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F56" w:rsidRPr="00C560CB" w:rsidRDefault="00813882" w:rsidP="002855A8">
      <w:pPr>
        <w:pStyle w:val="Heading1"/>
      </w:pPr>
      <w:proofErr w:type="spellStart"/>
      <w:r w:rsidRPr="00C560CB">
        <w:t>Neg</w:t>
      </w:r>
      <w:proofErr w:type="spellEnd"/>
      <w:r w:rsidRPr="00C560CB">
        <w:t xml:space="preserve"> – Climate Coop – CNDI 2016</w:t>
      </w:r>
    </w:p>
    <w:p w:rsidR="006360F7" w:rsidRPr="00C560CB" w:rsidRDefault="006360F7" w:rsidP="006360F7">
      <w:pPr>
        <w:pStyle w:val="Heading2"/>
      </w:pPr>
      <w:r w:rsidRPr="00C560CB">
        <w:t>India Counterplan</w:t>
      </w:r>
    </w:p>
    <w:p w:rsidR="006360F7" w:rsidRPr="00C560CB" w:rsidRDefault="006360F7" w:rsidP="006360F7">
      <w:pPr>
        <w:pStyle w:val="Heading3"/>
      </w:pPr>
      <w:r w:rsidRPr="00C560CB">
        <w:t>1NC – India CP</w:t>
      </w:r>
    </w:p>
    <w:p w:rsidR="006360F7" w:rsidRPr="00C560CB" w:rsidRDefault="006360F7" w:rsidP="006360F7">
      <w:pPr>
        <w:pStyle w:val="Heading4"/>
        <w:rPr>
          <w:rFonts w:eastAsia="Calibri"/>
        </w:rPr>
      </w:pPr>
      <w:r w:rsidRPr="00C560CB">
        <w:rPr>
          <w:rFonts w:eastAsia="Calibri"/>
        </w:rPr>
        <w:t>The United States federal government should:</w:t>
      </w:r>
    </w:p>
    <w:p w:rsidR="006360F7" w:rsidRPr="00C560CB" w:rsidRDefault="006360F7" w:rsidP="006360F7">
      <w:pPr>
        <w:pStyle w:val="Heading4"/>
        <w:numPr>
          <w:ilvl w:val="0"/>
          <w:numId w:val="15"/>
        </w:numPr>
        <w:rPr>
          <w:rFonts w:eastAsia="Calibri"/>
        </w:rPr>
      </w:pPr>
      <w:r w:rsidRPr="00C560CB">
        <w:rPr>
          <w:rFonts w:eastAsia="Calibri"/>
        </w:rPr>
        <w:t>expand its clean energy partnership with India.</w:t>
      </w:r>
    </w:p>
    <w:p w:rsidR="006360F7" w:rsidRPr="00C560CB" w:rsidRDefault="006360F7" w:rsidP="006360F7">
      <w:pPr>
        <w:pStyle w:val="Heading4"/>
        <w:numPr>
          <w:ilvl w:val="0"/>
          <w:numId w:val="15"/>
        </w:numPr>
        <w:rPr>
          <w:rFonts w:eastAsia="Calibri"/>
        </w:rPr>
      </w:pPr>
      <w:r w:rsidRPr="00C560CB">
        <w:rPr>
          <w:rFonts w:eastAsia="Calibri"/>
        </w:rPr>
        <w:t>expand its joint research and development partnership with India based on the US-China Clean Energy Research Center.</w:t>
      </w:r>
    </w:p>
    <w:p w:rsidR="006360F7" w:rsidRPr="00C560CB" w:rsidRDefault="006360F7" w:rsidP="006360F7">
      <w:pPr>
        <w:pStyle w:val="Heading4"/>
        <w:numPr>
          <w:ilvl w:val="0"/>
          <w:numId w:val="15"/>
        </w:numPr>
        <w:rPr>
          <w:rFonts w:eastAsia="Calibri"/>
        </w:rPr>
      </w:pPr>
      <w:r w:rsidRPr="00C560CB">
        <w:rPr>
          <w:rFonts w:eastAsia="Calibri"/>
        </w:rPr>
        <w:t xml:space="preserve">replicate the </w:t>
      </w:r>
      <w:proofErr w:type="spellStart"/>
      <w:r w:rsidRPr="00C560CB">
        <w:rPr>
          <w:rFonts w:eastAsia="Calibri"/>
        </w:rPr>
        <w:t>EcoPartnerships</w:t>
      </w:r>
      <w:proofErr w:type="spellEnd"/>
      <w:r w:rsidRPr="00C560CB">
        <w:rPr>
          <w:rFonts w:eastAsia="Calibri"/>
        </w:rPr>
        <w:t xml:space="preserve"> program with India.</w:t>
      </w:r>
    </w:p>
    <w:p w:rsidR="006360F7" w:rsidRPr="00C560CB" w:rsidRDefault="006360F7" w:rsidP="006360F7">
      <w:pPr>
        <w:keepNext/>
        <w:keepLines/>
        <w:spacing w:before="40" w:after="0"/>
        <w:outlineLvl w:val="3"/>
        <w:rPr>
          <w:rFonts w:eastAsia="Times New Roman"/>
          <w:b/>
          <w:iCs/>
          <w:sz w:val="26"/>
        </w:rPr>
      </w:pPr>
      <w:r w:rsidRPr="00C560CB">
        <w:rPr>
          <w:rFonts w:eastAsia="Times New Roman"/>
          <w:b/>
          <w:iCs/>
          <w:sz w:val="26"/>
        </w:rPr>
        <w:t xml:space="preserve">India co-op is crucial for solving climate change—China engagement is already sufficient. </w:t>
      </w:r>
    </w:p>
    <w:p w:rsidR="006360F7" w:rsidRPr="00C560CB" w:rsidRDefault="006360F7" w:rsidP="006360F7">
      <w:pPr>
        <w:rPr>
          <w:rFonts w:eastAsia="Calibri"/>
        </w:rPr>
      </w:pPr>
      <w:r w:rsidRPr="00C560CB">
        <w:rPr>
          <w:rFonts w:eastAsia="Calibri"/>
          <w:b/>
          <w:bCs/>
          <w:sz w:val="26"/>
        </w:rPr>
        <w:t>Moore 14</w:t>
      </w:r>
      <w:r w:rsidRPr="00C560CB">
        <w:rPr>
          <w:rFonts w:eastAsia="Calibri"/>
        </w:rPr>
        <w:t xml:space="preserve">. (Scott Moore is a political scientist and environmental policy specialist interested in the political and public policy dimensions of environmental change, particularly energy and climate, water resource, and marine issues. His current research focuses on the politics and policy dimensions of water scarcity, particularly in East and South Asia.  Scott is currently serving as a Council on Foreign Relations International Affairs Fellow at the U.S. Department of State. BA Princeton, MS and PhD Oxford. India’s Role in the International Climate Negotiations. November 26, 2014. </w:t>
      </w:r>
      <w:hyperlink r:id="rId6" w:history="1">
        <w:r w:rsidRPr="00C560CB">
          <w:rPr>
            <w:rFonts w:eastAsia="Calibri"/>
          </w:rPr>
          <w:t>http://www.brookings.edu/blogs/planetpolicy/posts/2014/11/26-india-international-climate-negotiations-moore</w:t>
        </w:r>
      </w:hyperlink>
      <w:r w:rsidRPr="00C560CB">
        <w:rPr>
          <w:rFonts w:eastAsia="Calibri"/>
        </w:rPr>
        <w:t>.)</w:t>
      </w:r>
    </w:p>
    <w:p w:rsidR="006360F7" w:rsidRPr="00C560CB" w:rsidRDefault="006360F7" w:rsidP="006360F7">
      <w:pPr>
        <w:rPr>
          <w:rFonts w:eastAsia="Calibri"/>
        </w:rPr>
      </w:pPr>
    </w:p>
    <w:p w:rsidR="006360F7" w:rsidRPr="00C560CB" w:rsidRDefault="006360F7" w:rsidP="006360F7">
      <w:pPr>
        <w:rPr>
          <w:rFonts w:eastAsia="Calibri"/>
        </w:rPr>
      </w:pPr>
      <w:r w:rsidRPr="00C560CB">
        <w:rPr>
          <w:rFonts w:eastAsia="Calibri"/>
        </w:rPr>
        <w:t xml:space="preserve">So far, </w:t>
      </w:r>
      <w:r w:rsidRPr="00C560CB">
        <w:rPr>
          <w:rFonts w:eastAsia="Calibri"/>
          <w:b/>
          <w:sz w:val="24"/>
          <w:u w:val="single"/>
        </w:rPr>
        <w:t>India’s stance on climate change has blended genuine concern for the issue with a resolute refusal to consider limiting its own emissions</w:t>
      </w:r>
      <w:r w:rsidRPr="00C560CB">
        <w:rPr>
          <w:rFonts w:eastAsia="Calibri"/>
        </w:rPr>
        <w:t xml:space="preserve">. On the one hand, </w:t>
      </w:r>
      <w:r w:rsidRPr="00C560CB">
        <w:rPr>
          <w:rFonts w:eastAsia="Calibri"/>
          <w:b/>
          <w:sz w:val="24"/>
          <w:u w:val="single"/>
        </w:rPr>
        <w:t>the Government of India has long expressed its concern over the effects of climate change</w:t>
      </w:r>
      <w:r w:rsidRPr="00C560CB">
        <w:rPr>
          <w:rFonts w:eastAsia="Calibri"/>
        </w:rPr>
        <w:t xml:space="preserve">. It began formulating policies to support renewable energy in its 2008 National Climate Change Action Plan. India’s current Prime Minister, Narendra Modi, has been outspoken in calling attention to the challenge of climate change. As Chief Minister of Gujarat he promoted policies to expand renewable energy production and to help the state adapt to the effects of climate change. </w:t>
      </w:r>
      <w:r w:rsidRPr="00C560CB">
        <w:rPr>
          <w:rFonts w:eastAsia="Calibri"/>
          <w:b/>
          <w:sz w:val="24"/>
          <w:u w:val="single"/>
        </w:rPr>
        <w:t>But Modi’s personally progressive stance on climate change contrasts sharply with New Delhi’s long-standing refusal to consider limiting India’s emissions while India’s per-capita emissions</w:t>
      </w:r>
      <w:r w:rsidRPr="00C560CB">
        <w:rPr>
          <w:rFonts w:eastAsia="Calibri"/>
        </w:rPr>
        <w:t xml:space="preserve">, at 1.7 metric tons in 2010, remains below the global average of about 5 metric tons. Successive Indian governments have maintained that poverty reduction and expanding access to energy, not reducing emissions, must be the country’s chief priorities. </w:t>
      </w:r>
      <w:r w:rsidRPr="00C560CB">
        <w:rPr>
          <w:rFonts w:eastAsia="Calibri"/>
          <w:b/>
          <w:sz w:val="24"/>
          <w:u w:val="single"/>
        </w:rPr>
        <w:t>At the UN Climate Summit in September, India’s Environment Minister repeated this stance, implying that India would not limit its emissions for at least thirty years.</w:t>
      </w:r>
      <w:r w:rsidRPr="00C560CB">
        <w:rPr>
          <w:rFonts w:eastAsia="Calibri"/>
        </w:rPr>
        <w:t xml:space="preserve"> </w:t>
      </w:r>
      <w:r w:rsidRPr="00C560CB">
        <w:rPr>
          <w:rFonts w:eastAsia="Calibri"/>
          <w:b/>
          <w:sz w:val="24"/>
          <w:u w:val="single"/>
        </w:rPr>
        <w:t>Unfortunately, the world does not have that long to wait. The world needs robust commitments from India that it will slow and eventually peak emissions as part of a comprehensive, post-Kyoto agreement on climate change.</w:t>
      </w:r>
      <w:r w:rsidRPr="00C560CB">
        <w:rPr>
          <w:rFonts w:eastAsia="Calibri"/>
        </w:rPr>
        <w:t xml:space="preserve"> But equally, the world cannot ignore India’s development priorities, or the fact that external pressure rarely goes down well in New Delhi. </w:t>
      </w:r>
      <w:r w:rsidRPr="00C560CB">
        <w:rPr>
          <w:rFonts w:eastAsia="Calibri"/>
          <w:b/>
          <w:sz w:val="24"/>
          <w:u w:val="single"/>
        </w:rPr>
        <w:t xml:space="preserve">The best way forward is to </w:t>
      </w:r>
      <w:r w:rsidRPr="00C560CB">
        <w:rPr>
          <w:rFonts w:eastAsia="Calibri"/>
          <w:b/>
          <w:iCs/>
          <w:sz w:val="24"/>
          <w:u w:val="single"/>
          <w:bdr w:val="single" w:sz="12" w:space="0" w:color="auto"/>
        </w:rPr>
        <w:t>rapidly and dramatically expand partnerships in the field of clean energy</w:t>
      </w:r>
      <w:r w:rsidRPr="00C560CB">
        <w:rPr>
          <w:rFonts w:eastAsia="Calibri"/>
          <w:b/>
          <w:sz w:val="24"/>
          <w:u w:val="single"/>
        </w:rPr>
        <w:t>, much as the United States, the European Union, and other developed countries have done in China</w:t>
      </w:r>
      <w:r w:rsidRPr="00C560CB">
        <w:rPr>
          <w:rFonts w:eastAsia="Calibri"/>
        </w:rPr>
        <w:t xml:space="preserve">. </w:t>
      </w:r>
      <w:r w:rsidRPr="00C560CB">
        <w:rPr>
          <w:rFonts w:eastAsia="Calibri"/>
          <w:b/>
          <w:sz w:val="24"/>
          <w:u w:val="single"/>
        </w:rPr>
        <w:t>The Indian government has stated its desire to dramatically expand production of hydropower, solar and nuclear energy. And developed countries must do everything they can to help shift India’s current reliance on coal to these more sustainable energy sources</w:t>
      </w:r>
      <w:r w:rsidRPr="00C560CB">
        <w:rPr>
          <w:rFonts w:eastAsia="Calibri"/>
        </w:rPr>
        <w:t xml:space="preserve">. </w:t>
      </w:r>
      <w:r w:rsidRPr="00C560CB">
        <w:rPr>
          <w:rFonts w:eastAsia="Calibri"/>
          <w:b/>
          <w:iCs/>
          <w:sz w:val="24"/>
          <w:u w:val="single"/>
          <w:bdr w:val="single" w:sz="12" w:space="0" w:color="auto"/>
        </w:rPr>
        <w:t>The priority should be expanding joint research and development partnerships along the lines of the U.S. – China Clean Energy Research Center, which has helped to stimulate collaborations between researchers and pave the way for a joint carbon capture and sequestration demonstration project</w:t>
      </w:r>
      <w:r w:rsidRPr="00C560CB">
        <w:rPr>
          <w:rFonts w:eastAsia="Calibri"/>
        </w:rPr>
        <w:t xml:space="preserve">. Moreover, </w:t>
      </w:r>
      <w:r w:rsidRPr="00C560CB">
        <w:rPr>
          <w:rFonts w:eastAsia="Calibri"/>
          <w:b/>
          <w:sz w:val="24"/>
          <w:u w:val="single"/>
        </w:rPr>
        <w:t xml:space="preserve">Washington should replicate the successful </w:t>
      </w:r>
      <w:proofErr w:type="spellStart"/>
      <w:r w:rsidRPr="00C560CB">
        <w:rPr>
          <w:rFonts w:eastAsia="Calibri"/>
          <w:b/>
          <w:sz w:val="24"/>
          <w:u w:val="single"/>
        </w:rPr>
        <w:t>EcoPartnerships</w:t>
      </w:r>
      <w:proofErr w:type="spellEnd"/>
      <w:r w:rsidRPr="00C560CB">
        <w:rPr>
          <w:rFonts w:eastAsia="Calibri"/>
          <w:b/>
          <w:sz w:val="24"/>
          <w:u w:val="single"/>
        </w:rPr>
        <w:t xml:space="preserve"> program and create similar links with India, by pairing cities, states, universities and even companies in both countries to address shared environmental </w:t>
      </w:r>
      <w:proofErr w:type="gramStart"/>
      <w:r w:rsidRPr="00C560CB">
        <w:rPr>
          <w:rFonts w:eastAsia="Calibri"/>
          <w:b/>
          <w:sz w:val="24"/>
          <w:u w:val="single"/>
        </w:rPr>
        <w:t>challenges,.</w:t>
      </w:r>
      <w:proofErr w:type="gramEnd"/>
      <w:r w:rsidRPr="00C560CB">
        <w:rPr>
          <w:rFonts w:eastAsia="Calibri"/>
          <w:b/>
          <w:sz w:val="24"/>
          <w:u w:val="single"/>
        </w:rPr>
        <w:t xml:space="preserve"> </w:t>
      </w:r>
      <w:r w:rsidRPr="00C560CB">
        <w:rPr>
          <w:rFonts w:eastAsia="Calibri"/>
        </w:rPr>
        <w:t xml:space="preserve">Reaching a successful agreement in Paris requires an ambitious and constructive climate change policy from New Delhi. </w:t>
      </w:r>
      <w:r w:rsidRPr="00C560CB">
        <w:rPr>
          <w:rFonts w:eastAsia="Calibri"/>
          <w:b/>
          <w:sz w:val="24"/>
          <w:u w:val="single"/>
        </w:rPr>
        <w:t>There have been some promising moves, including a commitment from the Government of India to phase out hydro-fluorocarbons and to significantly increase solar power. But India must go further, and pioneer a low-carbon development trajectory that reduces poverty and expands access to energy without relying on excessive use of fossil fuels. Washington and the rest of the world can help</w:t>
      </w:r>
      <w:r w:rsidRPr="00C560CB">
        <w:rPr>
          <w:rFonts w:eastAsia="Calibri"/>
        </w:rPr>
        <w:t>. But ultimately New Delhi must recognize its crucial role in the Paris 2015 international climate negotiations.</w:t>
      </w:r>
    </w:p>
    <w:p w:rsidR="006360F7" w:rsidRPr="00C560CB" w:rsidRDefault="006360F7" w:rsidP="006360F7">
      <w:pPr>
        <w:keepNext/>
        <w:keepLines/>
        <w:spacing w:before="40" w:after="0"/>
        <w:outlineLvl w:val="3"/>
        <w:rPr>
          <w:rFonts w:eastAsia="Times New Roman"/>
          <w:b/>
          <w:iCs/>
          <w:sz w:val="26"/>
        </w:rPr>
      </w:pPr>
      <w:r w:rsidRPr="00C560CB">
        <w:rPr>
          <w:rFonts w:eastAsia="Times New Roman"/>
          <w:b/>
          <w:iCs/>
          <w:sz w:val="26"/>
        </w:rPr>
        <w:t xml:space="preserve">India says yes—they have already pledged to reduce emissions and even though </w:t>
      </w:r>
      <w:proofErr w:type="spellStart"/>
      <w:r w:rsidRPr="00C560CB">
        <w:rPr>
          <w:rFonts w:eastAsia="Times New Roman"/>
          <w:b/>
          <w:iCs/>
          <w:sz w:val="26"/>
        </w:rPr>
        <w:t>its</w:t>
      </w:r>
      <w:proofErr w:type="spellEnd"/>
      <w:r w:rsidRPr="00C560CB">
        <w:rPr>
          <w:rFonts w:eastAsia="Times New Roman"/>
          <w:b/>
          <w:iCs/>
          <w:sz w:val="26"/>
        </w:rPr>
        <w:t xml:space="preserve"> not enough, the commitment signals future cooperation.</w:t>
      </w:r>
    </w:p>
    <w:p w:rsidR="006360F7" w:rsidRPr="00C560CB" w:rsidRDefault="006360F7" w:rsidP="006360F7">
      <w:pPr>
        <w:rPr>
          <w:rFonts w:eastAsia="Calibri"/>
        </w:rPr>
      </w:pPr>
      <w:r w:rsidRPr="00C560CB">
        <w:rPr>
          <w:rFonts w:eastAsia="Calibri"/>
          <w:b/>
          <w:bCs/>
          <w:sz w:val="26"/>
        </w:rPr>
        <w:t>Sharan 12/3</w:t>
      </w:r>
      <w:r w:rsidRPr="00C560CB">
        <w:rPr>
          <w:rFonts w:eastAsia="Calibri"/>
        </w:rPr>
        <w:t xml:space="preserve">. (Abhijit Sharan, Masters of Science in Environmental Economics. India Steps Up on Climate Change. December 3, 2015. </w:t>
      </w:r>
      <w:hyperlink r:id="rId7" w:history="1">
        <w:r w:rsidRPr="00C560CB">
          <w:rPr>
            <w:rFonts w:eastAsia="Calibri"/>
          </w:rPr>
          <w:t>http://blogs.ei.columbia.edu/2015/12/03/india-steps-up-on-climate-change/</w:t>
        </w:r>
      </w:hyperlink>
      <w:r w:rsidRPr="00C560CB">
        <w:rPr>
          <w:rFonts w:eastAsia="Calibri"/>
        </w:rPr>
        <w:t>)</w:t>
      </w:r>
    </w:p>
    <w:p w:rsidR="006360F7" w:rsidRPr="00C560CB" w:rsidRDefault="006360F7" w:rsidP="006360F7">
      <w:pPr>
        <w:rPr>
          <w:rFonts w:eastAsia="Calibri"/>
        </w:rPr>
      </w:pPr>
    </w:p>
    <w:p w:rsidR="006360F7" w:rsidRPr="00C560CB" w:rsidRDefault="006360F7" w:rsidP="006360F7">
      <w:pPr>
        <w:rPr>
          <w:rFonts w:eastAsia="Calibri"/>
          <w:b/>
          <w:iCs/>
          <w:sz w:val="24"/>
          <w:u w:val="single"/>
          <w:bdr w:val="single" w:sz="12" w:space="0" w:color="auto"/>
        </w:rPr>
      </w:pPr>
      <w:r w:rsidRPr="00C560CB">
        <w:rPr>
          <w:rFonts w:eastAsia="Calibri"/>
          <w:b/>
          <w:sz w:val="24"/>
          <w:u w:val="single"/>
        </w:rPr>
        <w:t>Recognizing the disruptions climate change will cause, India has demonstrated its seriousness on climate change issues by voluntarily announcing its intention to cut the emissions intensity of its GDP by 20-25 percent over 2005 levels by 2020</w:t>
      </w:r>
      <w:r w:rsidRPr="00C560CB">
        <w:rPr>
          <w:rFonts w:eastAsia="Calibri"/>
        </w:rPr>
        <w:t xml:space="preserve">. The country is already making good progress on these goals, reporting a reduction of 12 percent of its emissions intensity of GDP between 2005 and 2010. The 2014 Emission Gap Report by the United Nations Environment </w:t>
      </w:r>
      <w:proofErr w:type="spellStart"/>
      <w:r w:rsidRPr="00C560CB">
        <w:rPr>
          <w:rFonts w:eastAsia="Calibri"/>
        </w:rPr>
        <w:t>Programme</w:t>
      </w:r>
      <w:proofErr w:type="spellEnd"/>
      <w:r w:rsidRPr="00C560CB">
        <w:rPr>
          <w:rFonts w:eastAsia="Calibri"/>
        </w:rPr>
        <w:t xml:space="preserve"> has recognized India as one of the few countries that are achieving their voluntary reduction goals. </w:t>
      </w:r>
      <w:r w:rsidRPr="00C560CB">
        <w:rPr>
          <w:rFonts w:eastAsia="Calibri"/>
          <w:b/>
          <w:sz w:val="24"/>
          <w:u w:val="single"/>
        </w:rPr>
        <w:t>This doesn’t mean that the Intended Nationally Determined Contributions are without problems</w:t>
      </w:r>
      <w:r w:rsidRPr="00C560CB">
        <w:rPr>
          <w:rFonts w:eastAsia="Calibri"/>
        </w:rPr>
        <w:t xml:space="preserve">. </w:t>
      </w:r>
      <w:r w:rsidRPr="00C560CB">
        <w:rPr>
          <w:rFonts w:eastAsia="Calibri"/>
          <w:b/>
          <w:iCs/>
          <w:sz w:val="24"/>
          <w:u w:val="single"/>
          <w:bdr w:val="single" w:sz="12" w:space="0" w:color="auto"/>
        </w:rPr>
        <w:t>One is credibility:</w:t>
      </w:r>
      <w:r w:rsidRPr="00C560CB">
        <w:rPr>
          <w:rFonts w:eastAsia="Calibri"/>
        </w:rPr>
        <w:t xml:space="preserve"> </w:t>
      </w:r>
      <w:r w:rsidRPr="00C560CB">
        <w:rPr>
          <w:rFonts w:eastAsia="Calibri"/>
          <w:b/>
          <w:sz w:val="24"/>
          <w:u w:val="single"/>
        </w:rPr>
        <w:t>Some might ask, and rightly so, how trustworthy emissions reduction reports really are.</w:t>
      </w:r>
      <w:r w:rsidRPr="00C560CB">
        <w:rPr>
          <w:rFonts w:eastAsia="Calibri"/>
        </w:rPr>
        <w:t xml:space="preserve"> Recent controversies such as Volkswagen’s alleged software tampering to pass pollution tests in the lab even as its cars emit more on the road are a matter of grave concern, as are reports that China has been emitting 17 percent more than it has been reporting. More concerning is </w:t>
      </w:r>
      <w:r w:rsidRPr="00C560CB">
        <w:rPr>
          <w:rFonts w:eastAsia="Calibri"/>
          <w:b/>
          <w:sz w:val="24"/>
          <w:u w:val="single"/>
        </w:rPr>
        <w:t xml:space="preserve">recent research suggesting that even if nations report their emissions accurately, the current Intended Nationally Determined Contributions goals won’t be enough to cap the average global temperature rise under the scientifically agreed 2 </w:t>
      </w:r>
      <w:proofErr w:type="gramStart"/>
      <w:r w:rsidRPr="00C560CB">
        <w:rPr>
          <w:rFonts w:eastAsia="Calibri"/>
          <w:b/>
          <w:sz w:val="24"/>
          <w:u w:val="single"/>
        </w:rPr>
        <w:t>degrees</w:t>
      </w:r>
      <w:proofErr w:type="gramEnd"/>
      <w:r w:rsidRPr="00C560CB">
        <w:rPr>
          <w:rFonts w:eastAsia="Calibri"/>
          <w:b/>
          <w:sz w:val="24"/>
          <w:u w:val="single"/>
        </w:rPr>
        <w:t xml:space="preserve"> Celsius rise from the pre-industrialized level by the end of this century</w:t>
      </w:r>
      <w:r w:rsidRPr="00C560CB">
        <w:rPr>
          <w:rFonts w:eastAsia="Calibri"/>
        </w:rPr>
        <w:t xml:space="preserve">. An assessment by the European Commission’s Joint Research Centre shows that the commitments submitted by 155 countries, which are responsible for around 90 percent of global emissions, would still allow the average global temperature to increase by almost 3 degrees C, even if followed religiously by every single country. </w:t>
      </w:r>
      <w:r w:rsidRPr="00C560CB">
        <w:rPr>
          <w:rFonts w:eastAsia="Calibri"/>
          <w:b/>
          <w:iCs/>
          <w:sz w:val="24"/>
          <w:u w:val="single"/>
          <w:bdr w:val="single" w:sz="12" w:space="0" w:color="auto"/>
        </w:rPr>
        <w:t xml:space="preserve">Though these concerns must be addressed at this conference and beyond, India’s commitments do show that the country is serious about emissions, as it is one of the </w:t>
      </w:r>
      <w:proofErr w:type="spellStart"/>
      <w:r w:rsidRPr="00C560CB">
        <w:rPr>
          <w:rFonts w:eastAsia="Calibri"/>
          <w:b/>
          <w:iCs/>
          <w:sz w:val="24"/>
          <w:u w:val="single"/>
          <w:bdr w:val="single" w:sz="12" w:space="0" w:color="auto"/>
        </w:rPr>
        <w:t>countries</w:t>
      </w:r>
      <w:proofErr w:type="spellEnd"/>
      <w:r w:rsidRPr="00C560CB">
        <w:rPr>
          <w:rFonts w:eastAsia="Calibri"/>
          <w:b/>
          <w:iCs/>
          <w:sz w:val="24"/>
          <w:u w:val="single"/>
          <w:bdr w:val="single" w:sz="12" w:space="0" w:color="auto"/>
        </w:rPr>
        <w:t xml:space="preserve"> most vulnerable to the brutal wrath of climate change. </w:t>
      </w:r>
      <w:r w:rsidRPr="00C560CB">
        <w:rPr>
          <w:rFonts w:eastAsia="Calibri"/>
        </w:rPr>
        <w:t xml:space="preserve">Almost 50 per cent of the world’s population resides in coastal areas. Sea level rise due to climate change will submerge many of these areas, hitting people in the developing world hardest. India has a coastline of over 7,500 km. A recent report by Climate Central shows that nearly 55 million Indians residing on these coasts are under direct threat from sea level rise. The recent floods in southern India, more frequent weather extremes, delayed seasons—all point to a changing climate. If nothing is done to cap anthropogenic emissions, the worst is yet to come, and in all probability will come sooner than expected. </w:t>
      </w:r>
      <w:r w:rsidRPr="00C560CB">
        <w:rPr>
          <w:rFonts w:eastAsia="Calibri"/>
          <w:b/>
          <w:sz w:val="24"/>
          <w:u w:val="single"/>
        </w:rPr>
        <w:t>The plans of action outlined in the Intended Nationally Determined Contributions—including the development and promotion of clean and efficient energy systems, making industries more energy efficient, creating climate resilient urban centers and green transportation systems, among others—are ambitious but achievable</w:t>
      </w:r>
      <w:r w:rsidRPr="00C560CB">
        <w:rPr>
          <w:rFonts w:eastAsia="Calibri"/>
        </w:rPr>
        <w:t xml:space="preserve">. They face challenges not only in the realm of governance and execution challenges, but also from lack of proper financing mechanisms for such mega-scale projects. </w:t>
      </w:r>
      <w:r w:rsidRPr="00C560CB">
        <w:rPr>
          <w:rFonts w:eastAsia="Calibri"/>
          <w:b/>
          <w:iCs/>
          <w:sz w:val="24"/>
          <w:u w:val="single"/>
          <w:bdr w:val="single" w:sz="12" w:space="0" w:color="auto"/>
        </w:rPr>
        <w:t>An efficient Clean Development Mechanism could benefit countries like India in many respects when it comes to emissions reductions.</w:t>
      </w:r>
      <w:r w:rsidRPr="00C560CB">
        <w:rPr>
          <w:rFonts w:eastAsia="Calibri"/>
        </w:rPr>
        <w:t xml:space="preserve"> The Clean Development Mechanism, provisioned by the UN Framework Convention on Climate Change under the Kyoto Protocol, lets industries incentivize their emissions reductions by generating Certified Emission Reduction units, which can be further traded in various emissions trading schemes such as the European Union Emissions Trading Scheme, the largest carbon market in the world. This allows the industrialized countries to buy Certified Emission Reduction units and invest in emission reductions in any country where it is the cheapest. </w:t>
      </w:r>
      <w:r w:rsidRPr="00C560CB">
        <w:rPr>
          <w:rFonts w:eastAsia="Calibri"/>
          <w:b/>
          <w:sz w:val="24"/>
          <w:u w:val="single"/>
        </w:rPr>
        <w:t xml:space="preserve">For a developing country like India, where the costs of production are considerably lower than other places, such mechanisms could not only help other countries meet their Intended Nationally Determined Contributions, but also generate funds for India to meet its own emission targets. </w:t>
      </w:r>
      <w:r w:rsidRPr="00C560CB">
        <w:rPr>
          <w:rFonts w:eastAsia="Calibri"/>
        </w:rPr>
        <w:t xml:space="preserve">Many observers raised concerns when Clean Development Mechanisms were first started in 2001, including governments’ reluctance to guarantee its future existence and the low cost of carbon along with many other technical, socio-economic and financial issues. These concerns must be addressed seriously at the upcoming Paris talks in order to not defeat the overall purpose of the mechanism. In the </w:t>
      </w:r>
      <w:proofErr w:type="spellStart"/>
      <w:r w:rsidRPr="00C560CB">
        <w:rPr>
          <w:rFonts w:eastAsia="Calibri"/>
        </w:rPr>
        <w:t>endeavour</w:t>
      </w:r>
      <w:proofErr w:type="spellEnd"/>
      <w:r w:rsidRPr="00C560CB">
        <w:rPr>
          <w:rFonts w:eastAsia="Calibri"/>
        </w:rPr>
        <w:t xml:space="preserve"> to effectively deal with climate change, all nations must actively engage in emissions reductions. At the same time, international cooperation and recognition of challenges and constraints faced by the developing world must also be one of the outcomes of the Paris meetings. Countries like India do need their carbon space for development and poverty alleviation. Even so, the Intended Nationally Determined Contributions India has put forward are without doubt aggressive given India’s per capita energy consumption, which already is well below the global average</w:t>
      </w:r>
      <w:r w:rsidRPr="00C560CB">
        <w:rPr>
          <w:rFonts w:eastAsia="Calibri"/>
          <w:b/>
          <w:iCs/>
          <w:sz w:val="24"/>
          <w:u w:val="single"/>
          <w:bdr w:val="single" w:sz="12" w:space="0" w:color="auto"/>
        </w:rPr>
        <w:t>. India, by all means, is ready to play an important role in these multilateral deliberations and future actions to save humankind.</w:t>
      </w:r>
    </w:p>
    <w:p w:rsidR="006360F7" w:rsidRPr="00C560CB" w:rsidRDefault="006360F7" w:rsidP="006360F7">
      <w:pPr>
        <w:pStyle w:val="Heading3"/>
      </w:pPr>
      <w:r w:rsidRPr="00C560CB">
        <w:t>2NC Solvency</w:t>
      </w:r>
    </w:p>
    <w:p w:rsidR="006360F7" w:rsidRPr="00C560CB" w:rsidRDefault="006360F7" w:rsidP="006360F7">
      <w:pPr>
        <w:keepNext/>
        <w:keepLines/>
        <w:spacing w:before="40" w:after="0"/>
        <w:outlineLvl w:val="3"/>
        <w:rPr>
          <w:rFonts w:eastAsia="Times New Roman"/>
          <w:b/>
          <w:iCs/>
          <w:sz w:val="26"/>
        </w:rPr>
      </w:pPr>
      <w:r w:rsidRPr="00C560CB">
        <w:rPr>
          <w:rFonts w:eastAsia="Times New Roman"/>
          <w:b/>
          <w:iCs/>
          <w:sz w:val="26"/>
        </w:rPr>
        <w:t>India is key to catalyze climate action in developing countries.</w:t>
      </w:r>
    </w:p>
    <w:p w:rsidR="006360F7" w:rsidRPr="00C560CB" w:rsidRDefault="006360F7" w:rsidP="006360F7">
      <w:pPr>
        <w:rPr>
          <w:rFonts w:eastAsia="Calibri"/>
        </w:rPr>
      </w:pPr>
      <w:r w:rsidRPr="00C560CB">
        <w:rPr>
          <w:rFonts w:eastAsia="Calibri"/>
          <w:b/>
          <w:bCs/>
          <w:sz w:val="26"/>
        </w:rPr>
        <w:t>TIME 12/11</w:t>
      </w:r>
      <w:r w:rsidRPr="00C560CB">
        <w:rPr>
          <w:rFonts w:eastAsia="Calibri"/>
        </w:rPr>
        <w:t xml:space="preserve">. (TIME Magazine. Why No Country Matters More Than India at the Paris Climate Talks. December 11, 2015. </w:t>
      </w:r>
      <w:hyperlink r:id="rId8" w:history="1">
        <w:r w:rsidRPr="00C560CB">
          <w:rPr>
            <w:rFonts w:eastAsia="Calibri"/>
          </w:rPr>
          <w:t>http://time.com/4144843/india-paris-climate-change/</w:t>
        </w:r>
      </w:hyperlink>
      <w:r w:rsidRPr="00C560CB">
        <w:rPr>
          <w:rFonts w:eastAsia="Calibri"/>
        </w:rPr>
        <w:t>)</w:t>
      </w:r>
    </w:p>
    <w:p w:rsidR="006360F7" w:rsidRPr="00C560CB" w:rsidRDefault="006360F7" w:rsidP="006360F7">
      <w:pPr>
        <w:rPr>
          <w:rFonts w:eastAsia="Calibri"/>
        </w:rPr>
      </w:pPr>
    </w:p>
    <w:p w:rsidR="006360F7" w:rsidRPr="00C560CB" w:rsidRDefault="006360F7" w:rsidP="006360F7">
      <w:pPr>
        <w:rPr>
          <w:rFonts w:eastAsia="Calibri"/>
        </w:rPr>
      </w:pPr>
      <w:r w:rsidRPr="00C560CB">
        <w:rPr>
          <w:rFonts w:eastAsia="Calibri"/>
          <w:b/>
          <w:sz w:val="24"/>
          <w:u w:val="single"/>
        </w:rPr>
        <w:t>India needs to sign onto whatever deal negotiators reach</w:t>
      </w:r>
      <w:r w:rsidRPr="00C560CB">
        <w:rPr>
          <w:rFonts w:eastAsia="Calibri"/>
        </w:rPr>
        <w:t xml:space="preserve"> in Paris for </w:t>
      </w:r>
      <w:r w:rsidRPr="00C560CB">
        <w:rPr>
          <w:rFonts w:eastAsia="Calibri"/>
          <w:b/>
          <w:sz w:val="24"/>
          <w:u w:val="single"/>
        </w:rPr>
        <w:t>the agreement to have legitimacy, given its importance in the global economy and its sheer size. Analysts expect the country of 1.2 billion people to continue to rise in the rankings of top emitters as its economy grows and as a greater share of its population gains access to electricity</w:t>
      </w:r>
      <w:r w:rsidRPr="00C560CB">
        <w:rPr>
          <w:rFonts w:eastAsia="Calibri"/>
        </w:rPr>
        <w:t xml:space="preserve">. “India is sometimes the man in the middle,” said Anjali </w:t>
      </w:r>
      <w:dir w:val="ltr">
        <w:r w:rsidRPr="00C560CB">
          <w:rPr>
            <w:rFonts w:eastAsia="Calibri"/>
          </w:rPr>
          <w:t xml:space="preserve">Jaiswal, director of the India Initiative at the Natural Resources Defense Council. </w:t>
        </w:r>
        <w:r w:rsidRPr="00C560CB">
          <w:rPr>
            <w:rFonts w:eastAsia="Calibri"/>
            <w:b/>
            <w:sz w:val="24"/>
            <w:u w:val="single"/>
          </w:rPr>
          <w:t>“India’s role here at the [conference] is often bridging the many nations across the world and also bridging development with climate action.”</w:t>
        </w:r>
        <w:r w:rsidRPr="00C560CB">
          <w:rPr>
            <w:rFonts w:eastAsia="Calibri"/>
          </w:rPr>
          <w:t xml:space="preserve"> India’s Prime Minister Narendra </w:t>
        </w:r>
        <w:r w:rsidRPr="00C560CB">
          <w:rPr>
            <w:rFonts w:eastAsia="Calibri"/>
            <w:b/>
            <w:sz w:val="24"/>
            <w:u w:val="single"/>
          </w:rPr>
          <w:t>Modi has repeatedly said that the country needs to address climate change, not because of pressure from Western countries but because of the potential damage warming could cause worldwide and in India especially.</w:t>
        </w:r>
        <w:r w:rsidRPr="00C560CB">
          <w:rPr>
            <w:rFonts w:eastAsia="Calibri"/>
          </w:rPr>
          <w:t xml:space="preserve"> The country set an ambitious goal of receiving 40% of its power from renewable resources by 2030 and in recent weeks launched a solar power alliance aimed at growing solar power production in the developing world. The country also recently set a target to develop 100 GW of solar power capacity by 2022, a huge ramp up from current capacity. Yet country’s leaders have publicly struck a hard line on many of the most divisive issues in climate policy. Modi defended a principle that developed countries should have more stringent responsibilities than their developing counterparts—a concept known as “differentiation”—and suggested that the principle should be a bedrock part of nearly every provision of the agreement. “Climate justice demands that, with the little carbon space we still have, developing countries should have enough room to grow,” he said at a speech at the beginning of the Paris summit. </w:t>
        </w:r>
        <w:r w:rsidRPr="00C560CB">
          <w:rPr>
            <w:rFonts w:eastAsia="Calibri"/>
            <w:b/>
            <w:sz w:val="24"/>
            <w:u w:val="single"/>
          </w:rPr>
          <w:t>Part of what underlies India’s position on differentiation is the belief that the efforts taken by the country so far outweighs its contribution to climate change</w:t>
        </w:r>
        <w:r w:rsidRPr="00C560CB">
          <w:rPr>
            <w:rFonts w:eastAsia="Calibri"/>
          </w:rPr>
          <w:t xml:space="preserve">. (India’s per-capita carbon emissions add up to just 1.7 metric tons, 10 times less than America’s per-capita emissions.) Prakash </w:t>
        </w:r>
        <w:proofErr w:type="spellStart"/>
        <w:r w:rsidRPr="00C560CB">
          <w:rPr>
            <w:rFonts w:eastAsia="Calibri"/>
          </w:rPr>
          <w:t>Javadekar</w:t>
        </w:r>
        <w:proofErr w:type="spellEnd"/>
        <w:r w:rsidRPr="00C560CB">
          <w:rPr>
            <w:rFonts w:eastAsia="Calibri"/>
          </w:rPr>
          <w:t xml:space="preserve">, India’s environment minister, told TIME in an interview that his country had done four times their fair share to address climate change, based on past carbon emissions, while the developed countries have done far less. “The developed world has done much less than their fair share,” said </w:t>
        </w:r>
        <w:proofErr w:type="spellStart"/>
        <w:r w:rsidRPr="00C560CB">
          <w:rPr>
            <w:rFonts w:eastAsia="Calibri"/>
          </w:rPr>
          <w:t>Javadekar</w:t>
        </w:r>
        <w:proofErr w:type="spellEnd"/>
        <w:r w:rsidRPr="00C560CB">
          <w:rPr>
            <w:rFonts w:eastAsia="Calibri"/>
          </w:rPr>
          <w:t xml:space="preserve">. “Everyone must at least do what their fair share demands. Then it will be a collective action. Then it will be more robust.” </w:t>
        </w:r>
        <w:r w:rsidRPr="00C560CB">
          <w:rPr>
            <w:rFonts w:eastAsia="Calibri"/>
            <w:b/>
            <w:sz w:val="24"/>
            <w:u w:val="single"/>
          </w:rPr>
          <w:t>The notion that developed and developing countries should have different responsibilities has been a key principle of climate negotiations</w:t>
        </w:r>
        <w:r w:rsidRPr="00C560CB">
          <w:rPr>
            <w:rFonts w:eastAsia="Calibri"/>
          </w:rPr>
          <w:t xml:space="preserve"> since countries first gathered in a large-scale conference to address global warming in Rio de Janeiro in 1992. A gathering that year divided countries into two groupings based on their development status and required vastly different efforts to reduce greenhouse gas emissions from each group. But </w:t>
        </w:r>
        <w:r w:rsidRPr="00C560CB">
          <w:rPr>
            <w:rFonts w:eastAsia="Calibri"/>
            <w:b/>
            <w:sz w:val="24"/>
            <w:u w:val="single"/>
          </w:rPr>
          <w:t>as officially “developing” nations like China grew rapidly—with accompanying carbon emissions—the U.S. and other developed countries have not asked to do away with the notion of different responsibilities entirely, but they have called for a less stringent system that takes into account economic growth and other factors that affect their capabilities.</w:t>
        </w:r>
        <w:r w:rsidRPr="00C560CB">
          <w:rPr>
            <w:rFonts w:eastAsia="Calibri"/>
          </w:rPr>
          <w:t xml:space="preserve"> Such a system would take into account the evolving capabilities of developing countries. </w:t>
        </w:r>
        <w:r w:rsidRPr="00C560CB">
          <w:rPr>
            <w:rFonts w:eastAsia="Calibri"/>
            <w:b/>
            <w:sz w:val="24"/>
            <w:u w:val="single"/>
          </w:rPr>
          <w:t>India’s position has made it a key player in the effort come to an agreement,</w:t>
        </w:r>
        <w:r w:rsidRPr="00C560CB">
          <w:rPr>
            <w:rFonts w:eastAsia="Calibri"/>
          </w:rPr>
          <w:t xml:space="preserve"> which as of Friday evening was still underway. The U.S. in particular has lobbied hard with Secretary of State John Kerry holding at least two bilateral meetings with </w:t>
        </w:r>
        <w:proofErr w:type="spellStart"/>
        <w:r w:rsidRPr="00C560CB">
          <w:rPr>
            <w:rFonts w:eastAsia="Calibri"/>
          </w:rPr>
          <w:t>Javadekar</w:t>
        </w:r>
        <w:proofErr w:type="spellEnd"/>
        <w:r w:rsidRPr="00C560CB">
          <w:rPr>
            <w:rFonts w:eastAsia="Calibri"/>
          </w:rPr>
          <w:t xml:space="preserve"> and Obama speaking by phone with </w:t>
        </w:r>
        <w:proofErr w:type="gramStart"/>
        <w:r w:rsidRPr="00C560CB">
          <w:rPr>
            <w:rFonts w:eastAsia="Calibri"/>
          </w:rPr>
          <w:t>Modi.</w:t>
        </w:r>
        <w:r w:rsidRPr="00C560CB">
          <w:rPr>
            <w:rFonts w:ascii="Arial" w:eastAsia="Calibri" w:hAnsi="Arial" w:cs="Arial"/>
          </w:rPr>
          <w:t>‬</w:t>
        </w:r>
        <w:proofErr w:type="gramEnd"/>
        <w:r w:rsidRPr="00C560CB">
          <w:rPr>
            <w:rFonts w:ascii="Arial" w:eastAsia="Calibri" w:hAnsi="Arial" w:cs="Arial"/>
          </w:rPr>
          <w:t>‬</w:t>
        </w:r>
        <w:r w:rsidRPr="00C560CB">
          <w:t>‬</w:t>
        </w:r>
        <w:r w:rsidRPr="00C560CB">
          <w:t>‬</w:t>
        </w:r>
      </w:dir>
    </w:p>
    <w:p w:rsidR="006360F7" w:rsidRPr="00C560CB" w:rsidRDefault="006360F7" w:rsidP="006360F7">
      <w:pPr>
        <w:keepNext/>
        <w:keepLines/>
        <w:spacing w:before="40" w:after="0"/>
        <w:outlineLvl w:val="3"/>
        <w:rPr>
          <w:rFonts w:eastAsia="Times New Roman"/>
          <w:b/>
          <w:iCs/>
          <w:sz w:val="26"/>
        </w:rPr>
      </w:pPr>
      <w:r w:rsidRPr="00C560CB">
        <w:rPr>
          <w:rFonts w:eastAsia="Times New Roman"/>
          <w:b/>
          <w:iCs/>
          <w:sz w:val="26"/>
        </w:rPr>
        <w:t>Paris not enough for developing countries--direct action from developed nations is key. (Paris thumps econ DA + CP link turns)</w:t>
      </w:r>
    </w:p>
    <w:p w:rsidR="006360F7" w:rsidRPr="00C560CB" w:rsidRDefault="006360F7" w:rsidP="006360F7">
      <w:pPr>
        <w:rPr>
          <w:rFonts w:eastAsia="Calibri"/>
        </w:rPr>
      </w:pPr>
      <w:r w:rsidRPr="00C560CB">
        <w:rPr>
          <w:rFonts w:eastAsia="Calibri"/>
          <w:b/>
          <w:bCs/>
          <w:sz w:val="26"/>
        </w:rPr>
        <w:t>Mohan 12/14</w:t>
      </w:r>
      <w:r w:rsidRPr="00C560CB">
        <w:rPr>
          <w:rFonts w:eastAsia="Calibri"/>
        </w:rPr>
        <w:t>. (</w:t>
      </w:r>
      <w:proofErr w:type="spellStart"/>
      <w:r w:rsidRPr="00C560CB">
        <w:rPr>
          <w:rFonts w:eastAsia="Calibri"/>
        </w:rPr>
        <w:t>Vishwa</w:t>
      </w:r>
      <w:proofErr w:type="spellEnd"/>
      <w:r w:rsidRPr="00C560CB">
        <w:rPr>
          <w:rFonts w:eastAsia="Calibri"/>
        </w:rPr>
        <w:t xml:space="preserve"> Mohan is Senior Assistant Editor with The Times of India. He writes on issues relating to environment, climate change, agriculture, water resources, clean energy, sustainable development, science and parliament\politics. ‘Paris pact not enough to save the world’. December 14, 2015. http://timesofindia.indiatimes.com/home/environment/global-warming/Paris-pact-not-enough-to-save-the-world/articleshow/50165204.cms)</w:t>
      </w:r>
    </w:p>
    <w:p w:rsidR="006360F7" w:rsidRPr="00C560CB" w:rsidRDefault="006360F7" w:rsidP="006360F7">
      <w:pPr>
        <w:rPr>
          <w:rFonts w:eastAsia="Calibri"/>
        </w:rPr>
      </w:pPr>
    </w:p>
    <w:p w:rsidR="006360F7" w:rsidRPr="00C560CB" w:rsidRDefault="006360F7" w:rsidP="006360F7">
      <w:pPr>
        <w:rPr>
          <w:rFonts w:eastAsia="Calibri"/>
          <w:b/>
          <w:sz w:val="24"/>
          <w:u w:val="single"/>
        </w:rPr>
      </w:pPr>
      <w:r w:rsidRPr="00C560CB">
        <w:rPr>
          <w:rFonts w:eastAsia="Calibri"/>
        </w:rPr>
        <w:t xml:space="preserve">PARIS: </w:t>
      </w:r>
      <w:r w:rsidRPr="00C560CB">
        <w:rPr>
          <w:rFonts w:eastAsia="Calibri"/>
          <w:b/>
          <w:sz w:val="24"/>
          <w:u w:val="single"/>
        </w:rPr>
        <w:t xml:space="preserve">Civil society groups and green think-tanks from South Asia did not appear too enthused with the Paris agreement which, they said, was </w:t>
      </w:r>
      <w:r w:rsidRPr="00C560CB">
        <w:rPr>
          <w:rFonts w:eastAsia="Calibri"/>
          <w:b/>
          <w:iCs/>
          <w:sz w:val="24"/>
          <w:u w:val="single"/>
          <w:bdr w:val="single" w:sz="12" w:space="0" w:color="auto"/>
        </w:rPr>
        <w:t>not ambitious enough to save the world from disastrous consequences of climate change</w:t>
      </w:r>
      <w:r w:rsidRPr="00C560CB">
        <w:rPr>
          <w:rFonts w:eastAsia="Calibri"/>
        </w:rPr>
        <w:t xml:space="preserve">. After going through the fine print of the global climate agreement, New Delhi-based think-tank Centre for Science and Environment (CSE) said it </w:t>
      </w:r>
      <w:r w:rsidRPr="00C560CB">
        <w:rPr>
          <w:rFonts w:eastAsia="Calibri"/>
          <w:b/>
          <w:sz w:val="24"/>
          <w:u w:val="single"/>
        </w:rPr>
        <w:t xml:space="preserve">was a compromise deal and in many ways it could be termed "lowest minimum denominator". Climate Action Network South Asia (CANSA), a coalition of over 141 civil society groups from South Asia, on the other hand, called the agreement "durable and dynamic" but said it had </w:t>
      </w:r>
      <w:r w:rsidRPr="00C560CB">
        <w:rPr>
          <w:rFonts w:eastAsia="Calibri"/>
          <w:b/>
          <w:iCs/>
          <w:sz w:val="24"/>
          <w:u w:val="single"/>
          <w:bdr w:val="single" w:sz="12" w:space="0" w:color="auto"/>
        </w:rPr>
        <w:t>fallen short of being fully fair and responsive to future needs.</w:t>
      </w:r>
      <w:r w:rsidRPr="00C560CB">
        <w:rPr>
          <w:rFonts w:eastAsia="Calibri"/>
          <w:b/>
          <w:sz w:val="24"/>
          <w:u w:val="single"/>
        </w:rPr>
        <w:t xml:space="preserve"> </w:t>
      </w:r>
      <w:r w:rsidRPr="00C560CB">
        <w:rPr>
          <w:rFonts w:eastAsia="Calibri"/>
        </w:rPr>
        <w:t xml:space="preserve">CSE noted the </w:t>
      </w:r>
      <w:r w:rsidRPr="00C560CB">
        <w:rPr>
          <w:rFonts w:eastAsia="Calibri"/>
          <w:b/>
          <w:iCs/>
          <w:sz w:val="24"/>
          <w:u w:val="single"/>
          <w:bdr w:val="single" w:sz="12" w:space="0" w:color="auto"/>
        </w:rPr>
        <w:t>developing countries had got "words" and promises</w:t>
      </w:r>
      <w:r w:rsidRPr="00C560CB">
        <w:rPr>
          <w:rFonts w:eastAsia="Calibri"/>
          <w:b/>
          <w:sz w:val="24"/>
          <w:u w:val="single"/>
        </w:rPr>
        <w:t xml:space="preserve"> of money while </w:t>
      </w:r>
      <w:r w:rsidRPr="00C560CB">
        <w:rPr>
          <w:rFonts w:eastAsia="Calibri"/>
          <w:b/>
          <w:iCs/>
          <w:sz w:val="24"/>
          <w:u w:val="single"/>
          <w:bdr w:val="single" w:sz="12" w:space="0" w:color="auto"/>
        </w:rPr>
        <w:t>developed countries had finally got rid of their historical responsibility</w:t>
      </w:r>
      <w:r w:rsidRPr="00C560CB">
        <w:rPr>
          <w:rFonts w:eastAsia="Calibri"/>
          <w:b/>
          <w:sz w:val="24"/>
          <w:u w:val="single"/>
        </w:rPr>
        <w:t xml:space="preserve"> of causing climate change. The think-tank said rich nations had no legally binding targets on quantum of finance ($100 billion) or emissions cuts. </w:t>
      </w:r>
      <w:r w:rsidRPr="00C560CB">
        <w:rPr>
          <w:rFonts w:eastAsia="Calibri"/>
        </w:rPr>
        <w:t xml:space="preserve">"The phrase </w:t>
      </w:r>
      <w:r w:rsidRPr="00C560CB">
        <w:rPr>
          <w:rFonts w:eastAsia="Calibri"/>
          <w:b/>
          <w:sz w:val="24"/>
          <w:u w:val="single"/>
        </w:rPr>
        <w:t>'historical responsibility' has been erased from the agreement and this weakens the obligations of developed countries to take actions due to their past emissions</w:t>
      </w:r>
      <w:r w:rsidRPr="00C560CB">
        <w:rPr>
          <w:rFonts w:eastAsia="Calibri"/>
        </w:rPr>
        <w:t xml:space="preserve">. Without historical responsibility, equity will now be interpreted only through the words 'respective capabilities and national circumstances', further </w:t>
      </w:r>
      <w:r w:rsidRPr="00C560CB">
        <w:rPr>
          <w:rFonts w:eastAsia="Calibri"/>
          <w:b/>
          <w:sz w:val="24"/>
          <w:u w:val="single"/>
        </w:rPr>
        <w:t>removing differentiation between the climate actions of developed and developing countries,</w:t>
      </w:r>
      <w:r w:rsidRPr="00C560CB">
        <w:rPr>
          <w:rFonts w:eastAsia="Calibri"/>
        </w:rPr>
        <w:t xml:space="preserve">" Chandra </w:t>
      </w:r>
      <w:proofErr w:type="spellStart"/>
      <w:r w:rsidRPr="00C560CB">
        <w:rPr>
          <w:rFonts w:eastAsia="Calibri"/>
        </w:rPr>
        <w:t>Bhushan</w:t>
      </w:r>
      <w:proofErr w:type="spellEnd"/>
      <w:r w:rsidRPr="00C560CB">
        <w:rPr>
          <w:rFonts w:eastAsia="Calibri"/>
        </w:rPr>
        <w:t>, deputy director general of CSE, said. "</w:t>
      </w:r>
      <w:r w:rsidRPr="00C560CB">
        <w:rPr>
          <w:rFonts w:eastAsia="Calibri"/>
          <w:b/>
          <w:sz w:val="24"/>
          <w:u w:val="single"/>
        </w:rPr>
        <w:t>To erase any notion of historical responsibility, the developed countries have gone to the extent of mentioning in the text that the loss and damage due to climate change does not involve or provide a basis for any liability or compensation</w:t>
      </w:r>
      <w:r w:rsidRPr="00C560CB">
        <w:rPr>
          <w:rFonts w:eastAsia="Calibri"/>
        </w:rPr>
        <w:t xml:space="preserve">," he added. CSE also feared that </w:t>
      </w:r>
      <w:r w:rsidRPr="00C560CB">
        <w:rPr>
          <w:rFonts w:eastAsia="Calibri"/>
          <w:b/>
          <w:iCs/>
          <w:sz w:val="24"/>
          <w:u w:val="single"/>
          <w:bdr w:val="single" w:sz="12" w:space="0" w:color="auto"/>
        </w:rPr>
        <w:t xml:space="preserve">the deal would put the world on a path of 3 degrees Celsius and above of global warming as not much enhancement in ambition would happen for the next 10 years. It said the developed countries had not committed any significant finance or emission cuts before 2020. </w:t>
      </w:r>
      <w:r w:rsidRPr="00C560CB">
        <w:rPr>
          <w:rFonts w:eastAsia="Calibri"/>
        </w:rPr>
        <w:t xml:space="preserve">"On the whole, </w:t>
      </w:r>
      <w:r w:rsidRPr="00C560CB">
        <w:rPr>
          <w:rFonts w:eastAsia="Calibri"/>
          <w:b/>
          <w:iCs/>
          <w:sz w:val="24"/>
          <w:u w:val="single"/>
          <w:bdr w:val="single" w:sz="12" w:space="0" w:color="auto"/>
        </w:rPr>
        <w:t>the draft Paris agreement continues to be weak and unambitious, as it does not include any meaningful targets for developed countries to reduce their emissions</w:t>
      </w:r>
      <w:r w:rsidRPr="00C560CB">
        <w:rPr>
          <w:rFonts w:eastAsia="Calibri"/>
        </w:rPr>
        <w:t xml:space="preserve">. It notes that climate injustice is a concern of some and it maintains that the agreement will be under the UN convention. But as it does not </w:t>
      </w:r>
      <w:proofErr w:type="spellStart"/>
      <w:r w:rsidRPr="00C560CB">
        <w:rPr>
          <w:rFonts w:eastAsia="Calibri"/>
        </w:rPr>
        <w:t>operationalise</w:t>
      </w:r>
      <w:proofErr w:type="spellEnd"/>
      <w:r w:rsidRPr="00C560CB">
        <w:rPr>
          <w:rFonts w:eastAsia="Calibri"/>
        </w:rPr>
        <w:t xml:space="preserve"> equity and the term carbon budget didn't even find mention in the text, </w:t>
      </w:r>
      <w:r w:rsidRPr="00C560CB">
        <w:rPr>
          <w:rFonts w:eastAsia="Calibri"/>
          <w:b/>
          <w:iCs/>
          <w:sz w:val="24"/>
          <w:u w:val="single"/>
          <w:bdr w:val="single" w:sz="12" w:space="0" w:color="auto"/>
        </w:rPr>
        <w:t>this will end up furthering climate apartheid</w:t>
      </w:r>
      <w:r w:rsidRPr="00C560CB">
        <w:rPr>
          <w:rFonts w:eastAsia="Calibri"/>
        </w:rPr>
        <w:t xml:space="preserve">," </w:t>
      </w:r>
      <w:proofErr w:type="spellStart"/>
      <w:r w:rsidRPr="00C560CB">
        <w:rPr>
          <w:rFonts w:eastAsia="Calibri"/>
        </w:rPr>
        <w:t>Sunita</w:t>
      </w:r>
      <w:proofErr w:type="spellEnd"/>
      <w:r w:rsidRPr="00C560CB">
        <w:rPr>
          <w:rFonts w:eastAsia="Calibri"/>
        </w:rPr>
        <w:t xml:space="preserve"> </w:t>
      </w:r>
      <w:proofErr w:type="spellStart"/>
      <w:r w:rsidRPr="00C560CB">
        <w:rPr>
          <w:rFonts w:eastAsia="Calibri"/>
        </w:rPr>
        <w:t>Narain</w:t>
      </w:r>
      <w:proofErr w:type="spellEnd"/>
      <w:r w:rsidRPr="00C560CB">
        <w:rPr>
          <w:rFonts w:eastAsia="Calibri"/>
        </w:rPr>
        <w:t xml:space="preserve">, director general of CSE, said. Sanjay </w:t>
      </w:r>
      <w:proofErr w:type="spellStart"/>
      <w:r w:rsidRPr="00C560CB">
        <w:rPr>
          <w:rFonts w:eastAsia="Calibri"/>
        </w:rPr>
        <w:t>Vashist</w:t>
      </w:r>
      <w:proofErr w:type="spellEnd"/>
      <w:r w:rsidRPr="00C560CB">
        <w:rPr>
          <w:rFonts w:eastAsia="Calibri"/>
        </w:rPr>
        <w:t>, director of CANSA, said, "</w:t>
      </w:r>
      <w:r w:rsidRPr="00C560CB">
        <w:rPr>
          <w:rFonts w:eastAsia="Calibri"/>
          <w:b/>
          <w:sz w:val="24"/>
          <w:u w:val="single"/>
        </w:rPr>
        <w:t>The onus is now on developed countries to fulfill their promises and scale up climate finance flows to support mitigation and adaptation efforts, especially for most vulnerable countries."</w:t>
      </w:r>
    </w:p>
    <w:p w:rsidR="006360F7" w:rsidRPr="00C560CB" w:rsidRDefault="006360F7" w:rsidP="006360F7">
      <w:pPr>
        <w:keepNext/>
        <w:keepLines/>
        <w:spacing w:before="40" w:after="0"/>
        <w:outlineLvl w:val="3"/>
        <w:rPr>
          <w:rFonts w:eastAsia="Times New Roman"/>
          <w:b/>
          <w:iCs/>
          <w:sz w:val="26"/>
        </w:rPr>
      </w:pPr>
      <w:r w:rsidRPr="00C560CB">
        <w:rPr>
          <w:rFonts w:eastAsia="Times New Roman"/>
          <w:b/>
          <w:iCs/>
          <w:sz w:val="26"/>
        </w:rPr>
        <w:t>No timeline or assurance for Indian Paris ratification.</w:t>
      </w:r>
    </w:p>
    <w:p w:rsidR="006360F7" w:rsidRPr="00C560CB" w:rsidRDefault="006360F7" w:rsidP="006360F7">
      <w:pPr>
        <w:rPr>
          <w:rFonts w:eastAsia="Calibri"/>
        </w:rPr>
      </w:pPr>
      <w:r w:rsidRPr="00C560CB">
        <w:rPr>
          <w:rFonts w:eastAsia="Calibri"/>
          <w:b/>
          <w:bCs/>
          <w:sz w:val="26"/>
        </w:rPr>
        <w:t>Lewis 6/11</w:t>
      </w:r>
      <w:r w:rsidRPr="00C560CB">
        <w:rPr>
          <w:rFonts w:eastAsia="Calibri"/>
        </w:rPr>
        <w:t>. (</w:t>
      </w:r>
      <w:proofErr w:type="spellStart"/>
      <w:r w:rsidRPr="00C560CB">
        <w:rPr>
          <w:rFonts w:eastAsia="Calibri"/>
        </w:rPr>
        <w:t>Marlo</w:t>
      </w:r>
      <w:proofErr w:type="spellEnd"/>
      <w:r w:rsidRPr="00C560CB">
        <w:rPr>
          <w:rFonts w:eastAsia="Calibri"/>
        </w:rPr>
        <w:t xml:space="preserve"> Lewis Jr. holds a Ph.D. in Government from Harvard University and a B.A. in Political Science from Claremont McKenna College. </w:t>
      </w:r>
      <w:r w:rsidRPr="00C560CB">
        <w:rPr>
          <w:rFonts w:eastAsia="Calibri"/>
          <w:b/>
          <w:sz w:val="24"/>
          <w:u w:val="single"/>
        </w:rPr>
        <w:t>India Stops Short of Committing to “Join” Paris Treaty in 2016</w:t>
      </w:r>
      <w:r w:rsidRPr="00C560CB">
        <w:rPr>
          <w:rFonts w:eastAsia="Calibri"/>
        </w:rPr>
        <w:t xml:space="preserve">. June 11, 2016. </w:t>
      </w:r>
      <w:hyperlink r:id="rId9" w:history="1">
        <w:r w:rsidRPr="00C560CB">
          <w:rPr>
            <w:rFonts w:eastAsia="Calibri"/>
          </w:rPr>
          <w:t>https://cei.org/blog/india-stops-short-committing-%E2%80%9Cjoin%E2%80%9D-paris-treaty-2016</w:t>
        </w:r>
      </w:hyperlink>
      <w:r w:rsidRPr="00C560CB">
        <w:rPr>
          <w:rFonts w:eastAsia="Calibri"/>
        </w:rPr>
        <w:t>)</w:t>
      </w:r>
    </w:p>
    <w:p w:rsidR="006360F7" w:rsidRPr="00C560CB" w:rsidRDefault="006360F7" w:rsidP="006360F7">
      <w:pPr>
        <w:rPr>
          <w:rFonts w:eastAsia="Calibri"/>
        </w:rPr>
      </w:pPr>
    </w:p>
    <w:p w:rsidR="006360F7" w:rsidRPr="00C560CB" w:rsidRDefault="006360F7" w:rsidP="006360F7">
      <w:pPr>
        <w:rPr>
          <w:rFonts w:eastAsia="Calibri"/>
        </w:rPr>
      </w:pPr>
      <w:r w:rsidRPr="00C560CB">
        <w:rPr>
          <w:rFonts w:eastAsia="Calibri"/>
          <w:b/>
          <w:sz w:val="24"/>
          <w:u w:val="single"/>
        </w:rPr>
        <w:t xml:space="preserve">President Obama and Indian Prime Minister </w:t>
      </w:r>
      <w:proofErr w:type="spellStart"/>
      <w:r w:rsidRPr="00C560CB">
        <w:rPr>
          <w:rFonts w:eastAsia="Calibri"/>
          <w:b/>
          <w:sz w:val="24"/>
          <w:u w:val="single"/>
        </w:rPr>
        <w:t>Narenda</w:t>
      </w:r>
      <w:proofErr w:type="spellEnd"/>
      <w:r w:rsidRPr="00C560CB">
        <w:rPr>
          <w:rFonts w:eastAsia="Calibri"/>
          <w:b/>
          <w:sz w:val="24"/>
          <w:u w:val="single"/>
        </w:rPr>
        <w:t xml:space="preserve"> Modi met on Wednesday to discuss energy-related issues including the Paris Climate Treaty</w:t>
      </w:r>
      <w:r w:rsidRPr="00C560CB">
        <w:rPr>
          <w:rFonts w:eastAsia="Calibri"/>
          <w:b/>
          <w:iCs/>
          <w:sz w:val="24"/>
          <w:u w:val="single"/>
          <w:bdr w:val="single" w:sz="12" w:space="0" w:color="auto"/>
        </w:rPr>
        <w:t>. In contrast to the United States, India did not commit to “join” the Paris Treaty this year</w:t>
      </w:r>
      <w:r w:rsidRPr="00C560CB">
        <w:rPr>
          <w:rFonts w:eastAsia="Calibri"/>
          <w:b/>
          <w:sz w:val="24"/>
          <w:u w:val="single"/>
        </w:rPr>
        <w:t xml:space="preserve">. From the carefully-worded White House Fact Sheet: </w:t>
      </w:r>
      <w:r w:rsidRPr="00C560CB">
        <w:rPr>
          <w:rFonts w:eastAsia="Calibri"/>
        </w:rPr>
        <w:t xml:space="preserve">“In recognition of the urgent threat of climate change, the United States and India . . . are therefore committed to bringing the Paris Agreement into force as quickly as possible. </w:t>
      </w:r>
      <w:r w:rsidRPr="00C560CB">
        <w:rPr>
          <w:rFonts w:eastAsia="Calibri"/>
          <w:b/>
          <w:sz w:val="24"/>
          <w:u w:val="single"/>
        </w:rPr>
        <w:t>The United States reaffirms its commitment to join the Paris Agreement as soon as possible this year. India similarly has begun its processes to work toward this shared goal</w:t>
      </w:r>
      <w:r w:rsidRPr="00C560CB">
        <w:rPr>
          <w:rFonts w:eastAsia="Calibri"/>
        </w:rPr>
        <w:t>.”</w:t>
      </w:r>
    </w:p>
    <w:p w:rsidR="006360F7" w:rsidRPr="00C560CB" w:rsidRDefault="006360F7" w:rsidP="006360F7">
      <w:pPr>
        <w:pStyle w:val="Heading4"/>
      </w:pPr>
      <w:r w:rsidRPr="00C560CB">
        <w:t>India isn’t complying with Paris.</w:t>
      </w:r>
    </w:p>
    <w:p w:rsidR="006360F7" w:rsidRPr="00C560CB" w:rsidRDefault="006360F7" w:rsidP="006360F7">
      <w:pPr>
        <w:pStyle w:val="Heading4"/>
        <w:rPr>
          <w:b w:val="0"/>
          <w:sz w:val="22"/>
        </w:rPr>
      </w:pPr>
      <w:proofErr w:type="spellStart"/>
      <w:r w:rsidRPr="00C560CB">
        <w:rPr>
          <w:rStyle w:val="Style13ptBold"/>
          <w:b/>
        </w:rPr>
        <w:t>Baragona</w:t>
      </w:r>
      <w:proofErr w:type="spellEnd"/>
      <w:r w:rsidRPr="00C560CB">
        <w:rPr>
          <w:rStyle w:val="Style13ptBold"/>
          <w:b/>
        </w:rPr>
        <w:t xml:space="preserve"> 16</w:t>
      </w:r>
      <w:r w:rsidRPr="00C560CB">
        <w:rPr>
          <w:rStyle w:val="Style13ptBold"/>
        </w:rPr>
        <w:t xml:space="preserve"> (</w:t>
      </w:r>
      <w:r w:rsidRPr="00C560CB">
        <w:rPr>
          <w:rStyle w:val="Style13ptBold"/>
          <w:sz w:val="22"/>
        </w:rPr>
        <w:t xml:space="preserve">Steve </w:t>
      </w:r>
      <w:proofErr w:type="spellStart"/>
      <w:r w:rsidRPr="00C560CB">
        <w:rPr>
          <w:rStyle w:val="Style13ptBold"/>
          <w:sz w:val="22"/>
        </w:rPr>
        <w:t>Baragona</w:t>
      </w:r>
      <w:proofErr w:type="spellEnd"/>
      <w:r w:rsidRPr="00C560CB">
        <w:rPr>
          <w:rStyle w:val="Style13ptBold"/>
          <w:b/>
          <w:sz w:val="22"/>
        </w:rPr>
        <w:t xml:space="preserve">, </w:t>
      </w:r>
      <w:r w:rsidRPr="00C560CB">
        <w:rPr>
          <w:b w:val="0"/>
          <w:bCs/>
          <w:sz w:val="22"/>
        </w:rPr>
        <w:t>journalist covering science, environment and health at Voice of America, “</w:t>
      </w:r>
      <w:r w:rsidRPr="00C560CB">
        <w:rPr>
          <w:rFonts w:eastAsiaTheme="minorHAnsi" w:cstheme="minorBidi"/>
          <w:b w:val="0"/>
          <w:bCs/>
          <w:sz w:val="22"/>
        </w:rPr>
        <w:t>India Backs Enactment of Paris Climate Deal This Year</w:t>
      </w:r>
      <w:r w:rsidRPr="00C560CB">
        <w:rPr>
          <w:b w:val="0"/>
          <w:bCs/>
          <w:sz w:val="22"/>
        </w:rPr>
        <w:t xml:space="preserve">”, </w:t>
      </w:r>
      <w:hyperlink r:id="rId10" w:history="1">
        <w:r w:rsidRPr="00C560CB">
          <w:rPr>
            <w:rStyle w:val="Hyperlink"/>
            <w:b w:val="0"/>
            <w:bCs/>
            <w:sz w:val="22"/>
          </w:rPr>
          <w:t>http://www.voanews.com/content/will-modi-seal-paris-climate-deal/3364905.html</w:t>
        </w:r>
      </w:hyperlink>
      <w:r w:rsidRPr="00C560CB">
        <w:rPr>
          <w:b w:val="0"/>
          <w:bCs/>
          <w:sz w:val="22"/>
        </w:rPr>
        <w:t>)</w:t>
      </w:r>
    </w:p>
    <w:p w:rsidR="006360F7" w:rsidRPr="00C560CB" w:rsidRDefault="006360F7" w:rsidP="006360F7">
      <w:pPr>
        <w:spacing w:before="240"/>
        <w:rPr>
          <w:rStyle w:val="StyleUnderline"/>
          <w:b/>
          <w:bCs/>
          <w:sz w:val="26"/>
          <w:u w:val="none"/>
        </w:rPr>
      </w:pPr>
      <w:r w:rsidRPr="00C560CB">
        <w:t xml:space="preserve">WASHINGTON—Indian </w:t>
      </w:r>
      <w:r w:rsidRPr="00C560CB">
        <w:rPr>
          <w:rStyle w:val="StyleUnderline"/>
        </w:rPr>
        <w:t>Prime Minister Narendra Modi expressed support for the enactment of the Paris climate agreement</w:t>
      </w:r>
      <w:r w:rsidRPr="00C560CB">
        <w:t xml:space="preserve"> this year in a meeting Tuesday at the White House. </w:t>
      </w:r>
      <w:r w:rsidRPr="00C560CB">
        <w:rPr>
          <w:rStyle w:val="StyleUnderline"/>
        </w:rPr>
        <w:t>Support for the agreement falls short of a commitment to ratify that U.S. President Barack Obama had been hoping for</w:t>
      </w:r>
      <w:r w:rsidRPr="00C560CB">
        <w:t xml:space="preserve">. </w:t>
      </w:r>
      <w:r w:rsidRPr="00C560CB">
        <w:rPr>
          <w:szCs w:val="16"/>
        </w:rPr>
        <w:t>"We discussed how we can as quickly as possible bring the Paris agreement into place, [and] how we can make sure that climate financing that's necessary for India to be able to embark on its bold vision for solar energy and clean energy ... can be accomplished," Obama said afterward</w:t>
      </w:r>
      <w:r w:rsidRPr="00C560CB">
        <w:rPr>
          <w:rStyle w:val="StyleUnderline"/>
        </w:rPr>
        <w:t>. If India had ratified the deal, it would have gone into force well ahead of the original 2020 target and sent a strong signal that developing countries are serious about fighting climate change</w:t>
      </w:r>
      <w:r w:rsidRPr="00C560CB">
        <w:t xml:space="preserve"> — arguments the president likely impressed on his Indian counterpart in talks. </w:t>
      </w:r>
      <w:r w:rsidRPr="00C560CB">
        <w:rPr>
          <w:rStyle w:val="StyleUnderline"/>
        </w:rPr>
        <w:t>But the response fell short of expectations.</w:t>
      </w:r>
    </w:p>
    <w:p w:rsidR="006360F7" w:rsidRPr="00C560CB" w:rsidRDefault="006360F7" w:rsidP="006360F7">
      <w:pPr>
        <w:rPr>
          <w:rFonts w:eastAsia="Calibri"/>
        </w:rPr>
      </w:pPr>
    </w:p>
    <w:p w:rsidR="006360F7" w:rsidRPr="00C560CB" w:rsidRDefault="006360F7" w:rsidP="006360F7">
      <w:pPr>
        <w:pStyle w:val="Heading3"/>
        <w:rPr>
          <w:rFonts w:eastAsia="Calibri"/>
        </w:rPr>
      </w:pPr>
      <w:r w:rsidRPr="00C560CB">
        <w:rPr>
          <w:rFonts w:eastAsia="Calibri"/>
        </w:rPr>
        <w:t>2NC AT: India Econ DA</w:t>
      </w:r>
    </w:p>
    <w:p w:rsidR="006360F7" w:rsidRPr="00C560CB" w:rsidRDefault="006360F7" w:rsidP="006360F7">
      <w:pPr>
        <w:keepNext/>
        <w:keepLines/>
        <w:spacing w:before="40" w:after="0"/>
        <w:outlineLvl w:val="3"/>
        <w:rPr>
          <w:rFonts w:eastAsia="Times New Roman"/>
          <w:b/>
          <w:iCs/>
          <w:sz w:val="26"/>
        </w:rPr>
      </w:pPr>
      <w:r w:rsidRPr="00C560CB">
        <w:rPr>
          <w:rFonts w:eastAsia="Times New Roman"/>
          <w:b/>
          <w:iCs/>
          <w:sz w:val="26"/>
        </w:rPr>
        <w:t>Warming decks India econ: monsoons and jobs and previous spending thumps the DA.</w:t>
      </w:r>
    </w:p>
    <w:p w:rsidR="006360F7" w:rsidRPr="00C560CB" w:rsidRDefault="006360F7" w:rsidP="006360F7">
      <w:pPr>
        <w:rPr>
          <w:rFonts w:eastAsia="Calibri"/>
        </w:rPr>
      </w:pPr>
      <w:r w:rsidRPr="00C560CB">
        <w:rPr>
          <w:rFonts w:eastAsia="Calibri"/>
          <w:b/>
          <w:bCs/>
          <w:sz w:val="26"/>
        </w:rPr>
        <w:t>Bloomberg 11/1</w:t>
      </w:r>
      <w:r w:rsidRPr="00C560CB">
        <w:rPr>
          <w:rFonts w:eastAsia="Calibri"/>
        </w:rPr>
        <w:t xml:space="preserve">. (Climate Change Is Top Threat to India's Economy, Modi Aide Says. November 1, 2015. </w:t>
      </w:r>
      <w:hyperlink r:id="rId11" w:history="1">
        <w:r w:rsidRPr="00C560CB">
          <w:rPr>
            <w:rFonts w:eastAsia="Calibri"/>
          </w:rPr>
          <w:t>http://www.bloomberg.com/news/articles/2015-11-01/climate-change-is-top-threat-to-india-s-economy-modi-aide-says</w:t>
        </w:r>
      </w:hyperlink>
      <w:r w:rsidRPr="00C560CB">
        <w:rPr>
          <w:rFonts w:eastAsia="Calibri"/>
        </w:rPr>
        <w:t>)</w:t>
      </w:r>
    </w:p>
    <w:p w:rsidR="006360F7" w:rsidRPr="00C560CB" w:rsidRDefault="006360F7" w:rsidP="006360F7">
      <w:pPr>
        <w:rPr>
          <w:rFonts w:eastAsia="Calibri"/>
        </w:rPr>
      </w:pPr>
    </w:p>
    <w:p w:rsidR="006360F7" w:rsidRPr="00C560CB" w:rsidRDefault="006360F7" w:rsidP="006360F7">
      <w:pPr>
        <w:rPr>
          <w:rFonts w:eastAsia="Calibri"/>
        </w:rPr>
      </w:pPr>
      <w:r w:rsidRPr="00C560CB">
        <w:rPr>
          <w:rFonts w:eastAsia="Calibri"/>
          <w:b/>
          <w:sz w:val="24"/>
          <w:u w:val="single"/>
        </w:rPr>
        <w:t>Climate change is the top threat to the world’s fastest growing major economy as erratic monsoon rains cause distress in a sector that employs more than half of India’s billion-plus population</w:t>
      </w:r>
      <w:r w:rsidRPr="00C560CB">
        <w:rPr>
          <w:rFonts w:eastAsia="Calibri"/>
        </w:rPr>
        <w:t>, the country’s junior finance minister said. "</w:t>
      </w:r>
      <w:r w:rsidRPr="00C560CB">
        <w:rPr>
          <w:rFonts w:eastAsia="Calibri"/>
          <w:b/>
          <w:sz w:val="24"/>
          <w:u w:val="single"/>
        </w:rPr>
        <w:t>The number one risk we face is global climate change because we are still very dependent on the monsoon," Jayant Sinha, a Harvard Business School graduate who formerly worked with McKinsey, said in an interview. "The age-old patterns are changing, which is affecting our farming and creating a lot of agricultural distress</w:t>
      </w:r>
      <w:r w:rsidRPr="00C560CB">
        <w:rPr>
          <w:rFonts w:eastAsia="Calibri"/>
        </w:rPr>
        <w:t xml:space="preserve">." Prime Minister Narendra Modi is grappling with how to fight off the harmful effects of climate change while still providing jobs and electricity to a growing population. India, a nation with some of the world’s dirtiest air and 400 million people without access to electricity, is also the world’s third-biggest polluter after China and the U.S. Modi has imported key food staples as India’s driest monsoon since 2009 left vast tracts of farmland parched and hurt output of rice, sugar and corn. </w:t>
      </w:r>
      <w:r w:rsidRPr="00C560CB">
        <w:rPr>
          <w:rFonts w:eastAsia="Calibri"/>
          <w:b/>
          <w:sz w:val="24"/>
          <w:u w:val="single"/>
        </w:rPr>
        <w:t xml:space="preserve">More than 60 percent of India’s agriculture is rain-fed, making production highly vulnerable to rising temperatures and changes in rainfall patterns, according to a report by the Indian Council for Research on International Economic Relations. </w:t>
      </w:r>
      <w:r w:rsidRPr="00C560CB">
        <w:rPr>
          <w:rFonts w:eastAsia="Calibri"/>
        </w:rPr>
        <w:t xml:space="preserve">Jobs Needed </w:t>
      </w:r>
      <w:r w:rsidRPr="00C560CB">
        <w:rPr>
          <w:rFonts w:eastAsia="Calibri"/>
          <w:b/>
          <w:sz w:val="24"/>
          <w:u w:val="single"/>
        </w:rPr>
        <w:t xml:space="preserve">India was the last major economy to release its emission cut plans for the latest round of United Nations-backed talks on climate change due to culminate in December in Paris. </w:t>
      </w:r>
      <w:r w:rsidRPr="00C560CB">
        <w:rPr>
          <w:rFonts w:eastAsia="Calibri"/>
          <w:b/>
          <w:iCs/>
          <w:sz w:val="24"/>
          <w:u w:val="single"/>
          <w:bdr w:val="single" w:sz="12" w:space="0" w:color="auto"/>
        </w:rPr>
        <w:t>Modi has pledged to spend 500 billion rupees over five years to expand irrigation as he seeks to help farmers improve crop yields and feed the nation’s 1.25 billion people</w:t>
      </w:r>
      <w:r w:rsidRPr="00C560CB">
        <w:rPr>
          <w:rFonts w:eastAsia="Calibri"/>
        </w:rPr>
        <w:t xml:space="preserve">. He also plans to install 100 gigawatts of solar capacity by 2022, up from less than 4 gigawatts now. </w:t>
      </w:r>
      <w:r w:rsidRPr="00C560CB">
        <w:rPr>
          <w:rFonts w:eastAsia="Calibri"/>
          <w:b/>
          <w:sz w:val="24"/>
          <w:u w:val="single"/>
        </w:rPr>
        <w:t>South Asia is more at risk than any other region to natural disasters, rising sea levels and disruptive seasonal patterns, according to the Asian Development Bank. Warmer temperatures could reduce rice production in India and Bangladesh, and water demand in India may outstrip supply by more than 40 percent, according to the report</w:t>
      </w:r>
      <w:r w:rsidRPr="00C560CB">
        <w:rPr>
          <w:rFonts w:eastAsia="Calibri"/>
        </w:rPr>
        <w:t xml:space="preserve">. A </w:t>
      </w:r>
      <w:r w:rsidRPr="00C560CB">
        <w:rPr>
          <w:rFonts w:eastAsia="Calibri"/>
          <w:b/>
          <w:sz w:val="24"/>
          <w:u w:val="single"/>
        </w:rPr>
        <w:t>2 degree Celsius</w:t>
      </w:r>
      <w:r w:rsidRPr="00C560CB">
        <w:rPr>
          <w:rFonts w:eastAsia="Calibri"/>
        </w:rPr>
        <w:t xml:space="preserve"> (35.6 Fahrenheit) rise </w:t>
      </w:r>
      <w:r w:rsidRPr="00C560CB">
        <w:rPr>
          <w:rFonts w:eastAsia="Calibri"/>
          <w:b/>
          <w:sz w:val="24"/>
          <w:u w:val="single"/>
        </w:rPr>
        <w:t>in the world’s average temperatures will make India’s summer monsoon "highly unpredictable" and double the need for food imports, the World Bank said in a 2013 report. Already about 15 percent of India’s groundwater is overexploited</w:t>
      </w:r>
      <w:r w:rsidRPr="00C560CB">
        <w:rPr>
          <w:rFonts w:eastAsia="Calibri"/>
        </w:rPr>
        <w:t xml:space="preserve">, it said, and the financial hub of Mumbai has the world’s largest population exposed to coastal flooding. Sinha said </w:t>
      </w:r>
      <w:r w:rsidRPr="00C560CB">
        <w:rPr>
          <w:rFonts w:eastAsia="Calibri"/>
          <w:b/>
          <w:sz w:val="24"/>
          <w:u w:val="single"/>
        </w:rPr>
        <w:t>the other major risk was creation of jobs. India is projected to have the world’s youngest population by 2020, with 64 percent of the people in the working-age group. "What we are very worried about is job growth because we have a lot of young people, 10-12 million people, joining the workforce every year</w:t>
      </w:r>
      <w:r w:rsidRPr="00C560CB">
        <w:rPr>
          <w:rFonts w:eastAsia="Calibri"/>
        </w:rPr>
        <w:t>," Sinha said. "We have to create good jobs for them."</w:t>
      </w:r>
    </w:p>
    <w:p w:rsidR="006360F7" w:rsidRPr="00C560CB" w:rsidRDefault="006360F7" w:rsidP="006360F7">
      <w:pPr>
        <w:keepNext/>
        <w:keepLines/>
        <w:spacing w:before="40" w:after="0"/>
        <w:outlineLvl w:val="3"/>
        <w:rPr>
          <w:rFonts w:eastAsia="Times New Roman"/>
          <w:b/>
          <w:iCs/>
          <w:sz w:val="26"/>
        </w:rPr>
      </w:pPr>
      <w:r w:rsidRPr="00C560CB">
        <w:rPr>
          <w:rFonts w:eastAsia="Times New Roman"/>
          <w:b/>
          <w:iCs/>
          <w:sz w:val="26"/>
        </w:rPr>
        <w:t xml:space="preserve">Renewable tech saves India’s economy and increases electricity access. </w:t>
      </w:r>
    </w:p>
    <w:p w:rsidR="006360F7" w:rsidRPr="00C560CB" w:rsidRDefault="006360F7" w:rsidP="006360F7">
      <w:pPr>
        <w:rPr>
          <w:rFonts w:eastAsia="Calibri"/>
        </w:rPr>
      </w:pPr>
      <w:r w:rsidRPr="00C560CB">
        <w:rPr>
          <w:rFonts w:eastAsia="Calibri"/>
          <w:b/>
          <w:bCs/>
          <w:sz w:val="26"/>
        </w:rPr>
        <w:t>Agrawal 14</w:t>
      </w:r>
      <w:r w:rsidRPr="00C560CB">
        <w:rPr>
          <w:rFonts w:eastAsia="Calibri"/>
        </w:rPr>
        <w:t>. (</w:t>
      </w:r>
      <w:proofErr w:type="spellStart"/>
      <w:r w:rsidRPr="00C560CB">
        <w:rPr>
          <w:rFonts w:eastAsia="Calibri"/>
        </w:rPr>
        <w:t>Riju</w:t>
      </w:r>
      <w:proofErr w:type="spellEnd"/>
      <w:r w:rsidRPr="00C560CB">
        <w:rPr>
          <w:rFonts w:eastAsia="Calibri"/>
        </w:rPr>
        <w:t xml:space="preserve"> Agrawal is an investment banking analyst with Morgan Stanley’s Global Energy Group. He graduated summa cum laude from Harvard University in 2013 with a Bachelor of Science in Engineering Sciences and was co-founder and co-president of the Harvard Global Energy Initiative. India’s Renewable Energy Opportunity. October 2, 2014. http://thediplomat.com/2014/10/indias-renewable-energy-opportunity/)</w:t>
      </w:r>
      <w:r w:rsidRPr="00C560CB">
        <w:rPr>
          <w:rFonts w:eastAsia="Calibri"/>
        </w:rPr>
        <w:br/>
      </w:r>
    </w:p>
    <w:p w:rsidR="006360F7" w:rsidRPr="00C560CB" w:rsidRDefault="006360F7" w:rsidP="006360F7">
      <w:pPr>
        <w:rPr>
          <w:rFonts w:eastAsia="Calibri"/>
        </w:rPr>
      </w:pPr>
      <w:r w:rsidRPr="00C560CB">
        <w:rPr>
          <w:rFonts w:eastAsia="Calibri"/>
          <w:b/>
          <w:sz w:val="24"/>
          <w:u w:val="single"/>
        </w:rPr>
        <w:t>Since</w:t>
      </w:r>
      <w:r w:rsidRPr="00C560CB">
        <w:rPr>
          <w:rFonts w:eastAsia="Calibri"/>
        </w:rPr>
        <w:t xml:space="preserve"> Prime Minister Narendra Modi </w:t>
      </w:r>
      <w:r w:rsidRPr="00C560CB">
        <w:rPr>
          <w:rFonts w:eastAsia="Calibri"/>
          <w:b/>
          <w:sz w:val="24"/>
          <w:u w:val="single"/>
        </w:rPr>
        <w:t xml:space="preserve">took office, his administration has been keen to bolster support for renewable energy as part of India’s energy portfolio. The 2014-2015 Union Budget, announced in July by Finance Minister </w:t>
      </w:r>
      <w:proofErr w:type="spellStart"/>
      <w:r w:rsidRPr="00C560CB">
        <w:rPr>
          <w:rFonts w:eastAsia="Calibri"/>
          <w:b/>
          <w:sz w:val="24"/>
          <w:u w:val="single"/>
        </w:rPr>
        <w:t>Arun</w:t>
      </w:r>
      <w:proofErr w:type="spellEnd"/>
      <w:r w:rsidRPr="00C560CB">
        <w:rPr>
          <w:rFonts w:eastAsia="Calibri"/>
          <w:b/>
          <w:sz w:val="24"/>
          <w:u w:val="single"/>
        </w:rPr>
        <w:t xml:space="preserve"> </w:t>
      </w:r>
      <w:proofErr w:type="spellStart"/>
      <w:r w:rsidRPr="00C560CB">
        <w:rPr>
          <w:rFonts w:eastAsia="Calibri"/>
          <w:b/>
          <w:sz w:val="24"/>
          <w:u w:val="single"/>
        </w:rPr>
        <w:t>Jaitley</w:t>
      </w:r>
      <w:proofErr w:type="spellEnd"/>
      <w:r w:rsidRPr="00C560CB">
        <w:rPr>
          <w:rFonts w:eastAsia="Calibri"/>
          <w:b/>
          <w:sz w:val="24"/>
          <w:u w:val="single"/>
        </w:rPr>
        <w:t>, introduced initiatives to build “ultra-mega” solar projects, install 100,000 solar-powered agricultural pumps and pumping stations, and build canal-top photovoltaic solar arrays</w:t>
      </w:r>
      <w:r w:rsidRPr="00C560CB">
        <w:rPr>
          <w:rFonts w:eastAsia="Calibri"/>
        </w:rPr>
        <w:t xml:space="preserve">. The budget also increased the clean energy levy on coal from </w:t>
      </w:r>
      <w:proofErr w:type="spellStart"/>
      <w:r w:rsidRPr="00C560CB">
        <w:rPr>
          <w:rFonts w:eastAsia="Calibri"/>
        </w:rPr>
        <w:t>Rs</w:t>
      </w:r>
      <w:proofErr w:type="spellEnd"/>
      <w:r w:rsidRPr="00C560CB">
        <w:rPr>
          <w:rFonts w:eastAsia="Calibri"/>
        </w:rPr>
        <w:t xml:space="preserve">. 50 to 100 ($0.81 to $1.62) per ton and eliminated import tariffs on components used in the manufacture of wind turbines and solar panels. Though these budget initiatives have been criticized as far too inadequate to meaningfully accelerate the development of renewables, </w:t>
      </w:r>
      <w:r w:rsidRPr="00C560CB">
        <w:rPr>
          <w:rFonts w:eastAsia="Calibri"/>
          <w:b/>
          <w:sz w:val="24"/>
          <w:u w:val="single"/>
        </w:rPr>
        <w:t>the Modi administration’s continued push towards renewable energy is critical for a country that relies on coal, much of it imported, for nearly 70 percent of its electricity generation</w:t>
      </w:r>
      <w:r w:rsidRPr="00C560CB">
        <w:rPr>
          <w:rFonts w:eastAsia="Calibri"/>
        </w:rPr>
        <w:t xml:space="preserve">. The recent decision by India’s Supreme Court to cancel almost all coal mining licenses awarded since 1993 due to illegal (non-competitive) allocation is further straining India’s already tight coal supplies, underscoring the importance of diversifying India’s energy supply portfolio. </w:t>
      </w:r>
      <w:r w:rsidRPr="00C560CB">
        <w:rPr>
          <w:rFonts w:eastAsia="Calibri"/>
          <w:b/>
          <w:iCs/>
          <w:sz w:val="24"/>
          <w:u w:val="single"/>
          <w:bdr w:val="single" w:sz="12" w:space="0" w:color="auto"/>
        </w:rPr>
        <w:t>Whereas renewables have been slow to gain steam in the United States and European countries despite policy support, developing countries like India may have a better chance of attaining meaningful penetration, given that supply constraints and rapidly growing demand have pushed the cost of energy higher</w:t>
      </w:r>
      <w:r w:rsidRPr="00C560CB">
        <w:rPr>
          <w:rFonts w:eastAsia="Calibri"/>
        </w:rPr>
        <w:t xml:space="preserve">. As a result, </w:t>
      </w:r>
      <w:r w:rsidRPr="00C560CB">
        <w:rPr>
          <w:rFonts w:eastAsia="Calibri"/>
          <w:b/>
          <w:sz w:val="24"/>
          <w:u w:val="single"/>
        </w:rPr>
        <w:t>the ever-elusive target of cost parity with fossil fuels should be closer than it is in the United States, where costs for fossil fuels are at an all-time low because of the supply glut resulting from the widespread use of horizontal drilling and hydraulic fracturing</w:t>
      </w:r>
      <w:r w:rsidRPr="00C560CB">
        <w:rPr>
          <w:rFonts w:eastAsia="Calibri"/>
        </w:rPr>
        <w:t xml:space="preserve">. Moreover, cost parity in India continues to inch closer as a result of recent efforts to scale back long-standing subsidies for diesel, driven by a need to control India’s growing budget deficits. In addition, </w:t>
      </w:r>
      <w:r w:rsidRPr="00C560CB">
        <w:rPr>
          <w:rFonts w:eastAsia="Calibri"/>
          <w:b/>
          <w:sz w:val="24"/>
          <w:u w:val="single"/>
        </w:rPr>
        <w:t>given the inefficacy of India’s electricity transmission and distribution network, which is estimated to have losses of more than 30 percent due to theft and poor wiring, distributed installations of renewables have the ability to reach millions of people for whom utility-provided electricity may not become available for years</w:t>
      </w:r>
      <w:r w:rsidRPr="00C560CB">
        <w:rPr>
          <w:rFonts w:eastAsia="Calibri"/>
        </w:rPr>
        <w:t xml:space="preserve">. The </w:t>
      </w:r>
      <w:r w:rsidRPr="00C560CB">
        <w:rPr>
          <w:rFonts w:eastAsia="Calibri"/>
          <w:b/>
          <w:iCs/>
          <w:sz w:val="24"/>
          <w:u w:val="single"/>
          <w:bdr w:val="single" w:sz="12" w:space="0" w:color="auto"/>
        </w:rPr>
        <w:t xml:space="preserve">glacial pace of investment </w:t>
      </w:r>
      <w:r w:rsidRPr="00C560CB">
        <w:rPr>
          <w:rFonts w:eastAsia="Calibri"/>
          <w:b/>
          <w:sz w:val="24"/>
          <w:u w:val="single"/>
        </w:rPr>
        <w:t>by India’s state-owned and oft-bankrupt utilities is the reason why India has repeatedly missed its targets for 100 percent electrification of villages</w:t>
      </w:r>
      <w:r w:rsidRPr="00C560CB">
        <w:rPr>
          <w:rFonts w:eastAsia="Calibri"/>
        </w:rPr>
        <w:t xml:space="preserve">. Small-scale local solutions can prove more economic and more agile while large transmission and distribution projects remain mired in construction delays and countless approval processes. However, Modi’s decision to skip the September 2014 United Nations Climate Summit in New York highlights the inherent challenge in India’s attempt to formulate a coherent energy policy. As is the case </w:t>
      </w:r>
      <w:r w:rsidRPr="00C560CB">
        <w:rPr>
          <w:rFonts w:eastAsia="Calibri"/>
          <w:b/>
          <w:sz w:val="24"/>
          <w:u w:val="single"/>
        </w:rPr>
        <w:t xml:space="preserve">in many developing </w:t>
      </w:r>
      <w:r w:rsidRPr="00C560CB">
        <w:rPr>
          <w:rFonts w:eastAsia="Calibri"/>
        </w:rPr>
        <w:t xml:space="preserve">(and developed) </w:t>
      </w:r>
      <w:r w:rsidRPr="00C560CB">
        <w:rPr>
          <w:rFonts w:eastAsia="Calibri"/>
          <w:b/>
          <w:sz w:val="24"/>
          <w:u w:val="single"/>
        </w:rPr>
        <w:t xml:space="preserve">countries, when economic growth and energy/climate policy </w:t>
      </w:r>
      <w:r w:rsidRPr="00C560CB">
        <w:rPr>
          <w:rFonts w:eastAsia="Calibri"/>
          <w:b/>
          <w:iCs/>
          <w:sz w:val="24"/>
          <w:u w:val="single"/>
          <w:bdr w:val="single" w:sz="12" w:space="0" w:color="auto"/>
        </w:rPr>
        <w:t>are perceived to be in opposition</w:t>
      </w:r>
      <w:r w:rsidRPr="00C560CB">
        <w:rPr>
          <w:rFonts w:eastAsia="Calibri"/>
          <w:b/>
          <w:sz w:val="24"/>
          <w:u w:val="single"/>
        </w:rPr>
        <w:t>, economic growth most often emerges victorious</w:t>
      </w:r>
      <w:r w:rsidRPr="00C560CB">
        <w:rPr>
          <w:rFonts w:eastAsia="Calibri"/>
        </w:rPr>
        <w:t xml:space="preserve">. In response to the question of India’s commitment to an international climate change deal, India’s new environment minister, Prakash </w:t>
      </w:r>
      <w:proofErr w:type="spellStart"/>
      <w:r w:rsidRPr="00C560CB">
        <w:rPr>
          <w:rFonts w:eastAsia="Calibri"/>
        </w:rPr>
        <w:t>Javadekar</w:t>
      </w:r>
      <w:proofErr w:type="spellEnd"/>
      <w:r w:rsidRPr="00C560CB">
        <w:rPr>
          <w:rFonts w:eastAsia="Calibri"/>
        </w:rPr>
        <w:t>, said in an interview with The New York Times: “What cuts? That’s for more developed countries. The moral principle of historic responsibility cannot be washed away… India’s first task is eradication of poverty…Twenty percent of our population doesn’t have access to electricity, and that’s our top priority. We will grow faster, and our emissions will rise.” As a result, coal is expected to remain the predominant power generation fuel and India’s carbon emissions are expected to double in the coming decades.</w:t>
      </w:r>
    </w:p>
    <w:p w:rsidR="006360F7" w:rsidRPr="00C560CB" w:rsidRDefault="006360F7" w:rsidP="006360F7">
      <w:pPr>
        <w:pStyle w:val="Heading4"/>
      </w:pPr>
      <w:r w:rsidRPr="00C560CB">
        <w:t xml:space="preserve">Indo-Pak war doesn’t escalate – deterrence, economics </w:t>
      </w:r>
    </w:p>
    <w:p w:rsidR="006360F7" w:rsidRPr="00C560CB" w:rsidRDefault="006360F7" w:rsidP="006360F7">
      <w:proofErr w:type="spellStart"/>
      <w:r w:rsidRPr="00C560CB">
        <w:rPr>
          <w:rStyle w:val="Style13ptBold"/>
        </w:rPr>
        <w:t>Ganguly</w:t>
      </w:r>
      <w:proofErr w:type="spellEnd"/>
      <w:r w:rsidRPr="00C560CB">
        <w:rPr>
          <w:rStyle w:val="Style13ptBold"/>
        </w:rPr>
        <w:t xml:space="preserve"> 14 </w:t>
      </w:r>
      <w:r w:rsidRPr="00C560CB">
        <w:t>[</w:t>
      </w:r>
      <w:proofErr w:type="spellStart"/>
      <w:r w:rsidRPr="00C560CB">
        <w:t>Sumit</w:t>
      </w:r>
      <w:proofErr w:type="spellEnd"/>
      <w:r w:rsidRPr="00C560CB">
        <w:t xml:space="preserve"> </w:t>
      </w:r>
      <w:proofErr w:type="spellStart"/>
      <w:r w:rsidRPr="00C560CB">
        <w:t>Ganguly</w:t>
      </w:r>
      <w:proofErr w:type="spellEnd"/>
      <w:r w:rsidRPr="00C560CB">
        <w:t xml:space="preserve">, professor of Political Science at the Indiana University, Bloomington where he holds the Rabindranath Tagore Chair in Indian Cultures and Civilizations and directs the Center on American and Global Security, interviewed by DW, Deutsche </w:t>
      </w:r>
      <w:proofErr w:type="spellStart"/>
      <w:r w:rsidRPr="00C560CB">
        <w:t>Welle</w:t>
      </w:r>
      <w:proofErr w:type="spellEnd"/>
      <w:r w:rsidRPr="00C560CB">
        <w:t>, Germany’s international broadcast network, 10/9/14, “Analyst: 'Pakistan is likely testing Modi's resolve',” http://www.dw.de/analyst-pakistan-is-likely-testing-modis-resolve/a-17982537]</w:t>
      </w:r>
    </w:p>
    <w:p w:rsidR="006360F7" w:rsidRPr="00C560CB" w:rsidRDefault="006360F7" w:rsidP="006360F7">
      <w:pPr>
        <w:rPr>
          <w:sz w:val="14"/>
        </w:rPr>
      </w:pPr>
      <w:r w:rsidRPr="00C560CB">
        <w:rPr>
          <w:rStyle w:val="StyleUnderline"/>
          <w:szCs w:val="20"/>
        </w:rPr>
        <w:t>Indian and Pakistani troops continued to exchange heavy fire over their border</w:t>
      </w:r>
      <w:r w:rsidRPr="00C560CB">
        <w:rPr>
          <w:sz w:val="14"/>
        </w:rPr>
        <w:t xml:space="preserve"> in the divided Himalayan region of Kashmir on Wednesday, October 8, leading to the death of five more civilians. The area, claimed in its entirety by the nuclear-armed neighbors, has been the scene of some of the most intense fighting between the two countries in years, with both sides trading accusations of targeting civilians and violating a border truce. A total of nine Pakistani and eight Indian civilians have been killed since fighting erupted more than week ago, according to media reports. </w:t>
      </w:r>
      <w:r w:rsidRPr="00C560CB">
        <w:rPr>
          <w:rStyle w:val="StyleUnderline"/>
          <w:szCs w:val="20"/>
        </w:rPr>
        <w:t>India and Pakistan have fought two wars over the territory</w:t>
      </w:r>
      <w:r w:rsidRPr="00C560CB">
        <w:rPr>
          <w:sz w:val="14"/>
        </w:rPr>
        <w:t xml:space="preserve"> which is currently divided along a disputed border, known as the Line of Control (LoC). The latest outbreak of hostilities comes after New Delhi called off peace talks with Islamabad last month following Pakistan's consultation with Indian Kashmiri separatist leaders. </w:t>
      </w:r>
      <w:proofErr w:type="spellStart"/>
      <w:r w:rsidRPr="00C560CB">
        <w:rPr>
          <w:sz w:val="14"/>
        </w:rPr>
        <w:t>Sumit</w:t>
      </w:r>
      <w:proofErr w:type="spellEnd"/>
      <w:r w:rsidRPr="00C560CB">
        <w:rPr>
          <w:sz w:val="14"/>
        </w:rPr>
        <w:t xml:space="preserve"> </w:t>
      </w:r>
      <w:proofErr w:type="spellStart"/>
      <w:r w:rsidRPr="00C560CB">
        <w:rPr>
          <w:rStyle w:val="StyleUnderline"/>
          <w:szCs w:val="20"/>
        </w:rPr>
        <w:t>Ganguly</w:t>
      </w:r>
      <w:proofErr w:type="spellEnd"/>
      <w:r w:rsidRPr="00C560CB">
        <w:rPr>
          <w:rStyle w:val="StyleUnderline"/>
          <w:szCs w:val="20"/>
        </w:rPr>
        <w:t>, India expert and professor</w:t>
      </w:r>
      <w:r w:rsidRPr="00C560CB">
        <w:rPr>
          <w:sz w:val="14"/>
        </w:rPr>
        <w:t xml:space="preserve"> </w:t>
      </w:r>
      <w:r w:rsidRPr="00C560CB">
        <w:rPr>
          <w:rStyle w:val="StyleUnderline"/>
        </w:rPr>
        <w:t>of Political Science at the Indiana University</w:t>
      </w:r>
      <w:r w:rsidRPr="00C560CB">
        <w:rPr>
          <w:sz w:val="14"/>
        </w:rPr>
        <w:t xml:space="preserve"> Bloomington </w:t>
      </w:r>
      <w:r w:rsidRPr="00C560CB">
        <w:rPr>
          <w:rStyle w:val="StyleUnderline"/>
          <w:szCs w:val="20"/>
        </w:rPr>
        <w:t>says</w:t>
      </w:r>
      <w:r w:rsidRPr="00C560CB">
        <w:rPr>
          <w:sz w:val="14"/>
        </w:rPr>
        <w:t xml:space="preserve"> in a DW interview that </w:t>
      </w:r>
      <w:r w:rsidRPr="00C560CB">
        <w:rPr>
          <w:rStyle w:val="StyleUnderline"/>
          <w:szCs w:val="20"/>
        </w:rPr>
        <w:t>while</w:t>
      </w:r>
      <w:r w:rsidRPr="00C560CB">
        <w:rPr>
          <w:sz w:val="14"/>
        </w:rPr>
        <w:t xml:space="preserve"> the current </w:t>
      </w:r>
      <w:r w:rsidRPr="00C560CB">
        <w:rPr>
          <w:rStyle w:val="StyleUnderline"/>
          <w:szCs w:val="20"/>
        </w:rPr>
        <w:t>escalation is a reflection of the current state of bilateral ties, it is</w:t>
      </w:r>
      <w:r w:rsidRPr="00C560CB">
        <w:rPr>
          <w:sz w:val="14"/>
        </w:rPr>
        <w:t xml:space="preserve"> </w:t>
      </w:r>
      <w:r w:rsidRPr="00C560CB">
        <w:rPr>
          <w:rStyle w:val="Emphasis"/>
        </w:rPr>
        <w:t>unlikely that the cross-border shelling will escalate into a major conflict as both sides seem aware of the enormous human and material cost this would have</w:t>
      </w:r>
      <w:r w:rsidRPr="00C560CB">
        <w:rPr>
          <w:sz w:val="14"/>
        </w:rPr>
        <w:t xml:space="preserve">. DW: Who do you believe is responsible for the latest flare-up of violence along the border? </w:t>
      </w:r>
      <w:proofErr w:type="spellStart"/>
      <w:r w:rsidRPr="00C560CB">
        <w:rPr>
          <w:sz w:val="14"/>
        </w:rPr>
        <w:t>Sumit</w:t>
      </w:r>
      <w:proofErr w:type="spellEnd"/>
      <w:r w:rsidRPr="00C560CB">
        <w:rPr>
          <w:sz w:val="14"/>
        </w:rPr>
        <w:t xml:space="preserve"> </w:t>
      </w:r>
      <w:proofErr w:type="spellStart"/>
      <w:r w:rsidRPr="00C560CB">
        <w:rPr>
          <w:sz w:val="14"/>
        </w:rPr>
        <w:t>Ganguly</w:t>
      </w:r>
      <w:proofErr w:type="spellEnd"/>
      <w:r w:rsidRPr="00C560CB">
        <w:rPr>
          <w:sz w:val="14"/>
        </w:rPr>
        <w:t xml:space="preserve">: It is hard to apportion blame. However, I suspect that it stems from the recent breakdown in talks between the two countries. </w:t>
      </w:r>
      <w:r w:rsidRPr="00C560CB">
        <w:rPr>
          <w:rStyle w:val="StyleUnderline"/>
        </w:rPr>
        <w:t xml:space="preserve">Pakistani and Indian troops </w:t>
      </w:r>
      <w:r w:rsidRPr="00C560CB">
        <w:rPr>
          <w:sz w:val="14"/>
        </w:rPr>
        <w:t xml:space="preserve">are said to </w:t>
      </w:r>
      <w:r w:rsidRPr="00C560CB">
        <w:rPr>
          <w:rStyle w:val="Emphasis"/>
        </w:rPr>
        <w:t>regularly exchange fire</w:t>
      </w:r>
      <w:r w:rsidRPr="00C560CB">
        <w:rPr>
          <w:rStyle w:val="StyleUnderline"/>
        </w:rPr>
        <w:t xml:space="preserve"> along the disputed border</w:t>
      </w:r>
      <w:r w:rsidRPr="00C560CB">
        <w:rPr>
          <w:sz w:val="14"/>
        </w:rPr>
        <w:t xml:space="preserve">. What are the main reasons behind this? Simply stated because a cease-fire agreement has long expired, Pakistan's military is probably ramping up for renewed hostilities as it turns its gaze eastwards given the impending withdrawal of foreign troops from Afghanistan. It is also, in all likelihood, testing the resolve of the Modi government. What impact will the latest ceasefire violations have on the ties between the two countries? Not much. </w:t>
      </w:r>
      <w:r w:rsidRPr="00C560CB">
        <w:rPr>
          <w:rStyle w:val="StyleUnderline"/>
        </w:rPr>
        <w:t>Relations are already at fairly low ebb.</w:t>
      </w:r>
      <w:r w:rsidRPr="00C560CB">
        <w:rPr>
          <w:sz w:val="14"/>
        </w:rPr>
        <w:t xml:space="preserve"> There were hopes of a thawing in ties following Modi's invitation to Sharif to attend his inauguration as prime minister in May. But after that </w:t>
      </w:r>
      <w:r w:rsidRPr="00C560CB">
        <w:rPr>
          <w:rStyle w:val="StyleUnderline"/>
          <w:szCs w:val="20"/>
        </w:rPr>
        <w:t>the peace talks between the two countries were canceled</w:t>
      </w:r>
      <w:r w:rsidRPr="00C560CB">
        <w:rPr>
          <w:sz w:val="14"/>
        </w:rPr>
        <w:t xml:space="preserve"> as Abdul </w:t>
      </w:r>
      <w:proofErr w:type="spellStart"/>
      <w:r w:rsidRPr="00C560CB">
        <w:rPr>
          <w:sz w:val="14"/>
        </w:rPr>
        <w:t>Basit</w:t>
      </w:r>
      <w:proofErr w:type="spellEnd"/>
      <w:r w:rsidRPr="00C560CB">
        <w:rPr>
          <w:sz w:val="14"/>
        </w:rPr>
        <w:t>, the Pakistani ambassador to India, chose to invite Kashmiri separatists on the eve of the talks despite a clear injunction from New Delhi not to do so. What are the chances of such violations escalating into a major conflict</w:t>
      </w:r>
      <w:r w:rsidRPr="00C560CB">
        <w:t xml:space="preserve">? </w:t>
      </w:r>
      <w:r w:rsidRPr="00C560CB">
        <w:rPr>
          <w:rStyle w:val="Emphasis"/>
        </w:rPr>
        <w:t>I doubt that it will escalate</w:t>
      </w:r>
      <w:r w:rsidRPr="00C560CB">
        <w:rPr>
          <w:rStyle w:val="StyleUnderline"/>
          <w:szCs w:val="20"/>
        </w:rPr>
        <w:t xml:space="preserve"> as both sides are well aware of the costs</w:t>
      </w:r>
      <w:r w:rsidRPr="00C560CB">
        <w:rPr>
          <w:sz w:val="14"/>
        </w:rPr>
        <w:t xml:space="preserve"> thereof. The </w:t>
      </w:r>
      <w:r w:rsidRPr="00C560CB">
        <w:rPr>
          <w:rStyle w:val="StyleUnderline"/>
          <w:szCs w:val="20"/>
        </w:rPr>
        <w:t xml:space="preserve">costs would be both human and material and </w:t>
      </w:r>
      <w:r w:rsidRPr="00C560CB">
        <w:rPr>
          <w:rStyle w:val="Emphasis"/>
        </w:rPr>
        <w:t>would be worse for Pakistan given the dire state of its economy, its internal disorder and its lack of substantial external supporters</w:t>
      </w:r>
      <w:r w:rsidRPr="00C560CB">
        <w:rPr>
          <w:sz w:val="14"/>
        </w:rPr>
        <w:t xml:space="preserve"> barring China and Saudi Arabia. Even the Chinese may have second thoughts about supporting Islamabad.</w:t>
      </w:r>
    </w:p>
    <w:p w:rsidR="006360F7" w:rsidRPr="00C560CB" w:rsidRDefault="006360F7" w:rsidP="006360F7"/>
    <w:p w:rsidR="00C10C94" w:rsidRPr="00C560CB" w:rsidRDefault="00C10C94" w:rsidP="00C10C94">
      <w:pPr>
        <w:pStyle w:val="Heading2"/>
      </w:pPr>
      <w:r w:rsidRPr="00C560CB">
        <w:t>Inherency</w:t>
      </w:r>
    </w:p>
    <w:p w:rsidR="00C10C94" w:rsidRPr="00C560CB" w:rsidRDefault="00C10C94" w:rsidP="00C10C94">
      <w:pPr>
        <w:pStyle w:val="Heading3"/>
      </w:pPr>
      <w:bookmarkStart w:id="0" w:name="_GoBack"/>
      <w:bookmarkEnd w:id="0"/>
      <w:r w:rsidRPr="00C560CB">
        <w:t>US-Climate Deal</w:t>
      </w:r>
    </w:p>
    <w:p w:rsidR="00C10C94" w:rsidRPr="00C560CB" w:rsidRDefault="002A36E4" w:rsidP="00C10C94">
      <w:pPr>
        <w:pStyle w:val="Heading4"/>
      </w:pPr>
      <w:r w:rsidRPr="00C560CB">
        <w:t>Previo</w:t>
      </w:r>
      <w:r w:rsidR="009B33E7" w:rsidRPr="00C560CB">
        <w:t>us climate deals solve the aff—emissions initiati</w:t>
      </w:r>
      <w:r w:rsidR="006C4B7E" w:rsidRPr="00C560CB">
        <w:t xml:space="preserve">ves and joint research projects w/ China. </w:t>
      </w:r>
    </w:p>
    <w:p w:rsidR="00014455" w:rsidRPr="00C560CB" w:rsidRDefault="00C560CB" w:rsidP="00014455">
      <w:hyperlink r:id="rId12" w:history="1">
        <w:r w:rsidR="0098447E" w:rsidRPr="00C560CB">
          <w:rPr>
            <w:rStyle w:val="Style13ptBold"/>
          </w:rPr>
          <w:t>White</w:t>
        </w:r>
      </w:hyperlink>
      <w:r w:rsidR="0098447E" w:rsidRPr="00C560CB">
        <w:rPr>
          <w:rStyle w:val="Style13ptBold"/>
        </w:rPr>
        <w:t xml:space="preserve"> House 14</w:t>
      </w:r>
      <w:r w:rsidR="0098447E" w:rsidRPr="00C560CB">
        <w:rPr>
          <w:rStyle w:val="Hyperlink"/>
        </w:rPr>
        <w:t>. (Office of the Press Secretary of the White House. U.S.-China Joint Announcement on Climate Change. November 11, 2014. https://www.whitehouse.gov/the-press-office/2014/11/11/us-china-joint-announcement-climate-change.)</w:t>
      </w:r>
    </w:p>
    <w:p w:rsidR="00C10C94" w:rsidRPr="00C560CB" w:rsidRDefault="00C10C94" w:rsidP="00C10C94">
      <w:pPr>
        <w:rPr>
          <w:sz w:val="16"/>
        </w:rPr>
      </w:pPr>
      <w:r w:rsidRPr="00C560CB">
        <w:rPr>
          <w:sz w:val="16"/>
        </w:rPr>
        <w:t>1.</w:t>
      </w:r>
      <w:r w:rsidR="002A36E4" w:rsidRPr="00C560CB">
        <w:rPr>
          <w:sz w:val="16"/>
        </w:rPr>
        <w:t xml:space="preserve"> </w:t>
      </w:r>
      <w:r w:rsidRPr="00C560CB">
        <w:rPr>
          <w:rStyle w:val="StyleUnderline"/>
        </w:rPr>
        <w:t>The United States of America and the People’s Republic of China have a critical role to play in combating global climate change, one of the greatest threats facing humanity</w:t>
      </w:r>
      <w:r w:rsidRPr="00C560CB">
        <w:rPr>
          <w:sz w:val="16"/>
        </w:rPr>
        <w:t>. The seriousness of the challenge calls upon the two sides to work constructively together for the common good.</w:t>
      </w:r>
      <w:r w:rsidR="002A36E4" w:rsidRPr="00C560CB">
        <w:rPr>
          <w:sz w:val="16"/>
        </w:rPr>
        <w:t xml:space="preserve"> </w:t>
      </w:r>
      <w:r w:rsidRPr="00C560CB">
        <w:rPr>
          <w:sz w:val="16"/>
        </w:rPr>
        <w:t>2.</w:t>
      </w:r>
      <w:r w:rsidR="002A36E4" w:rsidRPr="00C560CB">
        <w:rPr>
          <w:sz w:val="16"/>
        </w:rPr>
        <w:t xml:space="preserve"> </w:t>
      </w:r>
      <w:r w:rsidRPr="00C560CB">
        <w:rPr>
          <w:rStyle w:val="StyleUnderline"/>
        </w:rPr>
        <w:t>To this end, President Barack Obama and President Xi Jinping reaffirmed the importance of strengthening bilateral cooperation on climate change and will work together, and with other countries, to adopt a protocol, another legal instrument or an agreed outcome with legal force under the Convention applicable to all Parties at the United Nations Climate Conference in Paris in 2015</w:t>
      </w:r>
      <w:r w:rsidRPr="00C560CB">
        <w:rPr>
          <w:sz w:val="16"/>
        </w:rPr>
        <w:t>. They are committed to reaching an ambitious 2015 agreement that reflects the principle of common but differentiated responsibilities and respective capabilities, in light of different national circumstances.</w:t>
      </w:r>
      <w:r w:rsidR="002A36E4" w:rsidRPr="00C560CB">
        <w:rPr>
          <w:sz w:val="16"/>
        </w:rPr>
        <w:t xml:space="preserve"> </w:t>
      </w:r>
      <w:r w:rsidRPr="00C560CB">
        <w:rPr>
          <w:sz w:val="16"/>
        </w:rPr>
        <w:t>3</w:t>
      </w:r>
      <w:r w:rsidRPr="00C560CB">
        <w:rPr>
          <w:rStyle w:val="StyleUnderline"/>
        </w:rPr>
        <w:t>.</w:t>
      </w:r>
      <w:r w:rsidR="002A36E4" w:rsidRPr="00C560CB">
        <w:rPr>
          <w:rStyle w:val="StyleUnderline"/>
        </w:rPr>
        <w:t xml:space="preserve"> </w:t>
      </w:r>
      <w:r w:rsidRPr="00C560CB">
        <w:rPr>
          <w:rStyle w:val="StyleUnderline"/>
        </w:rPr>
        <w:t>Today, the Presidents of the United States and China announced their respective post-2020 actions on climate change, recognizing that these actions are part of the longer range effort to transition to low-carbon economies, mindful of the global temperature goal of 2</w:t>
      </w:r>
      <w:r w:rsidRPr="00C560CB">
        <w:rPr>
          <w:rStyle w:val="StyleUnderline"/>
          <w:rFonts w:ascii="Cambria Math" w:hAnsi="Cambria Math" w:cs="Cambria Math"/>
        </w:rPr>
        <w:t>℃</w:t>
      </w:r>
      <w:r w:rsidRPr="00C560CB">
        <w:rPr>
          <w:rStyle w:val="StyleUnderline"/>
        </w:rPr>
        <w:t>. The United States intends to achieve an economy-wide target of reducing its emissions by 26%-28% below its 2005 level in 2025 and to make best efforts to reduce its emissions by 28%. China intends to achieve the peaking of CO2 emissions around 2030 and to make best efforts to peak early and intends to increase the share of non-fossil fuels in primary energy consumption to around 20% by 2030. Both sides intend to continue to work to increase ambition over time.</w:t>
      </w:r>
      <w:r w:rsidR="002A36E4" w:rsidRPr="00C560CB">
        <w:rPr>
          <w:sz w:val="16"/>
        </w:rPr>
        <w:t xml:space="preserve"> </w:t>
      </w:r>
      <w:r w:rsidRPr="00C560CB">
        <w:rPr>
          <w:sz w:val="16"/>
        </w:rPr>
        <w:t>4.</w:t>
      </w:r>
      <w:r w:rsidR="002A36E4" w:rsidRPr="00C560CB">
        <w:rPr>
          <w:sz w:val="16"/>
        </w:rPr>
        <w:t xml:space="preserve"> </w:t>
      </w:r>
      <w:r w:rsidRPr="00C560CB">
        <w:rPr>
          <w:sz w:val="16"/>
        </w:rPr>
        <w:t>The United States and China hope that by announcing these targets now, they can inject momentum into the global climate negotiations and inspire other countries to join in coming forward with ambitious actions as soon as possible, preferably by the first quarter of 2015. The two Presidents resolved to work closely together over the next year to address major impediments to reaching a successful global climate agreement in Paris.</w:t>
      </w:r>
      <w:r w:rsidR="002A36E4" w:rsidRPr="00C560CB">
        <w:rPr>
          <w:sz w:val="16"/>
        </w:rPr>
        <w:t xml:space="preserve"> </w:t>
      </w:r>
      <w:r w:rsidRPr="00C560CB">
        <w:rPr>
          <w:sz w:val="16"/>
        </w:rPr>
        <w:t>5.</w:t>
      </w:r>
      <w:r w:rsidR="002A36E4" w:rsidRPr="00C560CB">
        <w:rPr>
          <w:sz w:val="16"/>
        </w:rPr>
        <w:t xml:space="preserve"> </w:t>
      </w:r>
      <w:r w:rsidRPr="00C560CB">
        <w:rPr>
          <w:sz w:val="16"/>
        </w:rPr>
        <w:t>The global scientific community has made clear that human activity is already changing the world’s climate system. Accelerating climate change has caused serious impacts. Higher temperatures and extreme weather events are damaging food production, rising sea levels and more damaging storms are putting our coastal cities increasingly at risk and the impacts of climate change are already harming economies around the world, including those of the United States and China. These developments urgently require enhanced actions to tackle the challenge.</w:t>
      </w:r>
      <w:r w:rsidR="002A36E4" w:rsidRPr="00C560CB">
        <w:rPr>
          <w:sz w:val="16"/>
        </w:rPr>
        <w:t xml:space="preserve"> </w:t>
      </w:r>
      <w:r w:rsidRPr="00C560CB">
        <w:rPr>
          <w:sz w:val="16"/>
        </w:rPr>
        <w:t>6.</w:t>
      </w:r>
      <w:r w:rsidR="002A36E4" w:rsidRPr="00C560CB">
        <w:rPr>
          <w:sz w:val="16"/>
        </w:rPr>
        <w:t xml:space="preserve"> </w:t>
      </w:r>
      <w:r w:rsidRPr="00C560CB">
        <w:rPr>
          <w:sz w:val="16"/>
        </w:rPr>
        <w:t>At the same time, economic evidence makes increasingly clear that smart action on climate change now can drive innovation, strengthen economic growth and bring broad benefits – from sustainable development to increased energy security, improved public health and a better quality of life. Tackling climate change will also strengthen national and international security.</w:t>
      </w:r>
      <w:r w:rsidR="002A36E4" w:rsidRPr="00C560CB">
        <w:rPr>
          <w:sz w:val="16"/>
        </w:rPr>
        <w:t xml:space="preserve"> </w:t>
      </w:r>
      <w:r w:rsidRPr="00C560CB">
        <w:rPr>
          <w:sz w:val="16"/>
        </w:rPr>
        <w:t>7.</w:t>
      </w:r>
      <w:r w:rsidR="002A36E4" w:rsidRPr="00C560CB">
        <w:rPr>
          <w:sz w:val="16"/>
        </w:rPr>
        <w:t xml:space="preserve"> </w:t>
      </w:r>
      <w:r w:rsidRPr="00C560CB">
        <w:rPr>
          <w:sz w:val="16"/>
        </w:rPr>
        <w:t xml:space="preserve">Technological innovation is essential for reducing the cost of current mitigation technologies, leading to the invention and dissemination of new zero and low-carbon technologies and enhancing the capacity of countries to reduce their emissions. The United States and China are two of the world’s largest investors in clean energy and already have a robust program of energy technology cooperation. </w:t>
      </w:r>
      <w:r w:rsidRPr="00C560CB">
        <w:rPr>
          <w:rStyle w:val="Emphasis"/>
        </w:rPr>
        <w:t>The two sides have,</w:t>
      </w:r>
      <w:r w:rsidRPr="00C560CB">
        <w:rPr>
          <w:sz w:val="16"/>
        </w:rPr>
        <w:t xml:space="preserve"> among other things:</w:t>
      </w:r>
      <w:r w:rsidR="002A36E4" w:rsidRPr="00C560CB">
        <w:rPr>
          <w:sz w:val="16"/>
        </w:rPr>
        <w:t xml:space="preserve"> </w:t>
      </w:r>
      <w:r w:rsidRPr="00C560CB">
        <w:rPr>
          <w:rStyle w:val="StyleUnderline"/>
        </w:rPr>
        <w:t>established the U.S.-China Climate Change Working Group (CCWG), under which they have launched action initiatives on vehicles, smart grids, carbon capture, utilization and storage, energy efficiency, greenhouse gas data management, forests and industrial boilers;</w:t>
      </w:r>
      <w:r w:rsidR="002A36E4" w:rsidRPr="00C560CB">
        <w:rPr>
          <w:rStyle w:val="StyleUnderline"/>
        </w:rPr>
        <w:t xml:space="preserve"> </w:t>
      </w:r>
      <w:r w:rsidRPr="00C560CB">
        <w:rPr>
          <w:rStyle w:val="StyleUnderline"/>
        </w:rPr>
        <w:t>agreed to work together towards the global phase down of hydrofluorocarbons (HFCs)</w:t>
      </w:r>
      <w:r w:rsidRPr="00C560CB">
        <w:rPr>
          <w:sz w:val="16"/>
        </w:rPr>
        <w:t>, very potent greenhouse gases;</w:t>
      </w:r>
      <w:r w:rsidR="002A36E4" w:rsidRPr="00C560CB">
        <w:rPr>
          <w:sz w:val="16"/>
        </w:rPr>
        <w:t xml:space="preserve"> </w:t>
      </w:r>
      <w:r w:rsidRPr="00C560CB">
        <w:rPr>
          <w:rStyle w:val="StyleUnderline"/>
        </w:rPr>
        <w:t>created the U.S.-China Clean Energy Research Center, which facilitates collaborative work in carbon capture and storage technologies, energy efficiency in buildings, and clean vehicles; and</w:t>
      </w:r>
      <w:r w:rsidR="002A36E4" w:rsidRPr="00C560CB">
        <w:rPr>
          <w:rStyle w:val="StyleUnderline"/>
        </w:rPr>
        <w:t xml:space="preserve"> </w:t>
      </w:r>
      <w:r w:rsidRPr="00C560CB">
        <w:rPr>
          <w:rStyle w:val="StyleUnderline"/>
        </w:rPr>
        <w:t>agreed on a joint peer review of inefficient fossil fuel subsidies under the G-20.</w:t>
      </w:r>
      <w:r w:rsidR="002A36E4" w:rsidRPr="00C560CB">
        <w:rPr>
          <w:rStyle w:val="StyleUnderline"/>
        </w:rPr>
        <w:t xml:space="preserve"> </w:t>
      </w:r>
      <w:r w:rsidRPr="00C560CB">
        <w:rPr>
          <w:sz w:val="16"/>
        </w:rPr>
        <w:t>8.</w:t>
      </w:r>
      <w:r w:rsidR="002A36E4" w:rsidRPr="00C560CB">
        <w:rPr>
          <w:sz w:val="16"/>
        </w:rPr>
        <w:t xml:space="preserve"> </w:t>
      </w:r>
      <w:r w:rsidRPr="00C560CB">
        <w:rPr>
          <w:sz w:val="16"/>
        </w:rPr>
        <w:t xml:space="preserve">The two sides intend to continue strengthening their policy dialogue and practical cooperation, including </w:t>
      </w:r>
      <w:r w:rsidRPr="00C560CB">
        <w:rPr>
          <w:rStyle w:val="StyleUnderline"/>
        </w:rPr>
        <w:t>cooperation on advanced coal technologies, nuclear energy, shale gas and renewable energy, which will help optimize the energy mix and reduce emissions, including from coal, in both countries</w:t>
      </w:r>
      <w:r w:rsidRPr="00C560CB">
        <w:rPr>
          <w:sz w:val="16"/>
        </w:rPr>
        <w:t xml:space="preserve">. To further support achieving their ambitious climate goals, today </w:t>
      </w:r>
      <w:r w:rsidRPr="00C560CB">
        <w:rPr>
          <w:rStyle w:val="StyleUnderline"/>
        </w:rPr>
        <w:t>the two sides announced additional measures to strengthen and expand their cooperation, using the existing vehicles, in particular the U.S.-China Climate Change Working Group, the U.S.-China Clean Energy Research Center and the U.S.-China Strategic and Economic Dialogue. These include:</w:t>
      </w:r>
      <w:r w:rsidR="002A36E4" w:rsidRPr="00C560CB">
        <w:rPr>
          <w:rStyle w:val="StyleUnderline"/>
        </w:rPr>
        <w:t xml:space="preserve"> </w:t>
      </w:r>
      <w:r w:rsidRPr="00C560CB">
        <w:rPr>
          <w:rStyle w:val="Emphasis"/>
        </w:rPr>
        <w:t>Expanding Joint Clean Energy Research and Development</w:t>
      </w:r>
      <w:r w:rsidRPr="00C560CB">
        <w:rPr>
          <w:rStyle w:val="StyleUnderline"/>
        </w:rPr>
        <w:t>: A renewed commitment to the U.S.-China Clean Energy Research Center, including continued funding for three existing tracks on building efficiency, clean vehicles and advanced coal technology and launching a new track on the energy-water nexus;</w:t>
      </w:r>
      <w:r w:rsidR="002A36E4" w:rsidRPr="00C560CB">
        <w:rPr>
          <w:rStyle w:val="StyleUnderline"/>
        </w:rPr>
        <w:t xml:space="preserve"> </w:t>
      </w:r>
      <w:r w:rsidRPr="00C560CB">
        <w:rPr>
          <w:rStyle w:val="Emphasis"/>
        </w:rPr>
        <w:t>Advancing Major Carbon Capture, Utilization and Storage Demonstrations</w:t>
      </w:r>
      <w:r w:rsidRPr="00C560CB">
        <w:rPr>
          <w:rStyle w:val="StyleUnderline"/>
        </w:rPr>
        <w:t>: Establishment of a major new carbon storage project based in China through an international public-private consortium led by the United States and China</w:t>
      </w:r>
      <w:r w:rsidRPr="00C560CB">
        <w:rPr>
          <w:sz w:val="16"/>
        </w:rPr>
        <w:t xml:space="preserve"> to intensively study and monitor carbon storage using industrial CO2 and also work together on a new Enhanced Water Recovery (EWR) pilot project to produce fresh water from CO2 injection into deep saline aquifers;</w:t>
      </w:r>
      <w:r w:rsidR="002A36E4" w:rsidRPr="00C560CB">
        <w:rPr>
          <w:sz w:val="16"/>
        </w:rPr>
        <w:t xml:space="preserve"> </w:t>
      </w:r>
      <w:r w:rsidRPr="00C560CB">
        <w:rPr>
          <w:rStyle w:val="Emphasis"/>
        </w:rPr>
        <w:t>Enhancing Cooperation on HFCs:</w:t>
      </w:r>
      <w:r w:rsidRPr="00C560CB">
        <w:rPr>
          <w:sz w:val="16"/>
        </w:rPr>
        <w:t xml:space="preserve"> Building on the historic </w:t>
      </w:r>
      <w:proofErr w:type="spellStart"/>
      <w:r w:rsidRPr="00C560CB">
        <w:rPr>
          <w:sz w:val="16"/>
        </w:rPr>
        <w:t>Sunnylands</w:t>
      </w:r>
      <w:proofErr w:type="spellEnd"/>
      <w:r w:rsidRPr="00C560CB">
        <w:rPr>
          <w:sz w:val="16"/>
        </w:rPr>
        <w:t xml:space="preserve"> agreement between President Obama and President Xi regarding HFCs, highly potent greenhouse gases, </w:t>
      </w:r>
      <w:r w:rsidRPr="00C560CB">
        <w:rPr>
          <w:rStyle w:val="StyleUnderline"/>
        </w:rPr>
        <w:t xml:space="preserve">the two sides will enhance bilateral cooperation to begin phasing-down the use of high global warming potential HFCs and work together in a multilateral context </w:t>
      </w:r>
      <w:r w:rsidRPr="00C560CB">
        <w:rPr>
          <w:sz w:val="16"/>
        </w:rPr>
        <w:t>as agreed by the two Presidents at their meeting in St. Petersburg on 6 September 2013;</w:t>
      </w:r>
      <w:r w:rsidR="002A36E4" w:rsidRPr="00C560CB">
        <w:rPr>
          <w:sz w:val="16"/>
        </w:rPr>
        <w:t xml:space="preserve"> </w:t>
      </w:r>
      <w:r w:rsidRPr="00C560CB">
        <w:rPr>
          <w:rStyle w:val="Emphasis"/>
        </w:rPr>
        <w:t>Launching a Climate-Smart/Low-Carbon Cities Initiative</w:t>
      </w:r>
      <w:r w:rsidRPr="00C560CB">
        <w:rPr>
          <w:sz w:val="16"/>
        </w:rPr>
        <w:t xml:space="preserve">: In response to growing urbanization and increasingly significant greenhouse gas emissions from cities and recognizing the potential for local leaders to undertake significant climate action, the United States and China will establish a new initiative on Climate-Smart/Low-Carbon Cities under the CCWG. As a first step, </w:t>
      </w:r>
      <w:r w:rsidRPr="00C560CB">
        <w:rPr>
          <w:rStyle w:val="StyleUnderline"/>
        </w:rPr>
        <w:t>the United States and China will convene a Climate-Smart/ Low-Carbon Cities Summit where leading cities from both countries will share best practices, set new goals and celebrate city-level leadership in reducing carbon emissions and building resilience</w:t>
      </w:r>
      <w:r w:rsidRPr="00C560CB">
        <w:rPr>
          <w:sz w:val="16"/>
        </w:rPr>
        <w:t>;</w:t>
      </w:r>
      <w:r w:rsidR="002A36E4" w:rsidRPr="00C560CB">
        <w:rPr>
          <w:sz w:val="16"/>
        </w:rPr>
        <w:t xml:space="preserve"> </w:t>
      </w:r>
      <w:r w:rsidRPr="00C560CB">
        <w:rPr>
          <w:rStyle w:val="Emphasis"/>
        </w:rPr>
        <w:t>Promoting Trade in Green Goods:</w:t>
      </w:r>
      <w:r w:rsidRPr="00C560CB">
        <w:rPr>
          <w:sz w:val="16"/>
        </w:rPr>
        <w:t xml:space="preserve"> </w:t>
      </w:r>
      <w:r w:rsidRPr="00C560CB">
        <w:rPr>
          <w:rStyle w:val="StyleUnderline"/>
        </w:rPr>
        <w:t>Encouraging bilateral trade in sustainable environmental goods and clean energy technologies, including through a U.S. trade mission led by Secretaries Moniz and Pritzker in April 2015 that will focus on smart low-carbon cities and smart low-carbon growth technologies</w:t>
      </w:r>
      <w:r w:rsidRPr="00C560CB">
        <w:rPr>
          <w:sz w:val="16"/>
        </w:rPr>
        <w:t>; and</w:t>
      </w:r>
      <w:r w:rsidR="002A36E4" w:rsidRPr="00C560CB">
        <w:rPr>
          <w:sz w:val="16"/>
        </w:rPr>
        <w:t xml:space="preserve"> </w:t>
      </w:r>
      <w:r w:rsidRPr="00C560CB">
        <w:rPr>
          <w:rStyle w:val="Emphasis"/>
        </w:rPr>
        <w:t>Demonstrating Clean Energy on the Ground</w:t>
      </w:r>
      <w:r w:rsidRPr="00C560CB">
        <w:rPr>
          <w:sz w:val="16"/>
        </w:rPr>
        <w:t xml:space="preserve">: </w:t>
      </w:r>
      <w:r w:rsidRPr="00C560CB">
        <w:rPr>
          <w:rStyle w:val="StyleUnderline"/>
        </w:rPr>
        <w:t>Additional pilot programs, feasibility studies and other collaborative projects in the areas of building efficiency, boiler efficiency, solar energy and smart grids.</w:t>
      </w:r>
      <w:r w:rsidRPr="00C560CB">
        <w:rPr>
          <w:sz w:val="16"/>
        </w:rPr>
        <w:t xml:space="preserve"> </w:t>
      </w:r>
    </w:p>
    <w:p w:rsidR="0063491F" w:rsidRPr="00C560CB" w:rsidRDefault="00652AEE" w:rsidP="00D057C2">
      <w:pPr>
        <w:pStyle w:val="Heading2"/>
      </w:pPr>
      <w:r w:rsidRPr="00C560CB">
        <w:t>Warming Advantage</w:t>
      </w:r>
    </w:p>
    <w:p w:rsidR="00813882" w:rsidRPr="00C560CB" w:rsidRDefault="00813882" w:rsidP="00813882">
      <w:pPr>
        <w:pStyle w:val="Heading3"/>
      </w:pPr>
      <w:r w:rsidRPr="00C560CB">
        <w:t>China Not Enough</w:t>
      </w:r>
    </w:p>
    <w:p w:rsidR="00813882" w:rsidRPr="00C560CB" w:rsidRDefault="00813882" w:rsidP="00813882">
      <w:pPr>
        <w:pStyle w:val="Heading4"/>
      </w:pPr>
      <w:r w:rsidRPr="00C560CB">
        <w:t>Curbing top ten emitters doesn’t do the trick—broader climate deals are necessary to prevent the worst of warming.</w:t>
      </w:r>
    </w:p>
    <w:p w:rsidR="00813882" w:rsidRPr="00C560CB" w:rsidRDefault="00813882" w:rsidP="00813882">
      <w:r w:rsidRPr="00C560CB">
        <w:rPr>
          <w:rStyle w:val="Style13ptBold"/>
        </w:rPr>
        <w:t>Nat Geo 11/16</w:t>
      </w:r>
      <w:r w:rsidRPr="00C560CB">
        <w:t xml:space="preserve">. (2 Countries Reveal How Divided the World Is on Climate Change. November 16, 2015. </w:t>
      </w:r>
      <w:hyperlink r:id="rId13" w:history="1">
        <w:r w:rsidRPr="00C560CB">
          <w:rPr>
            <w:rStyle w:val="Hyperlink"/>
          </w:rPr>
          <w:t>http://news.nationalgeographic.com/2015/11/151116-paris-climate-un-costa-rica-australia-co2-greenhouse-warming-carbon/</w:t>
        </w:r>
      </w:hyperlink>
      <w:r w:rsidRPr="00C560CB">
        <w:t>)</w:t>
      </w:r>
    </w:p>
    <w:p w:rsidR="00813882" w:rsidRPr="00C560CB" w:rsidRDefault="00813882" w:rsidP="00813882">
      <w:pPr>
        <w:rPr>
          <w:sz w:val="16"/>
        </w:rPr>
      </w:pPr>
      <w:r w:rsidRPr="00C560CB">
        <w:rPr>
          <w:rStyle w:val="StyleUnderline"/>
        </w:rPr>
        <w:t>Costa Rica</w:t>
      </w:r>
      <w:r w:rsidRPr="00C560CB">
        <w:rPr>
          <w:sz w:val="16"/>
        </w:rPr>
        <w:t xml:space="preserve">, known for its white-sand beaches and cloud-draped forests, is a meager contributor to global climate change. Its largest provider of electricity, which relies almost entirely on hydropower, can go months without burning any fossil fuels. Yet, </w:t>
      </w:r>
      <w:r w:rsidRPr="00C560CB">
        <w:rPr>
          <w:rStyle w:val="StyleUnderline"/>
        </w:rPr>
        <w:t xml:space="preserve">despite its miniscule role in warming the climate, this Central American country is among the nations trying hardest to curb greenhouse gases. An ocean away, Australia is another story. This coal-rich nation spews more CO2 per capita than almost every other country, putting it nearly on par with the United States. But Australia lacks Costa Rica's ambition, and its carbon-cutting goal is less aggressive than the U.S. government’s. </w:t>
      </w:r>
      <w:r w:rsidRPr="00C560CB">
        <w:rPr>
          <w:sz w:val="16"/>
        </w:rPr>
        <w:t xml:space="preserve">The tale of these two countries half a world apart highlights an often-overlooked reality: </w:t>
      </w:r>
      <w:r w:rsidRPr="00C560CB">
        <w:rPr>
          <w:rStyle w:val="Emphasis"/>
        </w:rPr>
        <w:t>Slowing the relentless pace of climate change requires action by more than just the global juggernauts of the United States, China, and India</w:t>
      </w:r>
      <w:r w:rsidRPr="00C560CB">
        <w:rPr>
          <w:sz w:val="16"/>
        </w:rPr>
        <w:t xml:space="preserve">. And as 195 nations and the 28 member-states of the European Union descend on Paris beginning Nov. 30 to try to lock down the first global agreement to curb CO2, some countries are doing much better than others. Rather than bask in its clean-energy good fortune, Costa Rica is hoping to become carbon-neutral; it’s debating a vehicle carbon tax as part of a plan to get rid of high-polluting cars. </w:t>
      </w:r>
      <w:r w:rsidRPr="00C560CB">
        <w:rPr>
          <w:rStyle w:val="StyleUnderline"/>
        </w:rPr>
        <w:t xml:space="preserve">Australia, on the other hand, isn't even reducing CO2 as aggressively as its own climate agency has urged, and its former prime minister repealed its carbon tax last year. The difference is as much about history as politics: After decades of bold conservation efforts, Costa Rica’s government is quick to embrace many environmental causes. But in Australia, coal is such a dominant part of its economy and heritage that proponents of fossil fuels drive much of the climate debate, and its politics have been tumultuous in recent years, in part because of the seesawing of its prime ministers over global warming. </w:t>
      </w:r>
      <w:r w:rsidRPr="00C560CB">
        <w:rPr>
          <w:sz w:val="16"/>
        </w:rPr>
        <w:t>Costa Rica’s CO2 emissions, at 7 million metric tons a year in 2012, are a fraction of those from Australia, which emitted 391 million metric tons that year, according to the World Resources Institute. In comparison, China spewed orders of magnitude more: 9.3 billion metric tons. With two-thirds of emissions now coming from just 10 countries, it's no wonder all eyes are on the world's superpowers and super-polluters. But nearly 150 other nations, including Gulf oil states such as the United Arab Emirates, already have pledged to curb carbon in the buildup to the UN negotiations. And after two decades of failure on international climate policy, that is widely considered progress. "</w:t>
      </w:r>
      <w:r w:rsidRPr="00C560CB">
        <w:rPr>
          <w:rStyle w:val="StyleUnderline"/>
        </w:rPr>
        <w:t>In some ways, Paris is already a success,"</w:t>
      </w:r>
      <w:r w:rsidRPr="00C560CB">
        <w:rPr>
          <w:sz w:val="16"/>
        </w:rPr>
        <w:t xml:space="preserve"> says Alden Meyer, the Union of Concerned Scientists' chief climate-policy advocate. "</w:t>
      </w:r>
      <w:r w:rsidRPr="00C560CB">
        <w:rPr>
          <w:rStyle w:val="StyleUnderline"/>
        </w:rPr>
        <w:t>Almost 90 percent of the world's current emissions are covered by countries that have put forward commitments to curb them."</w:t>
      </w:r>
      <w:r w:rsidRPr="00C560CB">
        <w:rPr>
          <w:sz w:val="16"/>
        </w:rPr>
        <w:t xml:space="preserve"> Y</w:t>
      </w:r>
      <w:r w:rsidRPr="00C560CB">
        <w:rPr>
          <w:rStyle w:val="Emphasis"/>
        </w:rPr>
        <w:t xml:space="preserve">et these pledges are nowhere near enough to halt a 2-degree Celsius rise in temperature to stave off global warming's worst impacts. </w:t>
      </w:r>
      <w:r w:rsidRPr="00C560CB">
        <w:rPr>
          <w:sz w:val="16"/>
        </w:rPr>
        <w:t>"The trends are going in the right direction," Meyer says. "But we're racing against time, and we need to pick up the pace."</w:t>
      </w:r>
    </w:p>
    <w:p w:rsidR="00813882" w:rsidRPr="00C560CB" w:rsidRDefault="00813882" w:rsidP="00813882">
      <w:pPr>
        <w:pStyle w:val="Heading3"/>
      </w:pPr>
      <w:r w:rsidRPr="00C560CB">
        <w:t>Unbinding Treaty Fails</w:t>
      </w:r>
    </w:p>
    <w:p w:rsidR="00813882" w:rsidRPr="00C560CB" w:rsidRDefault="00813882" w:rsidP="00813882">
      <w:pPr>
        <w:pStyle w:val="Heading4"/>
      </w:pPr>
      <w:r w:rsidRPr="00C560CB">
        <w:t xml:space="preserve">Unbinding climate treaties are un-enforceable without an </w:t>
      </w:r>
      <w:r w:rsidRPr="00C560CB">
        <w:rPr>
          <w:u w:val="single"/>
        </w:rPr>
        <w:t>international</w:t>
      </w:r>
      <w:r w:rsidRPr="00C560CB">
        <w:t xml:space="preserve"> oversight mechanism—Paris and Kyoto prove. </w:t>
      </w:r>
    </w:p>
    <w:p w:rsidR="00813882" w:rsidRPr="00C560CB" w:rsidRDefault="00813882" w:rsidP="00813882">
      <w:proofErr w:type="spellStart"/>
      <w:r w:rsidRPr="00C560CB">
        <w:rPr>
          <w:rStyle w:val="Style13ptBold"/>
        </w:rPr>
        <w:t>Bastasch</w:t>
      </w:r>
      <w:proofErr w:type="spellEnd"/>
      <w:r w:rsidRPr="00C560CB">
        <w:rPr>
          <w:rStyle w:val="Style13ptBold"/>
        </w:rPr>
        <w:t xml:space="preserve"> 12/13</w:t>
      </w:r>
      <w:r w:rsidRPr="00C560CB">
        <w:t xml:space="preserve">. (Mike </w:t>
      </w:r>
      <w:proofErr w:type="spellStart"/>
      <w:r w:rsidRPr="00C560CB">
        <w:t>Bastasch</w:t>
      </w:r>
      <w:proofErr w:type="spellEnd"/>
      <w:r w:rsidRPr="00C560CB">
        <w:t xml:space="preserve">, a reporter for The Daily Caller News Foundation. 21 Years </w:t>
      </w:r>
      <w:proofErr w:type="gramStart"/>
      <w:r w:rsidRPr="00C560CB">
        <w:t>Of</w:t>
      </w:r>
      <w:proofErr w:type="gramEnd"/>
      <w:r w:rsidRPr="00C560CB">
        <w:t xml:space="preserve"> Failure: Obama Gets Weak UN Global Warming Treaty Despite Years Of Politicking. December 13, 2015. </w:t>
      </w:r>
      <w:hyperlink r:id="rId14" w:history="1">
        <w:r w:rsidRPr="00C560CB">
          <w:rPr>
            <w:rStyle w:val="Hyperlink"/>
          </w:rPr>
          <w:t>http://dailycaller.com/2015/12/13/paris-climate-deal-is-weaker-than-kyoto-protocol/</w:t>
        </w:r>
      </w:hyperlink>
      <w:r w:rsidRPr="00C560CB">
        <w:t>)</w:t>
      </w:r>
    </w:p>
    <w:p w:rsidR="00813882" w:rsidRPr="00C560CB" w:rsidRDefault="00813882" w:rsidP="00813882">
      <w:pPr>
        <w:rPr>
          <w:sz w:val="16"/>
        </w:rPr>
      </w:pPr>
      <w:r w:rsidRPr="00C560CB">
        <w:rPr>
          <w:sz w:val="16"/>
        </w:rPr>
        <w:t xml:space="preserve">President Barack </w:t>
      </w:r>
      <w:r w:rsidRPr="00C560CB">
        <w:rPr>
          <w:rStyle w:val="StyleUnderline"/>
        </w:rPr>
        <w:t>Obama’s administration has spent years working behind the scenes to build international support for a global agreement to cut carbon dioxide emissions</w:t>
      </w:r>
      <w:r w:rsidRPr="00C560CB">
        <w:rPr>
          <w:sz w:val="16"/>
        </w:rPr>
        <w:t xml:space="preserve">, but </w:t>
      </w:r>
      <w:r w:rsidRPr="00C560CB">
        <w:rPr>
          <w:rStyle w:val="StyleUnderline"/>
        </w:rPr>
        <w:t>the Paris climate deal is essentially</w:t>
      </w:r>
      <w:r w:rsidRPr="00C560CB">
        <w:rPr>
          <w:rStyle w:val="Emphasis"/>
        </w:rPr>
        <w:t xml:space="preserve"> a step backward in the fight against global warming.</w:t>
      </w:r>
      <w:r w:rsidRPr="00C560CB">
        <w:rPr>
          <w:rStyle w:val="StyleUnderline"/>
        </w:rPr>
        <w:t xml:space="preserve"> </w:t>
      </w:r>
      <w:r w:rsidRPr="00C560CB">
        <w:rPr>
          <w:sz w:val="16"/>
        </w:rPr>
        <w:t>“</w:t>
      </w:r>
      <w:r w:rsidRPr="00C560CB">
        <w:rPr>
          <w:rStyle w:val="StyleUnderline"/>
        </w:rPr>
        <w:t>The announcement of a final climate deal from Paris is no more significant to the United States than the Kyoto Protocol announcement 18 years ago</w:t>
      </w:r>
      <w:r w:rsidRPr="00C560CB">
        <w:rPr>
          <w:sz w:val="16"/>
        </w:rPr>
        <w:t xml:space="preserve">,” Oklahoma Republican Sen. Jim Inhofe </w:t>
      </w:r>
      <w:r w:rsidRPr="00C560CB">
        <w:rPr>
          <w:rFonts w:ascii="Tahoma" w:hAnsi="Tahoma" w:cs="Tahoma"/>
          <w:sz w:val="16"/>
        </w:rPr>
        <w:t>﻿</w:t>
      </w:r>
      <w:r w:rsidRPr="00C560CB">
        <w:rPr>
          <w:sz w:val="16"/>
        </w:rPr>
        <w:t xml:space="preserve"> 74% said Saturday of the United Nations deal touted by the Obama administration. On Saturday, </w:t>
      </w:r>
      <w:r w:rsidRPr="00C560CB">
        <w:rPr>
          <w:rStyle w:val="StyleUnderline"/>
        </w:rPr>
        <w:t>nearly 200 countries signed an agreement to cut CO2 emissions with the goal of keeping future global warming below 2 degrees Celsius</w:t>
      </w:r>
      <w:r w:rsidRPr="00C560CB">
        <w:rPr>
          <w:sz w:val="16"/>
        </w:rPr>
        <w:t xml:space="preserve">. Obama touts the agreement as “the best chance we have to save the one planet that we’ve got.” </w:t>
      </w:r>
      <w:r w:rsidRPr="00C560CB">
        <w:rPr>
          <w:rStyle w:val="Emphasis"/>
        </w:rPr>
        <w:t xml:space="preserve">What the president left out, however, is the U.N. deal is based on voluntary participation and is virtually unenforceable. </w:t>
      </w:r>
      <w:r w:rsidRPr="00C560CB">
        <w:rPr>
          <w:sz w:val="16"/>
        </w:rPr>
        <w:t xml:space="preserve">“In contrast to the Kyoto Protocol, the Paris deal removes all legal obligations for governments to cap or reduce CO2 emissions,” says Dr. Benny </w:t>
      </w:r>
      <w:proofErr w:type="spellStart"/>
      <w:r w:rsidRPr="00C560CB">
        <w:rPr>
          <w:sz w:val="16"/>
        </w:rPr>
        <w:t>Peiser</w:t>
      </w:r>
      <w:proofErr w:type="spellEnd"/>
      <w:r w:rsidRPr="00C560CB">
        <w:rPr>
          <w:sz w:val="16"/>
        </w:rPr>
        <w:t xml:space="preserve">, director of the U.K-based Global Warming Policy Foundation. “This </w:t>
      </w:r>
      <w:r w:rsidRPr="00C560CB">
        <w:rPr>
          <w:rStyle w:val="StyleUnderline"/>
        </w:rPr>
        <w:t xml:space="preserve">voluntary agreement also removes the mad rush into unrealistic </w:t>
      </w:r>
      <w:proofErr w:type="spellStart"/>
      <w:r w:rsidRPr="00C560CB">
        <w:rPr>
          <w:rStyle w:val="StyleUnderline"/>
        </w:rPr>
        <w:t>decarbonisation</w:t>
      </w:r>
      <w:proofErr w:type="spellEnd"/>
      <w:r w:rsidRPr="00C560CB">
        <w:rPr>
          <w:rStyle w:val="StyleUnderline"/>
        </w:rPr>
        <w:t xml:space="preserve"> policies that are both economically and politically unsustainable</w:t>
      </w:r>
      <w:r w:rsidRPr="00C560CB">
        <w:rPr>
          <w:sz w:val="16"/>
        </w:rPr>
        <w:t xml:space="preserve">.” “As seasoned observers predicted, the Paris deal is based on </w:t>
      </w:r>
      <w:r w:rsidRPr="00C560CB">
        <w:rPr>
          <w:rStyle w:val="Emphasis"/>
        </w:rPr>
        <w:t>a voluntary basis which allows nations to set their own voluntary CO2 targets and policies without any legally binding caps or international oversight</w:t>
      </w:r>
      <w:r w:rsidRPr="00C560CB">
        <w:rPr>
          <w:sz w:val="16"/>
        </w:rPr>
        <w:t xml:space="preserve">,” </w:t>
      </w:r>
      <w:proofErr w:type="spellStart"/>
      <w:r w:rsidRPr="00C560CB">
        <w:rPr>
          <w:sz w:val="16"/>
        </w:rPr>
        <w:t>Peiser</w:t>
      </w:r>
      <w:proofErr w:type="spellEnd"/>
      <w:r w:rsidRPr="00C560CB">
        <w:rPr>
          <w:sz w:val="16"/>
        </w:rPr>
        <w:t xml:space="preserve"> says. </w:t>
      </w:r>
      <w:r w:rsidRPr="00C560CB">
        <w:rPr>
          <w:rStyle w:val="StyleUnderline"/>
        </w:rPr>
        <w:t xml:space="preserve">The U.N.’s hyped conference in Paris was held so delegates could hash out a successor to the Kyoto Protocol — a legally-binding global warming treaty signed in 1997 and brought into force in 2005. </w:t>
      </w:r>
      <w:r w:rsidRPr="00C560CB">
        <w:rPr>
          <w:rStyle w:val="Emphasis"/>
        </w:rPr>
        <w:t>Rich countries that signed the treaty are obligated to reduce CO2 emissions, but poor ones that signed on are not obligated to cut emissions.</w:t>
      </w:r>
      <w:r w:rsidRPr="00C560CB">
        <w:rPr>
          <w:rStyle w:val="StyleUnderline"/>
        </w:rPr>
        <w:t xml:space="preserve"> </w:t>
      </w:r>
      <w:r w:rsidRPr="00C560CB">
        <w:rPr>
          <w:sz w:val="16"/>
        </w:rPr>
        <w:t xml:space="preserve">The fact that developing countries like China and India aren’t required to cut emissions under Kyoto caused several major countries to abandon the agreement. Paris is supposed to rectify that, but instead resulted in countries simply volunteering to cut emissions with no legal mechanism to hold them accountable. </w:t>
      </w:r>
      <w:r w:rsidRPr="00C560CB">
        <w:rPr>
          <w:rStyle w:val="Emphasis"/>
        </w:rPr>
        <w:t xml:space="preserve">The White House deliberately chose to base a successor agreement to the Kyoto Protocol on voluntary pledges — a legally-binding treaty will require Senate approval and a Republican-controlled Congress will certainly shoot down a U.N. climate treaty. “Senate leadership has already been outspoken in its positions that the United States is not legally bound to any agreement setting emissions targets or any financial commitment to it without approval by Congress,” </w:t>
      </w:r>
      <w:r w:rsidRPr="00C560CB">
        <w:rPr>
          <w:sz w:val="16"/>
        </w:rPr>
        <w:t xml:space="preserve">Inhofe said. </w:t>
      </w:r>
      <w:r w:rsidRPr="00C560CB">
        <w:rPr>
          <w:rStyle w:val="StyleUnderline"/>
        </w:rPr>
        <w:t xml:space="preserve">Obama also needed pledges from China </w:t>
      </w:r>
      <w:r w:rsidRPr="00C560CB">
        <w:rPr>
          <w:rStyle w:val="Emphasis"/>
        </w:rPr>
        <w:t>and India</w:t>
      </w:r>
      <w:r w:rsidRPr="00C560CB">
        <w:rPr>
          <w:sz w:val="16"/>
        </w:rPr>
        <w:t xml:space="preserve">, </w:t>
      </w:r>
      <w:r w:rsidRPr="00C560CB">
        <w:rPr>
          <w:rStyle w:val="StyleUnderline"/>
        </w:rPr>
        <w:t xml:space="preserve">the world’s first- and third-largest CO2 emitters, to show he has the support of large, developing economies in his fight against global warming. Without China or India’s consent, it will be politically impossible for countries to sign a deal that would suffer the same pitfalls as Kyoto. </w:t>
      </w:r>
      <w:r w:rsidRPr="00C560CB">
        <w:rPr>
          <w:sz w:val="16"/>
        </w:rPr>
        <w:t xml:space="preserve">“This approach – where countries set non-binding targets for themselves – paved the way for 187 mitigation contributions this year and will form the basis for a long-term, durable system to ratchet down emissions,” according to a White House statement. </w:t>
      </w:r>
      <w:r w:rsidRPr="00C560CB">
        <w:rPr>
          <w:rStyle w:val="Emphasis"/>
        </w:rPr>
        <w:t>China pledged to “peak” CO2 emissions by 2030 and increase green energy use, but the country hasn’t promised to make any concrete cuts to emissions.</w:t>
      </w:r>
      <w:r w:rsidRPr="00C560CB">
        <w:rPr>
          <w:sz w:val="16"/>
        </w:rPr>
        <w:t xml:space="preserve"> </w:t>
      </w:r>
      <w:r w:rsidRPr="00C560CB">
        <w:rPr>
          <w:rStyle w:val="StyleUnderline"/>
        </w:rPr>
        <w:t>India’s pledge to cut emissions is contingent upon getting $2.5 trillion from rich countries to finance green energy production.</w:t>
      </w:r>
      <w:r w:rsidRPr="00C560CB">
        <w:rPr>
          <w:sz w:val="16"/>
        </w:rPr>
        <w:t xml:space="preserve"> The U.S., however, pledges to cut emissions 26 to 28 percent by 2025. But Obama’s plan for steep CO2 emissions cuts may be undone by Congress or the courts. Republican lawmakers passed legislation to repeal Environmental Protection Agency regulations limiting CO2 from power plants. Twenty-seven states are suing the EPA over these rules as well. “What is significant for the United States is that we can expect the administration to cite this ‘agreement’ as their excuse for establishing emission targets for every sector of the U.S. economy not only including utilities, but petroleum refining, all manufacturing, agriculture, and others,” Inhofe </w:t>
      </w:r>
      <w:proofErr w:type="gramStart"/>
      <w:r w:rsidRPr="00C560CB">
        <w:rPr>
          <w:sz w:val="16"/>
        </w:rPr>
        <w:t>said..</w:t>
      </w:r>
      <w:proofErr w:type="gramEnd"/>
    </w:p>
    <w:p w:rsidR="00813882" w:rsidRPr="00C560CB" w:rsidRDefault="00813882" w:rsidP="00813882">
      <w:pPr>
        <w:pStyle w:val="Heading3"/>
      </w:pPr>
      <w:r w:rsidRPr="00C560CB">
        <w:t>Renewables Fail</w:t>
      </w:r>
    </w:p>
    <w:p w:rsidR="00813882" w:rsidRPr="00C560CB" w:rsidRDefault="00813882" w:rsidP="00813882">
      <w:pPr>
        <w:pStyle w:val="Heading4"/>
      </w:pPr>
      <w:proofErr w:type="spellStart"/>
      <w:r w:rsidRPr="00C560CB">
        <w:t>Squo</w:t>
      </w:r>
      <w:proofErr w:type="spellEnd"/>
      <w:r w:rsidRPr="00C560CB">
        <w:t xml:space="preserve"> and future renewables won’t make a dent in warming—comprehensive study.</w:t>
      </w:r>
    </w:p>
    <w:p w:rsidR="00813882" w:rsidRPr="00C560CB" w:rsidRDefault="00813882" w:rsidP="00813882">
      <w:proofErr w:type="spellStart"/>
      <w:r w:rsidRPr="00C560CB">
        <w:rPr>
          <w:rStyle w:val="Style13ptBold"/>
        </w:rPr>
        <w:t>Koningstein</w:t>
      </w:r>
      <w:proofErr w:type="spellEnd"/>
      <w:r w:rsidRPr="00C560CB">
        <w:rPr>
          <w:rStyle w:val="Style13ptBold"/>
        </w:rPr>
        <w:t xml:space="preserve"> and Fork 14</w:t>
      </w:r>
      <w:r w:rsidRPr="00C560CB">
        <w:t xml:space="preserve">. (Ross </w:t>
      </w:r>
      <w:proofErr w:type="spellStart"/>
      <w:r w:rsidRPr="00C560CB">
        <w:t>Koningstein</w:t>
      </w:r>
      <w:proofErr w:type="spellEnd"/>
      <w:r w:rsidRPr="00C560CB">
        <w:t xml:space="preserve"> &amp; David Fork are Google Engineers who worked on the RE&lt;C renewable development project. What It Would Really Take to Reverse Climate Change. November 18, 2014. </w:t>
      </w:r>
      <w:hyperlink r:id="rId15" w:history="1">
        <w:r w:rsidRPr="00C560CB">
          <w:rPr>
            <w:rStyle w:val="Hyperlink"/>
          </w:rPr>
          <w:t>http://spectrum.ieee.org/energy/renewables/what-it-would-really-take-to-reverse-climate-change</w:t>
        </w:r>
      </w:hyperlink>
      <w:r w:rsidRPr="00C560CB">
        <w:t>)</w:t>
      </w:r>
    </w:p>
    <w:p w:rsidR="00813882" w:rsidRPr="00C560CB" w:rsidRDefault="00813882" w:rsidP="00813882">
      <w:pPr>
        <w:rPr>
          <w:sz w:val="16"/>
        </w:rPr>
      </w:pPr>
      <w:r w:rsidRPr="00C560CB">
        <w:rPr>
          <w:rStyle w:val="StyleUnderline"/>
        </w:rPr>
        <w:t>Google’s boldest energy move was an effort known as RE&lt;C, which aimed to develop renewable energy sources that would generate electricity more cheaply than coal-fired power plants do.</w:t>
      </w:r>
      <w:r w:rsidRPr="00C560CB">
        <w:rPr>
          <w:sz w:val="16"/>
        </w:rPr>
        <w:t xml:space="preserve"> The company announced that Google would help promising technologies mature by investing in start-ups and conducting its own internal R&amp;D. </w:t>
      </w:r>
      <w:r w:rsidRPr="00C560CB">
        <w:rPr>
          <w:rStyle w:val="StyleUnderline"/>
        </w:rPr>
        <w:t>Its aspirational goal: to produce a gigawatt of renewable power more cheaply than a coal-fired plant could</w:t>
      </w:r>
      <w:r w:rsidRPr="00C560CB">
        <w:rPr>
          <w:sz w:val="16"/>
        </w:rPr>
        <w:t>, and to achieve this in years, not decades. Unfortunately</w:t>
      </w:r>
      <w:r w:rsidRPr="00C560CB">
        <w:rPr>
          <w:rStyle w:val="StyleUnderline"/>
        </w:rPr>
        <w:t>, not every Google moon shot leaves Earth orbit. In 2011, the company decided that RE&lt;C was not on track to meet its target and shut down the initiative. The two of us, who worked as engineers on the internal RE&lt;C projects</w:t>
      </w:r>
      <w:r w:rsidRPr="00C560CB">
        <w:rPr>
          <w:sz w:val="16"/>
        </w:rPr>
        <w:t xml:space="preserve">, were then forced to reexamine our assumptions. At the start of RE&lt;C, </w:t>
      </w:r>
      <w:r w:rsidRPr="00C560CB">
        <w:rPr>
          <w:rStyle w:val="StyleUnderline"/>
        </w:rPr>
        <w:t xml:space="preserve">we had shared the attitude of many stalwart environmentalists: We felt that with steady improvements to today’s renewable energy technologies, our society could stave off catastrophic climate change. </w:t>
      </w:r>
      <w:r w:rsidRPr="00C560CB">
        <w:rPr>
          <w:rStyle w:val="Emphasis"/>
        </w:rPr>
        <w:t>We now know that to be a false hope</w:t>
      </w:r>
      <w:r w:rsidRPr="00C560CB">
        <w:rPr>
          <w:sz w:val="16"/>
        </w:rPr>
        <w:t xml:space="preserve">—but that doesn’t mean the planet is doomed. As we reflected on the project, we came to the conclusion that even if Google and others had led the way toward </w:t>
      </w:r>
      <w:r w:rsidRPr="00C560CB">
        <w:rPr>
          <w:rStyle w:val="StyleUnderline"/>
        </w:rPr>
        <w:t>a wholesale adoption of renewable energy, that switch would not have resulted in significant reductions of carbon dioxide emissions</w:t>
      </w:r>
      <w:r w:rsidRPr="00C560CB">
        <w:rPr>
          <w:sz w:val="16"/>
        </w:rPr>
        <w:t xml:space="preserve">. </w:t>
      </w:r>
      <w:r w:rsidRPr="00C560CB">
        <w:rPr>
          <w:rStyle w:val="Emphasis"/>
        </w:rPr>
        <w:t>Trying to combat climate change exclusively with today’s renewable energy technologies simply won’t work</w:t>
      </w:r>
      <w:r w:rsidRPr="00C560CB">
        <w:rPr>
          <w:sz w:val="16"/>
        </w:rPr>
        <w:t xml:space="preserve">; we need a fundamentally different approach. So we’re issuing a call to action. There’s hope to avert disaster if our society takes a hard look at the true scale of the problem and uses that reckoning to shape its priorities. Climate scientists have definitively shown that the buildup of carbon dioxide in the atmosphere poses a looming danger. Whether measured in dollars or human suffering, climate change threatens to take a terrible toll on civilization over the next century. To radically cut the emission of greenhouse gases, the obvious first target is the energy sector, the largest single source of global emissions. </w:t>
      </w:r>
      <w:r w:rsidRPr="00C560CB">
        <w:rPr>
          <w:rStyle w:val="StyleUnderline"/>
        </w:rPr>
        <w:t>RE&lt;C invested in large-scale renewable energy projects and investigated a wide range of innovative technologies, such as self-assembling wind turbine towers, drilling systems for geothermal energy, and solar thermal power systems, which capture the sun’s energy as heat.</w:t>
      </w:r>
      <w:r w:rsidRPr="00C560CB">
        <w:rPr>
          <w:sz w:val="16"/>
        </w:rPr>
        <w:t xml:space="preserve"> For us, designing and building novel energy systems was hard but rewarding work. By 2011, however, it </w:t>
      </w:r>
      <w:r w:rsidRPr="00C560CB">
        <w:rPr>
          <w:rStyle w:val="StyleUnderline"/>
        </w:rPr>
        <w:t>was clear that RE&lt;C would not be able to deliver a technology that could compete economically with coal, and Google officially ended the initiative and shut down the related internal R&amp;D projects</w:t>
      </w:r>
      <w:r w:rsidRPr="00C560CB">
        <w:rPr>
          <w:sz w:val="16"/>
        </w:rPr>
        <w:t xml:space="preserve">. Ultimately, the two of us were given a new challenge. Alfred Spector, Google’s vice president of research, asked us to reflect on the project, examine its underlying assumptions, and learn from its failures. We had some useful data at our disposal. That same year, Google had completed a study on the impact of clean energy innovation, using the consulting firm McKinsey &amp; Co.’s low-carbon economics tool. Our study’s best-case scenario modeled our most optimistic assumptions about cost reductions in solar power, wind power, energy storage, and electric vehicles. In this scenario, the United States would cut greenhouse gas emissions dramatically: Emissions could be 55 percent below the business-as-usual projection for 2050. </w:t>
      </w:r>
      <w:r w:rsidRPr="00C560CB">
        <w:rPr>
          <w:rStyle w:val="StyleUnderline"/>
        </w:rPr>
        <w:t>While a large emissions cut sure sounded good, this scenario still showed substantial use of natural gas in the electricity sector. That’s because today’s renewable energy sources are limited by suitable geography and their own intermittent power production. Wind farms, for example, make economic sense only in parts of the country with strong and steady winds. The study also showed continued fossil fuel use in transportation, agriculture, and construction</w:t>
      </w:r>
      <w:r w:rsidRPr="00C560CB">
        <w:rPr>
          <w:sz w:val="16"/>
        </w:rPr>
        <w:t xml:space="preserve">. Even if our best-case scenario were achievable, we wondered: Would it really be a climate victory? A 2008 paper by James Hansen [PDF], former director of NASA’s Goddard Institute for Space Studies and one of the world’s foremost experts on climate change, showed the true gravity of the situation. In it, Hansen set out to determine what level of atmospheric CO2 society should aim for “if humanity wishes to preserve a planet similar to that on which civilization developed and to which life on Earth is adapted.” His climate models showed that exceeding 350 parts per million CO2 in the atmosphere would likely have catastrophic effects. We’ve already blown past that limit. Right now, environmental monitoring shows concentrations around 400 ppm. That’s particularly problematic because CO2 remains in the atmosphere for more than a century; even if we shut down every fossil-fueled power plant today, existing CO2 will continue to warm the planet. </w:t>
      </w:r>
      <w:r w:rsidRPr="00C560CB">
        <w:rPr>
          <w:rStyle w:val="StyleUnderline"/>
        </w:rPr>
        <w:t xml:space="preserve">We decided to combine our energy innovation study’s best-case scenario results with Hansen’s climate model to see whether a 55 percent emission cut by 2050 would bring the world back below that 350-ppm threshold. Our calculations revealed otherwise. </w:t>
      </w:r>
      <w:r w:rsidRPr="00C560CB">
        <w:rPr>
          <w:rStyle w:val="Emphasis"/>
        </w:rPr>
        <w:t>Even if every renewable energy technology advanced as quickly as imagined and they were all applied globally, atmospheric CO2 levels wouldn’t just remain above 350 ppm; they would continue to rise exponentially due to continued fossil fuel use. So our best-case scenario, which was based on our most optimistic forecasts for renewable energy, would still result in severe climate change, with all its dire consequences:</w:t>
      </w:r>
      <w:r w:rsidRPr="00C560CB">
        <w:rPr>
          <w:rStyle w:val="StyleUnderline"/>
        </w:rPr>
        <w:t xml:space="preserve"> shifting climatic zones, freshwater shortages, eroding coasts, and ocean acidification, among others</w:t>
      </w:r>
      <w:r w:rsidRPr="00C560CB">
        <w:rPr>
          <w:sz w:val="16"/>
        </w:rPr>
        <w:t xml:space="preserve">. Our reckoning showed that reversing the trend would require both radical technological advances in cheap zero-carbon energy, as well as a method of extracting CO2 from the atmosphere and sequestering the carbon. Those calculations cast our work at Google’s RE&lt;C program in a sobering new light. </w:t>
      </w:r>
      <w:r w:rsidRPr="00C560CB">
        <w:rPr>
          <w:rStyle w:val="StyleUnderline"/>
        </w:rPr>
        <w:t>Suppose for a moment that it had achieved the most extraordinary success possible, and that we had found cheap renewable energy technologies that could gradually replace all the world’s coal plants—a situation roughly equivalent to the energy innovation study’s best-case scenario</w:t>
      </w:r>
      <w:r w:rsidRPr="00C560CB">
        <w:rPr>
          <w:rStyle w:val="Emphasis"/>
        </w:rPr>
        <w:t>. Even if that dream had come to pass, it still wouldn’t have solved climate change.</w:t>
      </w:r>
      <w:r w:rsidRPr="00C560CB">
        <w:rPr>
          <w:rStyle w:val="StyleUnderline"/>
        </w:rPr>
        <w:t xml:space="preserve"> This realization was frankly shocking:</w:t>
      </w:r>
      <w:r w:rsidRPr="00C560CB">
        <w:rPr>
          <w:sz w:val="16"/>
        </w:rPr>
        <w:t xml:space="preserve"> Not only had RE&lt;C failed to reach its goal of creating energy cheaper than coal, but that goal had not been ambitious enough to reverse climate change.</w:t>
      </w:r>
    </w:p>
    <w:p w:rsidR="00813882" w:rsidRPr="00C560CB" w:rsidRDefault="00813882" w:rsidP="00813882">
      <w:pPr>
        <w:pStyle w:val="Heading4"/>
      </w:pPr>
      <w:r w:rsidRPr="00C560CB">
        <w:t xml:space="preserve">Renewable energy empirically fails—not </w:t>
      </w:r>
      <w:proofErr w:type="spellStart"/>
      <w:r w:rsidRPr="00C560CB">
        <w:t>dispatchable</w:t>
      </w:r>
      <w:proofErr w:type="spellEnd"/>
      <w:r w:rsidRPr="00C560CB">
        <w:t>.</w:t>
      </w:r>
    </w:p>
    <w:p w:rsidR="00813882" w:rsidRPr="00C560CB" w:rsidRDefault="00813882" w:rsidP="00813882">
      <w:r w:rsidRPr="00C560CB">
        <w:rPr>
          <w:rStyle w:val="Style13ptBold"/>
        </w:rPr>
        <w:t>Hoskins 4/4</w:t>
      </w:r>
      <w:r w:rsidRPr="00C560CB">
        <w:t xml:space="preserve">. (Ed Hoskins is a writer for Principia Scientific International, a think tank that specializes in scientific reporting. Failed Economics </w:t>
      </w:r>
      <w:proofErr w:type="gramStart"/>
      <w:r w:rsidRPr="00C560CB">
        <w:t>Of</w:t>
      </w:r>
      <w:proofErr w:type="gramEnd"/>
      <w:r w:rsidRPr="00C560CB">
        <w:t xml:space="preserve"> Renewable Energy: The Facts. April 4, 2016. </w:t>
      </w:r>
      <w:hyperlink r:id="rId16" w:history="1">
        <w:r w:rsidRPr="00C560CB">
          <w:rPr>
            <w:rStyle w:val="Hyperlink"/>
          </w:rPr>
          <w:t>http://principia-scientific.org/failed-economics-renewable-energy-facts/</w:t>
        </w:r>
      </w:hyperlink>
      <w:r w:rsidRPr="00C560CB">
        <w:t>)</w:t>
      </w:r>
    </w:p>
    <w:p w:rsidR="00813882" w:rsidRPr="00C560CB" w:rsidRDefault="00813882" w:rsidP="00813882">
      <w:pPr>
        <w:rPr>
          <w:rStyle w:val="Emphasis"/>
        </w:rPr>
      </w:pPr>
      <w:r w:rsidRPr="00C560CB">
        <w:rPr>
          <w:sz w:val="16"/>
        </w:rPr>
        <w:t xml:space="preserve">By 2014 European Union countries had invested approximately €1.1 trillion, €1,100,000,000,000, in large scale Renewable Energy installations. This has provided a nominal nameplate electrical generating capacity of about 216 Gigawatts, or nominally about ~22% of the total European generation needs of about 1000 Gigawatts. </w:t>
      </w:r>
      <w:r w:rsidRPr="00C560CB">
        <w:rPr>
          <w:rStyle w:val="StyleUnderline"/>
        </w:rPr>
        <w:t xml:space="preserve">The actual measured output by 2014 from data supplied by the Renewables Industry has been 38 Gigawatts or 3.8% of Europe’s electricity requirement, at a capacity factor of ~18% overall. Accounting for capacity factors the capital cost of these Renewable Energy installations has been about €29billion / Gigawatt. That capital cost should be compared with conventional gas-fired electricity generation costing about €1billion / Gigawatt. The whole 1000 Gigawatt fleet of European electricity generation installations could have been replaced with lower capital cost Gas-fired installations for the ~€1trillion of capital costs already expended on Renewable Energy in Europe. </w:t>
      </w:r>
      <w:r w:rsidRPr="00C560CB">
        <w:rPr>
          <w:rStyle w:val="Emphasis"/>
        </w:rPr>
        <w:t xml:space="preserve">The production of Renewable Energy is dependent on the seasons, local weather conditions and the rotation of the earth, day and night. </w:t>
      </w:r>
      <w:r w:rsidRPr="00C560CB">
        <w:rPr>
          <w:sz w:val="16"/>
        </w:rPr>
        <w:t xml:space="preserve">So </w:t>
      </w:r>
      <w:r w:rsidRPr="00C560CB">
        <w:rPr>
          <w:rStyle w:val="StyleUnderline"/>
        </w:rPr>
        <w:t>the Renewable Energy contribution to the electricity supply grid is inevitably erratic, intermittent and non-</w:t>
      </w:r>
      <w:proofErr w:type="spellStart"/>
      <w:r w:rsidRPr="00C560CB">
        <w:rPr>
          <w:rStyle w:val="StyleUnderline"/>
        </w:rPr>
        <w:t>dispatchable</w:t>
      </w:r>
      <w:proofErr w:type="spellEnd"/>
      <w:r w:rsidRPr="00C560CB">
        <w:rPr>
          <w:rStyle w:val="StyleUnderline"/>
        </w:rPr>
        <w:t xml:space="preserve">. It is therefore much less useful than </w:t>
      </w:r>
      <w:proofErr w:type="spellStart"/>
      <w:r w:rsidRPr="00C560CB">
        <w:rPr>
          <w:rStyle w:val="StyleUnderline"/>
        </w:rPr>
        <w:t>dispatchable</w:t>
      </w:r>
      <w:proofErr w:type="spellEnd"/>
      <w:r w:rsidRPr="00C560CB">
        <w:rPr>
          <w:rStyle w:val="StyleUnderline"/>
        </w:rPr>
        <w:t xml:space="preserve"> sources of electricity, that can be engaged whenever necessary to match demand and maintain grid stability</w:t>
      </w:r>
      <w:r w:rsidRPr="00C560CB">
        <w:rPr>
          <w:sz w:val="16"/>
        </w:rPr>
        <w:t xml:space="preserve">. That 3.8% Renewable Energy contribution to the grid is often not available when needed, for example Solar energy is rarely available at the peak times on winter afternoons. But </w:t>
      </w:r>
      <w:proofErr w:type="spellStart"/>
      <w:r w:rsidRPr="00C560CB">
        <w:rPr>
          <w:sz w:val="16"/>
        </w:rPr>
        <w:t>obversely</w:t>
      </w:r>
      <w:proofErr w:type="spellEnd"/>
      <w:r w:rsidRPr="00C560CB">
        <w:rPr>
          <w:sz w:val="16"/>
        </w:rPr>
        <w:t xml:space="preserve"> </w:t>
      </w:r>
      <w:r w:rsidRPr="00C560CB">
        <w:rPr>
          <w:rStyle w:val="Emphasis"/>
        </w:rPr>
        <w:t xml:space="preserve">the mandatory use of Renewable electricity can cause major grid disruption if the Renewable contribution is suddenly over abundant. </w:t>
      </w:r>
      <w:r w:rsidRPr="00C560CB">
        <w:rPr>
          <w:rStyle w:val="StyleUnderline"/>
        </w:rPr>
        <w:t xml:space="preserve">In spite of their being virtually no costs for fuel, Renewable Energy installations according to US EIA data can still cost up to 1.5 – 2.5 times as much to operate and maintain as conventional Gas Fired plant. When the capacity percentages are taken into account, the capital costs can be 15 – 50 times greater than Gas Fired plant. </w:t>
      </w:r>
      <w:r w:rsidRPr="00C560CB">
        <w:rPr>
          <w:rStyle w:val="Emphasis"/>
        </w:rPr>
        <w:t>On average</w:t>
      </w:r>
      <w:r w:rsidRPr="00C560CB">
        <w:rPr>
          <w:sz w:val="16"/>
        </w:rPr>
        <w:t xml:space="preserve"> across Europe </w:t>
      </w:r>
      <w:r w:rsidRPr="00C560CB">
        <w:rPr>
          <w:rStyle w:val="Emphasis"/>
        </w:rPr>
        <w:t>Renewable installations cost about 30 times more to build than conventional gas-fired installations.</w:t>
      </w:r>
    </w:p>
    <w:p w:rsidR="00D057C2" w:rsidRPr="00C560CB" w:rsidRDefault="00D057C2" w:rsidP="00D057C2">
      <w:pPr>
        <w:pStyle w:val="Heading3"/>
      </w:pPr>
      <w:r w:rsidRPr="00C560CB">
        <w:t>No Impact to Warming</w:t>
      </w:r>
    </w:p>
    <w:p w:rsidR="00A5041B" w:rsidRPr="00C560CB" w:rsidRDefault="00C0496E" w:rsidP="00DD3997">
      <w:pPr>
        <w:pStyle w:val="Heading4"/>
      </w:pPr>
      <w:r w:rsidRPr="00C560CB">
        <w:t>Warming doesn’t cause extinction</w:t>
      </w:r>
      <w:r w:rsidR="00DD3997" w:rsidRPr="00C560CB">
        <w:t xml:space="preserve">—no disasters. </w:t>
      </w:r>
    </w:p>
    <w:p w:rsidR="00A5041B" w:rsidRPr="00C560CB" w:rsidRDefault="00A5041B" w:rsidP="00A5041B">
      <w:proofErr w:type="spellStart"/>
      <w:r w:rsidRPr="00C560CB">
        <w:rPr>
          <w:rStyle w:val="Style13ptBold"/>
        </w:rPr>
        <w:t>Bastasch</w:t>
      </w:r>
      <w:proofErr w:type="spellEnd"/>
      <w:r w:rsidRPr="00C560CB">
        <w:rPr>
          <w:rStyle w:val="Style13ptBold"/>
        </w:rPr>
        <w:t xml:space="preserve"> 4/28</w:t>
      </w:r>
      <w:r w:rsidRPr="00C560CB">
        <w:t xml:space="preserve">. (Mike </w:t>
      </w:r>
      <w:proofErr w:type="spellStart"/>
      <w:r w:rsidRPr="00C560CB">
        <w:t>Bastasch</w:t>
      </w:r>
      <w:proofErr w:type="spellEnd"/>
      <w:r w:rsidRPr="00C560CB">
        <w:t xml:space="preserve">, a reporter for The Daily Caller News Foundation. Skeptic Documentary: Don’t Believe </w:t>
      </w:r>
      <w:proofErr w:type="gramStart"/>
      <w:r w:rsidRPr="00C560CB">
        <w:t>The</w:t>
      </w:r>
      <w:proofErr w:type="gramEnd"/>
      <w:r w:rsidRPr="00C560CB">
        <w:t xml:space="preserve"> Global Warming ‘Shell Game.’ April 28, 2016. http://dailycaller.com/2016/04/28/skeptic-documentary-dont-believe-the-global-warming-shell-game/)</w:t>
      </w:r>
    </w:p>
    <w:p w:rsidR="00A5041B" w:rsidRPr="00C560CB" w:rsidRDefault="00A5041B" w:rsidP="00A5041B">
      <w:pPr>
        <w:rPr>
          <w:sz w:val="16"/>
        </w:rPr>
      </w:pPr>
      <w:r w:rsidRPr="00C560CB">
        <w:rPr>
          <w:rStyle w:val="StyleUnderline"/>
        </w:rPr>
        <w:t xml:space="preserve">A new documentary by a prominent global warming skeptic takes on many of the claims from environmentalists and politicians who want to regulate nearly every aspect of the economy to stop it. </w:t>
      </w:r>
      <w:r w:rsidRPr="00C560CB">
        <w:rPr>
          <w:sz w:val="16"/>
        </w:rPr>
        <w:t xml:space="preserve">Marc </w:t>
      </w:r>
      <w:proofErr w:type="spellStart"/>
      <w:r w:rsidRPr="00C560CB">
        <w:rPr>
          <w:sz w:val="16"/>
        </w:rPr>
        <w:t>Morano</w:t>
      </w:r>
      <w:proofErr w:type="spellEnd"/>
      <w:r w:rsidRPr="00C560CB">
        <w:rPr>
          <w:sz w:val="16"/>
        </w:rPr>
        <w:t xml:space="preserve">, a prominent global warming skeptic and publisher of the website Climate Depot, has released his new documentary film “Climate Hustle,” which takes on what </w:t>
      </w:r>
      <w:proofErr w:type="spellStart"/>
      <w:r w:rsidRPr="00C560CB">
        <w:rPr>
          <w:sz w:val="16"/>
        </w:rPr>
        <w:t>Morano</w:t>
      </w:r>
      <w:proofErr w:type="spellEnd"/>
      <w:r w:rsidRPr="00C560CB">
        <w:rPr>
          <w:sz w:val="16"/>
        </w:rPr>
        <w:t xml:space="preserve"> argues is the “shell game” created by global warming alarmists to get people worried about the climate. “You’ll see all of the cards, and we’ll let you decide for yourselves if they’re playing it straight or if you’re being hustled,” </w:t>
      </w:r>
      <w:proofErr w:type="spellStart"/>
      <w:r w:rsidRPr="00C560CB">
        <w:rPr>
          <w:sz w:val="16"/>
        </w:rPr>
        <w:t>Morano</w:t>
      </w:r>
      <w:proofErr w:type="spellEnd"/>
      <w:r w:rsidRPr="00C560CB">
        <w:rPr>
          <w:sz w:val="16"/>
        </w:rPr>
        <w:t xml:space="preserve"> says in the film while three actors play a street card game in the background. </w:t>
      </w:r>
      <w:proofErr w:type="spellStart"/>
      <w:r w:rsidRPr="00C560CB">
        <w:rPr>
          <w:sz w:val="16"/>
        </w:rPr>
        <w:t>Morano’s</w:t>
      </w:r>
      <w:proofErr w:type="spellEnd"/>
      <w:r w:rsidRPr="00C560CB">
        <w:rPr>
          <w:sz w:val="16"/>
        </w:rPr>
        <w:t xml:space="preserve"> film has already garnered lots of criticism from environmentalists, especially since the debut of the film featured a talk from former Alaska Gov. Sarah Palin. Don’t let </w:t>
      </w:r>
      <w:proofErr w:type="spellStart"/>
      <w:r w:rsidRPr="00C560CB">
        <w:rPr>
          <w:sz w:val="16"/>
        </w:rPr>
        <w:t>Morano’s</w:t>
      </w:r>
      <w:proofErr w:type="spellEnd"/>
      <w:r w:rsidRPr="00C560CB">
        <w:rPr>
          <w:sz w:val="16"/>
        </w:rPr>
        <w:t xml:space="preserve"> showmanship fool you, </w:t>
      </w:r>
      <w:r w:rsidRPr="00C560CB">
        <w:rPr>
          <w:rStyle w:val="StyleUnderline"/>
        </w:rPr>
        <w:t xml:space="preserve">his film uses expert testimony and actual climate data to take on claims of catastrophic global warming. </w:t>
      </w:r>
      <w:r w:rsidRPr="00C560CB">
        <w:rPr>
          <w:sz w:val="16"/>
        </w:rPr>
        <w:t xml:space="preserve">“Climate Hustle” is essentially </w:t>
      </w:r>
      <w:r w:rsidRPr="00C560CB">
        <w:rPr>
          <w:rStyle w:val="StyleUnderline"/>
        </w:rPr>
        <w:t xml:space="preserve">a response to years of documentaries, starting with former Vice President Al Gore’s 2006 film, claiming that humans were sending the climate into a nosedive, which will cause massive sea level rise, more extreme weather and a whole host of other problems if governments don’t ban fossil fuels. </w:t>
      </w:r>
      <w:r w:rsidRPr="00C560CB">
        <w:rPr>
          <w:sz w:val="16"/>
        </w:rPr>
        <w:t xml:space="preserve">Gore is featured many times in </w:t>
      </w:r>
      <w:proofErr w:type="spellStart"/>
      <w:r w:rsidRPr="00C560CB">
        <w:rPr>
          <w:sz w:val="16"/>
        </w:rPr>
        <w:t>Morano’s</w:t>
      </w:r>
      <w:proofErr w:type="spellEnd"/>
      <w:r w:rsidRPr="00C560CB">
        <w:rPr>
          <w:sz w:val="16"/>
        </w:rPr>
        <w:t xml:space="preserve"> film, talking about how human activity was warming the world and even making the weather worse. Gore makes these claims while news clips of storms, flooding and a whole host of weather events play in the background. </w:t>
      </w:r>
      <w:r w:rsidRPr="00C560CB">
        <w:rPr>
          <w:rStyle w:val="StyleUnderline"/>
        </w:rPr>
        <w:t xml:space="preserve">Scary stuff, but </w:t>
      </w:r>
      <w:proofErr w:type="spellStart"/>
      <w:r w:rsidRPr="00C560CB">
        <w:rPr>
          <w:rStyle w:val="StyleUnderline"/>
        </w:rPr>
        <w:t>Morano</w:t>
      </w:r>
      <w:proofErr w:type="spellEnd"/>
      <w:r w:rsidRPr="00C560CB">
        <w:rPr>
          <w:rStyle w:val="StyleUnderline"/>
        </w:rPr>
        <w:t xml:space="preserve"> has a whole host of experts lined up to debunk Gore’s claims. A Senate testimony by Dr. Roger </w:t>
      </w:r>
      <w:proofErr w:type="spellStart"/>
      <w:r w:rsidRPr="00C560CB">
        <w:rPr>
          <w:rStyle w:val="StyleUnderline"/>
        </w:rPr>
        <w:t>Pielke</w:t>
      </w:r>
      <w:proofErr w:type="spellEnd"/>
      <w:r w:rsidRPr="00C560CB">
        <w:rPr>
          <w:rStyle w:val="StyleUnderline"/>
        </w:rPr>
        <w:t xml:space="preserve">, Jr., a University of Colorado researcher, whose work revolved around extreme weather trends. </w:t>
      </w:r>
      <w:r w:rsidRPr="00C560CB">
        <w:rPr>
          <w:rStyle w:val="Emphasis"/>
        </w:rPr>
        <w:t>“It is misleading and just plain incorrect to claim that disasters associated with hurricanes, tornadoes, floods or droughts have increased on climate timescales either in the United States or globally</w:t>
      </w:r>
      <w:r w:rsidRPr="00C560CB">
        <w:rPr>
          <w:sz w:val="16"/>
        </w:rPr>
        <w:t xml:space="preserve">,” </w:t>
      </w:r>
      <w:proofErr w:type="spellStart"/>
      <w:r w:rsidRPr="00C560CB">
        <w:rPr>
          <w:rStyle w:val="StyleUnderline"/>
        </w:rPr>
        <w:t>Pielke</w:t>
      </w:r>
      <w:proofErr w:type="spellEnd"/>
      <w:r w:rsidRPr="00C560CB">
        <w:rPr>
          <w:rStyle w:val="StyleUnderline"/>
        </w:rPr>
        <w:t xml:space="preserve"> said in his 2013 testimony before the Senate Environment and Public Works Committe</w:t>
      </w:r>
      <w:r w:rsidRPr="00C560CB">
        <w:rPr>
          <w:sz w:val="16"/>
        </w:rPr>
        <w:t xml:space="preserve">e. “It is further incorrect to associate the increasing costs of disasters with the emission of greenhouse gases.” </w:t>
      </w:r>
      <w:proofErr w:type="spellStart"/>
      <w:r w:rsidRPr="00C560CB">
        <w:rPr>
          <w:rStyle w:val="Emphasis"/>
        </w:rPr>
        <w:t>Morano</w:t>
      </w:r>
      <w:proofErr w:type="spellEnd"/>
      <w:r w:rsidRPr="00C560CB">
        <w:rPr>
          <w:rStyle w:val="Emphasis"/>
        </w:rPr>
        <w:t xml:space="preserve"> interviews scientists to take on climate models used to predict future warming, and the film takes aim at “adjustments” made to the temperature record by government climate scientists. </w:t>
      </w:r>
      <w:r w:rsidRPr="00C560CB">
        <w:rPr>
          <w:sz w:val="16"/>
        </w:rPr>
        <w:t xml:space="preserve">“Temperature records have been altered considerably,” Pat Michaels, a climate scientist at the libertarian Cato Institute, said in the film. “The alterations, in general, result in a cooler past and a warmer present.” In the end, </w:t>
      </w:r>
      <w:proofErr w:type="spellStart"/>
      <w:r w:rsidRPr="00C560CB">
        <w:rPr>
          <w:sz w:val="16"/>
        </w:rPr>
        <w:t>Morano</w:t>
      </w:r>
      <w:proofErr w:type="spellEnd"/>
      <w:r w:rsidRPr="00C560CB">
        <w:rPr>
          <w:sz w:val="16"/>
        </w:rPr>
        <w:t xml:space="preserve"> presents what he sees are the aspects of the climate debate largely left out by the media’s most popular environmentalists and scientists. </w:t>
      </w:r>
      <w:proofErr w:type="spellStart"/>
      <w:r w:rsidRPr="00C560CB">
        <w:rPr>
          <w:sz w:val="16"/>
        </w:rPr>
        <w:t>Morano’s</w:t>
      </w:r>
      <w:proofErr w:type="spellEnd"/>
      <w:r w:rsidRPr="00C560CB">
        <w:rPr>
          <w:sz w:val="16"/>
        </w:rPr>
        <w:t xml:space="preserve"> film gives a great rundown of the skeptical arguments of global warming. “</w:t>
      </w:r>
      <w:r w:rsidRPr="00C560CB">
        <w:rPr>
          <w:rStyle w:val="Emphasis"/>
        </w:rPr>
        <w:t>I call this stuff kindergarten science</w:t>
      </w:r>
      <w:r w:rsidRPr="00C560CB">
        <w:rPr>
          <w:sz w:val="16"/>
        </w:rPr>
        <w:t xml:space="preserve">,” Bob Carter, a recently-deceased Aussie scientist, told </w:t>
      </w:r>
      <w:proofErr w:type="spellStart"/>
      <w:r w:rsidRPr="00C560CB">
        <w:rPr>
          <w:sz w:val="16"/>
        </w:rPr>
        <w:t>Morano</w:t>
      </w:r>
      <w:proofErr w:type="spellEnd"/>
      <w:r w:rsidRPr="00C560CB">
        <w:rPr>
          <w:sz w:val="16"/>
        </w:rPr>
        <w:t>. “</w:t>
      </w:r>
      <w:r w:rsidRPr="00C560CB">
        <w:rPr>
          <w:rStyle w:val="Emphasis"/>
        </w:rPr>
        <w:t>The fact that the temperature was warmer at the end of the 20th Century than it was in the preceding 100 years is such a piece of kindergarten science,” Carter said. “It’s true, and it’s completely meaningless in telling you anything about climate change.”</w:t>
      </w:r>
      <w:r w:rsidRPr="00C560CB">
        <w:rPr>
          <w:sz w:val="16"/>
        </w:rPr>
        <w:t xml:space="preserve"> And if that’s not enough reason to watch the film, </w:t>
      </w:r>
      <w:proofErr w:type="spellStart"/>
      <w:r w:rsidRPr="00C560CB">
        <w:rPr>
          <w:sz w:val="16"/>
        </w:rPr>
        <w:t>Morano</w:t>
      </w:r>
      <w:proofErr w:type="spellEnd"/>
      <w:r w:rsidRPr="00C560CB">
        <w:rPr>
          <w:sz w:val="16"/>
        </w:rPr>
        <w:t xml:space="preserve"> also promises that “no carbon credits were purchased to offset this film.”</w:t>
      </w:r>
    </w:p>
    <w:p w:rsidR="00C154BB" w:rsidRPr="00C560CB" w:rsidRDefault="00C154BB" w:rsidP="00C154BB">
      <w:pPr>
        <w:pStyle w:val="Heading4"/>
      </w:pPr>
      <w:r w:rsidRPr="00C560CB">
        <w:t xml:space="preserve">Even if warming is real it doesn’t cause extinction – slowing population growth, energy efficiency, and innovation </w:t>
      </w:r>
    </w:p>
    <w:p w:rsidR="00C154BB" w:rsidRPr="00C560CB" w:rsidRDefault="00C154BB" w:rsidP="00C154BB">
      <w:pPr>
        <w:contextualSpacing/>
        <w:rPr>
          <w:rFonts w:cstheme="minorHAnsi"/>
          <w:b/>
          <w:bCs/>
          <w:sz w:val="26"/>
        </w:rPr>
      </w:pPr>
      <w:r w:rsidRPr="00C560CB">
        <w:rPr>
          <w:rStyle w:val="Style13ptBold"/>
          <w:rFonts w:cstheme="minorHAnsi"/>
        </w:rPr>
        <w:t xml:space="preserve">Ridley 14 </w:t>
      </w:r>
      <w:r w:rsidRPr="00C560CB">
        <w:rPr>
          <w:rFonts w:cstheme="minorHAnsi"/>
        </w:rPr>
        <w:t xml:space="preserve">[Matt, 6/19/14, The Financial Post, “Junk Science Week: IPCC commissioned models to see if global warming would reach dangerous levels this century. Consensus is ‘no’,” </w:t>
      </w:r>
      <w:hyperlink r:id="rId17" w:history="1">
        <w:r w:rsidRPr="00C560CB">
          <w:rPr>
            <w:rStyle w:val="Hyperlink"/>
            <w:rFonts w:cstheme="minorHAnsi"/>
          </w:rPr>
          <w:t>http://business.financialpost.com/2014/06/19/ipcc-climate-change-warming/</w:t>
        </w:r>
      </w:hyperlink>
      <w:r w:rsidRPr="00C560CB">
        <w:rPr>
          <w:rFonts w:cstheme="minorHAnsi"/>
        </w:rPr>
        <w:t>, accessed 7/1/14]</w:t>
      </w:r>
    </w:p>
    <w:p w:rsidR="00C154BB" w:rsidRPr="00C560CB" w:rsidRDefault="00C154BB" w:rsidP="00C154BB">
      <w:pPr>
        <w:contextualSpacing/>
        <w:rPr>
          <w:rFonts w:cstheme="minorHAnsi"/>
          <w:b/>
          <w:u w:val="single"/>
        </w:rPr>
      </w:pPr>
      <w:r w:rsidRPr="00C560CB">
        <w:rPr>
          <w:rFonts w:cstheme="minorHAnsi"/>
          <w:sz w:val="16"/>
        </w:rPr>
        <w:t xml:space="preserve">The debate over climate change is horribly polarized. From the way it is conducted, you would think that only two positions are possible: that the whole thing is a hoax or that catastrophe is inevitable. In </w:t>
      </w:r>
      <w:proofErr w:type="gramStart"/>
      <w:r w:rsidRPr="00C560CB">
        <w:rPr>
          <w:rFonts w:cstheme="minorHAnsi"/>
          <w:sz w:val="16"/>
        </w:rPr>
        <w:t>fact</w:t>
      </w:r>
      <w:proofErr w:type="gramEnd"/>
      <w:r w:rsidRPr="00C560CB">
        <w:rPr>
          <w:rFonts w:cstheme="minorHAnsi"/>
          <w:sz w:val="16"/>
        </w:rPr>
        <w:t xml:space="preserve"> there is room for lots of intermediate positions, including the view I hold, which is that </w:t>
      </w:r>
      <w:r w:rsidRPr="00C560CB">
        <w:rPr>
          <w:rStyle w:val="StyleUnderline"/>
          <w:rFonts w:cstheme="minorHAnsi"/>
        </w:rPr>
        <w:t>man-made climate change is real but not likely to do much harm, let alone prove to be the greatest crisis facing humankind this century.</w:t>
      </w:r>
      <w:r w:rsidRPr="00C560CB">
        <w:rPr>
          <w:rFonts w:cstheme="minorHAnsi"/>
          <w:b/>
          <w:u w:val="single"/>
        </w:rPr>
        <w:t xml:space="preserve"> </w:t>
      </w:r>
      <w:r w:rsidRPr="00C560CB">
        <w:rPr>
          <w:rFonts w:cstheme="minorHAnsi"/>
          <w:sz w:val="16"/>
        </w:rPr>
        <w:t xml:space="preserve">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w:t>
      </w:r>
      <w:proofErr w:type="gramStart"/>
      <w:r w:rsidRPr="00C560CB">
        <w:rPr>
          <w:rFonts w:cstheme="minorHAnsi"/>
          <w:sz w:val="16"/>
        </w:rPr>
        <w:t>the</w:t>
      </w:r>
      <w:proofErr w:type="gramEnd"/>
      <w:r w:rsidRPr="00C560CB">
        <w:rPr>
          <w:rFonts w:cstheme="minorHAnsi"/>
          <w:sz w:val="16"/>
        </w:rPr>
        <w:t xml:space="preserve"> Intergovernmental Panel on Climate Change (IPCC) itself. </w:t>
      </w:r>
      <w:r w:rsidRPr="00C560CB">
        <w:rPr>
          <w:rStyle w:val="StyleUnderline"/>
          <w:rFonts w:cstheme="minorHAnsi"/>
        </w:rPr>
        <w:t>The IPCC commissioned four different models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w:t>
      </w:r>
      <w:r w:rsidRPr="00C560CB">
        <w:rPr>
          <w:rFonts w:cstheme="minorHAnsi"/>
          <w:b/>
          <w:u w:val="single"/>
        </w:rPr>
        <w:t xml:space="preserve"> </w:t>
      </w:r>
      <w:r w:rsidRPr="00C560CB">
        <w:rPr>
          <w:rFonts w:cstheme="minorHAnsi"/>
          <w:sz w:val="16"/>
        </w:rPr>
        <w:t xml:space="preserve">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w:t>
      </w:r>
      <w:r w:rsidRPr="00C560CB">
        <w:rPr>
          <w:rStyle w:val="StyleUnderline"/>
          <w:rFonts w:cstheme="minorHAnsi"/>
        </w:rPr>
        <w:t>But what about the fourth scenario? This is known as RCP8.5</w:t>
      </w:r>
      <w:r w:rsidRPr="00C560CB">
        <w:rPr>
          <w:rFonts w:cstheme="minorHAnsi"/>
          <w:sz w:val="16"/>
        </w:rPr>
        <w:t xml:space="preserve">, and it produces 3.5 degrees of warming in 2081-2100. Curious to know what assumptions lay behind this model, I decided to look up the original papers describing the creation of this scenario. Frankly, I was </w:t>
      </w:r>
      <w:proofErr w:type="spellStart"/>
      <w:r w:rsidRPr="00C560CB">
        <w:rPr>
          <w:rFonts w:cstheme="minorHAnsi"/>
          <w:sz w:val="16"/>
        </w:rPr>
        <w:t>gobsmacked</w:t>
      </w:r>
      <w:proofErr w:type="spellEnd"/>
      <w:r w:rsidRPr="00C560CB">
        <w:rPr>
          <w:rFonts w:cstheme="minorHAnsi"/>
          <w:sz w:val="16"/>
        </w:rPr>
        <w:t xml:space="preserve">. </w:t>
      </w:r>
      <w:r w:rsidRPr="00C560CB">
        <w:rPr>
          <w:rStyle w:val="StyleUnderline"/>
          <w:rFonts w:cstheme="minorHAnsi"/>
        </w:rPr>
        <w:t>It is a world that is very, very implausible.</w:t>
      </w:r>
      <w:r w:rsidRPr="00C560CB">
        <w:rPr>
          <w:rFonts w:cstheme="minorHAnsi"/>
          <w:b/>
          <w:u w:val="single"/>
        </w:rPr>
        <w:t xml:space="preserve"> </w:t>
      </w:r>
      <w:r w:rsidRPr="00C560CB">
        <w:rPr>
          <w:rStyle w:val="StyleUnderline"/>
          <w:rFonts w:cstheme="minorHAnsi"/>
        </w:rPr>
        <w:t>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w:t>
      </w:r>
      <w:r w:rsidRPr="00C560CB">
        <w:rPr>
          <w:rFonts w:cstheme="minorHAnsi"/>
          <w:b/>
          <w:u w:val="single"/>
        </w:rPr>
        <w:t xml:space="preserve"> </w:t>
      </w:r>
      <w:r w:rsidRPr="00C560CB">
        <w:rPr>
          <w:rFonts w:cstheme="minorHAnsi"/>
          <w:sz w:val="16"/>
        </w:rPr>
        <w:t>Second</w:t>
      </w:r>
      <w:r w:rsidRPr="00C560CB">
        <w:rPr>
          <w:rStyle w:val="StyleUnderline"/>
          <w:rFonts w:cstheme="minorHAnsi"/>
        </w:rPr>
        <w:t>, the world is assumed in the</w:t>
      </w:r>
      <w:r w:rsidRPr="00C560CB">
        <w:rPr>
          <w:rFonts w:cstheme="minorHAnsi"/>
          <w:sz w:val="16"/>
        </w:rPr>
        <w:t xml:space="preserve"> RCP8.5 </w:t>
      </w:r>
      <w:proofErr w:type="gramStart"/>
      <w:r w:rsidRPr="00C560CB">
        <w:rPr>
          <w:rStyle w:val="StyleUnderline"/>
          <w:rFonts w:cstheme="minorHAnsi"/>
        </w:rPr>
        <w:t>scenario</w:t>
      </w:r>
      <w:proofErr w:type="gramEnd"/>
      <w:r w:rsidRPr="00C560CB">
        <w:rPr>
          <w:rStyle w:val="StyleUnderline"/>
          <w:rFonts w:cstheme="minorHAnsi"/>
        </w:rPr>
        <w:t xml:space="preserve"> to be burning an astonishing 10 times as much coal as today, producing 50% of its primary energy from coal, compared with about 30% today</w:t>
      </w:r>
      <w:r w:rsidRPr="00C560CB">
        <w:rPr>
          <w:rFonts w:cstheme="minorHAnsi"/>
          <w:sz w:val="16"/>
        </w:rPr>
        <w:t xml:space="preserve">.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w:t>
      </w:r>
      <w:proofErr w:type="gramStart"/>
      <w:r w:rsidRPr="00C560CB">
        <w:rPr>
          <w:rFonts w:cstheme="minorHAnsi"/>
          <w:sz w:val="16"/>
        </w:rPr>
        <w:t>scenario</w:t>
      </w:r>
      <w:proofErr w:type="gramEnd"/>
      <w:r w:rsidRPr="00C560CB">
        <w:rPr>
          <w:rFonts w:cstheme="minorHAnsi"/>
          <w:sz w:val="16"/>
        </w:rPr>
        <w:t xml:space="preserve">.” Energy efficiency has improved very little. </w:t>
      </w:r>
      <w:r w:rsidRPr="00C560CB">
        <w:rPr>
          <w:rStyle w:val="StyleUnderline"/>
          <w:rFonts w:cstheme="minorHAnsi"/>
        </w:rPr>
        <w:t>These are highly unlikely assumptions.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w:t>
      </w:r>
      <w:r w:rsidRPr="00C560CB">
        <w:rPr>
          <w:rFonts w:cstheme="minorHAnsi"/>
          <w:b/>
          <w:u w:val="single"/>
        </w:rPr>
        <w:t xml:space="preserve"> </w:t>
      </w:r>
      <w:r w:rsidRPr="00C560CB">
        <w:rPr>
          <w:rFonts w:cstheme="minorHAnsi"/>
          <w:sz w:val="16"/>
        </w:rPr>
        <w:t xml:space="preserve">Notice, however, that even so, it is not a world of catastrophic pain. The per capita income of the average human being in 2100 is three times what it is now. Poverty would be history. So it’s hardly Armageddon. But there’s an even more startling fact. </w:t>
      </w:r>
      <w:r w:rsidRPr="00C560CB">
        <w:rPr>
          <w:rStyle w:val="StyleUnderline"/>
          <w:rFonts w:cstheme="minorHAnsi"/>
        </w:rPr>
        <w:t xml:space="preserve">We now have many different studies of climate sensitivity based on observational data and they all converge on the conclusion that it is much lower than assumed by the IPCC in these models. </w:t>
      </w:r>
      <w:r w:rsidRPr="00C560CB">
        <w:rPr>
          <w:rFonts w:cstheme="minorHAnsi"/>
          <w:sz w:val="16"/>
        </w:rPr>
        <w:t xml:space="preserve">It has to </w:t>
      </w:r>
      <w:proofErr w:type="gramStart"/>
      <w:r w:rsidRPr="00C560CB">
        <w:rPr>
          <w:rFonts w:cstheme="minorHAnsi"/>
          <w:sz w:val="16"/>
        </w:rPr>
        <w:t>be,</w:t>
      </w:r>
      <w:proofErr w:type="gramEnd"/>
      <w:r w:rsidRPr="00C560CB">
        <w:rPr>
          <w:rFonts w:cstheme="minorHAnsi"/>
          <w:sz w:val="16"/>
        </w:rPr>
        <w:t xml:space="preserve"> otherwise global temperatures would have risen much faster than they have over the past 50 years.  As Ross </w:t>
      </w:r>
      <w:proofErr w:type="spellStart"/>
      <w:r w:rsidRPr="00C560CB">
        <w:rPr>
          <w:rFonts w:cstheme="minorHAnsi"/>
          <w:sz w:val="16"/>
        </w:rPr>
        <w:t>McKitrick</w:t>
      </w:r>
      <w:proofErr w:type="spellEnd"/>
      <w:r w:rsidRPr="00C560CB">
        <w:rPr>
          <w:rFonts w:cstheme="minorHAnsi"/>
          <w:sz w:val="16"/>
        </w:rPr>
        <w:t xml:space="preserve"> noted on this page earlier this week, </w:t>
      </w:r>
      <w:r w:rsidRPr="00C560CB">
        <w:rPr>
          <w:rStyle w:val="StyleUnderline"/>
          <w:rFonts w:cstheme="minorHAnsi"/>
        </w:rPr>
        <w:t>temperatures have not risen at all now for more than 17 years</w:t>
      </w:r>
      <w:r w:rsidRPr="00C560CB">
        <w:rPr>
          <w:rFonts w:cstheme="minorHAnsi"/>
          <w:sz w:val="16"/>
        </w:rPr>
        <w:t xml:space="preserve">. With these much more realistic estimates of sensitivity (known as “transient climate response”), </w:t>
      </w:r>
      <w:r w:rsidRPr="00C560CB">
        <w:rPr>
          <w:rStyle w:val="StyleUnderline"/>
          <w:rFonts w:cstheme="minorHAnsi"/>
        </w:rPr>
        <w:t>even RCP8.5 cannot produce dangerous warming</w:t>
      </w:r>
      <w:r w:rsidRPr="00C560CB">
        <w:rPr>
          <w:rFonts w:cstheme="minorHAnsi"/>
          <w:sz w:val="16"/>
        </w:rPr>
        <w:t xml:space="preserve">. It manages just 2.1C of warming by 2081-2100. That is to say, </w:t>
      </w:r>
      <w:r w:rsidRPr="00C560CB">
        <w:rPr>
          <w:rStyle w:val="StyleUnderline"/>
          <w:rFonts w:cstheme="minorHAnsi"/>
        </w:rPr>
        <w:t>even if you pile crazy assumption upon crazy assumption till you have an edifice of vanishingly small probability, you cannot even manage to make climate change cause minor damage in the time of our grandchildren, let alone catastrophe. That’s not me saying this – it’s the IPCC itself.</w:t>
      </w:r>
    </w:p>
    <w:p w:rsidR="00C154BB" w:rsidRPr="00C560CB" w:rsidRDefault="00C154BB" w:rsidP="00C154BB">
      <w:pPr>
        <w:pStyle w:val="Heading4"/>
      </w:pPr>
      <w:r w:rsidRPr="00C560CB">
        <w:t>No impact to warming – empirics</w:t>
      </w:r>
    </w:p>
    <w:p w:rsidR="00C154BB" w:rsidRPr="00C560CB" w:rsidRDefault="00C154BB" w:rsidP="00C154BB">
      <w:pPr>
        <w:rPr>
          <w:rFonts w:asciiTheme="minorHAnsi" w:hAnsiTheme="minorHAnsi" w:cstheme="minorHAnsi"/>
          <w:szCs w:val="16"/>
        </w:rPr>
      </w:pPr>
      <w:r w:rsidRPr="00C560CB">
        <w:rPr>
          <w:rStyle w:val="Style13ptBold"/>
        </w:rPr>
        <w:t>Willis et. al, ’10</w:t>
      </w:r>
      <w:r w:rsidRPr="00C560CB">
        <w:rPr>
          <w:rFonts w:asciiTheme="minorHAnsi" w:hAnsiTheme="minorHAnsi" w:cstheme="minorHAnsi"/>
        </w:rPr>
        <w:t xml:space="preserve"> </w:t>
      </w:r>
      <w:r w:rsidRPr="00C560CB">
        <w:rPr>
          <w:rFonts w:asciiTheme="minorHAnsi" w:hAnsiTheme="minorHAnsi" w:cstheme="minorHAnsi"/>
          <w:szCs w:val="16"/>
        </w:rPr>
        <w:t xml:space="preserve">[Kathy J. Willis, Keith D. Bennett, </w:t>
      </w:r>
      <w:proofErr w:type="spellStart"/>
      <w:r w:rsidRPr="00C560CB">
        <w:rPr>
          <w:rFonts w:asciiTheme="minorHAnsi" w:hAnsiTheme="minorHAnsi" w:cstheme="minorHAnsi"/>
          <w:szCs w:val="16"/>
        </w:rPr>
        <w:t>Shonil</w:t>
      </w:r>
      <w:proofErr w:type="spellEnd"/>
      <w:r w:rsidRPr="00C560CB">
        <w:rPr>
          <w:rFonts w:asciiTheme="minorHAnsi" w:hAnsiTheme="minorHAnsi" w:cstheme="minorHAnsi"/>
          <w:szCs w:val="16"/>
        </w:rPr>
        <w:t xml:space="preserve"> A. Bhagwat &amp; H. John B. Birks (2010): 4 °C and beyond: what did this mean for biodiversity in the </w:t>
      </w:r>
      <w:proofErr w:type="gramStart"/>
      <w:r w:rsidRPr="00C560CB">
        <w:rPr>
          <w:rFonts w:asciiTheme="minorHAnsi" w:hAnsiTheme="minorHAnsi" w:cstheme="minorHAnsi"/>
          <w:szCs w:val="16"/>
        </w:rPr>
        <w:t>past?,</w:t>
      </w:r>
      <w:proofErr w:type="gramEnd"/>
      <w:r w:rsidRPr="00C560CB">
        <w:rPr>
          <w:rFonts w:asciiTheme="minorHAnsi" w:hAnsiTheme="minorHAnsi" w:cstheme="minorHAnsi"/>
          <w:szCs w:val="16"/>
        </w:rPr>
        <w:t xml:space="preserve"> Systematics and Biodiversity, 8:1, 3-9, </w:t>
      </w:r>
      <w:hyperlink r:id="rId18" w:history="1">
        <w:r w:rsidRPr="00C560CB">
          <w:rPr>
            <w:rStyle w:val="Hyperlink"/>
            <w:rFonts w:asciiTheme="minorHAnsi" w:hAnsiTheme="minorHAnsi" w:cstheme="minorHAnsi"/>
            <w:szCs w:val="16"/>
          </w:rPr>
          <w:t>http://www.tandfonline.com/doi/pdf/10.1080/14772000903495833</w:t>
        </w:r>
      </w:hyperlink>
      <w:r w:rsidRPr="00C560CB">
        <w:rPr>
          <w:rFonts w:asciiTheme="minorHAnsi" w:hAnsiTheme="minorHAnsi" w:cstheme="minorHAnsi"/>
          <w:szCs w:val="16"/>
        </w:rPr>
        <w:t>, ]</w:t>
      </w:r>
    </w:p>
    <w:p w:rsidR="00C154BB" w:rsidRPr="00C560CB" w:rsidRDefault="00C154BB" w:rsidP="00C154BB">
      <w:pPr>
        <w:pStyle w:val="card"/>
        <w:ind w:left="0" w:right="0"/>
        <w:rPr>
          <w:rFonts w:cstheme="minorHAnsi"/>
          <w:sz w:val="16"/>
        </w:rPr>
      </w:pPr>
      <w:r w:rsidRPr="00C560CB">
        <w:rPr>
          <w:rStyle w:val="StyleUnderline"/>
          <w:rFonts w:cstheme="minorHAnsi"/>
        </w:rPr>
        <w:t>The most recent climate models and fossil evidence for the early Eocene Climatic Optimum</w:t>
      </w:r>
      <w:r w:rsidRPr="00C560CB">
        <w:rPr>
          <w:rFonts w:cstheme="minorHAnsi"/>
          <w:sz w:val="16"/>
        </w:rPr>
        <w:t xml:space="preserve"> (53–51 million years ago) </w:t>
      </w:r>
      <w:r w:rsidRPr="00C560CB">
        <w:rPr>
          <w:rStyle w:val="StyleUnderline"/>
          <w:rFonts w:cstheme="minorHAnsi"/>
        </w:rPr>
        <w:t xml:space="preserve">indicate that during this time interval atmospheric CO2 would have exceeded 1200 </w:t>
      </w:r>
      <w:proofErr w:type="spellStart"/>
      <w:r w:rsidRPr="00C560CB">
        <w:rPr>
          <w:rStyle w:val="StyleUnderline"/>
          <w:rFonts w:cstheme="minorHAnsi"/>
        </w:rPr>
        <w:t>ppmv</w:t>
      </w:r>
      <w:proofErr w:type="spellEnd"/>
      <w:r w:rsidRPr="00C560CB">
        <w:rPr>
          <w:rStyle w:val="StyleUnderline"/>
          <w:rFonts w:cstheme="minorHAnsi"/>
        </w:rPr>
        <w:t xml:space="preserve"> and tropical temperatures were between 5–10 ◦ C warmer than modern values</w:t>
      </w:r>
      <w:r w:rsidRPr="00C560CB">
        <w:rPr>
          <w:rFonts w:cstheme="minorHAnsi"/>
          <w:sz w:val="16"/>
        </w:rPr>
        <w:t xml:space="preserve"> (</w:t>
      </w:r>
      <w:proofErr w:type="spellStart"/>
      <w:r w:rsidRPr="00C560CB">
        <w:rPr>
          <w:rFonts w:cstheme="minorHAnsi"/>
          <w:sz w:val="16"/>
        </w:rPr>
        <w:t>Zachos</w:t>
      </w:r>
      <w:proofErr w:type="spellEnd"/>
      <w:r w:rsidRPr="00C560CB">
        <w:rPr>
          <w:rFonts w:cstheme="minorHAnsi"/>
          <w:sz w:val="16"/>
        </w:rPr>
        <w:t xml:space="preserve"> et al., 2008). </w:t>
      </w:r>
      <w:r w:rsidRPr="00C560CB">
        <w:rPr>
          <w:rStyle w:val="StyleUnderline"/>
          <w:rFonts w:cstheme="minorHAnsi"/>
        </w:rPr>
        <w:t>There is</w:t>
      </w:r>
      <w:r w:rsidRPr="00C560CB">
        <w:rPr>
          <w:rFonts w:cstheme="minorHAnsi"/>
          <w:sz w:val="16"/>
        </w:rPr>
        <w:t xml:space="preserve"> also </w:t>
      </w:r>
      <w:r w:rsidRPr="00C560CB">
        <w:rPr>
          <w:rStyle w:val="StyleUnderline"/>
          <w:rFonts w:cstheme="minorHAnsi"/>
        </w:rPr>
        <w:t xml:space="preserve">evidence for relatively rapid intervals of extreme global warmth and massive carbon addition when global temperatures increased by 5 ◦ C in less than 10 000 years </w:t>
      </w:r>
      <w:r w:rsidRPr="00C560CB">
        <w:rPr>
          <w:rFonts w:cstheme="minorHAnsi"/>
          <w:sz w:val="16"/>
        </w:rPr>
        <w:t>(</w:t>
      </w:r>
      <w:proofErr w:type="spellStart"/>
      <w:r w:rsidRPr="00C560CB">
        <w:rPr>
          <w:rFonts w:cstheme="minorHAnsi"/>
          <w:sz w:val="16"/>
        </w:rPr>
        <w:t>Zachos</w:t>
      </w:r>
      <w:proofErr w:type="spellEnd"/>
      <w:r w:rsidRPr="00C560CB">
        <w:rPr>
          <w:rFonts w:cstheme="minorHAnsi"/>
          <w:sz w:val="16"/>
        </w:rPr>
        <w:t xml:space="preserve"> et al., 2001). So </w:t>
      </w:r>
      <w:r w:rsidRPr="00C560CB">
        <w:rPr>
          <w:rStyle w:val="StyleUnderline"/>
          <w:rFonts w:cstheme="minorHAnsi"/>
        </w:rPr>
        <w:t>what was the response of biota to these ‘climate extremes’ and do we see the large-scale extinctions</w:t>
      </w:r>
      <w:r w:rsidRPr="00C560CB">
        <w:rPr>
          <w:rFonts w:cstheme="minorHAnsi"/>
          <w:sz w:val="16"/>
        </w:rPr>
        <w:t xml:space="preserve"> (especially in the </w:t>
      </w:r>
      <w:proofErr w:type="spellStart"/>
      <w:r w:rsidRPr="00C560CB">
        <w:rPr>
          <w:rFonts w:cstheme="minorHAnsi"/>
          <w:sz w:val="16"/>
        </w:rPr>
        <w:t>Neotropics</w:t>
      </w:r>
      <w:proofErr w:type="spellEnd"/>
      <w:r w:rsidRPr="00C560CB">
        <w:rPr>
          <w:rFonts w:cstheme="minorHAnsi"/>
          <w:sz w:val="16"/>
        </w:rPr>
        <w:t xml:space="preserve">) </w:t>
      </w:r>
      <w:r w:rsidRPr="00C560CB">
        <w:rPr>
          <w:rStyle w:val="StyleUnderline"/>
          <w:rFonts w:cstheme="minorHAnsi"/>
        </w:rPr>
        <w:t>predicted by some of the most recent models associated with future climate changes</w:t>
      </w:r>
      <w:r w:rsidRPr="00C560CB">
        <w:rPr>
          <w:rFonts w:cstheme="minorHAnsi"/>
          <w:sz w:val="16"/>
        </w:rPr>
        <w:t xml:space="preserve"> (</w:t>
      </w:r>
      <w:proofErr w:type="spellStart"/>
      <w:r w:rsidRPr="00C560CB">
        <w:rPr>
          <w:rFonts w:cstheme="minorHAnsi"/>
          <w:sz w:val="16"/>
        </w:rPr>
        <w:t>Huntingford</w:t>
      </w:r>
      <w:proofErr w:type="spellEnd"/>
      <w:r w:rsidRPr="00C560CB">
        <w:rPr>
          <w:rFonts w:cstheme="minorHAnsi"/>
          <w:sz w:val="16"/>
        </w:rPr>
        <w:t xml:space="preserve"> et al., 2008)? In </w:t>
      </w:r>
      <w:proofErr w:type="gramStart"/>
      <w:r w:rsidRPr="00C560CB">
        <w:rPr>
          <w:rFonts w:cstheme="minorHAnsi"/>
          <w:sz w:val="16"/>
        </w:rPr>
        <w:t>fact</w:t>
      </w:r>
      <w:proofErr w:type="gramEnd"/>
      <w:r w:rsidRPr="00C560CB">
        <w:rPr>
          <w:rFonts w:cstheme="minorHAnsi"/>
          <w:sz w:val="16"/>
        </w:rPr>
        <w:t xml:space="preserve"> </w:t>
      </w:r>
      <w:r w:rsidRPr="00C560CB">
        <w:rPr>
          <w:rStyle w:val="Emphasis"/>
        </w:rPr>
        <w:t>the fossil record for the early Eocene Climatic Optimum demonstrates the very opposite.</w:t>
      </w:r>
      <w:r w:rsidRPr="00C560CB">
        <w:rPr>
          <w:rFonts w:cstheme="minorHAnsi"/>
          <w:sz w:val="16"/>
        </w:rPr>
        <w:t xml:space="preserve"> All the evidence from low-latitude records indicates that, </w:t>
      </w:r>
      <w:r w:rsidRPr="00C560CB">
        <w:rPr>
          <w:rStyle w:val="StyleUnderline"/>
          <w:rFonts w:cstheme="minorHAnsi"/>
        </w:rPr>
        <w:t xml:space="preserve">at least in the plant fossil record, this was one of the most biodiverse intervals of time in the </w:t>
      </w:r>
      <w:proofErr w:type="spellStart"/>
      <w:r w:rsidRPr="00C560CB">
        <w:rPr>
          <w:rStyle w:val="StyleUnderline"/>
          <w:rFonts w:cstheme="minorHAnsi"/>
        </w:rPr>
        <w:t>Neotropics</w:t>
      </w:r>
      <w:proofErr w:type="spellEnd"/>
      <w:r w:rsidRPr="00C560CB">
        <w:rPr>
          <w:rStyle w:val="StyleUnderline"/>
          <w:rFonts w:cstheme="minorHAnsi"/>
        </w:rPr>
        <w:t xml:space="preserve"> </w:t>
      </w:r>
      <w:r w:rsidRPr="00C560CB">
        <w:rPr>
          <w:rFonts w:cstheme="minorHAnsi"/>
          <w:sz w:val="16"/>
        </w:rPr>
        <w:t xml:space="preserve">(Jaramillo et al., 2006). It was also a time when </w:t>
      </w:r>
      <w:r w:rsidRPr="00C560CB">
        <w:rPr>
          <w:rStyle w:val="StyleUnderline"/>
          <w:rFonts w:cstheme="minorHAnsi"/>
        </w:rPr>
        <w:t>the tropical forest biome was the most extensive in Earth’s history, extending to mid-latitudes in both the northern and southern hemispheres – and there was also no ice at the Poles and Antarctica was covered by needle-leaved forest</w:t>
      </w:r>
      <w:r w:rsidRPr="00C560CB">
        <w:rPr>
          <w:rFonts w:cstheme="minorHAnsi"/>
          <w:sz w:val="16"/>
        </w:rPr>
        <w:t xml:space="preserve"> (Morley, 2007). </w:t>
      </w:r>
      <w:r w:rsidRPr="00C560CB">
        <w:rPr>
          <w:rStyle w:val="StyleUnderline"/>
          <w:rFonts w:cstheme="minorHAnsi"/>
        </w:rPr>
        <w:t>There were certainly novel ecosystems, and an increase in community turnover with a mixture of tropical and temperate species in mid latitudes and plants persisting in areas that are currently polar deserts</w:t>
      </w:r>
      <w:r w:rsidRPr="00C560CB">
        <w:rPr>
          <w:rFonts w:cstheme="minorHAnsi"/>
          <w:sz w:val="16"/>
        </w:rPr>
        <w:t xml:space="preserve">. [It should be noted; however, that </w:t>
      </w:r>
      <w:r w:rsidRPr="00C560CB">
        <w:rPr>
          <w:rStyle w:val="StyleUnderline"/>
          <w:rFonts w:cstheme="minorHAnsi"/>
        </w:rPr>
        <w:t xml:space="preserve">at the earlier </w:t>
      </w:r>
      <w:proofErr w:type="spellStart"/>
      <w:r w:rsidRPr="00C560CB">
        <w:rPr>
          <w:rStyle w:val="StyleUnderline"/>
          <w:rFonts w:cstheme="minorHAnsi"/>
        </w:rPr>
        <w:t>Palaeocene</w:t>
      </w:r>
      <w:proofErr w:type="spellEnd"/>
      <w:r w:rsidRPr="00C560CB">
        <w:rPr>
          <w:rStyle w:val="StyleUnderline"/>
          <w:rFonts w:cstheme="minorHAnsi"/>
        </w:rPr>
        <w:t>–Eocene Thermal Maximum (PETM) at 55.8 million years ago in the US Gulf Coast, there was a rapid vegetation response to climate change</w:t>
      </w:r>
      <w:r w:rsidRPr="00C560CB">
        <w:rPr>
          <w:rFonts w:cstheme="minorHAnsi"/>
          <w:sz w:val="16"/>
        </w:rPr>
        <w:t xml:space="preserve">. There was major compositional turnover, </w:t>
      </w:r>
      <w:proofErr w:type="spellStart"/>
      <w:r w:rsidRPr="00C560CB">
        <w:rPr>
          <w:rFonts w:cstheme="minorHAnsi"/>
          <w:sz w:val="16"/>
        </w:rPr>
        <w:t>palynological</w:t>
      </w:r>
      <w:proofErr w:type="spellEnd"/>
      <w:r w:rsidRPr="00C560CB">
        <w:rPr>
          <w:rFonts w:cstheme="minorHAnsi"/>
          <w:sz w:val="16"/>
        </w:rPr>
        <w:t xml:space="preserve">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rsidR="00C154BB" w:rsidRPr="00C560CB" w:rsidRDefault="00C154BB" w:rsidP="00A5041B">
      <w:pPr>
        <w:rPr>
          <w:sz w:val="16"/>
        </w:rPr>
      </w:pPr>
    </w:p>
    <w:p w:rsidR="004A13E5" w:rsidRPr="00C560CB" w:rsidRDefault="004A13E5" w:rsidP="00D057C2">
      <w:pPr>
        <w:pStyle w:val="Heading3"/>
      </w:pPr>
      <w:r w:rsidRPr="00C560CB">
        <w:t>AT: Causes War</w:t>
      </w:r>
    </w:p>
    <w:p w:rsidR="004A13E5" w:rsidRPr="00C560CB" w:rsidRDefault="004A13E5" w:rsidP="004A13E5">
      <w:pPr>
        <w:pStyle w:val="Heading4"/>
      </w:pPr>
      <w:r w:rsidRPr="00C560CB">
        <w:t>Warming won’t cause conflicts</w:t>
      </w:r>
    </w:p>
    <w:p w:rsidR="004A13E5" w:rsidRPr="00C560CB" w:rsidRDefault="004A13E5" w:rsidP="004A13E5">
      <w:proofErr w:type="spellStart"/>
      <w:r w:rsidRPr="00C560CB">
        <w:rPr>
          <w:rStyle w:val="Style13ptBold"/>
        </w:rPr>
        <w:t>Allouche</w:t>
      </w:r>
      <w:proofErr w:type="spellEnd"/>
      <w:r w:rsidRPr="00C560CB">
        <w:rPr>
          <w:rStyle w:val="Style13ptBold"/>
        </w:rPr>
        <w:t xml:space="preserve"> 11</w:t>
      </w:r>
      <w:r w:rsidRPr="00C560CB">
        <w:t xml:space="preserve"> The sustainability and resilience of global water and food systems: Political analysis of the interplay between security, resource scarcity, political systems and global trade </w:t>
      </w:r>
      <w:r w:rsidRPr="00C560CB">
        <w:rPr>
          <w:rFonts w:ascii="MS Gothic" w:eastAsia="MS Gothic" w:hAnsi="MS Gothic" w:cs="MS Gothic" w:hint="eastAsia"/>
        </w:rPr>
        <w:t>☆</w:t>
      </w:r>
      <w:r w:rsidRPr="00C560CB">
        <w:t xml:space="preserve">      Jeremy </w:t>
      </w:r>
      <w:proofErr w:type="spellStart"/>
      <w:r w:rsidRPr="00C560CB">
        <w:t>Allouche</w:t>
      </w:r>
      <w:proofErr w:type="spellEnd"/>
      <w:r w:rsidRPr="00C560CB">
        <w:t xml:space="preserve"> Institute of Development Studies, Brighton, UK      Available online 22 January 2011. </w:t>
      </w:r>
    </w:p>
    <w:p w:rsidR="004A13E5" w:rsidRPr="00C560CB" w:rsidRDefault="004A13E5" w:rsidP="004A13E5">
      <w:pPr>
        <w:ind w:right="432"/>
        <w:rPr>
          <w:rFonts w:asciiTheme="minorHAnsi" w:eastAsia="Times New Roman" w:hAnsiTheme="minorHAnsi" w:cstheme="minorHAnsi"/>
          <w:color w:val="000000"/>
          <w:sz w:val="16"/>
          <w:szCs w:val="24"/>
        </w:rPr>
      </w:pPr>
      <w:r w:rsidRPr="00C560CB">
        <w:rPr>
          <w:rFonts w:asciiTheme="minorHAnsi" w:eastAsia="Times New Roman" w:hAnsiTheme="minorHAnsi" w:cstheme="minorHAnsi"/>
          <w:b/>
          <w:color w:val="000000"/>
          <w:szCs w:val="24"/>
          <w:u w:val="single"/>
        </w:rPr>
        <w:t>The debates over</w:t>
      </w:r>
      <w:r w:rsidRPr="00C560CB">
        <w:rPr>
          <w:rFonts w:asciiTheme="minorHAnsi" w:eastAsia="Times New Roman" w:hAnsiTheme="minorHAnsi" w:cstheme="minorHAnsi"/>
          <w:color w:val="000000"/>
          <w:sz w:val="16"/>
          <w:szCs w:val="24"/>
        </w:rPr>
        <w:t xml:space="preserve"> the likely impacts of </w:t>
      </w:r>
      <w:r w:rsidRPr="00C560CB">
        <w:rPr>
          <w:rFonts w:asciiTheme="minorHAnsi" w:eastAsia="Times New Roman" w:hAnsiTheme="minorHAnsi" w:cstheme="minorHAnsi"/>
          <w:b/>
          <w:color w:val="000000"/>
          <w:szCs w:val="24"/>
          <w:u w:val="single"/>
        </w:rPr>
        <w:t xml:space="preserve">climate change have again </w:t>
      </w:r>
      <w:proofErr w:type="spellStart"/>
      <w:r w:rsidRPr="00C560CB">
        <w:rPr>
          <w:rFonts w:asciiTheme="minorHAnsi" w:eastAsia="Times New Roman" w:hAnsiTheme="minorHAnsi" w:cstheme="minorHAnsi"/>
          <w:b/>
          <w:color w:val="000000"/>
          <w:szCs w:val="24"/>
          <w:u w:val="single"/>
        </w:rPr>
        <w:t>popularised</w:t>
      </w:r>
      <w:proofErr w:type="spellEnd"/>
      <w:r w:rsidRPr="00C560CB">
        <w:rPr>
          <w:rFonts w:asciiTheme="minorHAnsi" w:eastAsia="Times New Roman" w:hAnsiTheme="minorHAnsi" w:cstheme="minorHAnsi"/>
          <w:b/>
          <w:color w:val="000000"/>
          <w:szCs w:val="24"/>
          <w:u w:val="single"/>
        </w:rPr>
        <w:t xml:space="preserve"> the idea of water wars</w:t>
      </w:r>
      <w:r w:rsidRPr="00C560CB">
        <w:rPr>
          <w:rFonts w:asciiTheme="minorHAnsi" w:eastAsia="Times New Roman" w:hAnsiTheme="minorHAnsi" w:cstheme="minorHAnsi"/>
          <w:color w:val="000000"/>
          <w:sz w:val="16"/>
          <w:szCs w:val="24"/>
        </w:rPr>
        <w:t xml:space="preserve">. The argument runs that </w:t>
      </w:r>
      <w:r w:rsidRPr="00C560CB">
        <w:rPr>
          <w:rFonts w:asciiTheme="minorHAnsi" w:eastAsia="Times New Roman" w:hAnsiTheme="minorHAnsi" w:cstheme="minorHAnsi"/>
          <w:b/>
          <w:color w:val="000000"/>
          <w:szCs w:val="24"/>
          <w:u w:val="single"/>
        </w:rPr>
        <w:t>climate change will precipitate worsening ecological conditions contributing to resource scarcities, social breakdown, institutional failure, mass migrations and in turn cause greater political instability and conflict</w:t>
      </w:r>
      <w:r w:rsidRPr="00C560CB">
        <w:rPr>
          <w:rFonts w:asciiTheme="minorHAnsi" w:eastAsia="Times New Roman" w:hAnsiTheme="minorHAnsi" w:cstheme="minorHAnsi"/>
          <w:color w:val="000000"/>
          <w:sz w:val="16"/>
          <w:szCs w:val="24"/>
        </w:rPr>
        <w:t xml:space="preserve"> </w:t>
      </w:r>
      <w:proofErr w:type="gramStart"/>
      <w:r w:rsidRPr="00C560CB">
        <w:rPr>
          <w:rFonts w:asciiTheme="minorHAnsi" w:eastAsia="Times New Roman" w:hAnsiTheme="minorHAnsi" w:cstheme="minorHAnsi"/>
          <w:color w:val="000000"/>
          <w:sz w:val="16"/>
          <w:szCs w:val="24"/>
        </w:rPr>
        <w:t>( [</w:t>
      </w:r>
      <w:proofErr w:type="spellStart"/>
      <w:proofErr w:type="gramEnd"/>
      <w:r w:rsidRPr="00C560CB">
        <w:rPr>
          <w:rFonts w:asciiTheme="minorHAnsi" w:eastAsia="Times New Roman" w:hAnsiTheme="minorHAnsi" w:cstheme="minorHAnsi"/>
          <w:color w:val="000000"/>
          <w:sz w:val="16"/>
          <w:szCs w:val="24"/>
        </w:rPr>
        <w:t>Brauch</w:t>
      </w:r>
      <w:proofErr w:type="spellEnd"/>
      <w:r w:rsidRPr="00C560CB">
        <w:rPr>
          <w:rFonts w:asciiTheme="minorHAnsi" w:eastAsia="Times New Roman" w:hAnsiTheme="minorHAnsi" w:cstheme="minorHAnsi"/>
          <w:color w:val="000000"/>
          <w:sz w:val="16"/>
          <w:szCs w:val="24"/>
        </w:rPr>
        <w:t>, 2002] and [</w:t>
      </w:r>
      <w:proofErr w:type="spellStart"/>
      <w:r w:rsidRPr="00C560CB">
        <w:rPr>
          <w:rFonts w:asciiTheme="minorHAnsi" w:eastAsia="Times New Roman" w:hAnsiTheme="minorHAnsi" w:cstheme="minorHAnsi"/>
          <w:color w:val="000000"/>
          <w:sz w:val="16"/>
          <w:szCs w:val="24"/>
        </w:rPr>
        <w:t>Pervis</w:t>
      </w:r>
      <w:proofErr w:type="spellEnd"/>
      <w:r w:rsidRPr="00C560CB">
        <w:rPr>
          <w:rFonts w:asciiTheme="minorHAnsi" w:eastAsia="Times New Roman" w:hAnsiTheme="minorHAnsi" w:cstheme="minorHAnsi"/>
          <w:color w:val="000000"/>
          <w:sz w:val="16"/>
          <w:szCs w:val="24"/>
        </w:rPr>
        <w:t xml:space="preserve"> and Busby, 2004]). In a report for the US Department of Defense, Schwartz and Randall (2003) speculate about the consequences of a worst-case climate change scenario arguing that </w:t>
      </w:r>
      <w:proofErr w:type="spellStart"/>
      <w:r w:rsidRPr="00C560CB">
        <w:rPr>
          <w:rFonts w:asciiTheme="minorHAnsi" w:eastAsia="Times New Roman" w:hAnsiTheme="minorHAnsi" w:cstheme="minorHAnsi"/>
          <w:color w:val="000000"/>
          <w:sz w:val="16"/>
          <w:szCs w:val="24"/>
        </w:rPr>
        <w:t>watershortages</w:t>
      </w:r>
      <w:proofErr w:type="spellEnd"/>
      <w:r w:rsidRPr="00C560CB">
        <w:rPr>
          <w:rFonts w:asciiTheme="minorHAnsi" w:eastAsia="Times New Roman" w:hAnsiTheme="minorHAnsi" w:cstheme="minorHAnsi"/>
          <w:color w:val="000000"/>
          <w:sz w:val="16"/>
          <w:szCs w:val="24"/>
        </w:rPr>
        <w:t xml:space="preserve"> will lead to aggressive wars (Schwartz and Randall, 2003, p. 15). </w:t>
      </w:r>
      <w:r w:rsidRPr="00C560CB">
        <w:rPr>
          <w:rFonts w:asciiTheme="minorHAnsi" w:eastAsia="Times New Roman" w:hAnsiTheme="minorHAnsi" w:cstheme="minorHAnsi"/>
          <w:b/>
          <w:color w:val="000000"/>
          <w:szCs w:val="24"/>
          <w:u w:val="single"/>
          <w:bdr w:val="single" w:sz="12" w:space="0" w:color="auto" w:frame="1"/>
        </w:rPr>
        <w:t>Despite growing concern that climate change will lead to instability and violent conflict, the evidence base to substantiate the connections is thin</w:t>
      </w:r>
      <w:r w:rsidRPr="00C560CB">
        <w:rPr>
          <w:rFonts w:asciiTheme="minorHAnsi" w:eastAsia="Times New Roman" w:hAnsiTheme="minorHAnsi" w:cstheme="minorHAnsi"/>
          <w:color w:val="000000"/>
          <w:sz w:val="16"/>
          <w:szCs w:val="24"/>
        </w:rPr>
        <w:t xml:space="preserve"> </w:t>
      </w:r>
      <w:proofErr w:type="gramStart"/>
      <w:r w:rsidRPr="00C560CB">
        <w:rPr>
          <w:rFonts w:asciiTheme="minorHAnsi" w:eastAsia="Times New Roman" w:hAnsiTheme="minorHAnsi" w:cstheme="minorHAnsi"/>
          <w:color w:val="000000"/>
          <w:sz w:val="16"/>
          <w:szCs w:val="24"/>
        </w:rPr>
        <w:t>( [</w:t>
      </w:r>
      <w:proofErr w:type="gramEnd"/>
      <w:r w:rsidRPr="00C560CB">
        <w:rPr>
          <w:rFonts w:asciiTheme="minorHAnsi" w:eastAsia="Times New Roman" w:hAnsiTheme="minorHAnsi" w:cstheme="minorHAnsi"/>
          <w:color w:val="000000"/>
          <w:sz w:val="16"/>
          <w:szCs w:val="24"/>
        </w:rPr>
        <w:t xml:space="preserve">Barnett and </w:t>
      </w:r>
      <w:proofErr w:type="spellStart"/>
      <w:r w:rsidRPr="00C560CB">
        <w:rPr>
          <w:rFonts w:asciiTheme="minorHAnsi" w:eastAsia="Times New Roman" w:hAnsiTheme="minorHAnsi" w:cstheme="minorHAnsi"/>
          <w:color w:val="000000"/>
          <w:sz w:val="16"/>
          <w:szCs w:val="24"/>
        </w:rPr>
        <w:t>Adger</w:t>
      </w:r>
      <w:proofErr w:type="spellEnd"/>
      <w:r w:rsidRPr="00C560CB">
        <w:rPr>
          <w:rFonts w:asciiTheme="minorHAnsi" w:eastAsia="Times New Roman" w:hAnsiTheme="minorHAnsi" w:cstheme="minorHAnsi"/>
          <w:color w:val="000000"/>
          <w:sz w:val="16"/>
          <w:szCs w:val="24"/>
        </w:rPr>
        <w:t>, 2007] and [</w:t>
      </w:r>
      <w:proofErr w:type="spellStart"/>
      <w:r w:rsidRPr="00C560CB">
        <w:rPr>
          <w:rFonts w:asciiTheme="minorHAnsi" w:eastAsia="Times New Roman" w:hAnsiTheme="minorHAnsi" w:cstheme="minorHAnsi"/>
          <w:color w:val="000000"/>
          <w:sz w:val="16"/>
          <w:szCs w:val="24"/>
        </w:rPr>
        <w:t>Kevane</w:t>
      </w:r>
      <w:proofErr w:type="spellEnd"/>
      <w:r w:rsidRPr="00C560CB">
        <w:rPr>
          <w:rFonts w:asciiTheme="minorHAnsi" w:eastAsia="Times New Roman" w:hAnsiTheme="minorHAnsi" w:cstheme="minorHAnsi"/>
          <w:color w:val="000000"/>
          <w:sz w:val="16"/>
          <w:szCs w:val="24"/>
        </w:rPr>
        <w:t xml:space="preserve"> and Gray, 2008]).</w:t>
      </w:r>
    </w:p>
    <w:p w:rsidR="004A13E5" w:rsidRPr="00C560CB" w:rsidRDefault="004A13E5" w:rsidP="004A13E5">
      <w:pPr>
        <w:pStyle w:val="Heading4"/>
      </w:pPr>
      <w:r w:rsidRPr="00C560CB">
        <w:t>Warming doesn’t cause war – studies are too narrow, institutions solve, no economic impact, no refugee flows</w:t>
      </w:r>
    </w:p>
    <w:p w:rsidR="004A13E5" w:rsidRPr="00C560CB" w:rsidRDefault="004A13E5" w:rsidP="004A13E5">
      <w:pPr>
        <w:rPr>
          <w:bCs/>
          <w:sz w:val="26"/>
        </w:rPr>
      </w:pPr>
      <w:proofErr w:type="spellStart"/>
      <w:r w:rsidRPr="00C560CB">
        <w:rPr>
          <w:rStyle w:val="Style13ptBold"/>
        </w:rPr>
        <w:t>Gleditsch</w:t>
      </w:r>
      <w:proofErr w:type="spellEnd"/>
      <w:r w:rsidRPr="00C560CB">
        <w:rPr>
          <w:rStyle w:val="Style13ptBold"/>
        </w:rPr>
        <w:t xml:space="preserve"> &amp; </w:t>
      </w:r>
      <w:proofErr w:type="spellStart"/>
      <w:r w:rsidRPr="00C560CB">
        <w:rPr>
          <w:rStyle w:val="Style13ptBold"/>
        </w:rPr>
        <w:t>Nordås</w:t>
      </w:r>
      <w:proofErr w:type="spellEnd"/>
      <w:r w:rsidRPr="00C560CB">
        <w:rPr>
          <w:rStyle w:val="Style13ptBold"/>
        </w:rPr>
        <w:t xml:space="preserve"> 14</w:t>
      </w:r>
      <w:r w:rsidRPr="00C560CB">
        <w:rPr>
          <w:rStyle w:val="Style13ptBold"/>
          <w:b w:val="0"/>
        </w:rPr>
        <w:t xml:space="preserve"> </w:t>
      </w:r>
      <w:r w:rsidRPr="00C560CB">
        <w:t xml:space="preserve">[Nils </w:t>
      </w:r>
      <w:proofErr w:type="spellStart"/>
      <w:r w:rsidRPr="00C560CB">
        <w:t>Petter</w:t>
      </w:r>
      <w:proofErr w:type="spellEnd"/>
      <w:r w:rsidRPr="00C560CB">
        <w:t xml:space="preserve"> </w:t>
      </w:r>
      <w:proofErr w:type="spellStart"/>
      <w:r w:rsidRPr="00C560CB">
        <w:t>Gleditsch</w:t>
      </w:r>
      <w:proofErr w:type="spellEnd"/>
      <w:r w:rsidRPr="00C560CB">
        <w:t xml:space="preserve"> (Research Professor at the Peace Research Institute Oslo, editor of Journal of Peace Research, PhD in sociology at the University of Oslo), &amp; </w:t>
      </w:r>
      <w:proofErr w:type="spellStart"/>
      <w:r w:rsidRPr="00C560CB">
        <w:t>Ragnhild</w:t>
      </w:r>
      <w:proofErr w:type="spellEnd"/>
      <w:r w:rsidRPr="00C560CB">
        <w:t xml:space="preserve"> </w:t>
      </w:r>
      <w:proofErr w:type="spellStart"/>
      <w:r w:rsidRPr="00C560CB">
        <w:t>Nordås</w:t>
      </w:r>
      <w:proofErr w:type="spellEnd"/>
      <w:r w:rsidRPr="00C560CB">
        <w:t xml:space="preserve"> (Senior Researcher at the Peace Research Institute Oslo, PhD in political science, Norwegian University of Science and Technology), “Conflicting messages? The IPCC on conflict and human security”, Political Geography 43 82-90, 10/5/14, http://www.sciencedirect.com/science/article/pii/S0962629814000791]</w:t>
      </w:r>
    </w:p>
    <w:p w:rsidR="004A13E5" w:rsidRPr="00C560CB" w:rsidRDefault="004A13E5" w:rsidP="004A13E5">
      <w:pPr>
        <w:rPr>
          <w:sz w:val="16"/>
        </w:rPr>
      </w:pPr>
      <w:r w:rsidRPr="00C560CB">
        <w:rPr>
          <w:sz w:val="16"/>
        </w:rPr>
        <w:t xml:space="preserve">Overall, </w:t>
      </w:r>
      <w:r w:rsidRPr="00C560CB">
        <w:rPr>
          <w:rStyle w:val="StyleUnderline"/>
        </w:rPr>
        <w:t>the treatment of conflict</w:t>
      </w:r>
      <w:r w:rsidRPr="00C560CB">
        <w:rPr>
          <w:sz w:val="16"/>
        </w:rPr>
        <w:t xml:space="preserve"> in the Human security chapter </w:t>
      </w:r>
      <w:r w:rsidRPr="00C560CB">
        <w:rPr>
          <w:rStyle w:val="StyleUnderline"/>
        </w:rPr>
        <w:t>is balanced.</w:t>
      </w:r>
      <w:r w:rsidRPr="00C560CB">
        <w:rPr>
          <w:sz w:val="16"/>
        </w:rPr>
        <w:t xml:space="preserve"> It relies exclusively on published sources</w:t>
      </w:r>
      <w:proofErr w:type="gramStart"/>
      <w:r w:rsidRPr="00C560CB">
        <w:rPr>
          <w:sz w:val="16"/>
        </w:rPr>
        <w:t>7 ,</w:t>
      </w:r>
      <w:proofErr w:type="gramEnd"/>
      <w:r w:rsidRPr="00C560CB">
        <w:rPr>
          <w:sz w:val="16"/>
        </w:rPr>
        <w:t xml:space="preserve"> most of which are probably peer-reviewed, and well reflects the state of the literature. </w:t>
      </w:r>
      <w:r w:rsidRPr="00C560CB">
        <w:rPr>
          <w:rStyle w:val="StyleUnderline"/>
        </w:rPr>
        <w:t>It cites studies that argue that large-scale climate change is associated with war</w:t>
      </w:r>
      <w:r w:rsidRPr="00C560CB">
        <w:rPr>
          <w:sz w:val="16"/>
        </w:rPr>
        <w:t xml:space="preserve"> and the collapse of empires, </w:t>
      </w:r>
      <w:r w:rsidRPr="00C560CB">
        <w:rPr>
          <w:rStyle w:val="StyleUnderline"/>
        </w:rPr>
        <w:t>but cautions that such ‘findings from historical antecedents are not directly transferable to the contemporary globalized world’</w:t>
      </w:r>
      <w:r w:rsidRPr="00C560CB">
        <w:rPr>
          <w:sz w:val="16"/>
        </w:rPr>
        <w:t xml:space="preserve"> (pp. 15e16). </w:t>
      </w:r>
      <w:r w:rsidRPr="00C560CB">
        <w:rPr>
          <w:rStyle w:val="StyleUnderline"/>
        </w:rPr>
        <w:t>In summarizing the literature on short-term warming and armed conflict, the chapter concludes that ‘Some of these studies find a weak relationship, some find no relationship, and collectively the research does not conclude that there is a strong positive relationship between warming and armed conflict</w:t>
      </w:r>
      <w:r w:rsidRPr="00C560CB">
        <w:rPr>
          <w:sz w:val="16"/>
        </w:rPr>
        <w:t>’ (p. 16). The authors also cite various studies on rainfall deviations and civil war. Here, again, some studies find a relationship and others do not. ‘</w:t>
      </w:r>
      <w:r w:rsidRPr="00C560CB">
        <w:rPr>
          <w:rStyle w:val="StyleUnderline"/>
        </w:rPr>
        <w:t>There is high agreement that in the specific circumstances where other risk factors are extremely low (such as where per capita incomes are high, and states are effective and consistent), the impact of changes in climate on armed conflict is negligible.</w:t>
      </w:r>
      <w:r w:rsidRPr="00C560CB">
        <w:rPr>
          <w:sz w:val="16"/>
        </w:rPr>
        <w:t xml:space="preserve">’ (p. 16) </w:t>
      </w:r>
      <w:r w:rsidRPr="00C560CB">
        <w:rPr>
          <w:rStyle w:val="StyleUnderline"/>
        </w:rPr>
        <w:t>All of this is fully in line with previous summaries of the literature</w:t>
      </w:r>
      <w:r w:rsidRPr="00C560CB">
        <w:rPr>
          <w:sz w:val="16"/>
        </w:rPr>
        <w:t xml:space="preserve">, such as </w:t>
      </w:r>
      <w:proofErr w:type="spellStart"/>
      <w:r w:rsidRPr="00C560CB">
        <w:rPr>
          <w:sz w:val="16"/>
        </w:rPr>
        <w:t>Bernauer</w:t>
      </w:r>
      <w:proofErr w:type="spellEnd"/>
      <w:r w:rsidRPr="00C560CB">
        <w:rPr>
          <w:sz w:val="16"/>
        </w:rPr>
        <w:t xml:space="preserve">, </w:t>
      </w:r>
      <w:proofErr w:type="spellStart"/>
      <w:r w:rsidRPr="00C560CB">
        <w:rPr>
          <w:sz w:val="16"/>
        </w:rPr>
        <w:t>Bohmelt</w:t>
      </w:r>
      <w:proofErr w:type="spellEnd"/>
      <w:r w:rsidRPr="00C560CB">
        <w:rPr>
          <w:sz w:val="16"/>
        </w:rPr>
        <w:t xml:space="preserve"> € &amp; </w:t>
      </w:r>
      <w:proofErr w:type="spellStart"/>
      <w:r w:rsidRPr="00C560CB">
        <w:rPr>
          <w:sz w:val="16"/>
        </w:rPr>
        <w:t>Koubi</w:t>
      </w:r>
      <w:proofErr w:type="spellEnd"/>
      <w:r w:rsidRPr="00C560CB">
        <w:rPr>
          <w:sz w:val="16"/>
        </w:rPr>
        <w:t xml:space="preserve"> (2012), </w:t>
      </w:r>
      <w:proofErr w:type="spellStart"/>
      <w:r w:rsidRPr="00C560CB">
        <w:rPr>
          <w:sz w:val="16"/>
        </w:rPr>
        <w:t>Gleditsch</w:t>
      </w:r>
      <w:proofErr w:type="spellEnd"/>
      <w:r w:rsidRPr="00C560CB">
        <w:rPr>
          <w:sz w:val="16"/>
        </w:rPr>
        <w:t xml:space="preserve"> (2012), </w:t>
      </w:r>
      <w:proofErr w:type="spellStart"/>
      <w:r w:rsidRPr="00C560CB">
        <w:rPr>
          <w:sz w:val="16"/>
        </w:rPr>
        <w:t>Scheffran</w:t>
      </w:r>
      <w:proofErr w:type="spellEnd"/>
      <w:r w:rsidRPr="00C560CB">
        <w:rPr>
          <w:sz w:val="16"/>
        </w:rPr>
        <w:t xml:space="preserve"> et al. (2012), and </w:t>
      </w:r>
      <w:proofErr w:type="spellStart"/>
      <w:r w:rsidRPr="00C560CB">
        <w:rPr>
          <w:sz w:val="16"/>
        </w:rPr>
        <w:t>Theisen</w:t>
      </w:r>
      <w:proofErr w:type="spellEnd"/>
      <w:r w:rsidRPr="00C560CB">
        <w:rPr>
          <w:sz w:val="16"/>
        </w:rPr>
        <w:t xml:space="preserve"> et al. (2013). The study by Hsiang, Burke, and Miguel (2013), to which we return below, says otherwise. But in the Human security chapter the latter study is treated as one of several literature summaries, and not given additional weight, although there is a cross-reference to </w:t>
      </w:r>
      <w:proofErr w:type="spellStart"/>
      <w:r w:rsidRPr="00C560CB">
        <w:rPr>
          <w:sz w:val="16"/>
        </w:rPr>
        <w:t>Ch</w:t>
      </w:r>
      <w:proofErr w:type="spellEnd"/>
      <w:r w:rsidRPr="00C560CB">
        <w:rPr>
          <w:sz w:val="16"/>
        </w:rPr>
        <w:t xml:space="preserve"> 19 (p. 25). The chapter notes that </w:t>
      </w:r>
      <w:r w:rsidRPr="00C560CB">
        <w:rPr>
          <w:rStyle w:val="StyleUnderline"/>
        </w:rPr>
        <w:t>there is ‘some agreement’ that climate variability is associated with non-state conflicts (generally smaller and localized conflicts), but that the risk is mediated by the presence of conflict-management institutions.</w:t>
      </w:r>
      <w:r w:rsidRPr="00C560CB">
        <w:rPr>
          <w:sz w:val="16"/>
        </w:rPr>
        <w:t xml:space="preserve"> The chapter finds that ‘Many of the factors that increase the risk of civil war and other armed conflicts are sensitive to climate change’, citing poverty, slow economic growth, economic shocks, and inconsistent political institutions (p. 17). This is not controversial. However, there are (at least) three problems here: First, </w:t>
      </w:r>
      <w:r w:rsidRPr="00C560CB">
        <w:rPr>
          <w:rStyle w:val="StyleUnderline"/>
        </w:rPr>
        <w:t>none of the studies on climate and conflict, with the possible exception of literature on heat and individual aggression, assume that climate has a direct influence on violence. The assumption, usually if not always made explicit, is that climate change</w:t>
      </w:r>
      <w:r w:rsidRPr="00C560CB">
        <w:rPr>
          <w:sz w:val="16"/>
        </w:rPr>
        <w:t xml:space="preserve"> (be it increasing heat or changes in precipitation) </w:t>
      </w:r>
      <w:r w:rsidRPr="00C560CB">
        <w:rPr>
          <w:rStyle w:val="StyleUnderline"/>
        </w:rPr>
        <w:t xml:space="preserve">influences other factors, which in turn lead to conflict. Without these intervening factors (or mechanisms) the relationship between climate change and conflict simply cannot be understood. Thus, it is misleading to </w:t>
      </w:r>
      <w:r w:rsidRPr="00C560CB">
        <w:rPr>
          <w:sz w:val="16"/>
        </w:rPr>
        <w:t xml:space="preserve">say first that ‘collectively the research does not conclude that there is a strong positive relationship between warming and armed conflict’ and then go on to </w:t>
      </w:r>
      <w:r w:rsidRPr="00C560CB">
        <w:rPr>
          <w:rStyle w:val="StyleUnderline"/>
        </w:rPr>
        <w:t>posit a link</w:t>
      </w:r>
      <w:r w:rsidRPr="00C560CB">
        <w:rPr>
          <w:sz w:val="16"/>
        </w:rPr>
        <w:t xml:space="preserve"> nevertheless because warming will influence well-known and established risk factors.8 Secondly, </w:t>
      </w:r>
      <w:r w:rsidRPr="00C560CB">
        <w:rPr>
          <w:rStyle w:val="StyleUnderline"/>
        </w:rPr>
        <w:t>correlations are not transitive</w:t>
      </w:r>
      <w:r w:rsidRPr="00C560CB">
        <w:rPr>
          <w:sz w:val="16"/>
        </w:rPr>
        <w:t xml:space="preserve"> (except when they are very high, cf. Langford, </w:t>
      </w:r>
      <w:proofErr w:type="spellStart"/>
      <w:r w:rsidRPr="00C560CB">
        <w:rPr>
          <w:sz w:val="16"/>
        </w:rPr>
        <w:t>Schwertman</w:t>
      </w:r>
      <w:proofErr w:type="spellEnd"/>
      <w:r w:rsidRPr="00C560CB">
        <w:rPr>
          <w:sz w:val="16"/>
        </w:rPr>
        <w:t xml:space="preserve">, &amp; Owens, 2001). Thus, </w:t>
      </w:r>
      <w:r w:rsidRPr="00C560CB">
        <w:rPr>
          <w:rStyle w:val="StyleUnderline"/>
        </w:rPr>
        <w:t xml:space="preserve">it is not a given that establishing a link from A to B and from B to C is sufficient to establish empirically a link from A to C. </w:t>
      </w:r>
      <w:r w:rsidRPr="00C560CB">
        <w:rPr>
          <w:sz w:val="16"/>
        </w:rPr>
        <w:t xml:space="preserve">(For instance, if a modest correlation from A to B is driven by one subset of cases and a correlation from B to C by another, A and C are unlikely to be linked at all.) What the chapter authors might usefully have done here is to look for studies that have explicitly examined the </w:t>
      </w:r>
      <w:proofErr w:type="spellStart"/>
      <w:r w:rsidRPr="00C560CB">
        <w:rPr>
          <w:sz w:val="16"/>
        </w:rPr>
        <w:t>twostage</w:t>
      </w:r>
      <w:proofErr w:type="spellEnd"/>
      <w:r w:rsidRPr="00C560CB">
        <w:rPr>
          <w:sz w:val="16"/>
        </w:rPr>
        <w:t xml:space="preserve"> process, from climate change to the risk factors and from the risk factors to conflict. Few studies so far have attempted this. Two studies that have done so are </w:t>
      </w:r>
      <w:proofErr w:type="spellStart"/>
      <w:r w:rsidRPr="00C560CB">
        <w:rPr>
          <w:sz w:val="16"/>
        </w:rPr>
        <w:t>Koubi</w:t>
      </w:r>
      <w:proofErr w:type="spellEnd"/>
      <w:r w:rsidRPr="00C560CB">
        <w:rPr>
          <w:sz w:val="16"/>
        </w:rPr>
        <w:t xml:space="preserve">, </w:t>
      </w:r>
      <w:proofErr w:type="spellStart"/>
      <w:r w:rsidRPr="00C560CB">
        <w:rPr>
          <w:sz w:val="16"/>
        </w:rPr>
        <w:t>Bernauer</w:t>
      </w:r>
      <w:proofErr w:type="spellEnd"/>
      <w:r w:rsidRPr="00C560CB">
        <w:rPr>
          <w:sz w:val="16"/>
        </w:rPr>
        <w:t xml:space="preserve">, </w:t>
      </w:r>
      <w:proofErr w:type="spellStart"/>
      <w:r w:rsidRPr="00C560CB">
        <w:rPr>
          <w:sz w:val="16"/>
        </w:rPr>
        <w:t>Kalbhenn</w:t>
      </w:r>
      <w:proofErr w:type="spellEnd"/>
      <w:r w:rsidRPr="00C560CB">
        <w:rPr>
          <w:sz w:val="16"/>
        </w:rPr>
        <w:t xml:space="preserve">, and </w:t>
      </w:r>
      <w:proofErr w:type="spellStart"/>
      <w:r w:rsidRPr="00C560CB">
        <w:rPr>
          <w:sz w:val="16"/>
        </w:rPr>
        <w:t>Spilker</w:t>
      </w:r>
      <w:proofErr w:type="spellEnd"/>
      <w:r w:rsidRPr="00C560CB">
        <w:rPr>
          <w:sz w:val="16"/>
        </w:rPr>
        <w:t xml:space="preserve"> (2012) and Bergholt and </w:t>
      </w:r>
      <w:proofErr w:type="spellStart"/>
      <w:r w:rsidRPr="00C560CB">
        <w:rPr>
          <w:sz w:val="16"/>
        </w:rPr>
        <w:t>Lujala</w:t>
      </w:r>
      <w:proofErr w:type="spellEnd"/>
      <w:r w:rsidRPr="00C560CB">
        <w:rPr>
          <w:sz w:val="16"/>
        </w:rPr>
        <w:t xml:space="preserve"> (2012). Neither of these articles provides much support for the </w:t>
      </w:r>
      <w:proofErr w:type="spellStart"/>
      <w:r w:rsidRPr="00C560CB">
        <w:rPr>
          <w:sz w:val="16"/>
        </w:rPr>
        <w:t>AeC</w:t>
      </w:r>
      <w:proofErr w:type="spellEnd"/>
      <w:r w:rsidRPr="00C560CB">
        <w:rPr>
          <w:sz w:val="16"/>
        </w:rPr>
        <w:t xml:space="preserve"> link. Both of them are cited in the Human security chapter, but the point about the lack of transitivity in the two-stage process is missed. Finally, to strengthen the first part of the proposed indirect link from climate change to civil war, a cross-reference to </w:t>
      </w:r>
      <w:proofErr w:type="spellStart"/>
      <w:r w:rsidRPr="00C560CB">
        <w:rPr>
          <w:sz w:val="16"/>
        </w:rPr>
        <w:t>Ch</w:t>
      </w:r>
      <w:proofErr w:type="spellEnd"/>
      <w:r w:rsidRPr="00C560CB">
        <w:rPr>
          <w:sz w:val="16"/>
        </w:rPr>
        <w:t xml:space="preserve"> 10 (on the economic effects of climate change) would have been useful. </w:t>
      </w:r>
      <w:r w:rsidRPr="00C560CB">
        <w:rPr>
          <w:rStyle w:val="StyleUnderline"/>
        </w:rPr>
        <w:t>This chapter is quite modest when it comes to the global economic effects expected to result from global warming: ‘For most economic sectors, the impact of climate change will be small</w:t>
      </w:r>
      <w:r w:rsidRPr="00C560CB">
        <w:rPr>
          <w:sz w:val="16"/>
        </w:rPr>
        <w:t xml:space="preserve"> relative to the impacts of other drivers’ (</w:t>
      </w:r>
      <w:proofErr w:type="spellStart"/>
      <w:r w:rsidRPr="00C560CB">
        <w:rPr>
          <w:sz w:val="16"/>
        </w:rPr>
        <w:t>Ch</w:t>
      </w:r>
      <w:proofErr w:type="spellEnd"/>
      <w:r w:rsidRPr="00C560CB">
        <w:rPr>
          <w:sz w:val="16"/>
        </w:rPr>
        <w:t xml:space="preserve"> 10: 3). </w:t>
      </w:r>
      <w:r w:rsidRPr="00C560CB">
        <w:rPr>
          <w:rStyle w:val="StyleUnderline"/>
        </w:rPr>
        <w:t>Globally aggregated economic impacts of global warming are a small fraction</w:t>
      </w:r>
      <w:r w:rsidRPr="00C560CB">
        <w:rPr>
          <w:sz w:val="16"/>
        </w:rPr>
        <w:t xml:space="preserve"> of income up until 3 C </w:t>
      </w:r>
      <w:proofErr w:type="gramStart"/>
      <w:r w:rsidRPr="00C560CB">
        <w:rPr>
          <w:sz w:val="16"/>
        </w:rPr>
        <w:t>… .</w:t>
      </w:r>
      <w:proofErr w:type="gramEnd"/>
      <w:r w:rsidRPr="00C560CB">
        <w:rPr>
          <w:sz w:val="16"/>
        </w:rPr>
        <w:t xml:space="preserve"> A global mean average temperature rise of 2.5 C may lead to global aggregated economic losses between 0.2 and 2.0% of income …’. This refers to a loss in the level of annual income rather than to a drop in the growth rate of the economy. The time-frame is not specified, but one of the CLAs of the chapter has written elsewhere that the global loss of GDP over a fifty-year period is less than an average year's economic growth (</w:t>
      </w:r>
      <w:proofErr w:type="spellStart"/>
      <w:r w:rsidRPr="00C560CB">
        <w:rPr>
          <w:sz w:val="16"/>
        </w:rPr>
        <w:t>Tol</w:t>
      </w:r>
      <w:proofErr w:type="spellEnd"/>
      <w:r w:rsidRPr="00C560CB">
        <w:rPr>
          <w:sz w:val="16"/>
        </w:rPr>
        <w:t xml:space="preserve">, 2014).9 Thus, </w:t>
      </w:r>
      <w:r w:rsidRPr="00C560CB">
        <w:rPr>
          <w:rStyle w:val="StyleUnderline"/>
        </w:rPr>
        <w:t>at the level of global warming currently foreseen, we are not facing a major global economic upheaval.</w:t>
      </w:r>
      <w:r w:rsidRPr="00C560CB">
        <w:rPr>
          <w:sz w:val="16"/>
        </w:rPr>
        <w:t xml:space="preserve"> Of course, as </w:t>
      </w:r>
      <w:proofErr w:type="spellStart"/>
      <w:r w:rsidRPr="00C560CB">
        <w:rPr>
          <w:sz w:val="16"/>
        </w:rPr>
        <w:t>Ch</w:t>
      </w:r>
      <w:proofErr w:type="spellEnd"/>
      <w:r w:rsidRPr="00C560CB">
        <w:rPr>
          <w:sz w:val="16"/>
        </w:rPr>
        <w:t xml:space="preserve"> 10 notes, ‘aggregate impacts hide large differences between and within countries’. Also, </w:t>
      </w:r>
      <w:r w:rsidRPr="00C560CB">
        <w:rPr>
          <w:rStyle w:val="StyleUnderline"/>
        </w:rPr>
        <w:t>climate could be one of the causes why some countries are trapped in poverty</w:t>
      </w:r>
      <w:r w:rsidRPr="00C560CB">
        <w:rPr>
          <w:sz w:val="16"/>
        </w:rPr>
        <w:t xml:space="preserve">, and climate change may make it harder to escape poverty, </w:t>
      </w:r>
      <w:r w:rsidRPr="00C560CB">
        <w:rPr>
          <w:rStyle w:val="StyleUnderline"/>
        </w:rPr>
        <w:t>although</w:t>
      </w:r>
      <w:r w:rsidRPr="00C560CB">
        <w:rPr>
          <w:sz w:val="16"/>
        </w:rPr>
        <w:t xml:space="preserve"> </w:t>
      </w:r>
      <w:proofErr w:type="spellStart"/>
      <w:r w:rsidRPr="00C560CB">
        <w:rPr>
          <w:sz w:val="16"/>
        </w:rPr>
        <w:t>Ch</w:t>
      </w:r>
      <w:proofErr w:type="spellEnd"/>
      <w:r w:rsidRPr="00C560CB">
        <w:rPr>
          <w:sz w:val="16"/>
        </w:rPr>
        <w:t xml:space="preserve"> 10 </w:t>
      </w:r>
      <w:r w:rsidRPr="00C560CB">
        <w:rPr>
          <w:rStyle w:val="StyleUnderline"/>
        </w:rPr>
        <w:t>emphasizes that the evidence is thin and contradictory.</w:t>
      </w:r>
      <w:r w:rsidRPr="00C560CB">
        <w:rPr>
          <w:sz w:val="16"/>
        </w:rPr>
        <w:t xml:space="preserve"> Hence, </w:t>
      </w:r>
      <w:r w:rsidRPr="00C560CB">
        <w:rPr>
          <w:rStyle w:val="StyleUnderline"/>
        </w:rPr>
        <w:t>the robust finding that poor countries have more civil war</w:t>
      </w:r>
      <w:r w:rsidRPr="00C560CB">
        <w:rPr>
          <w:sz w:val="16"/>
        </w:rPr>
        <w:t xml:space="preserve"> (</w:t>
      </w:r>
      <w:proofErr w:type="spellStart"/>
      <w:r w:rsidRPr="00C560CB">
        <w:rPr>
          <w:sz w:val="16"/>
        </w:rPr>
        <w:t>Hegre</w:t>
      </w:r>
      <w:proofErr w:type="spellEnd"/>
      <w:r w:rsidRPr="00C560CB">
        <w:rPr>
          <w:sz w:val="16"/>
        </w:rPr>
        <w:t xml:space="preserve"> &amp; </w:t>
      </w:r>
      <w:proofErr w:type="spellStart"/>
      <w:r w:rsidRPr="00C560CB">
        <w:rPr>
          <w:sz w:val="16"/>
        </w:rPr>
        <w:t>Sambanis</w:t>
      </w:r>
      <w:proofErr w:type="spellEnd"/>
      <w:r w:rsidRPr="00C560CB">
        <w:rPr>
          <w:sz w:val="16"/>
        </w:rPr>
        <w:t xml:space="preserve">, 2006) is by no means irrelevant, but </w:t>
      </w:r>
      <w:r w:rsidRPr="00C560CB">
        <w:rPr>
          <w:rStyle w:val="StyleUnderline"/>
        </w:rPr>
        <w:t>must be tempered by the potential for redistribution in a world that will be on average much wealthier.</w:t>
      </w:r>
      <w:r w:rsidRPr="00C560CB">
        <w:rPr>
          <w:sz w:val="16"/>
        </w:rPr>
        <w:t xml:space="preserve"> In the WG III on mitigation, published two weeks after the WG II report, the chapter on ‘Economics of adaptation’ (</w:t>
      </w:r>
      <w:proofErr w:type="spellStart"/>
      <w:r w:rsidRPr="00C560CB">
        <w:rPr>
          <w:sz w:val="16"/>
        </w:rPr>
        <w:t>Ch</w:t>
      </w:r>
      <w:proofErr w:type="spellEnd"/>
      <w:r w:rsidRPr="00C560CB">
        <w:rPr>
          <w:sz w:val="16"/>
        </w:rPr>
        <w:t xml:space="preserve"> 17) suggests that the global adaptation costs will be between $70 billion and $100 billion globally by 2050. Although the authors qualify this by saying that ‘there is little confidence in these numbers’, </w:t>
      </w:r>
      <w:r w:rsidRPr="00C560CB">
        <w:rPr>
          <w:rStyle w:val="StyleUnderline"/>
        </w:rPr>
        <w:t>this reinforces the relative optimism of the WG II report with regard to the economic consequences of climate change. This obviously has important implications for the possible role of economic factors in generating conflict.</w:t>
      </w:r>
      <w:r w:rsidRPr="00C560CB">
        <w:rPr>
          <w:sz w:val="16"/>
        </w:rPr>
        <w:t xml:space="preserve"> Apart from titles in the bibliography, there are no references in the Human security chapter (or in the rest of the WG II report) to ‘water wars’ 10 or, for that matter, to ‘environmental security’. Although </w:t>
      </w:r>
      <w:r w:rsidRPr="00C560CB">
        <w:rPr>
          <w:rStyle w:val="StyleUnderline"/>
        </w:rPr>
        <w:t>the term ‘climate refugee’</w:t>
      </w:r>
      <w:r w:rsidRPr="00C560CB">
        <w:rPr>
          <w:sz w:val="16"/>
        </w:rPr>
        <w:t xml:space="preserve"> occurs frequently in the references in the Human security chapter, in the main text it </w:t>
      </w:r>
      <w:r w:rsidRPr="00C560CB">
        <w:rPr>
          <w:rStyle w:val="StyleUnderline"/>
        </w:rPr>
        <w:t>only turns up once in order for the authors to note that the term is ‘scientifically and legally problematic’. The chapter reviews a number of studies that reject the widely-reported view that climate change was a major driver of the conflict in Darfur and instead identify government practices as far more influential.</w:t>
      </w:r>
      <w:r w:rsidRPr="00C560CB">
        <w:rPr>
          <w:sz w:val="16"/>
        </w:rPr>
        <w:t xml:space="preserve"> Although the Human security chapter is cautious about drawing conclusions about the relationship between climate change and conflict, there is little question about its conclusion with regard to the general issue of human security: ‘Human security will be progressively threatened as the climate changes (high agreement, robust evidence)’ (</w:t>
      </w:r>
      <w:proofErr w:type="spellStart"/>
      <w:r w:rsidRPr="00C560CB">
        <w:rPr>
          <w:sz w:val="16"/>
        </w:rPr>
        <w:t>Ch</w:t>
      </w:r>
      <w:proofErr w:type="spellEnd"/>
      <w:r w:rsidRPr="00C560CB">
        <w:rPr>
          <w:sz w:val="16"/>
        </w:rPr>
        <w:t xml:space="preserve"> 12: 2). The chapter acknowledges the variety of definitions of human security and chooses to define it very widely ‘as a condition that exists when the vital core of human lives is protected, and when people have the freedom and capacity to live with dignity. In this assessment, the vital core of human lives includes the universal and culturally specific, material and nonmaterial elements necessary for people to act on behalf of their interests.’ (</w:t>
      </w:r>
      <w:proofErr w:type="spellStart"/>
      <w:r w:rsidRPr="00C560CB">
        <w:rPr>
          <w:sz w:val="16"/>
        </w:rPr>
        <w:t>Ch</w:t>
      </w:r>
      <w:proofErr w:type="spellEnd"/>
      <w:r w:rsidRPr="00C560CB">
        <w:rPr>
          <w:sz w:val="16"/>
        </w:rPr>
        <w:t xml:space="preserve"> 12: 3). The chapter finds that climate change is a threat to human security because it undermines livelihoods, compromises culture and identity, induces migration that people would rather have avoided, and challenges the ability of states to provide the conditions necessary for human security. Other scholars apply much narrower definitions. For instance, Human Security Report (Mack, 2005: viii), widely read but not cited in the WG II report, limits human security to the protection of individuals from the threat of violence. This approach allows statistical tracking of the ups and downs of human security through numbers on interstate and civil war, group conflicts and one-sided violence, and violent crime. By contrast, the definition in the Human security chapter is too wide to allow serious attempts to assess the secular trend. For some forms of human security that are close to the narrower definition (such as fatal victims of climate-related natural disasters, </w:t>
      </w:r>
      <w:proofErr w:type="spellStart"/>
      <w:r w:rsidRPr="00C560CB">
        <w:rPr>
          <w:sz w:val="16"/>
        </w:rPr>
        <w:t>Ch</w:t>
      </w:r>
      <w:proofErr w:type="spellEnd"/>
      <w:r w:rsidRPr="00C560CB">
        <w:rPr>
          <w:sz w:val="16"/>
        </w:rPr>
        <w:t xml:space="preserve"> 12: 25), one can obtain a yardstick for measuring whether human security is generally increasing or decreasing, but for even broader aspects it becomes very difficult. In such cases, </w:t>
      </w:r>
      <w:r w:rsidRPr="00C560CB">
        <w:rPr>
          <w:rStyle w:val="StyleUnderline"/>
        </w:rPr>
        <w:t>it will be doubly difficult to assess the deviations from this trend attributable to climate change.</w:t>
      </w:r>
      <w:r w:rsidRPr="00C560CB">
        <w:rPr>
          <w:sz w:val="16"/>
        </w:rPr>
        <w:t xml:space="preserve"> There is a real danger that any kind of social change disliked by some group becomes a threat to someone's human security. For instance, the amount of ‘migration that people would rather have avoided’ must be considerable, but is hardly measurable. And even if it were, would this entity be of much interest unless we can say something about the actual consequences of the move? Globalization generally gets a bad rating in the human security literature (featuring as a stressor and, along with climate change, putting people in double jeopardy, cf. </w:t>
      </w:r>
      <w:proofErr w:type="spellStart"/>
      <w:r w:rsidRPr="00C560CB">
        <w:rPr>
          <w:sz w:val="16"/>
        </w:rPr>
        <w:t>Leichenko</w:t>
      </w:r>
      <w:proofErr w:type="spellEnd"/>
      <w:r w:rsidRPr="00C560CB">
        <w:rPr>
          <w:sz w:val="16"/>
        </w:rPr>
        <w:t xml:space="preserve"> &amp; O'Brien, 2008), but for many people it also is associated with higher income and a better life. As Mack (2005: viii) notes, a concept of human security that is overly broad may be useful for advocacy, but has limited utility for policy analysis. Emergent risks Chapter 19 deals with ‘Emergent risk and key vulnerabilities’. An emergent risk is defined as ‘A risk that arises from the interaction of phenomena in a complex system’ (</w:t>
      </w:r>
      <w:proofErr w:type="spellStart"/>
      <w:r w:rsidRPr="00C560CB">
        <w:rPr>
          <w:sz w:val="16"/>
        </w:rPr>
        <w:t>Ch</w:t>
      </w:r>
      <w:proofErr w:type="spellEnd"/>
      <w:r w:rsidRPr="00C560CB">
        <w:rPr>
          <w:sz w:val="16"/>
        </w:rPr>
        <w:t xml:space="preserve"> 19: 13). Specifically, this refers to the interaction between climate-generated hazards with the vulnerability of societies or ecosystems (</w:t>
      </w:r>
      <w:proofErr w:type="spellStart"/>
      <w:r w:rsidRPr="00C560CB">
        <w:rPr>
          <w:sz w:val="16"/>
        </w:rPr>
        <w:t>Ch</w:t>
      </w:r>
      <w:proofErr w:type="spellEnd"/>
      <w:r w:rsidRPr="00C560CB">
        <w:rPr>
          <w:sz w:val="16"/>
        </w:rPr>
        <w:t xml:space="preserve"> 19: 14). This chapter finds climate change to be an emergent risk because, as argued in Chapter 12 and elsewhere, factors such as poverty and economic shocks that are associated with conflict are influenced by climate change. However, as already pointed out, these are intervening factors, mechanisms that are hypothesized e and sometimes demonstrated e to explain why climate change is associated with more conflict. </w:t>
      </w:r>
      <w:r w:rsidRPr="00C560CB">
        <w:rPr>
          <w:rStyle w:val="StyleUnderline"/>
        </w:rPr>
        <w:t>The interaction of climate change with economic and political factors and the possible effects of such interactions on conflict is a different matter, which has been lacking in much of the research on the climate-conflict nexus.</w:t>
      </w:r>
      <w:r w:rsidRPr="00C560CB">
        <w:rPr>
          <w:sz w:val="16"/>
        </w:rPr>
        <w:t xml:space="preserve"> (One exception is </w:t>
      </w:r>
      <w:proofErr w:type="spellStart"/>
      <w:r w:rsidRPr="00C560CB">
        <w:rPr>
          <w:sz w:val="16"/>
        </w:rPr>
        <w:t>Fjelde</w:t>
      </w:r>
      <w:proofErr w:type="spellEnd"/>
      <w:r w:rsidRPr="00C560CB">
        <w:rPr>
          <w:sz w:val="16"/>
        </w:rPr>
        <w:t xml:space="preserve"> &amp; von </w:t>
      </w:r>
      <w:proofErr w:type="spellStart"/>
      <w:r w:rsidRPr="00C560CB">
        <w:rPr>
          <w:sz w:val="16"/>
        </w:rPr>
        <w:t>Uexkull</w:t>
      </w:r>
      <w:proofErr w:type="spellEnd"/>
      <w:r w:rsidRPr="00C560CB">
        <w:rPr>
          <w:sz w:val="16"/>
        </w:rPr>
        <w:t xml:space="preserve">, 2012: 444, which finds that ‘the effect of rainfall shortages on the risk of communal conflict is amplified in regions inhabited by politically excluded ethno-political groups’, but this study is not cited in </w:t>
      </w:r>
      <w:proofErr w:type="spellStart"/>
      <w:r w:rsidRPr="00C560CB">
        <w:rPr>
          <w:sz w:val="16"/>
        </w:rPr>
        <w:t>Ch</w:t>
      </w:r>
      <w:proofErr w:type="spellEnd"/>
      <w:r w:rsidRPr="00C560CB">
        <w:rPr>
          <w:sz w:val="16"/>
        </w:rPr>
        <w:t xml:space="preserve"> 19.) This chapter also relies heavily on </w:t>
      </w:r>
      <w:r w:rsidRPr="00C560CB">
        <w:rPr>
          <w:rStyle w:val="StyleUnderline"/>
        </w:rPr>
        <w:t>Hsiang et al. (2013), which is described as the ‘only meta-analysis in the literature’.</w:t>
      </w:r>
      <w:r w:rsidRPr="00C560CB">
        <w:rPr>
          <w:sz w:val="16"/>
        </w:rPr>
        <w:t xml:space="preserve"> 11 That study, however, </w:t>
      </w:r>
      <w:r w:rsidRPr="00C560CB">
        <w:rPr>
          <w:rStyle w:val="StyleUnderline"/>
        </w:rPr>
        <w:t>is neither about interaction effects nor about mechanisms.</w:t>
      </w:r>
      <w:r w:rsidRPr="00C560CB">
        <w:rPr>
          <w:sz w:val="16"/>
        </w:rPr>
        <w:t xml:space="preserve"> This discussion would therefore appear to have been more appropriately located in the Human security chapter e except that the authors of that chapter chose to attribute less influence to it. The outcome, that the substance of the Hsiang et al. (2013) article is not discussed in the Human security chapter but in the Emergent risk chapter, is hard to understand except possibly as a political compromise. Detection and attribution </w:t>
      </w:r>
      <w:r w:rsidRPr="00C560CB">
        <w:rPr>
          <w:rStyle w:val="StyleUnderline"/>
        </w:rPr>
        <w:t>The hardest blow to the hypothesized climate-conflict nexus is found in an unexpected place</w:t>
      </w:r>
      <w:r w:rsidRPr="00C560CB">
        <w:rPr>
          <w:sz w:val="16"/>
        </w:rPr>
        <w:t xml:space="preserve">, Chapter 18 on ‘Detection and attribution of observed impacts’. The essence of this chapter is to assess the occurrence of magnitude of ‘changes in climate that deviate from historical conditions, irrespective of the driver of climate change.’ The chapter points out that </w:t>
      </w:r>
      <w:r w:rsidRPr="00C560CB">
        <w:rPr>
          <w:rStyle w:val="StyleUnderline"/>
        </w:rPr>
        <w:t>relatively few studies of the effects of climate change assess specifically the consequences of anthropogenic climate change as distinct from natural fluctuations</w:t>
      </w:r>
      <w:r w:rsidRPr="00C560CB">
        <w:rPr>
          <w:sz w:val="16"/>
        </w:rPr>
        <w:t xml:space="preserve"> (</w:t>
      </w:r>
      <w:proofErr w:type="spellStart"/>
      <w:r w:rsidRPr="00C560CB">
        <w:rPr>
          <w:sz w:val="16"/>
        </w:rPr>
        <w:t>Ch</w:t>
      </w:r>
      <w:proofErr w:type="spellEnd"/>
      <w:r w:rsidRPr="00C560CB">
        <w:rPr>
          <w:sz w:val="16"/>
        </w:rPr>
        <w:t xml:space="preserve"> 18: 3ff). It is linked directly to the assessments made by most other chapters in the report, but its definitions for detection and attribution differ from those found in other chapters (</w:t>
      </w:r>
      <w:proofErr w:type="spellStart"/>
      <w:r w:rsidRPr="00C560CB">
        <w:rPr>
          <w:sz w:val="16"/>
        </w:rPr>
        <w:t>Ch</w:t>
      </w:r>
      <w:proofErr w:type="spellEnd"/>
      <w:r w:rsidRPr="00C560CB">
        <w:rPr>
          <w:sz w:val="16"/>
        </w:rPr>
        <w:t xml:space="preserve"> 18: 5ff). The chapter also notes that </w:t>
      </w:r>
      <w:r w:rsidRPr="00C560CB">
        <w:rPr>
          <w:rStyle w:val="StyleUnderline"/>
        </w:rPr>
        <w:t>there are substantial challenges to the detection and assessment of the impacts of climate change on natural and human systems since virtually all such systems are affected by factors other than climate change and these need to be controlled for. Another complication is the ability of many systems to adapt to climate change</w:t>
      </w:r>
      <w:r w:rsidRPr="00C560CB">
        <w:rPr>
          <w:sz w:val="16"/>
        </w:rPr>
        <w:t xml:space="preserve"> (</w:t>
      </w:r>
      <w:proofErr w:type="spellStart"/>
      <w:r w:rsidRPr="00C560CB">
        <w:rPr>
          <w:sz w:val="16"/>
        </w:rPr>
        <w:t>Ch</w:t>
      </w:r>
      <w:proofErr w:type="spellEnd"/>
      <w:r w:rsidRPr="00C560CB">
        <w:rPr>
          <w:sz w:val="16"/>
        </w:rPr>
        <w:t xml:space="preserve"> 18: 6). In many ways, this is the chapter most skeptical of excessive claims about the effects of climate change. This skepticism emerges particularly clearly when it turns to possible effects of climate change on conflict. </w:t>
      </w:r>
      <w:r w:rsidRPr="00C560CB">
        <w:rPr>
          <w:rStyle w:val="StyleUnderline"/>
        </w:rPr>
        <w:t xml:space="preserve">There seem to be two reasons for this skepticism: One is that results in the existing literature that indicate a climate-conflict link are contested. Secondly, the empirical literature focuses on </w:t>
      </w:r>
      <w:proofErr w:type="spellStart"/>
      <w:r w:rsidRPr="00C560CB">
        <w:rPr>
          <w:rStyle w:val="StyleUnderline"/>
        </w:rPr>
        <w:t>interannual</w:t>
      </w:r>
      <w:proofErr w:type="spellEnd"/>
      <w:r w:rsidRPr="00C560CB">
        <w:rPr>
          <w:rStyle w:val="StyleUnderline"/>
        </w:rPr>
        <w:t xml:space="preserve"> variability rather than climate change.</w:t>
      </w:r>
      <w:r w:rsidRPr="00C560CB">
        <w:rPr>
          <w:sz w:val="16"/>
        </w:rPr>
        <w:t xml:space="preserve"> ‘While a plausible argument could be made that climate change has increased </w:t>
      </w:r>
      <w:proofErr w:type="spellStart"/>
      <w:r w:rsidRPr="00C560CB">
        <w:rPr>
          <w:sz w:val="16"/>
        </w:rPr>
        <w:t>interannual</w:t>
      </w:r>
      <w:proofErr w:type="spellEnd"/>
      <w:r w:rsidRPr="00C560CB">
        <w:rPr>
          <w:sz w:val="16"/>
        </w:rPr>
        <w:t xml:space="preserve"> variability and has, therefore, contributed positively to the rate of civil conflict, this argument has not been tested in the literature.’ (</w:t>
      </w:r>
      <w:proofErr w:type="spellStart"/>
      <w:r w:rsidRPr="00C560CB">
        <w:rPr>
          <w:sz w:val="16"/>
        </w:rPr>
        <w:t>Ch</w:t>
      </w:r>
      <w:proofErr w:type="spellEnd"/>
      <w:r w:rsidRPr="00C560CB">
        <w:rPr>
          <w:sz w:val="16"/>
        </w:rPr>
        <w:t xml:space="preserve"> 18: 25) </w:t>
      </w:r>
      <w:r w:rsidRPr="00C560CB">
        <w:rPr>
          <w:rStyle w:val="StyleUnderline"/>
        </w:rPr>
        <w:t>The chapter therefore dismisses the impact of climate change on civil conflict, small-scale communal violence, and violent crime</w:t>
      </w:r>
      <w:r w:rsidRPr="00C560CB">
        <w:rPr>
          <w:sz w:val="16"/>
        </w:rPr>
        <w:t xml:space="preserve">12, </w:t>
      </w:r>
      <w:r w:rsidRPr="00C560CB">
        <w:rPr>
          <w:rStyle w:val="StyleUnderline"/>
        </w:rPr>
        <w:t>in all the three cases concluding that ‘neither the detection of an effect of climate change … nor an assessment of the magnitude of such an effect can currently be made with a high degree of confidence’</w:t>
      </w:r>
      <w:r w:rsidRPr="00C560CB">
        <w:rPr>
          <w:sz w:val="16"/>
        </w:rPr>
        <w:t xml:space="preserve"> (</w:t>
      </w:r>
      <w:proofErr w:type="spellStart"/>
      <w:r w:rsidRPr="00C560CB">
        <w:rPr>
          <w:sz w:val="16"/>
        </w:rPr>
        <w:t>Ch</w:t>
      </w:r>
      <w:proofErr w:type="spellEnd"/>
      <w:r w:rsidRPr="00C560CB">
        <w:rPr>
          <w:sz w:val="16"/>
        </w:rPr>
        <w:t xml:space="preserve"> 18: 25). With regard to interstate war, by far the most severe armed conflicts in the Twentieth Century in terms of battle deaths, the chapter states categorically (</w:t>
      </w:r>
      <w:proofErr w:type="spellStart"/>
      <w:r w:rsidRPr="00C560CB">
        <w:rPr>
          <w:sz w:val="16"/>
        </w:rPr>
        <w:t>Ch</w:t>
      </w:r>
      <w:proofErr w:type="spellEnd"/>
      <w:r w:rsidRPr="00C560CB">
        <w:rPr>
          <w:sz w:val="16"/>
        </w:rPr>
        <w:t xml:space="preserve"> 18: 25) that ‘</w:t>
      </w:r>
      <w:r w:rsidRPr="00C560CB">
        <w:rPr>
          <w:rStyle w:val="StyleUnderline"/>
        </w:rPr>
        <w:t>there is no evidence of a climate change effect on inter-state conflict in the post-WW II period’</w:t>
      </w:r>
      <w:r w:rsidRPr="00C560CB">
        <w:rPr>
          <w:sz w:val="16"/>
        </w:rPr>
        <w:t>.</w:t>
      </w:r>
    </w:p>
    <w:p w:rsidR="004A13E5" w:rsidRPr="00C560CB" w:rsidRDefault="004A13E5" w:rsidP="004A13E5"/>
    <w:p w:rsidR="006360F7" w:rsidRPr="00C560CB" w:rsidRDefault="006360F7" w:rsidP="006360F7">
      <w:pPr>
        <w:pStyle w:val="Heading3"/>
      </w:pPr>
      <w:r w:rsidRPr="00C560CB">
        <w:t>AT: Refugees</w:t>
      </w:r>
    </w:p>
    <w:p w:rsidR="006360F7" w:rsidRPr="00C560CB" w:rsidRDefault="006360F7" w:rsidP="006360F7">
      <w:pPr>
        <w:keepNext/>
        <w:keepLines/>
        <w:spacing w:before="200" w:after="0" w:line="240" w:lineRule="auto"/>
        <w:outlineLvl w:val="3"/>
        <w:rPr>
          <w:rFonts w:ascii="Arial" w:eastAsia="Times New Roman" w:hAnsi="Arial" w:cs="Arial"/>
          <w:b/>
          <w:bCs/>
          <w:iCs/>
          <w:sz w:val="26"/>
        </w:rPr>
      </w:pPr>
      <w:r w:rsidRPr="00C560CB">
        <w:rPr>
          <w:rFonts w:ascii="Arial" w:eastAsia="Times New Roman" w:hAnsi="Arial" w:cs="Arial"/>
          <w:b/>
          <w:bCs/>
          <w:iCs/>
          <w:sz w:val="26"/>
        </w:rPr>
        <w:t>No impact—adaptation solves.</w:t>
      </w:r>
    </w:p>
    <w:p w:rsidR="006360F7" w:rsidRPr="00C560CB" w:rsidRDefault="006360F7" w:rsidP="006360F7">
      <w:pPr>
        <w:spacing w:after="0" w:line="240" w:lineRule="auto"/>
        <w:rPr>
          <w:rFonts w:ascii="Arial" w:eastAsia="Calibri" w:hAnsi="Arial" w:cs="Arial"/>
          <w:szCs w:val="16"/>
        </w:rPr>
      </w:pPr>
      <w:r w:rsidRPr="00C560CB">
        <w:rPr>
          <w:rFonts w:ascii="Arial" w:eastAsia="Calibri" w:hAnsi="Arial" w:cs="Arial"/>
          <w:b/>
          <w:bCs/>
          <w:sz w:val="26"/>
        </w:rPr>
        <w:t xml:space="preserve">Follett 5/3/16 </w:t>
      </w:r>
      <w:r w:rsidRPr="00C560CB">
        <w:rPr>
          <w:rFonts w:ascii="Arial" w:eastAsia="Calibri" w:hAnsi="Arial" w:cs="Arial"/>
          <w:szCs w:val="16"/>
        </w:rPr>
        <w:t xml:space="preserve">(Andrew, </w:t>
      </w:r>
      <w:proofErr w:type="gramStart"/>
      <w:r w:rsidRPr="00C560CB">
        <w:rPr>
          <w:rFonts w:ascii="Arial" w:eastAsia="Calibri" w:hAnsi="Arial" w:cs="Arial"/>
          <w:szCs w:val="16"/>
        </w:rPr>
        <w:t>Holds</w:t>
      </w:r>
      <w:proofErr w:type="gramEnd"/>
      <w:r w:rsidRPr="00C560CB">
        <w:rPr>
          <w:rFonts w:ascii="Arial" w:eastAsia="Calibri" w:hAnsi="Arial" w:cs="Arial"/>
          <w:szCs w:val="16"/>
        </w:rPr>
        <w:t xml:space="preserve"> a Master of Public Policy with a concentration in Science and Technology Policy from George Mason University, as well as a Bachelor of Science from the College of William &amp; Mary, where he double-majored in Government and Geology and authored two theses. Has done research for the National Aeronautics and Space Administration, the Cato Institute, the Competitive Enterprise Institute, and the U.S. House of Representatives Committee on Science, Space, and Technology. has also worked as an analyst providing research and analytical support for the Department of Energy, the Office of Petroleum Reserves, NOAA, and FEMA. [“Climate Scientist: Heat from Global Warming Won’t Trigger Refugee Crisis” </w:t>
      </w:r>
      <w:hyperlink r:id="rId19" w:history="1">
        <w:r w:rsidRPr="00C560CB">
          <w:rPr>
            <w:rFonts w:ascii="Arial" w:eastAsia="Calibri" w:hAnsi="Arial" w:cs="Arial"/>
            <w:szCs w:val="16"/>
          </w:rPr>
          <w:t>http://dailycaller.com/2016/05/03/climate-scientist-heat-from-global-warming-wont-trigger-refugee-crisis/</w:t>
        </w:r>
      </w:hyperlink>
      <w:r w:rsidRPr="00C560CB">
        <w:rPr>
          <w:rFonts w:ascii="Arial" w:eastAsia="Calibri" w:hAnsi="Arial" w:cs="Arial"/>
          <w:szCs w:val="16"/>
        </w:rPr>
        <w:t xml:space="preserve">]) </w:t>
      </w:r>
    </w:p>
    <w:p w:rsidR="006360F7" w:rsidRPr="00C560CB" w:rsidRDefault="006360F7" w:rsidP="006360F7">
      <w:pPr>
        <w:spacing w:after="0" w:line="240" w:lineRule="auto"/>
        <w:rPr>
          <w:rFonts w:eastAsia="Calibri" w:cs="Calibri"/>
          <w:b/>
          <w:bCs/>
          <w:u w:val="single"/>
        </w:rPr>
      </w:pPr>
      <w:r w:rsidRPr="00C560CB">
        <w:rPr>
          <w:rFonts w:ascii="Arial" w:eastAsia="Calibri" w:hAnsi="Arial" w:cs="Arial"/>
        </w:rPr>
        <w:t xml:space="preserve">On the other hand, </w:t>
      </w:r>
      <w:r w:rsidRPr="00C560CB">
        <w:rPr>
          <w:rFonts w:eastAsia="Calibri" w:cs="Calibri"/>
          <w:b/>
          <w:bCs/>
          <w:u w:val="single"/>
        </w:rPr>
        <w:t>rising temperatures from global warming could</w:t>
      </w:r>
      <w:r w:rsidRPr="00C560CB">
        <w:rPr>
          <w:rFonts w:ascii="Arial" w:eastAsia="Calibri" w:hAnsi="Arial" w:cs="Arial"/>
        </w:rPr>
        <w:t xml:space="preserve"> likely </w:t>
      </w:r>
      <w:r w:rsidRPr="00C560CB">
        <w:rPr>
          <w:rFonts w:eastAsia="Calibri" w:cs="Calibri"/>
          <w:b/>
          <w:bCs/>
          <w:u w:val="single"/>
        </w:rPr>
        <w:t>only cause minor changes in behavior</w:t>
      </w:r>
      <w:r w:rsidRPr="00C560CB">
        <w:rPr>
          <w:rFonts w:ascii="Arial" w:eastAsia="Calibri" w:hAnsi="Arial" w:cs="Arial"/>
        </w:rPr>
        <w:t xml:space="preserve">, a dissenting climate scientist told The Daily Caller News Foundation. Chip </w:t>
      </w:r>
      <w:proofErr w:type="spellStart"/>
      <w:r w:rsidRPr="00C560CB">
        <w:rPr>
          <w:rFonts w:ascii="Arial" w:eastAsia="Calibri" w:hAnsi="Arial" w:cs="Arial"/>
        </w:rPr>
        <w:t>Knappenberger</w:t>
      </w:r>
      <w:proofErr w:type="spellEnd"/>
      <w:r w:rsidRPr="00C560CB">
        <w:rPr>
          <w:rFonts w:ascii="Arial" w:eastAsia="Calibri" w:hAnsi="Arial" w:cs="Arial"/>
        </w:rPr>
        <w:t xml:space="preserve">, a climate scientist at the libertarian Cato Institute, thinks </w:t>
      </w:r>
      <w:r w:rsidRPr="00C560CB">
        <w:rPr>
          <w:rFonts w:eastAsia="Calibri" w:cs="Calibri"/>
          <w:b/>
          <w:bCs/>
          <w:u w:val="single"/>
        </w:rPr>
        <w:t>rising temperatures will cause people to change their behavior, not cause mass migration</w:t>
      </w:r>
      <w:r w:rsidRPr="00C560CB">
        <w:rPr>
          <w:rFonts w:ascii="Arial" w:eastAsia="Calibri" w:hAnsi="Arial" w:cs="Arial"/>
        </w:rPr>
        <w:t xml:space="preserve">. </w:t>
      </w:r>
      <w:proofErr w:type="spellStart"/>
      <w:r w:rsidRPr="00C560CB">
        <w:rPr>
          <w:rFonts w:ascii="Arial" w:eastAsia="Calibri" w:hAnsi="Arial" w:cs="Arial"/>
        </w:rPr>
        <w:t>Knappenberger</w:t>
      </w:r>
      <w:proofErr w:type="spellEnd"/>
      <w:r w:rsidRPr="00C560CB">
        <w:rPr>
          <w:rFonts w:ascii="Arial" w:eastAsia="Calibri" w:hAnsi="Arial" w:cs="Arial"/>
        </w:rPr>
        <w:t xml:space="preserve"> previously authored scientific research, published in the scientific journal Nature, saying </w:t>
      </w:r>
      <w:r w:rsidRPr="00C560CB">
        <w:rPr>
          <w:rFonts w:eastAsia="Calibri" w:cs="Calibri"/>
          <w:b/>
          <w:iCs/>
          <w:u w:val="single"/>
          <w:bdr w:val="single" w:sz="18" w:space="0" w:color="auto"/>
        </w:rPr>
        <w:t xml:space="preserve">increasing numbers of heat waves causes people to adapt their behavior to the changing conditions, ultimately leading to fewer deaths and little migration. </w:t>
      </w:r>
      <w:r w:rsidRPr="00C560CB">
        <w:rPr>
          <w:rFonts w:ascii="Arial" w:eastAsia="Calibri" w:hAnsi="Arial" w:cs="Arial"/>
        </w:rPr>
        <w:t xml:space="preserve">“Too often, </w:t>
      </w:r>
      <w:r w:rsidRPr="00C560CB">
        <w:rPr>
          <w:rFonts w:eastAsia="Calibri" w:cs="Calibri"/>
          <w:b/>
          <w:bCs/>
          <w:u w:val="single"/>
        </w:rPr>
        <w:t xml:space="preserve">stories of projected </w:t>
      </w:r>
      <w:proofErr w:type="spellStart"/>
      <w:r w:rsidRPr="00C560CB">
        <w:rPr>
          <w:rFonts w:eastAsia="Calibri" w:cs="Calibri"/>
          <w:b/>
          <w:bCs/>
          <w:u w:val="single"/>
        </w:rPr>
        <w:t>larges</w:t>
      </w:r>
      <w:proofErr w:type="spellEnd"/>
      <w:r w:rsidRPr="00C560CB">
        <w:rPr>
          <w:rFonts w:eastAsia="Calibri" w:cs="Calibri"/>
          <w:b/>
          <w:bCs/>
          <w:u w:val="single"/>
        </w:rPr>
        <w:t>-scale negative outcomes from global warming run contrary to known and reasonable anticipated responses</w:t>
      </w:r>
      <w:r w:rsidRPr="00C560CB">
        <w:rPr>
          <w:rFonts w:ascii="Arial" w:eastAsia="Calibri" w:hAnsi="Arial" w:cs="Arial"/>
        </w:rPr>
        <w:t xml:space="preserve">. This seems to be another such instance,” </w:t>
      </w:r>
      <w:proofErr w:type="spellStart"/>
      <w:r w:rsidRPr="00C560CB">
        <w:rPr>
          <w:rFonts w:ascii="Arial" w:eastAsia="Calibri" w:hAnsi="Arial" w:cs="Arial"/>
        </w:rPr>
        <w:t>Knappenberger</w:t>
      </w:r>
      <w:proofErr w:type="spellEnd"/>
      <w:r w:rsidRPr="00C560CB">
        <w:rPr>
          <w:rFonts w:ascii="Arial" w:eastAsia="Calibri" w:hAnsi="Arial" w:cs="Arial"/>
        </w:rPr>
        <w:t xml:space="preserve"> told The Daily Caller News </w:t>
      </w:r>
      <w:proofErr w:type="spellStart"/>
      <w:r w:rsidRPr="00C560CB">
        <w:rPr>
          <w:rFonts w:ascii="Arial" w:eastAsia="Calibri" w:hAnsi="Arial" w:cs="Arial"/>
        </w:rPr>
        <w:t>Foundation</w:t>
      </w:r>
      <w:proofErr w:type="gramStart"/>
      <w:r w:rsidRPr="00C560CB">
        <w:rPr>
          <w:rFonts w:ascii="Arial" w:eastAsia="Calibri" w:hAnsi="Arial" w:cs="Arial"/>
        </w:rPr>
        <w:t>.”</w:t>
      </w:r>
      <w:r w:rsidRPr="00C560CB">
        <w:rPr>
          <w:rFonts w:eastAsia="Calibri" w:cs="Calibri"/>
          <w:b/>
          <w:bCs/>
          <w:u w:val="single"/>
        </w:rPr>
        <w:t>When</w:t>
      </w:r>
      <w:proofErr w:type="spellEnd"/>
      <w:proofErr w:type="gramEnd"/>
      <w:r w:rsidRPr="00C560CB">
        <w:rPr>
          <w:rFonts w:eastAsia="Calibri" w:cs="Calibri"/>
          <w:b/>
          <w:bCs/>
          <w:u w:val="single"/>
        </w:rPr>
        <w:t xml:space="preserve"> it comes to</w:t>
      </w:r>
      <w:r w:rsidRPr="00C560CB">
        <w:rPr>
          <w:rFonts w:ascii="Arial" w:eastAsia="Calibri" w:hAnsi="Arial" w:cs="Arial"/>
        </w:rPr>
        <w:t xml:space="preserve"> questions about </w:t>
      </w:r>
      <w:r w:rsidRPr="00C560CB">
        <w:rPr>
          <w:rFonts w:eastAsia="Calibri" w:cs="Calibri"/>
          <w:b/>
          <w:bCs/>
          <w:u w:val="single"/>
        </w:rPr>
        <w:t>heat</w:t>
      </w:r>
      <w:r w:rsidRPr="00C560CB">
        <w:rPr>
          <w:rFonts w:ascii="Arial" w:eastAsia="Calibri" w:hAnsi="Arial" w:cs="Arial"/>
        </w:rPr>
        <w:t xml:space="preserve"> and human health, it turns out that </w:t>
      </w:r>
      <w:r w:rsidRPr="00C560CB">
        <w:rPr>
          <w:rFonts w:eastAsia="Calibri" w:cs="Calibri"/>
          <w:b/>
          <w:bCs/>
          <w:u w:val="single"/>
        </w:rPr>
        <w:t>we are very good at adapting</w:t>
      </w:r>
      <w:r w:rsidRPr="00C560CB">
        <w:rPr>
          <w:rFonts w:ascii="Arial" w:eastAsia="Calibri" w:hAnsi="Arial" w:cs="Arial"/>
        </w:rPr>
        <w:t xml:space="preserve"> to it—an adaptation that becomes better the more we are exposed to extreme heat.” </w:t>
      </w:r>
      <w:proofErr w:type="spellStart"/>
      <w:r w:rsidRPr="00C560CB">
        <w:rPr>
          <w:rFonts w:ascii="Arial" w:eastAsia="Calibri" w:hAnsi="Arial" w:cs="Arial"/>
        </w:rPr>
        <w:t>Knappernberger</w:t>
      </w:r>
      <w:proofErr w:type="spellEnd"/>
      <w:r w:rsidRPr="00C560CB">
        <w:rPr>
          <w:rFonts w:ascii="Arial" w:eastAsia="Calibri" w:hAnsi="Arial" w:cs="Arial"/>
        </w:rPr>
        <w:t xml:space="preserve"> and many other climate scientists, believe that </w:t>
      </w:r>
      <w:r w:rsidRPr="00C560CB">
        <w:rPr>
          <w:rFonts w:eastAsia="Calibri" w:cs="Calibri"/>
          <w:b/>
          <w:bCs/>
          <w:u w:val="single"/>
        </w:rPr>
        <w:t xml:space="preserve">humans are very adaptable to extreme heat and can easily handle temperature changes, especially if the heat waves are a regular occurrence. </w:t>
      </w:r>
      <w:r w:rsidRPr="00C560CB">
        <w:rPr>
          <w:rFonts w:ascii="Arial" w:eastAsia="Calibri" w:hAnsi="Arial" w:cs="Arial"/>
        </w:rPr>
        <w:t xml:space="preserve">“Across the U.S., for example, </w:t>
      </w:r>
      <w:r w:rsidRPr="00C560CB">
        <w:rPr>
          <w:rFonts w:eastAsia="Calibri" w:cs="Calibri"/>
          <w:b/>
          <w:bCs/>
          <w:u w:val="single"/>
        </w:rPr>
        <w:t xml:space="preserve">the population has become much less sensitive to heat waves over the past 40-50 years—even as the frequency/magnitude of heat waves has increased. </w:t>
      </w:r>
      <w:r w:rsidRPr="00C560CB">
        <w:rPr>
          <w:rFonts w:ascii="Arial" w:eastAsia="Calibri" w:hAnsi="Arial" w:cs="Arial"/>
        </w:rPr>
        <w:t xml:space="preserve">In fact, </w:t>
      </w:r>
      <w:r w:rsidRPr="00C560CB">
        <w:rPr>
          <w:rFonts w:eastAsia="Calibri" w:cs="Calibri"/>
          <w:b/>
          <w:bCs/>
          <w:u w:val="single"/>
        </w:rPr>
        <w:t>the hottest places in the country exhibit the lowest rates of heat-related mortality</w:t>
      </w:r>
      <w:r w:rsidRPr="00C560CB">
        <w:rPr>
          <w:rFonts w:ascii="Arial" w:eastAsia="Calibri" w:hAnsi="Arial" w:cs="Arial"/>
        </w:rPr>
        <w:t xml:space="preserve">. In hot places, Miami, Dallas, Phoenix, for example, people know how to live with the heat,” </w:t>
      </w:r>
      <w:proofErr w:type="spellStart"/>
      <w:r w:rsidRPr="00C560CB">
        <w:rPr>
          <w:rFonts w:ascii="Arial" w:eastAsia="Calibri" w:hAnsi="Arial" w:cs="Arial"/>
        </w:rPr>
        <w:t>Knappenberger</w:t>
      </w:r>
      <w:proofErr w:type="spellEnd"/>
      <w:r w:rsidRPr="00C560CB">
        <w:rPr>
          <w:rFonts w:ascii="Arial" w:eastAsia="Calibri" w:hAnsi="Arial" w:cs="Arial"/>
        </w:rPr>
        <w:t xml:space="preserve"> continued. “I imagine that the same is true in the Middle East and Northern Africa—traditionally hot places where the lifestyles are well-adapted to such conditions.” In developed countries, </w:t>
      </w:r>
      <w:r w:rsidRPr="00C560CB">
        <w:rPr>
          <w:rFonts w:eastAsia="Calibri" w:cs="Calibri"/>
          <w:b/>
          <w:bCs/>
          <w:u w:val="single"/>
        </w:rPr>
        <w:t>hot cities have the lowest rates of heat-related mortality while cooler cities in the northeast have the highest rates. Once people get accustomed to heat, they take the actions necessary to survive it</w:t>
      </w:r>
      <w:r w:rsidRPr="00C560CB">
        <w:rPr>
          <w:rFonts w:ascii="Arial" w:eastAsia="Calibri" w:hAnsi="Arial" w:cs="Arial"/>
        </w:rPr>
        <w:t xml:space="preserve">. Scientific studies show heat waves that occur a few years after especially </w:t>
      </w:r>
      <w:r w:rsidRPr="00C560CB">
        <w:rPr>
          <w:rFonts w:eastAsia="Calibri" w:cs="Calibri"/>
          <w:b/>
          <w:bCs/>
          <w:u w:val="single"/>
        </w:rPr>
        <w:t>deadly heat waves result in far fewer deaths as the population has</w:t>
      </w:r>
      <w:r w:rsidRPr="00C560CB">
        <w:rPr>
          <w:rFonts w:ascii="Arial" w:eastAsia="Calibri" w:hAnsi="Arial" w:cs="Arial"/>
        </w:rPr>
        <w:t xml:space="preserve"> readily </w:t>
      </w:r>
      <w:r w:rsidRPr="00C560CB">
        <w:rPr>
          <w:rFonts w:eastAsia="Calibri" w:cs="Calibri"/>
          <w:b/>
          <w:bCs/>
          <w:u w:val="single"/>
        </w:rPr>
        <w:t>adapted</w:t>
      </w:r>
      <w:r w:rsidRPr="00C560CB">
        <w:rPr>
          <w:rFonts w:ascii="Arial" w:eastAsia="Calibri" w:hAnsi="Arial" w:cs="Arial"/>
        </w:rPr>
        <w:t xml:space="preserve">. </w:t>
      </w:r>
      <w:proofErr w:type="spellStart"/>
      <w:r w:rsidRPr="00C560CB">
        <w:rPr>
          <w:rFonts w:ascii="Arial" w:eastAsia="Calibri" w:hAnsi="Arial" w:cs="Arial"/>
        </w:rPr>
        <w:t>Knappenberger</w:t>
      </w:r>
      <w:proofErr w:type="spellEnd"/>
      <w:r w:rsidRPr="00C560CB">
        <w:rPr>
          <w:rFonts w:ascii="Arial" w:eastAsia="Calibri" w:hAnsi="Arial" w:cs="Arial"/>
        </w:rPr>
        <w:t xml:space="preserve"> concluded: “As air conditioning becomes more widespread—made possible through cheap and reliable energy sources—this adaptation can come close to becoming complete,” </w:t>
      </w:r>
      <w:proofErr w:type="spellStart"/>
      <w:r w:rsidRPr="00C560CB">
        <w:rPr>
          <w:rFonts w:ascii="Arial" w:eastAsia="Calibri" w:hAnsi="Arial" w:cs="Arial"/>
        </w:rPr>
        <w:t>Knappenberger</w:t>
      </w:r>
      <w:proofErr w:type="spellEnd"/>
      <w:r w:rsidRPr="00C560CB">
        <w:rPr>
          <w:rFonts w:ascii="Arial" w:eastAsia="Calibri" w:hAnsi="Arial" w:cs="Arial"/>
        </w:rPr>
        <w:t xml:space="preserve"> concluded. </w:t>
      </w:r>
      <w:r w:rsidRPr="00C560CB">
        <w:rPr>
          <w:rFonts w:eastAsia="Calibri" w:cs="Calibri"/>
          <w:b/>
          <w:bCs/>
          <w:u w:val="single"/>
        </w:rPr>
        <w:t xml:space="preserve">Heat deaths </w:t>
      </w:r>
      <w:r w:rsidRPr="00C560CB">
        <w:rPr>
          <w:rFonts w:eastAsia="Calibri" w:cs="Calibri"/>
        </w:rPr>
        <w:t>in wealthy countries</w:t>
      </w:r>
      <w:r w:rsidRPr="00C560CB">
        <w:rPr>
          <w:rFonts w:eastAsia="Calibri" w:cs="Calibri"/>
          <w:b/>
          <w:bCs/>
          <w:u w:val="single"/>
        </w:rPr>
        <w:t xml:space="preserve"> have been declining since 1960</w:t>
      </w:r>
      <w:r w:rsidRPr="00C560CB">
        <w:rPr>
          <w:rFonts w:ascii="Arial" w:eastAsia="Calibri" w:hAnsi="Arial" w:cs="Arial"/>
        </w:rPr>
        <w:t xml:space="preserve"> </w:t>
      </w:r>
      <w:r w:rsidRPr="00C560CB">
        <w:rPr>
          <w:rFonts w:eastAsia="Calibri" w:cs="Calibri"/>
          <w:b/>
          <w:bCs/>
          <w:u w:val="single"/>
        </w:rPr>
        <w:t>despite predicted temperature increases.</w:t>
      </w:r>
    </w:p>
    <w:p w:rsidR="006360F7" w:rsidRPr="00C560CB" w:rsidRDefault="006360F7" w:rsidP="006360F7"/>
    <w:p w:rsidR="004A13E5" w:rsidRPr="00C560CB" w:rsidRDefault="004A13E5" w:rsidP="00D057C2">
      <w:pPr>
        <w:pStyle w:val="Heading3"/>
      </w:pPr>
      <w:r w:rsidRPr="00C560CB">
        <w:t>AT: Acidification</w:t>
      </w:r>
    </w:p>
    <w:p w:rsidR="00C154BB" w:rsidRPr="00C560CB" w:rsidRDefault="00C154BB" w:rsidP="00C154BB">
      <w:pPr>
        <w:pStyle w:val="Heading4"/>
      </w:pPr>
      <w:r w:rsidRPr="00C560CB">
        <w:t xml:space="preserve">Won’t hurt the oceans—resiliency. </w:t>
      </w:r>
    </w:p>
    <w:p w:rsidR="00C154BB" w:rsidRPr="00C560CB" w:rsidRDefault="00C154BB" w:rsidP="00C154BB">
      <w:r w:rsidRPr="00C560CB">
        <w:rPr>
          <w:rStyle w:val="Style13ptBold"/>
        </w:rPr>
        <w:t>Follett 5/4</w:t>
      </w:r>
      <w:r w:rsidRPr="00C560CB">
        <w:t xml:space="preserve">. (Andrew Follett, energy and environmental reporter for The Daily Caller. Study: Turns Out Global Warming Won’t Devastate </w:t>
      </w:r>
      <w:proofErr w:type="gramStart"/>
      <w:r w:rsidRPr="00C560CB">
        <w:t>The</w:t>
      </w:r>
      <w:proofErr w:type="gramEnd"/>
      <w:r w:rsidRPr="00C560CB">
        <w:t xml:space="preserve"> Ocean. May 4, 2016. </w:t>
      </w:r>
      <w:hyperlink r:id="rId20" w:history="1">
        <w:r w:rsidRPr="00C560CB">
          <w:rPr>
            <w:rStyle w:val="Hyperlink"/>
          </w:rPr>
          <w:t>http://dailycaller.com/2016/05/04/study-turns-out-global-warming-wont-devastate-the-ocean/</w:t>
        </w:r>
      </w:hyperlink>
      <w:r w:rsidRPr="00C560CB">
        <w:t>)</w:t>
      </w:r>
    </w:p>
    <w:p w:rsidR="00C154BB" w:rsidRPr="00C560CB" w:rsidRDefault="00C154BB" w:rsidP="00C154BB">
      <w:pPr>
        <w:rPr>
          <w:rStyle w:val="Emphasis"/>
        </w:rPr>
      </w:pPr>
      <w:r w:rsidRPr="00C560CB">
        <w:rPr>
          <w:rStyle w:val="StyleUnderline"/>
        </w:rPr>
        <w:t xml:space="preserve">Global warming won’t harm plankton, which most ocean life depends on for food, according to a new study published online Monday in the Proceedings of the National Academy of Sciences. </w:t>
      </w:r>
      <w:r w:rsidRPr="00C560CB">
        <w:rPr>
          <w:sz w:val="16"/>
        </w:rPr>
        <w:t xml:space="preserve">The study found that </w:t>
      </w:r>
      <w:r w:rsidRPr="00C560CB">
        <w:rPr>
          <w:rStyle w:val="Emphasis"/>
        </w:rPr>
        <w:t>since plankton travel around the world on ocean currents, they endure temperature changes that are far more rapid and far larger than those predicted by even the most dramatic models of global warming</w:t>
      </w:r>
      <w:r w:rsidRPr="00C560CB">
        <w:rPr>
          <w:sz w:val="16"/>
        </w:rPr>
        <w:t xml:space="preserve">. The research estimates that temperatures </w:t>
      </w:r>
      <w:r w:rsidRPr="00C560CB">
        <w:rPr>
          <w:rStyle w:val="StyleUnderline"/>
        </w:rPr>
        <w:t>in the Indian Ocean can range from 5 to 20 degrees Celsius, while global warming models only predict a few degrees of temperature increase in the ocean</w:t>
      </w:r>
      <w:r w:rsidRPr="00C560CB">
        <w:rPr>
          <w:sz w:val="16"/>
        </w:rPr>
        <w:t xml:space="preserve"> over the next century. “</w:t>
      </w:r>
      <w:r w:rsidRPr="00C560CB">
        <w:rPr>
          <w:rStyle w:val="StyleUnderline"/>
        </w:rPr>
        <w:t>There has been much recent interest in the future of coral reefs, because of their role in supporting biodiversity. But drifting plankton, that are invisible to the naked eye, are responsible for half the Earth’s oxygen and for global fisheries yields, and are therefore important in providing other essential ecosystem services</w:t>
      </w:r>
      <w:r w:rsidRPr="00C560CB">
        <w:rPr>
          <w:sz w:val="16"/>
        </w:rPr>
        <w:t xml:space="preserve">,” Dr. Martina Doblin the study’s lead author and a professor at the University of Technology Sydney, wrote in a press statement. “Our results suggest that the </w:t>
      </w:r>
      <w:r w:rsidRPr="00C560CB">
        <w:rPr>
          <w:rStyle w:val="StyleUnderline"/>
        </w:rPr>
        <w:t>effects of climate change on ocean plankton will need to be re-evaluated</w:t>
      </w:r>
      <w:r w:rsidRPr="00C560CB">
        <w:rPr>
          <w:sz w:val="16"/>
        </w:rPr>
        <w:t xml:space="preserve"> to take this into account.” </w:t>
      </w:r>
      <w:r w:rsidRPr="00C560CB">
        <w:rPr>
          <w:rStyle w:val="StyleUnderline"/>
        </w:rPr>
        <w:t>The study used a computer model of global ocean circulation to simulate how three million virtual plankton follow the world’s ocean currents and the temperatures they are subjected to. The</w:t>
      </w:r>
      <w:r w:rsidRPr="00C560CB">
        <w:rPr>
          <w:sz w:val="16"/>
        </w:rPr>
        <w:t xml:space="preserve"> research is important because plankton are the foundation of the ocean’s food chain, and previous research from 2012 suggested that they could be adversely affected by global warming. </w:t>
      </w:r>
      <w:r w:rsidRPr="00C560CB">
        <w:rPr>
          <w:rStyle w:val="Emphasis"/>
        </w:rPr>
        <w:t>The new study is the latest to show that nature is considerably more resilient to global warming than scientists suspected. Global warming has even had positive environmental impacts like helping Canadian trees recover from a devastating insect infestation, literally causing deserts to bloom with foliage and helping the Alaskan Moose.</w:t>
      </w:r>
    </w:p>
    <w:p w:rsidR="004A13E5" w:rsidRPr="00C560CB" w:rsidRDefault="004A13E5" w:rsidP="004A13E5">
      <w:pPr>
        <w:pStyle w:val="Heading4"/>
      </w:pPr>
      <w:r w:rsidRPr="00C560CB">
        <w:t>No ocean acidification</w:t>
      </w:r>
      <w:r w:rsidRPr="00C560CB">
        <w:t xml:space="preserve"> – natural variability is higher and other natural functions cancel them out </w:t>
      </w:r>
    </w:p>
    <w:p w:rsidR="004A13E5" w:rsidRPr="00C560CB" w:rsidRDefault="004A13E5" w:rsidP="004A13E5">
      <w:pPr>
        <w:contextualSpacing/>
        <w:rPr>
          <w:rStyle w:val="Style13ptBold"/>
        </w:rPr>
      </w:pPr>
      <w:r w:rsidRPr="00C560CB">
        <w:rPr>
          <w:rStyle w:val="Style13ptBold"/>
        </w:rPr>
        <w:t>NIPCC</w:t>
      </w:r>
      <w:r w:rsidRPr="00C560CB">
        <w:rPr>
          <w:rStyle w:val="Style13ptBold"/>
          <w:b w:val="0"/>
        </w:rPr>
        <w:t>, international panel of peer reviewed nongovernment scientists and scholars,</w:t>
      </w:r>
      <w:r w:rsidRPr="00C560CB">
        <w:rPr>
          <w:rStyle w:val="Style13ptBold"/>
        </w:rPr>
        <w:t xml:space="preserve"> 2014</w:t>
      </w:r>
    </w:p>
    <w:p w:rsidR="004A13E5" w:rsidRPr="00C560CB" w:rsidRDefault="004A13E5" w:rsidP="004A13E5">
      <w:pPr>
        <w:contextualSpacing/>
      </w:pPr>
      <w:r w:rsidRPr="00C560CB">
        <w:t xml:space="preserve">[Non-governmental Internal Panel on Climate Change, March 2014, Climate Change Reconsidered II: Biological Impacts, “6.3.1.1 Assessing and Projecting Changes in Oceanic pH”, </w:t>
      </w:r>
      <w:proofErr w:type="spellStart"/>
      <w:r w:rsidRPr="00C560CB">
        <w:t>Pg</w:t>
      </w:r>
      <w:proofErr w:type="spellEnd"/>
      <w:r w:rsidRPr="00C560CB">
        <w:t xml:space="preserve"> 823-826, JF</w:t>
      </w:r>
    </w:p>
    <w:p w:rsidR="004A13E5" w:rsidRPr="00C560CB" w:rsidRDefault="004A13E5" w:rsidP="004A13E5">
      <w:pPr>
        <w:contextualSpacing/>
        <w:rPr>
          <w:sz w:val="16"/>
        </w:rPr>
      </w:pPr>
      <w:r w:rsidRPr="00C560CB">
        <w:rPr>
          <w:sz w:val="16"/>
        </w:rPr>
        <w:t>Based on four theoretical constructs—a geochemical model, an ocean general-circulation model, an IPCC CO2 emissions scenario for the twenty-first century, and a projected logistic function for the burning of Earth’s post-twenty-first century fossil-fuel reserves —</w:t>
      </w:r>
      <w:proofErr w:type="spellStart"/>
      <w:r w:rsidRPr="00C560CB">
        <w:rPr>
          <w:sz w:val="16"/>
        </w:rPr>
        <w:t>Caldeira</w:t>
      </w:r>
      <w:proofErr w:type="spellEnd"/>
      <w:r w:rsidRPr="00C560CB">
        <w:rPr>
          <w:sz w:val="16"/>
        </w:rPr>
        <w:t xml:space="preserve"> and </w:t>
      </w:r>
      <w:proofErr w:type="spellStart"/>
      <w:r w:rsidRPr="00C560CB">
        <w:rPr>
          <w:sz w:val="16"/>
        </w:rPr>
        <w:t>Wickett</w:t>
      </w:r>
      <w:proofErr w:type="spellEnd"/>
      <w:r w:rsidRPr="00C560CB">
        <w:rPr>
          <w:sz w:val="16"/>
        </w:rPr>
        <w:t xml:space="preserve"> (2003) calculated the atmospheric CO2 concentration could approach 2,000 ppm around the year 2300, leading to a surface seawater pH reduction of 0.7 unit, a change they describe as being much more rapid and considerably greater “than any experienced in the past 300 million years.” This long time interval makes the phenomenon sound truly catastrophic, especially as IPCC claims this “ocean acidification” phenomenon will impede the process of calcification in corals and other marine life. </w:t>
      </w:r>
      <w:r w:rsidRPr="00C560CB">
        <w:rPr>
          <w:rStyle w:val="StyleUnderline"/>
        </w:rPr>
        <w:t>In judging the plausibility of this scenario, it is important first to know whether the acidification phenomenon is really severe and unprecedented</w:t>
      </w:r>
      <w:r w:rsidRPr="00C560CB">
        <w:rPr>
          <w:sz w:val="16"/>
        </w:rPr>
        <w:t>. In a special issue of Oceanography published in December 2009, Feely et al. (2009) review what is known about the current pH status of the world’s oceans and what can likely be expected by the end of the current century. The three researchers write, “estimates based on the Intergovernmental Panel on Climate Change business-as-usual emission scenarios suggest that atmospheric CO2 levels could approach 800 ppm near the end of the century,” and “corresponding biogeochemical models for the ocean indicate that surface water pH will drop from a preindustrial value of about 8.2 to about 7.8 in IPCC A2 scenario by the end of this century.” They warn, as a result, “the skeletal growth rates of calcium-secreting organisms will be reduced” and conclude, “if anthropogenic CO2 emissions are not dramatically reduced in the coming decades, there is the potential for direct and profound impacts on our living marine ecosystems.” In</w:t>
      </w:r>
      <w:r w:rsidRPr="00C560CB">
        <w:rPr>
          <w:rStyle w:val="StyleUnderline"/>
        </w:rPr>
        <w:t xml:space="preserve"> the same issue</w:t>
      </w:r>
      <w:r w:rsidRPr="00C560CB">
        <w:rPr>
          <w:sz w:val="16"/>
        </w:rPr>
        <w:t xml:space="preserve"> of Oceanography, Tans (2009) </w:t>
      </w:r>
      <w:r w:rsidRPr="00C560CB">
        <w:rPr>
          <w:rStyle w:val="StyleUnderline"/>
        </w:rPr>
        <w:t>presents a much different take on the subject</w:t>
      </w:r>
      <w:r w:rsidRPr="00C560CB">
        <w:rPr>
          <w:sz w:val="16"/>
        </w:rPr>
        <w:t xml:space="preserve">. He begins by noting </w:t>
      </w:r>
      <w:r w:rsidRPr="00C560CB">
        <w:rPr>
          <w:rStyle w:val="StyleUnderline"/>
        </w:rPr>
        <w:t>the anthropogenic component of the air’s CO2 concentration “depends primarily on the total amount emitted, not on the rate of emissions,”</w:t>
      </w:r>
      <w:r w:rsidRPr="00C560CB">
        <w:rPr>
          <w:sz w:val="16"/>
        </w:rPr>
        <w:t xml:space="preserve"> Figure 6.3.1.2. Past and projected trends of oceanic pH based on fossil-fuel carbon utilization estimates from Tans (2009) and IPCC’s A2 scenario. Climate Change Reconsidered II: Biological Impacts 824 and “unfortunately, </w:t>
      </w:r>
      <w:r w:rsidRPr="00C560CB">
        <w:rPr>
          <w:rStyle w:val="StyleUnderline"/>
        </w:rPr>
        <w:t>IPCC reports have not helped public understanding of this fact by choosing, somewhat arbitrarily, a rather short time horizon</w:t>
      </w:r>
      <w:r w:rsidRPr="00C560CB">
        <w:rPr>
          <w:sz w:val="16"/>
        </w:rPr>
        <w:t xml:space="preserve"> (100 years is most commonly used) </w:t>
      </w:r>
      <w:r w:rsidRPr="00C560CB">
        <w:rPr>
          <w:rStyle w:val="StyleUnderline"/>
        </w:rPr>
        <w:t>for</w:t>
      </w:r>
      <w:r w:rsidRPr="00C560CB">
        <w:rPr>
          <w:sz w:val="16"/>
        </w:rPr>
        <w:t xml:space="preserve"> </w:t>
      </w:r>
      <w:r w:rsidRPr="00C560CB">
        <w:rPr>
          <w:rStyle w:val="StyleUnderline"/>
        </w:rPr>
        <w:t>climate forcing by CO2</w:t>
      </w:r>
      <w:r w:rsidRPr="00C560CB">
        <w:rPr>
          <w:sz w:val="16"/>
        </w:rPr>
        <w:t>.” “</w:t>
      </w:r>
      <w:r w:rsidRPr="00C560CB">
        <w:rPr>
          <w:rStyle w:val="StyleUnderline"/>
        </w:rPr>
        <w:t>Instead of adopting the common economic point of view, which, through its emphasis on perpetual growth, implicitly assumes infinite Earth resources,</w:t>
      </w:r>
      <w:r w:rsidRPr="00C560CB">
        <w:rPr>
          <w:sz w:val="16"/>
        </w:rPr>
        <w:t xml:space="preserve">” Tans notes </w:t>
      </w:r>
      <w:r w:rsidRPr="00C560CB">
        <w:rPr>
          <w:rStyle w:val="StyleUnderline"/>
        </w:rPr>
        <w:t xml:space="preserve">the cumulative extraction of fossil-fuel carbon currently stands at about 345 </w:t>
      </w:r>
      <w:proofErr w:type="spellStart"/>
      <w:r w:rsidRPr="00C560CB">
        <w:rPr>
          <w:rStyle w:val="StyleUnderline"/>
        </w:rPr>
        <w:t>gigatons</w:t>
      </w:r>
      <w:proofErr w:type="spellEnd"/>
      <w:r w:rsidRPr="00C560CB">
        <w:rPr>
          <w:rStyle w:val="StyleUnderline"/>
        </w:rPr>
        <w:t xml:space="preserve"> of carbon</w:t>
      </w:r>
      <w:r w:rsidRPr="00C560CB">
        <w:rPr>
          <w:sz w:val="16"/>
        </w:rPr>
        <w:t xml:space="preserve"> (</w:t>
      </w:r>
      <w:proofErr w:type="spellStart"/>
      <w:r w:rsidRPr="00C560CB">
        <w:rPr>
          <w:sz w:val="16"/>
        </w:rPr>
        <w:t>GtC</w:t>
      </w:r>
      <w:proofErr w:type="spellEnd"/>
      <w:r w:rsidRPr="00C560CB">
        <w:rPr>
          <w:sz w:val="16"/>
        </w:rPr>
        <w:t xml:space="preserve">), and </w:t>
      </w:r>
      <w:r w:rsidRPr="00C560CB">
        <w:rPr>
          <w:rStyle w:val="StyleUnderline"/>
        </w:rPr>
        <w:t xml:space="preserve">there appears to be another 640 or so </w:t>
      </w:r>
      <w:proofErr w:type="spellStart"/>
      <w:r w:rsidRPr="00C560CB">
        <w:rPr>
          <w:rStyle w:val="StyleUnderline"/>
        </w:rPr>
        <w:t>GtC</w:t>
      </w:r>
      <w:proofErr w:type="spellEnd"/>
      <w:r w:rsidRPr="00C560CB">
        <w:rPr>
          <w:rStyle w:val="StyleUnderline"/>
        </w:rPr>
        <w:t xml:space="preserve"> of proven reserves, yielding a total original reserve of about 1,000 </w:t>
      </w:r>
      <w:proofErr w:type="spellStart"/>
      <w:r w:rsidRPr="00C560CB">
        <w:rPr>
          <w:rStyle w:val="StyleUnderline"/>
        </w:rPr>
        <w:t>GtC</w:t>
      </w:r>
      <w:proofErr w:type="spellEnd"/>
      <w:r w:rsidRPr="00C560CB">
        <w:rPr>
          <w:sz w:val="16"/>
        </w:rPr>
        <w:t xml:space="preserve">, from which he proceeds with his analysis. </w:t>
      </w:r>
      <w:r w:rsidRPr="00C560CB">
        <w:rPr>
          <w:rStyle w:val="StyleUnderline"/>
        </w:rPr>
        <w:t>The past and projected history of fossil-fuel carbon utilization, together with historical and projected atmospheric CO2 concentrations out to the year 2500</w:t>
      </w:r>
      <w:r w:rsidRPr="00C560CB">
        <w:rPr>
          <w:sz w:val="16"/>
        </w:rPr>
        <w:t xml:space="preserve">, as calculated by Tans, is presented in Figure 6.3.1.1 above. According to the data presented there, </w:t>
      </w:r>
      <w:r w:rsidRPr="00C560CB">
        <w:rPr>
          <w:rStyle w:val="StyleUnderline"/>
        </w:rPr>
        <w:t>Tans shows the air’s CO2 concentration peaking well before 2100 at only 500 ppm, as compared to the 800 ppm Feely et al. take from IPCC</w:t>
      </w:r>
      <w:r w:rsidRPr="00C560CB">
        <w:rPr>
          <w:sz w:val="16"/>
        </w:rPr>
        <w:t xml:space="preserve">. </w:t>
      </w:r>
      <w:r w:rsidRPr="00C560CB">
        <w:rPr>
          <w:rStyle w:val="StyleUnderline"/>
        </w:rPr>
        <w:t>By the year 2500, the air’s CO2 concentration drops back to about what it is today,</w:t>
      </w:r>
      <w:r w:rsidRPr="00C560CB">
        <w:rPr>
          <w:sz w:val="16"/>
        </w:rPr>
        <w:t xml:space="preserve"> according to Tans’ analysis. Based on his more modest projections of future atmospheric CO2 concentrations, Tans finds </w:t>
      </w:r>
      <w:r w:rsidRPr="00C560CB">
        <w:rPr>
          <w:rStyle w:val="StyleUnderline"/>
        </w:rPr>
        <w:t>the projected pH reduction of ocean waters in the year 2100 to be only one-half of the 0.4 value calculated by Feely et al., with a recovery to a reduction of slightly more than 0.1 pH unit by 2500, which is less than the range of pH values typical of today’s oceans</w:t>
      </w:r>
      <w:r w:rsidRPr="00C560CB">
        <w:rPr>
          <w:sz w:val="16"/>
        </w:rPr>
        <w:t xml:space="preserve"> (8.231 in the Arctic Ocean minus 8.068 in the North Indian Ocean equals 0.163, according to Feely et al.). Graphical data presented by </w:t>
      </w:r>
      <w:proofErr w:type="spellStart"/>
      <w:r w:rsidRPr="00C560CB">
        <w:rPr>
          <w:sz w:val="16"/>
        </w:rPr>
        <w:t>Pelejero</w:t>
      </w:r>
      <w:proofErr w:type="spellEnd"/>
      <w:r w:rsidRPr="00C560CB">
        <w:rPr>
          <w:sz w:val="16"/>
        </w:rPr>
        <w:t xml:space="preserve"> et al. (2010) depict </w:t>
      </w:r>
      <w:proofErr w:type="spellStart"/>
      <w:r w:rsidRPr="00C560CB">
        <w:rPr>
          <w:sz w:val="16"/>
        </w:rPr>
        <w:t>interannual</w:t>
      </w:r>
      <w:proofErr w:type="spellEnd"/>
      <w:r w:rsidRPr="00C560CB">
        <w:rPr>
          <w:sz w:val="16"/>
        </w:rPr>
        <w:t xml:space="preserve"> pH variations in the North Atlantic Ocean near Bermuda ranging from a high of approximately 8.18 to a low of about 8.03 at various times over the years 1984 to 2007 (Bates, 2007), further demonstrating large pH variations are occurring in some ocean basins as a result of seasonal seawater variability. </w:t>
      </w:r>
      <w:r w:rsidRPr="00C560CB">
        <w:rPr>
          <w:rStyle w:val="StyleUnderline"/>
        </w:rPr>
        <w:t xml:space="preserve">Even greater natural pH variability is evident on both shorter and longer time scales in still other of </w:t>
      </w:r>
      <w:proofErr w:type="spellStart"/>
      <w:r w:rsidRPr="00C560CB">
        <w:rPr>
          <w:rStyle w:val="StyleUnderline"/>
        </w:rPr>
        <w:t>Pelejero</w:t>
      </w:r>
      <w:proofErr w:type="spellEnd"/>
      <w:r w:rsidRPr="00C560CB">
        <w:rPr>
          <w:rStyle w:val="StyleUnderline"/>
        </w:rPr>
        <w:t xml:space="preserve"> et al.’s graphs. Over a mere two days in July 2001 on a Molokai</w:t>
      </w:r>
      <w:r w:rsidRPr="00C560CB">
        <w:rPr>
          <w:sz w:val="16"/>
        </w:rPr>
        <w:t xml:space="preserve"> (Hawaii) Reef flat, for example, </w:t>
      </w:r>
      <w:r w:rsidRPr="00C560CB">
        <w:rPr>
          <w:rStyle w:val="StyleUnderline"/>
        </w:rPr>
        <w:t>seawater pH ranged from a high of 8.29 to a low of 7.79</w:t>
      </w:r>
      <w:r w:rsidRPr="00C560CB">
        <w:rPr>
          <w:sz w:val="16"/>
        </w:rPr>
        <w:t xml:space="preserve"> (Yates and Halley, 2006). Over a period of about a decade in the mid-twentieth century, the pH at Arlington Reef in Australia’s Great Barrier Reef system ranged from a high of approximately 8.25 to a low of about 7.71 (Wei et al., 2009). </w:t>
      </w:r>
      <w:r w:rsidRPr="00C560CB">
        <w:rPr>
          <w:rStyle w:val="StyleUnderline"/>
        </w:rPr>
        <w:t>These natural and recurring pH declines</w:t>
      </w:r>
      <w:r w:rsidRPr="00C560CB">
        <w:rPr>
          <w:sz w:val="16"/>
        </w:rPr>
        <w:t xml:space="preserve"> (0.50 and 0.54) </w:t>
      </w:r>
      <w:r w:rsidRPr="00C560CB">
        <w:rPr>
          <w:rStyle w:val="StyleUnderline"/>
        </w:rPr>
        <w:t>are greater than the 0.3 to 0.4 decline IPCC expects to occur between now and the end of the century,</w:t>
      </w:r>
      <w:r w:rsidRPr="00C560CB">
        <w:rPr>
          <w:sz w:val="16"/>
        </w:rPr>
        <w:t xml:space="preserve"> and much greater than Tans’ estimate of about 0.2. Hofmann et al. (2011) state “</w:t>
      </w:r>
      <w:r w:rsidRPr="00C560CB">
        <w:rPr>
          <w:rStyle w:val="StyleUnderline"/>
        </w:rPr>
        <w:t>natural variability in pH is seldom considered when effects of ocean acidification are considered,” and they suggest this omission is disturbing because “natural variability may occur at rates much higher than the rate at which carbon dioxide is decreasing ocean pH</w:t>
      </w:r>
      <w:r w:rsidRPr="00C560CB">
        <w:rPr>
          <w:sz w:val="16"/>
        </w:rPr>
        <w:t>,” which is about 0.0017 pH unit per year, according to Dore et al. (2009) and Byrne et al. (2010). They contend “ambient fluctuation in pH may have a large impact on the development of resilience in marine populations,” noting “</w:t>
      </w:r>
      <w:r w:rsidRPr="00C560CB">
        <w:rPr>
          <w:rStyle w:val="StyleUnderline"/>
        </w:rPr>
        <w:t xml:space="preserve">heterogeneity in the environment with regard to pH and pCO2 exposure may result in populations that are acclimatized to variable pH or extremes in </w:t>
      </w:r>
      <w:proofErr w:type="spellStart"/>
      <w:r w:rsidRPr="00C560CB">
        <w:rPr>
          <w:rStyle w:val="StyleUnderline"/>
        </w:rPr>
        <w:t>pH.</w:t>
      </w:r>
      <w:proofErr w:type="spellEnd"/>
      <w:r w:rsidRPr="00C560CB">
        <w:rPr>
          <w:rStyle w:val="StyleUnderline"/>
        </w:rPr>
        <w:t xml:space="preserve">” </w:t>
      </w:r>
      <w:r w:rsidRPr="00C560CB">
        <w:rPr>
          <w:sz w:val="16"/>
        </w:rPr>
        <w:t xml:space="preserve">Hofmann et al. recorded continuous </w:t>
      </w:r>
      <w:proofErr w:type="spellStart"/>
      <w:r w:rsidRPr="00C560CB">
        <w:rPr>
          <w:sz w:val="16"/>
        </w:rPr>
        <w:t>highresolution</w:t>
      </w:r>
      <w:proofErr w:type="spellEnd"/>
      <w:r w:rsidRPr="00C560CB">
        <w:rPr>
          <w:sz w:val="16"/>
        </w:rPr>
        <w:t xml:space="preserve"> time series of upper-ocean patterns of pH variability with autonomous sensors deployed at 15 locations from 40.7303°N to 77.8000°S latitude and from 0 to 166.6712°E longitude and 0 to 162.1218°W longitude, over a variety of ecosystems ranging from polar to tropical, open ocean to coastal, and kelp forest to coral reef. The 18 researchers report their measurements revealed “a continuum of month-long pH variability with standard deviations from 0.004 to 0.277 and ranges spanning 0.024 to 1.430 pH units.” This variability was “highly site-dependent, with characteristic diel, semi-diurnal, and stochastic patterns of varying amplitudes.” Hofmann et al. write, “these biome-specific pH signatures disclose current levels of exposure to both high and low dissolved CO2, often demonstrating that resident organisms are already experiencing pH regimes that are not predicted until 2100.” These facts suggest the current real-world heterogeneity of the world’s oceans with regard to pH and pCO2 exposure may already have “result[</w:t>
      </w:r>
      <w:proofErr w:type="spellStart"/>
      <w:r w:rsidRPr="00C560CB">
        <w:rPr>
          <w:sz w:val="16"/>
        </w:rPr>
        <w:t>ed</w:t>
      </w:r>
      <w:proofErr w:type="spellEnd"/>
      <w:r w:rsidRPr="00C560CB">
        <w:rPr>
          <w:sz w:val="16"/>
        </w:rPr>
        <w:t xml:space="preserve">] in populations that are acclimatized to variable pH or extremes in pH,” such as those that have been predicted to be the new norm in 2100. </w:t>
      </w:r>
      <w:r w:rsidRPr="00C560CB">
        <w:rPr>
          <w:rStyle w:val="StyleUnderline"/>
        </w:rPr>
        <w:t xml:space="preserve">Lower ocean pH levels may therefore not mature in the way projected by IPCC, a conclusion </w:t>
      </w:r>
      <w:proofErr w:type="spellStart"/>
      <w:r w:rsidRPr="00C560CB">
        <w:rPr>
          <w:rStyle w:val="StyleUnderline"/>
        </w:rPr>
        <w:t>Loaiciga</w:t>
      </w:r>
      <w:proofErr w:type="spellEnd"/>
      <w:r w:rsidRPr="00C560CB">
        <w:rPr>
          <w:rStyle w:val="StyleUnderline"/>
        </w:rPr>
        <w:t xml:space="preserve"> (2006) shares, having written years earlier, “on a global scale and over the time scales considered (hundreds of years), there would not be accentuated changes in either seawater salinity or acidity from the rising concentration of atmospheric CO2</w:t>
      </w:r>
      <w:r w:rsidRPr="00C560CB">
        <w:rPr>
          <w:sz w:val="16"/>
        </w:rPr>
        <w:t xml:space="preserve">.” Marine photosynthesis may also reduce CO2- induced lowering of ocean pH levels lower ocean pH levels, as it tends to increase surface seawater pH, countering the tendency for pH to decline as the air’s CO2 content rises, as demonstrated by </w:t>
      </w:r>
      <w:proofErr w:type="spellStart"/>
      <w:r w:rsidRPr="00C560CB">
        <w:rPr>
          <w:sz w:val="16"/>
        </w:rPr>
        <w:t>Lindholm</w:t>
      </w:r>
      <w:proofErr w:type="spellEnd"/>
      <w:r w:rsidRPr="00C560CB">
        <w:rPr>
          <w:sz w:val="16"/>
        </w:rPr>
        <w:t xml:space="preserve"> and </w:t>
      </w:r>
      <w:proofErr w:type="spellStart"/>
      <w:r w:rsidRPr="00C560CB">
        <w:rPr>
          <w:sz w:val="16"/>
        </w:rPr>
        <w:t>Nummelin</w:t>
      </w:r>
      <w:proofErr w:type="spellEnd"/>
      <w:r w:rsidRPr="00C560CB">
        <w:rPr>
          <w:sz w:val="16"/>
        </w:rPr>
        <w:t xml:space="preserve"> (1999). This phenomenon has been found to dramatically increase the pH of marine bays, Aquatic Life 825 lagoons, and tidal pools (</w:t>
      </w:r>
      <w:proofErr w:type="spellStart"/>
      <w:r w:rsidRPr="00C560CB">
        <w:rPr>
          <w:sz w:val="16"/>
        </w:rPr>
        <w:t>Gnaiger</w:t>
      </w:r>
      <w:proofErr w:type="spellEnd"/>
      <w:r w:rsidRPr="00C560CB">
        <w:rPr>
          <w:sz w:val="16"/>
        </w:rPr>
        <w:t xml:space="preserve"> et al., 1978; </w:t>
      </w:r>
      <w:proofErr w:type="spellStart"/>
      <w:r w:rsidRPr="00C560CB">
        <w:rPr>
          <w:sz w:val="16"/>
        </w:rPr>
        <w:t>Santhanam</w:t>
      </w:r>
      <w:proofErr w:type="spellEnd"/>
      <w:r w:rsidRPr="00C560CB">
        <w:rPr>
          <w:sz w:val="16"/>
        </w:rPr>
        <w:t xml:space="preserve">, 1994; </w:t>
      </w:r>
      <w:proofErr w:type="spellStart"/>
      <w:r w:rsidRPr="00C560CB">
        <w:rPr>
          <w:sz w:val="16"/>
        </w:rPr>
        <w:t>Macedo</w:t>
      </w:r>
      <w:proofErr w:type="spellEnd"/>
      <w:r w:rsidRPr="00C560CB">
        <w:rPr>
          <w:sz w:val="16"/>
        </w:rPr>
        <w:t xml:space="preserve"> et al., 2001; Hansen, 2002) and significantly enhance the surface water pH of areas as large as the North Sea (</w:t>
      </w:r>
      <w:proofErr w:type="spellStart"/>
      <w:r w:rsidRPr="00C560CB">
        <w:rPr>
          <w:sz w:val="16"/>
        </w:rPr>
        <w:t>Brussaard</w:t>
      </w:r>
      <w:proofErr w:type="spellEnd"/>
      <w:r w:rsidRPr="00C560CB">
        <w:rPr>
          <w:sz w:val="16"/>
        </w:rPr>
        <w:t xml:space="preserve"> et al., 1996). </w:t>
      </w:r>
      <w:proofErr w:type="spellStart"/>
      <w:r w:rsidRPr="00C560CB">
        <w:rPr>
          <w:sz w:val="16"/>
        </w:rPr>
        <w:t>Middelboe</w:t>
      </w:r>
      <w:proofErr w:type="spellEnd"/>
      <w:r w:rsidRPr="00C560CB">
        <w:rPr>
          <w:sz w:val="16"/>
        </w:rPr>
        <w:t xml:space="preserve"> and Hansen (2007) studied a </w:t>
      </w:r>
      <w:proofErr w:type="spellStart"/>
      <w:r w:rsidRPr="00C560CB">
        <w:rPr>
          <w:sz w:val="16"/>
        </w:rPr>
        <w:t>waveexposed</w:t>
      </w:r>
      <w:proofErr w:type="spellEnd"/>
      <w:r w:rsidRPr="00C560CB">
        <w:rPr>
          <w:sz w:val="16"/>
        </w:rPr>
        <w:t xml:space="preserve"> boulder reef in </w:t>
      </w:r>
      <w:proofErr w:type="spellStart"/>
      <w:r w:rsidRPr="00C560CB">
        <w:rPr>
          <w:sz w:val="16"/>
        </w:rPr>
        <w:t>Aalsgaarde</w:t>
      </w:r>
      <w:proofErr w:type="spellEnd"/>
      <w:r w:rsidRPr="00C560CB">
        <w:rPr>
          <w:sz w:val="16"/>
        </w:rPr>
        <w:t xml:space="preserve"> on the northern coast of Zealand, Denmark, plus a sheltered </w:t>
      </w:r>
      <w:proofErr w:type="spellStart"/>
      <w:r w:rsidRPr="00C560CB">
        <w:rPr>
          <w:sz w:val="16"/>
        </w:rPr>
        <w:t>shallowwater</w:t>
      </w:r>
      <w:proofErr w:type="spellEnd"/>
      <w:r w:rsidRPr="00C560CB">
        <w:rPr>
          <w:sz w:val="16"/>
        </w:rPr>
        <w:t xml:space="preserve"> area in </w:t>
      </w:r>
      <w:proofErr w:type="spellStart"/>
      <w:r w:rsidRPr="00C560CB">
        <w:rPr>
          <w:sz w:val="16"/>
        </w:rPr>
        <w:t>Kildebakkerne</w:t>
      </w:r>
      <w:proofErr w:type="spellEnd"/>
      <w:r w:rsidRPr="00C560CB">
        <w:rPr>
          <w:sz w:val="16"/>
        </w:rPr>
        <w:t xml:space="preserve"> in the Roskilde Fjord, Denmark. As one would expect if photosynthesis tends to increase surface-water pH, the two researchers found “daytime pH was significantly higher in spring, summer and autumn than in winter at both study sites,” often reaching values of 9 or more during peak summer growth periods vs. 8 or less in winter. They also found “diurnal measurements at the most exposed site showed significantly higher pH during the day than during the night,” sometimes reaching values greater than 9 during daylight hours but typically dipping below 8 at night, and “diurnal variations were largest in the shallow water and decreased with increasing water depth.” In addition to their own findings, </w:t>
      </w:r>
      <w:proofErr w:type="spellStart"/>
      <w:r w:rsidRPr="00C560CB">
        <w:rPr>
          <w:sz w:val="16"/>
        </w:rPr>
        <w:t>Middelboe</w:t>
      </w:r>
      <w:proofErr w:type="spellEnd"/>
      <w:r w:rsidRPr="00C560CB">
        <w:rPr>
          <w:sz w:val="16"/>
        </w:rPr>
        <w:t xml:space="preserve"> and Hansen cite Pearson et al. (1998), who found pH averaged about 9 during the summer in populations of </w:t>
      </w:r>
      <w:proofErr w:type="spellStart"/>
      <w:r w:rsidRPr="00C560CB">
        <w:rPr>
          <w:sz w:val="16"/>
        </w:rPr>
        <w:t>Fucus</w:t>
      </w:r>
      <w:proofErr w:type="spellEnd"/>
      <w:r w:rsidRPr="00C560CB">
        <w:rPr>
          <w:sz w:val="16"/>
        </w:rPr>
        <w:t xml:space="preserve"> </w:t>
      </w:r>
      <w:proofErr w:type="spellStart"/>
      <w:r w:rsidRPr="00C560CB">
        <w:rPr>
          <w:sz w:val="16"/>
        </w:rPr>
        <w:t>vesiculosus</w:t>
      </w:r>
      <w:proofErr w:type="spellEnd"/>
      <w:r w:rsidRPr="00C560CB">
        <w:rPr>
          <w:sz w:val="16"/>
        </w:rPr>
        <w:t xml:space="preserve"> in the Baltic Sea; Menendez et al. (2001), who found maximum pH was 9 to 9.5 in dense floating </w:t>
      </w:r>
      <w:proofErr w:type="spellStart"/>
      <w:r w:rsidRPr="00C560CB">
        <w:rPr>
          <w:sz w:val="16"/>
        </w:rPr>
        <w:t>macroalgae</w:t>
      </w:r>
      <w:proofErr w:type="spellEnd"/>
      <w:r w:rsidRPr="00C560CB">
        <w:rPr>
          <w:sz w:val="16"/>
        </w:rPr>
        <w:t xml:space="preserve"> in a brackish coastal lagoon in the Ebro River Delta; and Bjork et al. (2004), who found pH values as high as 9.8 to 10.1 in isolated rock pools in Sweden. Noting “pH in the sea is usually considered to be stable at around 8 to 8.2,” the two Danish researchers conclude “pH is higher in natural shallow-water habitats than previously thought.” Liu et al. (2009) note, “the history of ocean pH variation during the current interglacial (Holocene) remains largely unknown,” and it “would provide critical insights on the possible impact of acidification on marine ecosystems.” Working with 18 samples of fossil and modern Porites corals recovered from the South China Sea, the nine researchers employed 14C dating using the liquid scintillation counting method, along with positive thermal ionization mass spectrometry to generate high-precision δ11B (boron) data, from which they reconstructed the paleo-pH record of the past 7,000 years, as depicted in Figure 6.3.1.1.2. As the figure illustrates, </w:t>
      </w:r>
      <w:r w:rsidRPr="00C560CB">
        <w:rPr>
          <w:rStyle w:val="StyleUnderline"/>
        </w:rPr>
        <w:t>there is nothing unusual, unnatural, or unprecedented about the two most recent pH values. They are not the lowest of the record, nor is the rate of decline that led to them the greatest of the record. This strongly indicates these recent values have little to do with the nearly 40% increase in the air’s CO2 concentration that occurred over the course of the Industrial Revolution</w:t>
      </w:r>
      <w:r w:rsidRPr="00C560CB">
        <w:rPr>
          <w:sz w:val="16"/>
        </w:rPr>
        <w:t xml:space="preserve">. As for the prior portion of the record, Liu et al. note there is also “no correlation between the atmospheric CO2 concentration record from Antarctica ice cores and δ11B-reconstructed paleo-pH over the mid-late Holocene up to the Industrial Revolution.” Further insight comes from the earlier work of </w:t>
      </w:r>
      <w:proofErr w:type="spellStart"/>
      <w:r w:rsidRPr="00C560CB">
        <w:rPr>
          <w:sz w:val="16"/>
        </w:rPr>
        <w:t>Pelejero</w:t>
      </w:r>
      <w:proofErr w:type="spellEnd"/>
      <w:r w:rsidRPr="00C560CB">
        <w:rPr>
          <w:sz w:val="16"/>
        </w:rPr>
        <w:t xml:space="preserve"> et al. (2005), who developed a more refined history of seawater pH spanning the period 1708– 1988 (depicted in Figure 6.3.1.1.3), based on δ11B data obtained from a massive Porites coral from Flinders Reef in the western Coral Sea of the southwestern Pacific. These researchers also found “no notable trend toward lower δ11B values.” They discovered “the dominant feature of the coral δ11B record is a clear </w:t>
      </w:r>
      <w:proofErr w:type="spellStart"/>
      <w:r w:rsidRPr="00C560CB">
        <w:rPr>
          <w:sz w:val="16"/>
        </w:rPr>
        <w:t>interdecadal</w:t>
      </w:r>
      <w:proofErr w:type="spellEnd"/>
      <w:r w:rsidRPr="00C560CB">
        <w:rPr>
          <w:sz w:val="16"/>
        </w:rPr>
        <w:t xml:space="preserve"> oscillation of pH, with δ11B values ranging between 23 and 25 per mil (7.9 and 8.2 pH units),” which they say “is synchronous with the </w:t>
      </w:r>
      <w:proofErr w:type="spellStart"/>
      <w:r w:rsidRPr="00C560CB">
        <w:rPr>
          <w:sz w:val="16"/>
        </w:rPr>
        <w:t>Interdecadal</w:t>
      </w:r>
      <w:proofErr w:type="spellEnd"/>
      <w:r w:rsidRPr="00C560CB">
        <w:rPr>
          <w:sz w:val="16"/>
        </w:rPr>
        <w:t xml:space="preserve"> Pacific Oscillation.” Figure 6.3.1.1.2. Reconstructed pH history of the South China Sea. Created from Table 1 of Liu et al. (2009). Figure 6.3.1.1.3. Reconstructed pH history of Flinders Reef of the Western Coral Sea of the Southwestern Pacific. Adapted from </w:t>
      </w:r>
      <w:proofErr w:type="spellStart"/>
      <w:r w:rsidRPr="00C560CB">
        <w:rPr>
          <w:sz w:val="16"/>
        </w:rPr>
        <w:t>Pelejero</w:t>
      </w:r>
      <w:proofErr w:type="spellEnd"/>
      <w:r w:rsidRPr="00C560CB">
        <w:rPr>
          <w:sz w:val="16"/>
        </w:rPr>
        <w:t xml:space="preserve"> et al. (2005). Climate Change Reconsidered II: Biological Impacts 826 </w:t>
      </w:r>
      <w:proofErr w:type="spellStart"/>
      <w:r w:rsidRPr="00C560CB">
        <w:rPr>
          <w:sz w:val="16"/>
        </w:rPr>
        <w:t>Pelejero</w:t>
      </w:r>
      <w:proofErr w:type="spellEnd"/>
      <w:r w:rsidRPr="00C560CB">
        <w:rPr>
          <w:sz w:val="16"/>
        </w:rPr>
        <w:t xml:space="preserve"> et al. also compared their results with coral extension and calcification rates obtained by Lough and Barnes (1997) over the same 1708–</w:t>
      </w:r>
      <w:proofErr w:type="gramStart"/>
      <w:r w:rsidRPr="00C560CB">
        <w:rPr>
          <w:sz w:val="16"/>
        </w:rPr>
        <w:t>1988 time</w:t>
      </w:r>
      <w:proofErr w:type="gramEnd"/>
      <w:r w:rsidRPr="00C560CB">
        <w:rPr>
          <w:sz w:val="16"/>
        </w:rPr>
        <w:t xml:space="preserve"> period. As best as can be determined from their graphical representations of these two coral growth parameters, extension rates over the last 50 years of this period were about 12% greater than they were over the first 50 years, and calcification rates were approximately 13% greater over the last 50 years. Wei et al. (2009) derived the pH history of Arlington Reef (off the north-east coast of Australia). Their data show a 10-year pH minimum centered at about 1935 (which obviously was not CO2-induced) and a shorter, more variable minimum at the end of the record (which also was not CO2-induced). Apart from these two non-CO2-related exceptions, the majority of the data once again fall within a band that exhibits no long-term trend. </w:t>
      </w:r>
      <w:r w:rsidRPr="00C560CB">
        <w:rPr>
          <w:rStyle w:val="StyleUnderline"/>
        </w:rPr>
        <w:t>Numerous scientific studies have demonstrated atmospheric CO2 enrichment stimulates pH-boosting photosynthesis in marine micro- and macro-algae</w:t>
      </w:r>
      <w:r w:rsidRPr="00C560CB">
        <w:rPr>
          <w:sz w:val="16"/>
        </w:rPr>
        <w:t xml:space="preserve"> (see Sections 6.3.2 and 6.5.1). </w:t>
      </w:r>
      <w:r w:rsidRPr="00C560CB">
        <w:rPr>
          <w:rStyle w:val="StyleUnderline"/>
        </w:rPr>
        <w:t>This phenomenon suggests anything else that enhances marine photosynthesis— such as nutrient delivery to the waters of the world’s coastal zones</w:t>
      </w:r>
      <w:r w:rsidRPr="00C560CB">
        <w:rPr>
          <w:sz w:val="16"/>
        </w:rPr>
        <w:t xml:space="preserve"> (i.e., eutrophication)—may do so as well, as Borges and </w:t>
      </w:r>
      <w:proofErr w:type="spellStart"/>
      <w:r w:rsidRPr="00C560CB">
        <w:rPr>
          <w:sz w:val="16"/>
        </w:rPr>
        <w:t>Gypens</w:t>
      </w:r>
      <w:proofErr w:type="spellEnd"/>
      <w:r w:rsidRPr="00C560CB">
        <w:rPr>
          <w:sz w:val="16"/>
        </w:rPr>
        <w:t xml:space="preserve"> (2010) have found. Employing an idealized biogeochemical model of a river system (</w:t>
      </w:r>
      <w:proofErr w:type="spellStart"/>
      <w:r w:rsidRPr="00C560CB">
        <w:rPr>
          <w:sz w:val="16"/>
        </w:rPr>
        <w:t>Billen</w:t>
      </w:r>
      <w:proofErr w:type="spellEnd"/>
      <w:r w:rsidRPr="00C560CB">
        <w:rPr>
          <w:sz w:val="16"/>
        </w:rPr>
        <w:t xml:space="preserve"> et al., 2001) and a complex biogeochemical model describing carbon and nutrient cycles in the marine domain (</w:t>
      </w:r>
      <w:proofErr w:type="spellStart"/>
      <w:r w:rsidRPr="00C560CB">
        <w:rPr>
          <w:sz w:val="16"/>
        </w:rPr>
        <w:t>Gypens</w:t>
      </w:r>
      <w:proofErr w:type="spellEnd"/>
      <w:r w:rsidRPr="00C560CB">
        <w:rPr>
          <w:sz w:val="16"/>
        </w:rPr>
        <w:t xml:space="preserve"> et al., 2004), the two researchers investigated “the decadal changes of seawater carbonate chemistry variables related to the increase of atmospheric CO2 and of nutrient delivery in the highly </w:t>
      </w:r>
      <w:proofErr w:type="spellStart"/>
      <w:r w:rsidRPr="00C560CB">
        <w:rPr>
          <w:sz w:val="16"/>
        </w:rPr>
        <w:t>eutrophied</w:t>
      </w:r>
      <w:proofErr w:type="spellEnd"/>
      <w:r w:rsidRPr="00C560CB">
        <w:rPr>
          <w:sz w:val="16"/>
        </w:rPr>
        <w:t xml:space="preserve"> Belgian coastal zone over the period 1951–1998.” They write, “</w:t>
      </w:r>
      <w:r w:rsidRPr="00C560CB">
        <w:rPr>
          <w:rStyle w:val="StyleUnderline"/>
        </w:rPr>
        <w:t>the increase of primary production due to eutrophication could counter the effects of ocean acidification on surface water carbonate chemistry in coastal environments</w:t>
      </w:r>
      <w:r w:rsidRPr="00C560CB">
        <w:rPr>
          <w:sz w:val="16"/>
        </w:rPr>
        <w:t>,” and “changes in river nutrient delivery due to management regulation policies can lead to stronger changes in carbonate chemistry than ocean acidification,” as well as changes “faster than those related solely to ocean acidification.” They add, “</w:t>
      </w:r>
      <w:r w:rsidRPr="00C560CB">
        <w:rPr>
          <w:rStyle w:val="StyleUnderline"/>
        </w:rPr>
        <w:t>the response of carbonate chemistry to changes of nutrient delivery to the coastal zone is stronger than ocean acidification.</w:t>
      </w:r>
      <w:r w:rsidRPr="00C560CB">
        <w:rPr>
          <w:sz w:val="16"/>
        </w:rPr>
        <w:t>” Given its failure to account for the full spectrum of important phenomena that affect ocean acidification</w:t>
      </w:r>
      <w:r w:rsidRPr="00C560CB">
        <w:rPr>
          <w:rStyle w:val="StyleUnderline"/>
        </w:rPr>
        <w:t>, IPCC’s current assessment of potential impacts on aquatic life should be considered far more uncertain and much less extreme than IPCC claims it to be</w:t>
      </w:r>
      <w:r w:rsidRPr="00C560CB">
        <w:rPr>
          <w:sz w:val="16"/>
        </w:rPr>
        <w:t>.</w:t>
      </w:r>
    </w:p>
    <w:p w:rsidR="004A13E5" w:rsidRPr="00C560CB" w:rsidRDefault="004A13E5" w:rsidP="004A13E5">
      <w:pPr>
        <w:pStyle w:val="Heading4"/>
      </w:pPr>
      <w:r w:rsidRPr="00C560CB">
        <w:t>No impact to ocean acidification – it’s over-exaggerated and species can adapt</w:t>
      </w:r>
    </w:p>
    <w:p w:rsidR="004A13E5" w:rsidRPr="00C560CB" w:rsidRDefault="004A13E5" w:rsidP="004A13E5">
      <w:pPr>
        <w:contextualSpacing/>
        <w:rPr>
          <w:rFonts w:asciiTheme="minorHAnsi" w:hAnsiTheme="minorHAnsi"/>
        </w:rPr>
      </w:pPr>
      <w:r w:rsidRPr="00C560CB">
        <w:rPr>
          <w:rStyle w:val="Style13ptBold"/>
          <w:rFonts w:asciiTheme="minorHAnsi" w:hAnsiTheme="minorHAnsi"/>
        </w:rPr>
        <w:t xml:space="preserve">Ridley, </w:t>
      </w:r>
      <w:r w:rsidRPr="00C560CB">
        <w:t>British Scientist and Journalist,</w:t>
      </w:r>
      <w:r w:rsidRPr="00C560CB">
        <w:rPr>
          <w:rFonts w:asciiTheme="minorHAnsi" w:hAnsiTheme="minorHAnsi"/>
          <w:b/>
        </w:rPr>
        <w:t xml:space="preserve"> </w:t>
      </w:r>
      <w:r w:rsidRPr="00C560CB">
        <w:rPr>
          <w:rStyle w:val="Style13ptBold"/>
          <w:rFonts w:asciiTheme="minorHAnsi" w:hAnsiTheme="minorHAnsi"/>
        </w:rPr>
        <w:t>12</w:t>
      </w:r>
      <w:r w:rsidRPr="00C560CB">
        <w:rPr>
          <w:rFonts w:asciiTheme="minorHAnsi" w:hAnsiTheme="minorHAnsi"/>
        </w:rPr>
        <w:t xml:space="preserve"> (Matt, Jan 7, “Taking Fears of Acid Oceans </w:t>
      </w:r>
      <w:proofErr w:type="gramStart"/>
      <w:r w:rsidRPr="00C560CB">
        <w:rPr>
          <w:rFonts w:asciiTheme="minorHAnsi" w:hAnsiTheme="minorHAnsi"/>
        </w:rPr>
        <w:t>With</w:t>
      </w:r>
      <w:proofErr w:type="gramEnd"/>
      <w:r w:rsidRPr="00C560CB">
        <w:rPr>
          <w:rFonts w:asciiTheme="minorHAnsi" w:hAnsiTheme="minorHAnsi"/>
        </w:rPr>
        <w:t xml:space="preserve"> a Grain of Salt”, Wall Street Journal, </w:t>
      </w:r>
      <w:hyperlink r:id="rId21" w:history="1">
        <w:r w:rsidRPr="00C560CB">
          <w:rPr>
            <w:rStyle w:val="Hyperlink"/>
            <w:rFonts w:asciiTheme="minorHAnsi" w:hAnsiTheme="minorHAnsi"/>
          </w:rPr>
          <w:t>http://online.wsj.com/news/articles/SB10001424052970203550304577138561444464028</w:t>
        </w:r>
      </w:hyperlink>
      <w:r w:rsidRPr="00C560CB">
        <w:rPr>
          <w:rFonts w:asciiTheme="minorHAnsi" w:hAnsiTheme="minorHAnsi"/>
        </w:rPr>
        <w:t>)</w:t>
      </w:r>
    </w:p>
    <w:p w:rsidR="004A13E5" w:rsidRPr="00C560CB" w:rsidRDefault="004A13E5" w:rsidP="004A13E5">
      <w:pPr>
        <w:contextualSpacing/>
        <w:rPr>
          <w:rFonts w:asciiTheme="minorHAnsi" w:hAnsiTheme="minorHAnsi"/>
          <w:b/>
          <w:u w:val="single"/>
        </w:rPr>
      </w:pPr>
      <w:r w:rsidRPr="00C560CB">
        <w:rPr>
          <w:rFonts w:asciiTheme="minorHAnsi" w:hAnsiTheme="minorHAnsi"/>
          <w:sz w:val="16"/>
        </w:rPr>
        <w:t xml:space="preserve">Coral reefs around the world are suffering badly from overfishing and various forms of pollution. Yet many experts argue that the greatest threat to them is the acidification of the oceans from the dissolving of man-made carbon dioxide emissions. The effect of acidification, according to J.E.N. </w:t>
      </w:r>
      <w:proofErr w:type="spellStart"/>
      <w:r w:rsidRPr="00C560CB">
        <w:rPr>
          <w:rFonts w:asciiTheme="minorHAnsi" w:hAnsiTheme="minorHAnsi"/>
          <w:sz w:val="16"/>
        </w:rPr>
        <w:t>Veron</w:t>
      </w:r>
      <w:proofErr w:type="spellEnd"/>
      <w:r w:rsidRPr="00C560CB">
        <w:rPr>
          <w:rFonts w:asciiTheme="minorHAnsi" w:hAnsiTheme="minorHAnsi"/>
          <w:sz w:val="16"/>
        </w:rPr>
        <w:t xml:space="preserve">, an Australian coral scientist, will be "nothing less than catastrophic.... What were once thriving coral gardens that supported the greatest biodiversity of the marine realm will become red-black bacterial slime, and they will stay that way." Humans have placed marine life under pressure, but the chief culprits are overfishing and pollution. John S. Dykes This is a common view. </w:t>
      </w:r>
      <w:r w:rsidRPr="00C560CB">
        <w:rPr>
          <w:rFonts w:asciiTheme="minorHAnsi" w:hAnsiTheme="minorHAnsi"/>
          <w:b/>
          <w:u w:val="single"/>
        </w:rPr>
        <w:t>The Natural Resources Defense Council has called ocean acidification "the scariest environmental problem you've never heard of."</w:t>
      </w:r>
      <w:r w:rsidRPr="00C560CB">
        <w:rPr>
          <w:rFonts w:asciiTheme="minorHAnsi" w:hAnsiTheme="minorHAnsi"/>
          <w:sz w:val="16"/>
        </w:rPr>
        <w:t xml:space="preserve"> Sigourney Weaver, who narrated a film about the issue, said that "the scientists are freaked out." The head of the National Oceanic and Atmospheric Administration calls it global warming's "equally evil twin." </w:t>
      </w:r>
      <w:r w:rsidRPr="00C560CB">
        <w:rPr>
          <w:rFonts w:asciiTheme="minorHAnsi" w:hAnsiTheme="minorHAnsi"/>
          <w:b/>
          <w:u w:val="single"/>
        </w:rPr>
        <w:t>But do the scientific data support such alarm? Last month scientists at San Diego's Scripps Institution of Oceanography and other authors published a study showing how much the pH level (measuring alkalinity versus acidity) varies naturally between parts of the ocean and at different times of the day, month and year.</w:t>
      </w:r>
      <w:r w:rsidRPr="00C560CB">
        <w:rPr>
          <w:rFonts w:asciiTheme="minorHAnsi" w:hAnsiTheme="minorHAnsi"/>
          <w:sz w:val="16"/>
        </w:rPr>
        <w:t xml:space="preserve"> "On both a monthly and annual scale, </w:t>
      </w:r>
      <w:r w:rsidRPr="00C560CB">
        <w:rPr>
          <w:rFonts w:asciiTheme="minorHAnsi" w:hAnsiTheme="minorHAnsi"/>
          <w:b/>
          <w:u w:val="single"/>
        </w:rPr>
        <w:t>even the most stable open ocean sites see pH changes many times larger than the annual rate of acidification,"</w:t>
      </w:r>
      <w:r w:rsidRPr="00C560CB">
        <w:rPr>
          <w:rFonts w:asciiTheme="minorHAnsi" w:hAnsiTheme="minorHAnsi"/>
          <w:sz w:val="16"/>
        </w:rPr>
        <w:t xml:space="preserve"> say the authors of the study, adding that </w:t>
      </w:r>
      <w:r w:rsidRPr="00C560CB">
        <w:rPr>
          <w:rFonts w:asciiTheme="minorHAnsi" w:hAnsiTheme="minorHAnsi"/>
          <w:b/>
          <w:u w:val="single"/>
        </w:rPr>
        <w:t>because good instruments to measure ocean pH have only recently been deployed, "this variation has been under-appreciated."</w:t>
      </w:r>
      <w:r w:rsidRPr="00C560CB">
        <w:rPr>
          <w:rFonts w:asciiTheme="minorHAnsi" w:hAnsiTheme="minorHAnsi"/>
          <w:sz w:val="16"/>
        </w:rPr>
        <w:t xml:space="preserve"> Over coral reefs, the pH decline between dusk and dawn is almost half as much as the decrease in average pH expected over the next 100 years. </w:t>
      </w:r>
      <w:r w:rsidRPr="00C560CB">
        <w:rPr>
          <w:rFonts w:asciiTheme="minorHAnsi" w:hAnsiTheme="minorHAnsi"/>
          <w:b/>
          <w:u w:val="single"/>
        </w:rPr>
        <w:t>The noise is greater than the signal.</w:t>
      </w:r>
      <w:r w:rsidRPr="00C560CB">
        <w:rPr>
          <w:rFonts w:asciiTheme="minorHAnsi" w:hAnsiTheme="minorHAnsi"/>
          <w:sz w:val="12"/>
          <w:u w:val="single"/>
        </w:rPr>
        <w:t xml:space="preserve"> </w:t>
      </w:r>
      <w:r w:rsidRPr="00C560CB">
        <w:rPr>
          <w:rFonts w:asciiTheme="minorHAnsi" w:hAnsiTheme="minorHAnsi"/>
          <w:b/>
          <w:u w:val="single"/>
        </w:rPr>
        <w:t>Another recent study</w:t>
      </w:r>
      <w:r w:rsidRPr="00C560CB">
        <w:rPr>
          <w:rFonts w:asciiTheme="minorHAnsi" w:hAnsiTheme="minorHAnsi"/>
          <w:sz w:val="16"/>
        </w:rPr>
        <w:t xml:space="preserve">, by scientists from the U.K., Hawaii and Massachusetts, </w:t>
      </w:r>
      <w:r w:rsidRPr="00C560CB">
        <w:rPr>
          <w:rFonts w:asciiTheme="minorHAnsi" w:hAnsiTheme="minorHAnsi"/>
          <w:b/>
          <w:u w:val="single"/>
        </w:rPr>
        <w:t>concluded that "marine and freshwater assemblages have always experienced variable pH condition</w:t>
      </w:r>
      <w:r w:rsidRPr="00C560CB">
        <w:rPr>
          <w:rFonts w:asciiTheme="minorHAnsi" w:hAnsiTheme="minorHAnsi"/>
          <w:sz w:val="16"/>
        </w:rPr>
        <w:t xml:space="preserve">s," and that "in many freshwater lakes, </w:t>
      </w:r>
      <w:r w:rsidRPr="00C560CB">
        <w:rPr>
          <w:rFonts w:asciiTheme="minorHAnsi" w:hAnsiTheme="minorHAnsi"/>
          <w:b/>
          <w:u w:val="single"/>
        </w:rPr>
        <w:t>pH changes that are orders of magnitude greater than those projected for the 22nd-century oceans can occur over periods of hours."</w:t>
      </w:r>
      <w:r w:rsidRPr="00C560CB">
        <w:rPr>
          <w:rFonts w:asciiTheme="minorHAnsi" w:hAnsiTheme="minorHAnsi"/>
          <w:sz w:val="12"/>
          <w:u w:val="single"/>
        </w:rPr>
        <w:t xml:space="preserve"> </w:t>
      </w:r>
      <w:r w:rsidRPr="00C560CB">
        <w:rPr>
          <w:rFonts w:asciiTheme="minorHAnsi" w:hAnsiTheme="minorHAnsi"/>
          <w:b/>
          <w:u w:val="single"/>
        </w:rPr>
        <w:t>This adds to other hints that the ocean-acidification problem may have been exaggerated.</w:t>
      </w:r>
      <w:r w:rsidRPr="00C560CB">
        <w:rPr>
          <w:rFonts w:asciiTheme="minorHAnsi" w:hAnsiTheme="minorHAnsi"/>
          <w:sz w:val="16"/>
        </w:rPr>
        <w:t xml:space="preserve"> For a start, </w:t>
      </w:r>
      <w:r w:rsidRPr="00C560CB">
        <w:rPr>
          <w:rFonts w:asciiTheme="minorHAnsi" w:hAnsiTheme="minorHAnsi"/>
          <w:b/>
          <w:u w:val="single"/>
        </w:rPr>
        <w:t>the ocean is alkaline and in no danger of becoming acid</w:t>
      </w:r>
      <w:r w:rsidRPr="00C560CB">
        <w:rPr>
          <w:rFonts w:asciiTheme="minorHAnsi" w:hAnsiTheme="minorHAnsi"/>
          <w:sz w:val="16"/>
        </w:rPr>
        <w:t xml:space="preserve"> (despite headlines like that from Reuters in 2009: "Climate Change Turning Seas Acid"). If the average pH of the ocean drops to 7.8 from 8.1 by 2100 as predicted, it will still be well above seven, the neutral point where alkalinity becomes acidity. </w:t>
      </w:r>
      <w:r w:rsidRPr="00C560CB">
        <w:rPr>
          <w:rFonts w:asciiTheme="minorHAnsi" w:hAnsiTheme="minorHAnsi"/>
          <w:b/>
          <w:u w:val="single"/>
        </w:rPr>
        <w:t>The central concern is that lower pH will make it harder for corals, clams and other "</w:t>
      </w:r>
      <w:proofErr w:type="spellStart"/>
      <w:r w:rsidRPr="00C560CB">
        <w:rPr>
          <w:rFonts w:asciiTheme="minorHAnsi" w:hAnsiTheme="minorHAnsi"/>
          <w:b/>
          <w:u w:val="single"/>
        </w:rPr>
        <w:t>calcifier</w:t>
      </w:r>
      <w:proofErr w:type="spellEnd"/>
      <w:r w:rsidRPr="00C560CB">
        <w:rPr>
          <w:rFonts w:asciiTheme="minorHAnsi" w:hAnsiTheme="minorHAnsi"/>
          <w:b/>
          <w:u w:val="single"/>
        </w:rPr>
        <w:t>" creatures to make calcium carbonate skeletons and shells. Yet this concern also may be overstated.</w:t>
      </w:r>
      <w:r w:rsidRPr="00C560CB">
        <w:rPr>
          <w:rFonts w:asciiTheme="minorHAnsi" w:hAnsiTheme="minorHAnsi"/>
          <w:sz w:val="16"/>
        </w:rPr>
        <w:t xml:space="preserve"> Off Papua New Guinea and the Italian island of Ischia, where natural carbon-dioxide bubbles from volcanic vents make the sea less alkaline, and off the Yucatan, </w:t>
      </w:r>
      <w:r w:rsidRPr="00C560CB">
        <w:rPr>
          <w:rFonts w:asciiTheme="minorHAnsi" w:hAnsiTheme="minorHAnsi"/>
          <w:b/>
          <w:u w:val="single"/>
        </w:rPr>
        <w:t xml:space="preserve">where underwater springs make seawater actually acidic, studies have shown that at least some kinds of </w:t>
      </w:r>
      <w:proofErr w:type="spellStart"/>
      <w:r w:rsidRPr="00C560CB">
        <w:rPr>
          <w:rFonts w:asciiTheme="minorHAnsi" w:hAnsiTheme="minorHAnsi"/>
          <w:b/>
          <w:u w:val="single"/>
        </w:rPr>
        <w:t>calcifiers</w:t>
      </w:r>
      <w:proofErr w:type="spellEnd"/>
      <w:r w:rsidRPr="00C560CB">
        <w:rPr>
          <w:rFonts w:asciiTheme="minorHAnsi" w:hAnsiTheme="minorHAnsi"/>
          <w:b/>
          <w:u w:val="single"/>
        </w:rPr>
        <w:t xml:space="preserve"> still thrive</w:t>
      </w:r>
      <w:r w:rsidRPr="00C560CB">
        <w:rPr>
          <w:rFonts w:asciiTheme="minorHAnsi" w:hAnsiTheme="minorHAnsi"/>
          <w:sz w:val="16"/>
        </w:rPr>
        <w:t xml:space="preserve">—at least as far down as pH 7.8. </w:t>
      </w:r>
      <w:r w:rsidRPr="00C560CB">
        <w:rPr>
          <w:rFonts w:asciiTheme="minorHAnsi" w:hAnsiTheme="minorHAnsi"/>
          <w:b/>
          <w:u w:val="single"/>
        </w:rPr>
        <w:t>In a recent experiment in the Mediterranean, reported in Nature Climate Change, corals and mollusks were transplanted to lower pH sites, where they proved "able to calcify and grow at even faster than normal rates when exposed to the high [carbon-dioxide] levels projected for the next 300 years.</w:t>
      </w:r>
      <w:r w:rsidRPr="00C560CB">
        <w:rPr>
          <w:rFonts w:asciiTheme="minorHAnsi" w:hAnsiTheme="minorHAnsi"/>
          <w:sz w:val="16"/>
        </w:rPr>
        <w:t xml:space="preserve">" In any case, </w:t>
      </w:r>
      <w:r w:rsidRPr="00C560CB">
        <w:rPr>
          <w:rFonts w:asciiTheme="minorHAnsi" w:hAnsiTheme="minorHAnsi"/>
          <w:b/>
          <w:u w:val="single"/>
        </w:rPr>
        <w:t>freshwater mussels thrive in Scottish rivers, where the pH is as low as five.</w:t>
      </w:r>
      <w:r w:rsidRPr="00C560CB">
        <w:rPr>
          <w:rFonts w:asciiTheme="minorHAnsi" w:hAnsiTheme="minorHAnsi"/>
          <w:sz w:val="16"/>
        </w:rPr>
        <w:t xml:space="preserve"> Laboratory experiments find that more marine creatures thrive than suffer when carbon dioxide lowers the pH level to 7.8. This is because the carbon dioxide dissolves mainly as bicarbonate, which many </w:t>
      </w:r>
      <w:proofErr w:type="spellStart"/>
      <w:r w:rsidRPr="00C560CB">
        <w:rPr>
          <w:rFonts w:asciiTheme="minorHAnsi" w:hAnsiTheme="minorHAnsi"/>
          <w:sz w:val="16"/>
        </w:rPr>
        <w:t>calcifiers</w:t>
      </w:r>
      <w:proofErr w:type="spellEnd"/>
      <w:r w:rsidRPr="00C560CB">
        <w:rPr>
          <w:rFonts w:asciiTheme="minorHAnsi" w:hAnsiTheme="minorHAnsi"/>
          <w:sz w:val="16"/>
        </w:rPr>
        <w:t xml:space="preserve"> use as raw material for carbonate. Human beings have indeed placed marine ecosystems under terrible pressure, but the chief culprits are overfishing and pollution. </w:t>
      </w:r>
      <w:r w:rsidRPr="00C560CB">
        <w:rPr>
          <w:rFonts w:asciiTheme="minorHAnsi" w:hAnsiTheme="minorHAnsi"/>
          <w:b/>
          <w:u w:val="single"/>
        </w:rPr>
        <w:t>By comparison, a very slow reduction in the alkalinity of the oceans, well within the range of natural variation, is a modest threat, and it certainly does not merit apocalyptic headlines.</w:t>
      </w:r>
    </w:p>
    <w:p w:rsidR="004A13E5" w:rsidRPr="00C560CB" w:rsidRDefault="004A13E5" w:rsidP="004A13E5"/>
    <w:p w:rsidR="006360F7" w:rsidRPr="00C560CB" w:rsidRDefault="006360F7" w:rsidP="006360F7">
      <w:pPr>
        <w:pStyle w:val="Heading3"/>
      </w:pPr>
      <w:r w:rsidRPr="00C560CB">
        <w:t>AT: Disease</w:t>
      </w:r>
    </w:p>
    <w:p w:rsidR="006360F7" w:rsidRPr="00C560CB" w:rsidRDefault="006360F7" w:rsidP="006360F7">
      <w:pPr>
        <w:pStyle w:val="Heading4"/>
      </w:pPr>
      <w:r w:rsidRPr="00C560CB">
        <w:t>Warming doesn’t cause disease – predictions are speculative, unfounded, and empirics prove</w:t>
      </w:r>
    </w:p>
    <w:p w:rsidR="006360F7" w:rsidRPr="00C560CB" w:rsidRDefault="006360F7" w:rsidP="006360F7">
      <w:pPr>
        <w:contextualSpacing/>
        <w:rPr>
          <w:rFonts w:cstheme="minorHAnsi"/>
          <w:b/>
          <w:bCs/>
          <w:sz w:val="26"/>
        </w:rPr>
      </w:pPr>
      <w:r w:rsidRPr="00C560CB">
        <w:rPr>
          <w:rStyle w:val="Style13ptBold"/>
          <w:rFonts w:cstheme="minorHAnsi"/>
        </w:rPr>
        <w:t xml:space="preserve">Moore 1 </w:t>
      </w:r>
      <w:r w:rsidRPr="00C560CB">
        <w:rPr>
          <w:rFonts w:cstheme="minorHAnsi"/>
        </w:rPr>
        <w:t>[Thomas, February 2001, Senior Fellow at Hoover Institution for Stanford University</w:t>
      </w:r>
      <w:proofErr w:type="gramStart"/>
      <w:r w:rsidRPr="00C560CB">
        <w:rPr>
          <w:rFonts w:cstheme="minorHAnsi"/>
        </w:rPr>
        <w:t>, ,</w:t>
      </w:r>
      <w:proofErr w:type="gramEnd"/>
      <w:r w:rsidRPr="00C560CB">
        <w:rPr>
          <w:rFonts w:cstheme="minorHAnsi"/>
        </w:rPr>
        <w:t xml:space="preserve"> “Why Global Warming Doesn't Cause Disease,” </w:t>
      </w:r>
      <w:hyperlink r:id="rId22" w:history="1">
        <w:r w:rsidRPr="00C560CB">
          <w:rPr>
            <w:rStyle w:val="Hyperlink"/>
            <w:rFonts w:cstheme="minorHAnsi"/>
          </w:rPr>
          <w:t>http://web.stanford.edu/~moore/WarmingandDisease.html</w:t>
        </w:r>
      </w:hyperlink>
      <w:r w:rsidRPr="00C560CB">
        <w:rPr>
          <w:rFonts w:cstheme="minorHAnsi"/>
        </w:rPr>
        <w:t>, accessed 7/1/14]</w:t>
      </w:r>
    </w:p>
    <w:p w:rsidR="006360F7" w:rsidRPr="00C560CB" w:rsidRDefault="006360F7" w:rsidP="006360F7">
      <w:pPr>
        <w:contextualSpacing/>
        <w:rPr>
          <w:rFonts w:cstheme="minorHAnsi"/>
          <w:sz w:val="16"/>
        </w:rPr>
      </w:pPr>
      <w:r w:rsidRPr="00C560CB">
        <w:rPr>
          <w:rFonts w:cstheme="minorHAnsi"/>
          <w:sz w:val="16"/>
        </w:rPr>
        <w:t xml:space="preserve">Even if the White House ignores WCR's frequent, informative messages on global warming and health, these officials should pay attention to the experts on disease. </w:t>
      </w:r>
      <w:r w:rsidRPr="00C560CB">
        <w:rPr>
          <w:rStyle w:val="StyleUnderline"/>
          <w:rFonts w:cstheme="minorHAnsi"/>
        </w:rPr>
        <w:t>Both the scientific community and the medical establishment say the frightful forecasts are unfounded, exaggerated, or misleading. Further, and more important for policy-makers to note, these rumors of an upsurge in disease and early mortality stemming from climate change do not require action to reduce greenhouse gas emissions</w:t>
      </w:r>
      <w:r w:rsidRPr="00C560CB">
        <w:rPr>
          <w:rFonts w:cstheme="minorHAnsi"/>
          <w:sz w:val="16"/>
        </w:rPr>
        <w:t>. As Science reports: "</w:t>
      </w:r>
      <w:r w:rsidRPr="00C560CB">
        <w:rPr>
          <w:rStyle w:val="StyleUnderline"/>
          <w:rFonts w:cstheme="minorHAnsi"/>
        </w:rPr>
        <w:t>Predictions that global warming will spark epidemics have little basis</w:t>
      </w:r>
      <w:r w:rsidRPr="00C560CB">
        <w:rPr>
          <w:rFonts w:cstheme="minorHAnsi"/>
          <w:sz w:val="16"/>
        </w:rPr>
        <w:t xml:space="preserve">, say infectious-disease specialists, who argue that </w:t>
      </w:r>
      <w:r w:rsidRPr="00C560CB">
        <w:rPr>
          <w:rStyle w:val="StyleUnderline"/>
          <w:rFonts w:cstheme="minorHAnsi"/>
        </w:rPr>
        <w:t>public health measures will inevitably outweigh effects of climate</w:t>
      </w:r>
      <w:r w:rsidRPr="00C560CB">
        <w:rPr>
          <w:rFonts w:cstheme="minorHAnsi"/>
          <w:sz w:val="16"/>
        </w:rPr>
        <w:t xml:space="preserve">." The article adds: </w:t>
      </w:r>
      <w:r w:rsidRPr="00C560CB">
        <w:rPr>
          <w:rStyle w:val="StyleUnderline"/>
          <w:rFonts w:cstheme="minorHAnsi"/>
        </w:rPr>
        <w:t>"Many of the researchers behind the dire predictions concede that the scenarios are speculative."</w:t>
      </w:r>
      <w:r w:rsidRPr="00C560CB">
        <w:rPr>
          <w:rFonts w:cstheme="minorHAnsi"/>
          <w:b/>
          <w:u w:val="single"/>
        </w:rPr>
        <w:t xml:space="preserve"> </w:t>
      </w:r>
      <w:r w:rsidRPr="00C560CB">
        <w:rPr>
          <w:rStyle w:val="StyleUnderline"/>
          <w:rFonts w:cstheme="minorHAnsi"/>
        </w:rPr>
        <w:t>The director of the division of vector-borne infectious diseases at the Centers for Disease Control and Prevention</w:t>
      </w:r>
      <w:r w:rsidRPr="00C560CB">
        <w:rPr>
          <w:rFonts w:cstheme="minorHAnsi"/>
          <w:sz w:val="16"/>
        </w:rPr>
        <w:t xml:space="preserve"> (CDC), Duane </w:t>
      </w:r>
      <w:proofErr w:type="spellStart"/>
      <w:r w:rsidRPr="00C560CB">
        <w:rPr>
          <w:rFonts w:cstheme="minorHAnsi"/>
          <w:sz w:val="16"/>
        </w:rPr>
        <w:t>Gubler</w:t>
      </w:r>
      <w:proofErr w:type="spellEnd"/>
      <w:r w:rsidRPr="00C560CB">
        <w:rPr>
          <w:rFonts w:cstheme="minorHAnsi"/>
          <w:sz w:val="16"/>
        </w:rPr>
        <w:t xml:space="preserve">, </w:t>
      </w:r>
      <w:r w:rsidRPr="00C560CB">
        <w:rPr>
          <w:rStyle w:val="StyleUnderline"/>
          <w:rFonts w:cstheme="minorHAnsi"/>
        </w:rPr>
        <w:t xml:space="preserve">calls those prophecies "'gloom and doom' based on 'soft data.'" Others attribute them to "simplistic thinking." </w:t>
      </w:r>
      <w:r w:rsidRPr="00C560CB">
        <w:rPr>
          <w:rFonts w:cstheme="minorHAnsi"/>
          <w:sz w:val="16"/>
        </w:rPr>
        <w:t>These experts agree that "breakdowns in public health rather than climate shifts are to blame for the recent disease outbreaks." Even El Nino, our most recent climate scapegoat, cannot take the blame for recent epidemics. The claim that dengue fever epidemics in Latin America in1994 and 1995 were due in part to El Nino is simply wrong. Science quotes dengue experts at the Pan American Health Organization: "</w:t>
      </w:r>
      <w:r w:rsidRPr="00C560CB">
        <w:rPr>
          <w:rStyle w:val="StyleUnderline"/>
          <w:rFonts w:cstheme="minorHAnsi"/>
        </w:rPr>
        <w:t>The epidemics resulted from the breakdown of eradication programs</w:t>
      </w:r>
      <w:r w:rsidRPr="00C560CB">
        <w:rPr>
          <w:rFonts w:cstheme="minorHAnsi"/>
          <w:sz w:val="16"/>
        </w:rPr>
        <w:t xml:space="preserve"> aimed at </w:t>
      </w:r>
      <w:proofErr w:type="spellStart"/>
      <w:r w:rsidRPr="00C560CB">
        <w:rPr>
          <w:rFonts w:cstheme="minorHAnsi"/>
          <w:sz w:val="16"/>
        </w:rPr>
        <w:t>Aedes</w:t>
      </w:r>
      <w:proofErr w:type="spellEnd"/>
      <w:r w:rsidRPr="00C560CB">
        <w:rPr>
          <w:rFonts w:cstheme="minorHAnsi"/>
          <w:sz w:val="16"/>
        </w:rPr>
        <w:t xml:space="preserve"> </w:t>
      </w:r>
      <w:proofErr w:type="spellStart"/>
      <w:r w:rsidRPr="00C560CB">
        <w:rPr>
          <w:rFonts w:cstheme="minorHAnsi"/>
          <w:sz w:val="16"/>
        </w:rPr>
        <w:t>aegypti</w:t>
      </w:r>
      <w:proofErr w:type="spellEnd"/>
      <w:r w:rsidRPr="00C560CB">
        <w:rPr>
          <w:rFonts w:cstheme="minorHAnsi"/>
          <w:sz w:val="16"/>
        </w:rPr>
        <w:t xml:space="preserve"> in the 1970s and the subsequent return of the mosquito. Once the mosquito was back the dengue followed." Oh, no! Not U.S. </w:t>
      </w:r>
      <w:r w:rsidRPr="00C560CB">
        <w:rPr>
          <w:rStyle w:val="StyleUnderline"/>
          <w:rFonts w:cstheme="minorHAnsi"/>
        </w:rPr>
        <w:t xml:space="preserve">The CDC's </w:t>
      </w:r>
      <w:proofErr w:type="spellStart"/>
      <w:r w:rsidRPr="00C560CB">
        <w:rPr>
          <w:rStyle w:val="StyleUnderline"/>
          <w:rFonts w:cstheme="minorHAnsi"/>
        </w:rPr>
        <w:t>Gubler</w:t>
      </w:r>
      <w:proofErr w:type="spellEnd"/>
      <w:r w:rsidRPr="00C560CB">
        <w:rPr>
          <w:rStyle w:val="StyleUnderline"/>
          <w:rFonts w:cstheme="minorHAnsi"/>
        </w:rPr>
        <w:t xml:space="preserve"> also dismisses the idea that these diseases may spread into the United States. </w:t>
      </w:r>
      <w:r w:rsidRPr="00C560CB">
        <w:rPr>
          <w:rFonts w:cstheme="minorHAnsi"/>
          <w:sz w:val="16"/>
        </w:rPr>
        <w:t xml:space="preserve">According to Science, "He calls </w:t>
      </w:r>
      <w:r w:rsidRPr="00C560CB">
        <w:rPr>
          <w:rStyle w:val="StyleUnderline"/>
          <w:rFonts w:cstheme="minorHAnsi"/>
        </w:rPr>
        <w:t>such predictions 'probably the most blatant disregard for other factors that influence disease transmission.'"</w:t>
      </w:r>
      <w:r w:rsidRPr="00C560CB">
        <w:rPr>
          <w:rFonts w:cstheme="minorHAnsi"/>
          <w:sz w:val="16"/>
        </w:rPr>
        <w:t xml:space="preserve"> </w:t>
      </w:r>
      <w:r w:rsidRPr="00C560CB">
        <w:rPr>
          <w:rStyle w:val="StyleUnderline"/>
          <w:rFonts w:cstheme="minorHAnsi"/>
        </w:rPr>
        <w:t>Mosquito control programs, implemented decades ago, eliminated the insects that had inflicted these diseases on Americans for centuries. Heat has little, if anything, to do with it.</w:t>
      </w:r>
      <w:r w:rsidRPr="00C560CB">
        <w:rPr>
          <w:rFonts w:cstheme="minorHAnsi"/>
          <w:sz w:val="16"/>
        </w:rPr>
        <w:t xml:space="preserve"> The Gulf Coast states in the United States are warmer now than the Caribbean islands that are currently suffering from dengue fever. As </w:t>
      </w:r>
      <w:proofErr w:type="spellStart"/>
      <w:r w:rsidRPr="00C560CB">
        <w:rPr>
          <w:rFonts w:cstheme="minorHAnsi"/>
          <w:sz w:val="16"/>
        </w:rPr>
        <w:t>Gubler</w:t>
      </w:r>
      <w:proofErr w:type="spellEnd"/>
      <w:r w:rsidRPr="00C560CB">
        <w:rPr>
          <w:rFonts w:cstheme="minorHAnsi"/>
          <w:sz w:val="16"/>
        </w:rPr>
        <w:t xml:space="preserve"> says, "If temperature was the main factor, we would see epidemics in the Southern U.S. We have the mosquito; we have higher temperatures and constant introduction of viruses, which means we should have epidemics, but we don't." According to Science, </w:t>
      </w:r>
      <w:r w:rsidRPr="00C560CB">
        <w:rPr>
          <w:rStyle w:val="StyleUnderline"/>
          <w:rFonts w:cstheme="minorHAnsi"/>
        </w:rPr>
        <w:t>even those who have made these dire predictions agree that the forecasts are speculative, but justify them as playing "a useful role in consciousness-raising."</w:t>
      </w:r>
      <w:r w:rsidRPr="00C560CB">
        <w:rPr>
          <w:rFonts w:cstheme="minorHAnsi"/>
          <w:sz w:val="16"/>
        </w:rPr>
        <w:t xml:space="preserve"> In other words, let's scare people with hobgoblins in order to convince them to do "the right thing": Give up cheap energy.</w:t>
      </w:r>
    </w:p>
    <w:p w:rsidR="006360F7" w:rsidRPr="00C560CB" w:rsidRDefault="006360F7" w:rsidP="006360F7">
      <w:pPr>
        <w:contextualSpacing/>
        <w:rPr>
          <w:rFonts w:cstheme="minorHAnsi"/>
          <w:sz w:val="16"/>
        </w:rPr>
      </w:pPr>
    </w:p>
    <w:p w:rsidR="006360F7" w:rsidRPr="00C560CB" w:rsidRDefault="006360F7" w:rsidP="006360F7">
      <w:pPr>
        <w:pStyle w:val="Heading4"/>
      </w:pPr>
      <w:r w:rsidRPr="00C560CB">
        <w:t>Doesn’t cause diseases</w:t>
      </w:r>
    </w:p>
    <w:p w:rsidR="006360F7" w:rsidRPr="00C560CB" w:rsidRDefault="006360F7" w:rsidP="006360F7">
      <w:pPr>
        <w:rPr>
          <w:rFonts w:asciiTheme="minorHAnsi" w:hAnsiTheme="minorHAnsi" w:cstheme="minorHAnsi"/>
        </w:rPr>
      </w:pPr>
      <w:r w:rsidRPr="00C560CB">
        <w:rPr>
          <w:rStyle w:val="Style13ptBold"/>
          <w:rFonts w:asciiTheme="minorHAnsi" w:hAnsiTheme="minorHAnsi" w:cstheme="minorHAnsi"/>
        </w:rPr>
        <w:t>Randolph 9</w:t>
      </w:r>
      <w:r w:rsidRPr="00C560CB">
        <w:rPr>
          <w:rFonts w:asciiTheme="minorHAnsi" w:hAnsiTheme="minorHAnsi" w:cstheme="minorHAnsi"/>
        </w:rPr>
        <w:t xml:space="preserve"> [Sarah A. Randolph, Department of Zoology, University of Oxford, 23 September 2009, “To what extent has </w:t>
      </w:r>
      <w:bookmarkStart w:id="1" w:name="hit1"/>
      <w:bookmarkEnd w:id="1"/>
      <w:r w:rsidRPr="00C560CB">
        <w:rPr>
          <w:rFonts w:asciiTheme="minorHAnsi" w:hAnsiTheme="minorHAnsi" w:cstheme="minorHAnsi"/>
        </w:rPr>
        <w:t>climate change contributed to the recent epidemiology of </w:t>
      </w:r>
      <w:bookmarkStart w:id="2" w:name="hit2"/>
      <w:bookmarkEnd w:id="2"/>
      <w:r w:rsidRPr="00C560CB">
        <w:rPr>
          <w:rFonts w:asciiTheme="minorHAnsi" w:hAnsiTheme="minorHAnsi" w:cstheme="minorHAnsi"/>
        </w:rPr>
        <w:t>tick-borne diseases?</w:t>
      </w:r>
      <w:bookmarkStart w:id="3" w:name="bafn1"/>
      <w:bookmarkEnd w:id="3"/>
      <w:r w:rsidRPr="00C560CB">
        <w:rPr>
          <w:rFonts w:asciiTheme="minorHAnsi" w:hAnsiTheme="minorHAnsi" w:cstheme="minorHAnsi"/>
        </w:rPr>
        <w:t xml:space="preserve">”, </w:t>
      </w:r>
      <w:hyperlink r:id="rId23" w:history="1">
        <w:r w:rsidRPr="00C560CB">
          <w:rPr>
            <w:rStyle w:val="Hyperlink"/>
            <w:rFonts w:asciiTheme="minorHAnsi" w:hAnsiTheme="minorHAnsi" w:cstheme="minorHAnsi"/>
          </w:rPr>
          <w:t>Veterinary Parasitology</w:t>
        </w:r>
      </w:hyperlink>
      <w:r w:rsidRPr="00C560CB">
        <w:rPr>
          <w:rFonts w:asciiTheme="minorHAnsi" w:hAnsiTheme="minorHAnsi" w:cstheme="minorHAnsi"/>
        </w:rPr>
        <w:t xml:space="preserve">, </w:t>
      </w:r>
      <w:hyperlink r:id="rId24" w:history="1">
        <w:r w:rsidRPr="00C560CB">
          <w:rPr>
            <w:rStyle w:val="Hyperlink"/>
            <w:rFonts w:asciiTheme="minorHAnsi" w:hAnsiTheme="minorHAnsi" w:cstheme="minorHAnsi"/>
          </w:rPr>
          <w:t>Volume 167, Issues 2-4</w:t>
        </w:r>
      </w:hyperlink>
      <w:r w:rsidRPr="00C560CB">
        <w:rPr>
          <w:rFonts w:asciiTheme="minorHAnsi" w:hAnsiTheme="minorHAnsi" w:cstheme="minorHAnsi"/>
        </w:rPr>
        <w:t>, 10 February 2010, Pages 92-94,  ]</w:t>
      </w:r>
    </w:p>
    <w:p w:rsidR="006360F7" w:rsidRPr="00C560CB" w:rsidRDefault="006360F7" w:rsidP="006360F7">
      <w:pPr>
        <w:pStyle w:val="card"/>
        <w:ind w:left="0" w:right="0"/>
        <w:rPr>
          <w:rFonts w:cstheme="minorHAnsi"/>
          <w:sz w:val="16"/>
          <w:szCs w:val="18"/>
          <w:shd w:val="clear" w:color="auto" w:fill="FFFFFF"/>
        </w:rPr>
      </w:pPr>
      <w:r w:rsidRPr="00C560CB">
        <w:rPr>
          <w:rStyle w:val="StyleUnderline"/>
          <w:rFonts w:cstheme="minorHAnsi"/>
        </w:rPr>
        <w:t>Two persistent and prevalent assumptions dominate general thinking</w:t>
      </w:r>
      <w:r w:rsidRPr="00C560CB">
        <w:rPr>
          <w:rFonts w:cstheme="minorHAnsi"/>
          <w:sz w:val="16"/>
        </w:rPr>
        <w:t xml:space="preserve">: (a) </w:t>
      </w:r>
      <w:r w:rsidRPr="00C560CB">
        <w:rPr>
          <w:rStyle w:val="StyleUnderline"/>
          <w:rFonts w:cstheme="minorHAnsi"/>
        </w:rPr>
        <w:t>that </w:t>
      </w:r>
      <w:bookmarkStart w:id="4" w:name="hit14"/>
      <w:bookmarkEnd w:id="4"/>
      <w:r w:rsidRPr="00C560CB">
        <w:rPr>
          <w:rStyle w:val="StyleUnderline"/>
          <w:rFonts w:cstheme="minorHAnsi"/>
        </w:rPr>
        <w:t>climate change will</w:t>
      </w:r>
      <w:r w:rsidRPr="00C560CB">
        <w:rPr>
          <w:rFonts w:cstheme="minorHAnsi"/>
          <w:sz w:val="16"/>
        </w:rPr>
        <w:t xml:space="preserve">, in most cases, </w:t>
      </w:r>
      <w:r w:rsidRPr="00C560CB">
        <w:rPr>
          <w:rStyle w:val="StyleUnderline"/>
          <w:rFonts w:cstheme="minorHAnsi"/>
        </w:rPr>
        <w:t>cause increases in the range and incidence of</w:t>
      </w:r>
      <w:r w:rsidRPr="00C560CB">
        <w:rPr>
          <w:rFonts w:cstheme="minorHAnsi"/>
          <w:sz w:val="16"/>
        </w:rPr>
        <w:t xml:space="preserve"> vector-</w:t>
      </w:r>
      <w:bookmarkStart w:id="5" w:name="hit15"/>
      <w:bookmarkEnd w:id="5"/>
      <w:r w:rsidRPr="00C560CB">
        <w:rPr>
          <w:rFonts w:cstheme="minorHAnsi"/>
          <w:sz w:val="16"/>
        </w:rPr>
        <w:t>borne </w:t>
      </w:r>
      <w:r w:rsidRPr="00C560CB">
        <w:rPr>
          <w:rStyle w:val="StyleUnderline"/>
          <w:rFonts w:cstheme="minorHAnsi"/>
        </w:rPr>
        <w:t>diseases and</w:t>
      </w:r>
      <w:r w:rsidRPr="00C560CB">
        <w:rPr>
          <w:rFonts w:cstheme="minorHAnsi"/>
          <w:sz w:val="16"/>
        </w:rPr>
        <w:t xml:space="preserve"> (b) </w:t>
      </w:r>
      <w:r w:rsidRPr="00C560CB">
        <w:rPr>
          <w:rStyle w:val="StyleUnderline"/>
          <w:rFonts w:cstheme="minorHAnsi"/>
        </w:rPr>
        <w:t>that such events in the recent past have been driven by </w:t>
      </w:r>
      <w:bookmarkStart w:id="6" w:name="hit16"/>
      <w:bookmarkEnd w:id="6"/>
      <w:r w:rsidRPr="00C560CB">
        <w:rPr>
          <w:rStyle w:val="StyleUnderline"/>
          <w:rFonts w:cstheme="minorHAnsi"/>
        </w:rPr>
        <w:t>climate change.</w:t>
      </w:r>
      <w:r w:rsidRPr="00C560CB">
        <w:rPr>
          <w:rFonts w:cstheme="minorHAnsi"/>
          <w:sz w:val="16"/>
        </w:rPr>
        <w:t> They arose with the repeated publication at the end of the 1990s of a compelling map predicting the spread of malaria into far northern latitudes under forecast future conditions of </w:t>
      </w:r>
      <w:bookmarkStart w:id="7" w:name="hit17"/>
      <w:bookmarkEnd w:id="7"/>
      <w:r w:rsidRPr="00C560CB">
        <w:rPr>
          <w:rFonts w:cstheme="minorHAnsi"/>
          <w:sz w:val="16"/>
        </w:rPr>
        <w:t>climate. (e.g. </w:t>
      </w:r>
      <w:bookmarkStart w:id="8" w:name="bbib3"/>
      <w:bookmarkEnd w:id="8"/>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"bib3" </w:instrText>
      </w:r>
      <w:r w:rsidRPr="00C560CB">
        <w:rPr>
          <w:rFonts w:cstheme="minorHAnsi"/>
          <w:sz w:val="16"/>
        </w:rPr>
        <w:fldChar w:fldCharType="separate"/>
      </w:r>
      <w:r w:rsidRPr="00C560CB">
        <w:rPr>
          <w:rFonts w:cstheme="minorHAnsi"/>
          <w:sz w:val="16"/>
        </w:rPr>
        <w:t>[Martens, 1998]</w:t>
      </w:r>
      <w:r w:rsidRPr="00C560CB">
        <w:rPr>
          <w:rFonts w:cstheme="minorHAnsi"/>
          <w:sz w:val="16"/>
        </w:rPr>
        <w:fldChar w:fldCharType="end"/>
      </w:r>
      <w:r w:rsidRPr="00C560CB">
        <w:rPr>
          <w:rFonts w:cstheme="minorHAnsi"/>
          <w:sz w:val="16"/>
        </w:rPr>
        <w:t> and </w:t>
      </w:r>
      <w:bookmarkStart w:id="9" w:name="bbib1"/>
      <w:bookmarkEnd w:id="9"/>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"bib1" </w:instrText>
      </w:r>
      <w:r w:rsidRPr="00C560CB">
        <w:rPr>
          <w:rFonts w:cstheme="minorHAnsi"/>
          <w:sz w:val="16"/>
        </w:rPr>
        <w:fldChar w:fldCharType="separate"/>
      </w:r>
      <w:r w:rsidRPr="00C560CB">
        <w:rPr>
          <w:rFonts w:cstheme="minorHAnsi"/>
          <w:sz w:val="16"/>
        </w:rPr>
        <w:t>[Epstein, 2000]</w:t>
      </w:r>
      <w:r w:rsidRPr="00C560CB">
        <w:rPr>
          <w:rFonts w:cstheme="minorHAnsi"/>
          <w:sz w:val="16"/>
        </w:rPr>
        <w:fldChar w:fldCharType="end"/>
      </w:r>
      <w:r w:rsidRPr="00C560CB">
        <w:rPr>
          <w:rFonts w:cstheme="minorHAnsi"/>
          <w:sz w:val="16"/>
        </w:rPr>
        <w:t xml:space="preserve">). </w:t>
      </w:r>
      <w:r w:rsidRPr="00C560CB">
        <w:rPr>
          <w:rStyle w:val="StyleUnderline"/>
          <w:rFonts w:cstheme="minorHAnsi"/>
        </w:rPr>
        <w:t>These predictions</w:t>
      </w:r>
      <w:r w:rsidRPr="00C560CB">
        <w:rPr>
          <w:rFonts w:cstheme="minorHAnsi"/>
          <w:sz w:val="16"/>
        </w:rPr>
        <w:t xml:space="preserve">, however, </w:t>
      </w:r>
      <w:r w:rsidRPr="00C560CB">
        <w:rPr>
          <w:rStyle w:val="StyleUnderline"/>
          <w:rFonts w:cstheme="minorHAnsi"/>
        </w:rPr>
        <w:t>were based on demonstrably incomplete biological models that were unable to take account of </w:t>
      </w:r>
      <w:bookmarkStart w:id="10" w:name="hit18"/>
      <w:bookmarkEnd w:id="10"/>
      <w:r w:rsidRPr="00C560CB">
        <w:rPr>
          <w:rStyle w:val="StyleUnderline"/>
          <w:rFonts w:cstheme="minorHAnsi"/>
        </w:rPr>
        <w:t>changes in mosquito populations, and focused solely on temperature </w:t>
      </w:r>
      <w:bookmarkStart w:id="11" w:name="hit19"/>
      <w:bookmarkEnd w:id="11"/>
      <w:r w:rsidRPr="00C560CB">
        <w:rPr>
          <w:rStyle w:val="StyleUnderline"/>
          <w:rFonts w:cstheme="minorHAnsi"/>
        </w:rPr>
        <w:t xml:space="preserve">changes </w:t>
      </w:r>
      <w:r w:rsidRPr="00C560CB">
        <w:rPr>
          <w:rFonts w:cstheme="minorHAnsi"/>
          <w:sz w:val="16"/>
        </w:rPr>
        <w:t xml:space="preserve">(increases) </w:t>
      </w:r>
      <w:r w:rsidRPr="00C560CB">
        <w:rPr>
          <w:rStyle w:val="StyleUnderline"/>
          <w:rFonts w:cstheme="minorHAnsi"/>
        </w:rPr>
        <w:t>without considering concomitant </w:t>
      </w:r>
      <w:bookmarkStart w:id="12" w:name="hit20"/>
      <w:bookmarkEnd w:id="12"/>
      <w:r w:rsidRPr="00C560CB">
        <w:rPr>
          <w:rStyle w:val="StyleUnderline"/>
          <w:rFonts w:cstheme="minorHAnsi"/>
        </w:rPr>
        <w:t>changes in moisture stress</w:t>
      </w:r>
      <w:r w:rsidRPr="00C560CB">
        <w:rPr>
          <w:rFonts w:cstheme="minorHAnsi"/>
          <w:sz w:val="16"/>
        </w:rPr>
        <w:t xml:space="preserve">. </w:t>
      </w:r>
      <w:r w:rsidRPr="00C560CB">
        <w:rPr>
          <w:rStyle w:val="StyleUnderline"/>
          <w:rFonts w:cstheme="minorHAnsi"/>
        </w:rPr>
        <w:t>Alternative multi-factorial statistical models predicted far more modest</w:t>
      </w:r>
      <w:bookmarkStart w:id="13" w:name="hit21"/>
      <w:bookmarkEnd w:id="13"/>
      <w:r w:rsidRPr="00C560CB">
        <w:rPr>
          <w:rStyle w:val="StyleUnderline"/>
          <w:rFonts w:cstheme="minorHAnsi"/>
        </w:rPr>
        <w:t xml:space="preserve"> changes in malaria distribution limited largely to the edges of the current range and including both decreases and increases </w:t>
      </w:r>
      <w:r w:rsidRPr="00C560CB">
        <w:rPr>
          <w:rFonts w:cstheme="minorHAnsi"/>
          <w:sz w:val="16"/>
        </w:rPr>
        <w:t>(</w:t>
      </w:r>
      <w:bookmarkStart w:id="14" w:name="bbib6"/>
      <w:bookmarkEnd w:id="14"/>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"bib6" </w:instrText>
      </w:r>
      <w:r w:rsidRPr="00C560CB">
        <w:rPr>
          <w:rFonts w:cstheme="minorHAnsi"/>
          <w:sz w:val="16"/>
        </w:rPr>
        <w:fldChar w:fldCharType="separate"/>
      </w:r>
      <w:r w:rsidRPr="00C560CB">
        <w:rPr>
          <w:rFonts w:cstheme="minorHAnsi"/>
          <w:sz w:val="16"/>
        </w:rPr>
        <w:t>Rogers and Randolph, 2000</w:t>
      </w:r>
      <w:r w:rsidRPr="00C560CB">
        <w:rPr>
          <w:rFonts w:cstheme="minorHAnsi"/>
          <w:sz w:val="16"/>
        </w:rPr>
        <w:fldChar w:fldCharType="end"/>
      </w:r>
      <w:r w:rsidRPr="00C560CB">
        <w:rPr>
          <w:rFonts w:cstheme="minorHAnsi"/>
          <w:sz w:val="16"/>
        </w:rPr>
        <w:t xml:space="preserve">). Nevertheless, </w:t>
      </w:r>
      <w:r w:rsidRPr="00C560CB">
        <w:rPr>
          <w:rStyle w:val="StyleUnderline"/>
          <w:rFonts w:cstheme="minorHAnsi"/>
        </w:rPr>
        <w:t>the die was cast and persists today</w:t>
      </w:r>
      <w:r w:rsidRPr="00C560CB">
        <w:rPr>
          <w:rFonts w:cstheme="minorHAnsi"/>
          <w:sz w:val="16"/>
        </w:rPr>
        <w:t>. Rather than arguing about the future, predictions of which are inherently untestable and therefore non-scientific, a more productive approach is to examine the past to test the second of the above assumptions. 2. Testing the hypothesis that </w:t>
      </w:r>
      <w:bookmarkStart w:id="15" w:name="hit22"/>
      <w:bookmarkEnd w:id="15"/>
      <w:r w:rsidRPr="00C560CB">
        <w:rPr>
          <w:rFonts w:cstheme="minorHAnsi"/>
          <w:noProof/>
          <w:sz w:val="16"/>
        </w:rPr>
        <w:drawing>
          <wp:inline distT="0" distB="0" distL="0" distR="0" wp14:anchorId="48EE8ADC" wp14:editId="0251E5FA">
            <wp:extent cx="40005" cy="79375"/>
            <wp:effectExtent l="0" t="0" r="0" b="0"/>
            <wp:docPr id="41" name="Picture 41" descr="previous term">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ous term">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climate change</w:t>
      </w:r>
      <w:r w:rsidRPr="00C560CB">
        <w:rPr>
          <w:rFonts w:cstheme="minorHAnsi"/>
          <w:noProof/>
          <w:sz w:val="16"/>
        </w:rPr>
        <w:drawing>
          <wp:inline distT="0" distB="0" distL="0" distR="0" wp14:anchorId="1AF0694F" wp14:editId="1404CC1A">
            <wp:extent cx="40005" cy="79375"/>
            <wp:effectExtent l="0" t="0" r="0" b="0"/>
            <wp:docPr id="40" name="Picture 40" descr="next term">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xt term">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drove emergence of </w:t>
      </w:r>
      <w:bookmarkStart w:id="16" w:name="hit23"/>
      <w:bookmarkEnd w:id="16"/>
      <w:r w:rsidRPr="00C560CB">
        <w:rPr>
          <w:rFonts w:cstheme="minorHAnsi"/>
          <w:noProof/>
          <w:sz w:val="16"/>
        </w:rPr>
        <w:drawing>
          <wp:inline distT="0" distB="0" distL="0" distR="0" wp14:anchorId="1716C81B" wp14:editId="6007724C">
            <wp:extent cx="40005" cy="79375"/>
            <wp:effectExtent l="0" t="0" r="0" b="0"/>
            <wp:docPr id="39" name="Picture 39" descr="previous term">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ous term">
                      <a:hlinkClick r:id="rId29"/>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tick-borne</w:t>
      </w:r>
      <w:r w:rsidRPr="00C560CB">
        <w:rPr>
          <w:rFonts w:cstheme="minorHAnsi"/>
          <w:noProof/>
          <w:sz w:val="16"/>
        </w:rPr>
        <w:drawing>
          <wp:inline distT="0" distB="0" distL="0" distR="0" wp14:anchorId="18B8BA2F" wp14:editId="01CB581F">
            <wp:extent cx="40005" cy="79375"/>
            <wp:effectExtent l="0" t="0" r="0" b="0"/>
            <wp:docPr id="38" name="Picture 38" descr="next term">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xt term">
                      <a:hlinkClick r:id="rId3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xml:space="preserve"> diseases </w:t>
      </w:r>
      <w:proofErr w:type="gramStart"/>
      <w:r w:rsidRPr="00C560CB">
        <w:rPr>
          <w:rFonts w:cstheme="minorHAnsi"/>
          <w:sz w:val="16"/>
        </w:rPr>
        <w:t>For</w:t>
      </w:r>
      <w:proofErr w:type="gramEnd"/>
      <w:r w:rsidRPr="00C560CB">
        <w:rPr>
          <w:rFonts w:cstheme="minorHAnsi"/>
          <w:sz w:val="16"/>
        </w:rPr>
        <w:t xml:space="preserve"> this, good quantitative epidemiological data are essential, and those for </w:t>
      </w:r>
      <w:bookmarkStart w:id="17" w:name="hit24"/>
      <w:bookmarkEnd w:id="17"/>
      <w:r w:rsidRPr="00C560CB">
        <w:rPr>
          <w:rFonts w:cstheme="minorHAnsi"/>
          <w:noProof/>
          <w:sz w:val="16"/>
        </w:rPr>
        <w:drawing>
          <wp:inline distT="0" distB="0" distL="0" distR="0" wp14:anchorId="710055D4" wp14:editId="34E9AB8B">
            <wp:extent cx="40005" cy="79375"/>
            <wp:effectExtent l="0" t="0" r="0" b="0"/>
            <wp:docPr id="37" name="Picture 37" descr="previous term">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ous term">
                      <a:hlinkClick r:id="rId2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tick-borne</w:t>
      </w:r>
      <w:r w:rsidRPr="00C560CB">
        <w:rPr>
          <w:rFonts w:cstheme="minorHAnsi"/>
          <w:noProof/>
          <w:sz w:val="16"/>
        </w:rPr>
        <w:drawing>
          <wp:inline distT="0" distB="0" distL="0" distR="0" wp14:anchorId="0366B1EA" wp14:editId="15C41D40">
            <wp:extent cx="40005" cy="79375"/>
            <wp:effectExtent l="0" t="0" r="0" b="0"/>
            <wp:docPr id="36" name="Picture 36" descr="next term">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xt term">
                      <a:hlinkClick r:id="rId3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encephalitis (TBE) are second to none. Furthermore, </w:t>
      </w:r>
      <w:bookmarkStart w:id="18" w:name="hit25"/>
      <w:bookmarkEnd w:id="18"/>
      <w:r w:rsidRPr="00C560CB">
        <w:rPr>
          <w:rFonts w:cstheme="minorHAnsi"/>
          <w:noProof/>
          <w:sz w:val="16"/>
        </w:rPr>
        <w:drawing>
          <wp:inline distT="0" distB="0" distL="0" distR="0" wp14:anchorId="1FA2DF6B" wp14:editId="4661C411">
            <wp:extent cx="40005" cy="79375"/>
            <wp:effectExtent l="0" t="0" r="0" b="0"/>
            <wp:docPr id="35" name="Picture 35" descr="previous term">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vious term">
                      <a:hlinkClick r:id="rId3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tick-borne</w:t>
      </w:r>
      <w:r w:rsidRPr="00C560CB">
        <w:rPr>
          <w:rFonts w:cstheme="minorHAnsi"/>
          <w:noProof/>
          <w:sz w:val="16"/>
        </w:rPr>
        <w:drawing>
          <wp:inline distT="0" distB="0" distL="0" distR="0" wp14:anchorId="2FABA2DC" wp14:editId="66938DDD">
            <wp:extent cx="40005" cy="79375"/>
            <wp:effectExtent l="0" t="0" r="0" b="0"/>
            <wp:docPr id="34" name="Picture 34" descr="next term">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xt term">
                      <a:hlinkClick r:id="rId3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diseases are the most widespread and prevalent of all medically significant vector-</w:t>
      </w:r>
      <w:bookmarkStart w:id="19" w:name="hit26"/>
      <w:bookmarkEnd w:id="19"/>
      <w:r w:rsidRPr="00C560CB">
        <w:rPr>
          <w:rFonts w:cstheme="minorHAnsi"/>
          <w:noProof/>
          <w:sz w:val="16"/>
        </w:rPr>
        <w:drawing>
          <wp:inline distT="0" distB="0" distL="0" distR="0" wp14:anchorId="45B63D1D" wp14:editId="7B53559A">
            <wp:extent cx="40005" cy="79375"/>
            <wp:effectExtent l="0" t="0" r="0" b="0"/>
            <wp:docPr id="33" name="Picture 33" descr="previous term">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evious term">
                      <a:hlinkClick r:id="rId3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borne</w:t>
      </w:r>
      <w:r w:rsidRPr="00C560CB">
        <w:rPr>
          <w:rFonts w:cstheme="minorHAnsi"/>
          <w:noProof/>
          <w:sz w:val="16"/>
        </w:rPr>
        <w:drawing>
          <wp:inline distT="0" distB="0" distL="0" distR="0" wp14:anchorId="4707ED81" wp14:editId="162F51BF">
            <wp:extent cx="40005" cy="79375"/>
            <wp:effectExtent l="0" t="0" r="0" b="0"/>
            <wp:docPr id="32" name="Picture 32" descr="next term">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ext term">
                      <a:hlinkClick r:id="rId3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diseases in Europe, and TBE incidence has indeed increased dramatically over the past two decades, with new foci of human infections becoming apparent in many places. In Sweden, for example, two abrupt increases in incidence occurred in 1984 and in 2000, the first of which has been attributed to warmer spring temperatures (</w:t>
      </w:r>
      <w:bookmarkStart w:id="20" w:name="bbib2"/>
      <w:bookmarkEnd w:id="20"/>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"bib2" </w:instrText>
      </w:r>
      <w:r w:rsidRPr="00C560CB">
        <w:rPr>
          <w:rFonts w:cstheme="minorHAnsi"/>
          <w:sz w:val="16"/>
        </w:rPr>
        <w:fldChar w:fldCharType="separate"/>
      </w:r>
      <w:r w:rsidRPr="00C560CB">
        <w:rPr>
          <w:rFonts w:cstheme="minorHAnsi"/>
          <w:sz w:val="16"/>
        </w:rPr>
        <w:t>Lindgren and Gustafson, 2001</w:t>
      </w:r>
      <w:r w:rsidRPr="00C560CB">
        <w:rPr>
          <w:rFonts w:cstheme="minorHAnsi"/>
          <w:sz w:val="16"/>
        </w:rPr>
        <w:fldChar w:fldCharType="end"/>
      </w:r>
      <w:r w:rsidRPr="00C560CB">
        <w:rPr>
          <w:rFonts w:cstheme="minorHAnsi"/>
          <w:sz w:val="16"/>
        </w:rPr>
        <w:t>). In common with most of Europe, however, there was no warming at this time, but a step increase in temperature afterwards in 1989, with no trend before or after this discontinuity (</w:t>
      </w:r>
      <w:bookmarkStart w:id="21" w:name="bbib4"/>
      <w:bookmarkEnd w:id="21"/>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"bib4" </w:instrText>
      </w:r>
      <w:r w:rsidRPr="00C560CB">
        <w:rPr>
          <w:rFonts w:cstheme="minorHAnsi"/>
          <w:sz w:val="16"/>
        </w:rPr>
        <w:fldChar w:fldCharType="separate"/>
      </w:r>
      <w:r w:rsidRPr="00C560CB">
        <w:rPr>
          <w:rFonts w:cstheme="minorHAnsi"/>
          <w:sz w:val="16"/>
        </w:rPr>
        <w:t>Randolph, 2001</w:t>
      </w:r>
      <w:r w:rsidRPr="00C560CB">
        <w:rPr>
          <w:rFonts w:cstheme="minorHAnsi"/>
          <w:sz w:val="16"/>
        </w:rPr>
        <w:fldChar w:fldCharType="end"/>
      </w:r>
      <w:r w:rsidRPr="00C560CB">
        <w:rPr>
          <w:rFonts w:cstheme="minorHAnsi"/>
          <w:sz w:val="16"/>
        </w:rPr>
        <w:t>). So far no convincing explanation for these epidemiological events has been proposed, although the widespread increase in roe deer populations may have played a role. In contrast, the dramatic upsurges in TBE incidence that occurred in 1993 in most central and eastern European (CEE) countries followed the 1989 temperature increase. Most affected were winter and spring thermal conditions. Furthermore, in the Baltic States and NE Poland, where the degree of </w:t>
      </w:r>
      <w:proofErr w:type="spellStart"/>
      <w:r w:rsidRPr="00C560CB">
        <w:rPr>
          <w:rFonts w:cstheme="minorHAnsi"/>
          <w:sz w:val="16"/>
        </w:rPr>
        <w:t>TBEupsurge</w:t>
      </w:r>
      <w:proofErr w:type="spellEnd"/>
      <w:r w:rsidRPr="00C560CB">
        <w:rPr>
          <w:rFonts w:cstheme="minorHAnsi"/>
          <w:sz w:val="16"/>
        </w:rPr>
        <w:t xml:space="preserve"> was most marked (1.6- to 30-fold nationally from 1992 to 1993), there was a further even greater sustained temperature increase at the end of April in 1993 (</w:t>
      </w:r>
      <w:bookmarkStart w:id="22" w:name="bbib8"/>
      <w:bookmarkEnd w:id="22"/>
      <w:proofErr w:type="spellStart"/>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"bib8" </w:instrText>
      </w:r>
      <w:r w:rsidRPr="00C560CB">
        <w:rPr>
          <w:rFonts w:cstheme="minorHAnsi"/>
          <w:sz w:val="16"/>
        </w:rPr>
        <w:fldChar w:fldCharType="separate"/>
      </w:r>
      <w:r w:rsidRPr="00C560CB">
        <w:rPr>
          <w:rFonts w:cstheme="minorHAnsi"/>
          <w:sz w:val="16"/>
        </w:rPr>
        <w:t>Šumilo</w:t>
      </w:r>
      <w:proofErr w:type="spellEnd"/>
      <w:r w:rsidRPr="00C560CB">
        <w:rPr>
          <w:rFonts w:cstheme="minorHAnsi"/>
          <w:sz w:val="16"/>
        </w:rPr>
        <w:t xml:space="preserve"> et al., 2007</w:t>
      </w:r>
      <w:r w:rsidRPr="00C560CB">
        <w:rPr>
          <w:rFonts w:cstheme="minorHAnsi"/>
          <w:sz w:val="16"/>
        </w:rPr>
        <w:fldChar w:fldCharType="end"/>
      </w:r>
      <w:r w:rsidRPr="00C560CB">
        <w:rPr>
          <w:rFonts w:cstheme="minorHAnsi"/>
          <w:sz w:val="16"/>
        </w:rPr>
        <w:t xml:space="preserve">). The effect was that thermal conditions suitable for transmission of TBE virus between co-feeding larval and </w:t>
      </w:r>
      <w:proofErr w:type="spellStart"/>
      <w:r w:rsidRPr="00C560CB">
        <w:rPr>
          <w:rFonts w:cstheme="minorHAnsi"/>
          <w:sz w:val="16"/>
        </w:rPr>
        <w:t>nymphal</w:t>
      </w:r>
      <w:proofErr w:type="spellEnd"/>
      <w:r w:rsidRPr="00C560CB">
        <w:rPr>
          <w:rFonts w:cstheme="minorHAnsi"/>
          <w:sz w:val="16"/>
        </w:rPr>
        <w:t> </w:t>
      </w:r>
      <w:bookmarkStart w:id="23" w:name="hit27"/>
      <w:bookmarkEnd w:id="23"/>
      <w:r w:rsidRPr="00C560CB">
        <w:rPr>
          <w:rFonts w:cstheme="minorHAnsi"/>
          <w:noProof/>
          <w:sz w:val="16"/>
        </w:rPr>
        <w:drawing>
          <wp:inline distT="0" distB="0" distL="0" distR="0" wp14:anchorId="305FC4BC" wp14:editId="650B2A8D">
            <wp:extent cx="40005" cy="79375"/>
            <wp:effectExtent l="0" t="0" r="0" b="0"/>
            <wp:docPr id="31" name="Picture 31" descr="previous term">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evious term">
                      <a:hlinkClick r:id="rId3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ticks</w:t>
      </w:r>
      <w:r w:rsidRPr="00C560CB">
        <w:rPr>
          <w:rFonts w:cstheme="minorHAnsi"/>
          <w:noProof/>
          <w:sz w:val="16"/>
        </w:rPr>
        <w:drawing>
          <wp:inline distT="0" distB="0" distL="0" distR="0" wp14:anchorId="786C3D49" wp14:editId="6B780018">
            <wp:extent cx="40005" cy="79375"/>
            <wp:effectExtent l="0" t="0" r="0" b="0"/>
            <wp:docPr id="30" name="Picture 30" descr="next term">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xt term">
                      <a:hlinkClick r:id="rId3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started about ten days earlier in the spring. The quantitative impact of this on potential TBE incidence has not yet been explored. This pattern of </w:t>
      </w:r>
      <w:bookmarkStart w:id="24" w:name="hit28"/>
      <w:bookmarkEnd w:id="24"/>
      <w:r w:rsidRPr="00C560CB">
        <w:rPr>
          <w:rFonts w:cstheme="minorHAnsi"/>
          <w:noProof/>
          <w:sz w:val="16"/>
        </w:rPr>
        <w:drawing>
          <wp:inline distT="0" distB="0" distL="0" distR="0" wp14:anchorId="75A88C2E" wp14:editId="5E16BD77">
            <wp:extent cx="40005" cy="79375"/>
            <wp:effectExtent l="0" t="0" r="0" b="0"/>
            <wp:docPr id="29" name="Picture 29" descr="previous term">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evious term">
                      <a:hlinkClick r:id="rId33"/>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climate change,</w:t>
      </w:r>
      <w:r w:rsidRPr="00C560CB">
        <w:rPr>
          <w:rFonts w:cstheme="minorHAnsi"/>
          <w:noProof/>
          <w:sz w:val="16"/>
        </w:rPr>
        <w:drawing>
          <wp:inline distT="0" distB="0" distL="0" distR="0" wp14:anchorId="296F68B5" wp14:editId="32109F80">
            <wp:extent cx="40005" cy="79375"/>
            <wp:effectExtent l="0" t="0" r="0" b="0"/>
            <wp:docPr id="28" name="Picture 28" descr="next term">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xt term">
                      <a:hlinkClick r:id="rId3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however, was notably uniform throughout Estonia, Latvia and Lithuania, while the timing of the start point in each of the 85 counties in varied from 1990 to 1998. Furthermore, the degree of increase ranged from 2.5- to 74-fold in Estonia, 3- to 34-fold in Latvia and 8- to 706-fold in Lithuania, irrespective of the prior incidence, while no consistent </w:t>
      </w:r>
      <w:bookmarkStart w:id="25" w:name="hit29"/>
      <w:bookmarkEnd w:id="25"/>
      <w:r w:rsidRPr="00C560CB">
        <w:rPr>
          <w:rFonts w:cstheme="minorHAnsi"/>
          <w:sz w:val="16"/>
        </w:rPr>
        <w:t xml:space="preserve">change occurred in 10 Baltic counties. The inescapable conclusion is that </w:t>
      </w:r>
      <w:r w:rsidRPr="00C560CB">
        <w:rPr>
          <w:rStyle w:val="StyleUnderline"/>
          <w:rFonts w:cstheme="minorHAnsi"/>
        </w:rPr>
        <w:t>the observed </w:t>
      </w:r>
      <w:bookmarkStart w:id="26" w:name="hit30"/>
      <w:bookmarkEnd w:id="26"/>
      <w:r w:rsidRPr="00C560CB">
        <w:rPr>
          <w:rStyle w:val="StyleUnderline"/>
          <w:rFonts w:cstheme="minorHAnsi"/>
        </w:rPr>
        <w:t>climate change alone cannot explain the full heterogeneity in the epidemiological </w:t>
      </w:r>
      <w:bookmarkStart w:id="27" w:name="hit31"/>
      <w:bookmarkEnd w:id="27"/>
      <w:r w:rsidRPr="00C560CB">
        <w:rPr>
          <w:rStyle w:val="StyleUnderline"/>
          <w:rFonts w:cstheme="minorHAnsi"/>
        </w:rPr>
        <w:t>change, either within the Baltic States or amongst CEE countries.</w:t>
      </w:r>
      <w:r w:rsidRPr="00C560CB">
        <w:rPr>
          <w:rFonts w:cstheme="minorHAnsi"/>
          <w:sz w:val="16"/>
        </w:rPr>
        <w:t xml:space="preserve"> </w:t>
      </w:r>
      <w:bookmarkStart w:id="28" w:name="secx3"/>
      <w:bookmarkEnd w:id="28"/>
      <w:r w:rsidRPr="00C560CB">
        <w:rPr>
          <w:rFonts w:cstheme="minorHAnsi"/>
          <w:sz w:val="16"/>
        </w:rPr>
        <w:t xml:space="preserve">3. </w:t>
      </w:r>
      <w:r w:rsidRPr="00C560CB">
        <w:rPr>
          <w:rStyle w:val="StyleUnderline"/>
          <w:rFonts w:cstheme="minorHAnsi"/>
        </w:rPr>
        <w:t>Political transition rather than </w:t>
      </w:r>
      <w:bookmarkStart w:id="29" w:name="hit32"/>
      <w:bookmarkEnd w:id="29"/>
      <w:r w:rsidRPr="00C560CB">
        <w:rPr>
          <w:rStyle w:val="StyleUnderline"/>
          <w:rFonts w:cstheme="minorHAnsi"/>
        </w:rPr>
        <w:t>climate change as the driving force</w:t>
      </w:r>
      <w:r w:rsidRPr="00C560CB">
        <w:rPr>
          <w:rFonts w:cstheme="minorHAnsi"/>
          <w:sz w:val="16"/>
        </w:rPr>
        <w:t xml:space="preserve"> Instead</w:t>
      </w:r>
      <w:r w:rsidRPr="00C560CB">
        <w:rPr>
          <w:rStyle w:val="StyleUnderline"/>
          <w:rFonts w:cstheme="minorHAnsi"/>
        </w:rPr>
        <w:t>, a nexus of inter-related causal factors, abiotic, biotic and human, has been identified</w:t>
      </w:r>
      <w:r w:rsidRPr="00C560CB">
        <w:rPr>
          <w:rFonts w:cstheme="minorHAnsi"/>
          <w:sz w:val="16"/>
        </w:rPr>
        <w:t xml:space="preserve">. </w:t>
      </w:r>
      <w:r w:rsidRPr="00C560CB">
        <w:rPr>
          <w:rStyle w:val="StyleUnderline"/>
          <w:rFonts w:cstheme="minorHAnsi"/>
        </w:rPr>
        <w:t>Each factor appears to operate synergistically, but with differential force in space and time, which would inevitably generate the observed epidemiological heterogeneity</w:t>
      </w:r>
      <w:r w:rsidRPr="00C560CB">
        <w:rPr>
          <w:rFonts w:cstheme="minorHAnsi"/>
          <w:sz w:val="16"/>
        </w:rPr>
        <w:t xml:space="preserve">. Many of </w:t>
      </w:r>
      <w:r w:rsidRPr="00C560CB">
        <w:rPr>
          <w:rStyle w:val="StyleUnderline"/>
          <w:rFonts w:cstheme="minorHAnsi"/>
        </w:rPr>
        <w:t>the</w:t>
      </w:r>
      <w:r w:rsidRPr="00C560CB">
        <w:rPr>
          <w:rFonts w:cstheme="minorHAnsi"/>
          <w:sz w:val="16"/>
        </w:rPr>
        <w:t xml:space="preserve"> </w:t>
      </w:r>
      <w:r w:rsidRPr="00C560CB">
        <w:rPr>
          <w:rStyle w:val="StyleUnderline"/>
          <w:rFonts w:cstheme="minorHAnsi"/>
        </w:rPr>
        <w:t>driving forces were the unintended consequences of the fall of Soviet rule and the subsequent socio-economic transition</w:t>
      </w:r>
      <w:r w:rsidRPr="00C560CB">
        <w:rPr>
          <w:rFonts w:cstheme="minorHAnsi"/>
          <w:sz w:val="16"/>
        </w:rPr>
        <w:t xml:space="preserve"> (</w:t>
      </w:r>
      <w:bookmarkStart w:id="30" w:name="bbib9"/>
      <w:proofErr w:type="spellStart"/>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"bib9" </w:instrText>
      </w:r>
      <w:r w:rsidRPr="00C560CB">
        <w:rPr>
          <w:rFonts w:cstheme="minorHAnsi"/>
          <w:sz w:val="16"/>
        </w:rPr>
        <w:fldChar w:fldCharType="separate"/>
      </w:r>
      <w:r w:rsidRPr="00C560CB">
        <w:rPr>
          <w:rFonts w:cstheme="minorHAnsi"/>
          <w:sz w:val="16"/>
        </w:rPr>
        <w:t>Šumilo</w:t>
      </w:r>
      <w:proofErr w:type="spellEnd"/>
      <w:r w:rsidRPr="00C560CB">
        <w:rPr>
          <w:rFonts w:cstheme="minorHAnsi"/>
          <w:sz w:val="16"/>
        </w:rPr>
        <w:t xml:space="preserve"> et al., 2008b</w:t>
      </w:r>
      <w:r w:rsidRPr="00C560CB">
        <w:rPr>
          <w:rFonts w:cstheme="minorHAnsi"/>
          <w:sz w:val="16"/>
        </w:rPr>
        <w:fldChar w:fldCharType="end"/>
      </w:r>
      <w:r w:rsidRPr="00C560CB">
        <w:rPr>
          <w:rFonts w:cstheme="minorHAnsi"/>
          <w:sz w:val="16"/>
        </w:rPr>
        <w:t xml:space="preserve">). These include: agricultural reforms resulting in changed land cover and land use, and an increased reliance on subsistence farming; reduction in the use of pesticides, and also in the emission of atmospheric pollution as industries collapsed; increased unemployment and poverty, but also wealth and leisure time in other sectors of the population, as market forces took hold. </w:t>
      </w:r>
      <w:r w:rsidRPr="00C560CB">
        <w:rPr>
          <w:rStyle w:val="StyleUnderline"/>
          <w:rFonts w:cstheme="minorHAnsi"/>
        </w:rPr>
        <w:t>All of these could have brought people into closer contact with infected </w:t>
      </w:r>
      <w:bookmarkStart w:id="31" w:name="hit33"/>
      <w:bookmarkEnd w:id="31"/>
      <w:r w:rsidRPr="00C560CB">
        <w:rPr>
          <w:rFonts w:cstheme="minorHAnsi"/>
          <w:noProof/>
          <w:sz w:val="20"/>
        </w:rPr>
        <w:drawing>
          <wp:inline distT="0" distB="0" distL="0" distR="0" wp14:anchorId="42C3D0BC" wp14:editId="6D2B90F7">
            <wp:extent cx="40005" cy="79375"/>
            <wp:effectExtent l="0" t="0" r="0" b="0"/>
            <wp:docPr id="27" name="Picture 27" descr="previous term">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evious term">
                      <a:hlinkClick r:id="rId3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ticks,</w:t>
      </w:r>
      <w:r w:rsidRPr="00C560CB">
        <w:rPr>
          <w:rFonts w:cstheme="minorHAnsi"/>
          <w:noProof/>
          <w:sz w:val="20"/>
        </w:rPr>
        <w:drawing>
          <wp:inline distT="0" distB="0" distL="0" distR="0" wp14:anchorId="3B653750" wp14:editId="3507BAF9">
            <wp:extent cx="40005" cy="79375"/>
            <wp:effectExtent l="0" t="0" r="0" b="0"/>
            <wp:docPr id="26" name="Picture 26" descr="next term">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xt term">
                      <a:hlinkClick r:id="rId3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 with or without any </w:t>
      </w:r>
      <w:bookmarkStart w:id="32" w:name="hit34"/>
      <w:bookmarkEnd w:id="32"/>
      <w:r w:rsidRPr="00C560CB">
        <w:rPr>
          <w:rFonts w:cstheme="minorHAnsi"/>
          <w:noProof/>
          <w:sz w:val="20"/>
        </w:rPr>
        <w:drawing>
          <wp:inline distT="0" distB="0" distL="0" distR="0" wp14:anchorId="049CC42B" wp14:editId="0D1E53B5">
            <wp:extent cx="40005" cy="79375"/>
            <wp:effectExtent l="0" t="0" r="0" b="0"/>
            <wp:docPr id="25" name="Picture 25" descr="previous term">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evious term">
                      <a:hlinkClick r:id="rId3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change</w:t>
      </w:r>
      <w:r w:rsidRPr="00C560CB">
        <w:rPr>
          <w:rFonts w:cstheme="minorHAnsi"/>
          <w:noProof/>
          <w:sz w:val="20"/>
        </w:rPr>
        <w:drawing>
          <wp:inline distT="0" distB="0" distL="0" distR="0" wp14:anchorId="5F7DEF10" wp14:editId="7D492E5F">
            <wp:extent cx="40005" cy="79375"/>
            <wp:effectExtent l="0" t="0" r="0" b="0"/>
            <wp:docPr id="24" name="Picture 24" descr="next term">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xt term">
                      <a:hlinkClick r:id="rId3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 in the abundance of </w:t>
      </w:r>
      <w:bookmarkStart w:id="33" w:name="hit35"/>
      <w:bookmarkEnd w:id="33"/>
      <w:r w:rsidRPr="00C560CB">
        <w:rPr>
          <w:rFonts w:cstheme="minorHAnsi"/>
          <w:noProof/>
          <w:sz w:val="20"/>
        </w:rPr>
        <w:drawing>
          <wp:inline distT="0" distB="0" distL="0" distR="0" wp14:anchorId="7B84F27C" wp14:editId="3657888B">
            <wp:extent cx="40005" cy="79375"/>
            <wp:effectExtent l="0" t="0" r="0" b="0"/>
            <wp:docPr id="23" name="Picture 23" descr="previous term">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evious term">
                      <a:hlinkClick r:id="rId3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ticks</w:t>
      </w:r>
      <w:r w:rsidRPr="00C560CB">
        <w:rPr>
          <w:rFonts w:cstheme="minorHAnsi"/>
          <w:noProof/>
          <w:sz w:val="20"/>
        </w:rPr>
        <w:drawing>
          <wp:inline distT="0" distB="0" distL="0" distR="0" wp14:anchorId="571DFBF6" wp14:editId="3457E070">
            <wp:extent cx="40005" cy="79375"/>
            <wp:effectExtent l="0" t="0" r="0" b="0"/>
            <wp:docPr id="22" name="Picture 22" descr="next term">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ext term">
                      <a:hlinkClick r:id="rId4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 due to general increases in the densities of the large wildlife species that act as important hosts to </w:t>
      </w:r>
      <w:bookmarkStart w:id="34" w:name="hit36"/>
      <w:bookmarkEnd w:id="34"/>
      <w:r w:rsidRPr="00C560CB">
        <w:rPr>
          <w:rFonts w:cstheme="minorHAnsi"/>
          <w:noProof/>
          <w:sz w:val="20"/>
        </w:rPr>
        <w:drawing>
          <wp:inline distT="0" distB="0" distL="0" distR="0" wp14:anchorId="2A49FAE3" wp14:editId="732A93E7">
            <wp:extent cx="40005" cy="79375"/>
            <wp:effectExtent l="0" t="0" r="0" b="0"/>
            <wp:docPr id="21" name="Picture 21" descr="previous term">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evious term">
                      <a:hlinkClick r:id="rId39"/>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ticks.</w:t>
      </w:r>
      <w:r w:rsidRPr="00C560CB">
        <w:rPr>
          <w:rFonts w:cstheme="minorHAnsi"/>
          <w:noProof/>
          <w:sz w:val="20"/>
        </w:rPr>
        <w:drawing>
          <wp:inline distT="0" distB="0" distL="0" distR="0" wp14:anchorId="43790306" wp14:editId="1475CBA2">
            <wp:extent cx="40005" cy="79375"/>
            <wp:effectExtent l="0" t="0" r="0" b="0"/>
            <wp:docPr id="20" name="Picture 20" descr="next term">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xt term">
                      <a:hlinkClick r:id="rId4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xml:space="preserve"> In support of this conclusion, </w:t>
      </w:r>
      <w:r w:rsidRPr="00C560CB">
        <w:rPr>
          <w:rStyle w:val="StyleUnderline"/>
          <w:rFonts w:cstheme="minorHAnsi"/>
        </w:rPr>
        <w:t>the degree of increase in TBE incidence from 1993 in eight CEE countries was strongly correlated with an independent index of perceived poverty and, even more strikingly, with the percentage of household expenditure used to buy food</w:t>
      </w:r>
      <w:r w:rsidRPr="00C560CB">
        <w:rPr>
          <w:rFonts w:cstheme="minorHAnsi"/>
          <w:sz w:val="16"/>
        </w:rPr>
        <w:t xml:space="preserve"> (</w:t>
      </w:r>
      <w:bookmarkEnd w:id="30"/>
      <w:proofErr w:type="spellStart"/>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"bib9" </w:instrText>
      </w:r>
      <w:r w:rsidRPr="00C560CB">
        <w:rPr>
          <w:rFonts w:cstheme="minorHAnsi"/>
          <w:sz w:val="16"/>
        </w:rPr>
        <w:fldChar w:fldCharType="separate"/>
      </w:r>
      <w:r w:rsidRPr="00C560CB">
        <w:rPr>
          <w:rFonts w:cstheme="minorHAnsi"/>
          <w:sz w:val="16"/>
        </w:rPr>
        <w:t>Šumilo</w:t>
      </w:r>
      <w:proofErr w:type="spellEnd"/>
      <w:r w:rsidRPr="00C560CB">
        <w:rPr>
          <w:rFonts w:cstheme="minorHAnsi"/>
          <w:sz w:val="16"/>
        </w:rPr>
        <w:t xml:space="preserve"> et al., 2008b</w:t>
      </w:r>
      <w:r w:rsidRPr="00C560CB">
        <w:rPr>
          <w:rFonts w:cstheme="minorHAnsi"/>
          <w:sz w:val="16"/>
        </w:rPr>
        <w:fldChar w:fldCharType="end"/>
      </w:r>
      <w:r w:rsidRPr="00C560CB">
        <w:rPr>
          <w:rFonts w:cstheme="minorHAnsi"/>
          <w:sz w:val="16"/>
        </w:rPr>
        <w:t xml:space="preserve">). This indicates that </w:t>
      </w:r>
      <w:r w:rsidRPr="00C560CB">
        <w:rPr>
          <w:rStyle w:val="StyleUnderline"/>
          <w:rFonts w:cstheme="minorHAnsi"/>
        </w:rPr>
        <w:t>shifts in people's daily activities as a result of changed circumstances drove the upsurge in TBE incidence</w:t>
      </w:r>
      <w:r w:rsidRPr="00C560CB">
        <w:rPr>
          <w:rFonts w:cstheme="minorHAnsi"/>
          <w:sz w:val="16"/>
        </w:rPr>
        <w:t>. There is no evidence that improvements public health services were responsible for increased diagnosis and recording of TBE cases (</w:t>
      </w:r>
      <w:bookmarkStart w:id="35" w:name="bbib10"/>
      <w:bookmarkEnd w:id="35"/>
      <w:proofErr w:type="spellStart"/>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"bib10" </w:instrText>
      </w:r>
      <w:r w:rsidRPr="00C560CB">
        <w:rPr>
          <w:rFonts w:cstheme="minorHAnsi"/>
          <w:sz w:val="16"/>
        </w:rPr>
        <w:fldChar w:fldCharType="separate"/>
      </w:r>
      <w:r w:rsidRPr="00C560CB">
        <w:rPr>
          <w:rFonts w:cstheme="minorHAnsi"/>
          <w:sz w:val="16"/>
        </w:rPr>
        <w:t>Šumilo</w:t>
      </w:r>
      <w:proofErr w:type="spellEnd"/>
      <w:r w:rsidRPr="00C560CB">
        <w:rPr>
          <w:rFonts w:cstheme="minorHAnsi"/>
          <w:sz w:val="16"/>
        </w:rPr>
        <w:t xml:space="preserve"> et al., 2008c</w:t>
      </w:r>
      <w:r w:rsidRPr="00C560CB">
        <w:rPr>
          <w:rFonts w:cstheme="minorHAnsi"/>
          <w:sz w:val="16"/>
        </w:rPr>
        <w:fldChar w:fldCharType="end"/>
      </w:r>
      <w:r w:rsidRPr="00C560CB">
        <w:rPr>
          <w:rFonts w:cstheme="minorHAnsi"/>
          <w:sz w:val="16"/>
        </w:rPr>
        <w:t>), but there is evidence that vaccination rates increased in response to perceived risk in the Baltic States and Slovenia (</w:t>
      </w:r>
      <w:bookmarkStart w:id="36" w:name="bbib7"/>
      <w:proofErr w:type="spellStart"/>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"bib7" </w:instrText>
      </w:r>
      <w:r w:rsidRPr="00C560CB">
        <w:rPr>
          <w:rFonts w:cstheme="minorHAnsi"/>
          <w:sz w:val="16"/>
        </w:rPr>
        <w:fldChar w:fldCharType="separate"/>
      </w:r>
      <w:r w:rsidRPr="00C560CB">
        <w:rPr>
          <w:rFonts w:cstheme="minorHAnsi"/>
          <w:sz w:val="16"/>
        </w:rPr>
        <w:t>Šumilo</w:t>
      </w:r>
      <w:proofErr w:type="spellEnd"/>
      <w:r w:rsidRPr="00C560CB">
        <w:rPr>
          <w:rFonts w:cstheme="minorHAnsi"/>
          <w:sz w:val="16"/>
        </w:rPr>
        <w:t xml:space="preserve"> et al., 2008a</w:t>
      </w:r>
      <w:r w:rsidRPr="00C560CB">
        <w:rPr>
          <w:rFonts w:cstheme="minorHAnsi"/>
          <w:sz w:val="16"/>
        </w:rPr>
        <w:fldChar w:fldCharType="end"/>
      </w:r>
      <w:r w:rsidRPr="00C560CB">
        <w:rPr>
          <w:rFonts w:cstheme="minorHAnsi"/>
          <w:sz w:val="16"/>
        </w:rPr>
        <w:t>). Vaccination, however, remained below the level that could account for the marked decrease in TBE incidence in Latvia and some parts of Lithuania. As the degree of decrease varied with the prior incidence in each county, it seems likely that this was caused by human awareness and avoidance of risk due to </w:t>
      </w:r>
      <w:bookmarkStart w:id="37" w:name="hit37"/>
      <w:bookmarkEnd w:id="37"/>
      <w:r w:rsidRPr="00C560CB">
        <w:rPr>
          <w:rFonts w:cstheme="minorHAnsi"/>
          <w:noProof/>
          <w:sz w:val="16"/>
        </w:rPr>
        <w:drawing>
          <wp:inline distT="0" distB="0" distL="0" distR="0" wp14:anchorId="0611C026" wp14:editId="7205316B">
            <wp:extent cx="40005" cy="79375"/>
            <wp:effectExtent l="0" t="0" r="0" b="0"/>
            <wp:docPr id="19" name="Picture 19" descr="previous term">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evious term">
                      <a:hlinkClick r:id="rId4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changes</w:t>
      </w:r>
      <w:r w:rsidRPr="00C560CB">
        <w:rPr>
          <w:rFonts w:cstheme="minorHAnsi"/>
          <w:noProof/>
          <w:sz w:val="16"/>
        </w:rPr>
        <w:drawing>
          <wp:inline distT="0" distB="0" distL="0" distR="0" wp14:anchorId="4C45B7E0" wp14:editId="29ABFCB2">
            <wp:extent cx="40005" cy="79375"/>
            <wp:effectExtent l="0" t="0" r="0" b="0"/>
            <wp:docPr id="18" name="Picture 18" descr="next term">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xt term">
                      <a:hlinkClick r:id="rId4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xml:space="preserve"> in behaviour. Indeed, there is evidence from a survey in Latvia that many people, except those under the greatest economic constraints, reduced their visits to forests following the peak of TBE incidence in the late 1990s. </w:t>
      </w:r>
      <w:bookmarkStart w:id="38" w:name="secx4"/>
      <w:bookmarkEnd w:id="38"/>
      <w:r w:rsidRPr="00C560CB">
        <w:rPr>
          <w:rFonts w:cstheme="minorHAnsi"/>
          <w:sz w:val="16"/>
        </w:rPr>
        <w:t xml:space="preserve">4. Human behaviour in response to weather </w:t>
      </w:r>
      <w:r w:rsidRPr="00C560CB">
        <w:rPr>
          <w:rStyle w:val="StyleUnderline"/>
          <w:rFonts w:cstheme="minorHAnsi"/>
        </w:rPr>
        <w:t>There is increasing evidence from detailed analyses that rapid </w:t>
      </w:r>
      <w:bookmarkStart w:id="39" w:name="hit38"/>
      <w:bookmarkEnd w:id="39"/>
      <w:r w:rsidRPr="00C560CB">
        <w:rPr>
          <w:rFonts w:cstheme="minorHAnsi"/>
          <w:noProof/>
          <w:sz w:val="20"/>
        </w:rPr>
        <w:drawing>
          <wp:inline distT="0" distB="0" distL="0" distR="0" wp14:anchorId="4609F6DB" wp14:editId="07500043">
            <wp:extent cx="40005" cy="79375"/>
            <wp:effectExtent l="0" t="0" r="0" b="0"/>
            <wp:docPr id="17" name="Picture 17" descr="previous term">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evious term">
                      <a:hlinkClick r:id="rId41"/>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changes</w:t>
      </w:r>
      <w:r w:rsidRPr="00C560CB">
        <w:rPr>
          <w:rFonts w:cstheme="minorHAnsi"/>
          <w:noProof/>
          <w:sz w:val="20"/>
        </w:rPr>
        <w:drawing>
          <wp:inline distT="0" distB="0" distL="0" distR="0" wp14:anchorId="2326AF82" wp14:editId="1E27C54D">
            <wp:extent cx="40005" cy="79375"/>
            <wp:effectExtent l="0" t="0" r="0" b="0"/>
            <wp:docPr id="16" name="Picture 16" descr="next term">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ext term">
                      <a:hlinkClick r:id="rId4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 in the incidence of </w:t>
      </w:r>
      <w:bookmarkStart w:id="40" w:name="hit39"/>
      <w:bookmarkEnd w:id="40"/>
      <w:r w:rsidRPr="00C560CB">
        <w:rPr>
          <w:rStyle w:val="StyleUnderline"/>
          <w:rFonts w:cstheme="minorHAnsi"/>
        </w:rPr>
        <w:t>tick-borne diseases are driven as much, if not more, by human behaviour that determines exposure to infected </w:t>
      </w:r>
      <w:bookmarkStart w:id="41" w:name="hit40"/>
      <w:bookmarkEnd w:id="41"/>
      <w:r w:rsidRPr="00C560CB">
        <w:rPr>
          <w:rFonts w:cstheme="minorHAnsi"/>
          <w:noProof/>
          <w:sz w:val="20"/>
        </w:rPr>
        <w:drawing>
          <wp:inline distT="0" distB="0" distL="0" distR="0" wp14:anchorId="76C8E1DA" wp14:editId="138D61F5">
            <wp:extent cx="40005" cy="79375"/>
            <wp:effectExtent l="0" t="0" r="0" b="0"/>
            <wp:docPr id="15" name="Picture 15" descr="previous term">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vious term">
                      <a:hlinkClick r:id="rId43"/>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ticks</w:t>
      </w:r>
      <w:r w:rsidRPr="00C560CB">
        <w:rPr>
          <w:rFonts w:cstheme="minorHAnsi"/>
          <w:noProof/>
          <w:sz w:val="20"/>
        </w:rPr>
        <w:drawing>
          <wp:inline distT="0" distB="0" distL="0" distR="0" wp14:anchorId="31F3ADED" wp14:editId="6C64203B">
            <wp:extent cx="40005" cy="79375"/>
            <wp:effectExtent l="0" t="0" r="0" b="0"/>
            <wp:docPr id="14" name="Picture 14" descr="next term">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ext term">
                      <a:hlinkClick r:id="rId4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 than by </w:t>
      </w:r>
      <w:bookmarkStart w:id="42" w:name="hit41"/>
      <w:bookmarkEnd w:id="42"/>
      <w:r w:rsidRPr="00C560CB">
        <w:rPr>
          <w:rFonts w:cstheme="minorHAnsi"/>
          <w:noProof/>
          <w:sz w:val="20"/>
        </w:rPr>
        <w:drawing>
          <wp:inline distT="0" distB="0" distL="0" distR="0" wp14:anchorId="58356E0B" wp14:editId="14CB8A85">
            <wp:extent cx="40005" cy="79375"/>
            <wp:effectExtent l="0" t="0" r="0" b="0"/>
            <wp:docPr id="13" name="Picture 13" descr="previous term">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revious term">
                      <a:hlinkClick r:id="rId4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tick</w:t>
      </w:r>
      <w:r w:rsidRPr="00C560CB">
        <w:rPr>
          <w:rFonts w:cstheme="minorHAnsi"/>
          <w:noProof/>
          <w:sz w:val="20"/>
        </w:rPr>
        <w:drawing>
          <wp:inline distT="0" distB="0" distL="0" distR="0" wp14:anchorId="5F8DC0B8" wp14:editId="5C2739B8">
            <wp:extent cx="40005" cy="79375"/>
            <wp:effectExtent l="0" t="0" r="0" b="0"/>
            <wp:docPr id="12" name="Picture 12" descr="next term">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ext term">
                      <a:hlinkClick r:id="rId4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 population biology that determines the abundance of infected </w:t>
      </w:r>
      <w:bookmarkStart w:id="43" w:name="hit42"/>
      <w:bookmarkEnd w:id="43"/>
      <w:r w:rsidRPr="00C560CB">
        <w:rPr>
          <w:rFonts w:cstheme="minorHAnsi"/>
          <w:noProof/>
          <w:sz w:val="20"/>
        </w:rPr>
        <w:drawing>
          <wp:inline distT="0" distB="0" distL="0" distR="0" wp14:anchorId="67DE30BE" wp14:editId="5200CE40">
            <wp:extent cx="40005" cy="79375"/>
            <wp:effectExtent l="0" t="0" r="0" b="0"/>
            <wp:docPr id="11" name="Picture 11" descr="previous term">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revious term">
                      <a:hlinkClick r:id="rId44"/>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ticks</w:t>
      </w:r>
      <w:r w:rsidRPr="00C560CB">
        <w:rPr>
          <w:rFonts w:cstheme="minorHAnsi"/>
          <w:sz w:val="16"/>
        </w:rPr>
        <w:t>.</w:t>
      </w:r>
      <w:r w:rsidRPr="00C560CB">
        <w:rPr>
          <w:rFonts w:cstheme="minorHAnsi"/>
          <w:noProof/>
          <w:sz w:val="16"/>
        </w:rPr>
        <w:drawing>
          <wp:inline distT="0" distB="0" distL="0" distR="0" wp14:anchorId="03F5564E" wp14:editId="75FC94C5">
            <wp:extent cx="40005" cy="79375"/>
            <wp:effectExtent l="0" t="0" r="0" b="0"/>
            <wp:docPr id="10" name="Picture 10" descr="next term">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ext term">
                      <a:hlinkClick r:id="rId4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Style w:val="StyleUnderline"/>
          <w:rFonts w:cstheme="minorHAnsi"/>
        </w:rPr>
        <w:t>Harvesting mushrooms and berries</w:t>
      </w:r>
      <w:r w:rsidRPr="00C560CB">
        <w:rPr>
          <w:rFonts w:cstheme="minorHAnsi"/>
          <w:sz w:val="16"/>
        </w:rPr>
        <w:t xml:space="preserve"> from the forest </w:t>
      </w:r>
      <w:r w:rsidRPr="00C560CB">
        <w:rPr>
          <w:rStyle w:val="StyleUnderline"/>
          <w:rFonts w:cstheme="minorHAnsi"/>
        </w:rPr>
        <w:t>has been identified as a major risk factor</w:t>
      </w:r>
      <w:r w:rsidRPr="00C560CB">
        <w:rPr>
          <w:rFonts w:cstheme="minorHAnsi"/>
          <w:sz w:val="16"/>
        </w:rPr>
        <w:t xml:space="preserve"> (</w:t>
      </w:r>
      <w:bookmarkEnd w:id="36"/>
      <w:proofErr w:type="spellStart"/>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"bib7" </w:instrText>
      </w:r>
      <w:r w:rsidRPr="00C560CB">
        <w:rPr>
          <w:rFonts w:cstheme="minorHAnsi"/>
          <w:sz w:val="16"/>
        </w:rPr>
        <w:fldChar w:fldCharType="separate"/>
      </w:r>
      <w:r w:rsidRPr="00C560CB">
        <w:rPr>
          <w:rFonts w:cstheme="minorHAnsi"/>
          <w:sz w:val="16"/>
        </w:rPr>
        <w:t>Šumilo</w:t>
      </w:r>
      <w:proofErr w:type="spellEnd"/>
      <w:r w:rsidRPr="00C560CB">
        <w:rPr>
          <w:rFonts w:cstheme="minorHAnsi"/>
          <w:sz w:val="16"/>
        </w:rPr>
        <w:t xml:space="preserve"> et al., 2008a</w:t>
      </w:r>
      <w:r w:rsidRPr="00C560CB">
        <w:rPr>
          <w:rFonts w:cstheme="minorHAnsi"/>
          <w:sz w:val="16"/>
        </w:rPr>
        <w:fldChar w:fldCharType="end"/>
      </w:r>
      <w:r w:rsidRPr="00C560CB">
        <w:rPr>
          <w:rFonts w:cstheme="minorHAnsi"/>
          <w:sz w:val="16"/>
        </w:rPr>
        <w:t xml:space="preserve">), and </w:t>
      </w:r>
      <w:r w:rsidRPr="00C560CB">
        <w:rPr>
          <w:rStyle w:val="StyleUnderline"/>
          <w:rFonts w:cstheme="minorHAnsi"/>
        </w:rPr>
        <w:t>new export markets in the west have increased this activity markedly in NE Poland at least.</w:t>
      </w:r>
      <w:r w:rsidRPr="00C560CB">
        <w:rPr>
          <w:rFonts w:cstheme="minorHAnsi"/>
          <w:sz w:val="16"/>
        </w:rPr>
        <w:t xml:space="preserve"> Reports of </w:t>
      </w:r>
      <w:bookmarkStart w:id="44" w:name="hit43"/>
      <w:bookmarkEnd w:id="44"/>
      <w:r w:rsidRPr="00C560CB">
        <w:rPr>
          <w:rFonts w:cstheme="minorHAnsi"/>
          <w:noProof/>
          <w:sz w:val="16"/>
        </w:rPr>
        <w:drawing>
          <wp:inline distT="0" distB="0" distL="0" distR="0" wp14:anchorId="75E450BC" wp14:editId="52FA3036">
            <wp:extent cx="40005" cy="79375"/>
            <wp:effectExtent l="0" t="0" r="0" b="0"/>
            <wp:docPr id="9" name="Picture 9" descr="previous term">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revious term">
                      <a:hlinkClick r:id="rId4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tick</w:t>
      </w:r>
      <w:r w:rsidRPr="00C560CB">
        <w:rPr>
          <w:rFonts w:cstheme="minorHAnsi"/>
          <w:noProof/>
          <w:sz w:val="16"/>
        </w:rPr>
        <w:drawing>
          <wp:inline distT="0" distB="0" distL="0" distR="0" wp14:anchorId="63186174" wp14:editId="395F972D">
            <wp:extent cx="40005" cy="79375"/>
            <wp:effectExtent l="0" t="0" r="0" b="0"/>
            <wp:docPr id="8" name="Picture 8" descr="next term">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xt term">
                      <a:hlinkClick r:id="rId4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bites to the Latvian Public Health Agency in Riga were more frequent when dry weekends followed a week of wet weather, irrespective of local </w:t>
      </w:r>
      <w:bookmarkStart w:id="45" w:name="hit44"/>
      <w:bookmarkEnd w:id="45"/>
      <w:r w:rsidRPr="00C560CB">
        <w:rPr>
          <w:rFonts w:cstheme="minorHAnsi"/>
          <w:noProof/>
          <w:sz w:val="16"/>
        </w:rPr>
        <w:drawing>
          <wp:inline distT="0" distB="0" distL="0" distR="0" wp14:anchorId="233772BD" wp14:editId="21398AE3">
            <wp:extent cx="40005" cy="79375"/>
            <wp:effectExtent l="0" t="0" r="0" b="0"/>
            <wp:docPr id="7" name="Picture 7" descr="previous term">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revious term">
                      <a:hlinkClick r:id="rId4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tick</w:t>
      </w:r>
      <w:r w:rsidRPr="00C560CB">
        <w:rPr>
          <w:rFonts w:cstheme="minorHAnsi"/>
          <w:noProof/>
          <w:sz w:val="16"/>
        </w:rPr>
        <w:drawing>
          <wp:inline distT="0" distB="0" distL="0" distR="0" wp14:anchorId="3791F238" wp14:editId="75061A51">
            <wp:extent cx="40005" cy="79375"/>
            <wp:effectExtent l="0" t="0" r="0" b="0"/>
            <wp:docPr id="6" name="Picture 6" descr="next term">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ext term">
                      <a:hlinkClick r:id="rId4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xml:space="preserve"> abundance, suggesting that people's risk was increased when the weather </w:t>
      </w:r>
      <w:proofErr w:type="spellStart"/>
      <w:r w:rsidRPr="00C560CB">
        <w:rPr>
          <w:rFonts w:cstheme="minorHAnsi"/>
          <w:sz w:val="16"/>
        </w:rPr>
        <w:t>favouredmushroom</w:t>
      </w:r>
      <w:proofErr w:type="spellEnd"/>
      <w:r w:rsidRPr="00C560CB">
        <w:rPr>
          <w:rFonts w:cstheme="minorHAnsi"/>
          <w:sz w:val="16"/>
        </w:rPr>
        <w:t xml:space="preserve"> growth and harvest. Likewise, </w:t>
      </w:r>
      <w:r w:rsidRPr="00C560CB">
        <w:rPr>
          <w:rStyle w:val="StyleUnderline"/>
          <w:rFonts w:cstheme="minorHAnsi"/>
        </w:rPr>
        <w:t>recent analyses of the exceptional spike in TBE incidence in 2006 in several western and central European countries, has shown that it is associated with extremely warm dry weather during June–December 2006 punctuated by a cold wet August, following an extremely cold period in January–March, but not with any consistently greater abundance of </w:t>
      </w:r>
      <w:bookmarkStart w:id="46" w:name="hit45"/>
      <w:bookmarkEnd w:id="46"/>
      <w:r w:rsidRPr="00C560CB">
        <w:rPr>
          <w:rStyle w:val="StyleUnderline"/>
          <w:rFonts w:cstheme="minorHAnsi"/>
        </w:rPr>
        <w:t>ticks</w:t>
      </w:r>
      <w:r w:rsidRPr="00C560CB">
        <w:rPr>
          <w:rFonts w:cstheme="minorHAnsi"/>
          <w:sz w:val="16"/>
        </w:rPr>
        <w:t> (</w:t>
      </w:r>
      <w:bookmarkStart w:id="47" w:name="bbib5"/>
      <w:bookmarkEnd w:id="47"/>
      <w:r w:rsidRPr="00C560CB">
        <w:rPr>
          <w:rFonts w:cstheme="minorHAnsi"/>
          <w:sz w:val="16"/>
        </w:rPr>
        <w:fldChar w:fldCharType="begin"/>
      </w:r>
      <w:r w:rsidRPr="00C560CB">
        <w:rPr>
          <w:rFonts w:cstheme="minorHAnsi"/>
          <w:sz w:val="16"/>
        </w:rPr>
        <w:instrText xml:space="preserve"> HYPERLINK "http://www.sciencedirect.com.ezproxy.baylor.edu/science/article/pii/S0304401709005445" \l "bib5" </w:instrText>
      </w:r>
      <w:r w:rsidRPr="00C560CB">
        <w:rPr>
          <w:rFonts w:cstheme="minorHAnsi"/>
          <w:sz w:val="16"/>
        </w:rPr>
        <w:fldChar w:fldCharType="separate"/>
      </w:r>
      <w:r w:rsidRPr="00C560CB">
        <w:rPr>
          <w:rFonts w:cstheme="minorHAnsi"/>
          <w:sz w:val="16"/>
        </w:rPr>
        <w:t>Randolph et al., 2008</w:t>
      </w:r>
      <w:r w:rsidRPr="00C560CB">
        <w:rPr>
          <w:rFonts w:cstheme="minorHAnsi"/>
          <w:sz w:val="16"/>
        </w:rPr>
        <w:fldChar w:fldCharType="end"/>
      </w:r>
      <w:r w:rsidRPr="00C560CB">
        <w:rPr>
          <w:rFonts w:cstheme="minorHAnsi"/>
          <w:sz w:val="16"/>
        </w:rPr>
        <w:t>). The evidence from eight contrasting countries again points to the influence of human behaviour, both recreational and subsistence, rather than </w:t>
      </w:r>
      <w:bookmarkStart w:id="48" w:name="hit46"/>
      <w:bookmarkEnd w:id="48"/>
      <w:r w:rsidRPr="00C560CB">
        <w:rPr>
          <w:rFonts w:cstheme="minorHAnsi"/>
          <w:noProof/>
          <w:sz w:val="16"/>
        </w:rPr>
        <w:drawing>
          <wp:inline distT="0" distB="0" distL="0" distR="0" wp14:anchorId="062C9CAD" wp14:editId="78834713">
            <wp:extent cx="40005" cy="79375"/>
            <wp:effectExtent l="0" t="0" r="0" b="0"/>
            <wp:docPr id="5" name="Picture 5" descr="previous term">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revious term">
                      <a:hlinkClick r:id="rId49"/>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tick</w:t>
      </w:r>
      <w:r w:rsidRPr="00C560CB">
        <w:rPr>
          <w:rFonts w:cstheme="minorHAnsi"/>
          <w:noProof/>
          <w:sz w:val="16"/>
        </w:rPr>
        <w:drawing>
          <wp:inline distT="0" distB="0" distL="0" distR="0" wp14:anchorId="5F4AA6E0" wp14:editId="4DF0CCB2">
            <wp:extent cx="40005" cy="79375"/>
            <wp:effectExtent l="0" t="0" r="0" b="0"/>
            <wp:docPr id="4" name="Picture 4" descr="next term">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ext term">
                      <a:hlinkClick r:id="rId5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 cy="79375"/>
                    </a:xfrm>
                    <a:prstGeom prst="rect">
                      <a:avLst/>
                    </a:prstGeom>
                    <a:noFill/>
                    <a:ln>
                      <a:noFill/>
                    </a:ln>
                  </pic:spPr>
                </pic:pic>
              </a:graphicData>
            </a:graphic>
          </wp:inline>
        </w:drawing>
      </w:r>
      <w:r w:rsidRPr="00C560CB">
        <w:rPr>
          <w:rFonts w:cstheme="minorHAnsi"/>
          <w:sz w:val="16"/>
        </w:rPr>
        <w:t xml:space="preserve"> biology as the most significant variable. </w:t>
      </w:r>
      <w:bookmarkStart w:id="49" w:name="secx5"/>
      <w:bookmarkEnd w:id="49"/>
      <w:r w:rsidRPr="00C560CB">
        <w:rPr>
          <w:rFonts w:cstheme="minorHAnsi"/>
          <w:sz w:val="16"/>
        </w:rPr>
        <w:t xml:space="preserve">5. Conclusion </w:t>
      </w:r>
      <w:r w:rsidRPr="00C560CB">
        <w:rPr>
          <w:rStyle w:val="StyleUnderline"/>
          <w:rFonts w:cstheme="minorHAnsi"/>
        </w:rPr>
        <w:t>While nobody would deny the sensitivity of </w:t>
      </w:r>
      <w:bookmarkStart w:id="50" w:name="hit47"/>
      <w:bookmarkEnd w:id="50"/>
      <w:r w:rsidRPr="00C560CB">
        <w:rPr>
          <w:rStyle w:val="StyleUnderline"/>
          <w:rFonts w:cstheme="minorHAnsi"/>
        </w:rPr>
        <w:t>ticks and tick-borne disease systems to climatic factors, that largely determine their geographical distributions, the evidence is that </w:t>
      </w:r>
      <w:bookmarkStart w:id="51" w:name="hit48"/>
      <w:bookmarkEnd w:id="51"/>
      <w:r w:rsidRPr="00C560CB">
        <w:rPr>
          <w:rStyle w:val="StyleUnderline"/>
          <w:rFonts w:cstheme="minorHAnsi"/>
        </w:rPr>
        <w:t>climate change has not been the most significant factor driving the recent temporal patterns in the epidemiology of</w:t>
      </w:r>
      <w:bookmarkStart w:id="52" w:name="hit49"/>
      <w:bookmarkEnd w:id="52"/>
      <w:r w:rsidRPr="00C560CB">
        <w:rPr>
          <w:rStyle w:val="StyleUnderline"/>
          <w:rFonts w:cstheme="minorHAnsi"/>
        </w:rPr>
        <w:t xml:space="preserve"> tick-borne diseases</w:t>
      </w:r>
      <w:r w:rsidRPr="00C560CB">
        <w:rPr>
          <w:rFonts w:cstheme="minorHAnsi"/>
          <w:sz w:val="16"/>
        </w:rPr>
        <w:t>. Identifying the causal factors correctly will allow appropriate ameliorative action now, and more reliable predictions about the future</w:t>
      </w:r>
      <w:r w:rsidRPr="00C560CB">
        <w:rPr>
          <w:rFonts w:cstheme="minorHAnsi"/>
          <w:sz w:val="16"/>
          <w:szCs w:val="18"/>
          <w:shd w:val="clear" w:color="auto" w:fill="FFFFFF"/>
        </w:rPr>
        <w:t>.</w:t>
      </w:r>
    </w:p>
    <w:p w:rsidR="006360F7" w:rsidRPr="00C560CB" w:rsidRDefault="006360F7" w:rsidP="006360F7"/>
    <w:p w:rsidR="00D057C2" w:rsidRPr="00C560CB" w:rsidRDefault="00D057C2" w:rsidP="00D057C2">
      <w:pPr>
        <w:pStyle w:val="Heading3"/>
      </w:pPr>
      <w:r w:rsidRPr="00C560CB">
        <w:t>Warming Inevitable</w:t>
      </w:r>
    </w:p>
    <w:p w:rsidR="00D057C2" w:rsidRPr="00C560CB" w:rsidRDefault="00D057C2" w:rsidP="00D057C2">
      <w:pPr>
        <w:pStyle w:val="Heading4"/>
      </w:pPr>
      <w:r w:rsidRPr="00C560CB">
        <w:t xml:space="preserve">2 degree warming is </w:t>
      </w:r>
      <w:r w:rsidRPr="00C560CB">
        <w:rPr>
          <w:u w:val="single"/>
        </w:rPr>
        <w:t>inevitable</w:t>
      </w:r>
      <w:r w:rsidR="00F33912" w:rsidRPr="00C560CB">
        <w:rPr>
          <w:u w:val="single"/>
        </w:rPr>
        <w:t xml:space="preserve"> </w:t>
      </w:r>
      <w:r w:rsidRPr="00C560CB">
        <w:t>—impo</w:t>
      </w:r>
      <w:r w:rsidR="00F33912" w:rsidRPr="00C560CB">
        <w:t>ssible to mobilize a sustained international movement.</w:t>
      </w:r>
    </w:p>
    <w:p w:rsidR="00D057C2" w:rsidRPr="00C560CB" w:rsidRDefault="00D057C2" w:rsidP="00D057C2">
      <w:proofErr w:type="spellStart"/>
      <w:r w:rsidRPr="00C560CB">
        <w:rPr>
          <w:rStyle w:val="Style13ptBold"/>
        </w:rPr>
        <w:t>Plumer</w:t>
      </w:r>
      <w:proofErr w:type="spellEnd"/>
      <w:r w:rsidRPr="00C560CB">
        <w:rPr>
          <w:rStyle w:val="Style13ptBold"/>
        </w:rPr>
        <w:t xml:space="preserve"> 14</w:t>
      </w:r>
      <w:r w:rsidRPr="00C560CB">
        <w:t xml:space="preserve">. (Brad </w:t>
      </w:r>
      <w:proofErr w:type="spellStart"/>
      <w:r w:rsidRPr="00C560CB">
        <w:t>Plumer</w:t>
      </w:r>
      <w:proofErr w:type="spellEnd"/>
      <w:r w:rsidRPr="00C560CB">
        <w:t xml:space="preserve"> is a senior editor at Vox.com, where he oversees the site's science, energy, and environmental coverage. He was previously a reporter at the Washington Post covering climate and energy policy. Two degrees: The world set a simple goal for climate change. We're likely to miss it. April 22, 2014. </w:t>
      </w:r>
      <w:hyperlink r:id="rId51" w:history="1">
        <w:r w:rsidRPr="00C560CB">
          <w:rPr>
            <w:rStyle w:val="Hyperlink"/>
          </w:rPr>
          <w:t>http://www.vox.com/2014/4/22/5551004/two-degrees</w:t>
        </w:r>
      </w:hyperlink>
      <w:proofErr w:type="gramStart"/>
      <w:r w:rsidRPr="00C560CB">
        <w:t>. )</w:t>
      </w:r>
      <w:proofErr w:type="gramEnd"/>
    </w:p>
    <w:p w:rsidR="00D057C2" w:rsidRPr="00C560CB" w:rsidRDefault="00D057C2" w:rsidP="00D057C2">
      <w:r w:rsidRPr="00C560CB">
        <w:rPr>
          <w:sz w:val="16"/>
        </w:rPr>
        <w:t xml:space="preserve">It was the early 1990s. Climate scientists had long known that humans were warming up the planet. But politicians were only beginning to appreciate that it would take a staggering coordinated effort to get nations to burn fewer fossil fuels and avoid sharp temperature increases in the decades ahead. Those policymakers needed a common goal — a way to say, Here’s how bad things will get and This is what we need to do to stop it. But that posed a dilemma. </w:t>
      </w:r>
      <w:r w:rsidRPr="00C560CB">
        <w:rPr>
          <w:rStyle w:val="StyleUnderline"/>
        </w:rPr>
        <w:t xml:space="preserve">No one could agree on how much global warming was actually unacceptable. How high did the seas need to rise before we had a serious problem? How much heat was too much? </w:t>
      </w:r>
      <w:r w:rsidRPr="00C560CB">
        <w:rPr>
          <w:sz w:val="16"/>
        </w:rPr>
        <w:t xml:space="preserve">Around this time, </w:t>
      </w:r>
      <w:r w:rsidRPr="00C560CB">
        <w:rPr>
          <w:rStyle w:val="StyleUnderline"/>
        </w:rPr>
        <w:t>an advisory council of scientists in Germany proposed an alluringly simple way to think about climate change</w:t>
      </w:r>
      <w:r w:rsidRPr="00C560CB">
        <w:rPr>
          <w:sz w:val="16"/>
        </w:rPr>
        <w:t xml:space="preserve">. Look, they reasoned, human civilization hasn’t been around all that long. And for the last 12,000 years, Earth’s climate has fluctuated within a narrow band. So, to be on the safe side, </w:t>
      </w:r>
      <w:r w:rsidRPr="00C560CB">
        <w:rPr>
          <w:rStyle w:val="StyleUnderline"/>
        </w:rPr>
        <w:t>we should prevent global average temperatures from rising more than 2° Celsius</w:t>
      </w:r>
      <w:r w:rsidRPr="00C560CB">
        <w:rPr>
          <w:sz w:val="16"/>
        </w:rPr>
        <w:t xml:space="preserve"> (or 3.6° Fahrenheit) above what they were just before the dawn of industrialization. </w:t>
      </w:r>
      <w:r w:rsidRPr="00C560CB">
        <w:rPr>
          <w:rStyle w:val="StyleUnderline"/>
        </w:rPr>
        <w:t>Critics grumbled that the 2°C limit seemed arbitrary or overly simplistic. But scientists were soon compiling evidence that the risks of global warming became fairly daunting somewhere above the 2°C threshold: rapid sea-level rise, the risk of crop failure, the collapse of coral reefs</w:t>
      </w:r>
      <w:r w:rsidRPr="00C560CB">
        <w:rPr>
          <w:sz w:val="16"/>
        </w:rPr>
        <w:t xml:space="preserve">. And policymakers loved the idea of a simple, easily digestible target. So it stuck. The idea that the world can stay below 2°C looks increasingly delusional </w:t>
      </w:r>
      <w:proofErr w:type="gramStart"/>
      <w:r w:rsidRPr="00C560CB">
        <w:rPr>
          <w:sz w:val="16"/>
        </w:rPr>
        <w:t>By</w:t>
      </w:r>
      <w:proofErr w:type="gramEnd"/>
      <w:r w:rsidRPr="00C560CB">
        <w:rPr>
          <w:sz w:val="16"/>
        </w:rPr>
        <w:t xml:space="preserve"> 2009, nearly every government in the world had endorsed the 2°C limit — global warming beyond that level was widely considered "dangerous." And so, </w:t>
      </w:r>
      <w:r w:rsidRPr="00C560CB">
        <w:rPr>
          <w:rStyle w:val="StyleUnderline"/>
        </w:rPr>
        <w:t xml:space="preserve">every year, the world’s leaders meet at UN climate conferences to discuss policies and emissions cuts that they hope will keep us below 2°C. Climate experts churn out endless papers on how we can adapt to 2°C of warming or less. </w:t>
      </w:r>
      <w:r w:rsidRPr="00C560CB">
        <w:rPr>
          <w:rStyle w:val="Emphasis"/>
        </w:rPr>
        <w:t xml:space="preserve">Two decades later, there’s just one huge problem with this picture. The idea that the world can stay below 2°C looks increasingly delusional. </w:t>
      </w:r>
      <w:r w:rsidRPr="00C560CB">
        <w:rPr>
          <w:sz w:val="16"/>
        </w:rPr>
        <w:t xml:space="preserve">Consider: </w:t>
      </w:r>
      <w:proofErr w:type="gramStart"/>
      <w:r w:rsidRPr="00C560CB">
        <w:rPr>
          <w:rStyle w:val="StyleUnderline"/>
        </w:rPr>
        <w:t>the</w:t>
      </w:r>
      <w:proofErr w:type="gramEnd"/>
      <w:r w:rsidRPr="00C560CB">
        <w:rPr>
          <w:rStyle w:val="StyleUnderline"/>
        </w:rPr>
        <w:t xml:space="preserve"> Earth’s average temperature has already risen 0.8°C since the 19th century</w:t>
      </w:r>
      <w:r w:rsidRPr="00C560CB">
        <w:rPr>
          <w:sz w:val="16"/>
        </w:rPr>
        <w:t xml:space="preserve">. And </w:t>
      </w:r>
      <w:r w:rsidRPr="00C560CB">
        <w:rPr>
          <w:rStyle w:val="StyleUnderline"/>
        </w:rPr>
        <w:t>if you look at the current rapid rise in global greenhouse-gas emissions, we’ll likely put enough carbon dioxide in the atmosphere by mid-century to surpass the 2°C limit — and soar past the 4°C limit by century's end. That’s well above anything once deemed "dangerous</w:t>
      </w:r>
      <w:r w:rsidRPr="00C560CB">
        <w:rPr>
          <w:sz w:val="16"/>
        </w:rPr>
        <w:t xml:space="preserve">." </w:t>
      </w:r>
      <w:r w:rsidRPr="00C560CB">
        <w:rPr>
          <w:rStyle w:val="Emphasis"/>
        </w:rPr>
        <w:t xml:space="preserve">Getting back on track for 2°C would, at this point, entail the sort of drastic emissions cuts usually associated with economic calamities, like the collapse of the Soviet Union or the 2008 financial crisis. And we’d have to repeat those cuts for decades. </w:t>
      </w:r>
      <w:r w:rsidRPr="00C560CB">
        <w:rPr>
          <w:sz w:val="16"/>
        </w:rPr>
        <w:t xml:space="preserve">The climate community has been slow to concede defeat. Back in 2007, the UN's Intergovernmental Panel on Climate Change published a report noting that the world could stay below 2°C — but only if we started cutting emissions immediately. The years passed, countries did little, and emissions kept rising. So, </w:t>
      </w:r>
      <w:r w:rsidRPr="00C560CB">
        <w:rPr>
          <w:rStyle w:val="StyleUnderline"/>
        </w:rPr>
        <w:t xml:space="preserve">just this month, the IPCC put out a new report saying, OK, not great, but we can still stay under 2°C. We just need to cut more drastically — oh, and also figure out a way to pull lots of carbon dioxide back out of the atmosphere. (Never mind that we still don’t have the technology to do the latter.) </w:t>
      </w:r>
      <w:r w:rsidRPr="00C560CB">
        <w:rPr>
          <w:rStyle w:val="Emphasis"/>
        </w:rPr>
        <w:t xml:space="preserve">We're on track for 4°C of global warming — and 2°C is increasingly unlikely </w:t>
      </w:r>
      <w:r w:rsidRPr="00C560CB">
        <w:rPr>
          <w:sz w:val="16"/>
        </w:rPr>
        <w:t>Predicted temperature increases under various emissions scenarios: "</w:t>
      </w:r>
      <w:r w:rsidRPr="00C560CB">
        <w:rPr>
          <w:rStyle w:val="StyleUnderline"/>
        </w:rPr>
        <w:t>At some point, scientists will have to declare that it’s game over for the 2°C target</w:t>
      </w:r>
      <w:r w:rsidRPr="00C560CB">
        <w:rPr>
          <w:sz w:val="16"/>
        </w:rPr>
        <w:t xml:space="preserve">," says Oliver </w:t>
      </w:r>
      <w:proofErr w:type="spellStart"/>
      <w:r w:rsidRPr="00C560CB">
        <w:rPr>
          <w:sz w:val="16"/>
        </w:rPr>
        <w:t>Geden</w:t>
      </w:r>
      <w:proofErr w:type="spellEnd"/>
      <w:r w:rsidRPr="00C560CB">
        <w:rPr>
          <w:sz w:val="16"/>
        </w:rPr>
        <w:t xml:space="preserve">, a climate policy analyst at the German Institute for International and Security Affairs. "But they haven’t yet. Because nobody knows what will happen if they call this thing off." </w:t>
      </w:r>
      <w:r w:rsidRPr="00C560CB">
        <w:rPr>
          <w:rStyle w:val="StyleUnderline"/>
        </w:rPr>
        <w:t xml:space="preserve">The 2°C target was one of the few things that everyone at global climate talks could agree on. If the goal turns out to be impossible, the worry goes, countries might just stop trying altogether. </w:t>
      </w:r>
      <w:r w:rsidRPr="00C560CB">
        <w:rPr>
          <w:sz w:val="16"/>
        </w:rPr>
        <w:t xml:space="preserve">Recently, then, some scientists and policymakers have been taking a fresh look at whether the 2°C limit is still the best way to think about climate change. Is this simple goal actually making it harder to prepare for the warming that lies ahead? Is it time to consider other approaches to climate policy? And if 2°C really is so dangerous, what do we do when it’s out of reach? The murky origins of the 2°C limit Back in the 1970s, climate scientists understood that the carbon dioxide that humans had been emitting since the Industrial Revolution — from cars, power plants, factories — was intensifying the greenhouse effect that warms the planet. They also knew that man-made emissions were increasing each year as the global economy grew. So how hot would it get? Early calculations suggested that if we doubled the amount of carbon dioxide in the atmosphere over pre-industrial levels, the Earth would warm somewhere between 1.5°C and 4.5°C. In the decades since, scientists have amassed more evidence for this estimate of "climate sensitivity," but they haven't really narrowed the range. The next step was to figure out how much warming humans could safely tolerate. There were a variety of ideas for defining "dangerous" interference with the Earth’s climate in the early 1990s. Maybe we should try to limit the rate of warming per decade, for instance. Eventually, the 2°C limit won out — endorsed by, among others, a council of German scientists advising Angela Merkel, the nation’s environment minister at the time. Their thinking: human civilization had developed in a period when sea levels remained stable and agriculture could flourish. Staying within that bound — and preventing global average temperatures from rising more than 2°C — seemed like a reasonable rule of thumb. "We said that, at the very least, it would be better not to depart from the conditions under which our species developed," recalls Hans Joachim </w:t>
      </w:r>
      <w:proofErr w:type="spellStart"/>
      <w:r w:rsidRPr="00C560CB">
        <w:rPr>
          <w:sz w:val="16"/>
        </w:rPr>
        <w:t>Schellnhuber</w:t>
      </w:r>
      <w:proofErr w:type="spellEnd"/>
      <w:r w:rsidRPr="00C560CB">
        <w:rPr>
          <w:sz w:val="16"/>
        </w:rPr>
        <w:t>, one of the scientists on that German advisory panel who helped devise the 2°C limit. "Otherwise we’d be pushing the whole climate system outside the range we’ve adapted to." Over time, researchers gravitated toward this limit. An influential 2001 report from the UN’s Intergovernmental Panel on Climate Change detailed a number of reasons to worry about climate change: increased heat waves and storms, the threat of mass extinctions, severe economic losses. Many of these so-called "reasons of concern" were projected to get much worse as global warming climbed past 2°C. Now, the 2°C limit is ultimately arbitrary. Any limit would be.</w:t>
      </w:r>
      <w:r w:rsidRPr="00C560CB">
        <w:rPr>
          <w:rStyle w:val="StyleUnderline"/>
        </w:rPr>
        <w:t xml:space="preserve"> Subsequent research has found, for instance, that plenty of worrisome impacts actually happen well before we hit 2°C: Arctic summer sea ice could collapse, coral reefs could die off, tiny island nations like Tuvalu could get swallowed by the rising seas</w:t>
      </w:r>
      <w:r w:rsidRPr="00C560CB">
        <w:rPr>
          <w:sz w:val="16"/>
        </w:rPr>
        <w:t xml:space="preserve">. Conversely, other worrisome changes, such as crop damage in the United States, might not happen until we go above the 2°C threshold. Deciding where to draw this line involves political judgments as much as </w:t>
      </w:r>
      <w:proofErr w:type="gramStart"/>
      <w:r w:rsidRPr="00C560CB">
        <w:rPr>
          <w:sz w:val="16"/>
        </w:rPr>
        <w:t>a scientific ones</w:t>
      </w:r>
      <w:proofErr w:type="gramEnd"/>
      <w:r w:rsidRPr="00C560CB">
        <w:rPr>
          <w:sz w:val="16"/>
        </w:rPr>
        <w:t>. Or, to put it another way, no climate scientist thinks we'll be totally fine if we hit 1.9°C of warming but totally doomed if we hit 2.1°C. Economists, meanwhile, have often criticized the 2°C limit for not taking costs into account. After all, we don’t just burn oil, gas, and coal for fun. We use them to power our cars and homes and factories. And cutting back won't be painless. William Nordhaus, an economist at Yale, has argued that we should aim for a temperature limit where the costs of reducing fossil fuels matches the climate benefits. In his book The Climate Casino, he pegs this limit at 2.5°C or possibly higher, depending on how easily we can switch to clean energy sources. Yet despite the all the kvetching, the 2°C limit has maintained its dominant position for more than a decade — in part because it created an easy focal point for international negotiations. Many policy proposals start by assuming the need to stay below 2°C and then work backward to hash out how each country should cut emissions. The European Union’s energy policies consistently reference the 2°C limit. The Obama administration’s upcoming rules to restrict carbon-dioxide emissions from US coal plants can be traced back to a pledge President Obama made in 2009 to help stay below 2°C. So that raises a troubling question: what will happen if it becomes apparent that the 2°C limit is out of reach? Will we settle on a new limit? Or just give up altogether? Why the 2°C limit looks increasingly impossible Here’s how climate experts often think about the 2°C limit</w:t>
      </w:r>
      <w:r w:rsidRPr="00C560CB">
        <w:rPr>
          <w:rStyle w:val="Emphasis"/>
        </w:rPr>
        <w:t xml:space="preserve">. Estimates of climate sensitivity tell us that the Earth will eventually warm somewhere between 1.5°C and 4.5°C if we double the amount of carbon dioxide in the atmosphere over pre-industrial levels. And we’re almost halfway to doubling. </w:t>
      </w:r>
      <w:r w:rsidRPr="00C560CB">
        <w:rPr>
          <w:sz w:val="16"/>
        </w:rPr>
        <w:t xml:space="preserve">So, if we want reasonable odds of staying below 2°C, there’s only so much more additional carbon dioxide we can put in the atmosphere. That’s our "carbon budget" — around 485 billion metric tons. There’s not a lot of wiggle room left. </w:t>
      </w:r>
      <w:r w:rsidRPr="00C560CB">
        <w:rPr>
          <w:rStyle w:val="StyleUnderline"/>
        </w:rPr>
        <w:t>Humans added the equivalent of 10 billion metric tons of carbon into the atmosphere in 2012, and that amount is rising every year, as fast-growing countries like China and India build new factories, drive new cars, and burn lots of fossil fuels</w:t>
      </w:r>
      <w:r w:rsidRPr="00C560CB">
        <w:rPr>
          <w:sz w:val="16"/>
        </w:rPr>
        <w:t xml:space="preserve">. At current rates, the world will exhaust its carbon budget in roughly three decades, setting the stage for 2°C of warming. (If climate sensitivity turns out to be low, that might buy us an extra decade or so.) If we want to stay within the budget and avoid 2°C, then, our annual emissions need to start declining each year. Older, dirtier coal plants need to get replaced with cleaner wind or solar or nuclear plants, say. Gas-guzzling SUVs need to get traded in for new low-carbon electric cars. But the longer we put this off, the harder it gets — the carbon budget gets smaller, and there are more coal plants and SUVs out there to replace. </w:t>
      </w:r>
      <w:r w:rsidRPr="00C560CB">
        <w:rPr>
          <w:rStyle w:val="StyleUnderline"/>
        </w:rPr>
        <w:t xml:space="preserve">The longer we wait on cutting emissions, the harder it gets </w:t>
      </w:r>
      <w:proofErr w:type="gramStart"/>
      <w:r w:rsidRPr="00C560CB">
        <w:rPr>
          <w:rStyle w:val="StyleUnderline"/>
        </w:rPr>
        <w:t>By</w:t>
      </w:r>
      <w:proofErr w:type="gramEnd"/>
      <w:r w:rsidRPr="00C560CB">
        <w:rPr>
          <w:rStyle w:val="StyleUnderline"/>
        </w:rPr>
        <w:t xml:space="preserve"> now, countries have delayed action for so long that the necessary emissions cuts will have to be </w:t>
      </w:r>
      <w:r w:rsidRPr="00C560CB">
        <w:rPr>
          <w:rStyle w:val="Emphasis"/>
        </w:rPr>
        <w:t>extremely sharp</w:t>
      </w:r>
      <w:r w:rsidRPr="00C560CB">
        <w:rPr>
          <w:rStyle w:val="StyleUnderline"/>
        </w:rPr>
        <w:t>.</w:t>
      </w:r>
      <w:r w:rsidRPr="00C560CB">
        <w:rPr>
          <w:sz w:val="16"/>
        </w:rPr>
        <w:t xml:space="preserve"> In April 2014, the UN's Intergovernmental Panel on Climate Change (IPCC) concluded that if we want to stay below </w:t>
      </w:r>
      <w:r w:rsidRPr="00C560CB">
        <w:rPr>
          <w:rStyle w:val="StyleUnderline"/>
        </w:rPr>
        <w:t xml:space="preserve">the 2°C limit, global greenhouse-gas emissions would have to decline between 1.3 percent and 3.1 percent each year, on average, between 2010 and 2050. </w:t>
      </w:r>
      <w:r w:rsidRPr="00C560CB">
        <w:rPr>
          <w:sz w:val="16"/>
        </w:rPr>
        <w:t xml:space="preserve">"If you’re serious about 2°C, the rates of change are so significant, it begs the way we see the world" To put that in perspective, </w:t>
      </w:r>
      <w:r w:rsidRPr="00C560CB">
        <w:rPr>
          <w:rStyle w:val="Emphasis"/>
        </w:rPr>
        <w:t xml:space="preserve">global emissions declined by just 1 percent for a single year after the 2008 financial crisis, during a brutal recession when factories and buildings around the world were idling. To stay below 2°C, we may have to triple that pace of cuts, and sustain it year after year. </w:t>
      </w:r>
      <w:r w:rsidRPr="00C560CB">
        <w:rPr>
          <w:sz w:val="16"/>
        </w:rPr>
        <w:t xml:space="preserve">Some climate experts are skeptical that countries can do this while maintaining their historical rates of economic growth. </w:t>
      </w:r>
      <w:r w:rsidRPr="00C560CB">
        <w:rPr>
          <w:rStyle w:val="StyleUnderline"/>
        </w:rPr>
        <w:t xml:space="preserve">One of the few countries that has ever managed to decarbonize its economy that fast without suffering a crushing recession was France, when it spent billions to scale up its nuclear program between 1980 and 1985. </w:t>
      </w:r>
      <w:r w:rsidRPr="00C560CB">
        <w:rPr>
          <w:rStyle w:val="Emphasis"/>
        </w:rPr>
        <w:t xml:space="preserve">That was a gargantuan feat — emissions fell 4.8 percent per year — but the country only sustained it for a five-year stretch. </w:t>
      </w:r>
      <w:r w:rsidRPr="00C560CB">
        <w:rPr>
          <w:rStyle w:val="StyleUnderline"/>
        </w:rPr>
        <w:t xml:space="preserve">To stay within the 2°C budget, every country would have to sustain that pace for decades, decarbonizing not just power plants, but factories, and homes, and cars, and airplanes. </w:t>
      </w:r>
      <w:r w:rsidRPr="00C560CB">
        <w:rPr>
          <w:rStyle w:val="Emphasis"/>
        </w:rPr>
        <w:t xml:space="preserve">That goes far beyond even the most ambitious climate proposals currently being considered, including Obama's big plan to curb emissions from US coal plants. </w:t>
      </w:r>
      <w:r w:rsidRPr="00C560CB">
        <w:rPr>
          <w:sz w:val="16"/>
        </w:rPr>
        <w:t xml:space="preserve">"If you’re serious about 2°C, the rates of change are so significant that it begs the way we see the world. That’s what people aren’t prepared to embrace," says Kevin Anderson, a climate scientist at the Tyndall Centre for Climate Research. "Essentially you’d have to start asking questions about our current society and how we develop and grow." Anderson, for one, has argued that wealthy countries may need to sacrifice economic growth, at least temporarily, to stay below 2°C. In December, the Tyndall Centre hosted a conference on "radical emissions reductions" that offered some eye-popping suggestions: Perhaps every adult in wealthy countries could get a personal "carbon budget" tracked through an electronic credit card. Once they hit their limit, no more vacations or road trips. Other attendees suggested shaming campaigns against celebrities with outsized homes and yachts. Not everyone is ready to go radical. The </w:t>
      </w:r>
      <w:r w:rsidRPr="00C560CB">
        <w:rPr>
          <w:rStyle w:val="StyleUnderline"/>
        </w:rPr>
        <w:t>IPCC’s latest report suggested that an ambitious push on clean energy would only entail a modest disruption to global economic growth rates (a mere 0.06 percentage points per year).</w:t>
      </w:r>
      <w:r w:rsidRPr="00C560CB">
        <w:rPr>
          <w:sz w:val="16"/>
        </w:rPr>
        <w:t xml:space="preserve"> That's partly because the cost of solar and wind power has been dropping far faster than anyone expected. But even when </w:t>
      </w:r>
      <w:proofErr w:type="spellStart"/>
      <w:r w:rsidRPr="00C560CB">
        <w:rPr>
          <w:sz w:val="16"/>
        </w:rPr>
        <w:t>you</w:t>
      </w:r>
      <w:proofErr w:type="spellEnd"/>
      <w:r w:rsidRPr="00C560CB">
        <w:rPr>
          <w:sz w:val="16"/>
        </w:rPr>
        <w:t xml:space="preserve"> account for that, </w:t>
      </w:r>
      <w:r w:rsidRPr="00C560CB">
        <w:rPr>
          <w:rStyle w:val="Emphasis"/>
        </w:rPr>
        <w:t xml:space="preserve">the IPCC figured that staying below 2°C would depend on a series of long-shot maneuvers: all nations would need to act right this second, ramp up wind and solar and nuclear power massively, and figure out still-nascent technologies to capture and bury emissions from coal plants. Crucially, we'd also have to invent some method of pulling carbon dioxide out of the atmosphere — something that may never work on a large scale. </w:t>
      </w:r>
      <w:r w:rsidRPr="00C560CB">
        <w:rPr>
          <w:rStyle w:val="StyleUnderline"/>
        </w:rPr>
        <w:t xml:space="preserve">If any of those assumptions falter, the IPCC noted, costs start rising. And, as the years go by and the world’s nations put off cutting emissions, the odds of staying below 2°C look vanishingly unlikely. </w:t>
      </w:r>
      <w:r w:rsidRPr="00C560CB">
        <w:rPr>
          <w:sz w:val="16"/>
        </w:rPr>
        <w:t>"</w:t>
      </w:r>
      <w:r w:rsidRPr="00C560CB">
        <w:rPr>
          <w:rStyle w:val="StyleUnderline"/>
        </w:rPr>
        <w:t xml:space="preserve">Ten years ago, it was possible to model a path to 2°C without all these heroic assumptions," says Peter </w:t>
      </w:r>
      <w:proofErr w:type="spellStart"/>
      <w:r w:rsidRPr="00C560CB">
        <w:rPr>
          <w:rStyle w:val="StyleUnderline"/>
        </w:rPr>
        <w:t>Frumhoff</w:t>
      </w:r>
      <w:proofErr w:type="spellEnd"/>
      <w:r w:rsidRPr="00C560CB">
        <w:rPr>
          <w:rStyle w:val="StyleUnderline"/>
        </w:rPr>
        <w:t xml:space="preserve"> of the Union of Concerned Scientists. "But because we've dallied for so long, that's no longer true." </w:t>
      </w:r>
      <w:r w:rsidRPr="00C560CB">
        <w:rPr>
          <w:sz w:val="16"/>
        </w:rPr>
        <w:t xml:space="preserve">In February, </w:t>
      </w:r>
      <w:proofErr w:type="spellStart"/>
      <w:r w:rsidRPr="00C560CB">
        <w:rPr>
          <w:sz w:val="16"/>
        </w:rPr>
        <w:t>Frumhoff</w:t>
      </w:r>
      <w:proofErr w:type="spellEnd"/>
      <w:r w:rsidRPr="00C560CB">
        <w:rPr>
          <w:sz w:val="16"/>
        </w:rPr>
        <w:t xml:space="preserve"> co-authored a paper in Nature Climate Change arguing that policymakers need to take the prospect of breaching the 2°C limit far more seriously than they're currently doing. Otherwise, we'll find ourselves unprepared for what comes next</w:t>
      </w:r>
    </w:p>
    <w:p w:rsidR="00D057C2" w:rsidRPr="00C560CB" w:rsidRDefault="00D057C2" w:rsidP="00D057C2">
      <w:pPr>
        <w:pStyle w:val="Heading3"/>
      </w:pPr>
      <w:r w:rsidRPr="00C560CB">
        <w:t>Warming Good</w:t>
      </w:r>
      <w:r w:rsidR="00361F0F" w:rsidRPr="00C560CB">
        <w:t xml:space="preserve"> – CO2 </w:t>
      </w:r>
      <w:r w:rsidR="00813882" w:rsidRPr="00C560CB">
        <w:t>Agriculture</w:t>
      </w:r>
    </w:p>
    <w:p w:rsidR="0040244C" w:rsidRPr="00C560CB" w:rsidRDefault="0040244C" w:rsidP="0040244C">
      <w:pPr>
        <w:pStyle w:val="Heading4"/>
        <w:rPr>
          <w:u w:val="single"/>
        </w:rPr>
      </w:pPr>
      <w:r w:rsidRPr="00C560CB">
        <w:t xml:space="preserve">Co2 key to </w:t>
      </w:r>
      <w:r w:rsidRPr="00C560CB">
        <w:rPr>
          <w:u w:val="single"/>
        </w:rPr>
        <w:t>food</w:t>
      </w:r>
      <w:r w:rsidRPr="00C560CB">
        <w:t xml:space="preserve">, </w:t>
      </w:r>
      <w:r w:rsidRPr="00C560CB">
        <w:rPr>
          <w:u w:val="single"/>
        </w:rPr>
        <w:t>biodiversity</w:t>
      </w:r>
      <w:r w:rsidRPr="00C560CB">
        <w:t xml:space="preserve">, and halting </w:t>
      </w:r>
      <w:r w:rsidRPr="00C560CB">
        <w:rPr>
          <w:u w:val="single"/>
        </w:rPr>
        <w:t>land conversion.</w:t>
      </w:r>
    </w:p>
    <w:p w:rsidR="0040244C" w:rsidRPr="00C560CB" w:rsidRDefault="006360F7" w:rsidP="0040244C">
      <w:proofErr w:type="spellStart"/>
      <w:r w:rsidRPr="00C560CB">
        <w:rPr>
          <w:rStyle w:val="Style13ptBold"/>
        </w:rPr>
        <w:t>Idso</w:t>
      </w:r>
      <w:proofErr w:type="spellEnd"/>
      <w:r w:rsidR="0040244C" w:rsidRPr="00C560CB">
        <w:rPr>
          <w:rStyle w:val="Style13ptBold"/>
        </w:rPr>
        <w:t xml:space="preserve"> et al 14</w:t>
      </w:r>
      <w:r w:rsidR="0040244C" w:rsidRPr="00C560CB">
        <w:t xml:space="preserve"> (Dr. Craig D. </w:t>
      </w:r>
      <w:proofErr w:type="spellStart"/>
      <w:r w:rsidR="0040244C" w:rsidRPr="00C560CB">
        <w:t>Idso</w:t>
      </w:r>
      <w:proofErr w:type="spellEnd"/>
      <w:r w:rsidR="0040244C" w:rsidRPr="00C560CB">
        <w:t xml:space="preserve">, Dr. Sherwood B. </w:t>
      </w:r>
      <w:proofErr w:type="spellStart"/>
      <w:r w:rsidR="0040244C" w:rsidRPr="00C560CB">
        <w:t>Idso</w:t>
      </w:r>
      <w:proofErr w:type="spellEnd"/>
      <w:r w:rsidR="0040244C" w:rsidRPr="00C560CB">
        <w:t>, Center for the Study of Carbon Dioxide and Global Change, Dr. Robert M. Carter, Emeritus Fellow, Institute of Public Affairs and Dr. S. Fred Singer, Science and Environmental Policy Project, CLIMATE CHANGE RECONSIDERED II: BIOLOGICAL IMPACTS, Nongovernmental International Panel on Climate Change, 2014, p. 473-475. Gender edited</w:t>
      </w:r>
    </w:p>
    <w:p w:rsidR="0040244C" w:rsidRPr="00C560CB" w:rsidRDefault="0040244C" w:rsidP="0040244C">
      <w:pPr>
        <w:rPr>
          <w:rStyle w:val="StyleUnderline"/>
        </w:rPr>
      </w:pPr>
      <w:r w:rsidRPr="00C560CB">
        <w:rPr>
          <w:sz w:val="16"/>
        </w:rPr>
        <w:t xml:space="preserve">The key findings of this chapter are listed below. • Rising atmospheric </w:t>
      </w:r>
      <w:r w:rsidRPr="00C560CB">
        <w:rPr>
          <w:rStyle w:val="StyleUnderline"/>
        </w:rPr>
        <w:t>CO2 and warming</w:t>
      </w:r>
      <w:r w:rsidRPr="00C560CB">
        <w:rPr>
          <w:sz w:val="16"/>
        </w:rPr>
        <w:t xml:space="preserve"> temperatures, both of which IPCC claims constitute a significant threat to the biosphere, benefited agriculture in the ancient past and in the twentieth century. • Empirical studies suggest a future warming of the climate coupled with rising atmospheric </w:t>
      </w:r>
      <w:r w:rsidRPr="00C560CB">
        <w:rPr>
          <w:rStyle w:val="StyleUnderline"/>
        </w:rPr>
        <w:t>CO2</w:t>
      </w:r>
      <w:r w:rsidRPr="00C560CB">
        <w:rPr>
          <w:sz w:val="16"/>
        </w:rPr>
        <w:t xml:space="preserve"> levels </w:t>
      </w:r>
      <w:r w:rsidRPr="00C560CB">
        <w:rPr>
          <w:rStyle w:val="StyleUnderline"/>
        </w:rPr>
        <w:t>will boost</w:t>
      </w:r>
      <w:r w:rsidRPr="00C560CB">
        <w:rPr>
          <w:sz w:val="16"/>
        </w:rPr>
        <w:t xml:space="preserve"> </w:t>
      </w:r>
      <w:r w:rsidRPr="00C560CB">
        <w:rPr>
          <w:rStyle w:val="StyleUnderline"/>
        </w:rPr>
        <w:t>global ag</w:t>
      </w:r>
      <w:r w:rsidRPr="00C560CB">
        <w:rPr>
          <w:sz w:val="16"/>
        </w:rPr>
        <w:t xml:space="preserve">ricultural production </w:t>
      </w:r>
      <w:r w:rsidRPr="00C560CB">
        <w:rPr>
          <w:rStyle w:val="StyleUnderline"/>
        </w:rPr>
        <w:t>and</w:t>
      </w:r>
      <w:r w:rsidRPr="00C560CB">
        <w:rPr>
          <w:sz w:val="16"/>
        </w:rPr>
        <w:t xml:space="preserve"> help </w:t>
      </w:r>
      <w:r w:rsidRPr="00C560CB">
        <w:rPr>
          <w:rStyle w:val="Emphasis"/>
        </w:rPr>
        <w:t>meet the food needs of the planet’s growing population</w:t>
      </w:r>
      <w:r w:rsidRPr="00C560CB">
        <w:rPr>
          <w:sz w:val="16"/>
        </w:rPr>
        <w:t xml:space="preserve">. • </w:t>
      </w:r>
      <w:r w:rsidRPr="00C560CB">
        <w:rPr>
          <w:rStyle w:val="StyleUnderline"/>
        </w:rPr>
        <w:t>When model-</w:t>
      </w:r>
      <w:r w:rsidRPr="00C560CB">
        <w:rPr>
          <w:sz w:val="16"/>
        </w:rPr>
        <w:t xml:space="preserve">based </w:t>
      </w:r>
      <w:r w:rsidRPr="00C560CB">
        <w:rPr>
          <w:rStyle w:val="StyleUnderline"/>
        </w:rPr>
        <w:t>studies fully account for the growth-enhancing and water-conserving benefits of</w:t>
      </w:r>
      <w:r w:rsidRPr="00C560CB">
        <w:rPr>
          <w:sz w:val="16"/>
        </w:rPr>
        <w:t xml:space="preserve"> atmospheric </w:t>
      </w:r>
      <w:r w:rsidRPr="00C560CB">
        <w:rPr>
          <w:rStyle w:val="StyleUnderline"/>
        </w:rPr>
        <w:t>CO2</w:t>
      </w:r>
      <w:r w:rsidRPr="00C560CB">
        <w:rPr>
          <w:sz w:val="16"/>
        </w:rPr>
        <w:t xml:space="preserve"> enrichment, </w:t>
      </w:r>
      <w:r w:rsidRPr="00C560CB">
        <w:rPr>
          <w:rStyle w:val="StyleUnderline"/>
        </w:rPr>
        <w:t xml:space="preserve">they project </w:t>
      </w:r>
      <w:r w:rsidRPr="00C560CB">
        <w:rPr>
          <w:rStyle w:val="Emphasis"/>
        </w:rPr>
        <w:t>significant gains</w:t>
      </w:r>
      <w:r w:rsidRPr="00C560CB">
        <w:rPr>
          <w:rStyle w:val="StyleUnderline"/>
        </w:rPr>
        <w:t xml:space="preserve"> for future ag</w:t>
      </w:r>
      <w:r w:rsidRPr="00C560CB">
        <w:rPr>
          <w:sz w:val="16"/>
        </w:rPr>
        <w:t xml:space="preserve">ricultural </w:t>
      </w:r>
      <w:r w:rsidRPr="00C560CB">
        <w:rPr>
          <w:rStyle w:val="StyleUnderline"/>
        </w:rPr>
        <w:t>production</w:t>
      </w:r>
      <w:r w:rsidRPr="00C560CB">
        <w:rPr>
          <w:sz w:val="16"/>
        </w:rPr>
        <w:t xml:space="preserve">. • </w:t>
      </w:r>
      <w:r w:rsidRPr="00C560CB">
        <w:rPr>
          <w:rStyle w:val="StyleUnderline"/>
        </w:rPr>
        <w:t xml:space="preserve">The vigor of the terrestrial biosphere has been increasing with time, revealing a great </w:t>
      </w:r>
      <w:r w:rsidRPr="00C560CB">
        <w:rPr>
          <w:rStyle w:val="Emphasis"/>
        </w:rPr>
        <w:t>greening of the planet</w:t>
      </w:r>
      <w:r w:rsidRPr="00C560CB">
        <w:rPr>
          <w:sz w:val="16"/>
        </w:rPr>
        <w:t xml:space="preserve"> that extends </w:t>
      </w:r>
      <w:r w:rsidRPr="00C560CB">
        <w:rPr>
          <w:rStyle w:val="StyleUnderline"/>
        </w:rPr>
        <w:t xml:space="preserve">across the globe. </w:t>
      </w:r>
      <w:r w:rsidRPr="00C560CB">
        <w:rPr>
          <w:sz w:val="16"/>
        </w:rPr>
        <w:t xml:space="preserve">• Satellite-based analyses of net terrestrial primary productivity (NPP) reveal an increase of around 6– 13% since the 1980s. • There is no empirical evidence to support the model-based claim that future carbon uptake will diminish on a global scale due to rising temperatures. • Earth’s land surfaces were a net source of CO2- carbon to the atmosphere until about 1940. From 1940 onward, the terrestrial biosphere has become, in the mean, an increasingly greater sink for CO2- carbon. • Over the past 50 years, global carbon uptake has doubled from 2.4 ± 0.8 billion tons in 1960 to 5.0 ± 0.9 billion tons in 2010. • </w:t>
      </w:r>
      <w:r w:rsidRPr="00C560CB">
        <w:rPr>
          <w:rStyle w:val="StyleUnderline"/>
        </w:rPr>
        <w:t>The</w:t>
      </w:r>
      <w:r w:rsidRPr="00C560CB">
        <w:rPr>
          <w:sz w:val="16"/>
        </w:rPr>
        <w:t xml:space="preserve"> observed </w:t>
      </w:r>
      <w:r w:rsidRPr="00C560CB">
        <w:rPr>
          <w:rStyle w:val="StyleUnderline"/>
        </w:rPr>
        <w:t>greening</w:t>
      </w:r>
      <w:r w:rsidRPr="00C560CB">
        <w:rPr>
          <w:sz w:val="16"/>
        </w:rPr>
        <w:t xml:space="preserve"> of the Earth has </w:t>
      </w:r>
      <w:r w:rsidRPr="00C560CB">
        <w:rPr>
          <w:rStyle w:val="StyleUnderline"/>
        </w:rPr>
        <w:t xml:space="preserve">occurred in spite of the many </w:t>
      </w:r>
      <w:r w:rsidRPr="00C560CB">
        <w:rPr>
          <w:sz w:val="16"/>
        </w:rPr>
        <w:t xml:space="preserve">real and imagined </w:t>
      </w:r>
      <w:r w:rsidRPr="00C560CB">
        <w:rPr>
          <w:rStyle w:val="StyleUnderline"/>
        </w:rPr>
        <w:t>assaults on the planet’s vegetation</w:t>
      </w:r>
      <w:r w:rsidRPr="00C560CB">
        <w:rPr>
          <w:sz w:val="16"/>
        </w:rPr>
        <w:t xml:space="preserve"> over this time period, </w:t>
      </w:r>
      <w:r w:rsidRPr="00C560CB">
        <w:rPr>
          <w:rStyle w:val="StyleUnderline"/>
        </w:rPr>
        <w:t>including fires, disease, outbreaks of pests, deforestation, and climatic changes</w:t>
      </w:r>
      <w:r w:rsidRPr="00C560CB">
        <w:rPr>
          <w:sz w:val="16"/>
        </w:rPr>
        <w:t xml:space="preserve"> (primarily in temperature and precipitation). • The atmosphere’s rising </w:t>
      </w:r>
      <w:r w:rsidRPr="00C560CB">
        <w:rPr>
          <w:rStyle w:val="StyleUnderline"/>
        </w:rPr>
        <w:t>CO2</w:t>
      </w:r>
      <w:r w:rsidRPr="00C560CB">
        <w:rPr>
          <w:sz w:val="16"/>
        </w:rPr>
        <w:t xml:space="preserve"> content—which IPCC considers to be the chief culprit behind its concerns about the future of the biosphere—</w:t>
      </w:r>
      <w:r w:rsidRPr="00C560CB">
        <w:rPr>
          <w:rStyle w:val="StyleUnderline"/>
        </w:rPr>
        <w:t>is</w:t>
      </w:r>
      <w:r w:rsidRPr="00C560CB">
        <w:rPr>
          <w:sz w:val="16"/>
        </w:rPr>
        <w:t xml:space="preserve"> most likely </w:t>
      </w:r>
      <w:r w:rsidRPr="00C560CB">
        <w:rPr>
          <w:rStyle w:val="Emphasis"/>
        </w:rPr>
        <w:t>the primary cause of</w:t>
      </w:r>
      <w:r w:rsidRPr="00C560CB">
        <w:rPr>
          <w:sz w:val="16"/>
        </w:rPr>
        <w:t xml:space="preserve"> the observed </w:t>
      </w:r>
      <w:r w:rsidRPr="00C560CB">
        <w:rPr>
          <w:rStyle w:val="Emphasis"/>
        </w:rPr>
        <w:t>greening</w:t>
      </w:r>
      <w:r w:rsidRPr="00C560CB">
        <w:rPr>
          <w:sz w:val="16"/>
        </w:rPr>
        <w:t xml:space="preserve"> trends. • </w:t>
      </w:r>
      <w:r w:rsidRPr="00C560CB">
        <w:rPr>
          <w:rStyle w:val="StyleUnderline"/>
        </w:rPr>
        <w:t xml:space="preserve">In the future, plants should be able to adjust their physiology to accommodate a warming of the </w:t>
      </w:r>
      <w:r w:rsidRPr="00C560CB">
        <w:rPr>
          <w:rStyle w:val="Emphasis"/>
        </w:rPr>
        <w:t>magnitude</w:t>
      </w:r>
      <w:r w:rsidRPr="00C560CB">
        <w:rPr>
          <w:rStyle w:val="StyleUnderline"/>
        </w:rPr>
        <w:t xml:space="preserve"> and </w:t>
      </w:r>
      <w:r w:rsidRPr="00C560CB">
        <w:rPr>
          <w:rStyle w:val="Emphasis"/>
        </w:rPr>
        <w:t>rate</w:t>
      </w:r>
      <w:r w:rsidRPr="00C560CB">
        <w:rPr>
          <w:rStyle w:val="StyleUnderline"/>
        </w:rPr>
        <w:t xml:space="preserve"> of rise typically predicted by climate models to accompany the projected future increase in atmospheric CO2 content. </w:t>
      </w:r>
      <w:r w:rsidRPr="00C560CB">
        <w:rPr>
          <w:sz w:val="16"/>
        </w:rPr>
        <w:t xml:space="preserve">• The rise in the air’s </w:t>
      </w:r>
      <w:r w:rsidRPr="00C560CB">
        <w:rPr>
          <w:rStyle w:val="StyleUnderline"/>
        </w:rPr>
        <w:t>CO2</w:t>
      </w:r>
      <w:r w:rsidRPr="00C560CB">
        <w:rPr>
          <w:sz w:val="16"/>
        </w:rPr>
        <w:t xml:space="preserve"> concentration and its </w:t>
      </w:r>
      <w:proofErr w:type="spellStart"/>
      <w:r w:rsidRPr="00C560CB">
        <w:rPr>
          <w:sz w:val="16"/>
        </w:rPr>
        <w:t>antitranspiration</w:t>
      </w:r>
      <w:proofErr w:type="spellEnd"/>
      <w:r w:rsidRPr="00C560CB">
        <w:rPr>
          <w:sz w:val="16"/>
        </w:rPr>
        <w:t xml:space="preserve"> effect, which </w:t>
      </w:r>
      <w:r w:rsidRPr="00C560CB">
        <w:rPr>
          <w:rStyle w:val="StyleUnderline"/>
        </w:rPr>
        <w:t xml:space="preserve">improves plant </w:t>
      </w:r>
      <w:proofErr w:type="spellStart"/>
      <w:r w:rsidRPr="00C560CB">
        <w:rPr>
          <w:rStyle w:val="StyleUnderline"/>
        </w:rPr>
        <w:t>wateruse</w:t>
      </w:r>
      <w:proofErr w:type="spellEnd"/>
      <w:r w:rsidRPr="00C560CB">
        <w:rPr>
          <w:rStyle w:val="StyleUnderline"/>
        </w:rPr>
        <w:t xml:space="preserve"> efficiency, </w:t>
      </w:r>
      <w:r w:rsidRPr="00C560CB">
        <w:rPr>
          <w:sz w:val="16"/>
        </w:rPr>
        <w:t xml:space="preserve">are enhancing and </w:t>
      </w:r>
      <w:r w:rsidRPr="00C560CB">
        <w:rPr>
          <w:rStyle w:val="StyleUnderline"/>
        </w:rPr>
        <w:t xml:space="preserve">will continue to enhance the vegetative productivity of </w:t>
      </w:r>
      <w:r w:rsidRPr="00C560CB">
        <w:rPr>
          <w:rStyle w:val="Emphasis"/>
        </w:rPr>
        <w:t>Africa</w:t>
      </w:r>
      <w:r w:rsidRPr="00C560CB">
        <w:rPr>
          <w:rStyle w:val="StyleUnderline"/>
        </w:rPr>
        <w:t xml:space="preserve">. </w:t>
      </w:r>
      <w:r w:rsidRPr="00C560CB">
        <w:rPr>
          <w:sz w:val="16"/>
        </w:rPr>
        <w:t xml:space="preserve">• The rise of the air’s CO2 concentration and temperature to their highest values of the past century enhanced the terrestrial vegetative productivity of all parts of Asia, including deserts, forests, grasslands, and the Tibetan Plateau. </w:t>
      </w:r>
      <w:r w:rsidRPr="00C560CB">
        <w:rPr>
          <w:rStyle w:val="StyleUnderline"/>
        </w:rPr>
        <w:t>• Evergreen vegetation, woody plants, and other plant life have increased across Australia over the past 200 years as a result of CO2 enrichment</w:t>
      </w:r>
      <w:r w:rsidRPr="00C560CB">
        <w:rPr>
          <w:sz w:val="16"/>
        </w:rPr>
        <w:t xml:space="preserve">. • Over the last two decades of the twentieth century, </w:t>
      </w:r>
      <w:r w:rsidRPr="00C560CB">
        <w:rPr>
          <w:rStyle w:val="StyleUnderline"/>
        </w:rPr>
        <w:t xml:space="preserve">Europe </w:t>
      </w:r>
      <w:r w:rsidRPr="00C560CB">
        <w:rPr>
          <w:sz w:val="16"/>
        </w:rPr>
        <w:t xml:space="preserve">as a whole </w:t>
      </w:r>
      <w:r w:rsidRPr="00C560CB">
        <w:rPr>
          <w:rStyle w:val="StyleUnderline"/>
        </w:rPr>
        <w:t>became greener and much of it is seeing an increase in woodlands due to the recent rise in atmospheric CO2,</w:t>
      </w:r>
      <w:r w:rsidRPr="00C560CB">
        <w:rPr>
          <w:sz w:val="16"/>
        </w:rPr>
        <w:t xml:space="preserve"> which has tended to offset the detrimental effects of climate change in the region. • Opposite the forecasts promulgated by the models used by IPCC, </w:t>
      </w:r>
      <w:r w:rsidRPr="00C560CB">
        <w:rPr>
          <w:rStyle w:val="StyleUnderline"/>
        </w:rPr>
        <w:t xml:space="preserve">land-based plants of the Arctic and </w:t>
      </w:r>
      <w:proofErr w:type="gramStart"/>
      <w:r w:rsidRPr="00C560CB">
        <w:rPr>
          <w:rStyle w:val="StyleUnderline"/>
        </w:rPr>
        <w:t>near</w:t>
      </w:r>
      <w:proofErr w:type="gramEnd"/>
      <w:r w:rsidRPr="00C560CB">
        <w:rPr>
          <w:rStyle w:val="StyleUnderline"/>
        </w:rPr>
        <w:t xml:space="preserve">-Arctic regions of North America are </w:t>
      </w:r>
      <w:r w:rsidRPr="00C560CB">
        <w:rPr>
          <w:rStyle w:val="Emphasis"/>
        </w:rPr>
        <w:t>thriving</w:t>
      </w:r>
      <w:r w:rsidRPr="00C560CB">
        <w:rPr>
          <w:rStyle w:val="StyleUnderline"/>
        </w:rPr>
        <w:t>, thanks in large part to the ongoing rise in</w:t>
      </w:r>
      <w:r w:rsidRPr="00C560CB">
        <w:rPr>
          <w:sz w:val="16"/>
        </w:rPr>
        <w:t xml:space="preserve"> the atmosphere’s </w:t>
      </w:r>
      <w:r w:rsidRPr="00C560CB">
        <w:rPr>
          <w:rStyle w:val="StyleUnderline"/>
        </w:rPr>
        <w:t xml:space="preserve">CO2 concentration and global warming. </w:t>
      </w:r>
      <w:r w:rsidRPr="00C560CB">
        <w:rPr>
          <w:sz w:val="16"/>
        </w:rPr>
        <w:t xml:space="preserve">• </w:t>
      </w:r>
      <w:r w:rsidRPr="00C560CB">
        <w:rPr>
          <w:rStyle w:val="StyleUnderline"/>
        </w:rPr>
        <w:t>Late twentieth-century increases in</w:t>
      </w:r>
      <w:r w:rsidRPr="00C560CB">
        <w:rPr>
          <w:sz w:val="16"/>
        </w:rPr>
        <w:t xml:space="preserve"> air temperature and atmospheric </w:t>
      </w:r>
      <w:r w:rsidRPr="00C560CB">
        <w:rPr>
          <w:rStyle w:val="StyleUnderline"/>
        </w:rPr>
        <w:t>CO2</w:t>
      </w:r>
      <w:r w:rsidRPr="00C560CB">
        <w:rPr>
          <w:sz w:val="16"/>
        </w:rPr>
        <w:t xml:space="preserve"> concentration </w:t>
      </w:r>
      <w:r w:rsidRPr="00C560CB">
        <w:rPr>
          <w:rStyle w:val="Emphasis"/>
        </w:rPr>
        <w:t>did not negatively affect plant communities</w:t>
      </w:r>
      <w:r w:rsidRPr="00C560CB">
        <w:rPr>
          <w:rStyle w:val="StyleUnderline"/>
        </w:rPr>
        <w:t xml:space="preserve"> </w:t>
      </w:r>
      <w:r w:rsidRPr="00C560CB">
        <w:rPr>
          <w:sz w:val="16"/>
        </w:rPr>
        <w:t xml:space="preserve">in the eastern United States. Rather, the </w:t>
      </w:r>
      <w:r w:rsidRPr="00C560CB">
        <w:rPr>
          <w:rStyle w:val="StyleUnderline"/>
        </w:rPr>
        <w:t>temp</w:t>
      </w:r>
      <w:r w:rsidRPr="00C560CB">
        <w:rPr>
          <w:sz w:val="16"/>
        </w:rPr>
        <w:t xml:space="preserve">erature </w:t>
      </w:r>
      <w:r w:rsidRPr="00C560CB">
        <w:rPr>
          <w:rStyle w:val="StyleUnderline"/>
        </w:rPr>
        <w:t>and CO2 increases significantly enhanced local and regional productivity,</w:t>
      </w:r>
      <w:r w:rsidRPr="00C560CB">
        <w:rPr>
          <w:sz w:val="16"/>
        </w:rPr>
        <w:t xml:space="preserve"> and there is little reason to think such enhancements will not continue throughout the foreseeable future. • The late twentieth-century rise in temperature and atmospheric CO2 concentrations improved the productivity of plant communities in the central region of the United States, notwithstanding model-based concerns to the contrary. • </w:t>
      </w:r>
      <w:r w:rsidRPr="00C560CB">
        <w:rPr>
          <w:rStyle w:val="StyleUnderline"/>
        </w:rPr>
        <w:t>The late twentieth-century rise in temperature and atmospheric CO2 improved the productivity of plant communities in the western region of the United States</w:t>
      </w:r>
      <w:r w:rsidRPr="00C560CB">
        <w:rPr>
          <w:sz w:val="16"/>
        </w:rPr>
        <w:t xml:space="preserve">, notwithstanding model-based projections of unprecedented ecological disaster due to rising temperatures and drought. • Warmer temperatures and </w:t>
      </w:r>
      <w:r w:rsidRPr="00C560CB">
        <w:rPr>
          <w:rStyle w:val="StyleUnderline"/>
        </w:rPr>
        <w:t>higher CO2</w:t>
      </w:r>
      <w:r w:rsidRPr="00C560CB">
        <w:rPr>
          <w:sz w:val="16"/>
        </w:rPr>
        <w:t xml:space="preserve"> concentrations </w:t>
      </w:r>
      <w:r w:rsidRPr="00C560CB">
        <w:rPr>
          <w:rStyle w:val="StyleUnderline"/>
        </w:rPr>
        <w:t>are resulting</w:t>
      </w:r>
      <w:r w:rsidRPr="00C560CB">
        <w:rPr>
          <w:sz w:val="16"/>
        </w:rPr>
        <w:t xml:space="preserve"> in net primary productivity </w:t>
      </w:r>
      <w:r w:rsidRPr="00C560CB">
        <w:rPr>
          <w:rStyle w:val="StyleUnderline"/>
        </w:rPr>
        <w:t>increasing</w:t>
      </w:r>
      <w:r w:rsidRPr="00C560CB">
        <w:rPr>
          <w:sz w:val="16"/>
        </w:rPr>
        <w:t xml:space="preserve"> across tropical South America, overcoming the effects of deforestation, forest fires, and incursions by human civilization into natural areas. • It is likely the greening of the planet will continue in the future, even if the largest temperature increases predicted by the models occur, because the optimum temperature for plant growth and development typically rises with increasing levels of atmospheric CO2. This response, coupled with expected increases in plant photosynthetic rates from the rise in the air’s CO2 concentration, is more than enough to compensate for any temperature-induced plant stress caused by global warming. • Real-world observations reveal plants have many ways of adjusting to changes in climate in addition to their ability to spread from places of rising warmth to cooler habitats, and these observations suggest the planet’s current assemblage of plants is likely to be around a good deal longer than many theoretical models have predicted. • </w:t>
      </w:r>
      <w:r w:rsidRPr="00C560CB">
        <w:rPr>
          <w:rStyle w:val="StyleUnderline"/>
        </w:rPr>
        <w:t xml:space="preserve">A major cause of biodiversity reductions is not rising atmospheric CO2 concentrations, but instead the direct </w:t>
      </w:r>
      <w:r w:rsidRPr="00C560CB">
        <w:rPr>
          <w:rStyle w:val="Emphasis"/>
        </w:rPr>
        <w:t>encroachment</w:t>
      </w:r>
      <w:r w:rsidRPr="00C560CB">
        <w:rPr>
          <w:rStyle w:val="StyleUnderline"/>
        </w:rPr>
        <w:t xml:space="preserve"> of [</w:t>
      </w:r>
      <w:proofErr w:type="spellStart"/>
      <w:r w:rsidRPr="00C560CB">
        <w:rPr>
          <w:rStyle w:val="StyleUnderline"/>
        </w:rPr>
        <w:t>hu</w:t>
      </w:r>
      <w:proofErr w:type="spellEnd"/>
      <w:r w:rsidRPr="00C560CB">
        <w:rPr>
          <w:rStyle w:val="StyleUnderline"/>
        </w:rPr>
        <w:t xml:space="preserve">]man[s] </w:t>
      </w:r>
      <w:r w:rsidRPr="00C560CB">
        <w:rPr>
          <w:rStyle w:val="Emphasis"/>
        </w:rPr>
        <w:t>upon</w:t>
      </w:r>
      <w:r w:rsidRPr="00C560CB">
        <w:rPr>
          <w:rStyle w:val="StyleUnderline"/>
        </w:rPr>
        <w:t xml:space="preserve"> the world of </w:t>
      </w:r>
      <w:r w:rsidRPr="00C560CB">
        <w:rPr>
          <w:rStyle w:val="Emphasis"/>
        </w:rPr>
        <w:t>nature</w:t>
      </w:r>
      <w:r w:rsidRPr="00C560CB">
        <w:rPr>
          <w:rStyle w:val="StyleUnderline"/>
        </w:rPr>
        <w:t xml:space="preserve">. Anthropogenic global warming, to whatever extent it exists, is helping plants </w:t>
      </w:r>
      <w:r w:rsidRPr="00C560CB">
        <w:rPr>
          <w:rStyle w:val="Emphasis"/>
        </w:rPr>
        <w:t>overcome these assaults</w:t>
      </w:r>
      <w:r w:rsidRPr="00C560CB">
        <w:rPr>
          <w:rStyle w:val="StyleUnderline"/>
        </w:rPr>
        <w:t xml:space="preserve"> and thrive </w:t>
      </w:r>
      <w:r w:rsidRPr="00C560CB">
        <w:rPr>
          <w:rStyle w:val="Emphasis"/>
        </w:rPr>
        <w:t xml:space="preserve">despite the growing human presence. </w:t>
      </w:r>
      <w:r w:rsidRPr="00C560CB">
        <w:rPr>
          <w:sz w:val="16"/>
        </w:rPr>
        <w:t xml:space="preserve">• As good as things currently are for world agriculture, and as much better as they are expected to become as the atmospheric CO2 content continues to rise, </w:t>
      </w:r>
      <w:r w:rsidRPr="00C560CB">
        <w:rPr>
          <w:rStyle w:val="StyleUnderline"/>
        </w:rPr>
        <w:t>there may be</w:t>
      </w:r>
      <w:r w:rsidRPr="00C560CB">
        <w:rPr>
          <w:sz w:val="16"/>
        </w:rPr>
        <w:t xml:space="preserve"> additional </w:t>
      </w:r>
      <w:r w:rsidRPr="00C560CB">
        <w:rPr>
          <w:rStyle w:val="StyleUnderline"/>
        </w:rPr>
        <w:t xml:space="preserve">substantial room for both natural selection and bioengineering to remove the constraints of low CO2 adaptation in several important agricultural crops and thereby create novel genotypes able to exploit </w:t>
      </w:r>
      <w:r w:rsidRPr="00C560CB">
        <w:rPr>
          <w:rStyle w:val="Emphasis"/>
        </w:rPr>
        <w:t>high CO2 conditions</w:t>
      </w:r>
      <w:r w:rsidRPr="00C560CB">
        <w:rPr>
          <w:rStyle w:val="StyleUnderline"/>
        </w:rPr>
        <w:t xml:space="preserve"> to their—and our— advantage. </w:t>
      </w:r>
      <w:r w:rsidRPr="00C560CB">
        <w:rPr>
          <w:sz w:val="16"/>
        </w:rPr>
        <w:t xml:space="preserve">• </w:t>
      </w:r>
      <w:r w:rsidRPr="00C560CB">
        <w:rPr>
          <w:rStyle w:val="StyleUnderline"/>
        </w:rPr>
        <w:t>The</w:t>
      </w:r>
      <w:r w:rsidRPr="00C560CB">
        <w:rPr>
          <w:sz w:val="16"/>
        </w:rPr>
        <w:t xml:space="preserve"> ongoing </w:t>
      </w:r>
      <w:r w:rsidRPr="00C560CB">
        <w:rPr>
          <w:rStyle w:val="StyleUnderline"/>
        </w:rPr>
        <w:t xml:space="preserve">rise in atmospheric CO2 content is likely exerting significant selection pressure on Earth’s naturally occurring terrestrial plants, which should improve their performance in the face of various environmental stressors via </w:t>
      </w:r>
      <w:r w:rsidRPr="00C560CB">
        <w:rPr>
          <w:sz w:val="16"/>
        </w:rPr>
        <w:t>the process of</w:t>
      </w:r>
      <w:r w:rsidRPr="00C560CB">
        <w:rPr>
          <w:rStyle w:val="StyleUnderline"/>
        </w:rPr>
        <w:t xml:space="preserve"> microevolution. Plants may be </w:t>
      </w:r>
      <w:r w:rsidRPr="00C560CB">
        <w:rPr>
          <w:rStyle w:val="Emphasis"/>
        </w:rPr>
        <w:t>much better prepared</w:t>
      </w:r>
      <w:r w:rsidRPr="00C560CB">
        <w:rPr>
          <w:rStyle w:val="StyleUnderline"/>
        </w:rPr>
        <w:t xml:space="preserve"> than most scientists once thought to meet whatever climatic challenges, including global warming, the future may pose for them. </w:t>
      </w:r>
      <w:r w:rsidRPr="00C560CB">
        <w:rPr>
          <w:sz w:val="16"/>
        </w:rPr>
        <w:t xml:space="preserve">• </w:t>
      </w:r>
      <w:r w:rsidRPr="00C560CB">
        <w:rPr>
          <w:rStyle w:val="StyleUnderline"/>
        </w:rPr>
        <w:t xml:space="preserve">Evidence continues to accumulate for substantial heritable variation of ecologically important plant traits, including root allocation, drought tolerance, and nutrient plasticity, which suggests </w:t>
      </w:r>
      <w:r w:rsidRPr="00C560CB">
        <w:rPr>
          <w:rStyle w:val="Emphasis"/>
        </w:rPr>
        <w:t>rapid evolution</w:t>
      </w:r>
      <w:r w:rsidRPr="00C560CB">
        <w:rPr>
          <w:rStyle w:val="StyleUnderline"/>
        </w:rPr>
        <w:t xml:space="preserve"> based on epigenetic variation alone should be possible.</w:t>
      </w:r>
    </w:p>
    <w:p w:rsidR="00813882" w:rsidRPr="00C560CB" w:rsidRDefault="00813882" w:rsidP="00813882">
      <w:pPr>
        <w:pStyle w:val="Heading4"/>
        <w:rPr>
          <w:rFonts w:cs="Arial"/>
        </w:rPr>
      </w:pPr>
      <w:r w:rsidRPr="00C560CB">
        <w:rPr>
          <w:rFonts w:cs="Arial"/>
        </w:rPr>
        <w:t xml:space="preserve">Food is the </w:t>
      </w:r>
      <w:r w:rsidRPr="00C560CB">
        <w:rPr>
          <w:rFonts w:cs="Arial"/>
          <w:u w:val="single"/>
        </w:rPr>
        <w:t>most probable</w:t>
      </w:r>
      <w:r w:rsidRPr="00C560CB">
        <w:rPr>
          <w:rFonts w:cs="Arial"/>
        </w:rPr>
        <w:t xml:space="preserve"> scenario for nuclear war.</w:t>
      </w:r>
    </w:p>
    <w:p w:rsidR="00813882" w:rsidRPr="00C560CB" w:rsidRDefault="00813882" w:rsidP="00813882">
      <w:r w:rsidRPr="00C560CB">
        <w:rPr>
          <w:rStyle w:val="Style13ptBold"/>
        </w:rPr>
        <w:t>F</w:t>
      </w:r>
      <w:r w:rsidRPr="00C560CB">
        <w:t xml:space="preserve">uture </w:t>
      </w:r>
      <w:r w:rsidRPr="00C560CB">
        <w:rPr>
          <w:rStyle w:val="Style13ptBold"/>
        </w:rPr>
        <w:t>D</w:t>
      </w:r>
      <w:r w:rsidRPr="00C560CB">
        <w:t xml:space="preserve">irections </w:t>
      </w:r>
      <w:r w:rsidRPr="00C560CB">
        <w:rPr>
          <w:rStyle w:val="Style13ptBold"/>
        </w:rPr>
        <w:t>I</w:t>
      </w:r>
      <w:r w:rsidRPr="00C560CB">
        <w:t xml:space="preserve">nternational </w:t>
      </w:r>
      <w:r w:rsidRPr="00C560CB">
        <w:rPr>
          <w:rStyle w:val="Style13ptBold"/>
        </w:rPr>
        <w:t>’12</w:t>
      </w:r>
      <w:r w:rsidRPr="00C560CB">
        <w:t xml:space="preserve"> (“International Conflict Triggers and Potential Conflict Points Resulting from Food and Water Insecurity Global Food and Water Crises Research </w:t>
      </w:r>
      <w:proofErr w:type="spellStart"/>
      <w:r w:rsidRPr="00C560CB">
        <w:t>Programme</w:t>
      </w:r>
      <w:proofErr w:type="spellEnd"/>
      <w:r w:rsidRPr="00C560CB">
        <w:t xml:space="preserve">”, May 25, </w:t>
      </w:r>
      <w:hyperlink r:id="rId52" w:history="1">
        <w:r w:rsidRPr="00C560CB">
          <w:rPr>
            <w:rStyle w:val="Hyperlink"/>
          </w:rPr>
          <w:t>http://www.futuredirections.org.au/files/Workshop_Report_-_Intl_Conflict_Triggers_-_May_25.pdf</w:t>
        </w:r>
      </w:hyperlink>
      <w:r w:rsidRPr="00C560CB">
        <w:t>,)</w:t>
      </w:r>
    </w:p>
    <w:p w:rsidR="00813882" w:rsidRPr="00C560CB" w:rsidRDefault="00813882" w:rsidP="00813882"/>
    <w:p w:rsidR="00813882" w:rsidRPr="00C560CB" w:rsidRDefault="00813882" w:rsidP="00813882">
      <w:pPr>
        <w:rPr>
          <w:rStyle w:val="StyleUnderline"/>
          <w:sz w:val="16"/>
          <w:u w:val="none"/>
        </w:rPr>
      </w:pPr>
      <w:r w:rsidRPr="00C560CB">
        <w:rPr>
          <w:sz w:val="16"/>
        </w:rPr>
        <w:t xml:space="preserve">There is a growing appreciation that </w:t>
      </w:r>
      <w:r w:rsidRPr="00C560CB">
        <w:rPr>
          <w:rStyle w:val="StyleUnderline"/>
        </w:rPr>
        <w:t xml:space="preserve">the conflicts in the next century will </w:t>
      </w:r>
      <w:r w:rsidRPr="00C560CB">
        <w:rPr>
          <w:rStyle w:val="Emphasis"/>
        </w:rPr>
        <w:t>most likely</w:t>
      </w:r>
      <w:r w:rsidRPr="00C560CB">
        <w:rPr>
          <w:rStyle w:val="StyleUnderline"/>
        </w:rPr>
        <w:t xml:space="preserve"> be fought over a lack of </w:t>
      </w:r>
      <w:proofErr w:type="gramStart"/>
      <w:r w:rsidRPr="00C560CB">
        <w:rPr>
          <w:rStyle w:val="Emphasis"/>
        </w:rPr>
        <w:t>resources</w:t>
      </w:r>
      <w:r w:rsidRPr="00C560CB">
        <w:rPr>
          <w:sz w:val="16"/>
        </w:rPr>
        <w:t>.</w:t>
      </w:r>
      <w:r w:rsidRPr="00C560CB">
        <w:rPr>
          <w:sz w:val="12"/>
        </w:rPr>
        <w:t>¶</w:t>
      </w:r>
      <w:proofErr w:type="gramEnd"/>
      <w:r w:rsidRPr="00C560CB">
        <w:rPr>
          <w:sz w:val="16"/>
        </w:rPr>
        <w:t xml:space="preserve"> Yet, in a sense, this is not new. </w:t>
      </w:r>
      <w:r w:rsidRPr="00C560CB">
        <w:rPr>
          <w:rStyle w:val="StyleUnderline"/>
        </w:rPr>
        <w:t>Researchers point to the French and Russian revolutions as conflicts induced by a lack of food</w:t>
      </w:r>
      <w:r w:rsidRPr="00C560CB">
        <w:rPr>
          <w:sz w:val="16"/>
        </w:rPr>
        <w:t xml:space="preserve">. More recently, </w:t>
      </w:r>
      <w:r w:rsidRPr="00C560CB">
        <w:rPr>
          <w:rStyle w:val="StyleUnderline"/>
        </w:rPr>
        <w:t xml:space="preserve">Germany’s World War Two efforts </w:t>
      </w:r>
      <w:r w:rsidRPr="00C560CB">
        <w:rPr>
          <w:sz w:val="16"/>
        </w:rPr>
        <w:t xml:space="preserve">are said to </w:t>
      </w:r>
      <w:r w:rsidRPr="00C560CB">
        <w:rPr>
          <w:rStyle w:val="StyleUnderline"/>
        </w:rPr>
        <w:t>have been inspired,</w:t>
      </w:r>
      <w:r w:rsidRPr="00C560CB">
        <w:rPr>
          <w:sz w:val="16"/>
        </w:rPr>
        <w:t xml:space="preserve"> at least in part, </w:t>
      </w:r>
      <w:r w:rsidRPr="00C560CB">
        <w:rPr>
          <w:rStyle w:val="StyleUnderline"/>
        </w:rPr>
        <w:t xml:space="preserve">by its perceived need to gain access to more food. </w:t>
      </w:r>
      <w:r w:rsidRPr="00C560CB">
        <w:rPr>
          <w:sz w:val="16"/>
        </w:rPr>
        <w:t xml:space="preserve">Yet the general sense among those that attended FDI’s recent workshops, was that the scale of the problem in the future could be significantly greater as a result of population pressures, changing weather, </w:t>
      </w:r>
      <w:proofErr w:type="spellStart"/>
      <w:r w:rsidRPr="00C560CB">
        <w:rPr>
          <w:sz w:val="16"/>
        </w:rPr>
        <w:t>urbanisation</w:t>
      </w:r>
      <w:proofErr w:type="spellEnd"/>
      <w:r w:rsidRPr="00C560CB">
        <w:rPr>
          <w:sz w:val="16"/>
        </w:rPr>
        <w:t>, migration, loss of arable land and other farm inputs, and increased affluence in the developing world.</w:t>
      </w:r>
      <w:r w:rsidRPr="00C560CB">
        <w:rPr>
          <w:sz w:val="12"/>
        </w:rPr>
        <w:t>¶</w:t>
      </w:r>
      <w:r w:rsidRPr="00C560CB">
        <w:rPr>
          <w:sz w:val="16"/>
        </w:rPr>
        <w:t xml:space="preserve"> In his book, Small Farmers Secure Food, Lindsay </w:t>
      </w:r>
      <w:proofErr w:type="spellStart"/>
      <w:r w:rsidRPr="00C560CB">
        <w:rPr>
          <w:sz w:val="16"/>
        </w:rPr>
        <w:t>Falvey</w:t>
      </w:r>
      <w:proofErr w:type="spellEnd"/>
      <w:r w:rsidRPr="00C560CB">
        <w:rPr>
          <w:sz w:val="16"/>
        </w:rPr>
        <w:t>, a participant in FDI’s March 2012 workshop on the issue of food and conflict, clearly expresses the problem and why countries across the globe are starting to take note. .</w:t>
      </w:r>
      <w:r w:rsidRPr="00C560CB">
        <w:rPr>
          <w:sz w:val="12"/>
        </w:rPr>
        <w:t>¶</w:t>
      </w:r>
      <w:r w:rsidRPr="00C560CB">
        <w:rPr>
          <w:sz w:val="16"/>
        </w:rPr>
        <w:t xml:space="preserve"> He writes (p.36), “…</w:t>
      </w:r>
      <w:r w:rsidRPr="00C560CB">
        <w:rPr>
          <w:rStyle w:val="StyleUnderline"/>
        </w:rPr>
        <w:t>if people are hungry</w:t>
      </w:r>
      <w:r w:rsidRPr="00C560CB">
        <w:rPr>
          <w:sz w:val="16"/>
        </w:rPr>
        <w:t xml:space="preserve">, especially in cities, </w:t>
      </w:r>
      <w:r w:rsidRPr="00C560CB">
        <w:rPr>
          <w:rStyle w:val="StyleUnderline"/>
        </w:rPr>
        <w:t>the state is not stable</w:t>
      </w:r>
      <w:r w:rsidRPr="00C560CB">
        <w:rPr>
          <w:sz w:val="16"/>
        </w:rPr>
        <w:t xml:space="preserve"> – riots, </w:t>
      </w:r>
      <w:r w:rsidRPr="00C560CB">
        <w:rPr>
          <w:rStyle w:val="StyleUnderline"/>
        </w:rPr>
        <w:t>violence</w:t>
      </w:r>
      <w:r w:rsidRPr="00C560CB">
        <w:rPr>
          <w:sz w:val="16"/>
        </w:rPr>
        <w:t xml:space="preserve">, breakdown of law and order and migration </w:t>
      </w:r>
      <w:r w:rsidRPr="00C560CB">
        <w:rPr>
          <w:rStyle w:val="StyleUnderline"/>
        </w:rPr>
        <w:t>result</w:t>
      </w:r>
      <w:r w:rsidRPr="00C560CB">
        <w:rPr>
          <w:sz w:val="16"/>
        </w:rPr>
        <w:t>.”</w:t>
      </w:r>
      <w:r w:rsidRPr="00C560CB">
        <w:rPr>
          <w:sz w:val="12"/>
        </w:rPr>
        <w:t>¶</w:t>
      </w:r>
      <w:r w:rsidRPr="00C560CB">
        <w:rPr>
          <w:sz w:val="16"/>
        </w:rPr>
        <w:t xml:space="preserve"> “Hunger feeds anarchy.”</w:t>
      </w:r>
      <w:r w:rsidRPr="00C560CB">
        <w:rPr>
          <w:sz w:val="12"/>
        </w:rPr>
        <w:t>¶</w:t>
      </w:r>
      <w:r w:rsidRPr="00C560CB">
        <w:rPr>
          <w:sz w:val="16"/>
        </w:rPr>
        <w:t xml:space="preserve"> This view is also shared by Julian Cribb, who in his book, The Coming Famine, writes that </w:t>
      </w:r>
      <w:r w:rsidRPr="00C560CB">
        <w:rPr>
          <w:rStyle w:val="StyleUnderline"/>
        </w:rPr>
        <w:t xml:space="preserve">if </w:t>
      </w:r>
      <w:r w:rsidRPr="00C560CB">
        <w:rPr>
          <w:sz w:val="16"/>
        </w:rPr>
        <w:t xml:space="preserve">“large regions of </w:t>
      </w:r>
      <w:r w:rsidRPr="00C560CB">
        <w:rPr>
          <w:rStyle w:val="StyleUnderline"/>
        </w:rPr>
        <w:t>the world run short of food</w:t>
      </w:r>
      <w:r w:rsidRPr="00C560CB">
        <w:rPr>
          <w:sz w:val="16"/>
        </w:rPr>
        <w:t xml:space="preserve">, land or water in the decades that lie ahead, then wholesale, </w:t>
      </w:r>
      <w:r w:rsidRPr="00C560CB">
        <w:rPr>
          <w:rStyle w:val="Emphasis"/>
        </w:rPr>
        <w:t>bloody wars are liable to follow</w:t>
      </w:r>
      <w:r w:rsidRPr="00C560CB">
        <w:rPr>
          <w:sz w:val="16"/>
        </w:rPr>
        <w:t>.”</w:t>
      </w:r>
      <w:r w:rsidRPr="00C560CB">
        <w:rPr>
          <w:sz w:val="12"/>
        </w:rPr>
        <w:t>¶</w:t>
      </w:r>
      <w:r w:rsidRPr="00C560CB">
        <w:rPr>
          <w:sz w:val="16"/>
        </w:rPr>
        <w:t xml:space="preserve"> He continues: “</w:t>
      </w:r>
      <w:r w:rsidRPr="00C560CB">
        <w:rPr>
          <w:rStyle w:val="StyleUnderline"/>
        </w:rPr>
        <w:t>A</w:t>
      </w:r>
      <w:r w:rsidRPr="00C560CB">
        <w:rPr>
          <w:sz w:val="16"/>
        </w:rPr>
        <w:t xml:space="preserve">n increasingly </w:t>
      </w:r>
      <w:r w:rsidRPr="00C560CB">
        <w:rPr>
          <w:rStyle w:val="StyleUnderline"/>
        </w:rPr>
        <w:t xml:space="preserve">credible scenario for </w:t>
      </w:r>
      <w:r w:rsidRPr="00C560CB">
        <w:rPr>
          <w:rStyle w:val="Emphasis"/>
        </w:rPr>
        <w:t>World War 3</w:t>
      </w:r>
      <w:r w:rsidRPr="00C560CB">
        <w:rPr>
          <w:rStyle w:val="StyleUnderline"/>
        </w:rPr>
        <w:t xml:space="preserve"> </w:t>
      </w:r>
      <w:r w:rsidRPr="00C560CB">
        <w:rPr>
          <w:rStyle w:val="Emphasis"/>
        </w:rPr>
        <w:t>is not</w:t>
      </w:r>
      <w:r w:rsidRPr="00C560CB">
        <w:rPr>
          <w:rStyle w:val="StyleUnderline"/>
        </w:rPr>
        <w:t xml:space="preserve"> </w:t>
      </w:r>
      <w:r w:rsidRPr="00C560CB">
        <w:rPr>
          <w:sz w:val="16"/>
        </w:rPr>
        <w:t xml:space="preserve">so much a </w:t>
      </w:r>
      <w:r w:rsidRPr="00C560CB">
        <w:rPr>
          <w:rStyle w:val="StyleUnderline"/>
        </w:rPr>
        <w:t xml:space="preserve">confrontation of super powers </w:t>
      </w:r>
      <w:r w:rsidRPr="00C560CB">
        <w:rPr>
          <w:sz w:val="16"/>
        </w:rPr>
        <w:t xml:space="preserve">and their allies, </w:t>
      </w:r>
      <w:r w:rsidRPr="00C560CB">
        <w:rPr>
          <w:rStyle w:val="StyleUnderline"/>
        </w:rPr>
        <w:t>as</w:t>
      </w:r>
      <w:r w:rsidRPr="00C560CB">
        <w:rPr>
          <w:sz w:val="16"/>
        </w:rPr>
        <w:t xml:space="preserve"> </w:t>
      </w:r>
      <w:r w:rsidRPr="00C560CB">
        <w:rPr>
          <w:rStyle w:val="StyleUnderline"/>
        </w:rPr>
        <w:t>a festering, self-perpetuating chain of resource conflicts</w:t>
      </w:r>
      <w:r w:rsidRPr="00C560CB">
        <w:rPr>
          <w:sz w:val="16"/>
        </w:rPr>
        <w:t>.” He also says: “</w:t>
      </w:r>
      <w:r w:rsidRPr="00C560CB">
        <w:rPr>
          <w:rStyle w:val="StyleUnderline"/>
        </w:rPr>
        <w:t xml:space="preserve">The wars of the 21st Century are </w:t>
      </w:r>
      <w:r w:rsidRPr="00C560CB">
        <w:rPr>
          <w:rStyle w:val="Emphasis"/>
        </w:rPr>
        <w:t>less likely</w:t>
      </w:r>
      <w:r w:rsidRPr="00C560CB">
        <w:rPr>
          <w:rStyle w:val="StyleUnderline"/>
        </w:rPr>
        <w:t xml:space="preserve"> to be global conflicts with sharply defined sides and huge armies</w:t>
      </w:r>
      <w:r w:rsidRPr="00C560CB">
        <w:rPr>
          <w:sz w:val="16"/>
        </w:rPr>
        <w:t xml:space="preserve">, </w:t>
      </w:r>
      <w:r w:rsidRPr="00C560CB">
        <w:rPr>
          <w:rStyle w:val="StyleUnderline"/>
        </w:rPr>
        <w:t xml:space="preserve">than a scrappy mass of failed states, </w:t>
      </w:r>
      <w:r w:rsidRPr="00C560CB">
        <w:rPr>
          <w:sz w:val="16"/>
        </w:rPr>
        <w:t xml:space="preserve">rebellions, civil strife, insurgencies, </w:t>
      </w:r>
      <w:r w:rsidRPr="00C560CB">
        <w:rPr>
          <w:rStyle w:val="StyleUnderline"/>
        </w:rPr>
        <w:t>terrorism and genocides, sparked by bloody competition over dwindling resources.”</w:t>
      </w:r>
      <w:r w:rsidRPr="00C560CB">
        <w:rPr>
          <w:rStyle w:val="StyleUnderline"/>
          <w:sz w:val="12"/>
          <w:u w:val="none"/>
        </w:rPr>
        <w:t>¶</w:t>
      </w:r>
      <w:r w:rsidRPr="00C560CB">
        <w:rPr>
          <w:rStyle w:val="StyleUnderline"/>
          <w:sz w:val="12"/>
        </w:rPr>
        <w:t xml:space="preserve"> </w:t>
      </w:r>
      <w:r w:rsidRPr="00C560CB">
        <w:rPr>
          <w:sz w:val="16"/>
        </w:rPr>
        <w:t xml:space="preserve">As another workshop participant put it, </w:t>
      </w:r>
      <w:r w:rsidRPr="00C560CB">
        <w:rPr>
          <w:rStyle w:val="StyleUnderline"/>
        </w:rPr>
        <w:t xml:space="preserve">people do not go to war to kill; </w:t>
      </w:r>
      <w:r w:rsidRPr="00C560CB">
        <w:rPr>
          <w:rStyle w:val="Emphasis"/>
        </w:rPr>
        <w:t>they go to war over resources</w:t>
      </w:r>
      <w:r w:rsidRPr="00C560CB">
        <w:rPr>
          <w:sz w:val="16"/>
        </w:rPr>
        <w:t>, either to protect or to gain the resources for themselves.</w:t>
      </w:r>
      <w:r w:rsidRPr="00C560CB">
        <w:rPr>
          <w:sz w:val="12"/>
        </w:rPr>
        <w:t>¶</w:t>
      </w:r>
      <w:r w:rsidRPr="00C560CB">
        <w:rPr>
          <w:sz w:val="16"/>
        </w:rPr>
        <w:t xml:space="preserve"> Another observed that hunger results in passivity not conflict. Conflict is over resources, not because people are going </w:t>
      </w:r>
      <w:proofErr w:type="gramStart"/>
      <w:r w:rsidRPr="00C560CB">
        <w:rPr>
          <w:sz w:val="16"/>
        </w:rPr>
        <w:t>hungry.</w:t>
      </w:r>
      <w:r w:rsidRPr="00C560CB">
        <w:rPr>
          <w:sz w:val="12"/>
        </w:rPr>
        <w:t>¶</w:t>
      </w:r>
      <w:proofErr w:type="gramEnd"/>
      <w:r w:rsidRPr="00C560CB">
        <w:rPr>
          <w:sz w:val="16"/>
        </w:rPr>
        <w:t xml:space="preserve"> A study by the International Peace Research Institute indicates that </w:t>
      </w:r>
      <w:r w:rsidRPr="00C560CB">
        <w:rPr>
          <w:rStyle w:val="StyleUnderline"/>
        </w:rPr>
        <w:t xml:space="preserve">where food security is an issue, it is </w:t>
      </w:r>
      <w:r w:rsidRPr="00C560CB">
        <w:rPr>
          <w:rStyle w:val="Emphasis"/>
        </w:rPr>
        <w:t>more likely</w:t>
      </w:r>
      <w:r w:rsidRPr="00C560CB">
        <w:rPr>
          <w:rStyle w:val="StyleUnderline"/>
        </w:rPr>
        <w:t xml:space="preserve"> to result in some form of conflict</w:t>
      </w:r>
      <w:r w:rsidRPr="00C560CB">
        <w:rPr>
          <w:sz w:val="16"/>
        </w:rPr>
        <w:t xml:space="preserve">. </w:t>
      </w:r>
      <w:r w:rsidRPr="00C560CB">
        <w:rPr>
          <w:rStyle w:val="StyleUnderline"/>
        </w:rPr>
        <w:t>Darfur, Rwanda, Eritrea and the Balkans experienced such wars.</w:t>
      </w:r>
      <w:r w:rsidRPr="00C560CB">
        <w:rPr>
          <w:sz w:val="16"/>
        </w:rPr>
        <w:t xml:space="preserve"> Governments, especially in developed countries, are increasingly aware of this </w:t>
      </w:r>
      <w:proofErr w:type="gramStart"/>
      <w:r w:rsidRPr="00C560CB">
        <w:rPr>
          <w:sz w:val="16"/>
        </w:rPr>
        <w:t>phenomenon.</w:t>
      </w:r>
      <w:r w:rsidRPr="00C560CB">
        <w:rPr>
          <w:sz w:val="12"/>
        </w:rPr>
        <w:t>¶</w:t>
      </w:r>
      <w:proofErr w:type="gramEnd"/>
      <w:r w:rsidRPr="00C560CB">
        <w:rPr>
          <w:sz w:val="16"/>
        </w:rPr>
        <w:t xml:space="preserve"> </w:t>
      </w:r>
      <w:r w:rsidRPr="00C560CB">
        <w:rPr>
          <w:rStyle w:val="StyleUnderline"/>
        </w:rPr>
        <w:t xml:space="preserve">The UK Ministry of </w:t>
      </w:r>
      <w:proofErr w:type="spellStart"/>
      <w:r w:rsidRPr="00C560CB">
        <w:rPr>
          <w:rStyle w:val="StyleUnderline"/>
        </w:rPr>
        <w:t>Defence</w:t>
      </w:r>
      <w:proofErr w:type="spellEnd"/>
      <w:r w:rsidRPr="00C560CB">
        <w:rPr>
          <w:rStyle w:val="StyleUnderline"/>
        </w:rPr>
        <w:t>, the CIA, the US C</w:t>
      </w:r>
      <w:r w:rsidRPr="00C560CB">
        <w:rPr>
          <w:sz w:val="16"/>
        </w:rPr>
        <w:t xml:space="preserve">enter for </w:t>
      </w:r>
      <w:r w:rsidRPr="00C560CB">
        <w:rPr>
          <w:rStyle w:val="StyleUnderline"/>
        </w:rPr>
        <w:t>S</w:t>
      </w:r>
      <w:r w:rsidRPr="00C560CB">
        <w:rPr>
          <w:sz w:val="16"/>
        </w:rPr>
        <w:t xml:space="preserve">trategic and </w:t>
      </w:r>
      <w:r w:rsidRPr="00C560CB">
        <w:rPr>
          <w:rStyle w:val="StyleUnderline"/>
        </w:rPr>
        <w:t>I</w:t>
      </w:r>
      <w:r w:rsidRPr="00C560CB">
        <w:rPr>
          <w:sz w:val="16"/>
        </w:rPr>
        <w:t xml:space="preserve">nternational </w:t>
      </w:r>
      <w:r w:rsidRPr="00C560CB">
        <w:rPr>
          <w:rStyle w:val="StyleUnderline"/>
        </w:rPr>
        <w:t>S</w:t>
      </w:r>
      <w:r w:rsidRPr="00C560CB">
        <w:rPr>
          <w:sz w:val="16"/>
        </w:rPr>
        <w:t xml:space="preserve">tudies </w:t>
      </w:r>
      <w:r w:rsidRPr="00C560CB">
        <w:rPr>
          <w:rStyle w:val="StyleUnderline"/>
        </w:rPr>
        <w:t xml:space="preserve">and the </w:t>
      </w:r>
      <w:r w:rsidRPr="00C560CB">
        <w:rPr>
          <w:rStyle w:val="Emphasis"/>
        </w:rPr>
        <w:t>O</w:t>
      </w:r>
      <w:r w:rsidRPr="00C560CB">
        <w:rPr>
          <w:rStyle w:val="StyleUnderline"/>
        </w:rPr>
        <w:t xml:space="preserve">slo </w:t>
      </w:r>
      <w:r w:rsidRPr="00C560CB">
        <w:rPr>
          <w:rStyle w:val="Emphasis"/>
        </w:rPr>
        <w:t>P</w:t>
      </w:r>
      <w:r w:rsidRPr="00C560CB">
        <w:rPr>
          <w:rStyle w:val="StyleUnderline"/>
        </w:rPr>
        <w:t xml:space="preserve">eace </w:t>
      </w:r>
      <w:r w:rsidRPr="00C560CB">
        <w:rPr>
          <w:rStyle w:val="Emphasis"/>
        </w:rPr>
        <w:t>R</w:t>
      </w:r>
      <w:r w:rsidRPr="00C560CB">
        <w:rPr>
          <w:rStyle w:val="StyleUnderline"/>
        </w:rPr>
        <w:t xml:space="preserve">esearch </w:t>
      </w:r>
      <w:r w:rsidRPr="00C560CB">
        <w:rPr>
          <w:rStyle w:val="Emphasis"/>
        </w:rPr>
        <w:t>I</w:t>
      </w:r>
      <w:r w:rsidRPr="00C560CB">
        <w:rPr>
          <w:rStyle w:val="StyleUnderline"/>
        </w:rPr>
        <w:t xml:space="preserve">nstitute, all identify famine as </w:t>
      </w:r>
      <w:r w:rsidRPr="00C560CB">
        <w:rPr>
          <w:rStyle w:val="Emphasis"/>
        </w:rPr>
        <w:t>a potential trigger for</w:t>
      </w:r>
      <w:r w:rsidRPr="00C560CB">
        <w:rPr>
          <w:sz w:val="16"/>
        </w:rPr>
        <w:t xml:space="preserve"> conflicts and possibly even </w:t>
      </w:r>
      <w:r w:rsidRPr="00C560CB">
        <w:rPr>
          <w:rStyle w:val="Emphasis"/>
        </w:rPr>
        <w:t>nuclear war</w:t>
      </w:r>
      <w:r w:rsidRPr="00C560CB">
        <w:rPr>
          <w:sz w:val="16"/>
        </w:rPr>
        <w:t>.</w:t>
      </w:r>
    </w:p>
    <w:p w:rsidR="00813882" w:rsidRPr="00C560CB" w:rsidRDefault="00813882" w:rsidP="00813882">
      <w:pPr>
        <w:pStyle w:val="Heading3"/>
      </w:pPr>
      <w:r w:rsidRPr="00C560CB">
        <w:t>--- Carbon Cycle Scenario</w:t>
      </w:r>
    </w:p>
    <w:p w:rsidR="0040244C" w:rsidRPr="00C560CB" w:rsidRDefault="0040244C" w:rsidP="0040244C">
      <w:pPr>
        <w:pStyle w:val="Heading4"/>
      </w:pPr>
      <w:r w:rsidRPr="00C560CB">
        <w:t>Massive</w:t>
      </w:r>
      <w:r w:rsidRPr="00C560CB">
        <w:rPr>
          <w:u w:val="single"/>
        </w:rPr>
        <w:t xml:space="preserve"> food crisis</w:t>
      </w:r>
      <w:r w:rsidRPr="00C560CB">
        <w:t xml:space="preserve"> coming absent co2—also solves </w:t>
      </w:r>
      <w:r w:rsidRPr="00C560CB">
        <w:rPr>
          <w:u w:val="single"/>
        </w:rPr>
        <w:t>carbon cycle.</w:t>
      </w:r>
    </w:p>
    <w:p w:rsidR="0040244C" w:rsidRPr="00C560CB" w:rsidRDefault="006360F7" w:rsidP="0040244C">
      <w:proofErr w:type="spellStart"/>
      <w:r w:rsidRPr="00C560CB">
        <w:rPr>
          <w:rStyle w:val="Style13ptBold"/>
        </w:rPr>
        <w:t>Idso</w:t>
      </w:r>
      <w:proofErr w:type="spellEnd"/>
      <w:r w:rsidR="0040244C" w:rsidRPr="00C560CB">
        <w:rPr>
          <w:rStyle w:val="Style13ptBold"/>
        </w:rPr>
        <w:t xml:space="preserve"> et al 14 </w:t>
      </w:r>
      <w:r w:rsidR="0040244C" w:rsidRPr="00C560CB">
        <w:t xml:space="preserve">(Dr. Craig D. </w:t>
      </w:r>
      <w:proofErr w:type="spellStart"/>
      <w:r w:rsidR="0040244C" w:rsidRPr="00C560CB">
        <w:t>Idso</w:t>
      </w:r>
      <w:proofErr w:type="spellEnd"/>
      <w:r w:rsidR="0040244C" w:rsidRPr="00C560CB">
        <w:t xml:space="preserve">, Dr. Sherwood B. </w:t>
      </w:r>
      <w:proofErr w:type="spellStart"/>
      <w:r w:rsidR="0040244C" w:rsidRPr="00C560CB">
        <w:t>Idso</w:t>
      </w:r>
      <w:proofErr w:type="spellEnd"/>
      <w:r w:rsidR="0040244C" w:rsidRPr="00C560CB">
        <w:t>, Center for the Study of Carbon Dioxide and Global Change, Dr. Robert M. Carter, Emeritus Fellow, Institute of Public Affairs and Dr. S. Fred Singer, Science and Environmental Policy Project, CLIMATE CHANGE RECONSIDERED II: BIOLOGICAL IMPACTS, Nongovernmental International Panel on Climate Change, 2014, p. 481.</w:t>
      </w:r>
    </w:p>
    <w:p w:rsidR="0040244C" w:rsidRPr="00C560CB" w:rsidRDefault="0040244C" w:rsidP="0040244C"/>
    <w:p w:rsidR="0040244C" w:rsidRPr="00C560CB" w:rsidRDefault="0040244C" w:rsidP="0040244C">
      <w:pPr>
        <w:rPr>
          <w:sz w:val="16"/>
        </w:rPr>
      </w:pPr>
      <w:r w:rsidRPr="00C560CB">
        <w:rPr>
          <w:sz w:val="16"/>
        </w:rPr>
        <w:t xml:space="preserve">Several </w:t>
      </w:r>
      <w:r w:rsidRPr="00C560CB">
        <w:rPr>
          <w:rStyle w:val="StyleUnderline"/>
        </w:rPr>
        <w:t>researchers</w:t>
      </w:r>
      <w:r w:rsidRPr="00C560CB">
        <w:rPr>
          <w:sz w:val="16"/>
        </w:rPr>
        <w:t xml:space="preserve"> have </w:t>
      </w:r>
      <w:r w:rsidRPr="00C560CB">
        <w:rPr>
          <w:rStyle w:val="StyleUnderline"/>
        </w:rPr>
        <w:t xml:space="preserve">expressed concerns about a </w:t>
      </w:r>
      <w:r w:rsidRPr="00C560CB">
        <w:rPr>
          <w:rStyle w:val="Emphasis"/>
        </w:rPr>
        <w:t>looming food production crisis</w:t>
      </w:r>
      <w:r w:rsidRPr="00C560CB">
        <w:rPr>
          <w:rStyle w:val="StyleUnderline"/>
        </w:rPr>
        <w:t xml:space="preserve"> on the horizon, suggesting just a few decades from now the </w:t>
      </w:r>
      <w:proofErr w:type="spellStart"/>
      <w:r w:rsidRPr="00C560CB">
        <w:rPr>
          <w:rStyle w:val="StyleUnderline"/>
        </w:rPr>
        <w:t>evergrowing</w:t>
      </w:r>
      <w:proofErr w:type="spellEnd"/>
      <w:r w:rsidRPr="00C560CB">
        <w:rPr>
          <w:rStyle w:val="StyleUnderline"/>
        </w:rPr>
        <w:t xml:space="preserve"> human population of the planet will need a </w:t>
      </w:r>
      <w:r w:rsidRPr="00C560CB">
        <w:rPr>
          <w:rStyle w:val="Emphasis"/>
        </w:rPr>
        <w:t>near-doubling</w:t>
      </w:r>
      <w:r w:rsidRPr="00C560CB">
        <w:rPr>
          <w:rStyle w:val="StyleUnderline"/>
        </w:rPr>
        <w:t xml:space="preserve"> of present-day agricultural production</w:t>
      </w:r>
      <w:r w:rsidRPr="00C560CB">
        <w:rPr>
          <w:sz w:val="16"/>
        </w:rPr>
        <w:t xml:space="preserve">. One example is the brief Perspective article published in Science, where Running (2012) resurrected shades of Meadows et al.’s 1972 treatise on The Limits to Growth. </w:t>
      </w:r>
      <w:r w:rsidRPr="00C560CB">
        <w:rPr>
          <w:rStyle w:val="StyleUnderline"/>
        </w:rPr>
        <w:t xml:space="preserve">Noting “terrestrial </w:t>
      </w:r>
      <w:r w:rsidRPr="00C560CB">
        <w:rPr>
          <w:rStyle w:val="Emphasis"/>
        </w:rPr>
        <w:t>plant production</w:t>
      </w:r>
      <w:r w:rsidRPr="00C560CB">
        <w:rPr>
          <w:rStyle w:val="StyleUnderline"/>
        </w:rPr>
        <w:t xml:space="preserve"> is the </w:t>
      </w:r>
      <w:r w:rsidRPr="00C560CB">
        <w:rPr>
          <w:rStyle w:val="Emphasis"/>
        </w:rPr>
        <w:t>foundation</w:t>
      </w:r>
      <w:r w:rsidRPr="00C560CB">
        <w:rPr>
          <w:rStyle w:val="StyleUnderline"/>
        </w:rPr>
        <w:t xml:space="preserve"> of the </w:t>
      </w:r>
      <w:proofErr w:type="spellStart"/>
      <w:r w:rsidRPr="00C560CB">
        <w:rPr>
          <w:rStyle w:val="StyleUnderline"/>
        </w:rPr>
        <w:t>biospheric</w:t>
      </w:r>
      <w:proofErr w:type="spellEnd"/>
      <w:r w:rsidRPr="00C560CB">
        <w:rPr>
          <w:rStyle w:val="StyleUnderline"/>
        </w:rPr>
        <w:t xml:space="preserve"> </w:t>
      </w:r>
      <w:r w:rsidRPr="00C560CB">
        <w:rPr>
          <w:rStyle w:val="Emphasis"/>
        </w:rPr>
        <w:t>carbon cycle”</w:t>
      </w:r>
      <w:r w:rsidRPr="00C560CB">
        <w:rPr>
          <w:sz w:val="16"/>
        </w:rPr>
        <w:t xml:space="preserve"> </w:t>
      </w:r>
      <w:r w:rsidRPr="00C560CB">
        <w:rPr>
          <w:rStyle w:val="StyleUnderline"/>
        </w:rPr>
        <w:t>and that “water and atmospheric CO2 are transformed into plant carbohydrate matter with the help of solar energy</w:t>
      </w:r>
      <w:r w:rsidRPr="00C560CB">
        <w:rPr>
          <w:sz w:val="16"/>
        </w:rPr>
        <w:t xml:space="preserve">,” Running states </w:t>
      </w:r>
      <w:r w:rsidRPr="00C560CB">
        <w:rPr>
          <w:rStyle w:val="StyleUnderline"/>
        </w:rPr>
        <w:t>this plant matter “sustains the global food web and becomes the source of food, fiber and fuel for humanity.</w:t>
      </w:r>
      <w:r w:rsidRPr="00C560CB">
        <w:rPr>
          <w:sz w:val="16"/>
        </w:rPr>
        <w:t xml:space="preserve">” A problem Running sees, however, is that </w:t>
      </w:r>
      <w:r w:rsidRPr="00C560CB">
        <w:rPr>
          <w:rStyle w:val="StyleUnderline"/>
        </w:rPr>
        <w:t xml:space="preserve">for more than 30 years, global net primary production (NPP) has “stayed near 53.6 </w:t>
      </w:r>
      <w:proofErr w:type="spellStart"/>
      <w:r w:rsidRPr="00C560CB">
        <w:rPr>
          <w:rStyle w:val="StyleUnderline"/>
        </w:rPr>
        <w:t>Pg</w:t>
      </w:r>
      <w:proofErr w:type="spellEnd"/>
      <w:r w:rsidRPr="00C560CB">
        <w:rPr>
          <w:rStyle w:val="StyleUnderline"/>
        </w:rPr>
        <w:t xml:space="preserve"> per year</w:t>
      </w:r>
      <w:r w:rsidRPr="00C560CB">
        <w:rPr>
          <w:sz w:val="16"/>
        </w:rPr>
        <w:t xml:space="preserve">, with only ~1 </w:t>
      </w:r>
      <w:proofErr w:type="spellStart"/>
      <w:r w:rsidRPr="00C560CB">
        <w:rPr>
          <w:sz w:val="16"/>
        </w:rPr>
        <w:t>Pg</w:t>
      </w:r>
      <w:proofErr w:type="spellEnd"/>
      <w:r w:rsidRPr="00C560CB">
        <w:rPr>
          <w:sz w:val="16"/>
        </w:rPr>
        <w:t xml:space="preserve"> of inter-annual variability,” citing two studies of which he was a coauthor (</w:t>
      </w:r>
      <w:proofErr w:type="spellStart"/>
      <w:r w:rsidRPr="00C560CB">
        <w:rPr>
          <w:sz w:val="16"/>
        </w:rPr>
        <w:t>Nemani</w:t>
      </w:r>
      <w:proofErr w:type="spellEnd"/>
      <w:r w:rsidRPr="00C560CB">
        <w:rPr>
          <w:sz w:val="16"/>
        </w:rPr>
        <w:t xml:space="preserve"> et al., 2003; Zhao and Running, 2010). He thus speculates, “</w:t>
      </w:r>
      <w:r w:rsidRPr="00C560CB">
        <w:rPr>
          <w:rStyle w:val="StyleUnderline"/>
        </w:rPr>
        <w:t xml:space="preserve">if global NPP is fixed by planetary constraints, then </w:t>
      </w:r>
      <w:r w:rsidRPr="00C560CB">
        <w:rPr>
          <w:rStyle w:val="Emphasis"/>
        </w:rPr>
        <w:t>no</w:t>
      </w:r>
      <w:r w:rsidRPr="00C560CB">
        <w:rPr>
          <w:rStyle w:val="StyleUnderline"/>
        </w:rPr>
        <w:t xml:space="preserve"> substantial increase in plant </w:t>
      </w:r>
      <w:r w:rsidRPr="00C560CB">
        <w:rPr>
          <w:rStyle w:val="Emphasis"/>
        </w:rPr>
        <w:t>growth may be possible</w:t>
      </w:r>
      <w:r w:rsidRPr="00C560CB">
        <w:rPr>
          <w:rStyle w:val="StyleUnderline"/>
        </w:rPr>
        <w:t>.” If true, this would</w:t>
      </w:r>
      <w:r w:rsidRPr="00C560CB">
        <w:rPr>
          <w:sz w:val="16"/>
        </w:rPr>
        <w:t xml:space="preserve"> indeed </w:t>
      </w:r>
      <w:r w:rsidRPr="00C560CB">
        <w:rPr>
          <w:rStyle w:val="StyleUnderline"/>
        </w:rPr>
        <w:t xml:space="preserve">have </w:t>
      </w:r>
      <w:r w:rsidRPr="00C560CB">
        <w:rPr>
          <w:rStyle w:val="Emphasis"/>
        </w:rPr>
        <w:t>catastrophic consequences</w:t>
      </w:r>
      <w:r w:rsidRPr="00C560CB">
        <w:rPr>
          <w:sz w:val="16"/>
        </w:rPr>
        <w:t>, for it is almost universally agreed, as Running writes, “</w:t>
      </w:r>
      <w:r w:rsidRPr="00C560CB">
        <w:rPr>
          <w:rStyle w:val="StyleUnderline"/>
        </w:rPr>
        <w:t>the</w:t>
      </w:r>
      <w:r w:rsidRPr="00C560CB">
        <w:rPr>
          <w:sz w:val="16"/>
        </w:rPr>
        <w:t xml:space="preserve"> projected </w:t>
      </w:r>
      <w:r w:rsidRPr="00C560CB">
        <w:rPr>
          <w:rStyle w:val="StyleUnderline"/>
        </w:rPr>
        <w:t>40% increase in human population by 2050 CE, combined with goals to substantially improve standards of living for the poorest 5 billion people on Earth, implies</w:t>
      </w:r>
      <w:r w:rsidRPr="00C560CB">
        <w:rPr>
          <w:sz w:val="16"/>
        </w:rPr>
        <w:t xml:space="preserve"> at least a </w:t>
      </w:r>
      <w:r w:rsidRPr="00C560CB">
        <w:rPr>
          <w:rStyle w:val="Emphasis"/>
        </w:rPr>
        <w:t>doubling</w:t>
      </w:r>
      <w:r w:rsidRPr="00C560CB">
        <w:rPr>
          <w:sz w:val="16"/>
        </w:rPr>
        <w:t xml:space="preserve"> of </w:t>
      </w:r>
      <w:r w:rsidRPr="00C560CB">
        <w:rPr>
          <w:rStyle w:val="Emphasis"/>
        </w:rPr>
        <w:t>future resource demand by 2050</w:t>
      </w:r>
      <w:r w:rsidRPr="00C560CB">
        <w:rPr>
          <w:sz w:val="16"/>
        </w:rPr>
        <w:t xml:space="preserve">.” The most important of these resources is food. But is a doubling of food production by midcentury realistic? Agriculture already consumes 38% of the world’s land surface, and Running notes “many analyses now conclude that freshwater use for irrigation has already reached a planetary boundary.” Furthermore, </w:t>
      </w:r>
      <w:r w:rsidRPr="00C560CB">
        <w:rPr>
          <w:rStyle w:val="StyleUnderline"/>
        </w:rPr>
        <w:t>with “massive river pollution and ocean anaerobic dead zones,” he states, “if anything, future increases in NPP must be achieved with less, not more, irrigation and fertilizer use</w:t>
      </w:r>
      <w:r w:rsidRPr="00C560CB">
        <w:rPr>
          <w:sz w:val="16"/>
        </w:rPr>
        <w:t xml:space="preserve">.” Others have noted additional challenges, such as </w:t>
      </w:r>
      <w:proofErr w:type="spellStart"/>
      <w:r w:rsidRPr="00C560CB">
        <w:rPr>
          <w:sz w:val="16"/>
        </w:rPr>
        <w:t>Tilman</w:t>
      </w:r>
      <w:proofErr w:type="spellEnd"/>
      <w:r w:rsidRPr="00C560CB">
        <w:rPr>
          <w:sz w:val="16"/>
        </w:rPr>
        <w:t xml:space="preserve"> et al. (2009) noting “land previously allocated to food production is transformed to bioenergy production, raising food prices for the people who can least afford it.” </w:t>
      </w:r>
      <w:r w:rsidRPr="00C560CB">
        <w:rPr>
          <w:rStyle w:val="Emphasis"/>
        </w:rPr>
        <w:t>Has the planet reached a limit to its growth?</w:t>
      </w:r>
      <w:r w:rsidRPr="00C560CB">
        <w:rPr>
          <w:sz w:val="16"/>
        </w:rPr>
        <w:t xml:space="preserve"> In a 2012 paper published in Nature, titled “Increase in observed net carbon dioxide uptake by land and oceans during the past 50 years,” Ballantyne et al. (2012) suggest it has not. The five U.S. scientists state their mass balance analysis shows “net global carbon uptake has increased significantly by about 0.05 billion </w:t>
      </w:r>
      <w:proofErr w:type="spellStart"/>
      <w:r w:rsidRPr="00C560CB">
        <w:rPr>
          <w:sz w:val="16"/>
        </w:rPr>
        <w:t>tonnes</w:t>
      </w:r>
      <w:proofErr w:type="spellEnd"/>
      <w:r w:rsidRPr="00C560CB">
        <w:rPr>
          <w:sz w:val="16"/>
        </w:rPr>
        <w:t xml:space="preserve"> of carbon per year and that global carbon uptake doubled, from 2.4 ± 0.8 to 5.0 ± 0.9 billion </w:t>
      </w:r>
      <w:proofErr w:type="spellStart"/>
      <w:r w:rsidRPr="00C560CB">
        <w:rPr>
          <w:sz w:val="16"/>
        </w:rPr>
        <w:t>tonnes</w:t>
      </w:r>
      <w:proofErr w:type="spellEnd"/>
      <w:r w:rsidRPr="00C560CB">
        <w:rPr>
          <w:sz w:val="16"/>
        </w:rPr>
        <w:t xml:space="preserve"> per year, between 1960 and 2010.” They conclude, “there is no empirical evidence that carbon uptake has started to diminish on the global scale.” In fact, as their results indicate, just the opposite appears to be the case, with global carbon uptake actually doubling over the past half-century. There are many reasons why this doubling has occurred: breeding of better crop varieties that are higher-yielding, more competitive with weeds, less tasty to insect pests, more nutritious, and more drought-resistant, as well as smarter ways of farming, improved technologies, and the worldwide aerial fertilization and transpiration-reducing effects of the historical and still-ongoing rise in the atmosphere’s CO2 content. The latter two phenomena benefit agriculture and nature simultaneously. Also concerned about adequately meeting the food needs of a growing world population, Parry and </w:t>
      </w:r>
      <w:proofErr w:type="spellStart"/>
      <w:r w:rsidRPr="00C560CB">
        <w:rPr>
          <w:sz w:val="16"/>
        </w:rPr>
        <w:t>Hawkesford</w:t>
      </w:r>
      <w:proofErr w:type="spellEnd"/>
      <w:r w:rsidRPr="00C560CB">
        <w:rPr>
          <w:sz w:val="16"/>
        </w:rPr>
        <w:t xml:space="preserve"> (2010) note “food production needs to increase 50% by 2030 and double by 2050 to meet projected demands.” They say </w:t>
      </w:r>
      <w:r w:rsidRPr="00C560CB">
        <w:rPr>
          <w:rStyle w:val="StyleUnderline"/>
        </w:rPr>
        <w:t>while the demand for food is increasing, production is progressively being limited by “non-food uses of crops and cropland,” such as the production of biofuels</w:t>
      </w:r>
      <w:r w:rsidRPr="00C560CB">
        <w:rPr>
          <w:sz w:val="16"/>
        </w:rPr>
        <w:t>. In their UK homeland, for example, they note, “by 2015 more than a quarter of wheat grain may be destined for bioenergy production,” which is both sad and puzzling, as they also point out “currently</w:t>
      </w:r>
      <w:r w:rsidRPr="00C560CB">
        <w:rPr>
          <w:rStyle w:val="StyleUnderline"/>
        </w:rPr>
        <w:t xml:space="preserve">, at least </w:t>
      </w:r>
      <w:r w:rsidRPr="00C560CB">
        <w:rPr>
          <w:rStyle w:val="Emphasis"/>
        </w:rPr>
        <w:t>one billion</w:t>
      </w:r>
      <w:r w:rsidRPr="00C560CB">
        <w:rPr>
          <w:rStyle w:val="StyleUnderline"/>
        </w:rPr>
        <w:t xml:space="preserve"> people are chronically malnourished and the situation is </w:t>
      </w:r>
      <w:r w:rsidRPr="00C560CB">
        <w:rPr>
          <w:rStyle w:val="Emphasis"/>
        </w:rPr>
        <w:t>deteriorating</w:t>
      </w:r>
      <w:r w:rsidRPr="00C560CB">
        <w:rPr>
          <w:rStyle w:val="StyleUnderline"/>
        </w:rPr>
        <w:t>,”</w:t>
      </w:r>
      <w:r w:rsidRPr="00C560CB">
        <w:rPr>
          <w:sz w:val="16"/>
        </w:rPr>
        <w:t xml:space="preserve"> with more people “hungrier now than at the start of the millennium.” The two researchers turn their discussion to photosynthesis, the all-important process by which plants “convert light energy into chemical energy, which is used in the assimilation of atmospheric CO2 and the formation of sugars that fuel growth and yield.” These phenomena make this natural and </w:t>
      </w:r>
      <w:proofErr w:type="spellStart"/>
      <w:r w:rsidRPr="00C560CB">
        <w:rPr>
          <w:sz w:val="16"/>
        </w:rPr>
        <w:t>lifesustaining</w:t>
      </w:r>
      <w:proofErr w:type="spellEnd"/>
      <w:r w:rsidRPr="00C560CB">
        <w:rPr>
          <w:sz w:val="16"/>
        </w:rPr>
        <w:t xml:space="preserve"> process “a major target for improving crop productivity both via conventional breeding and biotechnology,” they write. Next to a plant’s need for carbon dioxide is its need for </w:t>
      </w:r>
      <w:r w:rsidRPr="00C560CB">
        <w:rPr>
          <w:rStyle w:val="StyleUnderline"/>
        </w:rPr>
        <w:t>water</w:t>
      </w:r>
      <w:r w:rsidRPr="00C560CB">
        <w:rPr>
          <w:sz w:val="16"/>
        </w:rPr>
        <w:t xml:space="preserve">, the availability of which, </w:t>
      </w:r>
      <w:r w:rsidRPr="00C560CB">
        <w:rPr>
          <w:rStyle w:val="StyleUnderline"/>
        </w:rPr>
        <w:t xml:space="preserve">in the words of Parry and </w:t>
      </w:r>
      <w:proofErr w:type="spellStart"/>
      <w:r w:rsidRPr="00C560CB">
        <w:rPr>
          <w:rStyle w:val="StyleUnderline"/>
        </w:rPr>
        <w:t>Hawkesford</w:t>
      </w:r>
      <w:proofErr w:type="spellEnd"/>
      <w:r w:rsidRPr="00C560CB">
        <w:rPr>
          <w:sz w:val="16"/>
        </w:rPr>
        <w:t xml:space="preserve">, </w:t>
      </w:r>
      <w:r w:rsidRPr="00C560CB">
        <w:rPr>
          <w:rStyle w:val="StyleUnderline"/>
        </w:rPr>
        <w:t>“is the major constraint on world crop productivity.</w:t>
      </w:r>
      <w:r w:rsidRPr="00C560CB">
        <w:rPr>
          <w:sz w:val="16"/>
        </w:rPr>
        <w:t>” They state, “</w:t>
      </w:r>
      <w:r w:rsidRPr="00C560CB">
        <w:rPr>
          <w:rStyle w:val="StyleUnderline"/>
        </w:rPr>
        <w:t xml:space="preserve">since more than 80% of the [world’s] available water is used for agricultural production, there is little opportunity to use additional water for crop production,” because as populations increase, “the demand to use water for other activities also increases.” </w:t>
      </w:r>
      <w:r w:rsidRPr="00C560CB">
        <w:rPr>
          <w:sz w:val="16"/>
        </w:rPr>
        <w:t>Hence they conclude, “</w:t>
      </w:r>
      <w:r w:rsidRPr="00C560CB">
        <w:rPr>
          <w:rStyle w:val="StyleUnderline"/>
        </w:rPr>
        <w:t xml:space="preserve">a real and immediate challenge for agriculture is to increase crop production with less available water.” </w:t>
      </w:r>
      <w:r w:rsidRPr="00C560CB">
        <w:rPr>
          <w:sz w:val="16"/>
        </w:rPr>
        <w:t xml:space="preserve">They provide an example of a success story: </w:t>
      </w:r>
      <w:proofErr w:type="gramStart"/>
      <w:r w:rsidRPr="00C560CB">
        <w:rPr>
          <w:sz w:val="16"/>
        </w:rPr>
        <w:t>the</w:t>
      </w:r>
      <w:proofErr w:type="gramEnd"/>
      <w:r w:rsidRPr="00C560CB">
        <w:rPr>
          <w:sz w:val="16"/>
        </w:rPr>
        <w:t xml:space="preserve"> Australian wheat variety Drysdale, which gained fame “because it uses water more efficiently.” This valued characteristic was achieved “by slightly restricting stomatal aperture and thereby the loss of water from the leaves.” They note this ability “reduces photosynthetic performance slightly under ideal conditions,” but it enables plants to “have access to water later in the growing season thereby increasing total photosynthesis over the life of the crop.” Of course, Drysdale is but one variety of one crop, and the ideal goal would be to get nearly all varieties of all crops to use water more efficiently. </w:t>
      </w:r>
      <w:r w:rsidRPr="00C560CB">
        <w:rPr>
          <w:rStyle w:val="StyleUnderline"/>
        </w:rPr>
        <w:t xml:space="preserve">That goal in fact </w:t>
      </w:r>
      <w:r w:rsidRPr="00C560CB">
        <w:rPr>
          <w:rStyle w:val="Emphasis"/>
        </w:rPr>
        <w:t>can be reached</w:t>
      </w:r>
      <w:r w:rsidRPr="00C560CB">
        <w:rPr>
          <w:rStyle w:val="StyleUnderline"/>
        </w:rPr>
        <w:t xml:space="preserve"> without doing anything new, because allowing atmospheric CO2 concentrations to rise will cause the vast majority of plants to reduce the apertures of their stomata and thereby lower the rate at which water vapor escapes from them into the air.</w:t>
      </w:r>
      <w:r w:rsidRPr="00C560CB">
        <w:rPr>
          <w:sz w:val="16"/>
        </w:rPr>
        <w:t xml:space="preserve"> The result is even better than that produced by the breeding of Drysdale, because the extra CO2 in the air more than </w:t>
      </w:r>
      <w:r w:rsidRPr="00C560CB">
        <w:rPr>
          <w:rStyle w:val="StyleUnderline"/>
        </w:rPr>
        <w:t>overcomes</w:t>
      </w:r>
      <w:r w:rsidRPr="00C560CB">
        <w:rPr>
          <w:sz w:val="16"/>
        </w:rPr>
        <w:t xml:space="preserve"> the </w:t>
      </w:r>
      <w:r w:rsidRPr="00C560CB">
        <w:rPr>
          <w:rStyle w:val="StyleUnderline"/>
        </w:rPr>
        <w:t>photosynthetic reduction that results from the partial closure of plant stomatal apertures</w:t>
      </w:r>
      <w:r w:rsidRPr="00C560CB">
        <w:rPr>
          <w:sz w:val="16"/>
        </w:rPr>
        <w:t xml:space="preserve">, allowing even more yield to be produced per unit of water transpired in the process. </w:t>
      </w:r>
      <w:r w:rsidRPr="00C560CB">
        <w:rPr>
          <w:rStyle w:val="StyleUnderline"/>
        </w:rPr>
        <w:t>Human ingenuity can make the situation better</w:t>
      </w:r>
      <w:r w:rsidRPr="00C560CB">
        <w:rPr>
          <w:sz w:val="16"/>
        </w:rPr>
        <w:t xml:space="preserve"> still</w:t>
      </w:r>
      <w:r w:rsidRPr="00C560CB">
        <w:rPr>
          <w:rStyle w:val="StyleUnderline"/>
        </w:rPr>
        <w:t xml:space="preserve">, by breeding and selecting crop varieties that perform better under higher atmospheric CO2 concentrations than the varieties people currently rely upon, and by employing various technological means of altering them. </w:t>
      </w:r>
      <w:r w:rsidRPr="00C560CB">
        <w:rPr>
          <w:rStyle w:val="Emphasis"/>
        </w:rPr>
        <w:t>Humanity can succeed</w:t>
      </w:r>
      <w:r w:rsidRPr="00C560CB">
        <w:rPr>
          <w:rStyle w:val="StyleUnderline"/>
        </w:rPr>
        <w:t xml:space="preserve"> even though “the United Nations Millennium Development Goal of substantially reducing the world’s hungry by 2015 will not be met,”</w:t>
      </w:r>
      <w:r w:rsidRPr="00C560CB">
        <w:rPr>
          <w:sz w:val="16"/>
        </w:rPr>
        <w:t xml:space="preserve"> as Parry and </w:t>
      </w:r>
      <w:proofErr w:type="spellStart"/>
      <w:r w:rsidRPr="00C560CB">
        <w:rPr>
          <w:sz w:val="16"/>
        </w:rPr>
        <w:t>Hawkesford</w:t>
      </w:r>
      <w:proofErr w:type="spellEnd"/>
      <w:r w:rsidRPr="00C560CB">
        <w:rPr>
          <w:sz w:val="16"/>
        </w:rPr>
        <w:t xml:space="preserve"> conclude. This truly seems to be the path to take, as they write “at least one billion people are chronically malnourished and the situation is deteriorating,” with more people “hungrier now than at the start of the millennium.”</w:t>
      </w:r>
    </w:p>
    <w:p w:rsidR="0040244C" w:rsidRPr="00C560CB" w:rsidRDefault="0040244C" w:rsidP="0040244C">
      <w:pPr>
        <w:pStyle w:val="Heading4"/>
        <w:rPr>
          <w:rFonts w:cs="Arial"/>
        </w:rPr>
      </w:pPr>
      <w:r w:rsidRPr="00C560CB">
        <w:rPr>
          <w:rFonts w:cs="Arial"/>
        </w:rPr>
        <w:t>Carbon cycle solves extinction.</w:t>
      </w:r>
    </w:p>
    <w:p w:rsidR="0040244C" w:rsidRPr="00C560CB" w:rsidRDefault="0040244C" w:rsidP="0040244C">
      <w:proofErr w:type="spellStart"/>
      <w:r w:rsidRPr="00C560CB">
        <w:rPr>
          <w:rStyle w:val="Style13ptBold"/>
        </w:rPr>
        <w:t>Mutel</w:t>
      </w:r>
      <w:proofErr w:type="spellEnd"/>
      <w:r w:rsidRPr="00C560CB">
        <w:rPr>
          <w:rStyle w:val="Style13ptBold"/>
        </w:rPr>
        <w:t xml:space="preserve"> 98</w:t>
      </w:r>
      <w:r w:rsidRPr="00C560CB">
        <w:t xml:space="preserve"> (Connie, The Center for Global and Regional Environmental Research, Rebalancing the Carbon Cycle, Fall, http://dwb.unl.edu/Teacher/NSF/C11/C11Links/www.cgrer.uiowa.edu/newsletters/fall1998/feature.html)</w:t>
      </w:r>
    </w:p>
    <w:p w:rsidR="0040244C" w:rsidRPr="00C560CB" w:rsidRDefault="0040244C" w:rsidP="0040244C">
      <w:pPr>
        <w:rPr>
          <w:rStyle w:val="StyleUnderline"/>
        </w:rPr>
      </w:pPr>
    </w:p>
    <w:p w:rsidR="0040244C" w:rsidRPr="00C560CB" w:rsidRDefault="0040244C" w:rsidP="0040244C">
      <w:pPr>
        <w:rPr>
          <w:sz w:val="16"/>
        </w:rPr>
      </w:pPr>
      <w:r w:rsidRPr="00C560CB">
        <w:rPr>
          <w:rStyle w:val="StyleUnderline"/>
        </w:rPr>
        <w:t>Carbon</w:t>
      </w:r>
      <w:r w:rsidRPr="00C560CB">
        <w:rPr>
          <w:sz w:val="16"/>
        </w:rPr>
        <w:t xml:space="preserve">. From the time when the first living organisms coalesced in a sea permeated with long-chained molecules, this element </w:t>
      </w:r>
      <w:r w:rsidRPr="00C560CB">
        <w:rPr>
          <w:rStyle w:val="StyleUnderline"/>
        </w:rPr>
        <w:t xml:space="preserve">has been </w:t>
      </w:r>
      <w:r w:rsidRPr="00C560CB">
        <w:rPr>
          <w:rStyle w:val="Emphasis"/>
        </w:rPr>
        <w:t>essential to life on earth</w:t>
      </w:r>
      <w:r w:rsidRPr="00C560CB">
        <w:rPr>
          <w:rStyle w:val="StyleUnderline"/>
        </w:rPr>
        <w:t xml:space="preserve">. Like water and oxygen, </w:t>
      </w:r>
      <w:r w:rsidRPr="00C560CB">
        <w:rPr>
          <w:rStyle w:val="Emphasis"/>
        </w:rPr>
        <w:t xml:space="preserve">we cannot live without it.  </w:t>
      </w:r>
      <w:r w:rsidRPr="00C560CB">
        <w:rPr>
          <w:rStyle w:val="StyleUnderline"/>
        </w:rPr>
        <w:t>Carbon’s importance arises from its crucial provision of both structure and energy to living creatures</w:t>
      </w:r>
      <w:r w:rsidRPr="00C560CB">
        <w:rPr>
          <w:sz w:val="16"/>
        </w:rPr>
        <w:t xml:space="preserve">. Carbon’s very long chains and rings are the backbones of most organic molecules. Break living bodies of any sort into organs, break the organs into cells, and the cells into molecules, look inside, and you will find a string of carbon atoms. </w:t>
      </w:r>
      <w:r w:rsidRPr="00C560CB">
        <w:rPr>
          <w:rStyle w:val="StyleUnderline"/>
        </w:rPr>
        <w:t>If you could</w:t>
      </w:r>
      <w:r w:rsidRPr="00C560CB">
        <w:rPr>
          <w:sz w:val="16"/>
        </w:rPr>
        <w:t xml:space="preserve"> somehow </w:t>
      </w:r>
      <w:r w:rsidRPr="00C560CB">
        <w:rPr>
          <w:rStyle w:val="StyleUnderline"/>
        </w:rPr>
        <w:t>pull</w:t>
      </w:r>
      <w:r w:rsidRPr="00C560CB">
        <w:rPr>
          <w:sz w:val="16"/>
        </w:rPr>
        <w:t xml:space="preserve"> all these </w:t>
      </w:r>
      <w:r w:rsidRPr="00C560CB">
        <w:rPr>
          <w:rStyle w:val="StyleUnderline"/>
        </w:rPr>
        <w:t>carbon strings from the organism, little would remain of either the organism’s form or function</w:t>
      </w:r>
      <w:r w:rsidRPr="00C560CB">
        <w:rPr>
          <w:sz w:val="16"/>
        </w:rPr>
        <w:t xml:space="preserve">. But </w:t>
      </w:r>
      <w:r w:rsidRPr="00C560CB">
        <w:rPr>
          <w:rStyle w:val="StyleUnderline"/>
        </w:rPr>
        <w:t>carbon</w:t>
      </w:r>
      <w:r w:rsidRPr="00C560CB">
        <w:rPr>
          <w:sz w:val="16"/>
        </w:rPr>
        <w:t xml:space="preserve"> also flows through organisms and, when doing so, </w:t>
      </w:r>
      <w:r w:rsidRPr="00C560CB">
        <w:rPr>
          <w:rStyle w:val="StyleUnderline"/>
        </w:rPr>
        <w:t>provides the energy that allows</w:t>
      </w:r>
      <w:r w:rsidRPr="00C560CB">
        <w:rPr>
          <w:sz w:val="16"/>
        </w:rPr>
        <w:t xml:space="preserve"> them to laugh, play, migrate, reproduce -- to perform </w:t>
      </w:r>
      <w:r w:rsidRPr="00C560CB">
        <w:rPr>
          <w:rStyle w:val="StyleUnderline"/>
        </w:rPr>
        <w:t>virtually any function that we associate with being alive.</w:t>
      </w:r>
      <w:r w:rsidRPr="00C560CB">
        <w:rPr>
          <w:sz w:val="16"/>
        </w:rPr>
        <w:t xml:space="preserve"> This energy comes stored in the molecular bonds that hold the carbon chains together. Think about it. If you need an energy boost, you grab a CARBO-hydrate -- a food with quickly digested and readily available carbon compounds. </w:t>
      </w:r>
      <w:r w:rsidRPr="00C560CB">
        <w:rPr>
          <w:rStyle w:val="StyleUnderline"/>
        </w:rPr>
        <w:t>Given the importance of</w:t>
      </w:r>
      <w:r w:rsidRPr="00C560CB">
        <w:rPr>
          <w:sz w:val="16"/>
        </w:rPr>
        <w:t xml:space="preserve"> long-chained </w:t>
      </w:r>
      <w:r w:rsidRPr="00C560CB">
        <w:rPr>
          <w:rStyle w:val="StyleUnderline"/>
        </w:rPr>
        <w:t>carbon compounds, it was crucial that living creatures developed mechanisms</w:t>
      </w:r>
      <w:r w:rsidRPr="00C560CB">
        <w:rPr>
          <w:sz w:val="16"/>
        </w:rPr>
        <w:t xml:space="preserve"> for producing these complex molecules and </w:t>
      </w:r>
      <w:r w:rsidRPr="00C560CB">
        <w:rPr>
          <w:rStyle w:val="StyleUnderline"/>
        </w:rPr>
        <w:t xml:space="preserve">assuring that they could be readily transferred </w:t>
      </w:r>
      <w:r w:rsidRPr="00C560CB">
        <w:rPr>
          <w:sz w:val="16"/>
        </w:rPr>
        <w:t xml:space="preserve">from one organism to another. </w:t>
      </w:r>
      <w:r w:rsidRPr="00C560CB">
        <w:rPr>
          <w:rStyle w:val="Emphasis"/>
        </w:rPr>
        <w:t>Hence the significance of the carbon cycle</w:t>
      </w:r>
      <w:r w:rsidRPr="00C560CB">
        <w:rPr>
          <w:sz w:val="16"/>
        </w:rPr>
        <w:t xml:space="preserve">, which is diagrammed in a simplified form in </w:t>
      </w:r>
      <w:hyperlink r:id="rId53" w:anchor="figure1" w:history="1">
        <w:r w:rsidRPr="00C560CB">
          <w:rPr>
            <w:sz w:val="16"/>
          </w:rPr>
          <w:t>Figure 1</w:t>
        </w:r>
      </w:hyperlink>
      <w:r w:rsidRPr="00C560CB">
        <w:rPr>
          <w:sz w:val="16"/>
        </w:rPr>
        <w:t>. Through this cycle, carbon (in the form of carbon dioxide, or CO</w:t>
      </w:r>
      <w:r w:rsidRPr="00C560CB">
        <w:rPr>
          <w:sz w:val="16"/>
          <w:vertAlign w:val="subscript"/>
        </w:rPr>
        <w:t>2</w:t>
      </w:r>
      <w:r w:rsidRPr="00C560CB">
        <w:rPr>
          <w:sz w:val="16"/>
        </w:rPr>
        <w:t>) is pulled from the atmosphere by green plants, which engage the sun’s energy to form the long carbon chains (a process called photosynthesis). The carbon chains, and the energy they contain, are then handed from one creature to another as a series of meals -- from corn to pig to human, from grass to rabbit to decomposing fungi. Eventually, the molecules release their energy and break back down to emit CO</w:t>
      </w:r>
      <w:r w:rsidRPr="00C560CB">
        <w:rPr>
          <w:sz w:val="16"/>
          <w:vertAlign w:val="subscript"/>
        </w:rPr>
        <w:t>2</w:t>
      </w:r>
      <w:r w:rsidRPr="00C560CB">
        <w:rPr>
          <w:sz w:val="16"/>
        </w:rPr>
        <w:t xml:space="preserve"> (a process called respiration). </w:t>
      </w:r>
      <w:r w:rsidRPr="00C560CB">
        <w:rPr>
          <w:rStyle w:val="StyleUnderline"/>
        </w:rPr>
        <w:t>The CO2 released into the atmosphere plays another crucial role</w:t>
      </w:r>
      <w:r w:rsidRPr="00C560CB">
        <w:rPr>
          <w:sz w:val="16"/>
        </w:rPr>
        <w:t xml:space="preserve">. </w:t>
      </w:r>
      <w:r w:rsidRPr="00C560CB">
        <w:rPr>
          <w:rStyle w:val="StyleUnderline"/>
        </w:rPr>
        <w:t>CO2,</w:t>
      </w:r>
      <w:r w:rsidRPr="00C560CB">
        <w:rPr>
          <w:sz w:val="16"/>
        </w:rPr>
        <w:t xml:space="preserve"> with other greenhouse gases, provides an insulating blanket that holds in the sun’s warmth and </w:t>
      </w:r>
      <w:r w:rsidRPr="00C560CB">
        <w:rPr>
          <w:rStyle w:val="StyleUnderline"/>
        </w:rPr>
        <w:t>heats the earth’s surface to a temperature that is hospitable to life -- about 60°F warmer than it would be otherwise</w:t>
      </w:r>
      <w:r w:rsidRPr="00C560CB">
        <w:rPr>
          <w:sz w:val="16"/>
        </w:rPr>
        <w:t>.</w:t>
      </w:r>
    </w:p>
    <w:p w:rsidR="0040244C" w:rsidRPr="00C560CB" w:rsidRDefault="0040244C" w:rsidP="0040244C">
      <w:pPr>
        <w:rPr>
          <w:rStyle w:val="Emphasis"/>
        </w:rPr>
      </w:pPr>
      <w:r w:rsidRPr="00C560CB">
        <w:rPr>
          <w:rStyle w:val="Emphasis"/>
        </w:rPr>
        <w:t xml:space="preserve"> [Continues...] </w:t>
      </w:r>
    </w:p>
    <w:p w:rsidR="0040244C" w:rsidRPr="00C560CB" w:rsidRDefault="0040244C" w:rsidP="0040244C">
      <w:pPr>
        <w:rPr>
          <w:sz w:val="16"/>
          <w:szCs w:val="20"/>
        </w:rPr>
      </w:pPr>
      <w:r w:rsidRPr="00C560CB">
        <w:rPr>
          <w:rStyle w:val="StyleUnderline"/>
        </w:rPr>
        <w:t>All complex carbon compounds are tiny storage vaults for the sun’s energy</w:t>
      </w:r>
      <w:r w:rsidRPr="00C560CB">
        <w:rPr>
          <w:sz w:val="16"/>
          <w:szCs w:val="20"/>
        </w:rPr>
        <w:t xml:space="preserve">. We know now that those vaults can be opened to fuel a forest or our own bodies, our cars, our hospitals, and our factories. </w:t>
      </w:r>
      <w:r w:rsidRPr="00C560CB">
        <w:rPr>
          <w:rStyle w:val="StyleUnderline"/>
        </w:rPr>
        <w:t xml:space="preserve">The trick is not how to do so -- it’s how to do so in a sustainable manner. It’s how to </w:t>
      </w:r>
      <w:r w:rsidRPr="00C560CB">
        <w:rPr>
          <w:rStyle w:val="Emphasis"/>
        </w:rPr>
        <w:t>maintain</w:t>
      </w:r>
      <w:r w:rsidRPr="00C560CB">
        <w:rPr>
          <w:rStyle w:val="StyleUnderline"/>
        </w:rPr>
        <w:t xml:space="preserve"> the cycles so that carbon can continue to provide balanced services -- as a global temperature regulator as well as an energy source and structural </w:t>
      </w:r>
      <w:r w:rsidRPr="00C560CB">
        <w:rPr>
          <w:rStyle w:val="Emphasis"/>
        </w:rPr>
        <w:t>building block</w:t>
      </w:r>
      <w:r w:rsidRPr="00C560CB">
        <w:rPr>
          <w:rStyle w:val="StyleUnderline"/>
        </w:rPr>
        <w:t xml:space="preserve"> for life on earth. </w:t>
      </w:r>
      <w:r w:rsidRPr="00C560CB">
        <w:rPr>
          <w:sz w:val="16"/>
          <w:szCs w:val="20"/>
        </w:rPr>
        <w:t>CGRER’s research is directed toward further deciphering and better tending the intricacies of the carbon cycle so that the earth’s thin film of carbon-dependent life can continue to flourish.</w:t>
      </w:r>
    </w:p>
    <w:p w:rsidR="00813882" w:rsidRPr="00C560CB" w:rsidRDefault="00813882" w:rsidP="00813882">
      <w:pPr>
        <w:pStyle w:val="Heading3"/>
      </w:pPr>
      <w:r w:rsidRPr="00C560CB">
        <w:t>--- Food I/L Ext.</w:t>
      </w:r>
    </w:p>
    <w:p w:rsidR="00813882" w:rsidRPr="00C560CB" w:rsidRDefault="00813882" w:rsidP="00813882">
      <w:pPr>
        <w:pStyle w:val="Heading4"/>
      </w:pPr>
      <w:r w:rsidRPr="00C560CB">
        <w:t>Global warming is good—adaptation and tech mean damage is mitigated and biomass and rainfall drastically reduce cold deaths and improve water security.</w:t>
      </w:r>
    </w:p>
    <w:p w:rsidR="00813882" w:rsidRPr="00C560CB" w:rsidRDefault="00813882" w:rsidP="00813882">
      <w:pPr>
        <w:rPr>
          <w:b/>
        </w:rPr>
      </w:pPr>
      <w:proofErr w:type="spellStart"/>
      <w:r w:rsidRPr="00C560CB">
        <w:rPr>
          <w:rStyle w:val="Style13ptBold"/>
        </w:rPr>
        <w:t>Lomborg</w:t>
      </w:r>
      <w:proofErr w:type="spellEnd"/>
      <w:r w:rsidRPr="00C560CB">
        <w:rPr>
          <w:rStyle w:val="Style13ptBold"/>
        </w:rPr>
        <w:t xml:space="preserve"> 5/5</w:t>
      </w:r>
      <w:r w:rsidRPr="00C560CB">
        <w:t>. (</w:t>
      </w:r>
      <w:proofErr w:type="spellStart"/>
      <w:r w:rsidRPr="00C560CB">
        <w:t>Bjørn</w:t>
      </w:r>
      <w:proofErr w:type="spellEnd"/>
      <w:r w:rsidRPr="00C560CB">
        <w:t xml:space="preserve"> </w:t>
      </w:r>
      <w:proofErr w:type="spellStart"/>
      <w:r w:rsidRPr="00C560CB">
        <w:t>Lomborg</w:t>
      </w:r>
      <w:proofErr w:type="spellEnd"/>
      <w:r w:rsidRPr="00C560CB">
        <w:t xml:space="preserve"> is a Danish author and adjunct professor at the Copenhagen Business School as well as President of the Copenhagen Consensus Center. He is former director of the Danish government's Environmental Assessment Institute in Copenhagen. No one ever says it, but in many ways </w:t>
      </w:r>
      <w:r w:rsidRPr="00C560CB">
        <w:rPr>
          <w:rStyle w:val="Emphasis"/>
        </w:rPr>
        <w:t>global warming will be a good thing</w:t>
      </w:r>
      <w:r w:rsidRPr="00C560CB">
        <w:t>. May 5, 2016. http://www.telegraph.co.uk/news/2016/05/05/no-one-ever-says-it-but-in-many-ways-global-warming-will-be-a-go/)</w:t>
      </w:r>
    </w:p>
    <w:p w:rsidR="00813882" w:rsidRPr="00C560CB" w:rsidRDefault="00813882" w:rsidP="00813882">
      <w:pPr>
        <w:rPr>
          <w:sz w:val="16"/>
        </w:rPr>
      </w:pPr>
      <w:r w:rsidRPr="00C560CB">
        <w:rPr>
          <w:sz w:val="16"/>
        </w:rPr>
        <w:t xml:space="preserve">Last week, </w:t>
      </w:r>
      <w:r w:rsidRPr="00C560CB">
        <w:rPr>
          <w:rStyle w:val="StyleUnderline"/>
        </w:rPr>
        <w:t>a study in the prestigious journal Nature revealed just how much CO</w:t>
      </w:r>
      <w:r w:rsidRPr="00C560CB">
        <w:rPr>
          <w:rStyle w:val="StyleUnderline"/>
          <w:rFonts w:ascii="Cambria Math" w:hAnsi="Cambria Math" w:cs="Cambria Math"/>
        </w:rPr>
        <w:t>₂</w:t>
      </w:r>
      <w:r w:rsidRPr="00C560CB">
        <w:rPr>
          <w:rStyle w:val="StyleUnderline"/>
        </w:rPr>
        <w:t xml:space="preserve"> increases have greened the Earth over the past three decades. Because CO</w:t>
      </w:r>
      <w:r w:rsidRPr="00C560CB">
        <w:rPr>
          <w:rStyle w:val="StyleUnderline"/>
          <w:rFonts w:ascii="Cambria Math" w:hAnsi="Cambria Math" w:cs="Cambria Math"/>
        </w:rPr>
        <w:t>₂</w:t>
      </w:r>
      <w:r w:rsidRPr="00C560CB">
        <w:rPr>
          <w:rStyle w:val="StyleUnderline"/>
        </w:rPr>
        <w:t xml:space="preserve"> acts as a fertilizer, as much as half of all vegetated land is persistently greener today. </w:t>
      </w:r>
      <w:r w:rsidRPr="00C560CB">
        <w:rPr>
          <w:rStyle w:val="Emphasis"/>
        </w:rPr>
        <w:t xml:space="preserve">This ought to be a cause for great joy. </w:t>
      </w:r>
      <w:r w:rsidRPr="00C560CB">
        <w:rPr>
          <w:sz w:val="16"/>
        </w:rPr>
        <w:t xml:space="preserve">Instead, the </w:t>
      </w:r>
      <w:r w:rsidRPr="00C560CB">
        <w:rPr>
          <w:rStyle w:val="StyleUnderline"/>
        </w:rPr>
        <w:t xml:space="preserve">BBC focused on warning that the paper shouldn’t make us stop worrying about global warming, with threats like melting glaciers and more severe tropical storms. Many other major news outlets did not even report on the study. Our climate conversation is lopsided. </w:t>
      </w:r>
      <w:r w:rsidRPr="00C560CB">
        <w:rPr>
          <w:sz w:val="16"/>
        </w:rPr>
        <w:t xml:space="preserve">There is ample room to suggest that climate change has caused this problem or that negative outcome, but any mention of positives is frowned upon. We have known for decades that </w:t>
      </w:r>
      <w:r w:rsidRPr="00C560CB">
        <w:rPr>
          <w:rStyle w:val="StyleUnderline"/>
        </w:rPr>
        <w:t>increasing CO</w:t>
      </w:r>
      <w:r w:rsidRPr="00C560CB">
        <w:rPr>
          <w:rStyle w:val="StyleUnderline"/>
          <w:rFonts w:ascii="Cambria Math" w:hAnsi="Cambria Math" w:cs="Cambria Math"/>
        </w:rPr>
        <w:t>₂</w:t>
      </w:r>
      <w:r w:rsidRPr="00C560CB">
        <w:rPr>
          <w:rStyle w:val="StyleUnderline"/>
        </w:rPr>
        <w:t xml:space="preserve"> and precipitation from global warming will make the world much greener </w:t>
      </w:r>
      <w:r w:rsidRPr="00C560CB">
        <w:rPr>
          <w:rStyle w:val="StyleUnderline"/>
          <w:rFonts w:cs="Lucida Bright"/>
        </w:rPr>
        <w:t>–</w:t>
      </w:r>
      <w:r w:rsidRPr="00C560CB">
        <w:rPr>
          <w:rStyle w:val="StyleUnderline"/>
        </w:rPr>
        <w:t xml:space="preserve"> by the end of the century, it is likely that global biomass will have increased by forty percent</w:t>
      </w:r>
      <w:r w:rsidRPr="00C560CB">
        <w:rPr>
          <w:sz w:val="16"/>
        </w:rPr>
        <w:t xml:space="preserve">. Similarly, we know </w:t>
      </w:r>
      <w:r w:rsidRPr="00C560CB">
        <w:rPr>
          <w:rStyle w:val="Emphasis"/>
        </w:rPr>
        <w:t>that many more people die from cold than from heat</w:t>
      </w:r>
      <w:r w:rsidRPr="00C560CB">
        <w:rPr>
          <w:sz w:val="16"/>
        </w:rPr>
        <w:t xml:space="preserve">. The biggest study on heat and cold deaths, published last year in Lancet, examined more than 74 million deaths from 384 locations in 13 countries from cold Sweden to hot Thailand. The researchers found that </w:t>
      </w:r>
      <w:r w:rsidRPr="00C560CB">
        <w:rPr>
          <w:rStyle w:val="StyleUnderline"/>
        </w:rPr>
        <w:t>heat causes almost one-half of one percent of all deaths, while more than 7 percent are caused by cold.</w:t>
      </w:r>
      <w:r w:rsidRPr="00C560CB">
        <w:rPr>
          <w:sz w:val="16"/>
        </w:rPr>
        <w:t xml:space="preserve"> </w:t>
      </w:r>
      <w:r w:rsidRPr="00C560CB">
        <w:rPr>
          <w:rStyle w:val="StyleUnderline"/>
        </w:rPr>
        <w:t xml:space="preserve">As global warming pushes temperatures up, more people will die in heat waves; a point emphasized by campaigners like UN climate chief, Christiana </w:t>
      </w:r>
      <w:proofErr w:type="spellStart"/>
      <w:r w:rsidRPr="00C560CB">
        <w:rPr>
          <w:rStyle w:val="StyleUnderline"/>
        </w:rPr>
        <w:t>Figueres</w:t>
      </w:r>
      <w:proofErr w:type="spellEnd"/>
      <w:r w:rsidRPr="00C560CB">
        <w:rPr>
          <w:rStyle w:val="StyleUnderline"/>
        </w:rPr>
        <w:t xml:space="preserve">. What we don’t hear from her is that fewer people will die from cold. One study for England and Wales shows that heat kills 1,500 annually and cold kills 32,000. </w:t>
      </w:r>
      <w:r w:rsidRPr="00C560CB">
        <w:rPr>
          <w:rStyle w:val="Emphasis"/>
        </w:rPr>
        <w:t xml:space="preserve">By the 2080s, increased heat-waves will kill nearly 5,000 in a comparable population. But ‘cold deaths’ will have dropped by 10,000, meaning 6,500 fewer die altogether. </w:t>
      </w:r>
      <w:r w:rsidRPr="00C560CB">
        <w:rPr>
          <w:sz w:val="16"/>
        </w:rPr>
        <w:t xml:space="preserve">Only mentioning the negatives distorts and degrades the political conversation. Any reasonable person can recognize both positives and negatives among the policy proposals of both Tories and Labour. It is an extreme partisan that insists either side offers only negatives. Yet, this is the position enforced by the climate alarmists – last seen in a letter to The Times from Lord Krebs and company, essentially telling the newspaper to stop reporting less-than-negative climate stories. While it is true any individual news story rarely represents the whole truth, it is revealing that such campaigners don’t send out similar letters to correct the daily deluge of alarmist stories. The idea that climate is bad for all good things and good for all bad things belongs in a morality play. In the real world, we should look at all the available information. </w:t>
      </w:r>
      <w:r w:rsidRPr="00C560CB">
        <w:rPr>
          <w:rStyle w:val="StyleUnderline"/>
        </w:rPr>
        <w:t>When the BBC warns of more severe tropical storms, it has some validity. The UN’s climate panel expects to see fewer but stronger hurricanes. But it is an incomplete picture. As the world develops, it has become much less vulnerable: a hurricane hitting Florida kills few people while a similar event in Guatemala kills tens of thousands</w:t>
      </w:r>
      <w:r w:rsidRPr="00C560CB">
        <w:rPr>
          <w:sz w:val="16"/>
        </w:rPr>
        <w:t xml:space="preserve">. Indeed, </w:t>
      </w:r>
      <w:r w:rsidRPr="00C560CB">
        <w:rPr>
          <w:rStyle w:val="Emphasis"/>
        </w:rPr>
        <w:t>climate-related deaths have dropped from half a million per year in the 1920s to less than 25,000 per year in the 2010s</w:t>
      </w:r>
      <w:r w:rsidRPr="00C560CB">
        <w:rPr>
          <w:sz w:val="16"/>
        </w:rPr>
        <w:t xml:space="preserve">. A recent Nature study expecting more severe hurricanes from global warming still found that </w:t>
      </w:r>
      <w:r w:rsidRPr="00C560CB">
        <w:rPr>
          <w:rStyle w:val="Emphasis"/>
        </w:rPr>
        <w:t>damages would halve from 0.04 per cent to 0.02 per cent of global GDP, because the increased ferocity would be more than made up by increased prosperity and resilience</w:t>
      </w:r>
      <w:r w:rsidRPr="00C560CB">
        <w:rPr>
          <w:sz w:val="16"/>
        </w:rPr>
        <w:t>. When the BBC warns of melting glaciers it is reminiscent of Al Gore’s concern that 40 per cent of the world get drinking water from the Himalayas, and melting glaciers mean “those 40 per cent of the people on Earth are going to face a very serious shortage.” Yet</w:t>
      </w:r>
      <w:r w:rsidRPr="00C560CB">
        <w:rPr>
          <w:rStyle w:val="Emphasis"/>
        </w:rPr>
        <w:t>, a new study of 60 climate models and scenarios shows this warning fails to take into account the fact that global warming will mean precipitation increases. Indeed, water flow will actually increase over this century, which is likely beneficial in increasing “water availability</w:t>
      </w:r>
      <w:r w:rsidRPr="00C560CB">
        <w:rPr>
          <w:sz w:val="16"/>
        </w:rPr>
        <w:t xml:space="preserve"> in the Indus Basin irrigation scheme during the spring growing seasons.”</w:t>
      </w:r>
    </w:p>
    <w:p w:rsidR="00813882" w:rsidRPr="00C560CB" w:rsidRDefault="00813882" w:rsidP="00813882">
      <w:pPr>
        <w:pStyle w:val="Heading4"/>
      </w:pPr>
      <w:r w:rsidRPr="00C560CB">
        <w:t>Global warming solves food security and droughts.</w:t>
      </w:r>
    </w:p>
    <w:p w:rsidR="00813882" w:rsidRPr="00C560CB" w:rsidRDefault="00813882" w:rsidP="00813882">
      <w:r w:rsidRPr="00C560CB">
        <w:rPr>
          <w:rStyle w:val="Style13ptBold"/>
        </w:rPr>
        <w:t>Gelernter 4/30</w:t>
      </w:r>
      <w:r w:rsidRPr="00C560CB">
        <w:t xml:space="preserve">. (Josh Gelernter writes weekly for the National review and is a regular contributor to The Weekly Standard. He is a founder of the tech startup </w:t>
      </w:r>
      <w:proofErr w:type="spellStart"/>
      <w:r w:rsidRPr="00C560CB">
        <w:t>Dittach</w:t>
      </w:r>
      <w:proofErr w:type="spellEnd"/>
      <w:r w:rsidRPr="00C560CB">
        <w:t xml:space="preserve">. So far from being a villain, carbon dioxide is essential to life on earth. April 30, 2016. </w:t>
      </w:r>
      <w:hyperlink r:id="rId54" w:history="1">
        <w:r w:rsidRPr="00C560CB">
          <w:rPr>
            <w:rStyle w:val="Hyperlink"/>
          </w:rPr>
          <w:t>http://www.nationalreview.com/article/434780/global-warming-good-news</w:t>
        </w:r>
      </w:hyperlink>
      <w:r w:rsidRPr="00C560CB">
        <w:t>)</w:t>
      </w:r>
    </w:p>
    <w:p w:rsidR="00813882" w:rsidRPr="00C560CB" w:rsidRDefault="00813882" w:rsidP="00813882">
      <w:pPr>
        <w:rPr>
          <w:sz w:val="16"/>
        </w:rPr>
      </w:pPr>
      <w:r w:rsidRPr="00C560CB">
        <w:rPr>
          <w:sz w:val="16"/>
        </w:rPr>
        <w:t xml:space="preserve">There were two big pieces of news out of NASA this week. NASA’s Hubble Space Telescope and scientists at the Southwest Research Institute discovered a new moon, orbiting a dwarf planet named </w:t>
      </w:r>
      <w:proofErr w:type="spellStart"/>
      <w:r w:rsidRPr="00C560CB">
        <w:rPr>
          <w:sz w:val="16"/>
        </w:rPr>
        <w:t>Makemake</w:t>
      </w:r>
      <w:proofErr w:type="spellEnd"/>
      <w:r w:rsidRPr="00C560CB">
        <w:rPr>
          <w:sz w:val="16"/>
        </w:rPr>
        <w:t xml:space="preserve"> (one of the many Pluto-</w:t>
      </w:r>
      <w:proofErr w:type="spellStart"/>
      <w:r w:rsidRPr="00C560CB">
        <w:rPr>
          <w:sz w:val="16"/>
        </w:rPr>
        <w:t>esque</w:t>
      </w:r>
      <w:proofErr w:type="spellEnd"/>
      <w:r w:rsidRPr="00C560CB">
        <w:rPr>
          <w:sz w:val="16"/>
        </w:rPr>
        <w:t xml:space="preserve"> bodies that live in the far reaches of the solar system). And </w:t>
      </w:r>
      <w:r w:rsidRPr="00C560CB">
        <w:rPr>
          <w:rStyle w:val="StyleUnderline"/>
        </w:rPr>
        <w:t>NASA announced that the Earth is getting greener. Literally greener. Plant growth is way up. Why is plant growth way up? Because of all the extra carbon dioxide in the air.</w:t>
      </w:r>
      <w:r w:rsidRPr="00C560CB">
        <w:rPr>
          <w:sz w:val="16"/>
        </w:rPr>
        <w:t xml:space="preserve"> According to </w:t>
      </w:r>
      <w:r w:rsidRPr="00C560CB">
        <w:rPr>
          <w:rStyle w:val="Emphasis"/>
        </w:rPr>
        <w:t>the study, which was published this week in the scientific journal Nature, the total area of the planet that’s covered by plants has increased by more than 11 million square miles in the last 33 years</w:t>
      </w:r>
      <w:r w:rsidRPr="00C560CB">
        <w:rPr>
          <w:sz w:val="16"/>
        </w:rPr>
        <w:t xml:space="preserve">. For perspective: North America, including Greenland, is a little less than nine and a half million square miles. Of course, </w:t>
      </w:r>
      <w:r w:rsidRPr="00C560CB">
        <w:rPr>
          <w:rStyle w:val="StyleUnderline"/>
        </w:rPr>
        <w:t>not all of this increase is due to CO2 and global warming. But 78 percent of it is. (Says the study</w:t>
      </w:r>
      <w:r w:rsidRPr="00C560CB">
        <w:rPr>
          <w:rStyle w:val="Emphasis"/>
        </w:rPr>
        <w:t>.) This is very good news</w:t>
      </w:r>
      <w:r w:rsidRPr="00C560CB">
        <w:rPr>
          <w:sz w:val="16"/>
        </w:rPr>
        <w:t xml:space="preserve">. Plants feed the world. It is not, however, unexpected news. Wall Street Journal readers may recall a piece published in May of 2013 called “In Defense of Carbon Dioxide,” by William </w:t>
      </w:r>
      <w:proofErr w:type="spellStart"/>
      <w:r w:rsidRPr="00C560CB">
        <w:rPr>
          <w:sz w:val="16"/>
        </w:rPr>
        <w:t>Happer</w:t>
      </w:r>
      <w:proofErr w:type="spellEnd"/>
      <w:r w:rsidRPr="00C560CB">
        <w:rPr>
          <w:sz w:val="16"/>
        </w:rPr>
        <w:t>, one of Princeton’s top-flight physicists, and Harrison Schmitt, a geologist, a former Republican senator from New Mexico, and an Apollo astronaut who walked on the moon. “</w:t>
      </w:r>
      <w:r w:rsidRPr="00C560CB">
        <w:rPr>
          <w:rStyle w:val="StyleUnderline"/>
        </w:rPr>
        <w:t xml:space="preserve">In Defense of Carbon Dioxide” criticized the “conventional wisdom” about CO2 and the “single-minded demonization of this natural and essential atmospheric gas.” </w:t>
      </w:r>
      <w:r w:rsidRPr="00C560CB">
        <w:rPr>
          <w:sz w:val="16"/>
        </w:rPr>
        <w:t xml:space="preserve">“Contrary to what some would have us believe,” wrote Schmitt and </w:t>
      </w:r>
      <w:proofErr w:type="spellStart"/>
      <w:r w:rsidRPr="00C560CB">
        <w:rPr>
          <w:sz w:val="16"/>
        </w:rPr>
        <w:t>Happer</w:t>
      </w:r>
      <w:proofErr w:type="spellEnd"/>
      <w:r w:rsidRPr="00C560CB">
        <w:rPr>
          <w:sz w:val="16"/>
        </w:rPr>
        <w:t>, “</w:t>
      </w:r>
      <w:r w:rsidRPr="00C560CB">
        <w:rPr>
          <w:rStyle w:val="Emphasis"/>
        </w:rPr>
        <w:t>increased carbon dioxide will benefit the increasing population on the planet by increasing agricultural productivity</w:t>
      </w:r>
      <w:r w:rsidRPr="00C560CB">
        <w:rPr>
          <w:sz w:val="16"/>
        </w:rPr>
        <w:t xml:space="preserve">.” Needless to say, they were right on the money. And this was no shot in the dark — in fact, the benefit of carbon dioxide to plant life is not only a well-established fact, but </w:t>
      </w:r>
      <w:proofErr w:type="spellStart"/>
      <w:r w:rsidRPr="00C560CB">
        <w:rPr>
          <w:sz w:val="16"/>
        </w:rPr>
        <w:t>suffocatingly</w:t>
      </w:r>
      <w:proofErr w:type="spellEnd"/>
      <w:r w:rsidRPr="00C560CB">
        <w:rPr>
          <w:sz w:val="16"/>
        </w:rPr>
        <w:t xml:space="preserve"> obvious, when you think about it: </w:t>
      </w:r>
      <w:r w:rsidRPr="00C560CB">
        <w:rPr>
          <w:rStyle w:val="StyleUnderline"/>
        </w:rPr>
        <w:t>The (very reasonable, entirely correct) trope of conservationists is that we need more plants, because we breathe oxygen and emit carbon dioxide, whereas plants breathe carbon dioxide and emit oxygen.</w:t>
      </w:r>
      <w:r w:rsidRPr="00C560CB">
        <w:rPr>
          <w:sz w:val="16"/>
        </w:rPr>
        <w:t xml:space="preserve"> It follows that plants need carbon dioxide in more or less the same way we need oxygen. This is why — point out Schmitt and </w:t>
      </w:r>
      <w:proofErr w:type="spellStart"/>
      <w:r w:rsidRPr="00C560CB">
        <w:rPr>
          <w:sz w:val="16"/>
        </w:rPr>
        <w:t>Happer</w:t>
      </w:r>
      <w:proofErr w:type="spellEnd"/>
      <w:r w:rsidRPr="00C560CB">
        <w:rPr>
          <w:sz w:val="16"/>
        </w:rPr>
        <w:t xml:space="preserve"> — </w:t>
      </w:r>
      <w:r w:rsidRPr="00C560CB">
        <w:rPr>
          <w:rStyle w:val="StyleUnderline"/>
        </w:rPr>
        <w:t>commercial greenhouses tend to grow plants in air that is 150 percent richer in carbon dioxide than the great outdoors.</w:t>
      </w:r>
      <w:r w:rsidRPr="00C560CB">
        <w:rPr>
          <w:sz w:val="16"/>
        </w:rPr>
        <w:t xml:space="preserve"> </w:t>
      </w:r>
      <w:r w:rsidRPr="00C560CB">
        <w:rPr>
          <w:rStyle w:val="Emphasis"/>
        </w:rPr>
        <w:t xml:space="preserve">Schmitt and </w:t>
      </w:r>
      <w:proofErr w:type="spellStart"/>
      <w:r w:rsidRPr="00C560CB">
        <w:rPr>
          <w:rStyle w:val="Emphasis"/>
        </w:rPr>
        <w:t>Happer’s</w:t>
      </w:r>
      <w:proofErr w:type="spellEnd"/>
      <w:r w:rsidRPr="00C560CB">
        <w:rPr>
          <w:rStyle w:val="Emphasis"/>
        </w:rPr>
        <w:t xml:space="preserve"> piece also explained that higher levels of atmospheric CO2 make plants more resistant to drought — basically, by reducing the number of water-wasting air holes a plant needs to breathe — which (they say) is why droughts in the age of global warming don’t look like droughts in the age of the Dust Bowl.</w:t>
      </w:r>
      <w:r w:rsidRPr="00C560CB">
        <w:rPr>
          <w:sz w:val="16"/>
        </w:rPr>
        <w:t xml:space="preserve"> And they point out that the </w:t>
      </w:r>
      <w:r w:rsidRPr="00C560CB">
        <w:rPr>
          <w:rStyle w:val="StyleUnderline"/>
        </w:rPr>
        <w:t xml:space="preserve">current elevated CO2 levels are still much lower than CO2 levels were in the distant (pre-human) past. </w:t>
      </w:r>
      <w:r w:rsidRPr="00C560CB">
        <w:rPr>
          <w:sz w:val="16"/>
        </w:rPr>
        <w:t xml:space="preserve">They add that “variations in global temperature correlate much better with solar activity and complicated cycles of the oceans and atmosphere” than they do with increased levels of carbon dioxide. And that “there isn’t the slightest evidence that more carbon dioxide has caused more extreme weather.” Unfortunately, </w:t>
      </w:r>
      <w:proofErr w:type="spellStart"/>
      <w:r w:rsidRPr="00C560CB">
        <w:rPr>
          <w:sz w:val="16"/>
        </w:rPr>
        <w:t>Happer</w:t>
      </w:r>
      <w:proofErr w:type="spellEnd"/>
      <w:r w:rsidRPr="00C560CB">
        <w:rPr>
          <w:sz w:val="16"/>
        </w:rPr>
        <w:t xml:space="preserve"> and Schmitt’s good tidings were not enough to assuage the concerns of environmental opinion-makers. But the fact that their predictions have been perfectly borne out should give some ammunition to fighters of the good fight. And in the meantime, everyone on every side of the global-warming argument should take a few moments to appreciate these, our salad days, and — at last — some good news in global warming.</w:t>
      </w:r>
    </w:p>
    <w:p w:rsidR="00813882" w:rsidRPr="00C560CB" w:rsidRDefault="00813882" w:rsidP="00813882">
      <w:pPr>
        <w:pStyle w:val="Heading3"/>
      </w:pPr>
      <w:r w:rsidRPr="00C560CB">
        <w:t>--- Food Impact Ext.</w:t>
      </w:r>
    </w:p>
    <w:p w:rsidR="0040244C" w:rsidRPr="00C560CB" w:rsidRDefault="0040244C" w:rsidP="0040244C">
      <w:pPr>
        <w:pStyle w:val="Heading4"/>
      </w:pPr>
      <w:r w:rsidRPr="00C560CB">
        <w:t xml:space="preserve">Food shortages </w:t>
      </w:r>
      <w:r w:rsidRPr="00C560CB">
        <w:rPr>
          <w:u w:val="single"/>
        </w:rPr>
        <w:t xml:space="preserve">outweigh warming </w:t>
      </w:r>
      <w:r w:rsidRPr="00C560CB">
        <w:t>and</w:t>
      </w:r>
      <w:r w:rsidRPr="00C560CB">
        <w:rPr>
          <w:u w:val="single"/>
        </w:rPr>
        <w:t xml:space="preserve"> kill billions </w:t>
      </w:r>
      <w:r w:rsidRPr="00C560CB">
        <w:t>even without war</w:t>
      </w:r>
    </w:p>
    <w:p w:rsidR="0040244C" w:rsidRPr="00C560CB" w:rsidRDefault="0040244C" w:rsidP="0040244C">
      <w:r w:rsidRPr="00C560CB">
        <w:rPr>
          <w:rStyle w:val="Style13ptBold"/>
        </w:rPr>
        <w:t>Cribb 10</w:t>
      </w:r>
      <w:r w:rsidRPr="00C560CB">
        <w:t xml:space="preserve"> (Julian Cribb, principal of JCA, fellow of the Australian Academy of Technological Sciences and Engineering, 2010, The Coming Famine: The Global Food Crisis and What We Can Do to Avoid It, google books</w:t>
      </w:r>
      <w:hyperlink r:id="rId55" w:anchor="v=onepage&amp;q=the%20coming%20famine&amp;f=false" w:history="1"/>
      <w:r w:rsidRPr="00C560CB">
        <w:t>,)</w:t>
      </w:r>
    </w:p>
    <w:p w:rsidR="0040244C" w:rsidRPr="00C560CB" w:rsidRDefault="0040244C" w:rsidP="0040244C"/>
    <w:p w:rsidR="0040244C" w:rsidRPr="00C560CB" w:rsidRDefault="0040244C" w:rsidP="0040244C">
      <w:pPr>
        <w:rPr>
          <w:sz w:val="16"/>
        </w:rPr>
      </w:pPr>
      <w:r w:rsidRPr="00C560CB">
        <w:rPr>
          <w:sz w:val="16"/>
        </w:rPr>
        <w:t xml:space="preserve">The character of </w:t>
      </w:r>
      <w:r w:rsidRPr="00C560CB">
        <w:rPr>
          <w:b/>
          <w:bCs/>
          <w:szCs w:val="20"/>
          <w:u w:val="single"/>
        </w:rPr>
        <w:t>human conflict has</w:t>
      </w:r>
      <w:r w:rsidRPr="00C560CB">
        <w:rPr>
          <w:sz w:val="16"/>
        </w:rPr>
        <w:t xml:space="preserve"> also </w:t>
      </w:r>
      <w:r w:rsidRPr="00C560CB">
        <w:rPr>
          <w:b/>
          <w:bCs/>
          <w:szCs w:val="20"/>
          <w:u w:val="single"/>
        </w:rPr>
        <w:t>changed</w:t>
      </w:r>
      <w:r w:rsidRPr="00C560CB">
        <w:rPr>
          <w:sz w:val="16"/>
        </w:rPr>
        <w:t xml:space="preserve">: since the early 1990S, </w:t>
      </w:r>
      <w:r w:rsidRPr="00C560CB">
        <w:rPr>
          <w:b/>
          <w:bCs/>
          <w:szCs w:val="20"/>
          <w:u w:val="single"/>
        </w:rPr>
        <w:t>more wars have been triggered by disputes over food</w:t>
      </w:r>
      <w:r w:rsidRPr="00C560CB">
        <w:rPr>
          <w:sz w:val="16"/>
        </w:rPr>
        <w:t xml:space="preserve">, land, and water </w:t>
      </w:r>
      <w:r w:rsidRPr="00C560CB">
        <w:rPr>
          <w:b/>
          <w:bCs/>
          <w:szCs w:val="20"/>
          <w:u w:val="single"/>
        </w:rPr>
        <w:t>than</w:t>
      </w:r>
      <w:r w:rsidRPr="00C560CB">
        <w:rPr>
          <w:sz w:val="16"/>
        </w:rPr>
        <w:t xml:space="preserve"> over </w:t>
      </w:r>
      <w:r w:rsidRPr="00C560CB">
        <w:rPr>
          <w:b/>
          <w:bCs/>
          <w:szCs w:val="20"/>
          <w:u w:val="single"/>
        </w:rPr>
        <w:t>mere</w:t>
      </w:r>
      <w:r w:rsidRPr="00C560CB">
        <w:rPr>
          <w:sz w:val="16"/>
        </w:rPr>
        <w:t xml:space="preserve"> political or ethnic </w:t>
      </w:r>
      <w:r w:rsidRPr="00C560CB">
        <w:rPr>
          <w:b/>
          <w:bCs/>
          <w:szCs w:val="20"/>
          <w:u w:val="single"/>
        </w:rPr>
        <w:t>differences</w:t>
      </w:r>
      <w:r w:rsidRPr="00C560CB">
        <w:rPr>
          <w:sz w:val="16"/>
        </w:rPr>
        <w:t xml:space="preserve">. This should not surprise US: </w:t>
      </w:r>
      <w:r w:rsidRPr="00C560CB">
        <w:rPr>
          <w:b/>
          <w:bCs/>
          <w:szCs w:val="20"/>
          <w:u w:val="single"/>
        </w:rPr>
        <w:t>people have fought over</w:t>
      </w:r>
      <w:r w:rsidRPr="00C560CB">
        <w:rPr>
          <w:sz w:val="16"/>
        </w:rPr>
        <w:t xml:space="preserve"> the </w:t>
      </w:r>
      <w:r w:rsidRPr="00C560CB">
        <w:rPr>
          <w:b/>
          <w:bCs/>
          <w:szCs w:val="20"/>
          <w:u w:val="single"/>
        </w:rPr>
        <w:t>means of survival</w:t>
      </w:r>
      <w:r w:rsidRPr="00C560CB">
        <w:rPr>
          <w:sz w:val="16"/>
        </w:rPr>
        <w:t xml:space="preserve">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C560CB">
        <w:rPr>
          <w:b/>
          <w:bCs/>
          <w:szCs w:val="20"/>
          <w:u w:val="single"/>
        </w:rPr>
        <w:t>Caught up</w:t>
      </w:r>
      <w:r w:rsidRPr="00C560CB">
        <w:rPr>
          <w:sz w:val="16"/>
        </w:rPr>
        <w:t xml:space="preserve"> in these </w:t>
      </w:r>
      <w:r w:rsidRPr="00C560CB">
        <w:rPr>
          <w:b/>
          <w:bCs/>
          <w:szCs w:val="20"/>
          <w:u w:val="single"/>
        </w:rPr>
        <w:t>are</w:t>
      </w:r>
      <w:r w:rsidRPr="00C560CB">
        <w:rPr>
          <w:sz w:val="16"/>
        </w:rPr>
        <w:t xml:space="preserve"> groups of ordinary, </w:t>
      </w:r>
      <w:r w:rsidRPr="00C560CB">
        <w:rPr>
          <w:b/>
          <w:bCs/>
          <w:szCs w:val="20"/>
          <w:u w:val="single"/>
        </w:rPr>
        <w:t>desperate people fearful</w:t>
      </w:r>
      <w:r w:rsidRPr="00C560CB">
        <w:rPr>
          <w:sz w:val="16"/>
        </w:rPr>
        <w:t xml:space="preserve"> that </w:t>
      </w:r>
      <w:r w:rsidRPr="00C560CB">
        <w:rPr>
          <w:b/>
          <w:bCs/>
          <w:szCs w:val="20"/>
          <w:u w:val="single"/>
        </w:rPr>
        <w:t>there is no longer sufficient food</w:t>
      </w:r>
      <w:r w:rsidRPr="00C560CB">
        <w:rPr>
          <w:sz w:val="16"/>
        </w:rPr>
        <w:t>, land, and water to feed their children—</w:t>
      </w:r>
      <w:r w:rsidRPr="00C560CB">
        <w:rPr>
          <w:b/>
          <w:bCs/>
          <w:szCs w:val="20"/>
          <w:u w:val="single"/>
        </w:rPr>
        <w:t>and believing</w:t>
      </w:r>
      <w:r w:rsidRPr="00C560CB">
        <w:rPr>
          <w:sz w:val="16"/>
        </w:rPr>
        <w:t xml:space="preserve"> that </w:t>
      </w:r>
      <w:r w:rsidRPr="00C560CB">
        <w:rPr>
          <w:b/>
          <w:bCs/>
          <w:szCs w:val="20"/>
          <w:u w:val="single"/>
        </w:rPr>
        <w:t>they must fight</w:t>
      </w:r>
      <w:r w:rsidRPr="00C560CB">
        <w:rPr>
          <w:sz w:val="16"/>
        </w:rPr>
        <w:t xml:space="preserve"> ‘the others” </w:t>
      </w:r>
      <w:r w:rsidRPr="00C560CB">
        <w:rPr>
          <w:b/>
          <w:bCs/>
          <w:szCs w:val="20"/>
          <w:u w:val="single"/>
        </w:rPr>
        <w:t>to secure them</w:t>
      </w:r>
      <w:r w:rsidRPr="00C560CB">
        <w:rPr>
          <w:sz w:val="16"/>
        </w:rPr>
        <w:t xml:space="preserve">. At the same time, the number of refugees in the world doubled, many of them escaping from conflicts and famines precipitated by food and resource shortages. Governments in troubled regions tottered and fell. </w:t>
      </w:r>
      <w:r w:rsidRPr="00C560CB">
        <w:rPr>
          <w:b/>
          <w:bCs/>
          <w:szCs w:val="20"/>
          <w:u w:val="single"/>
        </w:rPr>
        <w:t xml:space="preserve">The coming famine is </w:t>
      </w:r>
      <w:r w:rsidRPr="00C560CB">
        <w:rPr>
          <w:b/>
          <w:iCs/>
          <w:szCs w:val="20"/>
          <w:u w:val="single"/>
        </w:rPr>
        <w:t>planetary</w:t>
      </w:r>
      <w:r w:rsidRPr="00C560CB">
        <w:rPr>
          <w:sz w:val="16"/>
        </w:rPr>
        <w:t xml:space="preserve"> </w:t>
      </w:r>
      <w:r w:rsidRPr="00C560CB">
        <w:rPr>
          <w:b/>
          <w:bCs/>
          <w:szCs w:val="20"/>
          <w:u w:val="single"/>
        </w:rPr>
        <w:t xml:space="preserve">because it involves </w:t>
      </w:r>
      <w:r w:rsidRPr="00C560CB">
        <w:rPr>
          <w:sz w:val="16"/>
        </w:rPr>
        <w:t xml:space="preserve">both </w:t>
      </w:r>
      <w:r w:rsidRPr="00C560CB">
        <w:rPr>
          <w:b/>
          <w:bCs/>
          <w:szCs w:val="20"/>
          <w:u w:val="single"/>
        </w:rPr>
        <w:t xml:space="preserve">the immediate effects of hunger on </w:t>
      </w:r>
      <w:r w:rsidRPr="00C560CB">
        <w:rPr>
          <w:sz w:val="16"/>
        </w:rPr>
        <w:t xml:space="preserve">directly affected populations in </w:t>
      </w:r>
      <w:r w:rsidRPr="00C560CB">
        <w:rPr>
          <w:b/>
          <w:bCs/>
          <w:szCs w:val="20"/>
          <w:u w:val="single"/>
        </w:rPr>
        <w:t xml:space="preserve">heavily populated regions of the world </w:t>
      </w:r>
      <w:r w:rsidRPr="00C560CB">
        <w:rPr>
          <w:sz w:val="16"/>
        </w:rPr>
        <w:t>in the next forty years—</w:t>
      </w:r>
      <w:r w:rsidRPr="00C560CB">
        <w:rPr>
          <w:b/>
          <w:bCs/>
          <w:szCs w:val="20"/>
          <w:u w:val="single"/>
        </w:rPr>
        <w:t xml:space="preserve">and </w:t>
      </w:r>
      <w:r w:rsidRPr="00C560CB">
        <w:rPr>
          <w:sz w:val="16"/>
        </w:rPr>
        <w:t xml:space="preserve">also </w:t>
      </w:r>
      <w:r w:rsidRPr="00C560CB">
        <w:rPr>
          <w:b/>
          <w:bCs/>
          <w:szCs w:val="20"/>
          <w:u w:val="single"/>
        </w:rPr>
        <w:t>the impacts of war</w:t>
      </w:r>
      <w:r w:rsidRPr="00C560CB">
        <w:rPr>
          <w:sz w:val="16"/>
        </w:rPr>
        <w:t xml:space="preserve">, government failure, refugee crises, shortages, and food price spikes </w:t>
      </w:r>
      <w:r w:rsidRPr="00C560CB">
        <w:rPr>
          <w:b/>
          <w:bCs/>
          <w:szCs w:val="20"/>
          <w:u w:val="single"/>
        </w:rPr>
        <w:t xml:space="preserve">that will affect </w:t>
      </w:r>
      <w:r w:rsidRPr="00C560CB">
        <w:rPr>
          <w:b/>
          <w:iCs/>
          <w:szCs w:val="20"/>
          <w:u w:val="single"/>
        </w:rPr>
        <w:t>all human beings</w:t>
      </w:r>
      <w:r w:rsidRPr="00C560CB">
        <w:rPr>
          <w:b/>
          <w:bCs/>
          <w:szCs w:val="20"/>
          <w:u w:val="single"/>
        </w:rPr>
        <w:t>,</w:t>
      </w:r>
      <w:r w:rsidRPr="00C560CB">
        <w:rPr>
          <w:sz w:val="16"/>
        </w:rPr>
        <w:t xml:space="preserve"> no matter who they are or where they live. It is an emergency because unless it is solved, </w:t>
      </w:r>
      <w:r w:rsidRPr="00C560CB">
        <w:rPr>
          <w:b/>
          <w:iCs/>
          <w:szCs w:val="20"/>
          <w:u w:val="single"/>
        </w:rPr>
        <w:t>billions will experience great hardship</w:t>
      </w:r>
      <w:r w:rsidRPr="00C560CB">
        <w:rPr>
          <w:sz w:val="16"/>
        </w:rPr>
        <w:t xml:space="preserve">, and not only in the poorer regions. Mike Murphy, one of the world’s most progressive dairy farmers, with operations in Ireland, New Zealand, and North and South America, succinctly summed it all up: “Global </w:t>
      </w:r>
      <w:r w:rsidRPr="00C560CB">
        <w:rPr>
          <w:b/>
          <w:bCs/>
          <w:szCs w:val="20"/>
          <w:u w:val="single"/>
        </w:rPr>
        <w:t>warming gets</w:t>
      </w:r>
      <w:r w:rsidRPr="00C560CB">
        <w:rPr>
          <w:sz w:val="16"/>
        </w:rPr>
        <w:t xml:space="preserve"> all the </w:t>
      </w:r>
      <w:r w:rsidRPr="00C560CB">
        <w:rPr>
          <w:b/>
          <w:bCs/>
          <w:szCs w:val="20"/>
          <w:u w:val="single"/>
        </w:rPr>
        <w:t>publicity</w:t>
      </w:r>
      <w:r w:rsidRPr="00C560CB">
        <w:rPr>
          <w:sz w:val="16"/>
        </w:rPr>
        <w:t xml:space="preserve"> </w:t>
      </w:r>
      <w:r w:rsidRPr="00C560CB">
        <w:rPr>
          <w:b/>
          <w:bCs/>
          <w:szCs w:val="20"/>
          <w:u w:val="single"/>
        </w:rPr>
        <w:t xml:space="preserve">but </w:t>
      </w:r>
      <w:r w:rsidRPr="00C560CB">
        <w:rPr>
          <w:rStyle w:val="Emphasis"/>
        </w:rPr>
        <w:t>the real imminent threat to the human race</w:t>
      </w:r>
      <w:r w:rsidRPr="00C560CB">
        <w:rPr>
          <w:b/>
          <w:bCs/>
          <w:u w:val="single"/>
        </w:rPr>
        <w:t xml:space="preserve"> </w:t>
      </w:r>
      <w:r w:rsidRPr="00C560CB">
        <w:rPr>
          <w:b/>
          <w:bCs/>
          <w:szCs w:val="20"/>
          <w:u w:val="single"/>
        </w:rPr>
        <w:t>is starvation on a massive scale</w:t>
      </w:r>
      <w:r w:rsidRPr="00C560CB">
        <w:rPr>
          <w:sz w:val="16"/>
        </w:rPr>
        <w:t>. Taking a 10—</w:t>
      </w:r>
      <w:proofErr w:type="gramStart"/>
      <w:r w:rsidRPr="00C560CB">
        <w:rPr>
          <w:sz w:val="16"/>
        </w:rPr>
        <w:t>30 year</w:t>
      </w:r>
      <w:proofErr w:type="gramEnd"/>
      <w:r w:rsidRPr="00C560CB">
        <w:rPr>
          <w:sz w:val="16"/>
        </w:rPr>
        <w:t xml:space="preserve"> view, I believe that </w:t>
      </w:r>
      <w:r w:rsidRPr="00C560CB">
        <w:rPr>
          <w:b/>
          <w:bCs/>
          <w:szCs w:val="20"/>
          <w:u w:val="single"/>
        </w:rPr>
        <w:t xml:space="preserve">food shortages, famine </w:t>
      </w:r>
      <w:r w:rsidRPr="00C560CB">
        <w:rPr>
          <w:rStyle w:val="Emphasis"/>
        </w:rPr>
        <w:t>and</w:t>
      </w:r>
      <w:r w:rsidRPr="00C560CB">
        <w:rPr>
          <w:b/>
          <w:bCs/>
          <w:szCs w:val="20"/>
          <w:u w:val="single"/>
        </w:rPr>
        <w:t xml:space="preserve"> huge social unrest are</w:t>
      </w:r>
      <w:r w:rsidRPr="00C560CB">
        <w:rPr>
          <w:sz w:val="16"/>
        </w:rPr>
        <w:t xml:space="preserve"> probably </w:t>
      </w:r>
      <w:r w:rsidRPr="00C560CB">
        <w:rPr>
          <w:b/>
          <w:bCs/>
          <w:szCs w:val="20"/>
          <w:u w:val="single"/>
        </w:rPr>
        <w:t>the greatest threat the human race has ever faced</w:t>
      </w:r>
      <w:r w:rsidRPr="00C560CB">
        <w:rPr>
          <w:sz w:val="16"/>
        </w:rPr>
        <w:t xml:space="preserve">. I believe </w:t>
      </w:r>
      <w:r w:rsidRPr="00C560CB">
        <w:rPr>
          <w:rStyle w:val="Emphasis"/>
        </w:rPr>
        <w:t xml:space="preserve">future food </w:t>
      </w:r>
      <w:r w:rsidRPr="00C560CB">
        <w:rPr>
          <w:rStyle w:val="StyleUnderline"/>
        </w:rPr>
        <w:t xml:space="preserve">shortages are a </w:t>
      </w:r>
      <w:r w:rsidRPr="00C560CB">
        <w:rPr>
          <w:rStyle w:val="Emphasis"/>
        </w:rPr>
        <w:t>far bigger</w:t>
      </w:r>
      <w:r w:rsidRPr="00C560CB">
        <w:rPr>
          <w:rStyle w:val="StyleUnderline"/>
        </w:rPr>
        <w:t xml:space="preserve"> world threat than global </w:t>
      </w:r>
      <w:r w:rsidRPr="00C560CB">
        <w:rPr>
          <w:rStyle w:val="Emphasis"/>
        </w:rPr>
        <w:t>warming</w:t>
      </w:r>
      <w:r w:rsidRPr="00C560CB">
        <w:rPr>
          <w:sz w:val="16"/>
        </w:rPr>
        <w:t xml:space="preserve">.”2°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w:t>
      </w:r>
    </w:p>
    <w:p w:rsidR="00813882" w:rsidRPr="00C560CB" w:rsidRDefault="00813882" w:rsidP="00813882">
      <w:pPr>
        <w:pStyle w:val="Heading3"/>
      </w:pPr>
      <w:r w:rsidRPr="00C560CB">
        <w:t xml:space="preserve">Warming Good – </w:t>
      </w:r>
      <w:proofErr w:type="spellStart"/>
      <w:r w:rsidRPr="00C560CB">
        <w:t>Ev</w:t>
      </w:r>
      <w:proofErr w:type="spellEnd"/>
      <w:r w:rsidRPr="00C560CB">
        <w:t xml:space="preserve"> Bias</w:t>
      </w:r>
    </w:p>
    <w:p w:rsidR="00813882" w:rsidRPr="00C560CB" w:rsidRDefault="00813882" w:rsidP="00813882">
      <w:pPr>
        <w:pStyle w:val="Heading4"/>
      </w:pPr>
      <w:r w:rsidRPr="00C560CB">
        <w:t xml:space="preserve">IPCC </w:t>
      </w:r>
      <w:r w:rsidRPr="00C560CB">
        <w:rPr>
          <w:u w:val="single"/>
        </w:rPr>
        <w:t>cherry picks</w:t>
      </w:r>
      <w:r w:rsidRPr="00C560CB">
        <w:t xml:space="preserve"> data- NIPCC is unbiased.</w:t>
      </w:r>
    </w:p>
    <w:p w:rsidR="00813882" w:rsidRPr="00C560CB" w:rsidRDefault="00813882" w:rsidP="00813882">
      <w:r w:rsidRPr="00C560CB">
        <w:rPr>
          <w:rStyle w:val="StyleUnderline"/>
          <w:sz w:val="24"/>
        </w:rPr>
        <w:t xml:space="preserve">Carter et al 14 </w:t>
      </w:r>
      <w:r w:rsidRPr="00C560CB">
        <w:t xml:space="preserve">(Dr. Craig D. </w:t>
      </w:r>
      <w:proofErr w:type="spellStart"/>
      <w:r w:rsidRPr="00C560CB">
        <w:t>Idso</w:t>
      </w:r>
      <w:proofErr w:type="spellEnd"/>
      <w:r w:rsidRPr="00C560CB">
        <w:t xml:space="preserve">, Dr. Sherwood B. </w:t>
      </w:r>
      <w:proofErr w:type="spellStart"/>
      <w:r w:rsidRPr="00C560CB">
        <w:t>Idso</w:t>
      </w:r>
      <w:proofErr w:type="spellEnd"/>
      <w:r w:rsidRPr="00C560CB">
        <w:t>, Center for the Study of Carbon Dioxide and Global Change, Dr. Robert M. Carter, Emeritus Fellow, Institute of Public Affairs and Dr. S. Fred Singer, Science and Environmental Policy Project, CLIMATE CHANGE RECONSIDERED II: BIOLOGICAL IMPACTS, Nongovernmental International Panel on Climate Change, 2014, p. viii-ix.</w:t>
      </w:r>
    </w:p>
    <w:p w:rsidR="00813882" w:rsidRPr="00C560CB" w:rsidRDefault="00813882" w:rsidP="00813882"/>
    <w:p w:rsidR="00813882" w:rsidRPr="00C560CB" w:rsidRDefault="00813882" w:rsidP="00813882">
      <w:pPr>
        <w:rPr>
          <w:rStyle w:val="StyleUnderline"/>
        </w:rPr>
      </w:pPr>
      <w:r w:rsidRPr="00C560CB">
        <w:rPr>
          <w:sz w:val="16"/>
        </w:rPr>
        <w:t xml:space="preserve">A careful reading of the chapters below reveals </w:t>
      </w:r>
      <w:r w:rsidRPr="00C560CB">
        <w:rPr>
          <w:rStyle w:val="Emphasis"/>
        </w:rPr>
        <w:t>thousands</w:t>
      </w:r>
      <w:r w:rsidRPr="00C560CB">
        <w:rPr>
          <w:rStyle w:val="StyleUnderline"/>
        </w:rPr>
        <w:t xml:space="preserve"> of peer-reviewed scientific journal articles</w:t>
      </w:r>
      <w:r w:rsidRPr="00C560CB">
        <w:rPr>
          <w:sz w:val="16"/>
        </w:rPr>
        <w:t xml:space="preserve"> do not support and often </w:t>
      </w:r>
      <w:r w:rsidRPr="00C560CB">
        <w:rPr>
          <w:rStyle w:val="Emphasis"/>
        </w:rPr>
        <w:t>contradict</w:t>
      </w:r>
      <w:r w:rsidRPr="00C560CB">
        <w:rPr>
          <w:sz w:val="16"/>
        </w:rPr>
        <w:t xml:space="preserve"> </w:t>
      </w:r>
      <w:r w:rsidRPr="00C560CB">
        <w:rPr>
          <w:rStyle w:val="StyleUnderline"/>
        </w:rPr>
        <w:t xml:space="preserve">IPCC’s alarmist narrative. NIPCC scientists have worked hard to remain true to the facts in their representations of the studies cited in this work. The research is usually quoted </w:t>
      </w:r>
      <w:r w:rsidRPr="00C560CB">
        <w:rPr>
          <w:rStyle w:val="Emphasis"/>
        </w:rPr>
        <w:t>directly</w:t>
      </w:r>
      <w:r w:rsidRPr="00C560CB">
        <w:rPr>
          <w:rStyle w:val="StyleUnderline"/>
        </w:rPr>
        <w:t xml:space="preserve"> and </w:t>
      </w:r>
      <w:r w:rsidRPr="00C560CB">
        <w:rPr>
          <w:rStyle w:val="Emphasis"/>
        </w:rPr>
        <w:t>at</w:t>
      </w:r>
      <w:r w:rsidRPr="00C560CB">
        <w:rPr>
          <w:rStyle w:val="StyleUnderline"/>
        </w:rPr>
        <w:t xml:space="preserve"> some </w:t>
      </w:r>
      <w:r w:rsidRPr="00C560CB">
        <w:rPr>
          <w:rStyle w:val="Emphasis"/>
        </w:rPr>
        <w:t>length</w:t>
      </w:r>
      <w:r w:rsidRPr="00C560CB">
        <w:rPr>
          <w:rStyle w:val="StyleUnderline"/>
        </w:rPr>
        <w:t xml:space="preserve">, along with a description of the </w:t>
      </w:r>
      <w:r w:rsidRPr="00C560CB">
        <w:rPr>
          <w:rStyle w:val="Emphasis"/>
        </w:rPr>
        <w:t>methodology</w:t>
      </w:r>
      <w:r w:rsidRPr="00C560CB">
        <w:rPr>
          <w:rStyle w:val="StyleUnderline"/>
        </w:rPr>
        <w:t xml:space="preserve"> used and </w:t>
      </w:r>
      <w:r w:rsidRPr="00C560CB">
        <w:rPr>
          <w:rStyle w:val="Emphasis"/>
        </w:rPr>
        <w:t>qualifications</w:t>
      </w:r>
      <w:r w:rsidRPr="00C560CB">
        <w:rPr>
          <w:rStyle w:val="StyleUnderline"/>
        </w:rPr>
        <w:t xml:space="preserve"> that accompanied the stated conclusions. Editorial commentary is generally </w:t>
      </w:r>
      <w:r w:rsidRPr="00C560CB">
        <w:rPr>
          <w:rStyle w:val="Emphasis"/>
        </w:rPr>
        <w:t>limited</w:t>
      </w:r>
      <w:r w:rsidRPr="00C560CB">
        <w:rPr>
          <w:rStyle w:val="StyleUnderline"/>
        </w:rPr>
        <w:t xml:space="preserve"> to introductions and sometimes brief conclusions at the end of sections.</w:t>
      </w:r>
      <w:r w:rsidRPr="00C560CB">
        <w:rPr>
          <w:sz w:val="16"/>
        </w:rPr>
        <w:t xml:space="preserve"> </w:t>
      </w:r>
      <w:r w:rsidRPr="00C560CB">
        <w:rPr>
          <w:rStyle w:val="StyleUnderline"/>
        </w:rPr>
        <w:t xml:space="preserve">Whether the subject is the likely effects of warming on crops, trees, weeds, birds, butterflies, or polar bears, it seems IPCC invariably picks the studies and models that paint global warming in the </w:t>
      </w:r>
      <w:r w:rsidRPr="00C560CB">
        <w:rPr>
          <w:rStyle w:val="Emphasis"/>
        </w:rPr>
        <w:t>darkest possible hues</w:t>
      </w:r>
      <w:r w:rsidRPr="00C560CB">
        <w:rPr>
          <w:sz w:val="16"/>
        </w:rPr>
        <w:t xml:space="preserve">. IPCC sees “death, injury, and disrupted livelihoods”—to borrow a phrase from Working Group II—everywhere it looks. Oftentimes, </w:t>
      </w:r>
      <w:r w:rsidRPr="00C560CB">
        <w:rPr>
          <w:rStyle w:val="StyleUnderline"/>
        </w:rPr>
        <w:t xml:space="preserve">IPCC’s pessimistic forecasts </w:t>
      </w:r>
      <w:r w:rsidRPr="00C560CB">
        <w:rPr>
          <w:rStyle w:val="Emphasis"/>
        </w:rPr>
        <w:t>fly in the face</w:t>
      </w:r>
      <w:r w:rsidRPr="00C560CB">
        <w:rPr>
          <w:rStyle w:val="StyleUnderline"/>
        </w:rPr>
        <w:t xml:space="preserve"> of scientific observations</w:t>
      </w:r>
      <w:r w:rsidRPr="00C560CB">
        <w:rPr>
          <w:sz w:val="16"/>
        </w:rPr>
        <w:t xml:space="preserve">. The global ecosystem is not suffering from the rising temperatures and atmospheric CO2 levels IPCC has called “unprecedented,” despite all the models and hypotheses IPCC’s authors marshal to make that case. Real-world </w:t>
      </w:r>
      <w:r w:rsidRPr="00C560CB">
        <w:rPr>
          <w:rStyle w:val="StyleUnderline"/>
        </w:rPr>
        <w:t xml:space="preserve">data show </w:t>
      </w:r>
      <w:r w:rsidRPr="00C560CB">
        <w:rPr>
          <w:rStyle w:val="Emphasis"/>
        </w:rPr>
        <w:t>conclusively</w:t>
      </w:r>
      <w:r w:rsidRPr="00C560CB">
        <w:rPr>
          <w:rStyle w:val="StyleUnderline"/>
        </w:rPr>
        <w:t xml:space="preserve"> that most plants flourish when exposed to higher temperatures and higher levels of CO2 and that the planet’s terrestrial biosphere is undergoing a </w:t>
      </w:r>
      <w:r w:rsidRPr="00C560CB">
        <w:rPr>
          <w:rStyle w:val="Emphasis"/>
        </w:rPr>
        <w:t>great</w:t>
      </w:r>
      <w:r w:rsidRPr="00C560CB">
        <w:rPr>
          <w:rStyle w:val="StyleUnderline"/>
        </w:rPr>
        <w:t xml:space="preserve"> post-Industrial Revolution </w:t>
      </w:r>
      <w:r w:rsidRPr="00C560CB">
        <w:rPr>
          <w:rStyle w:val="Emphasis"/>
        </w:rPr>
        <w:t>greening</w:t>
      </w:r>
      <w:r w:rsidRPr="00C560CB">
        <w:rPr>
          <w:rStyle w:val="StyleUnderline"/>
        </w:rPr>
        <w:t xml:space="preserve"> that is causing deserts to retreat and forests to expand, enlarging habitat for wildlife. Essentially the same story can be told of global warming’s impact on terrestrial animals, aquatic life, and human health. </w:t>
      </w:r>
      <w:r w:rsidRPr="00C560CB">
        <w:rPr>
          <w:sz w:val="16"/>
        </w:rPr>
        <w:t xml:space="preserve">Why are these research findings and this perspective missing from IPCC’s reports? NIPCC has been publishing volumes containing this research for five years—long enough, one would think, for the authors of IPCC’s reports to have taken notice, if only to disagree. But the draft of the Working Group II contribution to IPCC’s Fifth Assessment Report suggests otherwise. </w:t>
      </w:r>
      <w:r w:rsidRPr="00C560CB">
        <w:rPr>
          <w:rStyle w:val="StyleUnderline"/>
        </w:rPr>
        <w:t xml:space="preserve">Either IPCC’s authors </w:t>
      </w:r>
      <w:r w:rsidRPr="00C560CB">
        <w:rPr>
          <w:rStyle w:val="Emphasis"/>
        </w:rPr>
        <w:t>purposely ignore this research</w:t>
      </w:r>
      <w:r w:rsidRPr="00C560CB">
        <w:rPr>
          <w:rStyle w:val="StyleUnderline"/>
        </w:rPr>
        <w:t xml:space="preserve"> because it runs counter to their thesis that any human impact on climate must be bad and therefore stopped at any cost, or they are </w:t>
      </w:r>
      <w:r w:rsidRPr="00C560CB">
        <w:rPr>
          <w:rStyle w:val="Emphasis"/>
        </w:rPr>
        <w:t>inept</w:t>
      </w:r>
      <w:r w:rsidRPr="00C560CB">
        <w:rPr>
          <w:rStyle w:val="StyleUnderline"/>
        </w:rPr>
        <w:t xml:space="preserve"> and have </w:t>
      </w:r>
      <w:r w:rsidRPr="00C560CB">
        <w:rPr>
          <w:rStyle w:val="Emphasis"/>
        </w:rPr>
        <w:t>fail</w:t>
      </w:r>
      <w:r w:rsidRPr="00C560CB">
        <w:rPr>
          <w:rStyle w:val="StyleUnderline"/>
        </w:rPr>
        <w:t>ed to conduct a proper and full scientific investigation of the pertinent literature. Either way, IPCC is misleading the scientific community, policymakers, and the general public</w:t>
      </w:r>
      <w:r w:rsidRPr="00C560CB">
        <w:rPr>
          <w:sz w:val="16"/>
        </w:rPr>
        <w:t xml:space="preserve">. Because the stakes are high, this is a grave disservice. </w:t>
      </w:r>
      <w:r w:rsidRPr="00C560CB">
        <w:rPr>
          <w:rStyle w:val="StyleUnderline"/>
        </w:rPr>
        <w:t>We are not alone in questioning the accuracy or reliability of IPCC reports. In 2010, the</w:t>
      </w:r>
      <w:r w:rsidRPr="00C560CB">
        <w:rPr>
          <w:sz w:val="16"/>
        </w:rPr>
        <w:t xml:space="preserve"> </w:t>
      </w:r>
      <w:proofErr w:type="spellStart"/>
      <w:r w:rsidRPr="00C560CB">
        <w:rPr>
          <w:sz w:val="16"/>
        </w:rPr>
        <w:t>InterAcademy</w:t>
      </w:r>
      <w:proofErr w:type="spellEnd"/>
      <w:r w:rsidRPr="00C560CB">
        <w:rPr>
          <w:sz w:val="16"/>
        </w:rPr>
        <w:t xml:space="preserve"> Council, an international organization representing the world’s leading national academies of science, produced an audit of IPCC procedures. In its report, Climate Change Assessments: Review of the Processes &amp; Procedures of the IPCC, </w:t>
      </w:r>
      <w:r w:rsidRPr="00C560CB">
        <w:rPr>
          <w:rStyle w:val="StyleUnderline"/>
        </w:rPr>
        <w:t xml:space="preserve">the IAC decried the lack of independent review, reliance on </w:t>
      </w:r>
      <w:r w:rsidRPr="00C560CB">
        <w:rPr>
          <w:rStyle w:val="Emphasis"/>
        </w:rPr>
        <w:t>unpublished</w:t>
      </w:r>
      <w:r w:rsidRPr="00C560CB">
        <w:rPr>
          <w:rStyle w:val="StyleUnderline"/>
        </w:rPr>
        <w:t xml:space="preserve"> and </w:t>
      </w:r>
      <w:r w:rsidRPr="00C560CB">
        <w:rPr>
          <w:rStyle w:val="Emphasis"/>
        </w:rPr>
        <w:t>non-peer-reviewed</w:t>
      </w:r>
      <w:r w:rsidRPr="00C560CB">
        <w:rPr>
          <w:rStyle w:val="StyleUnderline"/>
        </w:rPr>
        <w:t xml:space="preserve"> sources, refusal by some of the lead authors to share their data with critics, and </w:t>
      </w:r>
      <w:r w:rsidRPr="00C560CB">
        <w:rPr>
          <w:rStyle w:val="Emphasis"/>
        </w:rPr>
        <w:t>political interference</w:t>
      </w:r>
      <w:r w:rsidRPr="00C560CB">
        <w:rPr>
          <w:rStyle w:val="StyleUnderline"/>
        </w:rPr>
        <w:t xml:space="preserve"> in the selection of authors and contributors. </w:t>
      </w:r>
    </w:p>
    <w:p w:rsidR="00813882" w:rsidRPr="00C560CB" w:rsidRDefault="00813882" w:rsidP="00813882">
      <w:pPr>
        <w:pStyle w:val="Heading4"/>
      </w:pPr>
      <w:r w:rsidRPr="00C560CB">
        <w:t>Their authors are bought off.</w:t>
      </w:r>
    </w:p>
    <w:p w:rsidR="00813882" w:rsidRPr="00C560CB" w:rsidRDefault="00813882" w:rsidP="00813882">
      <w:r w:rsidRPr="00C560CB">
        <w:rPr>
          <w:rStyle w:val="Style13ptBold"/>
        </w:rPr>
        <w:t>Jasper 12</w:t>
      </w:r>
      <w:r w:rsidRPr="00C560CB">
        <w:t xml:space="preserve"> – senior editor of the New American, one of the US’s top investigative reporters, attended of several international conferences hosted by the UN (William F, “Climate Science” in Shambles: Real Scientists Battle UN Agenda, </w:t>
      </w:r>
      <w:hyperlink r:id="rId56" w:history="1">
        <w:r w:rsidRPr="00C560CB">
          <w:rPr>
            <w:rStyle w:val="Hyperlink"/>
          </w:rPr>
          <w:t>http://www.thenewamerican.com/tech/environment/item/11998-%E2%80%9Cclimate-science%E2%80%9D-in-shambles-real-scientists-battle-un-agenda</w:t>
        </w:r>
      </w:hyperlink>
      <w:r w:rsidRPr="00C560CB">
        <w:t>, )</w:t>
      </w:r>
    </w:p>
    <w:p w:rsidR="00813882" w:rsidRPr="00C560CB" w:rsidRDefault="00813882" w:rsidP="00813882"/>
    <w:p w:rsidR="00813882" w:rsidRPr="00C560CB" w:rsidRDefault="00813882" w:rsidP="00813882">
      <w:pPr>
        <w:rPr>
          <w:sz w:val="16"/>
        </w:rPr>
      </w:pPr>
      <w:r w:rsidRPr="00C560CB">
        <w:rPr>
          <w:sz w:val="16"/>
        </w:rPr>
        <w:t xml:space="preserve">Until recently, the AGW </w:t>
      </w:r>
      <w:r w:rsidRPr="00C560CB">
        <w:rPr>
          <w:rStyle w:val="StyleUnderline"/>
        </w:rPr>
        <w:t>alarmists</w:t>
      </w:r>
      <w:r w:rsidRPr="00C560CB">
        <w:rPr>
          <w:sz w:val="16"/>
        </w:rPr>
        <w:t xml:space="preserve"> definitely had the upper hand. For one thing, they have been organized. For another, they </w:t>
      </w:r>
      <w:r w:rsidRPr="00C560CB">
        <w:rPr>
          <w:rStyle w:val="StyleUnderline"/>
        </w:rPr>
        <w:t>have been outspending</w:t>
      </w:r>
      <w:r w:rsidRPr="00C560CB">
        <w:rPr>
          <w:sz w:val="16"/>
        </w:rPr>
        <w:t xml:space="preserve"> the </w:t>
      </w:r>
      <w:r w:rsidRPr="00C560CB">
        <w:rPr>
          <w:rStyle w:val="StyleUnderline"/>
        </w:rPr>
        <w:t>climate realists</w:t>
      </w:r>
      <w:r w:rsidRPr="00C560CB">
        <w:rPr>
          <w:sz w:val="16"/>
        </w:rPr>
        <w:t xml:space="preserve"> by a huge order of magnitude. In 2007, Sen. James Inhofe (R-Okla.), the ranking member of the Environment &amp; Public Works Committee, showed that </w:t>
      </w:r>
      <w:r w:rsidRPr="00C560CB">
        <w:rPr>
          <w:rStyle w:val="StyleUnderline"/>
        </w:rPr>
        <w:t>proponents</w:t>
      </w:r>
      <w:r w:rsidRPr="00C560CB">
        <w:rPr>
          <w:sz w:val="16"/>
        </w:rPr>
        <w:t xml:space="preserve"> </w:t>
      </w:r>
      <w:r w:rsidRPr="00C560CB">
        <w:rPr>
          <w:rStyle w:val="StyleUnderline"/>
        </w:rPr>
        <w:t>of man-made</w:t>
      </w:r>
      <w:r w:rsidRPr="00C560CB">
        <w:rPr>
          <w:sz w:val="16"/>
        </w:rPr>
        <w:t xml:space="preserve"> global </w:t>
      </w:r>
      <w:r w:rsidRPr="00C560CB">
        <w:rPr>
          <w:rStyle w:val="StyleUnderline"/>
        </w:rPr>
        <w:t>warming enjoyed a monumental funding advantage over the skeptics</w:t>
      </w:r>
      <w:r w:rsidRPr="00C560CB">
        <w:rPr>
          <w:sz w:val="16"/>
        </w:rPr>
        <w:t xml:space="preserve">. </w:t>
      </w:r>
      <w:r w:rsidRPr="00C560CB">
        <w:rPr>
          <w:rStyle w:val="StyleUnderline"/>
        </w:rPr>
        <w:t>The alarmists had received</w:t>
      </w:r>
      <w:r w:rsidRPr="00C560CB">
        <w:rPr>
          <w:sz w:val="16"/>
        </w:rPr>
        <w:t xml:space="preserve"> a whopping $</w:t>
      </w:r>
      <w:r w:rsidRPr="00C560CB">
        <w:rPr>
          <w:rStyle w:val="StyleUnderline"/>
        </w:rPr>
        <w:t xml:space="preserve">50 </w:t>
      </w:r>
      <w:r w:rsidRPr="00C560CB">
        <w:rPr>
          <w:rStyle w:val="Emphasis"/>
        </w:rPr>
        <w:t>billion</w:t>
      </w:r>
      <w:r w:rsidRPr="00C560CB">
        <w:rPr>
          <w:sz w:val="16"/>
        </w:rPr>
        <w:t xml:space="preserve"> — mostly from the federal government — </w:t>
      </w:r>
      <w:r w:rsidRPr="00C560CB">
        <w:rPr>
          <w:rStyle w:val="StyleUnderline"/>
        </w:rPr>
        <w:t>compared to</w:t>
      </w:r>
      <w:r w:rsidRPr="00C560CB">
        <w:rPr>
          <w:sz w:val="16"/>
        </w:rPr>
        <w:t xml:space="preserve"> “a paltry $</w:t>
      </w:r>
      <w:r w:rsidRPr="00C560CB">
        <w:rPr>
          <w:rStyle w:val="StyleUnderline"/>
        </w:rPr>
        <w:t xml:space="preserve">19 </w:t>
      </w:r>
      <w:r w:rsidRPr="00C560CB">
        <w:rPr>
          <w:rStyle w:val="Emphasis"/>
        </w:rPr>
        <w:t>million</w:t>
      </w:r>
      <w:r w:rsidRPr="00C560CB">
        <w:rPr>
          <w:sz w:val="16"/>
        </w:rPr>
        <w:t xml:space="preserve"> and some change” </w:t>
      </w:r>
      <w:r w:rsidRPr="00C560CB">
        <w:rPr>
          <w:rStyle w:val="StyleUnderline"/>
        </w:rPr>
        <w:t>for</w:t>
      </w:r>
      <w:r w:rsidRPr="00C560CB">
        <w:rPr>
          <w:sz w:val="16"/>
        </w:rPr>
        <w:t xml:space="preserve"> the </w:t>
      </w:r>
      <w:r w:rsidRPr="00C560CB">
        <w:rPr>
          <w:rStyle w:val="StyleUnderline"/>
        </w:rPr>
        <w:t>realists</w:t>
      </w:r>
      <w:r w:rsidRPr="00C560CB">
        <w:rPr>
          <w:sz w:val="16"/>
        </w:rPr>
        <w:t xml:space="preserve">. A 2009 study entitled “Climate Money,” by Joanne Nova for the Science &amp; Public Policy Institute, found that the </w:t>
      </w:r>
      <w:smartTag w:uri="urn:schemas-microsoft-com:office:smarttags" w:element="country-region">
        <w:smartTag w:uri="urn:schemas-microsoft-com:office:smarttags" w:element="place">
          <w:r w:rsidRPr="00C560CB">
            <w:rPr>
              <w:sz w:val="16"/>
            </w:rPr>
            <w:t>U.S.</w:t>
          </w:r>
        </w:smartTag>
      </w:smartTag>
      <w:r w:rsidRPr="00C560CB">
        <w:rPr>
          <w:sz w:val="16"/>
        </w:rPr>
        <w:t xml:space="preserve"> government had sunk $79 billion into climate-change-related activities (science research, alternative energy technology, foreign aid, etc.) between 1989 and 2009. </w:t>
      </w:r>
      <w:r w:rsidRPr="00C560CB">
        <w:rPr>
          <w:rStyle w:val="StyleUnderline"/>
        </w:rPr>
        <w:t>That total does not include additional massive funding from state governments, foundations, and corporations</w:t>
      </w:r>
      <w:r w:rsidRPr="00C560CB">
        <w:rPr>
          <w:sz w:val="16"/>
        </w:rPr>
        <w:t xml:space="preserve">. Similar levels of funding have been poured into “climate policy” by European Union institutions and the national governments of European nations and </w:t>
      </w:r>
      <w:smartTag w:uri="urn:schemas-microsoft-com:office:smarttags" w:element="country-region">
        <w:smartTag w:uri="urn:schemas-microsoft-com:office:smarttags" w:element="place">
          <w:r w:rsidRPr="00C560CB">
            <w:rPr>
              <w:sz w:val="16"/>
            </w:rPr>
            <w:t>Japan</w:t>
          </w:r>
        </w:smartTag>
      </w:smartTag>
      <w:r w:rsidRPr="00C560CB">
        <w:rPr>
          <w:sz w:val="16"/>
        </w:rPr>
        <w:t xml:space="preserve">. </w:t>
      </w:r>
      <w:r w:rsidRPr="00C560CB">
        <w:rPr>
          <w:rStyle w:val="StyleUnderline"/>
        </w:rPr>
        <w:t>This</w:t>
      </w:r>
      <w:r w:rsidRPr="00C560CB">
        <w:rPr>
          <w:sz w:val="16"/>
        </w:rPr>
        <w:t xml:space="preserve"> super-extravagant lavishing of state funding on a new scientific field </w:t>
      </w:r>
      <w:r w:rsidRPr="00C560CB">
        <w:rPr>
          <w:rStyle w:val="StyleUnderline"/>
        </w:rPr>
        <w:t>has created an instant global climate industry that is government-fed and</w:t>
      </w:r>
      <w:r w:rsidRPr="00C560CB">
        <w:rPr>
          <w:sz w:val="16"/>
        </w:rPr>
        <w:t xml:space="preserve"> completely </w:t>
      </w:r>
      <w:r w:rsidRPr="00C560CB">
        <w:rPr>
          <w:rStyle w:val="StyleUnderline"/>
        </w:rPr>
        <w:t>political</w:t>
      </w:r>
      <w:r w:rsidRPr="00C560CB">
        <w:rPr>
          <w:sz w:val="16"/>
        </w:rPr>
        <w:t>. However, these sums, impressive as they are, represent only the very tip of the mountain of “climate cash” that has the political classes panting and salivating. They smell not only tens of billions of dollars for research and technology, but also hundreds of billions for “climate debt” foreign aid, and trillions to be made in CO2 cap-and-trade schemes.</w:t>
      </w:r>
    </w:p>
    <w:p w:rsidR="00813882" w:rsidRPr="00C560CB" w:rsidRDefault="00813882" w:rsidP="00813882">
      <w:pPr>
        <w:pStyle w:val="Heading4"/>
      </w:pPr>
      <w:r w:rsidRPr="00C560CB">
        <w:t>no consensus on warming—international surveys prove.</w:t>
      </w:r>
    </w:p>
    <w:p w:rsidR="00813882" w:rsidRPr="00C560CB" w:rsidRDefault="00813882" w:rsidP="00813882">
      <w:proofErr w:type="spellStart"/>
      <w:r w:rsidRPr="00C560CB">
        <w:rPr>
          <w:rStyle w:val="Style13ptBold"/>
        </w:rPr>
        <w:t>Bast</w:t>
      </w:r>
      <w:proofErr w:type="spellEnd"/>
      <w:r w:rsidRPr="00C560CB">
        <w:rPr>
          <w:rStyle w:val="Style13ptBold"/>
        </w:rPr>
        <w:t xml:space="preserve"> &amp; Taylor ’11</w:t>
      </w:r>
      <w:r w:rsidRPr="00C560CB">
        <w:t xml:space="preserve"> (Joseph, President and CEO, The Heartland Institute, James M Taylor, Senior Fellow </w:t>
      </w:r>
      <w:proofErr w:type="spellStart"/>
      <w:r w:rsidRPr="00C560CB">
        <w:t>Env</w:t>
      </w:r>
      <w:proofErr w:type="spellEnd"/>
      <w:r w:rsidRPr="00C560CB">
        <w:t xml:space="preserve">. Policy @ Heartland Institute, “Global Warming: Not a Crisis”, Aug 2, </w:t>
      </w:r>
      <w:hyperlink r:id="rId57" w:history="1">
        <w:r w:rsidRPr="00C560CB">
          <w:t>http://heartland.org/experts</w:t>
        </w:r>
      </w:hyperlink>
      <w:r w:rsidRPr="00C560CB">
        <w:t>, [retrieved June 14, 2012], )</w:t>
      </w:r>
    </w:p>
    <w:p w:rsidR="00813882" w:rsidRPr="00C560CB" w:rsidRDefault="00813882" w:rsidP="00813882"/>
    <w:p w:rsidR="00813882" w:rsidRPr="00C560CB" w:rsidRDefault="00813882" w:rsidP="00813882">
      <w:pPr>
        <w:rPr>
          <w:sz w:val="16"/>
        </w:rPr>
      </w:pPr>
      <w:r w:rsidRPr="00C560CB">
        <w:rPr>
          <w:sz w:val="16"/>
        </w:rPr>
        <w:t xml:space="preserve">Isn’t There a Consensus? </w:t>
      </w:r>
      <w:r w:rsidRPr="00C560CB">
        <w:rPr>
          <w:rStyle w:val="StyleUnderline"/>
        </w:rPr>
        <w:t>Science doesn’t advance by “consensus</w:t>
      </w:r>
      <w:r w:rsidRPr="00C560CB">
        <w:rPr>
          <w:sz w:val="16"/>
        </w:rPr>
        <w:t xml:space="preserve">.” </w:t>
      </w:r>
      <w:r w:rsidRPr="00C560CB">
        <w:rPr>
          <w:rStyle w:val="StyleUnderline"/>
        </w:rPr>
        <w:t>A single scientist or study can disprove a theory that is embraced by the vast majority of scientists</w:t>
      </w:r>
      <w:r w:rsidRPr="00C560CB">
        <w:rPr>
          <w:sz w:val="16"/>
        </w:rPr>
        <w:t xml:space="preserve">. </w:t>
      </w:r>
      <w:r w:rsidRPr="00C560CB">
        <w:rPr>
          <w:rStyle w:val="StyleUnderline"/>
        </w:rPr>
        <w:t>The search for a consensus is</w:t>
      </w:r>
      <w:r w:rsidRPr="00C560CB">
        <w:rPr>
          <w:sz w:val="16"/>
        </w:rPr>
        <w:t xml:space="preserve"> actually </w:t>
      </w:r>
      <w:r w:rsidRPr="00C560CB">
        <w:rPr>
          <w:rStyle w:val="StyleUnderline"/>
        </w:rPr>
        <w:t xml:space="preserve">part of </w:t>
      </w:r>
      <w:r w:rsidRPr="00C560CB">
        <w:rPr>
          <w:sz w:val="16"/>
        </w:rPr>
        <w:t>what philosophers call “</w:t>
      </w:r>
      <w:r w:rsidRPr="00C560CB">
        <w:rPr>
          <w:rStyle w:val="StyleUnderline"/>
        </w:rPr>
        <w:t>post-normal science,” which isn’t really science at all</w:t>
      </w:r>
      <w:r w:rsidRPr="00C560CB">
        <w:rPr>
          <w:sz w:val="16"/>
        </w:rPr>
        <w:t xml:space="preserve">. Still, many people ask: What do scientists believe? Most surveys cited by those who claim there is a consensus ask questions that are too vague to settle the matter. It is important to distinguish between the statement that global warming is a crisis and the similar-sounding but very different statements that the climate is changing and that there is a human impact on climate. Climate is always changing, and every scientist knows this. Our emissions and alterations of the landscape are surely having impacts on climate, though they are often local or regional (like heat islands) and small relative to natural variation. </w:t>
      </w:r>
      <w:r w:rsidRPr="00C560CB">
        <w:rPr>
          <w:rStyle w:val="StyleUnderline"/>
        </w:rPr>
        <w:t>It is easy to find evidence that scientists disagree about climate change</w:t>
      </w:r>
      <w:r w:rsidRPr="00C560CB">
        <w:rPr>
          <w:sz w:val="16"/>
        </w:rPr>
        <w:t xml:space="preserve">. </w:t>
      </w:r>
      <w:r w:rsidRPr="00C560CB">
        <w:rPr>
          <w:rStyle w:val="StyleUnderline"/>
        </w:rPr>
        <w:t>Climate Change Reconsidered cites thousands of articles appear</w:t>
      </w:r>
      <w:r w:rsidRPr="00C560CB">
        <w:rPr>
          <w:sz w:val="16"/>
        </w:rPr>
        <w:t xml:space="preserve">ing </w:t>
      </w:r>
      <w:r w:rsidRPr="00C560CB">
        <w:rPr>
          <w:rStyle w:val="StyleUnderline"/>
        </w:rPr>
        <w:t>in peer-reviewed journals that challenge the basic underlying assumptions of AGW</w:t>
      </w:r>
      <w:r w:rsidRPr="00C560CB">
        <w:rPr>
          <w:sz w:val="16"/>
        </w:rPr>
        <w:t xml:space="preserve"> (</w:t>
      </w:r>
      <w:proofErr w:type="spellStart"/>
      <w:r w:rsidRPr="00C560CB">
        <w:rPr>
          <w:sz w:val="16"/>
        </w:rPr>
        <w:t>Idso</w:t>
      </w:r>
      <w:proofErr w:type="spellEnd"/>
      <w:r w:rsidRPr="00C560CB">
        <w:rPr>
          <w:sz w:val="16"/>
        </w:rPr>
        <w:t xml:space="preserve"> and Singer, 2009). </w:t>
      </w:r>
      <w:r w:rsidRPr="00C560CB">
        <w:rPr>
          <w:rStyle w:val="StyleUnderline"/>
        </w:rPr>
        <w:t>More than 30,000 scientists have signed a petition saying there is no threat that man-made global warming will pose a threat to humanity or nature</w:t>
      </w:r>
      <w:r w:rsidRPr="00C560CB">
        <w:rPr>
          <w:sz w:val="16"/>
        </w:rPr>
        <w:t xml:space="preserve"> (Petition Project). Alarmists often cite an essay by Naomi </w:t>
      </w:r>
      <w:proofErr w:type="spellStart"/>
      <w:r w:rsidRPr="00C560CB">
        <w:rPr>
          <w:sz w:val="16"/>
        </w:rPr>
        <w:t>Oreskes</w:t>
      </w:r>
      <w:proofErr w:type="spellEnd"/>
      <w:r w:rsidRPr="00C560CB">
        <w:rPr>
          <w:sz w:val="16"/>
        </w:rPr>
        <w:t xml:space="preserve"> claiming to show that virtually all articles about global warming in peer-reviewed journals support the so-called consensus. But a no-less-rigorous study by Benny </w:t>
      </w:r>
      <w:proofErr w:type="spellStart"/>
      <w:r w:rsidRPr="00C560CB">
        <w:rPr>
          <w:sz w:val="16"/>
        </w:rPr>
        <w:t>Peiser</w:t>
      </w:r>
      <w:proofErr w:type="spellEnd"/>
      <w:r w:rsidRPr="00C560CB">
        <w:rPr>
          <w:sz w:val="16"/>
        </w:rPr>
        <w:t xml:space="preserve"> that attempted to replicate her results searched the abstracts of 1,117 scientific journal articles on “global climate change” and found only 13 (1 percent) explicitly endorse the “consensus view” while 34 reject or cast doubt on the view that human activity has been the main driver of warming over the past 50 years. A more recent search by Klaus-Martin Schulte of 928 scientific papers published from 2004 to February 2007 found fewer than half explicitly or implicitly endorse the so-called consensus and only 7 percent do so explicitly (Schulte, 2008). A survey that is frequently cited as showing consensus actually proves just the opposite. </w:t>
      </w:r>
      <w:r w:rsidRPr="00C560CB">
        <w:rPr>
          <w:rStyle w:val="StyleUnderline"/>
        </w:rPr>
        <w:t>German scientists</w:t>
      </w:r>
      <w:r w:rsidRPr="00C560CB">
        <w:rPr>
          <w:sz w:val="16"/>
        </w:rPr>
        <w:t xml:space="preserve"> Dennis </w:t>
      </w:r>
      <w:r w:rsidRPr="00C560CB">
        <w:rPr>
          <w:rStyle w:val="StyleUnderline"/>
        </w:rPr>
        <w:t>Bray and</w:t>
      </w:r>
      <w:r w:rsidRPr="00C560CB">
        <w:rPr>
          <w:sz w:val="16"/>
        </w:rPr>
        <w:t xml:space="preserve"> Hans </w:t>
      </w:r>
      <w:r w:rsidRPr="00C560CB">
        <w:rPr>
          <w:rStyle w:val="StyleUnderline"/>
        </w:rPr>
        <w:t xml:space="preserve">von </w:t>
      </w:r>
      <w:proofErr w:type="spellStart"/>
      <w:r w:rsidRPr="00C560CB">
        <w:rPr>
          <w:rStyle w:val="StyleUnderline"/>
        </w:rPr>
        <w:t>Storch</w:t>
      </w:r>
      <w:proofErr w:type="spellEnd"/>
      <w:r w:rsidRPr="00C560CB">
        <w:rPr>
          <w:rStyle w:val="StyleUnderline"/>
        </w:rPr>
        <w:t xml:space="preserve"> have surveyed climate scientists three times,</w:t>
      </w:r>
      <w:r w:rsidRPr="00C560CB">
        <w:rPr>
          <w:sz w:val="16"/>
        </w:rPr>
        <w:t xml:space="preserve"> in 1996, 2003, and 2007 (Bray and von </w:t>
      </w:r>
      <w:proofErr w:type="spellStart"/>
      <w:r w:rsidRPr="00C560CB">
        <w:rPr>
          <w:sz w:val="16"/>
        </w:rPr>
        <w:t>Storch</w:t>
      </w:r>
      <w:proofErr w:type="spellEnd"/>
      <w:r w:rsidRPr="00C560CB">
        <w:rPr>
          <w:sz w:val="16"/>
        </w:rPr>
        <w:t xml:space="preserve">, 2010). </w:t>
      </w:r>
      <w:r w:rsidRPr="00C560CB">
        <w:rPr>
          <w:rStyle w:val="StyleUnderline"/>
        </w:rPr>
        <w:t>Their latest survey found</w:t>
      </w:r>
      <w:r w:rsidRPr="00C560CB">
        <w:rPr>
          <w:sz w:val="16"/>
        </w:rPr>
        <w:t xml:space="preserve"> most of these scientists say they believe global warming is man-made and is a serious problem, but </w:t>
      </w:r>
      <w:r w:rsidRPr="00C560CB">
        <w:rPr>
          <w:rStyle w:val="StyleUnderline"/>
        </w:rPr>
        <w:t xml:space="preserve">most </w:t>
      </w:r>
      <w:r w:rsidRPr="00C560CB">
        <w:rPr>
          <w:sz w:val="16"/>
        </w:rPr>
        <w:t xml:space="preserve">of these same </w:t>
      </w:r>
      <w:r w:rsidRPr="00C560CB">
        <w:rPr>
          <w:rStyle w:val="StyleUnderline"/>
        </w:rPr>
        <w:t xml:space="preserve">scientists do not believe climate science is sufficiently advanced to predict future climate conditions. </w:t>
      </w:r>
      <w:r w:rsidRPr="00C560CB">
        <w:rPr>
          <w:sz w:val="16"/>
        </w:rPr>
        <w:t xml:space="preserve">For two-thirds of the science questions asked, scientific opinion is deeply divided, and in half of those cases, </w:t>
      </w:r>
      <w:r w:rsidRPr="00C560CB">
        <w:rPr>
          <w:rStyle w:val="StyleUnderline"/>
        </w:rPr>
        <w:t>most scientists disagree with positions that are at the foundation of the alarmist case</w:t>
      </w:r>
      <w:r w:rsidRPr="00C560CB">
        <w:rPr>
          <w:sz w:val="16"/>
        </w:rPr>
        <w:t xml:space="preserve"> (</w:t>
      </w:r>
      <w:proofErr w:type="spellStart"/>
      <w:r w:rsidRPr="00C560CB">
        <w:rPr>
          <w:sz w:val="16"/>
        </w:rPr>
        <w:t>Bast</w:t>
      </w:r>
      <w:proofErr w:type="spellEnd"/>
      <w:r w:rsidRPr="00C560CB">
        <w:rPr>
          <w:sz w:val="16"/>
        </w:rPr>
        <w:t xml:space="preserve">, 2011). On August 2, 2011, </w:t>
      </w:r>
      <w:r w:rsidRPr="00C560CB">
        <w:rPr>
          <w:rStyle w:val="StyleUnderline"/>
        </w:rPr>
        <w:t xml:space="preserve">von </w:t>
      </w:r>
      <w:proofErr w:type="spellStart"/>
      <w:r w:rsidRPr="00C560CB">
        <w:rPr>
          <w:rStyle w:val="StyleUnderline"/>
        </w:rPr>
        <w:t>Storch</w:t>
      </w:r>
      <w:proofErr w:type="spellEnd"/>
      <w:r w:rsidRPr="00C560CB">
        <w:rPr>
          <w:sz w:val="16"/>
        </w:rPr>
        <w:t xml:space="preserve"> posted the following comment on a blog: “From our own observations of discussions among climate scientists we also </w:t>
      </w:r>
      <w:r w:rsidRPr="00C560CB">
        <w:rPr>
          <w:rStyle w:val="StyleUnderline"/>
        </w:rPr>
        <w:t>find hardly consensus</w:t>
      </w:r>
      <w:r w:rsidRPr="00C560CB">
        <w:rPr>
          <w:sz w:val="16"/>
        </w:rPr>
        <w:t xml:space="preserve"> [sic] </w:t>
      </w:r>
      <w:r w:rsidRPr="00C560CB">
        <w:rPr>
          <w:rStyle w:val="StyleUnderline"/>
        </w:rPr>
        <w:t xml:space="preserve">on many </w:t>
      </w:r>
      <w:r w:rsidRPr="00C560CB">
        <w:rPr>
          <w:sz w:val="16"/>
        </w:rPr>
        <w:t xml:space="preserve">other </w:t>
      </w:r>
      <w:r w:rsidRPr="00C560CB">
        <w:rPr>
          <w:rStyle w:val="StyleUnderline"/>
        </w:rPr>
        <w:t>issues</w:t>
      </w:r>
      <w:r w:rsidRPr="00C560CB">
        <w:rPr>
          <w:sz w:val="16"/>
        </w:rPr>
        <w:t xml:space="preserve">, </w:t>
      </w:r>
      <w:r w:rsidRPr="00C560CB">
        <w:rPr>
          <w:rStyle w:val="StyleUnderline"/>
        </w:rPr>
        <w:t>ranging from changing hurricane statistics to the speed of melting</w:t>
      </w:r>
      <w:r w:rsidRPr="00C560CB">
        <w:rPr>
          <w:sz w:val="16"/>
        </w:rPr>
        <w:t xml:space="preserve"> Greenland and Antarctica, </w:t>
      </w:r>
      <w:r w:rsidRPr="00C560CB">
        <w:rPr>
          <w:rStyle w:val="StyleUnderline"/>
        </w:rPr>
        <w:t xml:space="preserve">spreading of diseases and causing </w:t>
      </w:r>
      <w:r w:rsidRPr="00C560CB">
        <w:rPr>
          <w:sz w:val="16"/>
        </w:rPr>
        <w:t xml:space="preserve">mass migration and </w:t>
      </w:r>
      <w:r w:rsidRPr="00C560CB">
        <w:rPr>
          <w:rStyle w:val="StyleUnderline"/>
        </w:rPr>
        <w:t>wars</w:t>
      </w:r>
      <w:r w:rsidRPr="00C560CB">
        <w:rPr>
          <w:sz w:val="16"/>
        </w:rPr>
        <w:t xml:space="preserve">” (von </w:t>
      </w:r>
      <w:proofErr w:type="spellStart"/>
      <w:r w:rsidRPr="00C560CB">
        <w:rPr>
          <w:sz w:val="16"/>
        </w:rPr>
        <w:t>Storch</w:t>
      </w:r>
      <w:proofErr w:type="spellEnd"/>
      <w:r w:rsidRPr="00C560CB">
        <w:rPr>
          <w:sz w:val="16"/>
        </w:rPr>
        <w:t>, 2011). These are not minor issues. Extreme weather events, melting ice, and the spread of disease are all major talking points for Al Gore and other alarmists in the climate debate</w:t>
      </w:r>
      <w:r w:rsidRPr="00C560CB">
        <w:rPr>
          <w:rStyle w:val="StyleUnderline"/>
        </w:rPr>
        <w:t>. If there is no consensus on these matters, then “skeptics” are right to ask why we should believe global warming is a crisis</w:t>
      </w:r>
      <w:r w:rsidRPr="00C560CB">
        <w:rPr>
          <w:sz w:val="16"/>
        </w:rPr>
        <w:t>.</w:t>
      </w:r>
    </w:p>
    <w:p w:rsidR="00813882" w:rsidRPr="00C560CB" w:rsidRDefault="00813882" w:rsidP="00813882">
      <w:pPr>
        <w:pStyle w:val="Heading4"/>
      </w:pPr>
      <w:proofErr w:type="spellStart"/>
      <w:r w:rsidRPr="00C560CB">
        <w:rPr>
          <w:color w:val="000000"/>
          <w:u w:val="thick" w:color="000000"/>
        </w:rPr>
        <w:t>Idso</w:t>
      </w:r>
      <w:proofErr w:type="spellEnd"/>
      <w:r w:rsidRPr="00C560CB">
        <w:t xml:space="preserve"> is qualified and peer reviewed.</w:t>
      </w:r>
    </w:p>
    <w:p w:rsidR="00813882" w:rsidRPr="00C560CB" w:rsidRDefault="00813882" w:rsidP="00813882">
      <w:r w:rsidRPr="00C560CB">
        <w:rPr>
          <w:rStyle w:val="Style13ptBold"/>
        </w:rPr>
        <w:t>Hackney 9</w:t>
      </w:r>
      <w:r w:rsidRPr="00C560CB">
        <w:t xml:space="preserve"> - Law Clerk to United States District Judge Sim Lake for the Southern District of Texas. J.D., University of Texas School of Law, 2009; A.B. and A.M., Harvard University, 1997 (Ryan, “ Flipping </w:t>
      </w:r>
      <w:proofErr w:type="spellStart"/>
      <w:r w:rsidRPr="00C560CB">
        <w:t>Daubert</w:t>
      </w:r>
      <w:proofErr w:type="spellEnd"/>
      <w:r w:rsidRPr="00C560CB">
        <w:t>: Putting Climate Change Defendants in the Hot Seat,” Lewis &amp; Clark Law School’s Environmental Law Online, 2009, http://www.elawreview.org/elaw/401/flipping_daubert_putting_clima.html, )</w:t>
      </w:r>
    </w:p>
    <w:p w:rsidR="00813882" w:rsidRPr="00C560CB" w:rsidRDefault="00813882" w:rsidP="00813882"/>
    <w:p w:rsidR="00813882" w:rsidRPr="00C560CB" w:rsidRDefault="00813882" w:rsidP="00813882">
      <w:pPr>
        <w:rPr>
          <w:sz w:val="16"/>
        </w:rPr>
      </w:pPr>
      <w:r w:rsidRPr="00C560CB">
        <w:rPr>
          <w:sz w:val="16"/>
        </w:rPr>
        <w:t xml:space="preserve"> Sherwood </w:t>
      </w:r>
      <w:proofErr w:type="spellStart"/>
      <w:r w:rsidRPr="00C560CB">
        <w:rPr>
          <w:rStyle w:val="StyleUnderline"/>
        </w:rPr>
        <w:t>Idso</w:t>
      </w:r>
      <w:proofErr w:type="spellEnd"/>
      <w:r w:rsidRPr="00C560CB">
        <w:rPr>
          <w:rStyle w:val="StyleUnderline"/>
        </w:rPr>
        <w:t xml:space="preserve"> would make a good test case of</w:t>
      </w:r>
      <w:r w:rsidRPr="00C560CB">
        <w:rPr>
          <w:sz w:val="16"/>
        </w:rPr>
        <w:t xml:space="preserve"> such </w:t>
      </w:r>
      <w:r w:rsidRPr="00C560CB">
        <w:rPr>
          <w:rStyle w:val="StyleUnderline"/>
        </w:rPr>
        <w:t xml:space="preserve">an </w:t>
      </w:r>
      <w:r w:rsidRPr="00C560CB">
        <w:rPr>
          <w:rStyle w:val="Emphasis"/>
        </w:rPr>
        <w:t>expert</w:t>
      </w:r>
      <w:r w:rsidRPr="00C560CB">
        <w:rPr>
          <w:sz w:val="16"/>
        </w:rPr>
        <w:t xml:space="preserve">. </w:t>
      </w:r>
      <w:proofErr w:type="spellStart"/>
      <w:r w:rsidRPr="00C560CB">
        <w:rPr>
          <w:sz w:val="16"/>
        </w:rPr>
        <w:t>Idso</w:t>
      </w:r>
      <w:proofErr w:type="spellEnd"/>
      <w:r w:rsidRPr="00C560CB">
        <w:rPr>
          <w:sz w:val="16"/>
        </w:rPr>
        <w:t xml:space="preserve">, who has served as a research physicist with the U.S. Department of Agriculture and as an adjunct professor in Geology and Botany at Arizona State University, is the president of the Center for the Study of Carbon Dioxide and Global Change, an organization that promotes the view that heightened CO2 levels are a good thing because of their beneficial effects on plant growth.[143] </w:t>
      </w:r>
      <w:proofErr w:type="spellStart"/>
      <w:r w:rsidRPr="00C560CB">
        <w:rPr>
          <w:sz w:val="16"/>
        </w:rPr>
        <w:t>Idso</w:t>
      </w:r>
      <w:proofErr w:type="spellEnd"/>
      <w:r w:rsidRPr="00C560CB">
        <w:rPr>
          <w:sz w:val="16"/>
        </w:rPr>
        <w:t xml:space="preserve"> has energy industry connections: The Center for the Study of Carbon Dioxide and Global Change has been reported to have received funding from ExxonMobil,[144] and in 1991 </w:t>
      </w:r>
      <w:proofErr w:type="spellStart"/>
      <w:r w:rsidRPr="00C560CB">
        <w:rPr>
          <w:sz w:val="16"/>
        </w:rPr>
        <w:t>Idso</w:t>
      </w:r>
      <w:proofErr w:type="spellEnd"/>
      <w:r w:rsidRPr="00C560CB">
        <w:rPr>
          <w:sz w:val="16"/>
        </w:rPr>
        <w:t xml:space="preserve"> produced a video extolling the agricultural benefits of heightened CO2 for the Western Fuels Association, a coal industry association.[145] While </w:t>
      </w:r>
      <w:proofErr w:type="spellStart"/>
      <w:r w:rsidRPr="00C560CB">
        <w:rPr>
          <w:sz w:val="16"/>
        </w:rPr>
        <w:t>Idso’s</w:t>
      </w:r>
      <w:proofErr w:type="spellEnd"/>
      <w:r w:rsidRPr="00C560CB">
        <w:rPr>
          <w:sz w:val="16"/>
        </w:rPr>
        <w:t xml:space="preserve"> connections to energy interests have led some to question his work as biased,[146] </w:t>
      </w:r>
      <w:r w:rsidRPr="00C560CB">
        <w:rPr>
          <w:rStyle w:val="StyleUnderline"/>
        </w:rPr>
        <w:t>his research</w:t>
      </w:r>
      <w:r w:rsidRPr="00C560CB">
        <w:rPr>
          <w:sz w:val="16"/>
        </w:rPr>
        <w:t xml:space="preserve"> on the effects of CO2 on plant growth </w:t>
      </w:r>
      <w:r w:rsidRPr="00C560CB">
        <w:rPr>
          <w:rStyle w:val="StyleUnderline"/>
        </w:rPr>
        <w:t xml:space="preserve">has been published several times in </w:t>
      </w:r>
      <w:r w:rsidRPr="00C560CB">
        <w:rPr>
          <w:rStyle w:val="Emphasis"/>
        </w:rPr>
        <w:t>peer-reviewed journals</w:t>
      </w:r>
      <w:r w:rsidRPr="00C560CB">
        <w:rPr>
          <w:sz w:val="16"/>
        </w:rPr>
        <w:t xml:space="preserve">. His research on the effects of heightened CO2 in boosting growth in </w:t>
      </w:r>
      <w:proofErr w:type="spellStart"/>
      <w:r w:rsidRPr="00C560CB">
        <w:rPr>
          <w:sz w:val="16"/>
        </w:rPr>
        <w:t>eldarica</w:t>
      </w:r>
      <w:proofErr w:type="spellEnd"/>
      <w:r w:rsidRPr="00C560CB">
        <w:rPr>
          <w:sz w:val="16"/>
        </w:rPr>
        <w:t xml:space="preserve"> pine trees (</w:t>
      </w:r>
      <w:proofErr w:type="spellStart"/>
      <w:r w:rsidRPr="00C560CB">
        <w:rPr>
          <w:sz w:val="16"/>
        </w:rPr>
        <w:t>Pinus</w:t>
      </w:r>
      <w:proofErr w:type="spellEnd"/>
      <w:r w:rsidRPr="00C560CB">
        <w:rPr>
          <w:sz w:val="16"/>
        </w:rPr>
        <w:t xml:space="preserve"> </w:t>
      </w:r>
      <w:proofErr w:type="spellStart"/>
      <w:r w:rsidRPr="00C560CB">
        <w:rPr>
          <w:sz w:val="16"/>
        </w:rPr>
        <w:t>eldarica</w:t>
      </w:r>
      <w:proofErr w:type="spellEnd"/>
      <w:r w:rsidRPr="00C560CB">
        <w:rPr>
          <w:sz w:val="16"/>
        </w:rPr>
        <w:t xml:space="preserve">), for example, was published in the Journal of Experimental Botany, an Oxford University Press publication.[147] He published peer-reviewed papers in 2001 and 2004 on the long-term effects of CO2 on growth of sour orange trees.[148] Since </w:t>
      </w:r>
      <w:proofErr w:type="spellStart"/>
      <w:r w:rsidRPr="00C560CB">
        <w:rPr>
          <w:sz w:val="16"/>
        </w:rPr>
        <w:t>Idso</w:t>
      </w:r>
      <w:proofErr w:type="spellEnd"/>
      <w:r w:rsidRPr="00C560CB">
        <w:rPr>
          <w:sz w:val="16"/>
        </w:rPr>
        <w:t xml:space="preserve"> is a published scientist who has publicly promoted the benefits of CO2 and has shown a willingness to accept money from energy companies, it is not unthinkable that climate change defendants could turn to him for expert testimony about his research. But would he be allowed to testify? It is likely that </w:t>
      </w:r>
      <w:proofErr w:type="spellStart"/>
      <w:r w:rsidRPr="00C560CB">
        <w:rPr>
          <w:sz w:val="16"/>
        </w:rPr>
        <w:t>Idso</w:t>
      </w:r>
      <w:proofErr w:type="spellEnd"/>
      <w:r w:rsidRPr="00C560CB">
        <w:rPr>
          <w:sz w:val="16"/>
        </w:rPr>
        <w:t xml:space="preserve"> would pass a </w:t>
      </w:r>
      <w:proofErr w:type="spellStart"/>
      <w:r w:rsidRPr="00C560CB">
        <w:rPr>
          <w:sz w:val="16"/>
        </w:rPr>
        <w:t>Daubert</w:t>
      </w:r>
      <w:proofErr w:type="spellEnd"/>
      <w:r w:rsidRPr="00C560CB">
        <w:rPr>
          <w:sz w:val="16"/>
        </w:rPr>
        <w:t xml:space="preserve"> reliability challenge. First, there is little question that </w:t>
      </w:r>
      <w:proofErr w:type="spellStart"/>
      <w:r w:rsidRPr="00C560CB">
        <w:rPr>
          <w:sz w:val="16"/>
        </w:rPr>
        <w:t>Idso</w:t>
      </w:r>
      <w:proofErr w:type="spellEnd"/>
      <w:r w:rsidRPr="00C560CB">
        <w:rPr>
          <w:sz w:val="16"/>
        </w:rPr>
        <w:t xml:space="preserve"> would qualify as an expert in some aspects of climate change: He is a published scientist who has worked specifically with the biological effects of heightened CO2.[149] </w:t>
      </w:r>
      <w:proofErr w:type="spellStart"/>
      <w:r w:rsidRPr="00C560CB">
        <w:rPr>
          <w:sz w:val="16"/>
        </w:rPr>
        <w:t>Idso’s</w:t>
      </w:r>
      <w:proofErr w:type="spellEnd"/>
      <w:r w:rsidRPr="00C560CB">
        <w:rPr>
          <w:sz w:val="16"/>
        </w:rPr>
        <w:t xml:space="preserve"> acceptance of energy company money is irrelevant to this question, as no part of Rule 702 or </w:t>
      </w:r>
      <w:proofErr w:type="spellStart"/>
      <w:r w:rsidRPr="00C560CB">
        <w:rPr>
          <w:sz w:val="16"/>
        </w:rPr>
        <w:t>Daubert</w:t>
      </w:r>
      <w:proofErr w:type="spellEnd"/>
      <w:r w:rsidRPr="00C560CB">
        <w:rPr>
          <w:sz w:val="16"/>
        </w:rPr>
        <w:t xml:space="preserve"> suggests that corporate funding diminishes an expert’s qualifications or the reliability of his or her work.[150] While some might argue that this is a blind spot in </w:t>
      </w:r>
      <w:proofErr w:type="spellStart"/>
      <w:r w:rsidRPr="00C560CB">
        <w:rPr>
          <w:sz w:val="16"/>
        </w:rPr>
        <w:t>Daubert</w:t>
      </w:r>
      <w:proofErr w:type="spellEnd"/>
      <w:r w:rsidRPr="00C560CB">
        <w:rPr>
          <w:sz w:val="16"/>
        </w:rPr>
        <w:t xml:space="preserve">,[151] it would probably be unreasonable to institute a rule that prohibits scientists from testifying on behalf of their employees or sponsors. The Committee Notes to the Rule 702 amendments do allow judges to consider whether an expert is “proposing to testify about matters growing naturally and directly out of research they have conducted independent of the litigation, or whether they have developed their opinions expressly for purposes of testifying.”[152] This analysis would likely weigh in favor of admitting </w:t>
      </w:r>
      <w:proofErr w:type="spellStart"/>
      <w:r w:rsidRPr="00C560CB">
        <w:rPr>
          <w:sz w:val="16"/>
        </w:rPr>
        <w:t>Idso’s</w:t>
      </w:r>
      <w:proofErr w:type="spellEnd"/>
      <w:r w:rsidRPr="00C560CB">
        <w:rPr>
          <w:sz w:val="16"/>
        </w:rPr>
        <w:t xml:space="preserve"> testimony, since he began researching the effects of CO2 on plants years prior to any climate change litigation. And </w:t>
      </w:r>
      <w:r w:rsidRPr="00C560CB">
        <w:rPr>
          <w:rStyle w:val="Emphasis"/>
        </w:rPr>
        <w:t>even if</w:t>
      </w:r>
      <w:r w:rsidRPr="00C560CB">
        <w:rPr>
          <w:rStyle w:val="StyleUnderline"/>
        </w:rPr>
        <w:t xml:space="preserve"> </w:t>
      </w:r>
      <w:proofErr w:type="spellStart"/>
      <w:r w:rsidRPr="00C560CB">
        <w:rPr>
          <w:rStyle w:val="StyleUnderline"/>
        </w:rPr>
        <w:t>Idso</w:t>
      </w:r>
      <w:proofErr w:type="spellEnd"/>
      <w:r w:rsidRPr="00C560CB">
        <w:rPr>
          <w:rStyle w:val="StyleUnderline"/>
        </w:rPr>
        <w:t xml:space="preserve"> is a paid shill of the energy industry</w:t>
      </w:r>
      <w:r w:rsidRPr="00C560CB">
        <w:rPr>
          <w:sz w:val="16"/>
        </w:rPr>
        <w:t xml:space="preserve"> in some aspects of his career, </w:t>
      </w:r>
      <w:r w:rsidRPr="00C560CB">
        <w:rPr>
          <w:rStyle w:val="StyleUnderline"/>
        </w:rPr>
        <w:t>he has</w:t>
      </w:r>
      <w:r w:rsidRPr="00C560CB">
        <w:rPr>
          <w:sz w:val="16"/>
        </w:rPr>
        <w:t xml:space="preserve"> also </w:t>
      </w:r>
      <w:r w:rsidRPr="00C560CB">
        <w:rPr>
          <w:rStyle w:val="StyleUnderline"/>
        </w:rPr>
        <w:t>published several papers in independent, peer-reviewed journals</w:t>
      </w:r>
      <w:r w:rsidRPr="00C560CB">
        <w:rPr>
          <w:sz w:val="16"/>
        </w:rPr>
        <w:t xml:space="preserve">. To the extent that </w:t>
      </w:r>
      <w:proofErr w:type="spellStart"/>
      <w:r w:rsidRPr="00C560CB">
        <w:rPr>
          <w:sz w:val="16"/>
        </w:rPr>
        <w:t>Idso’s</w:t>
      </w:r>
      <w:proofErr w:type="spellEnd"/>
      <w:r w:rsidRPr="00C560CB">
        <w:rPr>
          <w:sz w:val="16"/>
        </w:rPr>
        <w:t xml:space="preserve"> testimony is based on the results of his peer-reviewed studies and other similar publications, it would be difficult to challenge his testimony on the </w:t>
      </w:r>
      <w:proofErr w:type="spellStart"/>
      <w:r w:rsidRPr="00C560CB">
        <w:rPr>
          <w:sz w:val="16"/>
        </w:rPr>
        <w:t>Daubert</w:t>
      </w:r>
      <w:proofErr w:type="spellEnd"/>
      <w:r w:rsidRPr="00C560CB">
        <w:rPr>
          <w:sz w:val="16"/>
        </w:rPr>
        <w:t xml:space="preserve"> five-factor reliability test. Testability can be established because the publications describe the tests that </w:t>
      </w:r>
      <w:proofErr w:type="spellStart"/>
      <w:r w:rsidRPr="00C560CB">
        <w:rPr>
          <w:sz w:val="16"/>
        </w:rPr>
        <w:t>Idso</w:t>
      </w:r>
      <w:proofErr w:type="spellEnd"/>
      <w:r w:rsidRPr="00C560CB">
        <w:rPr>
          <w:sz w:val="16"/>
        </w:rPr>
        <w:t xml:space="preserve"> conducted to advance his theories.[153] The fact that the papers were accepted for publication in respected journals suggests that the methodologies of the tests involved—including error rate and control standards—were sufficiently rigorous that other scientists would accept them as reliable for publication. While all of </w:t>
      </w:r>
      <w:proofErr w:type="spellStart"/>
      <w:r w:rsidRPr="00C560CB">
        <w:rPr>
          <w:sz w:val="16"/>
        </w:rPr>
        <w:t>Idso’s</w:t>
      </w:r>
      <w:proofErr w:type="spellEnd"/>
      <w:r w:rsidRPr="00C560CB">
        <w:rPr>
          <w:sz w:val="16"/>
        </w:rPr>
        <w:t xml:space="preserve"> conclusions may not be widespread in the scientific community, </w:t>
      </w:r>
      <w:r w:rsidRPr="00C560CB">
        <w:rPr>
          <w:rStyle w:val="StyleUnderline"/>
        </w:rPr>
        <w:t xml:space="preserve">it is </w:t>
      </w:r>
      <w:r w:rsidRPr="00C560CB">
        <w:rPr>
          <w:rStyle w:val="Emphasis"/>
        </w:rPr>
        <w:t>generally accepted</w:t>
      </w:r>
      <w:r w:rsidRPr="00C560CB">
        <w:rPr>
          <w:sz w:val="16"/>
        </w:rPr>
        <w:t xml:space="preserve"> among ecologists that </w:t>
      </w:r>
      <w:r w:rsidRPr="00C560CB">
        <w:rPr>
          <w:rStyle w:val="StyleUnderline"/>
        </w:rPr>
        <w:t>heightened CO2 can promote plant growth</w:t>
      </w:r>
      <w:r w:rsidRPr="00C560CB">
        <w:rPr>
          <w:sz w:val="16"/>
        </w:rPr>
        <w:t xml:space="preserve">.[154] If </w:t>
      </w:r>
      <w:proofErr w:type="spellStart"/>
      <w:r w:rsidRPr="00C560CB">
        <w:rPr>
          <w:sz w:val="16"/>
        </w:rPr>
        <w:t>Idso’s</w:t>
      </w:r>
      <w:proofErr w:type="spellEnd"/>
      <w:r w:rsidRPr="00C560CB">
        <w:rPr>
          <w:sz w:val="16"/>
        </w:rPr>
        <w:t xml:space="preserve"> testimony sticks to the information contained in his peer-reviewed publications, a </w:t>
      </w:r>
      <w:proofErr w:type="spellStart"/>
      <w:r w:rsidRPr="00C560CB">
        <w:rPr>
          <w:sz w:val="16"/>
        </w:rPr>
        <w:t>Daubert</w:t>
      </w:r>
      <w:proofErr w:type="spellEnd"/>
      <w:r w:rsidRPr="00C560CB">
        <w:rPr>
          <w:sz w:val="16"/>
        </w:rPr>
        <w:t xml:space="preserve"> challenge to his reliability would probably fail. </w:t>
      </w:r>
    </w:p>
    <w:p w:rsidR="00813882" w:rsidRPr="00C560CB" w:rsidRDefault="00813882" w:rsidP="00813882">
      <w:pPr>
        <w:rPr>
          <w:sz w:val="16"/>
        </w:rPr>
      </w:pPr>
    </w:p>
    <w:p w:rsidR="00CB435A" w:rsidRPr="00C560CB" w:rsidRDefault="00652AEE" w:rsidP="00652AEE">
      <w:pPr>
        <w:pStyle w:val="Heading2"/>
      </w:pPr>
      <w:r w:rsidRPr="00C560CB">
        <w:t>Relations Advantage</w:t>
      </w:r>
    </w:p>
    <w:p w:rsidR="00CB435A" w:rsidRPr="00C560CB" w:rsidRDefault="00813882" w:rsidP="007161F4">
      <w:pPr>
        <w:pStyle w:val="Heading3"/>
      </w:pPr>
      <w:r w:rsidRPr="00C560CB">
        <w:t>Relations Resilient</w:t>
      </w:r>
    </w:p>
    <w:p w:rsidR="007161F4" w:rsidRPr="00C560CB" w:rsidRDefault="007161F4" w:rsidP="007161F4">
      <w:pPr>
        <w:pStyle w:val="Heading4"/>
      </w:pPr>
      <w:r w:rsidRPr="00C560CB">
        <w:t>Relations disputes never escalate.</w:t>
      </w:r>
    </w:p>
    <w:p w:rsidR="007161F4" w:rsidRPr="00C560CB" w:rsidRDefault="007161F4" w:rsidP="007161F4">
      <w:proofErr w:type="spellStart"/>
      <w:r w:rsidRPr="00C560CB">
        <w:rPr>
          <w:rStyle w:val="Style13ptBold"/>
        </w:rPr>
        <w:t>Gurtov</w:t>
      </w:r>
      <w:proofErr w:type="spellEnd"/>
      <w:r w:rsidRPr="00C560CB">
        <w:rPr>
          <w:rStyle w:val="Style13ptBold"/>
        </w:rPr>
        <w:t xml:space="preserve"> 14</w:t>
      </w:r>
      <w:r w:rsidRPr="00C560CB">
        <w:t xml:space="preserve"> (Mel </w:t>
      </w:r>
      <w:proofErr w:type="spellStart"/>
      <w:r w:rsidRPr="00C560CB">
        <w:t>Gurtov</w:t>
      </w:r>
      <w:proofErr w:type="spellEnd"/>
      <w:r w:rsidRPr="00C560CB">
        <w:t xml:space="preserve"> is Professor Emeritus of Political Science at Portland State University, also Editor-in-Chief of Asian Perspective, China-US Focus, March 10, 2014, "Back to the Cold War? The US-China Military Competition", http://www.chinausfocus.com/foreign-policy/back-to-the-cold-war-the-us-china-military-competition/)</w:t>
      </w:r>
    </w:p>
    <w:p w:rsidR="007161F4" w:rsidRPr="00C560CB" w:rsidRDefault="007161F4" w:rsidP="007161F4">
      <w:pPr>
        <w:rPr>
          <w:rFonts w:eastAsia="Droid Sans Fallback"/>
          <w:color w:val="00000A"/>
          <w:sz w:val="16"/>
        </w:rPr>
      </w:pPr>
      <w:r w:rsidRPr="00C560CB">
        <w:rPr>
          <w:rFonts w:eastAsia="Droid Sans Fallback"/>
          <w:color w:val="00000A"/>
          <w:sz w:val="16"/>
        </w:rPr>
        <w:t xml:space="preserve">Nevertheless, </w:t>
      </w:r>
      <w:r w:rsidRPr="00C560CB">
        <w:rPr>
          <w:rFonts w:eastAsia="Droid Sans Fallback"/>
          <w:b/>
          <w:iCs/>
          <w:color w:val="00000A"/>
          <w:u w:val="single"/>
        </w:rPr>
        <w:t>the military side of US-China relations is not worry-free</w:t>
      </w:r>
      <w:r w:rsidRPr="00C560CB">
        <w:rPr>
          <w:rFonts w:eastAsia="Droid Sans Fallback"/>
          <w:color w:val="00000A"/>
          <w:sz w:val="16"/>
        </w:rPr>
        <w:t xml:space="preserve">. Eminent </w:t>
      </w:r>
      <w:r w:rsidRPr="00C560CB">
        <w:rPr>
          <w:rFonts w:eastAsia="Droid Sans Fallback"/>
          <w:color w:val="00000A"/>
          <w:u w:val="single"/>
        </w:rPr>
        <w:t>PRC and US security experts</w:t>
      </w:r>
      <w:r w:rsidRPr="00C560CB">
        <w:rPr>
          <w:rFonts w:eastAsia="Droid Sans Fallback"/>
          <w:color w:val="00000A"/>
          <w:sz w:val="16"/>
        </w:rPr>
        <w:t xml:space="preserve"> recently </w:t>
      </w:r>
      <w:r w:rsidRPr="00C560CB">
        <w:rPr>
          <w:rFonts w:eastAsia="Droid Sans Fallback"/>
          <w:color w:val="00000A"/>
          <w:u w:val="single"/>
        </w:rPr>
        <w:t>characterized the relationship as one of “strategic distrust.</w:t>
      </w:r>
      <w:r w:rsidRPr="00C560CB">
        <w:rPr>
          <w:rFonts w:eastAsia="Droid Sans Fallback"/>
          <w:color w:val="00000A"/>
          <w:sz w:val="16"/>
        </w:rPr>
        <w:t xml:space="preserve">” </w:t>
      </w:r>
      <w:r w:rsidRPr="00C560CB">
        <w:rPr>
          <w:rFonts w:eastAsia="Droid Sans Fallback"/>
          <w:b/>
          <w:iCs/>
          <w:color w:val="00000A"/>
          <w:u w:val="single"/>
        </w:rPr>
        <w:t>Mutual assurances</w:t>
      </w:r>
      <w:r w:rsidRPr="00C560CB">
        <w:rPr>
          <w:rFonts w:eastAsia="Droid Sans Fallback"/>
          <w:color w:val="00000A"/>
          <w:sz w:val="16"/>
        </w:rPr>
        <w:t xml:space="preserve">, a multitude (around 90) of Track 1 dialogue groups, and a high level of economic interdependence </w:t>
      </w:r>
      <w:r w:rsidRPr="00C560CB">
        <w:rPr>
          <w:rFonts w:eastAsia="Droid Sans Fallback"/>
          <w:b/>
          <w:iCs/>
          <w:color w:val="00000A"/>
          <w:u w:val="single"/>
        </w:rPr>
        <w:t>have not been sufficient to offset suspicions</w:t>
      </w:r>
      <w:r w:rsidRPr="00C560CB">
        <w:rPr>
          <w:rFonts w:eastAsia="Droid Sans Fallback"/>
          <w:color w:val="00000A"/>
          <w:sz w:val="16"/>
        </w:rPr>
        <w:t xml:space="preserve">. Some of the language used by influential people in both countries resembles Cold War rhetoric. </w:t>
      </w:r>
      <w:r w:rsidRPr="00C560CB">
        <w:rPr>
          <w:rFonts w:eastAsia="Droid Sans Fallback"/>
          <w:color w:val="00000A"/>
          <w:u w:val="single"/>
        </w:rPr>
        <w:t>Even those Chinese specialists who value the relationship</w:t>
      </w:r>
      <w:r w:rsidRPr="00C560CB">
        <w:rPr>
          <w:rFonts w:eastAsia="Droid Sans Fallback"/>
          <w:color w:val="00000A"/>
          <w:sz w:val="16"/>
        </w:rPr>
        <w:t xml:space="preserve"> with the United States and say conflict would be disastrous also </w:t>
      </w:r>
      <w:r w:rsidRPr="00C560CB">
        <w:rPr>
          <w:rFonts w:eastAsia="Droid Sans Fallback"/>
          <w:color w:val="00000A"/>
          <w:u w:val="single"/>
        </w:rPr>
        <w:t>believe the United States is the one country that stands in the way of China’s full rise to major-power status</w:t>
      </w:r>
      <w:r w:rsidRPr="00C560CB">
        <w:rPr>
          <w:rFonts w:eastAsia="Droid Sans Fallback"/>
          <w:color w:val="00000A"/>
          <w:sz w:val="16"/>
        </w:rPr>
        <w:t xml:space="preserve">. Meantime, </w:t>
      </w:r>
      <w:r w:rsidRPr="00C560CB">
        <w:rPr>
          <w:rFonts w:eastAsia="Droid Sans Fallback"/>
          <w:color w:val="00000A"/>
          <w:u w:val="single"/>
        </w:rPr>
        <w:t>US leaders regularly assure China that they wish it peace and prosperity, but feed Chinese anxieties by “rebalancing” forces</w:t>
      </w:r>
      <w:r w:rsidRPr="00C560CB">
        <w:rPr>
          <w:rFonts w:eastAsia="Droid Sans Fallback"/>
          <w:color w:val="00000A"/>
          <w:sz w:val="16"/>
        </w:rPr>
        <w:t xml:space="preserve"> in ways that raise the specter of “containment” and by conditioning acceptance of China as a “responsible stakeholder” on support of US policy preferences. </w:t>
      </w:r>
      <w:r w:rsidRPr="00C560CB">
        <w:rPr>
          <w:rFonts w:eastAsia="Droid Sans Fallback"/>
          <w:b/>
          <w:iCs/>
          <w:color w:val="00000A"/>
          <w:u w:val="single"/>
        </w:rPr>
        <w:t>Nationalism is fanning the fires in both countries</w:t>
      </w:r>
      <w:r w:rsidRPr="00C560CB">
        <w:rPr>
          <w:rFonts w:eastAsia="Droid Sans Fallback"/>
          <w:color w:val="00000A"/>
          <w:sz w:val="16"/>
        </w:rPr>
        <w:t xml:space="preserve">: China is determined to assert itself as a “responsible great power” on territorial and strategic issues, while the US is equally determined to maintain its paramount position in the Pacific. </w:t>
      </w:r>
      <w:r w:rsidRPr="00C560CB">
        <w:rPr>
          <w:rFonts w:eastAsia="Droid Sans Fallback"/>
          <w:color w:val="00000A"/>
          <w:u w:val="single"/>
        </w:rPr>
        <w:t>These are not the ingredients for confidence building.</w:t>
      </w:r>
      <w:r w:rsidRPr="00C560CB">
        <w:rPr>
          <w:sz w:val="16"/>
        </w:rPr>
        <w:t xml:space="preserve"> </w:t>
      </w:r>
      <w:r w:rsidRPr="00C560CB">
        <w:rPr>
          <w:rFonts w:eastAsia="Droid Sans Fallback"/>
          <w:color w:val="00000A"/>
          <w:sz w:val="16"/>
        </w:rPr>
        <w:t>And confidence building is what is badly needed now.</w:t>
      </w:r>
      <w:r w:rsidRPr="00C560CB">
        <w:rPr>
          <w:sz w:val="16"/>
        </w:rPr>
        <w:t xml:space="preserve"> </w:t>
      </w:r>
      <w:r w:rsidRPr="00C560CB">
        <w:rPr>
          <w:rFonts w:eastAsia="Droid Sans Fallback"/>
          <w:color w:val="00000A"/>
          <w:sz w:val="16"/>
        </w:rPr>
        <w:t xml:space="preserve">One piece of </w:t>
      </w:r>
      <w:r w:rsidRPr="00C560CB">
        <w:rPr>
          <w:rFonts w:eastAsia="Droid Sans Fallback"/>
          <w:b/>
          <w:iCs/>
          <w:color w:val="00000A"/>
          <w:u w:val="single"/>
        </w:rPr>
        <w:t>good news</w:t>
      </w:r>
      <w:r w:rsidRPr="00C560CB">
        <w:rPr>
          <w:rFonts w:eastAsia="Droid Sans Fallback"/>
          <w:color w:val="00000A"/>
          <w:sz w:val="16"/>
        </w:rPr>
        <w:t xml:space="preserve">, revealed at a US Naval Institute conference earlier this year, </w:t>
      </w:r>
      <w:r w:rsidRPr="00C560CB">
        <w:rPr>
          <w:rFonts w:eastAsia="Droid Sans Fallback"/>
          <w:b/>
          <w:iCs/>
          <w:color w:val="00000A"/>
          <w:u w:val="single"/>
        </w:rPr>
        <w:t>is that US-China military engagement on security issues will increase 20 percent this year</w:t>
      </w:r>
      <w:r w:rsidRPr="00C560CB">
        <w:rPr>
          <w:rFonts w:eastAsia="Droid Sans Fallback"/>
          <w:color w:val="00000A"/>
          <w:sz w:val="16"/>
        </w:rPr>
        <w:t xml:space="preserve">, </w:t>
      </w:r>
      <w:r w:rsidRPr="00C560CB">
        <w:rPr>
          <w:rFonts w:eastAsia="Droid Sans Fallback"/>
          <w:color w:val="00000A"/>
          <w:u w:val="single"/>
        </w:rPr>
        <w:t>and that China will attend the RIMPAC exercises</w:t>
      </w:r>
      <w:r w:rsidRPr="00C560CB">
        <w:rPr>
          <w:rFonts w:eastAsia="Droid Sans Fallback"/>
          <w:color w:val="00000A"/>
          <w:sz w:val="16"/>
        </w:rPr>
        <w:t xml:space="preserve"> for the first time in 2014. </w:t>
      </w:r>
      <w:r w:rsidRPr="00C560CB">
        <w:rPr>
          <w:rFonts w:eastAsia="Droid Sans Fallback"/>
          <w:b/>
          <w:iCs/>
          <w:color w:val="00000A"/>
          <w:u w:val="single"/>
        </w:rPr>
        <w:t>This is occurring despite concern among the navy brass about a China-Japan war</w:t>
      </w:r>
      <w:r w:rsidRPr="00C560CB">
        <w:rPr>
          <w:rFonts w:eastAsia="Droid Sans Fallback"/>
          <w:color w:val="00000A"/>
          <w:sz w:val="16"/>
        </w:rPr>
        <w:t xml:space="preserve">, which might trigger US involvement under its security treaty with Japan. More such military-to-military ties, both bilateral and multilateral (with Japan and South Korea), are essential, in particular if they lead to a PRC-US code of conduct to guard against further incidents at sea that might result in an exchange of fire. </w:t>
      </w:r>
      <w:r w:rsidRPr="00C560CB">
        <w:rPr>
          <w:rFonts w:eastAsia="Droid Sans Fallback"/>
          <w:color w:val="00000A"/>
          <w:u w:val="single"/>
        </w:rPr>
        <w:t>At the height of the US-USSR Cold War</w:t>
      </w:r>
      <w:r w:rsidRPr="00C560CB">
        <w:rPr>
          <w:rFonts w:eastAsia="Droid Sans Fallback"/>
          <w:color w:val="00000A"/>
          <w:sz w:val="16"/>
        </w:rPr>
        <w:t xml:space="preserve">, </w:t>
      </w:r>
      <w:r w:rsidRPr="00C560CB">
        <w:rPr>
          <w:rFonts w:eastAsia="Droid Sans Fallback"/>
          <w:b/>
          <w:iCs/>
          <w:color w:val="00000A"/>
          <w:u w:val="single"/>
        </w:rPr>
        <w:t>both countries took steps to ensure</w:t>
      </w:r>
      <w:r w:rsidRPr="00C560CB">
        <w:rPr>
          <w:rFonts w:eastAsia="Droid Sans Fallback"/>
          <w:color w:val="00000A"/>
          <w:sz w:val="16"/>
        </w:rPr>
        <w:t xml:space="preserve"> that </w:t>
      </w:r>
      <w:r w:rsidRPr="00C560CB">
        <w:rPr>
          <w:rFonts w:eastAsia="Droid Sans Fallback"/>
          <w:b/>
          <w:iCs/>
          <w:color w:val="00000A"/>
          <w:u w:val="single"/>
        </w:rPr>
        <w:t>the competition never again reached the stage of a nuclear showdown</w:t>
      </w:r>
      <w:r w:rsidRPr="00C560CB">
        <w:rPr>
          <w:rFonts w:eastAsia="Droid Sans Fallback"/>
          <w:color w:val="00000A"/>
          <w:sz w:val="16"/>
        </w:rPr>
        <w:t xml:space="preserve"> such as occurred over Cuba. </w:t>
      </w:r>
      <w:r w:rsidRPr="00C560CB">
        <w:rPr>
          <w:rFonts w:eastAsia="Droid Sans Fallback"/>
          <w:b/>
          <w:iCs/>
          <w:color w:val="00000A"/>
          <w:u w:val="single"/>
        </w:rPr>
        <w:t>Today, US-China relations are far more developed at every level</w:t>
      </w:r>
      <w:r w:rsidRPr="00C560CB">
        <w:rPr>
          <w:rFonts w:eastAsia="Droid Sans Fallback"/>
          <w:color w:val="00000A"/>
          <w:sz w:val="16"/>
        </w:rPr>
        <w:t>—Tracks I, II, and III—</w:t>
      </w:r>
      <w:r w:rsidRPr="00C560CB">
        <w:rPr>
          <w:rFonts w:eastAsia="Droid Sans Fallback"/>
          <w:b/>
          <w:iCs/>
          <w:color w:val="00000A"/>
          <w:u w:val="single"/>
        </w:rPr>
        <w:t>than was ever the case between Washington and Moscow.</w:t>
      </w:r>
      <w:r w:rsidRPr="00C560CB">
        <w:rPr>
          <w:rFonts w:eastAsia="Droid Sans Fallback"/>
          <w:color w:val="00000A"/>
          <w:sz w:val="16"/>
        </w:rPr>
        <w:t xml:space="preserve"> </w:t>
      </w:r>
      <w:r w:rsidRPr="00C560CB">
        <w:rPr>
          <w:rFonts w:eastAsia="Droid Sans Fallback"/>
          <w:color w:val="00000A"/>
          <w:u w:val="single"/>
        </w:rPr>
        <w:t>Nor have US-China relations reached the stage of an expensive and dangerous arms race such as bankrupted the USSR</w:t>
      </w:r>
      <w:r w:rsidRPr="00C560CB">
        <w:rPr>
          <w:rFonts w:eastAsia="Droid Sans Fallback"/>
          <w:color w:val="00000A"/>
          <w:sz w:val="16"/>
        </w:rPr>
        <w:t xml:space="preserve"> and permanently unbalanced the US budget. Both countries’ leaders need to stay focused on the importance of the relationship while opportunities still exist to sustain deep cooperation on common interests, such as restraining North Korea’s and Iran’s nuclear ambitions, keeping the South China and East China Seas disputes from turning violent, working together on peacekeeping missions and humanitarian assistance, and agreeing to meaningful targets on carbon emissions before climate change becomes irreversible.</w:t>
      </w:r>
    </w:p>
    <w:p w:rsidR="007161F4" w:rsidRPr="00C560CB" w:rsidRDefault="00813882" w:rsidP="007161F4">
      <w:pPr>
        <w:pStyle w:val="Heading4"/>
      </w:pPr>
      <w:r w:rsidRPr="00C560CB">
        <w:rPr>
          <w:rFonts w:eastAsia="Droid Sans Fallback"/>
        </w:rPr>
        <w:t>Relations strong and resilient</w:t>
      </w:r>
      <w:r w:rsidR="007161F4" w:rsidRPr="00C560CB">
        <w:rPr>
          <w:rFonts w:eastAsia="Droid Sans Fallback"/>
        </w:rPr>
        <w:t>.</w:t>
      </w:r>
    </w:p>
    <w:p w:rsidR="007161F4" w:rsidRPr="00C560CB" w:rsidRDefault="007161F4" w:rsidP="007161F4">
      <w:r w:rsidRPr="00C560CB">
        <w:rPr>
          <w:rStyle w:val="Style13ptBold"/>
        </w:rPr>
        <w:t>Wu 13</w:t>
      </w:r>
      <w:r w:rsidRPr="00C560CB">
        <w:t>, China Foundation for International Studies Center for American Studies executive director, 2013 (</w:t>
      </w:r>
      <w:proofErr w:type="spellStart"/>
      <w:r w:rsidRPr="00C560CB">
        <w:t>Zurong</w:t>
      </w:r>
      <w:proofErr w:type="spellEnd"/>
      <w:r w:rsidRPr="00C560CB">
        <w:t xml:space="preserve">, “China and America’s Innate Goal: Avoiding War Forever”, 7-30, </w:t>
      </w:r>
      <w:hyperlink r:id="rId58">
        <w:r w:rsidRPr="00C560CB">
          <w:rPr>
            <w:rStyle w:val="Hyperlink"/>
          </w:rPr>
          <w:t>http://watchingamerica.com/News/217271/china-and-americas-innate-goal-avoiding-war-forever/</w:t>
        </w:r>
      </w:hyperlink>
      <w:r w:rsidRPr="00C560CB">
        <w:t>)</w:t>
      </w:r>
    </w:p>
    <w:p w:rsidR="007161F4" w:rsidRPr="00C560CB" w:rsidRDefault="007161F4" w:rsidP="007161F4">
      <w:pPr>
        <w:rPr>
          <w:sz w:val="16"/>
        </w:rPr>
      </w:pPr>
      <w:r w:rsidRPr="00C560CB">
        <w:rPr>
          <w:rFonts w:eastAsia="Droid Sans Fallback"/>
          <w:color w:val="00000A"/>
          <w:szCs w:val="20"/>
          <w:u w:val="single"/>
        </w:rPr>
        <w:t xml:space="preserve">China and the U.S. are currently constructing a new kind of relationship between major powers, </w:t>
      </w:r>
      <w:r w:rsidRPr="00C560CB">
        <w:rPr>
          <w:rFonts w:eastAsia="Droid Sans Fallback"/>
          <w:color w:val="00000A"/>
          <w:sz w:val="16"/>
          <w:szCs w:val="20"/>
        </w:rPr>
        <w:t xml:space="preserve">with several aims. One intrinsic aim is especially worthy of attention, namely that </w:t>
      </w:r>
      <w:r w:rsidRPr="00C560CB">
        <w:rPr>
          <w:rFonts w:eastAsia="Droid Sans Fallback"/>
          <w:color w:val="00000A"/>
          <w:szCs w:val="20"/>
          <w:u w:val="single"/>
        </w:rPr>
        <w:t xml:space="preserve">China and the U.S. will not go to war today, nor in the future, and </w:t>
      </w:r>
      <w:r w:rsidRPr="00C560CB">
        <w:rPr>
          <w:rFonts w:eastAsia="Droid Sans Fallback"/>
          <w:b/>
          <w:iCs/>
          <w:color w:val="00000A"/>
          <w:szCs w:val="20"/>
          <w:u w:val="single"/>
        </w:rPr>
        <w:t>will forever maintain a peaceful association.</w:t>
      </w:r>
      <w:r w:rsidRPr="00C560CB">
        <w:rPr>
          <w:rFonts w:eastAsia="Droid Sans Fallback"/>
          <w:color w:val="00000A"/>
          <w:sz w:val="16"/>
          <w:szCs w:val="20"/>
        </w:rPr>
        <w:t xml:space="preserve"> The Chinese and American governments and people are striving toward this goal unceasingly because it is in the best interests of the people of China, America and the whole world. To avoid conflict, to keep from fighting, to be mutually respectful and to embark upon a path of mutual cooperation — acting in these ways would benefit everyone. First of all, the globalization of the economy, information and other essential factors have created a global village, and the U.S. and China live and work together within this community; </w:t>
      </w:r>
      <w:r w:rsidRPr="00C560CB">
        <w:rPr>
          <w:rFonts w:eastAsia="Droid Sans Fallback"/>
          <w:color w:val="00000A"/>
          <w:szCs w:val="20"/>
          <w:u w:val="single"/>
        </w:rPr>
        <w:t>their interests are intertwined and neither can break the inseparable bond each has with the other.</w:t>
      </w:r>
      <w:r w:rsidRPr="00C560CB">
        <w:rPr>
          <w:rFonts w:eastAsia="Droid Sans Fallback"/>
          <w:color w:val="00000A"/>
          <w:sz w:val="16"/>
          <w:szCs w:val="20"/>
        </w:rPr>
        <w:t xml:space="preserve"> The global financial crisis of 2007 once again made clear the great extent to which the Chinese and American economies are linked and mixed, for when one sinks into a recession or depression, it is almost impossible for the other to recover and flourish alone. </w:t>
      </w:r>
      <w:r w:rsidRPr="00C560CB">
        <w:rPr>
          <w:rFonts w:eastAsia="Droid Sans Fallback"/>
          <w:color w:val="00000A"/>
          <w:szCs w:val="20"/>
          <w:u w:val="single"/>
        </w:rPr>
        <w:t>When it comes to international security</w:t>
      </w:r>
      <w:r w:rsidRPr="00C560CB">
        <w:rPr>
          <w:rFonts w:eastAsia="Droid Sans Fallback"/>
          <w:color w:val="00000A"/>
          <w:sz w:val="16"/>
          <w:szCs w:val="20"/>
        </w:rPr>
        <w:t xml:space="preserve">, climate change, energy, counterterrorism, oceans and all sorts of other unprecedented areas, </w:t>
      </w:r>
      <w:r w:rsidRPr="00C560CB">
        <w:rPr>
          <w:rFonts w:eastAsia="Droid Sans Fallback"/>
          <w:color w:val="00000A"/>
          <w:szCs w:val="20"/>
          <w:u w:val="single"/>
        </w:rPr>
        <w:t>China and the U.S. share more common interests every day</w:t>
      </w:r>
      <w:r w:rsidRPr="00C560CB">
        <w:rPr>
          <w:rFonts w:eastAsia="Droid Sans Fallback"/>
          <w:color w:val="00000A"/>
          <w:sz w:val="16"/>
          <w:szCs w:val="20"/>
        </w:rPr>
        <w:t xml:space="preserve">, </w:t>
      </w:r>
      <w:r w:rsidRPr="00C560CB">
        <w:rPr>
          <w:rFonts w:eastAsia="Droid Sans Fallback"/>
          <w:b/>
          <w:iCs/>
          <w:color w:val="00000A"/>
          <w:szCs w:val="20"/>
          <w:u w:val="single"/>
        </w:rPr>
        <w:t>and cooperative negotiations are unceasingly strengthened</w:t>
      </w:r>
      <w:r w:rsidRPr="00C560CB">
        <w:rPr>
          <w:rFonts w:eastAsia="Droid Sans Fallback"/>
          <w:color w:val="00000A"/>
          <w:sz w:val="16"/>
          <w:szCs w:val="20"/>
        </w:rPr>
        <w:t xml:space="preserve">. Within this sort of atmosphere, discussing whether the U.S. and China want to go to war seems a little bit untimely and excessive. Second, the current period is fundamentally different than the era of the Cold War, for the development of peace is the theme of the present. People from countries around the world are all concentrating their energy on revitalizing the economy and improving quality of life. After the end of the Cold War, America launched several localized wars in smaller countries under the banner of the fight against terrorism, in the process bringing upon itself a heavy financial and economic burden. </w:t>
      </w:r>
      <w:r w:rsidRPr="00C560CB">
        <w:rPr>
          <w:rFonts w:eastAsia="Droid Sans Fallback"/>
          <w:color w:val="00000A"/>
          <w:szCs w:val="20"/>
          <w:u w:val="single"/>
        </w:rPr>
        <w:t>Perhaps it was upon consideration of the fact that large-scale conflicts could yield a level of suffering and destruction that would be difficult to endure that America has not launched any wars against the great powers that are in possession of nuclear arms</w:t>
      </w:r>
      <w:r w:rsidRPr="00C560CB">
        <w:rPr>
          <w:rFonts w:eastAsia="Droid Sans Fallback"/>
          <w:color w:val="00000A"/>
          <w:sz w:val="16"/>
          <w:szCs w:val="20"/>
        </w:rPr>
        <w:t xml:space="preserve">. Even in the Cold War, during the Cuban missile crisis of 1962, America and the Soviet Union did not go to war. The experience of history tells us that the inherent goal of this new form of Sino-U.S. relations will have the support of the strength of the entire ranks of the world’s great powers; thus as long as both China and the U.S. have unflagging perseverance, it can be achieved. </w:t>
      </w:r>
      <w:r w:rsidRPr="00C560CB">
        <w:rPr>
          <w:rFonts w:eastAsia="Droid Sans Fallback"/>
          <w:color w:val="00000A"/>
          <w:szCs w:val="20"/>
          <w:u w:val="single"/>
        </w:rPr>
        <w:t>Third, for over 40 years, China and the U.S. have promoted a strategy of mutual trust, of the expansion of cooperation, of controlling differences of opinion</w:t>
      </w:r>
      <w:r w:rsidRPr="00C560CB">
        <w:rPr>
          <w:rFonts w:eastAsia="Droid Sans Fallback"/>
          <w:color w:val="00000A"/>
          <w:sz w:val="16"/>
          <w:szCs w:val="20"/>
        </w:rPr>
        <w:t xml:space="preserve">. These lessons from experience are the U.S. and China’s most valuable treasure. Since Nixon visited the Chinese, </w:t>
      </w:r>
      <w:r w:rsidRPr="00C560CB">
        <w:rPr>
          <w:rFonts w:eastAsia="Droid Sans Fallback"/>
          <w:color w:val="00000A"/>
          <w:szCs w:val="20"/>
          <w:u w:val="single"/>
        </w:rPr>
        <w:t xml:space="preserve">Sino-American relations have gone through wind and rain but have always developed onward; moreover, the speed, breadth and depth of the development have far exceeded everyone’s expectations. </w:t>
      </w:r>
      <w:r w:rsidRPr="00C560CB">
        <w:rPr>
          <w:rFonts w:eastAsia="Droid Sans Fallback"/>
          <w:color w:val="00000A"/>
          <w:sz w:val="16"/>
          <w:szCs w:val="20"/>
        </w:rPr>
        <w:t xml:space="preserve">Indeed, Sino-U.S. relations enjoy a great vitality. And since the foundations were laid fairly recently, Sino-U.S. relations continually make significant progress. </w:t>
      </w:r>
      <w:r w:rsidRPr="00C560CB">
        <w:rPr>
          <w:rFonts w:eastAsia="Droid Sans Fallback"/>
          <w:color w:val="00000A"/>
          <w:szCs w:val="20"/>
          <w:u w:val="single"/>
        </w:rPr>
        <w:t>The highest leaders communicate freely and military leaders exchange visits</w:t>
      </w:r>
      <w:r w:rsidRPr="00C560CB">
        <w:rPr>
          <w:rFonts w:eastAsia="Droid Sans Fallback"/>
          <w:color w:val="00000A"/>
          <w:sz w:val="16"/>
          <w:szCs w:val="20"/>
        </w:rPr>
        <w:t xml:space="preserve"> often. The two militaries are in the process of issuing plans for Chinese troops to participate in the 2014 Pacific Rim joint military exercises. </w:t>
      </w:r>
      <w:r w:rsidRPr="00C560CB">
        <w:rPr>
          <w:rFonts w:eastAsia="Droid Sans Fallback"/>
          <w:color w:val="00000A"/>
          <w:szCs w:val="20"/>
          <w:u w:val="single"/>
        </w:rPr>
        <w:t>Both sides have decided to actively investigate significant military activities</w:t>
      </w:r>
      <w:r w:rsidRPr="00C560CB">
        <w:rPr>
          <w:rFonts w:eastAsia="Droid Sans Fallback"/>
          <w:color w:val="00000A"/>
          <w:sz w:val="16"/>
          <w:szCs w:val="20"/>
        </w:rPr>
        <w:t xml:space="preserve">, report mechanisms to each other and continue to research matters of security and issues regarding standards of conduct, which are relevant to the Chinese and American navies and air forces. </w:t>
      </w:r>
      <w:r w:rsidRPr="00C560CB">
        <w:rPr>
          <w:rFonts w:eastAsia="Droid Sans Fallback"/>
          <w:color w:val="00000A"/>
          <w:szCs w:val="20"/>
          <w:u w:val="single"/>
        </w:rPr>
        <w:t xml:space="preserve">These collaborations will give rise to a significant and far-reaching influence on world peace and international security and will </w:t>
      </w:r>
      <w:r w:rsidRPr="00C560CB">
        <w:rPr>
          <w:rFonts w:eastAsia="Droid Sans Fallback"/>
          <w:b/>
          <w:iCs/>
          <w:color w:val="00000A"/>
          <w:szCs w:val="20"/>
          <w:u w:val="single"/>
        </w:rPr>
        <w:t>vigorously promote the actualization of the inherent goal of the new form of Sino-U.S. great power relations</w:t>
      </w:r>
      <w:r w:rsidRPr="00C560CB">
        <w:rPr>
          <w:rFonts w:eastAsia="Droid Sans Fallback"/>
          <w:color w:val="00000A"/>
          <w:szCs w:val="20"/>
          <w:u w:val="single"/>
        </w:rPr>
        <w:t>.</w:t>
      </w:r>
    </w:p>
    <w:p w:rsidR="00813882" w:rsidRPr="00C560CB" w:rsidRDefault="00813882" w:rsidP="00813882">
      <w:pPr>
        <w:pStyle w:val="Heading3"/>
      </w:pPr>
      <w:r w:rsidRPr="00C560CB">
        <w:t>Bad US-China Relations Inevitable</w:t>
      </w:r>
    </w:p>
    <w:p w:rsidR="00813882" w:rsidRPr="00C560CB" w:rsidRDefault="00813882" w:rsidP="00813882">
      <w:pPr>
        <w:pStyle w:val="Heading4"/>
      </w:pPr>
      <w:r w:rsidRPr="00C560CB">
        <w:t xml:space="preserve">Aff can’t solve the real causes of bad relations: territory disputes, </w:t>
      </w:r>
      <w:proofErr w:type="spellStart"/>
      <w:r w:rsidRPr="00C560CB">
        <w:t>NoKo</w:t>
      </w:r>
      <w:proofErr w:type="spellEnd"/>
      <w:r w:rsidRPr="00C560CB">
        <w:t>, cyberattacks, and Beijing military buildup.</w:t>
      </w:r>
    </w:p>
    <w:p w:rsidR="00813882" w:rsidRPr="00C560CB" w:rsidRDefault="00813882" w:rsidP="00813882">
      <w:r w:rsidRPr="00C560CB">
        <w:rPr>
          <w:rStyle w:val="Style13ptBold"/>
        </w:rPr>
        <w:t>Bates 13</w:t>
      </w:r>
      <w:r w:rsidRPr="00C560CB">
        <w:t>. (Scott Bates is the former senior policy adviser for the U.S. House of Representatives Homeland Security Committee. He is president of the Center for National Policy, an independent think tank in Washington, D.C. U.S.- CHINA RELATIONS NEED OVERHAUL. June 3, 2013. http://www.sfchronicle.com/opinion/openforum/article/U-S-China-relations-need-overhaul-4573363.php)</w:t>
      </w:r>
    </w:p>
    <w:p w:rsidR="00813882" w:rsidRPr="00C560CB" w:rsidRDefault="00813882" w:rsidP="00813882">
      <w:pPr>
        <w:rPr>
          <w:sz w:val="16"/>
        </w:rPr>
      </w:pPr>
      <w:r w:rsidRPr="00C560CB">
        <w:rPr>
          <w:sz w:val="16"/>
        </w:rPr>
        <w:t xml:space="preserve">Preparing for his first meeting with President Obama, China’s new ruler Xi Jinping stated that he is looking for a “new power relationship” with the United States that will acknowledge China’s rising influence in global affairs. Rather than accommodate the grand ambitions of the Chinese leadership, or seek to build a “personal relationship” based on polite conversation, </w:t>
      </w:r>
      <w:r w:rsidRPr="00C560CB">
        <w:rPr>
          <w:rStyle w:val="StyleUnderline"/>
        </w:rPr>
        <w:t>the most important thing President Obama can do to preserve the peace and prosperity of the Pacific region is to inform President Xi that China’s conduct in international affairs is out of bounds and that business as usual is over.</w:t>
      </w:r>
      <w:r w:rsidRPr="00C560CB">
        <w:rPr>
          <w:sz w:val="16"/>
        </w:rPr>
        <w:t xml:space="preserve"> Since the fall of Mao Zedong and the beginning of the rise of China, U.S. presidents, business leaders, academics and foreign policy elites have all repeated a similar refrain; “engage China, accommodate its rise and bring them into the international system.” But </w:t>
      </w:r>
      <w:r w:rsidRPr="00C560CB">
        <w:rPr>
          <w:rStyle w:val="StyleUnderline"/>
        </w:rPr>
        <w:t>over the past two decades, a pattern has emerged: China has been increasing its power and influence by any means. In their mad dash to grab resources, Chinese leaders are using methods outside the norms of the international system — and at the expense of the United States and our allies — to take what they want. Here are three examples</w:t>
      </w:r>
      <w:r w:rsidRPr="00C560CB">
        <w:rPr>
          <w:sz w:val="16"/>
        </w:rPr>
        <w:t xml:space="preserve"> that clearly demonstrate that unless Chinese policy changes dramatically, the next U.S. president will need to regard China as a clear and present danger to the prosperity and long-term national security of the United States: </w:t>
      </w:r>
      <w:r w:rsidRPr="00C560CB">
        <w:rPr>
          <w:rStyle w:val="StyleUnderline"/>
        </w:rPr>
        <w:t>Waves of cyber-attacks</w:t>
      </w:r>
      <w:r w:rsidRPr="00C560CB">
        <w:rPr>
          <w:sz w:val="16"/>
        </w:rPr>
        <w:t xml:space="preserve"> that </w:t>
      </w:r>
      <w:r w:rsidRPr="00C560CB">
        <w:rPr>
          <w:rStyle w:val="StyleUnderline"/>
        </w:rPr>
        <w:t>originate from China</w:t>
      </w:r>
      <w:r w:rsidRPr="00C560CB">
        <w:rPr>
          <w:sz w:val="16"/>
        </w:rPr>
        <w:t xml:space="preserve">. In just the past few months, </w:t>
      </w:r>
      <w:r w:rsidRPr="00C560CB">
        <w:rPr>
          <w:rStyle w:val="StyleUnderline"/>
        </w:rPr>
        <w:t>the enormous scale of Chinese cyber- attacks against American businesses and our defense establishment have become very public</w:t>
      </w:r>
      <w:r w:rsidRPr="00C560CB">
        <w:rPr>
          <w:sz w:val="16"/>
        </w:rPr>
        <w:t xml:space="preserve">. The bipartisan Commission on the Theft of American Intellectual Property, led by Republican presidential candidate Jon Huntsman and former Director of National Intelligence Dennis Blair, concluded that </w:t>
      </w:r>
      <w:r w:rsidRPr="00C560CB">
        <w:rPr>
          <w:rStyle w:val="Emphasis"/>
        </w:rPr>
        <w:t>cyber-attacks originating primarily from China are costing the United States at least $300 billion in lost profits and productivity per year</w:t>
      </w:r>
      <w:r w:rsidRPr="00C560CB">
        <w:rPr>
          <w:sz w:val="16"/>
        </w:rPr>
        <w:t xml:space="preserve">. The private sector security firm </w:t>
      </w:r>
      <w:proofErr w:type="spellStart"/>
      <w:r w:rsidRPr="00C560CB">
        <w:rPr>
          <w:sz w:val="16"/>
        </w:rPr>
        <w:t>Mandiant</w:t>
      </w:r>
      <w:proofErr w:type="spellEnd"/>
      <w:r w:rsidRPr="00C560CB">
        <w:rPr>
          <w:sz w:val="16"/>
        </w:rPr>
        <w:t xml:space="preserve"> discovered that a unit of the People’s Liberation Army stole technology blueprints, manufacturing processes, clinical trial results, pricing documents, negotiation strategies and other proprietary information from more than 100 companies that had hired </w:t>
      </w:r>
      <w:proofErr w:type="spellStart"/>
      <w:r w:rsidRPr="00C560CB">
        <w:rPr>
          <w:sz w:val="16"/>
        </w:rPr>
        <w:t>Mandiant</w:t>
      </w:r>
      <w:proofErr w:type="spellEnd"/>
      <w:r w:rsidRPr="00C560CB">
        <w:rPr>
          <w:sz w:val="16"/>
        </w:rPr>
        <w:t xml:space="preserve">. </w:t>
      </w:r>
      <w:r w:rsidRPr="00C560CB">
        <w:rPr>
          <w:rStyle w:val="StyleUnderline"/>
        </w:rPr>
        <w:t>China’s increasingly aggressive assertions of territorial claims</w:t>
      </w:r>
      <w:r w:rsidRPr="00C560CB">
        <w:rPr>
          <w:sz w:val="16"/>
        </w:rPr>
        <w:t xml:space="preserve">. In just the past year, </w:t>
      </w:r>
      <w:r w:rsidRPr="00C560CB">
        <w:rPr>
          <w:rStyle w:val="StyleUnderline"/>
        </w:rPr>
        <w:t>Chinese troops have crossed 12 miles inside the line of control on the border with India and its naval forces have made incursions into the territorial waters of Vietnam, Malaysia, Brunei and the Philippines.</w:t>
      </w:r>
      <w:r w:rsidRPr="00C560CB">
        <w:rPr>
          <w:sz w:val="16"/>
        </w:rPr>
        <w:t xml:space="preserve"> Most troubling are daily air and sea incidents involving Chinese forces off islands long administered by Japan. One of the only neighbors with which China has failed to place pressure is North Korea. </w:t>
      </w:r>
      <w:r w:rsidRPr="00C560CB">
        <w:rPr>
          <w:rStyle w:val="Emphasis"/>
        </w:rPr>
        <w:t>Chinese assistance continues to be the only reason the nuclear armed regime in Pyongyang still clings to power.</w:t>
      </w:r>
      <w:r w:rsidRPr="00C560CB">
        <w:rPr>
          <w:sz w:val="16"/>
        </w:rPr>
        <w:t xml:space="preserve"> </w:t>
      </w:r>
      <w:r w:rsidRPr="00C560CB">
        <w:rPr>
          <w:rStyle w:val="StyleUnderline"/>
        </w:rPr>
        <w:t>The 20-year military buildup by Beijing. Some experts contend that China’s double-digit military spending increases every year since 1989 should not be of concern to the United States because U.S. defense spending is still several times greater</w:t>
      </w:r>
      <w:r w:rsidRPr="00C560CB">
        <w:rPr>
          <w:sz w:val="16"/>
        </w:rPr>
        <w:t xml:space="preserve"> than that of Beijing. However, what cannot be overlooked is that </w:t>
      </w:r>
      <w:r w:rsidRPr="00C560CB">
        <w:rPr>
          <w:rStyle w:val="StyleUnderline"/>
        </w:rPr>
        <w:t>increases in China’s military budget accounted for more than 90 percent of the aggregate increase in military spending among China and its East Asian neighbors last year</w:t>
      </w:r>
      <w:r w:rsidRPr="00C560CB">
        <w:rPr>
          <w:sz w:val="16"/>
        </w:rPr>
        <w:t xml:space="preserve">. A growing percentage of the Chinese military’s budget is being spent on </w:t>
      </w:r>
      <w:r w:rsidRPr="00C560CB">
        <w:rPr>
          <w:rStyle w:val="Emphasis"/>
        </w:rPr>
        <w:t>aircraft carriers and destroyers — hardware designed to project military power</w:t>
      </w:r>
      <w:r w:rsidRPr="00C560CB">
        <w:rPr>
          <w:sz w:val="16"/>
        </w:rPr>
        <w:t xml:space="preserve">. While U.S. military assets are spread to meet global </w:t>
      </w:r>
      <w:proofErr w:type="spellStart"/>
      <w:r w:rsidRPr="00C560CB">
        <w:rPr>
          <w:sz w:val="16"/>
        </w:rPr>
        <w:t>commitments,China</w:t>
      </w:r>
      <w:proofErr w:type="spellEnd"/>
      <w:r w:rsidRPr="00C560CB">
        <w:rPr>
          <w:sz w:val="16"/>
        </w:rPr>
        <w:t xml:space="preserve"> can concentrate its force in East Asia and indeed </w:t>
      </w:r>
      <w:r w:rsidRPr="00C560CB">
        <w:rPr>
          <w:rStyle w:val="StyleUnderline"/>
        </w:rPr>
        <w:t>there are now real questions as to whether the U.S. Navy would be able to carry out its century-long mission of supporting allies and maintaining freedom of navigation in East Asia</w:t>
      </w:r>
      <w:r w:rsidRPr="00C560CB">
        <w:rPr>
          <w:sz w:val="16"/>
        </w:rPr>
        <w:t xml:space="preserve">. </w:t>
      </w:r>
      <w:r w:rsidRPr="00C560CB">
        <w:rPr>
          <w:rStyle w:val="StyleUnderline"/>
        </w:rPr>
        <w:t>It is becoming increasingly difficult not to view China as a clear and present danger to the prosperity and long-term national security of the United States</w:t>
      </w:r>
      <w:r w:rsidRPr="00C560CB">
        <w:rPr>
          <w:sz w:val="16"/>
        </w:rPr>
        <w:t xml:space="preserve">. Nothing could be more important for the future of peace and stability in the Pacific and the world than to have a positive and mutually beneficially relationship between the United States and China. </w:t>
      </w:r>
      <w:r w:rsidRPr="00C560CB">
        <w:rPr>
          <w:rStyle w:val="StyleUnderline"/>
        </w:rPr>
        <w:t xml:space="preserve">All the more reason for Presidents Obama and Xi to take on the </w:t>
      </w:r>
      <w:r w:rsidRPr="00C560CB">
        <w:rPr>
          <w:rStyle w:val="Emphasis"/>
        </w:rPr>
        <w:t>hard issues first</w:t>
      </w:r>
      <w:r w:rsidRPr="00C560CB">
        <w:rPr>
          <w:sz w:val="16"/>
        </w:rPr>
        <w:t xml:space="preserve"> and build a new foundation for U.S.-China relations based on trust, respect and the mutual interest of avoiding conflict.</w:t>
      </w:r>
    </w:p>
    <w:p w:rsidR="00813882" w:rsidRPr="00C560CB" w:rsidRDefault="00813882" w:rsidP="00813882">
      <w:pPr>
        <w:pStyle w:val="Heading4"/>
      </w:pPr>
      <w:r w:rsidRPr="00C560CB">
        <w:t>SCS conflict is driving Asian instability and weakens US credibility while the pivot tanks Chinese cooperation—makes effective climate change cooperation impossible.</w:t>
      </w:r>
    </w:p>
    <w:p w:rsidR="00813882" w:rsidRPr="00C560CB" w:rsidRDefault="00813882" w:rsidP="00813882">
      <w:proofErr w:type="spellStart"/>
      <w:r w:rsidRPr="00C560CB">
        <w:rPr>
          <w:rStyle w:val="Style13ptBold"/>
        </w:rPr>
        <w:t>Denyer</w:t>
      </w:r>
      <w:proofErr w:type="spellEnd"/>
      <w:r w:rsidRPr="00C560CB">
        <w:rPr>
          <w:rStyle w:val="Style13ptBold"/>
        </w:rPr>
        <w:t xml:space="preserve"> 14</w:t>
      </w:r>
      <w:r w:rsidRPr="00C560CB">
        <w:t xml:space="preserve">. (Simon </w:t>
      </w:r>
      <w:proofErr w:type="spellStart"/>
      <w:r w:rsidRPr="00C560CB">
        <w:t>Denyer</w:t>
      </w:r>
      <w:proofErr w:type="spellEnd"/>
      <w:r w:rsidRPr="00C560CB">
        <w:t xml:space="preserve"> is The Washington Post’s bureau chief in China. He served previously as bureau chief in India and as a Reuters bureau chief in Washington, India and Pakistan. China’s rise and Asian tensions send U.S. relations into downward spiral. July 7, 2014. https://www.washingtonpost.com/world/asia_pacific/chinas-rise-and-asian-tensions-send-us-relations-into-downward-spiral/2014/07/07/f371cfaa-d5cd-4dd2-925c-246c099f04ed_story.html)</w:t>
      </w:r>
    </w:p>
    <w:p w:rsidR="00813882" w:rsidRPr="00C560CB" w:rsidRDefault="00813882" w:rsidP="00813882"/>
    <w:p w:rsidR="00813882" w:rsidRPr="00C560CB" w:rsidRDefault="00813882" w:rsidP="00813882">
      <w:pPr>
        <w:rPr>
          <w:sz w:val="16"/>
        </w:rPr>
      </w:pPr>
      <w:r w:rsidRPr="00C560CB">
        <w:rPr>
          <w:sz w:val="16"/>
        </w:rPr>
        <w:t xml:space="preserve">BEIJING — Hundreds of rocky islands, islets, sandbanks, reefs and cays lie scattered across Asia’s eastern waters, unimportant-looking to the naked eye but significant enough to spark what may be the most worrying deterioration in U.S.-China relations in decades. </w:t>
      </w:r>
      <w:r w:rsidRPr="00C560CB">
        <w:rPr>
          <w:rStyle w:val="StyleUnderline"/>
        </w:rPr>
        <w:t>China’s military rise, and its increasingly assertive claims to sovereignty over these largely uninhabited lumps of rock, coral and sand, have set it on a possible collision course with its neighbors, which also make various claims on the archipelagos, and with the United States</w:t>
      </w:r>
      <w:r w:rsidRPr="00C560CB">
        <w:rPr>
          <w:sz w:val="16"/>
        </w:rPr>
        <w:t xml:space="preserve">, which has important alliances with three of the rival claimants and would be obliged to defend them in the event of an attack. As Chinese and Vietnamese ships ram each other in the contested waters, and Chinese and Japanese fighter jets play games of chicken in Asia’s disputed skies, the risk of military escalation is growing. Even more significantly, </w:t>
      </w:r>
      <w:r w:rsidRPr="00C560CB">
        <w:rPr>
          <w:rStyle w:val="StyleUnderline"/>
        </w:rPr>
        <w:t xml:space="preserve">the standoff is generating bad blood between Washington and Beijing and could </w:t>
      </w:r>
      <w:r w:rsidRPr="00C560CB">
        <w:rPr>
          <w:rStyle w:val="Emphasis"/>
        </w:rPr>
        <w:t>torpedo cooperation on important global issues, including</w:t>
      </w:r>
      <w:r w:rsidRPr="00C560CB">
        <w:rPr>
          <w:rStyle w:val="StyleUnderline"/>
        </w:rPr>
        <w:t xml:space="preserve"> the Middle East</w:t>
      </w:r>
      <w:r w:rsidRPr="00C560CB">
        <w:rPr>
          <w:rStyle w:val="Emphasis"/>
        </w:rPr>
        <w:t>, climate change</w:t>
      </w:r>
      <w:r w:rsidRPr="00C560CB">
        <w:rPr>
          <w:rStyle w:val="StyleUnderline"/>
        </w:rPr>
        <w:t xml:space="preserve"> and nuclear proliferation.</w:t>
      </w:r>
      <w:r w:rsidRPr="00C560CB">
        <w:rPr>
          <w:sz w:val="16"/>
        </w:rPr>
        <w:t xml:space="preserve"> Secretary of State John F. Kerry and Treasury Secretary Jack Lew will visit Beijing on Wednesday and Thursday for the sixth annual Strategic and Economic Dialogue. And while Washington has been focused more on Iraq, Syria, Ukraine and Russia, some say </w:t>
      </w:r>
      <w:r w:rsidRPr="00C560CB">
        <w:rPr>
          <w:rStyle w:val="StyleUnderline"/>
        </w:rPr>
        <w:t>the U.S.-China relationship is facing its stiffest test since President Richard M. Nixon traveled to Mao Zedong’s China in 1972</w:t>
      </w:r>
      <w:r w:rsidRPr="00C560CB">
        <w:rPr>
          <w:sz w:val="16"/>
        </w:rPr>
        <w:t>. “</w:t>
      </w:r>
      <w:r w:rsidRPr="00C560CB">
        <w:rPr>
          <w:rStyle w:val="Emphasis"/>
        </w:rPr>
        <w:t>U.S.-China relations are worse than they have been since the normalization of relations, and East Asia today is less stable than at any time since the end of the Cold War</w:t>
      </w:r>
      <w:r w:rsidRPr="00C560CB">
        <w:rPr>
          <w:rStyle w:val="StyleUnderline"/>
        </w:rPr>
        <w:t xml:space="preserve">,” said Robert Ross, a political science professor at Boston College and associate of Harvard’s John King Fairbank Center for Chinese Studies. </w:t>
      </w:r>
      <w:r w:rsidRPr="00C560CB">
        <w:rPr>
          <w:sz w:val="16"/>
        </w:rPr>
        <w:t xml:space="preserve">The Obama administration’s foreign policy rebalance, or </w:t>
      </w:r>
      <w:r w:rsidRPr="00C560CB">
        <w:rPr>
          <w:rStyle w:val="Emphasis"/>
        </w:rPr>
        <w:t>“pivot</w:t>
      </w:r>
      <w:r w:rsidRPr="00C560CB">
        <w:rPr>
          <w:sz w:val="16"/>
        </w:rPr>
        <w:t xml:space="preserve">,” to Asia </w:t>
      </w:r>
      <w:r w:rsidRPr="00C560CB">
        <w:rPr>
          <w:rStyle w:val="Emphasis"/>
        </w:rPr>
        <w:t>has been widely interpreted in China as an attempt to contain its rise</w:t>
      </w:r>
      <w:r w:rsidRPr="00C560CB">
        <w:rPr>
          <w:sz w:val="16"/>
        </w:rPr>
        <w:t xml:space="preserve">. </w:t>
      </w:r>
      <w:r w:rsidRPr="00C560CB">
        <w:rPr>
          <w:rStyle w:val="StyleUnderline"/>
        </w:rPr>
        <w:t>U.S. efforts to bolster ties with regional states</w:t>
      </w:r>
      <w:r w:rsidRPr="00C560CB">
        <w:rPr>
          <w:sz w:val="16"/>
        </w:rPr>
        <w:t xml:space="preserve"> such as Vietnam and to reassure nervous Asian allies such as Japan and the Philippines that it stands ready to defend them militarily </w:t>
      </w:r>
      <w:r w:rsidRPr="00C560CB">
        <w:rPr>
          <w:rStyle w:val="StyleUnderline"/>
        </w:rPr>
        <w:t xml:space="preserve">have created a new narrative in Beijing — that the United States has encouraged China’s neighbors to push their territorial claims more aggressively. </w:t>
      </w:r>
      <w:r w:rsidRPr="00C560CB">
        <w:rPr>
          <w:sz w:val="16"/>
        </w:rPr>
        <w:t xml:space="preserve">“It is clear that the disputes are between two sides, but the United States is taking sides, and it is not impartial,” Adm. Sun </w:t>
      </w:r>
      <w:proofErr w:type="spellStart"/>
      <w:r w:rsidRPr="00C560CB">
        <w:rPr>
          <w:sz w:val="16"/>
        </w:rPr>
        <w:t>Jianguo</w:t>
      </w:r>
      <w:proofErr w:type="spellEnd"/>
      <w:r w:rsidRPr="00C560CB">
        <w:rPr>
          <w:sz w:val="16"/>
        </w:rPr>
        <w:t xml:space="preserve">, deputy chief of the general staff of the Chinese People’s Liberation Army, said in an interview. </w:t>
      </w:r>
      <w:r w:rsidRPr="00C560CB">
        <w:rPr>
          <w:rStyle w:val="StyleUnderline"/>
        </w:rPr>
        <w:t xml:space="preserve">In Washington, a rival narrative is taking hold: that China is intent on pushing its territorial claims through the threat of military force and that it ultimately wants to push the United States out of Asia. </w:t>
      </w:r>
      <w:r w:rsidRPr="00C560CB">
        <w:rPr>
          <w:rStyle w:val="Emphasis"/>
        </w:rPr>
        <w:t xml:space="preserve">There have been more intense crises in U.S.-China relations, including the fallout from the 1989 Tiananmen Square massacre of pro-democracy protesters, but none, perhaps, as fundamental and structural as this. </w:t>
      </w:r>
      <w:r w:rsidRPr="00C560CB">
        <w:rPr>
          <w:sz w:val="16"/>
        </w:rPr>
        <w:t>In November, China spooked its neighbors by announcing an air defense identification zone over the East China Sea, including over islands administered by Japan. In March, the Chinese coast guard tried to block Philippine vessels from resupplying soldiers stationed on the disputed Second Thomas Shoal. Two months later, it deployed a $1 billion deep-sea oil drilling rig into disputed waters off the Vietnamese coast</w:t>
      </w:r>
      <w:r w:rsidRPr="00C560CB">
        <w:rPr>
          <w:rStyle w:val="StyleUnderline"/>
        </w:rPr>
        <w:t xml:space="preserve">. It has also been building artificial islands in the South China Sea that U.S. officials say are meant to enhance its stance on sovereignty. China says it has historical claims to a huge swath of the South China Sea, but its recent assertiveness has puzzled experts, appearing </w:t>
      </w:r>
      <w:r w:rsidRPr="00C560CB">
        <w:rPr>
          <w:rStyle w:val="Emphasis"/>
        </w:rPr>
        <w:t>to undermine last year’s efforts to promote a more cooperative, development-focused relationship</w:t>
      </w:r>
      <w:r w:rsidRPr="00C560CB">
        <w:rPr>
          <w:sz w:val="16"/>
        </w:rPr>
        <w:t xml:space="preserve"> with its neighbors. Some argue that President Xi Jinping may see external threats as useful in ushering in tough reforms, including of the military; others say that China is simply baring its fangs as it seeks to build a new Asian order in which it, not the United States, is the major player in the region. Most agree, though, that China is asserting itself partly because it now possesses a modern deep-water navy and professional coast guard. Whatever the reason, </w:t>
      </w:r>
      <w:r w:rsidRPr="00C560CB">
        <w:rPr>
          <w:rStyle w:val="StyleUnderline"/>
        </w:rPr>
        <w:t>China’s rise has left the United States caught between its commitments to allies and its desire to maintain a constructive relationship with China. In recent months</w:t>
      </w:r>
      <w:r w:rsidRPr="00C560CB">
        <w:rPr>
          <w:rStyle w:val="Emphasis"/>
        </w:rPr>
        <w:t>, it has seemed to emphasize the former</w:t>
      </w:r>
      <w:r w:rsidRPr="00C560CB">
        <w:rPr>
          <w:rStyle w:val="StyleUnderline"/>
        </w:rPr>
        <w:t xml:space="preserve">, sending B-52 bombers to fly through China’s air defense zone and threatening to reevaluate its military posture in Asia if China extends the zone to the South China Sea. </w:t>
      </w:r>
      <w:r w:rsidRPr="00C560CB">
        <w:rPr>
          <w:sz w:val="16"/>
        </w:rPr>
        <w:t xml:space="preserve">In April, President Obama visited U.S. allies Japan, South Korea and the Philippines in a trip that pointedly excluded China. While in Japan, he became the first president to explicitly say that the U.S. defense treaty covered islands administered by Japan. In the Philippines, he signed a new 10-year defense agreement. There has been an equal and opposite reaction from Beijing. When U.S. Defense Secretary Chuck Hagel implicitly accused China in May of “intimidation, coercion or the threat of force” in asserting its territorial claims and warned that the United States “will not look the other way when fundamental principles of the international order are being challenged,” Lt. Gen. Wang </w:t>
      </w:r>
      <w:proofErr w:type="spellStart"/>
      <w:r w:rsidRPr="00C560CB">
        <w:rPr>
          <w:sz w:val="16"/>
        </w:rPr>
        <w:t>Guanzhong</w:t>
      </w:r>
      <w:proofErr w:type="spellEnd"/>
      <w:r w:rsidRPr="00C560CB">
        <w:rPr>
          <w:sz w:val="16"/>
        </w:rPr>
        <w:t xml:space="preserve"> called Hagel’s comments “excessive” and “suffused with hegemony, incitement, threats and intimidation,” China Central Television reported. Daniel Russel, assistant secretary of state for East Asian and Pacific affairs, argues that the blunt exchanges between the countries could be beneficial. “It is an indication of health, I believe, that we are able to be so direct with China, without fearing that we are </w:t>
      </w:r>
      <w:proofErr w:type="spellStart"/>
      <w:r w:rsidRPr="00C560CB">
        <w:rPr>
          <w:sz w:val="16"/>
        </w:rPr>
        <w:t>tanking</w:t>
      </w:r>
      <w:proofErr w:type="spellEnd"/>
      <w:r w:rsidRPr="00C560CB">
        <w:rPr>
          <w:sz w:val="16"/>
        </w:rPr>
        <w:t xml:space="preserve"> the relationship or the prospects for cooperation,” he said in an interview. “We do not pull our punches, but at the same time, we are working hand in hand in China wherever we can.” Some critics say that the United States should have been more assertive in forging closer economic links with Asia through a Trans-Pacific Partnership trade deal and with China through a bilateral investment treaty. “We need a lot more weight on the economic side, because that’s what keeps your relationship from tipping into a Cold War relationship,” said Christopher Johnson of the Center for Strategic and International Studies. </w:t>
      </w:r>
      <w:r w:rsidRPr="00C560CB">
        <w:rPr>
          <w:rStyle w:val="Emphasis"/>
        </w:rPr>
        <w:t>Also fueling China’s adventurism is a feeling among some Chinese officials that the United States is inconsistent and lacks resolve. They point to the administration’s unwillingness to punish Syria for using chemical weapons and its failure to prevent the Russian move into Crimea as showing it to be a “paper tiger,”</w:t>
      </w:r>
      <w:r w:rsidRPr="00C560CB">
        <w:rPr>
          <w:sz w:val="16"/>
        </w:rPr>
        <w:t xml:space="preserve"> said Johnson, the CIA’s former top China analyst, who is in regular contact with Chinese officials. “</w:t>
      </w:r>
      <w:r w:rsidRPr="00C560CB">
        <w:rPr>
          <w:rStyle w:val="StyleUnderline"/>
        </w:rPr>
        <w:t>They believe Obama is fundamentally weak and disinterested,</w:t>
      </w:r>
      <w:r w:rsidRPr="00C560CB">
        <w:rPr>
          <w:sz w:val="16"/>
        </w:rPr>
        <w:t xml:space="preserve">” he said. But, Johnson added, Beijing would be wrong to underestimate the U.S. commitment to defend Asia. “America is a sleeping giant,” he said, “and if you prod us too hard, we are going to mobilize.” Either way, foreign policy experts agree that the relationship deserves much more attention than it is getting. Kerry is widely seen as more interested in the Middle East, while national security adviser Susan E. Rice has yet to visit Beijing, leaving China policy without a sufficiently senior voice in Washington. Meanwhile, Obama’s refusal to visit China for a return version of last year’s </w:t>
      </w:r>
      <w:proofErr w:type="spellStart"/>
      <w:r w:rsidRPr="00C560CB">
        <w:rPr>
          <w:sz w:val="16"/>
        </w:rPr>
        <w:t>Sunnylands</w:t>
      </w:r>
      <w:proofErr w:type="spellEnd"/>
      <w:r w:rsidRPr="00C560CB">
        <w:rPr>
          <w:sz w:val="16"/>
        </w:rPr>
        <w:t xml:space="preserve"> summit in California with Xi has also “personally irritated” his Chinese counterpart, Johnson said — although he is scheduled to visit Beijing for an Asia-Pacific summit in November. With that visit, at least, and with this week’s Strategic and Economic Dialogue, the administration has a chance to focus minds on one of its most serious foreign policy challenges, experts say. “Summits,” said Ross, of Boston College, “have the value of making presidents pay attention.”</w:t>
      </w:r>
    </w:p>
    <w:p w:rsidR="00813882" w:rsidRPr="00C560CB" w:rsidRDefault="00813882" w:rsidP="00813882">
      <w:pPr>
        <w:pStyle w:val="Heading4"/>
      </w:pPr>
      <w:r w:rsidRPr="00C560CB">
        <w:t xml:space="preserve">South China Sea is an alt cause and outweighs </w:t>
      </w:r>
      <w:r w:rsidRPr="00C560CB">
        <w:rPr>
          <w:u w:val="single"/>
        </w:rPr>
        <w:t>any other</w:t>
      </w:r>
      <w:r w:rsidRPr="00C560CB">
        <w:t xml:space="preserve"> area of cooperation. </w:t>
      </w:r>
    </w:p>
    <w:p w:rsidR="00813882" w:rsidRPr="00C560CB" w:rsidRDefault="00813882" w:rsidP="00813882">
      <w:proofErr w:type="spellStart"/>
      <w:r w:rsidRPr="00C560CB">
        <w:rPr>
          <w:rStyle w:val="Style13ptBold"/>
        </w:rPr>
        <w:t>Pickrell</w:t>
      </w:r>
      <w:proofErr w:type="spellEnd"/>
      <w:r w:rsidRPr="00C560CB">
        <w:rPr>
          <w:rStyle w:val="Style13ptBold"/>
        </w:rPr>
        <w:t xml:space="preserve"> 10/26</w:t>
      </w:r>
      <w:r w:rsidRPr="00C560CB">
        <w:t xml:space="preserve">. (Ryan </w:t>
      </w:r>
      <w:proofErr w:type="spellStart"/>
      <w:r w:rsidRPr="00C560CB">
        <w:t>Pickrell</w:t>
      </w:r>
      <w:proofErr w:type="spellEnd"/>
      <w:r w:rsidRPr="00C560CB">
        <w:t xml:space="preserve"> is an American doctoral student with a master’s degree in International Relations who is currently pursuing a PhD in International Relations and Diplomacy at Central China Normal University in Wuhan, Hubei, China. He is in the third year of his degree program, and his research is primarily focused on Sino-American relations, specifically the respective grand strategies of China and the United States and the impact of these strategies on the Asia-Pacific region and the Sino-American relationship. The Tipping Point: Has the U.S.-China Relationship Passed the Point of No Return? October 26, 2015. http://nationalinterest.org/feature/the-tipping-point-has-the-us-china-relationship-passed-the-14168?page=3)</w:t>
      </w:r>
    </w:p>
    <w:p w:rsidR="00813882" w:rsidRPr="00C560CB" w:rsidRDefault="00813882" w:rsidP="00813882"/>
    <w:p w:rsidR="00813882" w:rsidRPr="00C560CB" w:rsidRDefault="00813882" w:rsidP="00813882">
      <w:pPr>
        <w:rPr>
          <w:sz w:val="16"/>
        </w:rPr>
      </w:pPr>
      <w:r w:rsidRPr="00C560CB">
        <w:rPr>
          <w:sz w:val="16"/>
        </w:rPr>
        <w:t xml:space="preserve">Drawing Lines in the “Sea” </w:t>
      </w:r>
      <w:r w:rsidRPr="00C560CB">
        <w:rPr>
          <w:rStyle w:val="StyleUnderline"/>
        </w:rPr>
        <w:t>The problems pushing the Sino-American relationship towards conflict are numerous and diverse, but if you are looking for the issue most likely to cause conflict, you need look no further than the South China Sea</w:t>
      </w:r>
      <w:r w:rsidRPr="00C560CB">
        <w:rPr>
          <w:sz w:val="16"/>
        </w:rPr>
        <w:t xml:space="preserve">. China perceives the territorial disputes in this area as issues in which aggressive foreign state actors led by the United States are threatening China’s territorial sovereignty. </w:t>
      </w:r>
      <w:r w:rsidRPr="00C560CB">
        <w:rPr>
          <w:rStyle w:val="StyleUnderline"/>
        </w:rPr>
        <w:t>For China</w:t>
      </w:r>
      <w:r w:rsidRPr="00C560CB">
        <w:rPr>
          <w:sz w:val="16"/>
        </w:rPr>
        <w:t xml:space="preserve">, because of its history, </w:t>
      </w:r>
      <w:r w:rsidRPr="00C560CB">
        <w:rPr>
          <w:rStyle w:val="StyleUnderline"/>
        </w:rPr>
        <w:t xml:space="preserve">territorial sovereignty issues implicate regime survival in a way that </w:t>
      </w:r>
      <w:r w:rsidRPr="00C560CB">
        <w:rPr>
          <w:rStyle w:val="Emphasis"/>
        </w:rPr>
        <w:t>transcends all other quarrels and disagreements</w:t>
      </w:r>
      <w:r w:rsidRPr="00C560CB">
        <w:rPr>
          <w:sz w:val="16"/>
        </w:rPr>
        <w:t xml:space="preserve">. </w:t>
      </w:r>
      <w:r w:rsidRPr="00C560CB">
        <w:rPr>
          <w:rStyle w:val="StyleUnderline"/>
        </w:rPr>
        <w:t>The United States, on the other hand, views China’s territorial claims and actions to bolster those claims as Chinese expansionism, aggression against American allies and strategic partners</w:t>
      </w:r>
      <w:r w:rsidRPr="00C560CB">
        <w:rPr>
          <w:sz w:val="16"/>
        </w:rPr>
        <w:t xml:space="preserve">, and a threat to the guiding principles of the liberal world order—which the United States views as crucial for the preservation of America’s global hegemonic power. The situation in </w:t>
      </w:r>
      <w:r w:rsidRPr="00C560CB">
        <w:rPr>
          <w:rStyle w:val="StyleUnderline"/>
        </w:rPr>
        <w:t>the South China Sea has been steadily escalating for several years now</w:t>
      </w:r>
      <w:r w:rsidRPr="00C560CB">
        <w:rPr>
          <w:sz w:val="16"/>
        </w:rPr>
        <w:t xml:space="preserve">. In April, 2014, American defense secretary Chuck Hagel met with Chinese defense minister Chang </w:t>
      </w:r>
      <w:proofErr w:type="spellStart"/>
      <w:r w:rsidRPr="00C560CB">
        <w:rPr>
          <w:sz w:val="16"/>
        </w:rPr>
        <w:t>Wanquan</w:t>
      </w:r>
      <w:proofErr w:type="spellEnd"/>
      <w:r w:rsidRPr="00C560CB">
        <w:rPr>
          <w:sz w:val="16"/>
        </w:rPr>
        <w:t xml:space="preserve">. During the meeting, Hagel said, “All parties should refrain from provocative actions and the use of intimidation, coercion, or aggression to advance their claims. Such disputes must be resolved peacefully and in accordance with international law.” Chang replied, “I’d like to reiterate that the </w:t>
      </w:r>
      <w:r w:rsidRPr="00C560CB">
        <w:rPr>
          <w:rStyle w:val="StyleUnderline"/>
        </w:rPr>
        <w:t>territorial sovereignty issue is a Chinese core interest. On this issue, we will make no compromises, no concessions. Not even a tiny bit of violation will be allowed</w:t>
      </w:r>
      <w:r w:rsidRPr="00C560CB">
        <w:rPr>
          <w:sz w:val="16"/>
        </w:rPr>
        <w:t xml:space="preserve">.” The inability to discuss openly or compromise on this issue has made it impossible to resolve and has led to escalation and increased tension. In the aftermath of this meeting, </w:t>
      </w:r>
      <w:r w:rsidRPr="00C560CB">
        <w:rPr>
          <w:rStyle w:val="StyleUnderline"/>
        </w:rPr>
        <w:t>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w:t>
      </w:r>
      <w:r w:rsidRPr="00C560CB">
        <w:rPr>
          <w:sz w:val="16"/>
        </w:rPr>
        <w:t xml:space="preserve"> and stability. </w:t>
      </w:r>
      <w:r w:rsidRPr="00C560CB">
        <w:rPr>
          <w:rStyle w:val="Emphasis"/>
        </w:rPr>
        <w:t>Not only has China dismissed America’s demands, it has also increased its military presence in contested areas in order to establish anti-access zones</w:t>
      </w:r>
      <w:r w:rsidRPr="00C560CB">
        <w:rPr>
          <w:sz w:val="16"/>
        </w:rPr>
        <w:t xml:space="preserve">. While China claims that its actions are within the scope of international law, </w:t>
      </w:r>
      <w:r w:rsidRPr="00C560CB">
        <w:rPr>
          <w:rStyle w:val="StyleUnderline"/>
        </w:rPr>
        <w:t>the United States asserts that Chinese actions are in violation of the law of the sea and laws for the regulation of the international commons</w:t>
      </w:r>
      <w:r w:rsidRPr="00C560CB">
        <w:rPr>
          <w:sz w:val="16"/>
        </w:rPr>
        <w:t xml:space="preserve">. China argues that the South China Sea issue is a territorial sovereignty issue, yet the United States regards this issue as a freedom of navigation dispute, as well as a fight for the preservation of the international legal system—a cornerstone for the American-led liberal world order. In August of this year, </w:t>
      </w:r>
      <w:r w:rsidRPr="00C560CB">
        <w:rPr>
          <w:rStyle w:val="StyleUnderline"/>
        </w:rPr>
        <w:t>the United States launched its new Asia-Pacific Maritime Security Strategy, which aims “to safeguard the freedom of the seas, deter conflict and escalation</w:t>
      </w:r>
      <w:r w:rsidRPr="00C560CB">
        <w:rPr>
          <w:sz w:val="16"/>
        </w:rPr>
        <w:t xml:space="preserve">, and promote adherence to international law and standards.” </w:t>
      </w:r>
      <w:r w:rsidRPr="00C560CB">
        <w:rPr>
          <w:rStyle w:val="StyleUnderline"/>
        </w:rPr>
        <w:t>The Asia-Pacific region is now at the heart of the American naval security agenda</w:t>
      </w:r>
      <w:r w:rsidRPr="00C560CB">
        <w:rPr>
          <w:sz w:val="16"/>
        </w:rPr>
        <w:t>. In response, Chinese foreign ministry spokesperson Hong Lei said that</w:t>
      </w:r>
      <w:r w:rsidRPr="00C560CB">
        <w:rPr>
          <w:rStyle w:val="Emphasis"/>
        </w:rPr>
        <w:t xml:space="preserve"> China “opposes any country’s attempt to challenge China’s territorial sovereignty and security under the pretext of safeguarding navigation freedom</w:t>
      </w:r>
      <w:r w:rsidRPr="00C560CB">
        <w:rPr>
          <w:sz w:val="16"/>
        </w:rPr>
        <w:t xml:space="preserve">.” Responding to Chinese criticisms of America’s new regional maritime security strategy, American Defense Secretary Ashton Carter stated, “Make no mistake, we will fly, sail, and operate wherever international law permits…We will do that at times and places of our choosing.” In 2014, the United States carried out “freedom of navigation” exercises in various parts of the world and challenged the territorial claims of 18 different countries; however, the United States has yet to officially challenge China’s claims in the South China Sea. But, that may soon change, as </w:t>
      </w:r>
      <w:r w:rsidRPr="00C560CB">
        <w:rPr>
          <w:rStyle w:val="StyleUnderline"/>
        </w:rPr>
        <w:t>the United States is currently considering sending American naval vessels within 12 nautical miles of China’s artificial islands in order to force China to end its land reclamation activities</w:t>
      </w:r>
      <w:r w:rsidRPr="00C560CB">
        <w:rPr>
          <w:sz w:val="16"/>
        </w:rPr>
        <w:t xml:space="preserve">. </w:t>
      </w:r>
      <w:r w:rsidRPr="00C560CB">
        <w:rPr>
          <w:rStyle w:val="StyleUnderline"/>
        </w:rPr>
        <w:t>Such plans are considered aggressive, dangerous and extremely provocative by the Chinese</w:t>
      </w:r>
      <w:r w:rsidRPr="00C560CB">
        <w:rPr>
          <w:sz w:val="16"/>
        </w:rPr>
        <w:t xml:space="preserve">. A recent Global Times editorial read, “China mustn’t tolerate rampant US violations of China’s adjacent waters and the skies over these expanding islands. </w:t>
      </w:r>
      <w:r w:rsidRPr="00C560CB">
        <w:rPr>
          <w:rStyle w:val="Emphasis"/>
        </w:rPr>
        <w:t>The Chinese military should be ready to launch countermeasures according to Washington’s level of provocation</w:t>
      </w:r>
      <w:r w:rsidRPr="00C560CB">
        <w:rPr>
          <w:sz w:val="16"/>
        </w:rPr>
        <w:t>.” The article further stated, “</w:t>
      </w:r>
      <w:r w:rsidRPr="00C560CB">
        <w:rPr>
          <w:rStyle w:val="StyleUnderline"/>
        </w:rPr>
        <w:t>If the US encroaches on China’s core interests, the Chinese military will stand up and use force to stop it.”</w:t>
      </w:r>
      <w:r w:rsidRPr="00C560CB">
        <w:rPr>
          <w:sz w:val="16"/>
        </w:rPr>
        <w:t xml:space="preserve"> The article stated plainly, “If the US adopts an aggressive approach, it will breach China’s bottom line, and China will not sit idly by.” Other reports from </w:t>
      </w:r>
      <w:r w:rsidRPr="00C560CB">
        <w:rPr>
          <w:rStyle w:val="StyleUnderline"/>
        </w:rPr>
        <w:t>this newspaper, a state-sponsored Chinese media outlet,</w:t>
      </w:r>
      <w:r w:rsidRPr="00C560CB">
        <w:rPr>
          <w:sz w:val="16"/>
        </w:rPr>
        <w:t xml:space="preserve"> have </w:t>
      </w:r>
      <w:r w:rsidRPr="00C560CB">
        <w:rPr>
          <w:rStyle w:val="StyleUnderline"/>
        </w:rPr>
        <w:t xml:space="preserve">made it clear that if the bottom line for the United States is that China must end all of its land reclamation activities in the South China Sea, then war is inevitable, which suggests that </w:t>
      </w:r>
      <w:r w:rsidRPr="00C560CB">
        <w:rPr>
          <w:rStyle w:val="Emphasis"/>
        </w:rPr>
        <w:t>this issue may be the tipping point for the Sino-American relationship</w:t>
      </w:r>
      <w:r w:rsidRPr="00C560CB">
        <w:rPr>
          <w:sz w:val="16"/>
        </w:rPr>
        <w:t xml:space="preserve">. How the United States and China choose to move forward on this issue will permanently redefine the relationship between these two great powers. Granted, this may just be saber rattling, but even if that is the case, this issue is still decidedly zero-sum—which increases the likelihood of conflict. For China, political preservation and a potential Chinese sphere of influence are on the line, and for the United States, the liberal world order and American hegemony are at stake. </w:t>
      </w:r>
      <w:r w:rsidRPr="00C560CB">
        <w:rPr>
          <w:rStyle w:val="StyleUnderline"/>
        </w:rPr>
        <w:t>Sooner or later, this trying issue will need to be resolved, and regardless of whether it is resolved through diplomacy or military force, it will take a toll on the geopolitical influence of either one or both countries.</w:t>
      </w:r>
      <w:r w:rsidRPr="00C560CB">
        <w:rPr>
          <w:sz w:val="16"/>
        </w:rPr>
        <w:t xml:space="preserve"> Were the international institutions for collective security strong enough to handle situations like this when they arise—and </w:t>
      </w:r>
      <w:r w:rsidRPr="00C560CB">
        <w:rPr>
          <w:rStyle w:val="StyleUnderline"/>
        </w:rPr>
        <w:t xml:space="preserve">if China and the United States were willing to establish a new relationship model which addresses each country’s respective security concerns and encourages effective collaboration—it might actually be possible to resolve this issue peacefully. But given current circumstances, </w:t>
      </w:r>
      <w:r w:rsidRPr="00C560CB">
        <w:rPr>
          <w:rStyle w:val="Emphasis"/>
        </w:rPr>
        <w:t>this is little more than idealism and wishful thinking</w:t>
      </w:r>
      <w:r w:rsidRPr="00C560CB">
        <w:rPr>
          <w:sz w:val="16"/>
        </w:rPr>
        <w:t xml:space="preserve">. As </w:t>
      </w:r>
      <w:r w:rsidRPr="00C560CB">
        <w:rPr>
          <w:rStyle w:val="StyleUnderline"/>
        </w:rPr>
        <w:t>there is currently no clear solution to this problem that would allow both countries to walk out of this situation with their heads held high, these two states are pondering the unthinkable</w:t>
      </w:r>
      <w:r w:rsidRPr="00C560CB">
        <w:rPr>
          <w:sz w:val="16"/>
        </w:rPr>
        <w:t xml:space="preserve">. Depending on each country’s level of commitment and resolve, this situation may have already passed the tipping point. The outcome of the geopolitical power struggle between China and the United States will almost certainly be decided in the South China Sea. </w:t>
      </w:r>
      <w:r w:rsidRPr="00C560CB">
        <w:rPr>
          <w:rStyle w:val="StyleUnderline"/>
        </w:rPr>
        <w:t xml:space="preserve">Some have suggested that the South China Sea issue is not a Sino-American issue. On the contrary, </w:t>
      </w:r>
      <w:r w:rsidRPr="00C560CB">
        <w:rPr>
          <w:rStyle w:val="Emphasis"/>
        </w:rPr>
        <w:t>it is the most pressing Sino-American issue</w:t>
      </w:r>
      <w:r w:rsidRPr="00C560CB">
        <w:rPr>
          <w:rStyle w:val="StyleUnderline"/>
        </w:rPr>
        <w:t>.</w:t>
      </w:r>
      <w:r w:rsidRPr="00C560CB">
        <w:rPr>
          <w:sz w:val="16"/>
        </w:rPr>
        <w:t xml:space="preserve"> One side will either choose to back down or be forced to back down. No matter how everything plays out in the South China Sea, geopolitics in the Asia-Pacific region will never be the same again.</w:t>
      </w:r>
    </w:p>
    <w:p w:rsidR="00813882" w:rsidRPr="00C560CB" w:rsidRDefault="00813882" w:rsidP="00813882">
      <w:pPr>
        <w:pStyle w:val="Heading4"/>
      </w:pPr>
      <w:r w:rsidRPr="00C560CB">
        <w:t>Cyberattacks are the central conflict in US-China relations and deck bilateralism.</w:t>
      </w:r>
    </w:p>
    <w:p w:rsidR="00813882" w:rsidRPr="00C560CB" w:rsidRDefault="00813882" w:rsidP="00813882">
      <w:proofErr w:type="spellStart"/>
      <w:r w:rsidRPr="00C560CB">
        <w:rPr>
          <w:rStyle w:val="Style13ptBold"/>
        </w:rPr>
        <w:t>Corera</w:t>
      </w:r>
      <w:proofErr w:type="spellEnd"/>
      <w:r w:rsidRPr="00C560CB">
        <w:rPr>
          <w:rStyle w:val="Style13ptBold"/>
        </w:rPr>
        <w:t xml:space="preserve"> 9/24</w:t>
      </w:r>
      <w:r w:rsidRPr="00C560CB">
        <w:t xml:space="preserve">. (Gordon </w:t>
      </w:r>
      <w:proofErr w:type="spellStart"/>
      <w:r w:rsidRPr="00C560CB">
        <w:t>Corera</w:t>
      </w:r>
      <w:proofErr w:type="spellEnd"/>
      <w:r w:rsidRPr="00C560CB">
        <w:t xml:space="preserve">, Security correspondent, BBC News. Cyber-suspicion strains US-China relations. September 24, 2015. </w:t>
      </w:r>
      <w:hyperlink r:id="rId59" w:history="1">
        <w:r w:rsidRPr="00C560CB">
          <w:rPr>
            <w:rStyle w:val="Hyperlink"/>
          </w:rPr>
          <w:t>http://www.bbc.com/news/world-34333469</w:t>
        </w:r>
      </w:hyperlink>
      <w:r w:rsidRPr="00C560CB">
        <w:t>)</w:t>
      </w:r>
    </w:p>
    <w:p w:rsidR="00813882" w:rsidRPr="00C560CB" w:rsidRDefault="00813882" w:rsidP="00813882"/>
    <w:p w:rsidR="00813882" w:rsidRPr="00C560CB" w:rsidRDefault="00813882" w:rsidP="00813882">
      <w:pPr>
        <w:rPr>
          <w:sz w:val="16"/>
        </w:rPr>
      </w:pPr>
      <w:r w:rsidRPr="00C560CB">
        <w:rPr>
          <w:rStyle w:val="StyleUnderline"/>
        </w:rPr>
        <w:t xml:space="preserve">Cybersecurity - an issue once obscure - is </w:t>
      </w:r>
      <w:r w:rsidRPr="00C560CB">
        <w:rPr>
          <w:rStyle w:val="Emphasis"/>
        </w:rPr>
        <w:t xml:space="preserve">now at the </w:t>
      </w:r>
      <w:proofErr w:type="spellStart"/>
      <w:r w:rsidRPr="00C560CB">
        <w:rPr>
          <w:rStyle w:val="Emphasis"/>
        </w:rPr>
        <w:t>centre</w:t>
      </w:r>
      <w:proofErr w:type="spellEnd"/>
      <w:r w:rsidRPr="00C560CB">
        <w:rPr>
          <w:rStyle w:val="Emphasis"/>
        </w:rPr>
        <w:t xml:space="preserve"> of US-China relations</w:t>
      </w:r>
      <w:r w:rsidRPr="00C560CB">
        <w:rPr>
          <w:sz w:val="16"/>
        </w:rPr>
        <w:t xml:space="preserve">. In Cold War days, nuclear arms control might have topped the agenda of a major summit - but </w:t>
      </w:r>
      <w:r w:rsidRPr="00C560CB">
        <w:rPr>
          <w:rStyle w:val="StyleUnderline"/>
        </w:rPr>
        <w:t>now when leaders meet, they are looking at how to avoid an escalating cyber-arms race. Tension has grown in recent years and is the sign of a wider struggle over establishing the rules of the road for the internet as the US and other countries battle to define what constitutes acceptable behaviour</w:t>
      </w:r>
      <w:r w:rsidRPr="00C560CB">
        <w:rPr>
          <w:sz w:val="16"/>
        </w:rPr>
        <w:t xml:space="preserve"> and how to deter actions that cross those lines. </w:t>
      </w:r>
      <w:r w:rsidRPr="00C560CB">
        <w:rPr>
          <w:rStyle w:val="StyleUnderline"/>
        </w:rPr>
        <w:t>American officials have been making their views about Chinese state-sponsored cyber-espionage clear</w:t>
      </w:r>
      <w:r w:rsidRPr="00C560CB">
        <w:rPr>
          <w:sz w:val="16"/>
        </w:rPr>
        <w:t xml:space="preserve"> in the run up to this week's meetings. "</w:t>
      </w:r>
      <w:r w:rsidRPr="00C560CB">
        <w:rPr>
          <w:rStyle w:val="StyleUnderline"/>
        </w:rPr>
        <w:t>This isn't a mild irritation, it's an economic and national security concern to the United States,</w:t>
      </w:r>
      <w:r w:rsidRPr="00C560CB">
        <w:rPr>
          <w:sz w:val="16"/>
        </w:rPr>
        <w:t>" US national security adviser Susan Rice said. "</w:t>
      </w:r>
      <w:r w:rsidRPr="00C560CB">
        <w:rPr>
          <w:rStyle w:val="Emphasis"/>
        </w:rPr>
        <w:t>It puts enormous strain on our bilateral relationship, and it is a critical factor in determining the future trajectory of US-China ties</w:t>
      </w:r>
      <w:r w:rsidRPr="00C560CB">
        <w:rPr>
          <w:sz w:val="16"/>
        </w:rPr>
        <w:t xml:space="preserve">." President </w:t>
      </w:r>
      <w:r w:rsidRPr="00C560CB">
        <w:rPr>
          <w:rStyle w:val="StyleUnderline"/>
        </w:rPr>
        <w:t>Xi Jinping,</w:t>
      </w:r>
      <w:r w:rsidRPr="00C560CB">
        <w:rPr>
          <w:sz w:val="16"/>
        </w:rPr>
        <w:t xml:space="preserve"> meanwhile, denied such activity was taking place and the Chinese media have </w:t>
      </w:r>
      <w:r w:rsidRPr="00C560CB">
        <w:rPr>
          <w:rStyle w:val="StyleUnderline"/>
        </w:rPr>
        <w:t>stressed how</w:t>
      </w:r>
      <w:r w:rsidRPr="00C560CB">
        <w:rPr>
          <w:sz w:val="16"/>
        </w:rPr>
        <w:t xml:space="preserve"> "regrettable" it is that the US has taken on antagonistic position, arguing that </w:t>
      </w:r>
      <w:r w:rsidRPr="00C560CB">
        <w:rPr>
          <w:rStyle w:val="StyleUnderline"/>
        </w:rPr>
        <w:t>Washington's criticism reflects an arrogance and "hegemonic mentality", especially when the US spies on the world</w:t>
      </w:r>
      <w:r w:rsidRPr="00C560CB">
        <w:rPr>
          <w:sz w:val="16"/>
        </w:rPr>
        <w:t>. Both sides argue that developing consensus between the country that founded the internet and the one that now contains the most users is vital - but what that consensus looks like is highly contested.</w:t>
      </w:r>
    </w:p>
    <w:p w:rsidR="00813882" w:rsidRPr="00C560CB" w:rsidRDefault="00813882" w:rsidP="00813882">
      <w:pPr>
        <w:pStyle w:val="Heading4"/>
      </w:pPr>
      <w:r w:rsidRPr="00C560CB">
        <w:t>SCS decks relations.</w:t>
      </w:r>
    </w:p>
    <w:p w:rsidR="00813882" w:rsidRPr="00C560CB" w:rsidRDefault="00813882" w:rsidP="00813882">
      <w:r w:rsidRPr="00C560CB">
        <w:rPr>
          <w:rStyle w:val="Style13ptBold"/>
        </w:rPr>
        <w:t>Webster 12/23.</w:t>
      </w:r>
      <w:r w:rsidRPr="00C560CB">
        <w:t xml:space="preserve"> Graham Webster is a researcher, lecturer, and senior fellow of The China Center at Yale Law School, where he focuses on U.S.–China relations. His specific areas of research include cybersecurity, the Sino-Japanese relations, the Internet and society, and maritime disputes. He has previously worked at the Center for American Progress and the </w:t>
      </w:r>
      <w:proofErr w:type="spellStart"/>
      <w:r w:rsidRPr="00C560CB">
        <w:t>EastWest</w:t>
      </w:r>
      <w:proofErr w:type="spellEnd"/>
      <w:r w:rsidRPr="00C560CB">
        <w:t xml:space="preserve"> Institute and has consulted on East Asian politics and communications for the National Bureau of Asian Research, the Natural Resources Defense Council China Program, and other non-profits and businesses. He holds a bachelor’s in international studies and journalism from Northwestern University and a master’s in East Asian studies from Harvard University. 2015: The Year US-China Relations Went Public. December 23, 2015. </w:t>
      </w:r>
      <w:hyperlink r:id="rId60" w:history="1">
        <w:r w:rsidRPr="00C560CB">
          <w:rPr>
            <w:rStyle w:val="Hyperlink"/>
          </w:rPr>
          <w:t>http://thediplomat.com/2015/12/2015-the-year-us-china-relations-went-public/</w:t>
        </w:r>
      </w:hyperlink>
      <w:r w:rsidRPr="00C560CB">
        <w:t>)</w:t>
      </w:r>
    </w:p>
    <w:p w:rsidR="00813882" w:rsidRPr="00C560CB" w:rsidRDefault="00813882" w:rsidP="00813882"/>
    <w:p w:rsidR="00813882" w:rsidRPr="00C560CB" w:rsidRDefault="00813882" w:rsidP="00813882">
      <w:pPr>
        <w:rPr>
          <w:rStyle w:val="StyleUnderline"/>
        </w:rPr>
      </w:pPr>
      <w:r w:rsidRPr="00C560CB">
        <w:rPr>
          <w:rStyle w:val="StyleUnderline"/>
        </w:rPr>
        <w:t>The United States and China are structurally inclined toward disagreement in maritime disputes</w:t>
      </w:r>
      <w:r w:rsidRPr="00C560CB">
        <w:rPr>
          <w:sz w:val="16"/>
        </w:rPr>
        <w:t xml:space="preserve">. Two U.S. treaty allies, Japan and the Philippines, are engaged in territorial disputes with China, and </w:t>
      </w:r>
      <w:r w:rsidRPr="00C560CB">
        <w:rPr>
          <w:rStyle w:val="StyleUnderline"/>
        </w:rPr>
        <w:t>U.S. concepts of global security rub up against Chinese ideas of national security</w:t>
      </w:r>
      <w:r w:rsidRPr="00C560CB">
        <w:rPr>
          <w:sz w:val="16"/>
        </w:rPr>
        <w:t xml:space="preserve">. In the South China Sea, </w:t>
      </w:r>
      <w:r w:rsidRPr="00C560CB">
        <w:rPr>
          <w:rStyle w:val="StyleUnderline"/>
        </w:rPr>
        <w:t xml:space="preserve">2015 brought an apparently concerted effort by U.S. officials to publicly expose and directly challenge Chinese conduct. </w:t>
      </w:r>
      <w:r w:rsidRPr="00C560CB">
        <w:rPr>
          <w:sz w:val="16"/>
        </w:rPr>
        <w:t xml:space="preserve">Much of the U.S. effort occurred in the context of anonymous quotes from U.S. officials, anticipating or advocating for the U.S. military to directly challenge implied Chinese claims through the longstanding Freedom of Navigation (FON) Program. Those anonymous quotes appeared as early as May. By August, anonymous sources were saying the Pentagon and the White House disagreed about whether or when to conduct FON operations. In October, </w:t>
      </w:r>
      <w:r w:rsidRPr="00C560CB">
        <w:rPr>
          <w:rStyle w:val="StyleUnderline"/>
        </w:rPr>
        <w:t>the U.S. Navy sent a guided missile destroyer within 12 nautical miles of a disputed Chinese installation.</w:t>
      </w:r>
      <w:r w:rsidRPr="00C560CB">
        <w:rPr>
          <w:sz w:val="16"/>
        </w:rPr>
        <w:t xml:space="preserve"> Both governments maintained significant ambiguity in discussing that event, thereby keeping options open as the dispute continues. What was not ambiguous was the U.S. decision to go public about China’s island construction and its practice of warning away planes and ships that travel nearby. </w:t>
      </w:r>
      <w:r w:rsidRPr="00C560CB">
        <w:rPr>
          <w:rStyle w:val="StyleUnderline"/>
        </w:rPr>
        <w:t>In May, the U.S. government allowed a CNN correspondent to film and report from a U.S. spy plane flight, exposing to the world Chinese warnings about a legally ambiguous military zone. Non-governmental efforts by the Center for Strategic and International Studies to expose Chinese island construction were wildly successful in the media</w:t>
      </w:r>
      <w:r w:rsidRPr="00C560CB">
        <w:rPr>
          <w:sz w:val="16"/>
        </w:rPr>
        <w:t xml:space="preserve">, providing repeated occasions for U.S. officials to comment. Still, the U.S. and Chinese governments appear to be anticipating further moves. Later U.S. FON operations may be better documented. Chinese military warnings could be challenged as outside the regime of international law. </w:t>
      </w:r>
      <w:r w:rsidRPr="00C560CB">
        <w:rPr>
          <w:rStyle w:val="StyleUnderline"/>
        </w:rPr>
        <w:t>Most significantly, in 2016, the Philippine–Chinese arbitration case is expected to result in an award that China would legally be bound to respect, though the Chinese Foreign Ministry has repeatedly declared the proceeding invalid, and enforcement is based primarily on reputation.</w:t>
      </w:r>
    </w:p>
    <w:p w:rsidR="00813882" w:rsidRPr="00C560CB" w:rsidRDefault="00813882" w:rsidP="00813882">
      <w:pPr>
        <w:pStyle w:val="Heading3"/>
      </w:pPr>
      <w:r w:rsidRPr="00C560CB">
        <w:t xml:space="preserve">China Can’t Solve </w:t>
      </w:r>
      <w:proofErr w:type="spellStart"/>
      <w:r w:rsidRPr="00C560CB">
        <w:t>Noko</w:t>
      </w:r>
      <w:proofErr w:type="spellEnd"/>
    </w:p>
    <w:p w:rsidR="00813882" w:rsidRPr="00C560CB" w:rsidRDefault="00813882" w:rsidP="00813882">
      <w:pPr>
        <w:pStyle w:val="Heading4"/>
      </w:pPr>
      <w:r w:rsidRPr="00C560CB">
        <w:t>China-</w:t>
      </w:r>
      <w:proofErr w:type="spellStart"/>
      <w:r w:rsidRPr="00C560CB">
        <w:t>NoKo</w:t>
      </w:r>
      <w:proofErr w:type="spellEnd"/>
      <w:r w:rsidRPr="00C560CB">
        <w:t xml:space="preserve"> cooperation will </w:t>
      </w:r>
      <w:r w:rsidRPr="00C560CB">
        <w:rPr>
          <w:u w:val="single"/>
        </w:rPr>
        <w:t>never be broken</w:t>
      </w:r>
      <w:r w:rsidRPr="00C560CB">
        <w:t xml:space="preserve"> and are </w:t>
      </w:r>
      <w:r w:rsidRPr="00C560CB">
        <w:rPr>
          <w:u w:val="single"/>
        </w:rPr>
        <w:t>far stronger</w:t>
      </w:r>
      <w:r w:rsidRPr="00C560CB">
        <w:t xml:space="preserve"> than US-Sino relations—laundry list of warrants</w:t>
      </w:r>
      <w:r w:rsidR="00097276" w:rsidRPr="00C560CB">
        <w:t>.</w:t>
      </w:r>
    </w:p>
    <w:p w:rsidR="00813882" w:rsidRPr="00C560CB" w:rsidRDefault="00813882" w:rsidP="00813882">
      <w:proofErr w:type="spellStart"/>
      <w:r w:rsidRPr="00C560CB">
        <w:rPr>
          <w:rStyle w:val="Style13ptBold"/>
        </w:rPr>
        <w:t>Chunshan</w:t>
      </w:r>
      <w:proofErr w:type="spellEnd"/>
      <w:r w:rsidRPr="00C560CB">
        <w:rPr>
          <w:rStyle w:val="Style13ptBold"/>
        </w:rPr>
        <w:t xml:space="preserve"> 3/10</w:t>
      </w:r>
      <w:r w:rsidRPr="00C560CB">
        <w:t xml:space="preserve">. (Mu </w:t>
      </w:r>
      <w:proofErr w:type="spellStart"/>
      <w:r w:rsidRPr="00C560CB">
        <w:t>Chunshan</w:t>
      </w:r>
      <w:proofErr w:type="spellEnd"/>
      <w:r w:rsidRPr="00C560CB">
        <w:t xml:space="preserve"> is a Beijing-based journalist. Previously, Mu was part of an Education Ministry-backed research project investigating the influence of foreign media in shaping China’s image. He has previously reported from the Middle East, Africa, Russia and from around Asia. Why China-North Korea Relations Can’t Be Broken. March 10, 2016. </w:t>
      </w:r>
      <w:hyperlink r:id="rId61" w:history="1">
        <w:r w:rsidRPr="00C560CB">
          <w:rPr>
            <w:rStyle w:val="Hyperlink"/>
          </w:rPr>
          <w:t>http://thediplomat.com/2016/03/why-china-north-korea-relations-cant-be-broken/</w:t>
        </w:r>
      </w:hyperlink>
      <w:r w:rsidRPr="00C560CB">
        <w:t>)</w:t>
      </w:r>
    </w:p>
    <w:p w:rsidR="00813882" w:rsidRPr="00C560CB" w:rsidRDefault="00813882" w:rsidP="00813882">
      <w:pPr>
        <w:rPr>
          <w:sz w:val="16"/>
        </w:rPr>
      </w:pPr>
      <w:r w:rsidRPr="00C560CB">
        <w:rPr>
          <w:sz w:val="16"/>
        </w:rPr>
        <w:t xml:space="preserve">North Korea’s nuclear development has been all over the headlines lately. Accordingly, </w:t>
      </w:r>
      <w:r w:rsidRPr="00C560CB">
        <w:rPr>
          <w:rStyle w:val="StyleUnderline"/>
        </w:rPr>
        <w:t>some Western media and Chinese observers seem to believe that it would be within China’s strategic interests to cool down, or even break off, its relationship with North Korea</w:t>
      </w:r>
      <w:r w:rsidRPr="00C560CB">
        <w:rPr>
          <w:sz w:val="16"/>
        </w:rPr>
        <w:t xml:space="preserve">. </w:t>
      </w:r>
      <w:r w:rsidRPr="00C560CB">
        <w:rPr>
          <w:rStyle w:val="StyleUnderline"/>
        </w:rPr>
        <w:t xml:space="preserve">In view of their real national interests, however, </w:t>
      </w:r>
      <w:r w:rsidRPr="00C560CB">
        <w:rPr>
          <w:rStyle w:val="Emphasis"/>
        </w:rPr>
        <w:t>China and North Korea will not turn away from each other</w:t>
      </w:r>
      <w:r w:rsidRPr="00C560CB">
        <w:rPr>
          <w:sz w:val="16"/>
        </w:rPr>
        <w:t xml:space="preserve">, despite their cooling relations. From a long-term, historical viewpoint, ties </w:t>
      </w:r>
      <w:r w:rsidRPr="00C560CB">
        <w:rPr>
          <w:rStyle w:val="Emphasis"/>
        </w:rPr>
        <w:t>between the two countries will eventually stabilize and strengthen</w:t>
      </w:r>
      <w:r w:rsidRPr="00C560CB">
        <w:rPr>
          <w:sz w:val="16"/>
        </w:rPr>
        <w:t xml:space="preserve">, but under one condition – North Korea’s nuclear impasse must not drag on forever. </w:t>
      </w:r>
      <w:r w:rsidRPr="00C560CB">
        <w:rPr>
          <w:rStyle w:val="StyleUnderline"/>
        </w:rPr>
        <w:t xml:space="preserve">Among all of China’s diplomatic ties with its various neighbors in Northeast Asia, relations between China and North Korea have been relatively stable, with plenty of flexibility. Geographic proximity, a condition neither party is able to change, makes it </w:t>
      </w:r>
      <w:r w:rsidRPr="00C560CB">
        <w:rPr>
          <w:rStyle w:val="Emphasis"/>
        </w:rPr>
        <w:t>unrealistic for the two sides to break off relations</w:t>
      </w:r>
      <w:r w:rsidRPr="00C560CB">
        <w:rPr>
          <w:sz w:val="16"/>
        </w:rPr>
        <w:t xml:space="preserve">. As part of his foreign policy, President Xi </w:t>
      </w:r>
      <w:r w:rsidRPr="00C560CB">
        <w:rPr>
          <w:rStyle w:val="StyleUnderline"/>
        </w:rPr>
        <w:t>Jinping has been vigorously looking for allies among China’s neighbors</w:t>
      </w:r>
      <w:r w:rsidRPr="00C560CB">
        <w:rPr>
          <w:sz w:val="16"/>
        </w:rPr>
        <w:t xml:space="preserve">, and has even approached Japan and the Philippines in order to bridge differences. Why should he abandon North Korea and create a large flashpoint right along China’s northeast border? The significance of China-North Korean relations can be better appreciated when one looks at China’s relations with the Asia-Pacific powers. </w:t>
      </w:r>
      <w:r w:rsidRPr="00C560CB">
        <w:rPr>
          <w:rStyle w:val="Emphasis"/>
        </w:rPr>
        <w:t>China and the United States disagree in many areas – Internet security, human rights, trade, and the South China Sea, just to name a few</w:t>
      </w:r>
      <w:r w:rsidRPr="00C560CB">
        <w:rPr>
          <w:sz w:val="16"/>
        </w:rPr>
        <w:t xml:space="preserve">. </w:t>
      </w:r>
      <w:r w:rsidRPr="00C560CB">
        <w:rPr>
          <w:rStyle w:val="StyleUnderline"/>
        </w:rPr>
        <w:t xml:space="preserve">China is in dispute with Japan over the </w:t>
      </w:r>
      <w:proofErr w:type="spellStart"/>
      <w:r w:rsidRPr="00C560CB">
        <w:rPr>
          <w:rStyle w:val="StyleUnderline"/>
        </w:rPr>
        <w:t>Diaoyu</w:t>
      </w:r>
      <w:proofErr w:type="spellEnd"/>
      <w:r w:rsidRPr="00C560CB">
        <w:rPr>
          <w:rStyle w:val="StyleUnderline"/>
        </w:rPr>
        <w:t>/</w:t>
      </w:r>
      <w:proofErr w:type="spellStart"/>
      <w:r w:rsidRPr="00C560CB">
        <w:rPr>
          <w:rStyle w:val="StyleUnderline"/>
        </w:rPr>
        <w:t>Senkaku</w:t>
      </w:r>
      <w:proofErr w:type="spellEnd"/>
      <w:r w:rsidRPr="00C560CB">
        <w:rPr>
          <w:rStyle w:val="StyleUnderline"/>
        </w:rPr>
        <w:t xml:space="preserve"> Islands</w:t>
      </w:r>
      <w:r w:rsidRPr="00C560CB">
        <w:rPr>
          <w:sz w:val="16"/>
        </w:rPr>
        <w:t xml:space="preserve"> and the interpretation of history (symbolized by </w:t>
      </w:r>
      <w:proofErr w:type="spellStart"/>
      <w:r w:rsidRPr="00C560CB">
        <w:rPr>
          <w:sz w:val="16"/>
        </w:rPr>
        <w:t>Yasukuni</w:t>
      </w:r>
      <w:proofErr w:type="spellEnd"/>
      <w:r w:rsidRPr="00C560CB">
        <w:rPr>
          <w:sz w:val="16"/>
        </w:rPr>
        <w:t xml:space="preserve"> Shrine). </w:t>
      </w:r>
      <w:r w:rsidRPr="00C560CB">
        <w:rPr>
          <w:rStyle w:val="StyleUnderline"/>
        </w:rPr>
        <w:t xml:space="preserve">China and South Korea have thorny issues between them as well, such as competing claims over </w:t>
      </w:r>
      <w:proofErr w:type="spellStart"/>
      <w:r w:rsidRPr="00C560CB">
        <w:rPr>
          <w:rStyle w:val="StyleUnderline"/>
        </w:rPr>
        <w:t>Ieodo</w:t>
      </w:r>
      <w:proofErr w:type="spellEnd"/>
      <w:r w:rsidRPr="00C560CB">
        <w:rPr>
          <w:rStyle w:val="StyleUnderline"/>
        </w:rPr>
        <w:t>/</w:t>
      </w:r>
      <w:proofErr w:type="spellStart"/>
      <w:r w:rsidRPr="00C560CB">
        <w:rPr>
          <w:rStyle w:val="StyleUnderline"/>
        </w:rPr>
        <w:t>Suyan</w:t>
      </w:r>
      <w:proofErr w:type="spellEnd"/>
      <w:r w:rsidRPr="00C560CB">
        <w:rPr>
          <w:rStyle w:val="StyleUnderline"/>
        </w:rPr>
        <w:t xml:space="preserve"> Rock, the U.S. military presence in South Korea, and defectors from North Korea.</w:t>
      </w:r>
      <w:r w:rsidRPr="00C560CB">
        <w:rPr>
          <w:sz w:val="16"/>
        </w:rPr>
        <w:t xml:space="preserve"> </w:t>
      </w:r>
      <w:r w:rsidRPr="00C560CB">
        <w:rPr>
          <w:rStyle w:val="Emphasis"/>
        </w:rPr>
        <w:t>No major bilateral flashpoint exists between China and North Korea.</w:t>
      </w:r>
      <w:r w:rsidRPr="00C560CB">
        <w:rPr>
          <w:sz w:val="16"/>
        </w:rPr>
        <w:t xml:space="preserve"> The exception is North Korea’s nuclear and missile development, which is actually a multilateral dispute that goes beyond bilateral ties between China and North Korea and involves South Korea and the United States as well. </w:t>
      </w:r>
      <w:r w:rsidRPr="00C560CB">
        <w:rPr>
          <w:rStyle w:val="StyleUnderline"/>
        </w:rPr>
        <w:t>China is aware that North Korea’s possession of nuclear weapons would severely threaten the security environment of China and all of Northeast Asia. Thus, as North Korea’s closest friend, Beijing proposed the six-party talks to allow the parties involved to negotiate</w:t>
      </w:r>
      <w:r w:rsidRPr="00C560CB">
        <w:rPr>
          <w:sz w:val="16"/>
        </w:rPr>
        <w:t xml:space="preserve"> and resolve the dispute. The six-party talks are in fact China’s attempt at “testing the water” as a responsible player in regional and international affairs. The West is aware of this. This is why every time the Korean nuclear issue rears its head, the United States points fingers at China. Historically, </w:t>
      </w:r>
      <w:r w:rsidRPr="00C560CB">
        <w:rPr>
          <w:rStyle w:val="Emphasis"/>
        </w:rPr>
        <w:t>however, China-North Korean relations have never been significantly affected by North Korea’s nuclear programs</w:t>
      </w:r>
      <w:r w:rsidRPr="00C560CB">
        <w:rPr>
          <w:sz w:val="16"/>
        </w:rPr>
        <w:t xml:space="preserve">. When </w:t>
      </w:r>
      <w:r w:rsidRPr="00C560CB">
        <w:rPr>
          <w:rStyle w:val="StyleUnderline"/>
        </w:rPr>
        <w:t xml:space="preserve">North Korea launched the Taepodong-1 missile in 1998, an international outcry for sanctions ensued. Less than two years later, Kim </w:t>
      </w:r>
      <w:proofErr w:type="spellStart"/>
      <w:r w:rsidRPr="00C560CB">
        <w:rPr>
          <w:rStyle w:val="StyleUnderline"/>
        </w:rPr>
        <w:t>Jong-il</w:t>
      </w:r>
      <w:proofErr w:type="spellEnd"/>
      <w:r w:rsidRPr="00C560CB">
        <w:rPr>
          <w:rStyle w:val="StyleUnderline"/>
        </w:rPr>
        <w:t xml:space="preserve"> visited China in secret. Chinese President Jiang Zemin paid a reciprocal visit to Pyongyang</w:t>
      </w:r>
      <w:r w:rsidRPr="00C560CB">
        <w:rPr>
          <w:sz w:val="16"/>
        </w:rPr>
        <w:t xml:space="preserve"> in 2001, and was received by Kim with great ceremony. </w:t>
      </w:r>
      <w:r w:rsidRPr="00C560CB">
        <w:rPr>
          <w:rStyle w:val="StyleUnderline"/>
        </w:rPr>
        <w:t xml:space="preserve">When North Korea dropped out of the Nuclear Non-Proliferation Treaty* in 2003 and was determined to develop nuclear weapons, China promptly hosted a six-party talk. In October of that same year, National People’s Congress Standing Committee Chairman Wu </w:t>
      </w:r>
      <w:proofErr w:type="spellStart"/>
      <w:r w:rsidRPr="00C560CB">
        <w:rPr>
          <w:rStyle w:val="StyleUnderline"/>
        </w:rPr>
        <w:t>Bangguo</w:t>
      </w:r>
      <w:proofErr w:type="spellEnd"/>
      <w:r w:rsidRPr="00C560CB">
        <w:rPr>
          <w:rStyle w:val="StyleUnderline"/>
        </w:rPr>
        <w:t xml:space="preserve"> visited North Korea and was welcomed with unchanging hospitality.</w:t>
      </w:r>
      <w:r w:rsidRPr="00C560CB">
        <w:rPr>
          <w:sz w:val="16"/>
        </w:rPr>
        <w:t xml:space="preserve"> This was followed by another visit by Kim </w:t>
      </w:r>
      <w:proofErr w:type="spellStart"/>
      <w:r w:rsidRPr="00C560CB">
        <w:rPr>
          <w:sz w:val="16"/>
        </w:rPr>
        <w:t>Jong-il</w:t>
      </w:r>
      <w:proofErr w:type="spellEnd"/>
      <w:r w:rsidRPr="00C560CB">
        <w:rPr>
          <w:sz w:val="16"/>
        </w:rPr>
        <w:t xml:space="preserve"> to China in April 2004. President Hu Jintao’s state visit to Pyongyang in 2006, one year prior to a North Korean nuclear test, was not only an endorsement of the friendly and positive relations between the two countries, but also intended to show concern over the escalation of North Korea’s nuclear program. Confidential diplomatic talks between China and North Korea continued after the nuclear test, with Beijing becoming the de-facto key to engaging North Korea. Kim </w:t>
      </w:r>
      <w:proofErr w:type="spellStart"/>
      <w:r w:rsidRPr="00C560CB">
        <w:rPr>
          <w:sz w:val="16"/>
        </w:rPr>
        <w:t>Jong-il</w:t>
      </w:r>
      <w:proofErr w:type="spellEnd"/>
      <w:r w:rsidRPr="00C560CB">
        <w:rPr>
          <w:sz w:val="16"/>
        </w:rPr>
        <w:t xml:space="preserve"> visited Beijing again in secret in January 2006, three months after Hu’s state visit. In October 2006, North Korea detonated a nuclear device. </w:t>
      </w:r>
      <w:r w:rsidRPr="00C560CB">
        <w:rPr>
          <w:rStyle w:val="StyleUnderline"/>
        </w:rPr>
        <w:t>Ties between China and North Korea continued to develop in the aftermath of the nuclear test</w:t>
      </w:r>
      <w:r w:rsidRPr="00C560CB">
        <w:rPr>
          <w:sz w:val="16"/>
        </w:rPr>
        <w:t xml:space="preserve">. One indicator was Xi’s first visit to North Korea in 2008, after he was elected the vice president of China at the plenary sessions of the National People’s Congress and the National People’s Consultative Conference. Xi was also the first high-ranking Chinese official to visit North Korea after the National Congress of the Communist Party of China in 2007. </w:t>
      </w:r>
      <w:r w:rsidRPr="00C560CB">
        <w:rPr>
          <w:rStyle w:val="StyleUnderline"/>
        </w:rPr>
        <w:t xml:space="preserve">After North Korea’s second nuclear test in April 2009, and the announcement shortly afterwards that it would quit the six-party talks, Premier Wen </w:t>
      </w:r>
      <w:proofErr w:type="spellStart"/>
      <w:r w:rsidRPr="00C560CB">
        <w:rPr>
          <w:rStyle w:val="StyleUnderline"/>
        </w:rPr>
        <w:t>Jiabao</w:t>
      </w:r>
      <w:proofErr w:type="spellEnd"/>
      <w:r w:rsidRPr="00C560CB">
        <w:rPr>
          <w:rStyle w:val="StyleUnderline"/>
        </w:rPr>
        <w:t xml:space="preserve"> still managed to visit the country in October 2009. Interestingly, 2009 was also the year of “China-North Korean Friendship</w:t>
      </w:r>
      <w:r w:rsidRPr="00C560CB">
        <w:rPr>
          <w:sz w:val="16"/>
        </w:rPr>
        <w:t>.” In the same year, North Korean Premier Kim Yong-</w:t>
      </w:r>
      <w:proofErr w:type="spellStart"/>
      <w:r w:rsidRPr="00C560CB">
        <w:rPr>
          <w:sz w:val="16"/>
        </w:rPr>
        <w:t>il</w:t>
      </w:r>
      <w:proofErr w:type="spellEnd"/>
      <w:r w:rsidRPr="00C560CB">
        <w:rPr>
          <w:sz w:val="16"/>
        </w:rPr>
        <w:t xml:space="preserve"> was ceremoniously received in China. Kim </w:t>
      </w:r>
      <w:proofErr w:type="spellStart"/>
      <w:r w:rsidRPr="00C560CB">
        <w:rPr>
          <w:sz w:val="16"/>
        </w:rPr>
        <w:t>Jong-il</w:t>
      </w:r>
      <w:proofErr w:type="spellEnd"/>
      <w:r w:rsidRPr="00C560CB">
        <w:rPr>
          <w:sz w:val="16"/>
        </w:rPr>
        <w:t xml:space="preserve"> visited China another three times in a row over the period of one year, in May and August of 2010 and later in May 2011. Then-Vice Premier Li Keqiang (now China’s premier) also visited North Korea in October 2011. From these visits it is obvious that </w:t>
      </w:r>
      <w:r w:rsidRPr="00C560CB">
        <w:rPr>
          <w:rStyle w:val="StyleUnderline"/>
        </w:rPr>
        <w:t>high-level contact between the two countries was not affected by North Korea’s nuclear program</w:t>
      </w:r>
      <w:r w:rsidRPr="00C560CB">
        <w:rPr>
          <w:sz w:val="16"/>
        </w:rPr>
        <w:t xml:space="preserve">s. Relations between the two countries only started to show signs of deterioration after the sudden death of Kim </w:t>
      </w:r>
      <w:proofErr w:type="spellStart"/>
      <w:r w:rsidRPr="00C560CB">
        <w:rPr>
          <w:sz w:val="16"/>
        </w:rPr>
        <w:t>Jong-il</w:t>
      </w:r>
      <w:proofErr w:type="spellEnd"/>
      <w:r w:rsidRPr="00C560CB">
        <w:rPr>
          <w:sz w:val="16"/>
        </w:rPr>
        <w:t xml:space="preserve">. Since Kim Jong-un took power, North Korea has carried out two nuclear tests, in February 2013 and February 2016. In between these two dates, North Korea’s military second-in-command </w:t>
      </w:r>
      <w:proofErr w:type="spellStart"/>
      <w:r w:rsidRPr="00C560CB">
        <w:rPr>
          <w:sz w:val="16"/>
        </w:rPr>
        <w:t>Choe</w:t>
      </w:r>
      <w:proofErr w:type="spellEnd"/>
      <w:r w:rsidRPr="00C560CB">
        <w:rPr>
          <w:sz w:val="16"/>
        </w:rPr>
        <w:t xml:space="preserve"> </w:t>
      </w:r>
      <w:proofErr w:type="spellStart"/>
      <w:r w:rsidRPr="00C560CB">
        <w:rPr>
          <w:sz w:val="16"/>
        </w:rPr>
        <w:t>Ryong-hae</w:t>
      </w:r>
      <w:proofErr w:type="spellEnd"/>
      <w:r w:rsidRPr="00C560CB">
        <w:rPr>
          <w:sz w:val="16"/>
        </w:rPr>
        <w:t xml:space="preserve"> showed up in China twice; and on the Chinese side, Vice Chairman of the National People’s Congress Li </w:t>
      </w:r>
      <w:proofErr w:type="spellStart"/>
      <w:r w:rsidRPr="00C560CB">
        <w:rPr>
          <w:sz w:val="16"/>
        </w:rPr>
        <w:t>Jianguo</w:t>
      </w:r>
      <w:proofErr w:type="spellEnd"/>
      <w:r w:rsidRPr="00C560CB">
        <w:rPr>
          <w:sz w:val="16"/>
        </w:rPr>
        <w:t xml:space="preserve">, Vice President Li </w:t>
      </w:r>
      <w:proofErr w:type="spellStart"/>
      <w:r w:rsidRPr="00C560CB">
        <w:rPr>
          <w:sz w:val="16"/>
        </w:rPr>
        <w:t>Yuanchao</w:t>
      </w:r>
      <w:proofErr w:type="spellEnd"/>
      <w:r w:rsidRPr="00C560CB">
        <w:rPr>
          <w:sz w:val="16"/>
        </w:rPr>
        <w:t xml:space="preserve">, and Politburo Standing Committee member Liu Yunshan have all paid visits to North Korea. Although less intense and frequent, </w:t>
      </w:r>
      <w:r w:rsidRPr="00C560CB">
        <w:rPr>
          <w:rStyle w:val="StyleUnderline"/>
        </w:rPr>
        <w:t>top-level contact between China and North Korea has continued despite the two countries’ cooling relations</w:t>
      </w:r>
      <w:r w:rsidRPr="00C560CB">
        <w:rPr>
          <w:sz w:val="16"/>
        </w:rPr>
        <w:t xml:space="preserve">. Xi’s policy toward North Korea does show a subtle departure from policy under Jiang Zemin and Hu Jintao. But in essence, the </w:t>
      </w:r>
      <w:r w:rsidRPr="00C560CB">
        <w:rPr>
          <w:rStyle w:val="StyleUnderline"/>
        </w:rPr>
        <w:t xml:space="preserve">bilateral ties between China and North Korea are not challenged by any major, hard-to-bridge differences, especially ideological differences, </w:t>
      </w:r>
      <w:r w:rsidRPr="00C560CB">
        <w:rPr>
          <w:rStyle w:val="Emphasis"/>
        </w:rPr>
        <w:t>such as those China has with the United States</w:t>
      </w:r>
      <w:r w:rsidRPr="00C560CB">
        <w:rPr>
          <w:rStyle w:val="StyleUnderline"/>
        </w:rPr>
        <w:t>, South Korea, and Japan</w:t>
      </w:r>
      <w:r w:rsidRPr="00C560CB">
        <w:rPr>
          <w:sz w:val="16"/>
        </w:rPr>
        <w:t xml:space="preserve">. Relations between the two countries are only beset by North Korea’s nuclear development – a multilateral dispute. </w:t>
      </w:r>
      <w:r w:rsidRPr="00C560CB">
        <w:rPr>
          <w:rStyle w:val="Emphasis"/>
        </w:rPr>
        <w:t>China and North Korea will not turn away from each other over North Korea’s nuclear programs</w:t>
      </w:r>
      <w:r w:rsidRPr="00C560CB">
        <w:rPr>
          <w:sz w:val="16"/>
        </w:rPr>
        <w:t xml:space="preserve">. In fact, the </w:t>
      </w:r>
      <w:r w:rsidRPr="00C560CB">
        <w:rPr>
          <w:rStyle w:val="Emphasis"/>
        </w:rPr>
        <w:t xml:space="preserve">political and pragmatic logic behind China-North Korean relations remain unchanged. </w:t>
      </w:r>
      <w:r w:rsidRPr="00C560CB">
        <w:rPr>
          <w:rStyle w:val="StyleUnderline"/>
        </w:rPr>
        <w:t>Xi’s intention to develop normal relations with North Korea, something beneficial to both countries, is perfectly understandable</w:t>
      </w:r>
      <w:r w:rsidRPr="00C560CB">
        <w:rPr>
          <w:sz w:val="16"/>
        </w:rPr>
        <w:t xml:space="preserve">. Some Chinese observers believe China should not develop relations with North Korea, a country that is not democratic, is closed to the outside world, and has no human rights. In fact, American pundits would sometimes use the same rhetoric about China, but the official ties between United States and China continue to strengthen. National interests are rational, something very different from value judgments. </w:t>
      </w:r>
      <w:r w:rsidRPr="00C560CB">
        <w:rPr>
          <w:rStyle w:val="StyleUnderline"/>
        </w:rPr>
        <w:t>China cannot afford to turn away from North Korea. Keeping a distance is part of diplomacy between two countries with normal relations. Turning completely away from North Korea, however, is not in line with Xi’s policy of developing normal relations with China’s neighbors.</w:t>
      </w:r>
      <w:r w:rsidRPr="00C560CB">
        <w:rPr>
          <w:sz w:val="16"/>
        </w:rPr>
        <w:t xml:space="preserve"> Normal relations involve a willingness to negotiate and resolve differences. The two parties might be displeased with each other, but they should not damage their basic diplomatic contact or their mutual interests. Whether during the era of Jiang and Hu or under the leadership of Xi, China’s basic policy toward North Korea should be to navigate the balance between intimacy and antipathy. The apparent difference of Xi’s approach to North Korea from his predecessors goes no further than strategic adjustments toward one of the two poles, without actually breaking the balance. A move toward outright enmity is an unlikely scenario within the foreseeable future. Another analogy is the love-and-hate relations between the United States and its major ally in the Middle East – Saudi Arabia. Many Americans are furious over the “Saudi elements” involved in the 9/11 attack, but the U.S. government kept on friendly terms with its ally. The United States did not turn away from or criticize Saudi Arabia because of its monarchial regime, nor did it compromise the common strategic interests it shares with the Saudis in the region, despite domestic outrage. The Sunni rulers, meanwhile, are apprehensive about American animosity, but they continued to regard the United States as the most reliable friend in the Middle East.</w:t>
      </w:r>
    </w:p>
    <w:p w:rsidR="00813882" w:rsidRPr="00C560CB" w:rsidRDefault="00813882" w:rsidP="00813882">
      <w:pPr>
        <w:pStyle w:val="Heading4"/>
      </w:pPr>
      <w:proofErr w:type="spellStart"/>
      <w:r w:rsidRPr="00C560CB">
        <w:t>Noko</w:t>
      </w:r>
      <w:proofErr w:type="spellEnd"/>
      <w:r w:rsidRPr="00C560CB">
        <w:t xml:space="preserve"> prolif aligns with China self-interest—they won’t budge without </w:t>
      </w:r>
      <w:r w:rsidRPr="00C560CB">
        <w:rPr>
          <w:u w:val="single"/>
        </w:rPr>
        <w:t>regional cooperation</w:t>
      </w:r>
      <w:r w:rsidRPr="00C560CB">
        <w:t xml:space="preserve"> that the aff can’t solve. </w:t>
      </w:r>
    </w:p>
    <w:p w:rsidR="00813882" w:rsidRPr="00C560CB" w:rsidRDefault="00813882" w:rsidP="00813882">
      <w:r w:rsidRPr="00C560CB">
        <w:rPr>
          <w:rStyle w:val="Style13ptBold"/>
        </w:rPr>
        <w:t>Green 2/7</w:t>
      </w:r>
      <w:r w:rsidRPr="00C560CB">
        <w:t xml:space="preserve">. (Christopher Green is a former journalist at Daily NK, a Seoul-based journal reporting on North Korean affairs. Why China won’t punish North Korea for its rocket launch. February 7, 2016. </w:t>
      </w:r>
      <w:hyperlink r:id="rId62" w:history="1">
        <w:r w:rsidRPr="00C560CB">
          <w:rPr>
            <w:rStyle w:val="Hyperlink"/>
          </w:rPr>
          <w:t>http://www.theguardian.com/commentisfree/2016/feb/07/why-china-wont-punish-north-korea</w:t>
        </w:r>
      </w:hyperlink>
      <w:r w:rsidRPr="00C560CB">
        <w:t>)</w:t>
      </w:r>
    </w:p>
    <w:p w:rsidR="00813882" w:rsidRPr="00C560CB" w:rsidRDefault="00813882" w:rsidP="00813882">
      <w:pPr>
        <w:rPr>
          <w:rStyle w:val="Emphasis"/>
        </w:rPr>
      </w:pPr>
      <w:r w:rsidRPr="00C560CB">
        <w:rPr>
          <w:sz w:val="16"/>
        </w:rPr>
        <w:t>Internationally</w:t>
      </w:r>
      <w:r w:rsidRPr="00C560CB">
        <w:rPr>
          <w:rStyle w:val="StyleUnderline"/>
        </w:rPr>
        <w:t xml:space="preserve">, Pyongyang’s goal is to achieve uncontested nuclear status on the world stage, and the launch represents a calculated </w:t>
      </w:r>
      <w:proofErr w:type="spellStart"/>
      <w:r w:rsidRPr="00C560CB">
        <w:rPr>
          <w:rStyle w:val="StyleUnderline"/>
        </w:rPr>
        <w:t>manoeuvre</w:t>
      </w:r>
      <w:proofErr w:type="spellEnd"/>
      <w:r w:rsidRPr="00C560CB">
        <w:rPr>
          <w:rStyle w:val="StyleUnderline"/>
        </w:rPr>
        <w:t xml:space="preserve"> to raise the stakes in this direction</w:t>
      </w:r>
      <w:r w:rsidRPr="00C560CB">
        <w:rPr>
          <w:sz w:val="16"/>
        </w:rPr>
        <w:t xml:space="preserve">. As an emergency meeting of the UN security council convenes to discuss the launch – a clear violation of past UN resolutions – those attending will be well aware that the process of condemnation and punishment for North Korea’s nuclear detonation in January is still incomplete. Meanwhile, Pyongyang is determined not to give up its nuclear weapons and missiles, and calls within South Korea and Japan to </w:t>
      </w:r>
      <w:proofErr w:type="spellStart"/>
      <w:r w:rsidRPr="00C560CB">
        <w:rPr>
          <w:sz w:val="16"/>
        </w:rPr>
        <w:t>nuclearise</w:t>
      </w:r>
      <w:proofErr w:type="spellEnd"/>
      <w:r w:rsidRPr="00C560CB">
        <w:rPr>
          <w:sz w:val="16"/>
        </w:rPr>
        <w:t xml:space="preserve"> in response are, while still a minority, getting louder. In the west the </w:t>
      </w:r>
      <w:r w:rsidRPr="00C560CB">
        <w:rPr>
          <w:rStyle w:val="StyleUnderline"/>
        </w:rPr>
        <w:t>blame for diplomatic inaction over North Korea tends to be placed on China. It has long been remarked both in the US and in South Korea</w:t>
      </w:r>
      <w:r w:rsidRPr="00C560CB">
        <w:rPr>
          <w:sz w:val="16"/>
        </w:rPr>
        <w:t xml:space="preserve">, from where I write, </w:t>
      </w:r>
      <w:r w:rsidRPr="00C560CB">
        <w:rPr>
          <w:rStyle w:val="StyleUnderline"/>
        </w:rPr>
        <w:t xml:space="preserve">that the road to putting meaningful pressure on Pyongyang always runs through Beijing. </w:t>
      </w:r>
      <w:r w:rsidRPr="00C560CB">
        <w:rPr>
          <w:rStyle w:val="Emphasis"/>
        </w:rPr>
        <w:t>This is undoubtedly true</w:t>
      </w:r>
      <w:r w:rsidRPr="00C560CB">
        <w:rPr>
          <w:sz w:val="16"/>
        </w:rPr>
        <w:t xml:space="preserve">, and </w:t>
      </w:r>
      <w:r w:rsidRPr="00C560CB">
        <w:rPr>
          <w:rStyle w:val="StyleUnderline"/>
        </w:rPr>
        <w:t>China has been accused of refusing to exercise the influence it has</w:t>
      </w:r>
      <w:r w:rsidRPr="00C560CB">
        <w:rPr>
          <w:sz w:val="16"/>
        </w:rPr>
        <w:t xml:space="preserve">. But </w:t>
      </w:r>
      <w:r w:rsidRPr="00C560CB">
        <w:rPr>
          <w:rStyle w:val="StyleUnderline"/>
        </w:rPr>
        <w:t xml:space="preserve">China’s stance reflects </w:t>
      </w:r>
      <w:r w:rsidRPr="00C560CB">
        <w:rPr>
          <w:rStyle w:val="Emphasis"/>
        </w:rPr>
        <w:t>more than mere pushback</w:t>
      </w:r>
      <w:r w:rsidRPr="00C560CB">
        <w:rPr>
          <w:rStyle w:val="StyleUnderline"/>
        </w:rPr>
        <w:t xml:space="preserve"> against interfering outsiders</w:t>
      </w:r>
      <w:r w:rsidRPr="00C560CB">
        <w:rPr>
          <w:sz w:val="16"/>
        </w:rPr>
        <w:t xml:space="preserve">. </w:t>
      </w:r>
      <w:r w:rsidRPr="00C560CB">
        <w:rPr>
          <w:rStyle w:val="StyleUnderline"/>
        </w:rPr>
        <w:t xml:space="preserve">Beijing has one </w:t>
      </w:r>
      <w:r w:rsidRPr="00C560CB">
        <w:rPr>
          <w:rStyle w:val="Emphasis"/>
        </w:rPr>
        <w:t>eye on the larger strategic picture</w:t>
      </w:r>
      <w:r w:rsidRPr="00C560CB">
        <w:rPr>
          <w:rStyle w:val="StyleUnderline"/>
        </w:rPr>
        <w:t>, which includes its understandable fear of discord among its own borderland populations – there are a million ethnic Koreans living in the region that borders North Korea</w:t>
      </w:r>
      <w:r w:rsidRPr="00C560CB">
        <w:rPr>
          <w:sz w:val="16"/>
        </w:rPr>
        <w:t xml:space="preserve">, one of a multitude of ethnicities living all across the People’s Republic. </w:t>
      </w:r>
      <w:r w:rsidRPr="00C560CB">
        <w:rPr>
          <w:rStyle w:val="StyleUnderline"/>
        </w:rPr>
        <w:t xml:space="preserve">The “Korea problem” is also </w:t>
      </w:r>
      <w:r w:rsidRPr="00C560CB">
        <w:rPr>
          <w:rStyle w:val="Emphasis"/>
        </w:rPr>
        <w:t>connected to China’s own interests in the South China Sea</w:t>
      </w:r>
      <w:r w:rsidRPr="00C560CB">
        <w:rPr>
          <w:rStyle w:val="StyleUnderline"/>
        </w:rPr>
        <w:t>, where Beijing’s expansionism faces off against the US</w:t>
      </w:r>
      <w:r w:rsidRPr="00C560CB">
        <w:rPr>
          <w:sz w:val="16"/>
        </w:rPr>
        <w:t xml:space="preserve">, whose strategic goal is to buttress the power of smaller states in the region. In the end, </w:t>
      </w:r>
      <w:r w:rsidRPr="00C560CB">
        <w:rPr>
          <w:rStyle w:val="StyleUnderline"/>
        </w:rPr>
        <w:t>China has little reason to budge over North Korea without a quid pro quo further south</w:t>
      </w:r>
      <w:r w:rsidRPr="00C560CB">
        <w:rPr>
          <w:sz w:val="16"/>
        </w:rPr>
        <w:t xml:space="preserve">, and whether the US and China can cooperate to create a peaceful and prosperous east Asia will determine the fate of the Korean peninsula. </w:t>
      </w:r>
      <w:r w:rsidRPr="00C560CB">
        <w:rPr>
          <w:rStyle w:val="Emphasis"/>
        </w:rPr>
        <w:t>Isolating this issue from other problems in the wider region is unlikely to bear fruit</w:t>
      </w:r>
      <w:r w:rsidRPr="00C560CB">
        <w:rPr>
          <w:sz w:val="16"/>
        </w:rPr>
        <w:t xml:space="preserve">. With today’s missile launch, North Korea was issuing a reminder that </w:t>
      </w:r>
      <w:r w:rsidRPr="00C560CB">
        <w:rPr>
          <w:rStyle w:val="Emphasis"/>
        </w:rPr>
        <w:t>maintaining peace and stability in this part of the world is a complex and risky game.</w:t>
      </w:r>
    </w:p>
    <w:p w:rsidR="00813882" w:rsidRPr="00C560CB" w:rsidRDefault="00813882" w:rsidP="00813882">
      <w:pPr>
        <w:pStyle w:val="Heading4"/>
      </w:pPr>
      <w:r w:rsidRPr="00C560CB">
        <w:t xml:space="preserve">China wont enforce </w:t>
      </w:r>
      <w:proofErr w:type="spellStart"/>
      <w:r w:rsidRPr="00C560CB">
        <w:t>NoKo</w:t>
      </w:r>
      <w:proofErr w:type="spellEnd"/>
      <w:r w:rsidRPr="00C560CB">
        <w:t xml:space="preserve"> </w:t>
      </w:r>
      <w:proofErr w:type="spellStart"/>
      <w:r w:rsidRPr="00C560CB">
        <w:t>deproliferation</w:t>
      </w:r>
      <w:proofErr w:type="spellEnd"/>
      <w:r w:rsidRPr="00C560CB">
        <w:t xml:space="preserve">—it sacrifices an ally and increases the likelihood for </w:t>
      </w:r>
      <w:proofErr w:type="spellStart"/>
      <w:r w:rsidRPr="00C560CB">
        <w:t>miscalc</w:t>
      </w:r>
      <w:proofErr w:type="spellEnd"/>
      <w:r w:rsidRPr="00C560CB">
        <w:t xml:space="preserve"> and war. </w:t>
      </w:r>
      <w:proofErr w:type="spellStart"/>
      <w:r w:rsidRPr="00C560CB">
        <w:t>NoKo</w:t>
      </w:r>
      <w:proofErr w:type="spellEnd"/>
      <w:r w:rsidRPr="00C560CB">
        <w:t xml:space="preserve"> wont abide anyway which creates a </w:t>
      </w:r>
      <w:r w:rsidRPr="00C560CB">
        <w:rPr>
          <w:u w:val="single"/>
        </w:rPr>
        <w:t>power vacuum</w:t>
      </w:r>
      <w:r w:rsidRPr="00C560CB">
        <w:t xml:space="preserve"> that gets filled by Russia. </w:t>
      </w:r>
    </w:p>
    <w:p w:rsidR="00813882" w:rsidRPr="00C560CB" w:rsidRDefault="00813882" w:rsidP="00813882">
      <w:r w:rsidRPr="00C560CB">
        <w:rPr>
          <w:rStyle w:val="Style13ptBold"/>
        </w:rPr>
        <w:t>Bandow 1/31</w:t>
      </w:r>
      <w:r w:rsidRPr="00C560CB">
        <w:t>. (Doug Bandow is a Senior Fellow at the Cato Institute. A former Special Assistant to President Ronald Reagan, he is the author of Tripwire: Korea and U.S. Foreign Policy in a Changed World and co-author of The Korean Conundrum: America’s Troubled Relations with North and South Korea.</w:t>
      </w:r>
    </w:p>
    <w:p w:rsidR="00813882" w:rsidRPr="00C560CB" w:rsidRDefault="00813882" w:rsidP="00813882">
      <w:r w:rsidRPr="00C560CB">
        <w:t>Secretary John Kerry went to Beijing to again lecture his hosts about the need for China to pressure North Korea over the latter’s nuclear program. As expected, Kerry’s mission failed. The Xi government agreed that something must be done, but again proved unwilling to threaten the survival of the Kim dynasty and North Korean state. Why China and America Don’t See Eye to Eye on North Korea. January 31, 2016. http://nationalinterest.org/blog/the-skeptics/why-china-america-dont-see-eye-eye-north-korea-15070)</w:t>
      </w:r>
    </w:p>
    <w:p w:rsidR="00813882" w:rsidRPr="00C560CB" w:rsidRDefault="00813882" w:rsidP="00813882">
      <w:pPr>
        <w:rPr>
          <w:sz w:val="16"/>
        </w:rPr>
      </w:pPr>
      <w:r w:rsidRPr="00C560CB">
        <w:rPr>
          <w:sz w:val="16"/>
        </w:rPr>
        <w:t xml:space="preserve">Immediately </w:t>
      </w:r>
      <w:r w:rsidRPr="00C560CB">
        <w:rPr>
          <w:rStyle w:val="StyleUnderline"/>
        </w:rPr>
        <w:t>after Pyongyang’s fourth nuclear test Kerry attacked Beijing’s policy: it “has not worked and we cannot continue business as usual.” While visiting the People’s Republic of China he went into rhetorical overdrive.</w:t>
      </w:r>
      <w:r w:rsidRPr="00C560CB">
        <w:rPr>
          <w:sz w:val="16"/>
        </w:rPr>
        <w:t xml:space="preserve"> The North—a small, impoverished nation far distant from the United States, Latin America, Europe, Africa and India</w:t>
      </w:r>
      <w:proofErr w:type="gramStart"/>
      <w:r w:rsidRPr="00C560CB">
        <w:rPr>
          <w:sz w:val="16"/>
        </w:rPr>
        <w:t>—“</w:t>
      </w:r>
      <w:proofErr w:type="gramEnd"/>
      <w:r w:rsidRPr="00C560CB">
        <w:rPr>
          <w:sz w:val="16"/>
        </w:rPr>
        <w:t xml:space="preserve">poses an overt threat, a declared threat, to the world.” </w:t>
      </w:r>
      <w:r w:rsidRPr="00C560CB">
        <w:rPr>
          <w:rStyle w:val="StyleUnderline"/>
        </w:rPr>
        <w:t>Even before Kerry arrived the PRC made clear it disagreed with his analysis</w:t>
      </w:r>
      <w:r w:rsidRPr="00C560CB">
        <w:rPr>
          <w:sz w:val="16"/>
        </w:rPr>
        <w:t>. “The origin and crux of the nuclear issue on the Korean Peninsula has never been China,” said a Ministry of Foreign Affairs spokeswoman: “</w:t>
      </w:r>
      <w:r w:rsidRPr="00C560CB">
        <w:rPr>
          <w:rStyle w:val="StyleUnderline"/>
        </w:rPr>
        <w:t>The key to solving the problem is not China</w:t>
      </w:r>
      <w:r w:rsidRPr="00C560CB">
        <w:rPr>
          <w:sz w:val="16"/>
        </w:rPr>
        <w:t xml:space="preserve">.” Before Kerry arrived she dismissed “pointing fingers at others” and while he was in Beijing </w:t>
      </w:r>
      <w:r w:rsidRPr="00C560CB">
        <w:rPr>
          <w:rStyle w:val="StyleUnderline"/>
        </w:rPr>
        <w:t>she cited the behavior of other parties as “one major reason why the denuclearization process on the peninsula has run into difficulties</w:t>
      </w:r>
      <w:r w:rsidRPr="00C560CB">
        <w:rPr>
          <w:sz w:val="16"/>
        </w:rPr>
        <w:t xml:space="preserve">.” While Beijing officialdom has shown plenty of irritation with the Democratic People’s Republic of Korea, </w:t>
      </w:r>
      <w:r w:rsidRPr="00C560CB">
        <w:rPr>
          <w:rStyle w:val="Emphasis"/>
        </w:rPr>
        <w:t>China has demonstrated no fear of its troublesome neighbor</w:t>
      </w:r>
      <w:r w:rsidRPr="00C560CB">
        <w:rPr>
          <w:sz w:val="16"/>
        </w:rPr>
        <w:t xml:space="preserve">. Certainly </w:t>
      </w:r>
      <w:r w:rsidRPr="00C560CB">
        <w:rPr>
          <w:rStyle w:val="Emphasis"/>
        </w:rPr>
        <w:t xml:space="preserve">it has yet to be convinced to destroy its own ally and strengthen America’s position in Northeast Asia. </w:t>
      </w:r>
      <w:r w:rsidRPr="00C560CB">
        <w:rPr>
          <w:sz w:val="16"/>
        </w:rPr>
        <w:t xml:space="preserve">Kerry made the best of an embarrassing situation when he announced that the two sides agreed to an “accelerated effort” by the UN Security Council to approve a “strong resolution that introduces significant new measures” against the DPRK. Reaching a common goal was not enough, said Kerry: “We believe we need to agree on the meaningful steps necessary to get the achievement of the goal.” No one should hold their breath as to the nature of those steps, however. </w:t>
      </w:r>
      <w:r w:rsidRPr="00C560CB">
        <w:rPr>
          <w:rStyle w:val="StyleUnderline"/>
        </w:rPr>
        <w:t>Foreign Minister Wang Yi</w:t>
      </w:r>
      <w:r w:rsidRPr="00C560CB">
        <w:rPr>
          <w:sz w:val="16"/>
        </w:rPr>
        <w:t xml:space="preserve"> dismissed criticism of his government’s stance toward the North as “groundless speculation” and insisted that “We have delivered on our obligation.” He echoed Kerry in supporting passage of “a new resolution,” but </w:t>
      </w:r>
      <w:r w:rsidRPr="00C560CB">
        <w:rPr>
          <w:rStyle w:val="StyleUnderline"/>
        </w:rPr>
        <w:t>added the devastating caveat: “In the meantime, we must point out that the new resolution should not provoke new tensions in the situation, still less destabilize the Korean peninsula</w:t>
      </w:r>
      <w:r w:rsidRPr="00C560CB">
        <w:rPr>
          <w:sz w:val="16"/>
        </w:rPr>
        <w:t xml:space="preserve">.” Wang explained that “Sanctions are not an end in themselves” but should be used to encourage negotiation, not punish. Indeed, Xinhua, the state-run Chinese news agency, said what Wang could not admit, at least in polite company. </w:t>
      </w:r>
      <w:r w:rsidRPr="00C560CB">
        <w:rPr>
          <w:rStyle w:val="StyleUnderline"/>
        </w:rPr>
        <w:t>It is “</w:t>
      </w:r>
      <w:r w:rsidRPr="00C560CB">
        <w:rPr>
          <w:rStyle w:val="Emphasis"/>
        </w:rPr>
        <w:t xml:space="preserve">unrealistic to rely merely on China to press the DPRK to abandon its nuclear program </w:t>
      </w:r>
      <w:r w:rsidRPr="00C560CB">
        <w:rPr>
          <w:rStyle w:val="StyleUnderline"/>
        </w:rPr>
        <w:t>as long as the U.S. continues an antagonistic approach wrought from a Cold War mentality</w:t>
      </w:r>
      <w:r w:rsidRPr="00C560CB">
        <w:rPr>
          <w:sz w:val="16"/>
        </w:rPr>
        <w:t>.” Like refusing to talk to Pyongyang and continuing to threaten North Korea. Moreover, noted Xinhua, “</w:t>
      </w:r>
      <w:r w:rsidRPr="00C560CB">
        <w:rPr>
          <w:rStyle w:val="StyleUnderline"/>
        </w:rPr>
        <w:t>China-DPRK ties should not be understood as a top-down relationship where the latter follows every bit of advice</w:t>
      </w:r>
      <w:r w:rsidRPr="00C560CB">
        <w:rPr>
          <w:sz w:val="16"/>
        </w:rPr>
        <w:t xml:space="preserve"> offered by the former.” So </w:t>
      </w:r>
      <w:r w:rsidRPr="00C560CB">
        <w:rPr>
          <w:rStyle w:val="Emphasis"/>
        </w:rPr>
        <w:t xml:space="preserve">don’t expect Beijing to destroy its relationship with the North to make unrealistic demands which would be ignored. </w:t>
      </w:r>
      <w:r w:rsidRPr="00C560CB">
        <w:rPr>
          <w:rStyle w:val="StyleUnderline"/>
        </w:rPr>
        <w:t>Washington isn’t likely to find any stronger support in Moscow.</w:t>
      </w:r>
      <w:r w:rsidRPr="00C560CB">
        <w:rPr>
          <w:sz w:val="16"/>
        </w:rPr>
        <w:t xml:space="preserve"> On Tuesday </w:t>
      </w:r>
      <w:r w:rsidRPr="00C560CB">
        <w:rPr>
          <w:rStyle w:val="StyleUnderline"/>
        </w:rPr>
        <w:t xml:space="preserve">Foreign Minister Sergey </w:t>
      </w:r>
      <w:proofErr w:type="spellStart"/>
      <w:r w:rsidRPr="00C560CB">
        <w:rPr>
          <w:rStyle w:val="StyleUnderline"/>
        </w:rPr>
        <w:t>Lavrov</w:t>
      </w:r>
      <w:proofErr w:type="spellEnd"/>
      <w:r w:rsidRPr="00C560CB">
        <w:rPr>
          <w:rStyle w:val="StyleUnderline"/>
        </w:rPr>
        <w:t xml:space="preserve"> rejected nuclear talks without North Korea, since that would “signify that someone is being isolated.” A similar attempt was used to apply pressure on Iran and “there were no successful results</w:t>
      </w:r>
      <w:r w:rsidRPr="00C560CB">
        <w:rPr>
          <w:sz w:val="16"/>
        </w:rPr>
        <w:t>,” he explained, only continued nuclear development. “</w:t>
      </w:r>
      <w:r w:rsidRPr="00C560CB">
        <w:rPr>
          <w:rStyle w:val="StyleUnderline"/>
        </w:rPr>
        <w:t>We cannot repeat the same mistakes in regard to North Korea</w:t>
      </w:r>
      <w:r w:rsidRPr="00C560CB">
        <w:rPr>
          <w:sz w:val="16"/>
        </w:rPr>
        <w:t xml:space="preserve">.” The next time Kerry is tempted to lecture someone, anyone in </w:t>
      </w:r>
      <w:r w:rsidRPr="00C560CB">
        <w:rPr>
          <w:rStyle w:val="StyleUnderline"/>
        </w:rPr>
        <w:t>China</w:t>
      </w:r>
      <w:r w:rsidRPr="00C560CB">
        <w:rPr>
          <w:sz w:val="16"/>
        </w:rPr>
        <w:t xml:space="preserve">, he should switch to persuasion. They </w:t>
      </w:r>
      <w:r w:rsidRPr="00C560CB">
        <w:rPr>
          <w:rStyle w:val="StyleUnderline"/>
        </w:rPr>
        <w:t>obviously don’t believe that it is in their interest to follow U.S. priorities. If he wants them to do so, he must convince them that America’s proposals advance Chinese interests</w:t>
      </w:r>
      <w:r w:rsidRPr="00C560CB">
        <w:rPr>
          <w:sz w:val="16"/>
        </w:rPr>
        <w:t xml:space="preserve">—which means explain to them why they should risk destroying their one military ally in the region, with the possibility of creating chaos and conflict next door and adding the entire peninsula to America’s anti-China alliance network. </w:t>
      </w:r>
      <w:r w:rsidRPr="00C560CB">
        <w:rPr>
          <w:rStyle w:val="Emphasis"/>
        </w:rPr>
        <w:t xml:space="preserve">Good luck. </w:t>
      </w:r>
      <w:r w:rsidRPr="00C560CB">
        <w:rPr>
          <w:sz w:val="16"/>
        </w:rPr>
        <w:t xml:space="preserve">While doing so is not impossible in theory, it would take a major effort in practice. Simply </w:t>
      </w:r>
      <w:r w:rsidRPr="00C560CB">
        <w:rPr>
          <w:rStyle w:val="Emphasis"/>
        </w:rPr>
        <w:t xml:space="preserve">ordering the Chinese to act won’t work. Ever. </w:t>
      </w:r>
      <w:r w:rsidRPr="00C560CB">
        <w:rPr>
          <w:sz w:val="16"/>
        </w:rPr>
        <w:t xml:space="preserve">In fact, </w:t>
      </w:r>
      <w:r w:rsidRPr="00C560CB">
        <w:rPr>
          <w:rStyle w:val="Emphasis"/>
        </w:rPr>
        <w:t>Beijing’s position is understandable, indeed, reasonable from China’s standpoint, even if thoroughly unwelcome to Washington</w:t>
      </w:r>
      <w:r w:rsidRPr="00C560CB">
        <w:rPr>
          <w:sz w:val="16"/>
        </w:rPr>
        <w:t xml:space="preserve">. </w:t>
      </w:r>
      <w:r w:rsidRPr="00C560CB">
        <w:rPr>
          <w:rStyle w:val="StyleUnderline"/>
        </w:rPr>
        <w:t>In 1950 the PRC went to war with America to preserve the North Korean state and prevent U.S. forces from advancing to the Yalu River</w:t>
      </w:r>
      <w:r w:rsidRPr="00C560CB">
        <w:rPr>
          <w:sz w:val="16"/>
        </w:rPr>
        <w:t xml:space="preserve">. Although the advent of nuclear-tipped missiles makes the possibility of a hostile army division next door seem less fearsome, </w:t>
      </w:r>
      <w:r w:rsidRPr="00C560CB">
        <w:rPr>
          <w:rStyle w:val="StyleUnderline"/>
        </w:rPr>
        <w:t>the symbolism of America’s tightened military ring around China would remain potent. Washington is engaged in an ill-disguised campaign of containment. Beijing wants to see a united Korea allied with the U.S. about as much as it desires to have a nuclear North Korea</w:t>
      </w:r>
      <w:r w:rsidRPr="00C560CB">
        <w:rPr>
          <w:sz w:val="16"/>
        </w:rPr>
        <w:t xml:space="preserve">. Indeed, even without a U.S. garrison a more powerful ROK would pose a challenge to the PRC: a united Korea would be a significant regional competitor and create a powerful draw for ethnic Koreans on the Chinese side of the Yalu. In fact, the two countries have squabbled over history and whose territory once belonged to whom. Moreover, Beijing’s favored economic position in the North would disappear as South Korean money swept away Chinese concessions. Worse, the process of getting to a reunified Korea likely could be disastrous. </w:t>
      </w:r>
      <w:r w:rsidRPr="00C560CB">
        <w:rPr>
          <w:rStyle w:val="Emphasis"/>
        </w:rPr>
        <w:t>Nothing in the DPRK’s history suggests a willingness to gently yield to foreign dictates</w:t>
      </w:r>
      <w:r w:rsidRPr="00C560CB">
        <w:rPr>
          <w:sz w:val="16"/>
        </w:rPr>
        <w:t xml:space="preserve">. </w:t>
      </w:r>
      <w:r w:rsidRPr="00C560CB">
        <w:rPr>
          <w:rStyle w:val="StyleUnderline"/>
        </w:rPr>
        <w:t xml:space="preserve">During the Cold War founding dictator Kim Il-sung ruthlessly eliminated both pro-Soviet and pro-China factions; Pyongyang consistently played Moscow and Beijing against each other. In the late 1990s the regime allowed a half million or more people to starve to death. Irrespective of China’s threats, Kim Jong-un might say no and continue in power, irrespective of the human cost. Then the PRC would have tossed away any influence that it has, </w:t>
      </w:r>
      <w:r w:rsidRPr="00C560CB">
        <w:rPr>
          <w:rStyle w:val="Emphasis"/>
        </w:rPr>
        <w:t>providing an opening for Russia, which recently revived its ties with the North. If China ended up breaking a recalcitrant Kim dynasty by sanctioning oil and food, the result could be extraordinary hardship and armed factional combat followed by mass refugee flows across</w:t>
      </w:r>
      <w:r w:rsidRPr="00C560CB">
        <w:rPr>
          <w:sz w:val="16"/>
        </w:rPr>
        <w:t xml:space="preserve"> the Yalu—multiply the desperation and number of Syrians heading to Europe. </w:t>
      </w:r>
      <w:r w:rsidRPr="00C560CB">
        <w:rPr>
          <w:rStyle w:val="Emphasis"/>
        </w:rPr>
        <w:t xml:space="preserve">Toss in loose nuclear weapons and a possible South Korean/U.S. military push across the Demilitarized Zone to force reunification. The result would be a first-rate nightmare for Chinese President Xi Jinping. </w:t>
      </w:r>
      <w:r w:rsidRPr="00C560CB">
        <w:rPr>
          <w:sz w:val="16"/>
        </w:rPr>
        <w:t xml:space="preserve">So, explain to me again, Secretary Kerry, why China should ruin its geopolitical position to further Washington’s ends? John Kerry’s mission to Beijing wasn’t hopeless, in theory, but if his private message was the same as his public pronouncements, then </w:t>
      </w:r>
      <w:r w:rsidRPr="00C560CB">
        <w:rPr>
          <w:rStyle w:val="Emphasis"/>
        </w:rPr>
        <w:t>don’t hold your breath on winning Chinese support for taking decisive action against the DPRK</w:t>
      </w:r>
      <w:r w:rsidRPr="00C560CB">
        <w:rPr>
          <w:sz w:val="16"/>
        </w:rPr>
        <w:t>. Next time he visits he should employ the art of persuasion—or stay home.</w:t>
      </w:r>
    </w:p>
    <w:p w:rsidR="00813882" w:rsidRPr="00C560CB" w:rsidRDefault="00813882" w:rsidP="00813882">
      <w:pPr>
        <w:pStyle w:val="Heading4"/>
      </w:pPr>
      <w:r w:rsidRPr="00C560CB">
        <w:t xml:space="preserve">Mass migration means China wont enforce the recent </w:t>
      </w:r>
      <w:proofErr w:type="spellStart"/>
      <w:r w:rsidRPr="00C560CB">
        <w:t>NoKo</w:t>
      </w:r>
      <w:proofErr w:type="spellEnd"/>
      <w:r w:rsidRPr="00C560CB">
        <w:t xml:space="preserve"> sanctions that </w:t>
      </w:r>
      <w:r w:rsidRPr="00C560CB">
        <w:rPr>
          <w:u w:val="single"/>
        </w:rPr>
        <w:t xml:space="preserve">their </w:t>
      </w:r>
      <w:proofErr w:type="spellStart"/>
      <w:r w:rsidRPr="00C560CB">
        <w:rPr>
          <w:u w:val="single"/>
        </w:rPr>
        <w:t>ev</w:t>
      </w:r>
      <w:proofErr w:type="spellEnd"/>
      <w:r w:rsidRPr="00C560CB">
        <w:t xml:space="preserve"> cites as proof of cooperation.</w:t>
      </w:r>
    </w:p>
    <w:p w:rsidR="00813882" w:rsidRPr="00C560CB" w:rsidRDefault="00813882" w:rsidP="00813882">
      <w:r w:rsidRPr="00C560CB">
        <w:rPr>
          <w:rStyle w:val="Style13ptBold"/>
        </w:rPr>
        <w:t>Smith 4/7</w:t>
      </w:r>
      <w:r w:rsidRPr="00C560CB">
        <w:t>. (Ian Smith is an attorney who works for the Immigration Reform Law Institute. Will China’s North Korean Sanctions Be Met with an Engineered Migrant Invasion? April 7, 2016. http://www.nationalreview.com/article/433749/north-korea-sanctions-china-will-fold-if-north-korea-sends-refugees-across-border)</w:t>
      </w:r>
    </w:p>
    <w:p w:rsidR="00813882" w:rsidRPr="00C560CB" w:rsidRDefault="00813882" w:rsidP="00813882">
      <w:pPr>
        <w:rPr>
          <w:rStyle w:val="StyleUnderline"/>
        </w:rPr>
      </w:pPr>
      <w:r w:rsidRPr="00C560CB">
        <w:rPr>
          <w:rStyle w:val="StyleUnderline"/>
        </w:rPr>
        <w:t xml:space="preserve">China’s just-announced trade sanctions against North Korea are to be welcomed and applauded, but </w:t>
      </w:r>
      <w:r w:rsidRPr="00C560CB">
        <w:rPr>
          <w:rStyle w:val="Emphasis"/>
        </w:rPr>
        <w:t>look for disappointment in the near future</w:t>
      </w:r>
      <w:r w:rsidRPr="00C560CB">
        <w:rPr>
          <w:rStyle w:val="StyleUnderline"/>
        </w:rPr>
        <w:t>.</w:t>
      </w:r>
      <w:r w:rsidRPr="00C560CB">
        <w:rPr>
          <w:sz w:val="16"/>
        </w:rPr>
        <w:t xml:space="preserve"> The </w:t>
      </w:r>
      <w:r w:rsidRPr="00C560CB">
        <w:rPr>
          <w:rStyle w:val="StyleUnderline"/>
        </w:rPr>
        <w:t>new measures</w:t>
      </w:r>
      <w:r w:rsidRPr="00C560CB">
        <w:rPr>
          <w:sz w:val="16"/>
        </w:rPr>
        <w:t xml:space="preserve"> — in reaction to the hermit kingdom’s latest round of nuclear tests and threats against the United States — </w:t>
      </w:r>
      <w:r w:rsidRPr="00C560CB">
        <w:rPr>
          <w:rStyle w:val="StyleUnderline"/>
        </w:rPr>
        <w:t>will reportedly restrict the export of coal, iron ore, gold, titanium, and rare earth metals from going to China</w:t>
      </w:r>
      <w:r w:rsidRPr="00C560CB">
        <w:rPr>
          <w:sz w:val="16"/>
        </w:rPr>
        <w:t xml:space="preserve">, a big move from North Korea’s biggest client. </w:t>
      </w:r>
      <w:r w:rsidRPr="00C560CB">
        <w:rPr>
          <w:rStyle w:val="Emphasis"/>
        </w:rPr>
        <w:t>But China’s cooperation on sanctions has been reliably disappointing over the years</w:t>
      </w:r>
      <w:r w:rsidRPr="00C560CB">
        <w:rPr>
          <w:sz w:val="16"/>
        </w:rPr>
        <w:t xml:space="preserve">. Although it towers over its next-door neighbor, </w:t>
      </w:r>
      <w:r w:rsidRPr="00C560CB">
        <w:rPr>
          <w:rStyle w:val="StyleUnderline"/>
        </w:rPr>
        <w:t xml:space="preserve">China cowers before a key piece of leverage held by North Korea: </w:t>
      </w:r>
      <w:r w:rsidRPr="00C560CB">
        <w:rPr>
          <w:rStyle w:val="Emphasis"/>
        </w:rPr>
        <w:t>the prospect of millions of refugees streaming northward across the border</w:t>
      </w:r>
      <w:r w:rsidRPr="00C560CB">
        <w:rPr>
          <w:rStyle w:val="StyleUnderline"/>
        </w:rPr>
        <w:t>, either pulled in by regime collapse or pushed out by North Korea itself as a form of retribution</w:t>
      </w:r>
      <w:r w:rsidRPr="00C560CB">
        <w:rPr>
          <w:sz w:val="16"/>
        </w:rPr>
        <w:t xml:space="preserve">. Especially in light of the Syrian crisis, </w:t>
      </w:r>
      <w:r w:rsidRPr="00C560CB">
        <w:rPr>
          <w:rStyle w:val="StyleUnderline"/>
        </w:rPr>
        <w:t>the threat of a mass out-migration from North Korea could mean China’s cooperation on any sanctions with South Korea, Japan, and the West may be limited at best and unfulfilled at worst</w:t>
      </w:r>
      <w:r w:rsidRPr="00C560CB">
        <w:rPr>
          <w:sz w:val="16"/>
        </w:rPr>
        <w:t xml:space="preserve">. At the core of China’s reluctance in upsetting the status quo with North Korea is avoiding what Drew Thompson and Carla Freeman of the US–Korea Institute call the “Mariel scenario.” Named after Cuba’s manufactured exodus of 125,000 Cubans to the U.S. in 1980 (which fans of the movie Scarface will know included thousands of inmates released from Cuban prisons), such </w:t>
      </w:r>
      <w:r w:rsidRPr="00C560CB">
        <w:rPr>
          <w:rStyle w:val="StyleUnderline"/>
        </w:rPr>
        <w:t>a scenario would entail, according to the scholars, the expulsion or encouraged departure of untold thousands of “problem citizens” from North Korea across its northern border into China. The use of “coercive engineered migrations” by corrupt governments as a “safety valve” is a practice that’s been closely studied by Harvard professor Kelly Greenhill, whose book, Weapons of Mass Migration, details dozens of such migrations in the post-war period, including one from North Korea</w:t>
      </w:r>
      <w:r w:rsidRPr="00C560CB">
        <w:rPr>
          <w:sz w:val="16"/>
        </w:rPr>
        <w:t>. According to a report from the Asian security–focused Nautilus Institute</w:t>
      </w:r>
      <w:r w:rsidRPr="00C560CB">
        <w:rPr>
          <w:rStyle w:val="StyleUnderline"/>
        </w:rPr>
        <w:t>, North Korea engineered an exodus into China in 1998</w:t>
      </w:r>
      <w:r w:rsidRPr="00C560CB">
        <w:rPr>
          <w:sz w:val="16"/>
        </w:rPr>
        <w:t xml:space="preserve">, “likely as a safety valve to alleviate some of the problems of population hunger and hardship” with a disproportionate number of refugees reportedly being members of “hostile classes.” </w:t>
      </w:r>
      <w:r w:rsidRPr="00C560CB">
        <w:rPr>
          <w:rStyle w:val="StyleUnderline"/>
        </w:rPr>
        <w:t>Due to its previous experience, China now fences off large parts of its border and even engages in military simulations based on a hypothetical flood of migrants from North Korea</w:t>
      </w:r>
      <w:r w:rsidRPr="00C560CB">
        <w:rPr>
          <w:sz w:val="16"/>
        </w:rPr>
        <w:t xml:space="preserve">. In the early 2000s, China completely panned efforts from the George W. Bush administration when it joined up with numerous NGOs to both promote mass North Korean defections and urge China to grant defectors refugee status (official Chinese policy labels all illegal aliens from North Korea as either economic migrants or “illegal transgressors”). Said one worried government advisor, “If we gave them refugee status, millions would pour over our doorstep.” </w:t>
      </w:r>
      <w:r w:rsidRPr="00C560CB">
        <w:rPr>
          <w:rStyle w:val="StyleUnderline"/>
        </w:rPr>
        <w:t xml:space="preserve">China’s worries are understandable. According to a 2007 study by the Bank of Korea, a total collapse of the North Korean regime could trigger an exodus of as many as 3 million people </w:t>
      </w:r>
      <w:r w:rsidRPr="00C560CB">
        <w:rPr>
          <w:sz w:val="16"/>
        </w:rPr>
        <w:t xml:space="preserve">(of a population of 23 million) </w:t>
      </w:r>
      <w:r w:rsidRPr="00C560CB">
        <w:rPr>
          <w:rStyle w:val="StyleUnderline"/>
        </w:rPr>
        <w:t>crossing over its northern border (with some crossing over its heavily mined border with South Korea).</w:t>
      </w:r>
      <w:r w:rsidRPr="00C560CB">
        <w:rPr>
          <w:sz w:val="16"/>
        </w:rPr>
        <w:t xml:space="preserve"> The Chinese province of Jilin, which borders most of North Korea, hasn’t transitioned well in the country’s rush to economic deregulation. As the local and central government fears, flooding the already challenged labor market will only further harm the region’s most vulnerable citizens. As an alternative, Thompson and Freeman see China taking a tack similar to Saudi Arabia and the U.A.E. with regards to today’s Syrian crisis — namely to establish and fund relief camps in areas outside its borders rather than actually taking in migrants. </w:t>
      </w:r>
      <w:r w:rsidRPr="00C560CB">
        <w:rPr>
          <w:rStyle w:val="Emphasis"/>
        </w:rPr>
        <w:t>China, the analysts say, sees mass migration from North Korea as “potentially undermining law and order,” “threatening social stability,” and “potentially contributing to population pressure on the environment and local economy,</w:t>
      </w:r>
      <w:r w:rsidRPr="00C560CB">
        <w:rPr>
          <w:sz w:val="16"/>
        </w:rPr>
        <w:t xml:space="preserve">” all concerns they say are “particularly valid.” Years ago, Foreign Affairs magazine warned that </w:t>
      </w:r>
      <w:r w:rsidRPr="00C560CB">
        <w:rPr>
          <w:rStyle w:val="Emphasis"/>
        </w:rPr>
        <w:t>North Korea’s nuclear politics will be intrinsically tied up with Chinese concerns about North Korean migration</w:t>
      </w:r>
      <w:r w:rsidRPr="00C560CB">
        <w:rPr>
          <w:sz w:val="16"/>
        </w:rPr>
        <w:t xml:space="preserve">. “Pyongyang,” the magazine wrote, “enjoys an inherent advantage in any waiting game: Beijing.” To prevent North Korea’s collapse, it stated, China will allow “food and fuel (sanctioned or unsanctioned) to move across its border with the North.” What Beijing fears is that, </w:t>
      </w:r>
      <w:r w:rsidRPr="00C560CB">
        <w:rPr>
          <w:rStyle w:val="StyleUnderline"/>
        </w:rPr>
        <w:t xml:space="preserve">should sanctions destabilize the Kim regime, a large-scale migration of North Koreans into China would ensue. If China faces a choice between enforcing/supporting the sanctions and securing its border, </w:t>
      </w:r>
      <w:r w:rsidRPr="00C560CB">
        <w:rPr>
          <w:rStyle w:val="Emphasis"/>
        </w:rPr>
        <w:t>Western experts had better temper their hopes.</w:t>
      </w:r>
    </w:p>
    <w:p w:rsidR="00097276" w:rsidRPr="00C560CB" w:rsidRDefault="00097276" w:rsidP="007161F4">
      <w:pPr>
        <w:pStyle w:val="Heading3"/>
      </w:pPr>
      <w:r w:rsidRPr="00C560CB">
        <w:t>North Korea – No Prolif Impact</w:t>
      </w:r>
    </w:p>
    <w:p w:rsidR="00097276" w:rsidRPr="00C560CB" w:rsidRDefault="00097276" w:rsidP="00097276">
      <w:pPr>
        <w:pStyle w:val="Heading4"/>
      </w:pPr>
      <w:r w:rsidRPr="00C560CB">
        <w:t>No impact to prolif – doesn’t change behavior</w:t>
      </w:r>
    </w:p>
    <w:p w:rsidR="00097276" w:rsidRPr="00C560CB" w:rsidRDefault="00097276" w:rsidP="00097276">
      <w:r w:rsidRPr="00C560CB">
        <w:rPr>
          <w:rStyle w:val="Style13ptBold"/>
        </w:rPr>
        <w:t xml:space="preserve">Carlin &amp; Jervis 15 </w:t>
      </w:r>
      <w:r w:rsidRPr="00C560CB">
        <w:t xml:space="preserve">[Robert Carlin is a Visiting Scholar at the Center for International Security and Cooperation at Stanford University, and served as chief of the Northeast Asia Division in the Bureau of Intelligence and Research, US Department of State, served as Senior Policy Advisor to the Special Ambassador for talks with North Korea. Robert Jervis is the Adlai E. Stevenson Professor of International Politics at Columbia University, served as President of the American Political Science Association. “Nuclear North Korea: How Will It Behave?”, US-Korea Institute at the Paul H. </w:t>
      </w:r>
      <w:proofErr w:type="spellStart"/>
      <w:r w:rsidRPr="00C560CB">
        <w:t>Nitze</w:t>
      </w:r>
      <w:proofErr w:type="spellEnd"/>
      <w:r w:rsidRPr="00C560CB">
        <w:t xml:space="preserve"> School of Advanced International Studies, Johns Hopkins University, October 2015, http://38north.org/wp-content/uploads/2015/10/CarlinJervis-final.pdf]</w:t>
      </w:r>
    </w:p>
    <w:p w:rsidR="00097276" w:rsidRPr="00C560CB" w:rsidRDefault="00097276" w:rsidP="00097276">
      <w:pPr>
        <w:rPr>
          <w:rStyle w:val="StyleUnderline"/>
        </w:rPr>
      </w:pPr>
      <w:r w:rsidRPr="00C560CB">
        <w:rPr>
          <w:rStyle w:val="StyleUnderline"/>
        </w:rPr>
        <w:t>North Korea may already have 10 to 16 nuclear weapons</w:t>
      </w:r>
      <w:r w:rsidRPr="00C560CB">
        <w:rPr>
          <w:sz w:val="16"/>
        </w:rPr>
        <w:t xml:space="preserve"> and delivery systems, putting all of South Korea and much of Japan within range. It may have had something close to that capability since at least 2010. In that case, </w:t>
      </w:r>
      <w:r w:rsidRPr="00C560CB">
        <w:rPr>
          <w:rStyle w:val="StyleUnderline"/>
        </w:rPr>
        <w:t>it is worthwhile to</w:t>
      </w:r>
      <w:r w:rsidRPr="00C560CB">
        <w:rPr>
          <w:sz w:val="16"/>
        </w:rPr>
        <w:t xml:space="preserve"> begin this paper by </w:t>
      </w:r>
      <w:r w:rsidRPr="00C560CB">
        <w:rPr>
          <w:rStyle w:val="StyleUnderline"/>
        </w:rPr>
        <w:t>ask</w:t>
      </w:r>
      <w:r w:rsidRPr="00C560CB">
        <w:rPr>
          <w:sz w:val="16"/>
        </w:rPr>
        <w:t xml:space="preserve">ing </w:t>
      </w:r>
      <w:r w:rsidRPr="00C560CB">
        <w:rPr>
          <w:rStyle w:val="StyleUnderline"/>
        </w:rPr>
        <w:t xml:space="preserve">whether we have seen any changes since then in North Korea’s posture or actions that may stem from having this arsenal. </w:t>
      </w:r>
      <w:r w:rsidRPr="00C560CB">
        <w:rPr>
          <w:sz w:val="16"/>
        </w:rPr>
        <w:t xml:space="preserve">At this point, </w:t>
      </w:r>
      <w:r w:rsidRPr="00C560CB">
        <w:rPr>
          <w:rStyle w:val="Emphasis"/>
        </w:rPr>
        <w:t xml:space="preserve">the short answer is no. </w:t>
      </w:r>
      <w:r w:rsidRPr="00C560CB">
        <w:rPr>
          <w:rStyle w:val="StyleUnderline"/>
        </w:rPr>
        <w:t xml:space="preserve">Apart from bolder rhetoric and more threatening propaganda, </w:t>
      </w:r>
      <w:r w:rsidRPr="00C560CB">
        <w:rPr>
          <w:rStyle w:val="Emphasis"/>
        </w:rPr>
        <w:t xml:space="preserve">there has been very little in the way of unusual or enhanced aggressive action </w:t>
      </w:r>
      <w:r w:rsidRPr="00C560CB">
        <w:rPr>
          <w:rStyle w:val="StyleUnderline"/>
        </w:rPr>
        <w:t>over the past five years. What have been labeled “provocations” consist almost entirely of North Korean test launches,</w:t>
      </w:r>
      <w:r w:rsidRPr="00C560CB">
        <w:rPr>
          <w:sz w:val="16"/>
        </w:rPr>
        <w:t xml:space="preserve"> possibly improving capabilities but by themselves </w:t>
      </w:r>
      <w:r w:rsidRPr="00C560CB">
        <w:rPr>
          <w:rStyle w:val="StyleUnderline"/>
        </w:rPr>
        <w:t xml:space="preserve">posing </w:t>
      </w:r>
      <w:r w:rsidRPr="00C560CB">
        <w:rPr>
          <w:rStyle w:val="Emphasis"/>
        </w:rPr>
        <w:t>no immediate threat</w:t>
      </w:r>
      <w:r w:rsidRPr="00C560CB">
        <w:rPr>
          <w:rStyle w:val="StyleUnderline"/>
        </w:rPr>
        <w:t xml:space="preserve"> nor necessitating a military response.</w:t>
      </w:r>
      <w:r w:rsidRPr="00C560CB">
        <w:rPr>
          <w:sz w:val="16"/>
        </w:rPr>
        <w:t xml:space="preserve">1 </w:t>
      </w:r>
      <w:r w:rsidRPr="00C560CB">
        <w:rPr>
          <w:rStyle w:val="StyleUnderline"/>
        </w:rPr>
        <w:t>A nuclear test in 2013</w:t>
      </w:r>
      <w:r w:rsidRPr="00C560CB">
        <w:rPr>
          <w:sz w:val="16"/>
        </w:rPr>
        <w:t xml:space="preserve">—the North’s third, and widely considered its most successful to date—was an unwelcome development, but even that </w:t>
      </w:r>
      <w:r w:rsidRPr="00C560CB">
        <w:rPr>
          <w:rStyle w:val="StyleUnderline"/>
        </w:rPr>
        <w:t>was not</w:t>
      </w:r>
      <w:r w:rsidRPr="00C560CB">
        <w:rPr>
          <w:sz w:val="16"/>
        </w:rPr>
        <w:t xml:space="preserve"> in itself </w:t>
      </w:r>
      <w:r w:rsidRPr="00C560CB">
        <w:rPr>
          <w:rStyle w:val="StyleUnderline"/>
        </w:rPr>
        <w:t>a provocation or an act of aggression. The one exception during this period is the</w:t>
      </w:r>
      <w:r w:rsidRPr="00C560CB">
        <w:rPr>
          <w:sz w:val="16"/>
        </w:rPr>
        <w:t xml:space="preserve"> Korean People’s Army (KPA) </w:t>
      </w:r>
      <w:r w:rsidRPr="00C560CB">
        <w:rPr>
          <w:rStyle w:val="StyleUnderline"/>
        </w:rPr>
        <w:t>shelling of a South Korean-held island in Korea’s West Sea in November 2010.</w:t>
      </w:r>
      <w:r w:rsidRPr="00C560CB">
        <w:rPr>
          <w:sz w:val="16"/>
        </w:rPr>
        <w:t xml:space="preserve"> This might be seen as a risky probe to gauge the US-ROK response to a new situation in which the North possessed nuclear weapons. </w:t>
      </w:r>
      <w:r w:rsidRPr="00C560CB">
        <w:rPr>
          <w:rStyle w:val="StyleUnderline"/>
        </w:rPr>
        <w:t xml:space="preserve">Given that North Korea </w:t>
      </w:r>
      <w:r w:rsidRPr="00C560CB">
        <w:rPr>
          <w:rStyle w:val="Emphasis"/>
        </w:rPr>
        <w:t>quickly backed away</w:t>
      </w:r>
      <w:r w:rsidRPr="00C560CB">
        <w:rPr>
          <w:rStyle w:val="StyleUnderline"/>
        </w:rPr>
        <w:t xml:space="preserve"> in classic style from the confrontation it set off,</w:t>
      </w:r>
      <w:r w:rsidRPr="00C560CB">
        <w:rPr>
          <w:sz w:val="16"/>
        </w:rPr>
        <w:t xml:space="preserve"> however, </w:t>
      </w:r>
      <w:r w:rsidRPr="00C560CB">
        <w:rPr>
          <w:rStyle w:val="StyleUnderline"/>
        </w:rPr>
        <w:t xml:space="preserve">it is </w:t>
      </w:r>
      <w:r w:rsidRPr="00C560CB">
        <w:rPr>
          <w:rStyle w:val="Emphasis"/>
        </w:rPr>
        <w:t>difficult to attribute</w:t>
      </w:r>
      <w:r w:rsidRPr="00C560CB">
        <w:rPr>
          <w:rStyle w:val="StyleUnderline"/>
        </w:rPr>
        <w:t xml:space="preserve"> this highly unusual DPRK military action against the South solely or even in part to the possession of nuclear weapons. It seems more likely that it was connected with internal North Korean dynamics at the time</w:t>
      </w:r>
      <w:r w:rsidRPr="00C560CB">
        <w:rPr>
          <w:sz w:val="16"/>
        </w:rPr>
        <w:t xml:space="preserve">, possibly a move by Kim Jong Un—at that point his father’s chosen successor—to prove himself tough and capable. The DPRK’s nuclear arsenal will almost certainly grow over the next five years, and delivery capabilities are likely to improve. What concerns most observers is the possibility of increasingly reckless North Korean behavior—i.e., dangerous action as opposed to simply heightened rhetoric. The implicit assumption driving this concern seems to be that the North has been a coiled snake waiting for its opportunity to strike. </w:t>
      </w:r>
      <w:r w:rsidRPr="00C560CB">
        <w:rPr>
          <w:rStyle w:val="StyleUnderline"/>
        </w:rPr>
        <w:t>There are reasonable estimates that by 2020 the North could have anywhere from 20 to 100 nuclear weapons</w:t>
      </w:r>
      <w:r w:rsidRPr="00C560CB">
        <w:rPr>
          <w:sz w:val="16"/>
        </w:rPr>
        <w:t xml:space="preserve">, almost certainly with short-range delivery systems, possibly with medium range capability, and, in the worst case, with intercontinental capability. • Low scenario—20 weapons (mostly short- and medium-range) • Medium scenario—50 weapons (tactical and strategic) • Large scenario—100 weapons (tactical and strategic, some intercontinental ballistic missiles and intermediate-range ballistic missiles) It seems to us that </w:t>
      </w:r>
      <w:r w:rsidRPr="00C560CB">
        <w:rPr>
          <w:rStyle w:val="Emphasis"/>
        </w:rPr>
        <w:t>none of these scenarios are likely to change North Korea’s strategic vision.</w:t>
      </w:r>
      <w:r w:rsidRPr="00C560CB">
        <w:rPr>
          <w:rStyle w:val="StyleUnderline"/>
        </w:rPr>
        <w:t xml:space="preserve"> The regime </w:t>
      </w:r>
      <w:r w:rsidRPr="00C560CB">
        <w:rPr>
          <w:rStyle w:val="Emphasis"/>
        </w:rPr>
        <w:t>does not have regional ambitions</w:t>
      </w:r>
      <w:r w:rsidRPr="00C560CB">
        <w:rPr>
          <w:rStyle w:val="StyleUnderline"/>
        </w:rPr>
        <w:t>, and possession of nuclear weapons in any number is unlikely to change that. Comparisons between North Korea and Hitler’s Germany in this respect have always been wide of the mark. The most likely scenario</w:t>
      </w:r>
      <w:r w:rsidRPr="00C560CB">
        <w:rPr>
          <w:sz w:val="16"/>
        </w:rPr>
        <w:t xml:space="preserve"> over the next five years, in our view, </w:t>
      </w:r>
      <w:r w:rsidRPr="00C560CB">
        <w:rPr>
          <w:rStyle w:val="StyleUnderline"/>
        </w:rPr>
        <w:t xml:space="preserve">is for Pyongyang to remain </w:t>
      </w:r>
      <w:r w:rsidRPr="00C560CB">
        <w:rPr>
          <w:rStyle w:val="Emphasis"/>
        </w:rPr>
        <w:t>tightly focused on its domestic situation</w:t>
      </w:r>
      <w:r w:rsidRPr="00C560CB">
        <w:rPr>
          <w:rStyle w:val="StyleUnderline"/>
        </w:rPr>
        <w:t xml:space="preserve">, especially on its economy, and on ways to loosen or blunt the pressures from its neighbors and the United States. </w:t>
      </w:r>
    </w:p>
    <w:p w:rsidR="00097276" w:rsidRPr="00C560CB" w:rsidRDefault="00097276" w:rsidP="00097276">
      <w:pPr>
        <w:pStyle w:val="Heading4"/>
      </w:pPr>
      <w:r w:rsidRPr="00C560CB">
        <w:t>The North is rational and nukes won’t change behavior – empirics, political strategy, other factors outweigh</w:t>
      </w:r>
    </w:p>
    <w:p w:rsidR="00097276" w:rsidRPr="00C560CB" w:rsidRDefault="00097276" w:rsidP="00097276">
      <w:r w:rsidRPr="00C560CB">
        <w:rPr>
          <w:rStyle w:val="Style13ptBold"/>
        </w:rPr>
        <w:t xml:space="preserve">Carlin &amp; Jervis 15 </w:t>
      </w:r>
      <w:r w:rsidRPr="00C560CB">
        <w:t xml:space="preserve">[Robert Carlin is a Visiting Scholar at the Center for International Security and Cooperation at Stanford University, and served as chief of the Northeast Asia Division in the Bureau of Intelligence and Research, US Department of State, served as Senior Policy Advisor to the Special Ambassador for talks with North Korea. Robert Jervis is the Adlai E. Stevenson Professor of International Politics at Columbia University, served as President of the American Political Science Association. “Nuclear North Korea: How Will It Behave?”, US-Korea Institute at the Paul H. </w:t>
      </w:r>
      <w:proofErr w:type="spellStart"/>
      <w:r w:rsidRPr="00C560CB">
        <w:t>Nitze</w:t>
      </w:r>
      <w:proofErr w:type="spellEnd"/>
      <w:r w:rsidRPr="00C560CB">
        <w:t xml:space="preserve"> School of Advanced International Studies, Johns Hopkins University, October 2015, http://38north.org/wp-content/uploads/2015/10/CarlinJervis-final.pdf]</w:t>
      </w:r>
    </w:p>
    <w:p w:rsidR="00097276" w:rsidRPr="00C560CB" w:rsidRDefault="00097276" w:rsidP="00097276">
      <w:pPr>
        <w:rPr>
          <w:sz w:val="16"/>
        </w:rPr>
      </w:pPr>
      <w:r w:rsidRPr="00C560CB">
        <w:rPr>
          <w:rStyle w:val="StyleUnderline"/>
        </w:rPr>
        <w:t>A larger arsenal with more types of delivery systems will inevitably lead to an expansion of perceived military options</w:t>
      </w:r>
      <w:r w:rsidRPr="00C560CB">
        <w:rPr>
          <w:sz w:val="16"/>
        </w:rPr>
        <w:t xml:space="preserve">—not only (or even necessarily) for aggressive action but rather to defend in case of attack. </w:t>
      </w:r>
      <w:r w:rsidRPr="00C560CB">
        <w:rPr>
          <w:rStyle w:val="StyleUnderline"/>
        </w:rPr>
        <w:t xml:space="preserve">Will that make the North </w:t>
      </w:r>
      <w:r w:rsidRPr="00C560CB">
        <w:rPr>
          <w:rStyle w:val="Emphasis"/>
        </w:rPr>
        <w:t>more assured and thus less hostile</w:t>
      </w:r>
      <w:r w:rsidRPr="00C560CB">
        <w:rPr>
          <w:rStyle w:val="StyleUnderline"/>
        </w:rPr>
        <w:t>?</w:t>
      </w:r>
      <w:r w:rsidRPr="00C560CB">
        <w:rPr>
          <w:sz w:val="16"/>
        </w:rPr>
        <w:t xml:space="preserve"> This equation never completely worked with the USSR, nor does it work with China today. </w:t>
      </w:r>
      <w:r w:rsidRPr="00C560CB">
        <w:rPr>
          <w:rStyle w:val="StyleUnderline"/>
        </w:rPr>
        <w:t xml:space="preserve">Possession of an assured retaliatory capability does seem to provide time and space for </w:t>
      </w:r>
      <w:r w:rsidRPr="00C560CB">
        <w:rPr>
          <w:rStyle w:val="Emphasis"/>
        </w:rPr>
        <w:t>more rational planning and decision making</w:t>
      </w:r>
      <w:r w:rsidRPr="00C560CB">
        <w:rPr>
          <w:sz w:val="16"/>
        </w:rPr>
        <w:t xml:space="preserve">. Even so, there were a few close calls in the US-Soviet context, and in view of the extreme suspicion that fogs thinking in both Pyongyang and Washington about the other, misperception on the US side combined with imperfect command and control on the North Korean side could be a disastrous mix. It is worth noting that there were far fewer Soviet-American confrontations after the USSR attained secure second-strike capability than was true in the earlier period, although there are vigorous debates about whether this was a cause-and-effect relationship. We should also note that </w:t>
      </w:r>
      <w:r w:rsidRPr="00C560CB">
        <w:rPr>
          <w:rStyle w:val="StyleUnderline"/>
        </w:rPr>
        <w:t xml:space="preserve">even a large arsenal does not automatically produce a secure second-strike capability—the weapons have to be able to survive a first strike and to be accompanied by survivable delivery vehicles and command and control systems. </w:t>
      </w:r>
      <w:r w:rsidRPr="00C560CB">
        <w:rPr>
          <w:rStyle w:val="Emphasis"/>
        </w:rPr>
        <w:t xml:space="preserve">The North Koreans see themselves as small, weak and put upon. </w:t>
      </w:r>
      <w:r w:rsidRPr="00C560CB">
        <w:rPr>
          <w:rStyle w:val="StyleUnderline"/>
        </w:rPr>
        <w:t>They may talk big, but that is largely a function of how embattled they perceive themselves to be. They are</w:t>
      </w:r>
      <w:r w:rsidRPr="00C560CB">
        <w:rPr>
          <w:sz w:val="16"/>
        </w:rPr>
        <w:t xml:space="preserve">, as one ROK official who had long experience dealing with them said, </w:t>
      </w:r>
      <w:r w:rsidRPr="00C560CB">
        <w:rPr>
          <w:rStyle w:val="StyleUnderline"/>
        </w:rPr>
        <w:t xml:space="preserve">poor but proud. They are also </w:t>
      </w:r>
      <w:r w:rsidRPr="00C560CB">
        <w:rPr>
          <w:rStyle w:val="Emphasis"/>
        </w:rPr>
        <w:t>intensely pragmatic and non-ideological,</w:t>
      </w:r>
      <w:r w:rsidRPr="00C560CB">
        <w:rPr>
          <w:rStyle w:val="StyleUnderline"/>
        </w:rPr>
        <w:t xml:space="preserve"> certainly when it comes to foreign and security policies. They are not driven by a need to adhere to</w:t>
      </w:r>
      <w:r w:rsidRPr="00C560CB">
        <w:rPr>
          <w:sz w:val="16"/>
        </w:rPr>
        <w:t xml:space="preserve"> (or even to be seen as adhering to) </w:t>
      </w:r>
      <w:r w:rsidRPr="00C560CB">
        <w:rPr>
          <w:rStyle w:val="StyleUnderline"/>
        </w:rPr>
        <w:t>ideological principles. None of the organizing principles of recent years</w:t>
      </w:r>
      <w:r w:rsidRPr="00C560CB">
        <w:rPr>
          <w:sz w:val="16"/>
        </w:rPr>
        <w:t>—</w:t>
      </w:r>
      <w:proofErr w:type="spellStart"/>
      <w:r w:rsidRPr="00C560CB">
        <w:rPr>
          <w:sz w:val="16"/>
        </w:rPr>
        <w:t>juche</w:t>
      </w:r>
      <w:proofErr w:type="spellEnd"/>
      <w:r w:rsidRPr="00C560CB">
        <w:rPr>
          <w:sz w:val="16"/>
        </w:rPr>
        <w:t xml:space="preserve"> (self-reliance), </w:t>
      </w:r>
      <w:proofErr w:type="spellStart"/>
      <w:r w:rsidRPr="00C560CB">
        <w:rPr>
          <w:sz w:val="16"/>
        </w:rPr>
        <w:t>songun</w:t>
      </w:r>
      <w:proofErr w:type="spellEnd"/>
      <w:r w:rsidRPr="00C560CB">
        <w:rPr>
          <w:sz w:val="16"/>
        </w:rPr>
        <w:t xml:space="preserve"> (military first) or even Kimilsungism (the ideology and system of power propagated by Kim Il Sung, grandfather of the current leader)—</w:t>
      </w:r>
      <w:r w:rsidRPr="00C560CB">
        <w:rPr>
          <w:rStyle w:val="StyleUnderline"/>
        </w:rPr>
        <w:t>is an overarching ideological system against which all action must be measured all the time.</w:t>
      </w:r>
      <w:r w:rsidRPr="00C560CB">
        <w:rPr>
          <w:sz w:val="16"/>
        </w:rPr>
        <w:t xml:space="preserve"> The dynamics of the North Korean system lead to many of the excesses that we see, but </w:t>
      </w:r>
      <w:r w:rsidRPr="00C560CB">
        <w:rPr>
          <w:rStyle w:val="StyleUnderline"/>
        </w:rPr>
        <w:t>there is also an internal policy process</w:t>
      </w:r>
      <w:r w:rsidRPr="00C560CB">
        <w:rPr>
          <w:sz w:val="16"/>
        </w:rPr>
        <w:t>—one we don’t see but of which we have had more than glimpses over the years—</w:t>
      </w:r>
      <w:r w:rsidRPr="00C560CB">
        <w:rPr>
          <w:rStyle w:val="StyleUnderline"/>
        </w:rPr>
        <w:t xml:space="preserve">that acts to keep foreign and security policy on </w:t>
      </w:r>
      <w:r w:rsidRPr="00C560CB">
        <w:rPr>
          <w:rStyle w:val="Emphasis"/>
        </w:rPr>
        <w:t>relatively realistic and consistent footing</w:t>
      </w:r>
      <w:r w:rsidRPr="00C560CB">
        <w:rPr>
          <w:rStyle w:val="StyleUnderline"/>
        </w:rPr>
        <w:t xml:space="preserve">. </w:t>
      </w:r>
      <w:r w:rsidRPr="00C560CB">
        <w:rPr>
          <w:sz w:val="16"/>
        </w:rPr>
        <w:t xml:space="preserve">It would be folly at this point to dismiss the possibility that possession of an arsenal of nuclear weapons could lead to a decisive break with the past or a roll of the dice on Pyongyang’s part. But this paper is not an exercise in mind reading. We do not think it is beside the point to note that </w:t>
      </w:r>
      <w:r w:rsidRPr="00C560CB">
        <w:rPr>
          <w:rStyle w:val="Emphasis"/>
        </w:rPr>
        <w:t>of the eight countries that have developed nuclear arsenals, none has so far decisively altered its fundamental calculations or stepped beyond the bounds of rational action.</w:t>
      </w:r>
      <w:r w:rsidRPr="00C560CB">
        <w:rPr>
          <w:rStyle w:val="StyleUnderline"/>
        </w:rPr>
        <w:t xml:space="preserve"> </w:t>
      </w:r>
      <w:r w:rsidRPr="00C560CB">
        <w:rPr>
          <w:sz w:val="16"/>
        </w:rPr>
        <w:t xml:space="preserve">As noted, </w:t>
      </w:r>
      <w:r w:rsidRPr="00C560CB">
        <w:rPr>
          <w:rStyle w:val="Emphasis"/>
        </w:rPr>
        <w:t>there is a long track record that suggests there are normal limits in North Korean actions and risk taking</w:t>
      </w:r>
      <w:r w:rsidRPr="00C560CB">
        <w:rPr>
          <w:rStyle w:val="StyleUnderline"/>
        </w:rPr>
        <w:t xml:space="preserve">, and we do not believe there is any reason at this point to expect that North Korea would be the exception to the example set by other nuclear states. </w:t>
      </w:r>
      <w:r w:rsidRPr="00C560CB">
        <w:rPr>
          <w:sz w:val="16"/>
        </w:rPr>
        <w:t xml:space="preserve">So far, </w:t>
      </w:r>
      <w:r w:rsidRPr="00C560CB">
        <w:rPr>
          <w:rStyle w:val="Emphasis"/>
        </w:rPr>
        <w:t>no country that has acquired nuclear weapons has become truly reckless.</w:t>
      </w:r>
      <w:r w:rsidRPr="00C560CB">
        <w:rPr>
          <w:sz w:val="16"/>
        </w:rPr>
        <w:t xml:space="preserve"> Nevertheless, possession of nuclear weapons has a deterrent effect and provides for an expanded list of options in situations that are perceived as threatening a state’s core interests. The Soviet Union could move into Hungary and Czechoslovakia in part because it had some confidence that the United States would recognize the dangers of intervening. Having nuclear weapons did not change the imperative to deal with those developments, but it did give Moscow greater confidence that it was less likely to be risking a major American response. It is not too much to assume that when Pyongyang perceives its core national security interests are at risk, it will similarly move to protect them—not because it has nuclear weapons but because it can do so probably with a measure of greater confidence that any American response will be tempered. Most countries that acquire nuclear weapons increase their forces fairly rapidly. A contrasting case is China, which until recently held to a small arsenal. This was contrary to what most experts expected. An interesting kind of counterfactual would be to imagine that China’s arsenal had increased, but its behavior had remained the same and ask whether we would attribute any of China’s behavior over the past 40 years or so to a growing arsenal. That is, </w:t>
      </w:r>
      <w:r w:rsidRPr="00C560CB">
        <w:rPr>
          <w:rStyle w:val="StyleUnderline"/>
        </w:rPr>
        <w:t xml:space="preserve">because a state’s nuclear posture is so salient to us, we may attribute its behavior to this even when other causes are at work. </w:t>
      </w:r>
      <w:r w:rsidRPr="00C560CB">
        <w:rPr>
          <w:sz w:val="16"/>
        </w:rPr>
        <w:t xml:space="preserve">We cannot rule out that Pyongyang also has a Goldilocks number in mind for the right size of its nuclear arsenal. That number may be relatively small, i.e., well below the large, truly worst-case projections of 100 weapons by 2020. The ultimate size of the arsenal will help shape the North’s options and, presumably, signal something about Pyongyang’s understanding of the utility of its nuclear force. It is true that changes in both behavior and the stockpile could reflect national ambitions and power. That is, an obvious reason for a country to increase its arsenal is that it wants to throw its weight around. The implication of this is that limiting growth in arsenal sizes may be difficult without being able to make fundamental changes in the others’ motives and capabilities. As Siegfried Hecker recently stated, “The more they [the North Koreans] believe they have a fully functional nuclear arsenal and deterrent, the more difficult it’s going to be to walk them back from that.”5 This does not tell us how North Korean behavior will change, but it is probably correct that an increasing stockpile both indicates a strong commitment to remain a nuclear power and builds bureaucratic and domestic interests that are likely to maintain a program, and indeed move it further to the forefront. In the extreme, of course, this observation is reflected in the argument that the only way to end North Korea’s nuclear program is to change the regime, a view that looks more accurate the longer the North possesses nuclear weapons and the larger its arsenal grows. Whether or not this is a sensible goal is a separate question. However, </w:t>
      </w:r>
      <w:r w:rsidRPr="00C560CB">
        <w:rPr>
          <w:rStyle w:val="StyleUnderline"/>
        </w:rPr>
        <w:t>focusing too tightly on the size of the North’s nuclear arsenal may be somewhat dangerous in its own right. The problem of mistaking capacity for intent is an old one</w:t>
      </w:r>
      <w:r w:rsidRPr="00C560CB">
        <w:rPr>
          <w:sz w:val="16"/>
        </w:rPr>
        <w:t xml:space="preserve"> and has reared its head in many places. For example, </w:t>
      </w:r>
      <w:r w:rsidRPr="00C560CB">
        <w:rPr>
          <w:rStyle w:val="StyleUnderline"/>
        </w:rPr>
        <w:t xml:space="preserve">often overlooked is that the North has explicitly linked its nuclear weapons program to efforts at reviving the economy. </w:t>
      </w:r>
      <w:r w:rsidRPr="00C560CB">
        <w:rPr>
          <w:sz w:val="16"/>
        </w:rPr>
        <w:t xml:space="preserve">That should raise questions about whether there is a subtle trade-off in the leadership’s mind between the two goals—building a nuclear arsenal and enabling economic success. Our own concentration on the North’s nuclear arsenal may cause us to imagine that Pyongyang is equally focused. The result could be that we might miss the possibility that </w:t>
      </w:r>
      <w:r w:rsidRPr="00C560CB">
        <w:rPr>
          <w:rStyle w:val="StyleUnderline"/>
        </w:rPr>
        <w:t xml:space="preserve">the possession of nuclear weapons </w:t>
      </w:r>
      <w:r w:rsidRPr="00C560CB">
        <w:rPr>
          <w:rStyle w:val="Emphasis"/>
        </w:rPr>
        <w:t>will not be the sole (or even the dominant) variable</w:t>
      </w:r>
      <w:r w:rsidRPr="00C560CB">
        <w:rPr>
          <w:rStyle w:val="StyleUnderline"/>
        </w:rPr>
        <w:t xml:space="preserve"> shaping Pyongyang’s strategic decisions</w:t>
      </w:r>
      <w:r w:rsidRPr="00C560CB">
        <w:rPr>
          <w:sz w:val="16"/>
        </w:rPr>
        <w:t xml:space="preserve"> even after its arsenal grows. </w:t>
      </w:r>
      <w:r w:rsidRPr="00C560CB">
        <w:rPr>
          <w:rStyle w:val="StyleUnderline"/>
        </w:rPr>
        <w:t>This problem with our misperceptions triggering a reaction we hope to avoid is unfortunately too common in dealings with North Korea.</w:t>
      </w:r>
      <w:r w:rsidRPr="00C560CB">
        <w:rPr>
          <w:sz w:val="16"/>
        </w:rPr>
        <w:t xml:space="preserve"> If we think the nuclear component has become the most dominant factor in the North’s behavior and act to counter it, our actions may, in turn, spark a response from the North that we otherwise would not see. Mitigating against such a negative action-reaction spiral, the United States has considerable experience dealing with the psychological dangers arising in situations in which both parties are armed with nuclear weapons. </w:t>
      </w:r>
    </w:p>
    <w:p w:rsidR="00097276" w:rsidRPr="00C560CB" w:rsidRDefault="00097276" w:rsidP="00097276">
      <w:pPr>
        <w:pStyle w:val="Heading4"/>
      </w:pPr>
      <w:r w:rsidRPr="00C560CB">
        <w:t>No first strike – fear of retaliation</w:t>
      </w:r>
    </w:p>
    <w:p w:rsidR="00097276" w:rsidRPr="00C560CB" w:rsidRDefault="00097276" w:rsidP="00097276">
      <w:pPr>
        <w:rPr>
          <w:bCs/>
          <w:sz w:val="26"/>
        </w:rPr>
      </w:pPr>
      <w:r w:rsidRPr="00C560CB">
        <w:rPr>
          <w:rStyle w:val="Style13ptBold"/>
        </w:rPr>
        <w:t xml:space="preserve">Ogawa 15 </w:t>
      </w:r>
      <w:r w:rsidRPr="00C560CB">
        <w:t xml:space="preserve">[Shinichi Ogawa (visiting professor at </w:t>
      </w:r>
      <w:proofErr w:type="spellStart"/>
      <w:r w:rsidRPr="00C560CB">
        <w:t>Ritsumeikan</w:t>
      </w:r>
      <w:proofErr w:type="spellEnd"/>
      <w:r w:rsidRPr="00C560CB">
        <w:t xml:space="preserve"> Asia Pacific University, served at the National Institute for Defense Studies as director of the Research Department in Japan’s Ministry of Defense, PhD in political science from Yale University), “North Korea’s Nuclear Development, the Non-Proliferation Treaty Regime, and Regional Security”, in The North Korea Crisis and Regional Responses, ed. Vyas, The East-West Center, 2015, http://www.eastwestcenter.org/system/tdf/private/northkoreacrisis.pdf?file=1]</w:t>
      </w:r>
    </w:p>
    <w:p w:rsidR="00097276" w:rsidRPr="00C560CB" w:rsidRDefault="00097276" w:rsidP="00097276">
      <w:pPr>
        <w:rPr>
          <w:u w:val="single"/>
        </w:rPr>
      </w:pPr>
      <w:r w:rsidRPr="00C560CB">
        <w:rPr>
          <w:sz w:val="16"/>
        </w:rPr>
        <w:t xml:space="preserve">However, </w:t>
      </w:r>
      <w:r w:rsidRPr="00C560CB">
        <w:rPr>
          <w:rStyle w:val="StyleUnderline"/>
        </w:rPr>
        <w:t>even if the North attains a capability of equipping its ballistic missiles with nuclear warheads, the likelihood of North Korea launching nuclear first strike against South Korea, Japan, or the United States is very low.</w:t>
      </w:r>
      <w:r w:rsidRPr="00C560CB">
        <w:rPr>
          <w:sz w:val="16"/>
        </w:rPr>
        <w:t xml:space="preserve"> This is simply because </w:t>
      </w:r>
      <w:r w:rsidRPr="00C560CB">
        <w:rPr>
          <w:rStyle w:val="StyleUnderline"/>
        </w:rPr>
        <w:t>Pyongyang's use of nuclear weapons again these countries is very likely to invite military retaliation that would ensure the destruction or collapse of North Korean regime – and regime survival is Pyongyang's most important reason for building nuclear weapons.</w:t>
      </w:r>
      <w:r w:rsidRPr="00C560CB">
        <w:rPr>
          <w:sz w:val="16"/>
        </w:rPr>
        <w:t xml:space="preserve"> Thus, unless the neighboring states drive the North into a corner and put it on the verge of collapse, </w:t>
      </w:r>
      <w:r w:rsidRPr="00C560CB">
        <w:rPr>
          <w:rStyle w:val="StyleUnderline"/>
        </w:rPr>
        <w:t>the North would not dare to use nuclear weapons first.</w:t>
      </w:r>
    </w:p>
    <w:p w:rsidR="00097276" w:rsidRPr="00C560CB" w:rsidRDefault="00097276" w:rsidP="00097276">
      <w:pPr>
        <w:rPr>
          <w:sz w:val="16"/>
        </w:rPr>
      </w:pPr>
    </w:p>
    <w:p w:rsidR="007161F4" w:rsidRPr="00C560CB" w:rsidRDefault="007161F4" w:rsidP="007161F4">
      <w:pPr>
        <w:pStyle w:val="Heading3"/>
      </w:pPr>
      <w:r w:rsidRPr="00C560CB">
        <w:t xml:space="preserve">North Korea </w:t>
      </w:r>
      <w:r w:rsidR="00813882" w:rsidRPr="00C560CB">
        <w:t xml:space="preserve">– </w:t>
      </w:r>
      <w:r w:rsidR="00097276" w:rsidRPr="00C560CB">
        <w:t>No War</w:t>
      </w:r>
    </w:p>
    <w:p w:rsidR="007161F4" w:rsidRPr="00C560CB" w:rsidRDefault="007161F4" w:rsidP="007161F4">
      <w:pPr>
        <w:pStyle w:val="Heading4"/>
      </w:pPr>
      <w:r w:rsidRPr="00C560CB">
        <w:t>No risk of tensions escalating.</w:t>
      </w:r>
    </w:p>
    <w:p w:rsidR="007161F4" w:rsidRPr="00C560CB" w:rsidRDefault="007161F4" w:rsidP="007161F4">
      <w:r w:rsidRPr="00C560CB">
        <w:rPr>
          <w:rStyle w:val="Style13ptBold"/>
        </w:rPr>
        <w:t>Mullen and Novak 15</w:t>
      </w:r>
      <w:r w:rsidRPr="00C560CB">
        <w:t xml:space="preserve"> (Jethro and Kathy, CNN correspondents citing Jamie </w:t>
      </w:r>
      <w:proofErr w:type="spellStart"/>
      <w:r w:rsidRPr="00C560CB">
        <w:t>Metzl</w:t>
      </w:r>
      <w:proofErr w:type="spellEnd"/>
      <w:r w:rsidRPr="00C560CB">
        <w:t xml:space="preserve">, “North Korea ratchets up tensions after trading fire with South” </w:t>
      </w:r>
      <w:hyperlink r:id="rId63" w:history="1">
        <w:r w:rsidRPr="00C560CB">
          <w:rPr>
            <w:rStyle w:val="Hyperlink"/>
          </w:rPr>
          <w:t>http://www.cnn.com/2015/08/21/asia/koreas-tensions/</w:t>
        </w:r>
      </w:hyperlink>
      <w:r w:rsidRPr="00C560CB">
        <w:t>)</w:t>
      </w:r>
    </w:p>
    <w:p w:rsidR="007161F4" w:rsidRPr="00C560CB" w:rsidRDefault="007161F4" w:rsidP="007161F4">
      <w:r w:rsidRPr="00C560CB">
        <w:rPr>
          <w:rStyle w:val="StyleUnderline"/>
        </w:rPr>
        <w:t>The question now is whether the situation will escalate</w:t>
      </w:r>
      <w:r w:rsidRPr="00C560CB">
        <w:rPr>
          <w:sz w:val="14"/>
        </w:rPr>
        <w:t xml:space="preserve"> further. </w:t>
      </w:r>
      <w:r w:rsidRPr="00C560CB">
        <w:rPr>
          <w:rStyle w:val="StyleUnderline"/>
        </w:rPr>
        <w:t>North Korea</w:t>
      </w:r>
      <w:r w:rsidRPr="00C560CB">
        <w:rPr>
          <w:sz w:val="14"/>
        </w:rPr>
        <w:t xml:space="preserve"> has </w:t>
      </w:r>
      <w:r w:rsidRPr="00C560CB">
        <w:rPr>
          <w:rStyle w:val="StyleUnderline"/>
        </w:rPr>
        <w:t>used</w:t>
      </w:r>
      <w:r w:rsidRPr="00C560CB">
        <w:rPr>
          <w:sz w:val="14"/>
        </w:rPr>
        <w:t xml:space="preserve"> similarly </w:t>
      </w:r>
      <w:r w:rsidRPr="00C560CB">
        <w:rPr>
          <w:rStyle w:val="Emphasis"/>
        </w:rPr>
        <w:t>alarming language</w:t>
      </w:r>
      <w:r w:rsidRPr="00C560CB">
        <w:rPr>
          <w:sz w:val="14"/>
        </w:rPr>
        <w:t xml:space="preserve"> </w:t>
      </w:r>
      <w:r w:rsidRPr="00C560CB">
        <w:rPr>
          <w:rStyle w:val="StyleUnderline"/>
        </w:rPr>
        <w:t>in previous periods of high tension</w:t>
      </w:r>
      <w:r w:rsidRPr="00C560CB">
        <w:rPr>
          <w:sz w:val="14"/>
        </w:rPr>
        <w:t xml:space="preserve"> </w:t>
      </w:r>
      <w:r w:rsidRPr="00C560CB">
        <w:rPr>
          <w:rStyle w:val="StyleUnderline"/>
        </w:rPr>
        <w:t xml:space="preserve">In 2013, the country announced it had </w:t>
      </w:r>
      <w:r w:rsidRPr="00C560CB">
        <w:rPr>
          <w:rStyle w:val="Emphasis"/>
        </w:rPr>
        <w:t>entered "a state of war</w:t>
      </w:r>
      <w:r w:rsidRPr="00C560CB">
        <w:rPr>
          <w:sz w:val="14"/>
        </w:rPr>
        <w:t xml:space="preserve">" with South Korea. </w:t>
      </w:r>
      <w:r w:rsidRPr="00C560CB">
        <w:rPr>
          <w:rStyle w:val="StyleUnderline"/>
        </w:rPr>
        <w:t xml:space="preserve">That situation </w:t>
      </w:r>
      <w:r w:rsidRPr="00C560CB">
        <w:rPr>
          <w:rStyle w:val="Emphasis"/>
        </w:rPr>
        <w:t>didn't result in military action</w:t>
      </w:r>
      <w:r w:rsidRPr="00C560CB">
        <w:rPr>
          <w:sz w:val="14"/>
        </w:rPr>
        <w:t xml:space="preserve">, although North Korea did temporarily shut down the two countries' joint industrial zone, which lies on its side of the border. During that period, </w:t>
      </w:r>
      <w:r w:rsidRPr="00C560CB">
        <w:rPr>
          <w:rStyle w:val="StyleUnderline"/>
        </w:rPr>
        <w:t>North Korea kept up a barrage of bombastic threats</w:t>
      </w:r>
      <w:r w:rsidRPr="00C560CB">
        <w:rPr>
          <w:sz w:val="14"/>
        </w:rPr>
        <w:t xml:space="preserve"> against the United States, South Korea and Japan. </w:t>
      </w:r>
      <w:r w:rsidRPr="00C560CB">
        <w:rPr>
          <w:rStyle w:val="StyleUnderline"/>
        </w:rPr>
        <w:t>But</w:t>
      </w:r>
      <w:r w:rsidRPr="00C560CB">
        <w:rPr>
          <w:sz w:val="14"/>
        </w:rPr>
        <w:t xml:space="preserve"> at the same time, it </w:t>
      </w:r>
      <w:r w:rsidRPr="00C560CB">
        <w:rPr>
          <w:rStyle w:val="StyleUnderline"/>
        </w:rPr>
        <w:t>continued accepting tourists and hosting international athletes in Pyongyang for a marathon. South Korea said Friday that it was limiting the number of its citizens entering the joint industrial zone</w:t>
      </w:r>
      <w:r w:rsidRPr="00C560CB">
        <w:rPr>
          <w:sz w:val="14"/>
        </w:rPr>
        <w:t xml:space="preserve">, </w:t>
      </w:r>
      <w:r w:rsidRPr="00C560CB">
        <w:rPr>
          <w:rStyle w:val="Emphasis"/>
        </w:rPr>
        <w:t>but the complex was still operating</w:t>
      </w:r>
      <w:r w:rsidRPr="00C560CB">
        <w:rPr>
          <w:sz w:val="14"/>
        </w:rPr>
        <w:t xml:space="preserve">. </w:t>
      </w:r>
      <w:r w:rsidRPr="00C560CB">
        <w:rPr>
          <w:rStyle w:val="StyleUnderline"/>
        </w:rPr>
        <w:t>There are currently 83 South Koreans in Pyongyang attending a youth soccer event</w:t>
      </w:r>
      <w:r w:rsidRPr="00C560CB">
        <w:rPr>
          <w:sz w:val="14"/>
        </w:rPr>
        <w:t xml:space="preserve">, including players and coaches, according to the South Korean Unification Ministry. Jamie </w:t>
      </w:r>
      <w:proofErr w:type="spellStart"/>
      <w:r w:rsidRPr="00C560CB">
        <w:rPr>
          <w:rStyle w:val="StyleUnderline"/>
        </w:rPr>
        <w:t>Metzl</w:t>
      </w:r>
      <w:proofErr w:type="spellEnd"/>
      <w:r w:rsidRPr="00C560CB">
        <w:rPr>
          <w:sz w:val="14"/>
        </w:rPr>
        <w:t xml:space="preserve">, </w:t>
      </w:r>
      <w:r w:rsidRPr="00C560CB">
        <w:rPr>
          <w:rStyle w:val="Emphasis"/>
        </w:rPr>
        <w:t>an Asia expert for the Atlantic Council in New York</w:t>
      </w:r>
      <w:r w:rsidRPr="00C560CB">
        <w:rPr>
          <w:rStyle w:val="StyleUnderline"/>
        </w:rPr>
        <w:t>, said he thought it was</w:t>
      </w:r>
      <w:r w:rsidRPr="00C560CB">
        <w:rPr>
          <w:sz w:val="14"/>
        </w:rPr>
        <w:t xml:space="preserve"> </w:t>
      </w:r>
      <w:r w:rsidRPr="00C560CB">
        <w:rPr>
          <w:rStyle w:val="Emphasis"/>
        </w:rPr>
        <w:t xml:space="preserve">unlikely that the current crisis would escalate further. </w:t>
      </w:r>
      <w:r w:rsidRPr="00C560CB">
        <w:rPr>
          <w:sz w:val="14"/>
        </w:rPr>
        <w:t>"</w:t>
      </w:r>
      <w:r w:rsidRPr="00C560CB">
        <w:rPr>
          <w:rStyle w:val="StyleUnderline"/>
        </w:rPr>
        <w:t xml:space="preserve">North Korea has </w:t>
      </w:r>
      <w:r w:rsidRPr="00C560CB">
        <w:rPr>
          <w:rStyle w:val="Emphasis"/>
        </w:rPr>
        <w:t xml:space="preserve">more to gain </w:t>
      </w:r>
      <w:r w:rsidRPr="00C560CB">
        <w:rPr>
          <w:rStyle w:val="StyleUnderline"/>
        </w:rPr>
        <w:t xml:space="preserve">from conflict theater than from a conflict that would quickly expose its fundamental weakness," he said, suggesting leaders in Pyongyang might be trying to "make trouble because </w:t>
      </w:r>
      <w:r w:rsidRPr="00C560CB">
        <w:rPr>
          <w:rStyle w:val="Emphasis"/>
        </w:rPr>
        <w:t>they feel ignored</w:t>
      </w:r>
      <w:r w:rsidRPr="00C560CB">
        <w:rPr>
          <w:rStyle w:val="StyleUnderline"/>
        </w:rPr>
        <w:t xml:space="preserve"> by the international community and </w:t>
      </w:r>
      <w:r w:rsidRPr="00C560CB">
        <w:rPr>
          <w:rStyle w:val="Emphasis"/>
        </w:rPr>
        <w:t>feel they have something to gain negotiating their way out of a mini-crisis."</w:t>
      </w:r>
    </w:p>
    <w:p w:rsidR="007161F4" w:rsidRPr="00C560CB" w:rsidRDefault="007161F4" w:rsidP="007161F4">
      <w:pPr>
        <w:pStyle w:val="Heading4"/>
      </w:pPr>
      <w:r w:rsidRPr="00C560CB">
        <w:t xml:space="preserve">Even if war occurs, nuclear escalation is </w:t>
      </w:r>
      <w:r w:rsidRPr="00C560CB">
        <w:rPr>
          <w:u w:val="single"/>
        </w:rPr>
        <w:t>unlikely</w:t>
      </w:r>
      <w:r w:rsidRPr="00C560CB">
        <w:t xml:space="preserve">. </w:t>
      </w:r>
    </w:p>
    <w:p w:rsidR="007161F4" w:rsidRPr="00C560CB" w:rsidRDefault="007161F4" w:rsidP="007161F4">
      <w:pPr>
        <w:rPr>
          <w:rStyle w:val="StyleUnderline"/>
          <w:u w:val="none"/>
        </w:rPr>
      </w:pPr>
      <w:r w:rsidRPr="00C560CB">
        <w:rPr>
          <w:rStyle w:val="Style13ptBold"/>
        </w:rPr>
        <w:t xml:space="preserve">Wall 13 </w:t>
      </w:r>
      <w:r w:rsidRPr="00C560CB">
        <w:t xml:space="preserve">— Mike Wall, Freelance Journalist — Internally citing Union of Concerned Scientist reports about North Korean nuclear probability and capabilities, 2013 (“North Korea Nuclear Strike on US Unlikely,” </w:t>
      </w:r>
      <w:r w:rsidRPr="00C560CB">
        <w:rPr>
          <w:i/>
        </w:rPr>
        <w:t>Space.com</w:t>
      </w:r>
      <w:r w:rsidRPr="00C560CB">
        <w:t xml:space="preserve">, April 5th, accessible online at </w:t>
      </w:r>
      <w:hyperlink r:id="rId64">
        <w:r w:rsidRPr="00C560CB">
          <w:rPr>
            <w:rStyle w:val="Hyperlink"/>
          </w:rPr>
          <w:t>http://www.space.com/20527-north-korea-nuclear-threat-united-states.html</w:t>
        </w:r>
      </w:hyperlink>
      <w:r w:rsidRPr="00C560CB">
        <w:t>, accessed on 6-22-15)</w:t>
      </w:r>
    </w:p>
    <w:p w:rsidR="007161F4" w:rsidRPr="00C560CB" w:rsidRDefault="007161F4" w:rsidP="007161F4">
      <w:pPr>
        <w:rPr>
          <w:rStyle w:val="StyleUnderline"/>
        </w:rPr>
      </w:pPr>
      <w:r w:rsidRPr="00C560CB">
        <w:rPr>
          <w:rStyle w:val="StyleUnderline"/>
        </w:rPr>
        <w:t>There's little reason to believe that North Korea can actually make good on its recent threats to turn major American cities into "seas of fire," experts say.</w:t>
      </w:r>
      <w:r w:rsidRPr="00C560CB">
        <w:rPr>
          <w:sz w:val="16"/>
        </w:rPr>
        <w:t xml:space="preserve"> </w:t>
      </w:r>
      <w:r w:rsidRPr="00C560CB">
        <w:rPr>
          <w:rStyle w:val="StyleUnderline"/>
        </w:rPr>
        <w:t>Angered by United Nations sanctions and joint U.S./South Korean military exercises, Pyongyang has been ramping up its bellicose rhetoric</w:t>
      </w:r>
      <w:r w:rsidRPr="00C560CB">
        <w:rPr>
          <w:sz w:val="16"/>
        </w:rPr>
        <w:t xml:space="preserve"> over the past few weeks, threatening to launch nuclear strikes on Washington, D.C. and other parts of the American mainland. </w:t>
      </w:r>
      <w:r w:rsidRPr="00C560CB">
        <w:rPr>
          <w:rStyle w:val="StyleUnderline"/>
        </w:rPr>
        <w:t>But the available evidence suggests that North Korea's missiles cannot deliver nuclear warheads to such distant targets</w:t>
      </w:r>
      <w:r w:rsidRPr="00C560CB">
        <w:rPr>
          <w:sz w:val="16"/>
        </w:rPr>
        <w:t xml:space="preserve">, analysts say. Further, </w:t>
      </w:r>
      <w:r w:rsidRPr="00C560CB">
        <w:rPr>
          <w:rStyle w:val="StyleUnderline"/>
        </w:rPr>
        <w:t>the regime likely has just a handful of nuclear weapons, which it may not want to put atop missiles of questionable reliability.</w:t>
      </w:r>
      <w:r w:rsidRPr="00C560CB">
        <w:rPr>
          <w:sz w:val="16"/>
        </w:rPr>
        <w:t xml:space="preserve"> </w:t>
      </w:r>
      <w:r w:rsidRPr="00C560CB">
        <w:rPr>
          <w:rStyle w:val="StyleUnderline"/>
        </w:rPr>
        <w:t>"If I were in South Korea and this were ratcheting up, if I were in Japan — you might worry about chemical weapons or something like that that they could put on the front of [a missile],"</w:t>
      </w:r>
      <w:r w:rsidRPr="00C560CB">
        <w:rPr>
          <w:sz w:val="16"/>
        </w:rPr>
        <w:t xml:space="preserve"> said physicist and missile-technology expert David Wright, co-director of the Union of Concerned Scientists' Global Security Program. "</w:t>
      </w:r>
      <w:r w:rsidRPr="00C560CB">
        <w:rPr>
          <w:rStyle w:val="StyleUnderline"/>
        </w:rPr>
        <w:t>But once you get farther away than that, I think it's really a bluff.</w:t>
      </w:r>
      <w:r w:rsidRPr="00C560CB">
        <w:rPr>
          <w:sz w:val="16"/>
        </w:rPr>
        <w:t xml:space="preserve">" [Images: North Korea's Rocket Program] Rising tensions Tension has been escalating on the Korean peninsula since December, when North Korea launched a satellite into orbit for the first time. Many officials in the United States and allied nations viewed the launch, which used a rocket called the Unha-3, as a thinly disguised test of ballistic missile technology. </w:t>
      </w:r>
      <w:r w:rsidRPr="00C560CB">
        <w:rPr>
          <w:rStyle w:val="StyleUnderline"/>
        </w:rPr>
        <w:t>Two months later, North Korea conducted its third-ever nuclear-weapons test. Both the launch and the test violated UN Security Council resolutions, so further economic sanctions were imposed on the already isolated communist nation.</w:t>
      </w:r>
      <w:r w:rsidRPr="00C560CB">
        <w:rPr>
          <w:sz w:val="16"/>
        </w:rPr>
        <w:t xml:space="preserve"> </w:t>
      </w:r>
      <w:r w:rsidRPr="00C560CB">
        <w:rPr>
          <w:rStyle w:val="StyleUnderline"/>
        </w:rPr>
        <w:t>North Korean officials reacted angrily to the sanctions, and the ongoing American/South Korean military exercises have further stoked their ire</w:t>
      </w:r>
      <w:r w:rsidRPr="00C560CB">
        <w:rPr>
          <w:sz w:val="16"/>
        </w:rPr>
        <w:t xml:space="preserve">. The result has been a stream of threats, with Pyongyang announcing Wednesday (April 3) that it had authorized a potential nuclear attack against the United States. </w:t>
      </w:r>
      <w:r w:rsidRPr="00C560CB">
        <w:rPr>
          <w:rStyle w:val="StyleUnderline"/>
        </w:rPr>
        <w:t>North Korean leaders have also stated that the nation is now in a state of war with South Korea. In addition, Pyongyang has moved a missile to its east coast, South Korean officials say, and barred South Korean workers from an industrial complex run jointly by the two nations.</w:t>
      </w:r>
      <w:r w:rsidRPr="00C560CB">
        <w:rPr>
          <w:sz w:val="16"/>
        </w:rPr>
        <w:t xml:space="preserve"> </w:t>
      </w:r>
      <w:r w:rsidRPr="00C560CB">
        <w:rPr>
          <w:rStyle w:val="StyleUnderline"/>
        </w:rPr>
        <w:t>While such talk and activity fit into a longstanding pattern of North Korean bluster and brinkmanship, the United States is responding with some countermeasures. The Pentagon announced Wednesday</w:t>
      </w:r>
      <w:r w:rsidRPr="00C560CB">
        <w:rPr>
          <w:sz w:val="16"/>
        </w:rPr>
        <w:t xml:space="preserve"> (April 3), for example, </w:t>
      </w:r>
      <w:r w:rsidRPr="00C560CB">
        <w:rPr>
          <w:rStyle w:val="StyleUnderline"/>
        </w:rPr>
        <w:t>that it will deploy a missile-interception system to the U.S. Pacific territory of Guam in the coming weeks, two years ahead of the original schedule.</w:t>
      </w:r>
      <w:r w:rsidRPr="00C560CB">
        <w:rPr>
          <w:sz w:val="16"/>
        </w:rPr>
        <w:t xml:space="preserve"> </w:t>
      </w:r>
      <w:r w:rsidRPr="00C560CB">
        <w:rPr>
          <w:rStyle w:val="StyleUnderline"/>
        </w:rPr>
        <w:t>The United States will also beef up its missile defense sites in Alaska and California over the next few years, Defense Secretary Chuck Hagel said last month.</w:t>
      </w:r>
    </w:p>
    <w:p w:rsidR="00813882" w:rsidRPr="00C560CB" w:rsidRDefault="00813882" w:rsidP="00813882">
      <w:pPr>
        <w:pStyle w:val="Heading3"/>
      </w:pPr>
      <w:r w:rsidRPr="00C560CB">
        <w:t xml:space="preserve">North Korea – </w:t>
      </w:r>
      <w:proofErr w:type="spellStart"/>
      <w:r w:rsidRPr="00C560CB">
        <w:t>Squo</w:t>
      </w:r>
      <w:proofErr w:type="spellEnd"/>
      <w:r w:rsidRPr="00C560CB">
        <w:t xml:space="preserve"> Solves</w:t>
      </w:r>
    </w:p>
    <w:p w:rsidR="007161F4" w:rsidRPr="00C560CB" w:rsidRDefault="007161F4" w:rsidP="007161F4">
      <w:pPr>
        <w:pStyle w:val="Heading4"/>
      </w:pPr>
      <w:proofErr w:type="spellStart"/>
      <w:r w:rsidRPr="00C560CB">
        <w:t>Squo</w:t>
      </w:r>
      <w:proofErr w:type="spellEnd"/>
      <w:r w:rsidRPr="00C560CB">
        <w:t xml:space="preserve"> solves North Korean nuclear detection.</w:t>
      </w:r>
    </w:p>
    <w:p w:rsidR="007161F4" w:rsidRPr="00C560CB" w:rsidRDefault="007161F4" w:rsidP="007161F4">
      <w:r w:rsidRPr="00C560CB">
        <w:rPr>
          <w:rStyle w:val="Style13ptBold"/>
        </w:rPr>
        <w:t>Dahl 14</w:t>
      </w:r>
      <w:r w:rsidRPr="00C560CB">
        <w:t xml:space="preserve"> (Frederick, </w:t>
      </w:r>
      <w:proofErr w:type="gramStart"/>
      <w:r w:rsidRPr="00C560CB">
        <w:t>May</w:t>
      </w:r>
      <w:proofErr w:type="gramEnd"/>
      <w:r w:rsidRPr="00C560CB">
        <w:t xml:space="preserve"> 9th, Reuters, “Monitoring body 'ready to detect' any North Korea nuclear test,” </w:t>
      </w:r>
      <w:hyperlink r:id="rId65" w:history="1">
        <w:r w:rsidRPr="00C560CB">
          <w:rPr>
            <w:rStyle w:val="Hyperlink"/>
          </w:rPr>
          <w:t>http://www.reuters.com/article/2014/05/09/us-northkorea-nuclear-ctbto-idUSBREA480FL20140509)</w:t>
        </w:r>
      </w:hyperlink>
      <w:r w:rsidRPr="00C560CB">
        <w:t xml:space="preserve"> </w:t>
      </w:r>
    </w:p>
    <w:p w:rsidR="007161F4" w:rsidRPr="00C560CB" w:rsidRDefault="007161F4" w:rsidP="007161F4">
      <w:pPr>
        <w:rPr>
          <w:sz w:val="16"/>
        </w:rPr>
      </w:pPr>
      <w:r w:rsidRPr="00C560CB">
        <w:rPr>
          <w:rStyle w:val="StyleUnderline"/>
        </w:rPr>
        <w:t>The global nuclear test monitoring agency would quickly detect seismic signs of any new underground atomic explosion conducted by North Korea and inform member states</w:t>
      </w:r>
      <w:r w:rsidRPr="00C560CB">
        <w:rPr>
          <w:sz w:val="16"/>
        </w:rPr>
        <w:t xml:space="preserve">, its head said on Friday. </w:t>
      </w:r>
      <w:r w:rsidRPr="00C560CB">
        <w:rPr>
          <w:rStyle w:val="StyleUnderline"/>
        </w:rPr>
        <w:t xml:space="preserve">The United States said last month it was watching the Korean peninsula closely after reports that North Korea may be planning a fourth nuclear test since 2006, and it urged Pyongyang not to take any step that would threaten regional peace. The Comprehensive Test Ban Treaty Organization (CTBTO), set up in the mid-1990s, says it now has more than 85 percent of a planned worldwide network of 337 facilities up and running to check the planet for any atomic bomb testing. </w:t>
      </w:r>
      <w:r w:rsidRPr="00C560CB">
        <w:rPr>
          <w:sz w:val="16"/>
        </w:rPr>
        <w:t xml:space="preserve">The Vienna-based CTBTO's International Monitoring System </w:t>
      </w:r>
      <w:r w:rsidRPr="00C560CB">
        <w:rPr>
          <w:rStyle w:val="StyleUnderline"/>
        </w:rPr>
        <w:t xml:space="preserve">consists of stations designed to pick up seismic, radionuclide, infrasound or </w:t>
      </w:r>
      <w:proofErr w:type="spellStart"/>
      <w:r w:rsidRPr="00C560CB">
        <w:rPr>
          <w:rStyle w:val="StyleUnderline"/>
        </w:rPr>
        <w:t>hydroacoustic</w:t>
      </w:r>
      <w:proofErr w:type="spellEnd"/>
      <w:r w:rsidRPr="00C560CB">
        <w:rPr>
          <w:rStyle w:val="StyleUnderline"/>
        </w:rPr>
        <w:t xml:space="preserve"> signals. </w:t>
      </w:r>
      <w:r w:rsidRPr="00C560CB">
        <w:rPr>
          <w:sz w:val="16"/>
        </w:rPr>
        <w:t xml:space="preserve">"The normal (mode) of the organization is being highly on alert," </w:t>
      </w:r>
      <w:proofErr w:type="spellStart"/>
      <w:r w:rsidRPr="00C560CB">
        <w:rPr>
          <w:sz w:val="16"/>
        </w:rPr>
        <w:t>Lassina</w:t>
      </w:r>
      <w:proofErr w:type="spellEnd"/>
      <w:r w:rsidRPr="00C560CB">
        <w:rPr>
          <w:sz w:val="16"/>
        </w:rPr>
        <w:t xml:space="preserve"> </w:t>
      </w:r>
      <w:proofErr w:type="spellStart"/>
      <w:r w:rsidRPr="00C560CB">
        <w:rPr>
          <w:sz w:val="16"/>
        </w:rPr>
        <w:t>Zerbo</w:t>
      </w:r>
      <w:proofErr w:type="spellEnd"/>
      <w:r w:rsidRPr="00C560CB">
        <w:rPr>
          <w:sz w:val="16"/>
        </w:rPr>
        <w:t>, CTBTO executive secretary, told Reuters when asked about the possibility of a North Korean nuclear test. "</w:t>
      </w:r>
      <w:r w:rsidRPr="00C560CB">
        <w:rPr>
          <w:rStyle w:val="StyleUnderline"/>
        </w:rPr>
        <w:t>I can assure you that we are always ready to detect anything, anywhere, anytime</w:t>
      </w:r>
      <w:r w:rsidRPr="00C560CB">
        <w:rPr>
          <w:sz w:val="16"/>
        </w:rPr>
        <w:t xml:space="preserve">," he said. "We stand ready to face any type of test or event." The </w:t>
      </w:r>
      <w:r w:rsidRPr="00C560CB">
        <w:rPr>
          <w:rStyle w:val="StyleUnderline"/>
        </w:rPr>
        <w:t>first</w:t>
      </w:r>
      <w:r w:rsidRPr="00C560CB">
        <w:rPr>
          <w:sz w:val="16"/>
        </w:rPr>
        <w:t xml:space="preserve">, almost </w:t>
      </w:r>
      <w:r w:rsidRPr="00C560CB">
        <w:rPr>
          <w:rStyle w:val="StyleUnderline"/>
        </w:rPr>
        <w:t>immediate indication would likely be in the form of seismic shockwaves, while it could take weeks to pick up any "smoking gun" radioactive traces</w:t>
      </w:r>
      <w:r w:rsidRPr="00C560CB">
        <w:rPr>
          <w:sz w:val="16"/>
        </w:rPr>
        <w:t xml:space="preserve">, if at all. </w:t>
      </w:r>
      <w:r w:rsidRPr="00C560CB">
        <w:rPr>
          <w:rStyle w:val="StyleUnderline"/>
        </w:rPr>
        <w:t>When North Korea last detonated a nuclear device - in February 2013 - the CTBTO detected radioactive gases that could have come from the explosion only about two months later</w:t>
      </w:r>
      <w:r w:rsidRPr="00C560CB">
        <w:rPr>
          <w:sz w:val="16"/>
        </w:rPr>
        <w:t xml:space="preserve">. </w:t>
      </w:r>
      <w:proofErr w:type="spellStart"/>
      <w:r w:rsidRPr="00C560CB">
        <w:rPr>
          <w:sz w:val="16"/>
        </w:rPr>
        <w:t>Zerbo</w:t>
      </w:r>
      <w:proofErr w:type="spellEnd"/>
      <w:r w:rsidRPr="00C560CB">
        <w:rPr>
          <w:sz w:val="16"/>
        </w:rPr>
        <w:t xml:space="preserve"> said </w:t>
      </w:r>
      <w:r w:rsidRPr="00C560CB">
        <w:rPr>
          <w:rStyle w:val="StyleUnderline"/>
        </w:rPr>
        <w:t>this remained "unique" as it had not been picked up by anybody else, including the five recognized nuclear weapon states - the United States, China, Russia, Britain and France</w:t>
      </w:r>
      <w:r w:rsidRPr="00C560CB">
        <w:rPr>
          <w:sz w:val="16"/>
        </w:rPr>
        <w:t xml:space="preserve">. "None of those countries were able to detect this sniff of radio-isotope 50 days or so after the test," he said. The impoverished North, which routinely threatens the United States and South Korea with destruction, warned in March it would not rule out a "new form" of atomic test after the U.N. Security Council condemned the country's launch of a mid-range ballistic missile into the sea east of the Korean peninsula. "I'm hoping that it is only rumors and that they will not cross that red line in pursuing the fourth nuclear test," </w:t>
      </w:r>
      <w:proofErr w:type="spellStart"/>
      <w:r w:rsidRPr="00C560CB">
        <w:rPr>
          <w:sz w:val="16"/>
        </w:rPr>
        <w:t>Zerbo</w:t>
      </w:r>
      <w:proofErr w:type="spellEnd"/>
      <w:r w:rsidRPr="00C560CB">
        <w:rPr>
          <w:sz w:val="16"/>
        </w:rPr>
        <w:t xml:space="preserve"> said. "They have been warned by the international community." North Korea is already subject to U.N. sanctions over its previous three atomic tests. TEST BAN NOT YET LAW </w:t>
      </w:r>
      <w:proofErr w:type="spellStart"/>
      <w:r w:rsidRPr="00C560CB">
        <w:rPr>
          <w:sz w:val="16"/>
        </w:rPr>
        <w:t>Zerbo</w:t>
      </w:r>
      <w:proofErr w:type="spellEnd"/>
      <w:r w:rsidRPr="00C560CB">
        <w:rPr>
          <w:sz w:val="16"/>
        </w:rPr>
        <w:t xml:space="preserve">, a geophysicist from Burkina Faso who took office last year, also called on countries which have yet to ratify the test ban treaty to do so in order for it to finally become international law. There is widespread international support for the pact, which has been ratified by more than 160 states, but it cannot come into effect because some nuclear powers like the United States and China have not yet taken that step. Proponents argue U.S. ratification of the pact - which they say has helped to dramatically cut the number of tests since the Cold War with only North Korea setting off an atomic device in this century - could encourage other holdouts to sign on. But, "any of the eight remaining countries should show leadership," </w:t>
      </w:r>
      <w:proofErr w:type="spellStart"/>
      <w:r w:rsidRPr="00C560CB">
        <w:rPr>
          <w:sz w:val="16"/>
        </w:rPr>
        <w:t>Zerbo</w:t>
      </w:r>
      <w:proofErr w:type="spellEnd"/>
      <w:r w:rsidRPr="00C560CB">
        <w:rPr>
          <w:sz w:val="16"/>
        </w:rPr>
        <w:t xml:space="preserve"> said, referring to all those whose ratification is still required, also including India, Pakistan, Israel, Iran, North Korea and Egypt. He said Israel - assumed to be the Middle East's only nuclear-armed country - could become the next to ratify, saying there had been "positive" signs when he visited it in March. President Barack Obama's administration argues that the United States no longer needs to conduct nuclear tests. But the Senate needs to approve the treaty, which it rejected in 1999. Opponents argued at the time that a formal, permanent end to testing could erode the reliability of the U.S. nuclear arsenal and some also questioned whether cheaters could be detected. U.S. Under Secretary for Arms Control and International Security, Rose </w:t>
      </w:r>
      <w:proofErr w:type="spellStart"/>
      <w:r w:rsidRPr="00C560CB">
        <w:rPr>
          <w:sz w:val="16"/>
        </w:rPr>
        <w:t>Gottemoeller</w:t>
      </w:r>
      <w:proofErr w:type="spellEnd"/>
      <w:r w:rsidRPr="00C560CB">
        <w:rPr>
          <w:sz w:val="16"/>
        </w:rPr>
        <w:t>, said last month that despite the treaty's clear merits, "we need time to educate the public and Congress to build support for U.S. ratification"</w:t>
      </w:r>
    </w:p>
    <w:p w:rsidR="007161F4" w:rsidRPr="00C560CB" w:rsidRDefault="007161F4" w:rsidP="007161F4">
      <w:pPr>
        <w:pStyle w:val="Heading4"/>
      </w:pPr>
      <w:r w:rsidRPr="00C560CB">
        <w:t>CTBT Verification system Solves.</w:t>
      </w:r>
    </w:p>
    <w:p w:rsidR="007161F4" w:rsidRPr="00C560CB" w:rsidRDefault="007161F4" w:rsidP="007161F4">
      <w:proofErr w:type="spellStart"/>
      <w:r w:rsidRPr="00C560CB">
        <w:rPr>
          <w:rStyle w:val="Style13ptBold"/>
        </w:rPr>
        <w:t>Wächter</w:t>
      </w:r>
      <w:proofErr w:type="spellEnd"/>
      <w:r w:rsidRPr="00C560CB">
        <w:rPr>
          <w:rStyle w:val="Style13ptBold"/>
        </w:rPr>
        <w:t xml:space="preserve"> 14</w:t>
      </w:r>
      <w:r w:rsidRPr="00C560CB">
        <w:t xml:space="preserve"> (Elisabeth, December 9th, Chief of Public Information for CTBTO, “LARGEST-EVER CTBT ON-SITE INSPECTION EXERCISE CONCLUDES SUCCESSFULLY,” </w:t>
      </w:r>
      <w:hyperlink r:id="rId66" w:history="1">
        <w:r w:rsidRPr="00C560CB">
          <w:rPr>
            <w:rStyle w:val="Hyperlink"/>
          </w:rPr>
          <w:t>https://www.ctbto.org/press-centre/press-releases/2014/largest-ever-ctbt-on-site-inspection-exercise-concludes-successfully/)</w:t>
        </w:r>
      </w:hyperlink>
    </w:p>
    <w:p w:rsidR="007161F4" w:rsidRPr="00C560CB" w:rsidRDefault="007161F4" w:rsidP="007161F4"/>
    <w:p w:rsidR="007161F4" w:rsidRPr="00C560CB" w:rsidRDefault="007161F4" w:rsidP="007161F4">
      <w:r w:rsidRPr="00C560CB">
        <w:rPr>
          <w:rStyle w:val="StyleUnderline"/>
        </w:rPr>
        <w:t>The most sophisticated on-site inspection exercise conducted to date by the Comprehensive Nuclear-Test-Ban Treaty Organization (CTBTO) formally concludes this week</w:t>
      </w:r>
      <w:r w:rsidRPr="00C560CB">
        <w:rPr>
          <w:sz w:val="16"/>
        </w:rPr>
        <w:t xml:space="preserve">. The Integrated Field Exercise IFE14 in Jordan started on 3 November and involved four years of preparation, 150 </w:t>
      </w:r>
      <w:proofErr w:type="spellStart"/>
      <w:r w:rsidRPr="00C560CB">
        <w:rPr>
          <w:sz w:val="16"/>
        </w:rPr>
        <w:t>tonnes</w:t>
      </w:r>
      <w:proofErr w:type="spellEnd"/>
      <w:r w:rsidRPr="00C560CB">
        <w:rPr>
          <w:sz w:val="16"/>
        </w:rPr>
        <w:t xml:space="preserve"> of specialized equipment and over 200 international experts. CTBTO Executive Secretary </w:t>
      </w:r>
      <w:proofErr w:type="spellStart"/>
      <w:r w:rsidRPr="00C560CB">
        <w:rPr>
          <w:sz w:val="16"/>
        </w:rPr>
        <w:t>Lassina</w:t>
      </w:r>
      <w:proofErr w:type="spellEnd"/>
      <w:r w:rsidRPr="00C560CB">
        <w:rPr>
          <w:sz w:val="16"/>
        </w:rPr>
        <w:t xml:space="preserve"> </w:t>
      </w:r>
      <w:proofErr w:type="spellStart"/>
      <w:r w:rsidRPr="00C560CB">
        <w:rPr>
          <w:sz w:val="16"/>
        </w:rPr>
        <w:t>Zerbo</w:t>
      </w:r>
      <w:proofErr w:type="spellEnd"/>
      <w:r w:rsidRPr="00C560CB">
        <w:rPr>
          <w:sz w:val="16"/>
        </w:rPr>
        <w:t xml:space="preserve"> said: “</w:t>
      </w:r>
      <w:r w:rsidRPr="00C560CB">
        <w:rPr>
          <w:rStyle w:val="StyleUnderline"/>
        </w:rPr>
        <w:t xml:space="preserve">Through this exercise, we have shown the world that it is absolutely hopeless to try to hide a nuclear explosion from us. We’ve now mastered all components of the verification regime, and brought our on-site inspection capabilities to the same high level as the other two components, the 90% complete network of monitoring stations and the International Data Centre.” </w:t>
      </w:r>
      <w:r w:rsidRPr="00C560CB">
        <w:rPr>
          <w:sz w:val="16"/>
        </w:rPr>
        <w:t xml:space="preserve">During the five-week long exercise, </w:t>
      </w:r>
      <w:r w:rsidRPr="00C560CB">
        <w:rPr>
          <w:rStyle w:val="StyleUnderline"/>
        </w:rPr>
        <w:t xml:space="preserve">the inspection team searched an inspection area of nearly 1,000 square </w:t>
      </w:r>
      <w:proofErr w:type="spellStart"/>
      <w:r w:rsidRPr="00C560CB">
        <w:rPr>
          <w:rStyle w:val="StyleUnderline"/>
        </w:rPr>
        <w:t>kilometres</w:t>
      </w:r>
      <w:proofErr w:type="spellEnd"/>
      <w:r w:rsidRPr="00C560CB">
        <w:rPr>
          <w:rStyle w:val="StyleUnderline"/>
        </w:rPr>
        <w:t xml:space="preserve"> using 15 of the 17 techniques permissible under the Comprehensive Nuclear-Test-Ban Treaty (CTBT</w:t>
      </w:r>
      <w:r w:rsidRPr="00C560CB">
        <w:rPr>
          <w:sz w:val="16"/>
        </w:rPr>
        <w:t xml:space="preserve">). Some of these state-of-the-art techniques were used for the first time in an on-site inspection context, including equipment to detect traces of relevant radioactive noble gases on and beneath the ground as well as from the air. Other techniques scanned the ground in frequencies invisible to the human eye. Key pieces of equipment were provided by CTBTO Member States as voluntary and in-kind contributions. </w:t>
      </w:r>
      <w:r w:rsidRPr="00C560CB">
        <w:rPr>
          <w:rStyle w:val="StyleUnderline"/>
        </w:rPr>
        <w:t xml:space="preserve">Throughout the inspection, the team narrowed down the regions of interest to one limited area where relevant features including traces of relevant radionuclides were successfully found. </w:t>
      </w:r>
      <w:r w:rsidRPr="00C560CB">
        <w:rPr>
          <w:sz w:val="16"/>
        </w:rPr>
        <w:t xml:space="preserve">Inspection team leader </w:t>
      </w:r>
      <w:proofErr w:type="spellStart"/>
      <w:r w:rsidRPr="00C560CB">
        <w:rPr>
          <w:sz w:val="16"/>
        </w:rPr>
        <w:t>Gregor</w:t>
      </w:r>
      <w:proofErr w:type="spellEnd"/>
      <w:r w:rsidRPr="00C560CB">
        <w:rPr>
          <w:sz w:val="16"/>
        </w:rPr>
        <w:t xml:space="preserve"> </w:t>
      </w:r>
      <w:proofErr w:type="spellStart"/>
      <w:r w:rsidRPr="00C560CB">
        <w:rPr>
          <w:sz w:val="16"/>
        </w:rPr>
        <w:t>Malich</w:t>
      </w:r>
      <w:proofErr w:type="spellEnd"/>
      <w:r w:rsidRPr="00C560CB">
        <w:rPr>
          <w:sz w:val="16"/>
        </w:rPr>
        <w:t xml:space="preserve"> said: “We started off with the 1,000 square </w:t>
      </w:r>
      <w:proofErr w:type="spellStart"/>
      <w:r w:rsidRPr="00C560CB">
        <w:rPr>
          <w:sz w:val="16"/>
        </w:rPr>
        <w:t>kilometres</w:t>
      </w:r>
      <w:proofErr w:type="spellEnd"/>
      <w:r w:rsidRPr="00C560CB">
        <w:rPr>
          <w:sz w:val="16"/>
        </w:rPr>
        <w:t xml:space="preserve"> specified in the inspection request, using all available information provided. We also used satellite imagery and archive information for planning the initial inspection </w:t>
      </w:r>
      <w:r w:rsidRPr="00C560CB">
        <w:rPr>
          <w:rStyle w:val="StyleUnderline"/>
        </w:rPr>
        <w:t>activities. Once in the field, the team conducted overflights, put out a seismic network and undertook wide area ground-based visual observation as well as radiation measurements. This helped us narrow down the areas of interest to more than 20 polygons which we then inspected in more detail. In the end, we detected radionuclides relevant for the on-site inspection and indicative of a nuclear explosion. At this location, the team also applied geophysical methods to find signatures (tell-tale signs) consistent with a recent underground nuclear explosion.” The exercise also tested the CTBTO’s elaborate logistical system, which features specially developed airfreight-compatible containers that allow for field equipment, sensors or generators to be used straight from the containers.</w:t>
      </w:r>
      <w:r w:rsidRPr="00C560CB">
        <w:rPr>
          <w:sz w:val="16"/>
        </w:rPr>
        <w:t xml:space="preserve"> Thanks to a strict safety and security regime, not a single health or security incident occurred throughout the exercise.</w:t>
      </w:r>
    </w:p>
    <w:p w:rsidR="007161F4" w:rsidRPr="00C560CB" w:rsidRDefault="007161F4" w:rsidP="007161F4">
      <w:pPr>
        <w:pStyle w:val="Heading4"/>
      </w:pPr>
      <w:r w:rsidRPr="00C560CB">
        <w:t>We can already detect North Korean nuclear tests.</w:t>
      </w:r>
    </w:p>
    <w:p w:rsidR="007161F4" w:rsidRPr="00C560CB" w:rsidRDefault="007161F4" w:rsidP="007161F4">
      <w:r w:rsidRPr="00C560CB">
        <w:rPr>
          <w:rStyle w:val="Style13ptBold"/>
        </w:rPr>
        <w:t>Williams 13</w:t>
      </w:r>
      <w:r w:rsidRPr="00C560CB">
        <w:t xml:space="preserve"> (Martyn, April 24th, The Guardian, “North Korea: Radioactive gases 'consistent with' nuclear test detected,” </w:t>
      </w:r>
      <w:hyperlink r:id="rId67" w:history="1">
        <w:r w:rsidRPr="00C560CB">
          <w:rPr>
            <w:rStyle w:val="Hyperlink"/>
          </w:rPr>
          <w:t>http://www.theguardian.com/world/2013/apr/24/north-korea-nuclear-radiation</w:t>
        </w:r>
      </w:hyperlink>
      <w:r w:rsidRPr="00C560CB">
        <w:t>)</w:t>
      </w:r>
    </w:p>
    <w:p w:rsidR="007161F4" w:rsidRPr="00C560CB" w:rsidRDefault="007161F4" w:rsidP="007161F4">
      <w:pPr>
        <w:rPr>
          <w:sz w:val="16"/>
          <w:szCs w:val="16"/>
        </w:rPr>
      </w:pPr>
    </w:p>
    <w:p w:rsidR="007161F4" w:rsidRPr="00C560CB" w:rsidRDefault="007161F4" w:rsidP="007161F4">
      <w:r w:rsidRPr="00C560CB">
        <w:rPr>
          <w:rStyle w:val="StyleUnderline"/>
        </w:rPr>
        <w:t>A nuclear monitoring station in Japan has recorded what could be the first radioactive noble gases from February's nuclear test in North Korea</w:t>
      </w:r>
      <w:r w:rsidRPr="00C560CB">
        <w:rPr>
          <w:sz w:val="16"/>
        </w:rPr>
        <w:t xml:space="preserve">. </w:t>
      </w:r>
      <w:r w:rsidRPr="00C560CB">
        <w:rPr>
          <w:rStyle w:val="StyleUnderline"/>
        </w:rPr>
        <w:t>The station</w:t>
      </w:r>
      <w:r w:rsidRPr="00C560CB">
        <w:rPr>
          <w:sz w:val="16"/>
        </w:rPr>
        <w:t xml:space="preserve"> in Takasaki, about 1,000km from North Korea's </w:t>
      </w:r>
      <w:proofErr w:type="spellStart"/>
      <w:r w:rsidRPr="00C560CB">
        <w:rPr>
          <w:sz w:val="16"/>
        </w:rPr>
        <w:t>Punggye-ri</w:t>
      </w:r>
      <w:proofErr w:type="spellEnd"/>
      <w:r w:rsidRPr="00C560CB">
        <w:rPr>
          <w:sz w:val="16"/>
        </w:rPr>
        <w:t xml:space="preserve"> nuclear test site, </w:t>
      </w:r>
      <w:r w:rsidRPr="00C560CB">
        <w:rPr>
          <w:rStyle w:val="StyleUnderline"/>
        </w:rPr>
        <w:t>is operated by the Comprehensive Nuclear Test Ban Treaty Organization, which made the announcement yesterday</w:t>
      </w:r>
      <w:r w:rsidRPr="00C560CB">
        <w:rPr>
          <w:sz w:val="16"/>
        </w:rPr>
        <w:t xml:space="preserve">. Radioactive isotopes of the noble gas xenon – xenon-131m and xenon-133 – were detected, something the </w:t>
      </w:r>
      <w:proofErr w:type="spellStart"/>
      <w:r w:rsidRPr="00C560CB">
        <w:rPr>
          <w:sz w:val="16"/>
        </w:rPr>
        <w:t>organisation</w:t>
      </w:r>
      <w:proofErr w:type="spellEnd"/>
      <w:r w:rsidRPr="00C560CB">
        <w:rPr>
          <w:sz w:val="16"/>
        </w:rPr>
        <w:t xml:space="preserve"> called "rather unusual." </w:t>
      </w:r>
      <w:r w:rsidRPr="00C560CB">
        <w:rPr>
          <w:rStyle w:val="StyleUnderline"/>
        </w:rPr>
        <w:t>The measurements, almost two months after Pyongyang said it had carried out the underground detonation, gave no indication of whether plutonium or highly enriched uranium was used</w:t>
      </w:r>
      <w:r w:rsidRPr="00C560CB">
        <w:rPr>
          <w:sz w:val="16"/>
        </w:rPr>
        <w:t xml:space="preserve">, the </w:t>
      </w:r>
      <w:proofErr w:type="spellStart"/>
      <w:r w:rsidRPr="00C560CB">
        <w:rPr>
          <w:sz w:val="16"/>
        </w:rPr>
        <w:t>organisation</w:t>
      </w:r>
      <w:proofErr w:type="spellEnd"/>
      <w:r w:rsidRPr="00C560CB">
        <w:rPr>
          <w:sz w:val="16"/>
        </w:rPr>
        <w:t xml:space="preserve"> said. The time that had passed before the so-called noble gases were picked up made it "very difficult" to distinguish between the two fissile materials, said spokeswoman Annika </w:t>
      </w:r>
      <w:proofErr w:type="spellStart"/>
      <w:r w:rsidRPr="00C560CB">
        <w:rPr>
          <w:sz w:val="16"/>
        </w:rPr>
        <w:t>Thunborg</w:t>
      </w:r>
      <w:proofErr w:type="spellEnd"/>
      <w:r w:rsidRPr="00C560CB">
        <w:rPr>
          <w:sz w:val="16"/>
        </w:rPr>
        <w:t xml:space="preserve">. </w:t>
      </w:r>
      <w:r w:rsidRPr="00C560CB">
        <w:rPr>
          <w:rStyle w:val="StyleUnderline"/>
        </w:rPr>
        <w:t xml:space="preserve">Noble gases are one of four things the </w:t>
      </w:r>
      <w:proofErr w:type="spellStart"/>
      <w:r w:rsidRPr="00C560CB">
        <w:rPr>
          <w:rStyle w:val="StyleUnderline"/>
        </w:rPr>
        <w:t>organisation</w:t>
      </w:r>
      <w:proofErr w:type="spellEnd"/>
      <w:r w:rsidRPr="00C560CB">
        <w:rPr>
          <w:rStyle w:val="StyleUnderline"/>
        </w:rPr>
        <w:t xml:space="preserve"> looks out for in its nuclear monitoring process, because the gases can be released by either slowly seeping through rock and sediment from underground to the surface after a nuclear test or come from activity at a test site. The Comprehensive Nuclear Test Ban Treaty Organization said the ratio of the detected xenon isotopes is consistent with a nuclear fission event occurring more than 50 days before the detection, matching the timeframe for the North Korean nuclear test.</w:t>
      </w:r>
      <w:r w:rsidRPr="00C560CB">
        <w:rPr>
          <w:sz w:val="16"/>
        </w:rPr>
        <w:t xml:space="preserve"> Further, atmospheric modeling indicates the isotopes could be carried from </w:t>
      </w:r>
      <w:proofErr w:type="spellStart"/>
      <w:r w:rsidRPr="00C560CB">
        <w:rPr>
          <w:sz w:val="16"/>
        </w:rPr>
        <w:t>Punggye-ri</w:t>
      </w:r>
      <w:proofErr w:type="spellEnd"/>
      <w:r w:rsidRPr="00C560CB">
        <w:rPr>
          <w:sz w:val="16"/>
        </w:rPr>
        <w:t xml:space="preserve"> to Takasaki. But the </w:t>
      </w:r>
      <w:proofErr w:type="spellStart"/>
      <w:r w:rsidRPr="00C560CB">
        <w:rPr>
          <w:sz w:val="16"/>
        </w:rPr>
        <w:t>organisation</w:t>
      </w:r>
      <w:proofErr w:type="spellEnd"/>
      <w:r w:rsidRPr="00C560CB">
        <w:rPr>
          <w:sz w:val="16"/>
        </w:rPr>
        <w:t xml:space="preserve"> isn't quite ready yet to say the detection is definitely linked to the February test in North Korea. "We are in the process of eliminating other possible sources that could explain the observations; the radionuclides could have come from a nuclear reactor or other nuclear activity under certain specific conditions, but so far we do not have information on such a release," Mika </w:t>
      </w:r>
      <w:proofErr w:type="spellStart"/>
      <w:r w:rsidRPr="00C560CB">
        <w:rPr>
          <w:sz w:val="16"/>
        </w:rPr>
        <w:t>Nikkinen</w:t>
      </w:r>
      <w:proofErr w:type="spellEnd"/>
      <w:r w:rsidRPr="00C560CB">
        <w:rPr>
          <w:sz w:val="16"/>
        </w:rPr>
        <w:t xml:space="preserve"> said in a statement. </w:t>
      </w:r>
      <w:r w:rsidRPr="00C560CB">
        <w:rPr>
          <w:rStyle w:val="StyleUnderline"/>
        </w:rPr>
        <w:t xml:space="preserve">The Comprehensive Nuclear Test Ban Treaty Organization's monitoring system was one of the first to indicate that North Korea had conducted its nuclear test. The </w:t>
      </w:r>
      <w:proofErr w:type="spellStart"/>
      <w:r w:rsidRPr="00C560CB">
        <w:rPr>
          <w:rStyle w:val="StyleUnderline"/>
        </w:rPr>
        <w:t>organisation</w:t>
      </w:r>
      <w:proofErr w:type="spellEnd"/>
      <w:r w:rsidRPr="00C560CB">
        <w:rPr>
          <w:rStyle w:val="StyleUnderline"/>
        </w:rPr>
        <w:t xml:space="preserve"> maintains almost 100 stations monitoring the tell-tale seismic activity that occurs with a nuclear test</w:t>
      </w:r>
      <w:r w:rsidRPr="00C560CB">
        <w:rPr>
          <w:sz w:val="16"/>
        </w:rPr>
        <w:t>. On 12 February those stations recorded the event at 2:57:51 UTC (11:57:51 local time). The test was measured at magnitude 4.9 and located at latitude 41.313 degrees north and longitude 129.101 degrees east.</w:t>
      </w:r>
    </w:p>
    <w:p w:rsidR="007161F4" w:rsidRPr="00C560CB" w:rsidRDefault="007161F4" w:rsidP="007161F4">
      <w:pPr>
        <w:pStyle w:val="Heading4"/>
      </w:pPr>
      <w:r w:rsidRPr="00C560CB">
        <w:t>We can verify nuclearization now- CTBT safeguards are effective.</w:t>
      </w:r>
    </w:p>
    <w:p w:rsidR="007161F4" w:rsidRPr="00C560CB" w:rsidRDefault="007161F4" w:rsidP="007161F4">
      <w:proofErr w:type="spellStart"/>
      <w:r w:rsidRPr="00C560CB">
        <w:rPr>
          <w:rStyle w:val="Style13ptBold"/>
        </w:rPr>
        <w:t>Wolfsthal</w:t>
      </w:r>
      <w:proofErr w:type="spellEnd"/>
      <w:r w:rsidRPr="00C560CB">
        <w:rPr>
          <w:rStyle w:val="Style13ptBold"/>
        </w:rPr>
        <w:t xml:space="preserve"> 13</w:t>
      </w:r>
      <w:r w:rsidRPr="00C560CB">
        <w:t xml:space="preserve"> (John, 4/24/13, Deputy Director, James Martin Center for Nonproliferation Studies, “Detection of North Korea Test Shows CTBT Can Be Verified,” </w:t>
      </w:r>
      <w:hyperlink r:id="rId68" w:history="1">
        <w:r w:rsidRPr="00C560CB">
          <w:rPr>
            <w:rStyle w:val="Hyperlink"/>
          </w:rPr>
          <w:t>http://www.huffingtonpost.com/jon-wolfsthal/north-korea-nuclear-verification_b_3140106.html</w:t>
        </w:r>
      </w:hyperlink>
      <w:r w:rsidRPr="00C560CB">
        <w:t>)</w:t>
      </w:r>
    </w:p>
    <w:p w:rsidR="007161F4" w:rsidRPr="00C560CB" w:rsidRDefault="007161F4" w:rsidP="007161F4"/>
    <w:p w:rsidR="007161F4" w:rsidRDefault="007161F4" w:rsidP="007161F4">
      <w:r w:rsidRPr="00C560CB">
        <w:rPr>
          <w:rStyle w:val="StyleUnderline"/>
        </w:rPr>
        <w:t>One of the strongest concerns expressed by those who oppose American approval of the Comprehensive Test Ban Treaty (CTBT) is that of verification</w:t>
      </w:r>
      <w:r w:rsidRPr="00C560CB">
        <w:rPr>
          <w:sz w:val="16"/>
        </w:rPr>
        <w:t xml:space="preserve">. News on Tuesday </w:t>
      </w:r>
      <w:r w:rsidRPr="00C560CB">
        <w:rPr>
          <w:rStyle w:val="StyleUnderline"/>
        </w:rPr>
        <w:t>that in addition to the 94 seismic sensors that detected the actual detonation on February 12 of an alleged North Korean nuclear weapon, the verification system set up by the CTBT has detected radioactive particles in the air all but put to rest the legitimacy of those concern</w:t>
      </w:r>
      <w:r w:rsidRPr="00C560CB">
        <w:rPr>
          <w:sz w:val="16"/>
        </w:rPr>
        <w:t xml:space="preserve">s. </w:t>
      </w:r>
      <w:r w:rsidRPr="00C560CB">
        <w:rPr>
          <w:rStyle w:val="StyleUnderline"/>
        </w:rPr>
        <w:t>If</w:t>
      </w:r>
      <w:r w:rsidRPr="00C560CB">
        <w:rPr>
          <w:sz w:val="16"/>
        </w:rPr>
        <w:t xml:space="preserve">, despite significant efforts by North Korea to ensure that no tell-tale gases escaped the underground test site, </w:t>
      </w:r>
      <w:r w:rsidRPr="00C560CB">
        <w:rPr>
          <w:rStyle w:val="StyleUnderline"/>
        </w:rPr>
        <w:t>the system put in place by the Treaty has registered that material, it strongly supports what the United States government has been saying about the CTBT for over 15 years -- the CTBT is effectively verifiable. Debates over the value of arms control agreement often center on the issue of verification -- can you be sure that cheating will be detected</w:t>
      </w:r>
      <w:r w:rsidRPr="00C560CB">
        <w:rPr>
          <w:sz w:val="16"/>
        </w:rPr>
        <w:t xml:space="preserve">? This is the right debate to have as no one wants to put agreements in place that cannot deter or detect significant cheating. </w:t>
      </w:r>
      <w:r w:rsidRPr="00C560CB">
        <w:rPr>
          <w:rStyle w:val="StyleUnderline"/>
        </w:rPr>
        <w:t>The verification system to be put in place under the CTBT, however, has been unfairly maligned by those who oppose the treaty of philosophical grounds</w:t>
      </w:r>
      <w:r w:rsidRPr="00C560CB">
        <w:rPr>
          <w:sz w:val="16"/>
        </w:rPr>
        <w:t xml:space="preserve">. Can people create fantastic hypothetical cases that might reduce the confidence that the monitoring network might detect a small event? Of course they can. </w:t>
      </w:r>
      <w:r w:rsidRPr="00C560CB">
        <w:rPr>
          <w:rStyle w:val="StyleUnderline"/>
        </w:rPr>
        <w:t xml:space="preserve">But in the real world, where states have to operate, it now appears that despite their best efforts to prevent the release of noble gases from the test site, North Korea -- exactly the kind of state we would want to monitor with the CTBT, has failed. By any stretch of the imagination, the seismic readings alone have been and would be enough to trigger an on-site inspection under the CTBT, were it to be in force. Detection of unique gases released from nuclear explosions would be icing on the cake and make even the most reluctant treaty member keenly aware that a possible violation has taken place. </w:t>
      </w:r>
      <w:r w:rsidRPr="00C560CB">
        <w:rPr>
          <w:sz w:val="16"/>
        </w:rPr>
        <w:t>Other critical issues that will have to be addressed if and when the Treaty is brought up for consideration in the United States Senate include the ability of the United States to maintain its nuclear deterrent in the absence of nuclear testing. To be sure, a national consensus about how large a nuclear arsenal we need and what maintaining it should cost are desperately needed conversations. But the capabilities of the CTBT system, backed up by American intelligence means, are now demonstrably capable of detecting clandestine, underground nuclear tests making the treaty effectively verifiable. This position, confirmed through a National Academy of Sciences report issues in 2010, has now been validated in the real world and it would be nice of members of the Senate decided to visit there.</w:t>
      </w:r>
    </w:p>
    <w:p w:rsidR="007161F4" w:rsidRPr="007161F4" w:rsidRDefault="007161F4" w:rsidP="007161F4"/>
    <w:sectPr w:rsidR="007161F4" w:rsidRPr="00716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Lucida Bright">
    <w:panose1 w:val="02040602050505020304"/>
    <w:charset w:val="00"/>
    <w:family w:val="roman"/>
    <w:pitch w:val="variable"/>
    <w:sig w:usb0="00000003" w:usb1="00000000" w:usb2="00000000" w:usb3="00000000" w:csb0="00000001"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83A00"/>
    <w:multiLevelType w:val="hybridMultilevel"/>
    <w:tmpl w:val="F03600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80237"/>
    <w:multiLevelType w:val="hybridMultilevel"/>
    <w:tmpl w:val="07467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E93546"/>
    <w:multiLevelType w:val="hybridMultilevel"/>
    <w:tmpl w:val="5E7E6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475386"/>
    <w:multiLevelType w:val="hybridMultilevel"/>
    <w:tmpl w:val="E26C0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F71871"/>
    <w:multiLevelType w:val="hybridMultilevel"/>
    <w:tmpl w:val="C8004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3131848"/>
    <w:docVar w:name="VerbatimVersion" w:val="5.1"/>
  </w:docVars>
  <w:rsids>
    <w:rsidRoot w:val="0048069E"/>
    <w:rsid w:val="000139A3"/>
    <w:rsid w:val="00014455"/>
    <w:rsid w:val="00031FA9"/>
    <w:rsid w:val="000710CA"/>
    <w:rsid w:val="00092BF3"/>
    <w:rsid w:val="00097276"/>
    <w:rsid w:val="000B4C7A"/>
    <w:rsid w:val="000D6D41"/>
    <w:rsid w:val="00100833"/>
    <w:rsid w:val="00104529"/>
    <w:rsid w:val="00105942"/>
    <w:rsid w:val="00107396"/>
    <w:rsid w:val="00123212"/>
    <w:rsid w:val="00144A4C"/>
    <w:rsid w:val="00152DD1"/>
    <w:rsid w:val="00176AB0"/>
    <w:rsid w:val="00177B7D"/>
    <w:rsid w:val="001801F4"/>
    <w:rsid w:val="001804E6"/>
    <w:rsid w:val="0018322D"/>
    <w:rsid w:val="001B5776"/>
    <w:rsid w:val="001E527A"/>
    <w:rsid w:val="001F2C5F"/>
    <w:rsid w:val="001F78CE"/>
    <w:rsid w:val="0023101F"/>
    <w:rsid w:val="002378DD"/>
    <w:rsid w:val="00251FC7"/>
    <w:rsid w:val="002601AF"/>
    <w:rsid w:val="00261F60"/>
    <w:rsid w:val="0027492A"/>
    <w:rsid w:val="002855A7"/>
    <w:rsid w:val="002855A8"/>
    <w:rsid w:val="002A36E4"/>
    <w:rsid w:val="002A6DA8"/>
    <w:rsid w:val="002B146A"/>
    <w:rsid w:val="002B5E17"/>
    <w:rsid w:val="002B6DDE"/>
    <w:rsid w:val="00303751"/>
    <w:rsid w:val="00312FE5"/>
    <w:rsid w:val="00315690"/>
    <w:rsid w:val="00316B75"/>
    <w:rsid w:val="00325646"/>
    <w:rsid w:val="003460F2"/>
    <w:rsid w:val="00361F0F"/>
    <w:rsid w:val="0038158C"/>
    <w:rsid w:val="00384538"/>
    <w:rsid w:val="003902BA"/>
    <w:rsid w:val="003931CA"/>
    <w:rsid w:val="003A09E2"/>
    <w:rsid w:val="003A5871"/>
    <w:rsid w:val="004004C6"/>
    <w:rsid w:val="0040244C"/>
    <w:rsid w:val="00404833"/>
    <w:rsid w:val="00407037"/>
    <w:rsid w:val="004605D6"/>
    <w:rsid w:val="00474B60"/>
    <w:rsid w:val="0048069E"/>
    <w:rsid w:val="00481CA4"/>
    <w:rsid w:val="004A13E5"/>
    <w:rsid w:val="004B31BF"/>
    <w:rsid w:val="004C60E8"/>
    <w:rsid w:val="004E3579"/>
    <w:rsid w:val="004E658B"/>
    <w:rsid w:val="004E728B"/>
    <w:rsid w:val="004F39E0"/>
    <w:rsid w:val="00506A0F"/>
    <w:rsid w:val="00512372"/>
    <w:rsid w:val="00534F25"/>
    <w:rsid w:val="00537BD5"/>
    <w:rsid w:val="00542C2A"/>
    <w:rsid w:val="00556E71"/>
    <w:rsid w:val="0057268A"/>
    <w:rsid w:val="005A3368"/>
    <w:rsid w:val="005B753C"/>
    <w:rsid w:val="005D07F7"/>
    <w:rsid w:val="005D2912"/>
    <w:rsid w:val="005F4B30"/>
    <w:rsid w:val="005F7964"/>
    <w:rsid w:val="006040AE"/>
    <w:rsid w:val="006065BD"/>
    <w:rsid w:val="00615848"/>
    <w:rsid w:val="00626E6E"/>
    <w:rsid w:val="0063491F"/>
    <w:rsid w:val="006360F7"/>
    <w:rsid w:val="00645A68"/>
    <w:rsid w:val="00645FA9"/>
    <w:rsid w:val="00647866"/>
    <w:rsid w:val="00652AEE"/>
    <w:rsid w:val="0066405F"/>
    <w:rsid w:val="00665003"/>
    <w:rsid w:val="00685432"/>
    <w:rsid w:val="006A2AD0"/>
    <w:rsid w:val="006B35E8"/>
    <w:rsid w:val="006B39A3"/>
    <w:rsid w:val="006C2375"/>
    <w:rsid w:val="006C4B7E"/>
    <w:rsid w:val="006D4ECC"/>
    <w:rsid w:val="00703BE7"/>
    <w:rsid w:val="00706ED4"/>
    <w:rsid w:val="007161F4"/>
    <w:rsid w:val="00722258"/>
    <w:rsid w:val="007243E5"/>
    <w:rsid w:val="00766EA0"/>
    <w:rsid w:val="0077207D"/>
    <w:rsid w:val="00790EF0"/>
    <w:rsid w:val="007A2226"/>
    <w:rsid w:val="007B125F"/>
    <w:rsid w:val="007C6A9E"/>
    <w:rsid w:val="007F5B66"/>
    <w:rsid w:val="00811178"/>
    <w:rsid w:val="00813882"/>
    <w:rsid w:val="00823A1C"/>
    <w:rsid w:val="00826190"/>
    <w:rsid w:val="00845B9D"/>
    <w:rsid w:val="008574FA"/>
    <w:rsid w:val="00860984"/>
    <w:rsid w:val="0086304E"/>
    <w:rsid w:val="008B3ECB"/>
    <w:rsid w:val="008B4E85"/>
    <w:rsid w:val="008C1B2E"/>
    <w:rsid w:val="008C2A89"/>
    <w:rsid w:val="0090215A"/>
    <w:rsid w:val="00910A22"/>
    <w:rsid w:val="0091627E"/>
    <w:rsid w:val="009356C7"/>
    <w:rsid w:val="0097032B"/>
    <w:rsid w:val="0098447E"/>
    <w:rsid w:val="00984B10"/>
    <w:rsid w:val="00986B16"/>
    <w:rsid w:val="009B33E7"/>
    <w:rsid w:val="009C16CB"/>
    <w:rsid w:val="009D2EAD"/>
    <w:rsid w:val="009D54B2"/>
    <w:rsid w:val="009E1922"/>
    <w:rsid w:val="009F4619"/>
    <w:rsid w:val="009F7ED2"/>
    <w:rsid w:val="00A2679E"/>
    <w:rsid w:val="00A5041B"/>
    <w:rsid w:val="00A747F7"/>
    <w:rsid w:val="00A86C1E"/>
    <w:rsid w:val="00A93661"/>
    <w:rsid w:val="00A95652"/>
    <w:rsid w:val="00A96139"/>
    <w:rsid w:val="00AA71F4"/>
    <w:rsid w:val="00AB461B"/>
    <w:rsid w:val="00AC0AB8"/>
    <w:rsid w:val="00AE2EBF"/>
    <w:rsid w:val="00B20E75"/>
    <w:rsid w:val="00B33C6D"/>
    <w:rsid w:val="00B41E65"/>
    <w:rsid w:val="00B4508F"/>
    <w:rsid w:val="00B55AD5"/>
    <w:rsid w:val="00B61A87"/>
    <w:rsid w:val="00B70EEE"/>
    <w:rsid w:val="00B8057C"/>
    <w:rsid w:val="00BB0340"/>
    <w:rsid w:val="00BB4CA6"/>
    <w:rsid w:val="00BC022A"/>
    <w:rsid w:val="00BD2F56"/>
    <w:rsid w:val="00BD6238"/>
    <w:rsid w:val="00BE1F08"/>
    <w:rsid w:val="00BE622F"/>
    <w:rsid w:val="00BF593B"/>
    <w:rsid w:val="00BF773A"/>
    <w:rsid w:val="00BF7E81"/>
    <w:rsid w:val="00C0496E"/>
    <w:rsid w:val="00C10C94"/>
    <w:rsid w:val="00C13773"/>
    <w:rsid w:val="00C154BB"/>
    <w:rsid w:val="00C16863"/>
    <w:rsid w:val="00C17CC8"/>
    <w:rsid w:val="00C560CB"/>
    <w:rsid w:val="00C60629"/>
    <w:rsid w:val="00C76858"/>
    <w:rsid w:val="00C83417"/>
    <w:rsid w:val="00C9604F"/>
    <w:rsid w:val="00CA19AA"/>
    <w:rsid w:val="00CA3FAC"/>
    <w:rsid w:val="00CB435A"/>
    <w:rsid w:val="00CC5298"/>
    <w:rsid w:val="00CD736E"/>
    <w:rsid w:val="00CD798D"/>
    <w:rsid w:val="00CE161E"/>
    <w:rsid w:val="00CE652B"/>
    <w:rsid w:val="00CF59A8"/>
    <w:rsid w:val="00D057C2"/>
    <w:rsid w:val="00D325A9"/>
    <w:rsid w:val="00D36A8A"/>
    <w:rsid w:val="00D61409"/>
    <w:rsid w:val="00D6691E"/>
    <w:rsid w:val="00D675D3"/>
    <w:rsid w:val="00D70F14"/>
    <w:rsid w:val="00D71170"/>
    <w:rsid w:val="00D7647A"/>
    <w:rsid w:val="00DA1C92"/>
    <w:rsid w:val="00DA25D4"/>
    <w:rsid w:val="00DA6538"/>
    <w:rsid w:val="00DB38C5"/>
    <w:rsid w:val="00DD2487"/>
    <w:rsid w:val="00DD3997"/>
    <w:rsid w:val="00DE78D8"/>
    <w:rsid w:val="00E0348A"/>
    <w:rsid w:val="00E15E75"/>
    <w:rsid w:val="00E17AA2"/>
    <w:rsid w:val="00E5262C"/>
    <w:rsid w:val="00E737AF"/>
    <w:rsid w:val="00EC7DC4"/>
    <w:rsid w:val="00ED30CF"/>
    <w:rsid w:val="00EE1309"/>
    <w:rsid w:val="00EE2A95"/>
    <w:rsid w:val="00EF4845"/>
    <w:rsid w:val="00F04DB6"/>
    <w:rsid w:val="00F155E7"/>
    <w:rsid w:val="00F176EF"/>
    <w:rsid w:val="00F33912"/>
    <w:rsid w:val="00F353C5"/>
    <w:rsid w:val="00F37EFE"/>
    <w:rsid w:val="00F43621"/>
    <w:rsid w:val="00F45E10"/>
    <w:rsid w:val="00F6364A"/>
    <w:rsid w:val="00F9113A"/>
    <w:rsid w:val="00FD571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4B6B27F"/>
  <w15:chartTrackingRefBased/>
  <w15:docId w15:val="{B2ACE2B1-BDF3-44CA-A0E1-AB91B9D3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813882"/>
    <w:rPr>
      <w:rFonts w:ascii="Calibri" w:hAnsi="Calibri"/>
    </w:rPr>
  </w:style>
  <w:style w:type="paragraph" w:styleId="Heading1">
    <w:name w:val="heading 1"/>
    <w:aliases w:val="Pocket"/>
    <w:basedOn w:val="Normal"/>
    <w:next w:val="Normal"/>
    <w:link w:val="Heading1Char"/>
    <w:qFormat/>
    <w:rsid w:val="008138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138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138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a"/>
    <w:basedOn w:val="Normal"/>
    <w:next w:val="Normal"/>
    <w:link w:val="Heading4Char"/>
    <w:uiPriority w:val="3"/>
    <w:unhideWhenUsed/>
    <w:qFormat/>
    <w:rsid w:val="008138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138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882"/>
  </w:style>
  <w:style w:type="character" w:customStyle="1" w:styleId="Heading1Char">
    <w:name w:val="Heading 1 Char"/>
    <w:aliases w:val="Pocket Char"/>
    <w:basedOn w:val="DefaultParagraphFont"/>
    <w:link w:val="Heading1"/>
    <w:rsid w:val="008138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388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3882"/>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813882"/>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normal card text,Shrunk,bold underline,qualifications in card,qualifications,Box,Style1"/>
    <w:basedOn w:val="DefaultParagraphFont"/>
    <w:link w:val="textbold"/>
    <w:uiPriority w:val="7"/>
    <w:qFormat/>
    <w:rsid w:val="0081388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
    <w:basedOn w:val="DefaultParagraphFont"/>
    <w:uiPriority w:val="5"/>
    <w:qFormat/>
    <w:rsid w:val="00813882"/>
    <w:rPr>
      <w:b/>
      <w:bCs/>
      <w:sz w:val="26"/>
      <w:u w:val="none"/>
    </w:rPr>
  </w:style>
  <w:style w:type="character" w:customStyle="1" w:styleId="StyleUnderline">
    <w:name w:val="Style Underline"/>
    <w:aliases w:val="Intense Emphasis,Underline,Style Bold Underline,Intense Emphasis1,apple-style-span + 6 pt,Bold,Kern at 16 pt,Style,Intense Emphasis2,HHeading 3 + 12 pt,Intense Emphasis11,Cards + Font: 12 pt Char,Intense Emphasis111,Intense Emphasis1111,c"/>
    <w:basedOn w:val="DefaultParagraphFont"/>
    <w:uiPriority w:val="6"/>
    <w:qFormat/>
    <w:rsid w:val="00813882"/>
    <w:rPr>
      <w:b w:val="0"/>
      <w:sz w:val="22"/>
      <w:u w:val="single"/>
    </w:rPr>
  </w:style>
  <w:style w:type="character" w:styleId="Hyperlink">
    <w:name w:val="Hyperlink"/>
    <w:aliases w:val="heading 1 (block title),Read,Important,Card Text,Analytic Text,Internet link,Internet Link"/>
    <w:basedOn w:val="DefaultParagraphFont"/>
    <w:uiPriority w:val="99"/>
    <w:unhideWhenUsed/>
    <w:rsid w:val="00813882"/>
    <w:rPr>
      <w:color w:val="auto"/>
      <w:u w:val="none"/>
    </w:rPr>
  </w:style>
  <w:style w:type="character" w:styleId="FollowedHyperlink">
    <w:name w:val="FollowedHyperlink"/>
    <w:basedOn w:val="DefaultParagraphFont"/>
    <w:uiPriority w:val="99"/>
    <w:semiHidden/>
    <w:unhideWhenUsed/>
    <w:rsid w:val="00813882"/>
    <w:rPr>
      <w:color w:val="auto"/>
      <w:u w:val="none"/>
    </w:rPr>
  </w:style>
  <w:style w:type="paragraph" w:customStyle="1" w:styleId="Analytic">
    <w:name w:val="Analytic"/>
    <w:basedOn w:val="Normal"/>
    <w:autoRedefine/>
    <w:uiPriority w:val="4"/>
    <w:qFormat/>
    <w:rsid w:val="001801F4"/>
    <w:rPr>
      <w:b/>
    </w:rPr>
  </w:style>
  <w:style w:type="paragraph" w:customStyle="1" w:styleId="textbold">
    <w:name w:val="text bold"/>
    <w:basedOn w:val="Normal"/>
    <w:link w:val="Emphasis"/>
    <w:uiPriority w:val="7"/>
    <w:qFormat/>
    <w:rsid w:val="00DD2487"/>
    <w:pPr>
      <w:ind w:left="720"/>
      <w:jc w:val="both"/>
    </w:pPr>
    <w:rPr>
      <w:b/>
      <w:iCs/>
      <w:u w:val="single"/>
    </w:rPr>
  </w:style>
  <w:style w:type="character" w:customStyle="1" w:styleId="reduce2">
    <w:name w:val="reduce2"/>
    <w:basedOn w:val="DefaultParagraphFont"/>
    <w:rsid w:val="0040244C"/>
    <w:rPr>
      <w:rFonts w:ascii="Arial" w:hAnsi="Arial" w:cs="Arial"/>
      <w:color w:val="000000"/>
      <w:sz w:val="10"/>
      <w:szCs w:val="22"/>
    </w:rPr>
  </w:style>
  <w:style w:type="paragraph" w:customStyle="1" w:styleId="card">
    <w:name w:val="card"/>
    <w:aliases w:val="Medium Grid 21"/>
    <w:basedOn w:val="Normal"/>
    <w:next w:val="Normal"/>
    <w:link w:val="cardChar"/>
    <w:qFormat/>
    <w:rsid w:val="004A13E5"/>
    <w:pPr>
      <w:ind w:left="288" w:right="288"/>
    </w:pPr>
    <w:rPr>
      <w:rFonts w:asciiTheme="minorHAnsi" w:hAnsiTheme="minorHAnsi"/>
      <w:u w:val="single"/>
    </w:rPr>
  </w:style>
  <w:style w:type="character" w:customStyle="1" w:styleId="cardChar">
    <w:name w:val="card Char"/>
    <w:basedOn w:val="DefaultParagraphFont"/>
    <w:link w:val="card"/>
    <w:rsid w:val="004A13E5"/>
    <w:rPr>
      <w:u w:val="single"/>
    </w:rPr>
  </w:style>
  <w:style w:type="paragraph" w:customStyle="1" w:styleId="Emphasis1">
    <w:name w:val="Emphasis1"/>
    <w:basedOn w:val="Normal"/>
    <w:uiPriority w:val="7"/>
    <w:rsid w:val="006360F7"/>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180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news.nationalgeographic.com/2015/11/151116-paris-climate-un-costa-rica-australia-co2-greenhouse-warming-carbon/" TargetMode="External"/><Relationship Id="rId18" Type="http://schemas.openxmlformats.org/officeDocument/2006/relationships/hyperlink" Target="http://www.tandfonline.com/doi/pdf/10.1080/14772000903495833" TargetMode="External"/><Relationship Id="rId26" Type="http://schemas.openxmlformats.org/officeDocument/2006/relationships/image" Target="media/image1.png"/><Relationship Id="rId39" Type="http://schemas.openxmlformats.org/officeDocument/2006/relationships/hyperlink" Target="http://www.sciencedirect.com.ezproxy.baylor.edu/science/article/pii/S0304401709005445#hit35" TargetMode="External"/><Relationship Id="rId21" Type="http://schemas.openxmlformats.org/officeDocument/2006/relationships/hyperlink" Target="http://online.wsj.com/news/articles/SB10001424052970203550304577138561444464028" TargetMode="External"/><Relationship Id="rId34" Type="http://schemas.openxmlformats.org/officeDocument/2006/relationships/hyperlink" Target="http://www.sciencedirect.com.ezproxy.baylor.edu/science/article/pii/S0304401709005445#hit28" TargetMode="External"/><Relationship Id="rId42" Type="http://schemas.openxmlformats.org/officeDocument/2006/relationships/hyperlink" Target="http://www.sciencedirect.com.ezproxy.baylor.edu/science/article/pii/S0304401709005445#hit38" TargetMode="External"/><Relationship Id="rId47" Type="http://schemas.openxmlformats.org/officeDocument/2006/relationships/hyperlink" Target="http://www.sciencedirect.com.ezproxy.baylor.edu/science/article/pii/S0304401709005445#hit43" TargetMode="External"/><Relationship Id="rId50" Type="http://schemas.openxmlformats.org/officeDocument/2006/relationships/hyperlink" Target="http://www.sciencedirect.com.ezproxy.baylor.edu/science/article/pii/S0304401709005445#hit47" TargetMode="External"/><Relationship Id="rId55" Type="http://schemas.openxmlformats.org/officeDocument/2006/relationships/hyperlink" Target="http://books.google.com/books?id=Tv0zXxbQ7toC&amp;printsec=frontcover&amp;dq=the+coming+famine&amp;hl=en&amp;sa=X&amp;ei=RR_mT7OYFKeq2gXP5tHZCQ&amp;ved=0CDUQ6AEwAA" TargetMode="External"/><Relationship Id="rId63" Type="http://schemas.openxmlformats.org/officeDocument/2006/relationships/hyperlink" Target="http://www.cnn.com/2015/08/21/asia/koreas-tensions/" TargetMode="External"/><Relationship Id="rId68" Type="http://schemas.openxmlformats.org/officeDocument/2006/relationships/hyperlink" Target="http://www.huffingtonpost.com/jon-wolfsthal/north-korea-nuclear-verification_b_3140106.html" TargetMode="External"/><Relationship Id="rId7" Type="http://schemas.openxmlformats.org/officeDocument/2006/relationships/hyperlink" Target="http://blogs.ei.columbia.edu/2015/12/03/india-steps-up-on-climate-change/" TargetMode="External"/><Relationship Id="rId2" Type="http://schemas.openxmlformats.org/officeDocument/2006/relationships/numbering" Target="numbering.xml"/><Relationship Id="rId16" Type="http://schemas.openxmlformats.org/officeDocument/2006/relationships/hyperlink" Target="http://principia-scientific.org/failed-economics-renewable-energy-facts/" TargetMode="External"/><Relationship Id="rId29" Type="http://schemas.openxmlformats.org/officeDocument/2006/relationships/hyperlink" Target="http://www.sciencedirect.com.ezproxy.baylor.edu/science/article/pii/S0304401709005445#hit22" TargetMode="External"/><Relationship Id="rId1" Type="http://schemas.openxmlformats.org/officeDocument/2006/relationships/customXml" Target="../customXml/item1.xml"/><Relationship Id="rId6" Type="http://schemas.openxmlformats.org/officeDocument/2006/relationships/hyperlink" Target="http://www.brookings.edu/blogs/planetpolicy/posts/2014/11/26-india-international-climate-negotiations-moore" TargetMode="External"/><Relationship Id="rId11" Type="http://schemas.openxmlformats.org/officeDocument/2006/relationships/hyperlink" Target="http://www.bloomberg.com/news/articles/2015-11-01/climate-change-is-top-threat-to-india-s-economy-modi-aide-says" TargetMode="External"/><Relationship Id="rId24" Type="http://schemas.openxmlformats.org/officeDocument/2006/relationships/hyperlink" Target="http://www.sciencedirect.com.ezproxy.baylor.edu/science?_ob=PublicationURL&amp;_tockey=%23TOC%235191%232010%23998329997%231619116%23FLA%23&amp;_cdi=5191&amp;_pubType=J&amp;view=c&amp;_auth=y&amp;_acct=C000003958&amp;_version=1&amp;_urlVersion=0&amp;_userid=29621&amp;md5=2923b683e5fbd3e71c570353c433d6bb" TargetMode="External"/><Relationship Id="rId32" Type="http://schemas.openxmlformats.org/officeDocument/2006/relationships/hyperlink" Target="http://www.sciencedirect.com.ezproxy.baylor.edu/science/article/pii/S0304401709005445#hit26" TargetMode="External"/><Relationship Id="rId37" Type="http://schemas.openxmlformats.org/officeDocument/2006/relationships/hyperlink" Target="http://www.sciencedirect.com.ezproxy.baylor.edu/science/article/pii/S0304401709005445#hit34" TargetMode="External"/><Relationship Id="rId40" Type="http://schemas.openxmlformats.org/officeDocument/2006/relationships/hyperlink" Target="http://www.sciencedirect.com.ezproxy.baylor.edu/science/article/pii/S0304401709005445#hit36" TargetMode="External"/><Relationship Id="rId45" Type="http://schemas.openxmlformats.org/officeDocument/2006/relationships/hyperlink" Target="http://www.sciencedirect.com.ezproxy.baylor.edu/science/article/pii/S0304401709005445#hit40" TargetMode="External"/><Relationship Id="rId53" Type="http://schemas.openxmlformats.org/officeDocument/2006/relationships/hyperlink" Target="http://dwb.unl.edu/Teacher/NSF/C11/C11Links/www.cgrer.uiowa.edu/newsletters/fall1998/feature.html" TargetMode="External"/><Relationship Id="rId58" Type="http://schemas.openxmlformats.org/officeDocument/2006/relationships/hyperlink" Target="http://watchingamerica.com/News/217271/china-and-americas-innate-goal-avoiding-war-forever/" TargetMode="External"/><Relationship Id="rId66" Type="http://schemas.openxmlformats.org/officeDocument/2006/relationships/hyperlink" Target="https://www.ctbto.org/press-centre/press-releases/2014/largest-ever-ctbt-on-site-inspection-exercise-concludes-successfully/)" TargetMode="External"/><Relationship Id="rId5" Type="http://schemas.openxmlformats.org/officeDocument/2006/relationships/webSettings" Target="webSettings.xml"/><Relationship Id="rId15" Type="http://schemas.openxmlformats.org/officeDocument/2006/relationships/hyperlink" Target="http://spectrum.ieee.org/energy/renewables/what-it-would-really-take-to-reverse-climate-change" TargetMode="External"/><Relationship Id="rId23" Type="http://schemas.openxmlformats.org/officeDocument/2006/relationships/hyperlink" Target="http://www.sciencedirect.com.ezproxy.baylor.edu/science/journal/03044017" TargetMode="External"/><Relationship Id="rId28" Type="http://schemas.openxmlformats.org/officeDocument/2006/relationships/image" Target="media/image2.png"/><Relationship Id="rId36" Type="http://schemas.openxmlformats.org/officeDocument/2006/relationships/hyperlink" Target="http://www.sciencedirect.com.ezproxy.baylor.edu/science/article/pii/S0304401709005445#hit32" TargetMode="External"/><Relationship Id="rId49" Type="http://schemas.openxmlformats.org/officeDocument/2006/relationships/hyperlink" Target="http://www.sciencedirect.com.ezproxy.baylor.edu/science/article/pii/S0304401709005445#hit45" TargetMode="External"/><Relationship Id="rId57" Type="http://schemas.openxmlformats.org/officeDocument/2006/relationships/hyperlink" Target="http://heartland.org/experts" TargetMode="External"/><Relationship Id="rId61" Type="http://schemas.openxmlformats.org/officeDocument/2006/relationships/hyperlink" Target="http://thediplomat.com/2016/03/why-china-north-korea-relations-cant-be-broken/" TargetMode="External"/><Relationship Id="rId10" Type="http://schemas.openxmlformats.org/officeDocument/2006/relationships/hyperlink" Target="http://www.voanews.com/content/will-modi-seal-paris-climate-deal/3364905.html" TargetMode="External"/><Relationship Id="rId19" Type="http://schemas.openxmlformats.org/officeDocument/2006/relationships/hyperlink" Target="http://dailycaller.com/2016/05/03/climate-scientist-heat-from-global-warming-wont-trigger-refugee-crisis/" TargetMode="External"/><Relationship Id="rId31" Type="http://schemas.openxmlformats.org/officeDocument/2006/relationships/hyperlink" Target="http://www.sciencedirect.com.ezproxy.baylor.edu/science/article/pii/S0304401709005445#hit25" TargetMode="External"/><Relationship Id="rId44" Type="http://schemas.openxmlformats.org/officeDocument/2006/relationships/hyperlink" Target="http://www.sciencedirect.com.ezproxy.baylor.edu/science/article/pii/S0304401709005445#hit41" TargetMode="External"/><Relationship Id="rId52" Type="http://schemas.openxmlformats.org/officeDocument/2006/relationships/hyperlink" Target="http://www.futuredirections.org.au/files/Workshop_Report_-_Intl_Conflict_Triggers_-_May_25.pdf" TargetMode="External"/><Relationship Id="rId60" Type="http://schemas.openxmlformats.org/officeDocument/2006/relationships/hyperlink" Target="http://thediplomat.com/2015/12/2015-the-year-us-china-relations-went-public/" TargetMode="External"/><Relationship Id="rId65" Type="http://schemas.openxmlformats.org/officeDocument/2006/relationships/hyperlink" Target="http://www.reuters.com/article/2014/05/09/us-northkorea-nuclear-ctbto-idUSBREA480FL20140509)//RTF" TargetMode="External"/><Relationship Id="rId4" Type="http://schemas.openxmlformats.org/officeDocument/2006/relationships/settings" Target="settings.xml"/><Relationship Id="rId9" Type="http://schemas.openxmlformats.org/officeDocument/2006/relationships/hyperlink" Target="https://cei.org/blog/india-stops-short-committing-%E2%80%9Cjoin%E2%80%9D-paris-treaty-2016" TargetMode="External"/><Relationship Id="rId14" Type="http://schemas.openxmlformats.org/officeDocument/2006/relationships/hyperlink" Target="http://dailycaller.com/2015/12/13/paris-climate-deal-is-weaker-than-kyoto-protocol/" TargetMode="External"/><Relationship Id="rId22" Type="http://schemas.openxmlformats.org/officeDocument/2006/relationships/hyperlink" Target="http://web.stanford.edu/~moore/WarmingandDisease.html" TargetMode="External"/><Relationship Id="rId27" Type="http://schemas.openxmlformats.org/officeDocument/2006/relationships/hyperlink" Target="http://www.sciencedirect.com.ezproxy.baylor.edu/science/article/pii/S0304401709005445#hit23" TargetMode="External"/><Relationship Id="rId30" Type="http://schemas.openxmlformats.org/officeDocument/2006/relationships/hyperlink" Target="http://www.sciencedirect.com.ezproxy.baylor.edu/science/article/pii/S0304401709005445#hit24" TargetMode="External"/><Relationship Id="rId35" Type="http://schemas.openxmlformats.org/officeDocument/2006/relationships/hyperlink" Target="http://www.sciencedirect.com.ezproxy.baylor.edu/science/article/pii/S0304401709005445#hit29" TargetMode="External"/><Relationship Id="rId43" Type="http://schemas.openxmlformats.org/officeDocument/2006/relationships/hyperlink" Target="http://www.sciencedirect.com.ezproxy.baylor.edu/science/article/pii/S0304401709005445#hit39" TargetMode="External"/><Relationship Id="rId48" Type="http://schemas.openxmlformats.org/officeDocument/2006/relationships/hyperlink" Target="http://www.sciencedirect.com.ezproxy.baylor.edu/science/article/pii/S0304401709005445#hit44" TargetMode="External"/><Relationship Id="rId56" Type="http://schemas.openxmlformats.org/officeDocument/2006/relationships/hyperlink" Target="http://www.thenewamerican.com/tech/environment/item/11998-%E2%80%9Cclimate-science%E2%80%9D-in-shambles-real-scientists-battle-un-agenda" TargetMode="External"/><Relationship Id="rId64" Type="http://schemas.openxmlformats.org/officeDocument/2006/relationships/hyperlink" Target="http://www.space.com/20527-north-korea-nuclear-threat-united-states.html" TargetMode="External"/><Relationship Id="rId69" Type="http://schemas.openxmlformats.org/officeDocument/2006/relationships/fontTable" Target="fontTable.xml"/><Relationship Id="rId8" Type="http://schemas.openxmlformats.org/officeDocument/2006/relationships/hyperlink" Target="http://time.com/4144843/india-paris-climate-change/" TargetMode="External"/><Relationship Id="rId51" Type="http://schemas.openxmlformats.org/officeDocument/2006/relationships/hyperlink" Target="http://www.vox.com/2014/4/22/5551004/two-degrees" TargetMode="External"/><Relationship Id="rId3" Type="http://schemas.openxmlformats.org/officeDocument/2006/relationships/styles" Target="styles.xml"/><Relationship Id="rId12" Type="http://schemas.openxmlformats.org/officeDocument/2006/relationships/hyperlink" Target="https://www.whitehouse.gov/the-press-office/2014/11/11/us-china-joint-announcement-climate-change" TargetMode="External"/><Relationship Id="rId17" Type="http://schemas.openxmlformats.org/officeDocument/2006/relationships/hyperlink" Target="http://business.financialpost.com/2014/06/19/ipcc-climate-change-warming/" TargetMode="External"/><Relationship Id="rId25" Type="http://schemas.openxmlformats.org/officeDocument/2006/relationships/hyperlink" Target="http://www.sciencedirect.com.ezproxy.baylor.edu/science/article/pii/S0304401709005445#hit21" TargetMode="External"/><Relationship Id="rId33" Type="http://schemas.openxmlformats.org/officeDocument/2006/relationships/hyperlink" Target="http://www.sciencedirect.com.ezproxy.baylor.edu/science/article/pii/S0304401709005445#hit27" TargetMode="External"/><Relationship Id="rId38" Type="http://schemas.openxmlformats.org/officeDocument/2006/relationships/hyperlink" Target="http://www.sciencedirect.com.ezproxy.baylor.edu/science/article/pii/S0304401709005445#hit33" TargetMode="External"/><Relationship Id="rId46" Type="http://schemas.openxmlformats.org/officeDocument/2006/relationships/hyperlink" Target="http://www.sciencedirect.com.ezproxy.baylor.edu/science/article/pii/S0304401709005445#hit42" TargetMode="External"/><Relationship Id="rId59" Type="http://schemas.openxmlformats.org/officeDocument/2006/relationships/hyperlink" Target="http://www.bbc.com/news/world-34333469" TargetMode="External"/><Relationship Id="rId67" Type="http://schemas.openxmlformats.org/officeDocument/2006/relationships/hyperlink" Target="http://www.theguardian.com/world/2013/apr/24/north-korea-nuclear-radiation" TargetMode="External"/><Relationship Id="rId20" Type="http://schemas.openxmlformats.org/officeDocument/2006/relationships/hyperlink" Target="http://dailycaller.com/2016/05/04/study-turns-out-global-warming-wont-devastate-the-ocean/" TargetMode="External"/><Relationship Id="rId41" Type="http://schemas.openxmlformats.org/officeDocument/2006/relationships/hyperlink" Target="http://www.sciencedirect.com.ezproxy.baylor.edu/science/article/pii/S0304401709005445#hit37" TargetMode="External"/><Relationship Id="rId54" Type="http://schemas.openxmlformats.org/officeDocument/2006/relationships/hyperlink" Target="http://www.nationalreview.com/article/434780/global-warming-good-news" TargetMode="External"/><Relationship Id="rId62" Type="http://schemas.openxmlformats.org/officeDocument/2006/relationships/hyperlink" Target="http://www.theguardian.com/commentisfree/2016/feb/07/why-china-wont-punish-north-korea"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EC4AC-9347-479D-9D6B-D0B7DCD5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555</TotalTime>
  <Pages>1</Pages>
  <Words>40725</Words>
  <Characters>232136</Characters>
  <Application>Microsoft Office Word</Application>
  <DocSecurity>0</DocSecurity>
  <Lines>1934</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Josh Martin</cp:lastModifiedBy>
  <cp:revision>9</cp:revision>
  <dcterms:created xsi:type="dcterms:W3CDTF">2016-06-20T06:11:00Z</dcterms:created>
  <dcterms:modified xsi:type="dcterms:W3CDTF">2016-06-20T16:00:00Z</dcterms:modified>
</cp:coreProperties>
</file>