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8A42BB" w:rsidRDefault="00A95652" w:rsidP="00B55AD5"/>
    <w:p w:rsidR="004E5488" w:rsidRPr="008A42BB" w:rsidRDefault="004E5488" w:rsidP="004E5488">
      <w:pPr>
        <w:pStyle w:val="Heading1"/>
        <w:rPr>
          <w:rFonts w:cs="Arial"/>
        </w:rPr>
      </w:pPr>
      <w:r w:rsidRPr="008A42BB">
        <w:rPr>
          <w:rFonts w:cs="Arial"/>
        </w:rPr>
        <w:t>Climate</w:t>
      </w:r>
      <w:r w:rsidR="008A4A9C">
        <w:rPr>
          <w:rFonts w:cs="Arial"/>
        </w:rPr>
        <w:t xml:space="preserve"> &amp; Energy</w:t>
      </w:r>
      <w:r w:rsidR="005B5DC3">
        <w:rPr>
          <w:rFonts w:cs="Arial"/>
        </w:rPr>
        <w:t xml:space="preserve"> Neg Core – BFHLR 7 W</w:t>
      </w:r>
      <w:r w:rsidRPr="008A42BB">
        <w:rPr>
          <w:rFonts w:cs="Arial"/>
        </w:rPr>
        <w:t xml:space="preserve">k </w:t>
      </w:r>
      <w:r w:rsidR="005B5DC3">
        <w:rPr>
          <w:rFonts w:cs="Arial"/>
        </w:rPr>
        <w:t>Seniors</w:t>
      </w:r>
    </w:p>
    <w:p w:rsidR="004E5488" w:rsidRPr="008A42BB" w:rsidRDefault="004E5488" w:rsidP="004E5488"/>
    <w:p w:rsidR="004E5488" w:rsidRPr="008A42BB" w:rsidRDefault="009D3EBC" w:rsidP="009D3EBC">
      <w:pPr>
        <w:pStyle w:val="Heading3"/>
        <w:rPr>
          <w:rFonts w:cs="Arial"/>
        </w:rPr>
      </w:pPr>
      <w:r w:rsidRPr="008A42BB">
        <w:rPr>
          <w:rFonts w:cs="Arial"/>
        </w:rPr>
        <w:t>Notes</w:t>
      </w:r>
    </w:p>
    <w:p w:rsidR="009D3EBC" w:rsidRPr="008A42BB" w:rsidRDefault="009D3EBC" w:rsidP="009D3EBC"/>
    <w:p w:rsidR="009D3EBC" w:rsidRDefault="009D3EBC" w:rsidP="009D3EBC">
      <w:r w:rsidRPr="008A42BB">
        <w:t>This arg can work REALLY well with the rising expectations arg.  It is a good uniqueness arg that can get teams out of the “engageme</w:t>
      </w:r>
      <w:r w:rsidR="00EF5A25">
        <w:t xml:space="preserve">nt now” args and make it </w:t>
      </w:r>
      <w:r w:rsidRPr="008A42BB">
        <w:t>tough</w:t>
      </w:r>
      <w:r w:rsidR="00EF5A25">
        <w:t>er</w:t>
      </w:r>
      <w:r w:rsidRPr="008A42BB">
        <w:t xml:space="preserve"> on the aff.</w:t>
      </w:r>
    </w:p>
    <w:p w:rsidR="00586A38" w:rsidRDefault="00586A38" w:rsidP="009D3EBC"/>
    <w:p w:rsidR="00586A38" w:rsidRDefault="00586A38" w:rsidP="009D3EBC"/>
    <w:p w:rsidR="00586A38" w:rsidRDefault="00586A38" w:rsidP="00586A38">
      <w:pPr>
        <w:pStyle w:val="Heading4"/>
      </w:pPr>
      <w:r>
        <w:t>The ice age is coming now – largest landscape change in history</w:t>
      </w:r>
    </w:p>
    <w:p w:rsidR="00586A38" w:rsidRPr="007C5245" w:rsidRDefault="00586A38" w:rsidP="00586A38">
      <w:r>
        <w:rPr>
          <w:b/>
        </w:rPr>
        <w:t xml:space="preserve">Busch, 7/22 </w:t>
      </w:r>
      <w:r>
        <w:t xml:space="preserve">– [Anita, staff writer for Deadline, Deadline, “‘Ice Age: Collision Course’ Gets Largest Promotional Push In Its Franchise History”, 7/22/16, </w:t>
      </w:r>
      <w:hyperlink r:id="rId7" w:history="1">
        <w:r w:rsidRPr="009B0563">
          <w:rPr>
            <w:rStyle w:val="Hyperlink"/>
          </w:rPr>
          <w:t>http://deadline.com/2016/07/ice-age-collision-course-largest-promotional-push-in-its-franchise-history-1201790428/</w:t>
        </w:r>
      </w:hyperlink>
      <w:r>
        <w:t>, 7/25/16</w:t>
      </w:r>
      <w:proofErr w:type="gramStart"/>
      <w:r>
        <w:t>]JRO</w:t>
      </w:r>
      <w:proofErr w:type="gramEnd"/>
    </w:p>
    <w:p w:rsidR="00586A38" w:rsidRDefault="00586A38" w:rsidP="00586A38">
      <w:pPr>
        <w:rPr>
          <w:rStyle w:val="StyleUnderline"/>
        </w:rPr>
      </w:pPr>
      <w:r w:rsidRPr="00186E06">
        <w:rPr>
          <w:sz w:val="12"/>
        </w:rPr>
        <w:t>Regardless of where the fifth installment of one of Fox’s most lucrative franchises ends up at the box office this weekend, Fox’s</w:t>
      </w:r>
      <w:r w:rsidRPr="00186E06">
        <w:rPr>
          <w:rStyle w:val="StyleUnderline"/>
        </w:rPr>
        <w:t xml:space="preserve"> Ice Age</w:t>
      </w:r>
      <w:r w:rsidRPr="00186E06">
        <w:rPr>
          <w:sz w:val="12"/>
        </w:rPr>
        <w:t xml:space="preserve">: Collison Course </w:t>
      </w:r>
      <w:r w:rsidRPr="00186E06">
        <w:rPr>
          <w:rStyle w:val="StyleUnderline"/>
        </w:rPr>
        <w:t>opens with</w:t>
      </w:r>
      <w:r w:rsidRPr="00186E06">
        <w:rPr>
          <w:sz w:val="12"/>
        </w:rPr>
        <w:t xml:space="preserve"> the </w:t>
      </w:r>
      <w:r w:rsidRPr="00186E06">
        <w:rPr>
          <w:rStyle w:val="StyleUnderline"/>
        </w:rPr>
        <w:t>largest</w:t>
      </w:r>
      <w:r w:rsidRPr="00186E06">
        <w:rPr>
          <w:sz w:val="12"/>
        </w:rPr>
        <w:t xml:space="preserve"> promotional </w:t>
      </w:r>
      <w:r w:rsidRPr="00186E06">
        <w:rPr>
          <w:rStyle w:val="StyleUnderline"/>
        </w:rPr>
        <w:t>push</w:t>
      </w:r>
      <w:r w:rsidRPr="00186E06">
        <w:rPr>
          <w:sz w:val="12"/>
        </w:rPr>
        <w:t xml:space="preserve"> for the IP </w:t>
      </w:r>
      <w:r w:rsidRPr="00186E06">
        <w:rPr>
          <w:rStyle w:val="StyleUnderline"/>
        </w:rPr>
        <w:t>in</w:t>
      </w:r>
      <w:r w:rsidRPr="00186E06">
        <w:rPr>
          <w:sz w:val="12"/>
        </w:rPr>
        <w:t xml:space="preserve"> its 14-year </w:t>
      </w:r>
      <w:r w:rsidRPr="00186E06">
        <w:rPr>
          <w:rStyle w:val="StyleUnderline"/>
        </w:rPr>
        <w:t>history</w:t>
      </w:r>
      <w:r w:rsidRPr="00186E06">
        <w:rPr>
          <w:sz w:val="12"/>
        </w:rPr>
        <w:t xml:space="preserve">. While it’s not hard to bring in promo partners for a well-established franchise, it is interesting in that the studio was able to secure so many tie-ins from Corporate America for a property that is in its fifth time at bat and at a time when sequels are flaming out with growing regularity. Collison Course </w:t>
      </w:r>
      <w:r w:rsidRPr="00186E06">
        <w:rPr>
          <w:rStyle w:val="StyleUnderline"/>
        </w:rPr>
        <w:t>has nearly double</w:t>
      </w:r>
      <w:r w:rsidRPr="00186E06">
        <w:rPr>
          <w:sz w:val="12"/>
        </w:rPr>
        <w:t xml:space="preserve"> the number of partners of any previous Ice Age movie with 18, including Pepsi/Aquafina (marking the brand’s first movie tie-in), Wonderful Pistachios, Post Foods/Honey Bunches of Oats, Chuck E. Cheese, Sonicare for Kids, Home Depot, Save the Children, Hormel, Topps Candy, Menchie’s, Hotels.com, Wonder Bread, Visa Signature and Young Nails. And every one of these partners is a first-timer with the IP. The studio claims $74M in marketing support, but that number is arbitrary. There are eight custom spots from Aquafina/Pepsi, Hormel, Save the Children and Chuck E. Cheese, to name a few. In paid media, which is a better measurement, the push is worth $35M, a very sizable amount — especially for a five-quel — and that amount of paid media surpasses other major tentpoles from competing studios. In fact, Universal/Illumination’s The Secret Life of Pets and Disney/Pixar Finding Dory campaigns had less partner-paid media than Ice Age: Collision Course despite the other studios’ blustery talk. </w:t>
      </w:r>
      <w:r w:rsidRPr="00186E06">
        <w:rPr>
          <w:rStyle w:val="StyleUnderline"/>
        </w:rPr>
        <w:t>We know that Ice Age</w:t>
      </w:r>
      <w:r w:rsidRPr="00186E06">
        <w:rPr>
          <w:sz w:val="12"/>
        </w:rPr>
        <w:t xml:space="preserve"> also </w:t>
      </w:r>
      <w:r w:rsidRPr="00186E06">
        <w:rPr>
          <w:rStyle w:val="StyleUnderline"/>
        </w:rPr>
        <w:t>received an international push;</w:t>
      </w:r>
      <w:r w:rsidRPr="00186E06">
        <w:rPr>
          <w:sz w:val="12"/>
        </w:rPr>
        <w:t xml:space="preserve"> the movie already opened </w:t>
      </w:r>
      <w:r w:rsidRPr="00186E06">
        <w:rPr>
          <w:rStyle w:val="StyleUnderline"/>
        </w:rPr>
        <w:t>overseas in</w:t>
      </w:r>
      <w:r w:rsidRPr="00186E06">
        <w:rPr>
          <w:sz w:val="12"/>
        </w:rPr>
        <w:t xml:space="preserve"> most major markets but gets its South Korean bow this weekend. So far, the film has grossed more than $150M in </w:t>
      </w:r>
      <w:r w:rsidRPr="00186E06">
        <w:rPr>
          <w:rStyle w:val="StyleUnderline"/>
        </w:rPr>
        <w:t>59 foreign territories</w:t>
      </w:r>
      <w:r w:rsidRPr="00186E06">
        <w:rPr>
          <w:sz w:val="12"/>
        </w:rPr>
        <w:t xml:space="preserve">. China doesn’t come until August 23. The international promo effort was led by Fox’s SVP International Promotions Anna Roca and her marketing team. That included Nestle Cereals which had $16M in paid media in 31 markets; local promotions from McDonald’s (about $6M) in Latin-American countries; 15 partners with 18 brands in Germany accounting for about $17M; and a big push in China (about $57M) which </w:t>
      </w:r>
      <w:r w:rsidRPr="00186E06">
        <w:rPr>
          <w:rStyle w:val="StyleUnderline"/>
        </w:rPr>
        <w:t xml:space="preserve">is still ongoing as it doesn’t release until Aug. 23 </w:t>
      </w:r>
      <w:r w:rsidRPr="00186E06">
        <w:rPr>
          <w:sz w:val="12"/>
        </w:rPr>
        <w:t xml:space="preserve">there. In France, the movie enjoyed $14M in paid media and got </w:t>
      </w:r>
      <w:r w:rsidRPr="00186E06">
        <w:rPr>
          <w:rStyle w:val="StyleUnderline"/>
        </w:rPr>
        <w:t>around French</w:t>
      </w:r>
      <w:r w:rsidRPr="00186E06">
        <w:rPr>
          <w:sz w:val="12"/>
        </w:rPr>
        <w:t xml:space="preserve"> law that </w:t>
      </w:r>
      <w:r w:rsidRPr="00186E06">
        <w:rPr>
          <w:rStyle w:val="StyleUnderline"/>
        </w:rPr>
        <w:t>no new footage</w:t>
      </w:r>
      <w:r w:rsidRPr="00186E06">
        <w:rPr>
          <w:sz w:val="12"/>
        </w:rPr>
        <w:t xml:space="preserve">/characters are </w:t>
      </w:r>
      <w:r w:rsidRPr="00186E06">
        <w:rPr>
          <w:rStyle w:val="StyleUnderline"/>
        </w:rPr>
        <w:t>allowed on TV</w:t>
      </w:r>
      <w:r w:rsidRPr="00186E06">
        <w:rPr>
          <w:sz w:val="12"/>
        </w:rPr>
        <w:t xml:space="preserve"> by using old footage for Oasis Fruit Juice and Ptit Louis Cheese, among other partners. Now, let’s look at domestic. “While Ice Age is an established brand, it was exciting and fun to be able to bring major corporations to the table for this installment. We have a whole new set of partners for this one,” said Zachary Eller, SVP Marketing Partnerships at 20th Century Fox, who started working with his marketing team about two years ago on a wide-reaching promo campaign. With an animated property, a studio has about 18 to 24 months to pull together a campaign. The long-lead campaign for Ice Age began in March when Wonderful Pistachios started running its TV spots. Wonderful Pistachios is spending about $6M in what is the biggest campaign that company has had for a movie. They have a great creative team behind their ads as they have done such spots as the keyboard cat, Snoop Dogg and the “Gangnam Style” Super Bowl commerical. And the Ice Age spot is a cute one with the ad tag: “Scrat does it for the shell of it.” “The whole idea with partnerships is to create a cultural event and to be in places where we can’t buy our way into, whether it’s a grocery store or a Menchie’s store, because we want as many touchpoints with the consumer as possible,” said Eller. “Media is so fragmented that you want to reach them wherever they may be going. They are going to Chuck E. Cheese to play with their kids, to the grocery store and, especially in the summer, going to get frozen yogurt</w:t>
      </w:r>
      <w:r w:rsidRPr="00186E06">
        <w:rPr>
          <w:rStyle w:val="StyleUnderline"/>
        </w:rPr>
        <w:t xml:space="preserve">. </w:t>
      </w:r>
      <w:r w:rsidRPr="00186E06">
        <w:rPr>
          <w:rStyle w:val="Emphasis"/>
        </w:rPr>
        <w:t>The landscape has changed so much</w:t>
      </w:r>
      <w:r w:rsidRPr="00186E06">
        <w:rPr>
          <w:sz w:val="12"/>
        </w:rPr>
        <w:t xml:space="preserve">, and having these partners help to make it an event. You need good partners to tell your message.” The packaged-goods partners joined in with their movie tie-in campaigns at the end of May. Aquafina started in mid-June, and the rest of the partners will continue through July and August. Aquafina’s custom TV spot is accompanied by a national consumer sweepstakes. That began on June 12 where consumers could enter for a chance to win a trip for two families of four to the Kennedy Space Center Visitor Complex in Florida, where they will have an Astronaut Training Experience. That sweepstakes ends August 15. Aquafina is spending about $7M in media. Post/Honey Bunches of Oats has committed about $5M with in-store collateral and Ice Age characters on over 10 million custom boxes. Family restaurant Chuck E. Cheese is spending roughly $4M with total in-store take-overs with Ice Age games, themes and birthday parties. Even Bazooka Candy is doing a television commercial (along with in-store displays and merchandising) tied to an online Ice Age-theme game, Candy Collision at Candymania.com that launched on July 1st. The partnership features </w:t>
      </w:r>
      <w:r w:rsidRPr="00186E06">
        <w:rPr>
          <w:rStyle w:val="StyleUnderline"/>
        </w:rPr>
        <w:t>Ice Age: Collision</w:t>
      </w:r>
      <w:r w:rsidRPr="00186E06">
        <w:rPr>
          <w:sz w:val="12"/>
        </w:rPr>
        <w:t xml:space="preserve"> Course-themed packaging across some of Bazooka Candy Brands’ top-selling candies and branded merchandise featuring Manny, Sid, Scrat and the rest of the herd. The L.A.-based Menchie’s, which is the largest self-serve frozen yogurt franchise company in the world, joined with Ice Age: Collision Course after having already established a relationship with Fox on the Chipmunks movie. Like they did with a successful promotion on Sony’s Angry Birds Movie, Menchie’s developed specialized flavors (which </w:t>
      </w:r>
      <w:proofErr w:type="gramStart"/>
      <w:r w:rsidRPr="00186E06">
        <w:rPr>
          <w:sz w:val="12"/>
        </w:rPr>
        <w:t>takes</w:t>
      </w:r>
      <w:proofErr w:type="gramEnd"/>
      <w:r w:rsidRPr="00186E06">
        <w:rPr>
          <w:sz w:val="12"/>
        </w:rPr>
        <w:t xml:space="preserve"> several months to create), cups and spoons as well as in-store collateral, posters, coloring sheets and sticker sheets. Menchie’s CEO Amit Kleinberger told Deadline, </w:t>
      </w:r>
      <w:r w:rsidRPr="00186E06">
        <w:rPr>
          <w:rStyle w:val="StyleUnderline"/>
        </w:rPr>
        <w:t>“This is</w:t>
      </w:r>
      <w:r w:rsidRPr="00186E06">
        <w:rPr>
          <w:sz w:val="12"/>
        </w:rPr>
        <w:t xml:space="preserve"> about </w:t>
      </w:r>
      <w:r w:rsidRPr="00186E06">
        <w:rPr>
          <w:rStyle w:val="StyleUnderline"/>
        </w:rPr>
        <w:t>expanding</w:t>
      </w:r>
      <w:r w:rsidRPr="00186E06">
        <w:rPr>
          <w:sz w:val="12"/>
        </w:rPr>
        <w:t xml:space="preserve"> our </w:t>
      </w:r>
      <w:r w:rsidRPr="00186E06">
        <w:rPr>
          <w:rStyle w:val="StyleUnderline"/>
        </w:rPr>
        <w:t>reach</w:t>
      </w:r>
      <w:r w:rsidRPr="00186E06">
        <w:rPr>
          <w:sz w:val="12"/>
        </w:rPr>
        <w:t xml:space="preserve"> and brand </w:t>
      </w:r>
      <w:r w:rsidRPr="00186E06">
        <w:rPr>
          <w:rStyle w:val="StyleUnderline"/>
        </w:rPr>
        <w:t>awareness</w:t>
      </w:r>
      <w:r w:rsidRPr="00186E06">
        <w:rPr>
          <w:sz w:val="12"/>
        </w:rPr>
        <w:t xml:space="preserve">. With people seeing these shows and seeing our brand, </w:t>
      </w:r>
      <w:r w:rsidRPr="00186E06">
        <w:rPr>
          <w:rStyle w:val="StyleUnderline"/>
        </w:rPr>
        <w:t>it further solidifies</w:t>
      </w:r>
      <w:r w:rsidRPr="00186E06">
        <w:rPr>
          <w:sz w:val="12"/>
        </w:rPr>
        <w:t xml:space="preserve"> our brand as a leader in the category.” He added that they are active on social media as well. “We do local media buys sporadically in our 540 locations. We are in 39 states and 14 countries.” The Ice Age campaign is a U.S.-only promotion. And head’s up marketers: Menchie’s is looking to do more family tie-ins in entertainment, as well as product placement. They also had product placement in Keeping </w:t>
      </w:r>
      <w:proofErr w:type="gramStart"/>
      <w:r w:rsidRPr="00186E06">
        <w:rPr>
          <w:sz w:val="12"/>
        </w:rPr>
        <w:t>Up With</w:t>
      </w:r>
      <w:proofErr w:type="gramEnd"/>
      <w:r w:rsidRPr="00186E06">
        <w:rPr>
          <w:sz w:val="12"/>
        </w:rPr>
        <w:t xml:space="preserve"> the Kardashians. So, </w:t>
      </w:r>
      <w:r w:rsidRPr="00186E06">
        <w:rPr>
          <w:rStyle w:val="StyleUnderline"/>
        </w:rPr>
        <w:t>regardless of what Ice Age</w:t>
      </w:r>
      <w:r w:rsidRPr="00186E06">
        <w:rPr>
          <w:sz w:val="12"/>
        </w:rPr>
        <w:t xml:space="preserve">: Collision Course </w:t>
      </w:r>
      <w:r w:rsidRPr="00186E06">
        <w:rPr>
          <w:rStyle w:val="StyleUnderline"/>
        </w:rPr>
        <w:t>does this weekend</w:t>
      </w:r>
      <w:r w:rsidRPr="00186E06">
        <w:rPr>
          <w:sz w:val="12"/>
        </w:rPr>
        <w:t xml:space="preserve">, the media and consumer </w:t>
      </w:r>
      <w:r w:rsidRPr="00186E06">
        <w:rPr>
          <w:rStyle w:val="StyleUnderline"/>
        </w:rPr>
        <w:t>reach</w:t>
      </w:r>
      <w:r w:rsidRPr="00186E06">
        <w:rPr>
          <w:sz w:val="12"/>
        </w:rPr>
        <w:t xml:space="preserve"> with its new promotional partners </w:t>
      </w:r>
      <w:r w:rsidRPr="00186E06">
        <w:rPr>
          <w:rStyle w:val="StyleUnderline"/>
        </w:rPr>
        <w:t>has been impressive.</w:t>
      </w:r>
    </w:p>
    <w:p w:rsidR="00586A38" w:rsidRPr="008A42BB" w:rsidRDefault="00586A38" w:rsidP="009D3EBC"/>
    <w:p w:rsidR="00017F64" w:rsidRPr="008A42BB" w:rsidRDefault="00017F64" w:rsidP="00737B2C">
      <w:pPr>
        <w:pStyle w:val="Heading1"/>
        <w:rPr>
          <w:rFonts w:cs="Arial"/>
        </w:rPr>
      </w:pPr>
      <w:proofErr w:type="gramStart"/>
      <w:r w:rsidRPr="008A42BB">
        <w:rPr>
          <w:rFonts w:cs="Arial"/>
        </w:rPr>
        <w:t>G2 D.A.</w:t>
      </w:r>
      <w:proofErr w:type="gramEnd"/>
    </w:p>
    <w:p w:rsidR="00737B2C" w:rsidRPr="008A42BB" w:rsidRDefault="00737B2C" w:rsidP="00737B2C">
      <w:pPr>
        <w:pStyle w:val="Heading2"/>
        <w:rPr>
          <w:rFonts w:cs="Arial"/>
        </w:rPr>
      </w:pPr>
      <w:r w:rsidRPr="008A42BB">
        <w:rPr>
          <w:rFonts w:cs="Arial"/>
        </w:rPr>
        <w:t>Top Shelf</w:t>
      </w:r>
    </w:p>
    <w:p w:rsidR="00047C30" w:rsidRPr="008A42BB" w:rsidRDefault="00047C30" w:rsidP="00047C30">
      <w:pPr>
        <w:pStyle w:val="Heading3"/>
        <w:rPr>
          <w:rFonts w:cs="Arial"/>
        </w:rPr>
      </w:pPr>
      <w:r w:rsidRPr="008A42BB">
        <w:rPr>
          <w:rFonts w:cs="Arial"/>
        </w:rPr>
        <w:t xml:space="preserve">1NC Shell </w:t>
      </w:r>
    </w:p>
    <w:p w:rsidR="00047C30" w:rsidRPr="008A42BB" w:rsidRDefault="00047C30" w:rsidP="00047C30"/>
    <w:p w:rsidR="006F6EEF" w:rsidRPr="008A42BB" w:rsidRDefault="00C73EC6" w:rsidP="00C73EC6">
      <w:pPr>
        <w:pStyle w:val="Heading4"/>
        <w:numPr>
          <w:ilvl w:val="0"/>
          <w:numId w:val="11"/>
        </w:numPr>
        <w:rPr>
          <w:rFonts w:cs="Arial"/>
        </w:rPr>
      </w:pPr>
      <w:r w:rsidRPr="008A42BB">
        <w:rPr>
          <w:rFonts w:cs="Arial"/>
        </w:rPr>
        <w:t>Multilateral, united front to combat global climate change now – that’s key to effective solutions</w:t>
      </w:r>
    </w:p>
    <w:p w:rsidR="00C73EC6" w:rsidRPr="008A42BB" w:rsidRDefault="00C73EC6" w:rsidP="00C73EC6"/>
    <w:p w:rsidR="00C73EC6" w:rsidRPr="008A42BB" w:rsidRDefault="00C73EC6" w:rsidP="00C73EC6">
      <w:pPr>
        <w:rPr>
          <w:rStyle w:val="Style13ptBold"/>
        </w:rPr>
      </w:pPr>
      <w:r w:rsidRPr="008A42BB">
        <w:rPr>
          <w:rStyle w:val="Style13ptBold"/>
        </w:rPr>
        <w:t>Woskow and Morgan 15</w:t>
      </w:r>
    </w:p>
    <w:p w:rsidR="00C73EC6" w:rsidRPr="008A42BB" w:rsidRDefault="00C73EC6" w:rsidP="00C73EC6">
      <w:pPr>
        <w:rPr>
          <w:rStyle w:val="Style13ptBold"/>
          <w:sz w:val="20"/>
          <w:szCs w:val="20"/>
        </w:rPr>
      </w:pPr>
      <w:r w:rsidRPr="008A42BB">
        <w:rPr>
          <w:rStyle w:val="Style13ptBold"/>
          <w:sz w:val="20"/>
          <w:szCs w:val="20"/>
        </w:rPr>
        <w:t xml:space="preserve">(David, </w:t>
      </w:r>
      <w:r w:rsidR="00C43491" w:rsidRPr="008A42BB">
        <w:rPr>
          <w:rStyle w:val="Style13ptBold"/>
          <w:sz w:val="20"/>
          <w:szCs w:val="20"/>
        </w:rPr>
        <w:t xml:space="preserve">graduate degrees from the University of Chicago and the Woodrow Wilson School of Public and International Affairs at Princeton University, Director of WRI’s International Climate Initiative. The Initiative is focused on international cooperation that catalyzes and supports action on climate change at the national level in developed and developing countries, </w:t>
      </w:r>
      <w:r w:rsidRPr="008A42BB">
        <w:rPr>
          <w:rStyle w:val="Style13ptBold"/>
          <w:sz w:val="20"/>
          <w:szCs w:val="20"/>
        </w:rPr>
        <w:t xml:space="preserve">and Jennifer, </w:t>
      </w:r>
      <w:r w:rsidR="000B2201" w:rsidRPr="008A42BB">
        <w:rPr>
          <w:rStyle w:val="Style13ptBold"/>
          <w:sz w:val="20"/>
          <w:szCs w:val="20"/>
        </w:rPr>
        <w:t xml:space="preserve">World Resources Institute, </w:t>
      </w:r>
      <w:r w:rsidRPr="008A42BB">
        <w:rPr>
          <w:rStyle w:val="Style13ptBold"/>
          <w:sz w:val="20"/>
          <w:szCs w:val="20"/>
        </w:rPr>
        <w:t>The Paris Agreement: Turning Point for a Climate Solution,” pg online @ http://www.wri.org/blog/2015/12/paris-agreement-turnin</w:t>
      </w:r>
      <w:r w:rsidR="00AB37CE">
        <w:rPr>
          <w:rStyle w:val="Style13ptBold"/>
          <w:sz w:val="20"/>
          <w:szCs w:val="20"/>
        </w:rPr>
        <w:t>g-point-climate-solution // msm</w:t>
      </w:r>
      <w:r w:rsidRPr="008A42BB">
        <w:rPr>
          <w:rStyle w:val="Style13ptBold"/>
          <w:sz w:val="20"/>
          <w:szCs w:val="20"/>
        </w:rPr>
        <w:t>)</w:t>
      </w:r>
    </w:p>
    <w:p w:rsidR="00C73EC6" w:rsidRPr="008A42BB" w:rsidRDefault="00C73EC6" w:rsidP="00C73EC6">
      <w:pPr>
        <w:rPr>
          <w:sz w:val="12"/>
        </w:rPr>
      </w:pPr>
      <w:r w:rsidRPr="008A42BB">
        <w:rPr>
          <w:rStyle w:val="StyleUnderline"/>
        </w:rPr>
        <w:t>Today marks an historic turning point in global action on climate change</w:t>
      </w:r>
      <w:r w:rsidRPr="008A42BB">
        <w:rPr>
          <w:sz w:val="12"/>
        </w:rPr>
        <w:t xml:space="preserve">. At the UN Climate Conference </w:t>
      </w:r>
      <w:r w:rsidRPr="008A42BB">
        <w:rPr>
          <w:rStyle w:val="StyleUnderline"/>
        </w:rPr>
        <w:t>in Paris</w:t>
      </w:r>
      <w:r w:rsidRPr="008A42BB">
        <w:rPr>
          <w:sz w:val="12"/>
        </w:rPr>
        <w:t xml:space="preserve">, known as COP21, </w:t>
      </w:r>
      <w:r w:rsidRPr="008A42BB">
        <w:rPr>
          <w:rStyle w:val="StyleUnderline"/>
        </w:rPr>
        <w:t>196 countries joined together in the Paris Agreement, a universal pact that sets the world on a course to a zero-carbon, resilient, prosperous and fair future.</w:t>
      </w:r>
      <w:r w:rsidRPr="008A42BB">
        <w:rPr>
          <w:sz w:val="12"/>
        </w:rPr>
        <w:t xml:space="preserve"> While </w:t>
      </w:r>
      <w:r w:rsidRPr="008A42BB">
        <w:rPr>
          <w:rStyle w:val="StyleUnderline"/>
        </w:rPr>
        <w:t>the Agreement</w:t>
      </w:r>
      <w:r w:rsidRPr="008A42BB">
        <w:rPr>
          <w:sz w:val="12"/>
        </w:rPr>
        <w:t xml:space="preserve"> is not enough by itself to solve the problem, it </w:t>
      </w:r>
      <w:r w:rsidRPr="008A42BB">
        <w:rPr>
          <w:rStyle w:val="Emphasis"/>
        </w:rPr>
        <w:t>places us clearly on the path to a truly global solution.</w:t>
      </w:r>
      <w:r w:rsidR="000B2201" w:rsidRPr="008A42BB">
        <w:rPr>
          <w:sz w:val="12"/>
        </w:rPr>
        <w:t xml:space="preserve"> </w:t>
      </w:r>
      <w:r w:rsidRPr="008A42BB">
        <w:rPr>
          <w:sz w:val="12"/>
        </w:rPr>
        <w:t xml:space="preserve">Building on the foundation of national climate plans from 187 countries, </w:t>
      </w:r>
      <w:r w:rsidRPr="008A42BB">
        <w:rPr>
          <w:rStyle w:val="StyleUnderline"/>
        </w:rPr>
        <w:t xml:space="preserve">the Paris Agreement is a reflection of the remarkable momentum </w:t>
      </w:r>
      <w:r w:rsidRPr="008A42BB">
        <w:rPr>
          <w:sz w:val="12"/>
        </w:rPr>
        <w:t xml:space="preserve">from cities, companies, civil society groups and others </w:t>
      </w:r>
      <w:r w:rsidRPr="008A42BB">
        <w:rPr>
          <w:rStyle w:val="StyleUnderline"/>
        </w:rPr>
        <w:t>that complement the global will to act that has grown over the years</w:t>
      </w:r>
      <w:r w:rsidRPr="008A42BB">
        <w:rPr>
          <w:sz w:val="12"/>
        </w:rPr>
        <w:t xml:space="preserve"> since the first international conference on climate change in 1992.</w:t>
      </w:r>
      <w:r w:rsidR="000B2201" w:rsidRPr="008A42BB">
        <w:rPr>
          <w:sz w:val="12"/>
        </w:rPr>
        <w:t xml:space="preserve"> </w:t>
      </w:r>
      <w:r w:rsidRPr="008A42BB">
        <w:rPr>
          <w:rStyle w:val="StyleUnderline"/>
        </w:rPr>
        <w:t xml:space="preserve">The Paris Agreement will maintain and accelerate that momentum. It offers </w:t>
      </w:r>
      <w:r w:rsidRPr="008A42BB">
        <w:rPr>
          <w:rStyle w:val="Emphasis"/>
        </w:rPr>
        <w:t>clear direction with</w:t>
      </w:r>
      <w:r w:rsidRPr="008A42BB">
        <w:rPr>
          <w:sz w:val="12"/>
        </w:rPr>
        <w:t>:</w:t>
      </w:r>
      <w:r w:rsidR="000B2201" w:rsidRPr="008A42BB">
        <w:rPr>
          <w:sz w:val="12"/>
        </w:rPr>
        <w:t xml:space="preserve"> </w:t>
      </w:r>
      <w:r w:rsidRPr="008A42BB">
        <w:rPr>
          <w:sz w:val="12"/>
        </w:rPr>
        <w:t>long-term goals and signals,</w:t>
      </w:r>
      <w:r w:rsidR="000B2201" w:rsidRPr="008A42BB">
        <w:rPr>
          <w:sz w:val="12"/>
        </w:rPr>
        <w:t xml:space="preserve"> </w:t>
      </w:r>
      <w:r w:rsidRPr="008A42BB">
        <w:rPr>
          <w:sz w:val="12"/>
        </w:rPr>
        <w:t>a commitment to return regularly to make climate action stronger,</w:t>
      </w:r>
      <w:r w:rsidR="000B2201" w:rsidRPr="008A42BB">
        <w:rPr>
          <w:sz w:val="12"/>
        </w:rPr>
        <w:t xml:space="preserve"> </w:t>
      </w:r>
      <w:r w:rsidRPr="008A42BB">
        <w:rPr>
          <w:sz w:val="12"/>
        </w:rPr>
        <w:t>a response to the impact of extreme climate events on the most vulnerable,</w:t>
      </w:r>
      <w:r w:rsidR="000B2201" w:rsidRPr="008A42BB">
        <w:rPr>
          <w:sz w:val="12"/>
        </w:rPr>
        <w:t xml:space="preserve"> </w:t>
      </w:r>
      <w:r w:rsidRPr="008A42BB">
        <w:rPr>
          <w:rStyle w:val="StyleUnderline"/>
        </w:rPr>
        <w:t>the transparency needed to ensure action takes place and</w:t>
      </w:r>
      <w:r w:rsidR="000B2201" w:rsidRPr="008A42BB">
        <w:rPr>
          <w:rStyle w:val="StyleUnderline"/>
        </w:rPr>
        <w:t xml:space="preserve"> </w:t>
      </w:r>
      <w:r w:rsidRPr="008A42BB">
        <w:rPr>
          <w:rStyle w:val="StyleUnderline"/>
        </w:rPr>
        <w:t>finance, capacity building and technology to enable real change</w:t>
      </w:r>
      <w:r w:rsidRPr="008A42BB">
        <w:rPr>
          <w:sz w:val="12"/>
        </w:rPr>
        <w:t>.</w:t>
      </w:r>
      <w:r w:rsidR="000B2201" w:rsidRPr="008A42BB">
        <w:rPr>
          <w:sz w:val="12"/>
        </w:rPr>
        <w:t xml:space="preserve"> </w:t>
      </w:r>
      <w:r w:rsidRPr="008A42BB">
        <w:rPr>
          <w:rStyle w:val="StyleUnderline"/>
        </w:rPr>
        <w:t>But the Agreement</w:t>
      </w:r>
      <w:r w:rsidRPr="008A42BB">
        <w:rPr>
          <w:sz w:val="12"/>
        </w:rPr>
        <w:t xml:space="preserve"> does even more: it </w:t>
      </w:r>
      <w:r w:rsidRPr="008A42BB">
        <w:rPr>
          <w:rStyle w:val="Emphasis"/>
        </w:rPr>
        <w:t>marks a new type of international cooperation where developed and developing countries are united in a common framework</w:t>
      </w:r>
      <w:r w:rsidRPr="008A42BB">
        <w:rPr>
          <w:sz w:val="12"/>
        </w:rPr>
        <w:t xml:space="preserve">, </w:t>
      </w:r>
      <w:r w:rsidRPr="008A42BB">
        <w:rPr>
          <w:rStyle w:val="Emphasis"/>
        </w:rPr>
        <w:t>and all are involved, engaged contributors</w:t>
      </w:r>
      <w:r w:rsidRPr="008A42BB">
        <w:rPr>
          <w:sz w:val="12"/>
        </w:rPr>
        <w:t xml:space="preserve">. </w:t>
      </w:r>
      <w:r w:rsidRPr="008A42BB">
        <w:rPr>
          <w:rStyle w:val="StyleUnderline"/>
        </w:rPr>
        <w:t>It reflects the growing recognition that</w:t>
      </w:r>
      <w:r w:rsidRPr="008A42BB">
        <w:rPr>
          <w:sz w:val="12"/>
        </w:rPr>
        <w:t xml:space="preserve"> climate action offers tremendous opportunities and benefits, and that </w:t>
      </w:r>
      <w:r w:rsidRPr="008A42BB">
        <w:rPr>
          <w:rStyle w:val="StyleUnderline"/>
        </w:rPr>
        <w:t xml:space="preserve">climate impacts can be tackled effectively, with the </w:t>
      </w:r>
      <w:r w:rsidRPr="008A42BB">
        <w:rPr>
          <w:rStyle w:val="Emphasis"/>
        </w:rPr>
        <w:t>unity</w:t>
      </w:r>
      <w:r w:rsidRPr="008A42BB">
        <w:rPr>
          <w:sz w:val="12"/>
        </w:rPr>
        <w:t xml:space="preserve"> of purpose </w:t>
      </w:r>
      <w:r w:rsidRPr="008A42BB">
        <w:rPr>
          <w:rStyle w:val="StyleUnderline"/>
        </w:rPr>
        <w:t>that has brought us to this moment</w:t>
      </w:r>
      <w:r w:rsidRPr="008A42BB">
        <w:rPr>
          <w:sz w:val="12"/>
        </w:rPr>
        <w:t>.</w:t>
      </w:r>
      <w:r w:rsidR="000B2201" w:rsidRPr="008A42BB">
        <w:rPr>
          <w:sz w:val="12"/>
        </w:rPr>
        <w:t xml:space="preserve"> </w:t>
      </w:r>
      <w:r w:rsidRPr="008A42BB">
        <w:rPr>
          <w:rStyle w:val="StyleUnderline"/>
        </w:rPr>
        <w:t>The moment in Paris</w:t>
      </w:r>
      <w:r w:rsidRPr="008A42BB">
        <w:rPr>
          <w:sz w:val="12"/>
        </w:rPr>
        <w:t xml:space="preserve"> extended far beyond the Agreement itself. Cities and forests, business and finance – all these were part of the many initiatives and commitments that were launched or strengthened over the past two weeks. And they </w:t>
      </w:r>
      <w:r w:rsidRPr="008A42BB">
        <w:rPr>
          <w:rStyle w:val="Emphasis"/>
        </w:rPr>
        <w:t xml:space="preserve">will be </w:t>
      </w:r>
      <w:proofErr w:type="gramStart"/>
      <w:r w:rsidRPr="008A42BB">
        <w:rPr>
          <w:rStyle w:val="Emphasis"/>
        </w:rPr>
        <w:t>key</w:t>
      </w:r>
      <w:proofErr w:type="gramEnd"/>
      <w:r w:rsidRPr="008A42BB">
        <w:rPr>
          <w:rStyle w:val="Emphasis"/>
        </w:rPr>
        <w:t xml:space="preserve"> to the solution as action moves forward with the energy generated by Paris</w:t>
      </w:r>
      <w:r w:rsidRPr="008A42BB">
        <w:rPr>
          <w:sz w:val="12"/>
        </w:rPr>
        <w:t>.</w:t>
      </w:r>
    </w:p>
    <w:p w:rsidR="006F6EEF" w:rsidRPr="008A42BB" w:rsidRDefault="006F6EEF" w:rsidP="00647C3F"/>
    <w:p w:rsidR="00647C3F" w:rsidRDefault="00647C3F" w:rsidP="00743066">
      <w:pPr>
        <w:pStyle w:val="Heading4"/>
        <w:numPr>
          <w:ilvl w:val="0"/>
          <w:numId w:val="11"/>
        </w:numPr>
        <w:rPr>
          <w:rFonts w:cs="Arial"/>
        </w:rPr>
      </w:pPr>
      <w:r w:rsidRPr="008A42BB">
        <w:rPr>
          <w:rFonts w:cs="Arial"/>
        </w:rPr>
        <w:t xml:space="preserve">Bilateral G2 cooperation over climate undermines the UN, splinters global climate coop necessary for renewable energy diffusion and causes allied backlash </w:t>
      </w:r>
    </w:p>
    <w:p w:rsidR="00647C3F" w:rsidRPr="008A42BB" w:rsidRDefault="00647C3F" w:rsidP="00647C3F"/>
    <w:p w:rsidR="00647C3F" w:rsidRPr="008A42BB" w:rsidRDefault="00647C3F" w:rsidP="00647C3F">
      <w:pPr>
        <w:rPr>
          <w:rStyle w:val="Style13ptBold"/>
        </w:rPr>
      </w:pPr>
      <w:r w:rsidRPr="008A42BB">
        <w:rPr>
          <w:rStyle w:val="Style13ptBold"/>
        </w:rPr>
        <w:t>Lewis ‘11</w:t>
      </w:r>
    </w:p>
    <w:p w:rsidR="00647C3F" w:rsidRPr="008A42BB" w:rsidRDefault="00647C3F" w:rsidP="00647C3F">
      <w:pPr>
        <w:rPr>
          <w:rStyle w:val="Style13ptBold"/>
          <w:sz w:val="20"/>
          <w:szCs w:val="20"/>
        </w:rPr>
      </w:pPr>
      <w:r w:rsidRPr="008A42BB">
        <w:rPr>
          <w:rStyle w:val="Style13ptBold"/>
          <w:sz w:val="20"/>
          <w:szCs w:val="20"/>
        </w:rPr>
        <w:t>(Joanna Lewis is an assistant professor of science, technology and international affairs at the Edmund A. Walsh School of Foreign Service at Georgetown University. She has been conducting research on energy and climate issues in China for ten years focusing on renewable energy industry and policy development, “The State of U.S.-China Relations on Climate Change: Examining the Bilateral and Multilateral Relationship,” pg online @ https://www.wilsoncenter.org/sites/default/files/Feature%20Article%20The%20State%20of%20U.S.-China%20Relations%20on%20Climate%20Change.pdf //um-ef)</w:t>
      </w:r>
    </w:p>
    <w:p w:rsidR="00647C3F" w:rsidRPr="007D3547" w:rsidRDefault="00647C3F" w:rsidP="00647C3F">
      <w:pPr>
        <w:rPr>
          <w:sz w:val="8"/>
        </w:rPr>
      </w:pPr>
      <w:r w:rsidRPr="007D3547">
        <w:rPr>
          <w:sz w:val="8"/>
        </w:rPr>
        <w:t xml:space="preserve">Bilateral Perspectives </w:t>
      </w:r>
      <w:r w:rsidRPr="008A42BB">
        <w:rPr>
          <w:rStyle w:val="StyleUnderline"/>
        </w:rPr>
        <w:t>The tendency of the U</w:t>
      </w:r>
      <w:r w:rsidRPr="007D3547">
        <w:rPr>
          <w:sz w:val="8"/>
        </w:rPr>
        <w:t xml:space="preserve">nited </w:t>
      </w:r>
      <w:r w:rsidRPr="008A42BB">
        <w:rPr>
          <w:rStyle w:val="StyleUnderline"/>
        </w:rPr>
        <w:t>S</w:t>
      </w:r>
      <w:r w:rsidRPr="007D3547">
        <w:rPr>
          <w:sz w:val="8"/>
        </w:rPr>
        <w:t xml:space="preserve">tates </w:t>
      </w:r>
      <w:r w:rsidRPr="008A42BB">
        <w:rPr>
          <w:rStyle w:val="StyleUnderline"/>
        </w:rPr>
        <w:t>to deal directly with</w:t>
      </w:r>
      <w:r w:rsidRPr="007D3547">
        <w:rPr>
          <w:sz w:val="8"/>
        </w:rPr>
        <w:t xml:space="preserve"> or in </w:t>
      </w:r>
      <w:r w:rsidRPr="008A42BB">
        <w:rPr>
          <w:rStyle w:val="StyleUnderline"/>
        </w:rPr>
        <w:t>small groups of countries, rather than via the UN process</w:t>
      </w:r>
      <w:r w:rsidRPr="007D3547">
        <w:rPr>
          <w:sz w:val="8"/>
        </w:rPr>
        <w:t xml:space="preserve">, </w:t>
      </w:r>
      <w:r w:rsidRPr="008A42BB">
        <w:rPr>
          <w:rStyle w:val="StyleUnderline"/>
        </w:rPr>
        <w:t>has led to a discussion of a new global group being formed: the G2,</w:t>
      </w:r>
      <w:r w:rsidRPr="007D3547">
        <w:rPr>
          <w:sz w:val="8"/>
        </w:rPr>
        <w:t xml:space="preserve"> </w:t>
      </w:r>
      <w:r w:rsidRPr="008A42BB">
        <w:rPr>
          <w:rStyle w:val="Emphasis"/>
        </w:rPr>
        <w:t>consisting of the U</w:t>
      </w:r>
      <w:r w:rsidRPr="007D3547">
        <w:rPr>
          <w:sz w:val="8"/>
        </w:rPr>
        <w:t xml:space="preserve">nited </w:t>
      </w:r>
      <w:r w:rsidRPr="008A42BB">
        <w:rPr>
          <w:rStyle w:val="Emphasis"/>
        </w:rPr>
        <w:t>S</w:t>
      </w:r>
      <w:r w:rsidRPr="007D3547">
        <w:rPr>
          <w:sz w:val="8"/>
        </w:rPr>
        <w:t>tates</w:t>
      </w:r>
      <w:r w:rsidRPr="008A42BB">
        <w:rPr>
          <w:rStyle w:val="Emphasis"/>
        </w:rPr>
        <w:t xml:space="preserve"> and China</w:t>
      </w:r>
      <w:r w:rsidRPr="007D3547">
        <w:rPr>
          <w:sz w:val="8"/>
        </w:rPr>
        <w:t xml:space="preserve">. Since the United States is seen as the leader of today, and China as the leader of tomorrow, many believe such a grouping is well suited. President </w:t>
      </w:r>
      <w:r w:rsidRPr="008A42BB">
        <w:rPr>
          <w:rStyle w:val="StyleUnderline"/>
        </w:rPr>
        <w:t xml:space="preserve">Obama has called the relationship between the United States and China “as important as any </w:t>
      </w:r>
      <w:r w:rsidRPr="007D3547">
        <w:t>bilateral relationship</w:t>
      </w:r>
      <w:r w:rsidRPr="008A42BB">
        <w:rPr>
          <w:rStyle w:val="StyleUnderline"/>
        </w:rPr>
        <w:t xml:space="preserve"> in the world</w:t>
      </w:r>
      <w:r w:rsidRPr="007D3547">
        <w:rPr>
          <w:sz w:val="8"/>
        </w:rPr>
        <w:t xml:space="preserve">” (White House, 2009a). From a U.S. perspective, it could be much simpler to work out a deal on climate change with China directly, and in doing so could ensure that it is on the same page with its major global trading partner and the world’s largest emitter. </w:t>
      </w:r>
      <w:r w:rsidRPr="008A42BB">
        <w:rPr>
          <w:rStyle w:val="StyleUnderline"/>
        </w:rPr>
        <w:t>There are many commonalities in dealing with climate change that the U</w:t>
      </w:r>
      <w:r w:rsidRPr="007D3547">
        <w:t xml:space="preserve">nited </w:t>
      </w:r>
      <w:r w:rsidRPr="008A42BB">
        <w:rPr>
          <w:rStyle w:val="StyleUnderline"/>
        </w:rPr>
        <w:t>S</w:t>
      </w:r>
      <w:r w:rsidRPr="007D3547">
        <w:t>tates</w:t>
      </w:r>
      <w:r w:rsidRPr="008A42BB">
        <w:rPr>
          <w:rStyle w:val="StyleUnderline"/>
        </w:rPr>
        <w:t xml:space="preserve"> and China face</w:t>
      </w:r>
      <w:r w:rsidRPr="007D3547">
        <w:rPr>
          <w:sz w:val="8"/>
        </w:rPr>
        <w:t xml:space="preserve">, as discussed previously, that lend to fruitful opportunities for collaboration. In addition, direct bilateral agreements eliminate some of the concerns about trust and transparency that emerge in larger groupings. </w:t>
      </w:r>
      <w:r w:rsidRPr="008A42BB">
        <w:rPr>
          <w:rStyle w:val="StyleUnderline"/>
        </w:rPr>
        <w:t>One key problem with the G2 approach, however, is China’s aversion to the idea</w:t>
      </w:r>
      <w:r w:rsidRPr="007D3547">
        <w:rPr>
          <w:sz w:val="8"/>
        </w:rPr>
        <w:t xml:space="preserve">. As one Chinese scholar stated recently, </w:t>
      </w:r>
      <w:r w:rsidRPr="008A42BB">
        <w:rPr>
          <w:rStyle w:val="StyleUnderline"/>
        </w:rPr>
        <w:t xml:space="preserve">a “Pax Chimericana would invite </w:t>
      </w:r>
      <w:r w:rsidRPr="007D3547">
        <w:rPr>
          <w:rStyle w:val="Emphasis"/>
        </w:rPr>
        <w:t>international hostility</w:t>
      </w:r>
      <w:r w:rsidRPr="008A42BB">
        <w:rPr>
          <w:rStyle w:val="StyleUnderline"/>
        </w:rPr>
        <w:t xml:space="preserve">, be impossible for China to sustain politically, undermine the </w:t>
      </w:r>
      <w:r w:rsidRPr="008A42BB">
        <w:rPr>
          <w:rStyle w:val="Emphasis"/>
        </w:rPr>
        <w:t>U</w:t>
      </w:r>
      <w:r w:rsidRPr="007D3547">
        <w:rPr>
          <w:sz w:val="8"/>
        </w:rPr>
        <w:t xml:space="preserve">nited </w:t>
      </w:r>
      <w:r w:rsidRPr="008A42BB">
        <w:rPr>
          <w:rStyle w:val="Emphasis"/>
        </w:rPr>
        <w:t>N</w:t>
      </w:r>
      <w:r w:rsidRPr="007D3547">
        <w:rPr>
          <w:sz w:val="8"/>
        </w:rPr>
        <w:t xml:space="preserve">ations </w:t>
      </w:r>
      <w:r w:rsidRPr="008A42BB">
        <w:rPr>
          <w:rStyle w:val="Emphasis"/>
        </w:rPr>
        <w:t>and contradict its government’s commitment to multilateralism</w:t>
      </w:r>
      <w:r w:rsidRPr="007D3547">
        <w:rPr>
          <w:sz w:val="8"/>
        </w:rPr>
        <w:t xml:space="preserve">” (Jian, 2009; Gillespie, 2009). While the U.S.-China relationship is symbiotic, it is asymmetrical, as China is an unevenly developed state. </w:t>
      </w:r>
      <w:r w:rsidRPr="008A42BB">
        <w:rPr>
          <w:rStyle w:val="StyleUnderline"/>
        </w:rPr>
        <w:t xml:space="preserve">The G2 approach to climate change in particular conflicts with China’s aversion to being </w:t>
      </w:r>
      <w:r w:rsidRPr="008A42BB">
        <w:rPr>
          <w:rStyle w:val="Emphasis"/>
        </w:rPr>
        <w:t>singled out</w:t>
      </w:r>
      <w:r w:rsidRPr="008A42BB">
        <w:rPr>
          <w:rStyle w:val="StyleUnderline"/>
        </w:rPr>
        <w:t xml:space="preserve"> as a major emitter</w:t>
      </w:r>
      <w:r w:rsidRPr="007D3547">
        <w:rPr>
          <w:sz w:val="8"/>
        </w:rPr>
        <w:t xml:space="preserve">. </w:t>
      </w:r>
      <w:r w:rsidRPr="008A42BB">
        <w:rPr>
          <w:rStyle w:val="StyleUnderline"/>
        </w:rPr>
        <w:t>China is not the only country opposed to the G2 concept</w:t>
      </w:r>
      <w:r w:rsidRPr="007D3547">
        <w:rPr>
          <w:sz w:val="8"/>
        </w:rPr>
        <w:t xml:space="preserve">; </w:t>
      </w:r>
      <w:r w:rsidRPr="008A42BB">
        <w:rPr>
          <w:rStyle w:val="Emphasis"/>
        </w:rPr>
        <w:t>many in the EU have expressed concern with being left out of such discussions</w:t>
      </w:r>
      <w:r w:rsidRPr="007D3547">
        <w:rPr>
          <w:sz w:val="8"/>
        </w:rPr>
        <w:t xml:space="preserve">, </w:t>
      </w:r>
      <w:r w:rsidRPr="008A42BB">
        <w:rPr>
          <w:rStyle w:val="StyleUnderline"/>
        </w:rPr>
        <w:t>particularly as they relate to climate change, fearing that the United States and China will negotiate their own climate agreement and leave the rest of the world behind</w:t>
      </w:r>
      <w:r w:rsidRPr="007D3547">
        <w:rPr>
          <w:sz w:val="8"/>
        </w:rPr>
        <w:t xml:space="preserve">. The United States and EU are also aware that </w:t>
      </w:r>
      <w:r w:rsidRPr="008A42BB">
        <w:rPr>
          <w:rStyle w:val="Emphasis"/>
        </w:rPr>
        <w:t>too much focus on China risks alienating other Asian states, including India</w:t>
      </w:r>
      <w:r w:rsidRPr="007D3547">
        <w:rPr>
          <w:sz w:val="8"/>
        </w:rPr>
        <w:t xml:space="preserve">. China is also a constructive participant in the ASEAN networks that have served to enhance Asian autonomy from the United States (Gillespie, 2009). </w:t>
      </w:r>
      <w:r w:rsidRPr="008A42BB">
        <w:rPr>
          <w:rStyle w:val="StyleUnderline"/>
        </w:rPr>
        <w:t>The majority of the developing world is also averse to a G2 approach to climate change, recognizing that the success of an international climate regime that includes financing for mitigation and adaptation will require the active engagement of the United States and China</w:t>
      </w:r>
      <w:r w:rsidRPr="007D3547">
        <w:rPr>
          <w:sz w:val="8"/>
        </w:rPr>
        <w:t>.</w:t>
      </w:r>
    </w:p>
    <w:p w:rsidR="00DC7E9F" w:rsidRDefault="00DC7E9F" w:rsidP="00DC7E9F"/>
    <w:p w:rsidR="00DC7E9F" w:rsidRDefault="00DC7E9F" w:rsidP="00DC7E9F">
      <w:pPr>
        <w:pStyle w:val="Heading4"/>
        <w:numPr>
          <w:ilvl w:val="0"/>
          <w:numId w:val="11"/>
        </w:numPr>
        <w:rPr>
          <w:rFonts w:cs="Arial"/>
        </w:rPr>
      </w:pPr>
      <w:r>
        <w:rPr>
          <w:rFonts w:cs="Arial"/>
        </w:rPr>
        <w:t>Extinction</w:t>
      </w:r>
    </w:p>
    <w:p w:rsidR="00DC7E9F" w:rsidRPr="00DC7E9F" w:rsidRDefault="00DC7E9F" w:rsidP="00DC7E9F"/>
    <w:p w:rsidR="00DC7E9F" w:rsidRPr="007E4E74" w:rsidRDefault="00DC7E9F" w:rsidP="00DC7E9F">
      <w:r w:rsidRPr="007E4E74">
        <w:rPr>
          <w:rStyle w:val="Style13ptBold"/>
        </w:rPr>
        <w:t>Farer &amp; Sisk 10</w:t>
      </w:r>
      <w:r w:rsidRPr="007E4E74">
        <w:t xml:space="preserve"> – Dean of the School of International Studies @ University of Denver &amp; Professor of international and comparative politics @ University of Denver [Tom Farer (Former president of the Inter-American Commission on Human Rights of the Organization of American States (OAS), Former special assistant to the General Counsel of the Department of Defense, and Former senior fellow of the Council on Foreign Relations and the Carnegie Endowment for International Peace) &amp; Timothy D. Sisk (Director of the Center for Sustainable Development and International Peace (SDIP) and Associate fellow of the Geneva Centre for Security Policy), “Enhancing International Cooperation: Between History and Necessity,” Global Governance 16 (2010), 1–12]</w:t>
      </w:r>
    </w:p>
    <w:p w:rsidR="00DC7E9F" w:rsidRPr="007E4E74" w:rsidRDefault="00DC7E9F" w:rsidP="00DC7E9F">
      <w:pPr>
        <w:pStyle w:val="Cards"/>
        <w:ind w:left="0"/>
        <w:rPr>
          <w:rFonts w:ascii="Arial" w:hAnsi="Arial" w:cs="Arial"/>
          <w:sz w:val="10"/>
          <w:lang w:eastAsia="es-ES_tradnl"/>
        </w:rPr>
      </w:pPr>
      <w:r w:rsidRPr="007E4E74">
        <w:rPr>
          <w:rStyle w:val="StyleUnderline"/>
          <w:rFonts w:ascii="Arial" w:hAnsi="Arial" w:cs="Arial"/>
        </w:rPr>
        <w:t>Among scholars</w:t>
      </w:r>
      <w:r w:rsidRPr="007E4E74">
        <w:rPr>
          <w:rFonts w:ascii="Arial" w:hAnsi="Arial" w:cs="Arial"/>
          <w:sz w:val="10"/>
          <w:szCs w:val="16"/>
          <w:lang w:eastAsia="es-ES_tradnl"/>
        </w:rPr>
        <w:t xml:space="preserve">, practitioners, </w:t>
      </w:r>
      <w:r w:rsidRPr="007E4E74">
        <w:rPr>
          <w:rStyle w:val="StyleUnderline"/>
          <w:rFonts w:ascii="Arial" w:hAnsi="Arial" w:cs="Arial"/>
        </w:rPr>
        <w:t>and political leaders with any sort of</w:t>
      </w:r>
      <w:r w:rsidRPr="007E4E74">
        <w:rPr>
          <w:rFonts w:ascii="Arial" w:hAnsi="Arial" w:cs="Arial"/>
          <w:sz w:val="10"/>
          <w:szCs w:val="16"/>
          <w:lang w:eastAsia="es-ES_tradnl"/>
        </w:rPr>
        <w:t xml:space="preserve"> cosmopolitan </w:t>
      </w:r>
      <w:r w:rsidRPr="007E4E74">
        <w:rPr>
          <w:rStyle w:val="StyleUnderline"/>
          <w:rFonts w:ascii="Arial" w:hAnsi="Arial" w:cs="Arial"/>
        </w:rPr>
        <w:t>perspective it is conventional to speak of a gap between the institutions of global governance and the transnational challenges of the twenty-first century</w:t>
      </w:r>
      <w:r w:rsidRPr="007E4E74">
        <w:rPr>
          <w:rFonts w:ascii="Arial" w:hAnsi="Arial" w:cs="Arial"/>
          <w:sz w:val="10"/>
          <w:szCs w:val="16"/>
          <w:lang w:eastAsia="es-ES_tradnl"/>
        </w:rPr>
        <w:t>. Though this is one way of framing the challenge</w:t>
      </w:r>
      <w:proofErr w:type="gramStart"/>
      <w:r w:rsidRPr="007E4E74">
        <w:rPr>
          <w:rFonts w:ascii="Arial" w:hAnsi="Arial" w:cs="Arial"/>
          <w:sz w:val="10"/>
          <w:szCs w:val="16"/>
          <w:lang w:eastAsia="es-ES_tradnl"/>
        </w:rPr>
        <w:t>,1</w:t>
      </w:r>
      <w:proofErr w:type="gramEnd"/>
      <w:r w:rsidRPr="007E4E74">
        <w:rPr>
          <w:rFonts w:ascii="Arial" w:hAnsi="Arial" w:cs="Arial"/>
          <w:sz w:val="10"/>
          <w:szCs w:val="16"/>
          <w:lang w:eastAsia="es-ES_tradnl"/>
        </w:rPr>
        <w:t xml:space="preserve"> a useful alternative is to see gaps as one of the bad outcomes currently produced by global governance as we have defined it. Whether seen as causal or consequential, </w:t>
      </w:r>
      <w:r w:rsidRPr="007E4E74">
        <w:rPr>
          <w:rStyle w:val="StyleUnderline"/>
          <w:rFonts w:ascii="Arial" w:hAnsi="Arial" w:cs="Arial"/>
        </w:rPr>
        <w:t>there is certainly a gap today between the dramatic new challenges flaring up</w:t>
      </w:r>
      <w:r w:rsidRPr="007E4E74">
        <w:rPr>
          <w:rFonts w:ascii="Arial" w:hAnsi="Arial" w:cs="Arial"/>
          <w:sz w:val="10"/>
          <w:szCs w:val="16"/>
          <w:lang w:eastAsia="es-ES_tradnl"/>
        </w:rPr>
        <w:t xml:space="preserve"> in the early years of the century </w:t>
      </w:r>
      <w:r w:rsidRPr="007E4E74">
        <w:rPr>
          <w:rStyle w:val="StyleUnderline"/>
          <w:rFonts w:ascii="Arial" w:hAnsi="Arial" w:cs="Arial"/>
        </w:rPr>
        <w:t>and the international system of</w:t>
      </w:r>
      <w:r w:rsidRPr="007E4E74">
        <w:rPr>
          <w:rFonts w:ascii="Arial" w:hAnsi="Arial" w:cs="Arial"/>
          <w:sz w:val="10"/>
          <w:szCs w:val="16"/>
          <w:lang w:eastAsia="es-ES_tradnl"/>
        </w:rPr>
        <w:t xml:space="preserve"> institutions, </w:t>
      </w:r>
      <w:r w:rsidRPr="007E4E74">
        <w:rPr>
          <w:rStyle w:val="StyleUnderline"/>
          <w:rFonts w:ascii="Arial" w:hAnsi="Arial" w:cs="Arial"/>
        </w:rPr>
        <w:t>norms</w:t>
      </w:r>
      <w:r w:rsidRPr="007E4E74">
        <w:rPr>
          <w:rFonts w:ascii="Arial" w:hAnsi="Arial" w:cs="Arial"/>
          <w:sz w:val="10"/>
          <w:szCs w:val="16"/>
          <w:lang w:eastAsia="es-ES_tradnl"/>
        </w:rPr>
        <w:t xml:space="preserve">, processes, </w:t>
      </w:r>
      <w:r w:rsidRPr="007E4E74">
        <w:rPr>
          <w:rStyle w:val="StyleUnderline"/>
          <w:rFonts w:ascii="Arial" w:hAnsi="Arial" w:cs="Arial"/>
        </w:rPr>
        <w:t>and actors that has haltingly evolved to meet them</w:t>
      </w:r>
      <w:r w:rsidRPr="007E4E74">
        <w:rPr>
          <w:rFonts w:ascii="Arial" w:hAnsi="Arial" w:cs="Arial"/>
          <w:sz w:val="10"/>
          <w:szCs w:val="16"/>
          <w:lang w:eastAsia="es-ES_tradnl"/>
        </w:rPr>
        <w:t xml:space="preserve">. </w:t>
      </w:r>
      <w:r w:rsidRPr="007E4E74">
        <w:rPr>
          <w:rStyle w:val="StyleUnderline"/>
          <w:rFonts w:ascii="Arial" w:hAnsi="Arial" w:cs="Arial"/>
        </w:rPr>
        <w:t>Even a mild optimist</w:t>
      </w:r>
      <w:r w:rsidRPr="007E4E74">
        <w:rPr>
          <w:rFonts w:ascii="Arial" w:hAnsi="Arial" w:cs="Arial"/>
          <w:sz w:val="10"/>
          <w:szCs w:val="16"/>
          <w:lang w:eastAsia="es-ES_tradnl"/>
        </w:rPr>
        <w:t xml:space="preserve"> looking far down the avenue of the twenty-first century </w:t>
      </w:r>
      <w:r w:rsidRPr="007E4E74">
        <w:rPr>
          <w:rStyle w:val="StyleUnderline"/>
          <w:rFonts w:ascii="Arial" w:hAnsi="Arial" w:cs="Arial"/>
        </w:rPr>
        <w:t>can envision a world fraught with</w:t>
      </w:r>
      <w:r w:rsidRPr="007E4E74">
        <w:rPr>
          <w:rFonts w:ascii="Arial" w:hAnsi="Arial" w:cs="Arial"/>
          <w:sz w:val="10"/>
          <w:szCs w:val="16"/>
          <w:lang w:eastAsia="es-ES_tradnl"/>
        </w:rPr>
        <w:t xml:space="preserve"> widening and deepening </w:t>
      </w:r>
      <w:r w:rsidRPr="007E4E74">
        <w:rPr>
          <w:rStyle w:val="StyleUnderline"/>
          <w:rFonts w:ascii="Arial" w:hAnsi="Arial" w:cs="Arial"/>
        </w:rPr>
        <w:t>poverty</w:t>
      </w:r>
      <w:r w:rsidRPr="007E4E74">
        <w:rPr>
          <w:rFonts w:ascii="Arial" w:hAnsi="Arial" w:cs="Arial"/>
          <w:sz w:val="10"/>
          <w:szCs w:val="16"/>
          <w:lang w:eastAsia="es-ES_tradnl"/>
        </w:rPr>
        <w:t xml:space="preserve">, episodic </w:t>
      </w:r>
      <w:r w:rsidRPr="007E4E74">
        <w:rPr>
          <w:rStyle w:val="Emphasis"/>
        </w:rPr>
        <w:t>pandemics</w:t>
      </w:r>
      <w:r w:rsidRPr="007E4E74">
        <w:rPr>
          <w:rFonts w:ascii="Arial" w:hAnsi="Arial" w:cs="Arial"/>
          <w:sz w:val="10"/>
          <w:szCs w:val="16"/>
          <w:lang w:eastAsia="es-ES_tradnl"/>
        </w:rPr>
        <w:t xml:space="preserve">, frequent eruptions of furious internal </w:t>
      </w:r>
      <w:r w:rsidRPr="007E4E74">
        <w:rPr>
          <w:rStyle w:val="StyleUnderline"/>
          <w:rFonts w:ascii="Arial" w:hAnsi="Arial" w:cs="Arial"/>
        </w:rPr>
        <w:t xml:space="preserve">conflicts, </w:t>
      </w:r>
      <w:r w:rsidRPr="007E4E74">
        <w:rPr>
          <w:rStyle w:val="Emphasis"/>
        </w:rPr>
        <w:t>prolif</w:t>
      </w:r>
      <w:r w:rsidRPr="007E4E74">
        <w:rPr>
          <w:rFonts w:ascii="Arial" w:hAnsi="Arial" w:cs="Arial"/>
          <w:sz w:val="10"/>
          <w:szCs w:val="16"/>
          <w:lang w:eastAsia="es-ES_tradnl"/>
        </w:rPr>
        <w:t>eration</w:t>
      </w:r>
      <w:r w:rsidRPr="007E4E74">
        <w:rPr>
          <w:rStyle w:val="StyleUnderline"/>
          <w:rFonts w:ascii="Arial" w:hAnsi="Arial" w:cs="Arial"/>
        </w:rPr>
        <w:t xml:space="preserve"> of small arms and w</w:t>
      </w:r>
      <w:r w:rsidRPr="007E4E74">
        <w:rPr>
          <w:rFonts w:ascii="Arial" w:hAnsi="Arial" w:cs="Arial"/>
          <w:sz w:val="10"/>
          <w:szCs w:val="16"/>
          <w:lang w:eastAsia="es-ES_tradnl"/>
        </w:rPr>
        <w:t xml:space="preserve">eapons of </w:t>
      </w:r>
      <w:r w:rsidRPr="007E4E74">
        <w:rPr>
          <w:rStyle w:val="StyleUnderline"/>
          <w:rFonts w:ascii="Arial" w:hAnsi="Arial" w:cs="Arial"/>
        </w:rPr>
        <w:t>m</w:t>
      </w:r>
      <w:r w:rsidRPr="007E4E74">
        <w:rPr>
          <w:rFonts w:ascii="Arial" w:hAnsi="Arial" w:cs="Arial"/>
          <w:sz w:val="10"/>
          <w:szCs w:val="16"/>
          <w:lang w:eastAsia="es-ES_tradnl"/>
        </w:rPr>
        <w:t xml:space="preserve">ass </w:t>
      </w:r>
      <w:r w:rsidRPr="007E4E74">
        <w:rPr>
          <w:rStyle w:val="StyleUnderline"/>
          <w:rFonts w:ascii="Arial" w:hAnsi="Arial" w:cs="Arial"/>
        </w:rPr>
        <w:t>d</w:t>
      </w:r>
      <w:r w:rsidRPr="007E4E74">
        <w:rPr>
          <w:rFonts w:ascii="Arial" w:hAnsi="Arial" w:cs="Arial"/>
          <w:sz w:val="10"/>
          <w:szCs w:val="16"/>
          <w:lang w:eastAsia="es-ES_tradnl"/>
        </w:rPr>
        <w:t xml:space="preserve">estruction, </w:t>
      </w:r>
      <w:r w:rsidRPr="007E4E74">
        <w:rPr>
          <w:rStyle w:val="StyleUnderline"/>
          <w:rFonts w:ascii="Arial" w:hAnsi="Arial" w:cs="Arial"/>
        </w:rPr>
        <w:t xml:space="preserve">the spread of organized criminal and </w:t>
      </w:r>
      <w:r w:rsidRPr="007E4E74">
        <w:rPr>
          <w:rStyle w:val="Emphasis"/>
        </w:rPr>
        <w:t xml:space="preserve">terrorist </w:t>
      </w:r>
      <w:r w:rsidRPr="007E4E74">
        <w:rPr>
          <w:rStyle w:val="StyleUnderline"/>
          <w:rFonts w:ascii="Arial" w:hAnsi="Arial" w:cs="Arial"/>
        </w:rPr>
        <w:t>enterprises, and devastating environmental,</w:t>
      </w:r>
      <w:r w:rsidRPr="007E4E74">
        <w:rPr>
          <w:rFonts w:ascii="Arial" w:hAnsi="Arial" w:cs="Arial"/>
          <w:sz w:val="10"/>
          <w:szCs w:val="16"/>
          <w:lang w:eastAsia="es-ES_tradnl"/>
        </w:rPr>
        <w:t xml:space="preserve"> economic, and social </w:t>
      </w:r>
      <w:r w:rsidRPr="007E4E74">
        <w:rPr>
          <w:rStyle w:val="StyleUnderline"/>
          <w:rFonts w:ascii="Arial" w:hAnsi="Arial" w:cs="Arial"/>
        </w:rPr>
        <w:t xml:space="preserve">effects of </w:t>
      </w:r>
      <w:r w:rsidRPr="007E4E74">
        <w:rPr>
          <w:rStyle w:val="Emphasis"/>
        </w:rPr>
        <w:t>climate change</w:t>
      </w:r>
      <w:r w:rsidRPr="007E4E74">
        <w:rPr>
          <w:rStyle w:val="StyleUnderline"/>
          <w:rFonts w:ascii="Arial" w:hAnsi="Arial" w:cs="Arial"/>
        </w:rPr>
        <w:t>.</w:t>
      </w:r>
      <w:r w:rsidRPr="007E4E74">
        <w:rPr>
          <w:rFonts w:ascii="Arial" w:hAnsi="Arial" w:cs="Arial"/>
          <w:sz w:val="10"/>
          <w:lang w:eastAsia="es-ES_tradnl"/>
        </w:rPr>
        <w:t xml:space="preserve"> </w:t>
      </w:r>
      <w:r w:rsidRPr="007E4E74">
        <w:rPr>
          <w:rFonts w:ascii="Arial" w:hAnsi="Arial" w:cs="Arial"/>
          <w:sz w:val="10"/>
          <w:szCs w:val="16"/>
          <w:lang w:eastAsia="es-ES_tradnl"/>
        </w:rPr>
        <w:t xml:space="preserve">Although </w:t>
      </w:r>
      <w:r w:rsidRPr="007E4E74">
        <w:rPr>
          <w:rStyle w:val="StyleUnderline"/>
          <w:rFonts w:ascii="Arial" w:hAnsi="Arial" w:cs="Arial"/>
        </w:rPr>
        <w:t>the global future is</w:t>
      </w:r>
      <w:r w:rsidRPr="007E4E74">
        <w:rPr>
          <w:rFonts w:ascii="Arial" w:hAnsi="Arial" w:cs="Arial"/>
          <w:sz w:val="10"/>
          <w:szCs w:val="16"/>
          <w:lang w:eastAsia="es-ES_tradnl"/>
        </w:rPr>
        <w:t xml:space="preserve"> not necessarily </w:t>
      </w:r>
      <w:r w:rsidRPr="007E4E74">
        <w:rPr>
          <w:rStyle w:val="StyleUnderline"/>
          <w:rFonts w:ascii="Arial" w:hAnsi="Arial" w:cs="Arial"/>
        </w:rPr>
        <w:t xml:space="preserve">a </w:t>
      </w:r>
      <w:r w:rsidRPr="007E4E74">
        <w:rPr>
          <w:rStyle w:val="Emphasis"/>
        </w:rPr>
        <w:t>neo-Malthusian catastrophe</w:t>
      </w:r>
      <w:r w:rsidRPr="007E4E74">
        <w:rPr>
          <w:rFonts w:ascii="Arial" w:hAnsi="Arial" w:cs="Arial"/>
          <w:sz w:val="10"/>
          <w:szCs w:val="16"/>
          <w:lang w:eastAsia="es-ES_tradnl"/>
        </w:rPr>
        <w:t xml:space="preserve">, we fear it will be </w:t>
      </w:r>
      <w:r w:rsidRPr="007E4E74">
        <w:rPr>
          <w:rStyle w:val="StyleUnderline"/>
          <w:rFonts w:ascii="Arial" w:hAnsi="Arial" w:cs="Arial"/>
        </w:rPr>
        <w:t>unless</w:t>
      </w:r>
      <w:r w:rsidRPr="007E4E74">
        <w:rPr>
          <w:rFonts w:ascii="Arial" w:hAnsi="Arial" w:cs="Arial"/>
          <w:sz w:val="10"/>
          <w:szCs w:val="16"/>
          <w:lang w:eastAsia="es-ES_tradnl"/>
        </w:rPr>
        <w:t xml:space="preserve"> </w:t>
      </w:r>
      <w:r w:rsidRPr="007E4E74">
        <w:rPr>
          <w:rStyle w:val="StyleUnderline"/>
          <w:rFonts w:ascii="Arial" w:hAnsi="Arial" w:cs="Arial"/>
        </w:rPr>
        <w:t>global governance evolves</w:t>
      </w:r>
      <w:r w:rsidRPr="007E4E74">
        <w:rPr>
          <w:rFonts w:ascii="Arial" w:hAnsi="Arial" w:cs="Arial"/>
          <w:sz w:val="10"/>
          <w:szCs w:val="16"/>
          <w:lang w:eastAsia="es-ES_tradnl"/>
        </w:rPr>
        <w:t xml:space="preserve"> </w:t>
      </w:r>
      <w:r w:rsidRPr="007E4E74">
        <w:rPr>
          <w:rStyle w:val="StyleUnderline"/>
          <w:rFonts w:ascii="Arial" w:hAnsi="Arial" w:cs="Arial"/>
        </w:rPr>
        <w:t>in ways that enable</w:t>
      </w:r>
      <w:r w:rsidRPr="007E4E74">
        <w:rPr>
          <w:rFonts w:ascii="Arial" w:hAnsi="Arial" w:cs="Arial"/>
          <w:sz w:val="10"/>
          <w:szCs w:val="16"/>
          <w:lang w:eastAsia="es-ES_tradnl"/>
        </w:rPr>
        <w:t xml:space="preserve"> </w:t>
      </w:r>
      <w:r w:rsidRPr="007E4E74">
        <w:rPr>
          <w:rStyle w:val="Emphasis"/>
        </w:rPr>
        <w:t>key actors collectively</w:t>
      </w:r>
      <w:r w:rsidRPr="007E4E74">
        <w:rPr>
          <w:rStyle w:val="StyleUnderline"/>
          <w:rFonts w:ascii="Arial" w:hAnsi="Arial" w:cs="Arial"/>
        </w:rPr>
        <w:t xml:space="preserve"> to address these</w:t>
      </w:r>
      <w:r w:rsidRPr="007E4E74">
        <w:rPr>
          <w:rFonts w:ascii="Arial" w:hAnsi="Arial" w:cs="Arial"/>
          <w:sz w:val="10"/>
          <w:szCs w:val="16"/>
          <w:lang w:eastAsia="es-ES_tradnl"/>
        </w:rPr>
        <w:t xml:space="preserve"> unparalleled </w:t>
      </w:r>
      <w:r w:rsidRPr="007E4E74">
        <w:rPr>
          <w:rStyle w:val="StyleUnderline"/>
          <w:rFonts w:ascii="Arial" w:hAnsi="Arial" w:cs="Arial"/>
        </w:rPr>
        <w:t>international challenges</w:t>
      </w:r>
      <w:r w:rsidRPr="007E4E74">
        <w:rPr>
          <w:rFonts w:ascii="Arial" w:hAnsi="Arial" w:cs="Arial"/>
          <w:sz w:val="10"/>
          <w:szCs w:val="16"/>
          <w:lang w:eastAsia="es-ES_tradnl"/>
        </w:rPr>
        <w:t xml:space="preserve">. </w:t>
      </w:r>
      <w:r w:rsidRPr="007E4E74">
        <w:rPr>
          <w:rStyle w:val="StyleUnderline"/>
          <w:rFonts w:ascii="Arial" w:hAnsi="Arial" w:cs="Arial"/>
        </w:rPr>
        <w:t xml:space="preserve">If </w:t>
      </w:r>
      <w:r w:rsidRPr="007E4E74">
        <w:rPr>
          <w:rFonts w:ascii="Arial" w:hAnsi="Arial" w:cs="Arial"/>
          <w:sz w:val="10"/>
          <w:szCs w:val="16"/>
          <w:lang w:eastAsia="es-ES_tradnl"/>
        </w:rPr>
        <w:t xml:space="preserve">norms, institutions, processes, </w:t>
      </w:r>
      <w:r w:rsidRPr="007E4E74">
        <w:rPr>
          <w:rStyle w:val="StyleUnderline"/>
          <w:rFonts w:ascii="Arial" w:hAnsi="Arial" w:cs="Arial"/>
        </w:rPr>
        <w:t>and actors’ perceptions of</w:t>
      </w:r>
      <w:r w:rsidRPr="007E4E74">
        <w:rPr>
          <w:rFonts w:ascii="Arial" w:hAnsi="Arial" w:cs="Arial"/>
          <w:sz w:val="10"/>
          <w:szCs w:val="16"/>
          <w:lang w:eastAsia="es-ES_tradnl"/>
        </w:rPr>
        <w:t xml:space="preserve"> </w:t>
      </w:r>
      <w:r w:rsidRPr="007E4E74">
        <w:rPr>
          <w:rStyle w:val="StyleUnderline"/>
          <w:rFonts w:ascii="Arial" w:hAnsi="Arial" w:cs="Arial"/>
        </w:rPr>
        <w:t xml:space="preserve">identity and interest were beyond the reach of collective human will, then no doubt there would be </w:t>
      </w:r>
      <w:r w:rsidRPr="007E4E74">
        <w:rPr>
          <w:rStyle w:val="Emphasis"/>
        </w:rPr>
        <w:t>clear and present dangers to the very survival of the human project</w:t>
      </w:r>
      <w:r w:rsidRPr="007E4E74">
        <w:rPr>
          <w:rFonts w:ascii="Arial" w:hAnsi="Arial" w:cs="Arial"/>
          <w:sz w:val="10"/>
          <w:szCs w:val="16"/>
          <w:lang w:eastAsia="es-ES_tradnl"/>
        </w:rPr>
        <w:t xml:space="preserve"> in a recognizable and morally tolerable form.</w:t>
      </w:r>
    </w:p>
    <w:p w:rsidR="00DC7E9F" w:rsidRPr="007E4E74" w:rsidRDefault="00DC7E9F" w:rsidP="00DC7E9F"/>
    <w:p w:rsidR="00CD55AA" w:rsidRPr="008A42BB" w:rsidRDefault="00CD55AA" w:rsidP="00047C30"/>
    <w:p w:rsidR="000B2201" w:rsidRPr="008A42BB" w:rsidRDefault="000B2201" w:rsidP="00047C30"/>
    <w:p w:rsidR="00047C30" w:rsidRPr="008A42BB" w:rsidRDefault="00047C30" w:rsidP="00047C30"/>
    <w:p w:rsidR="00017F64" w:rsidRPr="008A42BB" w:rsidRDefault="00017F64" w:rsidP="00017F64"/>
    <w:p w:rsidR="00017F64" w:rsidRPr="008A42BB" w:rsidRDefault="003E0DFA" w:rsidP="00047C30">
      <w:pPr>
        <w:pStyle w:val="Heading3"/>
        <w:rPr>
          <w:rFonts w:cs="Arial"/>
        </w:rPr>
      </w:pPr>
      <w:r w:rsidRPr="008A42BB">
        <w:rPr>
          <w:rFonts w:cs="Arial"/>
        </w:rPr>
        <w:t>2NC Link Wall: Climate</w:t>
      </w:r>
    </w:p>
    <w:p w:rsidR="00047C30" w:rsidRPr="008A42BB" w:rsidRDefault="00047C30" w:rsidP="00047C30"/>
    <w:p w:rsidR="00186C57" w:rsidRPr="008A42BB" w:rsidRDefault="00186C57" w:rsidP="00186C57">
      <w:pPr>
        <w:pStyle w:val="Heading4"/>
        <w:rPr>
          <w:rFonts w:cs="Arial"/>
        </w:rPr>
      </w:pPr>
      <w:r w:rsidRPr="008A42BB">
        <w:rPr>
          <w:rFonts w:cs="Arial"/>
        </w:rPr>
        <w:t xml:space="preserve">The status quo is a ‘G-Several’ strategy built on multilateral cooperation to solve problems – the plan splinters this cooperative framework for a G-2 that causes international backlash </w:t>
      </w:r>
    </w:p>
    <w:p w:rsidR="00186C57" w:rsidRPr="008A42BB" w:rsidRDefault="00186C57" w:rsidP="00186C57"/>
    <w:p w:rsidR="00017F64" w:rsidRPr="008A42BB" w:rsidRDefault="00017F64" w:rsidP="00017F64">
      <w:pPr>
        <w:rPr>
          <w:rStyle w:val="Style13ptBold"/>
        </w:rPr>
      </w:pPr>
      <w:r w:rsidRPr="008A42BB">
        <w:rPr>
          <w:rStyle w:val="Style13ptBold"/>
        </w:rPr>
        <w:t>Bush ‘11</w:t>
      </w:r>
    </w:p>
    <w:p w:rsidR="00017F64" w:rsidRPr="008A42BB" w:rsidRDefault="00017F64" w:rsidP="00017F64">
      <w:pPr>
        <w:rPr>
          <w:rStyle w:val="Style13ptBold"/>
          <w:sz w:val="20"/>
          <w:szCs w:val="20"/>
        </w:rPr>
      </w:pPr>
      <w:r w:rsidRPr="008A42BB">
        <w:rPr>
          <w:rStyle w:val="Style13ptBold"/>
          <w:sz w:val="20"/>
          <w:szCs w:val="20"/>
        </w:rPr>
        <w:t xml:space="preserve">(Richard, </w:t>
      </w:r>
      <w:r w:rsidR="00047C30" w:rsidRPr="008A42BB">
        <w:rPr>
          <w:rStyle w:val="Style13ptBold"/>
          <w:sz w:val="20"/>
          <w:szCs w:val="20"/>
        </w:rPr>
        <w:t>M.A. &amp; PhD in political science at Columbia University, Director, Center for East Asia Policy Studies, Senior Fellow, Foreign Policy, John L. Thornton China Center, The Chen-Fu and Cecilia Yen Koo Chair in Taiwan Studies, The Michael H. Armacost Chair</w:t>
      </w:r>
      <w:r w:rsidRPr="008A42BB">
        <w:rPr>
          <w:rStyle w:val="Style13ptBold"/>
          <w:sz w:val="20"/>
          <w:szCs w:val="20"/>
        </w:rPr>
        <w:t>“The United States and China: A G-2 in the Making?,” pg online @ http://www.brookings.edu/research/articles/2011/10/11-china-us-g2-bush //um-ef)</w:t>
      </w:r>
    </w:p>
    <w:p w:rsidR="00186C57" w:rsidRPr="008A42BB" w:rsidRDefault="00017F64" w:rsidP="004E5488">
      <w:pPr>
        <w:rPr>
          <w:sz w:val="8"/>
        </w:rPr>
      </w:pPr>
      <w:r w:rsidRPr="008A42BB">
        <w:rPr>
          <w:sz w:val="8"/>
        </w:rPr>
        <w:t xml:space="preserve">It is fair to say, however, that </w:t>
      </w:r>
      <w:r w:rsidRPr="008A42BB">
        <w:rPr>
          <w:rStyle w:val="StyleUnderline"/>
        </w:rPr>
        <w:t>people outside the U</w:t>
      </w:r>
      <w:r w:rsidRPr="008A42BB">
        <w:rPr>
          <w:sz w:val="8"/>
        </w:rPr>
        <w:t xml:space="preserve">nited </w:t>
      </w:r>
      <w:r w:rsidRPr="008A42BB">
        <w:rPr>
          <w:rStyle w:val="StyleUnderline"/>
        </w:rPr>
        <w:t>S</w:t>
      </w:r>
      <w:r w:rsidRPr="008A42BB">
        <w:rPr>
          <w:sz w:val="8"/>
        </w:rPr>
        <w:t>tates</w:t>
      </w:r>
      <w:r w:rsidRPr="008A42BB">
        <w:rPr>
          <w:rStyle w:val="StyleUnderline"/>
        </w:rPr>
        <w:t xml:space="preserve"> paid far more attention to </w:t>
      </w:r>
      <w:r w:rsidRPr="008A42BB">
        <w:rPr>
          <w:sz w:val="8"/>
        </w:rPr>
        <w:t>Brzezinski’s and Bergsten’s</w:t>
      </w:r>
      <w:r w:rsidRPr="008A42BB">
        <w:rPr>
          <w:rStyle w:val="StyleUnderline"/>
        </w:rPr>
        <w:t xml:space="preserve"> G-2 idea than did Americans themselves</w:t>
      </w:r>
      <w:r w:rsidRPr="008A42BB">
        <w:rPr>
          <w:sz w:val="8"/>
        </w:rPr>
        <w:t xml:space="preserve">. </w:t>
      </w:r>
      <w:r w:rsidRPr="008A42BB">
        <w:rPr>
          <w:rStyle w:val="StyleUnderline"/>
        </w:rPr>
        <w:t>The proposal</w:t>
      </w:r>
      <w:r w:rsidRPr="008A42BB">
        <w:rPr>
          <w:sz w:val="8"/>
        </w:rPr>
        <w:t xml:space="preserve"> sank like a stone in Washington but </w:t>
      </w:r>
      <w:r w:rsidRPr="008A42BB">
        <w:rPr>
          <w:rStyle w:val="Emphasis"/>
        </w:rPr>
        <w:t>caused great ferment overseas</w:t>
      </w:r>
      <w:r w:rsidRPr="008A42BB">
        <w:rPr>
          <w:sz w:val="8"/>
        </w:rPr>
        <w:t xml:space="preserve">, </w:t>
      </w:r>
      <w:r w:rsidRPr="008A42BB">
        <w:rPr>
          <w:rStyle w:val="StyleUnderline"/>
        </w:rPr>
        <w:t>particularly among countries that would be unhappy if Beijing and Washington acted upon the idea</w:t>
      </w:r>
      <w:r w:rsidRPr="008A42BB">
        <w:rPr>
          <w:sz w:val="8"/>
        </w:rPr>
        <w:t>.</w:t>
      </w:r>
      <w:r w:rsidR="00186C57" w:rsidRPr="008A42BB">
        <w:rPr>
          <w:sz w:val="8"/>
        </w:rPr>
        <w:t xml:space="preserve"> </w:t>
      </w:r>
      <w:r w:rsidRPr="008A42BB">
        <w:rPr>
          <w:sz w:val="8"/>
        </w:rPr>
        <w:t>Now there are a couple of “germs of reality” in the Brzezinski-Bergsten G-2 idea. In the sixth month of his presidency, President Barack Obama laid out a grand vision for bilateral relations between the two countries. On the occasion of the first Strategic and Economic Dialogue, he said, “The relationship between the U.S. and China will shape the 21st century, which makes it as important as any bilateral relationship in the world.... If we advance [our mutual] interests through cooperation, our people will benefit and the world will be better off—because our ability to partner with each other is a prerequisite for progress on many of the most pressing global challenges.” President Obama and President Hu Jintao have repeatedly stated their “commitment to building a positive, cooperative, and comprehensive U.S.-China relationship for the 21st century, which serves the interests of the American and Chinese peoples and of the global community.”</w:t>
      </w:r>
      <w:r w:rsidR="00186C57" w:rsidRPr="008A42BB">
        <w:rPr>
          <w:sz w:val="8"/>
        </w:rPr>
        <w:t xml:space="preserve"> </w:t>
      </w:r>
      <w:r w:rsidRPr="008A42BB">
        <w:rPr>
          <w:sz w:val="8"/>
        </w:rPr>
        <w:t>Moreover, there are some “pressing global challenges” that stem from the policies of the two countries. Global macroeconomic imbalances are the result, primarily of the bilateral economic imbalance between the United States and China and the related domestic policies. China saves too much and the United States consumes too much. That asymmetry leads to a large bilateral trade imbalance and the necessity for China to recycle its export earnings, usually by purchasing American debt. This bilateral imbalance affects the stability of the global economy, and the only way to reduce this instability is for China to consume more and the United States to save more. The problem of climate change is similar. China and the United States are the two largest emitters of greenhouse gases. Unless they are willing to tackle the problem, global warming will continue to endanger the planet.</w:t>
      </w:r>
      <w:r w:rsidR="00186C57" w:rsidRPr="008A42BB">
        <w:rPr>
          <w:sz w:val="8"/>
        </w:rPr>
        <w:t xml:space="preserve"> </w:t>
      </w:r>
      <w:r w:rsidRPr="008A42BB">
        <w:rPr>
          <w:sz w:val="8"/>
        </w:rPr>
        <w:t xml:space="preserve">But these </w:t>
      </w:r>
      <w:r w:rsidRPr="008A42BB">
        <w:rPr>
          <w:rStyle w:val="Emphasis"/>
        </w:rPr>
        <w:t>phenomena do not translate into a G-2.</w:t>
      </w:r>
      <w:r w:rsidRPr="008A42BB">
        <w:rPr>
          <w:sz w:val="8"/>
        </w:rPr>
        <w:t xml:space="preserve"> Note the nuances in the statements cited above. </w:t>
      </w:r>
      <w:r w:rsidRPr="008A42BB">
        <w:rPr>
          <w:rStyle w:val="StyleUnderline"/>
        </w:rPr>
        <w:t>When Obama referred to the U.S.-China relationship, he said it was “as important as</w:t>
      </w:r>
      <w:r w:rsidRPr="008A42BB">
        <w:rPr>
          <w:rStyle w:val="Emphasis"/>
        </w:rPr>
        <w:t xml:space="preserve"> any</w:t>
      </w:r>
      <w:r w:rsidRPr="008A42BB">
        <w:rPr>
          <w:rStyle w:val="StyleUnderline"/>
        </w:rPr>
        <w:t xml:space="preserve"> bilateral relationship.</w:t>
      </w:r>
      <w:r w:rsidRPr="008A42BB">
        <w:rPr>
          <w:sz w:val="8"/>
        </w:rPr>
        <w:t xml:space="preserve">” </w:t>
      </w:r>
      <w:r w:rsidRPr="008A42BB">
        <w:rPr>
          <w:rStyle w:val="StyleUnderline"/>
        </w:rPr>
        <w:t xml:space="preserve">The implication is that other relationship could be just as important (the U.S.-Japan alliance, perhaps?). The president had the option of calling it “the most important,” but he chose </w:t>
      </w:r>
      <w:r w:rsidRPr="008A42BB">
        <w:rPr>
          <w:rStyle w:val="Emphasis"/>
        </w:rPr>
        <w:t>not to do so.</w:t>
      </w:r>
      <w:r w:rsidRPr="008A42BB">
        <w:rPr>
          <w:sz w:val="8"/>
        </w:rPr>
        <w:t xml:space="preserve"> Moreover, the Hu-Obama commitment (only a commitment) was to “build” a cooperative relationship. They did not assert that such relationship existed. And there is the hint that this effort would take time (“for the 21st century”). </w:t>
      </w:r>
      <w:proofErr w:type="gramStart"/>
      <w:r w:rsidRPr="008A42BB">
        <w:rPr>
          <w:sz w:val="8"/>
        </w:rPr>
        <w:t>So even declaratory policy is guarded.</w:t>
      </w:r>
      <w:proofErr w:type="gramEnd"/>
      <w:r w:rsidR="00186C57" w:rsidRPr="008A42BB">
        <w:rPr>
          <w:sz w:val="8"/>
        </w:rPr>
        <w:t xml:space="preserve"> </w:t>
      </w:r>
      <w:r w:rsidRPr="008A42BB">
        <w:rPr>
          <w:sz w:val="8"/>
        </w:rPr>
        <w:t xml:space="preserve">Moreover, </w:t>
      </w:r>
      <w:r w:rsidRPr="008A42BB">
        <w:rPr>
          <w:rStyle w:val="StyleUnderline"/>
        </w:rPr>
        <w:t>although this emphasis on cooperation between Beijing and Washington cannot be dismissed as sheer rhetoric, I would argue that it is not the same as advocating a condominium between them, which is the connotation of a G-2</w:t>
      </w:r>
      <w:r w:rsidRPr="008A42BB">
        <w:rPr>
          <w:sz w:val="8"/>
        </w:rPr>
        <w:t xml:space="preserve">. Moreover, the record of cooperation so far does not inspire huge confidence that it will broaden and deepen. </w:t>
      </w:r>
      <w:r w:rsidRPr="008A42BB">
        <w:rPr>
          <w:rStyle w:val="Emphasis"/>
        </w:rPr>
        <w:t>G-2 is more illusion than reality</w:t>
      </w:r>
      <w:r w:rsidRPr="008A42BB">
        <w:rPr>
          <w:sz w:val="8"/>
        </w:rPr>
        <w:t>.</w:t>
      </w:r>
      <w:r w:rsidR="00047C30" w:rsidRPr="008A42BB">
        <w:rPr>
          <w:sz w:val="8"/>
        </w:rPr>
        <w:t xml:space="preserve"> </w:t>
      </w:r>
      <w:r w:rsidR="00186C57" w:rsidRPr="008A42BB">
        <w:rPr>
          <w:sz w:val="8"/>
        </w:rPr>
        <w:t>The Strategic Context: What is China’s Trajectory?</w:t>
      </w:r>
      <w:r w:rsidR="00047C30" w:rsidRPr="008A42BB">
        <w:rPr>
          <w:sz w:val="8"/>
        </w:rPr>
        <w:t xml:space="preserve"> </w:t>
      </w:r>
      <w:r w:rsidR="00186C57" w:rsidRPr="008A42BB">
        <w:rPr>
          <w:sz w:val="8"/>
        </w:rPr>
        <w:t>Actually, from a theoretical point of view it should be rather surprising that anyone is talking about a G-2. Given the dynamic of a China that is rapidly accumulating power and a United States in difficulties, wide-ranging cooperation would be the last thing anyone would expect. A situation of rapid power transition would say that rivalry is far more likely, and that the rising power will challenge the status quo and the position of the state or states that guard the established order. A rising power has a temptation to expand, and as they do so, they impinge on the interests of established powers. In that context, cooperation and condominium is impossible, unless the established power decides to accept the dominance of the rising power.</w:t>
      </w:r>
      <w:r w:rsidR="00047C30" w:rsidRPr="008A42BB">
        <w:rPr>
          <w:sz w:val="8"/>
        </w:rPr>
        <w:t xml:space="preserve"> </w:t>
      </w:r>
      <w:r w:rsidR="00186C57" w:rsidRPr="008A42BB">
        <w:rPr>
          <w:sz w:val="8"/>
        </w:rPr>
        <w:t>Now there is no question that China’s power is growing; we see all of the signs. No one can be certain what China’s long-term goals are. Will it work within the existing system or challenge it? China’s leaders may not know themselves. For much of the last three decades, China has been very cautious in its behavior: working in international institutions, accepting global norms in a number of areas, and reassuring other powers that its rise will be peaceful. (Actually, we should talk about China’s revival as a great power rather than its rise, but that is a terminological point.)</w:t>
      </w:r>
      <w:r w:rsidR="00047C30" w:rsidRPr="008A42BB">
        <w:rPr>
          <w:sz w:val="8"/>
        </w:rPr>
        <w:t xml:space="preserve"> </w:t>
      </w:r>
      <w:r w:rsidR="00186C57" w:rsidRPr="008A42BB">
        <w:rPr>
          <w:sz w:val="8"/>
        </w:rPr>
        <w:t>And there are some reasons to believe that this moderate approach may continue:</w:t>
      </w:r>
      <w:r w:rsidR="00047C30" w:rsidRPr="008A42BB">
        <w:rPr>
          <w:sz w:val="8"/>
        </w:rPr>
        <w:t xml:space="preserve"> </w:t>
      </w:r>
      <w:r w:rsidR="00186C57" w:rsidRPr="008A42BB">
        <w:rPr>
          <w:sz w:val="8"/>
        </w:rPr>
        <w:t>China has a host of internal problems (corruption, poverty, wealth and income inequality, a weak social safety net, and environmental degradation), and China’s leaders spend most of their time worrying about how to cope with them.</w:t>
      </w:r>
      <w:r w:rsidR="00047C30" w:rsidRPr="008A42BB">
        <w:rPr>
          <w:sz w:val="8"/>
        </w:rPr>
        <w:t xml:space="preserve"> </w:t>
      </w:r>
      <w:r w:rsidR="00186C57" w:rsidRPr="008A42BB">
        <w:rPr>
          <w:sz w:val="8"/>
        </w:rPr>
        <w:t>This is the era of globalization, and not the era of geopolitics. Countries accumulate economic power not by seizing territory but by enhancing interdependence. And that can create mutual vulnerabilities.</w:t>
      </w:r>
      <w:r w:rsidR="00047C30" w:rsidRPr="008A42BB">
        <w:rPr>
          <w:sz w:val="8"/>
        </w:rPr>
        <w:t xml:space="preserve"> </w:t>
      </w:r>
      <w:r w:rsidR="00186C57" w:rsidRPr="008A42BB">
        <w:rPr>
          <w:sz w:val="8"/>
        </w:rPr>
        <w:t>This is also the era of nuclear weapons, which has placed limits on great-power rivalry.</w:t>
      </w:r>
      <w:r w:rsidR="00047C30" w:rsidRPr="008A42BB">
        <w:rPr>
          <w:sz w:val="8"/>
        </w:rPr>
        <w:t xml:space="preserve"> </w:t>
      </w:r>
      <w:r w:rsidR="00186C57" w:rsidRPr="008A42BB">
        <w:rPr>
          <w:sz w:val="8"/>
        </w:rPr>
        <w:t>Concerning China’s growing conventional military power, it is still no match for that of the United States. China is only just beginning to accumulate the ability to project military power beyond its borders, something the United States did very well in World War II.</w:t>
      </w:r>
      <w:r w:rsidR="00047C30" w:rsidRPr="008A42BB">
        <w:rPr>
          <w:sz w:val="8"/>
        </w:rPr>
        <w:t xml:space="preserve"> </w:t>
      </w:r>
      <w:r w:rsidR="00186C57" w:rsidRPr="008A42BB">
        <w:rPr>
          <w:sz w:val="8"/>
        </w:rPr>
        <w:t>China’s leaders are ambivalent about the growth of domestic nationalism. They use it to legitimize the rule of the Communist Party and respond to it up to a point, but they fear unrestrained nationalism might be turned against the regime.</w:t>
      </w:r>
      <w:r w:rsidR="00047C30" w:rsidRPr="008A42BB">
        <w:rPr>
          <w:sz w:val="8"/>
        </w:rPr>
        <w:t xml:space="preserve"> </w:t>
      </w:r>
      <w:r w:rsidR="00186C57" w:rsidRPr="008A42BB">
        <w:rPr>
          <w:sz w:val="8"/>
        </w:rPr>
        <w:t>Since the early 1970s, U.S. and Japanese administrations have based policy on the idea that we can shape the direction of Chinese strategy away from a narrow pursuit of power and in the direction of global responsibility. So far, we have succeeded.</w:t>
      </w:r>
      <w:r w:rsidR="00047C30" w:rsidRPr="008A42BB">
        <w:rPr>
          <w:sz w:val="8"/>
        </w:rPr>
        <w:t xml:space="preserve"> </w:t>
      </w:r>
      <w:r w:rsidR="00186C57" w:rsidRPr="008A42BB">
        <w:rPr>
          <w:sz w:val="8"/>
        </w:rPr>
        <w:t>By and large, moreover, China has taken a very conservative approach to risk (Taiwan is a bit of an exception). Beijing has not started fights unless it knew it would win. Its leaders have had healthy respect for the power of the United States. It has accommodated U.S. power where necessary even as it builds up its internal strength. It has expanded its external influence only where it could. So far, China’s approach has been beneficial to peace and stability.</w:t>
      </w:r>
      <w:r w:rsidR="00047C30" w:rsidRPr="008A42BB">
        <w:rPr>
          <w:sz w:val="8"/>
        </w:rPr>
        <w:t xml:space="preserve"> </w:t>
      </w:r>
      <w:r w:rsidR="00186C57" w:rsidRPr="008A42BB">
        <w:rPr>
          <w:sz w:val="8"/>
        </w:rPr>
        <w:t>Logically, however, the uncertainty that is at the core of a power transition should lead analysts and policy makers to reserve judgment on what will happen in the long term. Just because China has on balance accommodated to the international system “so far” does not mean that it will do so forever. Just because a rising power that pursues limited goals and is averse to risk while it is accumulating power does not mean that it won’t adopt more ambitious objectives and take on more risk once it is stronger. What China is doing now makes perfect sense for a rising power in a relatively weak position. This may be the most dangerous point to challenge the existing international order. So other countries should not be lulled into a sense of complacency regarding Beijing’s long-term goals. We can hope that the present is a forerunner of the future, but we should not assume that it will be. If we assumed the best and China altered course, by then it might be too late to do anything in response.</w:t>
      </w:r>
      <w:r w:rsidR="00047C30" w:rsidRPr="008A42BB">
        <w:rPr>
          <w:sz w:val="8"/>
        </w:rPr>
        <w:t xml:space="preserve"> </w:t>
      </w:r>
      <w:r w:rsidR="00186C57" w:rsidRPr="008A42BB">
        <w:rPr>
          <w:sz w:val="8"/>
        </w:rPr>
        <w:t>Experience as well as logic demonstrates the need for some caution. Over the past two years, China has sometimes acted in ways that suggest that it is abandoning restraint and pursuing its own interests in ways that do not take account of the interests of its neighbors.</w:t>
      </w:r>
      <w:r w:rsidR="00047C30" w:rsidRPr="008A42BB">
        <w:rPr>
          <w:sz w:val="8"/>
        </w:rPr>
        <w:t xml:space="preserve"> </w:t>
      </w:r>
      <w:r w:rsidR="00186C57" w:rsidRPr="008A42BB">
        <w:rPr>
          <w:sz w:val="8"/>
        </w:rPr>
        <w:t>In the summer and fall of 2009, Beijing began a campaign, voiced mainly by scholars and formal officials, to convince the Ma Ying-jeou administration on Taiwan that the time had come for political talks. It did so at a time when President Ma faced serious domestic problems, and did not wish to make them worse by engaging in political talks with China for which a consensus did not exist within Taiwan.</w:t>
      </w:r>
      <w:r w:rsidR="00047C30" w:rsidRPr="008A42BB">
        <w:rPr>
          <w:sz w:val="8"/>
        </w:rPr>
        <w:t xml:space="preserve"> </w:t>
      </w:r>
      <w:r w:rsidR="00186C57" w:rsidRPr="008A42BB">
        <w:rPr>
          <w:sz w:val="8"/>
        </w:rPr>
        <w:t>In early 2010, China responded sharply (perhaps overreacted) to President Obama’s decision to notify Congress concerning an arms package for Taiwan and to meet with His Holiness the Dalai Lama.</w:t>
      </w:r>
      <w:r w:rsidR="00047C30" w:rsidRPr="008A42BB">
        <w:rPr>
          <w:sz w:val="8"/>
        </w:rPr>
        <w:t xml:space="preserve"> </w:t>
      </w:r>
      <w:r w:rsidR="00186C57" w:rsidRPr="008A42BB">
        <w:rPr>
          <w:sz w:val="8"/>
        </w:rPr>
        <w:t>China’s maritime agencies stepped up an effort to expand the country’s presence in the East and South China Seas. This reflected a more fundamental policy objective to push out its strategic perimeter away from the coast. The most telling example of this effort was the Senkaku Islands incident of September 2010, which quickly escalated into a serious diplomatic incident. But it was also manifested in growing tensions in the South China Sea between China and other countries that have claims in the Spratly Islands. This came to a head at the ASEAN Regional Forum meeting in Hanoi, but the tensions have only gotten worse in 2011.</w:t>
      </w:r>
      <w:r w:rsidR="00047C30" w:rsidRPr="008A42BB">
        <w:rPr>
          <w:sz w:val="8"/>
        </w:rPr>
        <w:t xml:space="preserve"> </w:t>
      </w:r>
      <w:r w:rsidR="00186C57" w:rsidRPr="008A42BB">
        <w:rPr>
          <w:sz w:val="8"/>
        </w:rPr>
        <w:t>China sat idly by while North Korea took provocative action against South Korea: first the sinking of the Cheonan naval vessel in March 2010 and then the shelling of Yeonpyeong Island in November. That China in effect took Pyongyang’s side was deeply resented by both the government and public in South Korea (more on the Korea issue below).</w:t>
      </w:r>
      <w:r w:rsidR="00047C30" w:rsidRPr="008A42BB">
        <w:rPr>
          <w:sz w:val="8"/>
        </w:rPr>
        <w:t xml:space="preserve"> </w:t>
      </w:r>
      <w:r w:rsidR="00186C57" w:rsidRPr="008A42BB">
        <w:rPr>
          <w:sz w:val="8"/>
        </w:rPr>
        <w:t>There is some debate as to whether all of these actions reflected strategic decisions by central leaders to more vigorously assert China’s interests against its neighbors. In some cases, particularly maritime disputes, it may be that the agencies concerned were not under firm central control. In some cases, Chinese leaders were probably constrained by strong nationalist sentiment. But still the damage was done.</w:t>
      </w:r>
      <w:r w:rsidR="00047C30" w:rsidRPr="008A42BB">
        <w:rPr>
          <w:sz w:val="8"/>
        </w:rPr>
        <w:t xml:space="preserve"> </w:t>
      </w:r>
      <w:r w:rsidR="00186C57" w:rsidRPr="008A42BB">
        <w:rPr>
          <w:sz w:val="8"/>
        </w:rPr>
        <w:t xml:space="preserve">The United States became involved in each of these issues, primarily because it was the ally or partner of the countries affected by China’s actions. Thus, Washington reaffirmed its position that the Senkaku Islands fell within the scope of the U.S.-Japan security treaty. These episodes exacerbated questions that the Obama administration had about China’s commitment to regional stability. And it was common in China during 2010 for analysts and commentators to regard these various episodes not as signs of problems in their country’s external policy but as a U.S. plot to contain China and stop its rise. So it was no surprise that the problem of “strategic mistrust” has received so much attention in the bilateral relationship, including in the two joint statement concluded by Presidents Obama and Hu at their summits in November 2009 and January 2011. This mistrust and the interactions that create it </w:t>
      </w:r>
      <w:proofErr w:type="gramStart"/>
      <w:r w:rsidR="00186C57" w:rsidRPr="008A42BB">
        <w:rPr>
          <w:sz w:val="8"/>
        </w:rPr>
        <w:t>belies</w:t>
      </w:r>
      <w:proofErr w:type="gramEnd"/>
      <w:r w:rsidR="00186C57" w:rsidRPr="008A42BB">
        <w:rPr>
          <w:sz w:val="8"/>
        </w:rPr>
        <w:t xml:space="preserve"> the existence of a G-2.</w:t>
      </w:r>
      <w:r w:rsidR="00047C30" w:rsidRPr="008A42BB">
        <w:rPr>
          <w:sz w:val="8"/>
        </w:rPr>
        <w:t xml:space="preserve"> </w:t>
      </w:r>
      <w:r w:rsidR="00186C57" w:rsidRPr="008A42BB">
        <w:rPr>
          <w:sz w:val="8"/>
        </w:rPr>
        <w:t>The Strategic Context: How Should the United States Respond?</w:t>
      </w:r>
      <w:r w:rsidR="00047C30" w:rsidRPr="008A42BB">
        <w:rPr>
          <w:sz w:val="8"/>
        </w:rPr>
        <w:t xml:space="preserve"> </w:t>
      </w:r>
      <w:r w:rsidR="00186C57" w:rsidRPr="008A42BB">
        <w:rPr>
          <w:sz w:val="8"/>
        </w:rPr>
        <w:t>In a situation of power transitions, an established power must make choices on how to respond to a rising power. It must start with an accurate assessment of the rising power’s goals. If the established power assumes that the rising power’s objectives are benign when they are hostile, or if it assumes the rising power’s goals are hostile when they are benign, it will make serious mistakes (e.g. Neville Chamberlain and Hitler). Then the established power has different options for their response. These run from a preemptive strike and hard containment on the one hand to engagement (encouraging constructive behavior through positive incentives) and appeasement on the other. Balancing (building up one’s own power and strengthening one’s alliances) is an intermediate option. And of course an established power can adopt a mixed strategy.</w:t>
      </w:r>
      <w:r w:rsidR="00047C30" w:rsidRPr="008A42BB">
        <w:rPr>
          <w:sz w:val="8"/>
        </w:rPr>
        <w:t xml:space="preserve"> </w:t>
      </w:r>
      <w:r w:rsidR="00186C57" w:rsidRPr="008A42BB">
        <w:rPr>
          <w:sz w:val="8"/>
        </w:rPr>
        <w:t>One type of mixed strategy is called “hedging,” placing a two-sided bet. The established power will hope for the best by pursuing engagement, in the hope that the rising power will accommodate to the international system. At the same time, it will prepare for the worst, by building up its strength in order to deter the rising power from a challenge. A hedging strategy is most appropriate when there is uncertainty about the rising power’s long-term goals. It is particularly appropriate when the rising power adopts limited goals and a cautious approach to risk in the near term but is not transparent about its long-term objectives. Because the United States and Japan are uncertain on just that point, they are hedging against China’s rise. Each may have a different combination of engagement and building strength, but they are still hedging. Actually, China is hedging too, because it worries about U.S. and Japanese intentions.</w:t>
      </w:r>
      <w:r w:rsidR="00047C30" w:rsidRPr="008A42BB">
        <w:rPr>
          <w:sz w:val="8"/>
        </w:rPr>
        <w:t xml:space="preserve"> </w:t>
      </w:r>
      <w:r w:rsidR="00186C57" w:rsidRPr="008A42BB">
        <w:rPr>
          <w:sz w:val="8"/>
        </w:rPr>
        <w:t>Indeed, each side is strengthening itself to manage downside risk. China is building up its military power: steadily, systematically, and impressively. The Bush administration, for example, began a major upgrade of American facilities on Guam and an unstated reason for doing so is to be ready for a more powerful China. The Pentagon is developing new military platforms and modernizing existing ones with China in mind. Japan seeks to expand its air and naval capabilities. The U.S.-Japan alliance is being strengthened.</w:t>
      </w:r>
      <w:r w:rsidR="00047C30" w:rsidRPr="008A42BB">
        <w:rPr>
          <w:sz w:val="8"/>
        </w:rPr>
        <w:t xml:space="preserve"> </w:t>
      </w:r>
      <w:r w:rsidR="00186C57" w:rsidRPr="008A42BB">
        <w:rPr>
          <w:sz w:val="8"/>
        </w:rPr>
        <w:t>There are two dangers in this situation. The first is that each side will give in to its suspicions rather than maximize its opportunities. Second, the interaction of defense planning efforts will create a result that is inconsistent with the more positive intentions of political leaders. Those planning efforts must adopt a rather long perspective, given the time it takes to develop and deploy sophisticated weapons systems. Right now, the United States must try to assess China’s capabilities and intentions in the late 2020s and act on those estimates. China must do the same.</w:t>
      </w:r>
      <w:r w:rsidR="00047C30" w:rsidRPr="008A42BB">
        <w:rPr>
          <w:sz w:val="8"/>
        </w:rPr>
        <w:t xml:space="preserve"> </w:t>
      </w:r>
      <w:r w:rsidR="00186C57" w:rsidRPr="008A42BB">
        <w:rPr>
          <w:sz w:val="8"/>
        </w:rPr>
        <w:t>Cooperation and G-2 in the Context of Power Transition</w:t>
      </w:r>
      <w:r w:rsidR="00047C30" w:rsidRPr="008A42BB">
        <w:rPr>
          <w:sz w:val="8"/>
        </w:rPr>
        <w:t xml:space="preserve"> </w:t>
      </w:r>
      <w:r w:rsidR="00186C57" w:rsidRPr="008A42BB">
        <w:rPr>
          <w:sz w:val="8"/>
        </w:rPr>
        <w:t xml:space="preserve">Given the dynamics of the current power transition, </w:t>
      </w:r>
      <w:r w:rsidR="00186C57" w:rsidRPr="008A42BB">
        <w:rPr>
          <w:rStyle w:val="StyleUnderline"/>
        </w:rPr>
        <w:t>the idea that China and the U</w:t>
      </w:r>
      <w:r w:rsidR="00186C57" w:rsidRPr="008A42BB">
        <w:rPr>
          <w:sz w:val="8"/>
        </w:rPr>
        <w:t xml:space="preserve">nited </w:t>
      </w:r>
      <w:r w:rsidR="00186C57" w:rsidRPr="008A42BB">
        <w:rPr>
          <w:rStyle w:val="StyleUnderline"/>
        </w:rPr>
        <w:t>S</w:t>
      </w:r>
      <w:r w:rsidR="00186C57" w:rsidRPr="008A42BB">
        <w:rPr>
          <w:sz w:val="8"/>
        </w:rPr>
        <w:t xml:space="preserve">tates </w:t>
      </w:r>
      <w:r w:rsidR="00186C57" w:rsidRPr="008A42BB">
        <w:rPr>
          <w:rStyle w:val="StyleUnderline"/>
        </w:rPr>
        <w:t xml:space="preserve">might work together begins to make sense. It is one element of </w:t>
      </w:r>
      <w:r w:rsidR="00186C57" w:rsidRPr="008A42BB">
        <w:rPr>
          <w:rStyle w:val="Emphasis"/>
        </w:rPr>
        <w:t>engagement,</w:t>
      </w:r>
      <w:r w:rsidR="00186C57" w:rsidRPr="008A42BB">
        <w:rPr>
          <w:rStyle w:val="StyleUnderline"/>
        </w:rPr>
        <w:t xml:space="preserve"> </w:t>
      </w:r>
      <w:r w:rsidR="00186C57" w:rsidRPr="008A42BB">
        <w:rPr>
          <w:sz w:val="8"/>
        </w:rPr>
        <w:t>whereby the United States gives China a seat at the table of world leadership but expects it to join it in defending and promoting the interests of the international system (this is what the Bush administration meant by the idea of “responsible stakeholder”). By fostering habits of cooperation, the two countries can reduce their doubts about the long-term intentions of the other even as they address the world’s problems. Cooperation does not eliminate fear or negate the hedging strategy, but it may shift the balance away from building strength and towards engagement.</w:t>
      </w:r>
      <w:r w:rsidR="00047C30" w:rsidRPr="008A42BB">
        <w:rPr>
          <w:sz w:val="8"/>
        </w:rPr>
        <w:t xml:space="preserve"> </w:t>
      </w:r>
      <w:r w:rsidR="00186C57" w:rsidRPr="008A42BB">
        <w:rPr>
          <w:rStyle w:val="StyleUnderline"/>
        </w:rPr>
        <w:t>But even if cooperation is</w:t>
      </w:r>
      <w:r w:rsidR="00186C57" w:rsidRPr="008A42BB">
        <w:rPr>
          <w:sz w:val="8"/>
        </w:rPr>
        <w:t xml:space="preserve"> a </w:t>
      </w:r>
      <w:r w:rsidR="00186C57" w:rsidRPr="008A42BB">
        <w:rPr>
          <w:rStyle w:val="StyleUnderline"/>
        </w:rPr>
        <w:t>good</w:t>
      </w:r>
      <w:r w:rsidR="00186C57" w:rsidRPr="008A42BB">
        <w:rPr>
          <w:sz w:val="8"/>
        </w:rPr>
        <w:t xml:space="preserve"> way to manage the rise of </w:t>
      </w:r>
      <w:proofErr w:type="gramStart"/>
      <w:r w:rsidR="00186C57" w:rsidRPr="008A42BB">
        <w:rPr>
          <w:sz w:val="8"/>
        </w:rPr>
        <w:t xml:space="preserve">China, </w:t>
      </w:r>
      <w:r w:rsidR="00186C57" w:rsidRPr="008A42BB">
        <w:rPr>
          <w:rStyle w:val="Emphasis"/>
        </w:rPr>
        <w:t>that</w:t>
      </w:r>
      <w:proofErr w:type="gramEnd"/>
      <w:r w:rsidR="00186C57" w:rsidRPr="008A42BB">
        <w:rPr>
          <w:rStyle w:val="Emphasis"/>
        </w:rPr>
        <w:t xml:space="preserve"> does not</w:t>
      </w:r>
      <w:r w:rsidR="00186C57" w:rsidRPr="008A42BB">
        <w:rPr>
          <w:sz w:val="8"/>
        </w:rPr>
        <w:t xml:space="preserve"> necessarily </w:t>
      </w:r>
      <w:r w:rsidR="00186C57" w:rsidRPr="008A42BB">
        <w:rPr>
          <w:rStyle w:val="Emphasis"/>
        </w:rPr>
        <w:t>dictate a G-2</w:t>
      </w:r>
      <w:r w:rsidR="00186C57" w:rsidRPr="008A42BB">
        <w:rPr>
          <w:sz w:val="8"/>
        </w:rPr>
        <w:t xml:space="preserve">, </w:t>
      </w:r>
      <w:r w:rsidR="00186C57" w:rsidRPr="008A42BB">
        <w:rPr>
          <w:rStyle w:val="Emphasis"/>
        </w:rPr>
        <w:t>or condominium, for very simple reasons</w:t>
      </w:r>
      <w:r w:rsidR="00186C57" w:rsidRPr="008A42BB">
        <w:rPr>
          <w:sz w:val="8"/>
        </w:rPr>
        <w:t>. First, China is probably not ready to take up the full responsibilities of global leadership. Although its resources are growing they are still not unlimited. Serious domestic problems remain. And Beijing seems wary of trying too much externally, only to fail and lose face. So within the guiding principle of “</w:t>
      </w:r>
      <w:r w:rsidR="00186C57" w:rsidRPr="008A42BB">
        <w:rPr>
          <w:rFonts w:eastAsia="SimSun"/>
          <w:sz w:val="8"/>
        </w:rPr>
        <w:t>韬光养晦有所作为</w:t>
      </w:r>
      <w:r w:rsidR="00186C57" w:rsidRPr="008A42BB">
        <w:rPr>
          <w:sz w:val="8"/>
        </w:rPr>
        <w:t>” (remain humble and cautious, refrain from taking the lead, but still have some accomplishments), the element of restraint is still primary and the element of activism secondary.</w:t>
      </w:r>
      <w:r w:rsidR="00047C30" w:rsidRPr="008A42BB">
        <w:rPr>
          <w:sz w:val="8"/>
        </w:rPr>
        <w:t xml:space="preserve"> </w:t>
      </w:r>
      <w:r w:rsidR="00186C57" w:rsidRPr="008A42BB">
        <w:rPr>
          <w:sz w:val="8"/>
        </w:rPr>
        <w:t>Second, one cannot rule out the possibility that Chinese policy makers question whether cooperation with the United States will really promote China’s interests (even as they endorse the idea rhetorically). Chinese are quite comfortable with the idea that competition among major powers is the dominant feature of the international system. Hence, they might regard America’s “cooperation agenda” as a tactic to tie China down and contain its rise. The idea that competitors might cooperate to their mutual benefit is rather novel.</w:t>
      </w:r>
      <w:r w:rsidR="00047C30" w:rsidRPr="008A42BB">
        <w:rPr>
          <w:sz w:val="8"/>
        </w:rPr>
        <w:t xml:space="preserve"> </w:t>
      </w:r>
      <w:r w:rsidR="00186C57" w:rsidRPr="008A42BB">
        <w:rPr>
          <w:rStyle w:val="Emphasis"/>
        </w:rPr>
        <w:t>The U</w:t>
      </w:r>
      <w:r w:rsidR="00186C57" w:rsidRPr="008A42BB">
        <w:rPr>
          <w:sz w:val="8"/>
        </w:rPr>
        <w:t xml:space="preserve">nited </w:t>
      </w:r>
      <w:r w:rsidR="00186C57" w:rsidRPr="008A42BB">
        <w:rPr>
          <w:rStyle w:val="Emphasis"/>
        </w:rPr>
        <w:t>S</w:t>
      </w:r>
      <w:r w:rsidR="00186C57" w:rsidRPr="008A42BB">
        <w:rPr>
          <w:sz w:val="8"/>
        </w:rPr>
        <w:t xml:space="preserve">tates </w:t>
      </w:r>
      <w:r w:rsidR="00186C57" w:rsidRPr="008A42BB">
        <w:rPr>
          <w:rStyle w:val="Emphasis"/>
        </w:rPr>
        <w:t>itself sees a serious down-side to a condominium with China</w:t>
      </w:r>
      <w:r w:rsidR="00186C57" w:rsidRPr="008A42BB">
        <w:rPr>
          <w:sz w:val="8"/>
        </w:rPr>
        <w:t xml:space="preserve">. Of course a G-2 would assume that our interests are quite similar, but that premise is open to doubt. More important, </w:t>
      </w:r>
      <w:r w:rsidR="00186C57" w:rsidRPr="008A42BB">
        <w:rPr>
          <w:rStyle w:val="StyleUnderline"/>
        </w:rPr>
        <w:t>Washington believes that other major powers can be good partners for cooperation for defending the international system</w:t>
      </w:r>
      <w:r w:rsidR="00186C57" w:rsidRPr="008A42BB">
        <w:rPr>
          <w:sz w:val="8"/>
        </w:rPr>
        <w:t xml:space="preserve">. </w:t>
      </w:r>
      <w:r w:rsidR="00186C57" w:rsidRPr="008A42BB">
        <w:rPr>
          <w:rStyle w:val="StyleUnderline"/>
        </w:rPr>
        <w:t>China and the United States are not the only countries that have the capacity to contribute global leadership</w:t>
      </w:r>
      <w:r w:rsidR="00186C57" w:rsidRPr="008A42BB">
        <w:rPr>
          <w:sz w:val="8"/>
        </w:rPr>
        <w:t xml:space="preserve">. </w:t>
      </w:r>
      <w:r w:rsidR="00186C57" w:rsidRPr="008A42BB">
        <w:rPr>
          <w:rStyle w:val="StyleUnderline"/>
        </w:rPr>
        <w:t>Japan and the European Union are certainly in that group</w:t>
      </w:r>
      <w:r w:rsidR="00186C57" w:rsidRPr="008A42BB">
        <w:rPr>
          <w:sz w:val="8"/>
        </w:rPr>
        <w:t xml:space="preserve">, and they have also demonstrated a sense of responsibility to do so. Russia might earn a seat at the table. </w:t>
      </w:r>
      <w:r w:rsidR="00186C57" w:rsidRPr="008A42BB">
        <w:rPr>
          <w:rStyle w:val="StyleUnderline"/>
        </w:rPr>
        <w:t>So for the United States to pursue a G-2 with China</w:t>
      </w:r>
      <w:r w:rsidR="00186C57" w:rsidRPr="008A42BB">
        <w:rPr>
          <w:sz w:val="8"/>
        </w:rPr>
        <w:t xml:space="preserve"> </w:t>
      </w:r>
      <w:r w:rsidR="00186C57" w:rsidRPr="008A42BB">
        <w:rPr>
          <w:rStyle w:val="Emphasis"/>
        </w:rPr>
        <w:t>would deprive it of the valuable contributions that other major powers can provide, and it excludes them from the table of global leadership</w:t>
      </w:r>
      <w:r w:rsidR="00186C57" w:rsidRPr="008A42BB">
        <w:rPr>
          <w:sz w:val="8"/>
        </w:rPr>
        <w:t>.</w:t>
      </w:r>
      <w:r w:rsidR="00047C30" w:rsidRPr="008A42BB">
        <w:rPr>
          <w:sz w:val="8"/>
        </w:rPr>
        <w:t xml:space="preserve"> </w:t>
      </w:r>
      <w:r w:rsidR="00186C57" w:rsidRPr="008A42BB">
        <w:rPr>
          <w:rStyle w:val="StyleUnderline"/>
        </w:rPr>
        <w:t>What the U</w:t>
      </w:r>
      <w:r w:rsidR="00186C57" w:rsidRPr="008A42BB">
        <w:t xml:space="preserve">nited </w:t>
      </w:r>
      <w:r w:rsidR="00186C57" w:rsidRPr="008A42BB">
        <w:rPr>
          <w:rStyle w:val="StyleUnderline"/>
        </w:rPr>
        <w:t>S</w:t>
      </w:r>
      <w:r w:rsidR="00186C57" w:rsidRPr="008A42BB">
        <w:t xml:space="preserve">tates </w:t>
      </w:r>
      <w:r w:rsidR="00186C57" w:rsidRPr="008A42BB">
        <w:rPr>
          <w:rStyle w:val="StyleUnderline"/>
        </w:rPr>
        <w:t xml:space="preserve">has sought, therefore, is not a G-2 with China but a “G-Several” with other major powers, including </w:t>
      </w:r>
      <w:proofErr w:type="gramStart"/>
      <w:r w:rsidR="00186C57" w:rsidRPr="008A42BB">
        <w:rPr>
          <w:rStyle w:val="StyleUnderline"/>
        </w:rPr>
        <w:t>China</w:t>
      </w:r>
      <w:r w:rsidR="00186C57" w:rsidRPr="008A42BB">
        <w:rPr>
          <w:sz w:val="8"/>
        </w:rPr>
        <w:t xml:space="preserve"> .</w:t>
      </w:r>
      <w:proofErr w:type="gramEnd"/>
      <w:r w:rsidR="00186C57" w:rsidRPr="008A42BB">
        <w:rPr>
          <w:sz w:val="8"/>
        </w:rPr>
        <w:t xml:space="preserve"> </w:t>
      </w:r>
      <w:r w:rsidR="00186C57" w:rsidRPr="008A42BB">
        <w:rPr>
          <w:rStyle w:val="StyleUnderline"/>
        </w:rPr>
        <w:t>And there are already cases of this cooperation in action. The six-party talks</w:t>
      </w:r>
      <w:r w:rsidR="00186C57" w:rsidRPr="008A42BB">
        <w:rPr>
          <w:sz w:val="8"/>
        </w:rPr>
        <w:t xml:space="preserve"> concerning the denuclearization of North Korea are one case, bringing together the United States, China, Japan, South Korea, Russia, and North Korea. </w:t>
      </w:r>
      <w:r w:rsidR="00186C57" w:rsidRPr="008A42BB">
        <w:rPr>
          <w:rStyle w:val="StyleUnderline"/>
        </w:rPr>
        <w:t>On Iran’s nuclear program, the Permanent Five-plus-One</w:t>
      </w:r>
      <w:r w:rsidR="00186C57" w:rsidRPr="008A42BB">
        <w:rPr>
          <w:sz w:val="8"/>
        </w:rPr>
        <w:t xml:space="preserve"> (the U.S., Great Britain, France, Germany, Russia, and China) have collaborated. </w:t>
      </w:r>
      <w:r w:rsidR="00186C57" w:rsidRPr="008A42BB">
        <w:rPr>
          <w:rStyle w:val="StyleUnderline"/>
        </w:rPr>
        <w:t>For the global economy</w:t>
      </w:r>
      <w:r w:rsidR="00186C57" w:rsidRPr="008A42BB">
        <w:rPr>
          <w:sz w:val="8"/>
        </w:rPr>
        <w:t xml:space="preserve">, because economic power is more dispersed than military power, there is a larger set of actors: </w:t>
      </w:r>
      <w:r w:rsidR="00186C57" w:rsidRPr="008A42BB">
        <w:rPr>
          <w:rStyle w:val="Emphasis"/>
        </w:rPr>
        <w:t>the G-20</w:t>
      </w:r>
      <w:r w:rsidR="00186C57" w:rsidRPr="008A42BB">
        <w:rPr>
          <w:sz w:val="8"/>
        </w:rPr>
        <w:t xml:space="preserve">. </w:t>
      </w:r>
      <w:r w:rsidR="00186C57" w:rsidRPr="008A42BB">
        <w:rPr>
          <w:rStyle w:val="StyleUnderline"/>
        </w:rPr>
        <w:t xml:space="preserve">But the principle is the same: global problems are most appropriately addressed by the countries that have the largest stake in the issue concerned and have the greatest capacity to do something about it. Global leadership is not a club with </w:t>
      </w:r>
      <w:r w:rsidR="00186C57" w:rsidRPr="008A42BB">
        <w:rPr>
          <w:rStyle w:val="Emphasis"/>
        </w:rPr>
        <w:t>fixed membership,</w:t>
      </w:r>
      <w:r w:rsidR="00186C57" w:rsidRPr="008A42BB">
        <w:rPr>
          <w:sz w:val="8"/>
        </w:rPr>
        <w:t xml:space="preserve"> but a shared commitment to the common good. Creating issue-specific collectives facilitates the formulation of sensible solutions. A “G-Several” approach does increase the problems of coordination and decision-making but it also increases the number of actors who own the outcome. </w:t>
      </w:r>
    </w:p>
    <w:p w:rsidR="00F91079" w:rsidRPr="008A42BB" w:rsidRDefault="00F91079" w:rsidP="00F91079">
      <w:pPr>
        <w:pStyle w:val="Heading4"/>
        <w:rPr>
          <w:rFonts w:cs="Arial"/>
        </w:rPr>
      </w:pPr>
      <w:r w:rsidRPr="008A42BB">
        <w:rPr>
          <w:rFonts w:cs="Arial"/>
        </w:rPr>
        <w:t>And, institutionalizing bilateral cooperation EXCLUDES other parties – creates a G2 to the exclusion of others</w:t>
      </w:r>
    </w:p>
    <w:p w:rsidR="00F91079" w:rsidRPr="008A42BB" w:rsidRDefault="00F91079" w:rsidP="00F91079"/>
    <w:p w:rsidR="008317B5" w:rsidRPr="008A42BB" w:rsidRDefault="008317B5" w:rsidP="008317B5">
      <w:pPr>
        <w:rPr>
          <w:rStyle w:val="Style13ptBold"/>
        </w:rPr>
      </w:pPr>
      <w:r w:rsidRPr="008A42BB">
        <w:rPr>
          <w:rStyle w:val="Style13ptBold"/>
        </w:rPr>
        <w:t>Dr. Pardo 14</w:t>
      </w:r>
    </w:p>
    <w:p w:rsidR="00F91079" w:rsidRPr="008A42BB" w:rsidRDefault="008317B5" w:rsidP="00F91079">
      <w:pPr>
        <w:rPr>
          <w:b/>
          <w:bCs/>
          <w:sz w:val="20"/>
          <w:szCs w:val="20"/>
        </w:rPr>
      </w:pPr>
      <w:r w:rsidRPr="008A42BB">
        <w:rPr>
          <w:rStyle w:val="Style13ptBold"/>
          <w:sz w:val="20"/>
          <w:szCs w:val="20"/>
        </w:rPr>
        <w:t xml:space="preserve">(Ramon Pacheco, Lecturer in the Department of European and International Studies at King's College London, Associate of the Lau China Institute. His peer reviewed publications have appeared in International Relations of the Asia Pacific* Asia Europe Journal* Journal of European Integration and East </w:t>
      </w:r>
      <w:proofErr w:type="gramStart"/>
      <w:r w:rsidRPr="008A42BB">
        <w:rPr>
          <w:rStyle w:val="Style13ptBold"/>
          <w:sz w:val="20"/>
          <w:szCs w:val="20"/>
        </w:rPr>
        <w:t>Asia, .“</w:t>
      </w:r>
      <w:proofErr w:type="gramEnd"/>
      <w:r w:rsidRPr="008A42BB">
        <w:rPr>
          <w:rStyle w:val="Style13ptBold"/>
          <w:sz w:val="20"/>
          <w:szCs w:val="20"/>
        </w:rPr>
        <w:t>The EU, the US and China _ Towards a New International Order</w:t>
      </w:r>
      <w:proofErr w:type="gramStart"/>
      <w:r w:rsidRPr="008A42BB">
        <w:rPr>
          <w:rStyle w:val="Style13ptBold"/>
          <w:sz w:val="20"/>
          <w:szCs w:val="20"/>
        </w:rPr>
        <w:t>?,</w:t>
      </w:r>
      <w:proofErr w:type="gramEnd"/>
      <w:r w:rsidRPr="008A42BB">
        <w:rPr>
          <w:rStyle w:val="Style13ptBold"/>
          <w:sz w:val="20"/>
          <w:szCs w:val="20"/>
        </w:rPr>
        <w:t>” pg google books//um-ef)</w:t>
      </w:r>
    </w:p>
    <w:p w:rsidR="00C464A0" w:rsidRPr="008A42BB" w:rsidRDefault="00F91079" w:rsidP="00F91079">
      <w:pPr>
        <w:rPr>
          <w:rStyle w:val="StyleUnderline"/>
        </w:rPr>
      </w:pPr>
      <w:r w:rsidRPr="008A42BB">
        <w:rPr>
          <w:sz w:val="10"/>
        </w:rPr>
        <w:t xml:space="preserve">Creation of the G3 </w:t>
      </w:r>
      <w:r w:rsidR="00737B2C" w:rsidRPr="008A42BB">
        <w:rPr>
          <w:sz w:val="10"/>
        </w:rPr>
        <w:t>would rest upon expanding the G</w:t>
      </w:r>
      <w:r w:rsidRPr="008A42BB">
        <w:rPr>
          <w:sz w:val="10"/>
        </w:rPr>
        <w:t xml:space="preserve">2 to accommodate the EU. Thus, </w:t>
      </w:r>
      <w:r w:rsidRPr="008A42BB">
        <w:rPr>
          <w:rStyle w:val="StyleUnderline"/>
        </w:rPr>
        <w:t>before discussing the G3 per sc. it is necessary to ascertain whether the G2 would permit expansion to a third member</w:t>
      </w:r>
      <w:r w:rsidRPr="008A42BB">
        <w:rPr>
          <w:sz w:val="10"/>
        </w:rPr>
        <w:t xml:space="preserve">, in this case the EU. While the institutionalization of the G2 poses one threat to the EU, it also offers a two-fold opportunity for expansion. During the Cold War, antagonism between the Soviet Union and the US was the key defining characteristic of the international system. In the first quarter of the twenty-first century, the relationship between China and the US could well become the main one. </w:t>
      </w:r>
      <w:r w:rsidRPr="008A42BB">
        <w:rPr>
          <w:rStyle w:val="StyleUnderline"/>
        </w:rPr>
        <w:t>If relations between Washington and Beijing are defined by cooperation, as institutionalization of the G2 suggests</w:t>
      </w:r>
      <w:proofErr w:type="gramStart"/>
      <w:r w:rsidRPr="008A42BB">
        <w:rPr>
          <w:rStyle w:val="StyleUnderline"/>
        </w:rPr>
        <w:t>,</w:t>
      </w:r>
      <w:proofErr w:type="gramEnd"/>
      <w:r w:rsidRPr="008A42BB">
        <w:rPr>
          <w:rStyle w:val="StyleUnderline"/>
        </w:rPr>
        <w:t xml:space="preserve"> other would-be superpowers </w:t>
      </w:r>
      <w:r w:rsidRPr="008A42BB">
        <w:rPr>
          <w:rStyle w:val="Emphasis"/>
        </w:rPr>
        <w:t>could find themselves excluded</w:t>
      </w:r>
      <w:r w:rsidRPr="008A42BB">
        <w:rPr>
          <w:rStyle w:val="StyleUnderline"/>
        </w:rPr>
        <w:t xml:space="preserve"> from the highest layer of global governance</w:t>
      </w:r>
      <w:r w:rsidRPr="008A42BB">
        <w:rPr>
          <w:sz w:val="10"/>
        </w:rPr>
        <w:t xml:space="preserve">. If the G2 brings stability to the world, and multilateral issues are being dealt with mostly through dialogue, then </w:t>
      </w:r>
      <w:r w:rsidRPr="008A42BB">
        <w:rPr>
          <w:rStyle w:val="StyleUnderline"/>
        </w:rPr>
        <w:t>the possible rationale for establishing a G3 could disappear.</w:t>
      </w:r>
    </w:p>
    <w:p w:rsidR="00C464A0" w:rsidRPr="008A42BB" w:rsidRDefault="00C464A0" w:rsidP="00C464A0">
      <w:pPr>
        <w:pStyle w:val="Heading4"/>
        <w:rPr>
          <w:rFonts w:cs="Arial"/>
        </w:rPr>
      </w:pPr>
      <w:r w:rsidRPr="008A42BB">
        <w:rPr>
          <w:rFonts w:cs="Arial"/>
        </w:rPr>
        <w:t>And, cooperation must occur THROUGH the UNFCC – unilateral or bilateral actions upset the strategy and undermine solutions to climate</w:t>
      </w:r>
    </w:p>
    <w:p w:rsidR="00C464A0" w:rsidRPr="008A42BB" w:rsidRDefault="00C464A0" w:rsidP="00C464A0"/>
    <w:p w:rsidR="00C464A0" w:rsidRPr="008A42BB" w:rsidRDefault="00C464A0" w:rsidP="00C464A0">
      <w:pPr>
        <w:rPr>
          <w:rStyle w:val="Style13ptBold"/>
        </w:rPr>
      </w:pPr>
      <w:r w:rsidRPr="008A42BB">
        <w:rPr>
          <w:rStyle w:val="Style13ptBold"/>
        </w:rPr>
        <w:t>NCSC 14</w:t>
      </w:r>
    </w:p>
    <w:p w:rsidR="00C464A0" w:rsidRPr="008A42BB" w:rsidRDefault="00C464A0" w:rsidP="00C464A0">
      <w:pPr>
        <w:rPr>
          <w:rStyle w:val="Style13ptBold"/>
          <w:sz w:val="20"/>
          <w:szCs w:val="20"/>
        </w:rPr>
      </w:pPr>
      <w:r w:rsidRPr="008A42BB">
        <w:rPr>
          <w:rStyle w:val="Style13ptBold"/>
          <w:sz w:val="20"/>
          <w:szCs w:val="20"/>
        </w:rPr>
        <w:t>(National Center for Climate Change Strategy and International Cooperation (NCSC), Written by: Zou Ji, Zhang Xiaohua, Fu Sha, Qi Yue, Chen Ji, Gao Hairan, “Implications and Challenges of the US-China Joint Announcement on Climate Change Cooperation,” pg online @ http://www.chinacarbon.info/wp-content/uploads/2014/11/Implications-of-the-US-China-Joint-Announcement-on-Climate-Change_%E4%B8%AD%E5%9B%BD%E7%</w:t>
      </w:r>
      <w:r w:rsidR="00A74C9F">
        <w:rPr>
          <w:rStyle w:val="Style13ptBold"/>
          <w:sz w:val="20"/>
          <w:szCs w:val="20"/>
        </w:rPr>
        <w:t>AT</w:t>
      </w:r>
      <w:r w:rsidRPr="008A42BB">
        <w:rPr>
          <w:rStyle w:val="Style13ptBold"/>
          <w:sz w:val="20"/>
          <w:szCs w:val="20"/>
        </w:rPr>
        <w:t>%B3%E8%AE%BA%E5%9D%9B.pdf //um-ef)</w:t>
      </w:r>
    </w:p>
    <w:p w:rsidR="00C464A0" w:rsidRDefault="00C464A0" w:rsidP="00C464A0">
      <w:pPr>
        <w:rPr>
          <w:sz w:val="12"/>
        </w:rPr>
      </w:pPr>
      <w:r w:rsidRPr="008A42BB">
        <w:rPr>
          <w:sz w:val="12"/>
        </w:rPr>
        <w:t xml:space="preserve">How to maximize the positive impact of US-China cooperation on the global climate agenda? </w:t>
      </w:r>
      <w:r w:rsidRPr="008A42BB">
        <w:rPr>
          <w:rStyle w:val="StyleUnderline"/>
        </w:rPr>
        <w:t>Improving global climate governance tests the wisdom and vision of those who innovate and develop the agenda</w:t>
      </w:r>
      <w:r w:rsidRPr="008A42BB">
        <w:rPr>
          <w:sz w:val="12"/>
        </w:rPr>
        <w:t xml:space="preserve">. As the world's largest developed and developing economies and greenhouse gas emitters, </w:t>
      </w:r>
      <w:r w:rsidRPr="008A42BB">
        <w:rPr>
          <w:rStyle w:val="StyleUnderline"/>
        </w:rPr>
        <w:t>there can be no doubt that cooperation between the US and China has an immense impact on the multilateral process</w:t>
      </w:r>
      <w:r w:rsidRPr="008A42BB">
        <w:rPr>
          <w:sz w:val="12"/>
        </w:rPr>
        <w:t xml:space="preserve">. It would be a mistake, however, to view cooperation between major powers as dominating—rather than complementing—the multilateral process. In fact, </w:t>
      </w:r>
      <w:r w:rsidRPr="008A42BB">
        <w:rPr>
          <w:rStyle w:val="StyleUnderline"/>
        </w:rPr>
        <w:t>the multilateral agenda and the role of major powers are mutually indivisible</w:t>
      </w:r>
      <w:r w:rsidRPr="008A42BB">
        <w:rPr>
          <w:sz w:val="12"/>
        </w:rPr>
        <w:t xml:space="preserve">. After all, the United Nations—an archetype of multilateralism—was initially the creation of a few major national powers; only later was it gradually expanded into a more representative and participatory intergovernmental body. </w:t>
      </w:r>
      <w:r w:rsidRPr="008A42BB">
        <w:rPr>
          <w:rStyle w:val="Emphasis"/>
        </w:rPr>
        <w:t>Climate change is a global issue, impacting the global public goods on the greatest possible scale of space and time—it therefore cannot be addressed outside of a global, multilateral framework</w:t>
      </w:r>
      <w:r w:rsidRPr="008A42BB">
        <w:rPr>
          <w:sz w:val="12"/>
        </w:rPr>
        <w:t xml:space="preserve">. </w:t>
      </w:r>
      <w:r w:rsidRPr="008A42BB">
        <w:rPr>
          <w:rStyle w:val="StyleUnderline"/>
        </w:rPr>
        <w:t>Both China and the US are signatories to the UNFCCC, making them stakeholders in a multilateral system</w:t>
      </w:r>
      <w:r w:rsidRPr="008A42BB">
        <w:rPr>
          <w:sz w:val="12"/>
        </w:rPr>
        <w:t xml:space="preserve"> and participants in a multilateral framework. </w:t>
      </w:r>
      <w:r w:rsidRPr="008A42BB">
        <w:rPr>
          <w:rStyle w:val="Emphasis"/>
        </w:rPr>
        <w:t>Only by framing their cooperation in the terms and principles of that Convention can the US-China partnership have a positive impact on global climate governance</w:t>
      </w:r>
      <w:r w:rsidRPr="008A42BB">
        <w:rPr>
          <w:sz w:val="12"/>
        </w:rPr>
        <w:t xml:space="preserve">. </w:t>
      </w:r>
      <w:r w:rsidRPr="008A42BB">
        <w:rPr>
          <w:rStyle w:val="StyleUnderline"/>
        </w:rPr>
        <w:t xml:space="preserve">Only when cooperation between major powers </w:t>
      </w:r>
      <w:r w:rsidRPr="008A42BB">
        <w:rPr>
          <w:rStyle w:val="Emphasis"/>
        </w:rPr>
        <w:t>contributes to the realization of the Convention's principles</w:t>
      </w:r>
      <w:r w:rsidRPr="008A42BB">
        <w:rPr>
          <w:rStyle w:val="StyleUnderline"/>
        </w:rPr>
        <w:t xml:space="preserve"> can it inspire broader support and effect real change in the right direction</w:t>
      </w:r>
      <w:r w:rsidRPr="008A42BB">
        <w:rPr>
          <w:sz w:val="12"/>
        </w:rPr>
        <w:t xml:space="preserve">. </w:t>
      </w:r>
      <w:r w:rsidRPr="008A42BB">
        <w:rPr>
          <w:rStyle w:val="StyleUnderline"/>
        </w:rPr>
        <w:t>A balance must be struck between the need for larger contributions by major powers and the need for global democratic governance with broader participation by smaller nations</w:t>
      </w:r>
      <w:r w:rsidRPr="008A42BB">
        <w:rPr>
          <w:sz w:val="12"/>
        </w:rPr>
        <w:t xml:space="preserve">. </w:t>
      </w:r>
      <w:r w:rsidRPr="008A42BB">
        <w:rPr>
          <w:rStyle w:val="StyleUnderline"/>
        </w:rPr>
        <w:t>Striking this balance requires a theoretical framework for understanding global climate governance</w:t>
      </w:r>
      <w:r w:rsidRPr="008A42BB">
        <w:rPr>
          <w:sz w:val="12"/>
        </w:rPr>
        <w:t xml:space="preserve">, as well as practical mechanisms and policies for effective implementation of this governance. </w:t>
      </w:r>
      <w:r w:rsidRPr="008A42BB">
        <w:rPr>
          <w:rStyle w:val="StyleUnderline"/>
        </w:rPr>
        <w:t xml:space="preserve">As China builds its partnership with the United States, it must carefully </w:t>
      </w:r>
      <w:r w:rsidRPr="008A42BB">
        <w:rPr>
          <w:rStyle w:val="Emphasis"/>
        </w:rPr>
        <w:t>evaluate its position</w:t>
      </w:r>
      <w:r w:rsidRPr="008A42BB">
        <w:rPr>
          <w:rStyle w:val="StyleUnderline"/>
        </w:rPr>
        <w:t xml:space="preserve"> as a developing country</w:t>
      </w:r>
      <w:r w:rsidRPr="008A42BB">
        <w:rPr>
          <w:sz w:val="12"/>
        </w:rPr>
        <w:t xml:space="preserve">, its relations and credibility with other developing nations, and its ties with major economic partners such as the EU and Japan. </w:t>
      </w:r>
      <w:r w:rsidRPr="008A42BB">
        <w:rPr>
          <w:rStyle w:val="StyleUnderline"/>
        </w:rPr>
        <w:t>The US-China Joint Announcement may cause</w:t>
      </w:r>
      <w:r w:rsidRPr="008A42BB">
        <w:rPr>
          <w:sz w:val="12"/>
        </w:rPr>
        <w:t xml:space="preserve"> some </w:t>
      </w:r>
      <w:r w:rsidRPr="008A42BB">
        <w:rPr>
          <w:rStyle w:val="StyleUnderline"/>
        </w:rPr>
        <w:t xml:space="preserve">disappointment in the EU and may arouse suspicion among </w:t>
      </w:r>
      <w:r w:rsidRPr="008A42BB">
        <w:rPr>
          <w:sz w:val="12"/>
        </w:rPr>
        <w:t xml:space="preserve">some </w:t>
      </w:r>
      <w:r w:rsidRPr="008A42BB">
        <w:rPr>
          <w:rStyle w:val="StyleUnderline"/>
        </w:rPr>
        <w:t>developing nations</w:t>
      </w:r>
      <w:r w:rsidRPr="008A42BB">
        <w:rPr>
          <w:sz w:val="12"/>
        </w:rPr>
        <w:t xml:space="preserve">. Environmental NGOs may also be dissatisfied with the targets announced in the Joint Announcement. Addressing these concerns requires ongoing communication, based on equal consideration of necessity for innovating development path for both developed and developing parties and political feasibility to achieve this. </w:t>
      </w:r>
      <w:r w:rsidRPr="008A42BB">
        <w:rPr>
          <w:rStyle w:val="StyleUnderline"/>
        </w:rPr>
        <w:t>In the future, collaboration between the US and China—and the corresponding agenda to their policy dialogue—will encompass the development of a global climate governance structure that elicits leadership and contribution from major powers while ensuring that all countries—big and small, rich and poor—are afforded the respect and participation they deserve</w:t>
      </w:r>
      <w:r w:rsidRPr="008A42BB">
        <w:rPr>
          <w:sz w:val="12"/>
        </w:rPr>
        <w:t xml:space="preserve">. </w:t>
      </w:r>
    </w:p>
    <w:p w:rsidR="00B523AE" w:rsidRDefault="00B523AE" w:rsidP="00C464A0">
      <w:pPr>
        <w:rPr>
          <w:sz w:val="12"/>
        </w:rPr>
      </w:pPr>
    </w:p>
    <w:p w:rsidR="00B523AE" w:rsidRDefault="00B523AE" w:rsidP="00743066">
      <w:pPr>
        <w:pStyle w:val="Heading4"/>
      </w:pPr>
      <w:r>
        <w:t>Coordination – bilateral cooperation undermines effective strategies to manage china, effectively cooperate, causes rising expectations</w:t>
      </w:r>
    </w:p>
    <w:p w:rsidR="00B523AE" w:rsidRPr="00B523AE" w:rsidRDefault="00B523AE" w:rsidP="00B523AE"/>
    <w:p w:rsidR="00B523AE" w:rsidRPr="008A42BB" w:rsidRDefault="00B523AE" w:rsidP="00B523AE">
      <w:pPr>
        <w:rPr>
          <w:rStyle w:val="Style13ptBold"/>
        </w:rPr>
      </w:pPr>
      <w:r w:rsidRPr="008A42BB">
        <w:rPr>
          <w:rStyle w:val="Style13ptBold"/>
        </w:rPr>
        <w:t>Lelyveld ‘9</w:t>
      </w:r>
    </w:p>
    <w:p w:rsidR="00B523AE" w:rsidRPr="008A42BB" w:rsidRDefault="00B523AE" w:rsidP="00B523AE">
      <w:pPr>
        <w:rPr>
          <w:rStyle w:val="Style13ptBold"/>
        </w:rPr>
      </w:pPr>
      <w:r w:rsidRPr="008A42BB">
        <w:rPr>
          <w:rStyle w:val="Style13ptBold"/>
        </w:rPr>
        <w:t xml:space="preserve">(Michael, </w:t>
      </w:r>
      <w:r w:rsidR="00F24D9C">
        <w:rPr>
          <w:rStyle w:val="Style13ptBold"/>
        </w:rPr>
        <w:t xml:space="preserve">senior advisor with PFC Energy Caspian Business Intelligence Service, </w:t>
      </w:r>
      <w:r w:rsidRPr="008A42BB">
        <w:rPr>
          <w:rStyle w:val="Style13ptBold"/>
        </w:rPr>
        <w:t>“U.S.-China G-2 Plan Sparks Debate,” pg online @ http://www.rfa.org/english/commentaries/energy_watch/us-china-g2-05042009161703.html //um-ef)</w:t>
      </w:r>
    </w:p>
    <w:p w:rsidR="00C464A0" w:rsidRPr="00F079E4" w:rsidRDefault="00B523AE" w:rsidP="00F91079">
      <w:pPr>
        <w:rPr>
          <w:sz w:val="12"/>
        </w:rPr>
      </w:pPr>
      <w:r w:rsidRPr="00AC4E1B">
        <w:rPr>
          <w:rStyle w:val="StyleUnderline"/>
        </w:rPr>
        <w:t>Calls for closer U.S.-China strategic relations have run into criticism from policy analysts</w:t>
      </w:r>
      <w:r w:rsidRPr="00AB37CE">
        <w:rPr>
          <w:sz w:val="12"/>
        </w:rPr>
        <w:t xml:space="preserve">, </w:t>
      </w:r>
      <w:r w:rsidRPr="00AC4E1B">
        <w:rPr>
          <w:rStyle w:val="Emphasis"/>
        </w:rPr>
        <w:t>who argue that too many differences between the two countries remain unresolved</w:t>
      </w:r>
      <w:r w:rsidRPr="00AB37CE">
        <w:rPr>
          <w:sz w:val="12"/>
        </w:rPr>
        <w:t xml:space="preserve">. In January, U.S. experts including former Secretary of State Henry Kissinger and Zbigniew Brzezinski, the former national security adviser, urged the incoming Obama administration to raise relations to a higher level. </w:t>
      </w:r>
      <w:r w:rsidRPr="00AC4E1B">
        <w:rPr>
          <w:rStyle w:val="StyleUnderline"/>
        </w:rPr>
        <w:t>On issues ranging from climate change to nuclear threats, little progress is likely without closer U.S.-China cooperation</w:t>
      </w:r>
      <w:r w:rsidRPr="00AB37CE">
        <w:rPr>
          <w:sz w:val="12"/>
        </w:rPr>
        <w:t xml:space="preserve">, Brzezinski argued in a speech reprinted by the official China Daily, marking the 30th anniversary of establishing diplomatic ties. </w:t>
      </w:r>
      <w:r w:rsidRPr="00AC4E1B">
        <w:rPr>
          <w:rStyle w:val="StyleUnderline"/>
        </w:rPr>
        <w:t>Brzezinski called for "an informal G-2" between the two powers that would advance cooperation beyond the frameworks of the G-8 group of industrialized nations</w:t>
      </w:r>
      <w:r w:rsidRPr="00AB37CE">
        <w:rPr>
          <w:sz w:val="12"/>
        </w:rPr>
        <w:t xml:space="preserve"> and the G-20 list of the largest economies. "The relationship between the U.S. and China has to be truly a comprehensive global partnership, parallel [to] our relations with Europe and Japan," Brzezinski said. </w:t>
      </w:r>
      <w:r w:rsidRPr="00AC4E1B">
        <w:rPr>
          <w:rStyle w:val="Emphasis"/>
        </w:rPr>
        <w:t>But the G-2 idea has drawn fire from other experts, who argue that the attempt will not work</w:t>
      </w:r>
      <w:r w:rsidRPr="00AB37CE">
        <w:rPr>
          <w:sz w:val="12"/>
        </w:rPr>
        <w:t xml:space="preserve">. </w:t>
      </w:r>
      <w:r w:rsidRPr="00AC4E1B">
        <w:rPr>
          <w:rStyle w:val="Emphasis"/>
        </w:rPr>
        <w:t>Raised expectations</w:t>
      </w:r>
      <w:r>
        <w:rPr>
          <w:rStyle w:val="Emphasis"/>
        </w:rPr>
        <w:t xml:space="preserve"> </w:t>
      </w:r>
      <w:r w:rsidRPr="00AB37CE">
        <w:rPr>
          <w:sz w:val="12"/>
        </w:rPr>
        <w:t>"</w:t>
      </w:r>
      <w:r w:rsidRPr="00AC4E1B">
        <w:rPr>
          <w:rStyle w:val="Emphasis"/>
        </w:rPr>
        <w:t>It will raise expectations for a level of partnership that cannot be met and exacerbate the very real differences that still exist between Washington and Beijing</w:t>
      </w:r>
      <w:r w:rsidRPr="00AB37CE">
        <w:rPr>
          <w:sz w:val="12"/>
        </w:rPr>
        <w:t>," said Council on Foreign Relations analysts Elizabeth Economy and Adam Segal, writing in the current issue of Foreign Affairs. "</w:t>
      </w:r>
      <w:r w:rsidRPr="00AB37CE">
        <w:rPr>
          <w:rStyle w:val="StyleUnderline"/>
        </w:rPr>
        <w:t xml:space="preserve">Even after 30 years of engagement, the United States and China still </w:t>
      </w:r>
      <w:r w:rsidRPr="00AB37CE">
        <w:rPr>
          <w:rStyle w:val="Emphasis"/>
        </w:rPr>
        <w:t>disagree about how the world should work,"</w:t>
      </w:r>
      <w:r w:rsidRPr="00AB37CE">
        <w:rPr>
          <w:sz w:val="12"/>
        </w:rPr>
        <w:t xml:space="preserve"> said Economy and Segal. Among the "mismatched interests, values, and capabilities," the authors cited differences over the importance of human rights, particularly in countries like Sudan, where China invests and sources oil. China is "often incapable" of meeting commitments on product safety and the environment because of internal resistance, they said. </w:t>
      </w:r>
      <w:r w:rsidRPr="00AB37CE">
        <w:rPr>
          <w:rStyle w:val="StyleUnderline"/>
        </w:rPr>
        <w:t>Military cooperation has been hampered by China's lack of transparency, maritime claims, and continued missile targeting of Taiwan. Economic cooperation has also been frustrated by issues including trade imbalances and currency reforms.</w:t>
      </w:r>
      <w:r w:rsidRPr="00AB37CE">
        <w:rPr>
          <w:sz w:val="12"/>
        </w:rPr>
        <w:t xml:space="preserve"> </w:t>
      </w:r>
      <w:r w:rsidRPr="00AB37CE">
        <w:rPr>
          <w:rStyle w:val="Emphasis"/>
          <w:sz w:val="44"/>
          <w:szCs w:val="44"/>
        </w:rPr>
        <w:t xml:space="preserve">Instead of raising the level of bilateral relations, the United States should be coordinating multilateral approaches to China with its allies to make progress, </w:t>
      </w:r>
      <w:r w:rsidRPr="00AB37CE">
        <w:rPr>
          <w:sz w:val="12"/>
        </w:rPr>
        <w:t xml:space="preserve">Segal and Economy said. "When bilateral efforts have yielded so little over the past decade or so in terms of real progress on some key issues like human rights, then I think stronger measures need to be considered," Economy told Radio Free Asia in an interview. </w:t>
      </w:r>
      <w:r w:rsidRPr="00AB37CE">
        <w:rPr>
          <w:rStyle w:val="Emphasis"/>
        </w:rPr>
        <w:t>Coordination needed</w:t>
      </w:r>
      <w:r w:rsidRPr="00AB37CE">
        <w:rPr>
          <w:sz w:val="12"/>
        </w:rPr>
        <w:t xml:space="preserve"> </w:t>
      </w:r>
      <w:r w:rsidRPr="00AB37CE">
        <w:rPr>
          <w:rStyle w:val="StyleUnderline"/>
        </w:rPr>
        <w:t>Coordinated U.S. and allied action is appropriate to help China</w:t>
      </w:r>
      <w:r w:rsidRPr="00AB37CE">
        <w:rPr>
          <w:sz w:val="12"/>
        </w:rPr>
        <w:t xml:space="preserve"> </w:t>
      </w:r>
      <w:r w:rsidRPr="00AB37CE">
        <w:rPr>
          <w:rStyle w:val="StyleUnderline"/>
        </w:rPr>
        <w:t>on some issues like the environment</w:t>
      </w:r>
      <w:r w:rsidRPr="00AB37CE">
        <w:rPr>
          <w:sz w:val="12"/>
        </w:rPr>
        <w:t>, but Economy also said that "</w:t>
      </w:r>
      <w:r w:rsidRPr="00AB37CE">
        <w:rPr>
          <w:rStyle w:val="Emphasis"/>
        </w:rPr>
        <w:t xml:space="preserve">we ought to be thinking about coordinated action in terms of pressuring China" on other issues </w:t>
      </w:r>
      <w:r w:rsidRPr="00AB37CE">
        <w:rPr>
          <w:sz w:val="12"/>
        </w:rPr>
        <w:t xml:space="preserve">like investment in Sudan. "We've seen in limited cases, on the Darfur issue, for example, around the time of the Olympics, that </w:t>
      </w:r>
      <w:r w:rsidRPr="00AB37CE">
        <w:rPr>
          <w:rStyle w:val="Emphasis"/>
        </w:rPr>
        <w:t>global opinion does matter to China</w:t>
      </w:r>
      <w:r w:rsidRPr="00AB37CE">
        <w:rPr>
          <w:sz w:val="12"/>
        </w:rPr>
        <w:t>," she said. "</w:t>
      </w:r>
      <w:r w:rsidRPr="00AB37CE">
        <w:rPr>
          <w:rStyle w:val="StyleUnderline"/>
        </w:rPr>
        <w:t>You can get some movement when</w:t>
      </w:r>
      <w:r w:rsidRPr="00AB37CE">
        <w:rPr>
          <w:rStyle w:val="Emphasis"/>
        </w:rPr>
        <w:t xml:space="preserve"> the rest of the world calls out to China to do the right thing</w:t>
      </w:r>
      <w:r w:rsidRPr="00AB37CE">
        <w:rPr>
          <w:sz w:val="12"/>
        </w:rPr>
        <w:t xml:space="preserve">." During her February trip to China, U.S. Secretary of State Hillary Clinton signaled an enhanced level of engagement with China, taking the form of a "strategic and economic dialogue," rather than the narrower Strategic Economic Dialogue pursued by former Treasury Secretary Henry Paulson, focusing on economic concerns. In March, Clinton's meeting with Chinese Foreign Minister Yang Jiechi in Washington reportedly helped to ease strains over an incident involving a U.S. Navy surveillance ship and Chinese vessels in international waters of the South China Sea. But </w:t>
      </w:r>
      <w:r w:rsidRPr="00AB37CE">
        <w:rPr>
          <w:rStyle w:val="StyleUnderline"/>
        </w:rPr>
        <w:t>commentators like John Pomfret have cited the risks of expecting China to cooperate on a broad range of issues</w:t>
      </w:r>
      <w:r w:rsidRPr="00AB37CE">
        <w:rPr>
          <w:sz w:val="12"/>
        </w:rPr>
        <w:t xml:space="preserve">. Writing in Newsweek and the Washington Post, </w:t>
      </w:r>
      <w:r w:rsidRPr="00AB37CE">
        <w:rPr>
          <w:rStyle w:val="Emphasis"/>
        </w:rPr>
        <w:t>Pomfret called the G-2 proposal "romantic" and warned against "falling into the trap of expecting more from China than it can deliver."</w:t>
      </w:r>
      <w:r w:rsidRPr="00AB37CE">
        <w:rPr>
          <w:sz w:val="12"/>
        </w:rPr>
        <w:t xml:space="preserve"> At a Euro-China forum in the northern city of Tianjin, former </w:t>
      </w:r>
      <w:r w:rsidRPr="00AB37CE">
        <w:rPr>
          <w:rStyle w:val="StyleUnderline"/>
        </w:rPr>
        <w:t>French Prime Minister Laurent Fabius also argued for a multilateral approach to world problems and criticized the G-2 idea as "largely an illusion,</w:t>
      </w:r>
      <w:r w:rsidRPr="00AB37CE">
        <w:rPr>
          <w:sz w:val="12"/>
        </w:rPr>
        <w:t>" the official Xinhua news agency reported on April 29.</w:t>
      </w:r>
    </w:p>
    <w:p w:rsidR="00647C3F" w:rsidRPr="008A42BB" w:rsidRDefault="00647C3F" w:rsidP="00647C3F">
      <w:pPr>
        <w:pStyle w:val="Heading4"/>
        <w:rPr>
          <w:rFonts w:cs="Arial"/>
        </w:rPr>
      </w:pPr>
      <w:r w:rsidRPr="008A42BB">
        <w:rPr>
          <w:rFonts w:cs="Arial"/>
        </w:rPr>
        <w:t>And, resisting the call for bilateral cooperation is critical – transitioning to direct, bilateral cooperation breaks down solutions to transnational problems and causes rising expectations</w:t>
      </w:r>
    </w:p>
    <w:p w:rsidR="00647C3F" w:rsidRPr="008A42BB" w:rsidRDefault="00647C3F" w:rsidP="00647C3F"/>
    <w:p w:rsidR="00647C3F" w:rsidRPr="008A42BB" w:rsidRDefault="00647C3F" w:rsidP="00647C3F">
      <w:pPr>
        <w:rPr>
          <w:rStyle w:val="Style13ptBold"/>
        </w:rPr>
      </w:pPr>
      <w:r w:rsidRPr="008A42BB">
        <w:rPr>
          <w:rStyle w:val="Style13ptBold"/>
        </w:rPr>
        <w:t>Economy and Segal ‘9</w:t>
      </w:r>
    </w:p>
    <w:p w:rsidR="00647C3F" w:rsidRPr="008A42BB" w:rsidRDefault="00647C3F" w:rsidP="00647C3F">
      <w:pPr>
        <w:rPr>
          <w:rStyle w:val="Style13ptBold"/>
          <w:sz w:val="20"/>
          <w:szCs w:val="20"/>
        </w:rPr>
      </w:pPr>
      <w:r w:rsidRPr="008A42BB">
        <w:rPr>
          <w:rStyle w:val="Style13ptBold"/>
          <w:sz w:val="20"/>
          <w:szCs w:val="20"/>
        </w:rPr>
        <w:t>(Elizabeth C. Economy is C. V. Starr Senior Fellow and Director for Asia Studies at the Council on Foreign Relations. ADAM SEGAL is Maurice R. Greenberg Senior Fellow for China Studies at the Council on Foreign Relations, “The G-2 Mirage Why the United States and China Are Not Ready to Upgrade Ties Foreign Affairs, May/June 2009, //um-ef)</w:t>
      </w:r>
    </w:p>
    <w:p w:rsidR="00647C3F" w:rsidRPr="008A42BB" w:rsidRDefault="00647C3F" w:rsidP="00647C3F">
      <w:pPr>
        <w:rPr>
          <w:sz w:val="12"/>
        </w:rPr>
      </w:pPr>
      <w:r w:rsidRPr="008A42BB">
        <w:rPr>
          <w:sz w:val="12"/>
        </w:rPr>
        <w:t xml:space="preserve">It took just one month for U.S. President Barack </w:t>
      </w:r>
      <w:r w:rsidRPr="008A42BB">
        <w:rPr>
          <w:rStyle w:val="StyleUnderline"/>
        </w:rPr>
        <w:t xml:space="preserve">Obama's foreign policy </w:t>
      </w:r>
      <w:r w:rsidRPr="008A42BB">
        <w:rPr>
          <w:sz w:val="12"/>
        </w:rPr>
        <w:t xml:space="preserve">team to establish its line </w:t>
      </w:r>
      <w:r w:rsidRPr="008A42BB">
        <w:rPr>
          <w:rStyle w:val="Emphasis"/>
        </w:rPr>
        <w:t>on China: more cooperation on more issues more often</w:t>
      </w:r>
      <w:r w:rsidRPr="008A42BB">
        <w:rPr>
          <w:sz w:val="12"/>
        </w:rPr>
        <w:t xml:space="preserve">. As Secretary of State Hillary Clinton enthusiastically declared during her brief visit to Beijing in late February, "The opportunities for us to work together are unmatched anywhere in the world." The Obama team is in good company. Henry Kissinger has called for the U.S.-Chinese relationship to be "taken to a new level" and Zbigniew Brzezinski has advocated the development of a G-2, a group of two comprising China and the United States that could address the international financial crisis, tackle climate change, limit the proliferation of weapons of mass destruction, and maybe even help resolve the Israeli-Palestinian conflict. Early notes of potential discord -- Treasury Secretary Timothy Geithner's description of China as a currency manipulator, Secretary Clinton's call for greater religious freedom in China, National Intelligence Director Dennis Blair's openness to potential future arms sales to Taiwan -- were muted in the interest of elevating the U.S.-Chinese relationship. </w:t>
      </w:r>
      <w:r w:rsidRPr="008A42BB">
        <w:rPr>
          <w:rStyle w:val="StyleUnderline"/>
        </w:rPr>
        <w:t>Calling on the United States and China to do more together has an undeniable logic</w:t>
      </w:r>
      <w:r w:rsidRPr="008A42BB">
        <w:rPr>
          <w:sz w:val="12"/>
        </w:rPr>
        <w:t xml:space="preserve">. Both Washington and Beijing are destined to fail if they attempt to confront the world's problems alone, and </w:t>
      </w:r>
      <w:r w:rsidRPr="008A42BB">
        <w:rPr>
          <w:rStyle w:val="StyleUnderline"/>
        </w:rPr>
        <w:t>the current bilateral relationship is not getting the job done. Real coordination on trade and currency reform remains stunted, both sides lag behind the rest of the world in addressing climate change, and meaningful partnership on global challenges -- from food safety to nuclear proliferation -- is limited</w:t>
      </w:r>
      <w:r w:rsidRPr="008A42BB">
        <w:rPr>
          <w:sz w:val="12"/>
        </w:rPr>
        <w:t xml:space="preserve">. </w:t>
      </w:r>
      <w:r w:rsidRPr="008A42BB">
        <w:rPr>
          <w:rStyle w:val="Emphasis"/>
        </w:rPr>
        <w:t>But elevating the bilateral relationship is not the solution</w:t>
      </w:r>
      <w:r w:rsidRPr="008A42BB">
        <w:rPr>
          <w:sz w:val="12"/>
        </w:rPr>
        <w:t xml:space="preserve">. </w:t>
      </w:r>
      <w:r w:rsidRPr="008A42BB">
        <w:rPr>
          <w:rStyle w:val="Emphasis"/>
        </w:rPr>
        <w:t>It will raise expectations for a level of partnership that cannot be met and exacerbate the very real differences that still exist between Washington and Beijing</w:t>
      </w:r>
      <w:r w:rsidRPr="008A42BB">
        <w:rPr>
          <w:sz w:val="12"/>
        </w:rPr>
        <w:t xml:space="preserve">. </w:t>
      </w:r>
      <w:r w:rsidRPr="008A42BB">
        <w:rPr>
          <w:rStyle w:val="StyleUnderline"/>
        </w:rPr>
        <w:t>The current lack of U.S.-Chinese cooperation does not stem from a failure on Washington's part to recognize how much China matters, nor is it the result of leaders ignoring the bilateral relationship</w:t>
      </w:r>
      <w:r w:rsidRPr="008A42BB">
        <w:rPr>
          <w:sz w:val="12"/>
        </w:rPr>
        <w:t xml:space="preserve">. </w:t>
      </w:r>
      <w:r w:rsidRPr="008A42BB">
        <w:rPr>
          <w:rStyle w:val="Emphasis"/>
          <w:sz w:val="28"/>
          <w:szCs w:val="28"/>
        </w:rPr>
        <w:t>It derives from mismatched interests, values, and capabilities.</w:t>
      </w:r>
      <w:r w:rsidRPr="008A42BB">
        <w:rPr>
          <w:sz w:val="12"/>
        </w:rPr>
        <w:t xml:space="preserve"> </w:t>
      </w:r>
      <w:r w:rsidRPr="008A42BB">
        <w:rPr>
          <w:rStyle w:val="StyleUnderline"/>
        </w:rPr>
        <w:t>The United States must</w:t>
      </w:r>
      <w:r w:rsidRPr="008A42BB">
        <w:rPr>
          <w:sz w:val="12"/>
        </w:rPr>
        <w:t xml:space="preserve"> accordingly </w:t>
      </w:r>
      <w:r w:rsidRPr="008A42BB">
        <w:rPr>
          <w:rStyle w:val="Emphasis"/>
        </w:rPr>
        <w:t>resist the temptation to initiate a high-profile, high-stakes bilateral dialogue and instead embrace a far more flexible, multilateral approach to China</w:t>
      </w:r>
      <w:r w:rsidRPr="008A42BB">
        <w:rPr>
          <w:sz w:val="12"/>
        </w:rPr>
        <w:t xml:space="preserve">. In other words, </w:t>
      </w:r>
      <w:r w:rsidRPr="008A42BB">
        <w:rPr>
          <w:rStyle w:val="StyleUnderline"/>
        </w:rPr>
        <w:t>Obama should continue to work with China in order to address global problems, but he also needs to enlist the world to deal with the problems created by the rise of China</w:t>
      </w:r>
      <w:r w:rsidRPr="008A42BB">
        <w:rPr>
          <w:sz w:val="12"/>
        </w:rPr>
        <w:t>.</w:t>
      </w:r>
    </w:p>
    <w:p w:rsidR="00D62FB9" w:rsidRPr="008A42BB" w:rsidRDefault="00D62FB9" w:rsidP="00D62FB9">
      <w:pPr>
        <w:pStyle w:val="Heading3"/>
        <w:rPr>
          <w:rFonts w:cs="Arial"/>
        </w:rPr>
      </w:pPr>
      <w:r w:rsidRPr="008A42BB">
        <w:rPr>
          <w:rFonts w:cs="Arial"/>
        </w:rPr>
        <w:t>2NC Allies D.A.</w:t>
      </w:r>
    </w:p>
    <w:p w:rsidR="00D62FB9" w:rsidRPr="008A42BB" w:rsidRDefault="00D62FB9" w:rsidP="00D62FB9"/>
    <w:p w:rsidR="00101C1B" w:rsidRPr="008A42BB" w:rsidRDefault="00E419A8" w:rsidP="00101C1B">
      <w:pPr>
        <w:pStyle w:val="Heading4"/>
        <w:rPr>
          <w:rFonts w:cs="Arial"/>
        </w:rPr>
      </w:pPr>
      <w:r>
        <w:rPr>
          <w:rFonts w:cs="Arial"/>
        </w:rPr>
        <w:t>And, transforming our relationship to deep, bilateral cooperation f</w:t>
      </w:r>
      <w:r w:rsidR="00101C1B" w:rsidRPr="008A42BB">
        <w:rPr>
          <w:rFonts w:cs="Arial"/>
        </w:rPr>
        <w:t>reaks-out and isolates allies</w:t>
      </w:r>
    </w:p>
    <w:p w:rsidR="00101C1B" w:rsidRPr="008A42BB" w:rsidRDefault="00101C1B" w:rsidP="00101C1B"/>
    <w:p w:rsidR="008317B5" w:rsidRPr="008A42BB" w:rsidRDefault="008317B5" w:rsidP="008317B5">
      <w:pPr>
        <w:rPr>
          <w:rStyle w:val="Style13ptBold"/>
        </w:rPr>
      </w:pPr>
      <w:r w:rsidRPr="008A42BB">
        <w:rPr>
          <w:rStyle w:val="Style13ptBold"/>
        </w:rPr>
        <w:t>Dr. Pardo 14</w:t>
      </w:r>
    </w:p>
    <w:p w:rsidR="008317B5" w:rsidRPr="008A42BB" w:rsidRDefault="008317B5" w:rsidP="00101C1B">
      <w:pPr>
        <w:rPr>
          <w:b/>
          <w:bCs/>
          <w:sz w:val="20"/>
          <w:szCs w:val="20"/>
        </w:rPr>
      </w:pPr>
      <w:r w:rsidRPr="008A42BB">
        <w:rPr>
          <w:rStyle w:val="Style13ptBold"/>
          <w:sz w:val="20"/>
          <w:szCs w:val="20"/>
        </w:rPr>
        <w:t xml:space="preserve">(Ramon Pacheco, Lecturer in the Department of European and International Studies at King's College London, Associate of the Lau China Institute. His peer reviewed publications have appeared in International Relations of the Asia Pacific* Asia Europe Journal* Journal of European Integration and East </w:t>
      </w:r>
      <w:proofErr w:type="gramStart"/>
      <w:r w:rsidRPr="008A42BB">
        <w:rPr>
          <w:rStyle w:val="Style13ptBold"/>
          <w:sz w:val="20"/>
          <w:szCs w:val="20"/>
        </w:rPr>
        <w:t>Asia, .“</w:t>
      </w:r>
      <w:proofErr w:type="gramEnd"/>
      <w:r w:rsidRPr="008A42BB">
        <w:rPr>
          <w:rStyle w:val="Style13ptBold"/>
          <w:sz w:val="20"/>
          <w:szCs w:val="20"/>
        </w:rPr>
        <w:t>The EU, the US and China _ Towards a New International Order</w:t>
      </w:r>
      <w:proofErr w:type="gramStart"/>
      <w:r w:rsidRPr="008A42BB">
        <w:rPr>
          <w:rStyle w:val="Style13ptBold"/>
          <w:sz w:val="20"/>
          <w:szCs w:val="20"/>
        </w:rPr>
        <w:t>?,</w:t>
      </w:r>
      <w:proofErr w:type="gramEnd"/>
      <w:r w:rsidRPr="008A42BB">
        <w:rPr>
          <w:rStyle w:val="Style13ptBold"/>
          <w:sz w:val="20"/>
          <w:szCs w:val="20"/>
        </w:rPr>
        <w:t>” pg google books//um-ef)</w:t>
      </w:r>
    </w:p>
    <w:p w:rsidR="00700011" w:rsidRDefault="00101C1B" w:rsidP="00101C1B">
      <w:pPr>
        <w:rPr>
          <w:sz w:val="12"/>
        </w:rPr>
      </w:pPr>
      <w:r w:rsidRPr="008A42BB">
        <w:rPr>
          <w:rStyle w:val="StyleUnderline"/>
        </w:rPr>
        <w:t>Transforming the G</w:t>
      </w:r>
      <w:r w:rsidR="00D62FB9" w:rsidRPr="008A42BB">
        <w:rPr>
          <w:rStyle w:val="StyleUnderline"/>
        </w:rPr>
        <w:t>2 from idea into reality is not</w:t>
      </w:r>
      <w:r w:rsidRPr="008A42BB">
        <w:rPr>
          <w:rStyle w:val="StyleUnderline"/>
        </w:rPr>
        <w:t xml:space="preserve"> easy</w:t>
      </w:r>
      <w:r w:rsidRPr="008A42BB">
        <w:rPr>
          <w:sz w:val="12"/>
        </w:rPr>
        <w:t xml:space="preserve">. To begin with, </w:t>
      </w:r>
      <w:r w:rsidRPr="008A42BB">
        <w:rPr>
          <w:rStyle w:val="StyleUnderline"/>
        </w:rPr>
        <w:t>Chinese and American leaders are wary of talking about it in public</w:t>
      </w:r>
      <w:r w:rsidRPr="008A42BB">
        <w:rPr>
          <w:sz w:val="12"/>
        </w:rPr>
        <w:t xml:space="preserve">. Then-Premier Wen Jiabao even spoke against the establishment of the G2 (China Daily 2009). In addition, </w:t>
      </w:r>
      <w:r w:rsidRPr="008A42BB">
        <w:rPr>
          <w:rStyle w:val="StyleUnderline"/>
        </w:rPr>
        <w:t>it is not clear how the G2 could be institutionalized</w:t>
      </w:r>
      <w:r w:rsidRPr="008A42BB">
        <w:rPr>
          <w:sz w:val="12"/>
        </w:rPr>
        <w:t xml:space="preserve">, or whether institutionalization would be a good idea, </w:t>
      </w:r>
      <w:r w:rsidRPr="008A42BB">
        <w:rPr>
          <w:rStyle w:val="Emphasis"/>
        </w:rPr>
        <w:t>given the reservations that this could raise among other great powers</w:t>
      </w:r>
      <w:r w:rsidRPr="008A42BB">
        <w:rPr>
          <w:sz w:val="12"/>
        </w:rPr>
        <w:t>. In</w:t>
      </w:r>
      <w:r w:rsidRPr="008A42BB">
        <w:rPr>
          <w:rStyle w:val="StyleUnderline"/>
        </w:rPr>
        <w:t xml:space="preserve"> the case of the US, allies could also </w:t>
      </w:r>
      <w:r w:rsidRPr="008A42BB">
        <w:rPr>
          <w:rStyle w:val="Emphasis"/>
        </w:rPr>
        <w:t>feel threatened</w:t>
      </w:r>
      <w:r w:rsidRPr="008A42BB">
        <w:rPr>
          <w:rStyle w:val="StyleUnderline"/>
        </w:rPr>
        <w:t xml:space="preserve"> were Washington to explicitly move the G2 to the top of its foreign policy agenda.</w:t>
      </w:r>
      <w:r w:rsidRPr="008A42BB">
        <w:rPr>
          <w:sz w:val="12"/>
        </w:rPr>
        <w:t xml:space="preserve"> American and Chinese leaders are therefore unlikely to publicly acknowledge the existence of the G2.</w:t>
      </w:r>
    </w:p>
    <w:p w:rsidR="0050653E" w:rsidRPr="007E4E74" w:rsidRDefault="0050653E" w:rsidP="0050653E">
      <w:pPr>
        <w:pStyle w:val="Heading4"/>
        <w:rPr>
          <w:rFonts w:eastAsia="Calibri"/>
        </w:rPr>
      </w:pPr>
      <w:r w:rsidRPr="007E4E74">
        <w:rPr>
          <w:rFonts w:eastAsia="Calibri"/>
        </w:rPr>
        <w:t xml:space="preserve">Prevents </w:t>
      </w:r>
      <w:proofErr w:type="gramStart"/>
      <w:r w:rsidRPr="007E4E74">
        <w:rPr>
          <w:rFonts w:eastAsia="Calibri"/>
        </w:rPr>
        <w:t>Nuclear</w:t>
      </w:r>
      <w:proofErr w:type="gramEnd"/>
      <w:r w:rsidRPr="007E4E74">
        <w:rPr>
          <w:rFonts w:eastAsia="Calibri"/>
        </w:rPr>
        <w:t xml:space="preserve"> war</w:t>
      </w:r>
    </w:p>
    <w:p w:rsidR="0050653E" w:rsidRPr="007E4E74" w:rsidRDefault="0050653E" w:rsidP="0050653E"/>
    <w:p w:rsidR="0050653E" w:rsidRPr="007E4E74" w:rsidRDefault="0050653E" w:rsidP="0050653E">
      <w:pPr>
        <w:rPr>
          <w:rStyle w:val="Style13ptBold"/>
        </w:rPr>
      </w:pPr>
      <w:r w:rsidRPr="007E4E74">
        <w:rPr>
          <w:rStyle w:val="Style13ptBold"/>
        </w:rPr>
        <w:t xml:space="preserve">INSS 2k </w:t>
      </w:r>
    </w:p>
    <w:p w:rsidR="0050653E" w:rsidRPr="0050653E" w:rsidRDefault="0050653E" w:rsidP="0050653E">
      <w:pPr>
        <w:rPr>
          <w:rStyle w:val="Style13ptBold"/>
          <w:sz w:val="20"/>
          <w:szCs w:val="20"/>
        </w:rPr>
      </w:pPr>
      <w:r w:rsidRPr="0050653E">
        <w:rPr>
          <w:rStyle w:val="Style13ptBold"/>
          <w:sz w:val="20"/>
          <w:szCs w:val="20"/>
        </w:rPr>
        <w:t xml:space="preserve">(Institute </w:t>
      </w:r>
      <w:proofErr w:type="gramStart"/>
      <w:r w:rsidRPr="0050653E">
        <w:rPr>
          <w:rStyle w:val="Style13ptBold"/>
          <w:sz w:val="20"/>
          <w:szCs w:val="20"/>
        </w:rPr>
        <w:t>For</w:t>
      </w:r>
      <w:proofErr w:type="gramEnd"/>
      <w:r w:rsidRPr="0050653E">
        <w:rPr>
          <w:rStyle w:val="Style13ptBold"/>
          <w:sz w:val="20"/>
          <w:szCs w:val="20"/>
        </w:rPr>
        <w:t xml:space="preserve"> National Strategic Studies, “The United States and Japan: Advancing Toward a Mature Partnership” </w:t>
      </w:r>
      <w:hyperlink r:id="rId8" w:history="1">
        <w:r w:rsidRPr="0050653E">
          <w:rPr>
            <w:rStyle w:val="Style13ptBold"/>
            <w:sz w:val="20"/>
            <w:szCs w:val="20"/>
          </w:rPr>
          <w:t>http://www.ndu.edu/inss/strforum/SR_01/SR_Japan.htm</w:t>
        </w:r>
      </w:hyperlink>
      <w:r w:rsidRPr="0050653E">
        <w:rPr>
          <w:rStyle w:val="Style13ptBold"/>
          <w:sz w:val="20"/>
          <w:szCs w:val="20"/>
        </w:rPr>
        <w:t>)</w:t>
      </w:r>
    </w:p>
    <w:p w:rsidR="0050653E" w:rsidRPr="007E4E74" w:rsidRDefault="0050653E" w:rsidP="0050653E">
      <w:pPr>
        <w:pStyle w:val="Cards"/>
        <w:ind w:left="0"/>
        <w:rPr>
          <w:rStyle w:val="StyleUnderline"/>
          <w:rFonts w:ascii="Arial" w:eastAsia="Calibri" w:hAnsi="Arial" w:cs="Arial"/>
        </w:rPr>
      </w:pPr>
      <w:r w:rsidRPr="007E4E74">
        <w:rPr>
          <w:rStyle w:val="StyleUnderline"/>
          <w:rFonts w:ascii="Arial" w:eastAsia="Calibri" w:hAnsi="Arial" w:cs="Arial"/>
        </w:rPr>
        <w:t>Major war in Europe is inconceivable</w:t>
      </w:r>
      <w:r w:rsidRPr="007E4E74">
        <w:rPr>
          <w:rFonts w:ascii="Arial" w:eastAsia="Calibri" w:hAnsi="Arial" w:cs="Arial"/>
          <w:sz w:val="10"/>
          <w:szCs w:val="16"/>
        </w:rPr>
        <w:t xml:space="preserve"> </w:t>
      </w:r>
      <w:r w:rsidRPr="007E4E74">
        <w:rPr>
          <w:rFonts w:ascii="Arial" w:eastAsia="Calibri" w:hAnsi="Arial" w:cs="Arial"/>
          <w:sz w:val="10"/>
        </w:rPr>
        <w:t>for at least a generation,</w:t>
      </w:r>
      <w:r w:rsidRPr="007E4E74">
        <w:rPr>
          <w:rFonts w:ascii="Arial" w:eastAsia="Calibri" w:hAnsi="Arial" w:cs="Arial"/>
          <w:sz w:val="10"/>
          <w:szCs w:val="16"/>
        </w:rPr>
        <w:t xml:space="preserve"> </w:t>
      </w:r>
      <w:r w:rsidRPr="007E4E74">
        <w:rPr>
          <w:rStyle w:val="StyleUnderline"/>
          <w:rFonts w:ascii="Arial" w:eastAsia="Calibri" w:hAnsi="Arial" w:cs="Arial"/>
        </w:rPr>
        <w:t>but the prospects for conflict in Asia are far from remote. The region features some of the world’s largest and most modern armies, nuclear-armed major powers, and several nuclear-capable states. Hostilities that could directly involve the U</w:t>
      </w:r>
      <w:r w:rsidRPr="007E4E74">
        <w:rPr>
          <w:rFonts w:ascii="Arial" w:eastAsia="Calibri" w:hAnsi="Arial" w:cs="Arial"/>
          <w:sz w:val="10"/>
          <w:szCs w:val="16"/>
        </w:rPr>
        <w:t xml:space="preserve">nited </w:t>
      </w:r>
      <w:r w:rsidRPr="007E4E74">
        <w:rPr>
          <w:rStyle w:val="StyleUnderline"/>
          <w:rFonts w:ascii="Arial" w:eastAsia="Calibri" w:hAnsi="Arial" w:cs="Arial"/>
        </w:rPr>
        <w:t>S</w:t>
      </w:r>
      <w:r w:rsidRPr="007E4E74">
        <w:rPr>
          <w:rFonts w:ascii="Arial" w:eastAsia="Calibri" w:hAnsi="Arial" w:cs="Arial"/>
          <w:sz w:val="10"/>
          <w:szCs w:val="16"/>
        </w:rPr>
        <w:t xml:space="preserve">tates </w:t>
      </w:r>
      <w:r w:rsidRPr="007E4E74">
        <w:rPr>
          <w:rStyle w:val="StyleUnderline"/>
          <w:rFonts w:ascii="Arial" w:eastAsia="Calibri" w:hAnsi="Arial" w:cs="Arial"/>
        </w:rPr>
        <w:t>in a major conflict could occur at a moment’s notice on the Korean peninsula and in the Taiwan Strait. The Indian subcontinent is a major flashpoint. In each area, war has the potential of nuclear escalation.</w:t>
      </w:r>
      <w:r w:rsidRPr="007E4E74">
        <w:rPr>
          <w:rFonts w:ascii="Arial" w:eastAsia="Calibri" w:hAnsi="Arial" w:cs="Arial"/>
          <w:sz w:val="10"/>
          <w:szCs w:val="16"/>
        </w:rPr>
        <w:t xml:space="preserve"> </w:t>
      </w:r>
      <w:r w:rsidRPr="007E4E74">
        <w:rPr>
          <w:rFonts w:ascii="Arial" w:eastAsia="Calibri" w:hAnsi="Arial" w:cs="Arial"/>
          <w:sz w:val="10"/>
        </w:rPr>
        <w:t>In addition, lingering turmoil in Indonesia, the world’s fourth-largest nation, threatens stability in Southeast Asia.</w:t>
      </w:r>
      <w:r w:rsidRPr="007E4E74">
        <w:rPr>
          <w:rFonts w:ascii="Arial" w:eastAsia="Calibri" w:hAnsi="Arial" w:cs="Arial"/>
          <w:sz w:val="10"/>
          <w:szCs w:val="16"/>
        </w:rPr>
        <w:t xml:space="preserve"> </w:t>
      </w:r>
      <w:r w:rsidRPr="007E4E74">
        <w:rPr>
          <w:rStyle w:val="StyleUnderline"/>
          <w:rFonts w:ascii="Arial" w:eastAsia="Calibri" w:hAnsi="Arial" w:cs="Arial"/>
        </w:rPr>
        <w:t>The U</w:t>
      </w:r>
      <w:r w:rsidRPr="007E4E74">
        <w:rPr>
          <w:rFonts w:ascii="Arial" w:eastAsia="Calibri" w:hAnsi="Arial" w:cs="Arial"/>
          <w:sz w:val="10"/>
          <w:szCs w:val="16"/>
        </w:rPr>
        <w:t xml:space="preserve">nited </w:t>
      </w:r>
      <w:r w:rsidRPr="007E4E74">
        <w:rPr>
          <w:rStyle w:val="StyleUnderline"/>
          <w:rFonts w:ascii="Arial" w:eastAsia="Calibri" w:hAnsi="Arial" w:cs="Arial"/>
        </w:rPr>
        <w:t>S</w:t>
      </w:r>
      <w:r w:rsidRPr="007E4E74">
        <w:rPr>
          <w:rFonts w:ascii="Arial" w:eastAsia="Calibri" w:hAnsi="Arial" w:cs="Arial"/>
          <w:sz w:val="10"/>
          <w:szCs w:val="16"/>
        </w:rPr>
        <w:t xml:space="preserve">tates </w:t>
      </w:r>
      <w:r w:rsidRPr="007E4E74">
        <w:rPr>
          <w:rStyle w:val="StyleUnderline"/>
          <w:rFonts w:ascii="Arial" w:eastAsia="Calibri" w:hAnsi="Arial" w:cs="Arial"/>
        </w:rPr>
        <w:t>is tied to the region by a series of bilateral security alliances</w:t>
      </w:r>
      <w:r w:rsidRPr="007E4E74">
        <w:rPr>
          <w:rFonts w:ascii="Arial" w:eastAsia="Calibri" w:hAnsi="Arial" w:cs="Arial"/>
          <w:sz w:val="10"/>
          <w:szCs w:val="16"/>
        </w:rPr>
        <w:t xml:space="preserve"> </w:t>
      </w:r>
      <w:r w:rsidRPr="007E4E74">
        <w:rPr>
          <w:rFonts w:ascii="Arial" w:eastAsia="Calibri" w:hAnsi="Arial" w:cs="Arial"/>
          <w:sz w:val="10"/>
        </w:rPr>
        <w:t>that remain the region’s de facto security architecture</w:t>
      </w:r>
      <w:r w:rsidRPr="007E4E74">
        <w:rPr>
          <w:rFonts w:ascii="Arial" w:eastAsia="Calibri" w:hAnsi="Arial" w:cs="Arial"/>
          <w:sz w:val="10"/>
          <w:szCs w:val="16"/>
        </w:rPr>
        <w:t xml:space="preserve">. </w:t>
      </w:r>
      <w:r w:rsidRPr="007E4E74">
        <w:rPr>
          <w:rStyle w:val="StyleUnderline"/>
          <w:rFonts w:ascii="Arial" w:eastAsia="Calibri" w:hAnsi="Arial" w:cs="Arial"/>
        </w:rPr>
        <w:t>In this</w:t>
      </w:r>
      <w:r w:rsidRPr="007E4E74">
        <w:rPr>
          <w:rFonts w:ascii="Arial" w:eastAsia="Calibri" w:hAnsi="Arial" w:cs="Arial"/>
          <w:sz w:val="10"/>
          <w:szCs w:val="16"/>
        </w:rPr>
        <w:t xml:space="preserve"> </w:t>
      </w:r>
      <w:r w:rsidRPr="007E4E74">
        <w:rPr>
          <w:rFonts w:ascii="Arial" w:eastAsia="Calibri" w:hAnsi="Arial" w:cs="Arial"/>
          <w:sz w:val="10"/>
        </w:rPr>
        <w:t>promising but also</w:t>
      </w:r>
      <w:r w:rsidRPr="007E4E74">
        <w:rPr>
          <w:rFonts w:ascii="Arial" w:eastAsia="Calibri" w:hAnsi="Arial" w:cs="Arial"/>
          <w:sz w:val="10"/>
          <w:szCs w:val="16"/>
        </w:rPr>
        <w:t xml:space="preserve"> </w:t>
      </w:r>
      <w:r w:rsidRPr="007E4E74">
        <w:rPr>
          <w:rStyle w:val="StyleUnderline"/>
          <w:rFonts w:ascii="Arial" w:eastAsia="Calibri" w:hAnsi="Arial" w:cs="Arial"/>
        </w:rPr>
        <w:t>potentially dangerous setting, the U.S.-Japan bilateral relationship is more important than ever. With the world’s second-largest economy and a well-equipped and competent military, and as our democratic ally, Japan remains the keystone of the U.S. involvement in Asia. The U.S.-Japan alliance is central to America’s global security strategy.</w:t>
      </w:r>
    </w:p>
    <w:p w:rsidR="0050653E" w:rsidRPr="008A42BB" w:rsidRDefault="0050653E" w:rsidP="00101C1B">
      <w:pPr>
        <w:rPr>
          <w:sz w:val="12"/>
        </w:rPr>
      </w:pPr>
    </w:p>
    <w:p w:rsidR="00737B2C" w:rsidRPr="008A42BB" w:rsidRDefault="00737B2C" w:rsidP="00737B2C">
      <w:pPr>
        <w:pStyle w:val="Heading3"/>
        <w:rPr>
          <w:rFonts w:cs="Arial"/>
        </w:rPr>
      </w:pPr>
      <w:r w:rsidRPr="008A42BB">
        <w:rPr>
          <w:rFonts w:cs="Arial"/>
        </w:rPr>
        <w:t>2NC ‘Turns the Case’</w:t>
      </w:r>
    </w:p>
    <w:p w:rsidR="00737B2C" w:rsidRPr="008A42BB" w:rsidRDefault="00737B2C" w:rsidP="00737B2C"/>
    <w:p w:rsidR="00737B2C" w:rsidRPr="008A42BB" w:rsidRDefault="00737B2C" w:rsidP="00737B2C">
      <w:pPr>
        <w:pStyle w:val="Heading4"/>
        <w:rPr>
          <w:rFonts w:cs="Arial"/>
        </w:rPr>
      </w:pPr>
      <w:r w:rsidRPr="008A42BB">
        <w:rPr>
          <w:rFonts w:cs="Arial"/>
        </w:rPr>
        <w:t>***And, increased U.S.-China coop on clean tech crowds-out China-Japanese clean tech coop that solves now. The plan causes rising expectations and increased costs that collapse cooperation.</w:t>
      </w:r>
    </w:p>
    <w:p w:rsidR="00737B2C" w:rsidRPr="008A42BB" w:rsidRDefault="00737B2C" w:rsidP="00737B2C"/>
    <w:p w:rsidR="00737B2C" w:rsidRPr="008A42BB" w:rsidRDefault="00737B2C" w:rsidP="00737B2C">
      <w:pPr>
        <w:rPr>
          <w:rStyle w:val="Style13ptBold"/>
        </w:rPr>
      </w:pPr>
      <w:r w:rsidRPr="008A42BB">
        <w:rPr>
          <w:rStyle w:val="Style13ptBold"/>
        </w:rPr>
        <w:t>Economy and Segal ‘9</w:t>
      </w:r>
    </w:p>
    <w:p w:rsidR="00737B2C" w:rsidRPr="008A42BB" w:rsidRDefault="00737B2C" w:rsidP="00737B2C">
      <w:pPr>
        <w:rPr>
          <w:b/>
          <w:bCs/>
          <w:sz w:val="20"/>
          <w:szCs w:val="20"/>
        </w:rPr>
      </w:pPr>
      <w:r w:rsidRPr="008A42BB">
        <w:rPr>
          <w:rStyle w:val="Style13ptBold"/>
          <w:sz w:val="20"/>
          <w:szCs w:val="20"/>
        </w:rPr>
        <w:t>(Elizabeth C. Economy is C. V. Starr Senior Fellow and Director for Asia Studies at the Council on Foreign Relations. ADAM SEGAL is Maurice R. Greenberg Senior Fellow for China Studies at the Council on Foreign Relations, “The G-2 Mirage Why the United States and China Are Not Ready to Upgrade Ties Foreign Affairs, May/June 2009, //um-ef)</w:t>
      </w:r>
    </w:p>
    <w:p w:rsidR="003E0DFA" w:rsidRPr="00CC31B0" w:rsidRDefault="00737B2C" w:rsidP="00737B2C">
      <w:pPr>
        <w:rPr>
          <w:sz w:val="10"/>
        </w:rPr>
      </w:pPr>
      <w:r w:rsidRPr="008A42BB">
        <w:rPr>
          <w:rStyle w:val="StyleUnderline"/>
        </w:rPr>
        <w:t xml:space="preserve">THE COSTS OF COOPERATION </w:t>
      </w:r>
      <w:r w:rsidRPr="00F079E4">
        <w:rPr>
          <w:sz w:val="10"/>
        </w:rPr>
        <w:t xml:space="preserve">Although the United States needs to coordinate with China to respond to global challenges, </w:t>
      </w:r>
      <w:r w:rsidRPr="008A42BB">
        <w:rPr>
          <w:rStyle w:val="Emphasis"/>
        </w:rPr>
        <w:t xml:space="preserve">elevating the bilateral relationship is </w:t>
      </w:r>
      <w:r w:rsidRPr="00F079E4">
        <w:rPr>
          <w:sz w:val="10"/>
        </w:rPr>
        <w:t xml:space="preserve">more </w:t>
      </w:r>
      <w:r w:rsidRPr="008A42BB">
        <w:rPr>
          <w:rStyle w:val="Emphasis"/>
        </w:rPr>
        <w:t xml:space="preserve">likely to lead to a </w:t>
      </w:r>
      <w:r w:rsidRPr="00F079E4">
        <w:rPr>
          <w:rStyle w:val="Emphasis"/>
          <w:sz w:val="32"/>
          <w:szCs w:val="32"/>
        </w:rPr>
        <w:t>quagmire</w:t>
      </w:r>
      <w:r w:rsidRPr="00F079E4">
        <w:rPr>
          <w:sz w:val="10"/>
        </w:rPr>
        <w:t xml:space="preserve">, </w:t>
      </w:r>
      <w:r w:rsidRPr="008A42BB">
        <w:rPr>
          <w:rStyle w:val="StyleUnderline"/>
        </w:rPr>
        <w:t>with recriminations flying back and forth, than to a successful partnership</w:t>
      </w:r>
      <w:r w:rsidRPr="00F079E4">
        <w:rPr>
          <w:sz w:val="10"/>
        </w:rPr>
        <w:t xml:space="preserve">. </w:t>
      </w:r>
      <w:r w:rsidRPr="008A42BB">
        <w:rPr>
          <w:rStyle w:val="StyleUnderline"/>
        </w:rPr>
        <w:t xml:space="preserve">To escape this downward spiral, Washington must </w:t>
      </w:r>
      <w:r w:rsidRPr="00F079E4">
        <w:rPr>
          <w:rStyle w:val="Emphasis"/>
        </w:rPr>
        <w:t>solicit the help of the rest of the world</w:t>
      </w:r>
      <w:r w:rsidRPr="00F079E4">
        <w:rPr>
          <w:sz w:val="10"/>
        </w:rPr>
        <w:t xml:space="preserve">. The United States is not alone in recognizing that China affects all the critical issues of the day or in seeking more from China as an emerging global power. Throughout the world, countries are realizing that the issues that currently define their </w:t>
      </w:r>
      <w:r w:rsidRPr="00F079E4">
        <w:rPr>
          <w:rStyle w:val="StyleUnderline"/>
        </w:rPr>
        <w:t>relationships with Beijing</w:t>
      </w:r>
      <w:r w:rsidRPr="008A42BB">
        <w:rPr>
          <w:rStyle w:val="Emphasis"/>
        </w:rPr>
        <w:t xml:space="preserve"> </w:t>
      </w:r>
      <w:r w:rsidRPr="00F079E4">
        <w:rPr>
          <w:rStyle w:val="Emphasis"/>
          <w:sz w:val="32"/>
          <w:szCs w:val="32"/>
        </w:rPr>
        <w:t>cannot simply be negotiated bilaterally</w:t>
      </w:r>
      <w:r w:rsidRPr="00F079E4">
        <w:rPr>
          <w:sz w:val="10"/>
        </w:rPr>
        <w:t xml:space="preserve">. As a first step, the Obama administration should sit down with Japan, the EU, and other key allies to begin coordinating their policies toward China. Much of what the United States does, or is proposing to do, with China on the environment, human rights, and food and product safety is also being discussed or undertaken by Canada, the EU, Japan, and other states in Asia. Yet there is presently no coordination, which means these simultaneous efforts will be inefficient and may work at cross-purposes. </w:t>
      </w:r>
      <w:r w:rsidRPr="008A42BB">
        <w:rPr>
          <w:rStyle w:val="Emphasis"/>
        </w:rPr>
        <w:t xml:space="preserve">Despite insistent calls for a bilateral U.S.-Chinese effort to address climate </w:t>
      </w:r>
      <w:r w:rsidRPr="00F079E4">
        <w:t>change,</w:t>
      </w:r>
      <w:r w:rsidRPr="008A42BB">
        <w:rPr>
          <w:rStyle w:val="Emphasis"/>
        </w:rPr>
        <w:t xml:space="preserve"> coop</w:t>
      </w:r>
      <w:r w:rsidRPr="00F079E4">
        <w:t xml:space="preserve">eration </w:t>
      </w:r>
      <w:r w:rsidRPr="00F079E4">
        <w:rPr>
          <w:rStyle w:val="StyleUnderline"/>
        </w:rPr>
        <w:t>would be managed best by</w:t>
      </w:r>
      <w:r w:rsidRPr="008A42BB">
        <w:rPr>
          <w:rStyle w:val="Emphasis"/>
        </w:rPr>
        <w:t xml:space="preserve"> involving other nations.</w:t>
      </w:r>
      <w:r w:rsidRPr="00F079E4">
        <w:rPr>
          <w:sz w:val="10"/>
        </w:rPr>
        <w:t xml:space="preserve"> The United States and China are the two largest emitters of carbon dioxide, and each is using the other as an excuse for inaction. China is currently calling for all the advanced industrialized nations to devote one percent of their GDPs to a climate fund for developing countries -- a mechanism that would subsidize the transfer of clean-energy technologies to Beijing. The United States simply does not have the financial resources available to respond to this challenge. Meanwhile, </w:t>
      </w:r>
      <w:r w:rsidRPr="008A42BB">
        <w:rPr>
          <w:rStyle w:val="StyleUnderline"/>
        </w:rPr>
        <w:t>Japan is pursuing a different tack and has already started to provide development assistance to China for clean-energy projects thanks to its highly sophisticated public-private partnerships</w:t>
      </w:r>
      <w:r w:rsidRPr="00F079E4">
        <w:rPr>
          <w:sz w:val="10"/>
        </w:rPr>
        <w:t xml:space="preserve"> </w:t>
      </w:r>
      <w:r w:rsidRPr="008A42BB">
        <w:rPr>
          <w:rStyle w:val="Emphasis"/>
        </w:rPr>
        <w:t>that provide government financing for privately held Japanese technology companies.</w:t>
      </w:r>
      <w:r w:rsidRPr="00F079E4">
        <w:rPr>
          <w:sz w:val="10"/>
        </w:rPr>
        <w:t xml:space="preserve"> </w:t>
      </w:r>
      <w:r w:rsidRPr="008A42BB">
        <w:rPr>
          <w:rStyle w:val="StyleUnderline"/>
        </w:rPr>
        <w:t>Beijing and Tokyo are moving ahead with technical coop</w:t>
      </w:r>
      <w:r w:rsidRPr="00F079E4">
        <w:t>eration</w:t>
      </w:r>
      <w:r w:rsidRPr="008A42BB">
        <w:rPr>
          <w:rStyle w:val="StyleUnderline"/>
        </w:rPr>
        <w:t xml:space="preserve"> and demo</w:t>
      </w:r>
      <w:r w:rsidRPr="00F079E4">
        <w:rPr>
          <w:sz w:val="10"/>
        </w:rPr>
        <w:t xml:space="preserve">nstration </w:t>
      </w:r>
      <w:r w:rsidRPr="008A42BB">
        <w:rPr>
          <w:rStyle w:val="Emphasis"/>
        </w:rPr>
        <w:t>projects to capture and store carbon, enhance energy efficiency, and exploit renewable energy resources</w:t>
      </w:r>
      <w:r w:rsidRPr="00F079E4">
        <w:rPr>
          <w:sz w:val="10"/>
        </w:rPr>
        <w:t xml:space="preserve">. It makes sense for the United States to duplicate some of these efforts. After all, China is a large country, and there will always be unmet demand. In addition, the United States has a comparative advantage when it comes to training Chinese officials, monitoring greenhouse gas emissions, and designing some clean-energy technologies. But </w:t>
      </w:r>
      <w:r w:rsidRPr="008A42BB">
        <w:rPr>
          <w:rStyle w:val="StyleUnderline"/>
        </w:rPr>
        <w:t xml:space="preserve">Washington does not want </w:t>
      </w:r>
      <w:r w:rsidRPr="008A42BB">
        <w:rPr>
          <w:rStyle w:val="Emphasis"/>
        </w:rPr>
        <w:t>to undermine European and Japanese efforts</w:t>
      </w:r>
      <w:r w:rsidRPr="008A42BB">
        <w:rPr>
          <w:rStyle w:val="StyleUnderline"/>
        </w:rPr>
        <w:t xml:space="preserve"> </w:t>
      </w:r>
      <w:r w:rsidRPr="008A42BB">
        <w:rPr>
          <w:rStyle w:val="Emphasis"/>
        </w:rPr>
        <w:t>by competing to cooperate with China</w:t>
      </w:r>
      <w:r w:rsidRPr="00F079E4">
        <w:rPr>
          <w:sz w:val="10"/>
        </w:rPr>
        <w:t xml:space="preserve">. </w:t>
      </w:r>
      <w:r w:rsidRPr="008A42BB">
        <w:rPr>
          <w:rStyle w:val="StyleUnderline"/>
        </w:rPr>
        <w:t>There is frequently a cost to cooperating with Beijing: Chinese government agencies</w:t>
      </w:r>
      <w:r w:rsidRPr="00F079E4">
        <w:rPr>
          <w:sz w:val="10"/>
        </w:rPr>
        <w:t xml:space="preserve"> often </w:t>
      </w:r>
      <w:r w:rsidRPr="008A42BB">
        <w:rPr>
          <w:rStyle w:val="StyleUnderline"/>
        </w:rPr>
        <w:t>require donations or impose high overhead costs on foreign partners, and these fees could</w:t>
      </w:r>
      <w:r w:rsidRPr="00F079E4">
        <w:rPr>
          <w:sz w:val="10"/>
        </w:rPr>
        <w:t xml:space="preserve"> well </w:t>
      </w:r>
      <w:r w:rsidRPr="008A42BB">
        <w:rPr>
          <w:rStyle w:val="Emphasis"/>
        </w:rPr>
        <w:t>rise as the Chinese play foreign actors off against one another.</w:t>
      </w:r>
      <w:r w:rsidRPr="00F079E4">
        <w:rPr>
          <w:sz w:val="10"/>
        </w:rPr>
        <w:t xml:space="preserve"> </w:t>
      </w:r>
      <w:r w:rsidRPr="008A42BB">
        <w:rPr>
          <w:rStyle w:val="StyleUnderline"/>
        </w:rPr>
        <w:t>Moreover, Chinese energy and environmental agencies are woefully understaffed and often unable to meet the demands of in-depth cooperation with a number of different partners</w:t>
      </w:r>
      <w:r w:rsidRPr="00F079E4">
        <w:rPr>
          <w:sz w:val="10"/>
        </w:rPr>
        <w:t xml:space="preserve">. </w:t>
      </w:r>
      <w:r w:rsidRPr="008A42BB">
        <w:rPr>
          <w:rStyle w:val="StyleUnderline"/>
        </w:rPr>
        <w:t xml:space="preserve">There is also a very real danger that U.S. officials will </w:t>
      </w:r>
      <w:r w:rsidRPr="008A42BB">
        <w:rPr>
          <w:rStyle w:val="Emphasis"/>
        </w:rPr>
        <w:t>raise expectations within China but fail to deliver</w:t>
      </w:r>
      <w:r w:rsidRPr="008A42BB">
        <w:rPr>
          <w:rStyle w:val="StyleUnderline"/>
        </w:rPr>
        <w:t xml:space="preserve"> if, for example, the U.S. government does not provide adequate funding for demo</w:t>
      </w:r>
      <w:r w:rsidRPr="00F079E4">
        <w:rPr>
          <w:sz w:val="10"/>
        </w:rPr>
        <w:t xml:space="preserve">nstration </w:t>
      </w:r>
      <w:r w:rsidRPr="008A42BB">
        <w:rPr>
          <w:rStyle w:val="Emphasis"/>
        </w:rPr>
        <w:t>projects or training programs, as has happened with past cooperative energy and environmental ventures</w:t>
      </w:r>
      <w:r w:rsidRPr="00F079E4">
        <w:rPr>
          <w:sz w:val="10"/>
        </w:rPr>
        <w:t>.</w:t>
      </w:r>
    </w:p>
    <w:p w:rsidR="00737B2C" w:rsidRPr="008A42BB" w:rsidRDefault="00737B2C" w:rsidP="00737B2C">
      <w:pPr>
        <w:rPr>
          <w:rStyle w:val="Style13ptBold"/>
        </w:rPr>
      </w:pPr>
    </w:p>
    <w:p w:rsidR="003E0DFA" w:rsidRPr="008A42BB" w:rsidRDefault="003E0DFA" w:rsidP="003E0DFA">
      <w:pPr>
        <w:pStyle w:val="Heading3"/>
        <w:rPr>
          <w:rFonts w:cs="Arial"/>
        </w:rPr>
      </w:pPr>
      <w:r w:rsidRPr="008A42BB">
        <w:rPr>
          <w:rFonts w:cs="Arial"/>
        </w:rPr>
        <w:t>2NC Links/D.A. Overview</w:t>
      </w:r>
    </w:p>
    <w:p w:rsidR="003E0DFA" w:rsidRPr="008A42BB" w:rsidRDefault="003E0DFA" w:rsidP="003E0DFA"/>
    <w:p w:rsidR="003E0DFA" w:rsidRPr="008A42BB" w:rsidRDefault="003E0DFA" w:rsidP="003E0DFA">
      <w:pPr>
        <w:pStyle w:val="Heading4"/>
        <w:rPr>
          <w:rFonts w:cs="Arial"/>
        </w:rPr>
      </w:pPr>
      <w:r w:rsidRPr="008A42BB">
        <w:rPr>
          <w:rFonts w:cs="Arial"/>
        </w:rPr>
        <w:t>And, cooperation on climate with Japan now and multilaterally – the plan undermines current efforts, guts effectiveness and undermines Japan-China coop that solves territorial disputes</w:t>
      </w:r>
    </w:p>
    <w:p w:rsidR="003E0DFA" w:rsidRPr="008A42BB" w:rsidRDefault="003E0DFA" w:rsidP="003E0DFA"/>
    <w:p w:rsidR="003E0DFA" w:rsidRPr="008A42BB" w:rsidRDefault="003E0DFA" w:rsidP="003E0DFA">
      <w:pPr>
        <w:rPr>
          <w:rStyle w:val="Style13ptBold"/>
        </w:rPr>
      </w:pPr>
      <w:r w:rsidRPr="008A42BB">
        <w:rPr>
          <w:rStyle w:val="Style13ptBold"/>
        </w:rPr>
        <w:t>Wong ‘9</w:t>
      </w:r>
    </w:p>
    <w:p w:rsidR="003E0DFA" w:rsidRPr="00E218BE" w:rsidRDefault="003E0DFA" w:rsidP="003E0DFA">
      <w:pPr>
        <w:rPr>
          <w:b/>
          <w:bCs/>
          <w:sz w:val="26"/>
        </w:rPr>
      </w:pPr>
      <w:r w:rsidRPr="008A42BB">
        <w:rPr>
          <w:rStyle w:val="Style13ptBold"/>
        </w:rPr>
        <w:t>(Julian, “U.S.-China: Cooperate we must, but please, no G2</w:t>
      </w:r>
      <w:proofErr w:type="gramStart"/>
      <w:r w:rsidRPr="008A42BB">
        <w:rPr>
          <w:rStyle w:val="Style13ptBold"/>
        </w:rPr>
        <w:t>!,</w:t>
      </w:r>
      <w:proofErr w:type="gramEnd"/>
      <w:r w:rsidRPr="008A42BB">
        <w:rPr>
          <w:rStyle w:val="Style13ptBold"/>
        </w:rPr>
        <w:t>” pg online @ http://greenleapforward.com/2009/05/30/us-china-cooperate-we-must-but-please-no-g2/ //um-ef)</w:t>
      </w:r>
    </w:p>
    <w:p w:rsidR="003E0DFA" w:rsidRPr="00CF08A0" w:rsidRDefault="003E0DFA" w:rsidP="003E0DFA">
      <w:pPr>
        <w:rPr>
          <w:sz w:val="12"/>
        </w:rPr>
      </w:pPr>
      <w:r w:rsidRPr="00E218BE">
        <w:rPr>
          <w:rStyle w:val="StyleUnderline"/>
        </w:rPr>
        <w:t>The siren calls for US-China collaboration on clean energy and climate change action have been sounding nonstop</w:t>
      </w:r>
      <w:r w:rsidRPr="00CF08A0">
        <w:rPr>
          <w:sz w:val="12"/>
        </w:rPr>
        <w:t xml:space="preserve"> ever since a new sheriff took over in Washington, D.C.</w:t>
      </w:r>
      <w:r w:rsidR="00743066" w:rsidRPr="00CF08A0">
        <w:rPr>
          <w:sz w:val="12"/>
        </w:rPr>
        <w:t xml:space="preserve"> </w:t>
      </w:r>
      <w:r w:rsidRPr="00CF08A0">
        <w:rPr>
          <w:sz w:val="12"/>
        </w:rPr>
        <w:t>Such exhortations are well grounded in the similarities of the two countries’ energy profiles.</w:t>
      </w:r>
      <w:r w:rsidR="00743066" w:rsidRPr="00CF08A0">
        <w:rPr>
          <w:sz w:val="12"/>
        </w:rPr>
        <w:t xml:space="preserve"> </w:t>
      </w:r>
      <w:r w:rsidRPr="00E218BE">
        <w:rPr>
          <w:rStyle w:val="StyleUnderline"/>
        </w:rPr>
        <w:t>China and the U.S. are the</w:t>
      </w:r>
      <w:r w:rsidR="00743066">
        <w:rPr>
          <w:rStyle w:val="StyleUnderline"/>
        </w:rPr>
        <w:t xml:space="preserve"> </w:t>
      </w:r>
      <w:r w:rsidRPr="00E218BE">
        <w:rPr>
          <w:rStyle w:val="StyleUnderline"/>
        </w:rPr>
        <w:t xml:space="preserve">two largest emitters of </w:t>
      </w:r>
      <w:r w:rsidRPr="00CF08A0">
        <w:rPr>
          <w:sz w:val="12"/>
        </w:rPr>
        <w:t xml:space="preserve">greenhouse gases </w:t>
      </w:r>
      <w:r w:rsidRPr="00E218BE">
        <w:rPr>
          <w:rStyle w:val="StyleUnderline"/>
        </w:rPr>
        <w:t>(GHG</w:t>
      </w:r>
      <w:r w:rsidRPr="00CF08A0">
        <w:rPr>
          <w:sz w:val="12"/>
        </w:rPr>
        <w:t>) in absolute terms on annual basis, both are heavily reliant coal for power and imported petroleum for transportation fuel and other non-transportation uses and both have had (and continue) to build continental-wide energy infrastructure to support a large population.</w:t>
      </w:r>
      <w:r w:rsidR="00743066" w:rsidRPr="00CF08A0">
        <w:rPr>
          <w:sz w:val="12"/>
        </w:rPr>
        <w:t xml:space="preserve"> </w:t>
      </w:r>
      <w:r w:rsidRPr="00E218BE">
        <w:rPr>
          <w:rStyle w:val="StyleUnderline"/>
        </w:rPr>
        <w:t>Various groups, such as Brookings Institution, Asia Society and Pew Center, Natural Rersources Defense Council, and Carnegie Endowment for International Peace have recently published reports providing policy recommendations for clean energy cooperation</w:t>
      </w:r>
      <w:r w:rsidRPr="00CF08A0">
        <w:rPr>
          <w:sz w:val="12"/>
        </w:rPr>
        <w:t xml:space="preserve"> to form the basis of a momentous new chapter in U.S.-China diplomacy.</w:t>
      </w:r>
      <w:r w:rsidR="00743066" w:rsidRPr="00CF08A0">
        <w:rPr>
          <w:sz w:val="12"/>
        </w:rPr>
        <w:t xml:space="preserve"> </w:t>
      </w:r>
      <w:r w:rsidRPr="00E218BE">
        <w:rPr>
          <w:rStyle w:val="StyleUnderline"/>
        </w:rPr>
        <w:t xml:space="preserve">But Elizabeth Economy and Adam Segal warn </w:t>
      </w:r>
      <w:r w:rsidRPr="00CF08A0">
        <w:rPr>
          <w:sz w:val="12"/>
        </w:rPr>
        <w:t>in a recent piece titled “The G2 Mirage” in Foreign Affairs (subscription required) that</w:t>
      </w:r>
      <w:r w:rsidR="00743066" w:rsidRPr="00CF08A0">
        <w:rPr>
          <w:sz w:val="12"/>
        </w:rPr>
        <w:t xml:space="preserve"> </w:t>
      </w:r>
      <w:r w:rsidRPr="00E218BE">
        <w:rPr>
          <w:rStyle w:val="StyleUnderline"/>
        </w:rPr>
        <w:t>we are only sett</w:t>
      </w:r>
      <w:r w:rsidR="00E218BE">
        <w:rPr>
          <w:rStyle w:val="StyleUnderline"/>
        </w:rPr>
        <w:t>ing ourselves up for failure [if]</w:t>
      </w:r>
      <w:r w:rsidRPr="00E218BE">
        <w:rPr>
          <w:rStyle w:val="StyleUnderline"/>
        </w:rPr>
        <w:t xml:space="preserve"> we think that the U.S. and China are the only players in the game</w:t>
      </w:r>
      <w:r w:rsidRPr="00CF08A0">
        <w:rPr>
          <w:sz w:val="12"/>
        </w:rPr>
        <w:t>:</w:t>
      </w:r>
      <w:r w:rsidR="00743066" w:rsidRPr="00CF08A0">
        <w:rPr>
          <w:sz w:val="12"/>
        </w:rPr>
        <w:t xml:space="preserve"> </w:t>
      </w:r>
      <w:r w:rsidRPr="00E218BE">
        <w:rPr>
          <w:rStyle w:val="StyleUnderline"/>
        </w:rPr>
        <w:t>Even after 30 years of engagement, the U</w:t>
      </w:r>
      <w:r w:rsidRPr="00CF08A0">
        <w:rPr>
          <w:sz w:val="12"/>
        </w:rPr>
        <w:t xml:space="preserve">nited </w:t>
      </w:r>
      <w:r w:rsidRPr="00E218BE">
        <w:rPr>
          <w:rStyle w:val="StyleUnderline"/>
        </w:rPr>
        <w:t>S</w:t>
      </w:r>
      <w:r w:rsidRPr="00CF08A0">
        <w:rPr>
          <w:sz w:val="12"/>
        </w:rPr>
        <w:t xml:space="preserve">tates </w:t>
      </w:r>
      <w:r w:rsidRPr="00E218BE">
        <w:rPr>
          <w:rStyle w:val="StyleUnderline"/>
        </w:rPr>
        <w:t>and China still disagree about how the world should work</w:t>
      </w:r>
      <w:r w:rsidRPr="00CF08A0">
        <w:rPr>
          <w:sz w:val="12"/>
        </w:rPr>
        <w:t>.</w:t>
      </w:r>
      <w:r w:rsidR="00743066" w:rsidRPr="00CF08A0">
        <w:rPr>
          <w:sz w:val="12"/>
        </w:rPr>
        <w:t xml:space="preserve"> </w:t>
      </w:r>
      <w:r w:rsidRPr="00E218BE">
        <w:rPr>
          <w:rStyle w:val="StyleUnderline"/>
        </w:rPr>
        <w:t xml:space="preserve">When there is agreement on the principles of global governance, more narrow economic interests or differences in political values typically make </w:t>
      </w:r>
      <w:r w:rsidRPr="00E218BE">
        <w:rPr>
          <w:rStyle w:val="Emphasis"/>
        </w:rPr>
        <w:t>a common front elusive</w:t>
      </w:r>
      <w:r w:rsidRPr="00CF08A0">
        <w:rPr>
          <w:sz w:val="12"/>
        </w:rPr>
        <w:t>.</w:t>
      </w:r>
      <w:r w:rsidR="00743066" w:rsidRPr="00CF08A0">
        <w:rPr>
          <w:sz w:val="12"/>
        </w:rPr>
        <w:t xml:space="preserve"> </w:t>
      </w:r>
      <w:r w:rsidRPr="00CF08A0">
        <w:rPr>
          <w:sz w:val="12"/>
        </w:rPr>
        <w:t xml:space="preserve">And even when shared values and interests allow the two sides to move forward, </w:t>
      </w:r>
      <w:r w:rsidRPr="00E218BE">
        <w:rPr>
          <w:rStyle w:val="StyleUnderline"/>
        </w:rPr>
        <w:t xml:space="preserve">the vast gap in governance and implementation capabilities often leads to </w:t>
      </w:r>
      <w:r w:rsidRPr="00E218BE">
        <w:rPr>
          <w:rStyle w:val="Emphasis"/>
        </w:rPr>
        <w:t>mutual frustration and recriminations</w:t>
      </w:r>
      <w:r w:rsidRPr="00CF08A0">
        <w:rPr>
          <w:sz w:val="12"/>
        </w:rPr>
        <w:t>.</w:t>
      </w:r>
      <w:r w:rsidR="00743066" w:rsidRPr="00CF08A0">
        <w:rPr>
          <w:sz w:val="12"/>
        </w:rPr>
        <w:t xml:space="preserve"> </w:t>
      </w:r>
      <w:r w:rsidRPr="00CF08A0">
        <w:rPr>
          <w:sz w:val="12"/>
        </w:rPr>
        <w:t xml:space="preserve">Economy and Segal go on to lay out in stark terms </w:t>
      </w:r>
      <w:r w:rsidRPr="00E218BE">
        <w:rPr>
          <w:rStyle w:val="StyleUnderline"/>
        </w:rPr>
        <w:t>the challenges in implementing green policies and introducing green technologies in China</w:t>
      </w:r>
      <w:r w:rsidRPr="00CF08A0">
        <w:rPr>
          <w:sz w:val="12"/>
        </w:rPr>
        <w:t>:</w:t>
      </w:r>
      <w:r w:rsidR="00743066" w:rsidRPr="00CF08A0">
        <w:rPr>
          <w:sz w:val="12"/>
        </w:rPr>
        <w:t xml:space="preserve"> </w:t>
      </w:r>
      <w:r w:rsidRPr="00CF08A0">
        <w:rPr>
          <w:sz w:val="12"/>
        </w:rPr>
        <w:t xml:space="preserve">As Washington weighs the value of pursuing a bilateral climate deal with China, </w:t>
      </w:r>
      <w:r w:rsidRPr="00E218BE">
        <w:rPr>
          <w:rStyle w:val="StyleUnderline"/>
        </w:rPr>
        <w:t>Beijing’s ability to enforce regulations will be called into question</w:t>
      </w:r>
      <w:r w:rsidRPr="00CF08A0">
        <w:rPr>
          <w:sz w:val="12"/>
        </w:rPr>
        <w:t>.</w:t>
      </w:r>
      <w:r w:rsidR="00743066" w:rsidRPr="00CF08A0">
        <w:rPr>
          <w:sz w:val="12"/>
        </w:rPr>
        <w:t xml:space="preserve"> </w:t>
      </w:r>
      <w:r w:rsidRPr="00E218BE">
        <w:rPr>
          <w:rStyle w:val="StyleUnderline"/>
        </w:rPr>
        <w:t>Effective climate policy depends on transparency in reporting emissions, yet i</w:t>
      </w:r>
      <w:r w:rsidRPr="00CF08A0">
        <w:rPr>
          <w:sz w:val="12"/>
        </w:rPr>
        <w:t xml:space="preserve">n the run-up to the Olympics, </w:t>
      </w:r>
      <w:r w:rsidRPr="00E218BE">
        <w:rPr>
          <w:rStyle w:val="StyleUnderline"/>
        </w:rPr>
        <w:t>Beijing’s published air-pollution index did not include two of the most dangerous pollutants: ozone and small particulate matter.</w:t>
      </w:r>
      <w:r w:rsidR="00743066" w:rsidRPr="00CF08A0">
        <w:rPr>
          <w:sz w:val="12"/>
        </w:rPr>
        <w:t xml:space="preserve"> </w:t>
      </w:r>
      <w:r w:rsidRPr="00E218BE">
        <w:rPr>
          <w:rStyle w:val="StyleUnderline"/>
        </w:rPr>
        <w:t xml:space="preserve">A bilateral climate deal would also necessitate large-scale </w:t>
      </w:r>
      <w:r w:rsidRPr="00E218BE">
        <w:rPr>
          <w:rStyle w:val="Emphasis"/>
        </w:rPr>
        <w:t>transfers of energy-related technologies</w:t>
      </w:r>
      <w:r w:rsidRPr="00CF08A0">
        <w:rPr>
          <w:sz w:val="12"/>
        </w:rPr>
        <w:t xml:space="preserve">, such as advanced materials for wind turbines, </w:t>
      </w:r>
      <w:r w:rsidRPr="00E218BE">
        <w:rPr>
          <w:rStyle w:val="StyleUnderline"/>
        </w:rPr>
        <w:t>from the United States to China.</w:t>
      </w:r>
      <w:r w:rsidR="00743066">
        <w:rPr>
          <w:rStyle w:val="StyleUnderline"/>
        </w:rPr>
        <w:t xml:space="preserve"> </w:t>
      </w:r>
      <w:r w:rsidRPr="00E218BE">
        <w:rPr>
          <w:rStyle w:val="StyleUnderline"/>
        </w:rPr>
        <w:t>However, China lacks the legal infrastructure needed to enforce</w:t>
      </w:r>
      <w:r w:rsidRPr="00CF08A0">
        <w:rPr>
          <w:sz w:val="12"/>
        </w:rPr>
        <w:t xml:space="preserve"> </w:t>
      </w:r>
      <w:r w:rsidRPr="00F679F5">
        <w:rPr>
          <w:rStyle w:val="StyleUnderline"/>
        </w:rPr>
        <w:t>intellectual property rights-a weakness that will worry the European, Japanese and U.S. firms that design new green technologies.</w:t>
      </w:r>
      <w:r w:rsidR="00743066">
        <w:rPr>
          <w:rStyle w:val="StyleUnderline"/>
        </w:rPr>
        <w:t xml:space="preserve"> </w:t>
      </w:r>
      <w:r w:rsidRPr="00F679F5">
        <w:rPr>
          <w:rStyle w:val="StyleUnderline"/>
        </w:rPr>
        <w:t xml:space="preserve">Even basic policy initiatives, such as the implementation of energy-efficient building codes, </w:t>
      </w:r>
      <w:r w:rsidRPr="00F679F5">
        <w:rPr>
          <w:rStyle w:val="Emphasis"/>
        </w:rPr>
        <w:t xml:space="preserve">require a degree of enforcement capacity and official accountability </w:t>
      </w:r>
      <w:r w:rsidRPr="00F679F5">
        <w:rPr>
          <w:rStyle w:val="StyleUnderline"/>
        </w:rPr>
        <w:t xml:space="preserve">that </w:t>
      </w:r>
      <w:r w:rsidRPr="00F679F5">
        <w:rPr>
          <w:rStyle w:val="Emphasis"/>
        </w:rPr>
        <w:t>does not exist within the Chinese government</w:t>
      </w:r>
      <w:r w:rsidRPr="00CF08A0">
        <w:rPr>
          <w:sz w:val="12"/>
        </w:rPr>
        <w:t>.</w:t>
      </w:r>
      <w:r w:rsidR="00CF08A0" w:rsidRPr="00CF08A0">
        <w:rPr>
          <w:sz w:val="12"/>
        </w:rPr>
        <w:t xml:space="preserve"> </w:t>
      </w:r>
      <w:r w:rsidRPr="00CF08A0">
        <w:rPr>
          <w:rStyle w:val="StyleUnderline"/>
        </w:rPr>
        <w:t>It is also a bit presumptuous to think that, despite the similarity of the energy profiles of both countries, that China would consider the US as a priority partner of energy</w:t>
      </w:r>
      <w:r w:rsidRPr="00CF08A0">
        <w:rPr>
          <w:sz w:val="12"/>
        </w:rPr>
        <w:t xml:space="preserve"> </w:t>
      </w:r>
      <w:r w:rsidRPr="00CF08A0">
        <w:rPr>
          <w:rStyle w:val="StyleUnderline"/>
        </w:rPr>
        <w:t>coop</w:t>
      </w:r>
      <w:r w:rsidRPr="00CF08A0">
        <w:rPr>
          <w:sz w:val="12"/>
        </w:rPr>
        <w:t>eration.</w:t>
      </w:r>
      <w:r w:rsidR="00CF08A0" w:rsidRPr="00CF08A0">
        <w:rPr>
          <w:sz w:val="12"/>
        </w:rPr>
        <w:t xml:space="preserve"> </w:t>
      </w:r>
      <w:r w:rsidRPr="00CF08A0">
        <w:rPr>
          <w:rStyle w:val="StyleUnderline"/>
        </w:rPr>
        <w:t>Recall what happened in 2005?</w:t>
      </w:r>
      <w:r w:rsidR="00CF08A0">
        <w:rPr>
          <w:rStyle w:val="StyleUnderline"/>
        </w:rPr>
        <w:t xml:space="preserve"> </w:t>
      </w:r>
      <w:r w:rsidRPr="00CF08A0">
        <w:rPr>
          <w:rStyle w:val="StyleUnderline"/>
        </w:rPr>
        <w:t>That was the year that left a taint in China-US energy relations</w:t>
      </w:r>
      <w:r w:rsidRPr="00CF08A0">
        <w:rPr>
          <w:sz w:val="12"/>
        </w:rPr>
        <w:t xml:space="preserve"> when China National Offshore Oil Corporation’s bid to acquire California-based Unocal in 2005 was thwarted by U.S. legislators on national security grounds, but derided by others as protectionism and paranoia.</w:t>
      </w:r>
      <w:r w:rsidR="00CF08A0" w:rsidRPr="00CF08A0">
        <w:rPr>
          <w:sz w:val="12"/>
        </w:rPr>
        <w:t xml:space="preserve"> </w:t>
      </w:r>
      <w:r w:rsidRPr="00CF08A0">
        <w:rPr>
          <w:rStyle w:val="StyleUnderline"/>
        </w:rPr>
        <w:t>It was an event that has sown seeds of distrust</w:t>
      </w:r>
      <w:r w:rsidRPr="00CF08A0">
        <w:rPr>
          <w:sz w:val="12"/>
        </w:rPr>
        <w:t xml:space="preserve"> (but perhaps somewhat understandable considering the heightened national security concerns of a nation with the images of 9/11 still fresh it its collective mind).</w:t>
      </w:r>
      <w:r w:rsidR="00CF08A0" w:rsidRPr="00CF08A0">
        <w:rPr>
          <w:sz w:val="12"/>
        </w:rPr>
        <w:t xml:space="preserve"> </w:t>
      </w:r>
      <w:r w:rsidRPr="00CF08A0">
        <w:rPr>
          <w:sz w:val="12"/>
        </w:rPr>
        <w:t xml:space="preserve">Indeed, Michael T. </w:t>
      </w:r>
      <w:r w:rsidRPr="00CF08A0">
        <w:rPr>
          <w:rStyle w:val="StyleUnderline"/>
        </w:rPr>
        <w:t>Klare</w:t>
      </w:r>
      <w:r w:rsidRPr="00CF08A0">
        <w:rPr>
          <w:sz w:val="12"/>
        </w:rPr>
        <w:t xml:space="preserve">, in his book Rising Powers, Shrinking Planet: The New Geopolitics of Energy, though starting with the basic framework that a US-China relationship is the most logical starting point, </w:t>
      </w:r>
      <w:r w:rsidRPr="00CF08A0">
        <w:rPr>
          <w:rStyle w:val="Emphasis"/>
        </w:rPr>
        <w:t>warns that the Chinese may see it dffierently as there may be more obvious partners for China in energy cooperation than the U.S., such as Japan.</w:t>
      </w:r>
      <w:r w:rsidR="00CF08A0" w:rsidRPr="00CF08A0">
        <w:rPr>
          <w:sz w:val="12"/>
        </w:rPr>
        <w:t xml:space="preserve"> </w:t>
      </w:r>
      <w:r w:rsidRPr="00CF08A0">
        <w:rPr>
          <w:rStyle w:val="StyleUnderline"/>
        </w:rPr>
        <w:t>Japan is after all just a hop, skip and a jump from China and already one of the most energy efficiency economies</w:t>
      </w:r>
      <w:r w:rsidRPr="00CF08A0">
        <w:rPr>
          <w:sz w:val="12"/>
        </w:rPr>
        <w:t xml:space="preserve">, leading the world in solar, automotive and energy efficiency technologies. </w:t>
      </w:r>
      <w:r w:rsidRPr="00CF08A0">
        <w:rPr>
          <w:rStyle w:val="Emphasis"/>
        </w:rPr>
        <w:t>Furthermore, clean energy cooperation between the two countries can go a long way to help diffuse decades of pre-existing animosity</w:t>
      </w:r>
      <w:r w:rsidRPr="00CF08A0">
        <w:rPr>
          <w:sz w:val="12"/>
        </w:rPr>
        <w:t>.</w:t>
      </w:r>
      <w:r w:rsidR="00CF08A0" w:rsidRPr="00CF08A0">
        <w:rPr>
          <w:sz w:val="12"/>
        </w:rPr>
        <w:t xml:space="preserve"> </w:t>
      </w:r>
      <w:r w:rsidRPr="00CF08A0">
        <w:rPr>
          <w:sz w:val="12"/>
        </w:rPr>
        <w:t xml:space="preserve">For example, </w:t>
      </w:r>
      <w:r w:rsidRPr="00CF08A0">
        <w:rPr>
          <w:rStyle w:val="StyleUnderline"/>
        </w:rPr>
        <w:t>creating a shared vision to jointly exploit the Chunxia/Shirakaba natural gas fields in the East China Sea would create the impetus for the two to strike a deal to resolve their boundary dispute over the area</w:t>
      </w:r>
      <w:r w:rsidRPr="00CF08A0">
        <w:rPr>
          <w:sz w:val="12"/>
        </w:rPr>
        <w:t>.</w:t>
      </w:r>
      <w:r w:rsidR="00CF08A0" w:rsidRPr="00CF08A0">
        <w:rPr>
          <w:sz w:val="12"/>
        </w:rPr>
        <w:t xml:space="preserve"> </w:t>
      </w:r>
      <w:r w:rsidRPr="00CF08A0">
        <w:rPr>
          <w:rStyle w:val="StyleUnderline"/>
        </w:rPr>
        <w:t>Economy and Segal make a similar observation about Japan</w:t>
      </w:r>
      <w:r w:rsidRPr="00CF08A0">
        <w:rPr>
          <w:sz w:val="12"/>
        </w:rPr>
        <w:t>, noting th</w:t>
      </w:r>
      <w:r w:rsidR="00A74C9F" w:rsidRPr="00CF08A0">
        <w:rPr>
          <w:sz w:val="12"/>
        </w:rPr>
        <w:t>AT:</w:t>
      </w:r>
      <w:r w:rsidR="00CF08A0" w:rsidRPr="00CF08A0">
        <w:rPr>
          <w:sz w:val="12"/>
        </w:rPr>
        <w:t xml:space="preserve"> </w:t>
      </w:r>
      <w:r w:rsidRPr="00CF08A0">
        <w:rPr>
          <w:sz w:val="12"/>
        </w:rPr>
        <w:t>…Japan is pursuing a different tack and has already started to provide development assistance to China for clean-energy projects thanks to its highly sophisticated public-private partnerships that provide government financing for privately held Japanese technology companies.</w:t>
      </w:r>
      <w:r w:rsidR="00CF08A0" w:rsidRPr="00CF08A0">
        <w:rPr>
          <w:sz w:val="12"/>
        </w:rPr>
        <w:t xml:space="preserve"> </w:t>
      </w:r>
      <w:r w:rsidRPr="00CF08A0">
        <w:rPr>
          <w:rStyle w:val="StyleUnderline"/>
        </w:rPr>
        <w:t>Beijing and Tokyo are moving ahead with technical coop</w:t>
      </w:r>
      <w:r w:rsidRPr="00CF08A0">
        <w:rPr>
          <w:sz w:val="12"/>
        </w:rPr>
        <w:t xml:space="preserve">eration </w:t>
      </w:r>
      <w:r w:rsidRPr="00CF08A0">
        <w:rPr>
          <w:rStyle w:val="StyleUnderline"/>
        </w:rPr>
        <w:t>and demonstration projects to capture and store carbon, enhance energy efficiency, and exploit renewable energy resources</w:t>
      </w:r>
      <w:r w:rsidRPr="00CF08A0">
        <w:rPr>
          <w:sz w:val="12"/>
        </w:rPr>
        <w:t>.</w:t>
      </w:r>
      <w:r w:rsidR="00CF08A0" w:rsidRPr="00CF08A0">
        <w:rPr>
          <w:sz w:val="12"/>
        </w:rPr>
        <w:t xml:space="preserve"> </w:t>
      </w:r>
      <w:r w:rsidRPr="00CF08A0">
        <w:rPr>
          <w:rStyle w:val="Emphasis"/>
        </w:rPr>
        <w:t>So what does all this mean for the prospects of the U.S. and China working together?</w:t>
      </w:r>
      <w:r w:rsidR="00CF08A0">
        <w:rPr>
          <w:rStyle w:val="Emphasis"/>
        </w:rPr>
        <w:t xml:space="preserve"> </w:t>
      </w:r>
      <w:r w:rsidRPr="00CF08A0">
        <w:rPr>
          <w:sz w:val="12"/>
        </w:rPr>
        <w:t xml:space="preserve">The mismatch of G2 certainly does not undermine the need for US and China to work </w:t>
      </w:r>
      <w:proofErr w:type="gramStart"/>
      <w:r w:rsidRPr="00CF08A0">
        <w:rPr>
          <w:sz w:val="12"/>
        </w:rPr>
        <w:t>together,</w:t>
      </w:r>
      <w:proofErr w:type="gramEnd"/>
      <w:r w:rsidRPr="00CF08A0">
        <w:rPr>
          <w:sz w:val="12"/>
        </w:rPr>
        <w:t xml:space="preserve"> it just means that </w:t>
      </w:r>
      <w:r w:rsidRPr="00CF08A0">
        <w:rPr>
          <w:rStyle w:val="StyleUnderline"/>
        </w:rPr>
        <w:t xml:space="preserve">we need </w:t>
      </w:r>
      <w:r w:rsidRPr="00CF08A0">
        <w:rPr>
          <w:sz w:val="12"/>
        </w:rPr>
        <w:t>to rope in</w:t>
      </w:r>
      <w:r w:rsidRPr="00CF08A0">
        <w:rPr>
          <w:rStyle w:val="StyleUnderline"/>
        </w:rPr>
        <w:t xml:space="preserve"> the rest of the world</w:t>
      </w:r>
      <w:r w:rsidRPr="00CF08A0">
        <w:rPr>
          <w:sz w:val="12"/>
        </w:rPr>
        <w:t xml:space="preserve"> as well.</w:t>
      </w:r>
      <w:r w:rsidR="00CF08A0" w:rsidRPr="00CF08A0">
        <w:rPr>
          <w:sz w:val="12"/>
        </w:rPr>
        <w:t xml:space="preserve"> </w:t>
      </w:r>
      <w:r w:rsidRPr="00CF08A0">
        <w:rPr>
          <w:sz w:val="12"/>
        </w:rPr>
        <w:t>The World is Flat</w:t>
      </w:r>
      <w:r w:rsidR="00CF08A0" w:rsidRPr="00CF08A0">
        <w:rPr>
          <w:sz w:val="12"/>
        </w:rPr>
        <w:t xml:space="preserve"> </w:t>
      </w:r>
      <w:r w:rsidRPr="00CF08A0">
        <w:rPr>
          <w:sz w:val="12"/>
        </w:rPr>
        <w:t>Chinese Premier, Wen Jiabao, rejects the idea of a G2, saying recently:</w:t>
      </w:r>
      <w:r w:rsidR="00CF08A0" w:rsidRPr="00CF08A0">
        <w:rPr>
          <w:sz w:val="12"/>
        </w:rPr>
        <w:t xml:space="preserve"> </w:t>
      </w:r>
      <w:r w:rsidRPr="00CF08A0">
        <w:rPr>
          <w:sz w:val="12"/>
        </w:rPr>
        <w:t xml:space="preserve">It is impossible for a couple of countries or a group of big powers to resolve all global issues. </w:t>
      </w:r>
      <w:r w:rsidRPr="00CF08A0">
        <w:rPr>
          <w:rStyle w:val="StyleUnderline"/>
        </w:rPr>
        <w:t>Multipolarization and multilateralism represent the larger trend and the will of people</w:t>
      </w:r>
      <w:proofErr w:type="gramStart"/>
      <w:r w:rsidRPr="00CF08A0">
        <w:rPr>
          <w:rStyle w:val="StyleUnderline"/>
        </w:rPr>
        <w:t>…[</w:t>
      </w:r>
      <w:proofErr w:type="gramEnd"/>
      <w:r w:rsidRPr="00CF08A0">
        <w:rPr>
          <w:rStyle w:val="StyleUnderline"/>
        </w:rPr>
        <w:t>China] stands ready to develop friendly relations and cooperation with all countries</w:t>
      </w:r>
      <w:r w:rsidRPr="00CF08A0">
        <w:rPr>
          <w:sz w:val="12"/>
        </w:rPr>
        <w:t>….”</w:t>
      </w:r>
      <w:r w:rsidR="00CF08A0" w:rsidRPr="00CF08A0">
        <w:rPr>
          <w:sz w:val="12"/>
        </w:rPr>
        <w:t xml:space="preserve"> </w:t>
      </w:r>
      <w:r w:rsidRPr="00CF08A0">
        <w:rPr>
          <w:sz w:val="12"/>
        </w:rPr>
        <w:t>Economy and Segal echoes the Premier’s views, and elaborates:</w:t>
      </w:r>
      <w:r w:rsidR="00CF08A0" w:rsidRPr="00CF08A0">
        <w:rPr>
          <w:sz w:val="12"/>
        </w:rPr>
        <w:t xml:space="preserve"> </w:t>
      </w:r>
      <w:r w:rsidRPr="00CF08A0">
        <w:rPr>
          <w:rStyle w:val="StyleUnderline"/>
        </w:rPr>
        <w:t xml:space="preserve">Although the United States needs to coordinate with China to respond to global challenges, elevating the bilateral relationships </w:t>
      </w:r>
      <w:r w:rsidRPr="00CF08A0">
        <w:rPr>
          <w:rStyle w:val="Emphasis"/>
        </w:rPr>
        <w:t>is more likely to lead to a quagmire</w:t>
      </w:r>
      <w:r w:rsidRPr="00CF08A0">
        <w:rPr>
          <w:sz w:val="12"/>
        </w:rPr>
        <w:t xml:space="preserve">, </w:t>
      </w:r>
      <w:r w:rsidRPr="00CF08A0">
        <w:rPr>
          <w:rStyle w:val="Emphasis"/>
        </w:rPr>
        <w:t>with recriminations flying back and forth, than to a successful partnership</w:t>
      </w:r>
      <w:r w:rsidRPr="00CF08A0">
        <w:rPr>
          <w:sz w:val="12"/>
        </w:rPr>
        <w:t>.</w:t>
      </w:r>
      <w:r w:rsidR="00CF08A0" w:rsidRPr="00CF08A0">
        <w:rPr>
          <w:sz w:val="12"/>
        </w:rPr>
        <w:t xml:space="preserve"> </w:t>
      </w:r>
      <w:r w:rsidRPr="00CF08A0">
        <w:rPr>
          <w:rStyle w:val="Emphasis"/>
        </w:rPr>
        <w:t>To escape this downward spiral, Washington must solicit the help of the rest of the world.</w:t>
      </w:r>
      <w:r w:rsidR="00CF08A0" w:rsidRPr="00CF08A0">
        <w:rPr>
          <w:sz w:val="12"/>
        </w:rPr>
        <w:t xml:space="preserve"> </w:t>
      </w:r>
      <w:r w:rsidRPr="00CF08A0">
        <w:rPr>
          <w:sz w:val="12"/>
        </w:rPr>
        <w:t>The United States is not alone in recognizing that China affects all the critical issues of the day or in seeking more from China as an emerging global power.</w:t>
      </w:r>
      <w:r w:rsidR="00CF08A0" w:rsidRPr="00CF08A0">
        <w:rPr>
          <w:sz w:val="12"/>
        </w:rPr>
        <w:t xml:space="preserve"> </w:t>
      </w:r>
      <w:r w:rsidRPr="00CF08A0">
        <w:rPr>
          <w:rStyle w:val="StyleUnderline"/>
        </w:rPr>
        <w:t xml:space="preserve">Throughout the world, countries are realizing that the issues that currently define their relationships with Beijing </w:t>
      </w:r>
      <w:r w:rsidRPr="00CF08A0">
        <w:rPr>
          <w:rStyle w:val="Emphasis"/>
        </w:rPr>
        <w:t>cannot simply be negotiated bilaterally</w:t>
      </w:r>
      <w:r w:rsidRPr="00CF08A0">
        <w:rPr>
          <w:sz w:val="12"/>
        </w:rPr>
        <w:t>…</w:t>
      </w:r>
      <w:r w:rsidRPr="00CF08A0">
        <w:rPr>
          <w:rStyle w:val="StyleUnderline"/>
        </w:rPr>
        <w:t xml:space="preserve">Despite insistent calls for a bilateral U.S.-Chinese effort to address climate change, cooperation </w:t>
      </w:r>
      <w:r w:rsidRPr="00CF08A0">
        <w:rPr>
          <w:rStyle w:val="Emphasis"/>
        </w:rPr>
        <w:t>would be managed best by involving other nations</w:t>
      </w:r>
      <w:r w:rsidRPr="00CF08A0">
        <w:rPr>
          <w:sz w:val="12"/>
        </w:rPr>
        <w:t>.</w:t>
      </w:r>
      <w:r w:rsidR="00CF08A0" w:rsidRPr="00CF08A0">
        <w:rPr>
          <w:sz w:val="12"/>
        </w:rPr>
        <w:t xml:space="preserve"> </w:t>
      </w:r>
      <w:r w:rsidRPr="00CF08A0">
        <w:rPr>
          <w:sz w:val="12"/>
        </w:rPr>
        <w:t>The United States and China are the two largest emitters of carbon dioxide, and each is using the other as an excuse for inaction.</w:t>
      </w:r>
      <w:r w:rsidR="00CF08A0" w:rsidRPr="00CF08A0">
        <w:rPr>
          <w:sz w:val="12"/>
        </w:rPr>
        <w:t xml:space="preserve"> </w:t>
      </w:r>
      <w:r w:rsidRPr="00CF08A0">
        <w:rPr>
          <w:sz w:val="12"/>
        </w:rPr>
        <w:t>China is currently calling for all the advanced industrialized nations to devote one percent of their GDPs to a climate fund for developing countries-a mechanism that would subsidize the transfer of clean energy technologies to Beijing.</w:t>
      </w:r>
      <w:r w:rsidR="00CF08A0" w:rsidRPr="00CF08A0">
        <w:rPr>
          <w:sz w:val="12"/>
        </w:rPr>
        <w:t xml:space="preserve"> </w:t>
      </w:r>
      <w:r w:rsidRPr="00CF08A0">
        <w:rPr>
          <w:sz w:val="12"/>
        </w:rPr>
        <w:t>The United States simply does not have the financial resources available to respond to this challenge.</w:t>
      </w:r>
      <w:r w:rsidR="00CF08A0" w:rsidRPr="00CF08A0">
        <w:rPr>
          <w:sz w:val="12"/>
        </w:rPr>
        <w:t xml:space="preserve"> </w:t>
      </w:r>
      <w:r w:rsidRPr="00CF08A0">
        <w:rPr>
          <w:sz w:val="12"/>
        </w:rPr>
        <w:t xml:space="preserve">The simple lesson is that </w:t>
      </w:r>
      <w:r w:rsidRPr="00CF08A0">
        <w:rPr>
          <w:rStyle w:val="StyleUnderline"/>
        </w:rPr>
        <w:t>we simply need to harness every country’s strengths</w:t>
      </w:r>
      <w:r w:rsidRPr="00CF08A0">
        <w:rPr>
          <w:sz w:val="12"/>
        </w:rPr>
        <w:t>.</w:t>
      </w:r>
      <w:r w:rsidR="00CF08A0" w:rsidRPr="00CF08A0">
        <w:rPr>
          <w:sz w:val="12"/>
        </w:rPr>
        <w:t xml:space="preserve"> </w:t>
      </w:r>
      <w:r w:rsidRPr="00CF08A0">
        <w:rPr>
          <w:rStyle w:val="StyleUnderline"/>
        </w:rPr>
        <w:t>It is important to appreciate that the rest of the world outside of this “G2″ has so much to offer. China is already forging ahead with energy cooperation with other countries who are more interested in action rather than just talk</w:t>
      </w:r>
      <w:r w:rsidRPr="00CF08A0">
        <w:rPr>
          <w:sz w:val="12"/>
        </w:rPr>
        <w:t>.</w:t>
      </w:r>
      <w:r w:rsidR="00CF08A0" w:rsidRPr="00CF08A0">
        <w:rPr>
          <w:sz w:val="12"/>
        </w:rPr>
        <w:t xml:space="preserve"> </w:t>
      </w:r>
      <w:r w:rsidRPr="00CF08A0">
        <w:rPr>
          <w:sz w:val="12"/>
        </w:rPr>
        <w:t>In the last edition of Green Hops, we noted:</w:t>
      </w:r>
      <w:r w:rsidR="00CF08A0" w:rsidRPr="00CF08A0">
        <w:rPr>
          <w:sz w:val="12"/>
        </w:rPr>
        <w:t xml:space="preserve"> </w:t>
      </w:r>
      <w:r w:rsidRPr="00CF08A0">
        <w:rPr>
          <w:rStyle w:val="Emphasis"/>
        </w:rPr>
        <w:t>International cooperation is the name of the game in this new era of climate diplomacy.</w:t>
      </w:r>
      <w:r w:rsidR="00CF08A0" w:rsidRPr="00CF08A0">
        <w:rPr>
          <w:sz w:val="12"/>
        </w:rPr>
        <w:t xml:space="preserve"> </w:t>
      </w:r>
      <w:r w:rsidRPr="00CF08A0">
        <w:rPr>
          <w:sz w:val="12"/>
        </w:rPr>
        <w:t>In the past month alone [i.e. the month of April], there have been announcements that China will be collaborating with Switzerland on water resource management, with Mongolia on energy and infrastructure, with Taiwan on LEDs, with France on nuclear, with Russia on natural gas and nuclear, the UK on carbon capture and storage and the EU on energy efficiency.</w:t>
      </w:r>
      <w:r w:rsidR="00CF08A0" w:rsidRPr="00CF08A0">
        <w:rPr>
          <w:sz w:val="12"/>
        </w:rPr>
        <w:t xml:space="preserve"> </w:t>
      </w:r>
      <w:r w:rsidRPr="00CF08A0">
        <w:rPr>
          <w:sz w:val="12"/>
        </w:rPr>
        <w:t>Where is the U.S. in all of this?</w:t>
      </w:r>
      <w:r w:rsidR="00CF08A0" w:rsidRPr="00CF08A0">
        <w:rPr>
          <w:sz w:val="12"/>
        </w:rPr>
        <w:t xml:space="preserve"> </w:t>
      </w:r>
      <w:r w:rsidRPr="00CF08A0">
        <w:rPr>
          <w:sz w:val="12"/>
        </w:rPr>
        <w:t>In fairness, the U.S. hasn’t necessarily been a slouch either.</w:t>
      </w:r>
      <w:r w:rsidR="00CF08A0" w:rsidRPr="00CF08A0">
        <w:rPr>
          <w:sz w:val="12"/>
        </w:rPr>
        <w:t xml:space="preserve"> </w:t>
      </w:r>
      <w:r w:rsidRPr="00CF08A0">
        <w:rPr>
          <w:sz w:val="12"/>
        </w:rPr>
        <w:t>The Top-1000 Energy-Consuming Enterprises Program (see previous post) is a fine example of how the U.S. has lent its expertise to create impactful change in energy efficiency in China.</w:t>
      </w:r>
      <w:r w:rsidR="00CF08A0" w:rsidRPr="00CF08A0">
        <w:rPr>
          <w:sz w:val="12"/>
        </w:rPr>
        <w:t xml:space="preserve"> </w:t>
      </w:r>
      <w:r w:rsidRPr="00CF08A0">
        <w:rPr>
          <w:sz w:val="12"/>
        </w:rPr>
        <w:t>Similarly, U.S.-led organizations like Energy Foundation (through its China Sustainable Energy Program) and Natural Resources Defense Council are also doing great work, but the scalability of their work remains to be seen.</w:t>
      </w:r>
    </w:p>
    <w:p w:rsidR="003E0DFA" w:rsidRPr="008A42BB" w:rsidRDefault="003E0DFA" w:rsidP="003E0DFA"/>
    <w:p w:rsidR="00737B2C" w:rsidRPr="008A42BB" w:rsidRDefault="00737B2C" w:rsidP="00737B2C">
      <w:pPr>
        <w:pStyle w:val="Heading2"/>
        <w:rPr>
          <w:rFonts w:cs="Arial"/>
        </w:rPr>
      </w:pPr>
      <w:r w:rsidRPr="008A42BB">
        <w:rPr>
          <w:rFonts w:cs="Arial"/>
        </w:rPr>
        <w:t>Uniqueness</w:t>
      </w:r>
    </w:p>
    <w:p w:rsidR="00101C1B" w:rsidRPr="008A42BB" w:rsidRDefault="009D3EBC" w:rsidP="009D3EBC">
      <w:pPr>
        <w:pStyle w:val="Heading3"/>
        <w:rPr>
          <w:rFonts w:cs="Arial"/>
        </w:rPr>
      </w:pPr>
      <w:r w:rsidRPr="008A42BB">
        <w:rPr>
          <w:rFonts w:cs="Arial"/>
        </w:rPr>
        <w:t>Uniq: Multilat Now</w:t>
      </w:r>
    </w:p>
    <w:p w:rsidR="008B647F" w:rsidRPr="008A42BB" w:rsidRDefault="008B647F" w:rsidP="008B647F"/>
    <w:p w:rsidR="008B647F" w:rsidRPr="008A42BB" w:rsidRDefault="008B647F" w:rsidP="008B647F">
      <w:pPr>
        <w:pStyle w:val="Heading4"/>
        <w:rPr>
          <w:rFonts w:cs="Arial"/>
        </w:rPr>
      </w:pPr>
      <w:r w:rsidRPr="008A42BB">
        <w:rPr>
          <w:rFonts w:cs="Arial"/>
        </w:rPr>
        <w:t xml:space="preserve">And, multilateralism now – China moving away from G2 to G20 leadership </w:t>
      </w:r>
    </w:p>
    <w:p w:rsidR="008B647F" w:rsidRPr="008A42BB" w:rsidRDefault="008B647F" w:rsidP="008B647F"/>
    <w:p w:rsidR="0075628B" w:rsidRPr="008A42BB" w:rsidRDefault="0075628B" w:rsidP="008B647F">
      <w:pPr>
        <w:rPr>
          <w:rStyle w:val="Style13ptBold"/>
        </w:rPr>
      </w:pPr>
      <w:r w:rsidRPr="008A42BB">
        <w:rPr>
          <w:rStyle w:val="Style13ptBold"/>
        </w:rPr>
        <w:t>Bendini 16</w:t>
      </w:r>
    </w:p>
    <w:p w:rsidR="0075628B" w:rsidRPr="008A42BB" w:rsidRDefault="0075628B" w:rsidP="008B647F">
      <w:pPr>
        <w:rPr>
          <w:rStyle w:val="Style13ptBold"/>
        </w:rPr>
      </w:pPr>
      <w:r w:rsidRPr="008A42BB">
        <w:rPr>
          <w:rStyle w:val="Style13ptBold"/>
        </w:rPr>
        <w:t xml:space="preserve">(Roberto, </w:t>
      </w:r>
      <w:r w:rsidR="00146941" w:rsidRPr="008A42BB">
        <w:rPr>
          <w:rStyle w:val="Style13ptBold"/>
        </w:rPr>
        <w:t xml:space="preserve">Policy Department, Directorate-General for External Policies, </w:t>
      </w:r>
      <w:r w:rsidRPr="008A42BB">
        <w:rPr>
          <w:rStyle w:val="Style13ptBold"/>
        </w:rPr>
        <w:t>“United States - China relations: a complex balance between cooperation and confrontation,” pg online @ http://www.europarl.europa.eu/RegData/etudes/IDAN/2016/570464/EXPO_</w:t>
      </w:r>
      <w:proofErr w:type="gramStart"/>
      <w:r w:rsidRPr="008A42BB">
        <w:rPr>
          <w:rStyle w:val="Style13ptBold"/>
        </w:rPr>
        <w:t>IDA(</w:t>
      </w:r>
      <w:proofErr w:type="gramEnd"/>
      <w:r w:rsidRPr="008A42BB">
        <w:rPr>
          <w:rStyle w:val="Style13ptBold"/>
        </w:rPr>
        <w:t>2016)570464_EN.pdf //um-ef)</w:t>
      </w:r>
    </w:p>
    <w:p w:rsidR="008B647F" w:rsidRPr="00517E80" w:rsidRDefault="008B647F" w:rsidP="008B647F">
      <w:pPr>
        <w:rPr>
          <w:sz w:val="12"/>
        </w:rPr>
      </w:pPr>
      <w:r w:rsidRPr="00517E80">
        <w:rPr>
          <w:sz w:val="12"/>
        </w:rPr>
        <w:t xml:space="preserve">In the last five to ten years, and in particular since the 2008 financial crisis, </w:t>
      </w:r>
      <w:r w:rsidRPr="00777AE9">
        <w:rPr>
          <w:rStyle w:val="StyleUnderline"/>
        </w:rPr>
        <w:t>China has played a more active role in multilateral organisations</w:t>
      </w:r>
      <w:r w:rsidRPr="00517E80">
        <w:rPr>
          <w:sz w:val="12"/>
        </w:rPr>
        <w:t xml:space="preserve">. </w:t>
      </w:r>
      <w:r w:rsidRPr="00777AE9">
        <w:rPr>
          <w:rStyle w:val="StyleUnderline"/>
        </w:rPr>
        <w:t>In the past, China, as one of the five permanent members of the UN Security Council, often blocked resolutions or did not participate in the votes</w:t>
      </w:r>
      <w:r w:rsidRPr="00517E80">
        <w:rPr>
          <w:sz w:val="12"/>
        </w:rPr>
        <w:t xml:space="preserve">. From 1990 to 1996, China accounted for more than two thirds of abstentions and refused to be involved in peacekeeping missions, accusing other states of interfering in weaker states’ affairs34. </w:t>
      </w:r>
      <w:r w:rsidRPr="00777AE9">
        <w:rPr>
          <w:rStyle w:val="StyleUnderline"/>
        </w:rPr>
        <w:t>Things have changed</w:t>
      </w:r>
      <w:r w:rsidRPr="00517E80">
        <w:rPr>
          <w:sz w:val="12"/>
        </w:rPr>
        <w:t xml:space="preserve"> since, and </w:t>
      </w:r>
      <w:r w:rsidRPr="00777AE9">
        <w:rPr>
          <w:rStyle w:val="StyleUnderline"/>
        </w:rPr>
        <w:t>China has now fully assumed its role as a global power</w:t>
      </w:r>
      <w:r w:rsidRPr="00517E80">
        <w:rPr>
          <w:sz w:val="12"/>
        </w:rPr>
        <w:t xml:space="preserve">. In 2015 China increased its contributions to 5 % of UN revenue, and has pledged 3000 military and police personnel to UN peacekeeping missions. </w:t>
      </w:r>
      <w:r w:rsidRPr="00777AE9">
        <w:rPr>
          <w:rStyle w:val="StyleUnderline"/>
        </w:rPr>
        <w:t>Even though China has often been reluctant to play a major role in international institutions that were created by the US and Western countries, involvement in multilateral organisations is now seen as a way to fight unipolarity and hegemony</w:t>
      </w:r>
      <w:r w:rsidRPr="00517E80">
        <w:rPr>
          <w:sz w:val="12"/>
        </w:rPr>
        <w:t xml:space="preserve">. </w:t>
      </w:r>
      <w:r w:rsidRPr="00777AE9">
        <w:rPr>
          <w:rStyle w:val="Emphasis"/>
        </w:rPr>
        <w:t>Although there has been much talk of a G2 (US-China) approach to world governance,</w:t>
      </w:r>
      <w:r w:rsidRPr="00517E80">
        <w:rPr>
          <w:sz w:val="12"/>
        </w:rPr>
        <w:t xml:space="preserve"> </w:t>
      </w:r>
      <w:r w:rsidRPr="00777AE9">
        <w:rPr>
          <w:rStyle w:val="Emphasis"/>
        </w:rPr>
        <w:t>China has marked a clear preference for multilateral governance, through for example the G20, whose combined membership accounts for 80-90 % of the world’s GDP35.</w:t>
      </w:r>
      <w:r w:rsidRPr="00517E80">
        <w:rPr>
          <w:sz w:val="12"/>
        </w:rPr>
        <w:t xml:space="preserve"> In fact, </w:t>
      </w:r>
      <w:r w:rsidRPr="00777AE9">
        <w:rPr>
          <w:rStyle w:val="Emphasis"/>
        </w:rPr>
        <w:t>2016 marks the year of China’s presidency of the G20, enabling the country to mark its increasing leadership role.</w:t>
      </w:r>
      <w:r w:rsidRPr="00517E80">
        <w:rPr>
          <w:sz w:val="12"/>
        </w:rPr>
        <w:t xml:space="preserve"> ‘</w:t>
      </w:r>
      <w:r w:rsidRPr="00777AE9">
        <w:rPr>
          <w:rStyle w:val="StyleUnderline"/>
        </w:rPr>
        <w:t>We have seen China grasping every multilateral occasion to enhance its image and leadership role, be it regionally or globally. There is little reason for China not to fully exploit the G20 chairmanship’,</w:t>
      </w:r>
      <w:r w:rsidRPr="00517E80">
        <w:rPr>
          <w:sz w:val="12"/>
        </w:rPr>
        <w:t xml:space="preserve"> said Yun Sun, a senior associate with the East Asia Program at the Stimson Center in Washington36.</w:t>
      </w:r>
    </w:p>
    <w:p w:rsidR="00777AE9" w:rsidRDefault="00777AE9" w:rsidP="00777AE9">
      <w:pPr>
        <w:pStyle w:val="Heading4"/>
        <w:rPr>
          <w:rFonts w:cs="Arial"/>
        </w:rPr>
      </w:pPr>
      <w:proofErr w:type="gramStart"/>
      <w:r w:rsidRPr="008A42BB">
        <w:rPr>
          <w:rFonts w:cs="Arial"/>
        </w:rPr>
        <w:t>us</w:t>
      </w:r>
      <w:proofErr w:type="gramEnd"/>
      <w:r w:rsidRPr="008A42BB">
        <w:rPr>
          <w:rFonts w:cs="Arial"/>
        </w:rPr>
        <w:t xml:space="preserve"> pursuing multilateral strategies of engagement now</w:t>
      </w:r>
    </w:p>
    <w:p w:rsidR="00777AE9" w:rsidRPr="00777AE9" w:rsidRDefault="00777AE9" w:rsidP="00777AE9"/>
    <w:p w:rsidR="00777AE9" w:rsidRPr="008A42BB" w:rsidRDefault="00777AE9" w:rsidP="00777AE9">
      <w:pPr>
        <w:rPr>
          <w:rStyle w:val="Style13ptBold"/>
        </w:rPr>
      </w:pPr>
      <w:r w:rsidRPr="008A42BB">
        <w:rPr>
          <w:rStyle w:val="Style13ptBold"/>
        </w:rPr>
        <w:t>Chen 2-16-16</w:t>
      </w:r>
    </w:p>
    <w:p w:rsidR="00777AE9" w:rsidRPr="008A42BB" w:rsidRDefault="00777AE9" w:rsidP="00777AE9">
      <w:pPr>
        <w:rPr>
          <w:rStyle w:val="Style13ptBold"/>
          <w:b w:val="0"/>
        </w:rPr>
      </w:pPr>
      <w:r w:rsidRPr="008A42BB">
        <w:rPr>
          <w:rStyle w:val="Style13ptBold"/>
          <w:b w:val="0"/>
        </w:rPr>
        <w:t>Han,</w:t>
      </w:r>
      <w:r w:rsidRPr="008A42BB">
        <w:rPr>
          <w:b/>
        </w:rPr>
        <w:t xml:space="preserve"> </w:t>
      </w:r>
      <w:r w:rsidRPr="008A42BB">
        <w:rPr>
          <w:rStyle w:val="Style13ptBold"/>
          <w:b w:val="0"/>
        </w:rPr>
        <w:t>INTERNATIONAL CLIMATE ADVOCATE, INTERNATIONAL AND CLIMATE &amp; CLEAN AIR PROGRAMS, Investments in International Climate Action in President Obama's Budget Request for FY2017, https://www.nrdc.org/experts/han-chen/investments-international-climate-action-president-obamas-budget-request-fy2017, msm</w:t>
      </w:r>
    </w:p>
    <w:p w:rsidR="00777AE9" w:rsidRPr="00777AE9" w:rsidRDefault="00777AE9" w:rsidP="00777AE9">
      <w:pPr>
        <w:rPr>
          <w:sz w:val="8"/>
        </w:rPr>
      </w:pPr>
      <w:r w:rsidRPr="00777AE9">
        <w:rPr>
          <w:sz w:val="8"/>
        </w:rPr>
        <w:t xml:space="preserve">President </w:t>
      </w:r>
      <w:r w:rsidRPr="008A42BB">
        <w:rPr>
          <w:rStyle w:val="StyleUnderline"/>
        </w:rPr>
        <w:t>Obama's</w:t>
      </w:r>
      <w:r w:rsidRPr="00777AE9">
        <w:rPr>
          <w:sz w:val="8"/>
        </w:rPr>
        <w:t xml:space="preserve"> budget </w:t>
      </w:r>
      <w:r w:rsidRPr="008A42BB">
        <w:rPr>
          <w:rStyle w:val="StyleUnderline"/>
        </w:rPr>
        <w:t>request for</w:t>
      </w:r>
      <w:r w:rsidRPr="00777AE9">
        <w:rPr>
          <w:sz w:val="8"/>
        </w:rPr>
        <w:t xml:space="preserve"> the </w:t>
      </w:r>
      <w:r w:rsidRPr="008A42BB">
        <w:rPr>
          <w:rStyle w:val="StyleUnderline"/>
        </w:rPr>
        <w:t>2017</w:t>
      </w:r>
      <w:r w:rsidRPr="00777AE9">
        <w:rPr>
          <w:sz w:val="8"/>
        </w:rPr>
        <w:t xml:space="preserve"> fiscal </w:t>
      </w:r>
      <w:r w:rsidRPr="008A42BB">
        <w:rPr>
          <w:rStyle w:val="StyleUnderline"/>
        </w:rPr>
        <w:t>year</w:t>
      </w:r>
      <w:r w:rsidRPr="00777AE9">
        <w:rPr>
          <w:sz w:val="8"/>
        </w:rPr>
        <w:t xml:space="preserve"> continues to </w:t>
      </w:r>
      <w:r w:rsidRPr="008A42BB">
        <w:rPr>
          <w:rStyle w:val="StyleUnderline"/>
        </w:rPr>
        <w:t>make</w:t>
      </w:r>
      <w:r w:rsidRPr="00777AE9">
        <w:rPr>
          <w:sz w:val="8"/>
        </w:rPr>
        <w:t xml:space="preserve"> </w:t>
      </w:r>
      <w:r w:rsidRPr="008A42BB">
        <w:rPr>
          <w:rStyle w:val="Emphasis"/>
        </w:rPr>
        <w:t>critical investments in international climate action</w:t>
      </w:r>
      <w:r w:rsidRPr="00777AE9">
        <w:rPr>
          <w:sz w:val="8"/>
        </w:rPr>
        <w:t xml:space="preserve">. This </w:t>
      </w:r>
      <w:r w:rsidRPr="008A42BB">
        <w:rPr>
          <w:rStyle w:val="StyleUnderline"/>
        </w:rPr>
        <w:t>includes funding for smart investments to adapt to</w:t>
      </w:r>
      <w:r w:rsidRPr="00777AE9">
        <w:rPr>
          <w:sz w:val="8"/>
        </w:rPr>
        <w:t xml:space="preserve"> the </w:t>
      </w:r>
      <w:r w:rsidRPr="008A42BB">
        <w:rPr>
          <w:rStyle w:val="StyleUnderline"/>
        </w:rPr>
        <w:t>impacts of climate change</w:t>
      </w:r>
      <w:r w:rsidRPr="00777AE9">
        <w:rPr>
          <w:sz w:val="8"/>
        </w:rPr>
        <w:t xml:space="preserve">, </w:t>
      </w:r>
      <w:r w:rsidRPr="008A42BB">
        <w:rPr>
          <w:rStyle w:val="StyleUnderline"/>
        </w:rPr>
        <w:t>and</w:t>
      </w:r>
      <w:r w:rsidRPr="00777AE9">
        <w:rPr>
          <w:sz w:val="8"/>
        </w:rPr>
        <w:t xml:space="preserve"> to </w:t>
      </w:r>
      <w:r w:rsidRPr="008A42BB">
        <w:rPr>
          <w:rStyle w:val="Emphasis"/>
        </w:rPr>
        <w:t>support developing countries in developing low emissions economies</w:t>
      </w:r>
      <w:r w:rsidRPr="00777AE9">
        <w:rPr>
          <w:sz w:val="8"/>
        </w:rPr>
        <w:t xml:space="preserve">. It also includes $750 million in new funding for the Green Climate Fund. The total </w:t>
      </w:r>
      <w:r w:rsidRPr="008A42BB">
        <w:rPr>
          <w:rStyle w:val="StyleUnderline"/>
        </w:rPr>
        <w:t>budget request in support of</w:t>
      </w:r>
      <w:r w:rsidRPr="00777AE9">
        <w:rPr>
          <w:sz w:val="8"/>
        </w:rPr>
        <w:t xml:space="preserve"> </w:t>
      </w:r>
      <w:r w:rsidRPr="008A42BB">
        <w:rPr>
          <w:rStyle w:val="Emphasis"/>
        </w:rPr>
        <w:t>international action on climate change</w:t>
      </w:r>
      <w:r w:rsidRPr="00777AE9">
        <w:rPr>
          <w:sz w:val="8"/>
        </w:rPr>
        <w:t xml:space="preserve"> </w:t>
      </w:r>
      <w:r w:rsidRPr="008A42BB">
        <w:rPr>
          <w:rStyle w:val="StyleUnderline"/>
        </w:rPr>
        <w:t>is $1.3 billion</w:t>
      </w:r>
      <w:r w:rsidRPr="00777AE9">
        <w:rPr>
          <w:sz w:val="8"/>
        </w:rPr>
        <w:t xml:space="preserve">. These funds not only address immediate needs for adapting to climate change, but encourage the transition to a clean energy economy. A variety of programs within the President's Global Climate Change Initiative and other </w:t>
      </w:r>
      <w:r w:rsidRPr="008A42BB">
        <w:rPr>
          <w:rStyle w:val="StyleUnderline"/>
        </w:rPr>
        <w:t>initiatives will support climate action by</w:t>
      </w:r>
      <w:r w:rsidRPr="00777AE9">
        <w:rPr>
          <w:sz w:val="8"/>
        </w:rPr>
        <w:t xml:space="preserve"> the </w:t>
      </w:r>
      <w:r w:rsidRPr="008A42BB">
        <w:rPr>
          <w:rStyle w:val="StyleUnderline"/>
        </w:rPr>
        <w:t>State Department</w:t>
      </w:r>
      <w:r w:rsidRPr="00777AE9">
        <w:rPr>
          <w:sz w:val="8"/>
        </w:rPr>
        <w:t xml:space="preserve">, </w:t>
      </w:r>
      <w:r w:rsidRPr="008A42BB">
        <w:rPr>
          <w:rStyle w:val="StyleUnderline"/>
        </w:rPr>
        <w:t>Treasury</w:t>
      </w:r>
      <w:r w:rsidRPr="00777AE9">
        <w:rPr>
          <w:sz w:val="8"/>
        </w:rPr>
        <w:t xml:space="preserve">, </w:t>
      </w:r>
      <w:r w:rsidRPr="008A42BB">
        <w:rPr>
          <w:rStyle w:val="StyleUnderline"/>
        </w:rPr>
        <w:t>and others</w:t>
      </w:r>
      <w:r w:rsidRPr="00777AE9">
        <w:rPr>
          <w:sz w:val="8"/>
        </w:rPr>
        <w:t xml:space="preserve">. The initiatives include adaptation measures to address climate change, clean energy deployment, sustainable land use and other support for developing countries. The investments help to reduce greenhouse gas emissions around the world and helping build resilience among populations vulnerable to the impacts of climate change. Here are key items for international climate action in the new budget: </w:t>
      </w:r>
      <w:r w:rsidRPr="008A42BB">
        <w:rPr>
          <w:rStyle w:val="StyleUnderline"/>
        </w:rPr>
        <w:t>Green Climate Fund contribution</w:t>
      </w:r>
      <w:r w:rsidRPr="00777AE9">
        <w:rPr>
          <w:sz w:val="8"/>
        </w:rPr>
        <w:t xml:space="preserve">: The $750 million requested for the Green Climate Fund </w:t>
      </w:r>
      <w:r w:rsidRPr="008A42BB">
        <w:rPr>
          <w:rStyle w:val="StyleUnderline"/>
        </w:rPr>
        <w:t>will help developing countries leverage public and private financing to reduce carbon pollution and strengthen resilience to climate change</w:t>
      </w:r>
      <w:r w:rsidRPr="00777AE9">
        <w:rPr>
          <w:sz w:val="8"/>
        </w:rPr>
        <w:t xml:space="preserve">. (The US pledge for the GCF is $3 billion over four years. Last year, the budget for FY 2016 included an initial contribution of $500 million for the GCF.) The GCF helps developing countries leverage public and private finance to invest in reducing carbon pollution and strengthening resilience to climate change. It builds on the best practices and lessons learned from the Climate Investment Funds (CIFs) - a fund to which the United States contributed starting in President George W. Bush's term. Bilateral cooperation: Funds will also support programs for bilateral cooperation with developing nations on clean energy and emissions reductions through activities such as the Clean Energy Ministerial, the Climate and Clean Air Coalition, and the U.S.-Africa Clean Energy Finance initiative. It also includes national level funding for countries such as Peru and Nepal to deal with the worst potential impacts from climate change through programs operated by the U.S. Agency for International Development (USAID). </w:t>
      </w:r>
      <w:r w:rsidRPr="008A42BB">
        <w:rPr>
          <w:rStyle w:val="Emphasis"/>
        </w:rPr>
        <w:t>Multilateral cooperation</w:t>
      </w:r>
      <w:r w:rsidRPr="00777AE9">
        <w:rPr>
          <w:sz w:val="8"/>
        </w:rPr>
        <w:t xml:space="preserve">: Other </w:t>
      </w:r>
      <w:r w:rsidRPr="008A42BB">
        <w:rPr>
          <w:rStyle w:val="StyleUnderline"/>
        </w:rPr>
        <w:t>funding includes</w:t>
      </w:r>
      <w:r w:rsidRPr="00777AE9">
        <w:rPr>
          <w:sz w:val="8"/>
        </w:rPr>
        <w:t xml:space="preserve"> a </w:t>
      </w:r>
      <w:r w:rsidRPr="008A42BB">
        <w:rPr>
          <w:rStyle w:val="StyleUnderline"/>
        </w:rPr>
        <w:t>contribution</w:t>
      </w:r>
      <w:r w:rsidRPr="00777AE9">
        <w:rPr>
          <w:sz w:val="8"/>
        </w:rPr>
        <w:t xml:space="preserve"> of $32.5 million </w:t>
      </w:r>
      <w:r w:rsidRPr="008A42BB">
        <w:rPr>
          <w:rStyle w:val="StyleUnderline"/>
        </w:rPr>
        <w:t>to</w:t>
      </w:r>
      <w:r w:rsidRPr="00777AE9">
        <w:rPr>
          <w:sz w:val="8"/>
        </w:rPr>
        <w:t xml:space="preserve"> the </w:t>
      </w:r>
      <w:r w:rsidRPr="008A42BB">
        <w:rPr>
          <w:rStyle w:val="Emphasis"/>
        </w:rPr>
        <w:t>Montreal Protocol</w:t>
      </w:r>
      <w:r w:rsidRPr="008A42BB">
        <w:rPr>
          <w:rStyle w:val="StyleUnderline"/>
        </w:rPr>
        <w:t xml:space="preserve"> to support countries in phasing down ozone depleting gases that are also potent global warming pollutants</w:t>
      </w:r>
      <w:r w:rsidRPr="00777AE9">
        <w:rPr>
          <w:sz w:val="8"/>
        </w:rPr>
        <w:t xml:space="preserve">; the </w:t>
      </w:r>
      <w:r w:rsidRPr="008A42BB">
        <w:rPr>
          <w:rStyle w:val="StyleUnderline"/>
        </w:rPr>
        <w:t xml:space="preserve">US contribution towards the </w:t>
      </w:r>
      <w:r w:rsidRPr="008A42BB">
        <w:rPr>
          <w:rStyle w:val="Emphasis"/>
        </w:rPr>
        <w:t>Intergovernmental Panel on Climate Change</w:t>
      </w:r>
      <w:r w:rsidRPr="008A42BB">
        <w:rPr>
          <w:rStyle w:val="StyleUnderline"/>
        </w:rPr>
        <w:t xml:space="preserve"> and </w:t>
      </w:r>
      <w:r w:rsidRPr="008A42BB">
        <w:rPr>
          <w:rStyle w:val="Emphasis"/>
        </w:rPr>
        <w:t>UN Framework Convention on Climate Change</w:t>
      </w:r>
      <w:r w:rsidRPr="008A42BB">
        <w:rPr>
          <w:rStyle w:val="StyleUnderline"/>
        </w:rPr>
        <w:t xml:space="preserve"> for $13 million</w:t>
      </w:r>
      <w:r w:rsidRPr="00777AE9">
        <w:rPr>
          <w:sz w:val="8"/>
        </w:rPr>
        <w:t xml:space="preserve">; and </w:t>
      </w:r>
      <w:r w:rsidRPr="008A42BB">
        <w:rPr>
          <w:rStyle w:val="StyleUnderline"/>
        </w:rPr>
        <w:t xml:space="preserve">continued support to the </w:t>
      </w:r>
      <w:r w:rsidRPr="008A42BB">
        <w:rPr>
          <w:rStyle w:val="Emphasis"/>
        </w:rPr>
        <w:t>Global Environment Facility</w:t>
      </w:r>
      <w:r w:rsidRPr="00777AE9">
        <w:rPr>
          <w:sz w:val="8"/>
        </w:rPr>
        <w:t xml:space="preserve"> (GEF). Part of the GEF funding will support the efforts of countries to implement their climate action plans that were submitted to the UNFCCC for the Paris climate conference. </w:t>
      </w:r>
      <w:r w:rsidRPr="008A42BB">
        <w:rPr>
          <w:rStyle w:val="StyleUnderline"/>
        </w:rPr>
        <w:t>This will help countries reduce their emissions, improve their action plans, boost resilience, adaptation, and the transparency of the reporting and implementation of the action plans in many countries.</w:t>
      </w:r>
      <w:r w:rsidRPr="00777AE9">
        <w:rPr>
          <w:sz w:val="8"/>
        </w:rPr>
        <w:t xml:space="preserve"> </w:t>
      </w:r>
      <w:r w:rsidRPr="008A42BB">
        <w:rPr>
          <w:rStyle w:val="StyleUnderline"/>
        </w:rPr>
        <w:t xml:space="preserve">Additional funding includes $12.5 million for the </w:t>
      </w:r>
      <w:r w:rsidRPr="008A42BB">
        <w:rPr>
          <w:rStyle w:val="Emphasis"/>
        </w:rPr>
        <w:t>Central American and Caribbean Catastrophic Risk Insurance Facility</w:t>
      </w:r>
      <w:r w:rsidRPr="00777AE9">
        <w:rPr>
          <w:sz w:val="8"/>
        </w:rPr>
        <w:t xml:space="preserve"> (CCRIF). This is the first request the US Treasury has made for CCRIF. The contribution helps Central America and the Dominican Republic purchase risk insurance and provides technical assistance to manage potentially catastrophic disaster risks. Supporting National Adaptation Plans: $142 million will help least-developed countries, glacier-dependent nations, small-island developing nations, and other countries most prone to climate-related disasters develop National Adaptation Plans. These investments will help communities cope with the adverse impacts of climate change. Clean energy programs: $93 million will help reduce long-term emissions trends. Clean energy assistance programs allow countries to build fledgling energy systems with emphasis on renewable energy and energy efficiency rather than highly-polluting energy sources. The programs help improve electricity grids, provide clean energy finance, and tackle emissions reductions across various sectors. </w:t>
      </w:r>
      <w:r w:rsidRPr="008A42BB">
        <w:rPr>
          <w:rStyle w:val="StyleUnderline"/>
        </w:rPr>
        <w:t xml:space="preserve">These programs also help developing countries develop energy components of their Low Emission Development Strategies in Asia, Latin America, Europe and Eurasia, and countries participating in the Power Africa Initiative. </w:t>
      </w:r>
      <w:r w:rsidRPr="00777AE9">
        <w:rPr>
          <w:sz w:val="8"/>
        </w:rPr>
        <w:t xml:space="preserve">Sustainable landscapes program: part of the $76 million requested for 2017 will help countries tackle deforestation and land degradation, drivers of greenhouse gas emissions. This includes cooperation with the Tropical Forest Alliance 2020, and action under the Low Emissions Development Strategies to measure and reduce emissions from land use. U.S. Global Development Lab: As part of the Mission Innovation commitment by the U.S. and 19 other countries to increase research and development for global clean energy, the Lab will support clean energy R&amp;D efforts with partner nations for projects such as electric vehicles, and efficient buildings. Feed the Future initiative: Part of this initiative will implement the President's Executive Order on Climate-Resilient International Development. This will boost resilience in agriculture to climate change and extreme weather - reducing food insecurity and boosting agricultural yields and household income and helping transition farmers to resilient agricultural systems. The work can also help reduce greenhouse gas emissions from agricultural activities. These investments are in America's interest. Addressing climate change through proactive investments is better for America's bottom line. Investments in a global clean energy transformation will create new markets for American businesses leading in clean energy and energy efficiency. The investments in the Clean Energy Ministerial, Global Development Lab, clean energy programs, and Green Climate Fund are paving the way for future investments in areas such as wind, solar, energy efficiency, and geothermal around the world. American companies are already tapping into the growing clean energy market and more are poised to join. </w:t>
      </w:r>
      <w:r w:rsidRPr="008A42BB">
        <w:rPr>
          <w:rStyle w:val="StyleUnderline"/>
        </w:rPr>
        <w:t xml:space="preserve">Support for adaptation through assistance with </w:t>
      </w:r>
      <w:r w:rsidRPr="008A42BB">
        <w:rPr>
          <w:rStyle w:val="Emphasis"/>
        </w:rPr>
        <w:t>National Adaptation Plans</w:t>
      </w:r>
      <w:r w:rsidRPr="008A42BB">
        <w:rPr>
          <w:rStyle w:val="StyleUnderline"/>
        </w:rPr>
        <w:t xml:space="preserve">, </w:t>
      </w:r>
      <w:r w:rsidRPr="008A42BB">
        <w:rPr>
          <w:rStyle w:val="Emphasis"/>
        </w:rPr>
        <w:t>Global Environmental Facility</w:t>
      </w:r>
      <w:r w:rsidRPr="008A42BB">
        <w:rPr>
          <w:rStyle w:val="StyleUnderline"/>
        </w:rPr>
        <w:t xml:space="preserve">, </w:t>
      </w:r>
      <w:r w:rsidRPr="008A42BB">
        <w:rPr>
          <w:rStyle w:val="Emphasis"/>
        </w:rPr>
        <w:t>Green Climate Fund</w:t>
      </w:r>
      <w:r w:rsidRPr="008A42BB">
        <w:rPr>
          <w:rStyle w:val="StyleUnderline"/>
        </w:rPr>
        <w:t>, and other initiatives increases the resilience of the most vulnerable countries to the impacts of climate change, avoiding potentially devastating and costly impacts later on</w:t>
      </w:r>
      <w:r w:rsidRPr="00777AE9">
        <w:rPr>
          <w:sz w:val="8"/>
        </w:rPr>
        <w:t xml:space="preserve">. Countries around the world are already feeling the impacts from extreme weather events. Investing in efforts to strengthen countries' resilience to climate risks will reduce future costs from inaction. Future climate change impacts are projected to reduce agricultural productivity, threaten water supplies, wreak havoc on infrastructure, and increase public health risks. Investing in climate action not only reduces these risks, it opens up new economic opportunities as the clean energy revolution accelerates. </w:t>
      </w:r>
      <w:r w:rsidRPr="008A42BB">
        <w:rPr>
          <w:rStyle w:val="StyleUnderline"/>
        </w:rPr>
        <w:t>American can provide leadership for a global low-carbon transformation</w:t>
      </w:r>
      <w:r w:rsidRPr="00777AE9">
        <w:rPr>
          <w:sz w:val="8"/>
        </w:rPr>
        <w:t>. For that reason, Congress would be wise to support these climate investments and initiatives that will reap dividends in the long run.</w:t>
      </w:r>
    </w:p>
    <w:p w:rsidR="008B647F" w:rsidRPr="008A42BB" w:rsidRDefault="008B647F" w:rsidP="008B647F"/>
    <w:p w:rsidR="005901C2" w:rsidRPr="008A42BB" w:rsidRDefault="005901C2" w:rsidP="005901C2">
      <w:pPr>
        <w:pStyle w:val="Heading4"/>
        <w:rPr>
          <w:rFonts w:cs="Arial"/>
        </w:rPr>
      </w:pPr>
      <w:r w:rsidRPr="008A42BB">
        <w:rPr>
          <w:rFonts w:cs="Arial"/>
        </w:rPr>
        <w:t>More evidence – multilat now</w:t>
      </w:r>
    </w:p>
    <w:p w:rsidR="005901C2" w:rsidRPr="008A42BB" w:rsidRDefault="005901C2" w:rsidP="005901C2"/>
    <w:p w:rsidR="005901C2" w:rsidRPr="008A42BB" w:rsidRDefault="005901C2" w:rsidP="005901C2">
      <w:pPr>
        <w:rPr>
          <w:rStyle w:val="Style13ptBold"/>
        </w:rPr>
      </w:pPr>
      <w:r w:rsidRPr="008A42BB">
        <w:rPr>
          <w:rStyle w:val="Style13ptBold"/>
        </w:rPr>
        <w:t>Oshiba 15</w:t>
      </w:r>
    </w:p>
    <w:p w:rsidR="005901C2" w:rsidRPr="008A42BB" w:rsidRDefault="005901C2" w:rsidP="005901C2">
      <w:pPr>
        <w:rPr>
          <w:rStyle w:val="Style13ptBold"/>
        </w:rPr>
      </w:pPr>
      <w:r w:rsidRPr="008A42BB">
        <w:rPr>
          <w:rStyle w:val="Style13ptBold"/>
        </w:rPr>
        <w:t>(Ryo, “Multilateral Diplomacy and Multilateralism: The United Nations, the G8, the G20, and the Bretton Woods Institutions*,” pg online @ https://www2.jiia.or.jp/en/pdf/digital_library/japan_s_diplomacy/160415_Ryo_Oshiba.pdf //um-ef)</w:t>
      </w:r>
    </w:p>
    <w:p w:rsidR="005901C2" w:rsidRPr="00777AE9" w:rsidRDefault="005901C2" w:rsidP="005901C2">
      <w:pPr>
        <w:rPr>
          <w:sz w:val="14"/>
        </w:rPr>
      </w:pPr>
      <w:r w:rsidRPr="00777AE9">
        <w:rPr>
          <w:rStyle w:val="StyleUnderline"/>
        </w:rPr>
        <w:t>American unilateralism was a salient feature in the field of national security during</w:t>
      </w:r>
      <w:r w:rsidRPr="00777AE9">
        <w:rPr>
          <w:sz w:val="14"/>
        </w:rPr>
        <w:t xml:space="preserve"> the administration of George W. </w:t>
      </w:r>
      <w:r w:rsidRPr="00777AE9">
        <w:rPr>
          <w:rStyle w:val="StyleUnderline"/>
        </w:rPr>
        <w:t>Bush. However, that policy reached a dead-end in the Iraq War, and today international cooperation is once again considered as a necessity</w:t>
      </w:r>
      <w:r w:rsidRPr="00777AE9">
        <w:rPr>
          <w:sz w:val="14"/>
        </w:rPr>
        <w:t xml:space="preserve">. In international economics, </w:t>
      </w:r>
      <w:r w:rsidRPr="00777AE9">
        <w:rPr>
          <w:rStyle w:val="StyleUnderline"/>
        </w:rPr>
        <w:t xml:space="preserve">the rise of the </w:t>
      </w:r>
      <w:proofErr w:type="gramStart"/>
      <w:r w:rsidRPr="00777AE9">
        <w:rPr>
          <w:rStyle w:val="StyleUnderline"/>
        </w:rPr>
        <w:t>BRICs,</w:t>
      </w:r>
      <w:proofErr w:type="gramEnd"/>
      <w:r w:rsidRPr="00777AE9">
        <w:rPr>
          <w:rStyle w:val="StyleUnderline"/>
        </w:rPr>
        <w:t xml:space="preserve"> and of China in particular, stands out, and the world is gradually becoming more multipolar.</w:t>
      </w:r>
      <w:r w:rsidRPr="00777AE9">
        <w:rPr>
          <w:sz w:val="14"/>
        </w:rPr>
        <w:t xml:space="preserve"> In this way, </w:t>
      </w:r>
      <w:r w:rsidRPr="00777AE9">
        <w:rPr>
          <w:rStyle w:val="StyleUnderline"/>
        </w:rPr>
        <w:t>the multipolarization of power has advanced in both international politics and international economics, rendering multilateral cooperation more important than ever</w:t>
      </w:r>
      <w:r w:rsidRPr="00777AE9">
        <w:rPr>
          <w:sz w:val="14"/>
        </w:rPr>
        <w:t>. Yet despite these trends, governance based on multilateralism is conspicuous in its absence, so much so that some have even dubbed the present day the G-Zero era (Bremmer 2012)</w:t>
      </w:r>
    </w:p>
    <w:p w:rsidR="005901C2" w:rsidRPr="008A42BB" w:rsidRDefault="005901C2" w:rsidP="005901C2"/>
    <w:p w:rsidR="0071598D" w:rsidRPr="008A42BB" w:rsidRDefault="0071598D" w:rsidP="0071598D">
      <w:pPr>
        <w:pStyle w:val="Heading4"/>
        <w:rPr>
          <w:rFonts w:cs="Arial"/>
        </w:rPr>
      </w:pPr>
      <w:r w:rsidRPr="008A42BB">
        <w:rPr>
          <w:rFonts w:cs="Arial"/>
        </w:rPr>
        <w:t>And, momentum for multilateral, global coop now</w:t>
      </w:r>
    </w:p>
    <w:p w:rsidR="0071598D" w:rsidRPr="008A42BB" w:rsidRDefault="0071598D" w:rsidP="0071598D"/>
    <w:p w:rsidR="0071598D" w:rsidRPr="008A42BB" w:rsidRDefault="0071598D" w:rsidP="0071598D">
      <w:pPr>
        <w:rPr>
          <w:rStyle w:val="Style13ptBold"/>
        </w:rPr>
      </w:pPr>
      <w:r w:rsidRPr="008A42BB">
        <w:rPr>
          <w:rStyle w:val="Style13ptBold"/>
        </w:rPr>
        <w:t>Kuylenstierna 16</w:t>
      </w:r>
    </w:p>
    <w:p w:rsidR="0071598D" w:rsidRPr="008A42BB" w:rsidRDefault="0071598D" w:rsidP="0071598D">
      <w:pPr>
        <w:rPr>
          <w:rStyle w:val="Style13ptBold"/>
          <w:sz w:val="20"/>
          <w:szCs w:val="20"/>
        </w:rPr>
      </w:pPr>
      <w:r w:rsidRPr="008A42BB">
        <w:rPr>
          <w:rStyle w:val="Style13ptBold"/>
          <w:sz w:val="20"/>
          <w:szCs w:val="20"/>
        </w:rPr>
        <w:t xml:space="preserve">(Johan L. Kuylenstierna, Executive Director Stockholm Environmental Institute, “The Paris Agreement: a success for international cooperation,” pg online @ </w:t>
      </w:r>
      <w:hyperlink r:id="rId9" w:history="1">
        <w:r w:rsidRPr="008A42BB">
          <w:rPr>
            <w:rStyle w:val="Style13ptBold"/>
            <w:sz w:val="20"/>
            <w:szCs w:val="20"/>
          </w:rPr>
          <w:t>https://www.sei-international.org/cop-21-news-opinion/3300-the-paris-agreement-a-success-for-international-cooperation-and-good-for-business</w:t>
        </w:r>
      </w:hyperlink>
      <w:r w:rsidRPr="008A42BB">
        <w:rPr>
          <w:rStyle w:val="Style13ptBold"/>
          <w:sz w:val="20"/>
          <w:szCs w:val="20"/>
        </w:rPr>
        <w:t xml:space="preserve"> //um-ef)</w:t>
      </w:r>
    </w:p>
    <w:p w:rsidR="00AF16C6" w:rsidRPr="00517E80" w:rsidRDefault="0071598D" w:rsidP="00630FB6">
      <w:pPr>
        <w:rPr>
          <w:sz w:val="10"/>
        </w:rPr>
      </w:pPr>
      <w:r w:rsidRPr="004A3B4D">
        <w:rPr>
          <w:rStyle w:val="StyleUnderline"/>
        </w:rPr>
        <w:t>The Paris Agreement has given us</w:t>
      </w:r>
      <w:r w:rsidRPr="00517E80">
        <w:rPr>
          <w:sz w:val="10"/>
        </w:rPr>
        <w:t xml:space="preserve"> </w:t>
      </w:r>
      <w:r w:rsidRPr="004A3B4D">
        <w:rPr>
          <w:rStyle w:val="Emphasis"/>
        </w:rPr>
        <w:t xml:space="preserve">huge momentum </w:t>
      </w:r>
      <w:r w:rsidRPr="00777AE9">
        <w:rPr>
          <w:rStyle w:val="StyleUnderline"/>
        </w:rPr>
        <w:t>for building a resource-efficient, low-carbon and resilient global economy</w:t>
      </w:r>
      <w:r w:rsidRPr="00517E80">
        <w:rPr>
          <w:sz w:val="10"/>
        </w:rPr>
        <w:t>. Now it’s time to realize that vision, the SEI director writes.</w:t>
      </w:r>
      <w:r w:rsidR="00777AE9" w:rsidRPr="00517E80">
        <w:rPr>
          <w:sz w:val="10"/>
        </w:rPr>
        <w:t xml:space="preserve"> </w:t>
      </w:r>
      <w:r w:rsidRPr="00517E80">
        <w:rPr>
          <w:sz w:val="10"/>
        </w:rPr>
        <w:t>Note: This blogpost is translated and adapted from a post that first appeared in Swedish on the Hagainitiativet blog.</w:t>
      </w:r>
      <w:r w:rsidR="00777AE9" w:rsidRPr="00517E80">
        <w:rPr>
          <w:sz w:val="10"/>
        </w:rPr>
        <w:t xml:space="preserve"> </w:t>
      </w:r>
      <w:r w:rsidRPr="00517E80">
        <w:rPr>
          <w:sz w:val="10"/>
        </w:rPr>
        <w:t xml:space="preserve">This is it! </w:t>
      </w:r>
      <w:r w:rsidRPr="00777AE9">
        <w:rPr>
          <w:rStyle w:val="StyleUnderline"/>
        </w:rPr>
        <w:t>When the gavel came down at the Paris Climate Change Conference, and the cheers broke out, the enthusiasm was contagious</w:t>
      </w:r>
      <w:r w:rsidRPr="00517E80">
        <w:rPr>
          <w:sz w:val="10"/>
        </w:rPr>
        <w:t xml:space="preserve">. After years of negotiations, </w:t>
      </w:r>
      <w:r w:rsidRPr="00777AE9">
        <w:rPr>
          <w:rStyle w:val="StyleUnderline"/>
        </w:rPr>
        <w:t>196 countries had reached an agreement that did not settle for the lowest common denominator, but actually set quite an ambitious agenda for tackling one of our greatest environmental and development challenges: climate change</w:t>
      </w:r>
      <w:r w:rsidRPr="00517E80">
        <w:rPr>
          <w:sz w:val="10"/>
        </w:rPr>
        <w:t>.</w:t>
      </w:r>
      <w:r w:rsidR="00777AE9" w:rsidRPr="00517E80">
        <w:rPr>
          <w:sz w:val="10"/>
        </w:rPr>
        <w:t xml:space="preserve"> </w:t>
      </w:r>
      <w:r w:rsidRPr="00777AE9">
        <w:rPr>
          <w:rStyle w:val="StyleUnderline"/>
        </w:rPr>
        <w:t>The Paris Agreement frames climate action in the context of sustainable development and poverty eradication, reflecting a fundamental shift in how we think about the cl</w:t>
      </w:r>
      <w:r w:rsidRPr="00517E80">
        <w:rPr>
          <w:sz w:val="10"/>
        </w:rPr>
        <w:t xml:space="preserve">imate. This is no longer “just” an environmental issue – it is about building a future in which </w:t>
      </w:r>
      <w:proofErr w:type="gramStart"/>
      <w:r w:rsidRPr="00517E80">
        <w:rPr>
          <w:sz w:val="10"/>
        </w:rPr>
        <w:t>all the</w:t>
      </w:r>
      <w:proofErr w:type="gramEnd"/>
      <w:r w:rsidRPr="00517E80">
        <w:rPr>
          <w:sz w:val="10"/>
        </w:rPr>
        <w:t xml:space="preserve"> world’s people have a chance to thrive. Climate change poses a threat to the livelihoods and well-being of millions, if not billions, so we must sharply reduce emissions and build resilience. At the same time, we need to ensure future prosperity by building economies that are low-carbon, resource-efficient, and environmentally sound.</w:t>
      </w:r>
      <w:r w:rsidR="00777AE9" w:rsidRPr="00517E80">
        <w:rPr>
          <w:sz w:val="10"/>
        </w:rPr>
        <w:t xml:space="preserve"> </w:t>
      </w:r>
      <w:r w:rsidRPr="00517E80">
        <w:rPr>
          <w:sz w:val="10"/>
        </w:rPr>
        <w:t>To achieve these twin goals, we will need to transform energy and transport systems; make our cities more compact, connected and efficient; and combine the best of modern agricultural technology and traditional practices to boost productivity while protecting ecosystems and reducing emissions. We need to ensure a just transition for the workers and communities who now depend on high-carbon industries, and create new work and development opportunities worldwide. The challenge of achieving all this at once is what makes the climate negotiations so complex, but also so important and exciting!</w:t>
      </w:r>
      <w:r w:rsidR="00777AE9" w:rsidRPr="00517E80">
        <w:rPr>
          <w:sz w:val="10"/>
        </w:rPr>
        <w:t xml:space="preserve"> </w:t>
      </w:r>
      <w:r w:rsidRPr="00777AE9">
        <w:rPr>
          <w:rStyle w:val="StyleUnderline"/>
        </w:rPr>
        <w:t>The mood six years ago, at the end of the Copenhagen climate summit, was very different. The situation felt chaotic, and many of us were frustrated that the multilateral system had failed to produce a strong successor to the Kyoto Protocol. But in hindsight, it is clear that Copenhagen was less a failure than a necessity to lay a foundation for what we now see as a success in Paris</w:t>
      </w:r>
      <w:r w:rsidRPr="00517E80">
        <w:rPr>
          <w:sz w:val="10"/>
        </w:rPr>
        <w:t>.</w:t>
      </w:r>
      <w:r w:rsidR="00777AE9" w:rsidRPr="00517E80">
        <w:rPr>
          <w:sz w:val="10"/>
        </w:rPr>
        <w:t xml:space="preserve"> </w:t>
      </w:r>
      <w:r w:rsidRPr="00517E80">
        <w:rPr>
          <w:sz w:val="10"/>
        </w:rPr>
        <w:t xml:space="preserve">Already </w:t>
      </w:r>
      <w:r w:rsidRPr="00777AE9">
        <w:rPr>
          <w:rStyle w:val="StyleUnderline"/>
        </w:rPr>
        <w:t>in Copenhagen, it was clear that the world was changing rapidly. The clear division between “developed” and “developing” countries established in the climate convention and the Kyoto Protocol no longer matched global realities</w:t>
      </w:r>
      <w:r w:rsidRPr="00517E80">
        <w:rPr>
          <w:sz w:val="10"/>
        </w:rPr>
        <w:t xml:space="preserve">. </w:t>
      </w:r>
      <w:r w:rsidRPr="00777AE9">
        <w:rPr>
          <w:rStyle w:val="StyleUnderline"/>
        </w:rPr>
        <w:t>Emerging economies had become major emitters, and any climate agreement that focused only on developed countries would be increasingly ineffective. The geopolitics situation had also changed, with emerging and developing countries demanding a stronger voice in the process</w:t>
      </w:r>
      <w:r w:rsidRPr="00517E80">
        <w:rPr>
          <w:sz w:val="10"/>
        </w:rPr>
        <w:t>. At the same time, science was highlighting the need for a complete transformation of our economies. Low-carbon technologies would advance rapidly in the years to come, but right then, the challenge seemed daunting. The Copenhagen Accord fell far short of expectations.</w:t>
      </w:r>
      <w:r w:rsidR="00777AE9" w:rsidRPr="00517E80">
        <w:rPr>
          <w:sz w:val="10"/>
        </w:rPr>
        <w:t xml:space="preserve"> </w:t>
      </w:r>
      <w:r w:rsidRPr="00517E80">
        <w:rPr>
          <w:sz w:val="10"/>
        </w:rPr>
        <w:t>Still, Copenhagen gave us key building blocks for the process that would lead to the Paris Agreement. Countries agreed to aim to keep global warming below 2°C. Developed countries committed themselves to mobilizing US$100 billion per year in climate finance for developing countries. And along with rich countries, poorer countries were invited to make mitigation pledges.</w:t>
      </w:r>
      <w:r w:rsidR="00777AE9" w:rsidRPr="00517E80">
        <w:rPr>
          <w:sz w:val="10"/>
        </w:rPr>
        <w:t xml:space="preserve"> </w:t>
      </w:r>
      <w:r w:rsidRPr="00777AE9">
        <w:rPr>
          <w:rStyle w:val="StyleUnderline"/>
        </w:rPr>
        <w:t xml:space="preserve">Paris builds on that foundation and takes it to the next level. Instead of the 2°C target, we are now to aim to stay “well below” 2°C well and pursue efforts to keep warming below 1.5°C – a much safer level, </w:t>
      </w:r>
      <w:r w:rsidRPr="00517E80">
        <w:rPr>
          <w:sz w:val="10"/>
        </w:rPr>
        <w:t>particularly for small islands and other low-lying areas, but also for the polar sea ice and the stability of glaciers and ice sheets. Achieving this goal will be hard, but its adoption shows countries now see low-carbon pathways as viable and full of opportunities, not least due to very rapid technological development.</w:t>
      </w:r>
      <w:r w:rsidR="00777AE9" w:rsidRPr="00517E80">
        <w:rPr>
          <w:sz w:val="10"/>
        </w:rPr>
        <w:t xml:space="preserve"> </w:t>
      </w:r>
      <w:r w:rsidRPr="00777AE9">
        <w:rPr>
          <w:rStyle w:val="StyleUnderline"/>
        </w:rPr>
        <w:t>We also have an agreement that includes all countries, through a smart system of national plans developed by countries, tailored to their own circumstances</w:t>
      </w:r>
      <w:r w:rsidRPr="00517E80">
        <w:rPr>
          <w:sz w:val="10"/>
        </w:rPr>
        <w:t xml:space="preserve">. </w:t>
      </w:r>
      <w:r w:rsidRPr="00777AE9">
        <w:rPr>
          <w:rStyle w:val="StyleUnderline"/>
        </w:rPr>
        <w:t>We have a process in place where countries’ commitments and resulting efforts will be reported transparently, and where ambition can only rise over time, as countries get financially stronger and better technical solutions become availabl</w:t>
      </w:r>
      <w:r w:rsidRPr="00517E80">
        <w:rPr>
          <w:sz w:val="10"/>
        </w:rPr>
        <w:t>e. We have an agreement which makes it clear that even climate adaptation has global dimensions and requires international cooperation. The US$100 billion climate finance commitment has been defined as a “floor”, to be increased by 2025. Of course, much remains to be done and elaborated in coming years, but a solid foundation for action has been laid. This it is a victory for the multilateral system.</w:t>
      </w:r>
      <w:r w:rsidR="00777AE9" w:rsidRPr="00517E80">
        <w:rPr>
          <w:sz w:val="10"/>
        </w:rPr>
        <w:t xml:space="preserve"> </w:t>
      </w:r>
      <w:r w:rsidRPr="00517E80">
        <w:rPr>
          <w:sz w:val="10"/>
        </w:rPr>
        <w:t>The Paris Agreement is also good for business. Indeed, it was encouraging to see how corporate leaders contributed to the discussions leading up to and during the COP. Instead of blocking or slowing down climate action, as they often have in the past, many corporations are now pushing the agenda and demanding clear, strong policies. The Paris Agreement is an important step in that direction. There is now a politically defined global objective that will form a better basis for the development of legal and financial instruments to support development and investments. The national plans can be seen as broader development plans, and thus as the basis for clearer national objectives in terms of investments and restructuring the economy. This will create new business opportunities.</w:t>
      </w:r>
      <w:r w:rsidR="00777AE9" w:rsidRPr="00517E80">
        <w:rPr>
          <w:sz w:val="10"/>
        </w:rPr>
        <w:t xml:space="preserve"> </w:t>
      </w:r>
      <w:r w:rsidRPr="00517E80">
        <w:rPr>
          <w:sz w:val="10"/>
        </w:rPr>
        <w:t xml:space="preserve">Yes, some business priorities have yet to be realized – most notably, putting a price on </w:t>
      </w:r>
      <w:proofErr w:type="gramStart"/>
      <w:r w:rsidRPr="00517E80">
        <w:rPr>
          <w:sz w:val="10"/>
        </w:rPr>
        <w:t>carbon,</w:t>
      </w:r>
      <w:proofErr w:type="gramEnd"/>
      <w:r w:rsidRPr="00517E80">
        <w:rPr>
          <w:sz w:val="10"/>
        </w:rPr>
        <w:t xml:space="preserve"> and creating clear regulatory frameworks consistent with a low-carbon transition. The business community, from individual companies to national and international business organizations, must continue to push the agenda and be proactive, constructive partners in the work that still lies ahead. Now is a good opportunity to set clear objectives and targets for fossil fuel-free operations or “net zero” climate impact. If all businesses do this, it will be an immense step in the right direction.</w:t>
      </w:r>
      <w:r w:rsidR="00777AE9" w:rsidRPr="00517E80">
        <w:rPr>
          <w:sz w:val="10"/>
        </w:rPr>
        <w:t xml:space="preserve"> </w:t>
      </w:r>
      <w:r w:rsidRPr="00777AE9">
        <w:rPr>
          <w:rStyle w:val="StyleUnderline"/>
        </w:rPr>
        <w:t>The Paris Agreement has given us huge momentum for building a resource-efficient, low-carbon and resilient global economy. Now it’s time to realize that vision</w:t>
      </w:r>
      <w:r w:rsidRPr="00517E80">
        <w:rPr>
          <w:sz w:val="10"/>
        </w:rPr>
        <w:t xml:space="preserve">.   </w:t>
      </w:r>
    </w:p>
    <w:p w:rsidR="00777AE9" w:rsidRPr="008A42BB" w:rsidRDefault="00777AE9" w:rsidP="00777AE9">
      <w:pPr>
        <w:pStyle w:val="Heading4"/>
        <w:rPr>
          <w:rFonts w:cs="Arial"/>
        </w:rPr>
      </w:pPr>
      <w:proofErr w:type="gramStart"/>
      <w:r w:rsidRPr="008A42BB">
        <w:rPr>
          <w:rFonts w:cs="Arial"/>
        </w:rPr>
        <w:t>paris</w:t>
      </w:r>
      <w:proofErr w:type="gramEnd"/>
      <w:r w:rsidRPr="008A42BB">
        <w:rPr>
          <w:rFonts w:cs="Arial"/>
        </w:rPr>
        <w:t xml:space="preserve"> marked a transition to multilateral climate change agreements – the aff reverts that transition</w:t>
      </w:r>
    </w:p>
    <w:p w:rsidR="00777AE9" w:rsidRPr="008A42BB" w:rsidRDefault="00777AE9" w:rsidP="00777AE9"/>
    <w:p w:rsidR="00777AE9" w:rsidRPr="008A42BB" w:rsidRDefault="00777AE9" w:rsidP="00777AE9">
      <w:pPr>
        <w:rPr>
          <w:rStyle w:val="Style13ptBold"/>
        </w:rPr>
      </w:pPr>
      <w:r w:rsidRPr="008A42BB">
        <w:rPr>
          <w:rStyle w:val="Style13ptBold"/>
        </w:rPr>
        <w:t>Waskow and Morgan 12-12-15</w:t>
      </w:r>
    </w:p>
    <w:p w:rsidR="00AF16C6" w:rsidRPr="00777AE9" w:rsidRDefault="00777AE9" w:rsidP="00630FB6">
      <w:pPr>
        <w:rPr>
          <w:bCs/>
          <w:sz w:val="26"/>
        </w:rPr>
      </w:pPr>
      <w:r w:rsidRPr="008A42BB">
        <w:rPr>
          <w:rStyle w:val="Style13ptBold"/>
          <w:b w:val="0"/>
        </w:rPr>
        <w:t>David Waskow Director, International Climate Initiative, The Paris Agreement: Turning Point for a Climate Solution, http://www.wri.org/blog/2015/12/paris-agreement-turning-point-climate-solution, msm</w:t>
      </w:r>
    </w:p>
    <w:p w:rsidR="00630FB6" w:rsidRPr="008A42BB" w:rsidRDefault="00630FB6" w:rsidP="00630FB6">
      <w:pPr>
        <w:rPr>
          <w:rStyle w:val="StyleUnderline"/>
        </w:rPr>
      </w:pPr>
      <w:r w:rsidRPr="00517E80">
        <w:rPr>
          <w:sz w:val="12"/>
        </w:rPr>
        <w:t xml:space="preserve">Key Provisions Long-Term Mitigation Goals </w:t>
      </w:r>
      <w:proofErr w:type="gramStart"/>
      <w:r w:rsidRPr="00517E80">
        <w:rPr>
          <w:sz w:val="12"/>
        </w:rPr>
        <w:t>The</w:t>
      </w:r>
      <w:proofErr w:type="gramEnd"/>
      <w:r w:rsidRPr="00517E80">
        <w:rPr>
          <w:sz w:val="12"/>
        </w:rPr>
        <w:t xml:space="preserve"> </w:t>
      </w:r>
      <w:r w:rsidRPr="008A42BB">
        <w:rPr>
          <w:rStyle w:val="Emphasis"/>
        </w:rPr>
        <w:t>Paris Agreement sets landmark goals for taking action on climate change</w:t>
      </w:r>
      <w:r w:rsidRPr="00517E80">
        <w:rPr>
          <w:sz w:val="12"/>
        </w:rPr>
        <w:t xml:space="preserve">, aiming to keep temperature rise to well below 2 degrees C (3.6 degrees F) and to pursue efforts to keep it to limit temperature increase to 1.5 degrees C (2.7 degrees F). To achieve this, countries will aim to peak global emissions as soon as possible and – remarkably – countries agreed to reduce emissions rapidly to reach net-zero greenhouse gas (GHG) emissions in the second half of the century. They will do that taking equity, sustainable development and poverty into account. Five-Year Cycles of Action </w:t>
      </w:r>
      <w:proofErr w:type="gramStart"/>
      <w:r w:rsidRPr="008A42BB">
        <w:rPr>
          <w:rStyle w:val="Emphasis"/>
        </w:rPr>
        <w:t>To</w:t>
      </w:r>
      <w:proofErr w:type="gramEnd"/>
      <w:r w:rsidRPr="008A42BB">
        <w:rPr>
          <w:rStyle w:val="Emphasis"/>
        </w:rPr>
        <w:t xml:space="preserve"> build on the momentum from countries’ national climate plans put forward for Paris, countries have agreed to a process to ramp up action on emissions</w:t>
      </w:r>
      <w:r w:rsidRPr="008A42BB">
        <w:rPr>
          <w:rStyle w:val="StyleUnderline"/>
        </w:rPr>
        <w:t xml:space="preserve"> every five years</w:t>
      </w:r>
      <w:r w:rsidRPr="00517E80">
        <w:rPr>
          <w:sz w:val="12"/>
        </w:rPr>
        <w:t xml:space="preserve">. By 2020, countries have agreed to come back and either </w:t>
      </w:r>
      <w:proofErr w:type="gramStart"/>
      <w:r w:rsidRPr="00517E80">
        <w:rPr>
          <w:sz w:val="12"/>
        </w:rPr>
        <w:t>submit</w:t>
      </w:r>
      <w:proofErr w:type="gramEnd"/>
      <w:r w:rsidRPr="00517E80">
        <w:rPr>
          <w:sz w:val="12"/>
        </w:rPr>
        <w:t xml:space="preserve"> new or updated national climate plans (known as nationally determined contributions). Every five years after that, countries will submit new contributions. </w:t>
      </w:r>
      <w:r w:rsidRPr="008A42BB">
        <w:rPr>
          <w:rStyle w:val="StyleUnderline"/>
        </w:rPr>
        <w:t xml:space="preserve">Countries have also agreed that their mitigation plans will represent a progression beyond their previous efforts. </w:t>
      </w:r>
      <w:r w:rsidRPr="00517E80">
        <w:rPr>
          <w:sz w:val="12"/>
        </w:rPr>
        <w:t xml:space="preserve">Five-Year Comprehensive Global Stocktake </w:t>
      </w:r>
      <w:proofErr w:type="gramStart"/>
      <w:r w:rsidRPr="00517E80">
        <w:rPr>
          <w:sz w:val="12"/>
        </w:rPr>
        <w:t>The</w:t>
      </w:r>
      <w:proofErr w:type="gramEnd"/>
      <w:r w:rsidRPr="00517E80">
        <w:rPr>
          <w:sz w:val="12"/>
        </w:rPr>
        <w:t xml:space="preserve"> </w:t>
      </w:r>
      <w:r w:rsidRPr="008A42BB">
        <w:rPr>
          <w:rStyle w:val="StyleUnderline"/>
        </w:rPr>
        <w:t>Agreement establishes a strong process for countries to regularly assess implementation and take stock of climate action every five years, called the Global Stocktake. This will assess implementation of action on mitigation, adaptation and support, including finance, and inform implementation of countries’ climate plans</w:t>
      </w:r>
      <w:r w:rsidRPr="00517E80">
        <w:rPr>
          <w:sz w:val="12"/>
        </w:rPr>
        <w:t xml:space="preserve">. </w:t>
      </w:r>
      <w:r w:rsidRPr="008A42BB">
        <w:rPr>
          <w:rStyle w:val="StyleUnderline"/>
        </w:rPr>
        <w:t xml:space="preserve">Assessment will start in 2023, but countries have agreed to return in 2018 to review implementation of mitigation measures to inform their 2020 mitigation contributions. </w:t>
      </w:r>
      <w:r w:rsidRPr="00517E80">
        <w:rPr>
          <w:sz w:val="12"/>
        </w:rPr>
        <w:t>Adaptation</w:t>
      </w:r>
      <w:r w:rsidRPr="008A42BB">
        <w:rPr>
          <w:rStyle w:val="StyleUnderline"/>
        </w:rPr>
        <w:t xml:space="preserve"> </w:t>
      </w:r>
      <w:r w:rsidRPr="00517E80">
        <w:rPr>
          <w:sz w:val="12"/>
        </w:rPr>
        <w:t xml:space="preserve">Adaptation to climate change is a central issue for global climate action in this Agreement, where it is on par with mitigation. It establishes a global goal of enhancing adaptive capacity, strengthening resilience and reducing vulnerability, including an adequate adaptation response given the Agreement’s temperature goal. </w:t>
      </w:r>
      <w:r w:rsidRPr="008A42BB">
        <w:rPr>
          <w:rStyle w:val="StyleUnderline"/>
        </w:rPr>
        <w:t xml:space="preserve">The Agreement creates a cycle of action for strengthening adaptation efforts regularly, similar to the mitigation cycle. Countries will have flexibility on the timing and methods for communicating information about their adaptation activities or efforts. Support will be provided to developing countries for planning, implementation and communication of adaptation activities. </w:t>
      </w:r>
      <w:r w:rsidRPr="00517E80">
        <w:rPr>
          <w:sz w:val="12"/>
        </w:rPr>
        <w:t xml:space="preserve">Loss and Damage </w:t>
      </w:r>
      <w:proofErr w:type="gramStart"/>
      <w:r w:rsidRPr="00517E80">
        <w:rPr>
          <w:sz w:val="12"/>
        </w:rPr>
        <w:t>The</w:t>
      </w:r>
      <w:proofErr w:type="gramEnd"/>
      <w:r w:rsidRPr="00517E80">
        <w:rPr>
          <w:sz w:val="12"/>
        </w:rPr>
        <w:t xml:space="preserve"> Agreement addresses the important issue of loss and damage, referring to the serious impacts of climate change when mitigation and adaptation fail. Those people who are affected by climate change may face damage to their property or health, or in worse cases, permanent loss of land or livelihoods, or even loss of life. </w:t>
      </w:r>
      <w:r w:rsidRPr="008A42BB">
        <w:rPr>
          <w:rStyle w:val="StyleUnderline"/>
        </w:rPr>
        <w:t>The Agreement acknowledges the issue of loss and damage as separate from adaptation, and makes permanent the Warsaw International Mechanism (WIM) on Loss and Damage, established two years ago to find ways to address these issues. The outcome also establishes a task force on climate change-related displacement within the WIM, and makes clear that the loss and damage provision does not create new legal liability for emitting countries.</w:t>
      </w:r>
    </w:p>
    <w:p w:rsidR="00630FB6" w:rsidRPr="008A42BB" w:rsidRDefault="00630FB6" w:rsidP="0071598D"/>
    <w:p w:rsidR="004A3B4D" w:rsidRDefault="004A3B4D" w:rsidP="004A3B4D">
      <w:pPr>
        <w:pStyle w:val="Heading4"/>
        <w:rPr>
          <w:rFonts w:cs="Arial"/>
        </w:rPr>
      </w:pPr>
      <w:r w:rsidRPr="008A42BB">
        <w:rPr>
          <w:rFonts w:cs="Arial"/>
        </w:rPr>
        <w:t xml:space="preserve">Multilat cooperation good—being restructured after Paris agreement </w:t>
      </w:r>
    </w:p>
    <w:p w:rsidR="004A3B4D" w:rsidRPr="004A3B4D" w:rsidRDefault="004A3B4D" w:rsidP="004A3B4D"/>
    <w:p w:rsidR="004A3B4D" w:rsidRPr="008A42BB" w:rsidRDefault="004A3B4D" w:rsidP="004A3B4D">
      <w:r w:rsidRPr="008A42BB">
        <w:rPr>
          <w:rStyle w:val="Style13ptBold"/>
        </w:rPr>
        <w:t xml:space="preserve">Oberthür 16, </w:t>
      </w:r>
      <w:r w:rsidRPr="008A42BB">
        <w:t xml:space="preserve">(Sebastian Oberthür is a professor for Environmental and Sustainable Development at the Institute for </w:t>
      </w:r>
      <w:proofErr w:type="gramStart"/>
      <w:r w:rsidRPr="008A42BB">
        <w:t>European  Studies</w:t>
      </w:r>
      <w:proofErr w:type="gramEnd"/>
      <w:r w:rsidRPr="008A42BB">
        <w:t>, “Where to Go from Paris? The European Union in Climate Geopolitics</w:t>
      </w:r>
      <w:proofErr w:type="gramStart"/>
      <w:r w:rsidRPr="008A42BB">
        <w:t>” ,</w:t>
      </w:r>
      <w:proofErr w:type="gramEnd"/>
      <w:r w:rsidRPr="008A42BB">
        <w:fldChar w:fldCharType="begin"/>
      </w:r>
      <w:r w:rsidRPr="008A42BB">
        <w:instrText xml:space="preserve"> HYPERLINK "http://www.tandfonline.com/doi/pdf/10.1080/23340460.2016.1166332" </w:instrText>
      </w:r>
      <w:r w:rsidRPr="008A42BB">
        <w:fldChar w:fldCharType="separate"/>
      </w:r>
      <w:r w:rsidRPr="008A42BB">
        <w:rPr>
          <w:rStyle w:val="Hyperlink"/>
        </w:rPr>
        <w:t>http://www.tandfonline.com/doi/pdf/10.1080/23340460.2016.1166332</w:t>
      </w:r>
      <w:r w:rsidRPr="008A42BB">
        <w:fldChar w:fldCharType="end"/>
      </w:r>
      <w:r w:rsidRPr="008A42BB">
        <w:t>, 05/23/2016, GO)</w:t>
      </w:r>
    </w:p>
    <w:p w:rsidR="004A3B4D" w:rsidRPr="00517E80" w:rsidRDefault="004A3B4D" w:rsidP="004A3B4D">
      <w:pPr>
        <w:rPr>
          <w:sz w:val="14"/>
        </w:rPr>
      </w:pPr>
      <w:r w:rsidRPr="008A42BB">
        <w:rPr>
          <w:rStyle w:val="StyleUnderline"/>
        </w:rPr>
        <w:t>Widely heralded as historic, the Paris Agreeme</w:t>
      </w:r>
      <w:r w:rsidRPr="00517E80">
        <w:rPr>
          <w:sz w:val="14"/>
        </w:rPr>
        <w:t xml:space="preserve">nt under the UNFCCC </w:t>
      </w:r>
      <w:r w:rsidRPr="008A42BB">
        <w:rPr>
          <w:rStyle w:val="StyleUnderline"/>
        </w:rPr>
        <w:t>adopted on 12 December 2015</w:t>
      </w:r>
      <w:r w:rsidRPr="00517E80">
        <w:rPr>
          <w:sz w:val="14"/>
        </w:rPr>
        <w:t xml:space="preserve"> </w:t>
      </w:r>
      <w:r w:rsidRPr="008A42BB">
        <w:rPr>
          <w:rStyle w:val="StyleUnderline"/>
        </w:rPr>
        <w:t xml:space="preserve">constitutes an attempt </w:t>
      </w:r>
      <w:r w:rsidRPr="008A42BB">
        <w:rPr>
          <w:rStyle w:val="Emphasis"/>
        </w:rPr>
        <w:t>to recalibrate the role of the multilateral climate regime</w:t>
      </w:r>
      <w:r w:rsidRPr="00517E80">
        <w:rPr>
          <w:sz w:val="14"/>
        </w:rPr>
        <w:t xml:space="preserve"> within the evolving polycentric governance framework that enabled it. The </w:t>
      </w:r>
      <w:r w:rsidRPr="008A42BB">
        <w:rPr>
          <w:rStyle w:val="StyleUnderline"/>
        </w:rPr>
        <w:t xml:space="preserve">function of the international regime may </w:t>
      </w:r>
      <w:r w:rsidRPr="008A42BB">
        <w:rPr>
          <w:rStyle w:val="Emphasis"/>
        </w:rPr>
        <w:t>increasingly consist</w:t>
      </w:r>
      <w:r w:rsidRPr="008A42BB">
        <w:rPr>
          <w:rStyle w:val="StyleUnderline"/>
        </w:rPr>
        <w:t xml:space="preserve"> of aggregating lowerlevel developments and providing direction to and </w:t>
      </w:r>
      <w:r w:rsidRPr="008A42BB">
        <w:rPr>
          <w:rStyle w:val="Emphasis"/>
        </w:rPr>
        <w:t>orchestrating the overall governance framework</w:t>
      </w:r>
      <w:r w:rsidRPr="00517E80">
        <w:rPr>
          <w:sz w:val="14"/>
        </w:rPr>
        <w:t xml:space="preserve"> (e.g. Hermwille et al., 2015). Hence, the Paris Agreement establishes (1) the global temperature goal of “holding the increase in the global average temperature to well below 2°C above pre-industrial levels and pursuing efforts to limit the temperature increase to 1.5°C above pre-industrial levels” (Article 2) and (2) the goal of phasing out net greenhouse gas (GHG) emissions “in the second half of this century” (Article 4.1). To achieve these goals, emissions would need to be phased out early in the second half of this century (Intergovernmental Panel on Climate Change [IPCC], 2014a). The </w:t>
      </w:r>
      <w:r w:rsidRPr="008A42BB">
        <w:rPr>
          <w:rStyle w:val="StyleUnderline"/>
        </w:rPr>
        <w:t>Paris Agreement thus points to worldwide decarbonization within the next few decades as the major direction of travel for the overall governance framework</w:t>
      </w:r>
      <w:r w:rsidRPr="00517E80">
        <w:rPr>
          <w:sz w:val="14"/>
        </w:rPr>
        <w:t xml:space="preserve">. In addition, </w:t>
      </w:r>
      <w:r w:rsidRPr="008A42BB">
        <w:rPr>
          <w:rStyle w:val="StyleUnderline"/>
        </w:rPr>
        <w:t xml:space="preserve">the Paris Agreement creates a renewed dynamic framework of </w:t>
      </w:r>
      <w:r w:rsidRPr="008A42BB">
        <w:rPr>
          <w:rStyle w:val="Emphasis"/>
        </w:rPr>
        <w:t>international cooperation on climate change</w:t>
      </w:r>
      <w:r w:rsidRPr="00517E80">
        <w:rPr>
          <w:sz w:val="14"/>
        </w:rPr>
        <w:t xml:space="preserve">. For the first time, </w:t>
      </w:r>
      <w:r w:rsidRPr="008A42BB">
        <w:rPr>
          <w:rStyle w:val="StyleUnderline"/>
        </w:rPr>
        <w:t>all countries, including developed and developing countries, undertake “nationally determined” climate action plans</w:t>
      </w:r>
      <w:r w:rsidRPr="00517E80">
        <w:rPr>
          <w:sz w:val="14"/>
        </w:rPr>
        <w:t xml:space="preserve">. </w:t>
      </w:r>
      <w:r w:rsidRPr="008A42BB">
        <w:rPr>
          <w:rStyle w:val="StyleUnderline"/>
        </w:rPr>
        <w:t xml:space="preserve">More than 180 countries covering </w:t>
      </w:r>
      <w:r w:rsidRPr="008A42BB">
        <w:rPr>
          <w:rStyle w:val="Emphasis"/>
        </w:rPr>
        <w:t>around 98% of worldwide GHG emissions</w:t>
      </w:r>
      <w:r w:rsidRPr="008A42BB">
        <w:rPr>
          <w:rStyle w:val="StyleUnderline"/>
        </w:rPr>
        <w:t xml:space="preserve"> submitted such plans prior to the Paris Summit</w:t>
      </w:r>
      <w:r w:rsidRPr="00517E80">
        <w:rPr>
          <w:sz w:val="14"/>
        </w:rPr>
        <w:t xml:space="preserve">. Regular </w:t>
      </w:r>
      <w:r w:rsidRPr="008A42BB">
        <w:rPr>
          <w:rStyle w:val="StyleUnderline"/>
        </w:rPr>
        <w:t xml:space="preserve">reports by countries on implementation </w:t>
      </w:r>
      <w:r w:rsidRPr="008A42BB">
        <w:rPr>
          <w:rStyle w:val="Emphasis"/>
        </w:rPr>
        <w:t>will be subject to expert review</w:t>
      </w:r>
      <w:r w:rsidRPr="008A42BB">
        <w:rPr>
          <w:rStyle w:val="StyleUnderline"/>
        </w:rPr>
        <w:t xml:space="preserve">. Developed countries commit to providing financial resources </w:t>
      </w:r>
      <w:r w:rsidRPr="008A42BB">
        <w:rPr>
          <w:rStyle w:val="Emphasis"/>
        </w:rPr>
        <w:t>to assist developing countries.</w:t>
      </w:r>
      <w:r w:rsidRPr="008A42BB">
        <w:rPr>
          <w:rStyle w:val="StyleUnderline"/>
        </w:rPr>
        <w:t xml:space="preserve"> </w:t>
      </w:r>
      <w:r w:rsidRPr="00517E80">
        <w:rPr>
          <w:sz w:val="14"/>
        </w:rPr>
        <w:t xml:space="preserve">Since the existing climate action plans are insufficient for achieving the global temperature goal of 2/1.5°C (United Nations Environment Programme [UNEP], 2015), </w:t>
      </w:r>
      <w:r w:rsidRPr="008A42BB">
        <w:rPr>
          <w:rStyle w:val="StyleUnderline"/>
        </w:rPr>
        <w:t xml:space="preserve">progress is to be reviewed and strengthened commitments to be submitted </w:t>
      </w:r>
      <w:r w:rsidRPr="008A42BB">
        <w:rPr>
          <w:rStyle w:val="Emphasis"/>
        </w:rPr>
        <w:t>every five years</w:t>
      </w:r>
      <w:r w:rsidRPr="008A42BB">
        <w:rPr>
          <w:rStyle w:val="StyleUnderline"/>
        </w:rPr>
        <w:t>.</w:t>
      </w:r>
      <w:r w:rsidRPr="00517E80">
        <w:rPr>
          <w:sz w:val="14"/>
        </w:rPr>
        <w:t xml:space="preserve"> Most of the elements of the Paris Agreement will require further elaboration in the years to come, at least until it enters into force upon ratification by 55 countries representing 55% of global GHG emissions. </w:t>
      </w:r>
      <w:r w:rsidRPr="008A42BB">
        <w:rPr>
          <w:rStyle w:val="Emphasis"/>
        </w:rPr>
        <w:t>Overall, the Paris Agreement exceeded expectations and constitutes an important achievement for multilateralism as well as for climate governance</w:t>
      </w:r>
      <w:r w:rsidRPr="00517E80">
        <w:rPr>
          <w:sz w:val="14"/>
        </w:rPr>
        <w:t xml:space="preserve"> (for fuller accounts, see Clémençon, 2016; Obergassel et al., 2016).</w:t>
      </w:r>
    </w:p>
    <w:p w:rsidR="001566E1" w:rsidRPr="008A42BB" w:rsidRDefault="001566E1" w:rsidP="001566E1"/>
    <w:p w:rsidR="00517E80" w:rsidRDefault="00517E80" w:rsidP="00517E80">
      <w:pPr>
        <w:pStyle w:val="Heading4"/>
        <w:rPr>
          <w:rStyle w:val="Style13ptBold"/>
          <w:rFonts w:cs="Arial"/>
          <w:b/>
        </w:rPr>
      </w:pPr>
      <w:r>
        <w:rPr>
          <w:rStyle w:val="Style13ptBold"/>
          <w:rFonts w:cs="Arial"/>
          <w:b/>
        </w:rPr>
        <w:t>China signaling multilat now – key to climate cooperation momentum</w:t>
      </w:r>
    </w:p>
    <w:p w:rsidR="00517E80" w:rsidRPr="00517E80" w:rsidRDefault="00517E80" w:rsidP="00517E80"/>
    <w:p w:rsidR="00517E80" w:rsidRPr="008A42BB" w:rsidRDefault="00517E80" w:rsidP="00517E80">
      <w:pPr>
        <w:rPr>
          <w:rStyle w:val="StyleUnderline"/>
          <w:u w:val="none"/>
        </w:rPr>
      </w:pPr>
      <w:r w:rsidRPr="008A42BB">
        <w:rPr>
          <w:rStyle w:val="Style13ptBold"/>
        </w:rPr>
        <w:t xml:space="preserve">CRI News 15, </w:t>
      </w:r>
      <w:r w:rsidRPr="008A42BB">
        <w:rPr>
          <w:rStyle w:val="StyleUnderline"/>
          <w:u w:val="none"/>
        </w:rPr>
        <w:t>(CRI News is the leading provider of news on China, “China Pushes for Better International Cooperation Ahead of Global Climate Change Talks in Paris” ,</w:t>
      </w:r>
      <w:hyperlink r:id="rId10" w:history="1">
        <w:r w:rsidRPr="008A42BB">
          <w:rPr>
            <w:rStyle w:val="Hyperlink"/>
          </w:rPr>
          <w:t>http://english.cri.cn/12394/2015/08/12/3961s891303.htm</w:t>
        </w:r>
      </w:hyperlink>
      <w:r w:rsidRPr="008A42BB">
        <w:rPr>
          <w:rStyle w:val="StyleUnderline"/>
          <w:u w:val="none"/>
        </w:rPr>
        <w:t>, 08/12/2015,GO)</w:t>
      </w:r>
    </w:p>
    <w:p w:rsidR="00517E80" w:rsidRPr="008A42BB" w:rsidRDefault="00517E80" w:rsidP="00517E80">
      <w:r w:rsidRPr="008A42BB">
        <w:t>Also,</w:t>
      </w:r>
      <w:r w:rsidRPr="008A42BB">
        <w:rPr>
          <w:rStyle w:val="StyleUnderline"/>
        </w:rPr>
        <w:t xml:space="preserve"> China is sticking to its consistent stance that the outcomes of the talks on a new climate change agreement should follow the principles of </w:t>
      </w:r>
      <w:r w:rsidRPr="008A42BB">
        <w:rPr>
          <w:rStyle w:val="Emphasis"/>
        </w:rPr>
        <w:t>"common but differentiated responsibilities".</w:t>
      </w:r>
      <w:r w:rsidRPr="008A42BB">
        <w:rPr>
          <w:rStyle w:val="StyleUnderline"/>
        </w:rPr>
        <w:t xml:space="preserve"> </w:t>
      </w:r>
      <w:r w:rsidRPr="008A42BB">
        <w:t xml:space="preserve">Du Xiangwan says </w:t>
      </w:r>
      <w:r w:rsidRPr="008A42BB">
        <w:rPr>
          <w:rStyle w:val="StyleUnderline"/>
        </w:rPr>
        <w:t>this principle is determined by many factors and is widely acknowledged in the world. "There is no doubt that developed countries are major emitters of carbon dioxide.</w:t>
      </w:r>
      <w:r w:rsidRPr="008A42BB">
        <w:t xml:space="preserve"> The </w:t>
      </w:r>
      <w:r w:rsidRPr="008A42BB">
        <w:rPr>
          <w:rStyle w:val="StyleUnderline"/>
        </w:rPr>
        <w:t>carbon dioxide emission per capita of developed countries is much higher than that of developing countries</w:t>
      </w:r>
      <w:r w:rsidRPr="008A42BB">
        <w:t xml:space="preserve">, both </w:t>
      </w:r>
      <w:r w:rsidRPr="008A42BB">
        <w:rPr>
          <w:rStyle w:val="StyleUnderline"/>
        </w:rPr>
        <w:t>historically and in modern times</w:t>
      </w:r>
      <w:r w:rsidRPr="008A42BB">
        <w:t>. However</w:t>
      </w:r>
      <w:r w:rsidRPr="008A42BB">
        <w:rPr>
          <w:rStyle w:val="StyleUnderline"/>
        </w:rPr>
        <w:t xml:space="preserve">, to achieve sustainable development worldwide, </w:t>
      </w:r>
      <w:r w:rsidRPr="008A42BB">
        <w:rPr>
          <w:rStyle w:val="Emphasis"/>
        </w:rPr>
        <w:t xml:space="preserve">every country should make its contribution </w:t>
      </w:r>
      <w:r w:rsidRPr="008A42BB">
        <w:rPr>
          <w:rStyle w:val="StyleUnderline"/>
        </w:rPr>
        <w:t>according to its capabilities and national conditions."</w:t>
      </w:r>
      <w:r w:rsidRPr="008A42BB">
        <w:t xml:space="preserve"> Meanwhile, </w:t>
      </w:r>
      <w:r w:rsidRPr="008A42BB">
        <w:rPr>
          <w:rStyle w:val="Emphasis"/>
        </w:rPr>
        <w:t>China is also pushing for greater international cooperation in tackling global environmental problems.</w:t>
      </w:r>
      <w:r w:rsidRPr="008A42BB">
        <w:t xml:space="preserve"> For example, </w:t>
      </w:r>
      <w:r w:rsidRPr="008A42BB">
        <w:rPr>
          <w:rStyle w:val="Emphasis"/>
        </w:rPr>
        <w:t>China is deepening its cooperation with the United States and the European Union</w:t>
      </w:r>
      <w:r w:rsidRPr="008A42BB">
        <w:t xml:space="preserve">. </w:t>
      </w:r>
      <w:r w:rsidRPr="008A42BB">
        <w:rPr>
          <w:rStyle w:val="StyleUnderline"/>
        </w:rPr>
        <w:t>China also offers both financial and technological assistance to other developing countries to help them deal with climate change</w:t>
      </w:r>
      <w:r w:rsidRPr="008A42BB">
        <w:t xml:space="preserve">. He Jingjing, an assistant researcher with the Chinese Academy of Social Sciences says bilateral and </w:t>
      </w:r>
      <w:r w:rsidRPr="008A42BB">
        <w:rPr>
          <w:rStyle w:val="Emphasis"/>
        </w:rPr>
        <w:t>multilateral cooperation will definitely boost the United Nations climate change talks.</w:t>
      </w:r>
      <w:r w:rsidRPr="008A42BB">
        <w:t xml:space="preserve"> </w:t>
      </w:r>
      <w:r w:rsidRPr="008A42BB">
        <w:rPr>
          <w:rStyle w:val="StyleUnderline"/>
        </w:rPr>
        <w:t>"China's collaboration with other countries</w:t>
      </w:r>
      <w:r w:rsidRPr="008A42BB">
        <w:t xml:space="preserve">, like the US </w:t>
      </w:r>
      <w:r w:rsidRPr="008A42BB">
        <w:rPr>
          <w:rStyle w:val="Emphasis"/>
        </w:rPr>
        <w:t>send a very important signal to the world that developed countries and developing countries can work together.</w:t>
      </w:r>
      <w:r w:rsidRPr="008A42BB">
        <w:t xml:space="preserve"> So I'm sure that </w:t>
      </w:r>
      <w:r w:rsidRPr="008A42BB">
        <w:rPr>
          <w:rStyle w:val="StyleUnderline"/>
        </w:rPr>
        <w:t xml:space="preserve">China's cooperation with other countries </w:t>
      </w:r>
      <w:r w:rsidRPr="008A42BB">
        <w:rPr>
          <w:rStyle w:val="Emphasis"/>
        </w:rPr>
        <w:t xml:space="preserve">will be very beneficial to the climate change negotiation." </w:t>
      </w:r>
      <w:r w:rsidRPr="008A42BB">
        <w:rPr>
          <w:rStyle w:val="StyleUnderline"/>
        </w:rPr>
        <w:t xml:space="preserve">China's action on climate change </w:t>
      </w:r>
      <w:r w:rsidRPr="008A42BB">
        <w:rPr>
          <w:rStyle w:val="Emphasis"/>
        </w:rPr>
        <w:t>is expected to boost international efforts</w:t>
      </w:r>
      <w:r w:rsidRPr="008A42BB">
        <w:rPr>
          <w:rStyle w:val="StyleUnderline"/>
        </w:rPr>
        <w:t xml:space="preserve"> to reach a new, universally binding climate pact in Paris later in December. </w:t>
      </w:r>
      <w:r w:rsidRPr="008A42BB">
        <w:t>The new pact aims to set a long-term goal of limiting the maximum global average temperature increase to no more than 2 Celsius above pre-industrial levels.</w:t>
      </w:r>
    </w:p>
    <w:p w:rsidR="005901C2" w:rsidRPr="008A42BB" w:rsidRDefault="005901C2" w:rsidP="005901C2"/>
    <w:p w:rsidR="002B0AD4" w:rsidRPr="008A42BB" w:rsidRDefault="00A74C9F" w:rsidP="002B0AD4">
      <w:pPr>
        <w:pStyle w:val="Heading3"/>
        <w:rPr>
          <w:rFonts w:cs="Arial"/>
        </w:rPr>
      </w:pPr>
      <w:r>
        <w:rPr>
          <w:rFonts w:cs="Arial"/>
        </w:rPr>
        <w:t>AT:</w:t>
      </w:r>
      <w:r w:rsidR="002B0AD4" w:rsidRPr="008A42BB">
        <w:rPr>
          <w:rFonts w:cs="Arial"/>
        </w:rPr>
        <w:t xml:space="preserve"> Coop/Bilat Now</w:t>
      </w:r>
    </w:p>
    <w:p w:rsidR="002B0AD4" w:rsidRPr="008A42BB" w:rsidRDefault="002B0AD4" w:rsidP="002B0AD4"/>
    <w:p w:rsidR="002B0AD4" w:rsidRPr="008A42BB" w:rsidRDefault="002B0AD4" w:rsidP="002B0AD4">
      <w:pPr>
        <w:pStyle w:val="Heading4"/>
        <w:rPr>
          <w:rFonts w:cs="Arial"/>
        </w:rPr>
      </w:pPr>
      <w:r w:rsidRPr="008A42BB">
        <w:rPr>
          <w:rFonts w:cs="Arial"/>
        </w:rPr>
        <w:t>And, no cooperation and dialogue now – no risk of G2 – lack of Chinese interest</w:t>
      </w:r>
    </w:p>
    <w:p w:rsidR="002B0AD4" w:rsidRPr="008A42BB" w:rsidRDefault="002B0AD4" w:rsidP="002B0AD4"/>
    <w:p w:rsidR="00473CBD" w:rsidRPr="008A42BB" w:rsidRDefault="00473CBD" w:rsidP="002B0AD4">
      <w:pPr>
        <w:rPr>
          <w:rStyle w:val="Style13ptBold"/>
        </w:rPr>
      </w:pPr>
      <w:r w:rsidRPr="008A42BB">
        <w:rPr>
          <w:rStyle w:val="Style13ptBold"/>
        </w:rPr>
        <w:t>Lee ‘15</w:t>
      </w:r>
    </w:p>
    <w:p w:rsidR="002B0AD4" w:rsidRPr="008A42BB" w:rsidRDefault="00473CBD" w:rsidP="00473CBD">
      <w:pPr>
        <w:rPr>
          <w:rStyle w:val="Style13ptBold"/>
          <w:sz w:val="20"/>
          <w:szCs w:val="20"/>
        </w:rPr>
      </w:pPr>
      <w:r w:rsidRPr="008A42BB">
        <w:rPr>
          <w:rStyle w:val="Style13ptBold"/>
          <w:sz w:val="20"/>
          <w:szCs w:val="20"/>
        </w:rPr>
        <w:t xml:space="preserve">(George Lee, the Founding Chairman of the 100,000 Strong Foundation, is the Chairman of Panton Inc., “Obama-Xi Summit What Happened &amp; What Comes Next </w:t>
      </w:r>
      <w:proofErr w:type="gramStart"/>
      <w:r w:rsidRPr="008A42BB">
        <w:rPr>
          <w:rStyle w:val="Style13ptBold"/>
          <w:sz w:val="20"/>
          <w:szCs w:val="20"/>
        </w:rPr>
        <w:t>In</w:t>
      </w:r>
      <w:proofErr w:type="gramEnd"/>
      <w:r w:rsidRPr="008A42BB">
        <w:rPr>
          <w:rStyle w:val="Style13ptBold"/>
          <w:sz w:val="20"/>
          <w:szCs w:val="20"/>
        </w:rPr>
        <w:t xml:space="preserve"> Us-China Relations,” pg online @ http://international.uiowa.edu/files/ip.uiowa.edu/files/100kstrong-obama-xi-summit-what-happened-what-comes-next-in-us-china-relations.pdf//um-ef)</w:t>
      </w:r>
    </w:p>
    <w:p w:rsidR="002B0AD4" w:rsidRPr="00673734" w:rsidRDefault="002B0AD4" w:rsidP="002B0AD4">
      <w:pPr>
        <w:rPr>
          <w:sz w:val="12"/>
        </w:rPr>
      </w:pPr>
      <w:r w:rsidRPr="00673734">
        <w:rPr>
          <w:sz w:val="12"/>
        </w:rPr>
        <w:t xml:space="preserve">Still, </w:t>
      </w:r>
      <w:r w:rsidRPr="00517E80">
        <w:rPr>
          <w:rStyle w:val="StyleUnderline"/>
        </w:rPr>
        <w:t>China watchers should be under no illusion that</w:t>
      </w:r>
      <w:r w:rsidR="00473CBD" w:rsidRPr="00517E80">
        <w:rPr>
          <w:rStyle w:val="StyleUnderline"/>
        </w:rPr>
        <w:t xml:space="preserve"> </w:t>
      </w:r>
      <w:r w:rsidRPr="00517E80">
        <w:rPr>
          <w:rStyle w:val="StyleUnderline"/>
        </w:rPr>
        <w:t>the strong bonds developed over the last 40 years will</w:t>
      </w:r>
      <w:r w:rsidR="00473CBD" w:rsidRPr="00517E80">
        <w:rPr>
          <w:rStyle w:val="StyleUnderline"/>
        </w:rPr>
        <w:t xml:space="preserve"> </w:t>
      </w:r>
      <w:r w:rsidRPr="00517E80">
        <w:rPr>
          <w:rStyle w:val="StyleUnderline"/>
        </w:rPr>
        <w:t>neatly eliminate the genuine areas of tension and concern</w:t>
      </w:r>
      <w:r w:rsidRPr="00673734">
        <w:rPr>
          <w:sz w:val="12"/>
        </w:rPr>
        <w:t>.</w:t>
      </w:r>
      <w:r w:rsidR="00473CBD" w:rsidRPr="00673734">
        <w:rPr>
          <w:sz w:val="12"/>
        </w:rPr>
        <w:t xml:space="preserve"> </w:t>
      </w:r>
      <w:r w:rsidRPr="00517E80">
        <w:rPr>
          <w:rStyle w:val="StyleUnderline"/>
        </w:rPr>
        <w:t>The proposals for a G2</w:t>
      </w:r>
      <w:r w:rsidRPr="00673734">
        <w:rPr>
          <w:sz w:val="12"/>
        </w:rPr>
        <w:t xml:space="preserve"> (Group of Two) </w:t>
      </w:r>
      <w:r w:rsidRPr="00517E80">
        <w:rPr>
          <w:rStyle w:val="StyleUnderline"/>
        </w:rPr>
        <w:t>condominium</w:t>
      </w:r>
      <w:r w:rsidR="00473CBD" w:rsidRPr="00517E80">
        <w:rPr>
          <w:rStyle w:val="StyleUnderline"/>
        </w:rPr>
        <w:t xml:space="preserve"> </w:t>
      </w:r>
      <w:r w:rsidRPr="00673734">
        <w:rPr>
          <w:sz w:val="12"/>
        </w:rPr>
        <w:t xml:space="preserve">and a new type of major power relations </w:t>
      </w:r>
      <w:r w:rsidRPr="00673734">
        <w:rPr>
          <w:rStyle w:val="Emphasis"/>
        </w:rPr>
        <w:t>may</w:t>
      </w:r>
      <w:r w:rsidR="00473CBD" w:rsidRPr="00673734">
        <w:rPr>
          <w:rStyle w:val="Emphasis"/>
        </w:rPr>
        <w:t xml:space="preserve"> </w:t>
      </w:r>
      <w:r w:rsidRPr="00673734">
        <w:rPr>
          <w:rStyle w:val="Emphasis"/>
        </w:rPr>
        <w:t>be even less likely an</w:t>
      </w:r>
      <w:r w:rsidR="00673734" w:rsidRPr="00673734">
        <w:rPr>
          <w:rStyle w:val="Emphasis"/>
        </w:rPr>
        <w:t>d achievable than outright con</w:t>
      </w:r>
      <w:r w:rsidR="00673734" w:rsidRPr="00673734">
        <w:rPr>
          <w:rStyle w:val="Emphasis"/>
        </w:rPr>
        <w:softHyphen/>
        <w:t>fl</w:t>
      </w:r>
      <w:r w:rsidRPr="00673734">
        <w:rPr>
          <w:rStyle w:val="Emphasis"/>
        </w:rPr>
        <w:t>ict.</w:t>
      </w:r>
      <w:r w:rsidR="00473CBD" w:rsidRPr="00673734">
        <w:rPr>
          <w:sz w:val="12"/>
        </w:rPr>
        <w:t xml:space="preserve"> </w:t>
      </w:r>
      <w:r w:rsidRPr="00673734">
        <w:rPr>
          <w:sz w:val="12"/>
        </w:rPr>
        <w:t>Underlying the latter proposal, put forth repeatedly by</w:t>
      </w:r>
      <w:r w:rsidR="00473CBD" w:rsidRPr="00673734">
        <w:rPr>
          <w:sz w:val="12"/>
        </w:rPr>
        <w:t xml:space="preserve"> </w:t>
      </w:r>
      <w:r w:rsidRPr="00673734">
        <w:rPr>
          <w:sz w:val="12"/>
        </w:rPr>
        <w:t>President Xi, are three unrealistic assumptions.</w:t>
      </w:r>
      <w:r w:rsidR="00473CBD" w:rsidRPr="00673734">
        <w:rPr>
          <w:sz w:val="12"/>
        </w:rPr>
        <w:t xml:space="preserve"> </w:t>
      </w:r>
      <w:r w:rsidRPr="00673734">
        <w:rPr>
          <w:sz w:val="12"/>
        </w:rPr>
        <w:t xml:space="preserve">The </w:t>
      </w:r>
      <w:r w:rsidRPr="00673734">
        <w:rPr>
          <w:sz w:val="12"/>
        </w:rPr>
        <w:noBreakHyphen/>
        <w:t xml:space="preserve"> rst is that China’s rise to great-power status is</w:t>
      </w:r>
      <w:r w:rsidR="00473CBD" w:rsidRPr="00673734">
        <w:rPr>
          <w:sz w:val="12"/>
        </w:rPr>
        <w:t xml:space="preserve"> </w:t>
      </w:r>
      <w:r w:rsidRPr="00673734">
        <w:rPr>
          <w:sz w:val="12"/>
        </w:rPr>
        <w:t>inevitable and could only fail to materialize as a result of</w:t>
      </w:r>
      <w:r w:rsidR="00473CBD" w:rsidRPr="00673734">
        <w:rPr>
          <w:sz w:val="12"/>
        </w:rPr>
        <w:t xml:space="preserve"> </w:t>
      </w:r>
      <w:r w:rsidRPr="00673734">
        <w:rPr>
          <w:sz w:val="12"/>
        </w:rPr>
        <w:t>external (read: US) meddling. But the greatest challenges</w:t>
      </w:r>
      <w:r w:rsidR="00473CBD" w:rsidRPr="00673734">
        <w:rPr>
          <w:sz w:val="12"/>
        </w:rPr>
        <w:t xml:space="preserve"> </w:t>
      </w:r>
      <w:r w:rsidRPr="00673734">
        <w:rPr>
          <w:sz w:val="12"/>
        </w:rPr>
        <w:t>China faces—the environment, economic development</w:t>
      </w:r>
      <w:r w:rsidR="00473CBD" w:rsidRPr="00673734">
        <w:rPr>
          <w:sz w:val="12"/>
        </w:rPr>
        <w:t xml:space="preserve"> </w:t>
      </w:r>
      <w:r w:rsidRPr="00673734">
        <w:rPr>
          <w:sz w:val="12"/>
        </w:rPr>
        <w:t>and governance—are domestic, not international.</w:t>
      </w:r>
      <w:r w:rsidR="00473CBD" w:rsidRPr="00673734">
        <w:rPr>
          <w:sz w:val="12"/>
        </w:rPr>
        <w:t xml:space="preserve"> </w:t>
      </w:r>
      <w:r w:rsidRPr="00673734">
        <w:rPr>
          <w:sz w:val="12"/>
        </w:rPr>
        <w:t>The second is the view that both sides should respect,</w:t>
      </w:r>
      <w:r w:rsidR="00473CBD" w:rsidRPr="00673734">
        <w:rPr>
          <w:sz w:val="12"/>
        </w:rPr>
        <w:t xml:space="preserve"> </w:t>
      </w:r>
      <w:r w:rsidRPr="00673734">
        <w:rPr>
          <w:sz w:val="12"/>
        </w:rPr>
        <w:t>without condition, the other side’s core interests. This</w:t>
      </w:r>
      <w:r w:rsidR="00473CBD" w:rsidRPr="00673734">
        <w:rPr>
          <w:sz w:val="12"/>
        </w:rPr>
        <w:t xml:space="preserve"> </w:t>
      </w:r>
      <w:r w:rsidRPr="00673734">
        <w:rPr>
          <w:sz w:val="12"/>
        </w:rPr>
        <w:t>suggests that their core interests do not in some places</w:t>
      </w:r>
      <w:r w:rsidR="00473CBD" w:rsidRPr="00673734">
        <w:rPr>
          <w:sz w:val="12"/>
        </w:rPr>
        <w:t xml:space="preserve"> </w:t>
      </w:r>
      <w:r w:rsidR="00673734" w:rsidRPr="00673734">
        <w:rPr>
          <w:sz w:val="12"/>
        </w:rPr>
        <w:t>con</w:t>
      </w:r>
      <w:r w:rsidR="00673734" w:rsidRPr="00673734">
        <w:rPr>
          <w:sz w:val="12"/>
        </w:rPr>
        <w:softHyphen/>
        <w:t>fl</w:t>
      </w:r>
      <w:r w:rsidRPr="00673734">
        <w:rPr>
          <w:sz w:val="12"/>
        </w:rPr>
        <w:t>ict. There are, unfortunately, some zero-sum elements</w:t>
      </w:r>
      <w:r w:rsidR="00473CBD" w:rsidRPr="00673734">
        <w:rPr>
          <w:sz w:val="12"/>
        </w:rPr>
        <w:t xml:space="preserve"> </w:t>
      </w:r>
      <w:r w:rsidRPr="00673734">
        <w:rPr>
          <w:sz w:val="12"/>
        </w:rPr>
        <w:t>to the relationship that will not disappear, such</w:t>
      </w:r>
      <w:r w:rsidR="00473CBD" w:rsidRPr="00673734">
        <w:rPr>
          <w:sz w:val="12"/>
        </w:rPr>
        <w:t xml:space="preserve"> </w:t>
      </w:r>
      <w:r w:rsidR="00673734" w:rsidRPr="00673734">
        <w:rPr>
          <w:sz w:val="12"/>
        </w:rPr>
        <w:t>as the PRC’s quest for unifi</w:t>
      </w:r>
      <w:r w:rsidRPr="00673734">
        <w:rPr>
          <w:sz w:val="12"/>
        </w:rPr>
        <w:t>cation with Taiwan against</w:t>
      </w:r>
      <w:r w:rsidR="00473CBD" w:rsidRPr="00673734">
        <w:rPr>
          <w:sz w:val="12"/>
        </w:rPr>
        <w:t xml:space="preserve"> </w:t>
      </w:r>
      <w:r w:rsidRPr="00673734">
        <w:rPr>
          <w:sz w:val="12"/>
        </w:rPr>
        <w:t>America’s position that any change of the status quo</w:t>
      </w:r>
      <w:r w:rsidR="00473CBD" w:rsidRPr="00673734">
        <w:rPr>
          <w:sz w:val="12"/>
        </w:rPr>
        <w:t xml:space="preserve"> </w:t>
      </w:r>
      <w:r w:rsidRPr="00673734">
        <w:rPr>
          <w:sz w:val="12"/>
        </w:rPr>
        <w:t>occur peacefully and without coercion.</w:t>
      </w:r>
      <w:r w:rsidR="00673734" w:rsidRPr="00673734">
        <w:rPr>
          <w:sz w:val="12"/>
        </w:rPr>
        <w:t xml:space="preserve"> </w:t>
      </w:r>
      <w:r w:rsidRPr="00673734">
        <w:rPr>
          <w:sz w:val="12"/>
        </w:rPr>
        <w:t>Third, embedded in Xi’s view is the idea that China has</w:t>
      </w:r>
      <w:r w:rsidR="00473CBD" w:rsidRPr="00673734">
        <w:rPr>
          <w:sz w:val="12"/>
        </w:rPr>
        <w:t xml:space="preserve"> </w:t>
      </w:r>
      <w:r w:rsidRPr="00673734">
        <w:rPr>
          <w:sz w:val="12"/>
        </w:rPr>
        <w:t>already accommodated the US enough and that now the</w:t>
      </w:r>
      <w:r w:rsidR="00473CBD" w:rsidRPr="00673734">
        <w:rPr>
          <w:sz w:val="12"/>
        </w:rPr>
        <w:t xml:space="preserve"> </w:t>
      </w:r>
      <w:r w:rsidRPr="00673734">
        <w:rPr>
          <w:sz w:val="12"/>
        </w:rPr>
        <w:t>onus is entirely on the US to return the favor. As long as</w:t>
      </w:r>
      <w:r w:rsidR="00473CBD" w:rsidRPr="00673734">
        <w:rPr>
          <w:sz w:val="12"/>
        </w:rPr>
        <w:t xml:space="preserve"> </w:t>
      </w:r>
      <w:r w:rsidRPr="00673734">
        <w:rPr>
          <w:sz w:val="12"/>
        </w:rPr>
        <w:t>China does not recognize that it needs to do more, in</w:t>
      </w:r>
      <w:r w:rsidR="00473CBD" w:rsidRPr="00673734">
        <w:rPr>
          <w:sz w:val="12"/>
        </w:rPr>
        <w:t xml:space="preserve"> </w:t>
      </w:r>
      <w:r w:rsidRPr="00673734">
        <w:rPr>
          <w:sz w:val="12"/>
        </w:rPr>
        <w:t>words and deeds, to accommodate the concerns of the</w:t>
      </w:r>
      <w:r w:rsidR="00473CBD" w:rsidRPr="00673734">
        <w:rPr>
          <w:sz w:val="12"/>
        </w:rPr>
        <w:t xml:space="preserve"> </w:t>
      </w:r>
      <w:r w:rsidRPr="00673734">
        <w:rPr>
          <w:sz w:val="12"/>
        </w:rPr>
        <w:t>US and its neighbors, the chances of greater harmony</w:t>
      </w:r>
      <w:r w:rsidR="00473CBD" w:rsidRPr="00673734">
        <w:rPr>
          <w:sz w:val="12"/>
        </w:rPr>
        <w:t xml:space="preserve"> </w:t>
      </w:r>
      <w:r w:rsidRPr="00673734">
        <w:rPr>
          <w:sz w:val="12"/>
        </w:rPr>
        <w:t>are quite small.</w:t>
      </w:r>
      <w:r w:rsidR="00673734" w:rsidRPr="00673734">
        <w:rPr>
          <w:sz w:val="12"/>
        </w:rPr>
        <w:t xml:space="preserve"> </w:t>
      </w:r>
      <w:r w:rsidRPr="00673734">
        <w:rPr>
          <w:rStyle w:val="StyleUnderline"/>
        </w:rPr>
        <w:t>We are thus caught between friendship and antagonism</w:t>
      </w:r>
      <w:r w:rsidRPr="00673734">
        <w:rPr>
          <w:sz w:val="12"/>
        </w:rPr>
        <w:t>.</w:t>
      </w:r>
      <w:r w:rsidR="00473CBD" w:rsidRPr="00673734">
        <w:rPr>
          <w:sz w:val="12"/>
        </w:rPr>
        <w:t xml:space="preserve"> </w:t>
      </w:r>
      <w:r w:rsidRPr="00673734">
        <w:rPr>
          <w:rStyle w:val="Emphasis"/>
        </w:rPr>
        <w:t>But not all intermediate states are the same</w:t>
      </w:r>
      <w:r w:rsidRPr="00673734">
        <w:rPr>
          <w:sz w:val="12"/>
        </w:rPr>
        <w:t xml:space="preserve">. </w:t>
      </w:r>
      <w:r w:rsidRPr="00673734">
        <w:rPr>
          <w:rStyle w:val="StyleUnderline"/>
        </w:rPr>
        <w:t>There is</w:t>
      </w:r>
      <w:r w:rsidR="00473CBD" w:rsidRPr="00673734">
        <w:rPr>
          <w:rStyle w:val="StyleUnderline"/>
        </w:rPr>
        <w:t xml:space="preserve"> </w:t>
      </w:r>
      <w:r w:rsidRPr="00673734">
        <w:rPr>
          <w:rStyle w:val="StyleUnderline"/>
        </w:rPr>
        <w:t>purgatory, but there is also the golden mean</w:t>
      </w:r>
      <w:r w:rsidRPr="00673734">
        <w:rPr>
          <w:sz w:val="12"/>
        </w:rPr>
        <w:t xml:space="preserve">. </w:t>
      </w:r>
      <w:r w:rsidRPr="00673734">
        <w:rPr>
          <w:rStyle w:val="StyleUnderline"/>
        </w:rPr>
        <w:t>The leadership</w:t>
      </w:r>
      <w:r w:rsidR="00473CBD" w:rsidRPr="00673734">
        <w:rPr>
          <w:rStyle w:val="StyleUnderline"/>
        </w:rPr>
        <w:t xml:space="preserve"> </w:t>
      </w:r>
      <w:r w:rsidRPr="00673734">
        <w:rPr>
          <w:rStyle w:val="StyleUnderline"/>
        </w:rPr>
        <w:t>of both countries could do more to create conditions</w:t>
      </w:r>
      <w:r w:rsidR="00473CBD" w:rsidRPr="00673734">
        <w:rPr>
          <w:rStyle w:val="StyleUnderline"/>
        </w:rPr>
        <w:t xml:space="preserve"> </w:t>
      </w:r>
      <w:r w:rsidRPr="00673734">
        <w:rPr>
          <w:rStyle w:val="StyleUnderline"/>
        </w:rPr>
        <w:t>for a more balanced relationship that can manage</w:t>
      </w:r>
      <w:r w:rsidR="00473CBD" w:rsidRPr="00673734">
        <w:rPr>
          <w:rStyle w:val="StyleUnderline"/>
        </w:rPr>
        <w:t xml:space="preserve"> </w:t>
      </w:r>
      <w:r w:rsidRPr="00673734">
        <w:rPr>
          <w:rStyle w:val="StyleUnderline"/>
        </w:rPr>
        <w:t>competition while facilitating greater collaboration. In</w:t>
      </w:r>
      <w:r w:rsidR="00473CBD" w:rsidRPr="00673734">
        <w:rPr>
          <w:rStyle w:val="StyleUnderline"/>
        </w:rPr>
        <w:t xml:space="preserve"> </w:t>
      </w:r>
      <w:r w:rsidRPr="00673734">
        <w:rPr>
          <w:rStyle w:val="StyleUnderline"/>
        </w:rPr>
        <w:t xml:space="preserve">some ways, those actions </w:t>
      </w:r>
      <w:r w:rsidRPr="00673734">
        <w:rPr>
          <w:rStyle w:val="Emphasis"/>
        </w:rPr>
        <w:t>are less about strictly bilateral</w:t>
      </w:r>
      <w:r w:rsidR="00473CBD" w:rsidRPr="00673734">
        <w:rPr>
          <w:rStyle w:val="Emphasis"/>
        </w:rPr>
        <w:t xml:space="preserve"> </w:t>
      </w:r>
      <w:r w:rsidRPr="00673734">
        <w:rPr>
          <w:rStyle w:val="Emphasis"/>
        </w:rPr>
        <w:t xml:space="preserve">policy steps </w:t>
      </w:r>
      <w:r w:rsidRPr="00673734">
        <w:rPr>
          <w:rStyle w:val="StyleUnderline"/>
        </w:rPr>
        <w:t>and more about the countries’ overall orientations</w:t>
      </w:r>
      <w:r w:rsidRPr="00673734">
        <w:rPr>
          <w:sz w:val="12"/>
        </w:rPr>
        <w:t>.</w:t>
      </w:r>
      <w:r w:rsidR="00473CBD" w:rsidRPr="00673734">
        <w:rPr>
          <w:sz w:val="12"/>
        </w:rPr>
        <w:t xml:space="preserve"> </w:t>
      </w:r>
      <w:r w:rsidRPr="00673734">
        <w:rPr>
          <w:sz w:val="12"/>
        </w:rPr>
        <w:t>China could start by rededicating itself to economic</w:t>
      </w:r>
      <w:r w:rsidR="00473CBD" w:rsidRPr="00673734">
        <w:rPr>
          <w:sz w:val="12"/>
        </w:rPr>
        <w:t xml:space="preserve"> </w:t>
      </w:r>
      <w:r w:rsidRPr="00673734">
        <w:rPr>
          <w:sz w:val="12"/>
        </w:rPr>
        <w:t>liberalization and pursuing peaceful resolution</w:t>
      </w:r>
      <w:r w:rsidR="00473CBD" w:rsidRPr="00673734">
        <w:rPr>
          <w:sz w:val="12"/>
        </w:rPr>
        <w:t xml:space="preserve"> </w:t>
      </w:r>
      <w:r w:rsidRPr="00673734">
        <w:rPr>
          <w:sz w:val="12"/>
        </w:rPr>
        <w:t>of its maritime sovereignty disputes. The number-one</w:t>
      </w:r>
      <w:r w:rsidR="00473CBD" w:rsidRPr="00673734">
        <w:rPr>
          <w:sz w:val="12"/>
        </w:rPr>
        <w:t xml:space="preserve"> </w:t>
      </w:r>
      <w:r w:rsidRPr="00673734">
        <w:rPr>
          <w:sz w:val="12"/>
        </w:rPr>
        <w:t>priority for the US should be developing the next generation</w:t>
      </w:r>
      <w:r w:rsidR="00473CBD" w:rsidRPr="00673734">
        <w:rPr>
          <w:sz w:val="12"/>
        </w:rPr>
        <w:t xml:space="preserve"> </w:t>
      </w:r>
      <w:r w:rsidRPr="00673734">
        <w:rPr>
          <w:sz w:val="12"/>
        </w:rPr>
        <w:t>of the world’s economic architecture. The TransPaci</w:t>
      </w:r>
      <w:r w:rsidRPr="00673734">
        <w:rPr>
          <w:sz w:val="12"/>
        </w:rPr>
        <w:noBreakHyphen/>
      </w:r>
      <w:r w:rsidR="00473CBD" w:rsidRPr="00673734">
        <w:rPr>
          <w:sz w:val="12"/>
        </w:rPr>
        <w:t xml:space="preserve"> </w:t>
      </w:r>
      <w:r w:rsidRPr="00673734">
        <w:rPr>
          <w:sz w:val="12"/>
        </w:rPr>
        <w:t>c Partnership (TPP), its European counterpart,</w:t>
      </w:r>
      <w:r w:rsidR="00473CBD" w:rsidRPr="00673734">
        <w:rPr>
          <w:sz w:val="12"/>
        </w:rPr>
        <w:t xml:space="preserve"> </w:t>
      </w:r>
      <w:r w:rsidRPr="00673734">
        <w:rPr>
          <w:sz w:val="12"/>
        </w:rPr>
        <w:t>and the World Trade Organization’s Agreements on</w:t>
      </w:r>
      <w:r w:rsidR="00473CBD" w:rsidRPr="00673734">
        <w:rPr>
          <w:sz w:val="12"/>
        </w:rPr>
        <w:t xml:space="preserve"> </w:t>
      </w:r>
      <w:r w:rsidRPr="00673734">
        <w:rPr>
          <w:sz w:val="12"/>
        </w:rPr>
        <w:t>Information Technology, Trade in Environmental</w:t>
      </w:r>
      <w:r w:rsidR="00473CBD" w:rsidRPr="00673734">
        <w:rPr>
          <w:sz w:val="12"/>
        </w:rPr>
        <w:t xml:space="preserve"> </w:t>
      </w:r>
      <w:r w:rsidRPr="00673734">
        <w:rPr>
          <w:sz w:val="12"/>
        </w:rPr>
        <w:t>Goods, and Trade in Services are the critical pieces</w:t>
      </w:r>
      <w:r w:rsidR="00473CBD" w:rsidRPr="00673734">
        <w:rPr>
          <w:sz w:val="12"/>
        </w:rPr>
        <w:t xml:space="preserve"> </w:t>
      </w:r>
      <w:r w:rsidRPr="00673734">
        <w:rPr>
          <w:sz w:val="12"/>
        </w:rPr>
        <w:t>remaining to be completed. They not only could foster</w:t>
      </w:r>
      <w:r w:rsidR="00473CBD" w:rsidRPr="00673734">
        <w:rPr>
          <w:sz w:val="12"/>
        </w:rPr>
        <w:t xml:space="preserve"> </w:t>
      </w:r>
      <w:r w:rsidRPr="00673734">
        <w:rPr>
          <w:sz w:val="12"/>
        </w:rPr>
        <w:t>more inclusive global growth, they also could act as</w:t>
      </w:r>
      <w:r w:rsidR="00473CBD" w:rsidRPr="00673734">
        <w:rPr>
          <w:sz w:val="12"/>
        </w:rPr>
        <w:t xml:space="preserve"> </w:t>
      </w:r>
      <w:r w:rsidRPr="00673734">
        <w:rPr>
          <w:sz w:val="12"/>
        </w:rPr>
        <w:t>clear signals pointing China toward an economic path</w:t>
      </w:r>
      <w:r w:rsidR="00473CBD" w:rsidRPr="00673734">
        <w:rPr>
          <w:sz w:val="12"/>
        </w:rPr>
        <w:t xml:space="preserve"> </w:t>
      </w:r>
      <w:r w:rsidRPr="00673734">
        <w:rPr>
          <w:sz w:val="12"/>
        </w:rPr>
        <w:t>that would help it avoid the middle-income trap.</w:t>
      </w:r>
      <w:r w:rsidR="00473CBD" w:rsidRPr="00673734">
        <w:rPr>
          <w:sz w:val="12"/>
        </w:rPr>
        <w:t xml:space="preserve"> </w:t>
      </w:r>
      <w:r w:rsidRPr="00673734">
        <w:rPr>
          <w:sz w:val="12"/>
        </w:rPr>
        <w:t>In sum, a long era of harmony in US-China relations</w:t>
      </w:r>
      <w:r w:rsidR="00473CBD" w:rsidRPr="00673734">
        <w:rPr>
          <w:sz w:val="12"/>
        </w:rPr>
        <w:t xml:space="preserve"> </w:t>
      </w:r>
      <w:r w:rsidRPr="00673734">
        <w:rPr>
          <w:sz w:val="12"/>
        </w:rPr>
        <w:t>is not upon us, but there is still reason to be hopeful</w:t>
      </w:r>
      <w:r w:rsidR="00473CBD" w:rsidRPr="00673734">
        <w:rPr>
          <w:sz w:val="12"/>
        </w:rPr>
        <w:t xml:space="preserve"> </w:t>
      </w:r>
      <w:r w:rsidRPr="00673734">
        <w:rPr>
          <w:sz w:val="12"/>
        </w:rPr>
        <w:t>that through enlightened</w:t>
      </w:r>
      <w:r w:rsidR="00673734" w:rsidRPr="00673734">
        <w:rPr>
          <w:sz w:val="12"/>
        </w:rPr>
        <w:t xml:space="preserve"> leadership—by offi</w:t>
      </w:r>
      <w:r w:rsidRPr="00673734">
        <w:rPr>
          <w:sz w:val="12"/>
        </w:rPr>
        <w:t>cials and</w:t>
      </w:r>
      <w:r w:rsidR="00473CBD" w:rsidRPr="00673734">
        <w:rPr>
          <w:sz w:val="12"/>
        </w:rPr>
        <w:t xml:space="preserve"> </w:t>
      </w:r>
      <w:r w:rsidRPr="00673734">
        <w:rPr>
          <w:sz w:val="12"/>
        </w:rPr>
        <w:t>private citizens alike—the US and China can avoid the</w:t>
      </w:r>
      <w:r w:rsidR="00473CBD" w:rsidRPr="00673734">
        <w:rPr>
          <w:sz w:val="12"/>
        </w:rPr>
        <w:t xml:space="preserve"> </w:t>
      </w:r>
      <w:r w:rsidRPr="00673734">
        <w:rPr>
          <w:sz w:val="12"/>
        </w:rPr>
        <w:t>worst traps that lay before them.</w:t>
      </w:r>
    </w:p>
    <w:p w:rsidR="008B647F" w:rsidRPr="008A42BB" w:rsidRDefault="008B647F" w:rsidP="008B647F"/>
    <w:p w:rsidR="00737B2C" w:rsidRPr="008A42BB" w:rsidRDefault="00700011" w:rsidP="00737B2C">
      <w:pPr>
        <w:pStyle w:val="Heading2"/>
        <w:rPr>
          <w:rFonts w:cs="Arial"/>
        </w:rPr>
      </w:pPr>
      <w:r w:rsidRPr="008A42BB">
        <w:rPr>
          <w:rFonts w:cs="Arial"/>
        </w:rPr>
        <w:t xml:space="preserve">Climate </w:t>
      </w:r>
      <w:r w:rsidR="00737B2C" w:rsidRPr="008A42BB">
        <w:rPr>
          <w:rFonts w:cs="Arial"/>
        </w:rPr>
        <w:t>Links</w:t>
      </w:r>
    </w:p>
    <w:p w:rsidR="00EA7CCE" w:rsidRPr="008A42BB" w:rsidRDefault="009D3EBC" w:rsidP="009D3EBC">
      <w:pPr>
        <w:pStyle w:val="Heading3"/>
        <w:rPr>
          <w:rFonts w:cs="Arial"/>
        </w:rPr>
      </w:pPr>
      <w:r w:rsidRPr="008A42BB">
        <w:rPr>
          <w:rFonts w:cs="Arial"/>
        </w:rPr>
        <w:t>2NC Climate Tech/Trade Links</w:t>
      </w:r>
    </w:p>
    <w:p w:rsidR="009D3EBC" w:rsidRPr="008A42BB" w:rsidRDefault="009D3EBC" w:rsidP="009D3EBC"/>
    <w:p w:rsidR="009D3EBC" w:rsidRPr="008A42BB" w:rsidRDefault="009D3EBC" w:rsidP="009D3EBC"/>
    <w:p w:rsidR="009D3EBC" w:rsidRPr="008A42BB" w:rsidRDefault="009D3EBC" w:rsidP="009D3EBC">
      <w:pPr>
        <w:pStyle w:val="Heading4"/>
        <w:rPr>
          <w:rFonts w:cs="Arial"/>
        </w:rPr>
      </w:pPr>
      <w:r w:rsidRPr="008A42BB">
        <w:rPr>
          <w:rFonts w:cs="Arial"/>
        </w:rPr>
        <w:t>And, climate coop over green tech SPECIFICALLY spurs backlash – fear of IP violations</w:t>
      </w:r>
    </w:p>
    <w:p w:rsidR="009D3EBC" w:rsidRPr="008A42BB" w:rsidRDefault="009D3EBC" w:rsidP="009D3EBC"/>
    <w:p w:rsidR="009D3EBC" w:rsidRPr="008A42BB" w:rsidRDefault="009D3EBC" w:rsidP="009D3EBC">
      <w:pPr>
        <w:rPr>
          <w:rStyle w:val="Style13ptBold"/>
        </w:rPr>
      </w:pPr>
      <w:r w:rsidRPr="008A42BB">
        <w:rPr>
          <w:rStyle w:val="Style13ptBold"/>
        </w:rPr>
        <w:t>Economy and Segal ‘9</w:t>
      </w:r>
    </w:p>
    <w:p w:rsidR="009D3EBC" w:rsidRPr="008A42BB" w:rsidRDefault="009D3EBC" w:rsidP="009D3EBC">
      <w:pPr>
        <w:rPr>
          <w:b/>
          <w:bCs/>
          <w:sz w:val="20"/>
          <w:szCs w:val="20"/>
        </w:rPr>
      </w:pPr>
      <w:r w:rsidRPr="008A42BB">
        <w:rPr>
          <w:rStyle w:val="Style13ptBold"/>
          <w:sz w:val="20"/>
          <w:szCs w:val="20"/>
        </w:rPr>
        <w:t>(Elizabeth C. Economy is C. V. Starr Senior Fellow and Director for Asia Studies at the Council on Foreign Relations. ADAM SEGAL is Maurice R. Greenberg Senior Fellow for China Studies at the Council on Foreign Relations, “The G-2 Mirage Why the United States and China Are Not Ready to Upgrade Ties Foreign Affairs, May/June 2009, //um-ef)</w:t>
      </w:r>
    </w:p>
    <w:p w:rsidR="009D3EBC" w:rsidRPr="007D1119" w:rsidRDefault="009D3EBC" w:rsidP="009D3EBC">
      <w:pPr>
        <w:rPr>
          <w:sz w:val="14"/>
        </w:rPr>
      </w:pPr>
      <w:r w:rsidRPr="008A42BB">
        <w:rPr>
          <w:rStyle w:val="StyleUnderline"/>
        </w:rPr>
        <w:t>Coop</w:t>
      </w:r>
      <w:r w:rsidRPr="007D1119">
        <w:rPr>
          <w:sz w:val="14"/>
        </w:rPr>
        <w:t xml:space="preserve">eration </w:t>
      </w:r>
      <w:r w:rsidRPr="008A42BB">
        <w:rPr>
          <w:rStyle w:val="StyleUnderline"/>
        </w:rPr>
        <w:t>on climate</w:t>
      </w:r>
      <w:r w:rsidRPr="007D1119">
        <w:rPr>
          <w:sz w:val="14"/>
        </w:rPr>
        <w:t xml:space="preserve"> change </w:t>
      </w:r>
      <w:r w:rsidRPr="008A42BB">
        <w:rPr>
          <w:rStyle w:val="Emphasis"/>
        </w:rPr>
        <w:t>may prove even more challenging</w:t>
      </w:r>
      <w:r w:rsidRPr="007D1119">
        <w:rPr>
          <w:sz w:val="14"/>
        </w:rPr>
        <w:t xml:space="preserve">. </w:t>
      </w:r>
      <w:r w:rsidRPr="008A42BB">
        <w:rPr>
          <w:rStyle w:val="Emphasis"/>
        </w:rPr>
        <w:t>As Washington weighs the value of pursuing a bilateral climate deal with China</w:t>
      </w:r>
      <w:r w:rsidRPr="007D1119">
        <w:rPr>
          <w:sz w:val="14"/>
        </w:rPr>
        <w:t xml:space="preserve">, </w:t>
      </w:r>
      <w:r w:rsidRPr="008A42BB">
        <w:rPr>
          <w:rStyle w:val="StyleUnderline"/>
        </w:rPr>
        <w:t xml:space="preserve">Beijing's ability to enforce regulations will be </w:t>
      </w:r>
      <w:r w:rsidRPr="008A42BB">
        <w:rPr>
          <w:rStyle w:val="Emphasis"/>
        </w:rPr>
        <w:t>called into question</w:t>
      </w:r>
      <w:r w:rsidRPr="007D1119">
        <w:rPr>
          <w:sz w:val="14"/>
        </w:rPr>
        <w:t>. E</w:t>
      </w:r>
      <w:r w:rsidRPr="008A42BB">
        <w:rPr>
          <w:rStyle w:val="StyleUnderline"/>
        </w:rPr>
        <w:t>ffective climate policy depends on transparency in reporting emissions, yet in the run-up to the Olympics, Beijing's published air-pollution index did not include two of the most dangerous pollutants: ozone and small particulate matter</w:t>
      </w:r>
      <w:r w:rsidRPr="007D1119">
        <w:rPr>
          <w:sz w:val="14"/>
        </w:rPr>
        <w:t xml:space="preserve">. </w:t>
      </w:r>
      <w:r w:rsidRPr="008A42BB">
        <w:rPr>
          <w:rStyle w:val="StyleUnderline"/>
        </w:rPr>
        <w:t>A bilateral climate deal would also necessitate</w:t>
      </w:r>
      <w:r w:rsidRPr="007D1119">
        <w:rPr>
          <w:sz w:val="14"/>
        </w:rPr>
        <w:t xml:space="preserve"> </w:t>
      </w:r>
      <w:r w:rsidRPr="008A42BB">
        <w:rPr>
          <w:rStyle w:val="Emphasis"/>
        </w:rPr>
        <w:t>large-scale transfers of energy-related technologies</w:t>
      </w:r>
      <w:r w:rsidRPr="007D1119">
        <w:rPr>
          <w:sz w:val="14"/>
        </w:rPr>
        <w:t xml:space="preserve">, such as advanced materials for wind turbines, from the United States to China. </w:t>
      </w:r>
      <w:r w:rsidRPr="008A42BB">
        <w:rPr>
          <w:rStyle w:val="StyleUnderline"/>
        </w:rPr>
        <w:t>However, China lacks the legal infrastructure needed to enforce</w:t>
      </w:r>
      <w:r w:rsidRPr="007D1119">
        <w:rPr>
          <w:sz w:val="14"/>
        </w:rPr>
        <w:t xml:space="preserve"> </w:t>
      </w:r>
      <w:r w:rsidRPr="008A42BB">
        <w:rPr>
          <w:rStyle w:val="Emphasis"/>
        </w:rPr>
        <w:t>i</w:t>
      </w:r>
      <w:r w:rsidRPr="007D1119">
        <w:rPr>
          <w:sz w:val="14"/>
        </w:rPr>
        <w:t xml:space="preserve">ntellectual </w:t>
      </w:r>
      <w:r w:rsidRPr="008A42BB">
        <w:rPr>
          <w:rStyle w:val="Emphasis"/>
        </w:rPr>
        <w:t>p</w:t>
      </w:r>
      <w:r w:rsidRPr="007D1119">
        <w:rPr>
          <w:sz w:val="14"/>
        </w:rPr>
        <w:t xml:space="preserve">roperty </w:t>
      </w:r>
      <w:r w:rsidRPr="008A42BB">
        <w:rPr>
          <w:rStyle w:val="Emphasis"/>
        </w:rPr>
        <w:t>r</w:t>
      </w:r>
      <w:r w:rsidRPr="007D1119">
        <w:rPr>
          <w:sz w:val="14"/>
        </w:rPr>
        <w:t xml:space="preserve">ights -- </w:t>
      </w:r>
      <w:r w:rsidRPr="008A42BB">
        <w:rPr>
          <w:rStyle w:val="StyleUnderline"/>
        </w:rPr>
        <w:t>a weakness that will worry the European, Japanese, and U.S. firms that design new green technologies</w:t>
      </w:r>
      <w:r w:rsidRPr="007D1119">
        <w:rPr>
          <w:sz w:val="14"/>
        </w:rPr>
        <w:t xml:space="preserve">. </w:t>
      </w:r>
      <w:r w:rsidRPr="008A42BB">
        <w:rPr>
          <w:rStyle w:val="StyleUnderline"/>
        </w:rPr>
        <w:t xml:space="preserve">Even basic policy initiatives, such as the implementation of energy-efficient building codes, require </w:t>
      </w:r>
      <w:r w:rsidRPr="007D1119">
        <w:rPr>
          <w:sz w:val="14"/>
        </w:rPr>
        <w:t>a degree of</w:t>
      </w:r>
      <w:r w:rsidRPr="008A42BB">
        <w:rPr>
          <w:rStyle w:val="StyleUnderline"/>
        </w:rPr>
        <w:t xml:space="preserve"> enforcement capacity </w:t>
      </w:r>
      <w:r w:rsidRPr="007D1119">
        <w:rPr>
          <w:sz w:val="14"/>
        </w:rPr>
        <w:t>and official accountability</w:t>
      </w:r>
      <w:r w:rsidRPr="008A42BB">
        <w:rPr>
          <w:rStyle w:val="StyleUnderline"/>
        </w:rPr>
        <w:t xml:space="preserve"> that does not exist within the Chinese government</w:t>
      </w:r>
      <w:r w:rsidRPr="007D1119">
        <w:rPr>
          <w:sz w:val="14"/>
        </w:rPr>
        <w:t>.</w:t>
      </w:r>
    </w:p>
    <w:p w:rsidR="009D3EBC" w:rsidRPr="008A42BB" w:rsidRDefault="009D3EBC" w:rsidP="009D3EBC"/>
    <w:p w:rsidR="007D1119" w:rsidRDefault="007D1119" w:rsidP="007D1119">
      <w:pPr>
        <w:pStyle w:val="Heading3"/>
      </w:pPr>
      <w:r>
        <w:t>AT: Link Turn – plan key</w:t>
      </w:r>
    </w:p>
    <w:p w:rsidR="007D1119" w:rsidRPr="007D1119" w:rsidRDefault="007D1119" w:rsidP="007D1119"/>
    <w:p w:rsidR="007D1119" w:rsidRDefault="007D1119" w:rsidP="007D1119">
      <w:pPr>
        <w:pStyle w:val="Heading4"/>
      </w:pPr>
      <w:r>
        <w:t xml:space="preserve">Fragmentation collapses global climate negotiations---the UN is the </w:t>
      </w:r>
      <w:r>
        <w:rPr>
          <w:u w:val="single"/>
        </w:rPr>
        <w:t>only</w:t>
      </w:r>
      <w:r>
        <w:t xml:space="preserve"> organization seen as legitimate on climate issues</w:t>
      </w:r>
    </w:p>
    <w:p w:rsidR="007D1119" w:rsidRPr="007D1119" w:rsidRDefault="007D1119" w:rsidP="007D1119"/>
    <w:p w:rsidR="007D1119" w:rsidRPr="007D1119" w:rsidRDefault="007D1119" w:rsidP="007D1119">
      <w:pPr>
        <w:rPr>
          <w:rStyle w:val="Style13ptBold"/>
        </w:rPr>
      </w:pPr>
      <w:r w:rsidRPr="007D1119">
        <w:rPr>
          <w:rStyle w:val="Style13ptBold"/>
        </w:rPr>
        <w:t>Falkner 15</w:t>
      </w:r>
    </w:p>
    <w:p w:rsidR="007D1119" w:rsidRPr="002C48CB" w:rsidRDefault="007D1119" w:rsidP="007D1119">
      <w:r>
        <w:t xml:space="preserve">(Robert, International Relations Department and Grantham Research Institute on Climate Change and the Environment, London School of Economics and Political Science, “International negotiations: Towards minilateralism,” </w:t>
      </w:r>
      <w:r>
        <w:rPr>
          <w:i/>
        </w:rPr>
        <w:t>Nature Climate Change</w:t>
      </w:r>
      <w:r>
        <w:t>, Volume 5, 2015, pp. 805-806)</w:t>
      </w:r>
    </w:p>
    <w:p w:rsidR="007D1119" w:rsidRPr="007D1119" w:rsidRDefault="007D1119" w:rsidP="007D1119">
      <w:pPr>
        <w:rPr>
          <w:sz w:val="10"/>
        </w:rPr>
      </w:pPr>
      <w:r w:rsidRPr="00DD0553">
        <w:rPr>
          <w:rStyle w:val="StyleUnderline"/>
          <w:highlight w:val="green"/>
        </w:rPr>
        <w:t>Just as the number of climate actors</w:t>
      </w:r>
      <w:r w:rsidRPr="006242C4">
        <w:rPr>
          <w:rStyle w:val="StyleUnderline"/>
        </w:rPr>
        <w:t xml:space="preserve"> and initiatives </w:t>
      </w:r>
      <w:r w:rsidRPr="00DD0553">
        <w:rPr>
          <w:rStyle w:val="StyleUnderline"/>
          <w:highlight w:val="green"/>
        </w:rPr>
        <w:t xml:space="preserve">has increased, so has the risk of </w:t>
      </w:r>
      <w:r w:rsidRPr="00DD0553">
        <w:rPr>
          <w:rStyle w:val="Emphasis"/>
          <w:highlight w:val="green"/>
        </w:rPr>
        <w:t>fragmentation in</w:t>
      </w:r>
      <w:r w:rsidRPr="006242C4">
        <w:rPr>
          <w:rStyle w:val="Emphasis"/>
        </w:rPr>
        <w:t xml:space="preserve"> global </w:t>
      </w:r>
      <w:r w:rsidRPr="00DD0553">
        <w:rPr>
          <w:rStyle w:val="Emphasis"/>
          <w:highlight w:val="green"/>
        </w:rPr>
        <w:t>climate governance</w:t>
      </w:r>
      <w:r w:rsidRPr="007D1119">
        <w:rPr>
          <w:sz w:val="10"/>
        </w:rPr>
        <w:t xml:space="preserve">. </w:t>
      </w:r>
      <w:proofErr w:type="gramStart"/>
      <w:r w:rsidRPr="007D1119">
        <w:rPr>
          <w:sz w:val="10"/>
        </w:rPr>
        <w:t xml:space="preserve">In their </w:t>
      </w:r>
      <w:r w:rsidRPr="00DD0553">
        <w:rPr>
          <w:rStyle w:val="StyleUnderline"/>
          <w:highlight w:val="green"/>
        </w:rPr>
        <w:t xml:space="preserve">analysis of </w:t>
      </w:r>
      <w:r w:rsidRPr="00DD0553">
        <w:rPr>
          <w:rStyle w:val="Emphasis"/>
          <w:highlight w:val="green"/>
        </w:rPr>
        <w:t>922 responses</w:t>
      </w:r>
      <w:r w:rsidRPr="007D1119">
        <w:rPr>
          <w:sz w:val="10"/>
        </w:rPr>
        <w:t xml:space="preserve"> from the International Negotiations Survey, carried out at two consecutive COPs in 2013 and 2014, Hjerpe and Nasiritousi </w:t>
      </w:r>
      <w:r w:rsidRPr="00DD0553">
        <w:rPr>
          <w:rStyle w:val="StyleUnderline"/>
          <w:highlight w:val="green"/>
        </w:rPr>
        <w:t>point to</w:t>
      </w:r>
      <w:r w:rsidRPr="006242C4">
        <w:rPr>
          <w:rStyle w:val="StyleUnderline"/>
        </w:rPr>
        <w:t xml:space="preserve"> a </w:t>
      </w:r>
      <w:r w:rsidRPr="00DD0553">
        <w:rPr>
          <w:rStyle w:val="StyleUnderline"/>
          <w:highlight w:val="green"/>
        </w:rPr>
        <w:t>widely diverging</w:t>
      </w:r>
      <w:r w:rsidRPr="006242C4">
        <w:rPr>
          <w:rStyle w:val="StyleUnderline"/>
        </w:rPr>
        <w:t xml:space="preserve"> range of </w:t>
      </w:r>
      <w:r w:rsidRPr="00DD0553">
        <w:rPr>
          <w:rStyle w:val="StyleUnderline"/>
          <w:highlight w:val="green"/>
        </w:rPr>
        <w:t>opinion with regard to</w:t>
      </w:r>
      <w:r w:rsidRPr="006242C4">
        <w:rPr>
          <w:rStyle w:val="StyleUnderline"/>
        </w:rPr>
        <w:t xml:space="preserve"> </w:t>
      </w:r>
      <w:r w:rsidRPr="00DD0553">
        <w:rPr>
          <w:rStyle w:val="StyleUnderline"/>
          <w:highlight w:val="green"/>
        </w:rPr>
        <w:t>the</w:t>
      </w:r>
      <w:r w:rsidRPr="006242C4">
        <w:rPr>
          <w:rStyle w:val="StyleUnderline"/>
        </w:rPr>
        <w:t xml:space="preserve"> ever more complex </w:t>
      </w:r>
      <w:r w:rsidRPr="00DD0553">
        <w:rPr>
          <w:rStyle w:val="StyleUnderline"/>
          <w:highlight w:val="green"/>
        </w:rPr>
        <w:t>field of climate initiatives</w:t>
      </w:r>
      <w:r w:rsidRPr="007D1119">
        <w:rPr>
          <w:sz w:val="10"/>
          <w:szCs w:val="16"/>
        </w:rPr>
        <w:t>2</w:t>
      </w:r>
      <w:r w:rsidRPr="007D1119">
        <w:rPr>
          <w:sz w:val="10"/>
        </w:rPr>
        <w:t>.</w:t>
      </w:r>
      <w:proofErr w:type="gramEnd"/>
      <w:r w:rsidRPr="007D1119">
        <w:rPr>
          <w:sz w:val="10"/>
        </w:rPr>
        <w:t xml:space="preserve"> It is clear from their findings that </w:t>
      </w:r>
      <w:r w:rsidRPr="00DD0553">
        <w:rPr>
          <w:rStyle w:val="StyleUnderline"/>
          <w:highlight w:val="green"/>
        </w:rPr>
        <w:t xml:space="preserve">there is </w:t>
      </w:r>
      <w:r w:rsidRPr="00DD0553">
        <w:rPr>
          <w:rStyle w:val="Emphasis"/>
          <w:highlight w:val="green"/>
        </w:rPr>
        <w:t>no frontrunner</w:t>
      </w:r>
      <w:r w:rsidRPr="007D1119">
        <w:rPr>
          <w:sz w:val="10"/>
          <w:highlight w:val="green"/>
        </w:rPr>
        <w:t xml:space="preserve"> </w:t>
      </w:r>
      <w:r w:rsidRPr="00DD0553">
        <w:rPr>
          <w:rStyle w:val="StyleUnderline"/>
          <w:highlight w:val="green"/>
        </w:rPr>
        <w:t>that could</w:t>
      </w:r>
      <w:r w:rsidRPr="006242C4">
        <w:rPr>
          <w:rStyle w:val="StyleUnderline"/>
        </w:rPr>
        <w:t xml:space="preserve"> claim to </w:t>
      </w:r>
      <w:r w:rsidRPr="00DD0553">
        <w:rPr>
          <w:rStyle w:val="StyleUnderline"/>
          <w:highlight w:val="green"/>
        </w:rPr>
        <w:t>have widespread support</w:t>
      </w:r>
      <w:r w:rsidRPr="006242C4">
        <w:rPr>
          <w:rStyle w:val="StyleUnderline"/>
        </w:rPr>
        <w:t xml:space="preserve"> and legitimacy </w:t>
      </w:r>
      <w:r w:rsidRPr="00DD0553">
        <w:rPr>
          <w:rStyle w:val="StyleUnderline"/>
          <w:highlight w:val="green"/>
        </w:rPr>
        <w:t>outside the UNFCCC</w:t>
      </w:r>
      <w:r w:rsidRPr="007D1119">
        <w:rPr>
          <w:sz w:val="10"/>
        </w:rPr>
        <w:t xml:space="preserve">. While the G20 is mentioned by 14% of the respondents, the MEF and the Montreal Protocol are only noted by 5% and 4% respectively. </w:t>
      </w:r>
      <w:r w:rsidRPr="006242C4">
        <w:rPr>
          <w:rStyle w:val="StyleUnderline"/>
        </w:rPr>
        <w:t>Other forums receive even less support</w:t>
      </w:r>
      <w:r w:rsidRPr="007D1119">
        <w:rPr>
          <w:sz w:val="10"/>
        </w:rPr>
        <w:t xml:space="preserve">. </w:t>
      </w:r>
      <w:r w:rsidRPr="00DD0553">
        <w:rPr>
          <w:rStyle w:val="StyleUnderline"/>
          <w:highlight w:val="green"/>
        </w:rPr>
        <w:t>Most</w:t>
      </w:r>
      <w:r w:rsidRPr="006242C4">
        <w:rPr>
          <w:rStyle w:val="StyleUnderline"/>
        </w:rPr>
        <w:t xml:space="preserve"> government </w:t>
      </w:r>
      <w:r w:rsidRPr="00DD0553">
        <w:rPr>
          <w:rStyle w:val="StyleUnderline"/>
          <w:highlight w:val="green"/>
        </w:rPr>
        <w:t xml:space="preserve">officials favour </w:t>
      </w:r>
      <w:r w:rsidRPr="00DD0553">
        <w:rPr>
          <w:rStyle w:val="Emphasis"/>
          <w:highlight w:val="green"/>
        </w:rPr>
        <w:t>UN-style multilateralism</w:t>
      </w:r>
      <w:r w:rsidRPr="007D1119">
        <w:rPr>
          <w:sz w:val="10"/>
        </w:rPr>
        <w:t xml:space="preserve">, while non-governmental organizations generally focus more on domestic and non-traditional initiatives involving non-state actors. Minilateral forums are of particular interest to officials from European and North American governments, but find few supporters in other regions of the world. Hjerpe and Nasiritousi's </w:t>
      </w:r>
      <w:r w:rsidRPr="006242C4">
        <w:rPr>
          <w:rStyle w:val="StyleUnderline"/>
        </w:rPr>
        <w:t>research</w:t>
      </w:r>
      <w:r w:rsidRPr="007D1119">
        <w:rPr>
          <w:sz w:val="10"/>
        </w:rPr>
        <w:t xml:space="preserve">2 </w:t>
      </w:r>
      <w:r w:rsidRPr="006242C4">
        <w:rPr>
          <w:rStyle w:val="StyleUnderline"/>
        </w:rPr>
        <w:t>offers a valuable glimpse into the minds of climate negotiators and observers at a critical time in the international process</w:t>
      </w:r>
      <w:r w:rsidRPr="007D1119">
        <w:rPr>
          <w:sz w:val="10"/>
        </w:rPr>
        <w:t xml:space="preserve">. Whatever the outcome of the Paris climate summit, the search for novel governance mechanisms is likely to intensify. As the authors note, “the UNFCCC is no longer the only show in town”, but </w:t>
      </w:r>
      <w:r w:rsidRPr="00DD0553">
        <w:rPr>
          <w:rStyle w:val="Emphasis"/>
          <w:highlight w:val="green"/>
        </w:rPr>
        <w:t>none of the emerging minilateral forums</w:t>
      </w:r>
      <w:r w:rsidRPr="007D1119">
        <w:rPr>
          <w:sz w:val="10"/>
        </w:rPr>
        <w:t xml:space="preserve"> </w:t>
      </w:r>
      <w:r w:rsidRPr="00DD0553">
        <w:rPr>
          <w:rStyle w:val="StyleUnderline"/>
          <w:highlight w:val="green"/>
        </w:rPr>
        <w:t>has gathered</w:t>
      </w:r>
      <w:r w:rsidRPr="006242C4">
        <w:rPr>
          <w:rStyle w:val="StyleUnderline"/>
        </w:rPr>
        <w:t xml:space="preserve"> </w:t>
      </w:r>
      <w:r w:rsidRPr="00DD0553">
        <w:rPr>
          <w:rStyle w:val="StyleUnderline"/>
          <w:highlight w:val="green"/>
        </w:rPr>
        <w:t>any</w:t>
      </w:r>
      <w:r w:rsidRPr="006242C4">
        <w:rPr>
          <w:rStyle w:val="StyleUnderline"/>
        </w:rPr>
        <w:t xml:space="preserve"> significant recognition and </w:t>
      </w:r>
      <w:r w:rsidRPr="00DD0553">
        <w:rPr>
          <w:rStyle w:val="StyleUnderline"/>
          <w:highlight w:val="green"/>
        </w:rPr>
        <w:t>support</w:t>
      </w:r>
      <w:r w:rsidRPr="006242C4">
        <w:rPr>
          <w:rStyle w:val="StyleUnderline"/>
        </w:rPr>
        <w:t xml:space="preserve"> among practitioners </w:t>
      </w:r>
      <w:r w:rsidRPr="00DD0553">
        <w:rPr>
          <w:rStyle w:val="StyleUnderline"/>
          <w:highlight w:val="green"/>
        </w:rPr>
        <w:t>to offer a legitimate alternative to the multilateral approach</w:t>
      </w:r>
      <w:r w:rsidRPr="007D1119">
        <w:rPr>
          <w:sz w:val="10"/>
        </w:rPr>
        <w:t>. Of course, whether minilateralism can ever hope to provide a more realistic answer to the global climate problem is a question that requires further investigation and goes beyond the scope of their study (see ref. 3).</w:t>
      </w:r>
    </w:p>
    <w:p w:rsidR="00F513FD" w:rsidRDefault="00F513FD" w:rsidP="00F513FD">
      <w:pPr>
        <w:pStyle w:val="Heading4"/>
      </w:pPr>
      <w:r>
        <w:t>Copenhagen proves---prior US-China cooperation had zero global effect</w:t>
      </w:r>
    </w:p>
    <w:p w:rsidR="00F513FD" w:rsidRDefault="00F513FD" w:rsidP="00F513FD"/>
    <w:p w:rsidR="00F513FD" w:rsidRPr="00F513FD" w:rsidRDefault="00F513FD" w:rsidP="00F513FD">
      <w:pPr>
        <w:rPr>
          <w:rStyle w:val="Style13ptBold"/>
        </w:rPr>
      </w:pPr>
      <w:r>
        <w:rPr>
          <w:rStyle w:val="Style13ptBold"/>
        </w:rPr>
        <w:t>Oh 12</w:t>
      </w:r>
    </w:p>
    <w:p w:rsidR="00F513FD" w:rsidRPr="00F513FD" w:rsidRDefault="00F513FD" w:rsidP="00F513FD">
      <w:pPr>
        <w:rPr>
          <w:rStyle w:val="Style13ptBold"/>
          <w:sz w:val="20"/>
          <w:szCs w:val="20"/>
        </w:rPr>
      </w:pPr>
      <w:r w:rsidRPr="00F513FD">
        <w:rPr>
          <w:rStyle w:val="Style13ptBold"/>
          <w:sz w:val="20"/>
          <w:szCs w:val="20"/>
        </w:rPr>
        <w:t>(</w:t>
      </w:r>
      <w:r>
        <w:rPr>
          <w:rStyle w:val="Style13ptBold"/>
          <w:sz w:val="20"/>
          <w:szCs w:val="20"/>
        </w:rPr>
        <w:t>Jennifer</w:t>
      </w:r>
      <w:r w:rsidRPr="00F513FD">
        <w:rPr>
          <w:rStyle w:val="Style13ptBold"/>
          <w:sz w:val="20"/>
          <w:szCs w:val="20"/>
        </w:rPr>
        <w:t>, Assistant Professor, International Studies, Ewha Women’s University, PhD, Politics, Princeton University, “Business Interests and US–China Relations on Climate Change,” Pa</w:t>
      </w:r>
      <w:r>
        <w:rPr>
          <w:rStyle w:val="Style13ptBold"/>
          <w:sz w:val="20"/>
          <w:szCs w:val="20"/>
        </w:rPr>
        <w:t>cific Focus, Vol. XXVII, No. 1 April 2012</w:t>
      </w:r>
      <w:r w:rsidRPr="00F513FD">
        <w:rPr>
          <w:rStyle w:val="Style13ptBold"/>
          <w:sz w:val="20"/>
          <w:szCs w:val="20"/>
        </w:rPr>
        <w:t>, 36–61)</w:t>
      </w:r>
    </w:p>
    <w:p w:rsidR="00F513FD" w:rsidRPr="00F513FD" w:rsidRDefault="00F513FD" w:rsidP="00F513FD">
      <w:pPr>
        <w:rPr>
          <w:sz w:val="10"/>
        </w:rPr>
      </w:pPr>
      <w:r w:rsidRPr="00F513FD">
        <w:rPr>
          <w:sz w:val="10"/>
        </w:rPr>
        <w:t xml:space="preserve">An agreement between the USA and China was crucial for the successful conclusion of the Copenhagen summit. The developed countries’ position on emission reduction targets was contingent on the US acceptance of emission targets. The US decision, in turn was contingent on securing international monitoring over China’s emission reports. Moreover, as the de facto leader of the G-77 developing countries, China’s position had a critical impact on the position of developing countries. </w:t>
      </w:r>
      <w:r w:rsidRPr="00DD0553">
        <w:rPr>
          <w:rStyle w:val="StyleUnderline"/>
          <w:highlight w:val="green"/>
        </w:rPr>
        <w:t>The outcome of</w:t>
      </w:r>
      <w:r w:rsidRPr="005F4786">
        <w:rPr>
          <w:rStyle w:val="StyleUnderline"/>
        </w:rPr>
        <w:t xml:space="preserve"> the </w:t>
      </w:r>
      <w:r w:rsidRPr="00DD0553">
        <w:rPr>
          <w:rStyle w:val="StyleUnderline"/>
          <w:highlight w:val="green"/>
        </w:rPr>
        <w:t>Copenhagen</w:t>
      </w:r>
      <w:r w:rsidRPr="005F4786">
        <w:rPr>
          <w:rStyle w:val="StyleUnderline"/>
        </w:rPr>
        <w:t xml:space="preserve"> summit largely </w:t>
      </w:r>
      <w:r w:rsidRPr="00DD0553">
        <w:rPr>
          <w:rStyle w:val="StyleUnderline"/>
          <w:highlight w:val="green"/>
        </w:rPr>
        <w:t>depended on</w:t>
      </w:r>
      <w:r w:rsidRPr="005F4786">
        <w:rPr>
          <w:rStyle w:val="StyleUnderline"/>
        </w:rPr>
        <w:t xml:space="preserve"> successful </w:t>
      </w:r>
      <w:r w:rsidRPr="00DD0553">
        <w:rPr>
          <w:rStyle w:val="StyleUnderline"/>
          <w:highlight w:val="green"/>
        </w:rPr>
        <w:t>negotiations between the USA and China</w:t>
      </w:r>
      <w:r w:rsidRPr="005F4786">
        <w:rPr>
          <w:rStyle w:val="StyleUnderline"/>
        </w:rPr>
        <w:t xml:space="preserve"> at the exclusion of most of its 190-plus members</w:t>
      </w:r>
      <w:r w:rsidRPr="00F513FD">
        <w:rPr>
          <w:sz w:val="10"/>
        </w:rPr>
        <w:t xml:space="preserve">. </w:t>
      </w:r>
      <w:r w:rsidRPr="00DD0553">
        <w:rPr>
          <w:rStyle w:val="Emphasis"/>
          <w:highlight w:val="green"/>
        </w:rPr>
        <w:t>Yet</w:t>
      </w:r>
      <w:r w:rsidRPr="00F513FD">
        <w:rPr>
          <w:sz w:val="10"/>
        </w:rPr>
        <w:t xml:space="preserve">, </w:t>
      </w:r>
      <w:r w:rsidRPr="00DD0553">
        <w:rPr>
          <w:rStyle w:val="StyleUnderline"/>
          <w:highlight w:val="green"/>
        </w:rPr>
        <w:t>negotiations</w:t>
      </w:r>
      <w:r w:rsidRPr="00F513FD">
        <w:rPr>
          <w:sz w:val="10"/>
        </w:rPr>
        <w:t xml:space="preserve"> between the USA and China </w:t>
      </w:r>
      <w:r w:rsidRPr="00DD0553">
        <w:rPr>
          <w:rStyle w:val="StyleUnderline"/>
          <w:highlight w:val="green"/>
        </w:rPr>
        <w:t>proved</w:t>
      </w:r>
      <w:r w:rsidRPr="005F4786">
        <w:rPr>
          <w:rStyle w:val="StyleUnderline"/>
        </w:rPr>
        <w:t xml:space="preserve"> to be quite </w:t>
      </w:r>
      <w:r w:rsidRPr="00DD0553">
        <w:rPr>
          <w:rStyle w:val="StyleUnderline"/>
          <w:highlight w:val="green"/>
        </w:rPr>
        <w:t>difficult and</w:t>
      </w:r>
      <w:r w:rsidRPr="005F4786">
        <w:rPr>
          <w:rStyle w:val="StyleUnderline"/>
        </w:rPr>
        <w:t xml:space="preserve"> quickly turned </w:t>
      </w:r>
      <w:r w:rsidRPr="00DD0553">
        <w:rPr>
          <w:rStyle w:val="StyleUnderline"/>
          <w:highlight w:val="green"/>
        </w:rPr>
        <w:t>acrimonious</w:t>
      </w:r>
      <w:r w:rsidRPr="005F4786">
        <w:rPr>
          <w:rStyle w:val="StyleUnderline"/>
        </w:rPr>
        <w:t>.</w:t>
      </w:r>
      <w:r w:rsidRPr="00F513FD">
        <w:rPr>
          <w:sz w:val="10"/>
        </w:rPr>
        <w:t xml:space="preserve">15 PremierWen’s refusal to attend high-level meetings with President Obama and other major world leaders demonstrates the tense relationship between the USA and China. Instead of attending the impromptu meetings of 20 or so world leaders conducted by President Obama and US officials, Premier </w:t>
      </w:r>
      <w:r w:rsidRPr="005F4786">
        <w:rPr>
          <w:rStyle w:val="StyleUnderline"/>
        </w:rPr>
        <w:t>Wen held a separate meeting with Indian, Brazilian, and South African leaders</w:t>
      </w:r>
      <w:r w:rsidRPr="00F513FD">
        <w:rPr>
          <w:sz w:val="10"/>
        </w:rPr>
        <w:t xml:space="preserve">. President Obama and Secretary of State Clinton had to walk uninvited into this secret meeting to engage directly with Premier Wen. And much to the resentment of developing countries, it was in this unplanned meeting that the central terms of the Copenhagen Accord were agreed upon.16 </w:t>
      </w:r>
      <w:proofErr w:type="gramStart"/>
      <w:r w:rsidRPr="00F513FD">
        <w:rPr>
          <w:sz w:val="10"/>
        </w:rPr>
        <w:t>The</w:t>
      </w:r>
      <w:proofErr w:type="gramEnd"/>
      <w:r w:rsidRPr="00F513FD">
        <w:rPr>
          <w:sz w:val="10"/>
        </w:rPr>
        <w:t xml:space="preserve"> final version of the Copenhagen Accord was essentially an international agreement to limit GHG emissions without any binding commitments or obligations to reduce GHG emissions to a specified target by a set date. One major achievement lay in the fact that Brazil, China, India and South Africa – the four biggest GHG emitters among the developing countries – agreed to set up voluntary targets for GHG emissions. These countries agreed to some measure of international verification of the voluntary targets, although no concrete measures were agreed upon.17 The Copenhagen Accord also provided provisions for financial support to developing countries that were threatened by climate change. Yet, </w:t>
      </w:r>
      <w:r w:rsidRPr="005F4786">
        <w:rPr>
          <w:rStyle w:val="StyleUnderline"/>
        </w:rPr>
        <w:t>the lack of binding agreements, concrete verification procedures, and enforcement authority raise doubts as to whether</w:t>
      </w:r>
      <w:r w:rsidRPr="00F513FD">
        <w:rPr>
          <w:sz w:val="10"/>
        </w:rPr>
        <w:t xml:space="preserve"> the </w:t>
      </w:r>
      <w:r w:rsidRPr="005F4786">
        <w:rPr>
          <w:rStyle w:val="StyleUnderline"/>
        </w:rPr>
        <w:t>Copenhagen</w:t>
      </w:r>
      <w:r w:rsidRPr="00F513FD">
        <w:rPr>
          <w:sz w:val="10"/>
        </w:rPr>
        <w:t xml:space="preserve"> Accord </w:t>
      </w:r>
      <w:r w:rsidRPr="005F4786">
        <w:rPr>
          <w:rStyle w:val="StyleUnderline"/>
        </w:rPr>
        <w:t>can substantially lead to changes in the world’s climate policies and practices</w:t>
      </w:r>
      <w:r w:rsidRPr="00F513FD">
        <w:rPr>
          <w:sz w:val="10"/>
        </w:rPr>
        <w:t xml:space="preserve">. The problem of enforcement and compliance continue to plague the effectiveness of the UNFCCC. </w:t>
      </w:r>
      <w:r w:rsidRPr="005F4786">
        <w:rPr>
          <w:rStyle w:val="StyleUnderline"/>
        </w:rPr>
        <w:t xml:space="preserve">Improved </w:t>
      </w:r>
      <w:r w:rsidRPr="00DD0553">
        <w:rPr>
          <w:rStyle w:val="StyleUnderline"/>
          <w:highlight w:val="green"/>
        </w:rPr>
        <w:t>bilateral relations between the USA and China on climate</w:t>
      </w:r>
      <w:r w:rsidRPr="005F4786">
        <w:rPr>
          <w:rStyle w:val="StyleUnderline"/>
        </w:rPr>
        <w:t xml:space="preserve"> change obviously </w:t>
      </w:r>
      <w:r w:rsidRPr="00DD0553">
        <w:rPr>
          <w:rStyle w:val="Emphasis"/>
          <w:highlight w:val="green"/>
        </w:rPr>
        <w:t>did not carry over to</w:t>
      </w:r>
      <w:r w:rsidRPr="005F4786">
        <w:rPr>
          <w:rStyle w:val="Emphasis"/>
        </w:rPr>
        <w:t xml:space="preserve"> the </w:t>
      </w:r>
      <w:r w:rsidRPr="00DD0553">
        <w:rPr>
          <w:rStyle w:val="Emphasis"/>
          <w:highlight w:val="green"/>
        </w:rPr>
        <w:t>Copenhagen</w:t>
      </w:r>
      <w:r w:rsidRPr="005F4786">
        <w:rPr>
          <w:rStyle w:val="Emphasis"/>
        </w:rPr>
        <w:t xml:space="preserve"> summit</w:t>
      </w:r>
      <w:r w:rsidRPr="00F513FD">
        <w:rPr>
          <w:sz w:val="10"/>
        </w:rPr>
        <w:t xml:space="preserve">. Even prior to the Copenhagen summit, US Special Envoy for Climate Change Todd Stern remarked that </w:t>
      </w:r>
      <w:r w:rsidRPr="00DD0553">
        <w:rPr>
          <w:rStyle w:val="StyleUnderline"/>
          <w:highlight w:val="green"/>
        </w:rPr>
        <w:t>bilateral engagements</w:t>
      </w:r>
      <w:r w:rsidRPr="005F4786">
        <w:rPr>
          <w:rStyle w:val="StyleUnderline"/>
        </w:rPr>
        <w:t xml:space="preserve"> between the USA and China </w:t>
      </w:r>
      <w:r w:rsidRPr="00DD0553">
        <w:rPr>
          <w:rStyle w:val="Emphasis"/>
          <w:highlight w:val="green"/>
        </w:rPr>
        <w:t>did not achieve any breakthroughs</w:t>
      </w:r>
      <w:r w:rsidRPr="00DD0553">
        <w:rPr>
          <w:rStyle w:val="StyleUnderline"/>
          <w:highlight w:val="green"/>
        </w:rPr>
        <w:t xml:space="preserve"> over core issues</w:t>
      </w:r>
      <w:r w:rsidRPr="005F4786">
        <w:rPr>
          <w:rStyle w:val="StyleUnderline"/>
        </w:rPr>
        <w:t xml:space="preserve"> that were to be </w:t>
      </w:r>
      <w:r w:rsidRPr="00DD0553">
        <w:rPr>
          <w:rStyle w:val="StyleUnderline"/>
          <w:highlight w:val="green"/>
        </w:rPr>
        <w:t>discussed at Copenhagen</w:t>
      </w:r>
      <w:r w:rsidRPr="005F4786">
        <w:rPr>
          <w:rStyle w:val="StyleUnderline"/>
        </w:rPr>
        <w:t xml:space="preserve"> negotiations</w:t>
      </w:r>
      <w:r w:rsidRPr="00F513FD">
        <w:rPr>
          <w:sz w:val="10"/>
        </w:rPr>
        <w:t xml:space="preserve">.18 The USA’s and China’s agendas and </w:t>
      </w:r>
      <w:r w:rsidRPr="00DD0553">
        <w:rPr>
          <w:rStyle w:val="StyleUnderline"/>
          <w:highlight w:val="green"/>
        </w:rPr>
        <w:t>strategies on climate</w:t>
      </w:r>
      <w:r w:rsidRPr="005F4786">
        <w:rPr>
          <w:rStyle w:val="StyleUnderline"/>
        </w:rPr>
        <w:t xml:space="preserve"> change and clean energy clearly </w:t>
      </w:r>
      <w:r w:rsidRPr="00DD0553">
        <w:rPr>
          <w:rStyle w:val="StyleUnderline"/>
          <w:highlight w:val="green"/>
        </w:rPr>
        <w:t>shifted once the focus moved</w:t>
      </w:r>
      <w:r w:rsidRPr="00F513FD">
        <w:rPr>
          <w:sz w:val="10"/>
        </w:rPr>
        <w:t xml:space="preserve"> beyond technology sharing and development </w:t>
      </w:r>
      <w:r w:rsidRPr="00DD0553">
        <w:rPr>
          <w:rStyle w:val="StyleUnderline"/>
          <w:highlight w:val="green"/>
        </w:rPr>
        <w:t>to</w:t>
      </w:r>
      <w:r w:rsidRPr="00F513FD">
        <w:rPr>
          <w:sz w:val="10"/>
        </w:rPr>
        <w:t xml:space="preserve"> the setting of </w:t>
      </w:r>
      <w:r w:rsidRPr="00DD0553">
        <w:rPr>
          <w:rStyle w:val="StyleUnderline"/>
          <w:highlight w:val="green"/>
        </w:rPr>
        <w:t>emission targets</w:t>
      </w:r>
      <w:r w:rsidRPr="00F513FD">
        <w:rPr>
          <w:sz w:val="10"/>
        </w:rPr>
        <w:t xml:space="preserve">, monitoring of domestic compliance and funding commitments. It is important to note that none of these three issues was seriously addressed during the numerous bilateral engagements </w:t>
      </w:r>
      <w:proofErr w:type="gramStart"/>
      <w:r w:rsidRPr="00F513FD">
        <w:rPr>
          <w:sz w:val="10"/>
        </w:rPr>
        <w:t>between the USAand China</w:t>
      </w:r>
      <w:proofErr w:type="gramEnd"/>
      <w:r w:rsidRPr="00F513FD">
        <w:rPr>
          <w:sz w:val="10"/>
        </w:rPr>
        <w:t xml:space="preserve">. A large factor behind changed US–China relations at the Copenhagen summit lies in the introduction of </w:t>
      </w:r>
      <w:r w:rsidRPr="00DD0553">
        <w:rPr>
          <w:rStyle w:val="Emphasis"/>
          <w:highlight w:val="green"/>
        </w:rPr>
        <w:t>new issues</w:t>
      </w:r>
      <w:r w:rsidRPr="00F513FD">
        <w:rPr>
          <w:sz w:val="10"/>
        </w:rPr>
        <w:t xml:space="preserve"> that </w:t>
      </w:r>
      <w:r w:rsidRPr="005F4786">
        <w:rPr>
          <w:rStyle w:val="StyleUnderline"/>
        </w:rPr>
        <w:t xml:space="preserve">directly </w:t>
      </w:r>
      <w:r w:rsidRPr="00DD0553">
        <w:rPr>
          <w:rStyle w:val="StyleUnderline"/>
          <w:highlight w:val="green"/>
        </w:rPr>
        <w:t>challenged the</w:t>
      </w:r>
      <w:r w:rsidRPr="005F4786">
        <w:rPr>
          <w:rStyle w:val="StyleUnderline"/>
        </w:rPr>
        <w:t xml:space="preserve"> political </w:t>
      </w:r>
      <w:r w:rsidRPr="00DD0553">
        <w:rPr>
          <w:rStyle w:val="StyleUnderline"/>
          <w:highlight w:val="green"/>
        </w:rPr>
        <w:t>interests of both governments</w:t>
      </w:r>
      <w:r w:rsidRPr="00F513FD">
        <w:rPr>
          <w:sz w:val="10"/>
        </w:rPr>
        <w:t>.</w:t>
      </w:r>
    </w:p>
    <w:p w:rsidR="007D1119" w:rsidRDefault="007D1119" w:rsidP="007D1119"/>
    <w:p w:rsidR="007D1119" w:rsidRPr="008A42BB" w:rsidRDefault="007D1119" w:rsidP="007D1119"/>
    <w:p w:rsidR="007D1119" w:rsidRPr="008A42BB" w:rsidRDefault="007D1119" w:rsidP="007D1119">
      <w:pPr>
        <w:pStyle w:val="Heading3"/>
        <w:rPr>
          <w:rFonts w:cs="Arial"/>
        </w:rPr>
      </w:pPr>
      <w:r w:rsidRPr="008A42BB">
        <w:rPr>
          <w:rFonts w:cs="Arial"/>
        </w:rPr>
        <w:t>2NC Links: SQ = Fragile</w:t>
      </w:r>
    </w:p>
    <w:p w:rsidR="007D1119" w:rsidRPr="008A42BB" w:rsidRDefault="007D1119" w:rsidP="007D1119"/>
    <w:p w:rsidR="007D1119" w:rsidRPr="008A42BB" w:rsidRDefault="007D1119" w:rsidP="007D1119">
      <w:pPr>
        <w:pStyle w:val="Heading4"/>
        <w:rPr>
          <w:rFonts w:cs="Arial"/>
        </w:rPr>
      </w:pPr>
      <w:r w:rsidRPr="008A42BB">
        <w:rPr>
          <w:rFonts w:cs="Arial"/>
        </w:rPr>
        <w:t xml:space="preserve">And, the status quo agreement and momentum is fragile – shift away from genuine and deep global collaboration undermines the agreement and takes out the aff advantage – </w:t>
      </w:r>
      <w:proofErr w:type="gramStart"/>
      <w:r w:rsidRPr="008A42BB">
        <w:rPr>
          <w:rFonts w:cs="Arial"/>
        </w:rPr>
        <w:t>cant</w:t>
      </w:r>
      <w:proofErr w:type="gramEnd"/>
      <w:r w:rsidRPr="008A42BB">
        <w:rPr>
          <w:rFonts w:cs="Arial"/>
        </w:rPr>
        <w:t xml:space="preserve"> solve with only China and the U.S.</w:t>
      </w:r>
    </w:p>
    <w:p w:rsidR="007D1119" w:rsidRPr="008A42BB" w:rsidRDefault="007D1119" w:rsidP="007D1119"/>
    <w:p w:rsidR="007D1119" w:rsidRPr="008A42BB" w:rsidRDefault="007D1119" w:rsidP="007D1119">
      <w:pPr>
        <w:rPr>
          <w:rStyle w:val="Style13ptBold"/>
        </w:rPr>
      </w:pPr>
      <w:r w:rsidRPr="008A42BB">
        <w:rPr>
          <w:rStyle w:val="Style13ptBold"/>
        </w:rPr>
        <w:t>Victor et al 16</w:t>
      </w:r>
    </w:p>
    <w:p w:rsidR="007D1119" w:rsidRPr="008A42BB" w:rsidRDefault="007D1119" w:rsidP="007D1119">
      <w:pPr>
        <w:rPr>
          <w:rStyle w:val="Style13ptBold"/>
        </w:rPr>
      </w:pPr>
      <w:r w:rsidRPr="008A42BB">
        <w:rPr>
          <w:rStyle w:val="Style13ptBold"/>
        </w:rPr>
        <w:t>(David G. Victor, Professor of International Relations, School of Global Policy and Strategy, Chairman, Global Agenda Council on Governance for Sustainability, World Economic Forum, Robert O. Keohanea Professor, Woodrow Wilson School, Princeton University, “Cooperation and Discord in Global Climate Policy,” pg online @ http://depts.washington.edu/envirpol/wp-content/uploads/2016/04/coll_Victor_paper.pdf //um-ef)</w:t>
      </w:r>
    </w:p>
    <w:p w:rsidR="007D1119" w:rsidRPr="008A4A9C" w:rsidRDefault="007D1119" w:rsidP="007D1119">
      <w:pPr>
        <w:rPr>
          <w:sz w:val="10"/>
        </w:rPr>
      </w:pPr>
      <w:r w:rsidRPr="008A42BB">
        <w:rPr>
          <w:rStyle w:val="StyleUnderline"/>
        </w:rPr>
        <w:t>Climate change politics</w:t>
      </w:r>
      <w:r w:rsidRPr="008A42BB">
        <w:rPr>
          <w:sz w:val="10"/>
        </w:rPr>
        <w:t xml:space="preserve">, as currently structured, </w:t>
      </w:r>
      <w:r w:rsidRPr="008A42BB">
        <w:rPr>
          <w:rStyle w:val="StyleUnderline"/>
        </w:rPr>
        <w:t>is not conducive to much cooperation</w:t>
      </w:r>
      <w:r w:rsidRPr="008A42BB">
        <w:rPr>
          <w:sz w:val="10"/>
        </w:rPr>
        <w:t xml:space="preserve">. </w:t>
      </w:r>
      <w:r w:rsidRPr="008A42BB">
        <w:rPr>
          <w:rStyle w:val="Emphasis"/>
        </w:rPr>
        <w:t xml:space="preserve">The structure of the problem - the patterns of interests and incentives for action or inaction facing states -is </w:t>
      </w:r>
      <w:proofErr w:type="gramStart"/>
      <w:r w:rsidRPr="008A42BB">
        <w:rPr>
          <w:rStyle w:val="Emphasis"/>
        </w:rPr>
        <w:t>malign</w:t>
      </w:r>
      <w:proofErr w:type="gramEnd"/>
      <w:r w:rsidRPr="008A42BB">
        <w:rPr>
          <w:sz w:val="10"/>
        </w:rPr>
        <w:t xml:space="preserve">. Because the pollutants that cause climate change mix across national borders in the atmosphere and because the economic effects of controlling those emissions are felt throughout the global economy, actions to protect the climate inherently involve the provision of a global public good6'11'12. That is, a safe climate system is advantageous for everyone on the planet (to different degrees), but no party can be excluded from these benefits regardless of its own actions. Public goods are typically underprovided in the absence of government, because each actor has an incentive to free-ride—to gain a beneficial climate while failing to pay its share. </w:t>
      </w:r>
      <w:r w:rsidRPr="008A42BB">
        <w:rPr>
          <w:rStyle w:val="StyleUnderline"/>
        </w:rPr>
        <w:t>The problem of free-riding is worsened by the fact that leaders of states think that cutting emissions will make energy more expensive,</w:t>
      </w:r>
      <w:r w:rsidRPr="008A42BB">
        <w:rPr>
          <w:sz w:val="10"/>
        </w:rPr>
        <w:t xml:space="preserve"> adversely affecting national economic competitiveness. </w:t>
      </w:r>
      <w:r w:rsidRPr="008A42BB">
        <w:rPr>
          <w:rStyle w:val="StyleUnderline"/>
        </w:rPr>
        <w:t>Global public goods are most easily provided when a single dominant country, or a small group, takes the lead</w:t>
      </w:r>
      <w:r w:rsidRPr="008A42BB">
        <w:rPr>
          <w:sz w:val="10"/>
        </w:rPr>
        <w:t xml:space="preserve">. </w:t>
      </w:r>
      <w:r w:rsidRPr="008A42BB">
        <w:rPr>
          <w:rStyle w:val="Emphasis"/>
        </w:rPr>
        <w:t>In climate change, however, no such group can readily solve the problem</w:t>
      </w:r>
      <w:r w:rsidRPr="008A42BB">
        <w:rPr>
          <w:sz w:val="10"/>
        </w:rPr>
        <w:t xml:space="preserve">. </w:t>
      </w:r>
      <w:proofErr w:type="gramStart"/>
      <w:r w:rsidRPr="008A42BB">
        <w:rPr>
          <w:rStyle w:val="StyleUnderline"/>
        </w:rPr>
        <w:t>The two largest emitters—China (23%) and the United States (12%)—together account for only about one-third of world net emissions of warming gases</w:t>
      </w:r>
      <w:r w:rsidRPr="008A42BB">
        <w:rPr>
          <w:sz w:val="10"/>
        </w:rPr>
        <w:t>14.</w:t>
      </w:r>
      <w:proofErr w:type="gramEnd"/>
      <w:r w:rsidRPr="008A42BB">
        <w:rPr>
          <w:sz w:val="10"/>
        </w:rPr>
        <w:t xml:space="preserve"> </w:t>
      </w:r>
      <w:r w:rsidRPr="008A42BB">
        <w:rPr>
          <w:rStyle w:val="StyleUnderline"/>
        </w:rPr>
        <w:t>Global public goods can emerge, as well, when a global governing authority is already in place</w:t>
      </w:r>
      <w:r w:rsidRPr="008A42BB">
        <w:rPr>
          <w:sz w:val="10"/>
        </w:rPr>
        <w:t xml:space="preserve">. </w:t>
      </w:r>
      <w:r w:rsidRPr="008A42BB">
        <w:rPr>
          <w:rStyle w:val="Emphasis"/>
        </w:rPr>
        <w:t>Yet no such authority exists</w:t>
      </w:r>
      <w:r w:rsidRPr="008A42BB">
        <w:rPr>
          <w:sz w:val="10"/>
        </w:rPr>
        <w:t xml:space="preserve">, </w:t>
      </w:r>
      <w:r w:rsidRPr="008A42BB">
        <w:rPr>
          <w:rStyle w:val="Emphasis"/>
        </w:rPr>
        <w:t>although the Paris process may in time yield one</w:t>
      </w:r>
      <w:r w:rsidRPr="008A42BB">
        <w:rPr>
          <w:sz w:val="10"/>
        </w:rPr>
        <w:t xml:space="preserve">. </w:t>
      </w:r>
      <w:r w:rsidRPr="008A42BB">
        <w:rPr>
          <w:rStyle w:val="StyleUnderline"/>
        </w:rPr>
        <w:t>Thus, by the underlying structure of the problem itself, most states have strong incentives to avoid costly unilateral action</w:t>
      </w:r>
      <w:r w:rsidRPr="008A42BB">
        <w:rPr>
          <w:sz w:val="10"/>
        </w:rPr>
        <w:t xml:space="preserve">, </w:t>
      </w:r>
      <w:r w:rsidRPr="008A42BB">
        <w:rPr>
          <w:rStyle w:val="StyleUnderline"/>
        </w:rPr>
        <w:t>to wait for others to act, and to negotiate for self-interested advantages</w:t>
      </w:r>
      <w:r w:rsidRPr="008A42BB">
        <w:rPr>
          <w:sz w:val="10"/>
        </w:rPr>
        <w:t xml:space="preserve">. </w:t>
      </w:r>
      <w:r w:rsidRPr="008A42BB">
        <w:rPr>
          <w:rStyle w:val="Emphasis"/>
        </w:rPr>
        <w:t>Breaking this gridlock requires building international institutions that help promote collaboration.</w:t>
      </w:r>
      <w:r w:rsidRPr="008A42BB">
        <w:rPr>
          <w:sz w:val="10"/>
        </w:rPr>
        <w:t xml:space="preserve"> Collaboration is the most encompassing concept to describe joint international action to achieve mutual gains. Collaboration can take many forms along a continuum from coordination to cooperation. </w:t>
      </w:r>
      <w:r w:rsidRPr="008A42BB">
        <w:rPr>
          <w:rStyle w:val="StyleUnderline"/>
        </w:rPr>
        <w:t>In situations of coordination, agreements are self-enforcing</w:t>
      </w:r>
      <w:r w:rsidRPr="008A42BB">
        <w:rPr>
          <w:sz w:val="10"/>
        </w:rPr>
        <w:t xml:space="preserve">: </w:t>
      </w:r>
      <w:r w:rsidRPr="008A42BB">
        <w:rPr>
          <w:rStyle w:val="Emphasis"/>
        </w:rPr>
        <w:t>that is, once an agreement has been made, the parties do not have incentives to defect from it</w:t>
      </w:r>
      <w:r w:rsidRPr="008A42BB">
        <w:rPr>
          <w:sz w:val="10"/>
        </w:rPr>
        <w:t xml:space="preserve">. </w:t>
      </w:r>
      <w:r w:rsidRPr="008A42BB">
        <w:rPr>
          <w:rStyle w:val="StyleUnderline"/>
        </w:rPr>
        <w:t>For instance, once everyone in the United States understands that Americans drive on the right-hand side of the road, no rational driver has an incentive to drive on the left</w:t>
      </w:r>
      <w:r w:rsidRPr="008A42BB">
        <w:rPr>
          <w:sz w:val="10"/>
        </w:rPr>
        <w:t xml:space="preserve">; and vice-versa for drivers in the UK. </w:t>
      </w:r>
      <w:r w:rsidRPr="008A42BB">
        <w:rPr>
          <w:rStyle w:val="Emphasis"/>
        </w:rPr>
        <w:t>Cooperation, by contrast, is not self-enforcing</w:t>
      </w:r>
      <w:r w:rsidRPr="008A42BB">
        <w:rPr>
          <w:sz w:val="10"/>
        </w:rPr>
        <w:t xml:space="preserve">. In the famous game of Prisoners' Dilemma, for instance, each player has an incentive to confess, implicating his partner in crime in return for a lighter sentence. </w:t>
      </w:r>
      <w:r w:rsidRPr="008A42BB">
        <w:rPr>
          <w:rStyle w:val="Emphasis"/>
        </w:rPr>
        <w:t>The deep coordination needed</w:t>
      </w:r>
      <w:r w:rsidRPr="008A42BB">
        <w:rPr>
          <w:sz w:val="10"/>
        </w:rPr>
        <w:t xml:space="preserve"> </w:t>
      </w:r>
      <w:r w:rsidRPr="008A42BB">
        <w:rPr>
          <w:rStyle w:val="StyleUnderline"/>
        </w:rPr>
        <w:t>between states to provide public goods has a similar structure</w:t>
      </w:r>
      <w:r w:rsidRPr="008A42BB">
        <w:rPr>
          <w:sz w:val="10"/>
        </w:rPr>
        <w:t>. We develop a simple framework, revolving around Figure 1, which helps to explain the observed combination of persistent negotiations with disappointing outcomes in terms of real impacts on emissions that can stop global climate change. Put differently, Figure 1 describes the "political structure" of efforts to collaborate to solve common problems like global climate change. Making progress on solutions will require understanding and manipulating these political structures.</w:t>
      </w:r>
    </w:p>
    <w:p w:rsidR="007D1119" w:rsidRPr="008A42BB" w:rsidRDefault="007D1119" w:rsidP="007D1119">
      <w:pPr>
        <w:pStyle w:val="Heading4"/>
        <w:rPr>
          <w:rFonts w:cs="Arial"/>
        </w:rPr>
      </w:pPr>
      <w:r w:rsidRPr="008A42BB">
        <w:rPr>
          <w:rFonts w:cs="Arial"/>
        </w:rPr>
        <w:t xml:space="preserve">There’s a transition to multilateral solutions to warming coming now necessary to solve climate change – bilateral cooperation offsets that transition by reverting to ineffective cooperation </w:t>
      </w:r>
    </w:p>
    <w:p w:rsidR="007D1119" w:rsidRPr="008A42BB" w:rsidRDefault="007D1119" w:rsidP="007D1119"/>
    <w:p w:rsidR="007D1119" w:rsidRPr="008A42BB" w:rsidRDefault="007D1119" w:rsidP="007D1119">
      <w:pPr>
        <w:rPr>
          <w:rStyle w:val="Style13ptBold"/>
        </w:rPr>
      </w:pPr>
      <w:r w:rsidRPr="008A42BB">
        <w:rPr>
          <w:rStyle w:val="Style13ptBold"/>
        </w:rPr>
        <w:t>Victor 12-15-15</w:t>
      </w:r>
    </w:p>
    <w:p w:rsidR="007D1119" w:rsidRPr="008A42BB" w:rsidRDefault="007D1119" w:rsidP="007D1119">
      <w:pPr>
        <w:rPr>
          <w:rStyle w:val="Style13ptBold"/>
          <w:b w:val="0"/>
        </w:rPr>
      </w:pPr>
      <w:r w:rsidRPr="008A42BB">
        <w:rPr>
          <w:rStyle w:val="Style13ptBold"/>
          <w:b w:val="0"/>
        </w:rPr>
        <w:t>David Victor is a professor at the School of Global Policy and Strategy, University of California at San Diego, and chairman of the Global Agenda Council on Governance for Sustainability at the World Economic Forum. Why Paris Worked: A Different Approach to Climate Diplomacy, http://e360.yale.edu/feature/why_paris_worked_a_different_approach_to_climate_diplomacy/2940/, msm</w:t>
      </w:r>
    </w:p>
    <w:p w:rsidR="007D1119" w:rsidRPr="008A42BB" w:rsidRDefault="007D1119" w:rsidP="007D1119">
      <w:pPr>
        <w:rPr>
          <w:sz w:val="8"/>
        </w:rPr>
      </w:pPr>
      <w:r w:rsidRPr="008A42BB">
        <w:rPr>
          <w:rStyle w:val="StyleUnderline"/>
        </w:rPr>
        <w:t>Why did Paris work when</w:t>
      </w:r>
      <w:r w:rsidRPr="008A42BB">
        <w:rPr>
          <w:sz w:val="8"/>
        </w:rPr>
        <w:t xml:space="preserve"> almost </w:t>
      </w:r>
      <w:r w:rsidRPr="008A42BB">
        <w:rPr>
          <w:rStyle w:val="Emphasis"/>
        </w:rPr>
        <w:t>everything before it failed</w:t>
      </w:r>
      <w:r w:rsidRPr="008A42BB">
        <w:rPr>
          <w:sz w:val="8"/>
        </w:rPr>
        <w:t xml:space="preserve">? The </w:t>
      </w:r>
      <w:r w:rsidRPr="008A42BB">
        <w:rPr>
          <w:rStyle w:val="StyleUnderline"/>
        </w:rPr>
        <w:t>central answer lies in</w:t>
      </w:r>
      <w:r w:rsidRPr="008A42BB">
        <w:rPr>
          <w:sz w:val="8"/>
        </w:rPr>
        <w:t xml:space="preserve"> a </w:t>
      </w:r>
      <w:r w:rsidRPr="008A42BB">
        <w:rPr>
          <w:rStyle w:val="Emphasis"/>
        </w:rPr>
        <w:t>new style of international cooperation</w:t>
      </w:r>
      <w:r w:rsidRPr="008A42BB">
        <w:rPr>
          <w:sz w:val="8"/>
        </w:rPr>
        <w:t xml:space="preserve">, one </w:t>
      </w:r>
      <w:r w:rsidRPr="008A42BB">
        <w:rPr>
          <w:rStyle w:val="StyleUnderline"/>
        </w:rPr>
        <w:t>that has enabled 195 countries to formally adopt an agreement that is likely to have a real impact on the emissions that cause climate change</w:t>
      </w:r>
      <w:r w:rsidRPr="008A42BB">
        <w:rPr>
          <w:sz w:val="8"/>
        </w:rPr>
        <w:t xml:space="preserve">, as well as on how societies adapt to the big shifts in climate that are coming. The </w:t>
      </w:r>
      <w:r w:rsidRPr="008A42BB">
        <w:rPr>
          <w:rStyle w:val="StyleUnderline"/>
        </w:rPr>
        <w:t>contrast of Paris with the past could not be starker</w:t>
      </w:r>
      <w:r w:rsidRPr="008A42BB">
        <w:rPr>
          <w:sz w:val="8"/>
        </w:rPr>
        <w:t xml:space="preserve">. The 1992 Rio framework to get serious climate diplomacy going was the right approach, but diplomats and climate activists steered that framework off the rails, and for 23 years — until now — they achieved very little. The 1997 Kyoto Protocol Getty Images U.N. climate chief Christiana Figueres shakes hands with Egyptian President Abdel Fattah el-Sisi at Paris talks. </w:t>
      </w:r>
      <w:proofErr w:type="gramStart"/>
      <w:r w:rsidRPr="008A42BB">
        <w:rPr>
          <w:sz w:val="8"/>
        </w:rPr>
        <w:t>was</w:t>
      </w:r>
      <w:proofErr w:type="gramEnd"/>
      <w:r w:rsidRPr="008A42BB">
        <w:rPr>
          <w:sz w:val="8"/>
        </w:rPr>
        <w:t xml:space="preserve"> so riddled with flaws that it had essentially no impact on emissions. The 2009 climate negotiations in Copenhagen ended in acrimony and recriminations. Now, </w:t>
      </w:r>
      <w:r w:rsidRPr="008A42BB">
        <w:rPr>
          <w:rStyle w:val="StyleUnderline"/>
        </w:rPr>
        <w:t xml:space="preserve">instead of setting commitments through </w:t>
      </w:r>
      <w:r w:rsidRPr="008A42BB">
        <w:rPr>
          <w:rStyle w:val="Emphasis"/>
        </w:rPr>
        <w:t>centralized bargaining</w:t>
      </w:r>
      <w:r w:rsidRPr="008A42BB">
        <w:rPr>
          <w:sz w:val="8"/>
        </w:rPr>
        <w:t xml:space="preserve">, </w:t>
      </w:r>
      <w:r w:rsidRPr="008A42BB">
        <w:rPr>
          <w:rStyle w:val="StyleUnderline"/>
        </w:rPr>
        <w:t>the Paris approach sets countries free to make their own commitments</w:t>
      </w:r>
      <w:r w:rsidRPr="008A42BB">
        <w:rPr>
          <w:sz w:val="8"/>
        </w:rPr>
        <w:t xml:space="preserve">. </w:t>
      </w:r>
      <w:r w:rsidRPr="008A42BB">
        <w:rPr>
          <w:rStyle w:val="StyleUnderline"/>
        </w:rPr>
        <w:t>These</w:t>
      </w:r>
      <w:r w:rsidRPr="008A42BB">
        <w:rPr>
          <w:sz w:val="8"/>
        </w:rPr>
        <w:t xml:space="preserve"> “nationally determined </w:t>
      </w:r>
      <w:r w:rsidRPr="008A42BB">
        <w:rPr>
          <w:rStyle w:val="StyleUnderline"/>
        </w:rPr>
        <w:t>contributions</w:t>
      </w:r>
      <w:r w:rsidRPr="008A42BB">
        <w:rPr>
          <w:sz w:val="8"/>
        </w:rPr>
        <w:t xml:space="preserve">” </w:t>
      </w:r>
      <w:r w:rsidRPr="008A42BB">
        <w:rPr>
          <w:rStyle w:val="StyleUnderline"/>
        </w:rPr>
        <w:t xml:space="preserve">are a </w:t>
      </w:r>
      <w:r w:rsidRPr="008A42BB">
        <w:rPr>
          <w:rStyle w:val="Emphasis"/>
        </w:rPr>
        <w:t>starting point for deeper cooperation that will unfold over time</w:t>
      </w:r>
      <w:r w:rsidRPr="008A42BB">
        <w:rPr>
          <w:sz w:val="8"/>
        </w:rPr>
        <w:t xml:space="preserve">. Once the Paris agreement enters into force and is fully in motion, around the year 2020, each nation will be expected to adopt a new pledge every five years in tandem with periodic overall efforts to take stock of how the group of nations is doing. </w:t>
      </w:r>
      <w:r w:rsidRPr="008A42BB">
        <w:rPr>
          <w:rStyle w:val="StyleUnderline"/>
        </w:rPr>
        <w:t xml:space="preserve">This pledge-and-review system helped transform climate diplomacy from the </w:t>
      </w:r>
      <w:r w:rsidRPr="008A42BB">
        <w:rPr>
          <w:rStyle w:val="Emphasis"/>
        </w:rPr>
        <w:t>gridlock</w:t>
      </w:r>
      <w:r w:rsidRPr="008A42BB">
        <w:rPr>
          <w:rStyle w:val="StyleUnderline"/>
        </w:rPr>
        <w:t xml:space="preserve"> and </w:t>
      </w:r>
      <w:r w:rsidRPr="008A42BB">
        <w:rPr>
          <w:rStyle w:val="Emphasis"/>
        </w:rPr>
        <w:t>impotence</w:t>
      </w:r>
      <w:r w:rsidRPr="008A42BB">
        <w:rPr>
          <w:rStyle w:val="StyleUnderline"/>
        </w:rPr>
        <w:t xml:space="preserve"> of the past, and it did so because it created </w:t>
      </w:r>
      <w:r w:rsidRPr="008A42BB">
        <w:rPr>
          <w:rStyle w:val="Emphasis"/>
        </w:rPr>
        <w:t>flexibility</w:t>
      </w:r>
      <w:r w:rsidRPr="008A42BB">
        <w:rPr>
          <w:sz w:val="8"/>
        </w:rPr>
        <w:t xml:space="preserve">. That made it easier for national governments to tailor their commitments to what they know they can deliver at home. Frankly, most of the world’s emissions come from countries that aren’t centrally worried (yet) about global climate change. Take China, the world’s biggest emitter. Its leaders have learned more about the dangers of unchecked climate warming, and that has made the country a bit more willing to act. But the nation has other much more pressing priorities — like clearing the urban air of smog. And India, another big emitter is also mainly focused on </w:t>
      </w:r>
      <w:proofErr w:type="gramStart"/>
      <w:r w:rsidRPr="008A42BB">
        <w:rPr>
          <w:sz w:val="8"/>
        </w:rPr>
        <w:t>This</w:t>
      </w:r>
      <w:proofErr w:type="gramEnd"/>
      <w:r w:rsidRPr="008A42BB">
        <w:rPr>
          <w:sz w:val="8"/>
        </w:rPr>
        <w:t xml:space="preserve"> pledge-and-review system transformed climate diplomacy from past gridlock by creating flexibility. </w:t>
      </w:r>
      <w:proofErr w:type="gramStart"/>
      <w:r w:rsidRPr="008A42BB">
        <w:rPr>
          <w:sz w:val="8"/>
        </w:rPr>
        <w:t>priorities</w:t>
      </w:r>
      <w:proofErr w:type="gramEnd"/>
      <w:r w:rsidRPr="008A42BB">
        <w:rPr>
          <w:sz w:val="8"/>
        </w:rPr>
        <w:t xml:space="preserve"> other than global warming, such as making the nation’s power grid more reliable. The pledging approach lets these countries offer packages of policies that align with their self-interests, while also doing something to slow the growth of global climate pollution. When you look closely at the politics of the United States you see a similar story — outside the “blue” coastal states, most of the nation is not deeply concerned about climate change. One of the reasons that past efforts to address this problem failed </w:t>
      </w:r>
      <w:proofErr w:type="gramStart"/>
      <w:r w:rsidRPr="008A42BB">
        <w:rPr>
          <w:sz w:val="8"/>
        </w:rPr>
        <w:t>is</w:t>
      </w:r>
      <w:proofErr w:type="gramEnd"/>
      <w:r w:rsidRPr="008A42BB">
        <w:rPr>
          <w:sz w:val="8"/>
        </w:rPr>
        <w:t xml:space="preserve"> that they were orchestrated around the idea that fixing global warming requires a treaty focused on greenhouse gases. The new approach, by contrast, is organized around the idea that every country has its own national interests and needs the flexibility to align what it does globally with what is doable locally. </w:t>
      </w:r>
      <w:r w:rsidRPr="008A42BB">
        <w:rPr>
          <w:rStyle w:val="StyleUnderline"/>
        </w:rPr>
        <w:t>Eventually</w:t>
      </w:r>
      <w:r w:rsidRPr="008A42BB">
        <w:rPr>
          <w:sz w:val="8"/>
        </w:rPr>
        <w:t xml:space="preserve"> a much </w:t>
      </w:r>
      <w:r w:rsidRPr="008A42BB">
        <w:rPr>
          <w:rStyle w:val="StyleUnderline"/>
        </w:rPr>
        <w:t>more integrated global treaty will</w:t>
      </w:r>
      <w:r w:rsidRPr="008A42BB">
        <w:rPr>
          <w:sz w:val="8"/>
        </w:rPr>
        <w:t xml:space="preserve"> be needed to </w:t>
      </w:r>
      <w:r w:rsidRPr="008A42BB">
        <w:rPr>
          <w:rStyle w:val="StyleUnderline"/>
        </w:rPr>
        <w:t>make major cuts in greenhouse gas emissions</w:t>
      </w:r>
      <w:r w:rsidRPr="008A42BB">
        <w:rPr>
          <w:sz w:val="8"/>
        </w:rPr>
        <w:t xml:space="preserve"> — one directly focused on the global goals. But </w:t>
      </w:r>
      <w:r w:rsidRPr="008A42BB">
        <w:rPr>
          <w:rStyle w:val="StyleUnderline"/>
        </w:rPr>
        <w:t>flexibility offers a way to get started and</w:t>
      </w:r>
      <w:r w:rsidRPr="008A42BB">
        <w:rPr>
          <w:sz w:val="8"/>
        </w:rPr>
        <w:t xml:space="preserve"> build confidence that, in time, will </w:t>
      </w:r>
      <w:r w:rsidRPr="008A42BB">
        <w:rPr>
          <w:rStyle w:val="StyleUnderline"/>
        </w:rPr>
        <w:t>beget more confidence and a willingness to do more</w:t>
      </w:r>
      <w:r w:rsidRPr="008A42BB">
        <w:rPr>
          <w:sz w:val="8"/>
        </w:rPr>
        <w:t xml:space="preserve">. This is the same theory, with a similar approach, that guided the creation of the highly effective system for international coordination of trade policy through the General Agreement on Tariffs and Trade (GATT) and, since 1995, the World Trade Organization (WTO). Trade diplomacy began in the 1940s with simple, self-enforcing agreements that aligned with national interests; through successive rounds of bargaining those national policies were ratcheted forward and integrated. Easier problems were tackled first, building confidence that made it possible to tackle harder diplomatic challenges. The Paris agreement moves the world in that direction. There were many other sources of flexibility that also helped. Most of the Paris outcome, including the national pledges, is not strictly binding. Quite apart from whether the concept of binding international law is an oxymoron, the nonbinding status of commitments has been liberating because there is a well-known tradeoff between legal status and the precision and ambition of commitments. If commitments are strictly binding, then countries will offer only conservative promises, which is one reason the Kyoto Protocol failed. Less binding commitments, by contrast, will have more detailed content and precision, which is what’s really needed at this stage. Another </w:t>
      </w:r>
      <w:r w:rsidRPr="008A42BB">
        <w:rPr>
          <w:rStyle w:val="StyleUnderline"/>
        </w:rPr>
        <w:t>source of flexibility was the fact that</w:t>
      </w:r>
      <w:r w:rsidRPr="008A42BB">
        <w:rPr>
          <w:sz w:val="8"/>
        </w:rPr>
        <w:t xml:space="preserve"> many </w:t>
      </w:r>
      <w:r w:rsidRPr="008A42BB">
        <w:rPr>
          <w:rStyle w:val="StyleUnderline"/>
        </w:rPr>
        <w:t>countries</w:t>
      </w:r>
      <w:r w:rsidRPr="008A42BB">
        <w:rPr>
          <w:sz w:val="8"/>
        </w:rPr>
        <w:t xml:space="preserve">, long </w:t>
      </w:r>
      <w:r w:rsidRPr="008A42BB">
        <w:rPr>
          <w:rStyle w:val="StyleUnderline"/>
        </w:rPr>
        <w:t>before Paris</w:t>
      </w:r>
      <w:r w:rsidRPr="008A42BB">
        <w:rPr>
          <w:sz w:val="8"/>
        </w:rPr>
        <w:t xml:space="preserve">, </w:t>
      </w:r>
      <w:r w:rsidRPr="008A42BB">
        <w:rPr>
          <w:rStyle w:val="StyleUnderline"/>
        </w:rPr>
        <w:t>were</w:t>
      </w:r>
      <w:r w:rsidRPr="008A42BB">
        <w:rPr>
          <w:sz w:val="8"/>
        </w:rPr>
        <w:t xml:space="preserve"> already </w:t>
      </w:r>
      <w:r w:rsidRPr="008A42BB">
        <w:rPr>
          <w:rStyle w:val="StyleUnderline"/>
        </w:rPr>
        <w:t>working</w:t>
      </w:r>
      <w:r w:rsidRPr="008A42BB">
        <w:rPr>
          <w:sz w:val="8"/>
        </w:rPr>
        <w:t xml:space="preserve"> on the climate problem </w:t>
      </w:r>
      <w:r w:rsidRPr="008A42BB">
        <w:rPr>
          <w:rStyle w:val="Emphasis"/>
        </w:rPr>
        <w:t>in smaller groups outside the United Nations</w:t>
      </w:r>
      <w:r w:rsidRPr="008A42BB">
        <w:rPr>
          <w:sz w:val="8"/>
        </w:rPr>
        <w:t xml:space="preserve">. There were small groups of countries focused on forests — the area where the most progress in cutting emissions has been made in recent years. Other groups worked on the Arctic. Still others, with overlapping membership, are making tangible progress in cutting The French hosts were the first to say that Paris was a milestone in a process, not an end in itself. </w:t>
      </w:r>
      <w:proofErr w:type="gramStart"/>
      <w:r w:rsidRPr="008A42BB">
        <w:rPr>
          <w:sz w:val="8"/>
        </w:rPr>
        <w:t>short-lived</w:t>
      </w:r>
      <w:proofErr w:type="gramEnd"/>
      <w:r w:rsidRPr="008A42BB">
        <w:rPr>
          <w:sz w:val="8"/>
        </w:rPr>
        <w:t xml:space="preserve"> climate pollutants, such as soot and methane. Most striking, in my view, was an announcement by the countries that account for most of the world’s spending on public sector energy research and development to double their investment. All </w:t>
      </w:r>
      <w:r w:rsidRPr="008A42BB">
        <w:rPr>
          <w:rStyle w:val="StyleUnderline"/>
        </w:rPr>
        <w:t>this</w:t>
      </w:r>
      <w:r w:rsidRPr="008A42BB">
        <w:rPr>
          <w:sz w:val="8"/>
        </w:rPr>
        <w:t xml:space="preserve"> flexibility </w:t>
      </w:r>
      <w:r w:rsidRPr="008A42BB">
        <w:rPr>
          <w:rStyle w:val="StyleUnderline"/>
        </w:rPr>
        <w:t xml:space="preserve">didn’t clear the </w:t>
      </w:r>
      <w:r w:rsidRPr="008A42BB">
        <w:rPr>
          <w:rStyle w:val="Emphasis"/>
        </w:rPr>
        <w:t>political land mines of past efforts</w:t>
      </w:r>
      <w:r w:rsidRPr="008A42BB">
        <w:rPr>
          <w:rStyle w:val="StyleUnderline"/>
        </w:rPr>
        <w:t xml:space="preserve"> to cooperate on climate change</w:t>
      </w:r>
      <w:r w:rsidRPr="008A42BB">
        <w:rPr>
          <w:sz w:val="8"/>
        </w:rPr>
        <w:t xml:space="preserve">. </w:t>
      </w:r>
      <w:r w:rsidRPr="008A42BB">
        <w:rPr>
          <w:rStyle w:val="StyleUnderline"/>
        </w:rPr>
        <w:t>The least developed and most vulnerable countries in Paris were still rightly concerned that they get special treatment since they are bearing the brunt of climate impacts that they did not cause</w:t>
      </w:r>
      <w:r w:rsidRPr="008A42BB">
        <w:rPr>
          <w:sz w:val="8"/>
        </w:rPr>
        <w:t xml:space="preserve">. </w:t>
      </w:r>
      <w:r w:rsidRPr="008A42BB">
        <w:rPr>
          <w:rStyle w:val="StyleUnderline"/>
        </w:rPr>
        <w:t>The oil exporting countries</w:t>
      </w:r>
      <w:r w:rsidRPr="008A42BB">
        <w:rPr>
          <w:sz w:val="8"/>
        </w:rPr>
        <w:t xml:space="preserve">, led by Saudi Arabia, </w:t>
      </w:r>
      <w:r w:rsidRPr="008A42BB">
        <w:rPr>
          <w:rStyle w:val="StyleUnderline"/>
        </w:rPr>
        <w:t>remained keen to make this agreement as ineffective as possible</w:t>
      </w:r>
      <w:r w:rsidRPr="008A42BB">
        <w:rPr>
          <w:sz w:val="8"/>
        </w:rPr>
        <w:t xml:space="preserve">, since success could spell trouble for their lifeblood. </w:t>
      </w:r>
      <w:r w:rsidRPr="008A42BB">
        <w:rPr>
          <w:rStyle w:val="StyleUnderline"/>
        </w:rPr>
        <w:t>Division of the world into developed and developing countries</w:t>
      </w:r>
      <w:r w:rsidRPr="008A42BB">
        <w:rPr>
          <w:sz w:val="8"/>
        </w:rPr>
        <w:t xml:space="preserve"> — a concept enshrined in the 1992 framework convention and a regular feature of most modern global environmental agreements — </w:t>
      </w:r>
      <w:r w:rsidRPr="008A42BB">
        <w:rPr>
          <w:rStyle w:val="StyleUnderline"/>
        </w:rPr>
        <w:t>cast a shadow over almost every discussion in Paris</w:t>
      </w:r>
      <w:r w:rsidRPr="008A42BB">
        <w:rPr>
          <w:sz w:val="8"/>
        </w:rPr>
        <w:t xml:space="preserve">, since developing countries are determined to see developed nations bear most of the cost. </w:t>
      </w:r>
      <w:r w:rsidRPr="008A42BB">
        <w:rPr>
          <w:rStyle w:val="Emphasis"/>
        </w:rPr>
        <w:t>But flexible pledges meant that nations from both sides of the divide could take actions in Paris without sacrificing the symbolic need to pretend that the bright line created back in 1992 hadn’t dimmed</w:t>
      </w:r>
      <w:r w:rsidRPr="008A42BB">
        <w:rPr>
          <w:sz w:val="8"/>
        </w:rPr>
        <w:t xml:space="preserve">. In reality, the world has moved on. </w:t>
      </w:r>
      <w:r w:rsidRPr="008A42BB">
        <w:rPr>
          <w:rStyle w:val="Emphasis"/>
        </w:rPr>
        <w:t>The emergence of rapidly growing “middle-income” countries</w:t>
      </w:r>
      <w:r w:rsidRPr="008A42BB">
        <w:rPr>
          <w:sz w:val="8"/>
        </w:rPr>
        <w:t xml:space="preserve"> — such as China, Brazil, and Korea — </w:t>
      </w:r>
      <w:r w:rsidRPr="008A42BB">
        <w:rPr>
          <w:rStyle w:val="Emphasis"/>
        </w:rPr>
        <w:t>has changed the facts on the ground</w:t>
      </w:r>
      <w:r w:rsidRPr="008A42BB">
        <w:rPr>
          <w:sz w:val="8"/>
        </w:rPr>
        <w:t xml:space="preserve">. Slowly, climate diplomacy has woken up to that reality. To be sure, there were many other handmaidens of success in Paris, especially the French hosts who made success on their turn a national priority. They invested resources in the conference, but more importantly they had a strategy — one that revolved around flexibility rather than trying to shoehorn a lot of complex bargaining into a single, centralized binding agreement. They were the first to say that Paris was a milestone in a process, not an end in itself. And they also had a sense of what was feasible — a plan B (and plans that ran deeper in the alphabet) in case things turned sour. The contrast with the Danish hosts and the secretariat that managed the Copenhagen process could not have been starker. Good hosting by the French helped to build good will — and focused minds on the harmful consequences of failure — and that was on display in many ways. A deal on climate finance — </w:t>
      </w:r>
      <w:proofErr w:type="gramStart"/>
      <w:r w:rsidRPr="008A42BB">
        <w:rPr>
          <w:sz w:val="8"/>
        </w:rPr>
        <w:t>which in Copenhagen had been set at $100 billion per year of new money by 2020 — could have easily blown up the talks, with both donors and recipients having strong incentives to hold out for the best deal.</w:t>
      </w:r>
      <w:proofErr w:type="gramEnd"/>
      <w:r w:rsidRPr="008A42BB">
        <w:rPr>
          <w:sz w:val="8"/>
        </w:rPr>
        <w:t xml:space="preserve"> Good will and the costs of failure for all sides helped focus minds on an agreement that did little beyond what was already happening — with $100 billion per year as the floor for new money. All the details that would make these commitments workable, such as accounting systems, were pushed into the future. There’s been a lot written about Paris in recent weeks. Let me focus on a pair of items that has garnered a lot of attention for the wrong reasons, </w:t>
      </w:r>
      <w:proofErr w:type="gramStart"/>
      <w:r w:rsidRPr="008A42BB">
        <w:rPr>
          <w:sz w:val="8"/>
        </w:rPr>
        <w:t>Even</w:t>
      </w:r>
      <w:proofErr w:type="gramEnd"/>
      <w:r w:rsidRPr="008A42BB">
        <w:rPr>
          <w:sz w:val="8"/>
        </w:rPr>
        <w:t xml:space="preserve"> a realistic crash program to cut emissions will blow through a 2-degree ceiling. </w:t>
      </w:r>
      <w:proofErr w:type="gramStart"/>
      <w:r w:rsidRPr="008A42BB">
        <w:rPr>
          <w:sz w:val="8"/>
        </w:rPr>
        <w:t>plus</w:t>
      </w:r>
      <w:proofErr w:type="gramEnd"/>
      <w:r w:rsidRPr="008A42BB">
        <w:rPr>
          <w:sz w:val="8"/>
        </w:rPr>
        <w:t xml:space="preserve"> a pair of sleepers. As someone who has watched this process from the beginning in the late 1980s, the </w:t>
      </w:r>
      <w:r w:rsidRPr="008A42BB">
        <w:rPr>
          <w:rStyle w:val="StyleUnderline"/>
        </w:rPr>
        <w:t>focus on “loss and damage” from climate change has been wrongheaded</w:t>
      </w:r>
      <w:r w:rsidRPr="008A42BB">
        <w:rPr>
          <w:sz w:val="8"/>
        </w:rPr>
        <w:t xml:space="preserve">. For years there have been </w:t>
      </w:r>
      <w:r w:rsidRPr="008A42BB">
        <w:rPr>
          <w:rStyle w:val="StyleUnderline"/>
        </w:rPr>
        <w:t>efforts to create a mechanism that would assign liability and damages from climate change</w:t>
      </w:r>
      <w:r w:rsidRPr="008A42BB">
        <w:rPr>
          <w:sz w:val="8"/>
        </w:rPr>
        <w:t xml:space="preserve">, and from the beginning these </w:t>
      </w:r>
      <w:r w:rsidRPr="008A42BB">
        <w:rPr>
          <w:rStyle w:val="StyleUnderline"/>
        </w:rPr>
        <w:t>have been a political non-starter</w:t>
      </w:r>
      <w:r w:rsidRPr="008A42BB">
        <w:rPr>
          <w:sz w:val="8"/>
        </w:rPr>
        <w:t xml:space="preserve">. The numbers are too huge, and the ability to link cause and effect too imperfect, for a liability scheme to work. The </w:t>
      </w:r>
      <w:r w:rsidRPr="008A42BB">
        <w:rPr>
          <w:rStyle w:val="StyleUnderline"/>
        </w:rPr>
        <w:t>compromise reached in Paris is more subtle but also more practical</w:t>
      </w:r>
      <w:r w:rsidRPr="008A42BB">
        <w:rPr>
          <w:sz w:val="8"/>
        </w:rPr>
        <w:t xml:space="preserve">. There is no formal mechanism for assigning liability, but there is agreement on the need to help the poorest and most vulnerable nations brace themselves for massive changes in climate. The big question going forward is how to spend resources wisely on this task. In my view, this is the most urgent and important question facing the climate diplomats. It is a topic where grandstanding is easy, even as what matters are the practical details of how to help the most vulnerable in fair, just, and effective ways. The complexity of the task is like development itself. The other overplayed topic was the emergence of the “ambition coalition” — a big group of nations that pretended to seek the most ambitious agreement possible when, in fact, little held them together except slogans. This coalition favored strong language around the goal of stopping warming at well below 2 degrees Celsius above pre-industrial levels, ideally at 1.5 degrees. Looking at the feasibility of these goals was one of the tasks of the Intergovernmental Panel on Climate Change (IPCC) panel on which I served for the last five years. That experience convinced me that warming probably can’t be stopped at those levels — the world has dithered for too long and must now brace for the consequences. Even a realistic crash program to cut emissions will blow through 2 degrees; 1.5 degrees is ridiculous. New goals are needed. After Paris, there will be a flood of academic papers about these goals. Already there has been a lot of diplomatic self-celebration about an agreement that enshrines them into international law. Some countries, such as the low-lying island nations that could be flooded from rising seas, demanded bold goals as a condition of their participation in Paris. That the rest of the world went along is, in part, a sign that more countries recognize what the science is saying ever more clearly: Climate change, even at low levels, is a very serious problem. Yet nobody within the official process has an incentive to state the truth about what is achievable. </w:t>
      </w:r>
      <w:proofErr w:type="gramStart"/>
      <w:r w:rsidRPr="008A42BB">
        <w:rPr>
          <w:sz w:val="8"/>
        </w:rPr>
        <w:t>Because these goals are collective, an “ambition coalition” can pretend to favor them — no single member will be held accountable for bold-sounding goals that have little basis in reality.</w:t>
      </w:r>
      <w:proofErr w:type="gramEnd"/>
      <w:r w:rsidRPr="008A42BB">
        <w:rPr>
          <w:sz w:val="8"/>
        </w:rPr>
        <w:t xml:space="preserve"> Even The next few years will tell whether Paris was a flash in the pan or a real shift to a more effective strategy. </w:t>
      </w:r>
      <w:proofErr w:type="gramStart"/>
      <w:r w:rsidRPr="008A42BB">
        <w:rPr>
          <w:sz w:val="8"/>
        </w:rPr>
        <w:t>the</w:t>
      </w:r>
      <w:proofErr w:type="gramEnd"/>
      <w:r w:rsidRPr="008A42BB">
        <w:rPr>
          <w:sz w:val="8"/>
        </w:rPr>
        <w:t xml:space="preserve"> IPCC, which should have been speaking truth to policy in its final Summary for Policy Makers, has no blunt statements about the impracticality of these goals. That’s because the IPCC’s summary, like the Paris agreement itself, is approved essentially by consensus — a method for making decisions that favors oblique language and a high ratio of bold pronouncements to practical realities. Yet the truth matters, because this agreement is now organized around goals that are not achievable, which will make the periodic stocktaking difficult to do with honesty. It will also make it harder for policy makers to put the necessary focus on the huge needs for adaptation that are on the horizon. Many issues remain to be resolved post-Paris. One is the question of how nations will actually know what others are doing. Pledge-and-review is a long overdue way to get started with cooperation. But making that cooperation much deeper, with much more costly controls on emissions, will require the ability to assess whether each nation is doing its part and linking together the different national efforts into a more integrated, collaborative set of international agreements. Most of the details for how that will be done were deferred in Paris, and fleshing out a system for transparency is one reason why the “after Paris” process will be more important than the Paris meeting itself. Looked at one way, the Paris accord — for all the hoopla — is at this point far from a serious scheme for deep international cooperation. The agreement enters into force if a minimum of 55 countries accounting for 55 percent of world emissions ratify the accord — a far lower threshold than most other international treaties. In fact, the agreement should be seen as a down payment on a system that is designed to come into force rapidly, and that’s the best that can be hoped for right now. In future climate agreements, one of the quickest ways to assess the depth of the effort is to look at these “entry-into-force” provisions — if they are sophisticated and difficult to satisfy, then that will reveal a real effort by countries to create an agreement that holds all of its members accountable. Achieving that ALSO FROM YALE e360 Turning Point: Landmark Deal </w:t>
      </w:r>
      <w:proofErr w:type="gramStart"/>
      <w:r w:rsidRPr="008A42BB">
        <w:rPr>
          <w:sz w:val="8"/>
        </w:rPr>
        <w:t>On</w:t>
      </w:r>
      <w:proofErr w:type="gramEnd"/>
      <w:r w:rsidRPr="008A42BB">
        <w:rPr>
          <w:sz w:val="8"/>
        </w:rPr>
        <w:t xml:space="preserve"> Climate Is Reached in Paris Paris Agreement </w:t>
      </w:r>
      <w:r w:rsidRPr="008A42BB">
        <w:rPr>
          <w:rStyle w:val="StyleUnderline"/>
        </w:rPr>
        <w:t>In what could be a turning point</w:t>
      </w:r>
      <w:r w:rsidRPr="008A42BB">
        <w:rPr>
          <w:sz w:val="8"/>
        </w:rPr>
        <w:t xml:space="preserve">, the </w:t>
      </w:r>
      <w:r w:rsidRPr="008A42BB">
        <w:rPr>
          <w:rStyle w:val="Emphasis"/>
        </w:rPr>
        <w:t>world’s nations reached an agreement in Paris that would commit them to cutting emissions and keeping global warming below 2 degrees</w:t>
      </w:r>
      <w:r w:rsidRPr="008A42BB">
        <w:rPr>
          <w:sz w:val="8"/>
        </w:rPr>
        <w:t xml:space="preserve">. Although the pledges are not binding, the deal includes a review process to determine if countries are meeting their commitments. READ MORE kind of cooperation in a forum of nearly 200 countries will be hard, which is why most serious efforts are still likely to come from smaller groups — such as the U.S.-China bilateral process announced in November 2014. Many commentators have been noting how hard everyone worked in Paris. That’s right, but when viewed from a distance it is clear that the Paris agreement was actually relatively easy to reach. Most of the work was done in the last six months — especially in the month or so prior to the conference and at many espresso-fueled meetings in the cloisters of the Paris conference center. I find it amazing that environmental diplomats tend to think they can get a lot done over short periods of time. When you look at other areas where cooperation is much deeper, like on economic matters or arms control, negotiation rounds run much longer and are more focused on substance. </w:t>
      </w:r>
      <w:r w:rsidRPr="008A42BB">
        <w:rPr>
          <w:rStyle w:val="StyleUnderline"/>
        </w:rPr>
        <w:t>On the road beyond Paris</w:t>
      </w:r>
      <w:r w:rsidRPr="008A42BB">
        <w:rPr>
          <w:sz w:val="8"/>
        </w:rPr>
        <w:t xml:space="preserve">, </w:t>
      </w:r>
      <w:r w:rsidRPr="008A42BB">
        <w:rPr>
          <w:rStyle w:val="StyleUnderline"/>
        </w:rPr>
        <w:t>it will be very hard</w:t>
      </w:r>
      <w:r w:rsidRPr="008A42BB">
        <w:rPr>
          <w:sz w:val="8"/>
        </w:rPr>
        <w:t xml:space="preserve"> — </w:t>
      </w:r>
      <w:r w:rsidRPr="008A42BB">
        <w:rPr>
          <w:rStyle w:val="Emphasis"/>
        </w:rPr>
        <w:t>yet essential</w:t>
      </w:r>
      <w:r w:rsidRPr="008A42BB">
        <w:rPr>
          <w:sz w:val="8"/>
        </w:rPr>
        <w:t xml:space="preserve"> — </w:t>
      </w:r>
      <w:r w:rsidRPr="008A42BB">
        <w:rPr>
          <w:rStyle w:val="StyleUnderline"/>
        </w:rPr>
        <w:t>for diplomats to build the machinery that will make deeper agreements possible in the future</w:t>
      </w:r>
      <w:r w:rsidRPr="008A42BB">
        <w:rPr>
          <w:sz w:val="8"/>
        </w:rPr>
        <w:t xml:space="preserve">. Too much attention has been focused on the agreement itself, a modest but useful 11-page document. More should concentrate on the 20-page detailed “decision” that was adopted alongside it and that outlines what countries should do once their diplomats get some sleep. </w:t>
      </w:r>
      <w:r w:rsidRPr="008A42BB">
        <w:rPr>
          <w:rStyle w:val="Emphasis"/>
        </w:rPr>
        <w:t>The next few years are crucial in determining whether Paris was a flash in the pan or a real shift toward a more effective strategy</w:t>
      </w:r>
      <w:r w:rsidRPr="008A42BB">
        <w:rPr>
          <w:sz w:val="8"/>
        </w:rPr>
        <w:t xml:space="preserve">. I am optimistic — an unusual role for me since, for 20 years, I have written a lot about why </w:t>
      </w:r>
      <w:r w:rsidRPr="008A42BB">
        <w:rPr>
          <w:rStyle w:val="Emphasis"/>
        </w:rPr>
        <w:t>serious climate cooperation is hard to achieve</w:t>
      </w:r>
      <w:r w:rsidRPr="008A42BB">
        <w:rPr>
          <w:sz w:val="8"/>
        </w:rPr>
        <w:t xml:space="preserve"> and why </w:t>
      </w:r>
      <w:r w:rsidRPr="008A42BB">
        <w:rPr>
          <w:rStyle w:val="Emphasis"/>
        </w:rPr>
        <w:t>most of what’s been tried was bound to fail</w:t>
      </w:r>
      <w:r w:rsidRPr="008A42BB">
        <w:rPr>
          <w:sz w:val="8"/>
        </w:rPr>
        <w:t xml:space="preserve">. </w:t>
      </w:r>
      <w:r w:rsidRPr="008A42BB">
        <w:rPr>
          <w:rStyle w:val="Emphasis"/>
        </w:rPr>
        <w:t>Paris is different</w:t>
      </w:r>
      <w:r w:rsidRPr="008A42BB">
        <w:rPr>
          <w:sz w:val="8"/>
        </w:rPr>
        <w:t xml:space="preserve">. </w:t>
      </w:r>
      <w:r w:rsidRPr="008A42BB">
        <w:rPr>
          <w:rStyle w:val="Emphasis"/>
        </w:rPr>
        <w:t>But success on the road from Paris is far from assured.</w:t>
      </w:r>
      <w:r w:rsidRPr="008A42BB">
        <w:rPr>
          <w:sz w:val="8"/>
        </w:rPr>
        <w:t xml:space="preserve"> </w:t>
      </w:r>
      <w:r w:rsidRPr="008A42BB">
        <w:rPr>
          <w:rStyle w:val="Emphasis"/>
        </w:rPr>
        <w:t>It must be earned</w:t>
      </w:r>
      <w:r w:rsidRPr="008A42BB">
        <w:rPr>
          <w:sz w:val="8"/>
        </w:rPr>
        <w:t xml:space="preserve">; </w:t>
      </w:r>
      <w:r w:rsidRPr="008A42BB">
        <w:rPr>
          <w:rStyle w:val="Emphasis"/>
        </w:rPr>
        <w:t>confidence must be built</w:t>
      </w:r>
      <w:r w:rsidRPr="008A42BB">
        <w:rPr>
          <w:sz w:val="8"/>
        </w:rPr>
        <w:t>.</w:t>
      </w:r>
    </w:p>
    <w:p w:rsidR="007D1119" w:rsidRPr="008A42BB" w:rsidRDefault="007D1119" w:rsidP="007D1119"/>
    <w:p w:rsidR="007D1119" w:rsidRPr="008A42BB" w:rsidRDefault="007D1119" w:rsidP="007D1119"/>
    <w:p w:rsidR="007D1119" w:rsidRPr="008A42BB" w:rsidRDefault="007D1119" w:rsidP="007D1119"/>
    <w:p w:rsidR="00700011" w:rsidRPr="008A42BB" w:rsidRDefault="00700011" w:rsidP="00700011">
      <w:pPr>
        <w:pStyle w:val="Heading2"/>
        <w:rPr>
          <w:rFonts w:cs="Arial"/>
        </w:rPr>
      </w:pPr>
      <w:r w:rsidRPr="008A42BB">
        <w:rPr>
          <w:rFonts w:cs="Arial"/>
        </w:rPr>
        <w:t>Other Aff Links</w:t>
      </w:r>
    </w:p>
    <w:p w:rsidR="00737B2C" w:rsidRPr="008A42BB" w:rsidRDefault="00737B2C" w:rsidP="00737B2C">
      <w:pPr>
        <w:pStyle w:val="Heading3"/>
        <w:rPr>
          <w:rFonts w:cs="Arial"/>
        </w:rPr>
      </w:pPr>
      <w:r w:rsidRPr="008A42BB">
        <w:rPr>
          <w:rFonts w:cs="Arial"/>
        </w:rPr>
        <w:t>Links: Trade</w:t>
      </w:r>
    </w:p>
    <w:p w:rsidR="00737B2C" w:rsidRPr="008A42BB" w:rsidRDefault="00737B2C" w:rsidP="00737B2C"/>
    <w:p w:rsidR="006F6EEF" w:rsidRPr="008A42BB" w:rsidRDefault="006F6EEF" w:rsidP="006F6EEF">
      <w:pPr>
        <w:pStyle w:val="Heading4"/>
        <w:rPr>
          <w:rFonts w:cs="Arial"/>
        </w:rPr>
      </w:pPr>
      <w:r w:rsidRPr="008A42BB">
        <w:rPr>
          <w:rFonts w:cs="Arial"/>
        </w:rPr>
        <w:t>And, trade should be multilat – best chance at motivating Chinese action</w:t>
      </w:r>
    </w:p>
    <w:p w:rsidR="006F6EEF" w:rsidRPr="008A42BB" w:rsidRDefault="006F6EEF" w:rsidP="006F6EEF"/>
    <w:p w:rsidR="006F6EEF" w:rsidRPr="008A42BB" w:rsidRDefault="006F6EEF" w:rsidP="006F6EEF">
      <w:pPr>
        <w:rPr>
          <w:rStyle w:val="Style13ptBold"/>
        </w:rPr>
      </w:pPr>
      <w:r w:rsidRPr="008A42BB">
        <w:rPr>
          <w:rStyle w:val="Style13ptBold"/>
        </w:rPr>
        <w:t>Economy and Segal ‘9</w:t>
      </w:r>
    </w:p>
    <w:p w:rsidR="006F6EEF" w:rsidRPr="008A42BB" w:rsidRDefault="006F6EEF" w:rsidP="006F6EEF">
      <w:pPr>
        <w:rPr>
          <w:b/>
          <w:bCs/>
          <w:sz w:val="20"/>
          <w:szCs w:val="20"/>
        </w:rPr>
      </w:pPr>
      <w:r w:rsidRPr="008A42BB">
        <w:rPr>
          <w:rStyle w:val="Style13ptBold"/>
          <w:sz w:val="20"/>
          <w:szCs w:val="20"/>
        </w:rPr>
        <w:t>(Elizabeth C. Economy is C. V. Starr Senior Fellow and Director for Asia Studies at the Council on Foreign Relations. ADAM SEGAL is Maurice R. Greenberg Senior Fellow for China Studies at the Council on Foreign Relations, “The G-2 Mirage Why the United States and China Are Not Ready to Upgrade Ties Foreign Affairs, May/June 2009, //um-ef)</w:t>
      </w:r>
    </w:p>
    <w:p w:rsidR="006F6EEF" w:rsidRPr="008A42BB" w:rsidRDefault="006F6EEF" w:rsidP="006F6EEF">
      <w:pPr>
        <w:rPr>
          <w:sz w:val="12"/>
        </w:rPr>
      </w:pPr>
      <w:r w:rsidRPr="008A42BB">
        <w:rPr>
          <w:rStyle w:val="StyleUnderline"/>
        </w:rPr>
        <w:t xml:space="preserve">As the global economic crisis deepens, trade will become an area </w:t>
      </w:r>
      <w:r w:rsidRPr="008A42BB">
        <w:rPr>
          <w:rStyle w:val="Emphasis"/>
        </w:rPr>
        <w:t>ripe for multilateralism.</w:t>
      </w:r>
      <w:r w:rsidRPr="008A42BB">
        <w:rPr>
          <w:sz w:val="12"/>
        </w:rPr>
        <w:t xml:space="preserve"> For much of the last decade, while China ran up large trade surpluses with the United States and Europe, its overall trade was fairly balanced -- with a total annual surplus fluctuating between one and two percent of GDP. It began rising in 2005, and by 2008 China's global trade surplus had exploded, reaching approximately 8.5 percent of GDP. </w:t>
      </w:r>
      <w:r w:rsidRPr="008A42BB">
        <w:rPr>
          <w:rStyle w:val="StyleUnderline"/>
        </w:rPr>
        <w:t>Because other countries are now suffering from similar trade imbalances with China, the United States has the opportunity to work with China's other trading partners to push China to continue to revalue its currency, reduce its export subsidies, and open its domestic market</w:t>
      </w:r>
      <w:r w:rsidRPr="008A42BB">
        <w:rPr>
          <w:sz w:val="12"/>
        </w:rPr>
        <w:t xml:space="preserve">. </w:t>
      </w:r>
      <w:r w:rsidRPr="008A42BB">
        <w:rPr>
          <w:rStyle w:val="Emphasis"/>
        </w:rPr>
        <w:t>If approached multilaterally,</w:t>
      </w:r>
      <w:r w:rsidRPr="008A42BB">
        <w:rPr>
          <w:sz w:val="12"/>
        </w:rPr>
        <w:t xml:space="preserve"> </w:t>
      </w:r>
      <w:r w:rsidRPr="008A42BB">
        <w:rPr>
          <w:rStyle w:val="Emphasis"/>
        </w:rPr>
        <w:t>these demands could be framed in the context of global, rather than bilateral, imbalances</w:t>
      </w:r>
      <w:r w:rsidRPr="008A42BB">
        <w:rPr>
          <w:sz w:val="12"/>
        </w:rPr>
        <w:t>.</w:t>
      </w:r>
    </w:p>
    <w:p w:rsidR="00737B2C" w:rsidRPr="008A42BB" w:rsidRDefault="00737B2C" w:rsidP="00737B2C"/>
    <w:p w:rsidR="00341473" w:rsidRPr="008A42BB" w:rsidRDefault="00341473" w:rsidP="00341473">
      <w:pPr>
        <w:pStyle w:val="Heading3"/>
        <w:rPr>
          <w:rFonts w:cs="Arial"/>
        </w:rPr>
      </w:pPr>
      <w:r w:rsidRPr="008A42BB">
        <w:rPr>
          <w:rFonts w:cs="Arial"/>
        </w:rPr>
        <w:t xml:space="preserve">Links: </w:t>
      </w:r>
      <w:r w:rsidR="009B5A4F">
        <w:rPr>
          <w:rFonts w:cs="Arial"/>
        </w:rPr>
        <w:t>Incidents @ Sea</w:t>
      </w:r>
    </w:p>
    <w:p w:rsidR="00341473" w:rsidRPr="008A42BB" w:rsidRDefault="00341473" w:rsidP="00341473"/>
    <w:p w:rsidR="00341473" w:rsidRPr="008A42BB" w:rsidRDefault="00341473" w:rsidP="00341473"/>
    <w:p w:rsidR="00341473" w:rsidRPr="008A42BB" w:rsidRDefault="00341473" w:rsidP="00341473">
      <w:pPr>
        <w:pStyle w:val="Heading4"/>
        <w:rPr>
          <w:rFonts w:cs="Arial"/>
        </w:rPr>
      </w:pPr>
      <w:r w:rsidRPr="008A42BB">
        <w:rPr>
          <w:rFonts w:cs="Arial"/>
        </w:rPr>
        <w:t xml:space="preserve">And, security issues best dealt with multilaterally </w:t>
      </w:r>
    </w:p>
    <w:p w:rsidR="00341473" w:rsidRPr="008A42BB" w:rsidRDefault="00341473" w:rsidP="00341473"/>
    <w:p w:rsidR="00341473" w:rsidRPr="008A42BB" w:rsidRDefault="00341473" w:rsidP="00341473">
      <w:pPr>
        <w:rPr>
          <w:rStyle w:val="Style13ptBold"/>
        </w:rPr>
      </w:pPr>
      <w:r w:rsidRPr="008A42BB">
        <w:rPr>
          <w:rStyle w:val="Style13ptBold"/>
        </w:rPr>
        <w:t>Economy and Segal ‘9</w:t>
      </w:r>
    </w:p>
    <w:p w:rsidR="00341473" w:rsidRPr="008A42BB" w:rsidRDefault="00341473" w:rsidP="00341473">
      <w:pPr>
        <w:rPr>
          <w:b/>
          <w:bCs/>
          <w:sz w:val="20"/>
          <w:szCs w:val="20"/>
        </w:rPr>
      </w:pPr>
      <w:r w:rsidRPr="008A42BB">
        <w:rPr>
          <w:rStyle w:val="Style13ptBold"/>
          <w:sz w:val="20"/>
          <w:szCs w:val="20"/>
        </w:rPr>
        <w:t>(Elizabeth C. Economy is C. V. Starr Senior Fellow and Director for Asia Studies at the Council on Foreign Relations. ADAM SEGAL is Maurice R. Greenberg Senior Fellow for China Studies at the Council on Foreign Relations, “The G-2 Mirage Why the United States and China Are Not Ready to Upgrade Ties Foreign Affairs, May/June 2009, //um-ef)</w:t>
      </w:r>
    </w:p>
    <w:p w:rsidR="00C15757" w:rsidRPr="008A4A9C" w:rsidRDefault="00341473" w:rsidP="00C15757">
      <w:pPr>
        <w:rPr>
          <w:sz w:val="12"/>
        </w:rPr>
      </w:pPr>
      <w:r w:rsidRPr="00D367C5">
        <w:rPr>
          <w:rStyle w:val="StyleUnderline"/>
        </w:rPr>
        <w:t>Regional security could also benefit from greater U.S.-Chinese coop</w:t>
      </w:r>
      <w:r w:rsidRPr="009B5A4F">
        <w:rPr>
          <w:sz w:val="12"/>
        </w:rPr>
        <w:t xml:space="preserve">eration </w:t>
      </w:r>
      <w:r w:rsidRPr="00D367C5">
        <w:rPr>
          <w:rStyle w:val="StyleUnderline"/>
        </w:rPr>
        <w:t xml:space="preserve">and from the expansion of </w:t>
      </w:r>
      <w:r w:rsidRPr="009B5A4F">
        <w:rPr>
          <w:rStyle w:val="Emphasis"/>
        </w:rPr>
        <w:t>multilateral security exchanges</w:t>
      </w:r>
      <w:r w:rsidRPr="009B5A4F">
        <w:rPr>
          <w:sz w:val="12"/>
        </w:rPr>
        <w:t xml:space="preserve">. </w:t>
      </w:r>
      <w:r w:rsidRPr="00D367C5">
        <w:rPr>
          <w:rStyle w:val="StyleUnderline"/>
        </w:rPr>
        <w:t>China currently participates in ASEAN's security discussions and has undertaken some training and military exchanges with several of the U</w:t>
      </w:r>
      <w:r w:rsidRPr="009B5A4F">
        <w:rPr>
          <w:sz w:val="12"/>
        </w:rPr>
        <w:t xml:space="preserve">nited </w:t>
      </w:r>
      <w:r w:rsidRPr="00D367C5">
        <w:rPr>
          <w:rStyle w:val="StyleUnderline"/>
        </w:rPr>
        <w:t>S</w:t>
      </w:r>
      <w:r w:rsidRPr="009B5A4F">
        <w:rPr>
          <w:sz w:val="12"/>
        </w:rPr>
        <w:t xml:space="preserve">tates' </w:t>
      </w:r>
      <w:r w:rsidRPr="00D367C5">
        <w:rPr>
          <w:rStyle w:val="Emphasis"/>
        </w:rPr>
        <w:t>allies in Asia</w:t>
      </w:r>
      <w:r w:rsidRPr="009B5A4F">
        <w:rPr>
          <w:sz w:val="12"/>
        </w:rPr>
        <w:t xml:space="preserve">. </w:t>
      </w:r>
      <w:r w:rsidRPr="00D367C5">
        <w:rPr>
          <w:rStyle w:val="StyleUnderline"/>
        </w:rPr>
        <w:t>A more robust cooperation effort on the part of Japan, South Korea, the U</w:t>
      </w:r>
      <w:r w:rsidRPr="009B5A4F">
        <w:rPr>
          <w:sz w:val="12"/>
        </w:rPr>
        <w:t xml:space="preserve">nited </w:t>
      </w:r>
      <w:r w:rsidRPr="00D367C5">
        <w:rPr>
          <w:rStyle w:val="StyleUnderline"/>
        </w:rPr>
        <w:t>S</w:t>
      </w:r>
      <w:r w:rsidRPr="009B5A4F">
        <w:rPr>
          <w:sz w:val="12"/>
        </w:rPr>
        <w:t xml:space="preserve">tates, </w:t>
      </w:r>
      <w:r w:rsidRPr="00D367C5">
        <w:rPr>
          <w:rStyle w:val="StyleUnderline"/>
        </w:rPr>
        <w:t>and other maritime countries in the region would help define the basic ground rules as China's military operates farther and farther away from the mainland</w:t>
      </w:r>
      <w:r w:rsidRPr="009B5A4F">
        <w:rPr>
          <w:sz w:val="12"/>
        </w:rPr>
        <w:t>. The March 2009 incident at sea, during which a U.S. Navy surveillance ship was surrounded by five Chinese vessels in the vicinity of a Chinese submarine base, suggests the need to act sooner rather than later. Moreover, additional security exchanges could help persuade Beijing that its lack of military transparency undermines regional security and -- by making it more difficult for Beijing to convince its neighbors that China's rise will be peaceful -- costs China politically.</w:t>
      </w:r>
    </w:p>
    <w:p w:rsidR="00C15757" w:rsidRPr="008A42BB" w:rsidRDefault="00C15757" w:rsidP="00C15757"/>
    <w:p w:rsidR="00A76709" w:rsidRPr="008A42BB" w:rsidRDefault="00A76709" w:rsidP="00A76709"/>
    <w:p w:rsidR="00914219" w:rsidRPr="008A42BB" w:rsidRDefault="00914219" w:rsidP="00914219"/>
    <w:p w:rsidR="00737B2C" w:rsidRPr="008A42BB" w:rsidRDefault="00737B2C" w:rsidP="00737B2C"/>
    <w:p w:rsidR="00737B2C" w:rsidRPr="008A42BB" w:rsidRDefault="00737B2C" w:rsidP="00737B2C">
      <w:pPr>
        <w:pStyle w:val="Heading2"/>
        <w:rPr>
          <w:rFonts w:cs="Arial"/>
        </w:rPr>
      </w:pPr>
      <w:r w:rsidRPr="008A42BB">
        <w:rPr>
          <w:rFonts w:cs="Arial"/>
        </w:rPr>
        <w:t>Impacts</w:t>
      </w:r>
    </w:p>
    <w:p w:rsidR="00700011" w:rsidRPr="008A42BB" w:rsidRDefault="00700011" w:rsidP="00700011">
      <w:pPr>
        <w:pStyle w:val="Heading3"/>
        <w:rPr>
          <w:rFonts w:cs="Arial"/>
        </w:rPr>
      </w:pPr>
      <w:r w:rsidRPr="008A42BB">
        <w:rPr>
          <w:rFonts w:cs="Arial"/>
        </w:rPr>
        <w:t>Turns Case: Coop Fails</w:t>
      </w:r>
    </w:p>
    <w:p w:rsidR="00700011" w:rsidRPr="008A42BB" w:rsidRDefault="00700011" w:rsidP="00700011"/>
    <w:p w:rsidR="00700011" w:rsidRPr="008A42BB" w:rsidRDefault="00700011" w:rsidP="00700011">
      <w:pPr>
        <w:pStyle w:val="Heading4"/>
        <w:rPr>
          <w:rFonts w:cs="Arial"/>
        </w:rPr>
      </w:pPr>
      <w:r w:rsidRPr="008A42BB">
        <w:rPr>
          <w:rFonts w:cs="Arial"/>
        </w:rPr>
        <w:t xml:space="preserve">And, bilateral coop fails – multilat key </w:t>
      </w:r>
    </w:p>
    <w:p w:rsidR="00700011" w:rsidRPr="008A42BB" w:rsidRDefault="00700011" w:rsidP="00700011"/>
    <w:p w:rsidR="00700011" w:rsidRPr="008A42BB" w:rsidRDefault="00700011" w:rsidP="00700011">
      <w:pPr>
        <w:rPr>
          <w:rStyle w:val="Style13ptBold"/>
        </w:rPr>
      </w:pPr>
      <w:r w:rsidRPr="008A42BB">
        <w:rPr>
          <w:rStyle w:val="Style13ptBold"/>
        </w:rPr>
        <w:t>Economy and Segal ‘9</w:t>
      </w:r>
    </w:p>
    <w:p w:rsidR="00700011" w:rsidRPr="008A42BB" w:rsidRDefault="00700011" w:rsidP="00700011">
      <w:pPr>
        <w:rPr>
          <w:b/>
          <w:bCs/>
          <w:sz w:val="20"/>
          <w:szCs w:val="20"/>
        </w:rPr>
      </w:pPr>
      <w:r w:rsidRPr="008A42BB">
        <w:rPr>
          <w:rStyle w:val="Style13ptBold"/>
          <w:sz w:val="20"/>
          <w:szCs w:val="20"/>
        </w:rPr>
        <w:t>(Elizabeth C. Economy is C. V. Starr Senior Fellow and Director for Asia Studies at the Council on Foreign Relations. ADAM SEGAL is Maurice R. Greenberg Senior Fellow for China Studies at the Council on Foreign Relations, “The G-2 Mirage Why the United States and China Are Not Ready to Upgrade Ties Foreign Affairs, May/June 2009, //um-ef)</w:t>
      </w:r>
    </w:p>
    <w:p w:rsidR="000163F4" w:rsidRPr="000163F4" w:rsidRDefault="00700011" w:rsidP="00700011">
      <w:pPr>
        <w:rPr>
          <w:sz w:val="12"/>
        </w:rPr>
      </w:pPr>
      <w:r w:rsidRPr="000163F4">
        <w:rPr>
          <w:sz w:val="12"/>
        </w:rPr>
        <w:t xml:space="preserve">The year 2009 marks 30 years since the normalization of relations between the United States and China. </w:t>
      </w:r>
      <w:r w:rsidRPr="000163F4">
        <w:rPr>
          <w:rStyle w:val="StyleUnderline"/>
        </w:rPr>
        <w:t xml:space="preserve">Three decades of peace and stability in U.S.-Chinese relations should be celebrated. Further elevating the bilateral relationship, however, without addressing the very real differences in values and enforcement capacities between the two countries </w:t>
      </w:r>
      <w:r w:rsidRPr="000163F4">
        <w:rPr>
          <w:rStyle w:val="Emphasis"/>
        </w:rPr>
        <w:t>will lead nowhere</w:t>
      </w:r>
      <w:r w:rsidRPr="000163F4">
        <w:rPr>
          <w:sz w:val="12"/>
        </w:rPr>
        <w:t xml:space="preserve"> -- </w:t>
      </w:r>
      <w:r w:rsidRPr="000163F4">
        <w:rPr>
          <w:rStyle w:val="Emphasis"/>
        </w:rPr>
        <w:t>except to the creation of more empty frameworks for dialogues and never-ending dialogues to establish more frameworks</w:t>
      </w:r>
      <w:r w:rsidRPr="000163F4">
        <w:rPr>
          <w:sz w:val="12"/>
        </w:rPr>
        <w:t xml:space="preserve">. </w:t>
      </w:r>
      <w:r w:rsidRPr="000163F4">
        <w:rPr>
          <w:rStyle w:val="StyleUnderline"/>
        </w:rPr>
        <w:t xml:space="preserve">The time has come to acknowledge that although working with China sounds easy, it is not. </w:t>
      </w:r>
      <w:r w:rsidRPr="000163F4">
        <w:rPr>
          <w:rStyle w:val="Emphasis"/>
        </w:rPr>
        <w:t>If the United States wants to move its relationship with China forward for the next 30 years, it needs the rest of the world, not just China, on board</w:t>
      </w:r>
      <w:r w:rsidRPr="000163F4">
        <w:rPr>
          <w:sz w:val="12"/>
        </w:rPr>
        <w:t>.</w:t>
      </w:r>
    </w:p>
    <w:p w:rsidR="000163F4" w:rsidRDefault="000163F4" w:rsidP="000163F4">
      <w:pPr>
        <w:pStyle w:val="Heading4"/>
        <w:rPr>
          <w:rFonts w:cs="Arial"/>
        </w:rPr>
      </w:pPr>
      <w:r w:rsidRPr="008A42BB">
        <w:rPr>
          <w:rFonts w:cs="Arial"/>
        </w:rPr>
        <w:t xml:space="preserve">Multilat cooperation on climate change key--- needed to adapt to new renewable energy sector </w:t>
      </w:r>
    </w:p>
    <w:p w:rsidR="000163F4" w:rsidRPr="007C41F2" w:rsidRDefault="000163F4" w:rsidP="000163F4"/>
    <w:p w:rsidR="000163F4" w:rsidRPr="008A42BB" w:rsidRDefault="000163F4" w:rsidP="000163F4">
      <w:r w:rsidRPr="008A42BB">
        <w:rPr>
          <w:rStyle w:val="Style13ptBold"/>
        </w:rPr>
        <w:t xml:space="preserve">Cunningham 16, </w:t>
      </w:r>
      <w:r w:rsidRPr="008A42BB">
        <w:t xml:space="preserve">(Thomas Cunningham is the deputy director of the Atlantic Council’s Global Energy Center,“The Foreign Policy of New Energy”, </w:t>
      </w:r>
      <w:hyperlink r:id="rId11" w:history="1">
        <w:r w:rsidRPr="008A42BB">
          <w:rPr>
            <w:rStyle w:val="Hyperlink"/>
          </w:rPr>
          <w:t>http://www.atlanticcouncil.org/blogs/new-atlanticist/the-foreign-policy-of-new-energy</w:t>
        </w:r>
      </w:hyperlink>
      <w:r w:rsidRPr="008A42BB">
        <w:t xml:space="preserve">, 06/07/2016, GO) </w:t>
      </w:r>
    </w:p>
    <w:p w:rsidR="000163F4" w:rsidRPr="008A42BB" w:rsidRDefault="000163F4" w:rsidP="000163F4">
      <w:pPr>
        <w:rPr>
          <w:rStyle w:val="Emphasis"/>
        </w:rPr>
      </w:pPr>
      <w:r w:rsidRPr="008A42BB">
        <w:rPr>
          <w:rStyle w:val="StyleUnderline"/>
        </w:rPr>
        <w:t>On the other end of the spectrum is global cooperation to address climate change</w:t>
      </w:r>
      <w:r w:rsidRPr="007C41F2">
        <w:rPr>
          <w:sz w:val="12"/>
        </w:rPr>
        <w:t xml:space="preserve">. This cooperation is </w:t>
      </w:r>
      <w:r w:rsidRPr="008A42BB">
        <w:rPr>
          <w:rStyle w:val="StyleUnderline"/>
        </w:rPr>
        <w:t>characterized by major multilateral negotiations among states whose negotiating parameters are set by their own domestic context</w:t>
      </w:r>
      <w:r w:rsidRPr="007C41F2">
        <w:rPr>
          <w:sz w:val="12"/>
        </w:rPr>
        <w:t xml:space="preserve">. The </w:t>
      </w:r>
      <w:r w:rsidRPr="008A42BB">
        <w:rPr>
          <w:rStyle w:val="StyleUnderline"/>
        </w:rPr>
        <w:t xml:space="preserve">impact of climate change is </w:t>
      </w:r>
      <w:r w:rsidRPr="008A42BB">
        <w:rPr>
          <w:rStyle w:val="Emphasis"/>
        </w:rPr>
        <w:t>diffuse</w:t>
      </w:r>
      <w:r w:rsidRPr="007C41F2">
        <w:rPr>
          <w:sz w:val="12"/>
        </w:rPr>
        <w:t xml:space="preserve">; </w:t>
      </w:r>
      <w:r w:rsidRPr="008A42BB">
        <w:rPr>
          <w:rStyle w:val="Emphasis"/>
        </w:rPr>
        <w:t>actors are affected in wide-ranging and complex ways</w:t>
      </w:r>
      <w:r w:rsidRPr="007C41F2">
        <w:rPr>
          <w:sz w:val="12"/>
        </w:rPr>
        <w:t xml:space="preserve">, </w:t>
      </w:r>
      <w:r w:rsidRPr="008A42BB">
        <w:rPr>
          <w:rStyle w:val="StyleUnderline"/>
        </w:rPr>
        <w:t>not in a manner directly proportionate to how much carbon one emits.</w:t>
      </w:r>
      <w:r w:rsidRPr="007C41F2">
        <w:rPr>
          <w:sz w:val="12"/>
        </w:rPr>
        <w:t xml:space="preserve"> And while some impacts of climate change are already being felt, the timeframe of the challenge is decidedly long-term; emissions targets are set years in advance and are designed to be ratcheted down over decades. Because </w:t>
      </w:r>
      <w:r w:rsidRPr="008A42BB">
        <w:rPr>
          <w:rStyle w:val="Emphasis"/>
        </w:rPr>
        <w:t>effective mitigation requires action by myriad current and potential carbon emitters</w:t>
      </w:r>
      <w:r w:rsidRPr="008A42BB">
        <w:rPr>
          <w:rStyle w:val="StyleUnderline"/>
        </w:rPr>
        <w:t xml:space="preserve"> to reduce future emissions</w:t>
      </w:r>
      <w:r w:rsidRPr="007C41F2">
        <w:rPr>
          <w:sz w:val="12"/>
        </w:rPr>
        <w:t xml:space="preserve">, the approach must be proactive to succeed. </w:t>
      </w:r>
      <w:r w:rsidRPr="008A42BB">
        <w:rPr>
          <w:rStyle w:val="Emphasis"/>
        </w:rPr>
        <w:t>Mitigation and adaptation to climate change demand broad cooperation</w:t>
      </w:r>
      <w:r w:rsidRPr="007C41F2">
        <w:rPr>
          <w:sz w:val="12"/>
        </w:rPr>
        <w:t xml:space="preserve">: </w:t>
      </w:r>
      <w:r w:rsidRPr="008A42BB">
        <w:rPr>
          <w:rStyle w:val="StyleUnderline"/>
        </w:rPr>
        <w:t xml:space="preserve">retooling a carbon-intensive global economy to lower its emissions intensity and action to prevent or limit the adverse effects of global warming </w:t>
      </w:r>
      <w:r w:rsidRPr="008A42BB">
        <w:rPr>
          <w:rStyle w:val="Emphasis"/>
        </w:rPr>
        <w:t>both require major investment</w:t>
      </w:r>
      <w:r w:rsidRPr="008A42BB">
        <w:rPr>
          <w:rStyle w:val="StyleUnderline"/>
        </w:rPr>
        <w:t>s</w:t>
      </w:r>
      <w:r w:rsidRPr="007C41F2">
        <w:rPr>
          <w:sz w:val="12"/>
        </w:rPr>
        <w:t xml:space="preserve">, and the </w:t>
      </w:r>
      <w:r w:rsidRPr="008A42BB">
        <w:rPr>
          <w:rStyle w:val="StyleUnderline"/>
        </w:rPr>
        <w:t xml:space="preserve">disproportionate impact of climate change on the world’s poor further </w:t>
      </w:r>
      <w:r w:rsidRPr="008A42BB">
        <w:rPr>
          <w:rStyle w:val="Emphasis"/>
        </w:rPr>
        <w:t>necessitates global burden-sharing</w:t>
      </w:r>
      <w:r w:rsidRPr="007C41F2">
        <w:rPr>
          <w:sz w:val="12"/>
        </w:rPr>
        <w:t xml:space="preserve"> given the greatest cost will be felt by those least able to afford it. Despite the challenges to, say, improving European energy security or limiting a global temperature increase to 2°C, the </w:t>
      </w:r>
      <w:r w:rsidRPr="008A42BB">
        <w:rPr>
          <w:rStyle w:val="StyleUnderline"/>
        </w:rPr>
        <w:t>foreign policy implications of such issues are fairly straightforward.</w:t>
      </w:r>
      <w:r w:rsidRPr="007C41F2">
        <w:rPr>
          <w:sz w:val="12"/>
        </w:rPr>
        <w:t xml:space="preserve"> In contrast, what are the great power politics surrounding offshore windmills? Is there a need for multilateral collaboration on the shift by electric utilities from a volumetric to a service-based profit model? In what ways does a Nest thermostat or a Tesla charging station merit the attention of foreign ministers? The answers are not yet clear, but one thing is certain: this “electrification of everything,” from appliances to transportation to heating to IT, will have profound ramifications on how we live our lives and how we interact with each other. The </w:t>
      </w:r>
      <w:r w:rsidRPr="008A42BB">
        <w:rPr>
          <w:rStyle w:val="StyleUnderline"/>
        </w:rPr>
        <w:t xml:space="preserve">flow of data and energy across sectors will drive new kinds of integration within and across sectors—and </w:t>
      </w:r>
      <w:r w:rsidRPr="008A42BB">
        <w:rPr>
          <w:rStyle w:val="Emphasis"/>
        </w:rPr>
        <w:t>across geographic boundaries</w:t>
      </w:r>
      <w:r w:rsidRPr="008A42BB">
        <w:rPr>
          <w:rStyle w:val="StyleUnderline"/>
        </w:rPr>
        <w:t>.</w:t>
      </w:r>
      <w:r w:rsidRPr="007C41F2">
        <w:rPr>
          <w:sz w:val="12"/>
        </w:rPr>
        <w:t xml:space="preserve"> The </w:t>
      </w:r>
      <w:r w:rsidRPr="008A42BB">
        <w:rPr>
          <w:rStyle w:val="StyleUnderline"/>
        </w:rPr>
        <w:t xml:space="preserve">foreign policy implications of this new type of electrified, integrated economy will fall within the spectrum of the geopolitical and </w:t>
      </w:r>
      <w:r w:rsidRPr="008A42BB">
        <w:rPr>
          <w:rStyle w:val="Emphasis"/>
        </w:rPr>
        <w:t>multilateral issues</w:t>
      </w:r>
      <w:r w:rsidRPr="007C41F2">
        <w:rPr>
          <w:sz w:val="12"/>
        </w:rPr>
        <w:t xml:space="preserve"> we associate with energy today. </w:t>
      </w:r>
      <w:r w:rsidRPr="008A42BB">
        <w:rPr>
          <w:rStyle w:val="StyleUnderline"/>
        </w:rPr>
        <w:t>Some of the impacts will be direct, others more diffuse</w:t>
      </w:r>
      <w:r w:rsidRPr="007C41F2">
        <w:rPr>
          <w:sz w:val="12"/>
        </w:rPr>
        <w:t>; the timeframe will have short-, medium-, and long-term elements</w:t>
      </w:r>
      <w:r w:rsidRPr="008A42BB">
        <w:rPr>
          <w:rStyle w:val="Emphasis"/>
        </w:rPr>
        <w:t>; engagement will necessitate both proactive and reactive approaches</w:t>
      </w:r>
      <w:r w:rsidRPr="007C41F2">
        <w:rPr>
          <w:sz w:val="12"/>
        </w:rPr>
        <w:t xml:space="preserve">. There will be some aspect of geopolitics in the traditional sense—consider the supply chain for rare earth minerals. </w:t>
      </w:r>
      <w:r w:rsidRPr="008A42BB">
        <w:rPr>
          <w:rStyle w:val="Emphasis"/>
        </w:rPr>
        <w:t>There will also be the need for new forms of multilateral cooperation</w:t>
      </w:r>
      <w:r w:rsidRPr="007C41F2">
        <w:rPr>
          <w:sz w:val="12"/>
        </w:rPr>
        <w:t xml:space="preserve">: As the electricity sector pervades other areas of the economy, </w:t>
      </w:r>
      <w:r w:rsidRPr="008A42BB">
        <w:rPr>
          <w:rStyle w:val="StyleUnderline"/>
        </w:rPr>
        <w:t xml:space="preserve">modes of cross-border economic activity will have new energy components that will </w:t>
      </w:r>
      <w:r w:rsidRPr="008A42BB">
        <w:rPr>
          <w:rStyle w:val="Emphasis"/>
        </w:rPr>
        <w:t>require political negotiation</w:t>
      </w:r>
      <w:r w:rsidRPr="008A42BB">
        <w:rPr>
          <w:rStyle w:val="StyleUnderline"/>
        </w:rPr>
        <w:t>.</w:t>
      </w:r>
      <w:r>
        <w:rPr>
          <w:rStyle w:val="StyleUnderline"/>
        </w:rPr>
        <w:t xml:space="preserve"> </w:t>
      </w:r>
      <w:r w:rsidRPr="008A42BB">
        <w:rPr>
          <w:rStyle w:val="StyleUnderline"/>
        </w:rPr>
        <w:t xml:space="preserve">With increasing deployment of intermittent renewables and demand-response, behind-the-meter technologies that change the consumer’s role in electricity supply and demand, the need to balance grids and maximize efficiency will drive economies of scale that </w:t>
      </w:r>
      <w:r w:rsidRPr="008A42BB">
        <w:rPr>
          <w:rStyle w:val="Emphasis"/>
        </w:rPr>
        <w:t>span national borders</w:t>
      </w:r>
      <w:r w:rsidRPr="008A42BB">
        <w:rPr>
          <w:rStyle w:val="StyleUnderline"/>
        </w:rPr>
        <w:t>.</w:t>
      </w:r>
      <w:r w:rsidRPr="007C41F2">
        <w:rPr>
          <w:sz w:val="12"/>
        </w:rPr>
        <w:t xml:space="preserve"> National regulatory authorities will need to adjust to these new electricity markets, and </w:t>
      </w:r>
      <w:r w:rsidRPr="008A42BB">
        <w:rPr>
          <w:rStyle w:val="Emphasis"/>
        </w:rPr>
        <w:t>international regulatory cooperation will be more important than ever.</w:t>
      </w:r>
    </w:p>
    <w:p w:rsidR="000163F4" w:rsidRDefault="00E72539" w:rsidP="00E72539">
      <w:pPr>
        <w:pStyle w:val="Heading3"/>
      </w:pPr>
      <w:r>
        <w:t xml:space="preserve">Turns Case: Multilat k Solve </w:t>
      </w:r>
    </w:p>
    <w:p w:rsidR="00E72539" w:rsidRDefault="00E72539" w:rsidP="00E72539"/>
    <w:p w:rsidR="00E72539" w:rsidRPr="00E64EE6" w:rsidRDefault="00E72539" w:rsidP="00E72539">
      <w:pPr>
        <w:pStyle w:val="Heading4"/>
        <w:rPr>
          <w:rFonts w:cs="Arial"/>
        </w:rPr>
      </w:pPr>
      <w:r w:rsidRPr="00E64EE6">
        <w:rPr>
          <w:rFonts w:cs="Arial"/>
        </w:rPr>
        <w:t>Commitment to institutions through the UN is key to climate solutions</w:t>
      </w:r>
    </w:p>
    <w:p w:rsidR="00E72539" w:rsidRPr="00E64EE6" w:rsidRDefault="00E72539" w:rsidP="00E72539"/>
    <w:p w:rsidR="00E72539" w:rsidRPr="00E64EE6" w:rsidRDefault="00E72539" w:rsidP="00E72539">
      <w:pPr>
        <w:rPr>
          <w:rStyle w:val="Style13ptBold"/>
        </w:rPr>
      </w:pPr>
      <w:r>
        <w:rPr>
          <w:rStyle w:val="Style13ptBold"/>
        </w:rPr>
        <w:t xml:space="preserve">Jolly </w:t>
      </w:r>
      <w:r w:rsidRPr="00E64EE6">
        <w:rPr>
          <w:rStyle w:val="Style13ptBold"/>
        </w:rPr>
        <w:t>9</w:t>
      </w:r>
    </w:p>
    <w:p w:rsidR="00E72539" w:rsidRPr="00E64EE6" w:rsidRDefault="00E72539" w:rsidP="00E72539">
      <w:pPr>
        <w:rPr>
          <w:rStyle w:val="reduce2"/>
        </w:rPr>
      </w:pPr>
      <w:r w:rsidRPr="00E64EE6">
        <w:rPr>
          <w:rStyle w:val="reduce2"/>
        </w:rPr>
        <w:t>(Sir Richard Jolly, Honorary Professor and Research Associate of the Institute of Development Studies at the University of Sussex, 009, UN Ideas That Changed the World, pg155-157)</w:t>
      </w:r>
    </w:p>
    <w:p w:rsidR="00E72539" w:rsidRPr="00E64EE6" w:rsidRDefault="00E72539" w:rsidP="00E72539">
      <w:pPr>
        <w:pStyle w:val="evidencetext"/>
        <w:ind w:left="0"/>
        <w:rPr>
          <w:rFonts w:cs="Arial"/>
          <w:sz w:val="12"/>
        </w:rPr>
      </w:pPr>
      <w:r w:rsidRPr="00E64EE6">
        <w:rPr>
          <w:rStyle w:val="StyleUnderline"/>
        </w:rPr>
        <w:t>The</w:t>
      </w:r>
      <w:r w:rsidRPr="00E64EE6">
        <w:rPr>
          <w:rFonts w:cs="Arial"/>
          <w:sz w:val="12"/>
        </w:rPr>
        <w:t xml:space="preserve"> transformation of </w:t>
      </w:r>
      <w:r w:rsidRPr="00E64EE6">
        <w:rPr>
          <w:rStyle w:val="StyleUnderline"/>
        </w:rPr>
        <w:t>awareness</w:t>
      </w:r>
      <w:r w:rsidRPr="00E64EE6">
        <w:rPr>
          <w:rFonts w:cs="Arial"/>
          <w:sz w:val="12"/>
        </w:rPr>
        <w:t xml:space="preserve"> and understanding </w:t>
      </w:r>
      <w:r w:rsidRPr="00E64EE6">
        <w:rPr>
          <w:rStyle w:val="StyleUnderline"/>
        </w:rPr>
        <w:t>of climate</w:t>
      </w:r>
      <w:r w:rsidRPr="00E64EE6">
        <w:rPr>
          <w:rStyle w:val="DebateUnderline"/>
          <w:rFonts w:ascii="Arial" w:hAnsi="Arial" w:cs="Arial"/>
        </w:rPr>
        <w:t xml:space="preserve"> </w:t>
      </w:r>
      <w:r w:rsidRPr="00E64EE6">
        <w:rPr>
          <w:rStyle w:val="StyleUnderline"/>
        </w:rPr>
        <w:t>change and the recognition that it is</w:t>
      </w:r>
      <w:r w:rsidRPr="00E64EE6">
        <w:rPr>
          <w:rFonts w:cs="Arial"/>
          <w:sz w:val="12"/>
        </w:rPr>
        <w:t xml:space="preserve"> to a large extent a </w:t>
      </w:r>
      <w:r w:rsidRPr="00E64EE6">
        <w:rPr>
          <w:rStyle w:val="StyleUnderline"/>
        </w:rPr>
        <w:t>human-made</w:t>
      </w:r>
      <w:r w:rsidRPr="00E64EE6">
        <w:rPr>
          <w:rFonts w:cs="Arial"/>
          <w:sz w:val="12"/>
        </w:rPr>
        <w:t xml:space="preserve"> phenomenon </w:t>
      </w:r>
      <w:r w:rsidRPr="00E64EE6">
        <w:rPr>
          <w:rStyle w:val="StyleUnderline"/>
        </w:rPr>
        <w:t>is</w:t>
      </w:r>
      <w:r w:rsidRPr="00E64EE6">
        <w:rPr>
          <w:rStyle w:val="DebateUnderline"/>
          <w:rFonts w:ascii="Arial" w:hAnsi="Arial" w:cs="Arial"/>
        </w:rPr>
        <w:t xml:space="preserve"> </w:t>
      </w:r>
      <w:r w:rsidRPr="00E64EE6">
        <w:rPr>
          <w:rFonts w:cs="Arial"/>
          <w:sz w:val="12"/>
        </w:rPr>
        <w:t>one of
the most</w:t>
      </w:r>
      <w:r w:rsidRPr="00E64EE6">
        <w:rPr>
          <w:rStyle w:val="DebateUnderline"/>
          <w:rFonts w:ascii="Arial" w:hAnsi="Arial" w:cs="Arial"/>
        </w:rPr>
        <w:t xml:space="preserve"> </w:t>
      </w:r>
      <w:r w:rsidRPr="00E64EE6">
        <w:rPr>
          <w:rStyle w:val="StyleUnderline"/>
        </w:rPr>
        <w:t>dramatic</w:t>
      </w:r>
      <w:r w:rsidRPr="00E64EE6">
        <w:rPr>
          <w:rStyle w:val="DebateUnderline"/>
          <w:rFonts w:ascii="Arial" w:hAnsi="Arial" w:cs="Arial"/>
        </w:rPr>
        <w:t xml:space="preserve"> </w:t>
      </w:r>
      <w:r w:rsidRPr="00E64EE6">
        <w:rPr>
          <w:rFonts w:cs="Arial"/>
          <w:sz w:val="12"/>
        </w:rPr>
        <w:t xml:space="preserve">changes in ideas and perceptions of the last two or three
decades," Though many scientists have contributed to this understanding
although a small and decreasing minority still raise doubts about the validity
of these ideas), </w:t>
      </w:r>
      <w:r w:rsidRPr="00E64EE6">
        <w:rPr>
          <w:rStyle w:val="StyleUnderline"/>
        </w:rPr>
        <w:t>the UN</w:t>
      </w:r>
      <w:r w:rsidRPr="00E64EE6">
        <w:rPr>
          <w:rFonts w:cs="Arial"/>
          <w:sz w:val="12"/>
        </w:rPr>
        <w:t xml:space="preserve"> Intergovernmental Panel on Climate Change </w:t>
      </w:r>
      <w:r w:rsidRPr="00E64EE6">
        <w:rPr>
          <w:rStyle w:val="StyleUnderline"/>
        </w:rPr>
        <w:t>has provided</w:t>
      </w:r>
      <w:r w:rsidRPr="00E64EE6">
        <w:rPr>
          <w:rStyle w:val="DebateUnderline"/>
          <w:rFonts w:ascii="Arial" w:hAnsi="Arial" w:cs="Arial"/>
        </w:rPr>
        <w:t xml:space="preserve"> </w:t>
      </w:r>
      <w:r w:rsidRPr="00E64EE6">
        <w:rPr>
          <w:rFonts w:cs="Arial"/>
          <w:sz w:val="12"/>
        </w:rPr>
        <w:t>much of</w:t>
      </w:r>
      <w:r w:rsidRPr="00E64EE6">
        <w:rPr>
          <w:rStyle w:val="DebateUnderline"/>
          <w:rFonts w:ascii="Arial" w:hAnsi="Arial" w:cs="Arial"/>
        </w:rPr>
        <w:t xml:space="preserve"> </w:t>
      </w:r>
      <w:r w:rsidRPr="00E64EE6">
        <w:rPr>
          <w:rStyle w:val="StyleUnderline"/>
        </w:rPr>
        <w:t>the scientific authority for these findings and</w:t>
      </w:r>
      <w:r w:rsidRPr="00E64EE6">
        <w:rPr>
          <w:rStyle w:val="DebateUnderline"/>
          <w:rFonts w:ascii="Arial" w:hAnsi="Arial" w:cs="Arial"/>
        </w:rPr>
        <w:t xml:space="preserve"> </w:t>
      </w:r>
      <w:r w:rsidRPr="00E64EE6">
        <w:rPr>
          <w:rFonts w:cs="Arial"/>
          <w:sz w:val="12"/>
        </w:rPr>
        <w:t xml:space="preserve">given them </w:t>
      </w:r>
      <w:r w:rsidRPr="00E64EE6">
        <w:rPr>
          <w:rStyle w:val="StyleUnderline"/>
        </w:rPr>
        <w:t>global
legitimacy</w:t>
      </w:r>
      <w:r w:rsidRPr="00E64EE6">
        <w:rPr>
          <w:rStyle w:val="DebateUnderline"/>
          <w:rFonts w:ascii="Arial" w:hAnsi="Arial" w:cs="Arial"/>
        </w:rPr>
        <w:t xml:space="preserve"> </w:t>
      </w:r>
      <w:r w:rsidRPr="00E64EE6">
        <w:rPr>
          <w:rFonts w:cs="Arial"/>
          <w:sz w:val="12"/>
        </w:rPr>
        <w:t xml:space="preserve">and outreach." </w:t>
      </w:r>
      <w:r w:rsidRPr="00E64EE6">
        <w:rPr>
          <w:rStyle w:val="StyleUnderline"/>
        </w:rPr>
        <w:t>The IPCC,</w:t>
      </w:r>
      <w:r w:rsidRPr="00E64EE6">
        <w:rPr>
          <w:rFonts w:cs="Arial"/>
          <w:sz w:val="12"/>
        </w:rPr>
        <w:t xml:space="preserve"> which has more than 1,000 members
drawn from scientists in countries round the world, has reviewed the data, analyzed its implications, made projections, and </w:t>
      </w:r>
      <w:r w:rsidRPr="00E64EE6">
        <w:rPr>
          <w:rStyle w:val="StyleUnderline"/>
        </w:rPr>
        <w:t>created a global</w:t>
      </w:r>
      <w:r w:rsidRPr="00E64EE6">
        <w:rPr>
          <w:rStyle w:val="DebateUnderline"/>
          <w:rFonts w:ascii="Arial" w:hAnsi="Arial" w:cs="Arial"/>
        </w:rPr>
        <w:t xml:space="preserve"> </w:t>
      </w:r>
      <w:r w:rsidRPr="00E64EE6">
        <w:rPr>
          <w:rStyle w:val="StyleUnderline"/>
        </w:rPr>
        <w:t>consensus</w:t>
      </w:r>
      <w:r w:rsidRPr="00E64EE6">
        <w:rPr>
          <w:rFonts w:cs="Arial"/>
          <w:sz w:val="12"/>
        </w:rPr>
        <w:t xml:space="preserve"> about
the seriousness of the issues and the urgent need for action. It released its most recent findings and predictions in Climate Change 2007: Synthesis Report." It is now confirmed that </w:t>
      </w:r>
      <w:r w:rsidRPr="00E64EE6">
        <w:rPr>
          <w:rStyle w:val="StyleUnderline"/>
        </w:rPr>
        <w:t>human influences</w:t>
      </w:r>
      <w:r w:rsidRPr="00E64EE6">
        <w:rPr>
          <w:rFonts w:cs="Arial"/>
          <w:sz w:val="12"/>
        </w:rPr>
        <w:t xml:space="preserve"> on global warming </w:t>
      </w:r>
      <w:r w:rsidRPr="00E64EE6">
        <w:rPr>
          <w:rStyle w:val="StyleUnderline"/>
        </w:rPr>
        <w:t>have been five times greater than</w:t>
      </w:r>
      <w:r w:rsidRPr="00E64EE6">
        <w:rPr>
          <w:rFonts w:cs="Arial"/>
          <w:sz w:val="12"/>
        </w:rPr>
        <w:t xml:space="preserve"> those caused </w:t>
      </w:r>
      <w:r w:rsidRPr="00E64EE6">
        <w:rPr>
          <w:rStyle w:val="StyleUnderline"/>
        </w:rPr>
        <w:t>by solar variations</w:t>
      </w:r>
      <w:r w:rsidRPr="00E64EE6">
        <w:rPr>
          <w:rFonts w:cs="Arial"/>
          <w:sz w:val="12"/>
        </w:rPr>
        <w:t xml:space="preserve">. </w:t>
      </w:r>
      <w:proofErr w:type="gramStart"/>
      <w:r w:rsidRPr="00E64EE6">
        <w:rPr>
          <w:rFonts w:cs="Arial"/>
          <w:sz w:val="12"/>
        </w:rPr>
        <w:t>During the twentieth century.</w:t>
      </w:r>
      <w:proofErr w:type="gramEnd"/>
      <w:r w:rsidRPr="00E64EE6">
        <w:rPr>
          <w:rFonts w:cs="Arial"/>
          <w:sz w:val="12"/>
        </w:rPr>
        <w:t xml:space="preserve"> </w:t>
      </w:r>
      <w:proofErr w:type="gramStart"/>
      <w:r w:rsidRPr="00E64EE6">
        <w:rPr>
          <w:rFonts w:cs="Arial"/>
          <w:sz w:val="12"/>
        </w:rPr>
        <w:t>the</w:t>
      </w:r>
      <w:proofErr w:type="gramEnd"/>
      <w:r w:rsidRPr="00E64EE6">
        <w:rPr>
          <w:rFonts w:cs="Arial"/>
          <w:sz w:val="12"/>
        </w:rPr>
        <w:t xml:space="preserve"> average temperature increase globally was close to one degree
Celsius and the average rise in sea level was more than 15 centimeters. These changes </w:t>
      </w:r>
      <w:proofErr w:type="gramStart"/>
      <w:r w:rsidRPr="00E64EE6">
        <w:rPr>
          <w:rFonts w:cs="Arial"/>
          <w:sz w:val="12"/>
        </w:rPr>
        <w:t>were  accompanied</w:t>
      </w:r>
      <w:proofErr w:type="gramEnd"/>
      <w:r w:rsidRPr="00E64EE6">
        <w:rPr>
          <w:rFonts w:cs="Arial"/>
          <w:sz w:val="12"/>
        </w:rPr>
        <w:t xml:space="preserve"> by an increase in the frequency and intensity of
a 'extreme precipitation events, floods, and draughts. </w:t>
      </w:r>
      <w:r w:rsidRPr="00E64EE6">
        <w:rPr>
          <w:rStyle w:val="StyleUnderline"/>
        </w:rPr>
        <w:t>If no decisive action is taken</w:t>
      </w:r>
      <w:r w:rsidRPr="00E64EE6">
        <w:rPr>
          <w:rStyle w:val="DebateUnderline"/>
          <w:rFonts w:ascii="Arial" w:hAnsi="Arial" w:cs="Arial"/>
        </w:rPr>
        <w:t xml:space="preserve"> </w:t>
      </w:r>
      <w:r w:rsidRPr="00E64EE6">
        <w:rPr>
          <w:rFonts w:cs="Arial"/>
          <w:sz w:val="12"/>
        </w:rPr>
        <w:t>then</w:t>
      </w:r>
      <w:r w:rsidRPr="00E64EE6">
        <w:rPr>
          <w:rStyle w:val="DebateUnderline"/>
          <w:rFonts w:ascii="Arial" w:hAnsi="Arial" w:cs="Arial"/>
        </w:rPr>
        <w:t>,</w:t>
      </w:r>
      <w:r w:rsidRPr="00E64EE6">
        <w:rPr>
          <w:rFonts w:cs="Arial"/>
          <w:sz w:val="12"/>
        </w:rPr>
        <w:t xml:space="preserve"> the </w:t>
      </w:r>
      <w:r w:rsidRPr="00E64EE6">
        <w:rPr>
          <w:rStyle w:val="StyleUnderline"/>
        </w:rPr>
        <w:t xml:space="preserve">temperature could increase between 2 and 4 degrees </w:t>
      </w:r>
      <w:r w:rsidRPr="00E64EE6">
        <w:rPr>
          <w:rFonts w:cs="Arial"/>
          <w:sz w:val="12"/>
        </w:rPr>
        <w:t>Celsius during this century. '</w:t>
      </w:r>
      <w:proofErr w:type="gramStart"/>
      <w:r w:rsidRPr="00E64EE6">
        <w:rPr>
          <w:rFonts w:cs="Arial"/>
          <w:sz w:val="12"/>
        </w:rPr>
        <w:t>the</w:t>
      </w:r>
      <w:proofErr w:type="gramEnd"/>
      <w:r w:rsidRPr="00E64EE6">
        <w:rPr>
          <w:rFonts w:cs="Arial"/>
          <w:sz w:val="12"/>
        </w:rPr>
        <w:t xml:space="preserve"> impact of climate change is severe and is increasing over
Lu e. it sr-ill have the most severe consequences in the poorer regions of the
irid, all the more so if nothing is done. Here are several examples of what might happen:    • New data confirm that losses from the ice sheets have substantially contrib- e'rd to the increase in sea level over the period 2993-2003. There is evidence that ate change inil bring more intense tropical storms as warming oceans gener-   Ic ritlones like the devastating one that hit Myanmar in May 2008. By auao agricnltnralelds in some countries could be reduced by up to 50 raraent. </w:t>
      </w:r>
      <w:proofErr w:type="gramStart"/>
      <w:r w:rsidRPr="00E64EE6">
        <w:rPr>
          <w:rFonts w:cs="Arial"/>
          <w:sz w:val="12"/>
        </w:rPr>
        <w:t>in</w:t>
      </w:r>
      <w:proofErr w:type="gramEnd"/>
      <w:r w:rsidRPr="00E64EE6">
        <w:rPr>
          <w:rFonts w:cs="Arial"/>
          <w:sz w:val="12"/>
        </w:rPr>
        <w:t xml:space="preserve"> snhtropieri and tropical regions, a temperature increase of 1.5 to 2.5 duos could lead to a decline in productivity of crops such as maize and wheat. </w:t>
      </w:r>
      <w:proofErr w:type="gramStart"/>
      <w:r w:rsidRPr="00E64EE6">
        <w:rPr>
          <w:rFonts w:cs="Arial"/>
          <w:sz w:val="12"/>
        </w:rPr>
        <w:t>:a:a</w:t>
      </w:r>
      <w:proofErr w:type="gramEnd"/>
      <w:r w:rsidRPr="00E64EE6">
        <w:rPr>
          <w:rFonts w:cs="Arial"/>
          <w:sz w:val="12"/>
        </w:rPr>
        <w:tab/>
        <w:t xml:space="preserve">change as aheady affecting rainfall, and drought-affected areas in Sub-
</w:t>
      </w:r>
      <w:r w:rsidRPr="00E64EE6">
        <w:rPr>
          <w:rFonts w:cs="Arial"/>
          <w:sz w:val="12"/>
        </w:rPr>
        <w:tab/>
        <w:t xml:space="preserve">Africa coirid increase by 60 to 90 million hectares. </w:t>
      </w:r>
      <w:proofErr w:type="gramStart"/>
      <w:r w:rsidRPr="00E64EE6">
        <w:rPr>
          <w:rFonts w:cs="Arial"/>
          <w:sz w:val="12"/>
        </w:rPr>
        <w:t>o .</w:t>
      </w:r>
      <w:proofErr w:type="gramEnd"/>
      <w:r w:rsidRPr="00E64EE6">
        <w:rPr>
          <w:rFonts w:cs="Arial"/>
          <w:sz w:val="12"/>
        </w:rPr>
        <w:t xml:space="preserve"> </w:t>
      </w:r>
      <w:proofErr w:type="gramStart"/>
      <w:r w:rsidRPr="00E64EE6">
        <w:rPr>
          <w:rFonts w:cs="Arial"/>
          <w:sz w:val="12"/>
        </w:rPr>
        <w:t>ra</w:t>
      </w:r>
      <w:proofErr w:type="gramEnd"/>
      <w:r w:rsidRPr="00E64EE6">
        <w:rPr>
          <w:rFonts w:cs="Arial"/>
          <w:sz w:val="12"/>
        </w:rPr>
        <w:t>, leltas snch as Kolkata, Dhaka, Irrawaddy and Shanghai are atrisk of coastal flooding, as are other cities in the world that are located in coastal
areas. • An important proportion of plant and animal species will be at risk of extinc-
tion if increases in global annual temperatures exceed 1.5 to 2.5 degrees Celsius. • It is estimated that by 2080, an additional 1.8 billion people could be living ii</w:t>
      </w:r>
      <w:proofErr w:type="gramStart"/>
      <w:r w:rsidRPr="00E64EE6">
        <w:rPr>
          <w:rFonts w:cs="Arial"/>
          <w:sz w:val="12"/>
        </w:rPr>
        <w:t>:</w:t>
      </w:r>
      <w:proofErr w:type="gramEnd"/>
      <w:r w:rsidRPr="00E64EE6">
        <w:rPr>
          <w:rFonts w:cs="Arial"/>
          <w:sz w:val="12"/>
        </w:rPr>
        <w:t xml:space="preserve">
a water-scarce environment. Changes in runoff patterns and glacial melt will add
to ecological stress, compromising flows of water for irrigation and human settle-
ments in various parts of Asia and Latin America. By 2080, global climate change
could increase the number of persons affected by malnutrition by 600 million. • Rich countries are already taking action to prepare public health systems so
deal with future climate shocks, such as the 2003 European heat wave. Howeve'
the greatest health impacts will be felt in developing countries, both because of
high levels of poverty and because of the limited capacity of public health systems
to respond. • Around half of the world's coral reef systems have already suffered bleaching as a result of warming seas. The collapse of corals would be a catastrophic e vent
   </w:t>
      </w:r>
      <w:proofErr w:type="gramStart"/>
      <w:r w:rsidRPr="00E64EE6">
        <w:rPr>
          <w:rFonts w:cs="Arial"/>
          <w:sz w:val="12"/>
        </w:rPr>
        <w:t>In</w:t>
      </w:r>
      <w:proofErr w:type="gramEnd"/>
      <w:r w:rsidRPr="00E64EE6">
        <w:rPr>
          <w:rFonts w:cs="Arial"/>
          <w:sz w:val="12"/>
        </w:rPr>
        <w:t xml:space="preserve"> 2007, The Economics of Climate Change: The Stern Review, a mawr report
released by the UK government, built on the IPCCs findings to di ass sip all
agenda for action." The report put forward a major set of economic proposals
that were backed up by the key conclusion that the cost of strong and urgent
action on climate change will be less than the cost of inaction and the d estroe-
tiMe impact of climate change under business as usual. Nicolas Stern head of
the UK Government Economic Service, argued that there is no longer a p15-
tification for believing that the scientific understanding of climate clsange is
flawed or that the remaining areas of uncertainty imply that current knowledge
is insufficient for taking action. Under a business-as-usual scenario, the level of greenhouse gases could
more than triple by the end of the century. This implies </w:t>
      </w:r>
      <w:proofErr w:type="gramStart"/>
      <w:r w:rsidRPr="00E64EE6">
        <w:rPr>
          <w:rFonts w:cs="Arial"/>
          <w:sz w:val="12"/>
        </w:rPr>
        <w:t>a</w:t>
      </w:r>
      <w:proofErr w:type="gramEnd"/>
      <w:r w:rsidRPr="00E64EE6">
        <w:rPr>
          <w:rFonts w:cs="Arial"/>
          <w:sz w:val="12"/>
        </w:rPr>
        <w:t xml:space="preserve"> o percent or greater
risk that global average temperature change during the following decades will
exceed s degrees Celsius. Stern contended that a temperature increase of that
magnitude would dramatically change the physical and human geography of
the world. A few skeptics still believe that the human influence on chmate change
vastly exaggerated. For that minority, Stern has the following piece of adv</w:t>
      </w:r>
      <w:proofErr w:type="gramStart"/>
      <w:r w:rsidRPr="00E64EE6">
        <w:rPr>
          <w:rFonts w:cs="Arial"/>
          <w:sz w:val="12"/>
        </w:rPr>
        <w:t>:ce</w:t>
      </w:r>
      <w:proofErr w:type="gramEnd"/>
      <w:r w:rsidRPr="00E64EE6">
        <w:rPr>
          <w:rFonts w:cs="Arial"/>
          <w:sz w:val="12"/>
        </w:rPr>
        <w:t xml:space="preserve"> The economics of climate change are fundamentally about the economics of  risk. If you act on climate change and invest in bringing forward new technologies, and it turns out to be the biggest hoax ever perpetrated on
mankind, as a US senator has described, you will still have acquired a lot of
new technologies that are probably quite useful. If, on the other hand, you do
nothing you may quickly end up with a lot of irreversible and severe damage. Given the scale of the outcomes that are likely under a no-action scenario, maintaining this view must be regarded as reckless." The Stern Review estimates that the cost of action would amount to 1 percent
of GDP which is barely a quarter of the level of global military expenditures
and less than the military spending of over 110 countries in 2005.  Although
large in absolute terms, this amount is a small fraction of the world's national
income and is small compared to the annual economic growth it would make
possible. It also seems a modest expenditure to forestall the worst-an insurance policy policy of sorts.'6 The UN DP Human Development Report for 2007/2008, Fighting Climate Change: Human Solidarity in a Divided World, emphasized the human consequences of climate change and argued for placing "ecological imperatives at the
heart of economics." The reports state that the process should begin in devel-
oped countries but move to "a binding international agreement to cut green-
house gas emissions over a long time horizon but with stringent near-term and
medium-term targets</w:t>
      </w:r>
      <w:proofErr w:type="gramStart"/>
      <w:r w:rsidRPr="00E64EE6">
        <w:rPr>
          <w:rFonts w:cs="Arial"/>
          <w:sz w:val="12"/>
        </w:rPr>
        <w:t>. "</w:t>
      </w:r>
      <w:proofErr w:type="gramEnd"/>
      <w:r w:rsidRPr="00E64EE6">
        <w:rPr>
          <w:rFonts w:cs="Arial"/>
          <w:sz w:val="12"/>
        </w:rPr>
        <w:t xml:space="preserve">I' The major developing countries must be a party to
such an agreement and its commitments; China surpassed the United States
in aoeg as the world's biggest producer of greenhouse gases, and India is also
gaining in this race toward a dubious distinction. These three </w:t>
      </w:r>
      <w:r w:rsidRPr="00E64EE6">
        <w:rPr>
          <w:rStyle w:val="StyleUnderline"/>
        </w:rPr>
        <w:t>reports</w:t>
      </w:r>
      <w:r w:rsidRPr="00E64EE6">
        <w:rPr>
          <w:rFonts w:cs="Arial"/>
          <w:sz w:val="12"/>
        </w:rPr>
        <w:t xml:space="preserve">-the IPCCs Climate Change 2007: Synthesis Report, the
Stern Reiview and the UNDP Human Development Report of 2007/2008, all
of which were issued in zoo6 and 2007-issued a call to urgent action. Each
</w:t>
      </w:r>
      <w:r w:rsidRPr="00E64EE6">
        <w:rPr>
          <w:rStyle w:val="StyleUnderline"/>
        </w:rPr>
        <w:t>emphasized that it was not too late to forestall catastrophic climate change</w:t>
      </w:r>
      <w:r w:rsidRPr="00E64EE6">
        <w:rPr>
          <w:rFonts w:cs="Arial"/>
          <w:sz w:val="12"/>
        </w:rPr>
        <w:t xml:space="preserve">.
Together, </w:t>
      </w:r>
      <w:r w:rsidRPr="00E64EE6">
        <w:rPr>
          <w:rStyle w:val="StyleUnderline"/>
        </w:rPr>
        <w:t>they outline specific recommendations for</w:t>
      </w:r>
      <w:r w:rsidRPr="00E64EE6">
        <w:rPr>
          <w:rFonts w:cs="Arial"/>
          <w:sz w:val="12"/>
        </w:rPr>
        <w:t xml:space="preserve"> international cooperation
and </w:t>
      </w:r>
      <w:r w:rsidRPr="00E64EE6">
        <w:rPr>
          <w:rStyle w:val="StyleUnderline"/>
        </w:rPr>
        <w:t>multilateralism to effectively address climate change and avert significant negative consequences</w:t>
      </w:r>
      <w:r w:rsidRPr="00E64EE6">
        <w:rPr>
          <w:rFonts w:cs="Arial"/>
          <w:sz w:val="12"/>
        </w:rPr>
        <w:t xml:space="preserve"> for human development today and for future genera-
tees. However, action will have to be faster, much more comprehensive, and
to, more serious than previous UN debates and commitments.
</w:t>
      </w:r>
    </w:p>
    <w:p w:rsidR="00E72539" w:rsidRPr="00E72539" w:rsidRDefault="00E72539" w:rsidP="00E72539"/>
    <w:p w:rsidR="00700011" w:rsidRPr="008A42BB" w:rsidRDefault="00700011" w:rsidP="00700011"/>
    <w:p w:rsidR="005E185D" w:rsidRPr="008A42BB" w:rsidRDefault="005E185D" w:rsidP="005E185D">
      <w:pPr>
        <w:pStyle w:val="Heading3"/>
        <w:rPr>
          <w:rFonts w:cs="Arial"/>
        </w:rPr>
      </w:pPr>
      <w:r w:rsidRPr="008A42BB">
        <w:rPr>
          <w:rFonts w:cs="Arial"/>
        </w:rPr>
        <w:t>Impacts: Allies</w:t>
      </w:r>
    </w:p>
    <w:p w:rsidR="005E185D" w:rsidRPr="008A42BB" w:rsidRDefault="005E185D" w:rsidP="005E185D"/>
    <w:p w:rsidR="005E185D" w:rsidRPr="008A42BB" w:rsidRDefault="005E185D" w:rsidP="005E185D">
      <w:pPr>
        <w:pStyle w:val="Heading4"/>
        <w:rPr>
          <w:rFonts w:cs="Arial"/>
        </w:rPr>
      </w:pPr>
      <w:r w:rsidRPr="008A42BB">
        <w:rPr>
          <w:rFonts w:cs="Arial"/>
        </w:rPr>
        <w:t>US-China bilateral cooperation DESTROYS effective alliances – it’s perceived as abandonment</w:t>
      </w:r>
    </w:p>
    <w:p w:rsidR="005E185D" w:rsidRPr="008A42BB" w:rsidRDefault="005E185D" w:rsidP="005E185D"/>
    <w:p w:rsidR="005E185D" w:rsidRPr="008A42BB" w:rsidRDefault="005E185D" w:rsidP="005E185D">
      <w:pPr>
        <w:rPr>
          <w:rStyle w:val="Style13ptBold"/>
        </w:rPr>
      </w:pPr>
      <w:r w:rsidRPr="008A42BB">
        <w:rPr>
          <w:rStyle w:val="Style13ptBold"/>
        </w:rPr>
        <w:t>Wilder 4-2-9</w:t>
      </w:r>
    </w:p>
    <w:p w:rsidR="005E185D" w:rsidRPr="008A42BB" w:rsidRDefault="005E185D" w:rsidP="005E185D">
      <w:pPr>
        <w:rPr>
          <w:rStyle w:val="Style13ptBold"/>
          <w:b w:val="0"/>
        </w:rPr>
      </w:pPr>
      <w:r w:rsidRPr="008A42BB">
        <w:rPr>
          <w:rStyle w:val="Style13ptBold"/>
          <w:b w:val="0"/>
        </w:rPr>
        <w:t>Dennis Wilder is a senior fellow with the Initiative for US-China Dialogue on Global Issues at Georgetown University, where he also serves as an assistant professor of the practice in Asian studies at the Walsh School of Foreign Service. How a "G-2" Would Hurt, http://www.brookings.edu/research/opinions/2009/04/02-china-wilder, msm</w:t>
      </w:r>
    </w:p>
    <w:p w:rsidR="005E185D" w:rsidRPr="008A42BB" w:rsidRDefault="005E185D" w:rsidP="005E185D">
      <w:pPr>
        <w:rPr>
          <w:b/>
          <w:iCs/>
          <w:u w:val="single"/>
          <w:bdr w:val="single" w:sz="12" w:space="0" w:color="auto"/>
        </w:rPr>
      </w:pPr>
      <w:r w:rsidRPr="008A42BB">
        <w:rPr>
          <w:sz w:val="10"/>
        </w:rPr>
        <w:t xml:space="preserve">World Bank President Robert B. Zoellick and the bank's chief economist, Justin Yifu Lin, recently wrote on this page that without a strong U.S.-China G-2, the G-20 would disappoint. Only through an unprecedented level of bilateral economic cooperation, they argue, can the global economy recover. They are correct that a closer U.S.-China partnership is essential to the global economy at this precarious moment. But </w:t>
      </w:r>
      <w:r w:rsidRPr="008A42BB">
        <w:rPr>
          <w:rStyle w:val="StyleUnderline"/>
        </w:rPr>
        <w:t>labeling</w:t>
      </w:r>
      <w:r w:rsidRPr="008A42BB">
        <w:rPr>
          <w:sz w:val="10"/>
        </w:rPr>
        <w:t xml:space="preserve"> </w:t>
      </w:r>
      <w:r w:rsidRPr="008A42BB">
        <w:rPr>
          <w:rStyle w:val="StyleUnderline"/>
        </w:rPr>
        <w:t>the</w:t>
      </w:r>
      <w:r w:rsidRPr="008A42BB">
        <w:rPr>
          <w:sz w:val="10"/>
        </w:rPr>
        <w:t xml:space="preserve"> </w:t>
      </w:r>
      <w:r w:rsidRPr="008A42BB">
        <w:t>overall U.S.-China relationship</w:t>
      </w:r>
      <w:r w:rsidRPr="008A42BB">
        <w:rPr>
          <w:sz w:val="10"/>
        </w:rPr>
        <w:t xml:space="preserve"> </w:t>
      </w:r>
      <w:r w:rsidRPr="008A42BB">
        <w:rPr>
          <w:rStyle w:val="Emphasis"/>
        </w:rPr>
        <w:t xml:space="preserve">the "G-2" </w:t>
      </w:r>
      <w:r w:rsidRPr="008A42BB">
        <w:rPr>
          <w:rStyle w:val="StyleUnderline"/>
        </w:rPr>
        <w:t>would have</w:t>
      </w:r>
      <w:r w:rsidRPr="008A42BB">
        <w:rPr>
          <w:sz w:val="10"/>
        </w:rPr>
        <w:t xml:space="preserve"> </w:t>
      </w:r>
      <w:r w:rsidRPr="008A42BB">
        <w:rPr>
          <w:rStyle w:val="Emphasis"/>
        </w:rPr>
        <w:t>worrisome geostrategic implications throughout Asia and beyond</w:t>
      </w:r>
      <w:r w:rsidRPr="008A42BB">
        <w:rPr>
          <w:sz w:val="10"/>
        </w:rPr>
        <w:t xml:space="preserve">. Some Westerners argue that China's grand strategy is to become the region's preeminent power by finding ways to undermine the United States' alliance relationships in Asia. Some in the Chinese military surely harbor such dreams, but this is unlikely to be a serious consideration in Beijing. A more realistic </w:t>
      </w:r>
      <w:r w:rsidRPr="008A42BB">
        <w:rPr>
          <w:rStyle w:val="Emphasis"/>
        </w:rPr>
        <w:t>Chinese goal may be to create a partnership with the United States in which our Asian allies, such as Japan, South Korea, Australia, Thailand and the Philippines, are relegated to a subordinate status and the United States and China would share Asian preeminence</w:t>
      </w:r>
      <w:r w:rsidRPr="008A42BB">
        <w:rPr>
          <w:sz w:val="10"/>
        </w:rPr>
        <w:t xml:space="preserve"> -- at least for a time. The </w:t>
      </w:r>
      <w:r w:rsidRPr="008A42BB">
        <w:rPr>
          <w:rStyle w:val="Emphasis"/>
        </w:rPr>
        <w:t>G-2</w:t>
      </w:r>
      <w:r w:rsidRPr="008A42BB">
        <w:rPr>
          <w:sz w:val="10"/>
        </w:rPr>
        <w:t xml:space="preserve"> moniker </w:t>
      </w:r>
      <w:r w:rsidRPr="008A42BB">
        <w:rPr>
          <w:rStyle w:val="Emphasis"/>
        </w:rPr>
        <w:t>worries Asians</w:t>
      </w:r>
      <w:r w:rsidRPr="008A42BB">
        <w:rPr>
          <w:sz w:val="10"/>
        </w:rPr>
        <w:t xml:space="preserve"> for just this reason. From Japan to India, </w:t>
      </w:r>
      <w:r w:rsidRPr="008A42BB">
        <w:rPr>
          <w:rStyle w:val="Emphasis"/>
        </w:rPr>
        <w:t>there are concerns that America's search</w:t>
      </w:r>
      <w:r w:rsidRPr="008A42BB">
        <w:rPr>
          <w:sz w:val="10"/>
        </w:rPr>
        <w:t xml:space="preserve"> for a solution to its worst economic crisis since the Great Depression </w:t>
      </w:r>
      <w:r w:rsidRPr="008A42BB">
        <w:rPr>
          <w:rStyle w:val="Emphasis"/>
        </w:rPr>
        <w:t>may lead the Obama administration into not only expanded strategic economic and political dialogues with China but a full-blown strategic partnership</w:t>
      </w:r>
      <w:r w:rsidRPr="008A42BB">
        <w:rPr>
          <w:sz w:val="10"/>
        </w:rPr>
        <w:t xml:space="preserve">. As the center of gravity of U.S. economic interests moves from Europe to Asia, </w:t>
      </w:r>
      <w:r w:rsidRPr="008A42BB">
        <w:rPr>
          <w:rStyle w:val="Emphasis"/>
        </w:rPr>
        <w:t>they worry</w:t>
      </w:r>
      <w:r w:rsidRPr="008A42BB">
        <w:rPr>
          <w:sz w:val="10"/>
        </w:rPr>
        <w:t xml:space="preserve">, </w:t>
      </w:r>
      <w:r w:rsidRPr="008A42BB">
        <w:rPr>
          <w:rStyle w:val="Emphasis"/>
        </w:rPr>
        <w:t>the United States could become enamored of a "China first" approach</w:t>
      </w:r>
      <w:r w:rsidRPr="008A42BB">
        <w:rPr>
          <w:sz w:val="10"/>
        </w:rPr>
        <w:t xml:space="preserve">. Notably, the career Indian diplomat M.K. Bhadrakumar recently lamented that "the U.S.-India relationship is entering a phase of lull" while Washington engages in "Chinamania." Secretary of State Hillary Clinton's first trip to Asia -- in which she visited Japan, Indonesia and South Korea before going to Beijing in February -- sent </w:t>
      </w:r>
      <w:r w:rsidRPr="008A42BB">
        <w:rPr>
          <w:rStyle w:val="Emphasis"/>
        </w:rPr>
        <w:t>reassuring signals to our allies</w:t>
      </w:r>
      <w:r w:rsidRPr="008A42BB">
        <w:rPr>
          <w:sz w:val="10"/>
        </w:rPr>
        <w:t xml:space="preserve">, but more </w:t>
      </w:r>
      <w:r w:rsidRPr="008A42BB">
        <w:rPr>
          <w:rStyle w:val="Emphasis"/>
        </w:rPr>
        <w:t>will be required</w:t>
      </w:r>
      <w:r w:rsidRPr="008A42BB">
        <w:rPr>
          <w:sz w:val="10"/>
        </w:rPr>
        <w:t xml:space="preserve">. America's alliance relationships in Asia have served us well since World War II, and we have far more in common with our allies and the region's democracies than with China. While we have made progress cooperating with Beijing on such key strategic concerns as North Korea, there are many other issues, including the situations in Darfur, Burma and Iran, where our policies remain far from complementary. China's latest vilification of the Dalai Lama underscores its poor record on human rights and religious freedom. And the Chinese harassment of a U.S. Navy survey ship in the South China Sea last month demonstrated how Beijing's assertion of its growing military reach will raise vexing issues regarding the role of U.S. naval power in the Pacific Ocean. For its part, China can do more to demonstrate its commitment to a deeper relationship with the United States and its willingness to step up to global responsibilities. China should play a more proactive role in the fight against al-Qaeda in Afghanistan and Pakistan, particularly given its geographic proximity and its own concerns about terrorism. President Hu should be prepared to tell President Obama this week exactly how China can help the United States implement its new Afghanistan-Pakistan strategy. Rather than modest amounts of aid, Hu might offer substantial access to western China as an alternate supply route for the international forces involved in the war effort. Moreover, quick agreement on concrete steps for bilateral cooperation on energy security and climate change would demonstrate that China plans to be a bold leader in the developing world on these issues. It has been 30 years since formal diplomatic relations were established between Beijing and Washington. While greater cooperation with China on transnational issues from economic stabilization to energy security will make these problems more manageable, none of the great challenges of our time can be navigated without major contributions from other important Asian countries. </w:t>
      </w:r>
      <w:r w:rsidRPr="008A42BB">
        <w:rPr>
          <w:rStyle w:val="Emphasis"/>
        </w:rPr>
        <w:t>China's neighbors would interpret a U.S.-Chinese G-2 as the most important strategic realignment since the end of the Cold War, and it would jeopardize our relationships with those countries.</w:t>
      </w:r>
    </w:p>
    <w:p w:rsidR="005E185D" w:rsidRPr="008A42BB" w:rsidRDefault="005E185D" w:rsidP="005E185D"/>
    <w:p w:rsidR="005E185D" w:rsidRPr="008A42BB" w:rsidRDefault="005E185D" w:rsidP="005E185D">
      <w:pPr>
        <w:pStyle w:val="Heading4"/>
        <w:rPr>
          <w:rFonts w:cs="Arial"/>
        </w:rPr>
      </w:pPr>
      <w:proofErr w:type="gramStart"/>
      <w:r w:rsidRPr="008A42BB">
        <w:rPr>
          <w:rFonts w:cs="Arial"/>
        </w:rPr>
        <w:t>bilateral</w:t>
      </w:r>
      <w:proofErr w:type="gramEnd"/>
      <w:r w:rsidRPr="008A42BB">
        <w:rPr>
          <w:rFonts w:cs="Arial"/>
        </w:rPr>
        <w:t xml:space="preserve"> cooperation makes allies wary and destroys effective alliance management</w:t>
      </w:r>
    </w:p>
    <w:p w:rsidR="005E185D" w:rsidRPr="008A42BB" w:rsidRDefault="005E185D" w:rsidP="005E185D"/>
    <w:p w:rsidR="005E185D" w:rsidRPr="008A42BB" w:rsidRDefault="005E185D" w:rsidP="005E185D">
      <w:pPr>
        <w:rPr>
          <w:rStyle w:val="Style13ptBold"/>
        </w:rPr>
      </w:pPr>
      <w:r w:rsidRPr="008A42BB">
        <w:rPr>
          <w:rStyle w:val="Style13ptBold"/>
        </w:rPr>
        <w:t>Greitens 6-11-13</w:t>
      </w:r>
    </w:p>
    <w:p w:rsidR="005E185D" w:rsidRPr="008A42BB" w:rsidRDefault="005E185D" w:rsidP="005E185D">
      <w:pPr>
        <w:rPr>
          <w:rStyle w:val="Style13ptBold"/>
          <w:b w:val="0"/>
        </w:rPr>
      </w:pPr>
      <w:r w:rsidRPr="008A42BB">
        <w:rPr>
          <w:rStyle w:val="Style13ptBold"/>
          <w:b w:val="0"/>
        </w:rPr>
        <w:t>Sheena Chestnut Greitens is a nonresident senior fellow with the Center for East Asia Policy Studies. She is also an assistant professor of political science at the University of Missouri, and an associate in research at the Fairbank Center for Chinese Studies at Harvard University. U.S.-China Relations and America’s Alliances in Asia, Brookings, http://www.brookings.edu/research/opinions/2013/06/11-us-china-relations-asia-alliances-greitens, msm</w:t>
      </w:r>
    </w:p>
    <w:p w:rsidR="005E185D" w:rsidRPr="008A42BB" w:rsidRDefault="005E185D" w:rsidP="005E185D">
      <w:pPr>
        <w:rPr>
          <w:sz w:val="8"/>
        </w:rPr>
      </w:pPr>
      <w:r w:rsidRPr="008A42BB">
        <w:rPr>
          <w:sz w:val="8"/>
        </w:rPr>
        <w:t xml:space="preserve">In discussing this relationship, </w:t>
      </w:r>
      <w:r w:rsidRPr="008A42BB">
        <w:rPr>
          <w:rStyle w:val="StyleUnderline"/>
        </w:rPr>
        <w:t>American public intellectuals</w:t>
      </w:r>
      <w:r w:rsidRPr="008A42BB">
        <w:rPr>
          <w:sz w:val="8"/>
        </w:rPr>
        <w:t xml:space="preserve"> have </w:t>
      </w:r>
      <w:r w:rsidRPr="008A42BB">
        <w:rPr>
          <w:rStyle w:val="StyleUnderline"/>
        </w:rPr>
        <w:t>become fond of referencing Thucydides</w:t>
      </w:r>
      <w:r w:rsidRPr="008A42BB">
        <w:rPr>
          <w:sz w:val="8"/>
        </w:rPr>
        <w:t xml:space="preserve">’ account of the Peloponnesian War between Athens and Sparta to issue warnings about the </w:t>
      </w:r>
      <w:r w:rsidRPr="008A42BB">
        <w:rPr>
          <w:rStyle w:val="StyleUnderline"/>
        </w:rPr>
        <w:t>risk of conflict</w:t>
      </w:r>
      <w:r w:rsidRPr="008A42BB">
        <w:rPr>
          <w:sz w:val="8"/>
        </w:rPr>
        <w:t>, and to offer advice on how one can best manage the geopolitical tensions that have historically attended the rise of a new great power</w:t>
      </w:r>
      <w:proofErr w:type="gramStart"/>
      <w:r w:rsidRPr="008A42BB">
        <w:rPr>
          <w:sz w:val="8"/>
        </w:rPr>
        <w:t>.[</w:t>
      </w:r>
      <w:proofErr w:type="gramEnd"/>
      <w:r w:rsidRPr="008A42BB">
        <w:rPr>
          <w:sz w:val="8"/>
        </w:rPr>
        <w:t xml:space="preserve">1] Leaders on both sides, the argument goes, must be acutely aware of the dilemma they face if they are to avoid it. Reflecting this discourse, as well as their own research into the rise of previous great powers, </w:t>
      </w:r>
      <w:r w:rsidRPr="008A42BB">
        <w:rPr>
          <w:rStyle w:val="StyleUnderline"/>
        </w:rPr>
        <w:t>Chinese</w:t>
      </w:r>
      <w:r w:rsidRPr="008A42BB">
        <w:rPr>
          <w:sz w:val="8"/>
        </w:rPr>
        <w:t xml:space="preserve"> scholars and </w:t>
      </w:r>
      <w:r w:rsidRPr="008A42BB">
        <w:rPr>
          <w:rStyle w:val="StyleUnderline"/>
        </w:rPr>
        <w:t>officials</w:t>
      </w:r>
      <w:r w:rsidRPr="008A42BB">
        <w:rPr>
          <w:sz w:val="8"/>
        </w:rPr>
        <w:t xml:space="preserve"> have consistently </w:t>
      </w:r>
      <w:r w:rsidRPr="008A42BB">
        <w:rPr>
          <w:rStyle w:val="StyleUnderline"/>
        </w:rPr>
        <w:t>called for</w:t>
      </w:r>
      <w:r w:rsidRPr="008A42BB">
        <w:rPr>
          <w:sz w:val="8"/>
        </w:rPr>
        <w:t xml:space="preserve"> a “</w:t>
      </w:r>
      <w:r w:rsidRPr="008A42BB">
        <w:rPr>
          <w:rStyle w:val="StyleUnderline"/>
        </w:rPr>
        <w:t>New Type of Great Power Relationship</w:t>
      </w:r>
      <w:r w:rsidRPr="008A42BB">
        <w:rPr>
          <w:sz w:val="8"/>
        </w:rPr>
        <w:t>” (</w:t>
      </w:r>
      <w:r w:rsidRPr="008A42BB">
        <w:rPr>
          <w:rFonts w:eastAsia="MS Gothic"/>
          <w:sz w:val="8"/>
        </w:rPr>
        <w:t>新型大国关系</w:t>
      </w:r>
      <w:r w:rsidRPr="008A42BB">
        <w:rPr>
          <w:sz w:val="8"/>
        </w:rPr>
        <w:t xml:space="preserve">, xinxing daguo guanxi) between Washington and Beijing that avoids the tensions that surrounded past rising powers.[2] Many of the </w:t>
      </w:r>
      <w:r w:rsidRPr="008A42BB">
        <w:rPr>
          <w:rStyle w:val="StyleUnderline"/>
        </w:rPr>
        <w:t>prescriptions for avoiding conflict call for</w:t>
      </w:r>
      <w:r w:rsidRPr="008A42BB">
        <w:rPr>
          <w:sz w:val="8"/>
        </w:rPr>
        <w:t xml:space="preserve"> the </w:t>
      </w:r>
      <w:r w:rsidRPr="008A42BB">
        <w:rPr>
          <w:rStyle w:val="StyleUnderline"/>
        </w:rPr>
        <w:t>two leaders to spend time</w:t>
      </w:r>
      <w:r w:rsidRPr="008A42BB">
        <w:rPr>
          <w:sz w:val="8"/>
        </w:rPr>
        <w:t xml:space="preserve">, energy, </w:t>
      </w:r>
      <w:r w:rsidRPr="008A42BB">
        <w:rPr>
          <w:rStyle w:val="StyleUnderline"/>
        </w:rPr>
        <w:t>and discussion focused on creating “strategic trust</w:t>
      </w:r>
      <w:r w:rsidRPr="008A42BB">
        <w:rPr>
          <w:sz w:val="8"/>
        </w:rPr>
        <w:t>” (</w:t>
      </w:r>
      <w:r w:rsidRPr="008A42BB">
        <w:rPr>
          <w:rFonts w:eastAsia="SimSun"/>
          <w:sz w:val="8"/>
        </w:rPr>
        <w:t>战</w:t>
      </w:r>
      <w:r w:rsidRPr="008A42BB">
        <w:rPr>
          <w:rFonts w:eastAsia="MS Gothic"/>
          <w:sz w:val="8"/>
        </w:rPr>
        <w:t>略信任</w:t>
      </w:r>
      <w:r w:rsidRPr="008A42BB">
        <w:rPr>
          <w:sz w:val="8"/>
        </w:rPr>
        <w:t xml:space="preserve">, zhanlue xinren) </w:t>
      </w:r>
      <w:r w:rsidRPr="008A42BB">
        <w:rPr>
          <w:rStyle w:val="StyleUnderline"/>
        </w:rPr>
        <w:t>in</w:t>
      </w:r>
      <w:r w:rsidRPr="008A42BB">
        <w:rPr>
          <w:sz w:val="8"/>
        </w:rPr>
        <w:t xml:space="preserve"> the </w:t>
      </w:r>
      <w:r w:rsidRPr="008A42BB">
        <w:rPr>
          <w:rStyle w:val="StyleUnderline"/>
        </w:rPr>
        <w:t>bilateral</w:t>
      </w:r>
      <w:r w:rsidRPr="008A42BB">
        <w:rPr>
          <w:sz w:val="8"/>
        </w:rPr>
        <w:t xml:space="preserve"> </w:t>
      </w:r>
      <w:r w:rsidRPr="008A42BB">
        <w:rPr>
          <w:rStyle w:val="StyleUnderline"/>
        </w:rPr>
        <w:t>relationship</w:t>
      </w:r>
      <w:r w:rsidRPr="008A42BB">
        <w:rPr>
          <w:sz w:val="8"/>
        </w:rPr>
        <w:t xml:space="preserve">.[3] In his February 2012 address in Washington, President </w:t>
      </w:r>
      <w:r w:rsidRPr="008A42BB">
        <w:rPr>
          <w:rStyle w:val="StyleUnderline"/>
        </w:rPr>
        <w:t>Xi</w:t>
      </w:r>
      <w:r w:rsidRPr="008A42BB">
        <w:rPr>
          <w:sz w:val="8"/>
        </w:rPr>
        <w:t xml:space="preserve"> Jinping </w:t>
      </w:r>
      <w:r w:rsidRPr="008A42BB">
        <w:rPr>
          <w:rStyle w:val="StyleUnderline"/>
        </w:rPr>
        <w:t>called for</w:t>
      </w:r>
      <w:r w:rsidRPr="008A42BB">
        <w:rPr>
          <w:sz w:val="8"/>
        </w:rPr>
        <w:t xml:space="preserve"> the </w:t>
      </w:r>
      <w:r w:rsidRPr="008A42BB">
        <w:rPr>
          <w:rStyle w:val="StyleUnderline"/>
        </w:rPr>
        <w:t>enhancement of mutual trust</w:t>
      </w:r>
      <w:r w:rsidRPr="008A42BB">
        <w:rPr>
          <w:sz w:val="8"/>
        </w:rPr>
        <w:t xml:space="preserve"> as the first of four major principles upon which American and Chinese leaders should base their relationship.[4] In a 2012 Brookings Institution report, Kenneth Lieberthal and Wang Jisi argue that “strategic distrust” is rooted in the narrowing gap in power between the U.S. and China; differences in political traditions and values; and insufficient understanding of each other’s policymaking structures and processes.[5] In an effort to build strategic trust, forums for discussion and the enhancement of mutual understanding have multiplied; over sixty formal dialogues between the United States and the People’s Republic of China now occur each year.[6] Historical analogies are useful; they help leaders define the stakes of an issue, generate policy options for responding, and assess the consequences of those options.[7] But they require careful interpretation. In this case, </w:t>
      </w:r>
      <w:r w:rsidRPr="008A42BB">
        <w:rPr>
          <w:rStyle w:val="StyleUnderline"/>
        </w:rPr>
        <w:t>Washington and Beijing have focused on</w:t>
      </w:r>
      <w:r w:rsidRPr="008A42BB">
        <w:rPr>
          <w:sz w:val="8"/>
        </w:rPr>
        <w:t xml:space="preserve"> one aspect of the Thucydides analogy – the “fear” that he identified as the underlying cause of conflict – and have formulated their policy prescriptions with the goal of </w:t>
      </w:r>
      <w:r w:rsidRPr="008A42BB">
        <w:rPr>
          <w:rStyle w:val="StyleUnderline"/>
        </w:rPr>
        <w:t>ameliorating</w:t>
      </w:r>
      <w:r w:rsidRPr="008A42BB">
        <w:rPr>
          <w:sz w:val="8"/>
        </w:rPr>
        <w:t xml:space="preserve"> that </w:t>
      </w:r>
      <w:r w:rsidRPr="008A42BB">
        <w:rPr>
          <w:rStyle w:val="StyleUnderline"/>
        </w:rPr>
        <w:t>fear and distrust</w:t>
      </w:r>
      <w:r w:rsidRPr="008A42BB">
        <w:rPr>
          <w:sz w:val="8"/>
        </w:rPr>
        <w:t xml:space="preserve">. </w:t>
      </w:r>
      <w:r w:rsidRPr="008A42BB">
        <w:rPr>
          <w:rStyle w:val="StyleUnderline"/>
        </w:rPr>
        <w:t>In doing so</w:t>
      </w:r>
      <w:r w:rsidRPr="008A42BB">
        <w:rPr>
          <w:sz w:val="8"/>
        </w:rPr>
        <w:t xml:space="preserve">, </w:t>
      </w:r>
      <w:r w:rsidRPr="008A42BB">
        <w:rPr>
          <w:rStyle w:val="Emphasis"/>
        </w:rPr>
        <w:t>they have overlooked</w:t>
      </w:r>
      <w:r w:rsidRPr="008A42BB">
        <w:rPr>
          <w:sz w:val="8"/>
        </w:rPr>
        <w:t xml:space="preserve"> an equally important lesson: </w:t>
      </w:r>
      <w:r w:rsidRPr="008A42BB">
        <w:rPr>
          <w:rStyle w:val="Emphasis"/>
        </w:rPr>
        <w:t>the importance of alliance management</w:t>
      </w:r>
      <w:r w:rsidRPr="008A42BB">
        <w:rPr>
          <w:sz w:val="8"/>
        </w:rPr>
        <w:t xml:space="preserve">. </w:t>
      </w:r>
      <w:r w:rsidRPr="008A42BB">
        <w:rPr>
          <w:rStyle w:val="StyleUnderline"/>
        </w:rPr>
        <w:t>Thucydides’</w:t>
      </w:r>
      <w:r w:rsidRPr="008A42BB">
        <w:rPr>
          <w:sz w:val="8"/>
        </w:rPr>
        <w:t xml:space="preserve"> own </w:t>
      </w:r>
      <w:r w:rsidRPr="008A42BB">
        <w:rPr>
          <w:rStyle w:val="StyleUnderline"/>
        </w:rPr>
        <w:t>history demonstrates</w:t>
      </w:r>
      <w:r w:rsidRPr="008A42BB">
        <w:rPr>
          <w:sz w:val="8"/>
        </w:rPr>
        <w:t xml:space="preserve"> that the proximate </w:t>
      </w:r>
      <w:r w:rsidRPr="008A42BB">
        <w:rPr>
          <w:rStyle w:val="StyleUnderline"/>
        </w:rPr>
        <w:t>cause of</w:t>
      </w:r>
      <w:r w:rsidRPr="008A42BB">
        <w:rPr>
          <w:sz w:val="8"/>
        </w:rPr>
        <w:t xml:space="preserve"> the Peloponnesian </w:t>
      </w:r>
      <w:r w:rsidRPr="008A42BB">
        <w:rPr>
          <w:rStyle w:val="StyleUnderline"/>
        </w:rPr>
        <w:t>War lay in</w:t>
      </w:r>
      <w:r w:rsidRPr="008A42BB">
        <w:rPr>
          <w:sz w:val="8"/>
        </w:rPr>
        <w:t xml:space="preserve"> the </w:t>
      </w:r>
      <w:r w:rsidRPr="008A42BB">
        <w:rPr>
          <w:rStyle w:val="Emphasis"/>
        </w:rPr>
        <w:t>alliance structure</w:t>
      </w:r>
      <w:r w:rsidRPr="008A42BB">
        <w:rPr>
          <w:sz w:val="8"/>
        </w:rPr>
        <w:t xml:space="preserve"> </w:t>
      </w:r>
      <w:r w:rsidRPr="008A42BB">
        <w:rPr>
          <w:rStyle w:val="StyleUnderline"/>
        </w:rPr>
        <w:t>and</w:t>
      </w:r>
      <w:r w:rsidRPr="008A42BB">
        <w:rPr>
          <w:sz w:val="8"/>
        </w:rPr>
        <w:t xml:space="preserve"> </w:t>
      </w:r>
      <w:r w:rsidRPr="008A42BB">
        <w:rPr>
          <w:rStyle w:val="Emphasis"/>
        </w:rPr>
        <w:t>alliance management</w:t>
      </w:r>
      <w:r w:rsidRPr="008A42BB">
        <w:rPr>
          <w:sz w:val="8"/>
        </w:rPr>
        <w:t xml:space="preserve"> processes of the Greek city-states. It was, after all, not a direct conflict of interest between Athens and Sparta that led to the outbreak of the Peloponnesian War, but a conflict between two of their allies, Corcyra and Corinth. In Sparta’s discussions over the declaration of war against Athens, fear of Athenian power was acknowledged as a reason for caution, not for war. And </w:t>
      </w:r>
      <w:r w:rsidRPr="008A42BB">
        <w:rPr>
          <w:rStyle w:val="Emphasis"/>
        </w:rPr>
        <w:t>dialogue between the two sides was hardly absent</w:t>
      </w:r>
      <w:r w:rsidRPr="008A42BB">
        <w:rPr>
          <w:sz w:val="8"/>
        </w:rPr>
        <w:t xml:space="preserve">; the Athenians were present at the Spartan deliberations, and spoke on their own behalf. Despite that, the Spartans eventually voted for war -- because honor required that they not disregard wrongs done to their allies. In the words of Sthenelaidus, Sparta could not “betray her allies to ruin.”[8] </w:t>
      </w:r>
      <w:r w:rsidRPr="008A42BB">
        <w:rPr>
          <w:rStyle w:val="StyleUnderline"/>
        </w:rPr>
        <w:t>As</w:t>
      </w:r>
      <w:r w:rsidRPr="008A42BB">
        <w:rPr>
          <w:sz w:val="8"/>
        </w:rPr>
        <w:t xml:space="preserve"> the </w:t>
      </w:r>
      <w:r w:rsidRPr="008A42BB">
        <w:rPr>
          <w:rStyle w:val="StyleUnderline"/>
        </w:rPr>
        <w:t>United States considers</w:t>
      </w:r>
      <w:r w:rsidRPr="008A42BB">
        <w:rPr>
          <w:sz w:val="8"/>
        </w:rPr>
        <w:t xml:space="preserve"> the </w:t>
      </w:r>
      <w:r w:rsidRPr="008A42BB">
        <w:rPr>
          <w:rStyle w:val="StyleUnderline"/>
        </w:rPr>
        <w:t xml:space="preserve">U.S.-China relationship in the context of its overall foreign policy in </w:t>
      </w:r>
      <w:proofErr w:type="gramStart"/>
      <w:r w:rsidRPr="008A42BB">
        <w:rPr>
          <w:rStyle w:val="StyleUnderline"/>
        </w:rPr>
        <w:t>Asia</w:t>
      </w:r>
      <w:r w:rsidRPr="008A42BB">
        <w:rPr>
          <w:sz w:val="8"/>
        </w:rPr>
        <w:t>, that</w:t>
      </w:r>
      <w:proofErr w:type="gramEnd"/>
      <w:r w:rsidRPr="008A42BB">
        <w:rPr>
          <w:sz w:val="8"/>
        </w:rPr>
        <w:t xml:space="preserve"> is a lesson policymakers on both sides would do well to remember. </w:t>
      </w:r>
      <w:r w:rsidRPr="008A42BB">
        <w:rPr>
          <w:rStyle w:val="Emphasis"/>
        </w:rPr>
        <w:t>Alliance management in the region is likely to be one of the most significant challenges to the United States’ efforts to maintain stability in Asia.</w:t>
      </w:r>
      <w:r w:rsidRPr="008A42BB">
        <w:rPr>
          <w:sz w:val="8"/>
        </w:rPr>
        <w:t xml:space="preserve"> Although bilateral issues such as China’s currency, foreign investment, cybersecurity, and others are non-trivial irritants in the relationship, they have not been the sole drivers of concern about China’s intentions, nor have they been the major causes of regional tension. For the same reason, </w:t>
      </w:r>
      <w:r w:rsidRPr="008A42BB">
        <w:rPr>
          <w:rStyle w:val="Emphasis"/>
        </w:rPr>
        <w:t>bilateral dialogue to foster trust will not</w:t>
      </w:r>
      <w:r w:rsidRPr="008A42BB">
        <w:rPr>
          <w:sz w:val="8"/>
        </w:rPr>
        <w:t xml:space="preserve"> by itself </w:t>
      </w:r>
      <w:r w:rsidRPr="008A42BB">
        <w:rPr>
          <w:rStyle w:val="Emphasis"/>
        </w:rPr>
        <w:t>eliminate the risk of conflict</w:t>
      </w:r>
      <w:r w:rsidRPr="008A42BB">
        <w:rPr>
          <w:sz w:val="8"/>
        </w:rPr>
        <w:t xml:space="preserve">. </w:t>
      </w:r>
      <w:r w:rsidRPr="008A42BB">
        <w:rPr>
          <w:rStyle w:val="Emphasis"/>
        </w:rPr>
        <w:t xml:space="preserve">Alliances play a critical role in fostering either conflict or cooperation. </w:t>
      </w:r>
      <w:r w:rsidRPr="008A42BB">
        <w:rPr>
          <w:sz w:val="8"/>
        </w:rPr>
        <w:t xml:space="preserve">Increased concern over China’s assertiveness since 2008 or so has been driven – and since 2010, sustained – by China’s behavior toward American allies in the region, particularly in the area of maritime disputes. Incidents that have drawn media attention and generated policy discussion in the United States include China’s behavior in the South China Sea – especially the April 2012 standoff with the Philippines in the Scarborough Shoal – and China’s dispute with Japan in the Senkaku/Diaoyu island area. While Alastair Iain Johnston rightly points out that many of the claims about China’s “new assertiveness” are based on selective analysis that overlooks examples of Chinese cooperation, he does characterize Chinese behavior in maritime disputes as more assertive.[9] Even if China’s overall pattern of behavior is not newly assertive, that distinction is not likely to matter much if the assertiveness that does exist is concentrated in behavior that directly and negatively impact the security of American treaty allies and democratic partners. China’s policy community itself has fostered the perception that </w:t>
      </w:r>
      <w:r w:rsidRPr="008A42BB">
        <w:rPr>
          <w:rStyle w:val="StyleUnderline"/>
        </w:rPr>
        <w:t>China is seeking to change</w:t>
      </w:r>
      <w:r w:rsidRPr="008A42BB">
        <w:rPr>
          <w:sz w:val="8"/>
        </w:rPr>
        <w:t xml:space="preserve"> the </w:t>
      </w:r>
      <w:r w:rsidRPr="008A42BB">
        <w:rPr>
          <w:rStyle w:val="StyleUnderline"/>
        </w:rPr>
        <w:t>status quo in the region at</w:t>
      </w:r>
      <w:r w:rsidRPr="008A42BB">
        <w:rPr>
          <w:sz w:val="8"/>
        </w:rPr>
        <w:t xml:space="preserve"> the </w:t>
      </w:r>
      <w:r w:rsidRPr="008A42BB">
        <w:rPr>
          <w:rStyle w:val="Emphasis"/>
        </w:rPr>
        <w:t>expense of American allies</w:t>
      </w:r>
      <w:r w:rsidRPr="008A42BB">
        <w:rPr>
          <w:sz w:val="8"/>
        </w:rPr>
        <w:t>. In the aftermath of the incident at Scarborough Shoal, and during the Senkaku/Diaoyu tensions, for example, Chinese voices argued that the Philippines and Japan had made a mistake in provoking China, and now needed to pay for it by accepting a “new status quo” in the disputed areas – one less favorable to them and more favorable to Chinese interests.[10] Chinese voices also cite America’s alliance behavior and efforts to strengthen its alliances and security partnerships in Asia – including not only arms sales to Taiwan (a perennial target of Chinese criticism), but American affirmation of its treaty obligations to Japan as tensions rose in the Senkaku/Diaoyu area, participation in military exercises with the Philippines, and changes to the U.S. force posture in Asia such as the deployment of Marines to Australia and the stationing of Littoral Combat Ships in Singapore – as detrimental to stability and threatening to China’s security.[11] China’s statements about and behavior toward American allies in the region have done much to convince observers of China’s “new assertiveness,” and to drive the responses of America and its allies. In a question-and-answer session after the conclusion of the Obama-Xi summit, on Saturday evening, National Security Advisor Tom Donilon framed the Obama-Xi meeting and administration efforts to achieve a constructive relationship with China as key components of the American “rebalancing” effort in Asia.[12] The rebalancing policy, first announced as a “pivot to Asia” in autumn 2011, seeks to redistribute American focus back toward the Asia-Pacific in a way that is commensurate with Asia’s economic and strategic importance to the United States. Linking the U.S.-China relationship to rebalancing, however, further highlights the dilemma that the United States faces when it comes to alliance management in the context of increased focus on the Asia-Pacific and increased fiscal constraints at home. Despite a web of deepening intra-regional security arrangements</w:t>
      </w:r>
      <w:proofErr w:type="gramStart"/>
      <w:r w:rsidRPr="008A42BB">
        <w:rPr>
          <w:sz w:val="8"/>
        </w:rPr>
        <w:t>,[</w:t>
      </w:r>
      <w:proofErr w:type="gramEnd"/>
      <w:r w:rsidRPr="008A42BB">
        <w:rPr>
          <w:sz w:val="8"/>
        </w:rPr>
        <w:t xml:space="preserve">13] </w:t>
      </w:r>
      <w:r w:rsidRPr="008A42BB">
        <w:rPr>
          <w:rStyle w:val="StyleUnderline"/>
        </w:rPr>
        <w:t xml:space="preserve">America’s allies and partners in Asia also have significant historical and territorial disputes remaining between them. </w:t>
      </w:r>
      <w:r w:rsidRPr="008A42BB">
        <w:rPr>
          <w:sz w:val="8"/>
        </w:rPr>
        <w:t>Since 1945, therefore, the United States’ role in Asia has been not only to dampen security dilemmas between its alliance partners and external powers, but between the various alliance partners themselves</w:t>
      </w:r>
      <w:proofErr w:type="gramStart"/>
      <w:r w:rsidRPr="008A42BB">
        <w:rPr>
          <w:sz w:val="8"/>
        </w:rPr>
        <w:t>.[</w:t>
      </w:r>
      <w:proofErr w:type="gramEnd"/>
      <w:r w:rsidRPr="008A42BB">
        <w:rPr>
          <w:sz w:val="8"/>
        </w:rPr>
        <w:t>14] As part of the rebalancing, the United States is debating how burden-sharing within its various partnerships might be adjusted, and whether some of the alliances might be able to take on increased responsibility for regional and global security. Encouraging activism, however, may come with a cost, engendering conflict among American allies themselves and weakening American extended deterrence. It simply may not be tenable for the United States to encourage its allies to take more responsibility for and a more active role in their own security in some areas, but ask them to abide by a status quo that they perceive to be unfavorable in others. Perhaps unsurprisingly, the past few months have seen an increase in cooperation among U.S. allies, but also significant levels of friction in the region: tension between South Korea and Japan that led to the cancellation of high-level meetings and the scuppering of an intelligence-sharing agreement; a shooting incident between Taiwan and the Philippines; and a standoff between Japan and China in the waters disputed by the two sides. Conflicts among U.S. allies weaken extended deterrence, hamper the creation of coordinated and de-escalatory responses to regional crises, and inhibit the ability to conduct effective coercive diplomacy where necessary</w:t>
      </w:r>
      <w:proofErr w:type="gramStart"/>
      <w:r w:rsidRPr="008A42BB">
        <w:rPr>
          <w:sz w:val="8"/>
        </w:rPr>
        <w:t>.[</w:t>
      </w:r>
      <w:proofErr w:type="gramEnd"/>
      <w:r w:rsidRPr="008A42BB">
        <w:rPr>
          <w:sz w:val="8"/>
        </w:rPr>
        <w:t xml:space="preserve">15] </w:t>
      </w:r>
      <w:r w:rsidRPr="008A42BB">
        <w:rPr>
          <w:rStyle w:val="StyleUnderline"/>
        </w:rPr>
        <w:t>To offset this risk, the United States should coordinate closely with each of its allies to anticipate possible developments and ensure that the alliance responds with measures that appropriately balance reassurance and restraint</w:t>
      </w:r>
      <w:r w:rsidRPr="008A42BB">
        <w:rPr>
          <w:sz w:val="8"/>
        </w:rPr>
        <w:t xml:space="preserve">. (Here, the firm but non-escalatory response of the United States and the Republic of Korea to North Korea’s recent belligerent rhetoric provides a positive example.) It should also stress that disputes among American allies must not be allowed to derail cooperation on shared interests, and should support mechanisms that facilitate intra-allied cooperation. Conversely, Chinese leaders should understand that bilateral efforts to build strategic trust with China are a complement to America’s regional alliance commitments, and not a substitute for them. Less fear and more </w:t>
      </w:r>
      <w:r w:rsidRPr="008A42BB">
        <w:rPr>
          <w:rStyle w:val="StyleUnderline"/>
        </w:rPr>
        <w:t>trust</w:t>
      </w:r>
      <w:r w:rsidRPr="008A42BB">
        <w:rPr>
          <w:sz w:val="8"/>
        </w:rPr>
        <w:t xml:space="preserve"> are indeed </w:t>
      </w:r>
      <w:r w:rsidRPr="008A42BB">
        <w:rPr>
          <w:rStyle w:val="StyleUnderline"/>
        </w:rPr>
        <w:t>likely to contribute to</w:t>
      </w:r>
      <w:r w:rsidRPr="008A42BB">
        <w:rPr>
          <w:sz w:val="8"/>
        </w:rPr>
        <w:t xml:space="preserve"> a constructive </w:t>
      </w:r>
      <w:r w:rsidRPr="008A42BB">
        <w:rPr>
          <w:rStyle w:val="StyleUnderline"/>
        </w:rPr>
        <w:t>U.S.-China relationship</w:t>
      </w:r>
      <w:r w:rsidRPr="008A42BB">
        <w:rPr>
          <w:sz w:val="8"/>
        </w:rPr>
        <w:t xml:space="preserve">. </w:t>
      </w:r>
      <w:r w:rsidRPr="008A42BB">
        <w:rPr>
          <w:rStyle w:val="Emphasis"/>
        </w:rPr>
        <w:t>But</w:t>
      </w:r>
      <w:r w:rsidRPr="008A42BB">
        <w:rPr>
          <w:sz w:val="8"/>
        </w:rPr>
        <w:t xml:space="preserve"> the </w:t>
      </w:r>
      <w:r w:rsidRPr="008A42BB">
        <w:rPr>
          <w:rStyle w:val="Emphasis"/>
        </w:rPr>
        <w:t>principal foreign policy challenge facing</w:t>
      </w:r>
      <w:r w:rsidRPr="008A42BB">
        <w:rPr>
          <w:sz w:val="8"/>
        </w:rPr>
        <w:t xml:space="preserve"> the </w:t>
      </w:r>
      <w:r w:rsidRPr="008A42BB">
        <w:rPr>
          <w:rStyle w:val="Emphasis"/>
        </w:rPr>
        <w:t>United States in Asia today is not</w:t>
      </w:r>
      <w:r w:rsidRPr="008A42BB">
        <w:rPr>
          <w:sz w:val="8"/>
        </w:rPr>
        <w:t xml:space="preserve"> the </w:t>
      </w:r>
      <w:r w:rsidRPr="008A42BB">
        <w:rPr>
          <w:rStyle w:val="Emphasis"/>
        </w:rPr>
        <w:t>creation of strategic trust between</w:t>
      </w:r>
      <w:r w:rsidRPr="008A42BB">
        <w:rPr>
          <w:sz w:val="8"/>
        </w:rPr>
        <w:t xml:space="preserve"> Barack </w:t>
      </w:r>
      <w:r w:rsidRPr="008A42BB">
        <w:rPr>
          <w:rStyle w:val="Emphasis"/>
        </w:rPr>
        <w:t>Obama and Xi</w:t>
      </w:r>
      <w:r w:rsidRPr="008A42BB">
        <w:rPr>
          <w:sz w:val="8"/>
        </w:rPr>
        <w:t xml:space="preserve"> Jinping, </w:t>
      </w:r>
      <w:r w:rsidRPr="008A42BB">
        <w:rPr>
          <w:rStyle w:val="Emphasis"/>
        </w:rPr>
        <w:t>or</w:t>
      </w:r>
      <w:r w:rsidRPr="008A42BB">
        <w:rPr>
          <w:sz w:val="8"/>
        </w:rPr>
        <w:t xml:space="preserve"> between the </w:t>
      </w:r>
      <w:r w:rsidRPr="008A42BB">
        <w:rPr>
          <w:rStyle w:val="Emphasis"/>
        </w:rPr>
        <w:t>United States and China</w:t>
      </w:r>
      <w:r w:rsidRPr="008A42BB">
        <w:rPr>
          <w:sz w:val="8"/>
        </w:rPr>
        <w:t xml:space="preserve">. </w:t>
      </w:r>
      <w:r w:rsidRPr="008A42BB">
        <w:rPr>
          <w:rStyle w:val="Emphasis"/>
        </w:rPr>
        <w:t>It is the challenge of alliance management: to reassure America’s allies</w:t>
      </w:r>
      <w:r w:rsidRPr="008A42BB">
        <w:rPr>
          <w:sz w:val="8"/>
        </w:rPr>
        <w:t xml:space="preserve"> without emboldening them toward unnecessary adventurism, and to use those alliances to deter potential adversaries without provoking them into spirals of conflict. Wise and steady management of U.S. alliances in Asia will make America’s interests and commitments clear, and help shape the level of conflict or cooperation in the U.S.-China relationship for years to come.</w:t>
      </w:r>
    </w:p>
    <w:p w:rsidR="005E185D" w:rsidRPr="008A42BB" w:rsidRDefault="005E185D" w:rsidP="005E185D"/>
    <w:p w:rsidR="005E185D" w:rsidRPr="008A42BB" w:rsidRDefault="005E185D" w:rsidP="005E185D">
      <w:pPr>
        <w:pStyle w:val="Heading4"/>
        <w:rPr>
          <w:rFonts w:cs="Arial"/>
        </w:rPr>
      </w:pPr>
      <w:proofErr w:type="gramStart"/>
      <w:r w:rsidRPr="008A42BB">
        <w:rPr>
          <w:rFonts w:cs="Arial"/>
        </w:rPr>
        <w:t>plan</w:t>
      </w:r>
      <w:proofErr w:type="gramEnd"/>
      <w:r w:rsidRPr="008A42BB">
        <w:rPr>
          <w:rFonts w:cs="Arial"/>
        </w:rPr>
        <w:t xml:space="preserve"> destroys alliances by reassuring china – if they win no link, presume neg – china says no to the plan</w:t>
      </w:r>
    </w:p>
    <w:p w:rsidR="005E185D" w:rsidRPr="008A42BB" w:rsidRDefault="005E185D" w:rsidP="005E185D"/>
    <w:p w:rsidR="005E185D" w:rsidRPr="008A42BB" w:rsidRDefault="005E185D" w:rsidP="005E185D">
      <w:pPr>
        <w:rPr>
          <w:rStyle w:val="Style13ptBold"/>
        </w:rPr>
      </w:pPr>
      <w:r w:rsidRPr="008A42BB">
        <w:rPr>
          <w:rStyle w:val="Style13ptBold"/>
        </w:rPr>
        <w:t>Heath 6-11-14</w:t>
      </w:r>
    </w:p>
    <w:p w:rsidR="005E185D" w:rsidRPr="008A42BB" w:rsidRDefault="005E185D" w:rsidP="005E185D">
      <w:pPr>
        <w:rPr>
          <w:rStyle w:val="Style13ptBold"/>
          <w:b w:val="0"/>
        </w:rPr>
      </w:pPr>
      <w:r w:rsidRPr="008A42BB">
        <w:rPr>
          <w:rStyle w:val="Style13ptBold"/>
          <w:b w:val="0"/>
        </w:rPr>
        <w:t>Timothy R. Heath is a senior China analyst for the USPACOM China Strategic Focus Group. China and the U.S. Alliance System, http://webcache.googleusercontent.com/search?q=cache:http://thediplomat.com/2014/06/china-and-the-u-s-alliance-system/, msm</w:t>
      </w:r>
    </w:p>
    <w:p w:rsidR="005E185D" w:rsidRPr="008A42BB" w:rsidRDefault="005E185D" w:rsidP="005E185D">
      <w:pPr>
        <w:rPr>
          <w:sz w:val="10"/>
        </w:rPr>
      </w:pPr>
      <w:r w:rsidRPr="008A42BB">
        <w:rPr>
          <w:sz w:val="10"/>
        </w:rPr>
        <w:t xml:space="preserve">While the </w:t>
      </w:r>
      <w:r w:rsidRPr="008A42BB">
        <w:rPr>
          <w:rStyle w:val="StyleUnderline"/>
        </w:rPr>
        <w:t>back and forth between</w:t>
      </w:r>
      <w:r w:rsidRPr="008A42BB">
        <w:rPr>
          <w:sz w:val="10"/>
        </w:rPr>
        <w:t xml:space="preserve"> the </w:t>
      </w:r>
      <w:r w:rsidRPr="008A42BB">
        <w:rPr>
          <w:rStyle w:val="StyleUnderline"/>
        </w:rPr>
        <w:t>Chinese and U.S.</w:t>
      </w:r>
      <w:r w:rsidRPr="008A42BB">
        <w:rPr>
          <w:sz w:val="10"/>
        </w:rPr>
        <w:t xml:space="preserve"> and Japanese </w:t>
      </w:r>
      <w:r w:rsidRPr="008A42BB">
        <w:rPr>
          <w:rStyle w:val="StyleUnderline"/>
        </w:rPr>
        <w:t>speakers</w:t>
      </w:r>
      <w:r w:rsidRPr="008A42BB">
        <w:rPr>
          <w:sz w:val="10"/>
        </w:rPr>
        <w:t xml:space="preserve"> at the Shangri-La Dialogue has gained considerable attention, </w:t>
      </w:r>
      <w:r w:rsidRPr="008A42BB">
        <w:rPr>
          <w:rStyle w:val="StyleUnderline"/>
        </w:rPr>
        <w:t>less scrutiny has been paid to</w:t>
      </w:r>
      <w:r w:rsidRPr="008A42BB">
        <w:rPr>
          <w:sz w:val="10"/>
        </w:rPr>
        <w:t xml:space="preserve"> the comments by General Wang Guanzhong advocating a “</w:t>
      </w:r>
      <w:r w:rsidRPr="008A42BB">
        <w:rPr>
          <w:rStyle w:val="StyleUnderline"/>
        </w:rPr>
        <w:t>new Asian security concept</w:t>
      </w:r>
      <w:r w:rsidRPr="008A42BB">
        <w:rPr>
          <w:sz w:val="10"/>
        </w:rPr>
        <w:t xml:space="preserve">.” Wang was echoing Chinese President Xi Jinping, who similarly outlined a vision of an Asian security order managed by Asian countries at the fourth Conference on Interaction and Confidence Building Measures (CICA) summit, on May 20-21 in Shanghai, China (Xinhua, May 21, 2014). In many ways, </w:t>
      </w:r>
      <w:r w:rsidRPr="008A42BB">
        <w:rPr>
          <w:rStyle w:val="StyleUnderline"/>
        </w:rPr>
        <w:t>advocacy of</w:t>
      </w:r>
      <w:r w:rsidRPr="008A42BB">
        <w:rPr>
          <w:sz w:val="10"/>
        </w:rPr>
        <w:t xml:space="preserve"> a </w:t>
      </w:r>
      <w:r w:rsidRPr="008A42BB">
        <w:rPr>
          <w:rStyle w:val="StyleUnderline"/>
        </w:rPr>
        <w:t>revised security order to better accord with Chinese preferences is not new</w:t>
      </w:r>
      <w:r w:rsidRPr="008A42BB">
        <w:rPr>
          <w:sz w:val="10"/>
        </w:rPr>
        <w:t xml:space="preserve">. PRC officials first introduced the principles of the new security concept in 1997. Around 2005, </w:t>
      </w:r>
      <w:r w:rsidRPr="008A42BB">
        <w:rPr>
          <w:rStyle w:val="StyleUnderline"/>
        </w:rPr>
        <w:t>Chinese leaders unveiled</w:t>
      </w:r>
      <w:r w:rsidRPr="008A42BB">
        <w:rPr>
          <w:sz w:val="10"/>
        </w:rPr>
        <w:t xml:space="preserve"> a </w:t>
      </w:r>
      <w:r w:rsidRPr="008A42BB">
        <w:rPr>
          <w:rStyle w:val="StyleUnderline"/>
        </w:rPr>
        <w:t>series of major concepts</w:t>
      </w:r>
      <w:r w:rsidRPr="008A42BB">
        <w:rPr>
          <w:sz w:val="10"/>
        </w:rPr>
        <w:t xml:space="preserve">, including the Harmonious World, and its derivative, the Harmonious Asia, </w:t>
      </w:r>
      <w:r w:rsidRPr="008A42BB">
        <w:rPr>
          <w:rStyle w:val="StyleUnderline"/>
        </w:rPr>
        <w:t>to provide</w:t>
      </w:r>
      <w:r w:rsidRPr="008A42BB">
        <w:rPr>
          <w:sz w:val="10"/>
        </w:rPr>
        <w:t xml:space="preserve"> a </w:t>
      </w:r>
      <w:r w:rsidRPr="008A42BB">
        <w:rPr>
          <w:rStyle w:val="StyleUnderline"/>
        </w:rPr>
        <w:t>clearer vision of how China hoped to shape the global and regional order to accommodate the country’s rise.</w:t>
      </w:r>
      <w:r w:rsidRPr="008A42BB">
        <w:rPr>
          <w:sz w:val="10"/>
        </w:rPr>
        <w:t xml:space="preserve"> The new Asian security concept raised by Xi at the CICA summit, like the ideas promoted by preceding leaders, proposes the development of political and security relationships, institutions, and structures to complement the region’s deep integration with China’s economy. Details remain vague, however. While the tenets of the Asian security order preferred by China are not new, </w:t>
      </w:r>
      <w:r w:rsidRPr="008A42BB">
        <w:rPr>
          <w:rStyle w:val="Emphasis"/>
        </w:rPr>
        <w:t>PRC leaders have stepped up criticism of the U.S.-led security architecture in Asia as an obstacle to this vision</w:t>
      </w:r>
      <w:r w:rsidRPr="008A42BB">
        <w:rPr>
          <w:sz w:val="10"/>
        </w:rPr>
        <w:t xml:space="preserve">. To be clear, Chinese leaders have not designated the United States an enemy. On the contrary, the urgency </w:t>
      </w:r>
      <w:r w:rsidRPr="008A42BB">
        <w:rPr>
          <w:rStyle w:val="StyleUnderline"/>
        </w:rPr>
        <w:t>behind China’s advocacy of</w:t>
      </w:r>
      <w:r w:rsidRPr="008A42BB">
        <w:rPr>
          <w:sz w:val="10"/>
        </w:rPr>
        <w:t xml:space="preserve"> the “</w:t>
      </w:r>
      <w:r w:rsidRPr="008A42BB">
        <w:rPr>
          <w:rStyle w:val="StyleUnderline"/>
        </w:rPr>
        <w:t>new</w:t>
      </w:r>
      <w:r w:rsidRPr="008A42BB">
        <w:rPr>
          <w:sz w:val="10"/>
        </w:rPr>
        <w:t xml:space="preserve"> type </w:t>
      </w:r>
      <w:r w:rsidRPr="008A42BB">
        <w:rPr>
          <w:rStyle w:val="StyleUnderline"/>
        </w:rPr>
        <w:t>great power relationship</w:t>
      </w:r>
      <w:r w:rsidRPr="008A42BB">
        <w:rPr>
          <w:sz w:val="10"/>
        </w:rPr>
        <w:t xml:space="preserve">,” a </w:t>
      </w:r>
      <w:r w:rsidRPr="008A42BB">
        <w:rPr>
          <w:rStyle w:val="StyleUnderline"/>
        </w:rPr>
        <w:t>policy ideal of</w:t>
      </w:r>
      <w:r w:rsidRPr="008A42BB">
        <w:rPr>
          <w:sz w:val="10"/>
        </w:rPr>
        <w:t xml:space="preserve"> </w:t>
      </w:r>
      <w:r w:rsidRPr="008A42BB">
        <w:rPr>
          <w:rStyle w:val="Emphasis"/>
        </w:rPr>
        <w:t>close cooperation between relative peer powers to co-manage contentious</w:t>
      </w:r>
      <w:r w:rsidRPr="008A42BB">
        <w:rPr>
          <w:sz w:val="10"/>
        </w:rPr>
        <w:t xml:space="preserve"> issues, belies the extent to which China, as a rising power, has hoped to avoid the onset of a classic security dilemma with United States, the status quo power. China, after all, continues to require regional stability to maintain its focus on national development. However, it is increasingly finding its security and developmental needs at odds with the current security order. Security Concerns </w:t>
      </w:r>
      <w:proofErr w:type="gramStart"/>
      <w:r w:rsidRPr="008A42BB">
        <w:rPr>
          <w:sz w:val="10"/>
        </w:rPr>
        <w:t>The</w:t>
      </w:r>
      <w:proofErr w:type="gramEnd"/>
      <w:r w:rsidRPr="008A42BB">
        <w:rPr>
          <w:sz w:val="10"/>
        </w:rPr>
        <w:t xml:space="preserve"> </w:t>
      </w:r>
      <w:r w:rsidRPr="008A42BB">
        <w:rPr>
          <w:rStyle w:val="StyleUnderline"/>
        </w:rPr>
        <w:t>sources underpinning China’s</w:t>
      </w:r>
      <w:r w:rsidRPr="008A42BB">
        <w:rPr>
          <w:sz w:val="10"/>
        </w:rPr>
        <w:t xml:space="preserve"> growing </w:t>
      </w:r>
      <w:r w:rsidRPr="008A42BB">
        <w:rPr>
          <w:rStyle w:val="StyleUnderline"/>
        </w:rPr>
        <w:t>opposition are deep and structural</w:t>
      </w:r>
      <w:r w:rsidRPr="008A42BB">
        <w:rPr>
          <w:sz w:val="10"/>
        </w:rPr>
        <w:t xml:space="preserve">. They have little to do with the personal preferences of PRC leaders. Nor do they stem from reactions to statements by individual leaders or U.S. policies, such as the rebalance, although these may aggravate Chinese frustrations. Criticism of U.S. “hegemonism” and “Cold War mentality” has a long history, but for years it was aimed at specific policies, such as Taiwan arms sales. The </w:t>
      </w:r>
      <w:r w:rsidRPr="008A42BB">
        <w:rPr>
          <w:rStyle w:val="StyleUnderline"/>
        </w:rPr>
        <w:t>latest criticism</w:t>
      </w:r>
      <w:r w:rsidRPr="008A42BB">
        <w:rPr>
          <w:sz w:val="10"/>
        </w:rPr>
        <w:t xml:space="preserve">, by contrast, </w:t>
      </w:r>
      <w:r w:rsidRPr="008A42BB">
        <w:rPr>
          <w:rStyle w:val="StyleUnderline"/>
        </w:rPr>
        <w:t>is</w:t>
      </w:r>
      <w:r w:rsidRPr="008A42BB">
        <w:rPr>
          <w:sz w:val="10"/>
        </w:rPr>
        <w:t xml:space="preserve"> more specifically </w:t>
      </w:r>
      <w:r w:rsidRPr="008A42BB">
        <w:rPr>
          <w:rStyle w:val="StyleUnderline"/>
        </w:rPr>
        <w:t>aimed at</w:t>
      </w:r>
      <w:r w:rsidRPr="008A42BB">
        <w:rPr>
          <w:sz w:val="10"/>
        </w:rPr>
        <w:t xml:space="preserve"> the structural obstacles to </w:t>
      </w:r>
      <w:r w:rsidRPr="008A42BB">
        <w:rPr>
          <w:rStyle w:val="Emphasis"/>
        </w:rPr>
        <w:t>China’s pursuit of regional security</w:t>
      </w:r>
      <w:r w:rsidRPr="008A42BB">
        <w:rPr>
          <w:sz w:val="10"/>
        </w:rPr>
        <w:t xml:space="preserve"> and the nation’s development. In the eyes of PRC leaders, those structural obstacles are defined in large part by the U.S.-led system of security alliances and partnerships in Asia. At the CICA summit, </w:t>
      </w:r>
      <w:r w:rsidRPr="008A42BB">
        <w:rPr>
          <w:rStyle w:val="Emphasis"/>
        </w:rPr>
        <w:t>Xi criticized alliances</w:t>
      </w:r>
      <w:r w:rsidRPr="008A42BB">
        <w:rPr>
          <w:sz w:val="10"/>
        </w:rPr>
        <w:t xml:space="preserve"> as unhelpful for the region’s security. He stated that “It is disadvantageous to the common security of the region if military alliances with third parties are strengthened.” Commentary in official media has been even blunter. A typical Xinhua article observed that strengthening U.S. alliances can “achieve nothing other than buttress an unstable status quo” (May 21). The drivers underpinning this view consist of three types, expressed as concerns th</w:t>
      </w:r>
      <w:r w:rsidR="00A74C9F">
        <w:rPr>
          <w:sz w:val="10"/>
        </w:rPr>
        <w:t>AT:</w:t>
      </w:r>
      <w:r w:rsidRPr="008A42BB">
        <w:rPr>
          <w:sz w:val="10"/>
        </w:rPr>
        <w:t xml:space="preserve"> the current U.S.-led order enables U.S. containment of China; the nature of alliances emboldens countries to challenge China on sovereignty and security issues; and the alliance system led by the United States is incapable of providing lasting security for the region. The fear of a U.S. ambition to contain China is deep and pervasive. China views U.S. promotion of liberal democratic values, human rights, and Western culture as driven in part by a desire to constrain PRC power. Moreover, Beijing is well aware of U.S. historical successes in activating its network of alliances to defeat aspirants for preeminence in Europe or Asia. The growing competition between China and the United States, manifest in friction points across policy topics from cyber to the South China Sea, and in the U.S. decision to adopt the rebalance itself, makes this threat all the more real and pressing. PRC leaders appear unconvinced by the incessant statements by senior officials in Washington that the United States has no intent or desire to pursue containment. But </w:t>
      </w:r>
      <w:r w:rsidRPr="008A42BB">
        <w:rPr>
          <w:rStyle w:val="StyleUnderline"/>
        </w:rPr>
        <w:t>even if U.S. leaders could persuade Beijing</w:t>
      </w:r>
      <w:r w:rsidRPr="008A42BB">
        <w:rPr>
          <w:sz w:val="10"/>
        </w:rPr>
        <w:t xml:space="preserve"> of this fact, the </w:t>
      </w:r>
      <w:r w:rsidRPr="008A42BB">
        <w:rPr>
          <w:rStyle w:val="Emphasis"/>
        </w:rPr>
        <w:t>mere existence of the security architecture allows the possibility of pursuing containment in the event bilateral relations sour.</w:t>
      </w:r>
      <w:r w:rsidRPr="008A42BB">
        <w:rPr>
          <w:sz w:val="10"/>
        </w:rPr>
        <w:t xml:space="preserve"> </w:t>
      </w:r>
      <w:r w:rsidRPr="008A42BB">
        <w:rPr>
          <w:rStyle w:val="Emphasis"/>
        </w:rPr>
        <w:t>China</w:t>
      </w:r>
      <w:r w:rsidRPr="008A42BB">
        <w:rPr>
          <w:sz w:val="10"/>
        </w:rPr>
        <w:t xml:space="preserve"> also </w:t>
      </w:r>
      <w:r w:rsidRPr="008A42BB">
        <w:rPr>
          <w:rStyle w:val="Emphasis"/>
        </w:rPr>
        <w:t>objects to the alliance system as a threat to its security and sovereignty</w:t>
      </w:r>
      <w:r w:rsidRPr="008A42BB">
        <w:rPr>
          <w:sz w:val="10"/>
        </w:rPr>
        <w:t xml:space="preserve">. This is especially true of U.S. alliances with countries that have antagonistic relations with China. Beijing finds the U.S. alliance with Japan more problematic than it does the U.S. alliance with countries like Thailand, with which China enjoys far more stable relations. </w:t>
      </w:r>
      <w:r w:rsidRPr="008A42BB">
        <w:rPr>
          <w:rStyle w:val="StyleUnderline"/>
        </w:rPr>
        <w:t>In China’s eyes, an alliance with the United States emboldens countries to provoke Beijing on sovereignty disputes, threatening instability and potentially conflict</w:t>
      </w:r>
      <w:r w:rsidRPr="008A42BB">
        <w:rPr>
          <w:sz w:val="10"/>
        </w:rPr>
        <w:t xml:space="preserve">. Antagonism with neighboring powers like Japan and the Philippines also threatens to escalate into a war that could draw in the United States, a disastrous possibility Beijing dreads. Reflecting these frustrations, a typical Xinhua commentary article bitterly noted that “the United States has not taken any concrete measures to check its defiant allies from confronting China.” U.S. efforts to reassure its allies through the rebalance and through criticism of China for “provoking instability” merely intensify these anxieties. </w:t>
      </w:r>
      <w:r w:rsidRPr="008A42BB">
        <w:rPr>
          <w:rStyle w:val="StyleUnderline"/>
        </w:rPr>
        <w:t>Chinese critics</w:t>
      </w:r>
      <w:r w:rsidRPr="008A42BB">
        <w:rPr>
          <w:sz w:val="10"/>
        </w:rPr>
        <w:t xml:space="preserve"> also </w:t>
      </w:r>
      <w:r w:rsidRPr="008A42BB">
        <w:rPr>
          <w:rStyle w:val="StyleUnderline"/>
        </w:rPr>
        <w:t>question</w:t>
      </w:r>
      <w:r w:rsidRPr="008A42BB">
        <w:rPr>
          <w:sz w:val="10"/>
        </w:rPr>
        <w:t xml:space="preserve"> the </w:t>
      </w:r>
      <w:r w:rsidRPr="008A42BB">
        <w:rPr>
          <w:rStyle w:val="StyleUnderline"/>
        </w:rPr>
        <w:t xml:space="preserve">effectiveness of </w:t>
      </w:r>
      <w:r w:rsidRPr="008A42BB">
        <w:rPr>
          <w:sz w:val="10"/>
        </w:rPr>
        <w:t xml:space="preserve">the </w:t>
      </w:r>
      <w:r w:rsidRPr="008A42BB">
        <w:rPr>
          <w:rStyle w:val="StyleUnderline"/>
        </w:rPr>
        <w:t xml:space="preserve">U.S.-led security architecture to address </w:t>
      </w:r>
      <w:r w:rsidRPr="008A42BB">
        <w:rPr>
          <w:sz w:val="10"/>
        </w:rPr>
        <w:t>traditional and non-traditional</w:t>
      </w:r>
      <w:r w:rsidRPr="008A42BB">
        <w:rPr>
          <w:rStyle w:val="StyleUnderline"/>
        </w:rPr>
        <w:t xml:space="preserve"> threats</w:t>
      </w:r>
      <w:r w:rsidRPr="008A42BB">
        <w:rPr>
          <w:sz w:val="10"/>
        </w:rPr>
        <w:t xml:space="preserve">. PRC media routinely criticize as destabilizing U.S. efforts to deter North Korea through military exercises and presence, advocating instead a reliance on dialogue through the Six Party Talks. Articles also question the ability of the U.S. and its allies to manage non-traditional threats. Regarding transnational crime, terrorism, and other threats, a recent Xinhua article claimed that the United States had “failed to win confidence that its power could, or at least is willing to, protect the interests of Asians from disaster.” Critics contend that the U.S. system of alliances and partnerships is too limited in capacity and narrow in focus to adequately address the range and complexity of security issues in Asia. All of </w:t>
      </w:r>
      <w:r w:rsidRPr="008A42BB">
        <w:rPr>
          <w:rStyle w:val="StyleUnderline"/>
        </w:rPr>
        <w:t>these grievances lead to</w:t>
      </w:r>
      <w:r w:rsidRPr="008A42BB">
        <w:rPr>
          <w:sz w:val="10"/>
        </w:rPr>
        <w:t xml:space="preserve"> a </w:t>
      </w:r>
      <w:r w:rsidRPr="008A42BB">
        <w:rPr>
          <w:rStyle w:val="StyleUnderline"/>
        </w:rPr>
        <w:t>larger point</w:t>
      </w:r>
      <w:r w:rsidRPr="008A42BB">
        <w:rPr>
          <w:sz w:val="10"/>
        </w:rPr>
        <w:t xml:space="preserve">. </w:t>
      </w:r>
      <w:r w:rsidRPr="008A42BB">
        <w:rPr>
          <w:rStyle w:val="StyleUnderline"/>
        </w:rPr>
        <w:t>In Beijing’s eyes</w:t>
      </w:r>
      <w:r w:rsidRPr="008A42BB">
        <w:rPr>
          <w:sz w:val="10"/>
        </w:rPr>
        <w:t xml:space="preserve">, the </w:t>
      </w:r>
      <w:r w:rsidRPr="008A42BB">
        <w:rPr>
          <w:rStyle w:val="Emphasis"/>
        </w:rPr>
        <w:t>U.S. led security architecture is outliving the usefulness it once provided</w:t>
      </w:r>
      <w:r w:rsidRPr="008A42BB">
        <w:rPr>
          <w:sz w:val="10"/>
        </w:rPr>
        <w:t xml:space="preserve"> by ensuring the regional stability necessary for China’s development. Instead, China views the alliance system as increasingly incapable of providing lasting security and itself a potential source of threat. In the words of one Xinhua commentary, the “rhetoric of a peaceful Asia will be empty as long as the Cold War security structure remains.” </w:t>
      </w:r>
      <w:proofErr w:type="gramStart"/>
      <w:r w:rsidRPr="008A42BB">
        <w:rPr>
          <w:sz w:val="10"/>
        </w:rPr>
        <w:t>Structural Impediment?</w:t>
      </w:r>
      <w:proofErr w:type="gramEnd"/>
      <w:r w:rsidRPr="008A42BB">
        <w:rPr>
          <w:sz w:val="10"/>
        </w:rPr>
        <w:t xml:space="preserve"> What makes opposition to the U.S. system of alliances and partnerships particularly intractable is that such concerns are also driven in large part by China’s efforts to maintain domestic economic growth. The view that security is necessary for the country’s development, and that the domestic and international aspects of security are inseparable, is critical to understanding the source of Chinese criticism of the U.S. alliance system. At a meeting of the recently formed National Security Commission (NSC), Xi stated, “Security is the condition of development. We stress our own but also common security (with other countries).” Through the NSC and other newly formed small leading groups, Xi seeks to enact systemic and structural changes that can facilitate the country’s comprehensive development and improve security both internally and externally (Xinhua, April 15). To date, most observers have interpreted the pursuit of structural and systemic change in terms of domestic policy. The CICA speech confirms that the same directives carry profound implications for China’s foreign policy as well. Chinese leaders have repeatedly premised the nation’s development on security provided by a more stable domestic and international order. As an export-oriented nation, China’s economic growth depends in large part on the performance of the global economy. With its share of world GDP expected to increase in coming years, Asia is poised to drive the global economy, which in turn is expected to increase China’s growth and prosperity. Much of the future growth in the global economy is expected to occur within the region. By some estimates, one third of Asia’s trade may be intra-regional by 2020. This makes peace and stability in Asia all the more critical to the region’s economic potential. As one commentary explained, “instability interferes with and retards Asia’s regional economic and trade integration process and economic growth momentum” (People’s Daily, May 11). And ensuring Asia’s economic potential is increasingly imperative to ensuring widespread prosperity for China’s citizens. Because China’s domestic prosperity will is increasingly inseparable from the region’s prosperity, China has a strong incentive to seek greater control over the terms of the region’s security. For China to entrust the future that security to an outside power such as the United States and its allies is tantamount to expecting China to entrust much of its own prosperity and security to the United States and its allies. Reshaping the Regional Order Central authorities have opted instead to pursue a strategy of development as the principal means to achieve the domestic and international security needed to sustain the country’s growth. At the CICA summit, Xi Jinping stated, “Development is the foundation for security.” Indeed, it is worth recalling that as early as 1997, the 15th Party Congress report stated that “development” is the “key to resolving all of China’s problems.” The concept of development is so important to China’s approach to addressing security threats that it merits closer analysis. As used by China’s leaders, “development” means the calculated application of superior resources to change the economic, political, and security facts of a situation in order to extract goods of security, stability, economic gain, and national prestige. In the language of the CCP, this is a process which brings about the “progressive social qualitative and quantitative change in productivity from a situation” and thereby “brings benefit to the Chinese people.” While primarily economic, development also includes policies and actions which realize political, social, administrative, and other forms of “progressive” change. China’s sovereignty disputes with its neighbors, including those with Vietnam regarding oil rig Haiyang Shiyou 981, with Japan regarding the Senkaku/Diaoyu Islands, and with the Philippines in the South China Sea, serve merely as a symptom of a broader problem in the eyes of Chinese leaders: the supersession of the regional political and security order by a new economic reality. China regards many features of the regional order as legacies of an era in which the U.S. enjoyed overwhelming economic, political and military predominance in the region, conditions which have eroded over time, and in the case of economics, no longer obtain. For China, the most lasting resolution therefore does not lie in “fixing” particular dispute issues, but in comprehensively “developing” the political, security, and social order to accord with a new reality defined by Chinese economic power. In a broad sense, regional integration serves a function similar to the pattern observed in domestic issues of unrest in which China seeks to address the source of instability through comprehensive approach to development. In both cases, China’s superior resources give it considerable leverage to both incentivize and pressure recalcitrant opposition into accommodation. In the words of a Chinese commentary, “Development is the strategy for treating insecurity; it eliminates the root factors which cause instability” (People’s Daily, May 20). Development as a strategy for regional security also offers a way to deal with the current leader in a manner that minimizes the risk of war. China hopes to incrementally replace elements of the old with a new security order that is more strongly rooted in the source of Asia’s economic power. By demonstrating superior vitality and effectiveness, Beijing hopes that it will over time render a U.S. role superfluous. China’s approach to developing the regional security order thus reflects elements of both accommodation and revision, characterized by efforts to: shape cooperation with the United States; leverage economic power to reorient regional relationships; selectively accommodate elements of the current order; build and strengthen institutions and mechanisms which favor Chinese interests; and develop military power and counter intervention capabilities. Shape cooperation with the United States. China seeks to build stable relations premised on a greater U.S. accommodation of PRC interests. Military cooperation with the United States demonstrates China’s status as a leading power in Asia and reassures the region that Beijing does not seek conflict with the world’s superpower. China also leverages bilateral cooperation to persuade the United States to restrain its allies. Leverage economic power to reorient relationships. As the center of Asia’s economy, Beijing has considerable clout with which it can deepen regional interdependence and refocus bilateral relationships to emphasize trade and economic gains. This incentivizes countries to support China’s efforts to build enhance regional cooperation featuring a greater Chinese leadership role. Such relationships also raise the risk and cost for countries to challenge China over policy disputes. </w:t>
      </w:r>
      <w:proofErr w:type="gramStart"/>
      <w:r w:rsidRPr="008A42BB">
        <w:rPr>
          <w:sz w:val="10"/>
        </w:rPr>
        <w:t>Selective accommodation.</w:t>
      </w:r>
      <w:proofErr w:type="gramEnd"/>
      <w:r w:rsidRPr="008A42BB">
        <w:rPr>
          <w:sz w:val="10"/>
        </w:rPr>
        <w:t xml:space="preserve"> China continues to participate in many institutions and organizations which feature U.S. leadership. So long as these groups do not pose a direct threat to Chinese interests, Beijing has little incentive to advocate their abolition. On the contrary, it is to China’s benefit to participate in, and shape, the agenda and activities of such organizations. At the regional level this includes the Asia Pacific Economic Cooperation (APEC), the East Asia Summit, Shangri La Dialogue and others. Strengthen alternative institutions and mechanisms. At the same time, however, China is reinvigorating or establishing alternative regional security and economic institutions and mechanisms which it hopes can demonstrate China’s ability to provide economic benefits, provide leadership, and promote a more lasting form of regional stability. The Six Party Talks, the Shanghai Cooperation Organization, and the CICA exemplify this approach. China views these dialogues as complementary to the evolving network of economic institutions dominated by China, including the Bangladesh-India-Myanmar-China economic corridor, the China-Pakistan Economic Corridor, the Silk Road Economic Belt, the 21st Century Maritime Silk Road, China-ASEAN Free Trade Area, and the Regional Comprehensive Economic Partnership. Build military power and counter intervention capabilities. China’s military buildup supports its efforts to enhance its security by raising its defense capabilities. This raises the cost and risk of conflict for countries that oppose Chinese power as well as provides a useful hedge against the United States. The development of military counter intervention capabilities, in particular, provides the added political benefit of eroding regional confidence in the United States as a source of counter-leverage to Chinese power. Chinese leaders view a consolidation of economic, diplomatic, cultural, and security influence as the most lasting way to realize the economic potential of Asia and elevate the standard of living for its people. The imperative to consolidate this influence provided the main impetus for the recent Central Work Forum on Diplomacy to the Periphery. For similar reasons, Chines officials have designated the </w:t>
      </w:r>
      <w:proofErr w:type="gramStart"/>
      <w:r w:rsidRPr="008A42BB">
        <w:rPr>
          <w:sz w:val="10"/>
        </w:rPr>
        <w:t>periphery a “</w:t>
      </w:r>
      <w:proofErr w:type="gramEnd"/>
      <w:r w:rsidRPr="008A42BB">
        <w:rPr>
          <w:sz w:val="10"/>
        </w:rPr>
        <w:t xml:space="preserve">priority direction” for the nation’s diplomacy (People’s Daily, September 10). The Risks of Strategic Divergence Chinese leaders seek structural reform to both the domestic and international order to maintain economic growth and realize the country’s revitalization. Directives in high-level strategy documents such as the 18th Party Congress report and Third Plenum decision, and the establishment of central leading groups focused on systemic reform, underscore the urgency with which PRC leaders regard this issue. Because these reforms are viewed as necessary to enable the country’s continued development and survival, Beijing is unlikely to abandon these demands. On the contrary, the imperative to sustain growth will likely intensify pressure to realize these changes over time. The harsh criticism of the U.S. led security architecture seen in Xi’s remarks at the CICA summit and PRC commentary may thus well serve as a foretaste if China remains frustrated in its efforts to realign the regional order in accordance with its strategic priorities. The United States is thus likely to find its system of alliances and partnerships in Asia an increasing source of contention with China. Senior U.S. policy makers have made clear that the United States has legitimate and important strategic interests in Asia. Moreover, the United States retains considerable strength as the dominant power in the region, even if some of its relative advantages have declined in recent years. The U.S. has reiterated the strategic value of its alliances and the importance of the interests of its allies. This leaves China, the United States, and its allies with increasingly complex and difficult decisions. Reassuring Beijing requires the U.S. to either weaken or redefine its alliance system to accommodate China’s security preferences. This could prove dangerously destabilizing as vulnerable countries realize they must take action to defend their interests. It would also mean a significant weakening of influence in a region of the world that is of vital strategic importance to the future of the U.S. economy. However, </w:t>
      </w:r>
      <w:r w:rsidRPr="008A42BB">
        <w:rPr>
          <w:rStyle w:val="Emphasis"/>
        </w:rPr>
        <w:t>reassuring allies requires a greater U.S. willingness to confront China in sovereignty disputes and other issues.</w:t>
      </w:r>
      <w:r w:rsidRPr="008A42BB">
        <w:rPr>
          <w:sz w:val="10"/>
        </w:rPr>
        <w:t xml:space="preserve"> </w:t>
      </w:r>
      <w:r w:rsidRPr="008A42BB">
        <w:rPr>
          <w:rStyle w:val="Emphasis"/>
        </w:rPr>
        <w:t>This risks deterioration in U.S.-China relations and potential destabilization of the regional order</w:t>
      </w:r>
      <w:r w:rsidRPr="008A42BB">
        <w:rPr>
          <w:sz w:val="10"/>
        </w:rPr>
        <w:t>. China and the United States and its allies will need creative policymaking to balance these competing concerns and ensuring lasting peace and stability in the region.</w:t>
      </w:r>
    </w:p>
    <w:p w:rsidR="005E185D" w:rsidRPr="008A42BB" w:rsidRDefault="005E185D" w:rsidP="005E185D"/>
    <w:p w:rsidR="005E185D" w:rsidRPr="008A42BB" w:rsidRDefault="005E185D" w:rsidP="005E185D">
      <w:pPr>
        <w:pStyle w:val="Heading4"/>
        <w:rPr>
          <w:rFonts w:cs="Arial"/>
        </w:rPr>
      </w:pPr>
      <w:proofErr w:type="gramStart"/>
      <w:r w:rsidRPr="008A42BB">
        <w:rPr>
          <w:rFonts w:cs="Arial"/>
        </w:rPr>
        <w:t>cooperation</w:t>
      </w:r>
      <w:proofErr w:type="gramEnd"/>
      <w:r w:rsidRPr="008A42BB">
        <w:rPr>
          <w:rFonts w:cs="Arial"/>
        </w:rPr>
        <w:t xml:space="preserve"> kills relationship w allies</w:t>
      </w:r>
    </w:p>
    <w:p w:rsidR="005E185D" w:rsidRPr="008A42BB" w:rsidRDefault="005E185D" w:rsidP="005E185D"/>
    <w:p w:rsidR="005E185D" w:rsidRPr="008A42BB" w:rsidRDefault="005E185D" w:rsidP="005E185D">
      <w:pPr>
        <w:rPr>
          <w:rStyle w:val="Style13ptBold"/>
        </w:rPr>
      </w:pPr>
      <w:r w:rsidRPr="008A42BB">
        <w:rPr>
          <w:rStyle w:val="Style13ptBold"/>
        </w:rPr>
        <w:t>Carafano 1-6-14</w:t>
      </w:r>
    </w:p>
    <w:p w:rsidR="005E185D" w:rsidRPr="008A42BB" w:rsidRDefault="005E185D" w:rsidP="005E185D">
      <w:pPr>
        <w:rPr>
          <w:rStyle w:val="Style13ptBold"/>
          <w:b w:val="0"/>
          <w:sz w:val="16"/>
        </w:rPr>
      </w:pPr>
      <w:r w:rsidRPr="008A42BB">
        <w:rPr>
          <w:rStyle w:val="Style13ptBold"/>
          <w:b w:val="0"/>
          <w:sz w:val="16"/>
        </w:rPr>
        <w:t xml:space="preserve">James Jay Carafano is Vice President for Foreign and Defense Policy at the Heritage Foundation. Why a </w:t>
      </w:r>
      <w:r w:rsidRPr="008A42BB">
        <w:rPr>
          <w:rStyle w:val="StyleUnderline"/>
        </w:rPr>
        <w:t>U.S.-China "G-2" Won't Work</w:t>
      </w:r>
      <w:r w:rsidRPr="008A42BB">
        <w:rPr>
          <w:rStyle w:val="Style13ptBold"/>
          <w:b w:val="0"/>
          <w:sz w:val="16"/>
        </w:rPr>
        <w:t>, http://nationalinterest.org/commentary/why-us-chinese-g-2-wont-work-9653?page=show, msm</w:t>
      </w:r>
    </w:p>
    <w:p w:rsidR="005E185D" w:rsidRPr="008A42BB" w:rsidRDefault="005E185D" w:rsidP="005E185D">
      <w:pPr>
        <w:rPr>
          <w:sz w:val="10"/>
        </w:rPr>
      </w:pPr>
      <w:r w:rsidRPr="008A42BB">
        <w:rPr>
          <w:sz w:val="10"/>
        </w:rPr>
        <w:t xml:space="preserve">Back in 2009, it seemed that all the White House had to do to demonstrate wisdom was to declare that the solution—whatever the problem—was "Anything But Bush" (ABB). Those were heady days for the Obama administration. How to deal with China? The ABB solution was the G-2, or Group of Two. It was quite the hot idea—before it flamed out. The </w:t>
      </w:r>
      <w:r w:rsidRPr="008A42BB">
        <w:rPr>
          <w:rStyle w:val="StyleUnderline"/>
        </w:rPr>
        <w:t xml:space="preserve">logic </w:t>
      </w:r>
      <w:r w:rsidRPr="008A42BB">
        <w:rPr>
          <w:sz w:val="10"/>
        </w:rPr>
        <w:t xml:space="preserve">behind the G-2 </w:t>
      </w:r>
      <w:r w:rsidRPr="008A42BB">
        <w:rPr>
          <w:rStyle w:val="StyleUnderline"/>
        </w:rPr>
        <w:t>was</w:t>
      </w:r>
      <w:r w:rsidRPr="008A42BB">
        <w:rPr>
          <w:sz w:val="10"/>
        </w:rPr>
        <w:t xml:space="preserve"> pretty </w:t>
      </w:r>
      <w:r w:rsidRPr="008A42BB">
        <w:rPr>
          <w:rStyle w:val="StyleUnderline"/>
        </w:rPr>
        <w:t>simple</w:t>
      </w:r>
      <w:r w:rsidRPr="008A42BB">
        <w:rPr>
          <w:sz w:val="10"/>
        </w:rPr>
        <w:t xml:space="preserve">. The </w:t>
      </w:r>
      <w:r w:rsidRPr="008A42BB">
        <w:rPr>
          <w:rStyle w:val="StyleUnderline"/>
        </w:rPr>
        <w:t>U.S. and China</w:t>
      </w:r>
      <w:r w:rsidRPr="008A42BB">
        <w:rPr>
          <w:sz w:val="10"/>
        </w:rPr>
        <w:t xml:space="preserve">, as two great powers, </w:t>
      </w:r>
      <w:r w:rsidRPr="008A42BB">
        <w:rPr>
          <w:rStyle w:val="StyleUnderline"/>
        </w:rPr>
        <w:t>should sit down and settle the world's problems between them</w:t>
      </w:r>
      <w:r w:rsidRPr="008A42BB">
        <w:rPr>
          <w:sz w:val="10"/>
        </w:rPr>
        <w:t xml:space="preserve">. The idea had some high-powered fans. Zbigniew Brzezinski loved it. In January 2009, marking the 30th anniversary of diplomatic ties between Washington and Beijing, he called pursuit of the G-2, "a mission worthy of the two countries with the most extraordinary potential for shaping our collective future." Newly-minted Secretary of State Hillary Clinton got caught up in the "happy" fever, declaring, "The opportunities for us [the U.S. and China] to work together are unmatched anywhere in the world." Soon, the G-2 was being promoted as the "easy button" for handling almost every intractable challenge, from climate change to the global financial crisis to Israeli-Palestinian peace talks. The idea quickly died a natural death. And no wonder: </w:t>
      </w:r>
      <w:r w:rsidRPr="008A42BB">
        <w:rPr>
          <w:rStyle w:val="Emphasis"/>
        </w:rPr>
        <w:t>there was a huge divide between the notion that the U.S. and China could agree on how to solve the world's problems</w:t>
      </w:r>
      <w:r w:rsidRPr="008A42BB">
        <w:rPr>
          <w:sz w:val="10"/>
        </w:rPr>
        <w:t xml:space="preserve"> (and the related idea that they could then convince the rest of the world to go along) </w:t>
      </w:r>
      <w:r w:rsidRPr="008A42BB">
        <w:rPr>
          <w:rStyle w:val="Emphasis"/>
        </w:rPr>
        <w:t>and reality</w:t>
      </w:r>
      <w:r w:rsidRPr="008A42BB">
        <w:rPr>
          <w:sz w:val="10"/>
        </w:rPr>
        <w:t xml:space="preserve">. And </w:t>
      </w:r>
      <w:r w:rsidRPr="008A42BB">
        <w:rPr>
          <w:rStyle w:val="Emphasis"/>
        </w:rPr>
        <w:t>reality wouldn't budge</w:t>
      </w:r>
      <w:r w:rsidRPr="008A42BB">
        <w:rPr>
          <w:sz w:val="10"/>
        </w:rPr>
        <w:t xml:space="preserve">. In an article for Foreign Affairs, Elizabeth Economy and Adam Segal warned that the </w:t>
      </w:r>
      <w:r w:rsidRPr="008A42BB">
        <w:rPr>
          <w:rStyle w:val="StyleUnderline"/>
        </w:rPr>
        <w:t>G-2</w:t>
      </w:r>
      <w:r w:rsidRPr="008A42BB">
        <w:rPr>
          <w:sz w:val="10"/>
        </w:rPr>
        <w:t xml:space="preserve"> was an idea whose time had not come. "It </w:t>
      </w:r>
      <w:r w:rsidRPr="008A42BB">
        <w:rPr>
          <w:rStyle w:val="StyleUnderline"/>
        </w:rPr>
        <w:t>will</w:t>
      </w:r>
      <w:r w:rsidRPr="008A42BB">
        <w:rPr>
          <w:sz w:val="10"/>
        </w:rPr>
        <w:t xml:space="preserve"> </w:t>
      </w:r>
      <w:r w:rsidRPr="008A42BB">
        <w:rPr>
          <w:rStyle w:val="Emphasis"/>
        </w:rPr>
        <w:t>raise expectations</w:t>
      </w:r>
      <w:r w:rsidRPr="008A42BB">
        <w:rPr>
          <w:sz w:val="10"/>
        </w:rPr>
        <w:t xml:space="preserve"> </w:t>
      </w:r>
      <w:r w:rsidRPr="008A42BB">
        <w:rPr>
          <w:rStyle w:val="StyleUnderline"/>
        </w:rPr>
        <w:t>for</w:t>
      </w:r>
      <w:r w:rsidRPr="008A42BB">
        <w:rPr>
          <w:sz w:val="10"/>
        </w:rPr>
        <w:t xml:space="preserve"> a </w:t>
      </w:r>
      <w:r w:rsidRPr="008A42BB">
        <w:rPr>
          <w:rStyle w:val="StyleUnderline"/>
        </w:rPr>
        <w:t>level of partnership that</w:t>
      </w:r>
      <w:r w:rsidRPr="008A42BB">
        <w:rPr>
          <w:sz w:val="10"/>
        </w:rPr>
        <w:t xml:space="preserve"> </w:t>
      </w:r>
      <w:r w:rsidRPr="008A42BB">
        <w:rPr>
          <w:rStyle w:val="Emphasis"/>
        </w:rPr>
        <w:t>cannot be met,</w:t>
      </w:r>
      <w:r w:rsidRPr="008A42BB">
        <w:rPr>
          <w:sz w:val="10"/>
        </w:rPr>
        <w:t>" they wrote, "</w:t>
      </w:r>
      <w:r w:rsidRPr="008A42BB">
        <w:rPr>
          <w:rStyle w:val="StyleUnderline"/>
        </w:rPr>
        <w:t>and</w:t>
      </w:r>
      <w:r w:rsidRPr="008A42BB">
        <w:rPr>
          <w:sz w:val="10"/>
        </w:rPr>
        <w:t xml:space="preserve"> </w:t>
      </w:r>
      <w:r w:rsidRPr="008A42BB">
        <w:rPr>
          <w:rStyle w:val="Emphasis"/>
        </w:rPr>
        <w:t>exacerbate</w:t>
      </w:r>
      <w:r w:rsidRPr="008A42BB">
        <w:rPr>
          <w:sz w:val="10"/>
        </w:rPr>
        <w:t xml:space="preserve"> the </w:t>
      </w:r>
      <w:r w:rsidRPr="008A42BB">
        <w:rPr>
          <w:rStyle w:val="Emphasis"/>
        </w:rPr>
        <w:t>very real differences that still exist</w:t>
      </w:r>
      <w:r w:rsidRPr="008A42BB">
        <w:rPr>
          <w:sz w:val="10"/>
        </w:rPr>
        <w:t xml:space="preserve"> between Washington and Beijing." Their article went on provide a long list of reasons for why the idea was impractical. They were right. Nobody in Washington talks seriously about the idea anymore. </w:t>
      </w:r>
      <w:r w:rsidRPr="008A42BB">
        <w:rPr>
          <w:rStyle w:val="StyleUnderline"/>
        </w:rPr>
        <w:t>Yet</w:t>
      </w:r>
      <w:r w:rsidRPr="008A42BB">
        <w:rPr>
          <w:sz w:val="10"/>
        </w:rPr>
        <w:t xml:space="preserve"> the </w:t>
      </w:r>
      <w:r w:rsidRPr="008A42BB">
        <w:rPr>
          <w:rStyle w:val="StyleUnderline"/>
        </w:rPr>
        <w:t>ghost of</w:t>
      </w:r>
      <w:r w:rsidRPr="008A42BB">
        <w:rPr>
          <w:sz w:val="10"/>
        </w:rPr>
        <w:t xml:space="preserve"> the </w:t>
      </w:r>
      <w:r w:rsidRPr="008A42BB">
        <w:rPr>
          <w:rStyle w:val="StyleUnderline"/>
        </w:rPr>
        <w:t>G-2 still wanders</w:t>
      </w:r>
      <w:r w:rsidRPr="008A42BB">
        <w:rPr>
          <w:sz w:val="10"/>
        </w:rPr>
        <w:t xml:space="preserve"> around Asia-focused think tanks and academic fora, as well as Asian foreign ministries—and it’s no "friendly" ghost. The new iteration of the G-2 is not only more simplistic than the one embraced by Brezinski and Clinton; it’s malevolent as well. The </w:t>
      </w:r>
      <w:r w:rsidRPr="008A42BB">
        <w:rPr>
          <w:rStyle w:val="StyleUnderline"/>
        </w:rPr>
        <w:t>new G-2 holds that</w:t>
      </w:r>
      <w:r w:rsidRPr="008A42BB">
        <w:rPr>
          <w:sz w:val="10"/>
        </w:rPr>
        <w:t xml:space="preserve"> the </w:t>
      </w:r>
      <w:r w:rsidRPr="008A42BB">
        <w:rPr>
          <w:rStyle w:val="Emphasis"/>
        </w:rPr>
        <w:t xml:space="preserve">U.S. and China can solve the world's problems </w:t>
      </w:r>
      <w:r w:rsidRPr="008A42BB">
        <w:rPr>
          <w:sz w:val="10"/>
        </w:rPr>
        <w:t xml:space="preserve">simply by divvying up the world—with China getting Asia. From Delhi to Canberra to Seoul, that’s a scary notion that spooks a lot of people. The nightmare is fueled by popular writings like those of Hugh White. An Australian professor of strategic studies, White argues that China is rising and the U.S. isn't; so everybody should just get used to Beijing having more influence in Asia. </w:t>
      </w:r>
      <w:r w:rsidRPr="008A42BB">
        <w:rPr>
          <w:rStyle w:val="StyleUnderline"/>
        </w:rPr>
        <w:t>But</w:t>
      </w:r>
      <w:r w:rsidRPr="008A42BB">
        <w:rPr>
          <w:sz w:val="10"/>
        </w:rPr>
        <w:t xml:space="preserve"> China getting its own piece of the rock isn’t likely to happen. </w:t>
      </w:r>
      <w:r w:rsidRPr="008A42BB">
        <w:rPr>
          <w:rStyle w:val="Emphasis"/>
        </w:rPr>
        <w:t>China is a mercantilist power in a globalized world</w:t>
      </w:r>
      <w:r w:rsidRPr="008A42BB">
        <w:rPr>
          <w:sz w:val="10"/>
        </w:rPr>
        <w:t xml:space="preserve">. </w:t>
      </w:r>
      <w:r w:rsidRPr="008A42BB">
        <w:rPr>
          <w:rStyle w:val="StyleUnderline"/>
        </w:rPr>
        <w:t xml:space="preserve">That inconsistency creates friction that </w:t>
      </w:r>
      <w:r w:rsidRPr="008A42BB">
        <w:rPr>
          <w:rStyle w:val="Emphasis"/>
        </w:rPr>
        <w:t>can’t be greased over</w:t>
      </w:r>
      <w:r w:rsidRPr="008A42BB">
        <w:rPr>
          <w:sz w:val="10"/>
        </w:rPr>
        <w:t xml:space="preserve">—not even if White is right and Beijing increases its power dramatically in its half of the world. That also means the G-2 remains a non-starter for the U.S. Carving up the planet today as the Soviets and the West split the spoils of World War II is inconceivable. Back in the day, Washington didn't much care that Moscow walled itself off from the West. The Western world didn't do much business with the Russians. All the productive economies emerged on our side of the Iron Curtain. But, that was then. Today, Asia is peopled with growing economies and vibrant democracies. America isn't going anywhere—least of all back to the other side of the Hawaiian Islands. So if the idea of G-2 makes no sense even on the surface, why do people in Asia still fret about it, even after Obama promised to "pivot" to Asia? Partially, it’s because—from the East China Sea to the Indian Ocean—many people still have trouble making sense of what the administration means by “rebalancing.” Indeed, now that the Oval Office is a few years into its rebalancing project, folks in Asia are starting to wonder if there is much “there” there. On the foreign policy front, the U.S. remains mired in the Middle East—and not in a good way. From the perspectives of those in Asia, the Middle East seems to dominate Oval Office concerns. Worse, the initiatives originating in the White House seem to be reactive, ad hoc responses to a region spinning out of control. The Iran and Syrian "deals" are exceptions, viewed with great optimism in the East as signs Obama has got his ‘mojo' back. But the Syria deal already looks sour, as the Islamists continue to </w:t>
      </w:r>
      <w:proofErr w:type="gramStart"/>
      <w:r w:rsidRPr="008A42BB">
        <w:rPr>
          <w:sz w:val="10"/>
        </w:rPr>
        <w:t>rise</w:t>
      </w:r>
      <w:proofErr w:type="gramEnd"/>
      <w:r w:rsidRPr="008A42BB">
        <w:rPr>
          <w:sz w:val="10"/>
        </w:rPr>
        <w:t xml:space="preserve">, the death toll climbs, and Assad hangs on. As for Iran, well, folks are just holding their breath for six months. But if there aren't next steps, some in the East are already poised to blame Obama. On the economic front, there is hope that the Trans-Pacific Partnership will become an important symbol of U.S. commitment to Asia. But, if the White House can't deliver a real "free" trade agreement to Congress, that initiative may go nowhere. </w:t>
      </w:r>
      <w:r w:rsidRPr="008A42BB">
        <w:rPr>
          <w:rStyle w:val="StyleUnderline"/>
        </w:rPr>
        <w:t>On the security front</w:t>
      </w:r>
      <w:r w:rsidRPr="008A42BB">
        <w:rPr>
          <w:sz w:val="10"/>
        </w:rPr>
        <w:t xml:space="preserve">, </w:t>
      </w:r>
      <w:r w:rsidRPr="008A42BB">
        <w:rPr>
          <w:rStyle w:val="Emphasis"/>
        </w:rPr>
        <w:t>those in Asia are running the numbers</w:t>
      </w:r>
      <w:r w:rsidRPr="008A42BB">
        <w:rPr>
          <w:sz w:val="10"/>
        </w:rPr>
        <w:t xml:space="preserve">, </w:t>
      </w:r>
      <w:proofErr w:type="gramStart"/>
      <w:r w:rsidRPr="008A42BB">
        <w:rPr>
          <w:sz w:val="10"/>
        </w:rPr>
        <w:t>then</w:t>
      </w:r>
      <w:proofErr w:type="gramEnd"/>
      <w:r w:rsidRPr="008A42BB">
        <w:rPr>
          <w:sz w:val="10"/>
        </w:rPr>
        <w:t xml:space="preserve"> </w:t>
      </w:r>
      <w:r w:rsidRPr="008A42BB">
        <w:rPr>
          <w:rStyle w:val="Emphasis"/>
        </w:rPr>
        <w:t>scratching their heads over how the U.S. plans to maintain sufficient military capacity to meet all of its global commitments</w:t>
      </w:r>
      <w:r w:rsidRPr="008A42BB">
        <w:rPr>
          <w:sz w:val="10"/>
        </w:rPr>
        <w:t xml:space="preserve">. Even if the U.S. tries to beef up its presence in the Pacific, everyone in the Orient who can add knows that if Washington has to respond somewhere else, it will have to drain forces out of the region. The </w:t>
      </w:r>
      <w:r w:rsidRPr="008A42BB">
        <w:rPr>
          <w:rStyle w:val="Emphasis"/>
        </w:rPr>
        <w:t>hollowness of the pivot keeps the ghost of the G-2 alive</w:t>
      </w:r>
      <w:r w:rsidRPr="008A42BB">
        <w:rPr>
          <w:sz w:val="10"/>
        </w:rPr>
        <w:t xml:space="preserve">. And </w:t>
      </w:r>
      <w:r w:rsidRPr="008A42BB">
        <w:rPr>
          <w:rStyle w:val="Emphasis"/>
        </w:rPr>
        <w:t>that can't be good news for</w:t>
      </w:r>
      <w:r w:rsidRPr="008A42BB">
        <w:rPr>
          <w:sz w:val="10"/>
        </w:rPr>
        <w:t xml:space="preserve"> the </w:t>
      </w:r>
      <w:r w:rsidRPr="008A42BB">
        <w:rPr>
          <w:rStyle w:val="Emphasis"/>
        </w:rPr>
        <w:t>Obama</w:t>
      </w:r>
      <w:r w:rsidRPr="008A42BB">
        <w:rPr>
          <w:sz w:val="10"/>
        </w:rPr>
        <w:t xml:space="preserve"> administration. As the recent ADIZ incident in the East China Sea shows, </w:t>
      </w:r>
      <w:r w:rsidRPr="008A42BB">
        <w:rPr>
          <w:rStyle w:val="Emphasis"/>
        </w:rPr>
        <w:t>when it comes to bullying by China</w:t>
      </w:r>
      <w:r w:rsidRPr="008A42BB">
        <w:rPr>
          <w:sz w:val="10"/>
        </w:rPr>
        <w:t xml:space="preserve">, </w:t>
      </w:r>
      <w:r w:rsidRPr="008A42BB">
        <w:rPr>
          <w:rStyle w:val="Emphasis"/>
        </w:rPr>
        <w:t>the first thing our friends and allies look for is a strong show of support from the United States</w:t>
      </w:r>
      <w:r w:rsidRPr="008A42BB">
        <w:rPr>
          <w:sz w:val="10"/>
        </w:rPr>
        <w:t xml:space="preserve">. </w:t>
      </w:r>
      <w:r w:rsidRPr="008A42BB">
        <w:rPr>
          <w:rStyle w:val="StyleUnderline"/>
        </w:rPr>
        <w:t>Few think this incident is the last of China's attempts to rewrite international norms</w:t>
      </w:r>
      <w:r w:rsidRPr="008A42BB">
        <w:rPr>
          <w:sz w:val="10"/>
        </w:rPr>
        <w:t xml:space="preserve">, stretch its influence, and push the U.S. further from Asia. </w:t>
      </w:r>
      <w:r w:rsidRPr="008A42BB">
        <w:rPr>
          <w:rStyle w:val="Emphasis"/>
        </w:rPr>
        <w:t>The specter of the G-2 will continue to haunt the region as</w:t>
      </w:r>
      <w:r w:rsidRPr="008A42BB">
        <w:rPr>
          <w:sz w:val="10"/>
        </w:rPr>
        <w:t xml:space="preserve"> long as </w:t>
      </w:r>
      <w:r w:rsidRPr="008A42BB">
        <w:rPr>
          <w:rStyle w:val="Emphasis"/>
        </w:rPr>
        <w:t>regional leaders think</w:t>
      </w:r>
      <w:r w:rsidRPr="008A42BB">
        <w:rPr>
          <w:sz w:val="10"/>
        </w:rPr>
        <w:t xml:space="preserve"> that </w:t>
      </w:r>
      <w:r w:rsidRPr="008A42BB">
        <w:rPr>
          <w:rStyle w:val="Emphasis"/>
        </w:rPr>
        <w:t>Washington hasn't done enough to reaffirm its place as an Asian power</w:t>
      </w:r>
      <w:r w:rsidRPr="008A42BB">
        <w:rPr>
          <w:sz w:val="10"/>
        </w:rPr>
        <w:t>.</w:t>
      </w:r>
    </w:p>
    <w:p w:rsidR="005E185D" w:rsidRPr="008A42BB" w:rsidRDefault="005E185D" w:rsidP="005E185D"/>
    <w:p w:rsidR="005E185D" w:rsidRDefault="005E185D" w:rsidP="00C93454">
      <w:pPr>
        <w:pStyle w:val="Heading4"/>
      </w:pPr>
      <w:proofErr w:type="gramStart"/>
      <w:r w:rsidRPr="008A42BB">
        <w:t>they</w:t>
      </w:r>
      <w:proofErr w:type="gramEnd"/>
      <w:r w:rsidRPr="008A42BB">
        <w:t xml:space="preserve"> make allies scared</w:t>
      </w:r>
    </w:p>
    <w:p w:rsidR="00C93454" w:rsidRPr="00C93454" w:rsidRDefault="00C93454" w:rsidP="00C93454"/>
    <w:p w:rsidR="005E185D" w:rsidRPr="008A42BB" w:rsidRDefault="005E185D" w:rsidP="005E185D">
      <w:pPr>
        <w:rPr>
          <w:rStyle w:val="Style13ptBold"/>
        </w:rPr>
      </w:pPr>
      <w:r w:rsidRPr="008A42BB">
        <w:rPr>
          <w:rStyle w:val="Style13ptBold"/>
        </w:rPr>
        <w:t>Blackwill and Tellis 15</w:t>
      </w:r>
    </w:p>
    <w:p w:rsidR="005E185D" w:rsidRPr="008A42BB" w:rsidRDefault="005E185D" w:rsidP="005E185D">
      <w:pPr>
        <w:rPr>
          <w:rStyle w:val="Style13ptBold"/>
          <w:b w:val="0"/>
        </w:rPr>
      </w:pPr>
      <w:r w:rsidRPr="008A42BB">
        <w:rPr>
          <w:rStyle w:val="Style13ptBold"/>
          <w:b w:val="0"/>
        </w:rPr>
        <w:t>Robert Blackwill is Henry A. Kissinger senior fellow for U.S. foreign policy at the Council on Foreign Relations.</w:t>
      </w:r>
      <w:r w:rsidRPr="008A42BB">
        <w:rPr>
          <w:b/>
        </w:rPr>
        <w:t xml:space="preserve"> </w:t>
      </w:r>
      <w:r w:rsidRPr="008A42BB">
        <w:rPr>
          <w:rStyle w:val="Style13ptBold"/>
          <w:b w:val="0"/>
        </w:rPr>
        <w:t xml:space="preserve">Ashley Tellis is a foremost expert in the fields of non-proliferation, South Asian strategic issues and U.S. Foreign Policy. Revising U.S. Grand Strategy </w:t>
      </w:r>
      <w:proofErr w:type="gramStart"/>
      <w:r w:rsidRPr="008A42BB">
        <w:rPr>
          <w:rStyle w:val="Style13ptBold"/>
          <w:b w:val="0"/>
        </w:rPr>
        <w:t>Toward</w:t>
      </w:r>
      <w:proofErr w:type="gramEnd"/>
      <w:r w:rsidRPr="008A42BB">
        <w:rPr>
          <w:rStyle w:val="Style13ptBold"/>
          <w:b w:val="0"/>
        </w:rPr>
        <w:t xml:space="preserve"> China, Council Special Report No. 72, March 2015, msm</w:t>
      </w:r>
    </w:p>
    <w:p w:rsidR="005E185D" w:rsidRPr="008A42BB" w:rsidRDefault="005E185D" w:rsidP="005E185D">
      <w:pPr>
        <w:rPr>
          <w:sz w:val="12"/>
        </w:rPr>
      </w:pPr>
      <w:r w:rsidRPr="008A42BB">
        <w:rPr>
          <w:sz w:val="12"/>
        </w:rPr>
        <w:t xml:space="preserve">Fifth, </w:t>
      </w:r>
      <w:r w:rsidRPr="008A42BB">
        <w:rPr>
          <w:rStyle w:val="StyleUnderline"/>
        </w:rPr>
        <w:t>critics</w:t>
      </w:r>
      <w:r w:rsidRPr="008A42BB">
        <w:rPr>
          <w:sz w:val="12"/>
        </w:rPr>
        <w:t xml:space="preserve"> may also </w:t>
      </w:r>
      <w:r w:rsidRPr="008A42BB">
        <w:rPr>
          <w:rStyle w:val="StyleUnderline"/>
        </w:rPr>
        <w:t>say</w:t>
      </w:r>
      <w:r w:rsidRPr="008A42BB">
        <w:rPr>
          <w:sz w:val="12"/>
        </w:rPr>
        <w:t xml:space="preserve"> that the </w:t>
      </w:r>
      <w:r w:rsidRPr="008A42BB">
        <w:rPr>
          <w:rStyle w:val="StyleUnderline"/>
        </w:rPr>
        <w:t>United States’ Asian allies</w:t>
      </w:r>
      <w:r w:rsidRPr="008A42BB">
        <w:rPr>
          <w:sz w:val="12"/>
        </w:rPr>
        <w:t xml:space="preserve"> and friends </w:t>
      </w:r>
      <w:r w:rsidRPr="008A42BB">
        <w:rPr>
          <w:rStyle w:val="StyleUnderline"/>
        </w:rPr>
        <w:t>will never go along with</w:t>
      </w:r>
      <w:r w:rsidRPr="008A42BB">
        <w:rPr>
          <w:sz w:val="12"/>
        </w:rPr>
        <w:t xml:space="preserve"> the grand </w:t>
      </w:r>
      <w:r w:rsidRPr="008A42BB">
        <w:rPr>
          <w:rStyle w:val="StyleUnderline"/>
        </w:rPr>
        <w:t>strategy</w:t>
      </w:r>
      <w:r w:rsidRPr="008A42BB">
        <w:rPr>
          <w:sz w:val="12"/>
        </w:rPr>
        <w:t xml:space="preserve"> outlined in this document. This concern seems to concentrate not on the merits of our strategic approach, but rather on its reception in the region. In any case, what the </w:t>
      </w:r>
      <w:r w:rsidRPr="008A42BB">
        <w:rPr>
          <w:rStyle w:val="StyleUnderline"/>
        </w:rPr>
        <w:t>allies want</w:t>
      </w:r>
      <w:r w:rsidRPr="008A42BB">
        <w:rPr>
          <w:sz w:val="12"/>
        </w:rPr>
        <w:t xml:space="preserve"> is not to cut ties with China, but rather increased U.S. capabilities in the region, </w:t>
      </w:r>
      <w:r w:rsidRPr="008A42BB">
        <w:rPr>
          <w:rStyle w:val="Emphasis"/>
        </w:rPr>
        <w:t>increased reassurance of American protection</w:t>
      </w:r>
      <w:r w:rsidRPr="008A42BB">
        <w:rPr>
          <w:sz w:val="12"/>
        </w:rPr>
        <w:t xml:space="preserve">, and increased U.S. support for their own economic growth and security. The grand strategy outlined in this report advances all of these objectives. Moreover, it is difficult to exaggerate the current anxiety among virtually all Asian nations about the strategic implications of the rise of Chinese power, recent examples of PRC aggressiveness in the East and South China Seas, and the conviction that only the United States can successfully deter Beijing’s corrosive strategic ambitions. Because of PRC behavior, </w:t>
      </w:r>
      <w:r w:rsidRPr="008A42BB">
        <w:rPr>
          <w:rStyle w:val="Emphasis"/>
        </w:rPr>
        <w:t>Asian states have already begun to balance against China</w:t>
      </w:r>
      <w:r w:rsidRPr="008A42BB">
        <w:rPr>
          <w:sz w:val="12"/>
        </w:rPr>
        <w:t xml:space="preserve"> through greater intra-Asian cooperation—actions that are entirely consistent with and only reinforce our U.S. grand strategy. Indeed, </w:t>
      </w:r>
      <w:r w:rsidRPr="008A42BB">
        <w:rPr>
          <w:rStyle w:val="Emphasis"/>
        </w:rPr>
        <w:t>the worry across Asia</w:t>
      </w:r>
      <w:r w:rsidRPr="008A42BB">
        <w:rPr>
          <w:sz w:val="12"/>
        </w:rPr>
        <w:t xml:space="preserve"> today </w:t>
      </w:r>
      <w:r w:rsidRPr="008A42BB">
        <w:rPr>
          <w:rStyle w:val="Emphasis"/>
        </w:rPr>
        <w:t>is</w:t>
      </w:r>
      <w:r w:rsidRPr="008A42BB">
        <w:rPr>
          <w:sz w:val="12"/>
        </w:rPr>
        <w:t xml:space="preserve"> not that the United States will pursue overly robust policies toward China; rather, it is </w:t>
      </w:r>
      <w:r w:rsidRPr="008A42BB">
        <w:rPr>
          <w:rStyle w:val="Emphasis"/>
        </w:rPr>
        <w:t>that Washington is insufficiently aware of Beijing’s ultimate disruptive strategic goals in Asia</w:t>
      </w:r>
      <w:r w:rsidRPr="008A42BB">
        <w:rPr>
          <w:sz w:val="12"/>
        </w:rPr>
        <w:t xml:space="preserve">, is </w:t>
      </w:r>
      <w:r w:rsidRPr="008A42BB">
        <w:rPr>
          <w:rStyle w:val="Emphasis"/>
        </w:rPr>
        <w:t>periodically attracted to a G2 formula</w:t>
      </w:r>
      <w:r w:rsidRPr="008A42BB">
        <w:rPr>
          <w:sz w:val="12"/>
        </w:rPr>
        <w:t xml:space="preserve">, </w:t>
      </w:r>
      <w:r w:rsidRPr="008A42BB">
        <w:rPr>
          <w:rStyle w:val="Emphasis"/>
        </w:rPr>
        <w:t>and may not be up to the challenge of effectively dealing with the rise of China over the long term</w:t>
      </w:r>
      <w:r w:rsidRPr="008A42BB">
        <w:rPr>
          <w:sz w:val="12"/>
        </w:rPr>
        <w:t>. These deeply worried views across Asian governments are fertile ground on which to plant a revised U.S. grand strategy toward China.</w:t>
      </w:r>
    </w:p>
    <w:p w:rsidR="005E185D" w:rsidRPr="008A42BB" w:rsidRDefault="005E185D" w:rsidP="005E185D">
      <w:pPr>
        <w:pStyle w:val="Heading3"/>
        <w:rPr>
          <w:rFonts w:cs="Arial"/>
        </w:rPr>
      </w:pPr>
      <w:r w:rsidRPr="008A42BB">
        <w:rPr>
          <w:rFonts w:cs="Arial"/>
        </w:rPr>
        <w:t>2NC India Relations</w:t>
      </w:r>
    </w:p>
    <w:p w:rsidR="005E185D" w:rsidRPr="008A42BB" w:rsidRDefault="005E185D" w:rsidP="005E185D"/>
    <w:p w:rsidR="005E185D" w:rsidRPr="008A42BB" w:rsidRDefault="005E185D" w:rsidP="005E185D">
      <w:pPr>
        <w:pStyle w:val="Heading4"/>
        <w:rPr>
          <w:rFonts w:cs="Arial"/>
        </w:rPr>
      </w:pPr>
      <w:r w:rsidRPr="008A42BB">
        <w:rPr>
          <w:rFonts w:cs="Arial"/>
        </w:rPr>
        <w:t>And relations with China are zero-sum with relations with India – G2 cooperative agreements trade-off</w:t>
      </w:r>
    </w:p>
    <w:p w:rsidR="005E185D" w:rsidRPr="008A42BB" w:rsidRDefault="005E185D" w:rsidP="005E185D"/>
    <w:p w:rsidR="005E185D" w:rsidRPr="008A42BB" w:rsidRDefault="005E185D" w:rsidP="005E185D">
      <w:pPr>
        <w:rPr>
          <w:rStyle w:val="Style13ptBold"/>
        </w:rPr>
      </w:pPr>
      <w:r w:rsidRPr="008A42BB">
        <w:rPr>
          <w:rStyle w:val="Style13ptBold"/>
        </w:rPr>
        <w:t>Madan 1-20-15</w:t>
      </w:r>
    </w:p>
    <w:p w:rsidR="005E185D" w:rsidRPr="008A42BB" w:rsidRDefault="005E185D" w:rsidP="005E185D">
      <w:pPr>
        <w:rPr>
          <w:rStyle w:val="Style13ptBold"/>
          <w:b w:val="0"/>
        </w:rPr>
      </w:pPr>
      <w:r w:rsidRPr="008A42BB">
        <w:rPr>
          <w:rStyle w:val="Style13ptBold"/>
          <w:b w:val="0"/>
        </w:rPr>
        <w:t>Tanvi Madan is a fellow in the Project on International Order and Strategy in the Foreign Policy program at the Brookings Institution, and director of The India Project. Madan’s work explores Indian foreign policy, focusing in particular on India's relations with China and the United States. The U.S.-India Relationship and China, Brookings, http://www.brookings.edu/research/opinions/2015/01/20-us-india-relationship-and-china-madan, msm</w:t>
      </w:r>
    </w:p>
    <w:p w:rsidR="005E185D" w:rsidRPr="00F84780" w:rsidRDefault="005E185D" w:rsidP="005E185D">
      <w:pPr>
        <w:rPr>
          <w:rStyle w:val="StyleUnderline"/>
        </w:rPr>
      </w:pPr>
      <w:r w:rsidRPr="008A42BB">
        <w:rPr>
          <w:sz w:val="12"/>
        </w:rPr>
        <w:t xml:space="preserve">Today, both </w:t>
      </w:r>
      <w:r w:rsidRPr="008A42BB">
        <w:rPr>
          <w:rStyle w:val="StyleUnderline"/>
        </w:rPr>
        <w:t>India and the U.S. have relationships with China that have elements of</w:t>
      </w:r>
      <w:r w:rsidRPr="008A42BB">
        <w:rPr>
          <w:sz w:val="12"/>
        </w:rPr>
        <w:t xml:space="preserve"> cooperation, </w:t>
      </w:r>
      <w:r w:rsidRPr="008A42BB">
        <w:rPr>
          <w:rStyle w:val="Emphasis"/>
        </w:rPr>
        <w:t>competition</w:t>
      </w:r>
      <w:r w:rsidRPr="008A42BB">
        <w:rPr>
          <w:sz w:val="12"/>
        </w:rPr>
        <w:t xml:space="preserve"> </w:t>
      </w:r>
      <w:r w:rsidRPr="008A42BB">
        <w:rPr>
          <w:rStyle w:val="StyleUnderline"/>
        </w:rPr>
        <w:t>and</w:t>
      </w:r>
      <w:r w:rsidRPr="008A42BB">
        <w:rPr>
          <w:sz w:val="12"/>
        </w:rPr>
        <w:t xml:space="preserve">, potentially, </w:t>
      </w:r>
      <w:r w:rsidRPr="008A42BB">
        <w:rPr>
          <w:rStyle w:val="Emphasis"/>
        </w:rPr>
        <w:t>conflict</w:t>
      </w:r>
      <w:r w:rsidRPr="008A42BB">
        <w:rPr>
          <w:sz w:val="12"/>
        </w:rPr>
        <w:t xml:space="preserve">—though in different degrees. </w:t>
      </w:r>
      <w:r w:rsidRPr="008A42BB">
        <w:rPr>
          <w:rStyle w:val="StyleUnderline"/>
        </w:rPr>
        <w:t>Each country has a blended approach of engaging China</w:t>
      </w:r>
      <w:r w:rsidRPr="008A42BB">
        <w:rPr>
          <w:sz w:val="12"/>
        </w:rPr>
        <w:t xml:space="preserve">, while </w:t>
      </w:r>
      <w:r w:rsidRPr="008A42BB">
        <w:rPr>
          <w:rStyle w:val="Emphasis"/>
        </w:rPr>
        <w:t>preparing for a turn for the worse in Chinese behavior</w:t>
      </w:r>
      <w:r w:rsidRPr="008A42BB">
        <w:rPr>
          <w:sz w:val="12"/>
        </w:rPr>
        <w:t xml:space="preserve">. Each sees a role for the other in its China strategy. Each thinks a good relationship with the other sends a signal to China, but neither wants to provoke Beijing or be forced to choose between the other and China. Each also recognizes that </w:t>
      </w:r>
      <w:r w:rsidRPr="008A42BB">
        <w:rPr>
          <w:rStyle w:val="StyleUnderline"/>
        </w:rPr>
        <w:t>China</w:t>
      </w:r>
      <w:r w:rsidRPr="008A42BB">
        <w:rPr>
          <w:sz w:val="12"/>
        </w:rPr>
        <w:t xml:space="preserve">—especially uncertainty about its behavior—is partly what </w:t>
      </w:r>
      <w:r w:rsidRPr="008A42BB">
        <w:rPr>
          <w:rStyle w:val="StyleUnderline"/>
        </w:rPr>
        <w:t>is driving</w:t>
      </w:r>
      <w:r w:rsidRPr="008A42BB">
        <w:rPr>
          <w:sz w:val="12"/>
        </w:rPr>
        <w:t xml:space="preserve"> the </w:t>
      </w:r>
      <w:r w:rsidRPr="008A42BB">
        <w:rPr>
          <w:rStyle w:val="StyleUnderline"/>
        </w:rPr>
        <w:t>India-U.S. partnership</w:t>
      </w:r>
      <w:r w:rsidRPr="008A42BB">
        <w:rPr>
          <w:sz w:val="12"/>
        </w:rPr>
        <w:t xml:space="preserve">. Arguably, </w:t>
      </w:r>
      <w:r w:rsidRPr="008A42BB">
        <w:rPr>
          <w:rStyle w:val="StyleUnderline"/>
        </w:rPr>
        <w:t>there have been three imperatives in the U.S. for a more robust relationship with India and for supporting its rise: strategic interest, especially in the context of the rise of China; economic interest; and shared democratic values</w:t>
      </w:r>
      <w:r w:rsidRPr="008A42BB">
        <w:rPr>
          <w:sz w:val="12"/>
        </w:rPr>
        <w:t xml:space="preserve">. </w:t>
      </w:r>
      <w:r w:rsidRPr="008A42BB">
        <w:rPr>
          <w:rStyle w:val="StyleUnderline"/>
        </w:rPr>
        <w:t>Indian policymakers recognize that American concerns about the nature of China’s rise are responsible for some of the interest in India</w:t>
      </w:r>
      <w:r w:rsidRPr="008A42BB">
        <w:rPr>
          <w:sz w:val="12"/>
        </w:rPr>
        <w:t xml:space="preserve">.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 But </w:t>
      </w:r>
      <w:r w:rsidRPr="008A42BB">
        <w:rPr>
          <w:rStyle w:val="StyleUnderline"/>
        </w:rPr>
        <w:t>India and the U.S. also have concerns about the other when it comes to China</w:t>
      </w:r>
      <w:r w:rsidRPr="008A42BB">
        <w:rPr>
          <w:sz w:val="12"/>
        </w:rPr>
        <w:t xml:space="preserve">. Both sides remain uncertain about the other’s willingness and capacity to play a role in the Asia-Pacific. Additionally, </w:t>
      </w:r>
      <w:r w:rsidRPr="008A42BB">
        <w:rPr>
          <w:rStyle w:val="Emphasis"/>
        </w:rPr>
        <w:t xml:space="preserve">Indian policymakers worry </w:t>
      </w:r>
      <w:r w:rsidRPr="008A42BB">
        <w:rPr>
          <w:sz w:val="12"/>
        </w:rPr>
        <w:t>both</w:t>
      </w:r>
      <w:r w:rsidRPr="008A42BB">
        <w:rPr>
          <w:rStyle w:val="Emphasis"/>
        </w:rPr>
        <w:t xml:space="preserve"> about a China-U.S. condominium</w:t>
      </w:r>
      <w:r w:rsidRPr="008A42BB">
        <w:rPr>
          <w:sz w:val="12"/>
        </w:rPr>
        <w:t xml:space="preserve"> (or </w:t>
      </w:r>
      <w:r w:rsidRPr="008A42BB">
        <w:rPr>
          <w:rStyle w:val="Emphasis"/>
        </w:rPr>
        <w:t>G-2</w:t>
      </w:r>
      <w:r w:rsidRPr="008A42BB">
        <w:rPr>
          <w:sz w:val="12"/>
        </w:rPr>
        <w:t xml:space="preserve">) and a China-U.S. crisis or conflict. </w:t>
      </w:r>
      <w:r w:rsidRPr="008A42BB">
        <w:rPr>
          <w:rStyle w:val="Emphasis"/>
        </w:rPr>
        <w:t>There is concern about the reliability of the U.S., with the sense that the U.S. will end up choosing China because of the more interdependent Sino-American economic relationship and/or leave India in the lurch</w:t>
      </w:r>
      <w:r w:rsidRPr="008A42BB">
        <w:rPr>
          <w:rStyle w:val="StyleUnderline"/>
        </w:rPr>
        <w:t>.</w:t>
      </w:r>
    </w:p>
    <w:p w:rsidR="005E185D" w:rsidRPr="008A42BB" w:rsidRDefault="005E185D" w:rsidP="005E185D"/>
    <w:p w:rsidR="005E185D" w:rsidRPr="008A42BB" w:rsidRDefault="005E185D" w:rsidP="005E185D">
      <w:r w:rsidRPr="008A42BB">
        <w:t>[Insert India Relations Impact</w:t>
      </w:r>
      <w:r>
        <w:t>]</w:t>
      </w:r>
    </w:p>
    <w:p w:rsidR="005E185D" w:rsidRPr="008A42BB" w:rsidRDefault="005E185D" w:rsidP="005E185D"/>
    <w:p w:rsidR="008814ED" w:rsidRPr="008A42BB" w:rsidRDefault="008814ED" w:rsidP="006365CA"/>
    <w:p w:rsidR="008814ED" w:rsidRPr="008A42BB" w:rsidRDefault="005E185D" w:rsidP="008814ED">
      <w:pPr>
        <w:pStyle w:val="Heading3"/>
        <w:rPr>
          <w:rFonts w:cs="Arial"/>
        </w:rPr>
      </w:pPr>
      <w:r>
        <w:rPr>
          <w:rFonts w:cs="Arial"/>
        </w:rPr>
        <w:t>M</w:t>
      </w:r>
      <w:r w:rsidR="008814ED" w:rsidRPr="008A42BB">
        <w:rPr>
          <w:rFonts w:cs="Arial"/>
        </w:rPr>
        <w:t>ultilat good</w:t>
      </w:r>
      <w:r>
        <w:rPr>
          <w:rFonts w:cs="Arial"/>
        </w:rPr>
        <w:t xml:space="preserve">: </w:t>
      </w:r>
      <w:r w:rsidR="008814ED" w:rsidRPr="008A42BB">
        <w:rPr>
          <w:rFonts w:cs="Arial"/>
        </w:rPr>
        <w:t>War</w:t>
      </w:r>
    </w:p>
    <w:p w:rsidR="008814ED" w:rsidRPr="008A42BB" w:rsidRDefault="008814ED" w:rsidP="008814ED"/>
    <w:p w:rsidR="008814ED" w:rsidRDefault="008814ED" w:rsidP="007D3547">
      <w:pPr>
        <w:pStyle w:val="Heading4"/>
      </w:pPr>
      <w:r w:rsidRPr="008A42BB">
        <w:t>Continuing unilateralism devastates leadership and makes international conflict inevitable</w:t>
      </w:r>
    </w:p>
    <w:p w:rsidR="007D3547" w:rsidRPr="007D3547" w:rsidRDefault="007D3547" w:rsidP="007D3547"/>
    <w:p w:rsidR="008814ED" w:rsidRPr="008A42BB" w:rsidRDefault="008814ED" w:rsidP="008814ED">
      <w:r w:rsidRPr="008A42BB">
        <w:rPr>
          <w:b/>
        </w:rPr>
        <w:t>Monalván ‘10</w:t>
      </w:r>
      <w:r w:rsidRPr="008A42BB">
        <w:t xml:space="preserve"> (Luis Carlos Monalván, Former Army Capt., freelance journalist and veteran’s advocate, Master's degrees in Journalism and Strategic Communications at Columbia University, April 23, 2010, “Multilateralism is Essential for Peace in the 21st Century,” Huffington Post, http://www.huffingtonpost.com/luis-carlos-montalvan/multilateralism-is-essent_b_550332.html)</w:t>
      </w:r>
    </w:p>
    <w:p w:rsidR="008814ED" w:rsidRPr="008A42BB" w:rsidRDefault="008814ED" w:rsidP="008814ED">
      <w:pPr>
        <w:rPr>
          <w:rStyle w:val="StyleUnderline"/>
        </w:rPr>
      </w:pPr>
      <w:r w:rsidRPr="008A42BB">
        <w:rPr>
          <w:rStyle w:val="StyleUnderline"/>
        </w:rPr>
        <w:t>Unilateralism is</w:t>
      </w:r>
      <w:r w:rsidRPr="008A42BB">
        <w:rPr>
          <w:sz w:val="12"/>
        </w:rPr>
        <w:t xml:space="preserve"> the </w:t>
      </w:r>
      <w:r w:rsidRPr="008A42BB">
        <w:rPr>
          <w:rStyle w:val="StyleUnderline"/>
        </w:rPr>
        <w:t>wrong approach for American Diplomacy</w:t>
      </w:r>
      <w:r w:rsidRPr="008A42BB">
        <w:rPr>
          <w:sz w:val="12"/>
        </w:rPr>
        <w:t xml:space="preserve">. There is nothing to suggest its efficacy since 9/11. </w:t>
      </w:r>
      <w:r w:rsidRPr="008A42BB">
        <w:rPr>
          <w:rStyle w:val="StyleUnderline"/>
        </w:rPr>
        <w:t xml:space="preserve">There is nothing to suggest its usefulness for </w:t>
      </w:r>
      <w:r w:rsidRPr="008A42BB">
        <w:rPr>
          <w:rStyle w:val="Emphasis"/>
        </w:rPr>
        <w:t>future conflict</w:t>
      </w:r>
      <w:r w:rsidRPr="008A42BB">
        <w:rPr>
          <w:sz w:val="12"/>
        </w:rPr>
        <w:t xml:space="preserve">. </w:t>
      </w:r>
      <w:r w:rsidRPr="008A42BB">
        <w:rPr>
          <w:rStyle w:val="StyleUnderline"/>
        </w:rPr>
        <w:t>In allowing</w:t>
      </w:r>
      <w:r w:rsidRPr="008A42BB">
        <w:rPr>
          <w:sz w:val="12"/>
        </w:rPr>
        <w:t xml:space="preserve"> the </w:t>
      </w:r>
      <w:r w:rsidRPr="008A42BB">
        <w:rPr>
          <w:rStyle w:val="StyleUnderline"/>
        </w:rPr>
        <w:t xml:space="preserve">US to go it alone, America’s partners and allies risk the havoc and </w:t>
      </w:r>
      <w:r w:rsidRPr="008A42BB">
        <w:rPr>
          <w:rStyle w:val="Emphasis"/>
        </w:rPr>
        <w:t>catastrophic consequences</w:t>
      </w:r>
      <w:r w:rsidRPr="008A42BB">
        <w:rPr>
          <w:rStyle w:val="StyleUnderline"/>
        </w:rPr>
        <w:t xml:space="preserve"> that will accompany “Imperial Overstretch</w:t>
      </w:r>
      <w:r w:rsidRPr="008A42BB">
        <w:rPr>
          <w:sz w:val="12"/>
        </w:rPr>
        <w:t xml:space="preserve">.” The residue of overstretch will include loss of US leadership in the world, an economy whose decline affects billions of dollars in international markets, and certainly emboldens rogue states. The whole world will pay the price if we let unilateralism pervade this century. As the bloodiest 100 years in recorded history, the 20th Century is replete with examples of how policy and practice intersect to foment war. The </w:t>
      </w:r>
      <w:r w:rsidRPr="008A42BB">
        <w:rPr>
          <w:rStyle w:val="StyleUnderline"/>
        </w:rPr>
        <w:t xml:space="preserve">proliferation of </w:t>
      </w:r>
      <w:r w:rsidRPr="008A42BB">
        <w:rPr>
          <w:rStyle w:val="Emphasis"/>
        </w:rPr>
        <w:t>nuclear</w:t>
      </w:r>
      <w:r w:rsidRPr="008A42BB">
        <w:rPr>
          <w:rStyle w:val="StyleUnderline"/>
        </w:rPr>
        <w:t xml:space="preserve">, </w:t>
      </w:r>
      <w:r w:rsidRPr="008A42BB">
        <w:rPr>
          <w:rStyle w:val="Emphasis"/>
        </w:rPr>
        <w:t>biological</w:t>
      </w:r>
      <w:r w:rsidRPr="008A42BB">
        <w:rPr>
          <w:rStyle w:val="StyleUnderline"/>
        </w:rPr>
        <w:t xml:space="preserve"> and </w:t>
      </w:r>
      <w:r w:rsidRPr="008A42BB">
        <w:rPr>
          <w:rStyle w:val="Emphasis"/>
        </w:rPr>
        <w:t>chemical weapons</w:t>
      </w:r>
      <w:r w:rsidRPr="008A42BB">
        <w:rPr>
          <w:rStyle w:val="StyleUnderline"/>
        </w:rPr>
        <w:t xml:space="preserve"> and the </w:t>
      </w:r>
      <w:r w:rsidRPr="008A42BB">
        <w:rPr>
          <w:rStyle w:val="Emphasis"/>
        </w:rPr>
        <w:t>constantly mutating dynamic of terrorism</w:t>
      </w:r>
      <w:r w:rsidRPr="008A42BB">
        <w:rPr>
          <w:rStyle w:val="StyleUnderline"/>
        </w:rPr>
        <w:t xml:space="preserve"> inform our current, dangerous reality. Amidst this backdrop of destruction, there are lessons for those who are looking for them. Seeds of </w:t>
      </w:r>
      <w:r w:rsidRPr="008A42BB">
        <w:rPr>
          <w:rStyle w:val="Emphasis"/>
        </w:rPr>
        <w:t>peacemaking</w:t>
      </w:r>
      <w:r w:rsidRPr="008A42BB">
        <w:rPr>
          <w:rStyle w:val="StyleUnderline"/>
        </w:rPr>
        <w:t xml:space="preserve"> and </w:t>
      </w:r>
      <w:r w:rsidRPr="008A42BB">
        <w:rPr>
          <w:rStyle w:val="Emphasis"/>
        </w:rPr>
        <w:t>conflict resolution</w:t>
      </w:r>
      <w:r w:rsidRPr="008A42BB">
        <w:rPr>
          <w:rStyle w:val="StyleUnderline"/>
        </w:rPr>
        <w:t xml:space="preserve"> were planted which we must germinate in order to halt and then reverse the trend toward violence and chaos. Perhaps the 21st Century could be the first 100 years in which nations invest more in building peace than in making war. </w:t>
      </w:r>
      <w:r w:rsidRPr="008A42BB">
        <w:rPr>
          <w:sz w:val="12"/>
        </w:rPr>
        <w:t xml:space="preserve">In the 20th Century, </w:t>
      </w:r>
      <w:r w:rsidRPr="008A42BB">
        <w:rPr>
          <w:rStyle w:val="StyleUnderline"/>
        </w:rPr>
        <w:t>local conflicts ignited global tensions and genocide on an unprecedented scale, costing incalculable life and treasure</w:t>
      </w:r>
      <w:r w:rsidRPr="008A42BB">
        <w:rPr>
          <w:sz w:val="12"/>
        </w:rPr>
        <w:t xml:space="preserve">. The two world wars and other explosive conflicts erupted over such issues as ethnic disputes, the securing of natural resources, corporate interests, ideology and religion. The international business of war produced economies of scale prompted by the industrial, technological, and communications revolutions. The assassination of Archduke Franz Ferdinand of Austria and his wife in Sarajevo by anarchist Gavrilo Princip was the spark that ignited WWI. In time, some 15 million people would be killed. The sheer brutality of that war led Woodrow Wilson to issue his “Fourteen Points” in 1918, which included the establishment of a League of Nations “for the purpose of affording mutual guarantees of political independence and territorial integrity to great and small states alike.” Just like our present-day difficulties in pursuing compromise, the US Congress politicized the concept, bucked the President, and did not support that initiative. The subsequent failure of the League of Nations to prevent WWII may have galvanized our culture’s distrust of multilateralism. Throughout the 20th Century and until today, nations and other entities have invested precious financial, intellectual, social, institutional and political capital into arming themselves with weaponry, instead of building their capacity for peace. </w:t>
      </w:r>
      <w:r w:rsidRPr="008A42BB">
        <w:rPr>
          <w:rStyle w:val="StyleUnderline"/>
        </w:rPr>
        <w:t xml:space="preserve">Technologies change and improve with increasing rapidity, but those advances have included </w:t>
      </w:r>
      <w:r w:rsidRPr="008A42BB">
        <w:rPr>
          <w:rStyle w:val="Emphasis"/>
        </w:rPr>
        <w:t>improvements in how to kill more people more efficiently and with smaller devices</w:t>
      </w:r>
      <w:r w:rsidRPr="008A42BB">
        <w:rPr>
          <w:rStyle w:val="StyleUnderline"/>
        </w:rPr>
        <w:t xml:space="preserve">. </w:t>
      </w:r>
      <w:r w:rsidRPr="008A42BB">
        <w:rPr>
          <w:sz w:val="12"/>
        </w:rPr>
        <w:t xml:space="preserve">WWII was the shining example of multilateralism and its power. Vietnam and Korea were examples of its limitations. South Africa and India demonstrated that the support of the international community could enable countries to pull themselves up by their own bootstraps. All these contribute and form the basis of the state of nations today. </w:t>
      </w:r>
      <w:r w:rsidRPr="008A42BB">
        <w:rPr>
          <w:rStyle w:val="StyleUnderline"/>
        </w:rPr>
        <w:t xml:space="preserve">The 20th Century left us at a crossroads: will we perpetuate the machinery and culture of war or surpass our greatest dreams by encouraging and enforcing peace policies and practices worldwide? </w:t>
      </w:r>
      <w:r w:rsidRPr="008A42BB">
        <w:rPr>
          <w:sz w:val="12"/>
        </w:rPr>
        <w:t xml:space="preserve">The 21st Century began ominously with the attacks of September 11, 2001, which ushered in a new era of US foreign policy and global response to war, conflict and terrorism. </w:t>
      </w:r>
      <w:r w:rsidRPr="008A42BB">
        <w:rPr>
          <w:rStyle w:val="StyleUnderline"/>
        </w:rPr>
        <w:t>Rather than engage a sympathetic world in developing multilateral and inclusive strategies similar to the precursors to the 2003 Iraq War and as was done before the Persian Gulf War, the US squandered its global capital to pursue “</w:t>
      </w:r>
      <w:r w:rsidRPr="008A42BB">
        <w:rPr>
          <w:rStyle w:val="Emphasis"/>
        </w:rPr>
        <w:t>pre-emptive” unilateral military action</w:t>
      </w:r>
      <w:r w:rsidRPr="008A42BB">
        <w:rPr>
          <w:rStyle w:val="StyleUnderline"/>
        </w:rPr>
        <w:t>.</w:t>
      </w:r>
      <w:r w:rsidRPr="008A42BB">
        <w:rPr>
          <w:sz w:val="12"/>
        </w:rPr>
        <w:t xml:space="preserve"> The equal and increasingly matching reaction is a global culture of military aggression and war. The </w:t>
      </w:r>
      <w:r w:rsidRPr="008A42BB">
        <w:rPr>
          <w:rStyle w:val="StyleUnderline"/>
        </w:rPr>
        <w:t>resulting disintegration of the international community contributed t</w:t>
      </w:r>
      <w:r w:rsidRPr="008A42BB">
        <w:rPr>
          <w:sz w:val="12"/>
        </w:rPr>
        <w:t xml:space="preserve">o the most serious economic </w:t>
      </w:r>
      <w:r w:rsidRPr="008A42BB">
        <w:rPr>
          <w:rStyle w:val="StyleUnderline"/>
        </w:rPr>
        <w:t>disaster</w:t>
      </w:r>
      <w:r w:rsidRPr="008A42BB">
        <w:rPr>
          <w:sz w:val="12"/>
        </w:rPr>
        <w:t xml:space="preserve"> since the Great Depression. </w:t>
      </w:r>
      <w:proofErr w:type="gramStart"/>
      <w:r w:rsidRPr="008A42BB">
        <w:rPr>
          <w:sz w:val="12"/>
        </w:rPr>
        <w:t xml:space="preserve">Already struggling to survive amidst broken economies, the </w:t>
      </w:r>
      <w:r w:rsidRPr="008A42BB">
        <w:rPr>
          <w:rStyle w:val="StyleUnderline"/>
        </w:rPr>
        <w:t xml:space="preserve">proliferation of nuclear, biological and chemical weapons and global terrorism </w:t>
      </w:r>
      <w:r w:rsidRPr="008A42BB">
        <w:rPr>
          <w:rStyle w:val="Emphasis"/>
        </w:rPr>
        <w:t>strains multilateralism</w:t>
      </w:r>
      <w:r w:rsidRPr="008A42BB">
        <w:rPr>
          <w:rStyle w:val="StyleUnderline"/>
        </w:rPr>
        <w:t xml:space="preserve"> when </w:t>
      </w:r>
      <w:r w:rsidRPr="008A42BB">
        <w:rPr>
          <w:rStyle w:val="Emphasis"/>
        </w:rPr>
        <w:t>it should embolden it</w:t>
      </w:r>
      <w:r w:rsidRPr="008A42BB">
        <w:rPr>
          <w:sz w:val="12"/>
        </w:rPr>
        <w:t>.</w:t>
      </w:r>
      <w:proofErr w:type="gramEnd"/>
      <w:r w:rsidRPr="008A42BB">
        <w:rPr>
          <w:sz w:val="12"/>
        </w:rPr>
        <w:t xml:space="preserve"> </w:t>
      </w:r>
      <w:r w:rsidRPr="008A42BB">
        <w:rPr>
          <w:rStyle w:val="StyleUnderline"/>
        </w:rPr>
        <w:t>If</w:t>
      </w:r>
      <w:r w:rsidRPr="008A42BB">
        <w:rPr>
          <w:sz w:val="12"/>
        </w:rPr>
        <w:t xml:space="preserve"> it is true that </w:t>
      </w:r>
      <w:r w:rsidRPr="008A42BB">
        <w:rPr>
          <w:rStyle w:val="StyleUnderline"/>
        </w:rPr>
        <w:t>every weapon</w:t>
      </w:r>
      <w:r w:rsidRPr="008A42BB">
        <w:rPr>
          <w:sz w:val="12"/>
        </w:rPr>
        <w:t xml:space="preserve"> invented </w:t>
      </w:r>
      <w:r w:rsidRPr="008A42BB">
        <w:rPr>
          <w:rStyle w:val="StyleUnderline"/>
        </w:rPr>
        <w:t xml:space="preserve">is eventually used, we have much to fear if we do not reverse this lethal trend. </w:t>
      </w:r>
      <w:r w:rsidRPr="008A42BB">
        <w:rPr>
          <w:sz w:val="12"/>
        </w:rPr>
        <w:t xml:space="preserve">Since national conflicts frequently spill over into regional and world-wide conflict, </w:t>
      </w:r>
      <w:r w:rsidRPr="008A42BB">
        <w:rPr>
          <w:rStyle w:val="StyleUnderline"/>
        </w:rPr>
        <w:t>multilateral organizations have been very strong supporters of Truth and Reconciliation Commission</w:t>
      </w:r>
      <w:r w:rsidRPr="008A42BB">
        <w:rPr>
          <w:sz w:val="12"/>
        </w:rPr>
        <w:t xml:space="preserve">s. Even the US found a way to first investigate and then come to terms with its terrible policy of putting Japanese-Americans in internment camps during WWII and apologized and paid reparations to survivors and their children. There were important Truth and Reconciliation Commissions in South Africa, supported by the international community. Victims and perpetrators of Apartheid who participated in Truth and Reconciliation Commissions demonstrated in compelling ways the healing and restorative power of those gatherings. Perhaps more importantly, they showed the world that a nonviolent response to unthinkable oppression and injustice can foster the peaceful development of </w:t>
      </w:r>
      <w:proofErr w:type="gramStart"/>
      <w:r w:rsidRPr="008A42BB">
        <w:rPr>
          <w:sz w:val="12"/>
        </w:rPr>
        <w:t>a society</w:t>
      </w:r>
      <w:proofErr w:type="gramEnd"/>
      <w:r w:rsidRPr="008A42BB">
        <w:rPr>
          <w:sz w:val="12"/>
        </w:rPr>
        <w:t xml:space="preserve"> intent upon making amends for the past and embarking upon a brighter, shared future. Since conflict-resolution and peacemaking at the local or national level work, why not apply it multilaterally? Concerned about the resurgence of unilateralism in the US’s current Marjeh and Kandahar operations in Afghanistan, former Assistant Secretary of State Gene Dewey recently noted that “it’s been very lonely being a leading multilateralist in Washington over the last nine years. Too few policy-makers have sensed where our unilateralism has led, and is leading.” Saudi Arabia and other authoritarian Islamic countries generated the seeds that not only birthed the terrorists who carried out 9/11, but also attacks in Madrid, London, Mumbai and Chechnya. No matter where terrorists are determined to attempt to disrupt the lives of others, it’s time for countries to realize that the </w:t>
      </w:r>
      <w:r w:rsidRPr="008A42BB">
        <w:rPr>
          <w:rStyle w:val="Emphasis"/>
        </w:rPr>
        <w:t>only way to confront contemporary terrorism is through multilateralism</w:t>
      </w:r>
      <w:r w:rsidRPr="008A42BB">
        <w:rPr>
          <w:sz w:val="12"/>
        </w:rPr>
        <w:t xml:space="preserve">. </w:t>
      </w:r>
      <w:r w:rsidRPr="008A42BB">
        <w:rPr>
          <w:rStyle w:val="StyleUnderline"/>
        </w:rPr>
        <w:t xml:space="preserve">This must be a multilateralism that is thoroughly infused with peacemaking and conflict-resolution, instead of only “joint forces.” At this crossroads, we can use the knowledge economy, social network and the international community to turn the rhetoric of hope into reality. We sit upon an historical precipice of policies and practices of sustainable, culturally responsive peace-building and violence prevention within and beyond our borders. </w:t>
      </w:r>
      <w:r w:rsidRPr="008A42BB">
        <w:rPr>
          <w:sz w:val="12"/>
        </w:rPr>
        <w:t xml:space="preserve">Despite their faults, the </w:t>
      </w:r>
      <w:r w:rsidRPr="008A42BB">
        <w:rPr>
          <w:rStyle w:val="StyleUnderline"/>
        </w:rPr>
        <w:t>institutions set up after in response to WWII</w:t>
      </w:r>
      <w:r w:rsidRPr="008A42BB">
        <w:rPr>
          <w:sz w:val="12"/>
        </w:rPr>
        <w:t xml:space="preserve"> (UN) </w:t>
      </w:r>
      <w:r w:rsidRPr="008A42BB">
        <w:rPr>
          <w:rStyle w:val="StyleUnderline"/>
        </w:rPr>
        <w:t>and the Cold War</w:t>
      </w:r>
      <w:r w:rsidRPr="008A42BB">
        <w:rPr>
          <w:sz w:val="12"/>
        </w:rPr>
        <w:t xml:space="preserve"> (NATO) </w:t>
      </w:r>
      <w:r w:rsidRPr="008A42BB">
        <w:rPr>
          <w:rStyle w:val="StyleUnderline"/>
        </w:rPr>
        <w:t xml:space="preserve">can be </w:t>
      </w:r>
      <w:r w:rsidRPr="008A42BB">
        <w:rPr>
          <w:rStyle w:val="Emphasis"/>
        </w:rPr>
        <w:t>the 21st Century’s vehicles for peace</w:t>
      </w:r>
      <w:r w:rsidRPr="008A42BB">
        <w:rPr>
          <w:sz w:val="12"/>
        </w:rPr>
        <w:t xml:space="preserve">. </w:t>
      </w:r>
      <w:r w:rsidRPr="008A42BB">
        <w:rPr>
          <w:rStyle w:val="StyleUnderline"/>
        </w:rPr>
        <w:t xml:space="preserve">We can use those instruments of multilateralism to build the peacekeeping, disaster relief, and conflict resolution forces that </w:t>
      </w:r>
      <w:r w:rsidRPr="008A42BB">
        <w:rPr>
          <w:rStyle w:val="Emphasis"/>
        </w:rPr>
        <w:t>bring countries together</w:t>
      </w:r>
      <w:r w:rsidRPr="008A42BB">
        <w:rPr>
          <w:rStyle w:val="StyleUnderline"/>
        </w:rPr>
        <w:t>.</w:t>
      </w:r>
    </w:p>
    <w:p w:rsidR="008814ED" w:rsidRPr="008A42BB" w:rsidRDefault="005E185D" w:rsidP="008814ED">
      <w:pPr>
        <w:pStyle w:val="Heading3"/>
        <w:rPr>
          <w:rFonts w:cs="Arial"/>
        </w:rPr>
      </w:pPr>
      <w:r>
        <w:rPr>
          <w:rFonts w:cs="Arial"/>
        </w:rPr>
        <w:t xml:space="preserve">Multilat Good: </w:t>
      </w:r>
      <w:r w:rsidR="008814ED" w:rsidRPr="008A42BB">
        <w:rPr>
          <w:rFonts w:cs="Arial"/>
        </w:rPr>
        <w:t>tech</w:t>
      </w:r>
      <w:r>
        <w:rPr>
          <w:rFonts w:cs="Arial"/>
        </w:rPr>
        <w:t xml:space="preserve"> solves</w:t>
      </w:r>
    </w:p>
    <w:p w:rsidR="008814ED" w:rsidRPr="008A42BB" w:rsidRDefault="008814ED" w:rsidP="008814ED"/>
    <w:p w:rsidR="008814ED" w:rsidRDefault="008814ED" w:rsidP="005E185D">
      <w:pPr>
        <w:pStyle w:val="Heading4"/>
      </w:pPr>
      <w:proofErr w:type="gramStart"/>
      <w:r w:rsidRPr="008A42BB">
        <w:t>multilat’s</w:t>
      </w:r>
      <w:proofErr w:type="gramEnd"/>
      <w:r w:rsidRPr="008A42BB">
        <w:t xml:space="preserve"> key to frameworks for solving all global crises</w:t>
      </w:r>
    </w:p>
    <w:p w:rsidR="005E185D" w:rsidRPr="005E185D" w:rsidRDefault="005E185D" w:rsidP="005E185D"/>
    <w:p w:rsidR="008814ED" w:rsidRPr="008A42BB" w:rsidRDefault="008814ED" w:rsidP="008814ED">
      <w:pPr>
        <w:contextualSpacing/>
        <w:rPr>
          <w:sz w:val="14"/>
          <w:szCs w:val="14"/>
        </w:rPr>
      </w:pPr>
      <w:r w:rsidRPr="008A42BB">
        <w:rPr>
          <w:b/>
          <w:bCs/>
        </w:rPr>
        <w:t xml:space="preserve">Pouliot 11 </w:t>
      </w:r>
      <w:r w:rsidRPr="008A42BB">
        <w:rPr>
          <w:sz w:val="14"/>
          <w:szCs w:val="14"/>
        </w:rPr>
        <w:t xml:space="preserve">— </w:t>
      </w:r>
      <w:r w:rsidRPr="008A42BB">
        <w:t>Professor of Political Science at McGill University (Vincent Pouliot, “Multilateralism as an End in Itself,” International Studies Perspectives (2011) 12, 18–26)</w:t>
      </w:r>
    </w:p>
    <w:p w:rsidR="008814ED" w:rsidRPr="008A42BB" w:rsidRDefault="008814ED" w:rsidP="008814ED">
      <w:pPr>
        <w:contextualSpacing/>
        <w:rPr>
          <w:sz w:val="14"/>
          <w:szCs w:val="14"/>
        </w:rPr>
      </w:pPr>
      <w:r w:rsidRPr="008A42BB">
        <w:rPr>
          <w:sz w:val="14"/>
          <w:szCs w:val="14"/>
        </w:rPr>
        <w:t xml:space="preserve">Because it rests on open, nondiscriminatory debate, and the routine exchange of viewpoints, the </w:t>
      </w:r>
      <w:r w:rsidRPr="00F84780">
        <w:rPr>
          <w:rStyle w:val="StyleUnderline"/>
        </w:rPr>
        <w:t>multilateral procedure introduces three key advantages</w:t>
      </w:r>
      <w:r w:rsidRPr="008A42BB">
        <w:rPr>
          <w:sz w:val="14"/>
          <w:szCs w:val="14"/>
        </w:rPr>
        <w:t xml:space="preserve"> that are gained, </w:t>
      </w:r>
      <w:r w:rsidRPr="00F84780">
        <w:rPr>
          <w:rStyle w:val="StyleUnderline"/>
        </w:rPr>
        <w:t>regardless of the specific policies adopted</w:t>
      </w:r>
      <w:r w:rsidRPr="008A42BB">
        <w:rPr>
          <w:sz w:val="14"/>
          <w:szCs w:val="14"/>
        </w:rPr>
        <w:t xml:space="preserve">, and tend to diffuse across all participants. Contrary to the standard viewpoint, according to which a rational preference or functional imperative lead to multilateral cooperation, here it is </w:t>
      </w:r>
      <w:r w:rsidRPr="00F84780">
        <w:rPr>
          <w:rStyle w:val="StyleUnderline"/>
        </w:rPr>
        <w:t>the systematic practice of multilateralism</w:t>
      </w:r>
      <w:r w:rsidRPr="008A42BB">
        <w:rPr>
          <w:sz w:val="14"/>
          <w:szCs w:val="14"/>
        </w:rPr>
        <w:t xml:space="preserve"> that </w:t>
      </w:r>
      <w:r w:rsidRPr="00F84780">
        <w:rPr>
          <w:rStyle w:val="StyleUnderline"/>
        </w:rPr>
        <w:t xml:space="preserve">creates the </w:t>
      </w:r>
      <w:r w:rsidRPr="008A42BB">
        <w:rPr>
          <w:b/>
          <w:bCs/>
          <w:u w:val="single"/>
          <w:bdr w:val="single" w:sz="4" w:space="0" w:color="auto"/>
        </w:rPr>
        <w:t>drive to cooperate</w:t>
      </w:r>
      <w:r w:rsidRPr="008A42BB">
        <w:rPr>
          <w:sz w:val="14"/>
          <w:szCs w:val="14"/>
        </w:rPr>
        <w:t xml:space="preserve">. At the theoretical level, the premise is that it is not only what people think that explains what they do, but also what they do that determines what they think (Pouliot 2010). </w:t>
      </w:r>
      <w:r w:rsidRPr="00F84780">
        <w:rPr>
          <w:rStyle w:val="StyleUnderline"/>
        </w:rPr>
        <w:t>Everyday multilateralism is a self-fulfilling practice</w:t>
      </w:r>
      <w:r w:rsidRPr="008A42BB">
        <w:rPr>
          <w:sz w:val="14"/>
          <w:szCs w:val="14"/>
        </w:rPr>
        <w:t xml:space="preserve"> for at least three reasons. First, </w:t>
      </w:r>
      <w:r w:rsidRPr="00F84780">
        <w:rPr>
          <w:rStyle w:val="StyleUnderline"/>
        </w:rPr>
        <w:t>the joint practice of multilateralism creates mutually recognizable [and] patterns of action among global actors</w:t>
      </w:r>
      <w:r w:rsidRPr="008A42BB">
        <w:rPr>
          <w:sz w:val="14"/>
          <w:szCs w:val="14"/>
        </w:rPr>
        <w:t xml:space="preserve">. This process owes to the fact that practices structure social interaction (Adler and Pouliot forthcoming).2 Because they are meaningful, organized, and repeated, practices generally convey a degree of mutual intelligibility that allows people to develop social relations over time. In the field of international security, for example, the practice of deterrence is premised on a limited number of gestures, signals, and linguistic devices that are meant, as Schelling (1966:113) put it, to ‘‘getting the right signal across.’’ The same goes with the practice of </w:t>
      </w:r>
      <w:r w:rsidRPr="00F84780">
        <w:rPr>
          <w:rStyle w:val="StyleUnderline"/>
        </w:rPr>
        <w:t>multilateralism</w:t>
      </w:r>
      <w:r w:rsidRPr="008A42BB">
        <w:rPr>
          <w:sz w:val="14"/>
          <w:szCs w:val="14"/>
        </w:rPr>
        <w:t xml:space="preserve">, which </w:t>
      </w:r>
      <w:r w:rsidRPr="00F84780">
        <w:rPr>
          <w:rStyle w:val="StyleUnderline"/>
        </w:rPr>
        <w:t>rests on a set of</w:t>
      </w:r>
      <w:r w:rsidRPr="008A42BB">
        <w:rPr>
          <w:sz w:val="14"/>
          <w:szCs w:val="14"/>
        </w:rPr>
        <w:t xml:space="preserve"> political and social </w:t>
      </w:r>
      <w:r w:rsidRPr="00F84780">
        <w:rPr>
          <w:rStyle w:val="StyleUnderline"/>
        </w:rPr>
        <w:t>patterns that establish the boundaries of action in a mutually intelligible fashion. These structuring effects</w:t>
      </w:r>
      <w:r w:rsidRPr="008A42BB">
        <w:rPr>
          <w:sz w:val="14"/>
          <w:szCs w:val="14"/>
        </w:rPr>
        <w:t xml:space="preserve">, in turn, </w:t>
      </w:r>
      <w:r w:rsidRPr="00F84780">
        <w:rPr>
          <w:rStyle w:val="StyleUnderline"/>
        </w:rPr>
        <w:t xml:space="preserve">allow for the development of </w:t>
      </w:r>
      <w:r w:rsidRPr="008A42BB">
        <w:rPr>
          <w:b/>
          <w:bCs/>
          <w:u w:val="single"/>
          <w:bdr w:val="single" w:sz="4" w:space="0" w:color="auto"/>
        </w:rPr>
        <w:t>common frameworks</w:t>
      </w:r>
      <w:r w:rsidRPr="00F84780">
        <w:rPr>
          <w:rStyle w:val="StyleUnderline"/>
        </w:rPr>
        <w:t xml:space="preserve"> for appraising global events</w:t>
      </w:r>
      <w:r w:rsidRPr="008A42BB">
        <w:rPr>
          <w:sz w:val="14"/>
          <w:szCs w:val="14"/>
        </w:rPr>
        <w:t xml:space="preserve">. Multilateral dialog serves not only to find joint solutions; it also makes it possible for various actors to zoom in on the definition of the issue at hand—a particularly important step on the global stage. The point is certainly not that the multilateral procedure leads everybody to agree on everything—that would be as impossible as counterproductive. Theoretically speaking, there is room for skepticism that multilateralism may ever allow communicative rationality at the global level (see Risse 2000; Diez and Steans 2005). With such a diverse and uneven playing field, one can doubt that discursive engagement, in and of itself, can lead to common lifeworlds. Instead, what the practice of </w:t>
      </w:r>
      <w:r w:rsidRPr="00F84780">
        <w:rPr>
          <w:rStyle w:val="StyleUnderline"/>
        </w:rPr>
        <w:t>multilateralism fosters</w:t>
      </w:r>
      <w:r w:rsidRPr="008A42BB">
        <w:rPr>
          <w:sz w:val="14"/>
          <w:szCs w:val="14"/>
        </w:rPr>
        <w:t xml:space="preserve"> is the emergence of </w:t>
      </w:r>
      <w:r w:rsidRPr="00F84780">
        <w:rPr>
          <w:rStyle w:val="StyleUnderline"/>
        </w:rPr>
        <w:t>a shared framework of interaction</w:t>
      </w:r>
      <w:r w:rsidRPr="008A42BB">
        <w:rPr>
          <w:sz w:val="14"/>
          <w:szCs w:val="14"/>
        </w:rPr>
        <w:t>—for example, a common linguistic repertoire—</w:t>
      </w:r>
      <w:r w:rsidRPr="00F84780">
        <w:rPr>
          <w:rStyle w:val="StyleUnderline"/>
        </w:rPr>
        <w:t>that allows global actors to make sense of world politics in mutually recognizable ways</w:t>
      </w:r>
      <w:r w:rsidRPr="008A42BB">
        <w:rPr>
          <w:sz w:val="14"/>
          <w:szCs w:val="14"/>
        </w:rPr>
        <w:t xml:space="preserve">. Of course, </w:t>
      </w:r>
      <w:r w:rsidRPr="00F84780">
        <w:rPr>
          <w:rStyle w:val="StyleUnderline"/>
        </w:rPr>
        <w:t>they may not agree on</w:t>
      </w:r>
      <w:r w:rsidRPr="008A42BB">
        <w:rPr>
          <w:sz w:val="14"/>
          <w:szCs w:val="14"/>
        </w:rPr>
        <w:t xml:space="preserve"> the </w:t>
      </w:r>
      <w:r w:rsidRPr="00F84780">
        <w:rPr>
          <w:rStyle w:val="StyleUnderline"/>
        </w:rPr>
        <w:t>specific actions</w:t>
      </w:r>
      <w:r w:rsidRPr="008A42BB">
        <w:rPr>
          <w:sz w:val="14"/>
          <w:szCs w:val="14"/>
        </w:rPr>
        <w:t xml:space="preserve"> to be taken, </w:t>
      </w:r>
      <w:r w:rsidRPr="00F84780">
        <w:rPr>
          <w:rStyle w:val="StyleUnderline"/>
        </w:rPr>
        <w:t>but at least they can build on an established pattern of political interaction to deal with the problem at hand</w:t>
      </w:r>
      <w:r w:rsidRPr="008A42BB">
        <w:rPr>
          <w:sz w:val="14"/>
          <w:szCs w:val="14"/>
        </w:rPr>
        <w:t xml:space="preserve">—sometimes even </w:t>
      </w:r>
      <w:r w:rsidRPr="00F84780">
        <w:rPr>
          <w:rStyle w:val="StyleUnderline"/>
        </w:rPr>
        <w:t>before it emerges in acute form.</w:t>
      </w:r>
      <w:r w:rsidRPr="008A42BB">
        <w:rPr>
          <w:sz w:val="14"/>
          <w:szCs w:val="14"/>
        </w:rPr>
        <w:t xml:space="preserve"> In today’s pluralistic world, that would already be a considerable achievement. In that sense, </w:t>
      </w:r>
      <w:r w:rsidRPr="00F84780">
        <w:rPr>
          <w:rStyle w:val="StyleUnderline"/>
        </w:rPr>
        <w:t>multilateralism may well be a constitutive practice of</w:t>
      </w:r>
      <w:r w:rsidRPr="008A42BB">
        <w:rPr>
          <w:sz w:val="14"/>
          <w:szCs w:val="14"/>
        </w:rPr>
        <w:t xml:space="preserve"> what Lu (2009) calls ‘‘</w:t>
      </w:r>
      <w:r w:rsidRPr="00F84780">
        <w:rPr>
          <w:rStyle w:val="StyleUnderline"/>
        </w:rPr>
        <w:t>political friendship among peoples</w:t>
      </w:r>
      <w:r w:rsidRPr="008A42BB">
        <w:rPr>
          <w:sz w:val="14"/>
          <w:szCs w:val="14"/>
        </w:rPr>
        <w:t>.’’ The axiomatic practice of principled and inclusive dialog is quite apparent in the way she describes this social structure: ‘‘</w:t>
      </w:r>
      <w:r w:rsidRPr="008A42BB">
        <w:t xml:space="preserve">While </w:t>
      </w:r>
      <w:r w:rsidRPr="00F84780">
        <w:rPr>
          <w:rStyle w:val="StyleUnderline"/>
        </w:rPr>
        <w:t>conflicts</w:t>
      </w:r>
      <w:r w:rsidRPr="008A42BB">
        <w:rPr>
          <w:sz w:val="14"/>
          <w:szCs w:val="14"/>
        </w:rPr>
        <w:t xml:space="preserve">, especially over the distribution of goods and burdens, </w:t>
      </w:r>
      <w:r w:rsidRPr="00F84780">
        <w:rPr>
          <w:rStyle w:val="StyleUnderline"/>
        </w:rPr>
        <w:t>will inevitably arise, under conditions of political friendship among peoples, they will be negotiated within</w:t>
      </w:r>
      <w:r w:rsidRPr="008A42BB">
        <w:rPr>
          <w:sz w:val="14"/>
          <w:szCs w:val="14"/>
        </w:rPr>
        <w:t xml:space="preserve"> a global background context of norms and </w:t>
      </w:r>
      <w:r w:rsidRPr="00F84780">
        <w:rPr>
          <w:rStyle w:val="StyleUnderline"/>
        </w:rPr>
        <w:t>institutions based on mutual recognition</w:t>
      </w:r>
      <w:r w:rsidRPr="008A42BB">
        <w:rPr>
          <w:sz w:val="14"/>
          <w:szCs w:val="14"/>
        </w:rPr>
        <w:t xml:space="preserve">, equity in the distribution of burdens and benefits </w:t>
      </w:r>
      <w:r w:rsidRPr="00F84780">
        <w:rPr>
          <w:rStyle w:val="StyleUnderline"/>
        </w:rPr>
        <w:t xml:space="preserve">of global </w:t>
      </w:r>
      <w:r w:rsidRPr="008A42BB">
        <w:rPr>
          <w:b/>
          <w:u w:val="single"/>
          <w:bdr w:val="single" w:sz="4" w:space="0" w:color="auto"/>
        </w:rPr>
        <w:t>cooperation</w:t>
      </w:r>
      <w:r w:rsidRPr="008A42BB">
        <w:rPr>
          <w:b/>
          <w:sz w:val="14"/>
          <w:szCs w:val="14"/>
          <w:bdr w:val="single" w:sz="4" w:space="0" w:color="auto"/>
        </w:rPr>
        <w:t xml:space="preserve">, </w:t>
      </w:r>
      <w:r w:rsidRPr="008A42BB">
        <w:rPr>
          <w:b/>
          <w:u w:val="single"/>
          <w:bdr w:val="single" w:sz="4" w:space="0" w:color="auto"/>
        </w:rPr>
        <w:t>and power-sharing</w:t>
      </w:r>
      <w:r w:rsidRPr="008A42BB">
        <w:rPr>
          <w:sz w:val="14"/>
          <w:szCs w:val="14"/>
        </w:rPr>
        <w:t xml:space="preserve"> in the institutions of global governance rather than domination by any group’’ (2009:54–55). </w:t>
      </w:r>
      <w:r w:rsidRPr="00F84780">
        <w:rPr>
          <w:rStyle w:val="StyleUnderline"/>
        </w:rPr>
        <w:t>In a world where multilateralism becomes an end in itself, this ideal pattern emerges</w:t>
      </w:r>
      <w:r w:rsidRPr="008A42BB">
        <w:rPr>
          <w:sz w:val="14"/>
          <w:szCs w:val="14"/>
        </w:rPr>
        <w:t xml:space="preserve"> out of the structuring effects of axiomatic practice: take the case of NATO, for instance, which has recently had to manage, through the multilateral practice, fairly strong internal dissent (Pouliot 2006). W</w:t>
      </w:r>
      <w:r w:rsidRPr="00F84780">
        <w:rPr>
          <w:rStyle w:val="StyleUnderline"/>
        </w:rPr>
        <w:t xml:space="preserve">hile clashing views and interests will never go away </w:t>
      </w:r>
      <w:r w:rsidRPr="008A42BB">
        <w:rPr>
          <w:sz w:val="14"/>
          <w:szCs w:val="14"/>
        </w:rPr>
        <w:t>in our particularly diverse world, as pessimists are quick to emphasize (for example, Dahl 1999), the</w:t>
      </w:r>
      <w:r w:rsidRPr="00F84780">
        <w:rPr>
          <w:rStyle w:val="StyleUnderline"/>
        </w:rPr>
        <w:t xml:space="preserve"> management of discord is</w:t>
      </w:r>
      <w:r w:rsidRPr="008A42BB">
        <w:rPr>
          <w:sz w:val="14"/>
          <w:szCs w:val="14"/>
        </w:rPr>
        <w:t xml:space="preserve"> certainly </w:t>
      </w:r>
      <w:r w:rsidRPr="00F84780">
        <w:rPr>
          <w:rStyle w:val="StyleUnderline"/>
        </w:rPr>
        <w:t xml:space="preserve">made easier by </w:t>
      </w:r>
      <w:r w:rsidRPr="008A42BB">
        <w:rPr>
          <w:sz w:val="14"/>
          <w:szCs w:val="14"/>
        </w:rPr>
        <w:t>shared patterns of dialog based on</w:t>
      </w:r>
      <w:r w:rsidRPr="00F84780">
        <w:rPr>
          <w:rStyle w:val="StyleUnderline"/>
        </w:rPr>
        <w:t xml:space="preserve"> mutually recognizable frameworks</w:t>
      </w:r>
      <w:r w:rsidRPr="008A42BB">
        <w:rPr>
          <w:sz w:val="14"/>
          <w:szCs w:val="14"/>
        </w:rPr>
        <w:t xml:space="preserve">. Second, the </w:t>
      </w:r>
      <w:r w:rsidRPr="00F84780">
        <w:rPr>
          <w:rStyle w:val="StyleUnderline"/>
        </w:rPr>
        <w:t xml:space="preserve">multilateral procedure </w:t>
      </w:r>
      <w:r w:rsidRPr="008A42BB">
        <w:rPr>
          <w:sz w:val="14"/>
          <w:szCs w:val="14"/>
        </w:rPr>
        <w:t xml:space="preserve">typically </w:t>
      </w:r>
      <w:r w:rsidRPr="00F84780">
        <w:rPr>
          <w:rStyle w:val="StyleUnderline"/>
        </w:rPr>
        <w:t xml:space="preserve">ensures a remarkable level of </w:t>
      </w:r>
      <w:r w:rsidRPr="008A42BB">
        <w:rPr>
          <w:b/>
          <w:bCs/>
          <w:u w:val="single"/>
          <w:bdr w:val="single" w:sz="4" w:space="0" w:color="auto"/>
        </w:rPr>
        <w:t>moderation</w:t>
      </w:r>
      <w:r w:rsidRPr="00F84780">
        <w:rPr>
          <w:rStyle w:val="StyleUnderline"/>
        </w:rPr>
        <w:t xml:space="preserve"> in</w:t>
      </w:r>
      <w:r w:rsidRPr="008A42BB">
        <w:rPr>
          <w:sz w:val="14"/>
          <w:szCs w:val="14"/>
        </w:rPr>
        <w:t xml:space="preserve"> the </w:t>
      </w:r>
      <w:r w:rsidRPr="00F84780">
        <w:rPr>
          <w:rStyle w:val="StyleUnderline"/>
        </w:rPr>
        <w:t>global policies</w:t>
      </w:r>
      <w:r w:rsidRPr="008A42BB">
        <w:rPr>
          <w:sz w:val="14"/>
          <w:szCs w:val="14"/>
        </w:rPr>
        <w:t xml:space="preserve"> adopted. In fact, a quick historical tour d’horizon suggests that </w:t>
      </w:r>
      <w:r w:rsidRPr="00F84780">
        <w:rPr>
          <w:rStyle w:val="StyleUnderline"/>
        </w:rPr>
        <w:t xml:space="preserve">actors engaged in multilateralism tend to </w:t>
      </w:r>
      <w:r w:rsidRPr="008A42BB">
        <w:rPr>
          <w:b/>
          <w:bCs/>
          <w:u w:val="single"/>
          <w:bdr w:val="single" w:sz="4" w:space="0" w:color="auto"/>
        </w:rPr>
        <w:t>avoid radical solutions</w:t>
      </w:r>
      <w:r w:rsidRPr="00F84780">
        <w:rPr>
          <w:rStyle w:val="StyleUnderline"/>
        </w:rPr>
        <w:t xml:space="preserve"> in their</w:t>
      </w:r>
      <w:r w:rsidRPr="008A42BB">
        <w:rPr>
          <w:sz w:val="14"/>
          <w:szCs w:val="14"/>
        </w:rPr>
        <w:t xml:space="preserve"> joint </w:t>
      </w:r>
      <w:r w:rsidRPr="00F84780">
        <w:rPr>
          <w:rStyle w:val="StyleUnderline"/>
        </w:rPr>
        <w:t>decision making</w:t>
      </w:r>
      <w:r w:rsidRPr="008A42BB">
        <w:rPr>
          <w:sz w:val="14"/>
          <w:szCs w:val="14"/>
        </w:rPr>
        <w:t xml:space="preserve">. Of course, </w:t>
      </w:r>
      <w:r w:rsidRPr="00F84780">
        <w:rPr>
          <w:rStyle w:val="StyleUnderline"/>
        </w:rPr>
        <w:t>the very process of uniting disparate voices helps explain why multilateralism tends to produce</w:t>
      </w:r>
      <w:r w:rsidRPr="008A42BB">
        <w:rPr>
          <w:sz w:val="14"/>
          <w:szCs w:val="14"/>
        </w:rPr>
        <w:t xml:space="preserve"> median </w:t>
      </w:r>
      <w:r w:rsidRPr="00F84780">
        <w:rPr>
          <w:rStyle w:val="StyleUnderline"/>
        </w:rPr>
        <w:t>consensus</w:t>
      </w:r>
      <w:r w:rsidRPr="008A42BB">
        <w:rPr>
          <w:sz w:val="14"/>
          <w:szCs w:val="14"/>
        </w:rPr>
        <w:t xml:space="preserve">. This is not to say that the multilateral practice inevitably leads to lowest common denominators. To repeat, because it entails complex and often painstaking debate before any actions are taken, </w:t>
      </w:r>
      <w:r w:rsidRPr="00F84780">
        <w:rPr>
          <w:rStyle w:val="StyleUnderline"/>
        </w:rPr>
        <w:t xml:space="preserve">the multilateral procedure forces involved actors to devise and potentially share </w:t>
      </w:r>
      <w:r w:rsidRPr="008A42BB">
        <w:rPr>
          <w:b/>
          <w:bCs/>
          <w:u w:val="single"/>
          <w:bdr w:val="single" w:sz="4" w:space="0" w:color="auto"/>
        </w:rPr>
        <w:t>similar analytical lenses</w:t>
      </w:r>
      <w:r w:rsidRPr="00F84780">
        <w:rPr>
          <w:rStyle w:val="StyleUnderline"/>
        </w:rPr>
        <w:t xml:space="preserve"> that, in hindsight, make the policies adopted seem inherently, and seemingly ‘‘naturally,’’ moderate.</w:t>
      </w:r>
      <w:r w:rsidRPr="008A42BB">
        <w:rPr>
          <w:sz w:val="14"/>
          <w:szCs w:val="14"/>
        </w:rPr>
        <w:t xml:space="preserve"> This is because the debate about what a given policy means takes place before its implementation, which makes for a much smoother ride when decisions hit the ground. This joint interpretive work, which constitutes a crucial aspect of multilateralism, creates outcomes that are generally perceived as inherently reasonable. </w:t>
      </w:r>
      <w:r w:rsidRPr="00F84780">
        <w:rPr>
          <w:rStyle w:val="StyleUnderline"/>
        </w:rPr>
        <w:t>Participation brings inherent benefits to politics, as Bachrach (1975) argued in the context of democratic theory</w:t>
      </w:r>
      <w:r w:rsidRPr="008A42BB">
        <w:rPr>
          <w:sz w:val="14"/>
          <w:szCs w:val="14"/>
        </w:rPr>
        <w:t xml:space="preserve">. Going after the conventional liberal view according to which actors enter politics with an already fixed set of preferences, Bachrach observes that most of the time </w:t>
      </w:r>
      <w:r w:rsidRPr="00F84780">
        <w:rPr>
          <w:rStyle w:val="StyleUnderline"/>
        </w:rPr>
        <w:t>people define their interests in the very process of participation</w:t>
      </w:r>
      <w:r w:rsidRPr="008A42BB">
        <w:rPr>
          <w:sz w:val="14"/>
          <w:szCs w:val="14"/>
        </w:rPr>
        <w:t xml:space="preserve">. The argument is not that interests formed in the course of social interaction are in any sense more altruistic. </w:t>
      </w:r>
      <w:r w:rsidRPr="00F84780">
        <w:rPr>
          <w:rStyle w:val="StyleUnderline"/>
        </w:rPr>
        <w:t>It rather is that the nature and process of political practices, in this case multilateralism, matter a great deal in shaping participants’ preferences (Wendt 1999</w:t>
      </w:r>
      <w:r w:rsidRPr="008A42BB">
        <w:rPr>
          <w:sz w:val="14"/>
          <w:szCs w:val="14"/>
        </w:rPr>
        <w:t xml:space="preserve">). In this sense, not only does the multilateral practice have structuring effects on global governance, but it is also constitutive of what actors say, want, and do (Adler and Pouliot forthcoming). Third and related, </w:t>
      </w:r>
      <w:r w:rsidRPr="00F84780">
        <w:rPr>
          <w:rStyle w:val="StyleUnderline"/>
        </w:rPr>
        <w:t xml:space="preserve">multilateralism lends </w:t>
      </w:r>
      <w:r w:rsidRPr="008A42BB">
        <w:rPr>
          <w:b/>
          <w:bCs/>
          <w:u w:val="single"/>
          <w:bdr w:val="single" w:sz="4" w:space="0" w:color="auto"/>
        </w:rPr>
        <w:t>legitimacy</w:t>
      </w:r>
      <w:r w:rsidRPr="00F84780">
        <w:rPr>
          <w:rStyle w:val="StyleUnderline"/>
        </w:rPr>
        <w:t xml:space="preserve"> to the policies that it generates by virtue of the debate that the process necessarily entails</w:t>
      </w:r>
      <w:r w:rsidRPr="008A42BB">
        <w:rPr>
          <w:sz w:val="14"/>
          <w:szCs w:val="14"/>
        </w:rPr>
        <w:t xml:space="preserve">. There is no need here to explain at length how deliberative processes that are inclusive of all stakeholders tend to produce outcomes that are generally considered more socially and politically acceptable. In the long run, the </w:t>
      </w:r>
      <w:r w:rsidRPr="00F84780">
        <w:rPr>
          <w:rStyle w:val="StyleUnderline"/>
        </w:rPr>
        <w:t>large ownership</w:t>
      </w:r>
      <w:r w:rsidRPr="008A42BB">
        <w:rPr>
          <w:sz w:val="14"/>
          <w:szCs w:val="14"/>
        </w:rPr>
        <w:t xml:space="preserve"> also </w:t>
      </w:r>
      <w:r w:rsidRPr="00F84780">
        <w:rPr>
          <w:rStyle w:val="StyleUnderline"/>
        </w:rPr>
        <w:t xml:space="preserve">leads to more </w:t>
      </w:r>
      <w:r w:rsidRPr="008A42BB">
        <w:rPr>
          <w:b/>
          <w:bCs/>
          <w:u w:val="single"/>
          <w:bdr w:val="single" w:sz="4" w:space="0" w:color="auto"/>
        </w:rPr>
        <w:t>efficient implementation</w:t>
      </w:r>
      <w:r w:rsidRPr="00F84780">
        <w:rPr>
          <w:rStyle w:val="StyleUnderline"/>
        </w:rPr>
        <w:t xml:space="preserve">, because actors feel </w:t>
      </w:r>
      <w:r w:rsidRPr="008A42BB">
        <w:rPr>
          <w:b/>
          <w:bCs/>
          <w:u w:val="single"/>
          <w:bdr w:val="single" w:sz="4" w:space="0" w:color="auto"/>
        </w:rPr>
        <w:t>invested</w:t>
      </w:r>
      <w:r w:rsidRPr="00F84780">
        <w:rPr>
          <w:rStyle w:val="StyleUnderline"/>
        </w:rPr>
        <w:t xml:space="preserve"> in the enactment of solutions</w:t>
      </w:r>
      <w:r w:rsidRPr="008A42BB">
        <w:rPr>
          <w:sz w:val="14"/>
          <w:szCs w:val="14"/>
        </w:rPr>
        <w:t xml:space="preserve"> on the ground. </w:t>
      </w:r>
      <w:r w:rsidRPr="00F84780">
        <w:rPr>
          <w:rStyle w:val="StyleUnderline"/>
        </w:rPr>
        <w:t>Even episodes of political failure</w:t>
      </w:r>
      <w:r w:rsidRPr="008A42BB">
        <w:rPr>
          <w:sz w:val="14"/>
          <w:szCs w:val="14"/>
        </w:rPr>
        <w:t xml:space="preserve">, such as the lack of UN reaction to the Rwandan genocide, </w:t>
      </w:r>
      <w:r w:rsidRPr="00F84780">
        <w:rPr>
          <w:rStyle w:val="StyleUnderline"/>
        </w:rPr>
        <w:t>can generate useful lessons when re-appropriated multilaterally</w:t>
      </w:r>
      <w:r w:rsidRPr="008A42BB">
        <w:rPr>
          <w:sz w:val="14"/>
          <w:szCs w:val="14"/>
        </w:rPr>
        <w:t xml:space="preserve">—think of the Responsibility to Protect, for instance.3 </w:t>
      </w:r>
      <w:proofErr w:type="gramStart"/>
      <w:r w:rsidRPr="008A42BB">
        <w:rPr>
          <w:sz w:val="14"/>
          <w:szCs w:val="14"/>
        </w:rPr>
        <w:t>From</w:t>
      </w:r>
      <w:proofErr w:type="gramEnd"/>
      <w:r w:rsidRPr="008A42BB">
        <w:rPr>
          <w:sz w:val="14"/>
          <w:szCs w:val="14"/>
        </w:rPr>
        <w:t xml:space="preserve"> this outlook, there is no contradiction between efficiency and the axiomatic practice of multilateralism, quite the contrary. </w:t>
      </w:r>
      <w:r w:rsidRPr="00F84780">
        <w:rPr>
          <w:rStyle w:val="StyleUnderline"/>
        </w:rPr>
        <w:t>The more multilateralism becomes the norm</w:t>
      </w:r>
      <w:r w:rsidRPr="008A42BB">
        <w:rPr>
          <w:sz w:val="14"/>
          <w:szCs w:val="14"/>
        </w:rPr>
        <w:t xml:space="preserve">al or self-evident practice of global governance, </w:t>
      </w:r>
      <w:r w:rsidRPr="00F84780">
        <w:rPr>
          <w:rStyle w:val="StyleUnderline"/>
        </w:rPr>
        <w:t>the more benefits it yields</w:t>
      </w:r>
      <w:r w:rsidRPr="008A42BB">
        <w:rPr>
          <w:sz w:val="14"/>
          <w:szCs w:val="14"/>
        </w:rPr>
        <w:t xml:space="preserve"> for the many stakeholders of global governance. In fact, multilateralism as an end in and of itself could generate even more diffuse reciprocity than Ruggie had originally envisioned. Not only do its distributional consequences tend to even out, </w:t>
      </w:r>
      <w:r w:rsidRPr="00F84780">
        <w:rPr>
          <w:rStyle w:val="StyleUnderline"/>
        </w:rPr>
        <w:t>multilateralism as a global governance routine</w:t>
      </w:r>
      <w:r w:rsidRPr="008A42BB">
        <w:rPr>
          <w:sz w:val="14"/>
          <w:szCs w:val="14"/>
        </w:rPr>
        <w:t xml:space="preserve"> also </w:t>
      </w:r>
      <w:r w:rsidRPr="00F84780">
        <w:rPr>
          <w:rStyle w:val="StyleUnderline"/>
        </w:rPr>
        <w:t xml:space="preserve">creates </w:t>
      </w:r>
      <w:r w:rsidRPr="008A42BB">
        <w:rPr>
          <w:b/>
          <w:bCs/>
          <w:u w:val="single"/>
          <w:bdr w:val="single" w:sz="4" w:space="0" w:color="auto"/>
        </w:rPr>
        <w:t>self-reinforcing dynamics</w:t>
      </w:r>
      <w:r w:rsidRPr="00F84780">
        <w:rPr>
          <w:rStyle w:val="StyleUnderline"/>
        </w:rPr>
        <w:t xml:space="preserve"> and new focal points for strategic interaction. The axiomatic practice of multilateralism helps define problems in commensurable ways and craft moderate solutions</w:t>
      </w:r>
      <w:r w:rsidRPr="008A42BB">
        <w:rPr>
          <w:sz w:val="14"/>
          <w:szCs w:val="14"/>
        </w:rPr>
        <w:t xml:space="preserve"> with wide-ranging ownership—three processual benefits that further strengthen the impetus for multilateral dialog. Pg. 21-23 </w:t>
      </w:r>
    </w:p>
    <w:p w:rsidR="008814ED" w:rsidRPr="008A42BB" w:rsidRDefault="008814ED" w:rsidP="008814ED"/>
    <w:p w:rsidR="008814ED" w:rsidRPr="008A42BB" w:rsidRDefault="008814ED" w:rsidP="008814ED">
      <w:pPr>
        <w:rPr>
          <w:b/>
        </w:rPr>
      </w:pPr>
      <w:proofErr w:type="gramStart"/>
      <w:r w:rsidRPr="008A42BB">
        <w:rPr>
          <w:b/>
        </w:rPr>
        <w:t>any</w:t>
      </w:r>
      <w:proofErr w:type="gramEnd"/>
      <w:r w:rsidRPr="008A42BB">
        <w:rPr>
          <w:b/>
        </w:rPr>
        <w:t xml:space="preserve"> weakening of multilateral norms cause extinction through new tech</w:t>
      </w:r>
    </w:p>
    <w:p w:rsidR="008814ED" w:rsidRPr="008A42BB" w:rsidRDefault="008814ED" w:rsidP="008814ED">
      <w:r w:rsidRPr="008A42BB">
        <w:rPr>
          <w:rStyle w:val="Style13ptBold"/>
        </w:rPr>
        <w:t>Masciulli 11</w:t>
      </w:r>
      <w:r w:rsidRPr="008A42BB">
        <w:t xml:space="preserve"> – Professor of Political Science @ St Thomas University [Joseph Masciulli, “The Governance Challenge for Global Political and Technoscientific Leaders in an Era of Globalization and Globalizing Technologies,” Bulletin of Science, Technology &amp; Society February 2011 vol. 31 no. 1 pg. 3-5]</w:t>
      </w:r>
    </w:p>
    <w:p w:rsidR="008814ED" w:rsidRPr="00ED07AE" w:rsidRDefault="008814ED" w:rsidP="008814ED">
      <w:pPr>
        <w:rPr>
          <w:sz w:val="10"/>
          <w:szCs w:val="14"/>
        </w:rPr>
      </w:pPr>
      <w:r w:rsidRPr="008A42BB">
        <w:rPr>
          <w:rStyle w:val="StyleUnderline"/>
        </w:rPr>
        <w:t>What is most to be feared is enhanced global disorder resulting from</w:t>
      </w:r>
      <w:r w:rsidRPr="00ED07AE">
        <w:rPr>
          <w:sz w:val="10"/>
          <w:szCs w:val="14"/>
        </w:rPr>
        <w:t xml:space="preserve"> the combination of </w:t>
      </w:r>
      <w:r w:rsidRPr="008A42BB">
        <w:rPr>
          <w:rStyle w:val="Emphasis"/>
        </w:rPr>
        <w:t>weak global regulations</w:t>
      </w:r>
      <w:r w:rsidRPr="00ED07AE">
        <w:rPr>
          <w:sz w:val="10"/>
          <w:szCs w:val="14"/>
        </w:rPr>
        <w:t xml:space="preserve">; </w:t>
      </w:r>
      <w:r w:rsidRPr="008A42BB">
        <w:rPr>
          <w:rStyle w:val="StyleUnderline"/>
        </w:rPr>
        <w:t xml:space="preserve">the unforeseen destructive consequences of </w:t>
      </w:r>
      <w:r w:rsidRPr="008A42BB">
        <w:rPr>
          <w:rStyle w:val="Emphasis"/>
        </w:rPr>
        <w:t>converging tech</w:t>
      </w:r>
      <w:r w:rsidRPr="00ED07AE">
        <w:rPr>
          <w:sz w:val="10"/>
          <w:szCs w:val="14"/>
        </w:rPr>
        <w:t xml:space="preserve">nologies and economic globalization; military competition among the great powers; </w:t>
      </w:r>
      <w:r w:rsidRPr="008A42BB">
        <w:rPr>
          <w:rStyle w:val="StyleUnderline"/>
        </w:rPr>
        <w:t>and the prevalent biases of short-term thinking</w:t>
      </w:r>
      <w:r w:rsidRPr="00ED07AE">
        <w:rPr>
          <w:sz w:val="10"/>
          <w:szCs w:val="14"/>
        </w:rPr>
        <w:t xml:space="preserve"> held by most leaders and elites. But </w:t>
      </w:r>
      <w:r w:rsidRPr="008A42BB">
        <w:rPr>
          <w:rStyle w:val="StyleUnderline"/>
        </w:rPr>
        <w:t>no practical person would wish that such a disorder scenario come true, given all the</w:t>
      </w:r>
      <w:r w:rsidRPr="00ED07AE">
        <w:rPr>
          <w:sz w:val="10"/>
          <w:szCs w:val="14"/>
        </w:rPr>
        <w:t xml:space="preserve"> weapons of mass destruction (</w:t>
      </w:r>
      <w:r w:rsidRPr="008A42BB">
        <w:rPr>
          <w:rStyle w:val="Emphasis"/>
        </w:rPr>
        <w:t>WMD</w:t>
      </w:r>
      <w:r w:rsidRPr="008A42BB">
        <w:rPr>
          <w:rStyle w:val="StyleUnderline"/>
        </w:rPr>
        <w:t>s</w:t>
      </w:r>
      <w:r w:rsidRPr="00ED07AE">
        <w:rPr>
          <w:sz w:val="10"/>
          <w:szCs w:val="14"/>
        </w:rPr>
        <w:t xml:space="preserve">) </w:t>
      </w:r>
      <w:r w:rsidRPr="008A42BB">
        <w:rPr>
          <w:rStyle w:val="StyleUnderline"/>
        </w:rPr>
        <w:t>available now or which will surely become available in the foreseeable future</w:t>
      </w:r>
      <w:r w:rsidRPr="00ED07AE">
        <w:rPr>
          <w:sz w:val="10"/>
          <w:szCs w:val="14"/>
        </w:rPr>
        <w:t xml:space="preserve">. </w:t>
      </w:r>
      <w:r w:rsidRPr="008A42BB">
        <w:rPr>
          <w:rStyle w:val="StyleUnderline"/>
        </w:rPr>
        <w:t>As converging tech</w:t>
      </w:r>
      <w:r w:rsidRPr="00ED07AE">
        <w:rPr>
          <w:sz w:val="10"/>
          <w:szCs w:val="14"/>
        </w:rPr>
        <w:t xml:space="preserve">nologies </w:t>
      </w:r>
      <w:r w:rsidRPr="008A42BB">
        <w:rPr>
          <w:rStyle w:val="StyleUnderline"/>
        </w:rPr>
        <w:t>united by IT, cognitive science, nanotech</w:t>
      </w:r>
      <w:r w:rsidRPr="00ED07AE">
        <w:rPr>
          <w:sz w:val="10"/>
          <w:szCs w:val="14"/>
        </w:rPr>
        <w:t xml:space="preserve">nology, </w:t>
      </w:r>
      <w:r w:rsidRPr="008A42BB">
        <w:rPr>
          <w:rStyle w:val="StyleUnderline"/>
        </w:rPr>
        <w:t>and robotics advance synergistically in</w:t>
      </w:r>
      <w:r w:rsidRPr="00ED07AE">
        <w:rPr>
          <w:sz w:val="10"/>
          <w:szCs w:val="14"/>
        </w:rPr>
        <w:t xml:space="preserve"> monitored and </w:t>
      </w:r>
      <w:r w:rsidRPr="008A42BB">
        <w:rPr>
          <w:rStyle w:val="StyleUnderline"/>
        </w:rPr>
        <w:t>unmonitored laboratories</w:t>
      </w:r>
      <w:r w:rsidRPr="00ED07AE">
        <w:rPr>
          <w:sz w:val="10"/>
          <w:szCs w:val="14"/>
        </w:rPr>
        <w:t xml:space="preserve">, </w:t>
      </w:r>
      <w:r w:rsidRPr="008A42BB">
        <w:rPr>
          <w:rStyle w:val="StyleUnderline"/>
        </w:rPr>
        <w:t>we may be blindsided by these future developments brought about by technoscientists</w:t>
      </w:r>
      <w:r w:rsidRPr="00ED07AE">
        <w:rPr>
          <w:sz w:val="10"/>
          <w:szCs w:val="14"/>
        </w:rPr>
        <w:t xml:space="preserve"> with a variety of good or destructive or mercenary motives. </w:t>
      </w:r>
      <w:r w:rsidRPr="008A42BB">
        <w:rPr>
          <w:rStyle w:val="StyleUnderline"/>
        </w:rPr>
        <w:t>The current</w:t>
      </w:r>
      <w:r w:rsidRPr="00ED07AE">
        <w:rPr>
          <w:sz w:val="10"/>
          <w:szCs w:val="14"/>
        </w:rPr>
        <w:t xml:space="preserve"> laudable but problematic </w:t>
      </w:r>
      <w:r w:rsidRPr="008A42BB">
        <w:rPr>
          <w:rStyle w:val="StyleUnderline"/>
        </w:rPr>
        <w:t>openness about publishing scientific results on the Internet would contribute greatly to such negative outcomes</w:t>
      </w:r>
      <w:r w:rsidRPr="00ED07AE">
        <w:rPr>
          <w:sz w:val="10"/>
          <w:szCs w:val="14"/>
        </w:rPr>
        <w:t>.</w:t>
      </w:r>
      <w:r w:rsidR="00ED07AE" w:rsidRPr="00ED07AE">
        <w:rPr>
          <w:sz w:val="10"/>
          <w:szCs w:val="14"/>
        </w:rPr>
        <w:t xml:space="preserve"> </w:t>
      </w:r>
      <w:r w:rsidRPr="00ED07AE">
        <w:rPr>
          <w:sz w:val="10"/>
          <w:szCs w:val="14"/>
        </w:rPr>
        <w:t>To be sure, if the global disorder-emergency scenario occurred because of postmodern terrorism or rogue states using biological, chemical, or nuclear WMDs, or a regional war with nuclear weapons in the Middle East or South Asia, there might well be a positive result for global governance. Such a global emergency might unite the global great and major powers in the conviction that a global concert was necessary for their survival and</w:t>
      </w:r>
      <w:r w:rsidRPr="00ED07AE">
        <w:rPr>
          <w:sz w:val="10"/>
        </w:rPr>
        <w:t xml:space="preserve"> planetary survival</w:t>
      </w:r>
      <w:r w:rsidRPr="00ED07AE">
        <w:rPr>
          <w:sz w:val="10"/>
          <w:szCs w:val="14"/>
        </w:rPr>
        <w:t xml:space="preserve"> as well. In such a global great power concert, basic rules of economic, security, and legal order would be uncompromisingly enforced both globally and in the particular regions where they held hegemonic status. That concert scenario, however, is flawed by the limited legitimacy of its structure based on the members having the greatest hard and soft power on planet Earth.</w:t>
      </w:r>
      <w:r w:rsidR="00ED07AE" w:rsidRPr="00ED07AE">
        <w:rPr>
          <w:sz w:val="10"/>
          <w:szCs w:val="14"/>
        </w:rPr>
        <w:t xml:space="preserve"> </w:t>
      </w:r>
      <w:r w:rsidRPr="008A42BB">
        <w:rPr>
          <w:rStyle w:val="StyleUnderline"/>
        </w:rPr>
        <w:t>At the base of our concerns</w:t>
      </w:r>
      <w:r w:rsidRPr="00ED07AE">
        <w:rPr>
          <w:sz w:val="10"/>
          <w:szCs w:val="14"/>
        </w:rPr>
        <w:t xml:space="preserve">, I would argue, </w:t>
      </w:r>
      <w:r w:rsidRPr="008A42BB">
        <w:rPr>
          <w:rStyle w:val="StyleUnderline"/>
        </w:rPr>
        <w:t xml:space="preserve">are </w:t>
      </w:r>
      <w:r w:rsidRPr="008A42BB">
        <w:rPr>
          <w:rStyle w:val="Emphasis"/>
        </w:rPr>
        <w:t>human proclivities for narrow, short-term thinking tied to</w:t>
      </w:r>
      <w:r w:rsidRPr="00ED07AE">
        <w:rPr>
          <w:sz w:val="10"/>
          <w:szCs w:val="14"/>
        </w:rPr>
        <w:t xml:space="preserve"> individual self-interest or corporate and </w:t>
      </w:r>
      <w:r w:rsidRPr="008A42BB">
        <w:rPr>
          <w:rStyle w:val="Emphasis"/>
        </w:rPr>
        <w:t>national interests</w:t>
      </w:r>
      <w:r w:rsidRPr="008A42BB">
        <w:rPr>
          <w:rStyle w:val="StyleUnderline"/>
        </w:rPr>
        <w:t xml:space="preserve"> in decision making</w:t>
      </w:r>
      <w:r w:rsidRPr="00ED07AE">
        <w:rPr>
          <w:sz w:val="10"/>
          <w:szCs w:val="14"/>
        </w:rPr>
        <w:t xml:space="preserve">. For </w:t>
      </w:r>
      <w:r w:rsidRPr="008A42BB">
        <w:rPr>
          <w:rStyle w:val="StyleUnderline"/>
        </w:rPr>
        <w:t>globalization</w:t>
      </w:r>
      <w:r w:rsidRPr="00ED07AE">
        <w:rPr>
          <w:sz w:val="10"/>
          <w:szCs w:val="14"/>
        </w:rPr>
        <w:t>, though propelled by technologies of various kinds, “</w:t>
      </w:r>
      <w:r w:rsidRPr="008A42BB">
        <w:rPr>
          <w:rStyle w:val="StyleUnderline"/>
        </w:rPr>
        <w:t>remains an essentially human phenomenon . . . and the main drivers for the establishment and uses of disseminative systems are</w:t>
      </w:r>
      <w:r w:rsidRPr="00ED07AE">
        <w:rPr>
          <w:sz w:val="10"/>
          <w:szCs w:val="14"/>
        </w:rPr>
        <w:t xml:space="preserve"> hardy perennials: profit, convenience, greed, </w:t>
      </w:r>
      <w:r w:rsidRPr="008A42BB">
        <w:rPr>
          <w:rStyle w:val="StyleUnderline"/>
        </w:rPr>
        <w:t>relative advantage</w:t>
      </w:r>
      <w:r w:rsidRPr="00ED07AE">
        <w:rPr>
          <w:sz w:val="10"/>
          <w:szCs w:val="14"/>
        </w:rPr>
        <w:t xml:space="preserve">, curiosity, demonstrations of </w:t>
      </w:r>
      <w:r w:rsidRPr="008A42BB">
        <w:rPr>
          <w:rStyle w:val="StyleUnderline"/>
        </w:rPr>
        <w:t>prowess, ideological fervor</w:t>
      </w:r>
      <w:r w:rsidRPr="00ED07AE">
        <w:rPr>
          <w:sz w:val="10"/>
          <w:szCs w:val="14"/>
        </w:rPr>
        <w:t>, malign destructiveness.” These human drives and capacities will not disappear. Their “manifestations now extend considerably beyond more familiarly empowered governmental, technoscientific and corporate actors to include even individuals: terrorists, computer hackers and rogue market traders” (Whitman, 2005, p. 104).</w:t>
      </w:r>
      <w:r w:rsidR="00ED07AE" w:rsidRPr="00ED07AE">
        <w:rPr>
          <w:sz w:val="10"/>
          <w:szCs w:val="14"/>
        </w:rPr>
        <w:t xml:space="preserve"> </w:t>
      </w:r>
      <w:r w:rsidRPr="008A42BB">
        <w:rPr>
          <w:rStyle w:val="StyleUnderline"/>
        </w:rPr>
        <w:t xml:space="preserve">In this dangerous world, if people are to have their human dignity </w:t>
      </w:r>
      <w:r w:rsidRPr="00ED07AE">
        <w:rPr>
          <w:sz w:val="10"/>
          <w:szCs w:val="14"/>
        </w:rPr>
        <w:t xml:space="preserve">recognized and enjoy their human rights, above all, to life, </w:t>
      </w:r>
      <w:r w:rsidRPr="008A42BB">
        <w:rPr>
          <w:rStyle w:val="StyleUnderline"/>
        </w:rPr>
        <w:t>security, a healthy environment, and freedom, we need new forms of comprehensive global regulation and control</w:t>
      </w:r>
      <w:r w:rsidRPr="00ED07AE">
        <w:rPr>
          <w:sz w:val="10"/>
          <w:szCs w:val="14"/>
        </w:rPr>
        <w:t>. Such</w:t>
      </w:r>
      <w:r w:rsidRPr="008A42BB">
        <w:rPr>
          <w:rStyle w:val="StyleUnderline"/>
        </w:rPr>
        <w:t xml:space="preserve"> </w:t>
      </w:r>
      <w:r w:rsidRPr="008A42BB">
        <w:rPr>
          <w:b/>
          <w:u w:val="single"/>
        </w:rPr>
        <w:t>effective global leadership</w:t>
      </w:r>
      <w:r w:rsidRPr="00ED07AE">
        <w:rPr>
          <w:sz w:val="10"/>
        </w:rPr>
        <w:t xml:space="preserve"> </w:t>
      </w:r>
      <w:r w:rsidRPr="008A42BB">
        <w:rPr>
          <w:b/>
          <w:u w:val="single"/>
        </w:rPr>
        <w:t>and governance</w:t>
      </w:r>
      <w:r w:rsidRPr="00ED07AE">
        <w:rPr>
          <w:sz w:val="10"/>
          <w:szCs w:val="14"/>
        </w:rPr>
        <w:t xml:space="preserve"> with robust enforcement powers </w:t>
      </w:r>
      <w:r w:rsidRPr="008A42BB">
        <w:rPr>
          <w:b/>
          <w:u w:val="single"/>
        </w:rPr>
        <w:t>alone can adequately respond to destructive current global problems, and prevent new ones</w:t>
      </w:r>
      <w:r w:rsidRPr="008A42BB">
        <w:rPr>
          <w:rStyle w:val="StyleUnderline"/>
        </w:rPr>
        <w:t xml:space="preserve">. </w:t>
      </w:r>
      <w:r w:rsidRPr="00ED07AE">
        <w:rPr>
          <w:sz w:val="10"/>
          <w:szCs w:val="14"/>
        </w:rPr>
        <w:t xml:space="preserve">However, successful human adaptation and innovation to our current complex environment through the social construction of effective global governance will be a daunting collective task for global political and technoscientific leaders and citizens. </w:t>
      </w:r>
      <w:proofErr w:type="gramStart"/>
      <w:r w:rsidRPr="00ED07AE">
        <w:rPr>
          <w:sz w:val="10"/>
          <w:szCs w:val="14"/>
        </w:rPr>
        <w:t xml:space="preserve">For our </w:t>
      </w:r>
      <w:r w:rsidRPr="008A42BB">
        <w:rPr>
          <w:rStyle w:val="StyleUnderline"/>
        </w:rPr>
        <w:t>global society is caught in “the whirlpool of an accelerating process of modernization” that has for the most part “been left to its own devices</w:t>
      </w:r>
      <w:r w:rsidRPr="00ED07AE">
        <w:rPr>
          <w:sz w:val="10"/>
          <w:szCs w:val="14"/>
        </w:rPr>
        <w:t>” (Habermas, 2001, p. 112).</w:t>
      </w:r>
      <w:proofErr w:type="gramEnd"/>
      <w:r w:rsidRPr="00ED07AE">
        <w:rPr>
          <w:sz w:val="10"/>
          <w:szCs w:val="14"/>
        </w:rPr>
        <w:t xml:space="preserve"> </w:t>
      </w:r>
      <w:r w:rsidRPr="008A42BB">
        <w:rPr>
          <w:rStyle w:val="StyleUnderline"/>
        </w:rPr>
        <w:t xml:space="preserve">We need to progress in </w:t>
      </w:r>
      <w:r w:rsidRPr="00ED07AE">
        <w:rPr>
          <w:sz w:val="10"/>
          <w:szCs w:val="14"/>
        </w:rPr>
        <w:t>human adaptation to and</w:t>
      </w:r>
      <w:r w:rsidRPr="008A42BB">
        <w:rPr>
          <w:rStyle w:val="StyleUnderline"/>
        </w:rPr>
        <w:t xml:space="preserve"> innovation for our</w:t>
      </w:r>
      <w:r w:rsidRPr="00ED07AE">
        <w:rPr>
          <w:sz w:val="10"/>
          <w:szCs w:val="14"/>
        </w:rPr>
        <w:t xml:space="preserve"> complex and problematical global social and natural </w:t>
      </w:r>
      <w:r w:rsidRPr="008A42BB">
        <w:rPr>
          <w:rStyle w:val="StyleUnderline"/>
        </w:rPr>
        <w:t>planetary environments through global governance</w:t>
      </w:r>
      <w:r w:rsidRPr="00ED07AE">
        <w:rPr>
          <w:sz w:val="10"/>
          <w:szCs w:val="14"/>
        </w:rPr>
        <w:t xml:space="preserve">. I suggest </w:t>
      </w:r>
      <w:r w:rsidRPr="008A42BB">
        <w:rPr>
          <w:rStyle w:val="StyleUnderline"/>
        </w:rPr>
        <w:t xml:space="preserve">we need to begin by ending </w:t>
      </w:r>
      <w:r w:rsidRPr="00ED07AE">
        <w:rPr>
          <w:sz w:val="10"/>
          <w:szCs w:val="14"/>
        </w:rPr>
        <w:t>the prevalent biases of</w:t>
      </w:r>
      <w:r w:rsidRPr="008A42BB">
        <w:rPr>
          <w:rStyle w:val="StyleUnderline"/>
        </w:rPr>
        <w:t xml:space="preserve"> short-termism in thinking and acting and the false values attached to the narrow self-interest of</w:t>
      </w:r>
      <w:r w:rsidRPr="00ED07AE">
        <w:rPr>
          <w:sz w:val="10"/>
          <w:szCs w:val="14"/>
        </w:rPr>
        <w:t xml:space="preserve"> individuals, corporations, and </w:t>
      </w:r>
      <w:r w:rsidRPr="008A42BB">
        <w:rPr>
          <w:rStyle w:val="StyleUnderline"/>
        </w:rPr>
        <w:t>states</w:t>
      </w:r>
      <w:r w:rsidRPr="00ED07AE">
        <w:rPr>
          <w:sz w:val="10"/>
          <w:szCs w:val="14"/>
        </w:rPr>
        <w:t>.</w:t>
      </w:r>
      <w:r w:rsidR="00ED07AE" w:rsidRPr="00ED07AE">
        <w:rPr>
          <w:sz w:val="10"/>
          <w:szCs w:val="14"/>
        </w:rPr>
        <w:t xml:space="preserve"> </w:t>
      </w:r>
      <w:r w:rsidRPr="00ED07AE">
        <w:rPr>
          <w:sz w:val="10"/>
          <w:szCs w:val="14"/>
        </w:rPr>
        <w:t xml:space="preserve">I agree with Stephen Hawking that the long-term future of the human race must be in space. It will be difficult enough to avoid disaster on planet Earth in the next hundred years, let alone the next thousand, or million. . . . There have been a number of times in the past when its survival has been a question of touch and go. The Cuban missile crisis in 1962 was one of these. The frequency of such occasions is likely to increase in the future. We shall need great care and judgment to negotiate them all successfully. But I’m an optimist. If we can avoid disaster for the next two centuries, our species should be safe, as we spread into space. . . . But we are entering an increasingly dangerous period of our history. Our population and our use of the finite resources of planet </w:t>
      </w:r>
      <w:proofErr w:type="gramStart"/>
      <w:r w:rsidRPr="00ED07AE">
        <w:rPr>
          <w:sz w:val="10"/>
          <w:szCs w:val="14"/>
        </w:rPr>
        <w:t>Earth,</w:t>
      </w:r>
      <w:proofErr w:type="gramEnd"/>
      <w:r w:rsidRPr="00ED07AE">
        <w:rPr>
          <w:sz w:val="10"/>
          <w:szCs w:val="14"/>
        </w:rPr>
        <w:t xml:space="preserve"> are growing exponentially, along with our technical ability to change the environment for good or ill. But our genetic code still carries the selfish and aggressive instincts that were of survival advantage in the past. . . . Our only chance of long term survival is not to remain inward looking on planet Earth, but to spread out into space. We have made remarkable progress in the last hundred years. But if we want to continue beyond the next hundred years, our future is in space.” (Hawking, 2010)</w:t>
      </w:r>
      <w:r w:rsidR="00ED07AE" w:rsidRPr="00ED07AE">
        <w:rPr>
          <w:sz w:val="10"/>
          <w:szCs w:val="14"/>
        </w:rPr>
        <w:t xml:space="preserve"> </w:t>
      </w:r>
      <w:r w:rsidRPr="00ED07AE">
        <w:rPr>
          <w:sz w:val="10"/>
          <w:szCs w:val="14"/>
        </w:rPr>
        <w:t xml:space="preserve">Nonetheless, </w:t>
      </w:r>
      <w:r w:rsidRPr="008A42BB">
        <w:rPr>
          <w:rStyle w:val="StyleUnderline"/>
        </w:rPr>
        <w:t xml:space="preserve">to reinvent humanity pluralistically </w:t>
      </w:r>
      <w:r w:rsidRPr="00ED07AE">
        <w:rPr>
          <w:sz w:val="10"/>
          <w:szCs w:val="14"/>
        </w:rPr>
        <w:t xml:space="preserve">in outer space and beyond </w:t>
      </w:r>
      <w:r w:rsidRPr="008A42BB">
        <w:rPr>
          <w:rStyle w:val="StyleUnderline"/>
        </w:rPr>
        <w:t xml:space="preserve">will require securing our one and only global society and planet Earth through effective global governance </w:t>
      </w:r>
      <w:r w:rsidRPr="00ED07AE">
        <w:rPr>
          <w:sz w:val="10"/>
          <w:szCs w:val="14"/>
        </w:rPr>
        <w:t>in the foreseeable future. And</w:t>
      </w:r>
      <w:r w:rsidRPr="008A42BB">
        <w:rPr>
          <w:rStyle w:val="StyleUnderline"/>
        </w:rPr>
        <w:t xml:space="preserve"> </w:t>
      </w:r>
      <w:r w:rsidRPr="008A42BB">
        <w:rPr>
          <w:b/>
          <w:u w:val="single"/>
        </w:rPr>
        <w:t>our dilemma is that</w:t>
      </w:r>
      <w:r w:rsidRPr="008A42BB">
        <w:rPr>
          <w:rStyle w:val="StyleUnderline"/>
        </w:rPr>
        <w:t xml:space="preserve"> </w:t>
      </w:r>
      <w:r w:rsidRPr="00ED07AE">
        <w:rPr>
          <w:sz w:val="10"/>
          <w:szCs w:val="14"/>
        </w:rPr>
        <w:t>the enforcement powers of</w:t>
      </w:r>
      <w:r w:rsidRPr="008A42BB">
        <w:rPr>
          <w:rStyle w:val="StyleUnderline"/>
        </w:rPr>
        <w:t xml:space="preserve"> </w:t>
      </w:r>
      <w:r w:rsidRPr="008A42BB">
        <w:rPr>
          <w:rStyle w:val="Emphasis"/>
        </w:rPr>
        <w:t>multilateral institutions</w:t>
      </w:r>
      <w:r w:rsidRPr="008A42BB">
        <w:rPr>
          <w:b/>
          <w:u w:val="single"/>
        </w:rPr>
        <w:t xml:space="preserve"> are not likely to be strengthened because</w:t>
      </w:r>
      <w:r w:rsidRPr="008A42BB">
        <w:rPr>
          <w:rStyle w:val="StyleUnderline"/>
        </w:rPr>
        <w:t xml:space="preserve"> </w:t>
      </w:r>
      <w:r w:rsidRPr="00ED07AE">
        <w:rPr>
          <w:sz w:val="10"/>
          <w:szCs w:val="14"/>
        </w:rPr>
        <w:t xml:space="preserve">of the competition for greater (relative, not absolute) hard and soft power by the </w:t>
      </w:r>
      <w:r w:rsidRPr="008A42BB">
        <w:rPr>
          <w:b/>
          <w:u w:val="single"/>
        </w:rPr>
        <w:t>great</w:t>
      </w:r>
      <w:r w:rsidRPr="008A42BB">
        <w:rPr>
          <w:rStyle w:val="StyleUnderline"/>
        </w:rPr>
        <w:t xml:space="preserve"> </w:t>
      </w:r>
      <w:r w:rsidRPr="00ED07AE">
        <w:rPr>
          <w:sz w:val="10"/>
          <w:szCs w:val="14"/>
        </w:rPr>
        <w:t xml:space="preserve">and major </w:t>
      </w:r>
      <w:r w:rsidRPr="008A42BB">
        <w:rPr>
          <w:b/>
          <w:u w:val="single"/>
        </w:rPr>
        <w:t>powers</w:t>
      </w:r>
      <w:r w:rsidRPr="00ED07AE">
        <w:rPr>
          <w:sz w:val="10"/>
          <w:szCs w:val="14"/>
        </w:rPr>
        <w:t xml:space="preserve">. They </w:t>
      </w:r>
      <w:r w:rsidRPr="008A42BB">
        <w:rPr>
          <w:b/>
          <w:u w:val="single"/>
        </w:rPr>
        <w:t>seek</w:t>
      </w:r>
      <w:r w:rsidRPr="00ED07AE">
        <w:rPr>
          <w:sz w:val="10"/>
          <w:szCs w:val="14"/>
        </w:rPr>
        <w:t xml:space="preserve"> their</w:t>
      </w:r>
      <w:r w:rsidRPr="008A42BB">
        <w:rPr>
          <w:b/>
          <w:u w:val="single"/>
        </w:rPr>
        <w:t xml:space="preserve"> national</w:t>
      </w:r>
      <w:r w:rsidRPr="008A42BB">
        <w:rPr>
          <w:rStyle w:val="StyleUnderline"/>
        </w:rPr>
        <w:t xml:space="preserve"> </w:t>
      </w:r>
      <w:r w:rsidRPr="00ED07AE">
        <w:rPr>
          <w:sz w:val="10"/>
          <w:szCs w:val="14"/>
        </w:rPr>
        <w:t xml:space="preserve">or alliance </w:t>
      </w:r>
      <w:r w:rsidRPr="008A42BB">
        <w:rPr>
          <w:b/>
          <w:u w:val="single"/>
        </w:rPr>
        <w:t>superiority</w:t>
      </w:r>
      <w:r w:rsidRPr="00ED07AE">
        <w:rPr>
          <w:sz w:val="10"/>
          <w:szCs w:val="14"/>
        </w:rPr>
        <w:t>, or at least, parity, for the sake of their state’s survival and security now. Unless the global disorder-emergency scenario was to occur soon—God forbid—the great powers will most likely, recklessly and tragically, leave global survival and security to their longer term agendas. Pg. 4-5</w:t>
      </w:r>
    </w:p>
    <w:p w:rsidR="008814ED" w:rsidRPr="008A42BB" w:rsidRDefault="008814ED" w:rsidP="008814ED">
      <w:pPr>
        <w:rPr>
          <w:sz w:val="14"/>
          <w:szCs w:val="14"/>
        </w:rPr>
      </w:pPr>
    </w:p>
    <w:p w:rsidR="008814ED" w:rsidRPr="008A42BB" w:rsidRDefault="008814ED" w:rsidP="008814ED">
      <w:pPr>
        <w:pStyle w:val="Heading4"/>
        <w:rPr>
          <w:rFonts w:cs="Arial"/>
        </w:rPr>
      </w:pPr>
      <w:proofErr w:type="gramStart"/>
      <w:r w:rsidRPr="008A42BB">
        <w:rPr>
          <w:rFonts w:cs="Arial"/>
        </w:rPr>
        <w:t>extinction</w:t>
      </w:r>
      <w:proofErr w:type="gramEnd"/>
      <w:r w:rsidRPr="008A42BB">
        <w:rPr>
          <w:rFonts w:cs="Arial"/>
        </w:rPr>
        <w:t xml:space="preserve"> – probability is high</w:t>
      </w:r>
    </w:p>
    <w:p w:rsidR="008814ED" w:rsidRPr="008A42BB" w:rsidRDefault="008814ED" w:rsidP="008814ED">
      <w:pPr>
        <w:rPr>
          <w:rStyle w:val="Style13ptBold"/>
        </w:rPr>
      </w:pPr>
    </w:p>
    <w:p w:rsidR="008814ED" w:rsidRPr="008A42BB" w:rsidRDefault="008814ED" w:rsidP="008814ED">
      <w:r w:rsidRPr="008A42BB">
        <w:rPr>
          <w:rStyle w:val="Style13ptBold"/>
        </w:rPr>
        <w:t xml:space="preserve">Ćirković 09 </w:t>
      </w:r>
      <w:r w:rsidRPr="008A42BB">
        <w:t xml:space="preserve">– Professor of Physics @ University of Novi Sad in Serbia and Senior Research Associate at the Astronomical Observatory of Belgrade  [Milan M. Ćirković Ph.D. (Fellow of the Institute for Ethics and Emerging Technologies), “How can we reduce the risk of human extinction?,” </w:t>
      </w:r>
      <w:bookmarkStart w:id="0" w:name="OLE_LINK115"/>
      <w:bookmarkStart w:id="1" w:name="OLE_LINK116"/>
      <w:r w:rsidRPr="008A42BB">
        <w:t>Institute for Ethics and Emerging Technologies</w:t>
      </w:r>
      <w:bookmarkEnd w:id="0"/>
      <w:bookmarkEnd w:id="1"/>
      <w:r w:rsidRPr="008A42BB">
        <w:t xml:space="preserve">, September 17, 2008, pg. http://ieet.org/index.php/IEET/print/2606] </w:t>
      </w:r>
    </w:p>
    <w:p w:rsidR="008814ED" w:rsidRPr="008A42BB" w:rsidRDefault="008814ED" w:rsidP="008814ED">
      <w:pPr>
        <w:tabs>
          <w:tab w:val="left" w:pos="1440"/>
        </w:tabs>
        <w:rPr>
          <w:sz w:val="14"/>
          <w:szCs w:val="14"/>
        </w:rPr>
      </w:pPr>
      <w:r w:rsidRPr="008A42BB">
        <w:rPr>
          <w:sz w:val="14"/>
          <w:szCs w:val="14"/>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8A42BB">
        <w:rPr>
          <w:rStyle w:val="StyleUnderline"/>
        </w:rPr>
        <w:t>We</w:t>
      </w:r>
      <w:r w:rsidRPr="008A42BB">
        <w:rPr>
          <w:sz w:val="14"/>
          <w:szCs w:val="14"/>
        </w:rPr>
        <w:t xml:space="preserve"> may </w:t>
      </w:r>
      <w:r w:rsidRPr="008A42BB">
        <w:rPr>
          <w:rStyle w:val="StyleUnderline"/>
        </w:rPr>
        <w:t>face</w:t>
      </w:r>
      <w:r w:rsidRPr="008A42BB">
        <w:rPr>
          <w:sz w:val="14"/>
          <w:szCs w:val="14"/>
        </w:rPr>
        <w:t xml:space="preserve"> even</w:t>
      </w:r>
      <w:r w:rsidRPr="008A42BB">
        <w:rPr>
          <w:b/>
          <w:sz w:val="16"/>
        </w:rPr>
        <w:t xml:space="preserve"> </w:t>
      </w:r>
      <w:r w:rsidRPr="008A42BB">
        <w:rPr>
          <w:rStyle w:val="Emphasis"/>
        </w:rPr>
        <w:t>greater risks</w:t>
      </w:r>
      <w:r w:rsidRPr="008A42BB">
        <w:rPr>
          <w:rStyle w:val="StyleUnderline"/>
        </w:rPr>
        <w:t xml:space="preserve"> from emerging technologies. Advances in </w:t>
      </w:r>
      <w:r w:rsidRPr="008A42BB">
        <w:rPr>
          <w:sz w:val="14"/>
          <w:szCs w:val="14"/>
        </w:rPr>
        <w:t xml:space="preserve">synthetic </w:t>
      </w:r>
      <w:r w:rsidRPr="008A42BB">
        <w:rPr>
          <w:rStyle w:val="StyleUnderline"/>
        </w:rPr>
        <w:t xml:space="preserve">biology might make it possible to engineer pathogens capable of extinction-level pandemics. The knowledge, equipment, and materials needed to engineer pathogens are </w:t>
      </w:r>
      <w:r w:rsidRPr="008A42BB">
        <w:rPr>
          <w:rStyle w:val="Emphasis"/>
        </w:rPr>
        <w:t>more accessible than</w:t>
      </w:r>
      <w:r w:rsidRPr="008A42BB">
        <w:rPr>
          <w:rStyle w:val="StyleUnderline"/>
        </w:rPr>
        <w:t xml:space="preserve"> those needed to build </w:t>
      </w:r>
      <w:r w:rsidRPr="008A42BB">
        <w:rPr>
          <w:rStyle w:val="Emphasis"/>
        </w:rPr>
        <w:t>nuclear weapons</w:t>
      </w:r>
      <w:r w:rsidRPr="008A42BB">
        <w:rPr>
          <w:sz w:val="14"/>
          <w:szCs w:val="14"/>
        </w:rPr>
        <w:t xml:space="preserve">. </w:t>
      </w:r>
      <w:r w:rsidRPr="008A42BB">
        <w:rPr>
          <w:rStyle w:val="StyleUnderline"/>
        </w:rPr>
        <w:t xml:space="preserve">And unlike other weapons, pathogens are </w:t>
      </w:r>
      <w:r w:rsidRPr="008A42BB">
        <w:rPr>
          <w:rStyle w:val="Emphasis"/>
        </w:rPr>
        <w:t>self-replicating</w:t>
      </w:r>
      <w:r w:rsidRPr="008A42BB">
        <w:rPr>
          <w:rStyle w:val="StyleUnderline"/>
        </w:rPr>
        <w:t>, allowing a small arsenal to become exponentially destructive. Pathogens have been implicated in the extinctions of many wild species</w:t>
      </w:r>
      <w:r w:rsidRPr="008A42BB">
        <w:rPr>
          <w:sz w:val="14"/>
          <w:szCs w:val="14"/>
        </w:rPr>
        <w:t xml:space="preserve">. Although most pandemics “fade out” by reducing the density of susceptible populations, </w:t>
      </w:r>
      <w:r w:rsidRPr="008A42BB">
        <w:rPr>
          <w:rStyle w:val="StyleUnderline"/>
        </w:rPr>
        <w:t>pathogens with wide host ranges in multiple species can reach even isolated individuals. The intentional or unintentional release of engineered pathogens with high transmissibility, latency, and lethality might be capable of causing human extinction</w:t>
      </w:r>
      <w:r w:rsidRPr="008A42BB">
        <w:rPr>
          <w:sz w:val="14"/>
          <w:szCs w:val="14"/>
        </w:rPr>
        <w:t xml:space="preserve">. While such an event seems unlikely today, </w:t>
      </w:r>
      <w:r w:rsidRPr="008A42BB">
        <w:rPr>
          <w:rStyle w:val="StyleUnderline"/>
        </w:rPr>
        <w:t>the likelihood</w:t>
      </w:r>
      <w:r w:rsidRPr="008A42BB">
        <w:rPr>
          <w:sz w:val="14"/>
          <w:szCs w:val="14"/>
        </w:rPr>
        <w:t xml:space="preserve"> may </w:t>
      </w:r>
      <w:r w:rsidRPr="008A42BB">
        <w:rPr>
          <w:rStyle w:val="StyleUnderline"/>
        </w:rPr>
        <w:t>increase as biotechnologies continue to improve at a rate rivaling Moore’s Law</w:t>
      </w:r>
      <w:r w:rsidRPr="008A42BB">
        <w:rPr>
          <w:sz w:val="14"/>
          <w:szCs w:val="14"/>
        </w:rPr>
        <w:t xml:space="preserve">. Farther out in time are technologies that remain theoretical but might be developed this century. </w:t>
      </w:r>
      <w:r w:rsidRPr="008A42BB">
        <w:rPr>
          <w:rStyle w:val="StyleUnderline"/>
        </w:rPr>
        <w:t>Molecular nanotech</w:t>
      </w:r>
      <w:r w:rsidRPr="008A42BB">
        <w:rPr>
          <w:sz w:val="14"/>
          <w:szCs w:val="14"/>
        </w:rPr>
        <w:t xml:space="preserve">nology </w:t>
      </w:r>
      <w:r w:rsidRPr="008A42BB">
        <w:rPr>
          <w:rStyle w:val="StyleUnderline"/>
        </w:rPr>
        <w:t>could allow the creation of self-replicating machines capable of destroying the ecosystem</w:t>
      </w:r>
      <w:r w:rsidRPr="008A42BB">
        <w:rPr>
          <w:sz w:val="14"/>
          <w:szCs w:val="14"/>
        </w:rPr>
        <w:t xml:space="preserve">. </w:t>
      </w:r>
      <w:r w:rsidRPr="008A42BB">
        <w:rPr>
          <w:rStyle w:val="StyleUnderline"/>
        </w:rPr>
        <w:t>And advances in neuroscience and computation</w:t>
      </w:r>
      <w:r w:rsidRPr="008A42BB">
        <w:rPr>
          <w:sz w:val="14"/>
          <w:szCs w:val="14"/>
        </w:rPr>
        <w:t xml:space="preserve"> might enable improvements in cognition that</w:t>
      </w:r>
      <w:r w:rsidRPr="008A42BB">
        <w:rPr>
          <w:rStyle w:val="StyleUnderline"/>
        </w:rPr>
        <w:t xml:space="preserve"> accelerate the invention of new weapons</w:t>
      </w:r>
      <w:r w:rsidRPr="008A42BB">
        <w:rPr>
          <w:sz w:val="14"/>
          <w:szCs w:val="14"/>
        </w:rPr>
        <w:t xml:space="preserve">. </w:t>
      </w:r>
      <w:r w:rsidRPr="008A42BB">
        <w:rPr>
          <w:rStyle w:val="StyleUnderline"/>
        </w:rPr>
        <w:t>A survey at the Oxford conference found that concerns about human extinction were dominated by fears that new technologies would be misused</w:t>
      </w:r>
      <w:r w:rsidRPr="008A42BB">
        <w:rPr>
          <w:sz w:val="14"/>
          <w:szCs w:val="14"/>
        </w:rPr>
        <w:t xml:space="preserve">. </w:t>
      </w:r>
      <w:r w:rsidRPr="008A42BB">
        <w:rPr>
          <w:rStyle w:val="Emphasis"/>
        </w:rPr>
        <w:t>These emerging threats are especially challenging as they could become dangerous more quickly than past technologies, outpacing society’s ability to control them</w:t>
      </w:r>
      <w:r w:rsidRPr="008A42BB">
        <w:rPr>
          <w:rStyle w:val="StyleUnderline"/>
        </w:rPr>
        <w:t>.</w:t>
      </w:r>
      <w:r w:rsidRPr="008A42BB">
        <w:rPr>
          <w:sz w:val="14"/>
          <w:szCs w:val="14"/>
        </w:rPr>
        <w:t xml:space="preserve"> As H.G. Wells noted, “Human history becomes more and more a race between education and catastrophe.” Such remote risks may seem academic in a world plagued by immediate problems, such as global poverty, HIV, and climate change. But as intimidating as these problems are, they do not threaten human existence. In discussing the risk of nuclear winter, Carl Sagan emphasized the astronomical toll of human extinction: A nuclear war imperils all of our descendants, for as long as there will be humans. </w:t>
      </w:r>
      <w:r w:rsidRPr="008A42BB">
        <w:rPr>
          <w:rStyle w:val="StyleUnderline"/>
        </w:rPr>
        <w:t>Even if the population remains static</w:t>
      </w:r>
      <w:r w:rsidRPr="008A42BB">
        <w:rPr>
          <w:sz w:val="14"/>
          <w:szCs w:val="14"/>
        </w:rPr>
        <w:t xml:space="preserve">, with an average lifetime of the order of 100 years, over a typical time period for the biological evolution of a successful species (roughly ten million years), </w:t>
      </w:r>
      <w:r w:rsidRPr="008A42BB">
        <w:rPr>
          <w:rStyle w:val="StyleUnderline"/>
        </w:rPr>
        <w:t xml:space="preserve">we are talking about some </w:t>
      </w:r>
      <w:r w:rsidRPr="008A42BB">
        <w:rPr>
          <w:rStyle w:val="Emphasis"/>
        </w:rPr>
        <w:t>500 trillion people yet to come</w:t>
      </w:r>
      <w:r w:rsidRPr="008A42BB">
        <w:rPr>
          <w:sz w:val="14"/>
          <w:szCs w:val="14"/>
        </w:rPr>
        <w:t>. By this criterion,</w:t>
      </w:r>
      <w:r w:rsidRPr="008A42BB">
        <w:rPr>
          <w:rStyle w:val="StyleUnderline"/>
        </w:rPr>
        <w:t xml:space="preserve"> </w:t>
      </w:r>
      <w:r w:rsidRPr="008A42BB">
        <w:rPr>
          <w:b/>
          <w:u w:val="single"/>
        </w:rPr>
        <w:t xml:space="preserve">the stakes are </w:t>
      </w:r>
      <w:r w:rsidRPr="008A42BB">
        <w:rPr>
          <w:rStyle w:val="Emphasis"/>
        </w:rPr>
        <w:t>one million times greater</w:t>
      </w:r>
      <w:r w:rsidRPr="008A42BB">
        <w:rPr>
          <w:b/>
          <w:u w:val="single"/>
        </w:rPr>
        <w:t xml:space="preserve"> for extinction than for</w:t>
      </w:r>
      <w:r w:rsidRPr="008A42BB">
        <w:rPr>
          <w:rStyle w:val="StyleUnderline"/>
        </w:rPr>
        <w:t xml:space="preserve"> </w:t>
      </w:r>
      <w:r w:rsidRPr="008A42BB">
        <w:rPr>
          <w:sz w:val="14"/>
          <w:szCs w:val="14"/>
        </w:rPr>
        <w:t xml:space="preserve">the more modest </w:t>
      </w:r>
      <w:r w:rsidRPr="008A42BB">
        <w:rPr>
          <w:b/>
          <w:u w:val="single"/>
        </w:rPr>
        <w:t xml:space="preserve">nuclear wars that kill “only” hundreds of millions </w:t>
      </w:r>
      <w:r w:rsidRPr="008A42BB">
        <w:rPr>
          <w:sz w:val="14"/>
          <w:szCs w:val="14"/>
        </w:rPr>
        <w:t xml:space="preserve">of people. There are many other possible measures of </w:t>
      </w:r>
      <w:r w:rsidRPr="008A42BB">
        <w:rPr>
          <w:rStyle w:val="StyleUnderline"/>
        </w:rPr>
        <w:t>the</w:t>
      </w:r>
      <w:r w:rsidRPr="008A42BB">
        <w:rPr>
          <w:sz w:val="14"/>
          <w:szCs w:val="14"/>
        </w:rPr>
        <w:t xml:space="preserve"> potential </w:t>
      </w:r>
      <w:r w:rsidRPr="008A42BB">
        <w:rPr>
          <w:rStyle w:val="StyleUnderline"/>
        </w:rPr>
        <w:t xml:space="preserve">loss—including culture and science, the evolutionary history of the planet, and the significance of the lives of all of our ancestors who contributed to the future of their descendants. Extinction is the undoing of the human enterprise. There is a discontinuity between risks that threaten </w:t>
      </w:r>
      <w:r w:rsidRPr="008A42BB">
        <w:rPr>
          <w:sz w:val="14"/>
          <w:szCs w:val="14"/>
        </w:rPr>
        <w:t>10 percent or even</w:t>
      </w:r>
      <w:r w:rsidRPr="008A42BB">
        <w:rPr>
          <w:rStyle w:val="StyleUnderline"/>
        </w:rPr>
        <w:t xml:space="preserve"> 99 percent of humanity and those that threaten 100 percent. For disasters killing less than all humanity, there is a good chance that the species could recover</w:t>
      </w:r>
      <w:r w:rsidRPr="008A42BB">
        <w:rPr>
          <w:sz w:val="14"/>
          <w:szCs w:val="14"/>
        </w:rPr>
        <w:t xml:space="preserve">. </w:t>
      </w:r>
      <w:r w:rsidRPr="008A42BB">
        <w:rPr>
          <w:rStyle w:val="StyleUnderline"/>
        </w:rPr>
        <w:t>If we value future human generations, then reducing extinction risks should dominate our considerations</w:t>
      </w:r>
      <w:r w:rsidRPr="008A42BB">
        <w:rPr>
          <w:sz w:val="14"/>
          <w:szCs w:val="14"/>
        </w:rPr>
        <w:t xml:space="preserve">. Fortunately, most measures to reduce these risks also improve global security against a range of lesser catastrophes, and thus deserve support regardless of how much one worries about extinction. </w:t>
      </w:r>
    </w:p>
    <w:p w:rsidR="008814ED" w:rsidRPr="008A42BB" w:rsidRDefault="008814ED" w:rsidP="008814ED">
      <w:r w:rsidRPr="008A42BB">
        <w:t xml:space="preserve"> </w:t>
      </w:r>
    </w:p>
    <w:p w:rsidR="008814ED" w:rsidRPr="008A42BB" w:rsidRDefault="008814ED" w:rsidP="006365CA"/>
    <w:p w:rsidR="006365CA" w:rsidRPr="008A42BB" w:rsidRDefault="006365CA" w:rsidP="006365CA"/>
    <w:p w:rsidR="003E10EF" w:rsidRPr="009E4DF6" w:rsidRDefault="001211CB" w:rsidP="003E10EF">
      <w:pPr>
        <w:pStyle w:val="Heading3"/>
      </w:pPr>
      <w:bookmarkStart w:id="2" w:name="_Toc68368275"/>
      <w:bookmarkStart w:id="3" w:name="_Toc70610726"/>
      <w:bookmarkStart w:id="4" w:name="_Toc196810904"/>
      <w:bookmarkStart w:id="5" w:name="_Toc196811016"/>
      <w:bookmarkStart w:id="6" w:name="_Toc196811238"/>
      <w:bookmarkStart w:id="7" w:name="_Toc261629369"/>
      <w:r>
        <w:t>UN Good:</w:t>
      </w:r>
      <w:r w:rsidR="003E10EF" w:rsidRPr="009E4DF6">
        <w:t xml:space="preserve"> HIV</w:t>
      </w:r>
      <w:bookmarkEnd w:id="2"/>
      <w:bookmarkEnd w:id="3"/>
      <w:bookmarkEnd w:id="4"/>
      <w:bookmarkEnd w:id="5"/>
      <w:bookmarkEnd w:id="6"/>
      <w:bookmarkEnd w:id="7"/>
    </w:p>
    <w:p w:rsidR="003E10EF" w:rsidRPr="009E4DF6" w:rsidRDefault="003E10EF" w:rsidP="003E10EF">
      <w:pPr>
        <w:pStyle w:val="tag"/>
        <w:rPr>
          <w:rFonts w:ascii="Arial" w:hAnsi="Arial" w:cs="Arial"/>
        </w:rPr>
      </w:pPr>
    </w:p>
    <w:p w:rsidR="003E10EF" w:rsidRDefault="003E10EF" w:rsidP="003E10EF">
      <w:pPr>
        <w:pStyle w:val="Heading4"/>
      </w:pPr>
      <w:r w:rsidRPr="009E4DF6">
        <w:t>A strong UN is key to contain AIDS</w:t>
      </w:r>
    </w:p>
    <w:p w:rsidR="00ED07AE" w:rsidRPr="00ED07AE" w:rsidRDefault="00ED07AE" w:rsidP="00ED07AE"/>
    <w:p w:rsidR="003E10EF" w:rsidRPr="009E4DF6" w:rsidRDefault="003E10EF" w:rsidP="003E10EF">
      <w:r w:rsidRPr="009E4DF6">
        <w:t xml:space="preserve">Ruud </w:t>
      </w:r>
      <w:r w:rsidRPr="009E4DF6">
        <w:rPr>
          <w:b/>
          <w:bCs/>
          <w:iCs/>
          <w:caps/>
        </w:rPr>
        <w:t>Lubbers</w:t>
      </w:r>
      <w:r w:rsidRPr="009E4DF6">
        <w:t>, United Nations High Commissioner for Refugees, 17 May 20</w:t>
      </w:r>
      <w:r w:rsidRPr="009E4DF6">
        <w:rPr>
          <w:b/>
          <w:bCs/>
          <w:iCs/>
          <w:caps/>
        </w:rPr>
        <w:t>04</w:t>
      </w:r>
      <w:r w:rsidRPr="009E4DF6">
        <w:t>, http://www.interaction.org/forum2004/lubbers.html</w:t>
      </w:r>
    </w:p>
    <w:p w:rsidR="003E10EF" w:rsidRPr="00ED07AE" w:rsidRDefault="003E10EF" w:rsidP="003E10EF">
      <w:pPr>
        <w:pStyle w:val="card"/>
        <w:ind w:left="0"/>
        <w:rPr>
          <w:rFonts w:ascii="Arial" w:hAnsi="Arial" w:cs="Arial"/>
          <w:sz w:val="14"/>
        </w:rPr>
      </w:pPr>
      <w:r w:rsidRPr="003E10EF">
        <w:rPr>
          <w:rStyle w:val="StyleUnderline"/>
          <w:rFonts w:ascii="Arial" w:hAnsi="Arial" w:cs="Arial"/>
        </w:rPr>
        <w:t>The UN</w:t>
      </w:r>
      <w:r w:rsidRPr="00ED07AE">
        <w:rPr>
          <w:rFonts w:ascii="Arial" w:hAnsi="Arial" w:cs="Arial"/>
          <w:sz w:val="14"/>
        </w:rPr>
        <w:t xml:space="preserve"> has a vital role to play in today's world, not only in Iraq but everywhere. It </w:t>
      </w:r>
      <w:r w:rsidRPr="003E10EF">
        <w:rPr>
          <w:rStyle w:val="StyleUnderline"/>
          <w:rFonts w:ascii="Arial" w:hAnsi="Arial" w:cs="Arial"/>
        </w:rPr>
        <w:t>should not be side-lined</w:t>
      </w:r>
      <w:r w:rsidRPr="00ED07AE">
        <w:rPr>
          <w:rFonts w:ascii="Arial" w:hAnsi="Arial" w:cs="Arial"/>
          <w:sz w:val="14"/>
        </w:rPr>
        <w:t xml:space="preserve">. On the contrary, if it was ever needed, it is needed now. </w:t>
      </w:r>
      <w:r w:rsidRPr="003E10EF">
        <w:rPr>
          <w:rStyle w:val="StyleUnderline"/>
          <w:rFonts w:ascii="Arial" w:hAnsi="Arial" w:cs="Arial"/>
        </w:rPr>
        <w:t xml:space="preserve">It is needed to address problems of poverty, disease and </w:t>
      </w:r>
      <w:r w:rsidRPr="00ED07AE">
        <w:rPr>
          <w:rFonts w:ascii="Arial" w:hAnsi="Arial" w:cs="Arial"/>
          <w:sz w:val="14"/>
        </w:rPr>
        <w:t xml:space="preserve">particularly the spread of </w:t>
      </w:r>
      <w:r w:rsidRPr="003E10EF">
        <w:rPr>
          <w:rStyle w:val="StyleUnderline"/>
          <w:rFonts w:ascii="Arial" w:hAnsi="Arial" w:cs="Arial"/>
        </w:rPr>
        <w:t>HIV/AIDS</w:t>
      </w:r>
      <w:r w:rsidRPr="00ED07AE">
        <w:rPr>
          <w:rFonts w:ascii="Arial" w:hAnsi="Arial" w:cs="Arial"/>
          <w:sz w:val="14"/>
        </w:rPr>
        <w:t>; to address problems of racial and religious intolerance, discrimination and xenophobia; to address the problem of weapons of mass destruction. Above all, it is needed to address the profound social injustices that often breed violence, extremism and terrorism in the first place.</w:t>
      </w:r>
    </w:p>
    <w:p w:rsidR="003E10EF" w:rsidRPr="009E4DF6" w:rsidRDefault="003E10EF" w:rsidP="003E10EF">
      <w:pPr>
        <w:pStyle w:val="card"/>
        <w:rPr>
          <w:rFonts w:ascii="Arial" w:hAnsi="Arial" w:cs="Arial"/>
        </w:rPr>
      </w:pPr>
    </w:p>
    <w:p w:rsidR="003E10EF" w:rsidRDefault="003E10EF" w:rsidP="003E10EF">
      <w:pPr>
        <w:pStyle w:val="Heading4"/>
      </w:pPr>
      <w:r w:rsidRPr="009E4DF6">
        <w:t>That’s key to prevent it from going airborne and infecting everyone</w:t>
      </w:r>
    </w:p>
    <w:p w:rsidR="00ED07AE" w:rsidRPr="00ED07AE" w:rsidRDefault="00ED07AE" w:rsidP="00ED07AE"/>
    <w:p w:rsidR="003E10EF" w:rsidRPr="009E4DF6" w:rsidRDefault="003E10EF" w:rsidP="003E10EF">
      <w:r w:rsidRPr="009E4DF6">
        <w:t xml:space="preserve">Jan </w:t>
      </w:r>
      <w:r w:rsidRPr="009E4DF6">
        <w:rPr>
          <w:rStyle w:val="cite"/>
          <w:rFonts w:ascii="Arial" w:hAnsi="Arial"/>
          <w:bCs/>
          <w:iCs/>
          <w:caps/>
        </w:rPr>
        <w:t>Narveson</w:t>
      </w:r>
      <w:r w:rsidRPr="009E4DF6">
        <w:t>, Professor of Philosophy at the University of Waterloo, March 20</w:t>
      </w:r>
      <w:r w:rsidRPr="009E4DF6">
        <w:rPr>
          <w:rStyle w:val="cite"/>
          <w:rFonts w:ascii="Arial" w:hAnsi="Arial"/>
          <w:bCs/>
          <w:iCs/>
          <w:caps/>
        </w:rPr>
        <w:t>02</w:t>
      </w:r>
      <w:r w:rsidRPr="009E4DF6">
        <w:t>, Health Care Analysis, p. 117</w:t>
      </w:r>
    </w:p>
    <w:p w:rsidR="003E10EF" w:rsidRPr="00ED07AE" w:rsidRDefault="003E10EF" w:rsidP="003E10EF">
      <w:pPr>
        <w:pStyle w:val="card"/>
        <w:ind w:left="0"/>
        <w:rPr>
          <w:rFonts w:ascii="Arial" w:hAnsi="Arial" w:cs="Arial"/>
          <w:sz w:val="14"/>
        </w:rPr>
      </w:pPr>
      <w:r w:rsidRPr="00ED07AE">
        <w:rPr>
          <w:rFonts w:ascii="Arial" w:hAnsi="Arial" w:cs="Arial"/>
          <w:sz w:val="14"/>
        </w:rPr>
        <w:t xml:space="preserve">There is a major complication in the form of a public-health aspect of </w:t>
      </w:r>
      <w:proofErr w:type="gramStart"/>
      <w:r w:rsidRPr="00ED07AE">
        <w:rPr>
          <w:rFonts w:ascii="Arial" w:hAnsi="Arial" w:cs="Arial"/>
          <w:sz w:val="14"/>
        </w:rPr>
        <w:t>the  AIDS</w:t>
      </w:r>
      <w:proofErr w:type="gramEnd"/>
      <w:r w:rsidRPr="00ED07AE">
        <w:rPr>
          <w:rFonts w:ascii="Arial" w:hAnsi="Arial" w:cs="Arial"/>
          <w:sz w:val="14"/>
        </w:rPr>
        <w:t xml:space="preserve"> situation, namely a concern about the development of</w:t>
      </w:r>
      <w:r w:rsidRPr="003E10EF">
        <w:rPr>
          <w:rStyle w:val="StyleUnderline"/>
          <w:rFonts w:ascii="Arial" w:hAnsi="Arial" w:cs="Arial"/>
        </w:rPr>
        <w:t xml:space="preserve"> new varieties of </w:t>
      </w:r>
      <w:r w:rsidRPr="00ED07AE">
        <w:rPr>
          <w:rFonts w:ascii="Arial" w:hAnsi="Arial" w:cs="Arial"/>
          <w:sz w:val="14"/>
        </w:rPr>
        <w:t xml:space="preserve"> the </w:t>
      </w:r>
      <w:r w:rsidRPr="003E10EF">
        <w:rPr>
          <w:rStyle w:val="StyleUnderline"/>
          <w:rFonts w:ascii="Arial" w:hAnsi="Arial" w:cs="Arial"/>
        </w:rPr>
        <w:t>HIV</w:t>
      </w:r>
      <w:r w:rsidRPr="00ED07AE">
        <w:rPr>
          <w:rFonts w:ascii="Arial" w:hAnsi="Arial" w:cs="Arial"/>
          <w:sz w:val="14"/>
        </w:rPr>
        <w:t xml:space="preserve"> virus. It is possible that some of these new varieties</w:t>
      </w:r>
      <w:r w:rsidRPr="003E10EF">
        <w:rPr>
          <w:rStyle w:val="StyleUnderline"/>
          <w:rFonts w:ascii="Arial" w:hAnsi="Arial" w:cs="Arial"/>
        </w:rPr>
        <w:t xml:space="preserve"> could be </w:t>
      </w:r>
      <w:proofErr w:type="gramStart"/>
      <w:r w:rsidRPr="003E10EF">
        <w:rPr>
          <w:rStyle w:val="StyleUnderline"/>
          <w:rFonts w:ascii="Arial" w:hAnsi="Arial" w:cs="Arial"/>
        </w:rPr>
        <w:t>spread  by</w:t>
      </w:r>
      <w:proofErr w:type="gramEnd"/>
      <w:r w:rsidRPr="003E10EF">
        <w:rPr>
          <w:rStyle w:val="StyleUnderline"/>
          <w:rFonts w:ascii="Arial" w:hAnsi="Arial" w:cs="Arial"/>
        </w:rPr>
        <w:t xml:space="preserve"> nonsexual means</w:t>
      </w:r>
      <w:r w:rsidRPr="00ED07AE">
        <w:rPr>
          <w:rFonts w:ascii="Arial" w:hAnsi="Arial" w:cs="Arial"/>
          <w:sz w:val="14"/>
        </w:rPr>
        <w:t>. Such species could easily be exported; Americans</w:t>
      </w:r>
      <w:proofErr w:type="gramStart"/>
      <w:r w:rsidRPr="00ED07AE">
        <w:rPr>
          <w:rFonts w:ascii="Arial" w:hAnsi="Arial" w:cs="Arial"/>
          <w:sz w:val="14"/>
        </w:rPr>
        <w:t>,  Europeans</w:t>
      </w:r>
      <w:proofErr w:type="gramEnd"/>
      <w:r w:rsidRPr="00ED07AE">
        <w:rPr>
          <w:rFonts w:ascii="Arial" w:hAnsi="Arial" w:cs="Arial"/>
          <w:sz w:val="14"/>
        </w:rPr>
        <w:t xml:space="preserve"> – </w:t>
      </w:r>
      <w:r w:rsidRPr="003E10EF">
        <w:rPr>
          <w:rStyle w:val="StyleUnderline"/>
          <w:rFonts w:ascii="Arial" w:hAnsi="Arial" w:cs="Arial"/>
        </w:rPr>
        <w:t>everyone could be affected</w:t>
      </w:r>
      <w:r w:rsidRPr="00ED07AE">
        <w:rPr>
          <w:rFonts w:ascii="Arial" w:hAnsi="Arial" w:cs="Arial"/>
          <w:sz w:val="14"/>
        </w:rPr>
        <w:t xml:space="preserve">. If so, we could be in for a </w:t>
      </w:r>
      <w:proofErr w:type="gramStart"/>
      <w:r w:rsidRPr="00ED07AE">
        <w:rPr>
          <w:rFonts w:ascii="Arial" w:hAnsi="Arial" w:cs="Arial"/>
          <w:sz w:val="14"/>
        </w:rPr>
        <w:t>major  disaster</w:t>
      </w:r>
      <w:proofErr w:type="gramEnd"/>
      <w:r w:rsidRPr="00ED07AE">
        <w:rPr>
          <w:rFonts w:ascii="Arial" w:hAnsi="Arial" w:cs="Arial"/>
          <w:sz w:val="14"/>
        </w:rPr>
        <w:t xml:space="preserve">. Prudence suggests that we be very concerned indeed about this, </w:t>
      </w:r>
      <w:proofErr w:type="gramStart"/>
      <w:r w:rsidRPr="00ED07AE">
        <w:rPr>
          <w:rFonts w:ascii="Arial" w:hAnsi="Arial" w:cs="Arial"/>
          <w:sz w:val="14"/>
        </w:rPr>
        <w:t>even  if</w:t>
      </w:r>
      <w:proofErr w:type="gramEnd"/>
      <w:r w:rsidRPr="00ED07AE">
        <w:rPr>
          <w:rFonts w:ascii="Arial" w:hAnsi="Arial" w:cs="Arial"/>
          <w:sz w:val="14"/>
        </w:rPr>
        <w:t xml:space="preserve"> there were no other reasons to worry. </w:t>
      </w:r>
      <w:r w:rsidRPr="003E10EF">
        <w:rPr>
          <w:rStyle w:val="StyleUnderline"/>
          <w:rFonts w:ascii="Arial" w:hAnsi="Arial" w:cs="Arial"/>
        </w:rPr>
        <w:t xml:space="preserve">One does not like to contemplate </w:t>
      </w:r>
      <w:proofErr w:type="gramStart"/>
      <w:r w:rsidRPr="003E10EF">
        <w:rPr>
          <w:rStyle w:val="StyleUnderline"/>
          <w:rFonts w:ascii="Arial" w:hAnsi="Arial" w:cs="Arial"/>
        </w:rPr>
        <w:t>a  world</w:t>
      </w:r>
      <w:proofErr w:type="gramEnd"/>
      <w:r w:rsidRPr="003E10EF">
        <w:rPr>
          <w:rStyle w:val="StyleUnderline"/>
          <w:rFonts w:ascii="Arial" w:hAnsi="Arial" w:cs="Arial"/>
        </w:rPr>
        <w:t xml:space="preserve"> in which one can get Aids from </w:t>
      </w:r>
      <w:r w:rsidRPr="00ED07AE">
        <w:rPr>
          <w:rFonts w:ascii="Arial" w:hAnsi="Arial" w:cs="Arial"/>
          <w:sz w:val="14"/>
        </w:rPr>
        <w:t>the</w:t>
      </w:r>
      <w:r w:rsidRPr="003E10EF">
        <w:rPr>
          <w:rStyle w:val="StyleUnderline"/>
          <w:rFonts w:ascii="Arial" w:hAnsi="Arial" w:cs="Arial"/>
        </w:rPr>
        <w:t xml:space="preserve"> sneezes </w:t>
      </w:r>
      <w:r w:rsidRPr="00ED07AE">
        <w:rPr>
          <w:rFonts w:ascii="Arial" w:hAnsi="Arial" w:cs="Arial"/>
          <w:sz w:val="14"/>
        </w:rPr>
        <w:t xml:space="preserve">of your neighbor.  On this point, </w:t>
      </w:r>
      <w:r w:rsidRPr="003E10EF">
        <w:rPr>
          <w:rStyle w:val="StyleUnderline"/>
          <w:rFonts w:ascii="Arial" w:hAnsi="Arial" w:cs="Arial"/>
        </w:rPr>
        <w:t>we have a major incentive for bringing about</w:t>
      </w:r>
      <w:r w:rsidRPr="00ED07AE">
        <w:rPr>
          <w:rFonts w:ascii="Arial" w:hAnsi="Arial" w:cs="Arial"/>
          <w:sz w:val="14"/>
        </w:rPr>
        <w:t>, if we can</w:t>
      </w:r>
      <w:proofErr w:type="gramStart"/>
      <w:r w:rsidRPr="003E10EF">
        <w:rPr>
          <w:rStyle w:val="StyleUnderline"/>
          <w:rFonts w:ascii="Arial" w:hAnsi="Arial" w:cs="Arial"/>
        </w:rPr>
        <w:t>,  a</w:t>
      </w:r>
      <w:proofErr w:type="gramEnd"/>
      <w:r w:rsidRPr="003E10EF">
        <w:rPr>
          <w:rStyle w:val="StyleUnderline"/>
          <w:rFonts w:ascii="Arial" w:hAnsi="Arial" w:cs="Arial"/>
        </w:rPr>
        <w:t xml:space="preserve"> major and rapid decline in the number of AIDS victims everywhere </w:t>
      </w:r>
      <w:r w:rsidRPr="00ED07AE">
        <w:rPr>
          <w:rFonts w:ascii="Arial" w:hAnsi="Arial" w:cs="Arial"/>
          <w:sz w:val="14"/>
        </w:rPr>
        <w:t xml:space="preserve">in  the world. </w:t>
      </w:r>
      <w:r w:rsidRPr="003E10EF">
        <w:rPr>
          <w:rStyle w:val="StyleUnderline"/>
          <w:rFonts w:ascii="Arial" w:hAnsi="Arial" w:cs="Arial"/>
        </w:rPr>
        <w:t>There’s no telling</w:t>
      </w:r>
      <w:r w:rsidRPr="00ED07AE">
        <w:rPr>
          <w:rFonts w:ascii="Arial" w:hAnsi="Arial" w:cs="Arial"/>
          <w:sz w:val="14"/>
        </w:rPr>
        <w:t xml:space="preserve">, as I understand it, </w:t>
      </w:r>
      <w:r w:rsidRPr="003E10EF">
        <w:rPr>
          <w:rStyle w:val="StyleUnderline"/>
          <w:rFonts w:ascii="Arial" w:hAnsi="Arial" w:cs="Arial"/>
        </w:rPr>
        <w:t xml:space="preserve">where the mutation </w:t>
      </w:r>
      <w:proofErr w:type="gramStart"/>
      <w:r w:rsidRPr="003E10EF">
        <w:rPr>
          <w:rStyle w:val="StyleUnderline"/>
          <w:rFonts w:ascii="Arial" w:hAnsi="Arial" w:cs="Arial"/>
        </w:rPr>
        <w:t>might  happen</w:t>
      </w:r>
      <w:proofErr w:type="gramEnd"/>
      <w:r w:rsidRPr="00ED07AE">
        <w:rPr>
          <w:rFonts w:ascii="Arial" w:hAnsi="Arial" w:cs="Arial"/>
          <w:sz w:val="14"/>
        </w:rPr>
        <w:t>, and if it does, transmission to the rest of the world is only too easy  and only too likely.</w:t>
      </w:r>
    </w:p>
    <w:p w:rsidR="003E10EF" w:rsidRPr="009E4DF6" w:rsidRDefault="003E10EF" w:rsidP="003E10EF">
      <w:pPr>
        <w:pStyle w:val="card"/>
        <w:ind w:left="0"/>
        <w:rPr>
          <w:rFonts w:ascii="Arial" w:hAnsi="Arial" w:cs="Arial"/>
        </w:rPr>
      </w:pPr>
    </w:p>
    <w:p w:rsidR="003E10EF" w:rsidRDefault="003E10EF" w:rsidP="003E10EF">
      <w:pPr>
        <w:pStyle w:val="Heading4"/>
      </w:pPr>
      <w:r w:rsidRPr="009E4DF6">
        <w:t>The impact is extinction</w:t>
      </w:r>
    </w:p>
    <w:p w:rsidR="00ED07AE" w:rsidRPr="00ED07AE" w:rsidRDefault="00ED07AE" w:rsidP="00ED07AE"/>
    <w:p w:rsidR="003E10EF" w:rsidRPr="009E4DF6" w:rsidRDefault="003E10EF" w:rsidP="003E10EF">
      <w:r w:rsidRPr="009E4DF6">
        <w:t xml:space="preserve">Mutuma </w:t>
      </w:r>
      <w:r w:rsidRPr="009E4DF6">
        <w:rPr>
          <w:b/>
          <w:bCs/>
          <w:iCs/>
          <w:caps/>
        </w:rPr>
        <w:t>Mathiu</w:t>
      </w:r>
      <w:r w:rsidRPr="009E4DF6">
        <w:t xml:space="preserve">, Africa News, July 15, </w:t>
      </w:r>
      <w:r w:rsidRPr="009E4DF6">
        <w:rPr>
          <w:b/>
          <w:bCs/>
          <w:iCs/>
          <w:caps/>
        </w:rPr>
        <w:t>2000</w:t>
      </w:r>
      <w:r w:rsidRPr="009E4DF6">
        <w:t xml:space="preserve">, </w:t>
      </w:r>
    </w:p>
    <w:p w:rsidR="003E10EF" w:rsidRPr="00ED07AE" w:rsidRDefault="003E10EF" w:rsidP="003E10EF">
      <w:pPr>
        <w:pStyle w:val="Card0"/>
        <w:ind w:left="0"/>
        <w:rPr>
          <w:rFonts w:ascii="Arial" w:hAnsi="Arial" w:cs="Arial"/>
          <w:color w:val="auto"/>
          <w:sz w:val="14"/>
        </w:rPr>
      </w:pPr>
      <w:r w:rsidRPr="00ED07AE">
        <w:rPr>
          <w:rFonts w:ascii="Arial" w:hAnsi="Arial" w:cs="Arial"/>
          <w:color w:val="auto"/>
          <w:sz w:val="14"/>
        </w:rPr>
        <w:t xml:space="preserve">Every age has its killer. But </w:t>
      </w:r>
      <w:r w:rsidRPr="003E10EF">
        <w:rPr>
          <w:rStyle w:val="StyleUnderline"/>
          <w:rFonts w:ascii="Arial" w:hAnsi="Arial" w:cs="Arial"/>
        </w:rPr>
        <w:t>Aids is without precedent</w:t>
      </w:r>
      <w:r w:rsidRPr="00ED07AE">
        <w:rPr>
          <w:rFonts w:ascii="Arial" w:hAnsi="Arial" w:cs="Arial"/>
          <w:color w:val="auto"/>
          <w:sz w:val="14"/>
        </w:rPr>
        <w:t xml:space="preserve">. It is comparable only to the Black Death of the </w:t>
      </w:r>
      <w:proofErr w:type="gramStart"/>
      <w:r w:rsidRPr="00ED07AE">
        <w:rPr>
          <w:rFonts w:ascii="Arial" w:hAnsi="Arial" w:cs="Arial"/>
          <w:color w:val="auto"/>
          <w:sz w:val="14"/>
        </w:rPr>
        <w:t>Middle</w:t>
      </w:r>
      <w:proofErr w:type="gramEnd"/>
      <w:r w:rsidRPr="00ED07AE">
        <w:rPr>
          <w:rFonts w:ascii="Arial" w:hAnsi="Arial" w:cs="Arial"/>
          <w:color w:val="auto"/>
          <w:sz w:val="14"/>
        </w:rPr>
        <w:t xml:space="preserve"> Ages in the terror it evokes and the graves it fills. But unlike the plague, Aids does not come at a time of scientific innocence: It flies in the face of space exploration, the manipulation of genes and the mapping of the human genome. </w:t>
      </w:r>
      <w:r w:rsidRPr="003E10EF">
        <w:rPr>
          <w:rStyle w:val="StyleUnderline"/>
          <w:rFonts w:ascii="Arial" w:hAnsi="Arial" w:cs="Arial"/>
        </w:rPr>
        <w:t>The Black Death</w:t>
      </w:r>
      <w:r w:rsidRPr="00ED07AE">
        <w:rPr>
          <w:rFonts w:ascii="Arial" w:hAnsi="Arial" w:cs="Arial"/>
          <w:color w:val="auto"/>
          <w:sz w:val="14"/>
        </w:rPr>
        <w:t xml:space="preserve"> - the plague, today easily cured by antibiotics and prevented by vaccines - </w:t>
      </w:r>
      <w:r w:rsidRPr="003E10EF">
        <w:rPr>
          <w:rStyle w:val="StyleUnderline"/>
          <w:rFonts w:ascii="Arial" w:hAnsi="Arial" w:cs="Arial"/>
        </w:rPr>
        <w:t>killed</w:t>
      </w:r>
      <w:r w:rsidRPr="00ED07AE">
        <w:rPr>
          <w:rFonts w:ascii="Arial" w:hAnsi="Arial" w:cs="Arial"/>
          <w:color w:val="auto"/>
          <w:sz w:val="14"/>
        </w:rPr>
        <w:t xml:space="preserve"> a full </w:t>
      </w:r>
      <w:r w:rsidRPr="003E10EF">
        <w:rPr>
          <w:rStyle w:val="StyleUnderline"/>
          <w:rFonts w:ascii="Arial" w:hAnsi="Arial" w:cs="Arial"/>
        </w:rPr>
        <w:t>40 million</w:t>
      </w:r>
      <w:r w:rsidRPr="00ED07AE">
        <w:rPr>
          <w:rFonts w:ascii="Arial" w:hAnsi="Arial" w:cs="Arial"/>
          <w:color w:val="auto"/>
          <w:sz w:val="14"/>
        </w:rPr>
        <w:t xml:space="preserve"> Europeans, a quarter of the population of Europe, between 1347 and 1352. </w:t>
      </w:r>
      <w:r w:rsidRPr="003E10EF">
        <w:rPr>
          <w:rStyle w:val="StyleUnderline"/>
          <w:rFonts w:ascii="Arial" w:hAnsi="Arial" w:cs="Arial"/>
        </w:rPr>
        <w:t>But it was a death</w:t>
      </w:r>
      <w:r w:rsidRPr="00ED07AE">
        <w:rPr>
          <w:rFonts w:ascii="Arial" w:hAnsi="Arial" w:cs="Arial"/>
          <w:color w:val="auto"/>
          <w:sz w:val="14"/>
        </w:rPr>
        <w:t xml:space="preserve"> that could be avoided by the simple expedient of changing addresses and </w:t>
      </w:r>
      <w:r w:rsidRPr="003E10EF">
        <w:rPr>
          <w:rStyle w:val="StyleUnderline"/>
          <w:rFonts w:ascii="Arial" w:hAnsi="Arial" w:cs="Arial"/>
        </w:rPr>
        <w:t>whose vector could be seen and exterminated. With Aids, the vector is humanity itself</w:t>
      </w:r>
      <w:r w:rsidRPr="00ED07AE">
        <w:rPr>
          <w:rFonts w:ascii="Arial" w:hAnsi="Arial" w:cs="Arial"/>
          <w:color w:val="auto"/>
          <w:sz w:val="14"/>
        </w:rPr>
        <w:t xml:space="preserve">, the nice person in the next seat in the bus. There is nowhere to run and nowhere to hide. Every human being who expresses the innate desire to preserve the human genetic pool through the natural mechanism of reproduction is potentially at risk. And whereas death by plague was a merciful five days of agony, HIV is not satisfied until years of stigma and excruciating torture have been wrought on its victim. </w:t>
      </w:r>
      <w:r w:rsidRPr="003E10EF">
        <w:rPr>
          <w:rStyle w:val="StyleUnderline"/>
          <w:rFonts w:ascii="Arial" w:hAnsi="Arial" w:cs="Arial"/>
        </w:rPr>
        <w:t>The plague toll of tens of millions in two decades was a veritable holocaust, but it will be nothing compared to the viral holocaust: So far, 18.8 million</w:t>
      </w:r>
      <w:r w:rsidRPr="00ED07AE">
        <w:rPr>
          <w:rFonts w:ascii="Arial" w:hAnsi="Arial" w:cs="Arial"/>
          <w:color w:val="auto"/>
          <w:sz w:val="14"/>
        </w:rPr>
        <w:t xml:space="preserve"> people </w:t>
      </w:r>
      <w:r w:rsidRPr="003E10EF">
        <w:rPr>
          <w:rStyle w:val="StyleUnderline"/>
          <w:rFonts w:ascii="Arial" w:hAnsi="Arial" w:cs="Arial"/>
        </w:rPr>
        <w:t>are already dead; 43.3 million infected</w:t>
      </w:r>
      <w:r w:rsidRPr="00ED07AE">
        <w:rPr>
          <w:rFonts w:ascii="Arial" w:hAnsi="Arial" w:cs="Arial"/>
          <w:color w:val="auto"/>
          <w:sz w:val="14"/>
        </w:rPr>
        <w:t xml:space="preserve"> worldwide (24.5 million of them Africans) carry the seeds of their inevitable demise - unwilling participants in a March of the Damned. </w:t>
      </w:r>
      <w:r w:rsidRPr="003E10EF">
        <w:rPr>
          <w:rStyle w:val="StyleUnderline"/>
          <w:rFonts w:ascii="Arial" w:hAnsi="Arial" w:cs="Arial"/>
        </w:rPr>
        <w:t>Last year alone, 2.8 million lives went down the drain</w:t>
      </w:r>
      <w:r w:rsidRPr="00ED07AE">
        <w:rPr>
          <w:rFonts w:ascii="Arial" w:hAnsi="Arial" w:cs="Arial"/>
          <w:color w:val="auto"/>
          <w:sz w:val="14"/>
        </w:rPr>
        <w:t xml:space="preserve">, 85 per cent of them African; as a matter of fact, 6,000 Africans will die today. </w:t>
      </w:r>
      <w:r w:rsidRPr="003E10EF">
        <w:rPr>
          <w:rStyle w:val="StyleUnderline"/>
          <w:rFonts w:ascii="Arial" w:hAnsi="Arial" w:cs="Arial"/>
        </w:rPr>
        <w:t>The daily toll in Kenya is 500. There has never been fought a war</w:t>
      </w:r>
      <w:r w:rsidRPr="00ED07AE">
        <w:rPr>
          <w:rFonts w:ascii="Arial" w:hAnsi="Arial" w:cs="Arial"/>
          <w:color w:val="auto"/>
          <w:sz w:val="14"/>
        </w:rPr>
        <w:t xml:space="preserve"> on these shores </w:t>
      </w:r>
      <w:r w:rsidRPr="003E10EF">
        <w:rPr>
          <w:rStyle w:val="StyleUnderline"/>
          <w:rFonts w:ascii="Arial" w:hAnsi="Arial" w:cs="Arial"/>
        </w:rPr>
        <w:t>that was so wanton</w:t>
      </w:r>
      <w:r w:rsidRPr="00ED07AE">
        <w:rPr>
          <w:rFonts w:ascii="Arial" w:hAnsi="Arial" w:cs="Arial"/>
          <w:color w:val="auto"/>
          <w:sz w:val="14"/>
        </w:rPr>
        <w:t xml:space="preserve"> in its thirst for human blood. During the First World War, more than a million lives were lost at the Battle of the Somme alone, setting a trend that was to become fairly common, in which generals would use soldiers as cannon fodder; the lives of 10 million young men were sacrificed for a cause that was judged to be more worthwhile than the dreams - even the mere living out of a lifetime - of a generation. But there was proffered an explanation: It was the honour of bathing a battlefield with young blood, patriotism or simply racial pride. </w:t>
      </w:r>
      <w:proofErr w:type="gramStart"/>
      <w:r w:rsidRPr="00ED07AE">
        <w:rPr>
          <w:rFonts w:ascii="Arial" w:hAnsi="Arial" w:cs="Arial"/>
          <w:color w:val="auto"/>
          <w:sz w:val="14"/>
        </w:rPr>
        <w:t>Aids, on the other hand, is</w:t>
      </w:r>
      <w:proofErr w:type="gramEnd"/>
      <w:r w:rsidRPr="00ED07AE">
        <w:rPr>
          <w:rFonts w:ascii="Arial" w:hAnsi="Arial" w:cs="Arial"/>
          <w:color w:val="auto"/>
          <w:sz w:val="14"/>
        </w:rPr>
        <w:t xml:space="preserve"> a holocaust without even a lame or bigoted justification. It is simply a waste. It is death contracted not in the battlefield but in bedrooms and other venues of furtive intimacy. </w:t>
      </w:r>
      <w:r w:rsidRPr="003E10EF">
        <w:rPr>
          <w:rStyle w:val="StyleUnderline"/>
          <w:rFonts w:ascii="Arial" w:hAnsi="Arial" w:cs="Arial"/>
        </w:rPr>
        <w:t>It is difficult to remember any time in history when the survival of the human race was so hopelessly in jeopardy</w:t>
      </w:r>
      <w:r w:rsidRPr="00ED07AE">
        <w:rPr>
          <w:rFonts w:ascii="Arial" w:hAnsi="Arial" w:cs="Arial"/>
          <w:color w:val="auto"/>
          <w:sz w:val="14"/>
        </w:rPr>
        <w:t>.</w:t>
      </w:r>
    </w:p>
    <w:p w:rsidR="003E10EF" w:rsidRPr="009E4DF6" w:rsidRDefault="003E10EF" w:rsidP="003E10EF">
      <w:pPr>
        <w:pStyle w:val="card"/>
        <w:ind w:left="0"/>
        <w:rPr>
          <w:rFonts w:ascii="Arial" w:hAnsi="Arial" w:cs="Arial"/>
        </w:rPr>
      </w:pPr>
    </w:p>
    <w:p w:rsidR="003E10EF" w:rsidRPr="009E4DF6" w:rsidRDefault="003E10EF" w:rsidP="001211CB">
      <w:pPr>
        <w:pStyle w:val="Heading3"/>
      </w:pPr>
      <w:r w:rsidRPr="009E4DF6">
        <w:br w:type="page"/>
      </w:r>
      <w:bookmarkStart w:id="8" w:name="_Toc68368277"/>
      <w:bookmarkStart w:id="9" w:name="_Toc70610728"/>
      <w:bookmarkStart w:id="10" w:name="_Toc196810906"/>
      <w:bookmarkStart w:id="11" w:name="_Toc196811018"/>
      <w:bookmarkStart w:id="12" w:name="_Toc196811240"/>
      <w:bookmarkStart w:id="13" w:name="_Toc261629370"/>
      <w:r w:rsidR="001211CB">
        <w:t xml:space="preserve">UN Good: </w:t>
      </w:r>
      <w:r w:rsidRPr="009E4DF6">
        <w:t>Conflict</w:t>
      </w:r>
      <w:bookmarkEnd w:id="8"/>
      <w:bookmarkEnd w:id="9"/>
      <w:bookmarkEnd w:id="10"/>
      <w:bookmarkEnd w:id="11"/>
      <w:bookmarkEnd w:id="12"/>
      <w:bookmarkEnd w:id="13"/>
    </w:p>
    <w:p w:rsidR="003E10EF" w:rsidRPr="009E4DF6" w:rsidRDefault="003E10EF" w:rsidP="003E10EF">
      <w:pPr>
        <w:pStyle w:val="tag"/>
        <w:rPr>
          <w:rFonts w:ascii="Arial" w:hAnsi="Arial" w:cs="Arial"/>
        </w:rPr>
      </w:pPr>
    </w:p>
    <w:p w:rsidR="003E10EF" w:rsidRDefault="003E10EF" w:rsidP="001211CB">
      <w:pPr>
        <w:pStyle w:val="Heading4"/>
      </w:pPr>
      <w:r w:rsidRPr="009E4DF6">
        <w:t>UN is key to prevent nuclear conflict</w:t>
      </w:r>
    </w:p>
    <w:p w:rsidR="001211CB" w:rsidRPr="001211CB" w:rsidRDefault="001211CB" w:rsidP="001211CB"/>
    <w:p w:rsidR="003E10EF" w:rsidRPr="009E4DF6" w:rsidRDefault="003E10EF" w:rsidP="003E10EF">
      <w:r w:rsidRPr="009E4DF6">
        <w:rPr>
          <w:rStyle w:val="cite"/>
          <w:rFonts w:ascii="Arial" w:hAnsi="Arial"/>
          <w:bCs/>
          <w:iCs/>
          <w:caps/>
        </w:rPr>
        <w:t>Christian Science Monitor</w:t>
      </w:r>
      <w:r w:rsidRPr="009E4DF6">
        <w:t>, 9-8-20</w:t>
      </w:r>
      <w:r w:rsidRPr="009E4DF6">
        <w:rPr>
          <w:rStyle w:val="cite"/>
          <w:rFonts w:ascii="Arial" w:hAnsi="Arial"/>
          <w:bCs/>
          <w:iCs/>
          <w:caps/>
        </w:rPr>
        <w:t>05</w:t>
      </w:r>
    </w:p>
    <w:p w:rsidR="003E10EF" w:rsidRPr="001211CB" w:rsidRDefault="003E10EF" w:rsidP="003E10EF">
      <w:pPr>
        <w:pStyle w:val="card"/>
        <w:ind w:left="0"/>
        <w:rPr>
          <w:rFonts w:ascii="Arial" w:hAnsi="Arial" w:cs="Arial"/>
          <w:sz w:val="12"/>
        </w:rPr>
      </w:pPr>
      <w:r w:rsidRPr="003E10EF">
        <w:rPr>
          <w:rStyle w:val="StyleUnderline"/>
          <w:rFonts w:ascii="Arial" w:hAnsi="Arial" w:cs="Arial"/>
        </w:rPr>
        <w:t>During the cold war, the UN helped mediate what would otherwise have been</w:t>
      </w:r>
      <w:r w:rsidRPr="001211CB">
        <w:rPr>
          <w:rFonts w:ascii="Arial" w:hAnsi="Arial" w:cs="Arial"/>
          <w:sz w:val="12"/>
        </w:rPr>
        <w:t xml:space="preserve"> an even more precarious situation of </w:t>
      </w:r>
      <w:r w:rsidRPr="003E10EF">
        <w:rPr>
          <w:rStyle w:val="StyleUnderline"/>
          <w:rFonts w:ascii="Arial" w:hAnsi="Arial" w:cs="Arial"/>
        </w:rPr>
        <w:t>hair-trigger nuclear destruction. After the</w:t>
      </w:r>
      <w:r w:rsidRPr="001211CB">
        <w:rPr>
          <w:rFonts w:ascii="Arial" w:hAnsi="Arial" w:cs="Arial"/>
          <w:sz w:val="12"/>
        </w:rPr>
        <w:t xml:space="preserve"> </w:t>
      </w:r>
      <w:r w:rsidRPr="003E10EF">
        <w:rPr>
          <w:rStyle w:val="StyleUnderline"/>
          <w:rFonts w:ascii="Arial" w:hAnsi="Arial" w:cs="Arial"/>
        </w:rPr>
        <w:t>Soviet</w:t>
      </w:r>
      <w:r w:rsidRPr="001211CB">
        <w:rPr>
          <w:rFonts w:ascii="Arial" w:hAnsi="Arial" w:cs="Arial"/>
          <w:sz w:val="12"/>
        </w:rPr>
        <w:t xml:space="preserve"> </w:t>
      </w:r>
      <w:r w:rsidRPr="001211CB">
        <w:rPr>
          <w:rStyle w:val="StyleUnderline"/>
        </w:rPr>
        <w:t>empire c</w:t>
      </w:r>
      <w:r w:rsidRPr="003E10EF">
        <w:rPr>
          <w:rStyle w:val="StyleUnderline"/>
          <w:rFonts w:ascii="Arial" w:hAnsi="Arial" w:cs="Arial"/>
        </w:rPr>
        <w:t xml:space="preserve">ollapsed, the UN helped </w:t>
      </w:r>
      <w:r w:rsidRPr="001211CB">
        <w:rPr>
          <w:rStyle w:val="Emphasis"/>
        </w:rPr>
        <w:t>ease transitions on several continents</w:t>
      </w:r>
      <w:r w:rsidRPr="001211CB">
        <w:rPr>
          <w:rFonts w:ascii="Arial" w:hAnsi="Arial" w:cs="Arial"/>
          <w:sz w:val="12"/>
        </w:rPr>
        <w:t xml:space="preserve"> - as it did earlier in helping manage instabilities that arose when the West European nations' empires splintered. </w:t>
      </w:r>
      <w:r w:rsidRPr="003E10EF">
        <w:rPr>
          <w:rStyle w:val="StyleUnderline"/>
          <w:rFonts w:ascii="Arial" w:hAnsi="Arial" w:cs="Arial"/>
        </w:rPr>
        <w:t>The UN</w:t>
      </w:r>
      <w:r w:rsidRPr="001211CB">
        <w:rPr>
          <w:rFonts w:ascii="Arial" w:hAnsi="Arial" w:cs="Arial"/>
          <w:sz w:val="12"/>
        </w:rPr>
        <w:t xml:space="preserve">-related </w:t>
      </w:r>
      <w:r w:rsidRPr="003E10EF">
        <w:rPr>
          <w:rStyle w:val="StyleUnderline"/>
          <w:rFonts w:ascii="Arial" w:hAnsi="Arial" w:cs="Arial"/>
        </w:rPr>
        <w:t>economic bodies</w:t>
      </w:r>
      <w:r w:rsidRPr="001211CB">
        <w:rPr>
          <w:rFonts w:ascii="Arial" w:hAnsi="Arial" w:cs="Arial"/>
          <w:sz w:val="12"/>
        </w:rPr>
        <w:t xml:space="preserve"> - the World Bank, International Monetary Fund, and World Trade Organization - </w:t>
      </w:r>
      <w:r w:rsidRPr="003E10EF">
        <w:rPr>
          <w:rStyle w:val="StyleUnderline"/>
          <w:rFonts w:ascii="Arial" w:hAnsi="Arial" w:cs="Arial"/>
        </w:rPr>
        <w:t>have</w:t>
      </w:r>
      <w:r w:rsidRPr="001211CB">
        <w:rPr>
          <w:rFonts w:ascii="Arial" w:hAnsi="Arial" w:cs="Arial"/>
          <w:sz w:val="12"/>
        </w:rPr>
        <w:t xml:space="preserve"> meanwhile </w:t>
      </w:r>
      <w:r w:rsidRPr="003E10EF">
        <w:rPr>
          <w:rStyle w:val="StyleUnderline"/>
          <w:rFonts w:ascii="Arial" w:hAnsi="Arial" w:cs="Arial"/>
        </w:rPr>
        <w:t>buttressed a global market system</w:t>
      </w:r>
      <w:r w:rsidRPr="001211CB">
        <w:rPr>
          <w:rFonts w:ascii="Arial" w:hAnsi="Arial" w:cs="Arial"/>
          <w:sz w:val="12"/>
        </w:rPr>
        <w:t xml:space="preserve"> that has generally been very good to Americans.  So why - at a time when it is increasingly evident that in Iraq, as in the fight against violent extremism elsewhere, the US needs international cooperation more than ever - should the Bush administration and its man in New York be threatening to cause serious disruption to Washington's relations with the world body?</w:t>
      </w:r>
    </w:p>
    <w:p w:rsidR="003E10EF" w:rsidRPr="009E4DF6" w:rsidRDefault="003E10EF" w:rsidP="003E10EF">
      <w:pPr>
        <w:pStyle w:val="card"/>
        <w:rPr>
          <w:rFonts w:ascii="Arial" w:hAnsi="Arial" w:cs="Arial"/>
        </w:rPr>
      </w:pPr>
    </w:p>
    <w:p w:rsidR="003E10EF" w:rsidRPr="009E4DF6" w:rsidRDefault="003E10EF" w:rsidP="003E10EF">
      <w:pPr>
        <w:pStyle w:val="Heading3"/>
      </w:pPr>
      <w:r w:rsidRPr="009E4DF6">
        <w:br w:type="page"/>
      </w:r>
      <w:bookmarkStart w:id="14" w:name="_Toc68368278"/>
      <w:bookmarkStart w:id="15" w:name="_Toc70610729"/>
      <w:bookmarkStart w:id="16" w:name="_Toc196810907"/>
      <w:bookmarkStart w:id="17" w:name="_Toc196811019"/>
      <w:bookmarkStart w:id="18" w:name="_Toc196811241"/>
      <w:bookmarkStart w:id="19" w:name="_Toc261629371"/>
      <w:r w:rsidRPr="009E4DF6">
        <w:t>UN</w:t>
      </w:r>
      <w:r w:rsidR="001211CB">
        <w:t xml:space="preserve"> Good: </w:t>
      </w:r>
      <w:r w:rsidRPr="009E4DF6">
        <w:t>U.S. Leadership</w:t>
      </w:r>
      <w:bookmarkEnd w:id="14"/>
      <w:bookmarkEnd w:id="15"/>
      <w:bookmarkEnd w:id="16"/>
      <w:bookmarkEnd w:id="17"/>
      <w:bookmarkEnd w:id="18"/>
      <w:bookmarkEnd w:id="19"/>
    </w:p>
    <w:p w:rsidR="003E10EF" w:rsidRPr="009E4DF6" w:rsidRDefault="003E10EF" w:rsidP="003E10EF">
      <w:pPr>
        <w:pStyle w:val="tag"/>
        <w:rPr>
          <w:rFonts w:ascii="Arial" w:hAnsi="Arial" w:cs="Arial"/>
        </w:rPr>
      </w:pPr>
    </w:p>
    <w:p w:rsidR="003E10EF" w:rsidRDefault="003E10EF" w:rsidP="003E10EF">
      <w:pPr>
        <w:pStyle w:val="Heading4"/>
      </w:pPr>
      <w:r w:rsidRPr="009E4DF6">
        <w:t>A strong U.N. is key to effective U.S. leadership and global stability</w:t>
      </w:r>
    </w:p>
    <w:p w:rsidR="001211CB" w:rsidRPr="001211CB" w:rsidRDefault="001211CB" w:rsidP="001211CB"/>
    <w:p w:rsidR="003E10EF" w:rsidRPr="009E4DF6" w:rsidRDefault="003E10EF" w:rsidP="003E10EF">
      <w:r w:rsidRPr="009E4DF6">
        <w:t xml:space="preserve">Derek </w:t>
      </w:r>
      <w:r w:rsidRPr="009E4DF6">
        <w:rPr>
          <w:b/>
          <w:sz w:val="24"/>
        </w:rPr>
        <w:t>Chollet</w:t>
      </w:r>
      <w:r w:rsidRPr="009E4DF6">
        <w:t xml:space="preserve"> – visiting scholar at the George Washington University Institute for European, Russian and Eurasian Studies, and Robert Orr – senior fellow and codirector of the Post-Conflict Reconstruction Project at CSIS – Autumn 20</w:t>
      </w:r>
      <w:r w:rsidRPr="009E4DF6">
        <w:rPr>
          <w:b/>
          <w:sz w:val="24"/>
        </w:rPr>
        <w:t>01</w:t>
      </w:r>
      <w:r w:rsidRPr="009E4DF6">
        <w:t>, The Washington Quarterly, p.7</w:t>
      </w:r>
    </w:p>
    <w:p w:rsidR="003E10EF" w:rsidRPr="003E10EF" w:rsidRDefault="003E10EF" w:rsidP="003E10EF">
      <w:pPr>
        <w:rPr>
          <w:sz w:val="12"/>
        </w:rPr>
      </w:pPr>
      <w:r w:rsidRPr="003E10EF">
        <w:rPr>
          <w:sz w:val="12"/>
        </w:rPr>
        <w:t xml:space="preserve">U.S. Interests and the United Nations By taking for granted both the UN and relations with UN member states, the United States risks doing great damage to its own interests abroad. With the rapid advance of globalization and a number of new threats to global security, </w:t>
      </w:r>
      <w:r w:rsidRPr="003E10EF">
        <w:rPr>
          <w:rStyle w:val="StyleUnderline"/>
        </w:rPr>
        <w:t>the UN has become more</w:t>
      </w:r>
      <w:r w:rsidRPr="003E10EF">
        <w:rPr>
          <w:sz w:val="12"/>
        </w:rPr>
        <w:t xml:space="preserve">, not less, </w:t>
      </w:r>
      <w:r w:rsidRPr="003E10EF">
        <w:rPr>
          <w:rStyle w:val="StyleUnderline"/>
        </w:rPr>
        <w:t>relevant</w:t>
      </w:r>
      <w:r w:rsidRPr="003E10EF">
        <w:rPr>
          <w:sz w:val="12"/>
        </w:rPr>
        <w:t xml:space="preserve"> in international politics. </w:t>
      </w:r>
      <w:r w:rsidRPr="003E10EF">
        <w:rPr>
          <w:rStyle w:val="StyleUnderline"/>
        </w:rPr>
        <w:t>The U</w:t>
      </w:r>
      <w:r w:rsidRPr="003E10EF">
        <w:rPr>
          <w:sz w:val="12"/>
        </w:rPr>
        <w:t xml:space="preserve">nited </w:t>
      </w:r>
      <w:r w:rsidRPr="003E10EF">
        <w:rPr>
          <w:rStyle w:val="StyleUnderline"/>
        </w:rPr>
        <w:t>S</w:t>
      </w:r>
      <w:r w:rsidRPr="003E10EF">
        <w:rPr>
          <w:sz w:val="12"/>
        </w:rPr>
        <w:t xml:space="preserve">tates </w:t>
      </w:r>
      <w:r w:rsidRPr="003E10EF">
        <w:rPr>
          <w:rStyle w:val="StyleUnderline"/>
        </w:rPr>
        <w:t>has neither the capabilities nor the</w:t>
      </w:r>
      <w:r w:rsidRPr="003E10EF">
        <w:rPr>
          <w:sz w:val="12"/>
        </w:rPr>
        <w:t xml:space="preserve"> political </w:t>
      </w:r>
      <w:r w:rsidRPr="003E10EF">
        <w:rPr>
          <w:rStyle w:val="StyleUnderline"/>
        </w:rPr>
        <w:t>will</w:t>
      </w:r>
      <w:r w:rsidRPr="003E10EF">
        <w:rPr>
          <w:sz w:val="12"/>
        </w:rPr>
        <w:t xml:space="preserve"> </w:t>
      </w:r>
      <w:r w:rsidRPr="003E10EF">
        <w:rPr>
          <w:rStyle w:val="StyleUnderline"/>
        </w:rPr>
        <w:t>to confront</w:t>
      </w:r>
      <w:r w:rsidRPr="003E10EF">
        <w:rPr>
          <w:sz w:val="12"/>
        </w:rPr>
        <w:t xml:space="preserve"> these </w:t>
      </w:r>
      <w:r w:rsidRPr="003E10EF">
        <w:rPr>
          <w:rStyle w:val="StyleUnderline"/>
        </w:rPr>
        <w:t>challenges alone</w:t>
      </w:r>
      <w:r w:rsidRPr="003E10EF">
        <w:rPr>
          <w:sz w:val="12"/>
        </w:rPr>
        <w:t xml:space="preserve">, in spite of its current status as the world's only superpower. Today's common problems require common solutions; thus, if the UN did not exist, it would have to be invented. </w:t>
      </w:r>
      <w:r w:rsidRPr="003E10EF">
        <w:rPr>
          <w:rStyle w:val="StyleUnderline"/>
        </w:rPr>
        <w:t xml:space="preserve">The UN is perhaps most important to the United States as a mechanism for sharing the burdens of maintaining international peace </w:t>
      </w:r>
      <w:r w:rsidRPr="003E10EF">
        <w:rPr>
          <w:sz w:val="12"/>
        </w:rPr>
        <w:t xml:space="preserve">and security, often </w:t>
      </w:r>
      <w:r w:rsidRPr="003E10EF">
        <w:rPr>
          <w:rStyle w:val="StyleUnderline"/>
        </w:rPr>
        <w:t>in places where the U</w:t>
      </w:r>
      <w:r w:rsidRPr="003E10EF">
        <w:rPr>
          <w:sz w:val="12"/>
        </w:rPr>
        <w:t xml:space="preserve">nited </w:t>
      </w:r>
      <w:r w:rsidRPr="003E10EF">
        <w:rPr>
          <w:rStyle w:val="StyleUnderline"/>
        </w:rPr>
        <w:t>S</w:t>
      </w:r>
      <w:r w:rsidRPr="003E10EF">
        <w:rPr>
          <w:sz w:val="12"/>
        </w:rPr>
        <w:t xml:space="preserve">tates </w:t>
      </w:r>
      <w:r w:rsidRPr="003E10EF">
        <w:rPr>
          <w:rStyle w:val="StyleUnderline"/>
        </w:rPr>
        <w:t>does not want to act unilaterally.</w:t>
      </w:r>
      <w:r w:rsidRPr="003E10EF">
        <w:rPr>
          <w:sz w:val="12"/>
        </w:rPr>
        <w:t xml:space="preserve"> Although certainly controversial and far from perfect, </w:t>
      </w:r>
      <w:r w:rsidRPr="003E10EF">
        <w:rPr>
          <w:rStyle w:val="StyleUnderline"/>
        </w:rPr>
        <w:t xml:space="preserve">peacekeeping remains one of the UN's most critical </w:t>
      </w:r>
      <w:proofErr w:type="gramStart"/>
      <w:r w:rsidRPr="003E10EF">
        <w:rPr>
          <w:rStyle w:val="StyleUnderline"/>
        </w:rPr>
        <w:t>functions,</w:t>
      </w:r>
      <w:proofErr w:type="gramEnd"/>
      <w:r w:rsidRPr="003E10EF">
        <w:rPr>
          <w:rStyle w:val="StyleUnderline"/>
        </w:rPr>
        <w:t xml:space="preserve"> and this institution provides a key venue to leverage U.S. leadership</w:t>
      </w:r>
      <w:r w:rsidRPr="003E10EF">
        <w:rPr>
          <w:sz w:val="12"/>
        </w:rPr>
        <w:t xml:space="preserve">. In the last two years alone, the UN has been instrumental in reversing aggression and upholding international law in Kosovo and East Timor. In Sierra Leone, the UN was the primary vehicle the United States used to support African and British efforts to stabilize the contagion that threatens the stability of all West Africa -- and no U.S. troops were required. </w:t>
      </w:r>
      <w:r w:rsidRPr="003E10EF">
        <w:rPr>
          <w:rStyle w:val="StyleUnderline"/>
        </w:rPr>
        <w:t>The UN has</w:t>
      </w:r>
      <w:r w:rsidRPr="003E10EF">
        <w:rPr>
          <w:sz w:val="12"/>
        </w:rPr>
        <w:t xml:space="preserve"> also </w:t>
      </w:r>
      <w:r w:rsidRPr="003E10EF">
        <w:rPr>
          <w:rStyle w:val="StyleUnderline"/>
        </w:rPr>
        <w:t>begun to prove itself as a vehicle for mobilizing</w:t>
      </w:r>
      <w:r w:rsidRPr="003E10EF">
        <w:rPr>
          <w:sz w:val="12"/>
        </w:rPr>
        <w:t xml:space="preserve"> international </w:t>
      </w:r>
      <w:r w:rsidRPr="003E10EF">
        <w:rPr>
          <w:rStyle w:val="StyleUnderline"/>
        </w:rPr>
        <w:t>response to new threats such as HIV/AIDS</w:t>
      </w:r>
      <w:r w:rsidRPr="003E10EF">
        <w:rPr>
          <w:sz w:val="12"/>
        </w:rPr>
        <w:t xml:space="preserve">. As the world's only "universal" organization, </w:t>
      </w:r>
      <w:r w:rsidRPr="003E10EF">
        <w:rPr>
          <w:rStyle w:val="StyleUnderline"/>
        </w:rPr>
        <w:t>the UN is uniquely qualified to address</w:t>
      </w:r>
      <w:r w:rsidRPr="003E10EF">
        <w:rPr>
          <w:sz w:val="12"/>
        </w:rPr>
        <w:t xml:space="preserve"> this and other </w:t>
      </w:r>
      <w:r w:rsidRPr="003E10EF">
        <w:rPr>
          <w:rStyle w:val="StyleUnderline"/>
        </w:rPr>
        <w:t>health threats that respect no national boundaries.</w:t>
      </w:r>
      <w:r w:rsidRPr="003E10EF">
        <w:rPr>
          <w:sz w:val="12"/>
        </w:rPr>
        <w:t xml:space="preserve"> Now, with countries and large private entities responding to the secretary general's call for a global trust fund to spearhead the fight against HIV/AIDS, the UN is positioned to become even more central in this important battle. </w:t>
      </w:r>
      <w:r w:rsidRPr="003E10EF">
        <w:rPr>
          <w:rStyle w:val="StyleUnderline"/>
        </w:rPr>
        <w:t>The UN has been able to marshal the international community's efforts against terrorism.</w:t>
      </w:r>
      <w:r w:rsidRPr="003E10EF">
        <w:rPr>
          <w:sz w:val="12"/>
        </w:rPr>
        <w:t xml:space="preserve"> Not only has the UN held a convention on nuclear terrorism, but members of the UN Security Council have also taken direct action to impose sanctions on the regime in Afghanistan because of its support for terrorists. Perhaps the most important demonstration of the organization's value in fighting terrorism was demonstrated last year, when UN sanctions against Libya and UN intermediation finally succeeded in delivering the suspects of the Pan Am flight 103 bombing to a special Scottish court at Camp Zeist in the Netherlands to face trial. With this achievement, the UN accomplished what the United States and its closest ally, the United Kingdom, were for many years unable to achieve alone. </w:t>
      </w:r>
      <w:r w:rsidRPr="003E10EF">
        <w:rPr>
          <w:rStyle w:val="StyleUnderline"/>
        </w:rPr>
        <w:t>The United States also looks to the UN for help in combating transnational threats such as international crime, weapons proliferation, environmental degradation, and human rights issues such as trafficking in women</w:t>
      </w:r>
      <w:r w:rsidRPr="003E10EF">
        <w:rPr>
          <w:sz w:val="12"/>
        </w:rPr>
        <w:t>. In addition, the UN member states expect the organization to assume burdens that no single nation can carry alone -- for example, protecting and supporting refugees and internally displaced persons who are innocent victims of natural disasters or armed conflicts. At a minimum, ignoring the UN and its key member states has serious consequences for the United States, a lesson the Bush administration has already learned the hard way regarding its policy toward Iraq. For more than a decade, UN sanctions helped to contain Saddam Hussein. Since coming into office, the Bush administration has sought and failed to increase international resolve and tighten increased leakages in the sanctions regime. Although positive U.</w:t>
      </w:r>
      <w:r w:rsidRPr="003E10EF">
        <w:rPr>
          <w:rStyle w:val="StyleUnderline"/>
        </w:rPr>
        <w:t>S. relations with the UN</w:t>
      </w:r>
      <w:r w:rsidRPr="003E10EF">
        <w:rPr>
          <w:sz w:val="12"/>
        </w:rPr>
        <w:t xml:space="preserve"> cannot guarantee the success of any individual policy, they </w:t>
      </w:r>
      <w:r w:rsidRPr="003E10EF">
        <w:rPr>
          <w:rStyle w:val="StyleUnderline"/>
        </w:rPr>
        <w:t>can make the difference when it comes to close calls</w:t>
      </w:r>
      <w:r w:rsidRPr="003E10EF">
        <w:rPr>
          <w:sz w:val="12"/>
        </w:rPr>
        <w:t xml:space="preserve">. Had the United States been considered a member in "good standing" at the time of the latest Security Council debates on Iraq, chances would have been better for isolating Saddam and his Russian backers on the council. </w:t>
      </w:r>
      <w:r w:rsidRPr="003E10EF">
        <w:rPr>
          <w:rStyle w:val="StyleUnderline"/>
        </w:rPr>
        <w:t>When the UN works properly, it serves U.S. interests; when the UN does not, it damages</w:t>
      </w:r>
      <w:r w:rsidRPr="003E10EF">
        <w:rPr>
          <w:sz w:val="12"/>
        </w:rPr>
        <w:t xml:space="preserve"> not only </w:t>
      </w:r>
      <w:r w:rsidRPr="003E10EF">
        <w:rPr>
          <w:rStyle w:val="StyleUnderline"/>
        </w:rPr>
        <w:t>U.S. prestige</w:t>
      </w:r>
      <w:r w:rsidRPr="003E10EF">
        <w:rPr>
          <w:sz w:val="12"/>
        </w:rPr>
        <w:t xml:space="preserve"> but also this country's ability to promote freedom and U.S. values. Even though legitimate differences remain between Democrats and Republicans about the global role of the UN, a consensus exists that the UN is, as Holbrooke often put it, "flawed but indispensable." The bottom line is clear: flawed as it is, the UN can improve and work more effectively only if it has U.S. support and leadership</w:t>
      </w:r>
      <w:r w:rsidRPr="003E10EF">
        <w:rPr>
          <w:sz w:val="12"/>
        </w:rPr>
        <w:br w:type="page"/>
      </w:r>
    </w:p>
    <w:p w:rsidR="005E185D" w:rsidRPr="009E4DF6" w:rsidRDefault="005E185D" w:rsidP="005E185D"/>
    <w:p w:rsidR="005E185D" w:rsidRPr="009E4DF6" w:rsidRDefault="005E185D" w:rsidP="005E185D"/>
    <w:p w:rsidR="004E5488" w:rsidRPr="008A42BB" w:rsidRDefault="004E5488" w:rsidP="00F91079">
      <w:pPr>
        <w:pStyle w:val="Heading2"/>
        <w:rPr>
          <w:rFonts w:cs="Arial"/>
        </w:rPr>
      </w:pPr>
      <w:r w:rsidRPr="008A42BB">
        <w:rPr>
          <w:rFonts w:cs="Arial"/>
        </w:rPr>
        <w:t xml:space="preserve"> </w:t>
      </w:r>
      <w:r w:rsidR="00F91079" w:rsidRPr="008A42BB">
        <w:rPr>
          <w:rFonts w:cs="Arial"/>
        </w:rPr>
        <w:t xml:space="preserve">Aff Answers </w:t>
      </w:r>
    </w:p>
    <w:p w:rsidR="0097183C" w:rsidRPr="008A42BB" w:rsidRDefault="0097183C" w:rsidP="0097183C">
      <w:pPr>
        <w:pStyle w:val="Heading3"/>
        <w:rPr>
          <w:rFonts w:cs="Arial"/>
        </w:rPr>
      </w:pPr>
      <w:r w:rsidRPr="008A42BB">
        <w:rPr>
          <w:rFonts w:cs="Arial"/>
        </w:rPr>
        <w:t>G2 = Expansion</w:t>
      </w:r>
    </w:p>
    <w:p w:rsidR="00F91079" w:rsidRPr="008A42BB" w:rsidRDefault="00F91079" w:rsidP="00F91079"/>
    <w:p w:rsidR="00F91079" w:rsidRPr="008A42BB" w:rsidRDefault="00F91079" w:rsidP="00F91079">
      <w:pPr>
        <w:pStyle w:val="Heading4"/>
        <w:rPr>
          <w:rFonts w:cs="Arial"/>
        </w:rPr>
      </w:pPr>
      <w:r w:rsidRPr="008A42BB">
        <w:rPr>
          <w:rFonts w:cs="Arial"/>
        </w:rPr>
        <w:t xml:space="preserve">And, G2 can be expanded to include others </w:t>
      </w:r>
    </w:p>
    <w:p w:rsidR="00F91079" w:rsidRPr="008A42BB" w:rsidRDefault="00F91079" w:rsidP="00F91079"/>
    <w:p w:rsidR="008317B5" w:rsidRPr="008A42BB" w:rsidRDefault="008317B5" w:rsidP="00F91079">
      <w:pPr>
        <w:rPr>
          <w:rStyle w:val="Style13ptBold"/>
        </w:rPr>
      </w:pPr>
      <w:r w:rsidRPr="008A42BB">
        <w:rPr>
          <w:rStyle w:val="Style13ptBold"/>
        </w:rPr>
        <w:t>Dr. Pardo 14</w:t>
      </w:r>
    </w:p>
    <w:p w:rsidR="00F91079" w:rsidRPr="008A42BB" w:rsidRDefault="00101C1B" w:rsidP="008317B5">
      <w:pPr>
        <w:rPr>
          <w:rStyle w:val="Style13ptBold"/>
          <w:sz w:val="20"/>
          <w:szCs w:val="20"/>
        </w:rPr>
      </w:pPr>
      <w:r w:rsidRPr="008A42BB">
        <w:rPr>
          <w:rStyle w:val="Style13ptBold"/>
          <w:sz w:val="20"/>
          <w:szCs w:val="20"/>
        </w:rPr>
        <w:t>(</w:t>
      </w:r>
      <w:r w:rsidR="008317B5" w:rsidRPr="008A42BB">
        <w:rPr>
          <w:rStyle w:val="Style13ptBold"/>
          <w:sz w:val="20"/>
          <w:szCs w:val="20"/>
        </w:rPr>
        <w:t xml:space="preserve">Ramon Pacheco, Lecturer in the Department of European and International Studies at King's College London, Associate of the Lau China Institute. His peer reviewed publications have appeared in International Relations of the Asia Pacific* Asia Europe Journal* Journal of European Integration and East </w:t>
      </w:r>
      <w:proofErr w:type="gramStart"/>
      <w:r w:rsidR="008317B5" w:rsidRPr="008A42BB">
        <w:rPr>
          <w:rStyle w:val="Style13ptBold"/>
          <w:sz w:val="20"/>
          <w:szCs w:val="20"/>
        </w:rPr>
        <w:t>Asia, .</w:t>
      </w:r>
      <w:r w:rsidRPr="008A42BB">
        <w:rPr>
          <w:rStyle w:val="Style13ptBold"/>
          <w:sz w:val="20"/>
          <w:szCs w:val="20"/>
        </w:rPr>
        <w:t>“</w:t>
      </w:r>
      <w:proofErr w:type="gramEnd"/>
      <w:r w:rsidRPr="008A42BB">
        <w:rPr>
          <w:rStyle w:val="Style13ptBold"/>
          <w:sz w:val="20"/>
          <w:szCs w:val="20"/>
        </w:rPr>
        <w:t>The EU, the US and China _ Towards a New International Order</w:t>
      </w:r>
      <w:proofErr w:type="gramStart"/>
      <w:r w:rsidRPr="008A42BB">
        <w:rPr>
          <w:rStyle w:val="Style13ptBold"/>
          <w:sz w:val="20"/>
          <w:szCs w:val="20"/>
        </w:rPr>
        <w:t>?,</w:t>
      </w:r>
      <w:proofErr w:type="gramEnd"/>
      <w:r w:rsidRPr="008A42BB">
        <w:rPr>
          <w:rStyle w:val="Style13ptBold"/>
          <w:sz w:val="20"/>
          <w:szCs w:val="20"/>
        </w:rPr>
        <w:t>” pg google books//um-ef)</w:t>
      </w:r>
    </w:p>
    <w:p w:rsidR="00F91079" w:rsidRPr="00C93454" w:rsidRDefault="00F91079" w:rsidP="00F91079">
      <w:pPr>
        <w:rPr>
          <w:rStyle w:val="StyleUnderline"/>
        </w:rPr>
      </w:pPr>
      <w:r w:rsidRPr="00C93454">
        <w:rPr>
          <w:rStyle w:val="StyleUnderline"/>
        </w:rPr>
        <w:t xml:space="preserve">On the other hand, the institutionalization of the G2 also offers opportunities for it to be expanded </w:t>
      </w:r>
      <w:r w:rsidRPr="00C93454">
        <w:t>into a G3.</w:t>
      </w:r>
      <w:r w:rsidRPr="008A42BB">
        <w:t xml:space="preserve"> </w:t>
      </w:r>
      <w:r w:rsidRPr="00C93454">
        <w:rPr>
          <w:rStyle w:val="StyleUnderline"/>
        </w:rPr>
        <w:t>One of them is related to</w:t>
      </w:r>
    </w:p>
    <w:p w:rsidR="00F91079" w:rsidRPr="008A42BB" w:rsidRDefault="00F91079" w:rsidP="00F91079">
      <w:proofErr w:type="gramStart"/>
      <w:r w:rsidRPr="00C93454">
        <w:rPr>
          <w:rStyle w:val="StyleUnderline"/>
        </w:rPr>
        <w:t>the</w:t>
      </w:r>
      <w:proofErr w:type="gramEnd"/>
      <w:r w:rsidRPr="00C93454">
        <w:rPr>
          <w:rStyle w:val="StyleUnderline"/>
        </w:rPr>
        <w:t xml:space="preserve"> behavior of the US and China. So far, neither has displayed any tendency to make the G2 the only focus of their foreign policy agenda</w:t>
      </w:r>
      <w:r w:rsidRPr="008A42BB">
        <w:t xml:space="preserve">. Since the end of the Cold War, </w:t>
      </w:r>
      <w:r w:rsidRPr="00C93454">
        <w:rPr>
          <w:rStyle w:val="StyleUnderline"/>
        </w:rPr>
        <w:t>the US has worked to enlarge NATO and provide it with a new security rationale. Washington has also updated the hub-and-spoke system of alliances in East Asia to meet the challenges of the new regional order. The US has sought to upgrade cooperation with other powers such as India or Turkey too.</w:t>
      </w:r>
      <w:r w:rsidRPr="008A42BB">
        <w:t xml:space="preserve"> And of course the US and the EU have held annual summits going back to the 1990s (Layne 2006, Chapters 7 and 8). For its part, </w:t>
      </w:r>
      <w:r w:rsidRPr="00C93454">
        <w:rPr>
          <w:rStyle w:val="StyleUnderline"/>
        </w:rPr>
        <w:t>over the past two decades China has helped to develop the Shanghai Cooperation Organization in Central Asia. Beijing has also been the main driver of the institutionalization of BRIC cooperation through annual summits</w:t>
      </w:r>
      <w:r w:rsidRPr="008A42BB">
        <w:t xml:space="preserve">. </w:t>
      </w:r>
      <w:r w:rsidRPr="00C93454">
        <w:rPr>
          <w:rStyle w:val="StyleUnderline"/>
        </w:rPr>
        <w:t>And China has not only developed its bilateral relationship with the US through the G2, but also with India, Japan and South Korea, and the EU itself, in all cases by way of annual, high-level summits</w:t>
      </w:r>
      <w:r w:rsidRPr="008A42BB">
        <w:t xml:space="preserve"> (Goldstein 2008, Chapters 1 and 2). </w:t>
      </w:r>
      <w:r w:rsidRPr="00C93454">
        <w:rPr>
          <w:rStyle w:val="Emphasis"/>
        </w:rPr>
        <w:t xml:space="preserve">Moreover, as the experience of East Asia shows, Beijing and Washington are willing to integrate in multilateral forums discussing security issues. </w:t>
      </w:r>
      <w:r w:rsidRPr="00C93454">
        <w:rPr>
          <w:rStyle w:val="StyleUnderline"/>
        </w:rPr>
        <w:t>In short, the G2 is not an exclusive club with membership closed to new applicants. The US and China have shown their openness to develop other bilateral and multilateral mechanisms</w:t>
      </w:r>
      <w:r w:rsidRPr="008A42BB">
        <w:t>. The G3 could well be one of them.</w:t>
      </w:r>
    </w:p>
    <w:p w:rsidR="00F91079" w:rsidRPr="008A42BB" w:rsidRDefault="0097183C" w:rsidP="0097183C">
      <w:pPr>
        <w:pStyle w:val="Heading3"/>
        <w:rPr>
          <w:rFonts w:cs="Arial"/>
        </w:rPr>
      </w:pPr>
      <w:r w:rsidRPr="008A42BB">
        <w:rPr>
          <w:rFonts w:cs="Arial"/>
        </w:rPr>
        <w:t>G2 Inevitable</w:t>
      </w:r>
    </w:p>
    <w:p w:rsidR="00B21249" w:rsidRPr="008A42BB" w:rsidRDefault="00B21249" w:rsidP="00B21249">
      <w:pPr>
        <w:pStyle w:val="Heading4"/>
        <w:rPr>
          <w:rFonts w:cs="Arial"/>
        </w:rPr>
      </w:pPr>
      <w:r w:rsidRPr="008A42BB">
        <w:rPr>
          <w:rFonts w:cs="Arial"/>
        </w:rPr>
        <w:t>G2 Now and inevitable – Strategic and Economic Dialogue is the mechanism</w:t>
      </w:r>
    </w:p>
    <w:p w:rsidR="00B21249" w:rsidRPr="008A42BB" w:rsidRDefault="00B21249" w:rsidP="00B21249"/>
    <w:p w:rsidR="008317B5" w:rsidRPr="008A42BB" w:rsidRDefault="008317B5" w:rsidP="008317B5">
      <w:pPr>
        <w:rPr>
          <w:rStyle w:val="Style13ptBold"/>
        </w:rPr>
      </w:pPr>
      <w:r w:rsidRPr="008A42BB">
        <w:rPr>
          <w:rStyle w:val="Style13ptBold"/>
        </w:rPr>
        <w:t>Dr. Pardo 14</w:t>
      </w:r>
    </w:p>
    <w:p w:rsidR="008317B5" w:rsidRPr="008A42BB" w:rsidRDefault="008317B5" w:rsidP="00B21249">
      <w:pPr>
        <w:rPr>
          <w:b/>
          <w:bCs/>
          <w:sz w:val="20"/>
          <w:szCs w:val="20"/>
        </w:rPr>
      </w:pPr>
      <w:r w:rsidRPr="008A42BB">
        <w:rPr>
          <w:rStyle w:val="Style13ptBold"/>
          <w:sz w:val="20"/>
          <w:szCs w:val="20"/>
        </w:rPr>
        <w:t xml:space="preserve">(Ramon Pacheco, Lecturer in the Department of European and International Studies at King's College London, Associate of the Lau China Institute. His peer reviewed publications have appeared in International Relations of the Asia Pacific* Asia Europe Journal* Journal of European Integration and East </w:t>
      </w:r>
      <w:proofErr w:type="gramStart"/>
      <w:r w:rsidRPr="008A42BB">
        <w:rPr>
          <w:rStyle w:val="Style13ptBold"/>
          <w:sz w:val="20"/>
          <w:szCs w:val="20"/>
        </w:rPr>
        <w:t>Asia, .“</w:t>
      </w:r>
      <w:proofErr w:type="gramEnd"/>
      <w:r w:rsidRPr="008A42BB">
        <w:rPr>
          <w:rStyle w:val="Style13ptBold"/>
          <w:sz w:val="20"/>
          <w:szCs w:val="20"/>
        </w:rPr>
        <w:t>The EU, the US and China _ Towards a New International Order</w:t>
      </w:r>
      <w:proofErr w:type="gramStart"/>
      <w:r w:rsidRPr="008A42BB">
        <w:rPr>
          <w:rStyle w:val="Style13ptBold"/>
          <w:sz w:val="20"/>
          <w:szCs w:val="20"/>
        </w:rPr>
        <w:t>?,</w:t>
      </w:r>
      <w:proofErr w:type="gramEnd"/>
      <w:r w:rsidRPr="008A42BB">
        <w:rPr>
          <w:rStyle w:val="Style13ptBold"/>
          <w:sz w:val="20"/>
          <w:szCs w:val="20"/>
        </w:rPr>
        <w:t>” pg google books//um-ef)</w:t>
      </w:r>
    </w:p>
    <w:p w:rsidR="00B21249" w:rsidRPr="008A42BB" w:rsidRDefault="00B21249" w:rsidP="00B21249">
      <w:r w:rsidRPr="008A42BB">
        <w:t xml:space="preserve">Hence, </w:t>
      </w:r>
      <w:r w:rsidRPr="00713774">
        <w:rPr>
          <w:rStyle w:val="StyleUnderline"/>
        </w:rPr>
        <w:t xml:space="preserve">despite the reluctance of Chinese and American leaders to explicitly refer to the G2, the S&amp;ED is one of the ways in which it has </w:t>
      </w:r>
      <w:r w:rsidRPr="00713774">
        <w:rPr>
          <w:rStyle w:val="Emphasis"/>
        </w:rPr>
        <w:t>been institutionalized</w:t>
      </w:r>
      <w:r w:rsidRPr="008A42BB">
        <w:t xml:space="preserve">. </w:t>
      </w:r>
      <w:r w:rsidRPr="00713774">
        <w:rPr>
          <w:rStyle w:val="StyleUnderline"/>
        </w:rPr>
        <w:t>The mere existence of the S&amp;BD is so significant that this mechanism has moved relations between the two most powerful great powers away from the Cold War model of superpower relations, based on political and diplomatic enmity and proxy wars</w:t>
      </w:r>
      <w:r w:rsidRPr="008A42BB">
        <w:t xml:space="preserve">. </w:t>
      </w:r>
      <w:r w:rsidRPr="00713774">
        <w:rPr>
          <w:rStyle w:val="StyleUnderline"/>
        </w:rPr>
        <w:t>Thanks to the S&amp;ED, Washington and Beijing can openly discuss issues that could otherwise derail their relationship were they not to be tackled bilaterally. Moreover, even though the S&amp;ED does not create binding agreements, it does produce statements and memorandums of understanding that can be used by either party to hold the other one accountable.</w:t>
      </w:r>
      <w:r w:rsidRPr="008A42BB">
        <w:t xml:space="preserve"> Peer pressure, especially in a bilateral setting, can be as - or even more - effective than binding agreements lacking penalties to warrant against failure to comply. </w:t>
      </w:r>
      <w:r w:rsidRPr="00713774">
        <w:rPr>
          <w:rStyle w:val="StyleUnderline"/>
        </w:rPr>
        <w:t>Thanks to the S&amp;ED, Chinese and American officials now have an institution helpful to build mutual trust.</w:t>
      </w:r>
    </w:p>
    <w:p w:rsidR="00320A8E" w:rsidRPr="008A42BB" w:rsidRDefault="0097183C" w:rsidP="0097183C">
      <w:pPr>
        <w:pStyle w:val="Heading3"/>
        <w:rPr>
          <w:rFonts w:cs="Arial"/>
        </w:rPr>
      </w:pPr>
      <w:r w:rsidRPr="008A42BB">
        <w:rPr>
          <w:rFonts w:cs="Arial"/>
        </w:rPr>
        <w:t>Plan = Multilat</w:t>
      </w:r>
    </w:p>
    <w:p w:rsidR="00320A8E" w:rsidRPr="008A42BB" w:rsidRDefault="00320A8E" w:rsidP="00320A8E">
      <w:pPr>
        <w:pStyle w:val="Heading4"/>
        <w:rPr>
          <w:rFonts w:cs="Arial"/>
        </w:rPr>
      </w:pPr>
      <w:r w:rsidRPr="008A42BB">
        <w:rPr>
          <w:rFonts w:cs="Arial"/>
        </w:rPr>
        <w:t xml:space="preserve">And, the plan spurs multilateral action – don’t need to wait </w:t>
      </w:r>
    </w:p>
    <w:p w:rsidR="00320A8E" w:rsidRPr="008A42BB" w:rsidRDefault="00320A8E" w:rsidP="00320A8E"/>
    <w:p w:rsidR="00320A8E" w:rsidRPr="008A42BB" w:rsidRDefault="00320A8E" w:rsidP="00320A8E">
      <w:pPr>
        <w:rPr>
          <w:rStyle w:val="Style13ptBold"/>
        </w:rPr>
      </w:pPr>
      <w:r w:rsidRPr="008A42BB">
        <w:rPr>
          <w:rStyle w:val="Style13ptBold"/>
        </w:rPr>
        <w:t>Dizikies ‘9</w:t>
      </w:r>
    </w:p>
    <w:p w:rsidR="00320A8E" w:rsidRPr="008A42BB" w:rsidRDefault="00320A8E" w:rsidP="00320A8E">
      <w:pPr>
        <w:rPr>
          <w:rStyle w:val="Style13ptBold"/>
        </w:rPr>
      </w:pPr>
      <w:r w:rsidRPr="008A42BB">
        <w:rPr>
          <w:rStyle w:val="Style13ptBold"/>
        </w:rPr>
        <w:t xml:space="preserve">(Peter, “Why Progress </w:t>
      </w:r>
      <w:proofErr w:type="gramStart"/>
      <w:r w:rsidRPr="008A42BB">
        <w:rPr>
          <w:rStyle w:val="Style13ptBold"/>
        </w:rPr>
        <w:t>On Climate Change Hinges On Our Relationship With</w:t>
      </w:r>
      <w:proofErr w:type="gramEnd"/>
      <w:r w:rsidRPr="008A42BB">
        <w:rPr>
          <w:rStyle w:val="Style13ptBold"/>
        </w:rPr>
        <w:t xml:space="preserve"> Just One Nation: China,” pg online @ http://seedmagazine.com/content/article/america_china_the_new_g2/ //um-ef)</w:t>
      </w:r>
    </w:p>
    <w:p w:rsidR="00320A8E" w:rsidRPr="008A42BB" w:rsidRDefault="00320A8E" w:rsidP="00320A8E">
      <w:r w:rsidRPr="008A42BB">
        <w:t>Climate change knows no geopolitical boundaries. Increasingly, neither does science. So it might seem that a multilateral approach, one that capitalizes on the increasingly international structure of science, would be the best way to combat the problem. After all, as more researchers from more countries tackle global warming, the greater our chances of developing much-needed technological breakthroughs.</w:t>
      </w:r>
      <w:r w:rsidR="00C93454">
        <w:t xml:space="preserve"> </w:t>
      </w:r>
      <w:r w:rsidRPr="008A42BB">
        <w:t>Yet the best route to those innovations may not be globe-wide research and development. It may well be preferable to concentrate such efforts in two countries: the United States and China. Indeed, as President Barack Obama reaches his 100th day in office, a vocal group of scientists and policymakers are calling for an unprecedented bilateral clean-energy initiative between the countries.</w:t>
      </w:r>
      <w:r w:rsidR="00C93454">
        <w:t xml:space="preserve"> </w:t>
      </w:r>
      <w:r w:rsidRPr="008A42BB">
        <w:t>“We cannot solve the climate change problem without direct engagement between the United States and China,” says Joanna Lewis, a professor of science, technology, and international affairs at Georgetown University. Lewis also served as the research director for a report on the subject released in February by the Asia Society and the Pew Center for Climate Change, which argues that “the world will take a giant step forward in combating climate change” if the US and China can agree on a common research agenda. Given the political and economic ascendancy of the “fragile superpower,” there is growing recognition that the world has again become bipolar. When it comes to combating major crises, collaboration between the “G2” — the US and China — may be just as, if not more, important than alliances among the wider G-20 group of developed nations.</w:t>
      </w:r>
      <w:r w:rsidR="00C93454">
        <w:t xml:space="preserve"> </w:t>
      </w:r>
      <w:r w:rsidRPr="008A42BB">
        <w:t>To be sure, larger global partnerships could help. Many European countries have been leaders in adopting clean energy, and several Asian countries have robust science capacities. Some climate initiatives plainly require widespread cooperation, like the upcoming United Nations Copenhagen summit this December. But battling climate change requires innovation, not just regulation, to foster cleaner economic growth.</w:t>
      </w:r>
      <w:r w:rsidR="00C93454">
        <w:t xml:space="preserve"> </w:t>
      </w:r>
      <w:r w:rsidRPr="008A42BB">
        <w:t>With respect to innovation, the bilateral approach confers a number of advantages. The US and China are not just the world’s biggest emitters of greenhouse gases. They also maintain a heavy dependence upon coal, which accounts for at least two-thirds of electricity produced in China, and half in the US. Thus, the two nations share technological needs with each other more than with Europe. Carbon sequestration is one area of research in which the two countries could leverage their complementary strengths. Deborah Seligsohn, China program director of the World Resources Institute, says the US has been researching carbon capture and storage for longer, but that China has more involvement in its commercial community. Indeed, China is already moving ahead on multiple sequestration projects and hopes to first demonstrate the technology at a plant in Tianjin, whereas the United States shelved its similar FutureGen project in Illinois.</w:t>
      </w:r>
      <w:r w:rsidR="00743066">
        <w:t xml:space="preserve"> </w:t>
      </w:r>
      <w:proofErr w:type="gramStart"/>
      <w:r w:rsidRPr="008A42BB">
        <w:t>A collaboration</w:t>
      </w:r>
      <w:proofErr w:type="gramEnd"/>
      <w:r w:rsidRPr="008A42BB">
        <w:t xml:space="preserve"> could also split costs, speed research, and spread know-how in both directions. “I think there is a common assumption in the United States that we would send technology to China,” says Ernest Moniz, a physicist and director of MIT’s Energy Initiative. “But there is a complete lack of understanding of the level of advanced technology the Chinese have developed. We could get a lot more information quickly in terms of large-scale geological sequestration of carbon by collaborating on projects in China.”</w:t>
      </w:r>
      <w:r w:rsidR="00C93454">
        <w:t xml:space="preserve"> </w:t>
      </w:r>
      <w:r w:rsidRPr="008A42BB">
        <w:t>Cooperation could prove fruitful in other areas as well. The Asia Society/Pew report suggests joint research into, among other things, wind power, a “smart” electrical grid, and solar power — where China is already the world’s leading manufacturer of photovoltaic cells, with 35 percent of the market.</w:t>
      </w:r>
      <w:r w:rsidR="00C93454">
        <w:t xml:space="preserve"> </w:t>
      </w:r>
      <w:r w:rsidRPr="008A42BB">
        <w:t>Some experts are reluctant to endorse specific projects. “I’m a little skeptical about having the governments on both sides picking the technology winners,” says Chris Nielsen, executive director of the Harvard China Project, which fosters scientific collaboration. Nielsen says that “basic research and knowledge development” could be more productive. For one thing, Nielsen believes we need to better assess all the sources of China’s carbon emissions before pursuing top-down plans. From this perspective, however, bilateral scientific cooperation is still a priority.</w:t>
      </w:r>
      <w:r w:rsidR="00743066">
        <w:t xml:space="preserve"> </w:t>
      </w:r>
      <w:r w:rsidRPr="008A42BB">
        <w:t>But would such a partnership alienate other countries? “I don’t see a bilateral approach as a substitute for a multilateral approach, but as a facilitator of it,” says Georgetown’s Lewis. “We need both.” She says there is “much to learn” from places like Europe and Japan that are in some ways more advanced in terms of efficiency, public policy, and adoption of technologies. “But this would be precedent setting,” says Lewis. Others with foreign-relations experience concur. “As a diplomatic measure, if these two countries come to an understanding, it will help lead other countries to do the same,” says Susan Shirk, a professor of political science at the University of California, San Diego, and a former deputy assistant secretary of state specializing in Asian issues.</w:t>
      </w:r>
      <w:r w:rsidR="00C93454">
        <w:t xml:space="preserve"> </w:t>
      </w:r>
      <w:r w:rsidRPr="008A42BB">
        <w:t>The G2 approach is certainly a goal of some key members of Obama’s inner circle, including Energy Secretary Steven Chu, a cochair of the Asia Society/Pew effort, and two more contributors to the report: John Holdren, Obama’s main science adviser, and Todd Stern, the special envoy for climate change. “Nothing is more important for dealing with this threat than a US-China partnership turning their full attention to it,” said Stern while visiting Beijing in February.</w:t>
      </w:r>
      <w:r w:rsidR="00C93454">
        <w:t xml:space="preserve"> </w:t>
      </w:r>
      <w:r w:rsidRPr="008A42BB">
        <w:t>Still, numerous hurdles exist. Intellectual property rights would have to be negotiated if a project aimed to produce new technologies. Although, says Lewis, “you could have a situation where you are doing joint R&amp;D with a joint intellectual property agreement. It’s messy, but we do it all the time. It’s a lot more complicated in biotechnology.” Beyond those agreements, China would have to enforce intellectual property rights, a longtime sticking point among US companies.</w:t>
      </w:r>
      <w:r w:rsidR="00C93454">
        <w:t xml:space="preserve"> </w:t>
      </w:r>
      <w:r w:rsidRPr="008A42BB">
        <w:t>Then there are domestic politics. Shirk acknowledges a “legacy of suspicion” of China, in terms of politics, ideology, and strategy: “Some people tend to say we shouldn’t do anything until China does.” That could be an impediment for a consensus-seeking president. Conversely, she asserts that “getting China to move would be broadly appealing in the US,” and could constitute a victory for the White House.</w:t>
      </w:r>
      <w:r w:rsidR="00743066">
        <w:t xml:space="preserve"> </w:t>
      </w:r>
      <w:r w:rsidRPr="008A42BB">
        <w:t>Either way, China appears increasingly ready for action, with President Hu Jintao these days invoking a “harmonious society” that includes environmental concerns largely absent before he took power in 2003. “There is a vision that there’s going to be a new technology future, and China wants to be a part of it,” says Seligsohn. China also released its first climate change strategy in 2007. And while the document spreads culpability for warming among countries, it still outlines many future steps China can take, including “encouraging and recommending China’s scientists to participate in international R&amp;D programs.”</w:t>
      </w:r>
      <w:r w:rsidR="00C93454">
        <w:t xml:space="preserve"> </w:t>
      </w:r>
      <w:r w:rsidRPr="008A42BB">
        <w:t>Unlikely as a Sino-American partnership might seem, sheer necessity could ultimately compel the countries to pursue it. “The United States and China need to control carbon dioxide from coal use or frankly, the world cannot meet prudent greenhouse gas concentration goals, given the reality of our being far and away the two biggest users,” says Moniz. Indeed, the United States and China combine to produce 40 percent of the world’s CO2 emissions, according to the World Resources Institute. Russia ranks third, with just 6 percent.</w:t>
      </w:r>
      <w:r w:rsidR="00C93454">
        <w:t xml:space="preserve"> </w:t>
      </w:r>
      <w:r w:rsidRPr="008A42BB">
        <w:t>That may be biggest reason of all to pursue the G2 path. The United States can count on European countries to be good global citizens. But as the world’s biggest polluters, the US and China carry the added burden — and the historic new opportunity — to align their interests. In Obama’s next 100 days in office, and on his visit to China later this year, the environment will be high on the agenda. Both countries have taken important recent turns toward grappling with climate change, but the moment is ripe for bolder action. “There is a lot of momentum for this in the US, a lot of people thinking about how to work with China,” says Shirk. “The Chinese are getting the message. The time is right for it now.”</w:t>
      </w:r>
    </w:p>
    <w:p w:rsidR="00320A8E" w:rsidRDefault="00320A8E" w:rsidP="00320A8E"/>
    <w:p w:rsidR="001A63EA" w:rsidRDefault="001A63EA" w:rsidP="001A63EA">
      <w:pPr>
        <w:pStyle w:val="Heading4"/>
      </w:pPr>
      <w:r>
        <w:t>Bi-lateral cooperation builds bridges necessary to spill-over to global coop</w:t>
      </w:r>
    </w:p>
    <w:p w:rsidR="001A63EA" w:rsidRPr="001A63EA" w:rsidRDefault="001A63EA" w:rsidP="001A63EA"/>
    <w:p w:rsidR="00930C05" w:rsidRPr="008A42BB" w:rsidRDefault="00930C05" w:rsidP="00930C05">
      <w:pPr>
        <w:rPr>
          <w:rStyle w:val="Style13ptBold"/>
        </w:rPr>
      </w:pPr>
      <w:r w:rsidRPr="008A42BB">
        <w:rPr>
          <w:rStyle w:val="Style13ptBold"/>
        </w:rPr>
        <w:t>Lewis ‘11</w:t>
      </w:r>
    </w:p>
    <w:p w:rsidR="00930C05" w:rsidRPr="008A42BB" w:rsidRDefault="00930C05" w:rsidP="00930C05">
      <w:pPr>
        <w:rPr>
          <w:rStyle w:val="Style13ptBold"/>
        </w:rPr>
      </w:pPr>
      <w:r w:rsidRPr="008A42BB">
        <w:rPr>
          <w:rStyle w:val="Style13ptBold"/>
        </w:rPr>
        <w:t>(Joanna Lewis is an assistant professor of science, technology and international affairs at the Edmund A. Walsh School of Foreign Service at Georgetown University. She has been conducting research on energy and climate issues in China for ten years focusing on renewable energy industry and policy development, “The State of U.S.-China Relations on Climate Change: Examining the Bilateral and Multilateral Relationship,” pg online @ https://www.wilsoncenter.org/sites/default/files/Feature%20Article%20The%20State%20of%20U.S.-China%20Relations%20on%20Climate%20Change.pdf //um-ef)</w:t>
      </w:r>
    </w:p>
    <w:p w:rsidR="00320A8E" w:rsidRPr="008A42BB" w:rsidRDefault="00930C05" w:rsidP="00320A8E">
      <w:r w:rsidRPr="00743066">
        <w:rPr>
          <w:rStyle w:val="StyleUnderline"/>
        </w:rPr>
        <w:t xml:space="preserve">While direct bilateral engagement between the United States and China cannot replace the participation of both countries in an international climate change agreement, such a partnership may be </w:t>
      </w:r>
      <w:r w:rsidRPr="00743066">
        <w:rPr>
          <w:rStyle w:val="Emphasis"/>
        </w:rPr>
        <w:t>crucial to facilitating international talks</w:t>
      </w:r>
      <w:r w:rsidRPr="008A42BB">
        <w:t xml:space="preserve">. </w:t>
      </w:r>
      <w:r w:rsidRPr="001A63EA">
        <w:rPr>
          <w:rStyle w:val="StyleUnderline"/>
        </w:rPr>
        <w:t>Bilateral forums provide important opportunities for the concrete demonstration of commitment through the establishment of joint projects and initiatives with tangible deliverables</w:t>
      </w:r>
      <w:r w:rsidRPr="008A42BB">
        <w:t xml:space="preserve">. </w:t>
      </w:r>
      <w:r w:rsidRPr="001A63EA">
        <w:rPr>
          <w:rStyle w:val="Emphasis"/>
        </w:rPr>
        <w:t>They can focus on issues that are less politicized than climate change, such as clean energy, and can build bridges between government agencies and researchers outside of the diplomatic services of both countries</w:t>
      </w:r>
      <w:r w:rsidRPr="008A42BB">
        <w:t xml:space="preserve">. Even a successful foundation of bilateral agreements between the United States and China appeared to have had little bearing on the discussions in Copenhagen—even the bilateral discussions—when 192 other countries were in the building. As a result, the discussions that President Obama held with Premier Wen in Copenhagen were far less positive than those he had a few weeks earlier with President Hu in Beijing. </w:t>
      </w:r>
      <w:r w:rsidRPr="001A63EA">
        <w:rPr>
          <w:rStyle w:val="Emphasis"/>
        </w:rPr>
        <w:t>This reality illustrates the limits of bilateral discussions in moving the multilateral climate debate.</w:t>
      </w:r>
      <w:r w:rsidR="00713774">
        <w:t xml:space="preserve"> </w:t>
      </w:r>
      <w:r w:rsidRPr="008A42BB">
        <w:t xml:space="preserve">AN OUTLOOK FOR THE FUTURE </w:t>
      </w:r>
      <w:r w:rsidRPr="00713774">
        <w:rPr>
          <w:rStyle w:val="StyleUnderline"/>
        </w:rPr>
        <w:t>The conversation between the United States and China on climate change is in many ways just beginning</w:t>
      </w:r>
      <w:r w:rsidRPr="008A42BB">
        <w:t xml:space="preserve">. </w:t>
      </w:r>
      <w:r w:rsidRPr="00713774">
        <w:rPr>
          <w:rStyle w:val="StyleUnderline"/>
        </w:rPr>
        <w:t>While bilateral activities have been in place for decades, and both countries are playing an increasingly central role in the multilateral climate negotiations</w:t>
      </w:r>
      <w:r w:rsidRPr="008A42BB">
        <w:t>, the role that both countries will play in the global climate change solution is just starting to be defined. Both countries have taken positive steps at home to promote low carbon energy sources and increase energy efficiency. Neither country, however, has adopted economy-transforming, mandatory restrictions on carbon emissions</w:t>
      </w:r>
      <w:r w:rsidRPr="00713774">
        <w:rPr>
          <w:rStyle w:val="StyleUnderline"/>
        </w:rPr>
        <w:t>. There clearly can be no solution to global climate change without the United States and China, and such a solution will depend on the ability of these two countries to see eye to eye.</w:t>
      </w:r>
      <w:r w:rsidRPr="008A42BB">
        <w:t xml:space="preserve"> It will take them many years to build the trust needed to overcome their differences on this issue, to develop and adopt low-carbon technologies, and to transform their economies. As the entire world looks to the United States and China to make a move, the fate of the global climate system remains in their hands.</w:t>
      </w:r>
    </w:p>
    <w:p w:rsidR="00930C05" w:rsidRPr="008A42BB" w:rsidRDefault="00930C05" w:rsidP="00320A8E"/>
    <w:p w:rsidR="00C61C62" w:rsidRPr="008A42BB" w:rsidRDefault="00C61C62" w:rsidP="00C61C62">
      <w:pPr>
        <w:pStyle w:val="Heading4"/>
        <w:rPr>
          <w:rFonts w:cs="Arial"/>
        </w:rPr>
      </w:pPr>
      <w:r w:rsidRPr="008A42BB">
        <w:rPr>
          <w:rFonts w:cs="Arial"/>
        </w:rPr>
        <w:t>More evidence – bilat coop with China spurs solutions to developing/developed disagreements</w:t>
      </w:r>
    </w:p>
    <w:p w:rsidR="00C61C62" w:rsidRPr="008A42BB" w:rsidRDefault="00C61C62" w:rsidP="00C61C62"/>
    <w:p w:rsidR="00A82591" w:rsidRPr="008A42BB" w:rsidRDefault="00A82591" w:rsidP="00A82591">
      <w:pPr>
        <w:rPr>
          <w:rStyle w:val="Style13ptBold"/>
        </w:rPr>
      </w:pPr>
      <w:r w:rsidRPr="008A42BB">
        <w:rPr>
          <w:rStyle w:val="Style13ptBold"/>
        </w:rPr>
        <w:t>Aldy et al 16</w:t>
      </w:r>
    </w:p>
    <w:p w:rsidR="00A82591" w:rsidRPr="008A42BB" w:rsidRDefault="00A82591" w:rsidP="00C61C62">
      <w:pPr>
        <w:rPr>
          <w:b/>
          <w:bCs/>
          <w:sz w:val="26"/>
        </w:rPr>
      </w:pPr>
      <w:r w:rsidRPr="008A42BB">
        <w:rPr>
          <w:rStyle w:val="Style13ptBold"/>
        </w:rPr>
        <w:t>(Joseph, Associate Professor of Public Policy, Harvard Kennedy School, “Bilateral Cooperation between China and the United States: Facilitating Progress on Climate-Change Policy,” pg online @ http://belfercenter.ksg.harvard.edu/files/harvard-nscs-paper-final-160224.pdf //um-ef)</w:t>
      </w:r>
    </w:p>
    <w:p w:rsidR="00C61C62" w:rsidRPr="008A42BB" w:rsidRDefault="00C61C62" w:rsidP="00C61C62">
      <w:r w:rsidRPr="008A42BB">
        <w:t>Over the past two decades</w:t>
      </w:r>
      <w:r w:rsidRPr="00743066">
        <w:rPr>
          <w:rStyle w:val="StyleUnderline"/>
        </w:rPr>
        <w:t>, disagreements between developing and developed countries have</w:t>
      </w:r>
      <w:r w:rsidR="00A82591" w:rsidRPr="00743066">
        <w:rPr>
          <w:rStyle w:val="StyleUnderline"/>
        </w:rPr>
        <w:t xml:space="preserve"> </w:t>
      </w:r>
      <w:r w:rsidRPr="00743066">
        <w:rPr>
          <w:rStyle w:val="StyleUnderline"/>
        </w:rPr>
        <w:t>often frustrated efforts to reach consensus on an effective international response to the problem</w:t>
      </w:r>
      <w:r w:rsidR="00A82591" w:rsidRPr="00743066">
        <w:rPr>
          <w:rStyle w:val="StyleUnderline"/>
        </w:rPr>
        <w:t xml:space="preserve"> </w:t>
      </w:r>
      <w:r w:rsidRPr="00743066">
        <w:rPr>
          <w:rStyle w:val="StyleUnderline"/>
        </w:rPr>
        <w:t>of global climate change.</w:t>
      </w:r>
      <w:r w:rsidRPr="008A42BB">
        <w:t xml:space="preserve"> Key disputes have centered on the appropriate prioritization of</w:t>
      </w:r>
      <w:r w:rsidR="00A82591" w:rsidRPr="008A42BB">
        <w:t xml:space="preserve"> </w:t>
      </w:r>
      <w:r w:rsidRPr="008A42BB">
        <w:t>economic development versus climate mitigation, responsibility for historic emissions versus</w:t>
      </w:r>
      <w:r w:rsidR="00A82591" w:rsidRPr="008A42BB">
        <w:t xml:space="preserve"> </w:t>
      </w:r>
      <w:r w:rsidRPr="008A42BB">
        <w:t>contribution to current and forecasted emissions, and total emissions versus emission per</w:t>
      </w:r>
      <w:r w:rsidR="00A82591" w:rsidRPr="008A42BB">
        <w:t xml:space="preserve"> </w:t>
      </w:r>
      <w:r w:rsidRPr="008A42BB">
        <w:t xml:space="preserve">capita. </w:t>
      </w:r>
      <w:r w:rsidRPr="00743066">
        <w:rPr>
          <w:rStyle w:val="StyleUnderline"/>
        </w:rPr>
        <w:t>While differences between developing countries’ perspectives and developed-country</w:t>
      </w:r>
      <w:r w:rsidR="00A82591" w:rsidRPr="00743066">
        <w:rPr>
          <w:rStyle w:val="StyleUnderline"/>
        </w:rPr>
        <w:t xml:space="preserve"> </w:t>
      </w:r>
      <w:r w:rsidRPr="00743066">
        <w:rPr>
          <w:rStyle w:val="StyleUnderline"/>
        </w:rPr>
        <w:t>perspectives on these issues are unlikely to be resolved in the short term, the imperative to move</w:t>
      </w:r>
      <w:r w:rsidR="00A82591" w:rsidRPr="00743066">
        <w:rPr>
          <w:rStyle w:val="StyleUnderline"/>
        </w:rPr>
        <w:t xml:space="preserve"> </w:t>
      </w:r>
      <w:r w:rsidRPr="00743066">
        <w:rPr>
          <w:rStyle w:val="StyleUnderline"/>
        </w:rPr>
        <w:t>beyond these disputes toward a more cooperative and coordinated approach to global climate</w:t>
      </w:r>
      <w:r w:rsidR="00A82591" w:rsidRPr="00743066">
        <w:rPr>
          <w:rStyle w:val="StyleUnderline"/>
        </w:rPr>
        <w:t xml:space="preserve"> </w:t>
      </w:r>
      <w:r w:rsidRPr="00743066">
        <w:rPr>
          <w:rStyle w:val="StyleUnderline"/>
        </w:rPr>
        <w:t>mitigation is becoming urgent. At this critical juncture, the recent joint announcements between</w:t>
      </w:r>
      <w:r w:rsidR="00A82591" w:rsidRPr="00743066">
        <w:rPr>
          <w:rStyle w:val="StyleUnderline"/>
        </w:rPr>
        <w:t xml:space="preserve"> </w:t>
      </w:r>
      <w:r w:rsidRPr="00743066">
        <w:rPr>
          <w:rStyle w:val="StyleUnderline"/>
        </w:rPr>
        <w:t>China and the United States concerning climate change actions represented an important</w:t>
      </w:r>
      <w:r w:rsidR="00A82591" w:rsidRPr="00743066">
        <w:rPr>
          <w:rStyle w:val="StyleUnderline"/>
        </w:rPr>
        <w:t xml:space="preserve"> </w:t>
      </w:r>
      <w:r w:rsidRPr="00743066">
        <w:rPr>
          <w:rStyle w:val="StyleUnderline"/>
        </w:rPr>
        <w:t>development in global climate negotiations and were appropriately hailed as offering a new</w:t>
      </w:r>
      <w:r w:rsidR="00A82591" w:rsidRPr="00743066">
        <w:rPr>
          <w:rStyle w:val="StyleUnderline"/>
        </w:rPr>
        <w:t xml:space="preserve"> </w:t>
      </w:r>
      <w:r w:rsidRPr="00743066">
        <w:rPr>
          <w:rStyle w:val="StyleUnderline"/>
        </w:rPr>
        <w:t>model for improved cooperation between emerging and developed economies</w:t>
      </w:r>
      <w:r w:rsidRPr="008A42BB">
        <w:t>. Given the size</w:t>
      </w:r>
      <w:r w:rsidR="00A82591" w:rsidRPr="008A42BB">
        <w:t xml:space="preserve"> </w:t>
      </w:r>
      <w:r w:rsidRPr="008A42BB">
        <w:t xml:space="preserve">of the two countries’ economies and their large contributions to global GHG emissions, </w:t>
      </w:r>
      <w:r w:rsidRPr="00743066">
        <w:rPr>
          <w:rStyle w:val="Emphasis"/>
        </w:rPr>
        <w:t>the</w:t>
      </w:r>
      <w:r w:rsidR="00A82591" w:rsidRPr="00743066">
        <w:rPr>
          <w:rStyle w:val="Emphasis"/>
        </w:rPr>
        <w:t xml:space="preserve"> </w:t>
      </w:r>
      <w:r w:rsidRPr="00743066">
        <w:rPr>
          <w:rStyle w:val="Emphasis"/>
        </w:rPr>
        <w:t>actions outlined in the joint announcements per se will have a significant impact on future</w:t>
      </w:r>
      <w:r w:rsidR="00A82591" w:rsidRPr="00743066">
        <w:rPr>
          <w:rStyle w:val="Emphasis"/>
        </w:rPr>
        <w:t xml:space="preserve"> </w:t>
      </w:r>
      <w:r w:rsidRPr="00743066">
        <w:rPr>
          <w:rStyle w:val="Emphasis"/>
        </w:rPr>
        <w:t>mitigation efforts—and, indeed, did much to facilitate a successful outcome in Paris</w:t>
      </w:r>
      <w:r w:rsidRPr="008A42BB">
        <w:t xml:space="preserve">. </w:t>
      </w:r>
      <w:r w:rsidRPr="00743066">
        <w:rPr>
          <w:rStyle w:val="StyleUnderline"/>
        </w:rPr>
        <w:t>By</w:t>
      </w:r>
      <w:r w:rsidR="00A82591" w:rsidRPr="00743066">
        <w:rPr>
          <w:rStyle w:val="StyleUnderline"/>
        </w:rPr>
        <w:t xml:space="preserve"> </w:t>
      </w:r>
      <w:r w:rsidRPr="00743066">
        <w:rPr>
          <w:rStyle w:val="StyleUnderline"/>
        </w:rPr>
        <w:t>demonstrating these actions, China and the United States may encourage other countries to</w:t>
      </w:r>
      <w:r w:rsidR="00A82591" w:rsidRPr="00743066">
        <w:rPr>
          <w:rStyle w:val="StyleUnderline"/>
        </w:rPr>
        <w:t xml:space="preserve"> </w:t>
      </w:r>
      <w:r w:rsidRPr="00743066">
        <w:rPr>
          <w:rStyle w:val="StyleUnderline"/>
        </w:rPr>
        <w:t>increase their climate mitigation ambitions.</w:t>
      </w:r>
      <w:r w:rsidR="00743066">
        <w:rPr>
          <w:rStyle w:val="StyleUnderline"/>
        </w:rPr>
        <w:t xml:space="preserve"> </w:t>
      </w:r>
      <w:r w:rsidRPr="008A42BB">
        <w:t>This paper has identified three specific areas of international climate policy, namely marketbased</w:t>
      </w:r>
      <w:r w:rsidR="00A82591" w:rsidRPr="008A42BB">
        <w:t xml:space="preserve"> </w:t>
      </w:r>
      <w:r w:rsidRPr="008A42BB">
        <w:t>mechanisms, comparison of efforts, and trade policy and climate policy interactions,</w:t>
      </w:r>
      <w:r w:rsidR="00A82591" w:rsidRPr="008A42BB">
        <w:t xml:space="preserve"> </w:t>
      </w:r>
      <w:r w:rsidRPr="008A42BB">
        <w:t>where China and the United States can deepen their cooperation. Cooperation on marketbased</w:t>
      </w:r>
      <w:r w:rsidR="00A82591" w:rsidRPr="008A42BB">
        <w:t xml:space="preserve"> </w:t>
      </w:r>
      <w:r w:rsidRPr="008A42BB">
        <w:t>climate policies, particularly cap-and-trade, is important, not only because marketbased</w:t>
      </w:r>
      <w:r w:rsidR="00A82591" w:rsidRPr="008A42BB">
        <w:t xml:space="preserve"> </w:t>
      </w:r>
      <w:r w:rsidRPr="008A42BB">
        <w:t>approaches offer the most cost-effective approach to mitigating GHG emissions, but</w:t>
      </w:r>
      <w:r w:rsidR="00A82591" w:rsidRPr="008A42BB">
        <w:t xml:space="preserve"> </w:t>
      </w:r>
      <w:r w:rsidRPr="008A42BB">
        <w:t>also because emissions trading systems make it possible to address equity concerns by adjusting</w:t>
      </w:r>
      <w:r w:rsidR="00A82591" w:rsidRPr="008A42BB">
        <w:t xml:space="preserve"> </w:t>
      </w:r>
      <w:r w:rsidRPr="008A42BB">
        <w:t>the level of the emissions cap and the allocation of emission allowances.</w:t>
      </w:r>
    </w:p>
    <w:p w:rsidR="00C61C62" w:rsidRPr="008A42BB" w:rsidRDefault="00C61C62" w:rsidP="00C61C62"/>
    <w:p w:rsidR="00C61C62" w:rsidRPr="008A42BB" w:rsidRDefault="00C61C62" w:rsidP="00C61C62">
      <w:pPr>
        <w:pStyle w:val="Heading4"/>
        <w:rPr>
          <w:rFonts w:cs="Arial"/>
        </w:rPr>
      </w:pPr>
      <w:r w:rsidRPr="008A42BB">
        <w:rPr>
          <w:rFonts w:cs="Arial"/>
        </w:rPr>
        <w:t xml:space="preserve">And, its key to the effectiveness of multilateral cooperation </w:t>
      </w:r>
    </w:p>
    <w:p w:rsidR="00C61C62" w:rsidRPr="008A42BB" w:rsidRDefault="00C61C62" w:rsidP="00C61C62"/>
    <w:p w:rsidR="00C61C62" w:rsidRPr="008A42BB" w:rsidRDefault="00C61C62" w:rsidP="00C61C62">
      <w:pPr>
        <w:rPr>
          <w:rStyle w:val="Style13ptBold"/>
        </w:rPr>
      </w:pPr>
      <w:r w:rsidRPr="008A42BB">
        <w:rPr>
          <w:rStyle w:val="Style13ptBold"/>
        </w:rPr>
        <w:t>Aldy et al</w:t>
      </w:r>
      <w:r w:rsidR="00A82591" w:rsidRPr="008A42BB">
        <w:rPr>
          <w:rStyle w:val="Style13ptBold"/>
        </w:rPr>
        <w:t xml:space="preserve"> 16</w:t>
      </w:r>
    </w:p>
    <w:p w:rsidR="00C61C62" w:rsidRPr="008A42BB" w:rsidRDefault="00C61C62" w:rsidP="00C61C62">
      <w:pPr>
        <w:rPr>
          <w:rStyle w:val="Style13ptBold"/>
        </w:rPr>
      </w:pPr>
      <w:r w:rsidRPr="008A42BB">
        <w:rPr>
          <w:rStyle w:val="Style13ptBold"/>
        </w:rPr>
        <w:t xml:space="preserve">(Joseph, </w:t>
      </w:r>
      <w:r w:rsidR="00AA497F" w:rsidRPr="008A42BB">
        <w:rPr>
          <w:rStyle w:val="Style13ptBold"/>
        </w:rPr>
        <w:t xml:space="preserve">Associate Professor of Public Policy, Harvard Kennedy School, </w:t>
      </w:r>
      <w:r w:rsidRPr="008A42BB">
        <w:rPr>
          <w:rStyle w:val="Style13ptBold"/>
        </w:rPr>
        <w:t>“Bilateral Cooperation between</w:t>
      </w:r>
      <w:r w:rsidR="00AA497F" w:rsidRPr="008A42BB">
        <w:rPr>
          <w:rStyle w:val="Style13ptBold"/>
        </w:rPr>
        <w:t xml:space="preserve"> </w:t>
      </w:r>
      <w:r w:rsidRPr="008A42BB">
        <w:rPr>
          <w:rStyle w:val="Style13ptBold"/>
        </w:rPr>
        <w:t>China and the United States:</w:t>
      </w:r>
      <w:r w:rsidR="00AA497F" w:rsidRPr="008A42BB">
        <w:rPr>
          <w:rStyle w:val="Style13ptBold"/>
        </w:rPr>
        <w:t xml:space="preserve"> </w:t>
      </w:r>
      <w:r w:rsidRPr="008A42BB">
        <w:rPr>
          <w:rStyle w:val="Style13ptBold"/>
        </w:rPr>
        <w:t>Facilitating Progress on</w:t>
      </w:r>
      <w:r w:rsidR="00AA497F" w:rsidRPr="008A42BB">
        <w:rPr>
          <w:rStyle w:val="Style13ptBold"/>
        </w:rPr>
        <w:t xml:space="preserve"> </w:t>
      </w:r>
      <w:r w:rsidRPr="008A42BB">
        <w:rPr>
          <w:rStyle w:val="Style13ptBold"/>
        </w:rPr>
        <w:t>Climate-Change Policy,” pg online @ http://belfercenter.ksg.harvard.edu/files/harvard-nscs-paper-final-160224.pdf //um-ef)</w:t>
      </w:r>
    </w:p>
    <w:p w:rsidR="00C61C62" w:rsidRPr="008A42BB" w:rsidRDefault="00C61C62" w:rsidP="00C61C62">
      <w:r w:rsidRPr="008A42BB">
        <w:t>Climate change has added a new dimension to a bilateral relationship that is already one</w:t>
      </w:r>
      <w:r w:rsidR="00A82591" w:rsidRPr="008A42BB">
        <w:t xml:space="preserve"> </w:t>
      </w:r>
      <w:r w:rsidRPr="008A42BB">
        <w:t xml:space="preserve">of the most important of the twenty-first century. </w:t>
      </w:r>
      <w:r w:rsidRPr="00743066">
        <w:rPr>
          <w:rStyle w:val="StyleUnderline"/>
        </w:rPr>
        <w:t>While China and the United States have</w:t>
      </w:r>
      <w:r w:rsidR="00A82591" w:rsidRPr="00743066">
        <w:rPr>
          <w:rStyle w:val="StyleUnderline"/>
        </w:rPr>
        <w:t xml:space="preserve"> </w:t>
      </w:r>
      <w:r w:rsidRPr="00743066">
        <w:rPr>
          <w:rStyle w:val="StyleUnderline"/>
        </w:rPr>
        <w:t>different national interests in many areas, climate change represents an important area where</w:t>
      </w:r>
      <w:r w:rsidR="00A82591" w:rsidRPr="00743066">
        <w:rPr>
          <w:rStyle w:val="StyleUnderline"/>
        </w:rPr>
        <w:t xml:space="preserve"> </w:t>
      </w:r>
      <w:r w:rsidRPr="00743066">
        <w:rPr>
          <w:rStyle w:val="StyleUnderline"/>
        </w:rPr>
        <w:t xml:space="preserve">their </w:t>
      </w:r>
      <w:proofErr w:type="gramStart"/>
      <w:r w:rsidRPr="00743066">
        <w:rPr>
          <w:rStyle w:val="StyleUnderline"/>
        </w:rPr>
        <w:t>interests,</w:t>
      </w:r>
      <w:proofErr w:type="gramEnd"/>
      <w:r w:rsidRPr="00743066">
        <w:rPr>
          <w:rStyle w:val="StyleUnderline"/>
        </w:rPr>
        <w:t xml:space="preserve"> and those of every other country interested in the wellbeing of its citizens and</w:t>
      </w:r>
      <w:r w:rsidR="00A82591" w:rsidRPr="00743066">
        <w:rPr>
          <w:rStyle w:val="StyleUnderline"/>
        </w:rPr>
        <w:t xml:space="preserve"> </w:t>
      </w:r>
      <w:r w:rsidRPr="00743066">
        <w:rPr>
          <w:rStyle w:val="StyleUnderline"/>
        </w:rPr>
        <w:t>future generations, converge</w:t>
      </w:r>
      <w:r w:rsidRPr="008A42BB">
        <w:t xml:space="preserve">. </w:t>
      </w:r>
      <w:r w:rsidRPr="00743066">
        <w:rPr>
          <w:rStyle w:val="StyleUnderline"/>
        </w:rPr>
        <w:t>But the success of the China–U.S. relationship in this arena will</w:t>
      </w:r>
      <w:r w:rsidR="00A82591" w:rsidRPr="00743066">
        <w:rPr>
          <w:rStyle w:val="StyleUnderline"/>
        </w:rPr>
        <w:t xml:space="preserve"> </w:t>
      </w:r>
      <w:r w:rsidRPr="00743066">
        <w:rPr>
          <w:rStyle w:val="StyleUnderline"/>
        </w:rPr>
        <w:t>be determined less by the ability to find common ground than by the ability to find solutions</w:t>
      </w:r>
      <w:r w:rsidR="00A82591" w:rsidRPr="00743066">
        <w:rPr>
          <w:rStyle w:val="StyleUnderline"/>
        </w:rPr>
        <w:t xml:space="preserve"> </w:t>
      </w:r>
      <w:r w:rsidRPr="00743066">
        <w:rPr>
          <w:rStyle w:val="StyleUnderline"/>
        </w:rPr>
        <w:t>that properly address the real socioeconomic and political differences that exist between these</w:t>
      </w:r>
      <w:r w:rsidR="00A82591" w:rsidRPr="00743066">
        <w:rPr>
          <w:rStyle w:val="StyleUnderline"/>
        </w:rPr>
        <w:t xml:space="preserve"> </w:t>
      </w:r>
      <w:r w:rsidRPr="00743066">
        <w:rPr>
          <w:rStyle w:val="StyleUnderline"/>
        </w:rPr>
        <w:t>two nations. If an effective response to climate change eventually requires the participation</w:t>
      </w:r>
      <w:r w:rsidR="00A82591" w:rsidRPr="00743066">
        <w:rPr>
          <w:rStyle w:val="StyleUnderline"/>
        </w:rPr>
        <w:t xml:space="preserve"> </w:t>
      </w:r>
      <w:r w:rsidRPr="00743066">
        <w:rPr>
          <w:rStyle w:val="StyleUnderline"/>
        </w:rPr>
        <w:t>of all countries, despite their different cultures, states of economic development, and political</w:t>
      </w:r>
      <w:r w:rsidR="00A82591" w:rsidRPr="00743066">
        <w:rPr>
          <w:rStyle w:val="StyleUnderline"/>
        </w:rPr>
        <w:t xml:space="preserve"> </w:t>
      </w:r>
      <w:r w:rsidRPr="00743066">
        <w:rPr>
          <w:rStyle w:val="StyleUnderline"/>
        </w:rPr>
        <w:t>systems, successful China–U.S. cooperation under</w:t>
      </w:r>
      <w:r w:rsidRPr="00743066">
        <w:rPr>
          <w:rStyle w:val="Emphasis"/>
        </w:rPr>
        <w:t xml:space="preserve"> the hybrid Paris climate policy architecture</w:t>
      </w:r>
      <w:r w:rsidR="00A82591" w:rsidRPr="00743066">
        <w:rPr>
          <w:rStyle w:val="Emphasis"/>
        </w:rPr>
        <w:t xml:space="preserve"> </w:t>
      </w:r>
      <w:r w:rsidRPr="00743066">
        <w:rPr>
          <w:rStyle w:val="Emphasis"/>
        </w:rPr>
        <w:t>may well prove crucial in paving the way for broader international cooperation to reduce the</w:t>
      </w:r>
      <w:r w:rsidR="00A82591" w:rsidRPr="00743066">
        <w:rPr>
          <w:rStyle w:val="Emphasis"/>
        </w:rPr>
        <w:t xml:space="preserve"> </w:t>
      </w:r>
      <w:r w:rsidRPr="00743066">
        <w:rPr>
          <w:rStyle w:val="Emphasis"/>
        </w:rPr>
        <w:t>risk of global climate change</w:t>
      </w:r>
      <w:r w:rsidRPr="008A42BB">
        <w:t>.</w:t>
      </w:r>
    </w:p>
    <w:p w:rsidR="00C61C62" w:rsidRPr="008A42BB" w:rsidRDefault="00C61C62" w:rsidP="00C61C62"/>
    <w:p w:rsidR="00C93454" w:rsidRPr="008A42BB" w:rsidRDefault="00C93454" w:rsidP="00C93454">
      <w:pPr>
        <w:pStyle w:val="Heading3"/>
        <w:rPr>
          <w:rFonts w:cs="Arial"/>
        </w:rPr>
      </w:pPr>
      <w:r>
        <w:rPr>
          <w:rFonts w:cs="Arial"/>
        </w:rPr>
        <w:t>China key to Warming</w:t>
      </w:r>
    </w:p>
    <w:p w:rsidR="00C93454" w:rsidRPr="008A42BB" w:rsidRDefault="00C93454" w:rsidP="00C93454">
      <w:pPr>
        <w:pStyle w:val="Heading4"/>
        <w:rPr>
          <w:rStyle w:val="Style13ptBold"/>
          <w:rFonts w:cs="Arial"/>
          <w:b/>
        </w:rPr>
      </w:pPr>
      <w:r w:rsidRPr="008A42BB">
        <w:rPr>
          <w:rStyle w:val="Style13ptBold"/>
          <w:rFonts w:cs="Arial"/>
          <w:b/>
        </w:rPr>
        <w:t xml:space="preserve">China key to environmental policy—four reasons </w:t>
      </w:r>
    </w:p>
    <w:p w:rsidR="00C93454" w:rsidRPr="008A42BB" w:rsidRDefault="00C93454" w:rsidP="00C93454">
      <w:r w:rsidRPr="008A42BB">
        <w:rPr>
          <w:rStyle w:val="Style13ptBold"/>
        </w:rPr>
        <w:t xml:space="preserve">Stern and Boyd and Green 15, </w:t>
      </w:r>
      <w:r w:rsidRPr="008A42BB">
        <w:t xml:space="preserve">(Rodney Boyd and Fergus Green are Policy Analysts and Research Advisors at the Centre for Climate Change Economics and Policy, Nicholas Stern is the I.G. Patel Professor of Economics &amp; Government and Chair of the Grantham Research Institute on Climate Change, “China’s Role In International Climate Cooperation”, </w:t>
      </w:r>
      <w:hyperlink r:id="rId12" w:history="1">
        <w:r w:rsidRPr="008A42BB">
          <w:rPr>
            <w:rStyle w:val="Hyperlink"/>
          </w:rPr>
          <w:t>http://english.mep.gov.cn/Events/Special_Topics/AGM_1/2015nh/Council/201605/P020160524153866531840.pdf,10/2015</w:t>
        </w:r>
      </w:hyperlink>
      <w:r w:rsidRPr="008A42BB">
        <w:t>, GO)</w:t>
      </w:r>
    </w:p>
    <w:p w:rsidR="00C93454" w:rsidRPr="008A42BB" w:rsidRDefault="00C93454" w:rsidP="00C93454">
      <w:pPr>
        <w:rPr>
          <w:rStyle w:val="Emphasis"/>
        </w:rPr>
      </w:pPr>
      <w:r w:rsidRPr="008A42BB">
        <w:rPr>
          <w:rStyle w:val="StyleUnderline"/>
        </w:rPr>
        <w:t xml:space="preserve">In every aspect of international climate cooperation and low-carbon transition considered above, </w:t>
      </w:r>
      <w:r w:rsidRPr="008A42BB">
        <w:rPr>
          <w:rStyle w:val="Emphasis"/>
        </w:rPr>
        <w:t>China has a very important role to play.</w:t>
      </w:r>
      <w:r w:rsidRPr="008A42BB">
        <w:t xml:space="preserve"> There are at least four important senses in which</w:t>
      </w:r>
      <w:r w:rsidRPr="008A42BB">
        <w:rPr>
          <w:rStyle w:val="StyleUnderline"/>
        </w:rPr>
        <w:t xml:space="preserve"> China has </w:t>
      </w:r>
      <w:r w:rsidRPr="008A42BB">
        <w:rPr>
          <w:rStyle w:val="Emphasis"/>
        </w:rPr>
        <w:t xml:space="preserve">great influence </w:t>
      </w:r>
      <w:r w:rsidRPr="008A42BB">
        <w:rPr>
          <w:rStyle w:val="StyleUnderline"/>
        </w:rPr>
        <w:t>over global emissions and over the developmental and economic choices that determine emissions.</w:t>
      </w:r>
      <w:r w:rsidRPr="008A42BB">
        <w:t xml:space="preserve"> </w:t>
      </w:r>
      <w:r w:rsidRPr="008A42BB">
        <w:rPr>
          <w:rStyle w:val="Emphasis"/>
        </w:rPr>
        <w:t xml:space="preserve">First, </w:t>
      </w:r>
      <w:proofErr w:type="gramStart"/>
      <w:r w:rsidRPr="008A42BB">
        <w:rPr>
          <w:rStyle w:val="Emphasis"/>
        </w:rPr>
        <w:t>its</w:t>
      </w:r>
      <w:proofErr w:type="gramEnd"/>
      <w:r w:rsidRPr="008A42BB">
        <w:rPr>
          <w:rStyle w:val="Emphasis"/>
        </w:rPr>
        <w:t xml:space="preserve"> sheer size</w:t>
      </w:r>
      <w:r w:rsidRPr="008A42BB">
        <w:t xml:space="preserve"> — </w:t>
      </w:r>
      <w:r w:rsidRPr="008A42BB">
        <w:rPr>
          <w:rStyle w:val="StyleUnderline"/>
        </w:rPr>
        <w:t>geographically, demographically, economically, and in terms of its energy use and greenhouse gas emissions</w:t>
      </w:r>
      <w:r w:rsidRPr="008A42BB">
        <w:t xml:space="preserve"> — </w:t>
      </w:r>
      <w:r w:rsidRPr="008A42BB">
        <w:rPr>
          <w:rStyle w:val="Emphasis"/>
        </w:rPr>
        <w:t>means China will always be a critical participant in global climate action</w:t>
      </w:r>
      <w:r w:rsidRPr="008A42BB">
        <w:t xml:space="preserve">. Second, </w:t>
      </w:r>
      <w:r w:rsidRPr="008A42BB">
        <w:rPr>
          <w:rStyle w:val="StyleUnderline"/>
        </w:rPr>
        <w:t>China</w:t>
      </w:r>
      <w:r w:rsidRPr="008A42BB">
        <w:t xml:space="preserve">, for developing countries, </w:t>
      </w:r>
      <w:r w:rsidRPr="008A42BB">
        <w:rPr>
          <w:rStyle w:val="StyleUnderline"/>
        </w:rPr>
        <w:t>is seen as both an influence on growth strategy and a leader in world economic discussions.</w:t>
      </w:r>
      <w:r w:rsidRPr="008A42BB">
        <w:t xml:space="preserve"> Third, </w:t>
      </w:r>
      <w:r w:rsidRPr="008A42BB">
        <w:rPr>
          <w:rStyle w:val="StyleUnderline"/>
        </w:rPr>
        <w:t>China influences politics in rich countries, where there is a lack of understanding about the measures China has already taken and about its future plans with regard to emissions</w:t>
      </w:r>
      <w:r w:rsidRPr="008A42BB">
        <w:t xml:space="preserve">. For example, </w:t>
      </w:r>
      <w:r w:rsidRPr="008A42BB">
        <w:rPr>
          <w:rStyle w:val="StyleUnderline"/>
        </w:rPr>
        <w:t xml:space="preserve">China’s emissions are cited by some (however unfairly) as a justification for inaction in those countries. </w:t>
      </w:r>
      <w:r w:rsidRPr="008A42BB">
        <w:t xml:space="preserve">And fourth, </w:t>
      </w:r>
      <w:r w:rsidRPr="008A42BB">
        <w:rPr>
          <w:rStyle w:val="Emphasis"/>
        </w:rPr>
        <w:t>China can be an example to countries everywhere in the way it goes about reducing its emissions</w:t>
      </w:r>
      <w:r w:rsidRPr="008A42BB">
        <w:rPr>
          <w:rStyle w:val="StyleUnderline"/>
        </w:rPr>
        <w:t>, pursuing a wide range of policies and measures, and playing a critical role in clean innovation and in global supply chains for low-carbon technologies</w:t>
      </w:r>
      <w:r w:rsidRPr="008A42BB">
        <w:t xml:space="preserve"> (Garnaut 2014; Green and Stern 2015). </w:t>
      </w:r>
      <w:r w:rsidRPr="008A42BB">
        <w:rPr>
          <w:rStyle w:val="Emphasis"/>
        </w:rPr>
        <w:t>Because China’s actions on climate change strongly influence the extent of global action</w:t>
      </w:r>
      <w:r w:rsidRPr="008A42BB">
        <w:rPr>
          <w:rStyle w:val="StyleUnderline"/>
        </w:rPr>
        <w:t>, a more proactive leadership role by China in the global low carbon transition would likely lead to much stronger global action overall, both at the Paris conference and more broadly.</w:t>
      </w:r>
      <w:r w:rsidRPr="008A42BB">
        <w:t xml:space="preserve"> </w:t>
      </w:r>
      <w:r w:rsidRPr="008A42BB">
        <w:rPr>
          <w:rStyle w:val="Emphasis"/>
        </w:rPr>
        <w:t>Such a stance would also be consistent with — indeed, it would advance — both China’s domestic and foreign interests as articulated by China’s central leadership.</w:t>
      </w:r>
    </w:p>
    <w:p w:rsidR="00D013C0" w:rsidRPr="008A42BB" w:rsidRDefault="00D013C0" w:rsidP="00D013C0">
      <w:pPr>
        <w:pStyle w:val="Heading4"/>
        <w:rPr>
          <w:rFonts w:cs="Arial"/>
        </w:rPr>
      </w:pPr>
      <w:r w:rsidRPr="008A42BB">
        <w:rPr>
          <w:rFonts w:cs="Arial"/>
        </w:rPr>
        <w:t xml:space="preserve">China plays a key role in multilateral climate change cooperation </w:t>
      </w:r>
    </w:p>
    <w:p w:rsidR="00D013C0" w:rsidRPr="008A42BB" w:rsidRDefault="00D013C0" w:rsidP="00D013C0">
      <w:r w:rsidRPr="008A42BB">
        <w:rPr>
          <w:rStyle w:val="Style13ptBold"/>
        </w:rPr>
        <w:t xml:space="preserve">Ye and Qu 15, </w:t>
      </w:r>
      <w:r w:rsidRPr="008A42BB">
        <w:t>(Qi Ye is a Director and Senior Fellow of Foreign Policy at the Brookings-Tsinghua Center, Tong Wu is a Visiting Scholar at Tsinghua University, “China’s “Yes” to New Role in Climate Battle”,</w:t>
      </w:r>
      <w:hyperlink r:id="rId13" w:history="1">
        <w:r w:rsidRPr="008A42BB">
          <w:rPr>
            <w:rStyle w:val="Hyperlink"/>
          </w:rPr>
          <w:t>http://www.brookings.edu/research/articles/2015/12/04-chinas-yes-new-role-climate-battle-qi-wu</w:t>
        </w:r>
      </w:hyperlink>
      <w:r w:rsidRPr="008A42BB">
        <w:t>, 12/04/2015, GO)</w:t>
      </w:r>
    </w:p>
    <w:p w:rsidR="00D013C0" w:rsidRPr="008A42BB" w:rsidRDefault="00D013C0" w:rsidP="00D013C0">
      <w:pPr>
        <w:rPr>
          <w:rStyle w:val="Emphasis"/>
        </w:rPr>
      </w:pPr>
      <w:r w:rsidRPr="008A42BB">
        <w:rPr>
          <w:rStyle w:val="StyleUnderline"/>
        </w:rPr>
        <w:t xml:space="preserve">Considering the slow progress in international negotiations </w:t>
      </w:r>
      <w:r w:rsidRPr="008A42BB">
        <w:t xml:space="preserve">on climate finance, </w:t>
      </w:r>
      <w:r w:rsidRPr="008A42BB">
        <w:rPr>
          <w:rStyle w:val="Emphasis"/>
        </w:rPr>
        <w:t>China has stepped up to the plate, and in a big way.</w:t>
      </w:r>
      <w:r w:rsidRPr="008A42BB">
        <w:t xml:space="preserve"> First, it </w:t>
      </w:r>
      <w:r w:rsidRPr="008A42BB">
        <w:rPr>
          <w:rStyle w:val="StyleUnderline"/>
        </w:rPr>
        <w:t>doubled its contribution to the South-South Climate Cooperation Fund last year, and recently it pledged 20 billion yuan</w:t>
      </w:r>
      <w:r w:rsidRPr="008A42BB">
        <w:t xml:space="preserve"> ($3.1 billion; 2.9 billion euros)</w:t>
      </w:r>
      <w:r w:rsidRPr="008A42BB">
        <w:rPr>
          <w:rStyle w:val="StyleUnderline"/>
        </w:rPr>
        <w:t xml:space="preserve"> to further low-carbon initiatives in developing countries.</w:t>
      </w:r>
      <w:r w:rsidRPr="008A42BB">
        <w:t xml:space="preserve"> For a country in which per-capita GDP is still a fraction of the US level, </w:t>
      </w:r>
      <w:r w:rsidRPr="008A42BB">
        <w:rPr>
          <w:rStyle w:val="Emphasis"/>
        </w:rPr>
        <w:t xml:space="preserve">this shows a remarkable level of commitment to solving a global problem. </w:t>
      </w:r>
      <w:r w:rsidRPr="008A42BB">
        <w:rPr>
          <w:rStyle w:val="StyleUnderline"/>
        </w:rPr>
        <w:t>Only a decade ago, Robert Zoellick, a former US deputy secretary of state and World Bank president, exhorted China to be a more "responsible stakeholder" in the global system.</w:t>
      </w:r>
      <w:r w:rsidRPr="008A42BB">
        <w:t xml:space="preserve"> </w:t>
      </w:r>
      <w:r w:rsidRPr="008A42BB">
        <w:rPr>
          <w:rStyle w:val="Emphasis"/>
        </w:rPr>
        <w:t>With regard to climate change, and under the leadership of Xi, that is exactly what has been happening.</w:t>
      </w:r>
      <w:r w:rsidRPr="008A42BB">
        <w:t xml:space="preserve"> In previous years, </w:t>
      </w:r>
      <w:r w:rsidRPr="008A42BB">
        <w:rPr>
          <w:rStyle w:val="StyleUnderline"/>
        </w:rPr>
        <w:t>some Western negotiators</w:t>
      </w:r>
      <w:r w:rsidRPr="008A42BB">
        <w:t xml:space="preserve"> - half-jokingly and half-mockingly - </w:t>
      </w:r>
      <w:r w:rsidRPr="008A42BB">
        <w:rPr>
          <w:rStyle w:val="StyleUnderline"/>
        </w:rPr>
        <w:t>nicknamed the Chinese climate negotiator "Mr No" for his consistent rejections of Western proposals.</w:t>
      </w:r>
      <w:r w:rsidRPr="008A42BB">
        <w:t xml:space="preserve"> </w:t>
      </w:r>
      <w:r w:rsidRPr="008A42BB">
        <w:rPr>
          <w:rStyle w:val="Emphasis"/>
        </w:rPr>
        <w:t>Today, China has given a resounding "yes" to climate leadership</w:t>
      </w:r>
      <w:r w:rsidRPr="008A42BB">
        <w:rPr>
          <w:rStyle w:val="StyleUnderline"/>
        </w:rPr>
        <w:t xml:space="preserve">, demonstrating through </w:t>
      </w:r>
      <w:r w:rsidRPr="008A42BB">
        <w:rPr>
          <w:rStyle w:val="Emphasis"/>
        </w:rPr>
        <w:t xml:space="preserve">actions that it is both willing and capable of building global governance. </w:t>
      </w:r>
      <w:r w:rsidRPr="008A42BB">
        <w:rPr>
          <w:rStyle w:val="StyleUnderline"/>
        </w:rPr>
        <w:t>From Copenhagen to Paris, China's role in global climate governance has changed</w:t>
      </w:r>
      <w:r w:rsidRPr="008A42BB">
        <w:t xml:space="preserve">: </w:t>
      </w:r>
      <w:r w:rsidRPr="008A42BB">
        <w:rPr>
          <w:rStyle w:val="Emphasis"/>
        </w:rPr>
        <w:t>from a seemingly passive participant to a proactive builder.</w:t>
      </w:r>
      <w:r w:rsidRPr="008A42BB">
        <w:t xml:space="preserve"> </w:t>
      </w:r>
      <w:r w:rsidRPr="008A42BB">
        <w:rPr>
          <w:rStyle w:val="StyleUnderline"/>
        </w:rPr>
        <w:t xml:space="preserve">Underlying this transition is the vision of a </w:t>
      </w:r>
      <w:r w:rsidRPr="008A42BB">
        <w:rPr>
          <w:rStyle w:val="Emphasis"/>
        </w:rPr>
        <w:t xml:space="preserve">more inclusive system of international cooperation. </w:t>
      </w:r>
      <w:r w:rsidRPr="008A42BB">
        <w:t xml:space="preserve">China's new leadership has been advocating a vision of human beings as a community with a common destiny. </w:t>
      </w:r>
      <w:r w:rsidRPr="008A42BB">
        <w:rPr>
          <w:rStyle w:val="StyleUnderline"/>
        </w:rPr>
        <w:t xml:space="preserve">Xi has stressed the need to recognize that all people and countries face common challenges, and through their actions will arrive at a common fate. </w:t>
      </w:r>
      <w:r w:rsidRPr="008A42BB">
        <w:t xml:space="preserve">In the 21st century, </w:t>
      </w:r>
      <w:r w:rsidRPr="008A42BB">
        <w:rPr>
          <w:rStyle w:val="StyleUnderline"/>
        </w:rPr>
        <w:t>the world will succeed or fail together</w:t>
      </w:r>
      <w:r w:rsidRPr="008A42BB">
        <w:t xml:space="preserve">. </w:t>
      </w:r>
      <w:r w:rsidRPr="008A42BB">
        <w:rPr>
          <w:rStyle w:val="StyleUnderline"/>
        </w:rPr>
        <w:t xml:space="preserve">On no issue has this been more evident than on </w:t>
      </w:r>
      <w:r w:rsidRPr="008A42BB">
        <w:rPr>
          <w:rStyle w:val="Emphasis"/>
        </w:rPr>
        <w:t>climate change</w:t>
      </w:r>
      <w:r w:rsidRPr="008A42BB">
        <w:t xml:space="preserve">, and </w:t>
      </w:r>
      <w:r w:rsidRPr="008A42BB">
        <w:rPr>
          <w:rStyle w:val="Emphasis"/>
        </w:rPr>
        <w:t>nowhere has Xi's leadership of China been more important at the global level.</w:t>
      </w:r>
    </w:p>
    <w:p w:rsidR="00D013C0" w:rsidRPr="008A42BB" w:rsidRDefault="00D013C0" w:rsidP="00D013C0">
      <w:pPr>
        <w:rPr>
          <w:rStyle w:val="Emphasis"/>
        </w:rPr>
      </w:pPr>
    </w:p>
    <w:p w:rsidR="00D013C0" w:rsidRPr="008A42BB" w:rsidRDefault="00D013C0" w:rsidP="00D013C0">
      <w:pPr>
        <w:pStyle w:val="Heading3"/>
        <w:rPr>
          <w:rFonts w:cs="Arial"/>
        </w:rPr>
      </w:pPr>
      <w:proofErr w:type="gramStart"/>
      <w:r w:rsidRPr="008A42BB">
        <w:rPr>
          <w:rFonts w:cs="Arial"/>
        </w:rPr>
        <w:t>multilat</w:t>
      </w:r>
      <w:proofErr w:type="gramEnd"/>
      <w:r w:rsidRPr="008A42BB">
        <w:rPr>
          <w:rFonts w:cs="Arial"/>
        </w:rPr>
        <w:t xml:space="preserve"> bad </w:t>
      </w:r>
    </w:p>
    <w:p w:rsidR="008A4A9C" w:rsidRDefault="008A4A9C" w:rsidP="00D013C0">
      <w:pPr>
        <w:pStyle w:val="Heading4"/>
        <w:rPr>
          <w:rFonts w:cs="Arial"/>
        </w:rPr>
      </w:pPr>
    </w:p>
    <w:p w:rsidR="00D013C0" w:rsidRDefault="00D013C0" w:rsidP="00D013C0">
      <w:pPr>
        <w:pStyle w:val="Heading4"/>
        <w:rPr>
          <w:rFonts w:cs="Arial"/>
        </w:rPr>
      </w:pPr>
      <w:r w:rsidRPr="008A42BB">
        <w:rPr>
          <w:rFonts w:cs="Arial"/>
        </w:rPr>
        <w:t xml:space="preserve">Multi lat bad— stops action and countries act in terms of self interest </w:t>
      </w:r>
    </w:p>
    <w:p w:rsidR="008A4A9C" w:rsidRPr="008A4A9C" w:rsidRDefault="008A4A9C" w:rsidP="008A4A9C"/>
    <w:p w:rsidR="00D013C0" w:rsidRPr="008A42BB" w:rsidRDefault="00D013C0" w:rsidP="00D013C0">
      <w:r w:rsidRPr="008A42BB">
        <w:rPr>
          <w:rStyle w:val="Style13ptBold"/>
        </w:rPr>
        <w:t xml:space="preserve">Keohane 16, </w:t>
      </w:r>
      <w:r w:rsidRPr="008A42BB">
        <w:t xml:space="preserve">(Robert O. Keohane is a professor at the Woodrow Wilson School and Princeton University, “Cooperation and Discord in Global Climate Policy”, </w:t>
      </w:r>
      <w:hyperlink r:id="rId14" w:history="1">
        <w:r w:rsidRPr="008A42BB">
          <w:rPr>
            <w:rStyle w:val="Hyperlink"/>
          </w:rPr>
          <w:t>http://depts.washington.edu/envirpol/wp-content/uploads/2016/04/coll_Victor_paper.pdf</w:t>
        </w:r>
      </w:hyperlink>
      <w:r w:rsidRPr="008A42BB">
        <w:t>, 01/08/2016, GO)</w:t>
      </w:r>
    </w:p>
    <w:p w:rsidR="00D013C0" w:rsidRPr="008A42BB" w:rsidRDefault="00D013C0" w:rsidP="00D013C0">
      <w:r w:rsidRPr="008A42BB">
        <w:rPr>
          <w:rStyle w:val="StyleUnderline"/>
        </w:rPr>
        <w:t>Over the last three decades scientific understanding of the climate problem has radically improved</w:t>
      </w:r>
      <w:r w:rsidRPr="008A42BB">
        <w:t xml:space="preserve">, and </w:t>
      </w:r>
      <w:r w:rsidRPr="008A42BB">
        <w:rPr>
          <w:rStyle w:val="StyleUnderline"/>
        </w:rPr>
        <w:t>since the late 1980s there have been continuous diplomatic talks as well as numerous formal agreements on the topic</w:t>
      </w:r>
      <w:r w:rsidRPr="008A42BB">
        <w:t xml:space="preserve">. Central to the diplomatic process have been the 1992 UN Framework Convention on Climate Change (UNFCCC) and its Conference of the Parties (COP), which meets annually. The COP generates many decisions and periodically adopts new accords, such as the 1997 Kyoto Protocol1 and the recent agreements in Paris in December </w:t>
      </w:r>
      <w:proofErr w:type="gramStart"/>
      <w:r w:rsidRPr="008A42BB">
        <w:t>20152 .</w:t>
      </w:r>
      <w:proofErr w:type="gramEnd"/>
      <w:r w:rsidRPr="008A42BB">
        <w:t xml:space="preserve"> </w:t>
      </w:r>
      <w:r w:rsidRPr="008A42BB">
        <w:rPr>
          <w:rStyle w:val="StyleUnderline"/>
        </w:rPr>
        <w:t xml:space="preserve">Although there is much optimism about the new Paris accords, to date the UNFCCC has had little real impact on emissions. </w:t>
      </w:r>
      <w:r w:rsidRPr="008A42BB">
        <w:rPr>
          <w:rStyle w:val="Emphasis"/>
        </w:rPr>
        <w:t>There has been lots of “climate talk” and little “climate action.”</w:t>
      </w:r>
      <w:r w:rsidR="008A4A9C">
        <w:rPr>
          <w:rStyle w:val="Emphasis"/>
        </w:rPr>
        <w:t xml:space="preserve"> </w:t>
      </w:r>
      <w:r w:rsidRPr="008A42BB">
        <w:t xml:space="preserve">In other words, </w:t>
      </w:r>
      <w:r w:rsidRPr="008A42BB">
        <w:rPr>
          <w:rStyle w:val="StyleUnderline"/>
        </w:rPr>
        <w:t xml:space="preserve">climate politics display the </w:t>
      </w:r>
      <w:r w:rsidRPr="008A42BB">
        <w:rPr>
          <w:rStyle w:val="Emphasis"/>
        </w:rPr>
        <w:t>“organized hypocrisy” that characterizes so much of international relations</w:t>
      </w:r>
      <w:r w:rsidRPr="008A42BB">
        <w:t xml:space="preserve">. </w:t>
      </w:r>
      <w:r w:rsidRPr="008A42BB">
        <w:rPr>
          <w:rStyle w:val="StyleUnderline"/>
        </w:rPr>
        <w:t>To help explain the weakness of multilateral cooperation</w:t>
      </w:r>
      <w:r w:rsidRPr="008A42BB">
        <w:t xml:space="preserve">—and to identify strategies for making cooperation more effective—we </w:t>
      </w:r>
      <w:r w:rsidRPr="008A42BB">
        <w:rPr>
          <w:rStyle w:val="StyleUnderline"/>
        </w:rPr>
        <w:t>turn to literature on international coordination and cooperation</w:t>
      </w:r>
      <w:r w:rsidRPr="008A42BB">
        <w:t>, largely from the discipline of political science with contributions also from economists.</w:t>
      </w:r>
      <w:r w:rsidR="008A4A9C">
        <w:t xml:space="preserve"> </w:t>
      </w:r>
      <w:r w:rsidRPr="008A42BB">
        <w:rPr>
          <w:rStyle w:val="StyleUnderline"/>
        </w:rPr>
        <w:t xml:space="preserve">Climate change politics, as currently structured, </w:t>
      </w:r>
      <w:r w:rsidRPr="008A42BB">
        <w:rPr>
          <w:rStyle w:val="Emphasis"/>
        </w:rPr>
        <w:t>is not conducive to much cooperation</w:t>
      </w:r>
      <w:r w:rsidRPr="008A42BB">
        <w:t xml:space="preserve">. The </w:t>
      </w:r>
      <w:r w:rsidRPr="008A42BB">
        <w:rPr>
          <w:rStyle w:val="StyleUnderline"/>
        </w:rPr>
        <w:t xml:space="preserve">structure of the problem – the patterns of interests and incentives for action or inaction facing states – </w:t>
      </w:r>
      <w:r w:rsidRPr="008A42BB">
        <w:rPr>
          <w:rStyle w:val="Emphasis"/>
        </w:rPr>
        <w:t xml:space="preserve">is </w:t>
      </w:r>
      <w:proofErr w:type="gramStart"/>
      <w:r w:rsidRPr="008A42BB">
        <w:rPr>
          <w:rStyle w:val="Emphasis"/>
        </w:rPr>
        <w:t>malign</w:t>
      </w:r>
      <w:proofErr w:type="gramEnd"/>
      <w:r w:rsidRPr="008A42BB">
        <w:rPr>
          <w:rStyle w:val="Emphasis"/>
        </w:rPr>
        <w:t>.</w:t>
      </w:r>
      <w:r w:rsidRPr="008A42BB">
        <w:t xml:space="preserve"> </w:t>
      </w:r>
      <w:r w:rsidRPr="008A42BB">
        <w:rPr>
          <w:rStyle w:val="StyleUnderline"/>
        </w:rPr>
        <w:t xml:space="preserve">Because the pollutants that cause climate change mix across national borders in the atmosphere </w:t>
      </w:r>
      <w:r w:rsidRPr="008A42BB">
        <w:t xml:space="preserve">and </w:t>
      </w:r>
      <w:r w:rsidRPr="008A42BB">
        <w:rPr>
          <w:rStyle w:val="StyleUnderline"/>
        </w:rPr>
        <w:t>because the economic effects of controlling those emissions are felt throughout the global economy</w:t>
      </w:r>
      <w:r w:rsidRPr="008A42BB">
        <w:t xml:space="preserve">, </w:t>
      </w:r>
      <w:r w:rsidRPr="008A42BB">
        <w:rPr>
          <w:rStyle w:val="StyleUnderline"/>
        </w:rPr>
        <w:t>actions to protect the climate inherently involve the provision of a global public good</w:t>
      </w:r>
      <w:r w:rsidRPr="008A42BB">
        <w:t xml:space="preserve">. That is, a safe climate system is advantageous for everyone on the planet (to different degrees), but no party can be excluded from these benefits regardless of its own actions. </w:t>
      </w:r>
      <w:r w:rsidRPr="008A42BB">
        <w:rPr>
          <w:rStyle w:val="Emphasis"/>
        </w:rPr>
        <w:t>Public goods are typically underprovided in the absence of government</w:t>
      </w:r>
      <w:r w:rsidRPr="008A42BB">
        <w:t xml:space="preserve">, </w:t>
      </w:r>
      <w:r w:rsidRPr="008A42BB">
        <w:rPr>
          <w:rStyle w:val="Emphasis"/>
        </w:rPr>
        <w:t>because each actor has an incentive to freeride</w:t>
      </w:r>
      <w:r w:rsidRPr="008A42BB">
        <w:rPr>
          <w:rStyle w:val="StyleUnderline"/>
        </w:rPr>
        <w:t>—to gain a beneficial climate while failing to pay its share</w:t>
      </w:r>
      <w:r w:rsidRPr="008A42BB">
        <w:t xml:space="preserve">. </w:t>
      </w:r>
      <w:r w:rsidRPr="008A42BB">
        <w:rPr>
          <w:rStyle w:val="StyleUnderline"/>
        </w:rPr>
        <w:t xml:space="preserve">The problem of free-riding is worsened by the fact that </w:t>
      </w:r>
      <w:r w:rsidRPr="008A42BB">
        <w:rPr>
          <w:rStyle w:val="Emphasis"/>
        </w:rPr>
        <w:t>leaders of states think that cutting emissions will make energy more expensive</w:t>
      </w:r>
      <w:r w:rsidRPr="008A42BB">
        <w:rPr>
          <w:rStyle w:val="StyleUnderline"/>
        </w:rPr>
        <w:t>, adversely affecting national economic competitiveness.</w:t>
      </w:r>
      <w:r w:rsidR="008A4A9C">
        <w:rPr>
          <w:rStyle w:val="StyleUnderline"/>
        </w:rPr>
        <w:t xml:space="preserve"> </w:t>
      </w:r>
      <w:r w:rsidRPr="008A42BB">
        <w:rPr>
          <w:rStyle w:val="StyleUnderline"/>
        </w:rPr>
        <w:t xml:space="preserve">Global public goods are most easily provided </w:t>
      </w:r>
      <w:r w:rsidRPr="008A42BB">
        <w:rPr>
          <w:rStyle w:val="Emphasis"/>
        </w:rPr>
        <w:t>when a single dominant country</w:t>
      </w:r>
      <w:r w:rsidRPr="008A42BB">
        <w:rPr>
          <w:rStyle w:val="StyleUnderline"/>
        </w:rPr>
        <w:t>, or a small group, takes the lead</w:t>
      </w:r>
      <w:r w:rsidRPr="008A42BB">
        <w:t xml:space="preserve">. </w:t>
      </w:r>
      <w:r w:rsidRPr="008A42BB">
        <w:rPr>
          <w:rStyle w:val="StyleUnderline"/>
        </w:rPr>
        <w:t>In climate change, however, no such group can readily solve the problem</w:t>
      </w:r>
      <w:r w:rsidRPr="008A42BB">
        <w:t xml:space="preserve">. The two largest emitters—China (23%) and the United States (12%)—together account for only about one-third of world net emissions of warming gases. </w:t>
      </w:r>
      <w:r w:rsidRPr="008A42BB">
        <w:rPr>
          <w:rStyle w:val="StyleUnderline"/>
        </w:rPr>
        <w:t>Global public goods can emerge, as well, when a global governing authority is already in place.</w:t>
      </w:r>
      <w:r w:rsidRPr="008A42BB">
        <w:t xml:space="preserve"> </w:t>
      </w:r>
      <w:r w:rsidRPr="008A42BB">
        <w:rPr>
          <w:rStyle w:val="Emphasis"/>
        </w:rPr>
        <w:t>Yet no such authority exists</w:t>
      </w:r>
      <w:r w:rsidRPr="008A42BB">
        <w:t xml:space="preserve">, although the Paris process may in time yield one. </w:t>
      </w:r>
      <w:r w:rsidRPr="008A42BB">
        <w:rPr>
          <w:rStyle w:val="StyleUnderline"/>
        </w:rPr>
        <w:t xml:space="preserve">Thus, by the underlying structure of the problem itself, most states have strong incentives to avoid costly unilateral action, to wait for others to act, and </w:t>
      </w:r>
      <w:r w:rsidRPr="008A42BB">
        <w:rPr>
          <w:rStyle w:val="Emphasis"/>
        </w:rPr>
        <w:t>to negotiate for self-interested advantages.</w:t>
      </w:r>
      <w:r w:rsidRPr="008A42BB">
        <w:t xml:space="preserve"> Breaking this gridlock requires building international institutions that help promote collaboration.</w:t>
      </w:r>
    </w:p>
    <w:p w:rsidR="00D013C0" w:rsidRPr="008A42BB" w:rsidRDefault="00D013C0" w:rsidP="00D013C0"/>
    <w:p w:rsidR="00B21249" w:rsidRPr="008A42BB" w:rsidRDefault="00B21249" w:rsidP="00B21249"/>
    <w:p w:rsidR="006007C2" w:rsidRDefault="00C93454" w:rsidP="006007C2">
      <w:pPr>
        <w:pStyle w:val="Heading3"/>
        <w:rPr>
          <w:rFonts w:cs="Arial"/>
        </w:rPr>
      </w:pPr>
      <w:r>
        <w:rPr>
          <w:rFonts w:cs="Arial"/>
        </w:rPr>
        <w:t>Multilat Fails</w:t>
      </w:r>
    </w:p>
    <w:p w:rsidR="008A4A9C" w:rsidRPr="008A4A9C" w:rsidRDefault="008A4A9C" w:rsidP="008A4A9C"/>
    <w:p w:rsidR="006007C2" w:rsidRPr="008A42BB" w:rsidRDefault="006007C2" w:rsidP="006007C2">
      <w:pPr>
        <w:pStyle w:val="Heading4"/>
        <w:rPr>
          <w:rFonts w:cs="Arial"/>
        </w:rPr>
      </w:pPr>
      <w:r w:rsidRPr="008A42BB">
        <w:rPr>
          <w:rFonts w:cs="Arial"/>
        </w:rPr>
        <w:t>Global mechanisms to reduce emissions fail – “one size fits all” solutions ignore actual problems</w:t>
      </w:r>
    </w:p>
    <w:p w:rsidR="008A4A9C" w:rsidRDefault="008A4A9C" w:rsidP="006007C2">
      <w:pPr>
        <w:rPr>
          <w:b/>
        </w:rPr>
      </w:pPr>
    </w:p>
    <w:p w:rsidR="006007C2" w:rsidRPr="008A42BB" w:rsidRDefault="006007C2" w:rsidP="006007C2">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97-100, </w:t>
      </w:r>
      <w:hyperlink r:id="rId15" w:history="1">
        <w:r w:rsidRPr="008A42BB">
          <w:rPr>
            <w:rStyle w:val="Hyperlink"/>
          </w:rPr>
          <w:t>https://www.heartland.org/sites/default/files/12-04-15_why_scientists_disagree.pdf</w:t>
        </w:r>
      </w:hyperlink>
      <w:r w:rsidRPr="008A42BB">
        <w:t xml:space="preserve">, 7/16/16]JRO </w:t>
      </w:r>
    </w:p>
    <w:p w:rsidR="006007C2" w:rsidRPr="008A42BB" w:rsidRDefault="006007C2" w:rsidP="006007C2">
      <w:pPr>
        <w:rPr>
          <w:rStyle w:val="StyleUnderline"/>
        </w:rPr>
      </w:pPr>
      <w:r w:rsidRPr="008A4A9C">
        <w:rPr>
          <w:sz w:val="10"/>
        </w:rPr>
        <w:t>To date, most government signatories to the UN’s Framework Convention on Climate Change have deferred to the monopoly advice of IPCC in setting their national climate change policies. More than 20 years since IPCC began its work in 1988, it is now evident this approach has been mistaken. One result has been the expenditure of hundreds of billions of dollars implementing energy policies that now appear to have been unnecessary, or at least ill-timed and ineffective. Rather than rely exclusively on IPCC for scientific advice, policymakers should seek out advice from independent, nongovernment organizations and scientists who are free of financial and political conflicts of interest. The Chinese Academy of Sciences took an important step in this direction by translating and publishing an abridged edition of the first two volumes in NIPCC’s Climate Change Reconsidered series (CAS, 2013</w:t>
      </w:r>
      <w:r w:rsidRPr="008A42BB">
        <w:rPr>
          <w:rStyle w:val="StyleUnderline"/>
        </w:rPr>
        <w:t>). Climate change</w:t>
      </w:r>
      <w:r w:rsidRPr="008A4A9C">
        <w:rPr>
          <w:sz w:val="10"/>
        </w:rPr>
        <w:t xml:space="preserve">, whether man-made or not, </w:t>
      </w:r>
      <w:r w:rsidRPr="008A42BB">
        <w:rPr>
          <w:rStyle w:val="StyleUnderline"/>
        </w:rPr>
        <w:t>is a global phenomenon with very different effects on different parts of the world</w:t>
      </w:r>
      <w:r w:rsidRPr="008A4A9C">
        <w:rPr>
          <w:sz w:val="10"/>
        </w:rPr>
        <w:t xml:space="preserve"> (Tol, 2011). I</w:t>
      </w:r>
      <w:r w:rsidRPr="008A42BB">
        <w:rPr>
          <w:rStyle w:val="StyleUnderline"/>
        </w:rPr>
        <w:t xml:space="preserve">ndividual nations should take charge of setting their own climate policies based upon the hazards that apply to their particular geography, geology, weather, and culture </w:t>
      </w:r>
      <w:r w:rsidRPr="008A4A9C">
        <w:rPr>
          <w:sz w:val="10"/>
        </w:rPr>
        <w:t xml:space="preserve">– </w:t>
      </w:r>
      <w:r w:rsidRPr="008A42BB">
        <w:rPr>
          <w:rStyle w:val="StyleUnderline"/>
        </w:rPr>
        <w:t>as India has started to do</w:t>
      </w:r>
      <w:r w:rsidRPr="008A4A9C">
        <w:rPr>
          <w:sz w:val="10"/>
        </w:rPr>
        <w:t xml:space="preserve"> by setting up an advisory Indian Network on Comprehensive Climate Change Assessment (INCCCA) (Nelson, 2010). The theoretical hazard of dangerous human-caused global warming is but one small part of a much wider climate hazard – extreme natural weather and climatic events that Nature intermittently presents us with, and always will (Carter, 2010). The 2005 Hurricane Katrina disaster in the United States, the 2007 floods in the United Kingdom, and the tragic bushfires in Australia in 2009 demonstrate </w:t>
      </w:r>
      <w:r w:rsidRPr="008A42BB">
        <w:rPr>
          <w:rStyle w:val="StyleUnderline"/>
        </w:rPr>
        <w:t>the governments of even advanced, wealthy countries are often inadequately prepared for climate-related disasters of natural origin. Climate change as a natural hazard is as much a geological as a meteorological issue.</w:t>
      </w:r>
      <w:r w:rsidRPr="008A4A9C">
        <w:rPr>
          <w:sz w:val="10"/>
        </w:rPr>
        <w:t xml:space="preserve"> Geological hazards are mostly dealt with by providing civil defense authorities and the public with accurate, evidence-based information regarding events such as earthquakes, volcanic eruptions, tsunamis, storms, and floods (which represent climatic as well as weather events), and then planning to mitigate and adapt to the effects when such events occur. </w:t>
      </w:r>
      <w:r w:rsidRPr="008A42BB">
        <w:rPr>
          <w:rStyle w:val="StyleUnderline"/>
        </w:rPr>
        <w:t>The idea that there can be a one-size-fits-all global solution to address future climate change, such as recommended by the United Nations</w:t>
      </w:r>
      <w:r w:rsidRPr="008A4A9C">
        <w:rPr>
          <w:sz w:val="10"/>
        </w:rPr>
        <w:t xml:space="preserve"> in the past, </w:t>
      </w:r>
      <w:r w:rsidRPr="008A42BB">
        <w:rPr>
          <w:rStyle w:val="StyleUnderline"/>
        </w:rPr>
        <w:t>fails to deal with real climate and climate-related hazards. It also turned climate change into a political issue long before the science was sufficiently advanced to inform policymakers.</w:t>
      </w:r>
      <w:r w:rsidRPr="008A4A9C">
        <w:rPr>
          <w:sz w:val="10"/>
        </w:rPr>
        <w:t xml:space="preserve"> A better path forward was suggested by Ronald Brunner and Amanda Lynch: “</w:t>
      </w:r>
      <w:r w:rsidRPr="008A42BB">
        <w:rPr>
          <w:rStyle w:val="StyleUnderline"/>
        </w:rPr>
        <w:t>We need to use adaptive governance to produce response programs that cope with hazardous climate events as they happen, and that encourage diversity and innovation in the search for solutions.</w:t>
      </w:r>
      <w:r w:rsidRPr="008A4A9C">
        <w:rPr>
          <w:sz w:val="10"/>
        </w:rPr>
        <w:t xml:space="preserve"> In such a fashion, </w:t>
      </w:r>
      <w:r w:rsidRPr="008A42BB">
        <w:rPr>
          <w:rStyle w:val="StyleUnderline"/>
        </w:rPr>
        <w:t>the highly contentious ‘global warming’ problem can be recast into an issue in which every culture and community around the world has an inherent interest</w:t>
      </w:r>
      <w:r w:rsidRPr="008A4A9C">
        <w:rPr>
          <w:sz w:val="10"/>
        </w:rPr>
        <w:t xml:space="preserve">” (Brunner and Lynch, 2010). There is some evidence world leaders are reconsidering past decisions. India, China, Russia, and other countries are making it clear they will not blindly follow the path of reducing the use of fossil fuels in the vain hope of having an almost indiscernible effect on climate some time in the twenty-second or twenty-third centuries. A writer for Nature, commenting on the upcoming Conference of the Parties (COP-21) of the UN Framework Convention on Climate Change, reported in May 2015, “The negotiations’ goal has become what is politically possible, not what is environmentally desirable. Gone is a focus on establishing a global, ‘top down’ target for stabilizing emissions of a carbon budget that is legally binding. The Paris meeting will focus on voluntary ‘bottom up’ commitments by individual states to reduce emissions. </w:t>
      </w:r>
      <w:r w:rsidRPr="008A42BB">
        <w:rPr>
          <w:rStyle w:val="StyleUnderline"/>
        </w:rPr>
        <w:t>The global climate target is being watered down in the hope of getting any agreement in Paris. The 2ºC warming limit need only be kept ‘within reach.’</w:t>
      </w:r>
      <w:r w:rsidRPr="008A4A9C">
        <w:rPr>
          <w:sz w:val="10"/>
        </w:rPr>
        <w:t xml:space="preserve"> </w:t>
      </w:r>
      <w:r w:rsidRPr="008A42BB">
        <w:rPr>
          <w:rStyle w:val="StyleUnderline"/>
        </w:rPr>
        <w:t>The possibility of using ‘ratcheting mechanisms’ keeps hopes alive of more ambitious policies, but such systems are unlikely to achieve the desired outcomes.</w:t>
      </w:r>
      <w:r w:rsidRPr="008A4A9C">
        <w:rPr>
          <w:sz w:val="10"/>
        </w:rPr>
        <w:t xml:space="preserve"> </w:t>
      </w:r>
      <w:proofErr w:type="gramStart"/>
      <w:r w:rsidRPr="008A4A9C">
        <w:rPr>
          <w:sz w:val="10"/>
        </w:rPr>
        <w:t>Strict measuring, reporting and verification mechanisms are yet to be agreed” (Geden, 2015, p. 27).</w:t>
      </w:r>
      <w:proofErr w:type="gramEnd"/>
      <w:r w:rsidRPr="008A4A9C">
        <w:rPr>
          <w:sz w:val="10"/>
        </w:rPr>
        <w:t xml:space="preserve"> Michael Levi, a senior fellow for the Council on Foreign Relations, wrote in June 2015 about the changing expectations of world leaders. His points in brief: (1) </w:t>
      </w:r>
      <w:r w:rsidRPr="008A42BB">
        <w:rPr>
          <w:rStyle w:val="StyleUnderline"/>
        </w:rPr>
        <w:t>Developed countries are no longer pushing for binding emissions reduction commitments, whether for themselves or developing countries;</w:t>
      </w:r>
      <w:r w:rsidRPr="008A4A9C">
        <w:rPr>
          <w:sz w:val="10"/>
        </w:rPr>
        <w:t xml:space="preserve"> (2) </w:t>
      </w:r>
      <w:r w:rsidRPr="008A42BB">
        <w:rPr>
          <w:rStyle w:val="StyleUnderline"/>
        </w:rPr>
        <w:t>the emphasis has shifted from reducing emissions</w:t>
      </w:r>
      <w:r w:rsidRPr="008A4A9C">
        <w:rPr>
          <w:sz w:val="10"/>
        </w:rPr>
        <w:t xml:space="preserve"> in order to mitigate future climate change</w:t>
      </w:r>
      <w:r w:rsidRPr="008A42BB">
        <w:rPr>
          <w:rStyle w:val="StyleUnderline"/>
        </w:rPr>
        <w:t xml:space="preserve"> to helping nations adapt to whatever the future climate might look like</w:t>
      </w:r>
      <w:r w:rsidRPr="008A4A9C">
        <w:rPr>
          <w:sz w:val="10"/>
        </w:rPr>
        <w:t xml:space="preserve">; (3) the goals declared at the UN’s next meeting (in Paris in December 2015) will be too far in the future to matter to anyone; and (4) the widely discussed pledge of giving developing countries $100 billion a year is going to consist largely of relabeling foreign aid and private funding already going to those countries (Levi, 2015). If Geden’s and Levi’s observations are true, this is all very good news indeed. </w:t>
      </w:r>
      <w:r w:rsidRPr="008A42BB">
        <w:rPr>
          <w:rStyle w:val="StyleUnderline"/>
        </w:rPr>
        <w:t xml:space="preserve">The world appears to be backing away from a disaster of its own making, caused by lobbyists and campaigners and interest groups steering public policy in the wrong direction. </w:t>
      </w:r>
      <w:r w:rsidRPr="008A4A9C">
        <w:rPr>
          <w:sz w:val="10"/>
        </w:rPr>
        <w:t xml:space="preserve">Policymakers should recognize that the human impact on the global climate remains a scientific puzzle, perhaps the most difficult one science has ever faced. The scientific debate is far from over. Despite appeals to a “scientific consensus” and claims from even the president of the United States that “climate change is real, man-made, and dangerous,” the truth is we simply don’t know if climate change is a problem that needs to be addressed. The best available evidence points in a different direction: </w:t>
      </w:r>
      <w:r w:rsidRPr="008A42BB">
        <w:rPr>
          <w:rStyle w:val="StyleUnderline"/>
        </w:rPr>
        <w:t xml:space="preserve">The human impact on climate is small relative to natural variability, perhaps too small to be measured. Rather than invest scarce world resources in a quixotic campaign based on politicized and unreliable science, world leaders would do well to turn their attention to the real problems their people and their planet face. </w:t>
      </w:r>
    </w:p>
    <w:p w:rsidR="006007C2" w:rsidRPr="008A42BB" w:rsidRDefault="006007C2" w:rsidP="006007C2"/>
    <w:p w:rsidR="006007C2" w:rsidRPr="008A42BB" w:rsidRDefault="006007C2" w:rsidP="006007C2"/>
    <w:p w:rsidR="006007C2" w:rsidRPr="008A42BB" w:rsidRDefault="006007C2" w:rsidP="006007C2"/>
    <w:p w:rsidR="001873F4" w:rsidRPr="008A42BB" w:rsidRDefault="001873F4" w:rsidP="001873F4"/>
    <w:p w:rsidR="00D24527" w:rsidRDefault="0006072D" w:rsidP="004A3B4D">
      <w:pPr>
        <w:pStyle w:val="Heading1"/>
      </w:pPr>
      <w:r w:rsidRPr="008A42BB">
        <w:t>Case Answers</w:t>
      </w:r>
    </w:p>
    <w:p w:rsidR="00E306D1" w:rsidRDefault="00E306D1" w:rsidP="00E306D1">
      <w:pPr>
        <w:pStyle w:val="Heading3"/>
      </w:pPr>
      <w:r>
        <w:t>China Says No</w:t>
      </w:r>
    </w:p>
    <w:p w:rsidR="00E306D1" w:rsidRPr="00E306D1" w:rsidRDefault="00E306D1" w:rsidP="00E306D1"/>
    <w:p w:rsidR="00D24527" w:rsidRPr="008A42BB" w:rsidRDefault="00A3445C" w:rsidP="00A3445C">
      <w:pPr>
        <w:pStyle w:val="Heading4"/>
        <w:rPr>
          <w:rFonts w:cs="Arial"/>
        </w:rPr>
      </w:pPr>
      <w:r w:rsidRPr="008A42BB">
        <w:rPr>
          <w:rFonts w:cs="Arial"/>
        </w:rPr>
        <w:t>No coop – china wont agree</w:t>
      </w:r>
    </w:p>
    <w:p w:rsidR="00A3445C" w:rsidRPr="008A42BB" w:rsidRDefault="00A3445C" w:rsidP="00A3445C"/>
    <w:p w:rsidR="00710180" w:rsidRPr="008A42BB" w:rsidRDefault="00710180" w:rsidP="00710180">
      <w:pPr>
        <w:rPr>
          <w:rStyle w:val="Style13ptBold"/>
        </w:rPr>
      </w:pPr>
      <w:r w:rsidRPr="008A42BB">
        <w:rPr>
          <w:rStyle w:val="Style13ptBold"/>
        </w:rPr>
        <w:t>Lewis ‘11</w:t>
      </w:r>
    </w:p>
    <w:p w:rsidR="00710180" w:rsidRPr="008A42BB" w:rsidRDefault="00710180" w:rsidP="00710180">
      <w:pPr>
        <w:rPr>
          <w:rStyle w:val="Style13ptBold"/>
          <w:sz w:val="20"/>
          <w:szCs w:val="20"/>
        </w:rPr>
      </w:pPr>
      <w:r w:rsidRPr="008A42BB">
        <w:rPr>
          <w:rStyle w:val="Style13ptBold"/>
          <w:sz w:val="20"/>
          <w:szCs w:val="20"/>
        </w:rPr>
        <w:t>(Joanna Lewis is an assistant professor of science, technology and international affairs at the Edmund A. Walsh School of Foreign Service at Georgetown University. She has been conducting research on energy and climate issues in China for ten years focusing on renewable energy industry and policy development, “The State of U.S.-China Relations on Climate Change: Examining the Bilateral and Multilateral Relationship,” pg online @ https://www.wilsoncenter.org/sites/default/files/Feature%20Article%20The%20State%20of%20U.S.-China%20Relations%20on%20Climate%20Change.pdf //um-ef)</w:t>
      </w:r>
    </w:p>
    <w:p w:rsidR="00A3445C" w:rsidRPr="00846ABE" w:rsidRDefault="00A3445C" w:rsidP="00A3445C">
      <w:pPr>
        <w:rPr>
          <w:rStyle w:val="StyleUnderline"/>
        </w:rPr>
      </w:pPr>
      <w:r w:rsidRPr="008A42BB">
        <w:t xml:space="preserve">Funding and Follow </w:t>
      </w:r>
      <w:proofErr w:type="gramStart"/>
      <w:r w:rsidRPr="008A42BB">
        <w:t>Through</w:t>
      </w:r>
      <w:proofErr w:type="gramEnd"/>
      <w:r w:rsidRPr="008A42BB">
        <w:t xml:space="preserve"> </w:t>
      </w:r>
      <w:r w:rsidRPr="00846ABE">
        <w:rPr>
          <w:rStyle w:val="StyleUnderline"/>
        </w:rPr>
        <w:t>While the list of agreements signed has been well documented by both governments, less attention has been paid to the results of these programs</w:t>
      </w:r>
      <w:r w:rsidRPr="008A42BB">
        <w:t xml:space="preserve">. </w:t>
      </w:r>
      <w:r w:rsidRPr="00846ABE">
        <w:rPr>
          <w:rStyle w:val="StyleUnderline"/>
        </w:rPr>
        <w:t>The level of funding support provided to each initiative is generally also quite difficult to track</w:t>
      </w:r>
      <w:r w:rsidRPr="008A42BB">
        <w:t xml:space="preserve">, in many cases because the MOUs or initiatives signed were not backed by secure funding commitments. As a result, </w:t>
      </w:r>
      <w:r w:rsidRPr="00846ABE">
        <w:rPr>
          <w:rStyle w:val="StyleUnderline"/>
        </w:rPr>
        <w:t>there has been some skepticism surrounding government agreements for bilateral cooperation that are not accompanied by both high-level political support and dedicated funding commitments.</w:t>
      </w:r>
      <w:r w:rsidRPr="008A42BB">
        <w:t xml:space="preserve"> </w:t>
      </w:r>
      <w:r w:rsidRPr="00846ABE">
        <w:rPr>
          <w:rStyle w:val="Emphasis"/>
        </w:rPr>
        <w:t>This skepticism has played a role in U.S.-China bilateral relations, and has contributed to some mistrust</w:t>
      </w:r>
      <w:r w:rsidRPr="008A42BB">
        <w:t xml:space="preserve">, or at the very least to </w:t>
      </w:r>
      <w:r w:rsidRPr="00846ABE">
        <w:rPr>
          <w:rStyle w:val="StyleUnderline"/>
        </w:rPr>
        <w:t>reluctance to pursue future cooperation initiatives.</w:t>
      </w:r>
      <w:r w:rsidR="00846ABE">
        <w:t xml:space="preserve"> </w:t>
      </w:r>
      <w:r w:rsidRPr="00846ABE">
        <w:rPr>
          <w:rStyle w:val="StyleUnderline"/>
        </w:rPr>
        <w:t>The cancellation or downscaling by the United States of several key clean energy projects has led to an understandable skepticism in China on the prospects for stronger longterm cooperation</w:t>
      </w:r>
      <w:r w:rsidRPr="008A42BB">
        <w:t xml:space="preserve">. Recent examples include the two-plus year expiration and eventual renewal of the </w:t>
      </w:r>
      <w:r w:rsidRPr="00846ABE">
        <w:rPr>
          <w:rStyle w:val="StyleUnderline"/>
        </w:rPr>
        <w:t>U.S.-China Protocol on Energy Efficiency and Renewable Energy, and the postponement and significant restructuring of the FutureGen</w:t>
      </w:r>
      <w:r w:rsidRPr="008A42BB">
        <w:t xml:space="preserve"> </w:t>
      </w:r>
      <w:r w:rsidRPr="00846ABE">
        <w:rPr>
          <w:rStyle w:val="StyleUnderline"/>
        </w:rPr>
        <w:t>project</w:t>
      </w:r>
      <w:r w:rsidRPr="008A42BB">
        <w:t xml:space="preserve"> to build, in partnership with China, a commercial-scale advanced generation coal plant with carbon capture and storage.2 It is particularly notable that more U.S</w:t>
      </w:r>
      <w:proofErr w:type="gramStart"/>
      <w:r w:rsidRPr="008A42BB">
        <w:t>.-</w:t>
      </w:r>
      <w:proofErr w:type="gramEnd"/>
      <w:r w:rsidRPr="008A42BB">
        <w:t xml:space="preserve"> China bilateral clean energy and climate change agreements were signed in the year 2009 than in any prior year. </w:t>
      </w:r>
      <w:r w:rsidRPr="00846ABE">
        <w:rPr>
          <w:rStyle w:val="StyleUnderline"/>
        </w:rPr>
        <w:t>The fact that the majority of these agreements were signed by the President of each country illustrates political support at the highest level on both sides</w:t>
      </w:r>
      <w:r w:rsidRPr="008A42BB">
        <w:t xml:space="preserve">. </w:t>
      </w:r>
      <w:r w:rsidRPr="00846ABE">
        <w:rPr>
          <w:rStyle w:val="StyleUnderline"/>
        </w:rPr>
        <w:t>Many of the details regarding the implementation of these agreements are yet to be worked out, but real challenges remain, particularly regarding stable funding resources</w:t>
      </w:r>
      <w:r w:rsidRPr="008A42BB">
        <w:t xml:space="preserve">. The agreements outlining the new China-U.S. Clean Energy Center and the Renewable Energy Partnership, for example, both point to existing funding sources for implementing domestic actions in both countries, with minimal additional funding sources for collaborative projects. While it is clearly important that both sides bring some form of resources to the table, if nothing new is allocated for these agreements, it is unclear how they will result in any deviation from current practices. In addition, </w:t>
      </w:r>
      <w:r w:rsidRPr="00846ABE">
        <w:rPr>
          <w:rStyle w:val="StyleUnderline"/>
        </w:rPr>
        <w:t xml:space="preserve">if both sides are paying their own way and there is no financial incentive for cooperation, activities must be in the clear interest of both sides or there is little reason for either to come to the table. </w:t>
      </w:r>
    </w:p>
    <w:p w:rsidR="00A3445C" w:rsidRPr="008A42BB" w:rsidRDefault="00A3445C" w:rsidP="00A3445C"/>
    <w:p w:rsidR="00A3445C" w:rsidRPr="008A42BB" w:rsidRDefault="0006072D" w:rsidP="0006072D">
      <w:pPr>
        <w:pStyle w:val="Heading3"/>
        <w:rPr>
          <w:rFonts w:cs="Arial"/>
        </w:rPr>
      </w:pPr>
      <w:r w:rsidRPr="008A42BB">
        <w:rPr>
          <w:rFonts w:cs="Arial"/>
        </w:rPr>
        <w:t>Trade Retal Turn</w:t>
      </w:r>
    </w:p>
    <w:p w:rsidR="0006072D" w:rsidRPr="008A42BB" w:rsidRDefault="0006072D" w:rsidP="0006072D"/>
    <w:p w:rsidR="0006072D" w:rsidRPr="008A42BB" w:rsidRDefault="0006072D" w:rsidP="0006072D"/>
    <w:p w:rsidR="0006072D" w:rsidRPr="008A42BB" w:rsidRDefault="0006072D" w:rsidP="0006072D">
      <w:pPr>
        <w:pStyle w:val="Heading4"/>
        <w:rPr>
          <w:rFonts w:cs="Arial"/>
        </w:rPr>
      </w:pPr>
      <w:r w:rsidRPr="008A42BB">
        <w:rPr>
          <w:rFonts w:cs="Arial"/>
        </w:rPr>
        <w:t>1NC Turn – trade retal</w:t>
      </w:r>
    </w:p>
    <w:p w:rsidR="0006072D" w:rsidRPr="008A42BB" w:rsidRDefault="0006072D" w:rsidP="0006072D"/>
    <w:p w:rsidR="00710180" w:rsidRPr="008A42BB" w:rsidRDefault="00710180" w:rsidP="00710180">
      <w:pPr>
        <w:rPr>
          <w:rStyle w:val="Style13ptBold"/>
        </w:rPr>
      </w:pPr>
      <w:r w:rsidRPr="008A42BB">
        <w:rPr>
          <w:rStyle w:val="Style13ptBold"/>
        </w:rPr>
        <w:t>Lewis ‘11</w:t>
      </w:r>
    </w:p>
    <w:p w:rsidR="00710180" w:rsidRPr="008A42BB" w:rsidRDefault="00710180" w:rsidP="00710180">
      <w:pPr>
        <w:rPr>
          <w:rStyle w:val="Style13ptBold"/>
          <w:sz w:val="20"/>
          <w:szCs w:val="20"/>
        </w:rPr>
      </w:pPr>
      <w:r w:rsidRPr="008A42BB">
        <w:rPr>
          <w:rStyle w:val="Style13ptBold"/>
          <w:sz w:val="20"/>
          <w:szCs w:val="20"/>
        </w:rPr>
        <w:t>(Joanna Lewis is an assistant professor of science, technology and international affairs at the Edmund A. Walsh School of Foreign Service at Georgetown University. She has been conducting research on energy and climate issues in China for ten years focusing on renewable energy industry and policy development, “The State of U.S.-China Relations on Climate Change: Examining the Bilateral and Multilateral Relationship,” pg online @ https://www.wilsoncenter.org/sites/default/files/Feature%20Article%20The%20State%20of%20U.S.-China%20Relations%20on%20Climate%20Change.pdf //um-ef)</w:t>
      </w:r>
    </w:p>
    <w:p w:rsidR="0006072D" w:rsidRPr="00710180" w:rsidRDefault="0006072D" w:rsidP="0006072D">
      <w:pPr>
        <w:rPr>
          <w:sz w:val="12"/>
        </w:rPr>
      </w:pPr>
      <w:proofErr w:type="gramStart"/>
      <w:r w:rsidRPr="00710180">
        <w:rPr>
          <w:sz w:val="12"/>
        </w:rPr>
        <w:t>Cooperative Competitors?</w:t>
      </w:r>
      <w:proofErr w:type="gramEnd"/>
      <w:r w:rsidRPr="00710180">
        <w:rPr>
          <w:sz w:val="12"/>
        </w:rPr>
        <w:t xml:space="preserve"> </w:t>
      </w:r>
      <w:r w:rsidRPr="00710180">
        <w:rPr>
          <w:rStyle w:val="StyleUnderline"/>
        </w:rPr>
        <w:t>Cooperation is increasingly common between the United States and China in areas ranging from basic research to joint business ventures</w:t>
      </w:r>
      <w:r w:rsidRPr="00710180">
        <w:rPr>
          <w:sz w:val="12"/>
        </w:rPr>
        <w:t xml:space="preserve">. </w:t>
      </w:r>
      <w:r w:rsidRPr="00710180">
        <w:rPr>
          <w:rStyle w:val="Emphasis"/>
        </w:rPr>
        <w:t>At the same time, China and the United States are competitors for resources, talent, and economic markets</w:t>
      </w:r>
      <w:r w:rsidRPr="00710180">
        <w:rPr>
          <w:sz w:val="12"/>
        </w:rPr>
        <w:t xml:space="preserve">. </w:t>
      </w:r>
      <w:r w:rsidRPr="00710180">
        <w:rPr>
          <w:rStyle w:val="StyleUnderline"/>
        </w:rPr>
        <w:t>While competition can be an engine for innovation, and clean energy development in particular is an area where innovation will be vital</w:t>
      </w:r>
      <w:r w:rsidRPr="00710180">
        <w:rPr>
          <w:sz w:val="12"/>
        </w:rPr>
        <w:t xml:space="preserve">, </w:t>
      </w:r>
      <w:r w:rsidRPr="00710180">
        <w:rPr>
          <w:rStyle w:val="Emphasis"/>
        </w:rPr>
        <w:t>it is hard for any country to put long-term global interests ahead of near-term domestic interests—particularly in the fast-moving clean technology sector.</w:t>
      </w:r>
      <w:r w:rsidR="00710180">
        <w:rPr>
          <w:rStyle w:val="Emphasis"/>
        </w:rPr>
        <w:t xml:space="preserve"> </w:t>
      </w:r>
      <w:r w:rsidRPr="00710180">
        <w:rPr>
          <w:rStyle w:val="StyleUnderline"/>
        </w:rPr>
        <w:t>Fears that U.S. climate regulations would help Chinese companies out-compete American companies have led to the inclusion of trade measures aimed at large developing countries— primarily China—in several draft proposals for climate change legislation in the United States Congress</w:t>
      </w:r>
      <w:r w:rsidRPr="00710180">
        <w:rPr>
          <w:sz w:val="12"/>
        </w:rPr>
        <w:t xml:space="preserve"> (“Trade Sanctions Emerge,” 2007). The inclusion of trade measures became 18China Environment Series 2010/2011 prevalent in several legislative proposals of the 110th Congress (2007-2008) including S.1766, the “Low Carbon Economy Act” introduced by Senators Jeff Bingaman and Arlen Specter, and S. 2191, “America’s Climate Security Act,” introduced by Senators Joseph Lieberman and John Warner; in the current Congress (111th), similar provisions are contained in the American Power Act introduced by senators Kerry and Lieberman. With a stated purpose of protecting against foreign countries’ undermining a U.S. objective of reducing greenhouse gas emissions, U.S. importers must buy international reserve allowances to offset lower energy costs of manufacturing certain goods coming from certain countries.3</w:t>
      </w:r>
      <w:r w:rsidR="00710180" w:rsidRPr="00710180">
        <w:rPr>
          <w:sz w:val="12"/>
        </w:rPr>
        <w:t xml:space="preserve"> </w:t>
      </w:r>
      <w:r w:rsidRPr="00710180">
        <w:rPr>
          <w:sz w:val="12"/>
        </w:rPr>
        <w:t xml:space="preserve">While some least developed countries are excluded from these requirements, </w:t>
      </w:r>
      <w:r w:rsidRPr="00710180">
        <w:rPr>
          <w:rStyle w:val="StyleUnderline"/>
        </w:rPr>
        <w:t xml:space="preserve">most developing countries are subject to the requirement unless they have taken policy action at home deemed to be of comparable stringency to U.S. action. </w:t>
      </w:r>
      <w:r w:rsidRPr="00710180">
        <w:rPr>
          <w:sz w:val="12"/>
        </w:rPr>
        <w:t xml:space="preserve">While the impact of such measures on leveling the carbon playing field between the United States and China has been questioned (Houser et al., 2008), it is widely believed that </w:t>
      </w:r>
      <w:r w:rsidRPr="00710180">
        <w:rPr>
          <w:rStyle w:val="StyleUnderline"/>
        </w:rPr>
        <w:t>U.S. legislation will contain some form of carbon leakage provision</w:t>
      </w:r>
      <w:r w:rsidRPr="00710180">
        <w:rPr>
          <w:sz w:val="12"/>
        </w:rPr>
        <w:t xml:space="preserve"> (</w:t>
      </w:r>
      <w:r w:rsidRPr="00710180">
        <w:rPr>
          <w:rStyle w:val="StyleUnderline"/>
        </w:rPr>
        <w:t>also called a “China provision”) aimed at appeasing labor interests, which have widely supported and helped shape the provision</w:t>
      </w:r>
      <w:r w:rsidRPr="00710180">
        <w:rPr>
          <w:sz w:val="12"/>
        </w:rPr>
        <w:t>.</w:t>
      </w:r>
    </w:p>
    <w:p w:rsidR="00E306D1" w:rsidRDefault="00E306D1" w:rsidP="0006072D"/>
    <w:p w:rsidR="00E306D1" w:rsidRPr="008A42BB" w:rsidRDefault="00E306D1" w:rsidP="00E306D1">
      <w:pPr>
        <w:pStyle w:val="Heading3"/>
        <w:rPr>
          <w:rFonts w:cs="Arial"/>
        </w:rPr>
      </w:pPr>
      <w:r>
        <w:rPr>
          <w:rFonts w:cs="Arial"/>
        </w:rPr>
        <w:t>Cant Solve: Competition/$</w:t>
      </w:r>
    </w:p>
    <w:p w:rsidR="00E306D1" w:rsidRDefault="00E306D1" w:rsidP="00E306D1"/>
    <w:p w:rsidR="00710180" w:rsidRDefault="00710180" w:rsidP="00710180">
      <w:pPr>
        <w:pStyle w:val="Heading4"/>
      </w:pPr>
      <w:r>
        <w:t xml:space="preserve">Lack of funding and commitment </w:t>
      </w:r>
    </w:p>
    <w:p w:rsidR="00710180" w:rsidRPr="008A42BB" w:rsidRDefault="00710180" w:rsidP="00E306D1"/>
    <w:p w:rsidR="00710180" w:rsidRPr="008A42BB" w:rsidRDefault="00710180" w:rsidP="00710180">
      <w:pPr>
        <w:rPr>
          <w:rStyle w:val="Style13ptBold"/>
        </w:rPr>
      </w:pPr>
      <w:r w:rsidRPr="008A42BB">
        <w:rPr>
          <w:rStyle w:val="Style13ptBold"/>
        </w:rPr>
        <w:t>Lewis ‘11</w:t>
      </w:r>
    </w:p>
    <w:p w:rsidR="00E306D1" w:rsidRPr="00710180" w:rsidRDefault="00710180" w:rsidP="00E306D1">
      <w:pPr>
        <w:rPr>
          <w:b/>
          <w:bCs/>
          <w:sz w:val="20"/>
          <w:szCs w:val="20"/>
        </w:rPr>
      </w:pPr>
      <w:r w:rsidRPr="008A42BB">
        <w:rPr>
          <w:rStyle w:val="Style13ptBold"/>
          <w:sz w:val="20"/>
          <w:szCs w:val="20"/>
        </w:rPr>
        <w:t>(Joanna Lewis is an assistant professor of science, technology and international affairs at the Edmund A. Walsh School of Foreign Service at Georgetown University. She has been conducting research on energy and climate issues in China for ten years focusing on renewable energy industry and policy development, “The State of U.S.-China Relations on Climate Change: Examining the Bilateral and Multilateral Relationship,” pg online @ https://www.wilsoncenter.org/sites/default/files/Feature%20Article%20The%20State%20of%20U.S.-China%20Relations%20on%20Climate%20Change.pdf //um-ef)</w:t>
      </w:r>
    </w:p>
    <w:p w:rsidR="00E306D1" w:rsidRPr="008A42BB" w:rsidRDefault="00E306D1" w:rsidP="00E306D1">
      <w:r w:rsidRPr="00E306D1">
        <w:rPr>
          <w:rStyle w:val="StyleUnderline"/>
        </w:rPr>
        <w:t>Looking at the list of past and ongoing clean energy coop</w:t>
      </w:r>
      <w:r w:rsidRPr="008A42BB">
        <w:t xml:space="preserve">eration </w:t>
      </w:r>
      <w:r w:rsidRPr="00E306D1">
        <w:rPr>
          <w:rStyle w:val="StyleUnderline"/>
        </w:rPr>
        <w:t>efforts between the governmental, nongovernmental and private sector in China</w:t>
      </w:r>
      <w:r w:rsidRPr="008A42BB">
        <w:t xml:space="preserve">, </w:t>
      </w:r>
      <w:r w:rsidRPr="00E306D1">
        <w:rPr>
          <w:rStyle w:val="StyleUnderline"/>
        </w:rPr>
        <w:t>it is clear that there has been quite a bit of activity.</w:t>
      </w:r>
      <w:r w:rsidRPr="008A42BB">
        <w:t xml:space="preserve"> </w:t>
      </w:r>
      <w:r w:rsidRPr="00E306D1">
        <w:rPr>
          <w:rStyle w:val="StyleUnderline"/>
        </w:rPr>
        <w:t>While the official governmental track is certainly not the only means of bilateral cooperation</w:t>
      </w:r>
      <w:r w:rsidRPr="008A42BB">
        <w:t xml:space="preserve">, </w:t>
      </w:r>
      <w:r w:rsidRPr="00E306D1">
        <w:rPr>
          <w:rStyle w:val="Emphasis"/>
        </w:rPr>
        <w:t>nor is it always the most effective</w:t>
      </w:r>
      <w:r w:rsidRPr="008A42BB">
        <w:t xml:space="preserve">, </w:t>
      </w:r>
      <w:r w:rsidRPr="00E306D1">
        <w:rPr>
          <w:rStyle w:val="StyleUnderline"/>
        </w:rPr>
        <w:t>it is clearly important for cooperation to occur through official as well as unofficial channels</w:t>
      </w:r>
      <w:r w:rsidRPr="008A42BB">
        <w:t xml:space="preserve">. </w:t>
      </w:r>
      <w:r w:rsidRPr="00E306D1">
        <w:rPr>
          <w:rStyle w:val="StyleUnderline"/>
        </w:rPr>
        <w:t>Despite the long list of official bilateral agreements signed between the United States and China in the area of clean energy and climate change</w:t>
      </w:r>
      <w:r w:rsidRPr="008A42BB">
        <w:t xml:space="preserve">, </w:t>
      </w:r>
      <w:r w:rsidRPr="00E306D1">
        <w:rPr>
          <w:rStyle w:val="Emphasis"/>
        </w:rPr>
        <w:t>there have been many challenges to following through on the successful implementation of agreed upon activities</w:t>
      </w:r>
      <w:r w:rsidRPr="008A42BB">
        <w:t xml:space="preserve">. </w:t>
      </w:r>
      <w:r w:rsidRPr="00E306D1">
        <w:rPr>
          <w:rStyle w:val="StyleUnderline"/>
        </w:rPr>
        <w:t>Official bilateral cooperation has suffered in the past from a lack of</w:t>
      </w:r>
      <w:r w:rsidRPr="008A42BB">
        <w:t xml:space="preserve"> </w:t>
      </w:r>
      <w:r w:rsidRPr="00E306D1">
        <w:rPr>
          <w:rStyle w:val="Emphasis"/>
        </w:rPr>
        <w:t>consistent funding as well as from insufficient high-level political support and commitment</w:t>
      </w:r>
      <w:r w:rsidRPr="008A42BB">
        <w:t xml:space="preserve">. Cooperation is also hampered </w:t>
      </w:r>
      <w:r w:rsidRPr="00E306D1">
        <w:rPr>
          <w:rStyle w:val="Emphasis"/>
        </w:rPr>
        <w:t>by the increasingly competitive relationship between the United State and China in the global economic marketplace</w:t>
      </w:r>
      <w:r w:rsidRPr="008A42BB">
        <w:t xml:space="preserve">. </w:t>
      </w:r>
    </w:p>
    <w:p w:rsidR="00E306D1" w:rsidRPr="008A42BB" w:rsidRDefault="00E306D1" w:rsidP="0006072D"/>
    <w:p w:rsidR="007C41F2" w:rsidRPr="008A42BB" w:rsidRDefault="00EF5A25" w:rsidP="007C41F2">
      <w:pPr>
        <w:pStyle w:val="Heading1"/>
        <w:rPr>
          <w:rFonts w:cs="Arial"/>
        </w:rPr>
      </w:pPr>
      <w:r>
        <w:rPr>
          <w:rFonts w:cs="Arial"/>
        </w:rPr>
        <w:t>!!!Renewables Debate!!!</w:t>
      </w:r>
    </w:p>
    <w:p w:rsidR="007C41F2" w:rsidRPr="008A42BB" w:rsidRDefault="007C41F2" w:rsidP="007C41F2"/>
    <w:p w:rsidR="007C41F2" w:rsidRPr="008A42BB" w:rsidRDefault="007C41F2" w:rsidP="007C41F2"/>
    <w:p w:rsidR="00EF5A25" w:rsidRDefault="00EF5A25" w:rsidP="00EF5A25">
      <w:pPr>
        <w:pStyle w:val="Heading1"/>
      </w:pPr>
      <w:r w:rsidRPr="005C3F93">
        <w:t xml:space="preserve">Green Tech Bubble DA </w:t>
      </w:r>
    </w:p>
    <w:p w:rsidR="00EF5A25" w:rsidRPr="00F11E36" w:rsidRDefault="00EF5A25" w:rsidP="00EF5A25">
      <w:pPr>
        <w:pStyle w:val="Heading2"/>
      </w:pPr>
      <w:r>
        <w:t>Top Shelf</w:t>
      </w:r>
    </w:p>
    <w:p w:rsidR="00EF5A25" w:rsidRDefault="00EF5A25" w:rsidP="00EF5A25">
      <w:pPr>
        <w:pStyle w:val="Heading3"/>
      </w:pPr>
      <w:r w:rsidRPr="005C3F93">
        <w:t>1nc --- GT Bubble</w:t>
      </w:r>
    </w:p>
    <w:p w:rsidR="00EF5A25" w:rsidRPr="00EF5A25" w:rsidRDefault="00EF5A25" w:rsidP="00EF5A25"/>
    <w:p w:rsidR="00EF5A25" w:rsidRDefault="00EF5A25" w:rsidP="00EF5A25">
      <w:pPr>
        <w:pStyle w:val="Heading4"/>
        <w:rPr>
          <w:rStyle w:val="Style13ptBold"/>
          <w:rFonts w:cs="Arial"/>
          <w:b/>
        </w:rPr>
      </w:pPr>
      <w:r w:rsidRPr="005C3F93">
        <w:rPr>
          <w:rStyle w:val="Style13ptBold"/>
          <w:rFonts w:cs="Arial"/>
          <w:b/>
        </w:rPr>
        <w:t>Investment in renewables causes a green tech bubble</w:t>
      </w:r>
      <w:r w:rsidR="00F679F5">
        <w:rPr>
          <w:rStyle w:val="Style13ptBold"/>
          <w:rFonts w:cs="Arial"/>
          <w:b/>
        </w:rPr>
        <w:t>---similar to the dot-com &amp;</w:t>
      </w:r>
      <w:r w:rsidRPr="005C3F93">
        <w:rPr>
          <w:rStyle w:val="Style13ptBold"/>
          <w:rFonts w:cs="Arial"/>
          <w:b/>
        </w:rPr>
        <w:t xml:space="preserve"> housing bubbles </w:t>
      </w:r>
    </w:p>
    <w:p w:rsidR="00EF5A25" w:rsidRPr="00EF5A25" w:rsidRDefault="00EF5A25" w:rsidP="00EF5A25"/>
    <w:p w:rsidR="00EF5A25" w:rsidRPr="005C3F93" w:rsidRDefault="00EF5A25" w:rsidP="00EF5A25">
      <w:pPr>
        <w:rPr>
          <w:rStyle w:val="StyleUnderline"/>
          <w:b w:val="0"/>
        </w:rPr>
      </w:pPr>
      <w:r w:rsidRPr="005C3F93">
        <w:rPr>
          <w:rStyle w:val="Style13ptBold"/>
        </w:rPr>
        <w:t xml:space="preserve">WSJ 16, </w:t>
      </w:r>
      <w:r w:rsidRPr="005C3F93">
        <w:rPr>
          <w:rStyle w:val="StyleUnderline"/>
        </w:rPr>
        <w:t>(Wall Street Journal is an internationally recognized publisher on international news, “Renewable energy is a ‘bubble’, says financier”,</w:t>
      </w:r>
      <w:r w:rsidRPr="005C3F93">
        <w:t>http://www.wsj.com/articles/renewable-energy-is-a-bubble-says-financier-per-wimmer-1452482746</w:t>
      </w:r>
      <w:r w:rsidRPr="005C3F93">
        <w:rPr>
          <w:rStyle w:val="StyleUnderline"/>
        </w:rPr>
        <w:t xml:space="preserve">, 01/12/2016, GO) </w:t>
      </w:r>
    </w:p>
    <w:p w:rsidR="00EF5A25" w:rsidRPr="00F679F5" w:rsidRDefault="00EF5A25" w:rsidP="00EF5A25">
      <w:pPr>
        <w:rPr>
          <w:b/>
          <w:u w:val="single"/>
        </w:rPr>
      </w:pPr>
      <w:r w:rsidRPr="005C3F93">
        <w:rPr>
          <w:rStyle w:val="StyleUnderline"/>
        </w:rPr>
        <w:t>Sustainable investing and clean energy are hot topics</w:t>
      </w:r>
      <w:r w:rsidRPr="005C3F93">
        <w:rPr>
          <w:sz w:val="16"/>
        </w:rPr>
        <w:t xml:space="preserve">, but one </w:t>
      </w:r>
      <w:r w:rsidRPr="005C3F93">
        <w:rPr>
          <w:rStyle w:val="StyleUnderline"/>
        </w:rPr>
        <w:t xml:space="preserve">Danish financier is warning that people </w:t>
      </w:r>
      <w:r w:rsidRPr="005C3F93">
        <w:rPr>
          <w:rStyle w:val="Emphasis"/>
        </w:rPr>
        <w:t xml:space="preserve">might be getting carried away. </w:t>
      </w:r>
      <w:r w:rsidRPr="005C3F93">
        <w:rPr>
          <w:rStyle w:val="StyleUnderline"/>
        </w:rPr>
        <w:t>Per Wimmer, a former Goldman Sachs banker and the founder of Wimmer Financial LLP</w:t>
      </w:r>
      <w:r w:rsidRPr="005C3F93">
        <w:rPr>
          <w:sz w:val="16"/>
        </w:rPr>
        <w:t xml:space="preserve">, a London-based corporate-advisory firm specializing in natural resources, </w:t>
      </w:r>
      <w:r w:rsidRPr="005C3F93">
        <w:rPr>
          <w:rStyle w:val="Emphasis"/>
        </w:rPr>
        <w:t>foresees a “green bubble” that could have similar consequences to the dot-com and housing bubbles.</w:t>
      </w:r>
      <w:r w:rsidRPr="005C3F93">
        <w:rPr>
          <w:sz w:val="16"/>
        </w:rPr>
        <w:t xml:space="preserve"> The Wall Street Journal asked the 47-year-old Mr. Wimmer, who is also a philanthropist and would-be private astronaut, about </w:t>
      </w:r>
      <w:r w:rsidRPr="005C3F93">
        <w:rPr>
          <w:rStyle w:val="Emphasis"/>
        </w:rPr>
        <w:t>the distortions he sees in the clean-energy</w:t>
      </w:r>
      <w:r w:rsidRPr="005C3F93">
        <w:rPr>
          <w:sz w:val="16"/>
        </w:rPr>
        <w:t xml:space="preserve"> market and where he thinks the opportunities are. Here are edited excerpts: </w:t>
      </w:r>
      <w:r w:rsidRPr="005C3F93">
        <w:rPr>
          <w:rStyle w:val="StyleUnderline"/>
        </w:rPr>
        <w:t>WSJ: What are the main issues behind the so-called bubble you see forming in green energy? MR. WIMMER</w:t>
      </w:r>
      <w:r w:rsidRPr="005C3F93">
        <w:rPr>
          <w:sz w:val="16"/>
        </w:rPr>
        <w:t xml:space="preserve">: Very simply put, </w:t>
      </w:r>
      <w:r w:rsidRPr="005C3F93">
        <w:rPr>
          <w:rStyle w:val="StyleUnderline"/>
        </w:rPr>
        <w:t>for green energy to be truly sustainable</w:t>
      </w:r>
      <w:r w:rsidRPr="005C3F93">
        <w:rPr>
          <w:rStyle w:val="Emphasis"/>
        </w:rPr>
        <w:t>, it must be commercially sustainable.</w:t>
      </w:r>
      <w:r w:rsidRPr="005C3F93">
        <w:rPr>
          <w:sz w:val="16"/>
        </w:rPr>
        <w:t xml:space="preserve"> The reality today is </w:t>
      </w:r>
      <w:r w:rsidRPr="005C3F93">
        <w:rPr>
          <w:rStyle w:val="StyleUnderline"/>
        </w:rPr>
        <w:t xml:space="preserve">that when it comes to politicians </w:t>
      </w:r>
      <w:r w:rsidRPr="00F679F5">
        <w:rPr>
          <w:rStyle w:val="Emphasis"/>
        </w:rPr>
        <w:t>allocating subsidies</w:t>
      </w:r>
      <w:r w:rsidRPr="005C3F93">
        <w:rPr>
          <w:rStyle w:val="StyleUnderline"/>
        </w:rPr>
        <w:t>, it seems like they are being allocated almost religiously across the board.</w:t>
      </w:r>
      <w:r w:rsidRPr="005C3F93">
        <w:rPr>
          <w:sz w:val="16"/>
        </w:rPr>
        <w:t xml:space="preserve"> </w:t>
      </w:r>
      <w:r w:rsidRPr="005C3F93">
        <w:rPr>
          <w:rStyle w:val="Emphasis"/>
        </w:rPr>
        <w:t>As long as there is a green element</w:t>
      </w:r>
      <w:r w:rsidRPr="005C3F93">
        <w:rPr>
          <w:rStyle w:val="StyleUnderline"/>
        </w:rPr>
        <w:t>, then [politicians believe] it is fine and deserves funding from tax dollars.</w:t>
      </w:r>
      <w:r w:rsidRPr="005C3F93">
        <w:rPr>
          <w:sz w:val="16"/>
        </w:rPr>
        <w:t xml:space="preserve"> I argue that is a little unsophisticated. </w:t>
      </w:r>
      <w:r w:rsidRPr="005C3F93">
        <w:rPr>
          <w:rStyle w:val="StyleUnderline"/>
        </w:rPr>
        <w:t xml:space="preserve">We have got to look at supporting and subsidizing the technologies </w:t>
      </w:r>
      <w:r w:rsidRPr="005C3F93">
        <w:rPr>
          <w:rStyle w:val="Emphasis"/>
        </w:rPr>
        <w:t xml:space="preserve">that stand a chance </w:t>
      </w:r>
      <w:r w:rsidRPr="005C3F93">
        <w:rPr>
          <w:rStyle w:val="StyleUnderline"/>
        </w:rPr>
        <w:t>at becoming commercially independent from subsidies</w:t>
      </w:r>
      <w:r w:rsidRPr="005C3F93">
        <w:rPr>
          <w:sz w:val="16"/>
        </w:rPr>
        <w:t xml:space="preserve"> within a reasonable time period—about seven to 10 years. I think that gives us a better bang for the buck than just spraying it across the whole spectrum. Now</w:t>
      </w:r>
      <w:r w:rsidRPr="005C3F93">
        <w:rPr>
          <w:rStyle w:val="StyleUnderline"/>
        </w:rPr>
        <w:t xml:space="preserve"> one of the arguments that people say against that is, </w:t>
      </w:r>
      <w:r w:rsidRPr="005C3F93">
        <w:rPr>
          <w:rStyle w:val="Emphasis"/>
        </w:rPr>
        <w:t>“What about innovation?</w:t>
      </w:r>
      <w:r w:rsidRPr="005C3F93">
        <w:rPr>
          <w:rStyle w:val="StyleUnderline"/>
        </w:rPr>
        <w:t xml:space="preserve"> </w:t>
      </w:r>
      <w:r w:rsidRPr="005C3F93">
        <w:rPr>
          <w:sz w:val="16"/>
        </w:rPr>
        <w:t xml:space="preserve">Shouldn’t we try something new from time to time?” I say yes, but </w:t>
      </w:r>
      <w:r w:rsidRPr="005C3F93">
        <w:rPr>
          <w:rStyle w:val="StyleUnderline"/>
        </w:rPr>
        <w:t xml:space="preserve">I would say those research-and-development dollars are better put into universities, as opposed to a company that </w:t>
      </w:r>
      <w:r w:rsidRPr="005C3F93">
        <w:rPr>
          <w:rStyle w:val="Emphasis"/>
        </w:rPr>
        <w:t>gives it a go and then goes bust</w:t>
      </w:r>
      <w:r w:rsidRPr="005C3F93">
        <w:rPr>
          <w:sz w:val="16"/>
        </w:rPr>
        <w:t xml:space="preserve">, </w:t>
      </w:r>
      <w:r w:rsidRPr="005C3F93">
        <w:rPr>
          <w:rStyle w:val="Emphasis"/>
        </w:rPr>
        <w:t>the technology lost in the process.</w:t>
      </w:r>
      <w:r w:rsidRPr="005C3F93">
        <w:rPr>
          <w:sz w:val="16"/>
        </w:rPr>
        <w:t xml:space="preserve"> It is better to get an education out of it. </w:t>
      </w:r>
      <w:r w:rsidRPr="005C3F93">
        <w:rPr>
          <w:rStyle w:val="StyleUnderline"/>
        </w:rPr>
        <w:t>WSJ: In your book “The Green Bubble,” you highlight</w:t>
      </w:r>
      <w:r w:rsidRPr="005C3F93">
        <w:rPr>
          <w:sz w:val="16"/>
        </w:rPr>
        <w:t xml:space="preserve"> </w:t>
      </w:r>
      <w:r w:rsidRPr="005C3F93">
        <w:rPr>
          <w:rStyle w:val="Emphasis"/>
        </w:rPr>
        <w:t xml:space="preserve">infrastructure problems involved in large-scale green-energy projects in the U.S. </w:t>
      </w:r>
      <w:r w:rsidRPr="005C3F93">
        <w:rPr>
          <w:rStyle w:val="StyleUnderline"/>
        </w:rPr>
        <w:t>Tell us about those.</w:t>
      </w:r>
      <w:r w:rsidRPr="005C3F93">
        <w:rPr>
          <w:sz w:val="16"/>
        </w:rPr>
        <w:t xml:space="preserve"> </w:t>
      </w:r>
      <w:r w:rsidRPr="005C3F93">
        <w:rPr>
          <w:rStyle w:val="StyleUnderline"/>
        </w:rPr>
        <w:t xml:space="preserve">MR. WIMMER: There are </w:t>
      </w:r>
      <w:r w:rsidRPr="005C3F93">
        <w:rPr>
          <w:rStyle w:val="Emphasis"/>
        </w:rPr>
        <w:t>a number of challenges that green energy faces</w:t>
      </w:r>
      <w:r w:rsidRPr="005C3F93">
        <w:rPr>
          <w:sz w:val="16"/>
        </w:rPr>
        <w:t xml:space="preserve">, and one [involves] infrastructure, meaning that </w:t>
      </w:r>
      <w:r w:rsidRPr="005C3F93">
        <w:rPr>
          <w:rStyle w:val="StyleUnderline"/>
        </w:rPr>
        <w:t xml:space="preserve">if you were to target, say, 20% green energy including wind farms in the U.S., you would have to build an awful lot of transmission grid, </w:t>
      </w:r>
      <w:r w:rsidRPr="005C3F93">
        <w:rPr>
          <w:rStyle w:val="Emphasis"/>
        </w:rPr>
        <w:t>which is quite expensive.</w:t>
      </w:r>
      <w:r w:rsidRPr="005C3F93">
        <w:rPr>
          <w:rStyle w:val="StyleUnderline"/>
        </w:rPr>
        <w:t xml:space="preserve"> Somebody is going to have to pay for it—</w:t>
      </w:r>
      <w:r w:rsidRPr="005C3F93">
        <w:rPr>
          <w:rStyle w:val="Emphasis"/>
        </w:rPr>
        <w:t>the taxpayer, perhaps?</w:t>
      </w:r>
      <w:r w:rsidRPr="005C3F93">
        <w:rPr>
          <w:sz w:val="16"/>
        </w:rPr>
        <w:t xml:space="preserve"> </w:t>
      </w:r>
      <w:r w:rsidRPr="005C3F93">
        <w:rPr>
          <w:rStyle w:val="StyleUnderline"/>
        </w:rPr>
        <w:t>I identify a massive infrastructure challenge, and somebody has to fund that.</w:t>
      </w:r>
      <w:r w:rsidRPr="005C3F93">
        <w:rPr>
          <w:rStyle w:val="Emphasis"/>
        </w:rPr>
        <w:t xml:space="preserve"> This is just one of the many challenges that renewables face.</w:t>
      </w:r>
    </w:p>
    <w:p w:rsidR="00EF5A25" w:rsidRDefault="00EF5A25" w:rsidP="00EF5A25">
      <w:pPr>
        <w:pStyle w:val="Heading4"/>
      </w:pPr>
      <w:r w:rsidRPr="005C3F93">
        <w:t xml:space="preserve">The bubble pops the market – empirics on our side  </w:t>
      </w:r>
    </w:p>
    <w:p w:rsidR="00EF5A25" w:rsidRPr="00EF5A25" w:rsidRDefault="00EF5A25" w:rsidP="00EF5A25"/>
    <w:p w:rsidR="00EF5A25" w:rsidRPr="005C3F93" w:rsidRDefault="00EF5A25" w:rsidP="00EF5A25">
      <w:pPr>
        <w:rPr>
          <w:rStyle w:val="Style13ptBold"/>
          <w:b w:val="0"/>
        </w:rPr>
      </w:pPr>
      <w:r w:rsidRPr="005C3F93">
        <w:t xml:space="preserve">Martin </w:t>
      </w:r>
      <w:r w:rsidRPr="005C3F93">
        <w:rPr>
          <w:rStyle w:val="Style13ptBold"/>
        </w:rPr>
        <w:t xml:space="preserve">Fackler 05 </w:t>
      </w:r>
      <w:proofErr w:type="gramStart"/>
      <w:r w:rsidRPr="005C3F93">
        <w:rPr>
          <w:rStyle w:val="Style13ptBold"/>
        </w:rPr>
        <w:t xml:space="preserve">- </w:t>
      </w:r>
      <w:r w:rsidRPr="005C3F93">
        <w:rPr>
          <w:rStyle w:val="Style13ptBold"/>
          <w:b w:val="0"/>
        </w:rPr>
        <w:t xml:space="preserve"> Tokyo</w:t>
      </w:r>
      <w:proofErr w:type="gramEnd"/>
      <w:r w:rsidRPr="005C3F93">
        <w:rPr>
          <w:rStyle w:val="Style13ptBold"/>
          <w:b w:val="0"/>
        </w:rPr>
        <w:t xml:space="preserve"> bureau chief of The New York Times (“Take It From Japan: Bubbles Hurt,” Dec 25.2005, http://www.nytimes.com/2005/12/25/business/yourmoney/take-it-from-japan-bubbles-hurt.html?_r=0) hk </w:t>
      </w:r>
    </w:p>
    <w:p w:rsidR="00EF5A25" w:rsidRDefault="00EF5A25" w:rsidP="00EF5A25">
      <w:pPr>
        <w:rPr>
          <w:rStyle w:val="StyleUnderline"/>
        </w:rPr>
      </w:pPr>
      <w:r w:rsidRPr="005C3F93">
        <w:rPr>
          <w:rStyle w:val="StyleUnderline"/>
        </w:rPr>
        <w:t>"During a bubble, people don't believe that prices will fall,"</w:t>
      </w:r>
      <w:r w:rsidRPr="00F679F5">
        <w:rPr>
          <w:sz w:val="8"/>
        </w:rPr>
        <w:t xml:space="preserve"> he said. "</w:t>
      </w:r>
      <w:r w:rsidRPr="005C3F93">
        <w:rPr>
          <w:rStyle w:val="Emphasis"/>
        </w:rPr>
        <w:t>This has been proven wrong so many times in the past</w:t>
      </w:r>
      <w:r w:rsidRPr="00F679F5">
        <w:rPr>
          <w:sz w:val="8"/>
        </w:rPr>
        <w:t xml:space="preserve">. But there's something in human nature that makes us unable to learn from history." In the 1980's, Professor Noguchi said, the frenzy in Japan reached such extremes that </w:t>
      </w:r>
      <w:r w:rsidRPr="005C3F93">
        <w:rPr>
          <w:rStyle w:val="StyleUnderline"/>
        </w:rPr>
        <w:t>companies tried to outbid one another even for land of little or no use.</w:t>
      </w:r>
      <w:r w:rsidRPr="00F679F5">
        <w:rPr>
          <w:sz w:val="8"/>
        </w:rPr>
        <w:t xml:space="preserve"> At the peak, an empty three-square-meter parcel (about 32 square feet) in a corner of the Ginza shopping district in Tokyo sold for $600,000, even though it was too small to build on. Plots only slightly larger gave birth to bizarre structures known as pencil buildings: tall, thin structures that often had just one small room per floor. As a result, Japan's property market in the 1980's was much more fragile than America's today, Professor Noguchi said</w:t>
      </w:r>
      <w:r w:rsidRPr="005C3F93">
        <w:rPr>
          <w:rStyle w:val="StyleUnderline"/>
        </w:rPr>
        <w:t xml:space="preserve">. And when the market fell, it fell hard. Because of all the corporate speculation, the collapse wiped out company balance sheets, crippled the nation's banks and gave the overall economy a blow </w:t>
      </w:r>
      <w:r w:rsidRPr="00F679F5">
        <w:rPr>
          <w:sz w:val="8"/>
        </w:rPr>
        <w:t xml:space="preserve">to the chin. </w:t>
      </w:r>
      <w:r w:rsidRPr="005C3F93">
        <w:rPr>
          <w:rStyle w:val="StyleUnderline"/>
        </w:rPr>
        <w:t>Since 1991, Japan has spent 11 years sliding in and out of recession. It is only now showing meaningful signs of recovering</w:t>
      </w:r>
      <w:r w:rsidRPr="00F679F5">
        <w:rPr>
          <w:sz w:val="8"/>
        </w:rPr>
        <w:t xml:space="preserve">, with the World Bank forecasting that Japan's economy will grow by a solid 2.2 percent this year </w:t>
      </w:r>
      <w:proofErr w:type="gramStart"/>
      <w:r w:rsidRPr="00F679F5">
        <w:rPr>
          <w:sz w:val="8"/>
        </w:rPr>
        <w:t>Despite</w:t>
      </w:r>
      <w:proofErr w:type="gramEnd"/>
      <w:r w:rsidRPr="00F679F5">
        <w:rPr>
          <w:sz w:val="8"/>
        </w:rPr>
        <w:t xml:space="preserve"> the differences, </w:t>
      </w:r>
      <w:r w:rsidRPr="005C3F93">
        <w:rPr>
          <w:rStyle w:val="Emphasis"/>
        </w:rPr>
        <w:t>Professor Noguchi said he also saw parallels between Japan then and America now</w:t>
      </w:r>
      <w:r w:rsidRPr="00F679F5">
        <w:rPr>
          <w:sz w:val="8"/>
        </w:rPr>
        <w:t xml:space="preserve">. Last year, as a visiting professor at Stanford, he said he read real estate articles in local newspapers that sounded eerily familiar. Houses were routinely selling for $10 million or more, he said, with buyers saying they felt that they had no choice but to buy now, before prices rose even further. "It was déjà vu," Professor Noguchi said. "People were in a rush to buy, and at extraordinary prices. I saw this same haste psychology in Japan" in the 1980's. </w:t>
      </w:r>
      <w:r w:rsidRPr="005C3F93">
        <w:rPr>
          <w:rStyle w:val="Emphasis"/>
        </w:rPr>
        <w:t>"The classic definition of a bubble,"</w:t>
      </w:r>
      <w:r w:rsidRPr="00F679F5">
        <w:rPr>
          <w:sz w:val="8"/>
        </w:rPr>
        <w:t xml:space="preserve"> he added, </w:t>
      </w:r>
      <w:r w:rsidRPr="005C3F93">
        <w:rPr>
          <w:rStyle w:val="Emphasis"/>
        </w:rPr>
        <w:t>"is people buying on false expectations about future prices, and buying with the hope of selling in the future."</w:t>
      </w:r>
      <w:r w:rsidRPr="00F679F5">
        <w:rPr>
          <w:sz w:val="8"/>
        </w:rPr>
        <w:t xml:space="preserve"> </w:t>
      </w:r>
      <w:r w:rsidRPr="005C3F93">
        <w:rPr>
          <w:rStyle w:val="StyleUnderline"/>
        </w:rPr>
        <w:t>Economists and real estate experts see other parallels as well</w:t>
      </w:r>
      <w:r w:rsidRPr="00F679F5">
        <w:rPr>
          <w:sz w:val="8"/>
        </w:rPr>
        <w:t>. In the 1980's, the expectation of rising real estate prices made many Japanese homebuyers feel comfortable about taking on huge debt. And they did so by using exotic loans that required little money upfront and that promised low monthly payments, at least for a short time. A similar pattern is found today in the United States, where the methods include interest-only mortgages, which allow homebuyers to repay no principal for a few years. Japan had its own versions of these loans, including the so-called three-generation loan, a 90- or even 100-year mortgage that permitted buyers to spread payments out over their lifetimes and those of their children and grandchildren. But when property prices dropped in Japan, homeowners found themselves saddled with loans far larger than the value of their real estate. Many fell into bankruptcy, especially those who lost their jobs or took pay cuts as declining property prices helped to incite a broader recession. From 1994 to 2003, the number of personal bankruptcies rose sixfold, to a record high of 242,357, according to the Japanese Supreme Court, which tracks such data. Even many of those who avoided financial collapse found themselves marooned in homes that they never intended as lifelong residences. For many Japanese homebuyers in the 1980's, land prices had risen so high that the only places they could afford were far from central Tokyo. Many went deep into debt to buy tiny or shoddily built homes that were two hours away from their offices. Now, after years of tumbling land prices have made Tokyo more affordable again, few people are shopping for homes in the distant suburbs. That has led to severe declines in property values in these outlying areas, leaving many people with homes that are worth less than the balance on their mortgages from a decade or more ago. Mr. Nakashima, who bought the apartment here in Kashiwa, said it would take him at least another decade to whittle down his loan to the point that he could pay it off by selling his home. And this assumes that the apartment does not drop further in value -- a real possibility, because lower prices in Tokyo have led to a recent boom in construction of newer apartments in neighborhoods closer to downtown. "</w:t>
      </w:r>
      <w:r w:rsidRPr="005C3F93">
        <w:rPr>
          <w:rStyle w:val="StyleUnderline"/>
        </w:rPr>
        <w:t>We can't sell and get something better because we'll take such a huge loss</w:t>
      </w:r>
      <w:r w:rsidRPr="00F679F5">
        <w:rPr>
          <w:sz w:val="8"/>
        </w:rPr>
        <w:t>," said Mr. Nakashima, a serious man who recounts his story with careful precision, sometimes pausing to check dates. "</w:t>
      </w:r>
      <w:r w:rsidRPr="005C3F93">
        <w:rPr>
          <w:rStyle w:val="StyleUnderline"/>
        </w:rPr>
        <w:t>The collapse of the bubble robbed us of our freedom to choose where we can live</w:t>
      </w:r>
      <w:r w:rsidRPr="00F679F5">
        <w:rPr>
          <w:sz w:val="8"/>
        </w:rPr>
        <w:t xml:space="preserve">." He rues the idea that homes came to be seen as just another investment. "Homes should be different from stocks," he said. "They shouldn't be the object of speculative investing. If home prices move too much, they can ruin your life." Mr. Nakashima says he is resigned to spending the rest of his days in Kashiwa. It is peaceful here, after all, he said. There is also a bit of history: he pointed to two tree-covered mounds in a corner of the apartment complex that are said to contain the severed heads of samurai killed in a battle here five centuries ago. Some economists say that there are probably millions of people like Mr. Nakashima, trying to make the best of life in homes that are distant from work and for which they grossly overpaid. "There is a whole generation of homebuyers stuck out in far suburbs," said Atsushi Nakajima, chief economist at the research arm of the Mizuho Financial Group in Tokyo. "It's sad, but Japan has basically forgotten about them, and is moving on. They are just left out there." Mr. Nakajima said he had barely missed being stuck out there himself. In 1991, he was looking at a 100-square-meter apartment (1,080 square feet) for about $600,000 about two hours outside Tokyo. He said his wife stopped him. Six years later, he spent the same amount to buy a more spacious house in a downtown neighborhood. "Maybe my wife should be the economist," he said. Now that Japan's real estate market is finally showing signs of recovering from the 1991 collapse, economists say it offers a lesson for Americans in how to end -- and not to end -- a long slide in property prices. For years after the real estate bubble burst, the Japanese government tried to resuscitate the market and other parts of the economy with expensive public works projects, but they were so poorly planned that they succeeded only in inflating the national debt. NOT until the late 1990's did the </w:t>
      </w:r>
      <w:proofErr w:type="gramStart"/>
      <w:r w:rsidRPr="00F679F5">
        <w:rPr>
          <w:sz w:val="8"/>
        </w:rPr>
        <w:t>government try</w:t>
      </w:r>
      <w:proofErr w:type="gramEnd"/>
      <w:r w:rsidRPr="00F679F5">
        <w:rPr>
          <w:sz w:val="8"/>
        </w:rPr>
        <w:t xml:space="preserve"> a new tack: deregulation. </w:t>
      </w:r>
      <w:r w:rsidRPr="005C3F93">
        <w:rPr>
          <w:rStyle w:val="StyleUnderline"/>
        </w:rPr>
        <w:t>To kick-start the economy, Tokyo started loosening restrictions on the financial industry. While most of this effort was aimed at reviving the banking industry</w:t>
      </w:r>
      <w:r w:rsidRPr="00F679F5">
        <w:rPr>
          <w:sz w:val="8"/>
        </w:rPr>
        <w:t>, it also allowed investors to create real estate investment trusts, essentially mutual funds that invest in commercial property. A few years later, the government also eased building codes, such as height limits, and cut approval times for building permits</w:t>
      </w:r>
      <w:r w:rsidRPr="005C3F93">
        <w:rPr>
          <w:rStyle w:val="StyleUnderline"/>
        </w:rPr>
        <w:t>. Economists and real estate executives credit these changes with bringing new money into the market,</w:t>
      </w:r>
      <w:r w:rsidRPr="00F679F5">
        <w:rPr>
          <w:sz w:val="8"/>
        </w:rPr>
        <w:t xml:space="preserve"> and with making redevelopment easier. The results are visible in a boom that is dotting the Tokyo skyline with cranes and new high-rises. They are also visible in statistics. Residential home prices in Tokyo rose 0.5 percent in the 12 months through July, the first gain in 15 years, the government said in September. Nationwide, land prices are still down, but the pace of decline has slowed to a crawl, the government said. "Deregulation revived the Tokyo land market," said Toshio Nagashima, executive vice president at Mitsubishi Estate, one of Japan's largest real estate companies. He said the changes were one reason that his company committed to spend $4.5 billion by 2007 to build six skyscrapers in the central Marunouchi financial district. Japanese economists say the United States is not likely to suffer a decline that is as severe or long-lasting as Japan's, because they see a more skilled hand at the tiller of the American economy: the Federal Reserve. Japan's central bank, the Bank of Japan, failed to curb the stock and real estate bubbles until mid-1989, when it was too late and prices were sky-high, they said</w:t>
      </w:r>
      <w:r w:rsidRPr="005C3F93">
        <w:rPr>
          <w:rStyle w:val="StyleUnderline"/>
        </w:rPr>
        <w:t>. When it did take action, it moved faster and more drastically than Japan's overinflated land and stock markets could handle, raising its benchmark interest rate</w:t>
      </w:r>
      <w:r w:rsidRPr="00F679F5">
        <w:rPr>
          <w:sz w:val="8"/>
        </w:rPr>
        <w:t xml:space="preserve"> to 6 percent from 2.5 percent over 15 months. Economists say that </w:t>
      </w:r>
      <w:r w:rsidRPr="005C3F93">
        <w:rPr>
          <w:rStyle w:val="Emphasis"/>
        </w:rPr>
        <w:t>this pulled the rug out from under both markets at the same time.</w:t>
      </w:r>
      <w:r w:rsidRPr="00F679F5">
        <w:rPr>
          <w:sz w:val="8"/>
        </w:rPr>
        <w:t xml:space="preserve"> Akio Makabe, a finance professor at Shinshu University in Matsumoto, says the Fed has been </w:t>
      </w:r>
      <w:proofErr w:type="gramStart"/>
      <w:r w:rsidRPr="00F679F5">
        <w:rPr>
          <w:sz w:val="8"/>
        </w:rPr>
        <w:t>more deft</w:t>
      </w:r>
      <w:proofErr w:type="gramEnd"/>
      <w:r w:rsidRPr="00F679F5">
        <w:rPr>
          <w:sz w:val="8"/>
        </w:rPr>
        <w:t xml:space="preserve"> in handling the rise in America's property market, which he believes is definitely in a bubble. He praised the Fed for apparently learning from Japan's mistakes, tightening more gradually and taking the economy's pulse as it does so. "Japan shows the importance of avoiding a hard landing," Professor Makabe said. "</w:t>
      </w:r>
      <w:r w:rsidRPr="005C3F93">
        <w:rPr>
          <w:rStyle w:val="StyleUnderline"/>
        </w:rPr>
        <w:t>Avoid big shocks. That is the biggest lesson of Japan's bubble."</w:t>
      </w:r>
    </w:p>
    <w:p w:rsidR="00AC73DE" w:rsidRPr="003C6FB6" w:rsidRDefault="00AC73DE" w:rsidP="00AC73DE">
      <w:pPr>
        <w:pStyle w:val="Heading4"/>
        <w:rPr>
          <w:rFonts w:cs="Arial"/>
        </w:rPr>
      </w:pPr>
      <w:r w:rsidRPr="003C6FB6">
        <w:rPr>
          <w:rFonts w:cs="Arial"/>
        </w:rPr>
        <w:t>This will eliminate 20 trillion dollars and also disrupt commodities markets—this causes a depression</w:t>
      </w:r>
    </w:p>
    <w:p w:rsidR="00AC73DE" w:rsidRPr="003C6FB6" w:rsidRDefault="00AC73DE" w:rsidP="00AC73DE">
      <w:proofErr w:type="gramStart"/>
      <w:r w:rsidRPr="003C6FB6">
        <w:rPr>
          <w:rStyle w:val="Style13ptBold"/>
        </w:rPr>
        <w:t>Billmon ‘8</w:t>
      </w:r>
      <w:r w:rsidRPr="003C6FB6">
        <w:t xml:space="preserve"> (Economics Blogger, “The Next Bubble—Where?”</w:t>
      </w:r>
      <w:proofErr w:type="gramEnd"/>
      <w:r w:rsidRPr="003C6FB6">
        <w:t xml:space="preserve"> 2-21, http://www.moonofalabama.org/2008/02/alternative-ene.html)</w:t>
      </w:r>
    </w:p>
    <w:p w:rsidR="00AC73DE" w:rsidRPr="003C6FB6" w:rsidRDefault="00AC73DE" w:rsidP="00AC73DE">
      <w:pPr>
        <w:pStyle w:val="evidencetext"/>
        <w:ind w:left="0" w:right="0"/>
        <w:rPr>
          <w:rFonts w:cs="Arial"/>
          <w:sz w:val="20"/>
        </w:rPr>
      </w:pPr>
      <w:r w:rsidRPr="003C6FB6">
        <w:rPr>
          <w:rFonts w:cs="Arial"/>
        </w:rPr>
        <w:t xml:space="preserve">Janszen calculates that the basic industry and the infrastructure needed for a full alternative energy boom will have a gross market value of about $2 trillion. Using numbers from the past two bubbles he calcualtes that bubble premiums and financial dervatives formed around </w:t>
      </w:r>
      <w:r w:rsidRPr="003C6FB6">
        <w:rPr>
          <w:rStyle w:val="StyleUnderline"/>
          <w:rFonts w:cs="Arial"/>
        </w:rPr>
        <w:t>the alternative energy theme will reach a fictitious value of $12 trillion. The infrastructure development industry coming with the alternative energy wave will create another $8 trillion bubble for a total of $20 trillion in speculative wealth.</w:t>
      </w:r>
      <w:r w:rsidRPr="003C6FB6">
        <w:rPr>
          <w:rFonts w:cs="Arial"/>
        </w:rPr>
        <w:t xml:space="preserve"> </w:t>
      </w:r>
      <w:r w:rsidRPr="003C6FB6">
        <w:rPr>
          <w:rStyle w:val="StyleUnderline"/>
          <w:rFonts w:cs="Arial"/>
          <w:highlight w:val="green"/>
        </w:rPr>
        <w:t>Eventually the bubble will pop and the $20 trillion will vanish.</w:t>
      </w:r>
      <w:r w:rsidRPr="003C6FB6">
        <w:rPr>
          <w:rFonts w:cs="Arial"/>
        </w:rPr>
        <w:t xml:space="preserve"> I find Janszen's argument plausible. There is a huge worldwide demand for alternative energy. A new solar industry based on chip technology is developing in Silicon Valley and a lot of research into the alternative energy theme has already created several new nascent product lines: wind-, solar-, seawave-, bio- and geothermal power generation. </w:t>
      </w:r>
      <w:r w:rsidRPr="003C6FB6">
        <w:rPr>
          <w:rStyle w:val="StyleUnderline"/>
          <w:rFonts w:cs="Arial"/>
        </w:rPr>
        <w:t>A boom in alternative energy is certainly coming and it might</w:t>
      </w:r>
      <w:r w:rsidRPr="003C6FB6">
        <w:rPr>
          <w:rFonts w:cs="Arial"/>
        </w:rPr>
        <w:t xml:space="preserve"> well </w:t>
      </w:r>
      <w:r w:rsidRPr="003C6FB6">
        <w:rPr>
          <w:rStyle w:val="StyleUnderline"/>
          <w:rFonts w:cs="Arial"/>
        </w:rPr>
        <w:t>evolve beyond that</w:t>
      </w:r>
      <w:r w:rsidRPr="003C6FB6">
        <w:rPr>
          <w:rFonts w:cs="Arial"/>
        </w:rPr>
        <w:t xml:space="preserve">. </w:t>
      </w:r>
      <w:r w:rsidRPr="003C6FB6">
        <w:rPr>
          <w:rStyle w:val="StyleUnderline"/>
          <w:rFonts w:cs="Arial"/>
        </w:rPr>
        <w:t>This does not exclude the bubble</w:t>
      </w:r>
      <w:r w:rsidRPr="003C6FB6">
        <w:rPr>
          <w:rFonts w:cs="Arial"/>
        </w:rPr>
        <w:t xml:space="preserve"> I expect</w:t>
      </w:r>
      <w:r w:rsidRPr="003C6FB6">
        <w:rPr>
          <w:rStyle w:val="StyleUnderline"/>
          <w:rFonts w:cs="Arial"/>
        </w:rPr>
        <w:t xml:space="preserve"> in commodities, it rather enforces it.</w:t>
      </w:r>
      <w:r w:rsidRPr="003C6FB6">
        <w:rPr>
          <w:rFonts w:cs="Arial"/>
        </w:rPr>
        <w:t xml:space="preserve"> </w:t>
      </w:r>
      <w:r w:rsidRPr="003C6FB6">
        <w:rPr>
          <w:rStyle w:val="StyleUnderline"/>
          <w:rFonts w:cs="Arial"/>
          <w:highlight w:val="green"/>
        </w:rPr>
        <w:t xml:space="preserve">Alternative energy will be decentralized and requires a different electricity network </w:t>
      </w:r>
      <w:r w:rsidRPr="003C6FB6">
        <w:rPr>
          <w:rStyle w:val="StyleUnderline"/>
          <w:rFonts w:cs="Arial"/>
        </w:rPr>
        <w:t>than is available today</w:t>
      </w:r>
      <w:r w:rsidRPr="003C6FB6">
        <w:rPr>
          <w:rFonts w:cs="Arial"/>
        </w:rPr>
        <w:t xml:space="preserve">. Windenergy generators need a lot of copper and use steel for their towers. </w:t>
      </w:r>
      <w:r w:rsidRPr="003C6FB6">
        <w:rPr>
          <w:rStyle w:val="StyleUnderline"/>
          <w:rFonts w:cs="Arial"/>
        </w:rPr>
        <w:t xml:space="preserve">To build a significant amount of alternative energy installation </w:t>
      </w:r>
      <w:r w:rsidRPr="003C6FB6">
        <w:rPr>
          <w:rStyle w:val="StyleUnderline"/>
          <w:rFonts w:cs="Arial"/>
          <w:highlight w:val="green"/>
        </w:rPr>
        <w:t>a lot of raw materials will be needed</w:t>
      </w:r>
      <w:r w:rsidRPr="003C6FB6">
        <w:rPr>
          <w:rFonts w:cs="Arial"/>
        </w:rPr>
        <w:t xml:space="preserve">. But there is a big question so far left out of the discussion: If the current credit bubble busts leads to real systemic problems in the financial system, will it recreate itself in the same form, or will it evolve totally different and less bubble prone? If the bust becomes too severe, will legislators step in with new regulation preventing some bubble-behaviour? Will the bust change global market relations? A China financed bubble in U.S. markets, like the currently busting housing bubble, would then be more unlikely. Where then would the money come from? </w:t>
      </w:r>
      <w:r w:rsidRPr="003C6FB6">
        <w:rPr>
          <w:rStyle w:val="StyleUnderline"/>
          <w:rFonts w:cs="Arial"/>
        </w:rPr>
        <w:t xml:space="preserve">The current assumption is that </w:t>
      </w:r>
      <w:r w:rsidRPr="003C6FB6">
        <w:rPr>
          <w:rStyle w:val="StyleUnderline"/>
          <w:rFonts w:cs="Arial"/>
          <w:highlight w:val="green"/>
        </w:rPr>
        <w:t>the U.S. is diving into a recession</w:t>
      </w:r>
      <w:r w:rsidRPr="003C6FB6">
        <w:rPr>
          <w:rStyle w:val="StyleUnderline"/>
          <w:rFonts w:cs="Arial"/>
        </w:rPr>
        <w:t xml:space="preserve"> and will eventually inflate itself out of it</w:t>
      </w:r>
      <w:r w:rsidRPr="003C6FB6">
        <w:rPr>
          <w:rFonts w:cs="Arial"/>
        </w:rPr>
        <w:t xml:space="preserve">. That would support the above scenarios of new bubbles in alternative energy and commodities. </w:t>
      </w:r>
      <w:r w:rsidRPr="003C6FB6">
        <w:rPr>
          <w:rStyle w:val="StyleUnderline"/>
          <w:rFonts w:cs="Arial"/>
        </w:rPr>
        <w:t xml:space="preserve">But </w:t>
      </w:r>
      <w:r w:rsidRPr="003C6FB6">
        <w:rPr>
          <w:rStyle w:val="StyleUnderline"/>
          <w:rFonts w:cs="Arial"/>
          <w:highlight w:val="green"/>
        </w:rPr>
        <w:t xml:space="preserve">a recession is not the worst possible case </w:t>
      </w:r>
      <w:r w:rsidRPr="003C6FB6">
        <w:rPr>
          <w:rStyle w:val="StyleUnderline"/>
          <w:rFonts w:cs="Arial"/>
        </w:rPr>
        <w:t xml:space="preserve">and </w:t>
      </w:r>
      <w:r w:rsidRPr="003C6FB6">
        <w:rPr>
          <w:rStyle w:val="StyleUnderline"/>
          <w:rFonts w:cs="Arial"/>
          <w:highlight w:val="green"/>
        </w:rPr>
        <w:t>if a depression</w:t>
      </w:r>
      <w:r w:rsidRPr="003C6FB6">
        <w:rPr>
          <w:rFonts w:cs="Arial"/>
          <w:highlight w:val="green"/>
        </w:rPr>
        <w:t xml:space="preserve"> </w:t>
      </w:r>
      <w:r w:rsidRPr="003C6FB6">
        <w:rPr>
          <w:rStyle w:val="StyleUnderline"/>
          <w:rFonts w:cs="Arial"/>
          <w:highlight w:val="green"/>
        </w:rPr>
        <w:t>evolves</w:t>
      </w:r>
      <w:r w:rsidRPr="003C6FB6">
        <w:rPr>
          <w:rFonts w:cs="Arial"/>
          <w:highlight w:val="green"/>
        </w:rPr>
        <w:t xml:space="preserve"> </w:t>
      </w:r>
      <w:r w:rsidRPr="003C6FB6">
        <w:rPr>
          <w:rFonts w:cs="Arial"/>
        </w:rPr>
        <w:t xml:space="preserve">much deeper system changes may be needed and eventually be found. </w:t>
      </w:r>
      <w:r w:rsidRPr="003C6FB6">
        <w:rPr>
          <w:rStyle w:val="StyleUnderline"/>
          <w:rFonts w:cs="Arial"/>
          <w:highlight w:val="green"/>
        </w:rPr>
        <w:t>Those could preclude all bubbles</w:t>
      </w:r>
      <w:r w:rsidRPr="003C6FB6">
        <w:rPr>
          <w:rFonts w:cs="Arial"/>
        </w:rPr>
        <w:t xml:space="preserve"> for a while</w:t>
      </w:r>
      <w:r w:rsidRPr="003C6FB6">
        <w:rPr>
          <w:rFonts w:cs="Arial"/>
          <w:sz w:val="20"/>
        </w:rPr>
        <w:t xml:space="preserve">. </w:t>
      </w:r>
    </w:p>
    <w:p w:rsidR="00AC73DE" w:rsidRDefault="00AC73DE" w:rsidP="00AC73DE">
      <w:pPr>
        <w:pStyle w:val="Heading4"/>
        <w:rPr>
          <w:rFonts w:cs="Arial"/>
        </w:rPr>
      </w:pPr>
    </w:p>
    <w:p w:rsidR="00AC73DE" w:rsidRPr="003C6FB6" w:rsidRDefault="00AC73DE" w:rsidP="00AC73DE">
      <w:pPr>
        <w:pStyle w:val="Heading4"/>
        <w:rPr>
          <w:rFonts w:cs="Arial"/>
        </w:rPr>
      </w:pPr>
      <w:r w:rsidRPr="003C6FB6">
        <w:rPr>
          <w:rFonts w:cs="Arial"/>
        </w:rPr>
        <w:t>Nuclear war</w:t>
      </w:r>
    </w:p>
    <w:p w:rsidR="00AC73DE" w:rsidRPr="003C6FB6" w:rsidRDefault="00AC73DE" w:rsidP="00AC73DE">
      <w:r w:rsidRPr="003C6FB6">
        <w:rPr>
          <w:rStyle w:val="Style13ptBold"/>
        </w:rPr>
        <w:t>Khalilzad ’11</w:t>
      </w:r>
      <w:r w:rsidRPr="003C6FB6">
        <w:t xml:space="preserve"> Zalmay was the United States ambassador to Afghanistan, Iraq, and the United Nations during the presidency of George W. Bush and the director of policy planning at the Defense Department from 1990 to 1992, “ The Economy and National Security”, 2-8-11, </w:t>
      </w:r>
      <w:hyperlink r:id="rId16" w:history="1">
        <w:r w:rsidRPr="003C6FB6">
          <w:rPr>
            <w:rStyle w:val="Hyperlink"/>
          </w:rPr>
          <w:t>http://www.nationalreview.com/articles/print/259024</w:t>
        </w:r>
      </w:hyperlink>
      <w:r w:rsidRPr="003C6FB6">
        <w:t xml:space="preserve">, </w:t>
      </w:r>
    </w:p>
    <w:p w:rsidR="00AC73DE" w:rsidRPr="003C6FB6" w:rsidRDefault="00AC73DE" w:rsidP="00AC73DE">
      <w:pPr>
        <w:pStyle w:val="evidencetext"/>
        <w:ind w:left="0" w:right="0"/>
        <w:rPr>
          <w:rFonts w:cs="Arial"/>
        </w:rPr>
      </w:pPr>
      <w:r w:rsidRPr="003C6FB6">
        <w:rPr>
          <w:rFonts w:cs="Arial"/>
        </w:rPr>
        <w:t xml:space="preserve">Today, </w:t>
      </w:r>
      <w:r w:rsidRPr="003C6FB6">
        <w:rPr>
          <w:rStyle w:val="StyleUnderline"/>
          <w:rFonts w:cs="Arial"/>
          <w:highlight w:val="green"/>
        </w:rPr>
        <w:t>economic</w:t>
      </w:r>
      <w:r w:rsidRPr="003C6FB6">
        <w:rPr>
          <w:rFonts w:cs="Arial"/>
        </w:rPr>
        <w:t xml:space="preserve"> and fiscal </w:t>
      </w:r>
      <w:r w:rsidRPr="003C6FB6">
        <w:rPr>
          <w:rStyle w:val="StyleUnderline"/>
          <w:rFonts w:cs="Arial"/>
          <w:highlight w:val="green"/>
        </w:rPr>
        <w:t xml:space="preserve">trends pose the most severe </w:t>
      </w:r>
      <w:r w:rsidRPr="003C6FB6">
        <w:rPr>
          <w:rFonts w:cs="Arial"/>
        </w:rPr>
        <w:t>long-term</w:t>
      </w:r>
      <w:r w:rsidRPr="003C6FB6">
        <w:rPr>
          <w:rStyle w:val="StyleUnderline"/>
          <w:rFonts w:cs="Arial"/>
          <w:highlight w:val="green"/>
        </w:rPr>
        <w:t xml:space="preserve"> threat to the U</w:t>
      </w:r>
      <w:r w:rsidRPr="003C6FB6">
        <w:rPr>
          <w:rFonts w:cs="Arial"/>
        </w:rPr>
        <w:t xml:space="preserve">nited </w:t>
      </w:r>
      <w:r w:rsidRPr="003C6FB6">
        <w:rPr>
          <w:rStyle w:val="StyleUnderline"/>
          <w:rFonts w:cs="Arial"/>
          <w:highlight w:val="green"/>
        </w:rPr>
        <w:t>S</w:t>
      </w:r>
      <w:r w:rsidRPr="003C6FB6">
        <w:rPr>
          <w:rFonts w:cs="Arial"/>
        </w:rPr>
        <w:t xml:space="preserve">tates’ </w:t>
      </w:r>
      <w:r w:rsidRPr="003C6FB6">
        <w:rPr>
          <w:rStyle w:val="StyleUnderline"/>
          <w:rFonts w:cs="Arial"/>
          <w:highlight w:val="green"/>
        </w:rPr>
        <w:t>position as global leader</w:t>
      </w:r>
      <w:r w:rsidRPr="003C6FB6">
        <w:rPr>
          <w:rFonts w:cs="Arial"/>
        </w:rPr>
        <w:t xml:space="preserve">. While the United States suffers from fiscal imbalances and low economic growth, the economies of rival powers are developing rapidly. The </w:t>
      </w:r>
      <w:r w:rsidRPr="003C6FB6">
        <w:rPr>
          <w:rStyle w:val="StyleUnderline"/>
          <w:rFonts w:cs="Arial"/>
        </w:rPr>
        <w:t>continuation of</w:t>
      </w:r>
      <w:r w:rsidRPr="003C6FB6">
        <w:rPr>
          <w:rFonts w:cs="Arial"/>
        </w:rPr>
        <w:t xml:space="preserve"> these two </w:t>
      </w:r>
      <w:r w:rsidRPr="003C6FB6">
        <w:rPr>
          <w:rStyle w:val="StyleUnderline"/>
          <w:rFonts w:cs="Arial"/>
        </w:rPr>
        <w:t>trends could lead to a shift from American primacy toward a multi-polar global system, leading in turn to increased geopolitical rivalry and</w:t>
      </w:r>
      <w:r w:rsidRPr="003C6FB6">
        <w:rPr>
          <w:rFonts w:cs="Arial"/>
        </w:rPr>
        <w:t xml:space="preserve"> even </w:t>
      </w:r>
      <w:r w:rsidRPr="003C6FB6">
        <w:rPr>
          <w:rStyle w:val="StyleUnderline"/>
          <w:rFonts w:cs="Arial"/>
        </w:rPr>
        <w:t>war among</w:t>
      </w:r>
      <w:r w:rsidRPr="003C6FB6">
        <w:rPr>
          <w:rFonts w:cs="Arial"/>
        </w:rPr>
        <w:t xml:space="preserve"> the </w:t>
      </w:r>
      <w:r w:rsidRPr="003C6FB6">
        <w:rPr>
          <w:rStyle w:val="StyleUnderline"/>
          <w:rFonts w:cs="Arial"/>
        </w:rPr>
        <w:t>great powers</w:t>
      </w:r>
      <w:r w:rsidRPr="003C6FB6">
        <w:rPr>
          <w:rFonts w:cs="Arial"/>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w:t>
      </w:r>
      <w:r w:rsidRPr="003C6FB6">
        <w:rPr>
          <w:rStyle w:val="StyleUnderline"/>
          <w:rFonts w:cs="Arial"/>
        </w:rPr>
        <w:t>the U</w:t>
      </w:r>
      <w:r w:rsidRPr="003C6FB6">
        <w:rPr>
          <w:rFonts w:cs="Arial"/>
        </w:rPr>
        <w:t xml:space="preserve">nited </w:t>
      </w:r>
      <w:r w:rsidRPr="003C6FB6">
        <w:rPr>
          <w:rStyle w:val="StyleUnderline"/>
          <w:rFonts w:cs="Arial"/>
        </w:rPr>
        <w:t>S</w:t>
      </w:r>
      <w:r w:rsidRPr="003C6FB6">
        <w:rPr>
          <w:rFonts w:cs="Arial"/>
        </w:rPr>
        <w:t xml:space="preserve">tates </w:t>
      </w:r>
      <w:r w:rsidRPr="003C6FB6">
        <w:rPr>
          <w:rStyle w:val="StyleUnderline"/>
          <w:rFonts w:cs="Arial"/>
        </w:rPr>
        <w:t>would be unable to roll over its outstanding obligations, precipitating a sovereign-debt crisis that would almost certainly compel a radical retrenchment of the U</w:t>
      </w:r>
      <w:r w:rsidRPr="003C6FB6">
        <w:rPr>
          <w:rFonts w:cs="Arial"/>
        </w:rPr>
        <w:t xml:space="preserve">nited </w:t>
      </w:r>
      <w:r w:rsidRPr="003C6FB6">
        <w:rPr>
          <w:rStyle w:val="StyleUnderline"/>
          <w:rFonts w:cs="Arial"/>
        </w:rPr>
        <w:t>S</w:t>
      </w:r>
      <w:r w:rsidRPr="003C6FB6">
        <w:rPr>
          <w:rFonts w:cs="Arial"/>
        </w:rPr>
        <w:t xml:space="preserve">tates </w:t>
      </w:r>
      <w:r w:rsidRPr="003C6FB6">
        <w:rPr>
          <w:rStyle w:val="StyleUnderline"/>
          <w:rFonts w:cs="Arial"/>
        </w:rPr>
        <w:t>internationally</w:t>
      </w:r>
      <w:r w:rsidRPr="003C6FB6">
        <w:rPr>
          <w:rFonts w:cs="Arial"/>
        </w:rPr>
        <w:t xml:space="preserve">. </w:t>
      </w:r>
      <w:r w:rsidRPr="003C6FB6">
        <w:rPr>
          <w:rStyle w:val="StyleUnderline"/>
          <w:rFonts w:cs="Arial"/>
        </w:rPr>
        <w:t>Such scenarios would reshape the international order</w:t>
      </w:r>
      <w:r w:rsidRPr="003C6FB6">
        <w:rPr>
          <w:rFonts w:cs="Arial"/>
        </w:rPr>
        <w:t xml:space="preserve">. It was the </w:t>
      </w:r>
      <w:r w:rsidRPr="003C6FB6">
        <w:rPr>
          <w:rStyle w:val="StyleUnderline"/>
          <w:rFonts w:cs="Arial"/>
        </w:rPr>
        <w:t>economic devastation</w:t>
      </w:r>
      <w:r w:rsidRPr="003C6FB6">
        <w:rPr>
          <w:rFonts w:cs="Arial"/>
        </w:rPr>
        <w:t xml:space="preserve"> of Britain and France </w:t>
      </w:r>
      <w:r w:rsidRPr="003C6FB6">
        <w:rPr>
          <w:rStyle w:val="StyleUnderline"/>
          <w:rFonts w:cs="Arial"/>
        </w:rPr>
        <w:t>during World War II</w:t>
      </w:r>
      <w:r w:rsidRPr="003C6FB6">
        <w:rPr>
          <w:rFonts w:cs="Arial"/>
        </w:rPr>
        <w:t xml:space="preserve">, as well as the rise of other powers, that </w:t>
      </w:r>
      <w:r w:rsidRPr="003C6FB6">
        <w:rPr>
          <w:rStyle w:val="StyleUnderline"/>
          <w:rFonts w:cs="Arial"/>
        </w:rPr>
        <w:t>led</w:t>
      </w:r>
      <w:r w:rsidRPr="003C6FB6">
        <w:rPr>
          <w:rFonts w:cs="Arial"/>
        </w:rPr>
        <w:t xml:space="preserve"> both </w:t>
      </w:r>
      <w:r w:rsidRPr="003C6FB6">
        <w:rPr>
          <w:rStyle w:val="StyleUnderline"/>
          <w:rFonts w:cs="Arial"/>
        </w:rPr>
        <w:t>countries to relinquish their empires</w:t>
      </w:r>
      <w:r w:rsidRPr="003C6FB6">
        <w:rPr>
          <w:rFonts w:cs="Arial"/>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3C6FB6">
        <w:rPr>
          <w:rStyle w:val="StyleUnderline"/>
          <w:rFonts w:cs="Arial"/>
          <w:highlight w:val="green"/>
        </w:rPr>
        <w:t>the U</w:t>
      </w:r>
      <w:r w:rsidRPr="003C6FB6">
        <w:rPr>
          <w:rFonts w:cs="Arial"/>
        </w:rPr>
        <w:t xml:space="preserve">nited </w:t>
      </w:r>
      <w:r w:rsidRPr="003C6FB6">
        <w:rPr>
          <w:rStyle w:val="StyleUnderline"/>
          <w:rFonts w:cs="Arial"/>
          <w:highlight w:val="green"/>
        </w:rPr>
        <w:t>S</w:t>
      </w:r>
      <w:r w:rsidRPr="003C6FB6">
        <w:rPr>
          <w:rFonts w:cs="Arial"/>
        </w:rPr>
        <w:t xml:space="preserve">tates </w:t>
      </w:r>
      <w:r w:rsidRPr="003C6FB6">
        <w:rPr>
          <w:rStyle w:val="StyleUnderline"/>
          <w:rFonts w:cs="Arial"/>
          <w:highlight w:val="green"/>
        </w:rPr>
        <w:t>would</w:t>
      </w:r>
      <w:r w:rsidRPr="003C6FB6">
        <w:rPr>
          <w:rStyle w:val="StyleUnderline"/>
          <w:rFonts w:cs="Arial"/>
        </w:rPr>
        <w:t xml:space="preserve"> be compelled to retrench, </w:t>
      </w:r>
      <w:r w:rsidRPr="003C6FB6">
        <w:rPr>
          <w:rStyle w:val="StyleUnderline"/>
          <w:rFonts w:cs="Arial"/>
          <w:highlight w:val="green"/>
        </w:rPr>
        <w:t>reduc</w:t>
      </w:r>
      <w:r w:rsidRPr="003C6FB6">
        <w:rPr>
          <w:rStyle w:val="StyleUnderline"/>
          <w:rFonts w:cs="Arial"/>
        </w:rPr>
        <w:t xml:space="preserve">ing its </w:t>
      </w:r>
      <w:r w:rsidRPr="003C6FB6">
        <w:rPr>
          <w:rStyle w:val="StyleUnderline"/>
          <w:rFonts w:cs="Arial"/>
          <w:highlight w:val="green"/>
        </w:rPr>
        <w:t>military spending and shed</w:t>
      </w:r>
      <w:r w:rsidRPr="003C6FB6">
        <w:rPr>
          <w:rFonts w:cs="Arial"/>
        </w:rPr>
        <w:t>ding</w:t>
      </w:r>
      <w:r w:rsidRPr="003C6FB6">
        <w:rPr>
          <w:rStyle w:val="StyleUnderline"/>
          <w:rFonts w:cs="Arial"/>
        </w:rPr>
        <w:t xml:space="preserve"> </w:t>
      </w:r>
      <w:r w:rsidRPr="003C6FB6">
        <w:rPr>
          <w:rStyle w:val="StyleUnderline"/>
          <w:rFonts w:cs="Arial"/>
          <w:highlight w:val="green"/>
        </w:rPr>
        <w:t>international commitments</w:t>
      </w:r>
      <w:r w:rsidRPr="003C6FB6">
        <w:rPr>
          <w:rFonts w:cs="Arial"/>
          <w:highlight w:val="green"/>
        </w:rPr>
        <w:t>.</w:t>
      </w:r>
      <w:r w:rsidRPr="003C6FB6">
        <w:rPr>
          <w:rFonts w:cs="Arial"/>
        </w:rPr>
        <w:t xml:space="preserve"> We face this domestic challenge while other major powers are experiencing rapid economic growth. Even though </w:t>
      </w:r>
      <w:r w:rsidRPr="003C6FB6">
        <w:rPr>
          <w:rStyle w:val="StyleUnderline"/>
          <w:rFonts w:cs="Arial"/>
        </w:rPr>
        <w:t>countries</w:t>
      </w:r>
      <w:r w:rsidRPr="003C6FB6">
        <w:rPr>
          <w:rFonts w:cs="Arial"/>
        </w:rPr>
        <w:t xml:space="preserve"> such as China, India, and Brazil have profound political, social, </w:t>
      </w:r>
      <w:proofErr w:type="gramStart"/>
      <w:r w:rsidRPr="003C6FB6">
        <w:rPr>
          <w:rFonts w:cs="Arial"/>
        </w:rPr>
        <w:t>demographic,</w:t>
      </w:r>
      <w:proofErr w:type="gramEnd"/>
      <w:r w:rsidRPr="003C6FB6">
        <w:rPr>
          <w:rFonts w:cs="Arial"/>
        </w:rPr>
        <w:t xml:space="preserve"> and economic problems, their </w:t>
      </w:r>
      <w:r w:rsidRPr="003C6FB6">
        <w:rPr>
          <w:rStyle w:val="StyleUnderline"/>
          <w:rFonts w:cs="Arial"/>
        </w:rPr>
        <w:t>economies are growing faster than ours, and this could alter the global distribution of power.</w:t>
      </w:r>
      <w:r w:rsidRPr="003C6FB6">
        <w:rPr>
          <w:rFonts w:cs="Arial"/>
        </w:rPr>
        <w:t xml:space="preserve"> </w:t>
      </w:r>
      <w:r w:rsidRPr="003C6FB6">
        <w:rPr>
          <w:rStyle w:val="StyleUnderline"/>
          <w:rFonts w:cs="Arial"/>
        </w:rPr>
        <w:t>These trends could</w:t>
      </w:r>
      <w:r w:rsidRPr="003C6FB6">
        <w:rPr>
          <w:rFonts w:cs="Arial"/>
        </w:rPr>
        <w:t xml:space="preserve"> in the long term </w:t>
      </w:r>
      <w:r w:rsidRPr="003C6FB6">
        <w:rPr>
          <w:rStyle w:val="StyleUnderline"/>
          <w:rFonts w:cs="Arial"/>
        </w:rPr>
        <w:t>produce a multi-polar world</w:t>
      </w:r>
      <w:r w:rsidRPr="003C6FB6">
        <w:rPr>
          <w:rFonts w:cs="Arial"/>
        </w:rPr>
        <w:t xml:space="preserve">. </w:t>
      </w:r>
      <w:r w:rsidRPr="003C6FB6">
        <w:rPr>
          <w:rStyle w:val="StyleUnderline"/>
          <w:rFonts w:cs="Arial"/>
        </w:rPr>
        <w:t xml:space="preserve">If U.S. policymakers fail to act </w:t>
      </w:r>
      <w:r w:rsidRPr="003C6FB6">
        <w:rPr>
          <w:rFonts w:cs="Arial"/>
        </w:rPr>
        <w:t xml:space="preserve">and other powers continue to grow, </w:t>
      </w:r>
      <w:r w:rsidRPr="003C6FB6">
        <w:rPr>
          <w:rStyle w:val="StyleUnderline"/>
          <w:rFonts w:cs="Arial"/>
        </w:rPr>
        <w:t>it is not a question of whether but when a new international order will emerge</w:t>
      </w:r>
      <w:r w:rsidRPr="003C6FB6">
        <w:rPr>
          <w:rFonts w:cs="Arial"/>
        </w:rPr>
        <w:t xml:space="preserve">. </w:t>
      </w:r>
      <w:r w:rsidRPr="003C6FB6">
        <w:rPr>
          <w:rStyle w:val="StyleUnderline"/>
          <w:rFonts w:cs="Arial"/>
          <w:highlight w:val="green"/>
        </w:rPr>
        <w:t>The closing of the gap</w:t>
      </w:r>
      <w:r w:rsidRPr="003C6FB6">
        <w:rPr>
          <w:rFonts w:cs="Arial"/>
        </w:rPr>
        <w:t xml:space="preserve"> between the United States and its rivals </w:t>
      </w:r>
      <w:r w:rsidRPr="003C6FB6">
        <w:rPr>
          <w:rStyle w:val="StyleUnderline"/>
          <w:rFonts w:cs="Arial"/>
          <w:highlight w:val="green"/>
        </w:rPr>
        <w:t xml:space="preserve">could intensify </w:t>
      </w:r>
      <w:r w:rsidRPr="003C6FB6">
        <w:rPr>
          <w:rStyle w:val="StyleUnderline"/>
          <w:rFonts w:cs="Arial"/>
        </w:rPr>
        <w:t xml:space="preserve">geopolitical </w:t>
      </w:r>
      <w:r w:rsidRPr="003C6FB6">
        <w:rPr>
          <w:rStyle w:val="StyleUnderline"/>
          <w:rFonts w:cs="Arial"/>
          <w:highlight w:val="green"/>
        </w:rPr>
        <w:t>competition among major powers</w:t>
      </w:r>
      <w:r w:rsidRPr="003C6FB6">
        <w:rPr>
          <w:rStyle w:val="StyleUnderline"/>
          <w:rFonts w:cs="Arial"/>
        </w:rPr>
        <w:t xml:space="preserve">, increase incentives for local powers to play major powers against one another, </w:t>
      </w:r>
      <w:r w:rsidRPr="003C6FB6">
        <w:rPr>
          <w:rStyle w:val="StyleUnderline"/>
          <w:rFonts w:cs="Arial"/>
          <w:highlight w:val="green"/>
        </w:rPr>
        <w:t>and undercut our will to preclude</w:t>
      </w:r>
      <w:r w:rsidRPr="003C6FB6">
        <w:rPr>
          <w:rStyle w:val="StyleUnderline"/>
          <w:rFonts w:cs="Arial"/>
        </w:rPr>
        <w:t xml:space="preserve"> or respond to </w:t>
      </w:r>
      <w:r w:rsidRPr="003C6FB6">
        <w:rPr>
          <w:rStyle w:val="StyleUnderline"/>
          <w:rFonts w:cs="Arial"/>
          <w:highlight w:val="green"/>
        </w:rPr>
        <w:t xml:space="preserve">international crises </w:t>
      </w:r>
      <w:r w:rsidRPr="003C6FB6">
        <w:rPr>
          <w:rStyle w:val="StyleUnderline"/>
          <w:rFonts w:cs="Arial"/>
        </w:rPr>
        <w:t>because of the higher risk of escalation.</w:t>
      </w:r>
      <w:r w:rsidRPr="003C6FB6">
        <w:rPr>
          <w:rFonts w:cs="Arial"/>
        </w:rPr>
        <w:t xml:space="preserve"> </w:t>
      </w:r>
      <w:r w:rsidRPr="003C6FB6">
        <w:rPr>
          <w:rStyle w:val="StyleUnderline"/>
          <w:rFonts w:cs="Arial"/>
        </w:rPr>
        <w:t>The stakes are high</w:t>
      </w:r>
      <w:r w:rsidRPr="003C6FB6">
        <w:rPr>
          <w:rFonts w:cs="Arial"/>
        </w:rPr>
        <w:t xml:space="preserve">. In modern history, </w:t>
      </w:r>
      <w:r w:rsidRPr="003C6FB6">
        <w:rPr>
          <w:rStyle w:val="StyleUnderline"/>
          <w:rFonts w:cs="Arial"/>
          <w:highlight w:val="green"/>
        </w:rPr>
        <w:t xml:space="preserve">the longest period of peace </w:t>
      </w:r>
      <w:r w:rsidRPr="003C6FB6">
        <w:rPr>
          <w:rStyle w:val="StyleUnderline"/>
          <w:rFonts w:cs="Arial"/>
        </w:rPr>
        <w:t xml:space="preserve">among the great powers </w:t>
      </w:r>
      <w:r w:rsidRPr="003C6FB6">
        <w:rPr>
          <w:rStyle w:val="StyleUnderline"/>
          <w:rFonts w:cs="Arial"/>
          <w:highlight w:val="green"/>
        </w:rPr>
        <w:t>has been the era of U.S. leadership</w:t>
      </w:r>
      <w:r w:rsidRPr="003C6FB6">
        <w:rPr>
          <w:rFonts w:cs="Arial"/>
          <w:highlight w:val="green"/>
        </w:rPr>
        <w:t>.</w:t>
      </w:r>
      <w:r w:rsidRPr="003C6FB6">
        <w:rPr>
          <w:rFonts w:cs="Arial"/>
        </w:rPr>
        <w:t xml:space="preserve"> By contrast</w:t>
      </w:r>
      <w:r w:rsidRPr="003C6FB6">
        <w:rPr>
          <w:rStyle w:val="StyleUnderline"/>
          <w:rFonts w:cs="Arial"/>
        </w:rPr>
        <w:t>, multi-polar systems have been unstable, with their competitive dynamics resulting in frequent crises and major wars among the great powers</w:t>
      </w:r>
      <w:r w:rsidRPr="003C6FB6">
        <w:rPr>
          <w:rFonts w:cs="Arial"/>
        </w:rPr>
        <w:t xml:space="preserve">. </w:t>
      </w:r>
      <w:r w:rsidRPr="003C6FB6">
        <w:rPr>
          <w:rStyle w:val="StyleUnderline"/>
          <w:rFonts w:cs="Arial"/>
        </w:rPr>
        <w:t>Failures of multi-polar international systems produced both world wars</w:t>
      </w:r>
      <w:r w:rsidRPr="003C6FB6">
        <w:rPr>
          <w:rFonts w:cs="Arial"/>
        </w:rPr>
        <w:t xml:space="preserve">. </w:t>
      </w:r>
      <w:r w:rsidRPr="003C6FB6">
        <w:rPr>
          <w:rStyle w:val="StyleUnderline"/>
          <w:rFonts w:cs="Arial"/>
        </w:rPr>
        <w:t>American retrenchment could have devastating consequences.</w:t>
      </w:r>
      <w:r w:rsidRPr="003C6FB6">
        <w:rPr>
          <w:rFonts w:cs="Arial"/>
        </w:rPr>
        <w:t xml:space="preserve"> </w:t>
      </w:r>
      <w:r w:rsidRPr="003C6FB6">
        <w:rPr>
          <w:rStyle w:val="StyleUnderline"/>
          <w:rFonts w:cs="Arial"/>
        </w:rPr>
        <w:t>Without an American security blanket, regional powers could rearm in an attempt to balance against emerging threats</w:t>
      </w:r>
      <w:r w:rsidRPr="003C6FB6">
        <w:rPr>
          <w:rFonts w:cs="Arial"/>
        </w:rPr>
        <w:t xml:space="preserve">. Under this scenario, </w:t>
      </w:r>
      <w:r w:rsidRPr="003C6FB6">
        <w:rPr>
          <w:rStyle w:val="StyleUnderline"/>
          <w:rFonts w:cs="Arial"/>
          <w:highlight w:val="green"/>
        </w:rPr>
        <w:t xml:space="preserve">there would be </w:t>
      </w:r>
      <w:r w:rsidRPr="003C6FB6">
        <w:rPr>
          <w:rStyle w:val="StyleUnderline"/>
          <w:rFonts w:cs="Arial"/>
        </w:rPr>
        <w:t xml:space="preserve">a heightened possibility of </w:t>
      </w:r>
      <w:r w:rsidRPr="003C6FB6">
        <w:rPr>
          <w:rStyle w:val="StyleUnderline"/>
          <w:rFonts w:cs="Arial"/>
          <w:highlight w:val="green"/>
        </w:rPr>
        <w:t>arms races, miscalc</w:t>
      </w:r>
      <w:r w:rsidRPr="003C6FB6">
        <w:rPr>
          <w:rFonts w:cs="Arial"/>
        </w:rPr>
        <w:t xml:space="preserve">ulation, </w:t>
      </w:r>
      <w:r w:rsidRPr="003C6FB6">
        <w:rPr>
          <w:rStyle w:val="StyleUnderline"/>
          <w:rFonts w:cs="Arial"/>
          <w:highlight w:val="green"/>
        </w:rPr>
        <w:t>or other crises spiraling into all-out conflict</w:t>
      </w:r>
      <w:r w:rsidRPr="003C6FB6">
        <w:rPr>
          <w:rStyle w:val="StyleUnderline"/>
          <w:rFonts w:cs="Arial"/>
        </w:rPr>
        <w:t>.</w:t>
      </w:r>
      <w:r w:rsidRPr="003C6FB6">
        <w:rPr>
          <w:rFonts w:cs="Arial"/>
        </w:rPr>
        <w:t xml:space="preserve"> Alternatively, </w:t>
      </w:r>
      <w:r w:rsidRPr="003C6FB6">
        <w:rPr>
          <w:rStyle w:val="StyleUnderline"/>
          <w:rFonts w:cs="Arial"/>
        </w:rPr>
        <w:t>in seeking to accommodate the stronger powers, weaker powers may shift their geopolitical posture away from the U</w:t>
      </w:r>
      <w:r w:rsidRPr="003C6FB6">
        <w:rPr>
          <w:rFonts w:cs="Arial"/>
        </w:rPr>
        <w:t xml:space="preserve">nited </w:t>
      </w:r>
      <w:r w:rsidRPr="003C6FB6">
        <w:rPr>
          <w:rStyle w:val="StyleUnderline"/>
          <w:rFonts w:cs="Arial"/>
        </w:rPr>
        <w:t>S</w:t>
      </w:r>
      <w:r w:rsidRPr="003C6FB6">
        <w:rPr>
          <w:rFonts w:cs="Arial"/>
        </w:rPr>
        <w:t xml:space="preserve">tates. Either way, </w:t>
      </w:r>
      <w:r w:rsidRPr="003C6FB6">
        <w:rPr>
          <w:rStyle w:val="StyleUnderline"/>
          <w:rFonts w:cs="Arial"/>
          <w:highlight w:val="green"/>
        </w:rPr>
        <w:t xml:space="preserve">hostile states would </w:t>
      </w:r>
      <w:r w:rsidRPr="003C6FB6">
        <w:rPr>
          <w:rStyle w:val="StyleUnderline"/>
          <w:rFonts w:cs="Arial"/>
        </w:rPr>
        <w:t xml:space="preserve">be emboldened to </w:t>
      </w:r>
      <w:r w:rsidRPr="003C6FB6">
        <w:rPr>
          <w:rStyle w:val="StyleUnderline"/>
          <w:rFonts w:cs="Arial"/>
          <w:highlight w:val="green"/>
        </w:rPr>
        <w:t>make aggressive moves</w:t>
      </w:r>
      <w:r w:rsidRPr="003C6FB6">
        <w:rPr>
          <w:rStyle w:val="StyleUnderline"/>
          <w:rFonts w:cs="Arial"/>
        </w:rPr>
        <w:t xml:space="preserve"> in their regions</w:t>
      </w:r>
      <w:r w:rsidRPr="003C6FB6">
        <w:rPr>
          <w:rFonts w:cs="Arial"/>
        </w:rPr>
        <w:t>.</w:t>
      </w:r>
    </w:p>
    <w:p w:rsidR="003C6943" w:rsidRDefault="003C6943" w:rsidP="00EF5A25">
      <w:pPr>
        <w:rPr>
          <w:rStyle w:val="StyleUnderline"/>
        </w:rPr>
      </w:pPr>
    </w:p>
    <w:p w:rsidR="003C6943" w:rsidRDefault="003C6943" w:rsidP="00EF5A25">
      <w:pPr>
        <w:rPr>
          <w:rStyle w:val="StyleUnderline"/>
        </w:rPr>
      </w:pPr>
    </w:p>
    <w:p w:rsidR="00EF5A25" w:rsidRPr="005C3F93" w:rsidRDefault="00EF5A25" w:rsidP="00EF5A25">
      <w:pPr>
        <w:rPr>
          <w:rStyle w:val="StyleUnderline"/>
        </w:rPr>
      </w:pPr>
    </w:p>
    <w:p w:rsidR="0092131F" w:rsidRDefault="0092131F" w:rsidP="0092131F">
      <w:pPr>
        <w:pStyle w:val="Heading3"/>
      </w:pPr>
      <w:r>
        <w:t>2nc --- turns case</w:t>
      </w:r>
    </w:p>
    <w:p w:rsidR="0092131F" w:rsidRDefault="0092131F" w:rsidP="0092131F"/>
    <w:p w:rsidR="0092131F" w:rsidRPr="005C3F93" w:rsidRDefault="0092131F" w:rsidP="0092131F">
      <w:pPr>
        <w:pStyle w:val="Heading4"/>
      </w:pPr>
      <w:r>
        <w:t>Bubble in china collapses the CCP and causes civilian overthrow – collapses the global economy</w:t>
      </w:r>
    </w:p>
    <w:p w:rsidR="0092131F" w:rsidRDefault="0092131F" w:rsidP="0092131F">
      <w:pPr>
        <w:rPr>
          <w:sz w:val="16"/>
        </w:rPr>
      </w:pPr>
    </w:p>
    <w:p w:rsidR="0092131F" w:rsidRPr="005C3F93" w:rsidRDefault="0092131F" w:rsidP="0092131F">
      <w:pPr>
        <w:rPr>
          <w:sz w:val="16"/>
        </w:rPr>
      </w:pPr>
      <w:r w:rsidRPr="005C3F93">
        <w:rPr>
          <w:sz w:val="16"/>
        </w:rPr>
        <w:t xml:space="preserve">Katie </w:t>
      </w:r>
      <w:r w:rsidRPr="005C3F93">
        <w:rPr>
          <w:rStyle w:val="Style13ptBold"/>
        </w:rPr>
        <w:t>Benner 10</w:t>
      </w:r>
      <w:r w:rsidRPr="005C3F93">
        <w:rPr>
          <w:sz w:val="16"/>
        </w:rPr>
        <w:t xml:space="preserve"> – Journalist for the Fortune (“What happens if China's 'bubble' pops</w:t>
      </w:r>
      <w:proofErr w:type="gramStart"/>
      <w:r w:rsidRPr="005C3F93">
        <w:rPr>
          <w:sz w:val="16"/>
        </w:rPr>
        <w:t>?,</w:t>
      </w:r>
      <w:proofErr w:type="gramEnd"/>
      <w:r w:rsidRPr="005C3F93">
        <w:rPr>
          <w:sz w:val="16"/>
        </w:rPr>
        <w:t xml:space="preserve">” February 5 2010, http://archive.fortune.com/2010/02/05/news/international/china_bubbles.fortune/index.htm?postversion=2010020510) hk </w:t>
      </w:r>
    </w:p>
    <w:p w:rsidR="0092131F" w:rsidRDefault="0092131F" w:rsidP="0092131F">
      <w:pPr>
        <w:rPr>
          <w:sz w:val="14"/>
        </w:rPr>
      </w:pPr>
      <w:r w:rsidRPr="005C3F93">
        <w:rPr>
          <w:sz w:val="14"/>
        </w:rPr>
        <w:t xml:space="preserve">The main reason asset </w:t>
      </w:r>
      <w:r w:rsidRPr="005C3F93">
        <w:rPr>
          <w:rStyle w:val="StyleUnderline"/>
        </w:rPr>
        <w:t>bubbles will deflate differently in China is because the Communist Party controls</w:t>
      </w:r>
      <w:r w:rsidRPr="005C3F93">
        <w:rPr>
          <w:sz w:val="14"/>
        </w:rPr>
        <w:t xml:space="preserve">, well, everything. </w:t>
      </w:r>
      <w:r w:rsidRPr="005C3F93">
        <w:rPr>
          <w:rStyle w:val="StyleUnderline"/>
        </w:rPr>
        <w:t>Free-market policies have not stopped the government from manipulating markets in ways that go well beyond what we would ever see in the West</w:t>
      </w:r>
      <w:r w:rsidRPr="005C3F93">
        <w:rPr>
          <w:sz w:val="14"/>
        </w:rPr>
        <w:t xml:space="preserve">. For example, officials can implement strict price controls that can effectively keep the population from feeling the ripple effects of a popped asset class, says Charles Freeman, who focuses on the political economy of China and U.S.-China relations for the Center for Strategic &amp; International Studies. So if real estate values tumbled, </w:t>
      </w:r>
      <w:r w:rsidRPr="005C3F93">
        <w:rPr>
          <w:rStyle w:val="Emphasis"/>
        </w:rPr>
        <w:t xml:space="preserve">the government could artificially prop up the prices of other things to keep the economy from buckling under the weight of deflation. </w:t>
      </w:r>
      <w:r w:rsidRPr="005C3F93">
        <w:rPr>
          <w:sz w:val="14"/>
        </w:rPr>
        <w:t xml:space="preserve">And the government has strict capital controls in place that can keep money from leaving the mainland. Freeman also points out that </w:t>
      </w:r>
      <w:r w:rsidRPr="005C3F93">
        <w:rPr>
          <w:rStyle w:val="StyleUnderline"/>
        </w:rPr>
        <w:t>China controls a large chunk of the banking system, so it can force banks to extend credit whether or not those institutions want to make loans.</w:t>
      </w:r>
      <w:r w:rsidRPr="005C3F93">
        <w:rPr>
          <w:sz w:val="14"/>
        </w:rPr>
        <w:t xml:space="preserve"> "The government can really push money into enterprises to keep them going even amid a crisis," says Peter Morici, a public policy professor at the University of Maryland. "You wouldn't see a credit shortage like the one we saw in the U.S." As for the rash of bad loans that could be made amid a period of forced lending, China has an answer to that, too. </w:t>
      </w:r>
      <w:r w:rsidRPr="005C3F93">
        <w:rPr>
          <w:rStyle w:val="StyleUnderline"/>
        </w:rPr>
        <w:t>The government pushes debt problems off into the future and is notoriously opaque when it comes to reporting problems.</w:t>
      </w:r>
      <w:r w:rsidRPr="005C3F93">
        <w:rPr>
          <w:sz w:val="14"/>
        </w:rPr>
        <w:t xml:space="preserve"> For these reasons, bad debts would surface in a slow and hopefully orderly manner, Fitch wrote in its recent report. The Party moves fast </w:t>
      </w:r>
      <w:proofErr w:type="gramStart"/>
      <w:r w:rsidRPr="005C3F93">
        <w:rPr>
          <w:sz w:val="14"/>
        </w:rPr>
        <w:t>As</w:t>
      </w:r>
      <w:proofErr w:type="gramEnd"/>
      <w:r w:rsidRPr="005C3F93">
        <w:rPr>
          <w:sz w:val="14"/>
        </w:rPr>
        <w:t xml:space="preserve"> we saw with the massive $585 billion stimulus plan that China enacted amid the global financial meltdown, </w:t>
      </w:r>
      <w:r w:rsidRPr="005C3F93">
        <w:rPr>
          <w:rStyle w:val="StyleUnderline"/>
        </w:rPr>
        <w:t>the government can move quickly without worrying about opposition parties or congressional slowdowns</w:t>
      </w:r>
      <w:r w:rsidRPr="005C3F93">
        <w:rPr>
          <w:sz w:val="14"/>
        </w:rPr>
        <w:t xml:space="preserve">. During a crisis, time plays a huge role in damage control. When inflation looked bad at the end of 2007, for example, the government quickly implemented strict price controls. This time, it could impose taxes on short-term profits made in the real estate market and tweak as necessary to slow investment, says Marshall Meyer, a professor of management at the University of Pennsylvania's Wharton School. </w:t>
      </w:r>
      <w:r w:rsidRPr="00F679F5">
        <w:rPr>
          <w:rStyle w:val="Emphasis"/>
        </w:rPr>
        <w:t>But the Party could go too far</w:t>
      </w:r>
      <w:r w:rsidRPr="005C3F93">
        <w:rPr>
          <w:rStyle w:val="StyleUnderline"/>
        </w:rPr>
        <w:t xml:space="preserve"> </w:t>
      </w:r>
      <w:r w:rsidRPr="005C3F93">
        <w:rPr>
          <w:rStyle w:val="Emphasis"/>
        </w:rPr>
        <w:t>Bubbles in China are about much more than finance</w:t>
      </w:r>
      <w:r w:rsidRPr="005C3F93">
        <w:rPr>
          <w:rStyle w:val="StyleUnderline"/>
        </w:rPr>
        <w:t xml:space="preserve">. Economic upheaval is a source of </w:t>
      </w:r>
      <w:r w:rsidRPr="00F679F5">
        <w:rPr>
          <w:rStyle w:val="Emphasis"/>
        </w:rPr>
        <w:t>potential mass unrest</w:t>
      </w:r>
      <w:r w:rsidRPr="005C3F93">
        <w:rPr>
          <w:rStyle w:val="StyleUnderline"/>
        </w:rPr>
        <w:t>, threatening the Communist Party</w:t>
      </w:r>
      <w:r w:rsidRPr="005C3F93">
        <w:rPr>
          <w:sz w:val="14"/>
        </w:rPr>
        <w:t>. "</w:t>
      </w:r>
      <w:r w:rsidRPr="005C3F93">
        <w:rPr>
          <w:rStyle w:val="Emphasis"/>
        </w:rPr>
        <w:t>If asset bubbles were to burst, the government would be blamed for the pop,"</w:t>
      </w:r>
      <w:r w:rsidRPr="005C3F93">
        <w:rPr>
          <w:sz w:val="14"/>
        </w:rPr>
        <w:t xml:space="preserve"> says Freeman at CSIS. "Would the leadership crack down on unhappy, protesting citizens? Would it stifle economic and other freedoms that have been the basis of the country's economic miracle for the past 30 years?" In fact</w:t>
      </w:r>
      <w:r w:rsidRPr="005C3F93">
        <w:rPr>
          <w:rStyle w:val="StyleUnderline"/>
        </w:rPr>
        <w:t xml:space="preserve">, to keep things flowing, it might open the spigots on exports and try to grow its way back, doubling down on its main engine of growth -- exactly what it did during the global meltdown. And </w:t>
      </w:r>
      <w:r w:rsidRPr="005C3F93">
        <w:rPr>
          <w:rStyle w:val="Emphasis"/>
        </w:rPr>
        <w:t>that's where the U.S. needs to worry.</w:t>
      </w:r>
      <w:r w:rsidRPr="005C3F93">
        <w:rPr>
          <w:rStyle w:val="StyleUnderline"/>
        </w:rPr>
        <w:t xml:space="preserve"> An even more export-focused China would mean ever less-expensive goods flowing into the biggest market in the world</w:t>
      </w:r>
      <w:r w:rsidRPr="005C3F93">
        <w:rPr>
          <w:sz w:val="14"/>
        </w:rPr>
        <w:t xml:space="preserve"> </w:t>
      </w:r>
      <w:r w:rsidRPr="005C3F93">
        <w:rPr>
          <w:rStyle w:val="StyleUnderline"/>
        </w:rPr>
        <w:t>-- the U.S. "Because prices are so heavily managed, China could easily flood the U.S. and the world with extremely cheap stuff,"</w:t>
      </w:r>
      <w:r w:rsidRPr="005C3F93">
        <w:rPr>
          <w:sz w:val="14"/>
        </w:rPr>
        <w:t xml:space="preserve"> says Morici. If nearly everything America buys is made in China now, just wait. </w:t>
      </w:r>
      <w:r w:rsidRPr="005C3F93">
        <w:rPr>
          <w:rStyle w:val="StyleUnderline"/>
        </w:rPr>
        <w:t>The trade imbalance would spiral further out of control; and manufacturers in other nations fighting China for market share would be at a greater disadvantage.</w:t>
      </w:r>
      <w:r w:rsidRPr="005C3F93">
        <w:rPr>
          <w:sz w:val="14"/>
        </w:rPr>
        <w:t xml:space="preserve"> </w:t>
      </w:r>
      <w:r w:rsidRPr="005C3F93">
        <w:rPr>
          <w:rStyle w:val="StyleUnderline"/>
        </w:rPr>
        <w:t>"Remember, when we talk about bubbles, the stakes are the future of the Communist Party," says Morici. "</w:t>
      </w:r>
      <w:r w:rsidRPr="005C3F93">
        <w:rPr>
          <w:rStyle w:val="Emphasis"/>
        </w:rPr>
        <w:t>They'll try to survive no matter what; and it could mean destroying other economies to do it."</w:t>
      </w:r>
      <w:r w:rsidRPr="005C3F93">
        <w:rPr>
          <w:sz w:val="14"/>
        </w:rPr>
        <w:t xml:space="preserve"> </w:t>
      </w:r>
    </w:p>
    <w:p w:rsidR="009F06BA" w:rsidRDefault="009F06BA" w:rsidP="0092131F">
      <w:pPr>
        <w:rPr>
          <w:sz w:val="14"/>
        </w:rPr>
      </w:pPr>
    </w:p>
    <w:p w:rsidR="009F06BA" w:rsidRDefault="009F06BA" w:rsidP="009F06BA">
      <w:pPr>
        <w:pStyle w:val="Heading4"/>
        <w:rPr>
          <w:rFonts w:cs="Arial"/>
        </w:rPr>
      </w:pPr>
      <w:r w:rsidRPr="006352C8">
        <w:rPr>
          <w:rFonts w:cs="Arial"/>
        </w:rPr>
        <w:t>And bubble collapse turns America’s foreign policy agenda- turns their X impacts</w:t>
      </w:r>
    </w:p>
    <w:p w:rsidR="009F06BA" w:rsidRPr="009F06BA" w:rsidRDefault="009F06BA" w:rsidP="009F06BA"/>
    <w:p w:rsidR="009F06BA" w:rsidRPr="006352C8" w:rsidRDefault="009F06BA" w:rsidP="009F06BA">
      <w:r w:rsidRPr="006352C8">
        <w:rPr>
          <w:rStyle w:val="Style13ptBold"/>
        </w:rPr>
        <w:t>Victor and Yanosek ’11</w:t>
      </w:r>
      <w:r w:rsidRPr="006352C8">
        <w:t xml:space="preserve"> - professor at the School of International Relations and Pacific Studies; AND*** Yanosek – MBA from Harvard (Victor, David G. Yanosek, Kassia. “The Crisis in Clean Energy: Stark Realities of the Renewables Craze”. August, 2011. Proquest)</w:t>
      </w:r>
    </w:p>
    <w:p w:rsidR="009F06BA" w:rsidRPr="006352C8" w:rsidRDefault="009F06BA" w:rsidP="009F06BA">
      <w:pPr>
        <w:rPr>
          <w:sz w:val="14"/>
        </w:rPr>
      </w:pPr>
      <w:r w:rsidRPr="006352C8">
        <w:rPr>
          <w:sz w:val="14"/>
        </w:rPr>
        <w:t xml:space="preserve">After years of staggering growth, </w:t>
      </w:r>
      <w:r w:rsidRPr="006352C8">
        <w:rPr>
          <w:rStyle w:val="StyleUnderline"/>
        </w:rPr>
        <w:t>the clean-energy industry is headed for a crisis</w:t>
      </w:r>
      <w:r w:rsidRPr="006352C8">
        <w:rPr>
          <w:sz w:val="14"/>
        </w:rPr>
        <w:t xml:space="preserve">. In most of the Western countries leading the industry, the </w:t>
      </w:r>
      <w:r w:rsidRPr="006352C8">
        <w:rPr>
          <w:rStyle w:val="StyleUnderline"/>
        </w:rPr>
        <w:t>public subsidies</w:t>
      </w:r>
      <w:r w:rsidRPr="006352C8">
        <w:rPr>
          <w:sz w:val="14"/>
        </w:rPr>
        <w:t xml:space="preserve"> that have propelled it to 25 percent annual growth rates in recent years </w:t>
      </w:r>
      <w:r w:rsidRPr="006352C8">
        <w:rPr>
          <w:rStyle w:val="StyleUnderline"/>
        </w:rPr>
        <w:t>have now become politically unsustainable</w:t>
      </w:r>
      <w:r w:rsidRPr="006352C8">
        <w:rPr>
          <w:sz w:val="14"/>
        </w:rPr>
        <w:t xml:space="preserve">. Temporary government stimulus programs-which in 2010 supplied one-fifth of the record investment in clean energy worldwide-have </w:t>
      </w:r>
      <w:proofErr w:type="gramStart"/>
      <w:r w:rsidRPr="006352C8">
        <w:rPr>
          <w:sz w:val="14"/>
        </w:rPr>
        <w:t>merely</w:t>
      </w:r>
      <w:proofErr w:type="gramEnd"/>
      <w:r w:rsidRPr="006352C8">
        <w:rPr>
          <w:sz w:val="14"/>
        </w:rPr>
        <w:t xml:space="preserve"> delayed the bad news. Last year, after 20 years of growth, the number of new wind turbine installations dropped for the first time; in the United States, the figure fell by as much as half. </w:t>
      </w:r>
      <w:r w:rsidRPr="00E40A96">
        <w:rPr>
          <w:rStyle w:val="StyleUnderline"/>
          <w:highlight w:val="green"/>
        </w:rPr>
        <w:t>The market value of</w:t>
      </w:r>
      <w:r w:rsidRPr="006352C8">
        <w:rPr>
          <w:rStyle w:val="StyleUnderline"/>
        </w:rPr>
        <w:t xml:space="preserve"> leading clean-</w:t>
      </w:r>
      <w:r w:rsidRPr="00E40A96">
        <w:rPr>
          <w:rStyle w:val="StyleUnderline"/>
          <w:highlight w:val="green"/>
        </w:rPr>
        <w:t>energy</w:t>
      </w:r>
      <w:r w:rsidRPr="006352C8">
        <w:rPr>
          <w:rStyle w:val="StyleUnderline"/>
        </w:rPr>
        <w:t xml:space="preserve"> equipment manufacturing </w:t>
      </w:r>
      <w:r w:rsidRPr="00E40A96">
        <w:rPr>
          <w:rStyle w:val="StyleUnderline"/>
          <w:highlight w:val="green"/>
        </w:rPr>
        <w:t xml:space="preserve">companies has plummeted and is poised to decline further </w:t>
      </w:r>
      <w:r w:rsidRPr="006352C8">
        <w:rPr>
          <w:sz w:val="14"/>
        </w:rPr>
        <w:t xml:space="preserve">as government support for the industry erodes. </w:t>
      </w:r>
      <w:r w:rsidRPr="00E40A96">
        <w:rPr>
          <w:rStyle w:val="StyleUnderline"/>
          <w:highlight w:val="green"/>
        </w:rPr>
        <w:t>The</w:t>
      </w:r>
      <w:r w:rsidRPr="006352C8">
        <w:rPr>
          <w:rStyle w:val="StyleUnderline"/>
        </w:rPr>
        <w:t xml:space="preserve"> coming </w:t>
      </w:r>
      <w:r w:rsidRPr="00E40A96">
        <w:rPr>
          <w:rStyle w:val="StyleUnderline"/>
          <w:highlight w:val="green"/>
        </w:rPr>
        <w:t>crisis could make</w:t>
      </w:r>
      <w:r w:rsidRPr="006352C8">
        <w:rPr>
          <w:sz w:val="14"/>
        </w:rPr>
        <w:t>some of</w:t>
      </w:r>
      <w:r w:rsidRPr="00E40A96">
        <w:rPr>
          <w:rStyle w:val="Emphasis"/>
          <w:highlight w:val="green"/>
        </w:rPr>
        <w:t>the toughest foreign policy challenges</w:t>
      </w:r>
      <w:r w:rsidRPr="00E40A96">
        <w:rPr>
          <w:rStyle w:val="StyleUnderline"/>
          <w:highlight w:val="green"/>
        </w:rPr>
        <w:t>facing the U</w:t>
      </w:r>
      <w:r w:rsidRPr="006352C8">
        <w:rPr>
          <w:rStyle w:val="StyleUnderline"/>
        </w:rPr>
        <w:t>nited</w:t>
      </w:r>
      <w:r w:rsidRPr="00E40A96">
        <w:rPr>
          <w:rStyle w:val="StyleUnderline"/>
          <w:highlight w:val="green"/>
        </w:rPr>
        <w:t>S</w:t>
      </w:r>
      <w:r w:rsidRPr="006352C8">
        <w:rPr>
          <w:rStyle w:val="StyleUnderline"/>
        </w:rPr>
        <w:t>tates-</w:t>
      </w:r>
      <w:r w:rsidRPr="00E40A96">
        <w:rPr>
          <w:rStyle w:val="StyleUnderline"/>
          <w:highlight w:val="green"/>
        </w:rPr>
        <w:t>from energy insecurity to the trade deficit to</w:t>
      </w:r>
      <w:r w:rsidRPr="006352C8">
        <w:rPr>
          <w:rStyle w:val="StyleUnderline"/>
        </w:rPr>
        <w:t xml:space="preserve"> global </w:t>
      </w:r>
      <w:r w:rsidRPr="00E40A96">
        <w:rPr>
          <w:rStyle w:val="StyleUnderline"/>
          <w:highlight w:val="green"/>
        </w:rPr>
        <w:t>warming</w:t>
      </w:r>
      <w:r w:rsidRPr="006352C8">
        <w:rPr>
          <w:rStyle w:val="StyleUnderline"/>
        </w:rPr>
        <w:t xml:space="preserve">-even </w:t>
      </w:r>
      <w:r w:rsidRPr="00E40A96">
        <w:rPr>
          <w:rStyle w:val="Emphasis"/>
          <w:highlight w:val="green"/>
        </w:rPr>
        <w:t>more difficult to resolve.</w:t>
      </w:r>
      <w:r w:rsidRPr="006352C8">
        <w:rPr>
          <w:rStyle w:val="StyleUnderline"/>
        </w:rPr>
        <w:t>The revolution in clean energy was supposed to help fix these problems while also creating green jobs that would power the economic recovery</w:t>
      </w:r>
      <w:r w:rsidRPr="006352C8">
        <w:rPr>
          <w:sz w:val="14"/>
        </w:rPr>
        <w:t xml:space="preserve">. Some niches in clean energy will still be profitable, such as residential rooftop solar installations and biofuel made from Brazilian sugar cane, which is already competitive with oil. But overall, the picture is grim. This is true not only for the United States but also for the rest of the world, because the market for clean-energy technologies is global. </w:t>
      </w:r>
    </w:p>
    <w:p w:rsidR="009F06BA" w:rsidRDefault="009F06BA" w:rsidP="0092131F">
      <w:pPr>
        <w:rPr>
          <w:sz w:val="14"/>
        </w:rPr>
      </w:pPr>
    </w:p>
    <w:p w:rsidR="0092131F" w:rsidRDefault="0092131F" w:rsidP="0092131F">
      <w:pPr>
        <w:rPr>
          <w:sz w:val="14"/>
        </w:rPr>
      </w:pPr>
    </w:p>
    <w:p w:rsidR="0092131F" w:rsidRDefault="0092131F" w:rsidP="0092131F">
      <w:pPr>
        <w:pStyle w:val="Heading3"/>
      </w:pPr>
      <w:r>
        <w:t>2nc --- Chinese Econ</w:t>
      </w:r>
    </w:p>
    <w:p w:rsidR="0092131F" w:rsidRDefault="0092131F" w:rsidP="0092131F"/>
    <w:p w:rsidR="0092131F" w:rsidRDefault="0092131F" w:rsidP="0092131F">
      <w:pPr>
        <w:pStyle w:val="Heading4"/>
        <w:rPr>
          <w:rFonts w:cs="Arial"/>
        </w:rPr>
      </w:pPr>
      <w:r w:rsidRPr="005C3F93">
        <w:rPr>
          <w:rFonts w:cs="Arial"/>
        </w:rPr>
        <w:t xml:space="preserve">Collapse of Chinese growth causes global instability </w:t>
      </w:r>
    </w:p>
    <w:p w:rsidR="0092131F" w:rsidRPr="00EF5A25" w:rsidRDefault="0092131F" w:rsidP="0092131F"/>
    <w:p w:rsidR="0092131F" w:rsidRPr="005C3F93" w:rsidRDefault="0092131F" w:rsidP="0092131F">
      <w:pPr>
        <w:rPr>
          <w:rStyle w:val="Style13ptBold"/>
          <w:b w:val="0"/>
        </w:rPr>
      </w:pPr>
      <w:r w:rsidRPr="005C3F93">
        <w:t xml:space="preserve">Banning </w:t>
      </w:r>
      <w:r w:rsidRPr="005C3F93">
        <w:rPr>
          <w:rStyle w:val="Style13ptBold"/>
        </w:rPr>
        <w:t>Garrett 10</w:t>
      </w:r>
      <w:r w:rsidRPr="005C3F93">
        <w:rPr>
          <w:rStyle w:val="Style13ptBold"/>
          <w:b w:val="0"/>
        </w:rPr>
        <w:t xml:space="preserve"> - Director, Asia Program, Atlantic Council of the United States (“</w:t>
      </w:r>
      <w:r w:rsidRPr="005C3F93">
        <w:t>If the Chinese Bubble Bursts…” Fall 2010, http://www.international-economy.com/TIE_F10_ChinaBubbleSymp.pdf) hk</w:t>
      </w:r>
    </w:p>
    <w:p w:rsidR="0092131F" w:rsidRDefault="0092131F" w:rsidP="0092131F">
      <w:pPr>
        <w:rPr>
          <w:rStyle w:val="StyleUnderline"/>
        </w:rPr>
      </w:pPr>
      <w:r w:rsidRPr="005C3F93">
        <w:rPr>
          <w:rStyle w:val="StyleUnderline"/>
        </w:rPr>
        <w:t>A faltering China would have enormous economic and geopolitical implications as well as</w:t>
      </w:r>
      <w:r w:rsidRPr="005C3F93">
        <w:rPr>
          <w:sz w:val="16"/>
        </w:rPr>
        <w:t xml:space="preserve"> unpredictable but likely </w:t>
      </w:r>
      <w:r w:rsidRPr="005C3F93">
        <w:rPr>
          <w:rStyle w:val="StyleUnderline"/>
        </w:rPr>
        <w:t>negative effects on China’s own future</w:t>
      </w:r>
      <w:r w:rsidRPr="005C3F93">
        <w:rPr>
          <w:sz w:val="16"/>
        </w:rPr>
        <w:t xml:space="preserve">. </w:t>
      </w:r>
      <w:r w:rsidRPr="005C3F93">
        <w:rPr>
          <w:rStyle w:val="StyleUnderline"/>
        </w:rPr>
        <w:t xml:space="preserve">A serious stumble perceived as a long-term slowing of the Chinese </w:t>
      </w:r>
      <w:r w:rsidRPr="00F11E36">
        <w:rPr>
          <w:rStyle w:val="Emphasis"/>
          <w:sz w:val="28"/>
          <w:szCs w:val="28"/>
        </w:rPr>
        <w:t>juggernaut</w:t>
      </w:r>
      <w:r w:rsidRPr="005C3F93">
        <w:rPr>
          <w:rStyle w:val="StyleUnderline"/>
        </w:rPr>
        <w:t xml:space="preserve"> would be a shock to the international system</w:t>
      </w:r>
      <w:r w:rsidRPr="005C3F93">
        <w:rPr>
          <w:sz w:val="16"/>
        </w:rPr>
        <w:t xml:space="preserve">. Despite naysayers about China’s future, </w:t>
      </w:r>
      <w:r w:rsidRPr="005C3F93">
        <w:rPr>
          <w:rStyle w:val="StyleUnderline"/>
        </w:rPr>
        <w:t>most policymakers in governments, business, and international institutions as well as the public at large</w:t>
      </w:r>
      <w:r w:rsidRPr="005C3F93">
        <w:rPr>
          <w:sz w:val="16"/>
        </w:rPr>
        <w:t>— in China as well as the rest of the world—</w:t>
      </w:r>
      <w:r w:rsidRPr="005C3F93">
        <w:rPr>
          <w:rStyle w:val="StyleUnderline"/>
        </w:rPr>
        <w:t>are operating on the assumption that China’s growth in economic, political, and military power will continue indefinitely</w:t>
      </w:r>
      <w:r w:rsidRPr="005C3F93">
        <w:rPr>
          <w:sz w:val="16"/>
        </w:rPr>
        <w:t xml:space="preserve">, leading to the world’s largest economy and comprehensive power to rival that of the United States. A faltering Chinese economy would ease pressure on resource scarcity as well as commodity prices and presumably lead to a reduction of global greenhouse gas emissions as global economic activity declined. It would also reduce concern in both the developed and developing world about the rise of China and the decline of the United States. But </w:t>
      </w:r>
      <w:r w:rsidRPr="005C3F93">
        <w:rPr>
          <w:rStyle w:val="Emphasis"/>
        </w:rPr>
        <w:t>a significant slowdown in China, or even negative growth, would likely reverberate throughout the world economy, including that of the United States.</w:t>
      </w:r>
      <w:r w:rsidRPr="005C3F93">
        <w:rPr>
          <w:sz w:val="16"/>
        </w:rPr>
        <w:t xml:space="preserve"> </w:t>
      </w:r>
      <w:r w:rsidRPr="005C3F93">
        <w:rPr>
          <w:rStyle w:val="StyleUnderline"/>
        </w:rPr>
        <w:t>The end of China’s role as an engine of growth would be a blow to global economic growth, affecting investors in China, purchasers of Chinese goods, and exporters to China.</w:t>
      </w:r>
      <w:r w:rsidRPr="005C3F93">
        <w:rPr>
          <w:sz w:val="16"/>
        </w:rPr>
        <w:t xml:space="preserve"> </w:t>
      </w:r>
      <w:r w:rsidRPr="005C3F93">
        <w:rPr>
          <w:rStyle w:val="StyleUnderline"/>
        </w:rPr>
        <w:t>This would</w:t>
      </w:r>
      <w:r w:rsidRPr="005C3F93">
        <w:rPr>
          <w:sz w:val="16"/>
        </w:rPr>
        <w:t xml:space="preserve"> not only </w:t>
      </w:r>
      <w:r w:rsidRPr="005C3F93">
        <w:rPr>
          <w:rStyle w:val="StyleUnderline"/>
        </w:rPr>
        <w:t>hurt growth in developed countries increasingly dependent on both imports from and exports</w:t>
      </w:r>
      <w:r w:rsidRPr="005C3F93">
        <w:rPr>
          <w:sz w:val="16"/>
        </w:rPr>
        <w:t xml:space="preserve"> to China for keeping prices of consumer goods low and markets expanding for hightech and industrial goods. </w:t>
      </w:r>
      <w:r w:rsidRPr="005C3F93">
        <w:rPr>
          <w:rStyle w:val="StyleUnderline"/>
        </w:rPr>
        <w:t xml:space="preserve">Developing countries benefiting from both high commodity prices and cheap imported goods could also suffer gravely. </w:t>
      </w:r>
      <w:r w:rsidRPr="005C3F93">
        <w:rPr>
          <w:rStyle w:val="Emphasis"/>
        </w:rPr>
        <w:t>The impact of a country with nearly a quarter of the world’s population beginning to fail would be exacerbated by the effects on China itself</w:t>
      </w:r>
      <w:r w:rsidRPr="005C3F93">
        <w:rPr>
          <w:sz w:val="16"/>
        </w:rPr>
        <w:t xml:space="preserve">. Although the “grand bargain” between the Chinese Communist Party and the public has been about more than just political quiescence in return for continued economic growth, </w:t>
      </w:r>
      <w:r w:rsidRPr="005C3F93">
        <w:rPr>
          <w:rStyle w:val="Emphasis"/>
        </w:rPr>
        <w:t xml:space="preserve">the perceived end of the Chinese century by the Chinese people would likely lead to political instability accompanying economic decline. </w:t>
      </w:r>
      <w:r w:rsidRPr="005C3F93">
        <w:rPr>
          <w:rStyle w:val="StyleUnderline"/>
        </w:rPr>
        <w:t>The emergence of a</w:t>
      </w:r>
      <w:r w:rsidRPr="005C3F93">
        <w:rPr>
          <w:sz w:val="16"/>
        </w:rPr>
        <w:t xml:space="preserve"> more democratic and accountable Chinese political system is a possible outcome of such a crisis. But more likely, at least in the near and medium term, would be </w:t>
      </w:r>
      <w:r w:rsidRPr="005C3F93">
        <w:rPr>
          <w:rStyle w:val="StyleUnderline"/>
        </w:rPr>
        <w:t>strengthened authoritarian rule to maintain order</w:t>
      </w:r>
      <w:r w:rsidRPr="005C3F93">
        <w:rPr>
          <w:sz w:val="16"/>
        </w:rPr>
        <w:t>—a widely supported goal in China—</w:t>
      </w:r>
      <w:r w:rsidRPr="005C3F93">
        <w:rPr>
          <w:rStyle w:val="StyleUnderline"/>
        </w:rPr>
        <w:t>and perhaps much more belligerent nationalism</w:t>
      </w:r>
      <w:r w:rsidRPr="005C3F93">
        <w:rPr>
          <w:sz w:val="16"/>
        </w:rPr>
        <w:t xml:space="preserve"> as the Beijing regime sought both explanations for its failures in foreign conspiracies and renewed political support through more assertive international behavior. China’s economic success presents the world with great economic and geopolitical challenges. </w:t>
      </w:r>
      <w:r w:rsidRPr="005C3F93">
        <w:rPr>
          <w:rStyle w:val="StyleUnderline"/>
        </w:rPr>
        <w:t>A Chinese failure</w:t>
      </w:r>
      <w:r w:rsidRPr="005C3F93">
        <w:rPr>
          <w:sz w:val="16"/>
        </w:rPr>
        <w:t xml:space="preserve"> could reduce some concerns about Beijing’s growing power, but it </w:t>
      </w:r>
      <w:r w:rsidRPr="005C3F93">
        <w:rPr>
          <w:rStyle w:val="StyleUnderline"/>
        </w:rPr>
        <w:t>could also be a major setback for global economic growth in an interdependent world, integration of China into the global system, and global cooperation to address key strategic challenges, including climate change, energy security, food and water scarcity, proliferation, terrorism, and other non-traditional security challenges.</w:t>
      </w:r>
    </w:p>
    <w:p w:rsidR="0092131F" w:rsidRPr="0092131F" w:rsidRDefault="0092131F" w:rsidP="0092131F"/>
    <w:p w:rsidR="0092131F" w:rsidRPr="0092131F" w:rsidRDefault="0092131F" w:rsidP="0092131F"/>
    <w:p w:rsidR="00EF5A25" w:rsidRPr="005C3F93" w:rsidRDefault="00EF5A25" w:rsidP="00EF5A25">
      <w:pPr>
        <w:pStyle w:val="Heading2"/>
        <w:rPr>
          <w:rFonts w:cs="Arial"/>
        </w:rPr>
      </w:pPr>
      <w:r w:rsidRPr="005C3F93">
        <w:rPr>
          <w:rFonts w:cs="Arial"/>
        </w:rPr>
        <w:t xml:space="preserve">2nc --- UQ </w:t>
      </w:r>
    </w:p>
    <w:p w:rsidR="00EF5A25" w:rsidRPr="005C3F93" w:rsidRDefault="00EF5A25" w:rsidP="00EF5A25">
      <w:pPr>
        <w:pStyle w:val="Heading3"/>
        <w:rPr>
          <w:rFonts w:cs="Arial"/>
        </w:rPr>
      </w:pPr>
      <w:r w:rsidRPr="005C3F93">
        <w:rPr>
          <w:rFonts w:cs="Arial"/>
        </w:rPr>
        <w:t xml:space="preserve">2nc --- Generic – UQ </w:t>
      </w:r>
    </w:p>
    <w:p w:rsidR="00EF5A25" w:rsidRDefault="00EF5A25" w:rsidP="00EF5A25">
      <w:pPr>
        <w:pStyle w:val="Heading4"/>
      </w:pPr>
      <w:r w:rsidRPr="00EF5A25">
        <w:t xml:space="preserve">Bubble is blowing in now– China is reining it in </w:t>
      </w:r>
    </w:p>
    <w:p w:rsidR="00EF5A25" w:rsidRPr="00EF5A25" w:rsidRDefault="00EF5A25" w:rsidP="00EF5A25"/>
    <w:p w:rsidR="00EF5A25" w:rsidRPr="005C3F93" w:rsidRDefault="00EF5A25" w:rsidP="00EF5A25">
      <w:pPr>
        <w:rPr>
          <w:rStyle w:val="Style13ptBold"/>
          <w:b w:val="0"/>
        </w:rPr>
      </w:pPr>
      <w:r w:rsidRPr="005C3F93">
        <w:t xml:space="preserve">Gabriel </w:t>
      </w:r>
      <w:r w:rsidRPr="005C3F93">
        <w:rPr>
          <w:rStyle w:val="Style13ptBold"/>
        </w:rPr>
        <w:t>Wildau 16</w:t>
      </w:r>
      <w:r w:rsidRPr="005C3F93">
        <w:rPr>
          <w:rStyle w:val="Style13ptBold"/>
          <w:b w:val="0"/>
        </w:rPr>
        <w:t xml:space="preserve"> - Shanghai bureau chief for Financial Times (“China moves to contain technology bubble,” May 11 2016, http://www.ft.com/cms/s/0/bc8f660c-1733-11e6-b8d5-4c1fcdbe169f.html#axzz4FRiYZOvD) hk </w:t>
      </w:r>
    </w:p>
    <w:p w:rsidR="00EF5A25" w:rsidRPr="005C3F93" w:rsidRDefault="00EF5A25" w:rsidP="00EF5A25">
      <w:pPr>
        <w:rPr>
          <w:sz w:val="16"/>
        </w:rPr>
      </w:pPr>
      <w:r w:rsidRPr="005C3F93">
        <w:rPr>
          <w:rStyle w:val="StyleUnderline"/>
        </w:rPr>
        <w:t>Market observers have warned of a tech bubble as investors bid up shares in companies expected to benefit from China's economic transformation</w:t>
      </w:r>
      <w:r w:rsidRPr="005C3F93">
        <w:rPr>
          <w:sz w:val="16"/>
        </w:rPr>
        <w:t xml:space="preserve">. The average 12-month trailing price/earnings ratio for companies listed on ChiNext, the tech-heavy start-up board in Shenzhen, was 67 at Tuesday’s close, according to stock exchange data. That compares with a ratio of 14 for Shanghai-listed shares.  </w:t>
      </w:r>
      <w:r w:rsidRPr="005C3F93">
        <w:rPr>
          <w:rStyle w:val="StyleUnderline"/>
        </w:rPr>
        <w:t>“If a listed company can’t even succeed in its main business, then if it steps across into a completely unrelated virtual industry, it’s most likely</w:t>
      </w:r>
      <w:r w:rsidRPr="005C3F93">
        <w:rPr>
          <w:sz w:val="16"/>
        </w:rPr>
        <w:t xml:space="preserve"> using the banner of M&amp;A </w:t>
      </w:r>
      <w:r w:rsidRPr="005C3F93">
        <w:rPr>
          <w:rStyle w:val="StyleUnderline"/>
        </w:rPr>
        <w:t>to engage in ‘concept’ speculation</w:t>
      </w:r>
      <w:r w:rsidRPr="005C3F93">
        <w:rPr>
          <w:sz w:val="16"/>
        </w:rPr>
        <w:t>,” the person told Caixin. The term “</w:t>
      </w:r>
      <w:r w:rsidRPr="005C3F93">
        <w:rPr>
          <w:rStyle w:val="StyleUnderline"/>
        </w:rPr>
        <w:t>concept stock” refers to Chinese shares that fit into popular investment themes often used to drive demand from retail investors</w:t>
      </w:r>
      <w:r w:rsidRPr="005C3F93">
        <w:rPr>
          <w:sz w:val="16"/>
        </w:rPr>
        <w:t xml:space="preserve">.  Xiao Gang, former CSRC chairman, was sacked in February after facing widespread criticism for failing to contain a stock market bubble last year that eventually collapsed. Analysts say new </w:t>
      </w:r>
      <w:proofErr w:type="gramStart"/>
      <w:r w:rsidRPr="005C3F93">
        <w:rPr>
          <w:sz w:val="16"/>
        </w:rPr>
        <w:t>chairman</w:t>
      </w:r>
      <w:proofErr w:type="gramEnd"/>
      <w:r w:rsidRPr="005C3F93">
        <w:rPr>
          <w:sz w:val="16"/>
        </w:rPr>
        <w:t xml:space="preserve"> Liu Shiyu is keen to avoid similar mistakes.  But the latest move cuts against the regulator’s long-term goal of reducing regulatory interference and allowing market forces to determine who sells shares and makes acquisitions. CSRC tightly manages the flow of initial public offerings on mainland bourses but traditionally has been more relaxed towards secondary offerings by companies that have already listed. Private placements are more common than public issuance for such fundraising. “The CSRC is striking a very fine balance between proper regulatory supervision and dictating what the market could do,” said Hao Hong, head of research at Bocom International in Hong Kong. “</w:t>
      </w:r>
      <w:r w:rsidRPr="005C3F93">
        <w:rPr>
          <w:rStyle w:val="StyleUnderline"/>
        </w:rPr>
        <w:t>The speculation in some of the companies in named industries has been rampant. It’s about time to rein it in.”</w:t>
      </w:r>
    </w:p>
    <w:p w:rsidR="00EF5A25" w:rsidRDefault="00EF5A25" w:rsidP="00EF5A25">
      <w:pPr>
        <w:pStyle w:val="Heading4"/>
      </w:pPr>
      <w:r w:rsidRPr="00EF5A25">
        <w:t xml:space="preserve">Massively increasing investment causes over investment in the renewables industry </w:t>
      </w:r>
    </w:p>
    <w:p w:rsidR="00EF5A25" w:rsidRPr="00EF5A25" w:rsidRDefault="00EF5A25" w:rsidP="00EF5A25"/>
    <w:p w:rsidR="00EF5A25" w:rsidRPr="005C3F93" w:rsidRDefault="00EF5A25" w:rsidP="00EF5A25">
      <w:pPr>
        <w:rPr>
          <w:rStyle w:val="Style13ptBold"/>
          <w:b w:val="0"/>
        </w:rPr>
      </w:pPr>
      <w:r w:rsidRPr="005C3F93">
        <w:t xml:space="preserve">Joel </w:t>
      </w:r>
      <w:r w:rsidRPr="005C3F93">
        <w:rPr>
          <w:rStyle w:val="Style13ptBold"/>
        </w:rPr>
        <w:t xml:space="preserve">Eisen </w:t>
      </w:r>
      <w:proofErr w:type="gramStart"/>
      <w:r w:rsidRPr="005C3F93">
        <w:rPr>
          <w:rStyle w:val="Style13ptBold"/>
        </w:rPr>
        <w:t xml:space="preserve">10 </w:t>
      </w:r>
      <w:r w:rsidRPr="005C3F93">
        <w:rPr>
          <w:rStyle w:val="Style13ptBold"/>
          <w:b w:val="0"/>
        </w:rPr>
        <w:t xml:space="preserve"> -</w:t>
      </w:r>
      <w:proofErr w:type="gramEnd"/>
      <w:r w:rsidRPr="005C3F93">
        <w:rPr>
          <w:rStyle w:val="Style13ptBold"/>
          <w:b w:val="0"/>
        </w:rPr>
        <w:t xml:space="preserve"> Professor of Law, University of Richmond School of Law (“China's Renewable Energy Law: A Platform for Green Leadership?” </w:t>
      </w:r>
      <w:proofErr w:type="gramStart"/>
      <w:r w:rsidRPr="005C3F93">
        <w:rPr>
          <w:rStyle w:val="Style13ptBold"/>
          <w:b w:val="0"/>
        </w:rPr>
        <w:t>35 Wm. &amp; Mary Envtl.</w:t>
      </w:r>
      <w:proofErr w:type="gramEnd"/>
    </w:p>
    <w:p w:rsidR="00EF5A25" w:rsidRPr="005C3F93" w:rsidRDefault="00EF5A25" w:rsidP="00EF5A25">
      <w:pPr>
        <w:rPr>
          <w:rStyle w:val="Style13ptBold"/>
          <w:b w:val="0"/>
        </w:rPr>
      </w:pPr>
      <w:r w:rsidRPr="005C3F93">
        <w:rPr>
          <w:rStyle w:val="Style13ptBold"/>
          <w:b w:val="0"/>
        </w:rPr>
        <w:t xml:space="preserve">L. &amp; Pol'y Rev. 1 (2010), http://scholarship.law.wm.edu/wmelpr/vol35/iss1/2) hk </w:t>
      </w:r>
    </w:p>
    <w:p w:rsidR="00EF5A25" w:rsidRPr="005C3F93" w:rsidRDefault="00EF5A25" w:rsidP="00EF5A25">
      <w:pPr>
        <w:rPr>
          <w:b/>
          <w:u w:val="single"/>
        </w:rPr>
      </w:pPr>
      <w:r w:rsidRPr="005C3F93">
        <w:rPr>
          <w:sz w:val="16"/>
        </w:rPr>
        <w:t>These and many more efforts will be required to enable China to grow rapidly in deploying renewable energy technology</w:t>
      </w:r>
      <w:r w:rsidRPr="005C3F93">
        <w:rPr>
          <w:rStyle w:val="StyleUnderline"/>
        </w:rPr>
        <w:t>. Challenges remaining to be addressed include a lack of uniform technical standards and a lack of demand data so supply and demand can be managed efficiently</w:t>
      </w:r>
      <w:r w:rsidRPr="005C3F93">
        <w:rPr>
          <w:sz w:val="16"/>
        </w:rPr>
        <w:t xml:space="preserve">.287 As one report shows, the overall picture at present gives the impression of an overemphasis on building generation capacity over ensuring proper connectivity to the grid.288 The problems with connecting to the grid are acute at present levels of solar and wind capacity, let alone the fantastic levels of growth projected for the next decade. </w:t>
      </w:r>
      <w:r w:rsidRPr="005C3F93">
        <w:rPr>
          <w:rStyle w:val="StyleUnderline"/>
        </w:rPr>
        <w:t>Some point to overbuilding and a “bubble” or “glut” of wind turbines as the culprit.</w:t>
      </w:r>
      <w:r w:rsidRPr="005C3F93">
        <w:rPr>
          <w:sz w:val="16"/>
        </w:rPr>
        <w:t>289 This is an interesting issue—</w:t>
      </w:r>
      <w:r w:rsidRPr="005C3F93">
        <w:rPr>
          <w:rStyle w:val="StyleUnderline"/>
        </w:rPr>
        <w:t>have China’s governmental incentives resulted in too much investment in renewable energy facilities</w:t>
      </w:r>
      <w:r w:rsidRPr="005C3F93">
        <w:rPr>
          <w:sz w:val="16"/>
        </w:rPr>
        <w:t>?290—</w:t>
      </w:r>
      <w:r w:rsidRPr="005C3F93">
        <w:rPr>
          <w:rStyle w:val="StyleUnderline"/>
        </w:rPr>
        <w:t>and it may become a much bigger issue in the future.</w:t>
      </w:r>
    </w:p>
    <w:p w:rsidR="00EF5A25" w:rsidRPr="005C3F93" w:rsidRDefault="00EF5A25" w:rsidP="00EF5A25"/>
    <w:p w:rsidR="00EF5A25" w:rsidRDefault="00EF5A25" w:rsidP="00EF5A25">
      <w:pPr>
        <w:pStyle w:val="Heading3"/>
        <w:rPr>
          <w:rFonts w:cs="Arial"/>
        </w:rPr>
      </w:pPr>
      <w:r w:rsidRPr="005C3F93">
        <w:rPr>
          <w:rFonts w:cs="Arial"/>
        </w:rPr>
        <w:t xml:space="preserve">2nc --- Gov Subsidies --- UQ </w:t>
      </w:r>
    </w:p>
    <w:p w:rsidR="00EF5A25" w:rsidRPr="00EF5A25" w:rsidRDefault="00EF5A25" w:rsidP="00EF5A25"/>
    <w:p w:rsidR="00EF5A25" w:rsidRPr="00EF5A25" w:rsidRDefault="00EF5A25" w:rsidP="00EF5A25">
      <w:pPr>
        <w:pStyle w:val="Heading4"/>
      </w:pPr>
      <w:r w:rsidRPr="00EF5A25">
        <w:t xml:space="preserve">Government subsidies is creating a green tech bubble--- will disrupt market </w:t>
      </w:r>
    </w:p>
    <w:p w:rsidR="00EF5A25" w:rsidRPr="00EF5A25" w:rsidRDefault="00EF5A25" w:rsidP="00EF5A25"/>
    <w:p w:rsidR="00EF5A25" w:rsidRPr="005C3F93" w:rsidRDefault="00EF5A25" w:rsidP="00EF5A25">
      <w:r w:rsidRPr="005C3F93">
        <w:rPr>
          <w:rStyle w:val="Style13ptBold"/>
        </w:rPr>
        <w:t xml:space="preserve">Martin 16, </w:t>
      </w:r>
      <w:r w:rsidRPr="005C3F93">
        <w:t>(Richard Martin is a senior editor for energy at the MIT Technology Review, “Suddenly, The Solar Boom is Starting to Look More Like a Bubble”,</w:t>
      </w:r>
      <w:hyperlink r:id="rId17" w:history="1">
        <w:r w:rsidRPr="005C3F93">
          <w:t>https://www.technologyreview.com/s/600805/suddenly-the-solar-boom-is-starting-to-look-like-a-bubble/</w:t>
        </w:r>
      </w:hyperlink>
      <w:r w:rsidRPr="005C3F93">
        <w:t>, 02/12/2016, GO)</w:t>
      </w:r>
    </w:p>
    <w:p w:rsidR="00EF5A25" w:rsidRDefault="00EF5A25" w:rsidP="00EF5A25">
      <w:pPr>
        <w:rPr>
          <w:rStyle w:val="Emphasis"/>
        </w:rPr>
      </w:pPr>
      <w:r w:rsidRPr="005C3F93">
        <w:rPr>
          <w:rStyle w:val="StyleUnderline"/>
        </w:rPr>
        <w:t xml:space="preserve">By all accounts, 2016 should be a great year for solar power providers. </w:t>
      </w:r>
      <w:r w:rsidRPr="005C3F93">
        <w:rPr>
          <w:sz w:val="16"/>
        </w:rPr>
        <w:t xml:space="preserve">In December, </w:t>
      </w:r>
      <w:r w:rsidRPr="005C3F93">
        <w:rPr>
          <w:rStyle w:val="Emphasis"/>
        </w:rPr>
        <w:t>Congress extended the federal investment tax credit for solar installations through 2022</w:t>
      </w:r>
      <w:r w:rsidRPr="005C3F93">
        <w:rPr>
          <w:rStyle w:val="StyleUnderline"/>
        </w:rPr>
        <w:t xml:space="preserve">, convincing analysts to project strong growth for the solar industry in coming years. </w:t>
      </w:r>
      <w:r w:rsidRPr="005C3F93">
        <w:rPr>
          <w:rStyle w:val="Emphasis"/>
        </w:rPr>
        <w:t>Prices for solar panels continue to decline</w:t>
      </w:r>
      <w:r w:rsidRPr="005C3F93">
        <w:rPr>
          <w:sz w:val="16"/>
        </w:rPr>
        <w:t xml:space="preserve">, even as emissions reduction targets reached under the Paris climate accord drive governments to seek more power from renewable energy sources. </w:t>
      </w:r>
      <w:r w:rsidRPr="005C3F93">
        <w:rPr>
          <w:rStyle w:val="StyleUnderline"/>
        </w:rPr>
        <w:t>Several recent reports have shown that the cost of solar is often comparable or nearly comparable to the average price of power on the utility grid</w:t>
      </w:r>
      <w:r w:rsidRPr="005C3F93">
        <w:rPr>
          <w:sz w:val="16"/>
        </w:rPr>
        <w:t xml:space="preserve">, a threshold known as grid parity. </w:t>
      </w:r>
      <w:r w:rsidRPr="005C3F93">
        <w:rPr>
          <w:rStyle w:val="StyleUnderline"/>
        </w:rPr>
        <w:t xml:space="preserve">But </w:t>
      </w:r>
      <w:r w:rsidRPr="005C3F93">
        <w:rPr>
          <w:rStyle w:val="Emphasis"/>
        </w:rPr>
        <w:t>investors are not feeling the love</w:t>
      </w:r>
      <w:r w:rsidRPr="005C3F93">
        <w:rPr>
          <w:sz w:val="16"/>
        </w:rPr>
        <w:t xml:space="preserve">. This week </w:t>
      </w:r>
      <w:r w:rsidRPr="005C3F93">
        <w:rPr>
          <w:rStyle w:val="StyleUnderline"/>
        </w:rPr>
        <w:t xml:space="preserve">shares of U.S. solar leader SolarCity tumbled to a </w:t>
      </w:r>
      <w:r w:rsidRPr="005C3F93">
        <w:rPr>
          <w:rStyle w:val="Emphasis"/>
        </w:rPr>
        <w:t>new low, while several other solar companies also took a pounding.</w:t>
      </w:r>
      <w:r w:rsidRPr="005C3F93">
        <w:rPr>
          <w:sz w:val="16"/>
        </w:rPr>
        <w:t xml:space="preserve"> Last month </w:t>
      </w:r>
      <w:r w:rsidRPr="005C3F93">
        <w:rPr>
          <w:rStyle w:val="StyleUnderline"/>
        </w:rPr>
        <w:t>Nevada introduced sharp cutbacks in its program for net metering</w:t>
      </w:r>
      <w:r w:rsidRPr="005C3F93">
        <w:rPr>
          <w:sz w:val="16"/>
        </w:rPr>
        <w:t xml:space="preserve">—the fees paid to homeowners with rooftop solar installations for excess power they send back to the grid. </w:t>
      </w:r>
      <w:r w:rsidRPr="005C3F93">
        <w:rPr>
          <w:rStyle w:val="StyleUnderline"/>
        </w:rPr>
        <w:t xml:space="preserve">California and Hawaii, two of the biggest solar markets, have introduced changes to their net metering schemes as well. </w:t>
      </w:r>
      <w:r w:rsidRPr="005C3F93">
        <w:rPr>
          <w:sz w:val="16"/>
        </w:rPr>
        <w:t>Across the country</w:t>
      </w:r>
      <w:r w:rsidRPr="005C3F93">
        <w:rPr>
          <w:rStyle w:val="Emphasis"/>
        </w:rPr>
        <w:t>, as many as 20 other states are considering such changes</w:t>
      </w:r>
      <w:r w:rsidRPr="005C3F93">
        <w:rPr>
          <w:sz w:val="16"/>
        </w:rPr>
        <w:t>, which would dramatically alter the economics of rooftop solar. The</w:t>
      </w:r>
      <w:r w:rsidRPr="005C3F93">
        <w:rPr>
          <w:rStyle w:val="StyleUnderline"/>
        </w:rPr>
        <w:t xml:space="preserve"> uncertainty has cast the solar providers’ business models into doubt. Without net metering payments, residential solar </w:t>
      </w:r>
      <w:r w:rsidRPr="005C3F93">
        <w:rPr>
          <w:rStyle w:val="Emphasis"/>
        </w:rPr>
        <w:t>“makes no financial sense for a consumer</w:t>
      </w:r>
      <w:r w:rsidRPr="005C3F93">
        <w:rPr>
          <w:rStyle w:val="StyleUnderline"/>
        </w:rPr>
        <w:t>,”</w:t>
      </w:r>
      <w:r w:rsidRPr="005C3F93">
        <w:rPr>
          <w:sz w:val="16"/>
        </w:rPr>
        <w:t xml:space="preserve"> SolarCity CEO Lyndon Rive recently admitted to the New York Times. The </w:t>
      </w:r>
      <w:r w:rsidRPr="005C3F93">
        <w:rPr>
          <w:rStyle w:val="StyleUnderline"/>
        </w:rPr>
        <w:t xml:space="preserve">rosier projections for grid parity usually assume that both net metering fees from utilities and </w:t>
      </w:r>
      <w:r w:rsidRPr="005C3F93">
        <w:rPr>
          <w:rStyle w:val="Emphasis"/>
        </w:rPr>
        <w:t>government subsidies will continue</w:t>
      </w:r>
      <w:r w:rsidRPr="005C3F93">
        <w:rPr>
          <w:rStyle w:val="StyleUnderline"/>
        </w:rPr>
        <w:t>.</w:t>
      </w:r>
      <w:r w:rsidRPr="005C3F93">
        <w:rPr>
          <w:sz w:val="16"/>
        </w:rPr>
        <w:t xml:space="preserve"> GTM Research this week released a report saying that rooftop solar is now at parity with grid power in 20 states, and will be in 22 more by 2020—if subsidies are included. </w:t>
      </w:r>
      <w:r w:rsidRPr="005C3F93">
        <w:rPr>
          <w:rStyle w:val="Emphasis"/>
        </w:rPr>
        <w:t>Without subsidies, the picture looks a lot bleaker.</w:t>
      </w:r>
      <w:r w:rsidRPr="005C3F93">
        <w:rPr>
          <w:sz w:val="16"/>
        </w:rPr>
        <w:t xml:space="preserve"> If each state added a $50 per month fixed charge to solar owners’ bills—a change that many big utilities are fighting for—solar would be at grid parity in only two states. </w:t>
      </w:r>
      <w:r w:rsidRPr="005C3F93">
        <w:rPr>
          <w:rStyle w:val="StyleUnderline"/>
        </w:rPr>
        <w:t xml:space="preserve">Critics of government subsidies for renewable energy have called the solar boom </w:t>
      </w:r>
      <w:r w:rsidRPr="005C3F93">
        <w:rPr>
          <w:rStyle w:val="Emphasis"/>
        </w:rPr>
        <w:t>“an artifical market” that will evaporate the minute government handouts dry up.</w:t>
      </w:r>
    </w:p>
    <w:p w:rsidR="009F06BA" w:rsidRPr="009F06BA" w:rsidRDefault="009F06BA" w:rsidP="009F06BA"/>
    <w:p w:rsidR="009F06BA" w:rsidRPr="009F06BA" w:rsidRDefault="009F06BA" w:rsidP="009F06BA">
      <w:pPr>
        <w:pStyle w:val="Heading3"/>
      </w:pPr>
      <w:r w:rsidRPr="009F06BA">
        <w:t>2nc ---</w:t>
      </w:r>
      <w:proofErr w:type="gramStart"/>
      <w:r w:rsidRPr="009F06BA">
        <w:t>Spending  ---</w:t>
      </w:r>
      <w:proofErr w:type="gramEnd"/>
      <w:r w:rsidRPr="009F06BA">
        <w:t>UQ</w:t>
      </w:r>
    </w:p>
    <w:p w:rsidR="009F06BA" w:rsidRDefault="009F06BA" w:rsidP="009F06BA"/>
    <w:p w:rsidR="009F06BA" w:rsidRDefault="009F06BA" w:rsidP="009F06BA">
      <w:pPr>
        <w:pStyle w:val="Heading4"/>
        <w:rPr>
          <w:rFonts w:cs="Arial"/>
        </w:rPr>
      </w:pPr>
      <w:r w:rsidRPr="009F06BA">
        <w:rPr>
          <w:rFonts w:cs="Arial"/>
        </w:rPr>
        <w:t>Clean tech investments are low now—oil prices, no funding, and competitive hiring</w:t>
      </w:r>
    </w:p>
    <w:p w:rsidR="009F06BA" w:rsidRPr="009F06BA" w:rsidRDefault="009F06BA" w:rsidP="009F06BA"/>
    <w:p w:rsidR="009F06BA" w:rsidRPr="009F06BA" w:rsidRDefault="009F06BA" w:rsidP="009F06BA">
      <w:pPr>
        <w:rPr>
          <w:rStyle w:val="Style13ptBold"/>
        </w:rPr>
      </w:pPr>
      <w:r w:rsidRPr="009F06BA">
        <w:rPr>
          <w:rStyle w:val="Style13ptBold"/>
        </w:rPr>
        <w:t>Lynn 3/10/15</w:t>
      </w:r>
    </w:p>
    <w:p w:rsidR="009F06BA" w:rsidRPr="009F06BA" w:rsidRDefault="009F06BA" w:rsidP="009F06BA">
      <w:pPr>
        <w:rPr>
          <w:rStyle w:val="Style13ptBold"/>
        </w:rPr>
      </w:pPr>
      <w:r w:rsidRPr="009F06BA">
        <w:rPr>
          <w:rStyle w:val="Style13ptBold"/>
        </w:rPr>
        <w:t xml:space="preserve">(Lynn, Steve. </w:t>
      </w:r>
      <w:proofErr w:type="gramStart"/>
      <w:r w:rsidRPr="009F06BA">
        <w:rPr>
          <w:rStyle w:val="Style13ptBold"/>
        </w:rPr>
        <w:t>Correspondent for Boulderopolis.</w:t>
      </w:r>
      <w:proofErr w:type="gramEnd"/>
      <w:r w:rsidRPr="009F06BA">
        <w:rPr>
          <w:rStyle w:val="Style13ptBold"/>
        </w:rPr>
        <w:t xml:space="preserve"> </w:t>
      </w:r>
      <w:proofErr w:type="gramStart"/>
      <w:r w:rsidRPr="009F06BA">
        <w:rPr>
          <w:rStyle w:val="Style13ptBold"/>
        </w:rPr>
        <w:t>“Energy CEOs: Slumping oil prices dragging down clean tech,” Boulderopolis, 3/10/2015.</w:t>
      </w:r>
      <w:proofErr w:type="gramEnd"/>
      <w:r w:rsidRPr="009F06BA">
        <w:rPr>
          <w:rStyle w:val="Style13ptBold"/>
        </w:rPr>
        <w:t xml:space="preserve"> http://boulderopolis.com/energy-ceos-slumping-oil-prices-dragging-down-clean-tech/?refresh=1//)</w:t>
      </w:r>
    </w:p>
    <w:p w:rsidR="009F06BA" w:rsidRPr="009F06BA" w:rsidRDefault="009F06BA" w:rsidP="009F06BA">
      <w:pPr>
        <w:rPr>
          <w:sz w:val="16"/>
        </w:rPr>
      </w:pPr>
      <w:r w:rsidRPr="009F06BA">
        <w:rPr>
          <w:rStyle w:val="StyleUnderline"/>
          <w:highlight w:val="green"/>
        </w:rPr>
        <w:t>Low oil prices</w:t>
      </w:r>
      <w:r w:rsidRPr="009F06BA">
        <w:rPr>
          <w:sz w:val="16"/>
        </w:rPr>
        <w:t xml:space="preserve">, while offering a cheap fuel fix for consumers, </w:t>
      </w:r>
      <w:r w:rsidRPr="009F06BA">
        <w:rPr>
          <w:rStyle w:val="StyleUnderline"/>
          <w:highlight w:val="green"/>
        </w:rPr>
        <w:t>are making</w:t>
      </w:r>
      <w:r w:rsidRPr="009F06BA">
        <w:rPr>
          <w:rStyle w:val="StyleUnderline"/>
        </w:rPr>
        <w:t xml:space="preserve"> pricey </w:t>
      </w:r>
      <w:r w:rsidRPr="009F06BA">
        <w:rPr>
          <w:rStyle w:val="StyleUnderline"/>
          <w:highlight w:val="green"/>
        </w:rPr>
        <w:t>renewable</w:t>
      </w:r>
      <w:r w:rsidRPr="009F06BA">
        <w:rPr>
          <w:rStyle w:val="StyleUnderline"/>
        </w:rPr>
        <w:t xml:space="preserve"> energy technologies </w:t>
      </w:r>
      <w:r w:rsidRPr="009F06BA">
        <w:rPr>
          <w:rStyle w:val="StyleUnderline"/>
          <w:highlight w:val="green"/>
        </w:rPr>
        <w:t>less appealing and pressuring</w:t>
      </w:r>
      <w:r w:rsidRPr="009F06BA">
        <w:rPr>
          <w:rStyle w:val="StyleUnderline"/>
        </w:rPr>
        <w:t xml:space="preserve"> the </w:t>
      </w:r>
      <w:r w:rsidRPr="009F06BA">
        <w:rPr>
          <w:rStyle w:val="StyleUnderline"/>
          <w:highlight w:val="green"/>
        </w:rPr>
        <w:t>companies</w:t>
      </w:r>
      <w:r w:rsidRPr="009F06BA">
        <w:rPr>
          <w:rStyle w:val="StyleUnderline"/>
        </w:rPr>
        <w:t xml:space="preserve"> that make them, clean-tech chief executives said </w:t>
      </w:r>
      <w:r w:rsidRPr="009F06BA">
        <w:rPr>
          <w:sz w:val="16"/>
        </w:rPr>
        <w:t>Tuesday.</w:t>
      </w:r>
      <w:r w:rsidRPr="009F06BA">
        <w:rPr>
          <w:rStyle w:val="StyleUnderline"/>
        </w:rPr>
        <w:t xml:space="preserve"> </w:t>
      </w:r>
      <w:r w:rsidRPr="009F06BA">
        <w:rPr>
          <w:sz w:val="16"/>
        </w:rPr>
        <w:t xml:space="preserve">Amory Host, CEO of Boulder-based AES Distributed Energy, formerly Main Street Power Co Inc., said the company’s </w:t>
      </w:r>
      <w:r w:rsidRPr="009F06BA">
        <w:rPr>
          <w:rStyle w:val="StyleUnderline"/>
          <w:highlight w:val="green"/>
        </w:rPr>
        <w:t>solar projects have faced challenges</w:t>
      </w:r>
      <w:r w:rsidRPr="009F06BA">
        <w:rPr>
          <w:rStyle w:val="StyleUnderline"/>
        </w:rPr>
        <w:t xml:space="preserve"> due to falling oil prices.</w:t>
      </w:r>
      <w:r w:rsidRPr="009F06BA">
        <w:rPr>
          <w:sz w:val="16"/>
        </w:rPr>
        <w:t xml:space="preserve"> AES Distributed Energy, bought by AES Corp. (NYSE: AES) last month, owns and operates distributed photovoltaic solar systems. “We’re rerunning models and re-engineering reports,” Host said. “It gets tricky.” </w:t>
      </w:r>
      <w:r w:rsidRPr="009F06BA">
        <w:rPr>
          <w:rStyle w:val="StyleUnderline"/>
        </w:rPr>
        <w:t>Consumers that looked to invest in clean energy as oil prices soared above $100 last summer have turned to fossil fuels now that oil prices have plummeted below $50 per barrel, chief executives said. The CEOs discussed the oil market, hiring and access to capital</w:t>
      </w:r>
      <w:r w:rsidRPr="009F06BA">
        <w:rPr>
          <w:sz w:val="16"/>
        </w:rPr>
        <w:t xml:space="preserve"> during a BizWest roundtable discussion at EKS&amp;H’s Boulder office Tuesday morning. Meanwhile, spot prices of West Texas Intermediate crude oil sank 3 percent to $48.63 on Tuesday. Osiris Stevens, founder and president of Next Step Electric, said lower oil prices put a halt to his company’s project in the Bahamas. The Boulder </w:t>
      </w:r>
      <w:proofErr w:type="gramStart"/>
      <w:r w:rsidRPr="009F06BA">
        <w:rPr>
          <w:sz w:val="16"/>
        </w:rPr>
        <w:t>company</w:t>
      </w:r>
      <w:proofErr w:type="gramEnd"/>
      <w:r w:rsidRPr="009F06BA">
        <w:rPr>
          <w:sz w:val="16"/>
        </w:rPr>
        <w:t xml:space="preserve"> makes solar inverters and thin-film solar panels that wrap around utility poles. “</w:t>
      </w:r>
      <w:r w:rsidRPr="009F06BA">
        <w:rPr>
          <w:rStyle w:val="Emphasis"/>
          <w:highlight w:val="green"/>
        </w:rPr>
        <w:t>Oil coming down is a crusher</w:t>
      </w:r>
      <w:r w:rsidRPr="009F06BA">
        <w:rPr>
          <w:sz w:val="16"/>
        </w:rPr>
        <w:t xml:space="preserve">,” he said. Host said, however, that he believes that solar will regain even greater popularity when oil prices increase again. Analysts have said oil markets may not recover until later next year. “Long-term, I think (oil) prices will come back up,” Host said. Companies in the oil industry have faith that prices will rally, along with demand. “We’re a long-term investment,” said Doug Campbell, CEO of Solid Power in Louisville, which makes rechargeable batteries for oil and gas drilling. “I think most of our investors recognize that.” </w:t>
      </w:r>
      <w:r w:rsidRPr="009F06BA">
        <w:rPr>
          <w:rStyle w:val="Emphasis"/>
          <w:highlight w:val="green"/>
        </w:rPr>
        <w:t>Other challenges</w:t>
      </w:r>
      <w:r w:rsidRPr="009F06BA">
        <w:rPr>
          <w:rStyle w:val="Emphasis"/>
        </w:rPr>
        <w:t xml:space="preserve"> facing energy companies </w:t>
      </w:r>
      <w:r w:rsidRPr="009F06BA">
        <w:rPr>
          <w:rStyle w:val="Emphasis"/>
          <w:highlight w:val="green"/>
        </w:rPr>
        <w:t>include lack of access to capital and hiring new talent.</w:t>
      </w:r>
      <w:r w:rsidRPr="009F06BA">
        <w:rPr>
          <w:rStyle w:val="Emphasis"/>
        </w:rPr>
        <w:t xml:space="preserve"> </w:t>
      </w:r>
      <w:r w:rsidRPr="009F06BA">
        <w:rPr>
          <w:rStyle w:val="StyleUnderline"/>
        </w:rPr>
        <w:t xml:space="preserve">Chief executives of energy startups said that they have been unsuccessful in raising money from </w:t>
      </w:r>
      <w:r w:rsidRPr="009F06BA">
        <w:rPr>
          <w:rStyle w:val="StyleUnderline"/>
          <w:highlight w:val="green"/>
        </w:rPr>
        <w:t>venture capital</w:t>
      </w:r>
      <w:r w:rsidRPr="009F06BA">
        <w:rPr>
          <w:rStyle w:val="StyleUnderline"/>
        </w:rPr>
        <w:t xml:space="preserve">ists, </w:t>
      </w:r>
      <w:r w:rsidRPr="009F06BA">
        <w:rPr>
          <w:sz w:val="16"/>
          <w:szCs w:val="16"/>
        </w:rPr>
        <w:t>instead having better luck finding federal grants.</w:t>
      </w:r>
      <w:r w:rsidRPr="009F06BA">
        <w:rPr>
          <w:rStyle w:val="StyleUnderline"/>
        </w:rPr>
        <w:t xml:space="preserve"> “VC</w:t>
      </w:r>
      <w:r w:rsidRPr="009F06BA">
        <w:rPr>
          <w:rStyle w:val="StyleUnderline"/>
          <w:highlight w:val="green"/>
        </w:rPr>
        <w:t xml:space="preserve"> is dead in cleantech</w:t>
      </w:r>
      <w:r w:rsidRPr="009F06BA">
        <w:rPr>
          <w:rStyle w:val="StyleUnderline"/>
        </w:rPr>
        <w:t>,” said Daniel Higgs</w:t>
      </w:r>
      <w:r w:rsidRPr="009F06BA">
        <w:rPr>
          <w:sz w:val="16"/>
        </w:rPr>
        <w:t xml:space="preserve">, CEO of Superior Ecotech LLC, which makes technology to capture carbon dioxide emissions from craft breweries using algae. Still, </w:t>
      </w:r>
      <w:r w:rsidRPr="009F06BA">
        <w:rPr>
          <w:rStyle w:val="StyleUnderline"/>
          <w:highlight w:val="green"/>
        </w:rPr>
        <w:t>obtaining grants</w:t>
      </w:r>
      <w:r w:rsidRPr="009F06BA">
        <w:rPr>
          <w:rStyle w:val="StyleUnderline"/>
        </w:rPr>
        <w:t xml:space="preserve"> from federal agencies in Washington, D.C., </w:t>
      </w:r>
      <w:r w:rsidRPr="009F06BA">
        <w:rPr>
          <w:rStyle w:val="StyleUnderline"/>
          <w:highlight w:val="green"/>
        </w:rPr>
        <w:t>can prove difficult</w:t>
      </w:r>
      <w:r w:rsidRPr="009F06BA">
        <w:rPr>
          <w:rStyle w:val="StyleUnderline"/>
        </w:rPr>
        <w:t xml:space="preserve"> without outside help</w:t>
      </w:r>
      <w:r w:rsidRPr="009F06BA">
        <w:rPr>
          <w:sz w:val="16"/>
        </w:rPr>
        <w:t xml:space="preserve">, Campbell said. </w:t>
      </w:r>
      <w:r w:rsidRPr="009F06BA">
        <w:rPr>
          <w:rStyle w:val="Emphasis"/>
        </w:rPr>
        <w:t>“They’re not easy to get: they’re competitive,”</w:t>
      </w:r>
      <w:r w:rsidRPr="009F06BA">
        <w:rPr>
          <w:sz w:val="16"/>
        </w:rPr>
        <w:t xml:space="preserve"> he said. Chief executives agreed that networking with investors helped them raise the most capital. “It’s a matter of establishing those relationships over the years and being very clear on your communications,” Host said. They also agreed that </w:t>
      </w:r>
      <w:r w:rsidRPr="009F06BA">
        <w:rPr>
          <w:rStyle w:val="StyleUnderline"/>
          <w:highlight w:val="green"/>
        </w:rPr>
        <w:t xml:space="preserve">hiring new talent remained one </w:t>
      </w:r>
      <w:r w:rsidRPr="009F06BA">
        <w:rPr>
          <w:rStyle w:val="StyleUnderline"/>
        </w:rPr>
        <w:t xml:space="preserve">of the most pressing </w:t>
      </w:r>
      <w:r w:rsidRPr="009F06BA">
        <w:rPr>
          <w:rStyle w:val="StyleUnderline"/>
          <w:highlight w:val="green"/>
        </w:rPr>
        <w:t>challenge</w:t>
      </w:r>
      <w:r w:rsidRPr="009F06BA">
        <w:rPr>
          <w:rStyle w:val="StyleUnderline"/>
        </w:rPr>
        <w:t xml:space="preserve">s in their companies. </w:t>
      </w:r>
      <w:r w:rsidRPr="009F06BA">
        <w:rPr>
          <w:sz w:val="16"/>
        </w:rPr>
        <w:t xml:space="preserve">At University of Colorado-Boulder spinoff Solid Power, for example, Campbell said </w:t>
      </w:r>
      <w:r w:rsidRPr="009F06BA">
        <w:rPr>
          <w:rStyle w:val="StyleUnderline"/>
        </w:rPr>
        <w:t xml:space="preserve">many of the </w:t>
      </w:r>
      <w:r w:rsidRPr="009F06BA">
        <w:rPr>
          <w:rStyle w:val="StyleUnderline"/>
          <w:highlight w:val="green"/>
        </w:rPr>
        <w:t>people</w:t>
      </w:r>
      <w:r w:rsidRPr="009F06BA">
        <w:rPr>
          <w:rStyle w:val="StyleUnderline"/>
        </w:rPr>
        <w:t xml:space="preserve"> that </w:t>
      </w:r>
      <w:r w:rsidRPr="009F06BA">
        <w:rPr>
          <w:rStyle w:val="StyleUnderline"/>
          <w:highlight w:val="green"/>
        </w:rPr>
        <w:t>the company would like to hire work in Silicon Valley</w:t>
      </w:r>
      <w:r w:rsidRPr="009F06BA">
        <w:rPr>
          <w:rStyle w:val="StyleUnderline"/>
        </w:rPr>
        <w:t>. In the energy technology space, hiring the right person can replace several average people</w:t>
      </w:r>
      <w:r w:rsidRPr="009F06BA">
        <w:rPr>
          <w:sz w:val="16"/>
        </w:rPr>
        <w:t>, said Carl Lawrence, chairman and chief technology officer of Swift Tram Inc. and owner of EnergySense LLC in Boulder. “</w:t>
      </w:r>
      <w:r w:rsidRPr="009F06BA">
        <w:rPr>
          <w:rStyle w:val="StyleUnderline"/>
        </w:rPr>
        <w:t>It really does make a difference</w:t>
      </w:r>
      <w:r w:rsidRPr="009F06BA">
        <w:rPr>
          <w:sz w:val="16"/>
        </w:rPr>
        <w:t>,” Lawrence said.</w:t>
      </w:r>
    </w:p>
    <w:p w:rsidR="009F06BA" w:rsidRPr="009F06BA" w:rsidRDefault="009F06BA" w:rsidP="009F06BA"/>
    <w:p w:rsidR="009F06BA" w:rsidRPr="009F06BA" w:rsidRDefault="009F06BA" w:rsidP="009F06BA"/>
    <w:p w:rsidR="00EF5A25" w:rsidRPr="005C3F93" w:rsidRDefault="00EF5A25" w:rsidP="00EF5A25"/>
    <w:p w:rsidR="00EF5A25" w:rsidRPr="005C3F93" w:rsidRDefault="00EF5A25" w:rsidP="00EF5A25">
      <w:pPr>
        <w:pStyle w:val="Heading2"/>
        <w:rPr>
          <w:rFonts w:cs="Arial"/>
        </w:rPr>
      </w:pPr>
      <w:r w:rsidRPr="005C3F93">
        <w:rPr>
          <w:rFonts w:cs="Arial"/>
        </w:rPr>
        <w:t>2nc --- Link</w:t>
      </w:r>
    </w:p>
    <w:p w:rsidR="00EF5A25" w:rsidRDefault="00EF5A25" w:rsidP="00EF5A25">
      <w:pPr>
        <w:pStyle w:val="Heading3"/>
        <w:rPr>
          <w:rFonts w:cs="Arial"/>
        </w:rPr>
      </w:pPr>
      <w:r w:rsidRPr="005C3F93">
        <w:rPr>
          <w:rFonts w:cs="Arial"/>
        </w:rPr>
        <w:t>2nc --- Cooperation --- Link</w:t>
      </w:r>
    </w:p>
    <w:p w:rsidR="00F679F5" w:rsidRPr="00F679F5" w:rsidRDefault="00F679F5" w:rsidP="00F679F5"/>
    <w:p w:rsidR="00EF5A25" w:rsidRPr="00EF5A25" w:rsidRDefault="00EF5A25" w:rsidP="00EF5A25">
      <w:pPr>
        <w:pStyle w:val="Heading4"/>
      </w:pPr>
      <w:r w:rsidRPr="00EF5A25">
        <w:t xml:space="preserve">Rapid growth of green technology causes green tech bubble – Specifically U.S. and China increasing investment directly effects the market </w:t>
      </w:r>
    </w:p>
    <w:p w:rsidR="00F679F5" w:rsidRDefault="00F679F5" w:rsidP="00EF5A25"/>
    <w:p w:rsidR="00EF5A25" w:rsidRPr="005C3F93" w:rsidRDefault="00EF5A25" w:rsidP="00EF5A25">
      <w:r w:rsidRPr="005C3F93">
        <w:t xml:space="preserve">Viktoras </w:t>
      </w:r>
      <w:r w:rsidRPr="005C3F93">
        <w:rPr>
          <w:rStyle w:val="Style13ptBold"/>
        </w:rPr>
        <w:t>Puskorius 13</w:t>
      </w:r>
      <w:r w:rsidRPr="005C3F93">
        <w:t xml:space="preserve"> - Financial Management Program Associate at GE Power &amp; Water (“Green Technology: The Next Big Economic Bubble,” 9/4/2013, http://globaledge.msu.edu/blog/post/1540/green-technology--the-next-big-economic-bubble) hk </w:t>
      </w:r>
    </w:p>
    <w:p w:rsidR="00EF5A25" w:rsidRPr="005C3F93" w:rsidRDefault="00EF5A25" w:rsidP="00EF5A25">
      <w:pPr>
        <w:rPr>
          <w:sz w:val="16"/>
        </w:rPr>
      </w:pPr>
      <w:r w:rsidRPr="005C3F93">
        <w:rPr>
          <w:sz w:val="16"/>
        </w:rPr>
        <w:t xml:space="preserve">Economic bubbles have been a reoccurring economic cycle in the world throughout the history of capitalism. Recent economic bubbles that the world has experienced include dot-com/telecom, real estate, stocks, and biotech bubbles. They date back to the 1880’s when the first railroad tracks were laid down in the United States. The goal was to connect the United States through economic integration and development, which created a boom in the development of canals, turnpikes, railroads, and telephone lines. Many of these projects were funded by the government, and now green technology projects are funded by them as well. Globally, </w:t>
      </w:r>
      <w:r w:rsidRPr="005C3F93">
        <w:rPr>
          <w:rStyle w:val="StyleUnderline"/>
        </w:rPr>
        <w:t>governments are beginning to promote green technologies through loans and subsidies</w:t>
      </w:r>
      <w:r w:rsidRPr="005C3F93">
        <w:rPr>
          <w:sz w:val="16"/>
        </w:rPr>
        <w:t xml:space="preserve">. </w:t>
      </w:r>
      <w:r w:rsidRPr="005C3F93">
        <w:rPr>
          <w:rStyle w:val="Emphasis"/>
        </w:rPr>
        <w:t>The rapid growth the world has seen in green technology could be the start of the next big economic bubble</w:t>
      </w:r>
      <w:r w:rsidRPr="005C3F93">
        <w:rPr>
          <w:sz w:val="16"/>
        </w:rPr>
        <w:t xml:space="preserve">. </w:t>
      </w:r>
      <w:r w:rsidRPr="005C3F93">
        <w:rPr>
          <w:rStyle w:val="StyleUnderline"/>
        </w:rPr>
        <w:t>An example of a “green-tech” company</w:t>
      </w:r>
      <w:r w:rsidRPr="005C3F93">
        <w:rPr>
          <w:sz w:val="16"/>
        </w:rPr>
        <w:t xml:space="preserve"> that has seen high growth and popularity in the past year </w:t>
      </w:r>
      <w:r w:rsidRPr="005C3F93">
        <w:rPr>
          <w:rStyle w:val="StyleUnderline"/>
        </w:rPr>
        <w:t>is the electric car maker Tesla. The company is using popularity and interest in its electric cars to create a micro bubble in its stock</w:t>
      </w:r>
      <w:r w:rsidRPr="005C3F93">
        <w:rPr>
          <w:sz w:val="16"/>
        </w:rPr>
        <w:t xml:space="preserve">. Currently the car company is trading at about $170 per share, while it has only reported positive earnings in one quarter throughout its tenure as a public company. How could a company be trading at such a high stock price, but report negative earnings consistently? Because </w:t>
      </w:r>
      <w:r w:rsidRPr="005C3F93">
        <w:rPr>
          <w:rStyle w:val="StyleUnderline"/>
        </w:rPr>
        <w:t>investors speculate and believe there is potential for high growth in the future.</w:t>
      </w:r>
      <w:r w:rsidRPr="005C3F93">
        <w:rPr>
          <w:sz w:val="16"/>
        </w:rPr>
        <w:t xml:space="preserve"> It is not just the United States that is experiencing a boom in green technology. Both the German and Chinese governments have offered subsidies to expand solar panel production. </w:t>
      </w:r>
      <w:r w:rsidRPr="005C3F93">
        <w:rPr>
          <w:rStyle w:val="StyleUnderline"/>
        </w:rPr>
        <w:t>These countries experienced the boom of solar panels, but also the bust of the bubble.</w:t>
      </w:r>
      <w:r w:rsidRPr="005C3F93">
        <w:rPr>
          <w:sz w:val="16"/>
        </w:rPr>
        <w:t xml:space="preserve"> Companies saw great opportunities in this area through government subsidies, which increased supply, followed by a price downfall and bankruptcies. Currently, </w:t>
      </w:r>
      <w:r w:rsidRPr="005C3F93">
        <w:rPr>
          <w:rStyle w:val="StyleUnderline"/>
        </w:rPr>
        <w:t xml:space="preserve">China is able to export green products cheaply to other countries because of subsidies and low labor costs, </w:t>
      </w:r>
      <w:r w:rsidRPr="00F679F5">
        <w:rPr>
          <w:rStyle w:val="Emphasis"/>
        </w:rPr>
        <w:t>making green technology companies around the world uncompetitive</w:t>
      </w:r>
      <w:r w:rsidRPr="005C3F93">
        <w:rPr>
          <w:rStyle w:val="StyleUnderline"/>
        </w:rPr>
        <w:t>.</w:t>
      </w:r>
      <w:r w:rsidRPr="005C3F93">
        <w:rPr>
          <w:sz w:val="16"/>
        </w:rPr>
        <w:t xml:space="preserve"> </w:t>
      </w:r>
      <w:r w:rsidRPr="005C3F93">
        <w:rPr>
          <w:rStyle w:val="StyleUnderline"/>
        </w:rPr>
        <w:t>The companies of the United States need to differentiate themselves through innovative technologies and business models.</w:t>
      </w:r>
      <w:r w:rsidRPr="005C3F93">
        <w:rPr>
          <w:sz w:val="16"/>
        </w:rPr>
        <w:t xml:space="preserve"> </w:t>
      </w:r>
      <w:r w:rsidRPr="005C3F93">
        <w:rPr>
          <w:rStyle w:val="Emphasis"/>
        </w:rPr>
        <w:t>The boom in green technology that the world has felt could have important influences on the global economy and environment</w:t>
      </w:r>
      <w:r w:rsidRPr="005C3F93">
        <w:rPr>
          <w:sz w:val="16"/>
        </w:rPr>
        <w:t xml:space="preserve">. As more countries begin to use green technology, the world will be reducing emissions and improving the environment. Also, as new technology and businesses are formed, job openings and growth in the economy could occur. Could the boom in green technology experience be a bust, as many other booms in the past? Yes, countries such as China and Germany have already experienced the bust portion of this economic cycle, and </w:t>
      </w:r>
      <w:r w:rsidRPr="005C3F93">
        <w:rPr>
          <w:rStyle w:val="Emphasis"/>
        </w:rPr>
        <w:t>it is very possible for the United States to follow the in the same footsteps</w:t>
      </w:r>
      <w:r w:rsidRPr="005C3F93">
        <w:rPr>
          <w:rStyle w:val="StyleUnderline"/>
        </w:rPr>
        <w:t>. The United States has already seen an oil boom with the introduction of hydraulic fracking</w:t>
      </w:r>
      <w:r w:rsidRPr="005C3F93">
        <w:rPr>
          <w:sz w:val="16"/>
        </w:rPr>
        <w:t xml:space="preserve">. The economic cycles of bubbles booming and busting have been experienced by economies around the world. </w:t>
      </w:r>
      <w:r w:rsidRPr="005C3F93">
        <w:rPr>
          <w:rStyle w:val="StyleUnderline"/>
        </w:rPr>
        <w:t>Investors have felt excitement in the dot-com boom, but have also felt the bust of the housing market, which sent the economy into a rapid recession</w:t>
      </w:r>
      <w:r w:rsidRPr="005C3F93">
        <w:rPr>
          <w:sz w:val="16"/>
        </w:rPr>
        <w:t xml:space="preserve">. </w:t>
      </w:r>
      <w:r w:rsidRPr="005C3F93">
        <w:rPr>
          <w:rStyle w:val="StyleUnderline"/>
        </w:rPr>
        <w:t>As green tech companies begin to gain popularity, they could become</w:t>
      </w:r>
      <w:r w:rsidRPr="005C3F93">
        <w:rPr>
          <w:sz w:val="16"/>
        </w:rPr>
        <w:t xml:space="preserve"> the next big bubble or </w:t>
      </w:r>
      <w:r w:rsidRPr="005C3F93">
        <w:rPr>
          <w:rStyle w:val="StyleUnderline"/>
        </w:rPr>
        <w:t>the next big bust. There are signs of a green tech bubble throughout the global economy</w:t>
      </w:r>
      <w:r w:rsidRPr="005C3F93">
        <w:rPr>
          <w:sz w:val="16"/>
        </w:rPr>
        <w:t>, including individual companies such as Tesla, solar panels in China and Germany, and hydraulic fracking in the United States.</w:t>
      </w:r>
    </w:p>
    <w:p w:rsidR="00EF5A25" w:rsidRPr="005C3F93" w:rsidRDefault="00EF5A25" w:rsidP="00EF5A25"/>
    <w:p w:rsidR="00EF5A25" w:rsidRPr="005C3F93" w:rsidRDefault="00EF5A25" w:rsidP="00EF5A25"/>
    <w:p w:rsidR="00EF5A25" w:rsidRPr="005C3F93" w:rsidRDefault="00EF5A25" w:rsidP="00EF5A25">
      <w:pPr>
        <w:pStyle w:val="Heading3"/>
        <w:rPr>
          <w:rFonts w:cs="Arial"/>
        </w:rPr>
      </w:pPr>
      <w:r w:rsidRPr="005C3F93">
        <w:rPr>
          <w:rFonts w:cs="Arial"/>
        </w:rPr>
        <w:t>2nc --- Overinvestment --- Link</w:t>
      </w:r>
    </w:p>
    <w:p w:rsidR="00EF5A25" w:rsidRPr="005C3F93" w:rsidRDefault="00EF5A25" w:rsidP="00EF5A25">
      <w:pPr>
        <w:pStyle w:val="Heading4"/>
        <w:rPr>
          <w:rFonts w:cs="Arial"/>
        </w:rPr>
      </w:pPr>
      <w:r w:rsidRPr="005C3F93">
        <w:rPr>
          <w:rFonts w:cs="Arial"/>
        </w:rPr>
        <w:t xml:space="preserve">Overinvestment in renewables causes a “renewable bubble” --- will cause industries to collapse and burn tax payers </w:t>
      </w:r>
    </w:p>
    <w:p w:rsidR="00EF5A25" w:rsidRPr="005C3F93" w:rsidRDefault="00EF5A25" w:rsidP="00EF5A25">
      <w:r w:rsidRPr="005C3F93">
        <w:rPr>
          <w:rStyle w:val="Style13ptBold"/>
        </w:rPr>
        <w:t xml:space="preserve">Washington Times 15, </w:t>
      </w:r>
      <w:r w:rsidRPr="005C3F93">
        <w:t>(“A Solar Energy Bubble in the Making”</w:t>
      </w:r>
      <w:proofErr w:type="gramStart"/>
      <w:r w:rsidRPr="005C3F93">
        <w:t>,</w:t>
      </w:r>
      <w:proofErr w:type="gramEnd"/>
      <w:r w:rsidRPr="005C3F93">
        <w:fldChar w:fldCharType="begin"/>
      </w:r>
      <w:r w:rsidRPr="005C3F93">
        <w:instrText xml:space="preserve"> HYPERLINK "http://www.washingtontimes.com/news/2015/jul/10/drew-johnson-solar-energy-bubble-making/" </w:instrText>
      </w:r>
      <w:r w:rsidRPr="005C3F93">
        <w:fldChar w:fldCharType="separate"/>
      </w:r>
      <w:r w:rsidRPr="005C3F93">
        <w:t>http://www.washingtontimes.com/news/2015/jul/10/drew-johnson-solar-energy-bubble-making/</w:t>
      </w:r>
      <w:r w:rsidRPr="005C3F93">
        <w:fldChar w:fldCharType="end"/>
      </w:r>
      <w:r w:rsidRPr="005C3F93">
        <w:t>, 07/10/2015, GO)</w:t>
      </w:r>
    </w:p>
    <w:p w:rsidR="00EF5A25" w:rsidRPr="005C3F93" w:rsidRDefault="00EF5A25" w:rsidP="00EF5A25">
      <w:pPr>
        <w:rPr>
          <w:rStyle w:val="Emphasis"/>
        </w:rPr>
      </w:pPr>
      <w:r w:rsidRPr="005C3F93">
        <w:rPr>
          <w:sz w:val="16"/>
        </w:rPr>
        <w:t xml:space="preserve">The </w:t>
      </w:r>
      <w:r w:rsidRPr="005C3F93">
        <w:rPr>
          <w:rStyle w:val="StyleUnderline"/>
        </w:rPr>
        <w:t xml:space="preserve">2007-08 financial </w:t>
      </w:r>
      <w:proofErr w:type="gramStart"/>
      <w:r w:rsidRPr="005C3F93">
        <w:rPr>
          <w:rStyle w:val="StyleUnderline"/>
        </w:rPr>
        <w:t>crisis</w:t>
      </w:r>
      <w:proofErr w:type="gramEnd"/>
      <w:r w:rsidRPr="005C3F93">
        <w:rPr>
          <w:rStyle w:val="StyleUnderline"/>
        </w:rPr>
        <w:t xml:space="preserve"> left many in America with bitter feelings toward Wall Street.</w:t>
      </w:r>
      <w:r w:rsidRPr="005C3F93">
        <w:rPr>
          <w:sz w:val="16"/>
        </w:rPr>
        <w:t xml:space="preserve"> Policymakers and pundits chastised financial investors for being greedy and preying on hardworking Americans. </w:t>
      </w:r>
      <w:r w:rsidRPr="005C3F93">
        <w:rPr>
          <w:rStyle w:val="StyleUnderline"/>
        </w:rPr>
        <w:t xml:space="preserve">Those criticisms, however, were misplaced. The real culprit of the financial bubble and fallout from its collapse wasn’t Wall Street. </w:t>
      </w:r>
      <w:r w:rsidRPr="005C3F93">
        <w:rPr>
          <w:rStyle w:val="Emphasis"/>
        </w:rPr>
        <w:t>It was Washington. Government policies – specifically, reckless programs that gave out tax dollars and taxpayer-backed loans</w:t>
      </w:r>
      <w:r w:rsidRPr="005C3F93">
        <w:rPr>
          <w:rStyle w:val="StyleUnderline"/>
        </w:rPr>
        <w:t xml:space="preserve"> to encourage home ownership – </w:t>
      </w:r>
      <w:r w:rsidRPr="005C3F93">
        <w:rPr>
          <w:rStyle w:val="Emphasis"/>
        </w:rPr>
        <w:t xml:space="preserve">fueled the bubble. America appears to be heading down a similar path with its current promotion of solar power. </w:t>
      </w:r>
      <w:r w:rsidRPr="005C3F93">
        <w:rPr>
          <w:rStyle w:val="StyleUnderline"/>
        </w:rPr>
        <w:t>Just as the government created a housing bubble</w:t>
      </w:r>
      <w:r w:rsidRPr="005C3F93">
        <w:rPr>
          <w:sz w:val="16"/>
        </w:rPr>
        <w:t xml:space="preserve"> when policymakers attempted to lure Americans into buying homes, </w:t>
      </w:r>
      <w:r w:rsidRPr="005C3F93">
        <w:rPr>
          <w:rStyle w:val="StyleUnderline"/>
        </w:rPr>
        <w:t xml:space="preserve">lawmakers are now creating a solar bubble by </w:t>
      </w:r>
      <w:r w:rsidRPr="005C3F93">
        <w:rPr>
          <w:rStyle w:val="Emphasis"/>
        </w:rPr>
        <w:t>arbitrarily and unnecessarily encouraging increased renewable energy production.</w:t>
      </w:r>
      <w:r w:rsidRPr="005C3F93">
        <w:rPr>
          <w:sz w:val="16"/>
        </w:rPr>
        <w:t xml:space="preserve"> And much like the housing bubble and the subsequent financial crisis, </w:t>
      </w:r>
      <w:r w:rsidRPr="005C3F93">
        <w:rPr>
          <w:rStyle w:val="StyleUnderline"/>
        </w:rPr>
        <w:t xml:space="preserve">taxpayers and investors will be forced to pay for the government’s bad decisions </w:t>
      </w:r>
      <w:r w:rsidRPr="005C3F93">
        <w:rPr>
          <w:rStyle w:val="Emphasis"/>
        </w:rPr>
        <w:t xml:space="preserve">when the industry comes crashing down. Nothing provides </w:t>
      </w:r>
      <w:proofErr w:type="gramStart"/>
      <w:r w:rsidRPr="005C3F93">
        <w:rPr>
          <w:rStyle w:val="Emphasis"/>
        </w:rPr>
        <w:t>less bang</w:t>
      </w:r>
      <w:proofErr w:type="gramEnd"/>
      <w:r w:rsidRPr="005C3F93">
        <w:rPr>
          <w:rStyle w:val="Emphasis"/>
        </w:rPr>
        <w:t xml:space="preserve"> for American taxpayers’ buck than solar energy.</w:t>
      </w:r>
      <w:r w:rsidRPr="005C3F93">
        <w:rPr>
          <w:sz w:val="16"/>
        </w:rPr>
        <w:t xml:space="preserve"> The federal </w:t>
      </w:r>
      <w:r w:rsidRPr="005C3F93">
        <w:rPr>
          <w:rStyle w:val="StyleUnderline"/>
        </w:rPr>
        <w:t xml:space="preserve">government spent an astounding </w:t>
      </w:r>
      <w:r w:rsidRPr="005C3F93">
        <w:rPr>
          <w:rStyle w:val="Emphasis"/>
        </w:rPr>
        <w:t>$39 billion</w:t>
      </w:r>
      <w:r w:rsidRPr="005C3F93">
        <w:rPr>
          <w:rStyle w:val="StyleUnderline"/>
        </w:rPr>
        <w:t xml:space="preserve"> subsidizing solar energy schemes last year</w:t>
      </w:r>
      <w:r w:rsidRPr="005C3F93">
        <w:rPr>
          <w:sz w:val="16"/>
        </w:rPr>
        <w:t>, according to the Taxpayers Protection Alliance.</w:t>
      </w:r>
      <w:r w:rsidRPr="005C3F93">
        <w:rPr>
          <w:rStyle w:val="StyleUnderline"/>
        </w:rPr>
        <w:t xml:space="preserve"> Despite the massive amount squandered on taxpayer-funded handouts, solar provides a </w:t>
      </w:r>
      <w:r w:rsidRPr="005C3F93">
        <w:rPr>
          <w:rStyle w:val="Emphasis"/>
        </w:rPr>
        <w:t>paltry 0.6 percent</w:t>
      </w:r>
      <w:r w:rsidRPr="005C3F93">
        <w:rPr>
          <w:rStyle w:val="StyleUnderline"/>
        </w:rPr>
        <w:t xml:space="preserve"> of America’s electricity supply. Unfortunately, artificially inflating demand for solar with subsidies </w:t>
      </w:r>
      <w:r w:rsidRPr="005C3F93">
        <w:rPr>
          <w:rStyle w:val="Emphasis"/>
        </w:rPr>
        <w:t xml:space="preserve">may have even broader economic consequences beyond the sheer waste of tax dollars. </w:t>
      </w:r>
      <w:r w:rsidRPr="005C3F93">
        <w:rPr>
          <w:sz w:val="16"/>
        </w:rPr>
        <w:t xml:space="preserve">Solar companies’ use of taxpayer-subsidized asset-backed securities </w:t>
      </w:r>
      <w:r w:rsidRPr="005C3F93">
        <w:rPr>
          <w:rStyle w:val="Emphasis"/>
        </w:rPr>
        <w:t xml:space="preserve">may cause yet another government-created bubble to burst. </w:t>
      </w:r>
      <w:r w:rsidRPr="005C3F93">
        <w:rPr>
          <w:rStyle w:val="StyleUnderline"/>
        </w:rPr>
        <w:t xml:space="preserve">Solar subsidies are moving from Washington to Wall Street, </w:t>
      </w:r>
      <w:r w:rsidRPr="005C3F93">
        <w:rPr>
          <w:rStyle w:val="Emphasis"/>
        </w:rPr>
        <w:t>leaving the taxpayers defenseless.</w:t>
      </w:r>
      <w:r w:rsidRPr="005C3F93">
        <w:rPr>
          <w:sz w:val="16"/>
        </w:rPr>
        <w:t xml:space="preserve"> In recent years, </w:t>
      </w:r>
      <w:r w:rsidRPr="005C3F93">
        <w:rPr>
          <w:rStyle w:val="StyleUnderline"/>
        </w:rPr>
        <w:t>companies have used a variety of financing mechanisms, most notably third-party solar leasing</w:t>
      </w:r>
      <w:r w:rsidRPr="005C3F93">
        <w:rPr>
          <w:rStyle w:val="Emphasis"/>
        </w:rPr>
        <w:t>, to take advantage</w:t>
      </w:r>
      <w:r w:rsidRPr="005C3F93">
        <w:rPr>
          <w:rStyle w:val="StyleUnderline"/>
        </w:rPr>
        <w:t xml:space="preserve"> of lavish government handouts.</w:t>
      </w:r>
      <w:r w:rsidRPr="005C3F93">
        <w:rPr>
          <w:sz w:val="16"/>
        </w:rPr>
        <w:t xml:space="preserve"> </w:t>
      </w:r>
      <w:r w:rsidRPr="005C3F93">
        <w:rPr>
          <w:rStyle w:val="StyleUnderline"/>
        </w:rPr>
        <w:t xml:space="preserve">Companies are then bundling and securitizing those leases to raise </w:t>
      </w:r>
      <w:r w:rsidRPr="005C3F93">
        <w:rPr>
          <w:rStyle w:val="Emphasis"/>
        </w:rPr>
        <w:t xml:space="preserve">funds to pay the upfront costs for more home and small business solar installations. </w:t>
      </w:r>
      <w:r w:rsidRPr="005C3F93">
        <w:rPr>
          <w:sz w:val="16"/>
        </w:rPr>
        <w:t xml:space="preserve">These financing options are not problematic for all investments. </w:t>
      </w:r>
      <w:r w:rsidRPr="005C3F93">
        <w:rPr>
          <w:rStyle w:val="StyleUnderline"/>
        </w:rPr>
        <w:t xml:space="preserve">When government subsidies are involved, however, risk and reward </w:t>
      </w:r>
      <w:r w:rsidRPr="005C3F93">
        <w:rPr>
          <w:rStyle w:val="Emphasis"/>
        </w:rPr>
        <w:t>are significantly distorted</w:t>
      </w:r>
      <w:r w:rsidRPr="005C3F93">
        <w:rPr>
          <w:rStyle w:val="StyleUnderline"/>
        </w:rPr>
        <w:t>, making the financial risk alarming and potentially disastrous for taxpayers.</w:t>
      </w:r>
      <w:r w:rsidRPr="005C3F93">
        <w:rPr>
          <w:sz w:val="16"/>
        </w:rPr>
        <w:t xml:space="preserve"> As a result, the </w:t>
      </w:r>
      <w:r w:rsidRPr="005C3F93">
        <w:rPr>
          <w:rStyle w:val="StyleUnderline"/>
        </w:rPr>
        <w:t xml:space="preserve">situation surrounding the solar industry has turned into </w:t>
      </w:r>
      <w:r w:rsidRPr="005C3F93">
        <w:rPr>
          <w:rStyle w:val="Emphasis"/>
        </w:rPr>
        <w:t>a ticking time bomb</w:t>
      </w:r>
      <w:r w:rsidRPr="005C3F93">
        <w:rPr>
          <w:rStyle w:val="StyleUnderline"/>
        </w:rPr>
        <w:t xml:space="preserve"> </w:t>
      </w:r>
      <w:proofErr w:type="gramStart"/>
      <w:r w:rsidRPr="005C3F93">
        <w:rPr>
          <w:sz w:val="16"/>
        </w:rPr>
        <w:t>The</w:t>
      </w:r>
      <w:proofErr w:type="gramEnd"/>
      <w:r w:rsidRPr="005C3F93">
        <w:rPr>
          <w:sz w:val="16"/>
        </w:rPr>
        <w:t xml:space="preserve"> </w:t>
      </w:r>
      <w:r w:rsidRPr="005C3F93">
        <w:rPr>
          <w:rStyle w:val="StyleUnderline"/>
        </w:rPr>
        <w:t>circumstance is being exacerbated because solar leasing companies are in a mad dash to finance and build as many rooftop solar projects before the end 2016</w:t>
      </w:r>
      <w:r w:rsidRPr="005C3F93">
        <w:rPr>
          <w:sz w:val="16"/>
        </w:rPr>
        <w:t xml:space="preserve">. That’s </w:t>
      </w:r>
      <w:r w:rsidRPr="005C3F93">
        <w:rPr>
          <w:rStyle w:val="StyleUnderline"/>
        </w:rPr>
        <w:t>when a 30 percent federal Investment Tax Credit expires</w:t>
      </w:r>
      <w:r w:rsidRPr="005C3F93">
        <w:rPr>
          <w:sz w:val="16"/>
        </w:rPr>
        <w:t xml:space="preserve"> – </w:t>
      </w:r>
      <w:r w:rsidRPr="005C3F93">
        <w:rPr>
          <w:rStyle w:val="Emphasis"/>
        </w:rPr>
        <w:t>and, likely, when the solar industry will collapse.</w:t>
      </w:r>
      <w:r w:rsidRPr="005C3F93">
        <w:rPr>
          <w:sz w:val="16"/>
        </w:rPr>
        <w:t xml:space="preserve"> In fact, </w:t>
      </w:r>
      <w:r w:rsidRPr="005C3F93">
        <w:rPr>
          <w:rStyle w:val="StyleUnderline"/>
        </w:rPr>
        <w:t>U.S. Bankcorp, Bank of America and Merrill Lynch all established tax equity funds to help solar panel giant SolarCity exploit government tax credits</w:t>
      </w:r>
      <w:r w:rsidRPr="005C3F93">
        <w:rPr>
          <w:sz w:val="16"/>
        </w:rPr>
        <w:t xml:space="preserve"> and flood the United States with rooftop solar panels. </w:t>
      </w:r>
      <w:r w:rsidRPr="005C3F93">
        <w:rPr>
          <w:rStyle w:val="StyleUnderline"/>
        </w:rPr>
        <w:t>Goldman Sachs followed suit with a $500 million fund to help Americans with poor credit purchase solar panels that they otherwise couldn’t afford</w:t>
      </w:r>
      <w:r w:rsidRPr="005C3F93">
        <w:rPr>
          <w:sz w:val="16"/>
        </w:rPr>
        <w:t xml:space="preserve"> – </w:t>
      </w:r>
      <w:r w:rsidRPr="005C3F93">
        <w:rPr>
          <w:rStyle w:val="Emphasis"/>
        </w:rPr>
        <w:t>the same type of risky investment that caused the housing bubble to burst. Something similar happened to the wind power marketplace after a wind production tax credit ended.</w:t>
      </w:r>
      <w:r w:rsidRPr="005C3F93">
        <w:rPr>
          <w:sz w:val="16"/>
        </w:rPr>
        <w:t xml:space="preserve"> </w:t>
      </w:r>
      <w:r w:rsidRPr="005C3F93">
        <w:rPr>
          <w:rStyle w:val="StyleUnderline"/>
        </w:rPr>
        <w:t xml:space="preserve">Once the credit expired, </w:t>
      </w:r>
      <w:r w:rsidRPr="005C3F93">
        <w:rPr>
          <w:rStyle w:val="Emphasis"/>
        </w:rPr>
        <w:t>wind production plummeted</w:t>
      </w:r>
      <w:r w:rsidRPr="005C3F93">
        <w:rPr>
          <w:sz w:val="16"/>
        </w:rPr>
        <w:t xml:space="preserve">; a sure indication the subsidy resulted in an oversupplied market. </w:t>
      </w:r>
      <w:r w:rsidRPr="005C3F93">
        <w:rPr>
          <w:rStyle w:val="Emphasis"/>
        </w:rPr>
        <w:t>Solar will likely suffer a similar fate. Wall Street is playing a dangerous game with solar and, in the end, taxpayers will get burned.</w:t>
      </w:r>
    </w:p>
    <w:p w:rsidR="00EF5A25" w:rsidRPr="005C3F93" w:rsidRDefault="00EF5A25" w:rsidP="00EF5A25">
      <w:pPr>
        <w:rPr>
          <w:rStyle w:val="Emphasis"/>
        </w:rPr>
      </w:pPr>
    </w:p>
    <w:p w:rsidR="00EF5A25" w:rsidRPr="005C3F93" w:rsidRDefault="00EF5A25" w:rsidP="00EF5A25">
      <w:pPr>
        <w:pStyle w:val="Heading4"/>
        <w:rPr>
          <w:rStyle w:val="Style13ptBold"/>
          <w:rFonts w:cs="Arial"/>
          <w:b/>
        </w:rPr>
      </w:pPr>
      <w:r w:rsidRPr="005C3F93">
        <w:rPr>
          <w:rStyle w:val="Style13ptBold"/>
          <w:rFonts w:cs="Arial"/>
          <w:b/>
        </w:rPr>
        <w:t>Investment in renewable energy causes bubble burst</w:t>
      </w:r>
    </w:p>
    <w:p w:rsidR="00EF5A25" w:rsidRPr="005C3F93" w:rsidRDefault="00EF5A25" w:rsidP="00EF5A25">
      <w:r w:rsidRPr="005C3F93">
        <w:rPr>
          <w:rStyle w:val="Style13ptBold"/>
        </w:rPr>
        <w:t xml:space="preserve">NYT 16, </w:t>
      </w:r>
      <w:r w:rsidRPr="005C3F93">
        <w:t>(“Renewable Energy Stumbles Towards the Future”</w:t>
      </w:r>
      <w:proofErr w:type="gramStart"/>
      <w:r w:rsidRPr="005C3F93">
        <w:t>,</w:t>
      </w:r>
      <w:proofErr w:type="gramEnd"/>
      <w:r w:rsidRPr="005C3F93">
        <w:fldChar w:fldCharType="begin"/>
      </w:r>
      <w:r w:rsidRPr="005C3F93">
        <w:instrText xml:space="preserve"> HYPERLINK "http://www.nytimes.com/2016/04/24/business/energy-environment/renewable-energy-stumbles-toward-the-future.html" </w:instrText>
      </w:r>
      <w:r w:rsidRPr="005C3F93">
        <w:fldChar w:fldCharType="separate"/>
      </w:r>
      <w:r w:rsidRPr="005C3F93">
        <w:t>http://www.nytimes.com/2016/04/24/business/energy-environment/renewable-energy-stumbles-toward-the-future.html</w:t>
      </w:r>
      <w:r w:rsidRPr="005C3F93">
        <w:fldChar w:fldCharType="end"/>
      </w:r>
      <w:r w:rsidRPr="005C3F93">
        <w:t>, 04/22/2016, GO)</w:t>
      </w:r>
    </w:p>
    <w:p w:rsidR="00EF5A25" w:rsidRPr="005C3F93" w:rsidRDefault="00EF5A25" w:rsidP="00EF5A25">
      <w:pPr>
        <w:rPr>
          <w:rStyle w:val="StyleUnderline"/>
        </w:rPr>
      </w:pPr>
      <w:r w:rsidRPr="005C3F93">
        <w:rPr>
          <w:sz w:val="16"/>
        </w:rPr>
        <w:t xml:space="preserve">It was </w:t>
      </w:r>
      <w:r w:rsidRPr="005C3F93">
        <w:rPr>
          <w:rStyle w:val="StyleUnderline"/>
        </w:rPr>
        <w:t>just last summer that SunEdison was a Wall Street darling</w:t>
      </w:r>
      <w:r w:rsidRPr="005C3F93">
        <w:rPr>
          <w:sz w:val="16"/>
        </w:rPr>
        <w:t xml:space="preserve">, the very air around the fast-growing company seeming to shimmer with potential. SunEdison was, after all, </w:t>
      </w:r>
      <w:r w:rsidRPr="005C3F93">
        <w:rPr>
          <w:rStyle w:val="StyleUnderline"/>
        </w:rPr>
        <w:t xml:space="preserve">a red-hot company in a red-hot space — </w:t>
      </w:r>
      <w:r w:rsidRPr="005C3F93">
        <w:rPr>
          <w:rStyle w:val="Emphasis"/>
        </w:rPr>
        <w:t>renewable energy</w:t>
      </w:r>
      <w:r w:rsidRPr="005C3F93">
        <w:rPr>
          <w:sz w:val="16"/>
        </w:rPr>
        <w:t xml:space="preserve">. Its </w:t>
      </w:r>
      <w:r w:rsidRPr="005C3F93">
        <w:rPr>
          <w:rStyle w:val="StyleUnderline"/>
        </w:rPr>
        <w:t>market capitalization reached nearly $10 billion</w:t>
      </w:r>
      <w:r w:rsidRPr="005C3F93">
        <w:rPr>
          <w:sz w:val="16"/>
        </w:rPr>
        <w:t xml:space="preserve">, putting it on a par with the likes of Wynn Resorts of Las Vegas. Among the believers betting on its stock was the hedge-fund heavyweight David Einhorn of Greenlight Capital. With plans to buy Vivint Solar for $2.2 billion, </w:t>
      </w:r>
      <w:r w:rsidRPr="005C3F93">
        <w:rPr>
          <w:rStyle w:val="Emphasis"/>
        </w:rPr>
        <w:t>SunEdison appeared unstoppable</w:t>
      </w:r>
      <w:r w:rsidRPr="005C3F93">
        <w:rPr>
          <w:sz w:val="16"/>
        </w:rPr>
        <w:t xml:space="preserve">. </w:t>
      </w:r>
      <w:r w:rsidRPr="005C3F93">
        <w:rPr>
          <w:rStyle w:val="Emphasis"/>
        </w:rPr>
        <w:t>And then the company went supernova.</w:t>
      </w:r>
      <w:r w:rsidRPr="005C3F93">
        <w:rPr>
          <w:sz w:val="16"/>
        </w:rPr>
        <w:t xml:space="preserve"> Its </w:t>
      </w:r>
      <w:r w:rsidRPr="005C3F93">
        <w:rPr>
          <w:rStyle w:val="StyleUnderline"/>
        </w:rPr>
        <w:t xml:space="preserve">shares fell from around $32 last summer to 34 cents this week. </w:t>
      </w:r>
      <w:r w:rsidRPr="005C3F93">
        <w:rPr>
          <w:sz w:val="16"/>
        </w:rPr>
        <w:t>Mr. Einhorn furiously tried to dump his stake in recent weeks. In early March, Vivint said, “</w:t>
      </w:r>
      <w:proofErr w:type="gramStart"/>
      <w:r w:rsidRPr="005C3F93">
        <w:rPr>
          <w:sz w:val="16"/>
        </w:rPr>
        <w:t>thanks</w:t>
      </w:r>
      <w:proofErr w:type="gramEnd"/>
      <w:r w:rsidRPr="005C3F93">
        <w:rPr>
          <w:sz w:val="16"/>
        </w:rPr>
        <w:t xml:space="preserve">, but no thanks” and exited the deal with SunEdison. On Thursday, to the surprise of no one, </w:t>
      </w:r>
      <w:r w:rsidRPr="005C3F93">
        <w:rPr>
          <w:rStyle w:val="StyleUnderline"/>
        </w:rPr>
        <w:t xml:space="preserve">SunEdison filed for bankruptcy — </w:t>
      </w:r>
      <w:r w:rsidRPr="005C3F93">
        <w:rPr>
          <w:rStyle w:val="Emphasis"/>
        </w:rPr>
        <w:t xml:space="preserve">one of the largest in a series of recent green-energy failures. </w:t>
      </w:r>
      <w:r w:rsidRPr="005C3F93">
        <w:rPr>
          <w:sz w:val="16"/>
        </w:rPr>
        <w:t>There is a timeless element to SunEdison’s swift demise: an executive with an Icarus complex chasing a fast-growing market embarks on an aggressive strategy fueled by cheap debt</w:t>
      </w:r>
      <w:r w:rsidRPr="005C3F93">
        <w:rPr>
          <w:rStyle w:val="Emphasis"/>
        </w:rPr>
        <w:t xml:space="preserve">. Soar. </w:t>
      </w:r>
      <w:proofErr w:type="gramStart"/>
      <w:r w:rsidRPr="005C3F93">
        <w:rPr>
          <w:rStyle w:val="Emphasis"/>
        </w:rPr>
        <w:t>Crash.</w:t>
      </w:r>
      <w:proofErr w:type="gramEnd"/>
      <w:r w:rsidRPr="005C3F93">
        <w:rPr>
          <w:rStyle w:val="Emphasis"/>
        </w:rPr>
        <w:t xml:space="preserve"> </w:t>
      </w:r>
      <w:proofErr w:type="gramStart"/>
      <w:r w:rsidRPr="005C3F93">
        <w:rPr>
          <w:rStyle w:val="Emphasis"/>
        </w:rPr>
        <w:t>Burn.</w:t>
      </w:r>
      <w:proofErr w:type="gramEnd"/>
      <w:r w:rsidRPr="005C3F93">
        <w:rPr>
          <w:rStyle w:val="Emphasis"/>
        </w:rPr>
        <w:t xml:space="preserve"> Repeat. </w:t>
      </w:r>
      <w:r w:rsidRPr="005C3F93">
        <w:rPr>
          <w:sz w:val="16"/>
        </w:rPr>
        <w:t xml:space="preserve">Yet the collapse raises a bigger question: Can renewable-energy companies be profitable? Can green make green? The answer, of course, is yes. Just as soon as they cross over a fundamental hurdle: finding a strategy that actually works. </w:t>
      </w:r>
      <w:r w:rsidRPr="005C3F93">
        <w:rPr>
          <w:rStyle w:val="StyleUnderline"/>
        </w:rPr>
        <w:t xml:space="preserve">“We haven’t totally figured out exactly what the business models are going to look like, </w:t>
      </w:r>
      <w:r w:rsidRPr="005C3F93">
        <w:rPr>
          <w:rStyle w:val="Emphasis"/>
        </w:rPr>
        <w:t>for who wins and who loses</w:t>
      </w:r>
      <w:r w:rsidRPr="005C3F93">
        <w:rPr>
          <w:rStyle w:val="StyleUnderline"/>
        </w:rPr>
        <w:t>,”</w:t>
      </w:r>
      <w:r w:rsidRPr="005C3F93">
        <w:rPr>
          <w:sz w:val="16"/>
        </w:rPr>
        <w:t xml:space="preserve"> said Jason Bordoff, director of the Center on Global Energy Policy at Columbia University. Significantly, though, </w:t>
      </w:r>
      <w:r w:rsidRPr="005C3F93">
        <w:rPr>
          <w:rStyle w:val="Emphasis"/>
        </w:rPr>
        <w:t>the sudden decline in oil prices isn’t largely to blame. The difficulties run much deeper,</w:t>
      </w:r>
      <w:r w:rsidRPr="005C3F93">
        <w:rPr>
          <w:rStyle w:val="StyleUnderline"/>
        </w:rPr>
        <w:t xml:space="preserve"> echoing industrial collapses of earlier eras</w:t>
      </w:r>
      <w:r w:rsidRPr="005C3F93">
        <w:rPr>
          <w:rStyle w:val="Emphasis"/>
        </w:rPr>
        <w:t xml:space="preserve"> </w:t>
      </w:r>
      <w:r w:rsidRPr="005C3F93">
        <w:rPr>
          <w:sz w:val="16"/>
        </w:rPr>
        <w:t>—</w:t>
      </w:r>
      <w:r w:rsidRPr="005C3F93">
        <w:rPr>
          <w:rStyle w:val="Emphasis"/>
        </w:rPr>
        <w:t xml:space="preserve"> the telecom-industry boom and bust of the 1990s and early 2000s</w:t>
      </w:r>
      <w:r w:rsidRPr="005C3F93">
        <w:rPr>
          <w:rStyle w:val="StyleUnderline"/>
        </w:rPr>
        <w:t>, and disruptive cycles before that.</w:t>
      </w:r>
      <w:r w:rsidRPr="005C3F93">
        <w:rPr>
          <w:sz w:val="16"/>
        </w:rPr>
        <w:t xml:space="preserve"> </w:t>
      </w:r>
      <w:r w:rsidRPr="005C3F93">
        <w:rPr>
          <w:rStyle w:val="StyleUnderline"/>
        </w:rPr>
        <w:t>On the surface, the various green-energy companies all seem to be pursuing different strategies.</w:t>
      </w:r>
      <w:r w:rsidRPr="005C3F93">
        <w:rPr>
          <w:sz w:val="16"/>
        </w:rPr>
        <w:t xml:space="preserve"> But there is a </w:t>
      </w:r>
      <w:r w:rsidRPr="005C3F93">
        <w:rPr>
          <w:rStyle w:val="StyleUnderline"/>
        </w:rPr>
        <w:t xml:space="preserve">unifying problem </w:t>
      </w:r>
      <w:r w:rsidRPr="005C3F93">
        <w:rPr>
          <w:sz w:val="16"/>
        </w:rPr>
        <w:t xml:space="preserve">they have yet to overcome: </w:t>
      </w:r>
      <w:r w:rsidRPr="005C3F93">
        <w:rPr>
          <w:rStyle w:val="StyleUnderline"/>
        </w:rPr>
        <w:t xml:space="preserve">Finding enough customers to support the costly infrastructure they must first build. </w:t>
      </w:r>
      <w:r w:rsidRPr="005C3F93">
        <w:rPr>
          <w:rStyle w:val="Emphasis"/>
        </w:rPr>
        <w:t>SunEdison is far from being the only troubled green-energy business.</w:t>
      </w:r>
      <w:r w:rsidRPr="005C3F93">
        <w:rPr>
          <w:sz w:val="16"/>
        </w:rPr>
        <w:t xml:space="preserve"> Abengoa, which grew from a small electrical equipment company in Seville, Spain, to a multinational solar and biofuel giant, is in restructuring proceedings in the United States and abroad. Solazyme, a once-promising maker of algae-based biofuels, has abandoned the energy markets and changed its name in favor of focusing on ingredients for personal care and food products for companies like Unilever and Hormel. And NRG has pulled back from its headlong rush into alternative energy as it restructures to focus on its conventional operations after the ouster of its chief executive, David Crane. </w:t>
      </w:r>
      <w:r w:rsidRPr="005C3F93">
        <w:rPr>
          <w:rStyle w:val="StyleUnderline"/>
        </w:rPr>
        <w:t xml:space="preserve">What’s remarkable is that these leading energy companies are struggling at a time when </w:t>
      </w:r>
      <w:r w:rsidRPr="005C3F93">
        <w:rPr>
          <w:rStyle w:val="Emphasis"/>
        </w:rPr>
        <w:t xml:space="preserve">regulatory, public and investor support for the renewable-energy industry has arguably never been greater. </w:t>
      </w:r>
      <w:r w:rsidRPr="005C3F93">
        <w:rPr>
          <w:sz w:val="16"/>
        </w:rPr>
        <w:t xml:space="preserve">On Friday, world leaders are signing the Paris agreement on climate change, a sweeping commitment to lower carbon emissions that practically requires that renewable development be steeply ramped up. At the end of last year, </w:t>
      </w:r>
      <w:r w:rsidRPr="005C3F93">
        <w:rPr>
          <w:rStyle w:val="Emphasis"/>
        </w:rPr>
        <w:t>American lawmakers extended important tax credits for green energy several more years</w:t>
      </w:r>
      <w:r w:rsidRPr="005C3F93">
        <w:rPr>
          <w:rStyle w:val="StyleUnderline"/>
        </w:rPr>
        <w:t xml:space="preserve">, while in recent days, the </w:t>
      </w:r>
      <w:r w:rsidRPr="005C3F93">
        <w:rPr>
          <w:rStyle w:val="Emphasis"/>
        </w:rPr>
        <w:t>Senate approved a broad energy bill that would further promote clean power. Moreover, investors around the world sank hundreds of billions of dollars into clean-energy technologies last year</w:t>
      </w:r>
      <w:r w:rsidRPr="005C3F93">
        <w:rPr>
          <w:sz w:val="16"/>
        </w:rPr>
        <w:t xml:space="preserve"> even as the prices of competing fossil fuels — oil and natural gas — tumbled. </w:t>
      </w:r>
      <w:r w:rsidRPr="005C3F93">
        <w:rPr>
          <w:rStyle w:val="StyleUnderline"/>
        </w:rPr>
        <w:t xml:space="preserve">Though development in renewable energy climbed in the last 15 years, </w:t>
      </w:r>
      <w:r w:rsidRPr="005C3F93">
        <w:rPr>
          <w:rStyle w:val="Emphasis"/>
        </w:rPr>
        <w:t xml:space="preserve">the industry is still widely considered to be in its early stages. </w:t>
      </w:r>
      <w:r w:rsidRPr="005C3F93">
        <w:rPr>
          <w:sz w:val="16"/>
        </w:rPr>
        <w:t xml:space="preserve">Nonetheless, </w:t>
      </w:r>
      <w:r w:rsidRPr="005C3F93">
        <w:rPr>
          <w:rStyle w:val="Emphasis"/>
        </w:rPr>
        <w:t xml:space="preserve">there has been a race </w:t>
      </w:r>
      <w:r w:rsidRPr="005C3F93">
        <w:rPr>
          <w:rStyle w:val="StyleUnderline"/>
        </w:rPr>
        <w:t xml:space="preserve">among companies to develop, commercialize and eventually prosper from what many see as one of the largest tectonic economic shifts in decades. </w:t>
      </w:r>
      <w:r w:rsidRPr="005C3F93">
        <w:rPr>
          <w:sz w:val="16"/>
        </w:rPr>
        <w:t xml:space="preserve">Last year, China started construction on a massive solar farm in the Gobi desert that is expected to generate enough power to light up one million homes. Dong Energy is developing a multibillion-dollar wind farm off the Yorkshire coast that could eventually power even more. </w:t>
      </w:r>
      <w:r w:rsidRPr="005C3F93">
        <w:rPr>
          <w:rStyle w:val="StyleUnderline"/>
        </w:rPr>
        <w:t xml:space="preserve">And in the United States, the federal government recently approved a major new transmission line to move wind-generated electricity east from the Great Plains. </w:t>
      </w:r>
      <w:r w:rsidRPr="005C3F93">
        <w:rPr>
          <w:rStyle w:val="Emphasis"/>
        </w:rPr>
        <w:t>But all good bubbles burst</w:t>
      </w:r>
      <w:r w:rsidRPr="005C3F93">
        <w:rPr>
          <w:rStyle w:val="StyleUnderline"/>
        </w:rPr>
        <w:t xml:space="preserve">. What is happening in renewable energy now </w:t>
      </w:r>
      <w:r w:rsidRPr="005C3F93">
        <w:rPr>
          <w:rStyle w:val="Emphasis"/>
        </w:rPr>
        <w:t>has similarities to the telecommunications bubble of the 1990s.</w:t>
      </w:r>
      <w:r w:rsidRPr="005C3F93">
        <w:rPr>
          <w:sz w:val="16"/>
        </w:rPr>
        <w:t xml:space="preserve"> </w:t>
      </w:r>
      <w:r w:rsidRPr="005C3F93">
        <w:rPr>
          <w:rStyle w:val="StyleUnderline"/>
        </w:rPr>
        <w:t xml:space="preserve">Led by hard-charging executives </w:t>
      </w:r>
      <w:r w:rsidRPr="005C3F93">
        <w:rPr>
          <w:sz w:val="16"/>
        </w:rPr>
        <w:t xml:space="preserve">seeking big paydays, giants like WorldCom, Global Crossing and Adelphia started far-reaching acquisition and capital-expenditure programs — </w:t>
      </w:r>
      <w:r w:rsidRPr="005C3F93">
        <w:rPr>
          <w:rStyle w:val="StyleUnderline"/>
        </w:rPr>
        <w:t>burning through billions of dollars — to buy cable companies or bury long-haul fiber-optic cable under land and sea. They were all chasing expected high demand and soaring revenues from the dawn of the Internet.</w:t>
      </w:r>
    </w:p>
    <w:p w:rsidR="00EF5A25" w:rsidRPr="005C3F93" w:rsidRDefault="00EF5A25" w:rsidP="00EF5A25"/>
    <w:p w:rsidR="00EF5A25" w:rsidRPr="00EF5A25" w:rsidRDefault="00EF5A25" w:rsidP="00EF5A25">
      <w:pPr>
        <w:pStyle w:val="Heading4"/>
      </w:pPr>
      <w:r w:rsidRPr="00EF5A25">
        <w:t xml:space="preserve">Increased investment in renewables leads to a green-tech bubble </w:t>
      </w:r>
    </w:p>
    <w:p w:rsidR="00EF5A25" w:rsidRPr="005C3F93" w:rsidRDefault="00EF5A25" w:rsidP="00EF5A25">
      <w:r w:rsidRPr="005C3F93">
        <w:rPr>
          <w:rStyle w:val="Style13ptBold"/>
        </w:rPr>
        <w:t>NEAEF 09</w:t>
      </w:r>
      <w:r w:rsidRPr="005C3F93">
        <w:t xml:space="preserve"> – Northeast Asia Economic Forum (“Final Report</w:t>
      </w:r>
      <w:r w:rsidRPr="005C3F93">
        <w:rPr>
          <w:sz w:val="12"/>
        </w:rPr>
        <w:t xml:space="preserve"> </w:t>
      </w:r>
      <w:r w:rsidRPr="005C3F93">
        <w:t>on</w:t>
      </w:r>
      <w:r w:rsidRPr="005C3F93">
        <w:rPr>
          <w:sz w:val="12"/>
        </w:rPr>
        <w:t xml:space="preserve"> </w:t>
      </w:r>
      <w:r w:rsidRPr="005C3F93">
        <w:t>Northeast Asia Green-Growth in</w:t>
      </w:r>
      <w:r w:rsidRPr="005C3F93">
        <w:rPr>
          <w:sz w:val="12"/>
        </w:rPr>
        <w:t xml:space="preserve"> </w:t>
      </w:r>
      <w:r w:rsidRPr="005C3F93">
        <w:t>2009:</w:t>
      </w:r>
      <w:r w:rsidRPr="005C3F93">
        <w:rPr>
          <w:sz w:val="12"/>
        </w:rPr>
        <w:t xml:space="preserve"> </w:t>
      </w:r>
      <w:r w:rsidRPr="005C3F93">
        <w:t>Creating a Northeast Asian Green-Growth Community through Cooperation</w:t>
      </w:r>
      <w:r w:rsidRPr="005C3F93">
        <w:rPr>
          <w:sz w:val="12"/>
        </w:rPr>
        <w:t xml:space="preserve"> </w:t>
      </w:r>
      <w:r w:rsidRPr="005C3F93">
        <w:t xml:space="preserve">on Energy Efficiency, New Technology and Market Mechanisms,” 2009, http://www.neaef.org/public/neaef/files/documents/publications_pdf/reports/KEEI%20Green%20Growth%20Report.pdf) hk </w:t>
      </w:r>
    </w:p>
    <w:p w:rsidR="00EF5A25" w:rsidRDefault="00EF5A25" w:rsidP="00EF5A25">
      <w:pPr>
        <w:rPr>
          <w:rStyle w:val="StyleUnderline"/>
        </w:rPr>
      </w:pPr>
      <w:r w:rsidRPr="005C3F93">
        <w:rPr>
          <w:rStyle w:val="StyleUnderline"/>
        </w:rPr>
        <w:t>Such a scenario</w:t>
      </w:r>
      <w:r w:rsidRPr="005C3F93">
        <w:rPr>
          <w:sz w:val="16"/>
        </w:rPr>
        <w:t xml:space="preserve">, of course, has complex and heretofore nearly unexamined implications </w:t>
      </w:r>
      <w:r w:rsidRPr="005C3F93">
        <w:rPr>
          <w:rStyle w:val="StyleUnderline"/>
        </w:rPr>
        <w:t>for established markets in crude oil and refined petroleum products, natural gas, coal, and electricit</w:t>
      </w:r>
      <w:r w:rsidRPr="005C3F93">
        <w:rPr>
          <w:sz w:val="16"/>
        </w:rPr>
        <w:t xml:space="preserve">y—including huge gains and losses among industries and political entities. This resource, also has a dramatically Faustian dimension as it is both the most abundant and most powerful of naturally occurring greenhouse gases, and may have been implicated in the biggestever die-off in the history of life on Earth several billions of years ago. </w:t>
      </w:r>
      <w:r w:rsidRPr="005C3F93">
        <w:rPr>
          <w:rStyle w:val="StyleUnderline"/>
        </w:rPr>
        <w:t>It is reasonable to speculate that even marginally convincing scientific or technical indications of probable success in commercialization of hydrates will inevitably unleash an investment boom denominated in billions of dollars annually within the current decade</w:t>
      </w:r>
      <w:r w:rsidRPr="005C3F93">
        <w:rPr>
          <w:sz w:val="16"/>
        </w:rPr>
        <w:t xml:space="preserve">. Moreover, even the very absence of persuasive evidence to the effect that large-scale development is not feasible technically or economically, or is prohibitively hazardous, may be insufficient to prevent </w:t>
      </w:r>
      <w:r w:rsidRPr="005C3F93">
        <w:rPr>
          <w:rStyle w:val="StyleUnderline"/>
        </w:rPr>
        <w:t>a global investment boom in methane hydrates, perhaps constituting a spectacular investment bubble followed by a catastrophic collapse.</w:t>
      </w:r>
    </w:p>
    <w:p w:rsidR="005C204D" w:rsidRPr="00644984" w:rsidRDefault="00644984" w:rsidP="00644984">
      <w:pPr>
        <w:pStyle w:val="Heading3"/>
      </w:pPr>
      <w:r w:rsidRPr="00644984">
        <w:t>2nc --- Nuclear Power --- Link</w:t>
      </w:r>
    </w:p>
    <w:p w:rsidR="00644984" w:rsidRPr="00644984" w:rsidRDefault="00644984" w:rsidP="00644984"/>
    <w:p w:rsidR="005C204D" w:rsidRPr="003C6FB6" w:rsidRDefault="005C204D" w:rsidP="005C204D">
      <w:pPr>
        <w:pStyle w:val="Heading4"/>
        <w:rPr>
          <w:rFonts w:cs="Arial"/>
        </w:rPr>
      </w:pPr>
      <w:r w:rsidRPr="003C6FB6">
        <w:rPr>
          <w:rFonts w:cs="Arial"/>
        </w:rPr>
        <w:t xml:space="preserve">And, the Plan’s Incentives Will Generate Wild Exuberance </w:t>
      </w:r>
      <w:proofErr w:type="gramStart"/>
      <w:r w:rsidRPr="003C6FB6">
        <w:rPr>
          <w:rFonts w:cs="Arial"/>
        </w:rPr>
        <w:t>Over</w:t>
      </w:r>
      <w:proofErr w:type="gramEnd"/>
      <w:r w:rsidRPr="003C6FB6">
        <w:rPr>
          <w:rFonts w:cs="Arial"/>
        </w:rPr>
        <w:t xml:space="preserve"> Nuclear Investments – Ending in a Bubble</w:t>
      </w:r>
    </w:p>
    <w:p w:rsidR="005C204D" w:rsidRDefault="005C204D" w:rsidP="005C204D">
      <w:pPr>
        <w:rPr>
          <w:b/>
          <w:bCs/>
        </w:rPr>
      </w:pPr>
    </w:p>
    <w:p w:rsidR="005C204D" w:rsidRPr="003C6FB6" w:rsidRDefault="005C204D" w:rsidP="005C204D">
      <w:pPr>
        <w:rPr>
          <w:b/>
          <w:bCs/>
        </w:rPr>
      </w:pPr>
      <w:r w:rsidRPr="003C6FB6">
        <w:rPr>
          <w:b/>
          <w:bCs/>
        </w:rPr>
        <w:t xml:space="preserve">Seattleist </w:t>
      </w:r>
      <w:smartTag w:uri="urn:schemas-microsoft-com:office:smarttags" w:element="date">
        <w:smartTagPr>
          <w:attr w:name="Year" w:val="2008"/>
          <w:attr w:name="Day" w:val="17"/>
          <w:attr w:name="Month" w:val="1"/>
        </w:smartTagPr>
        <w:r w:rsidRPr="003C6FB6">
          <w:rPr>
            <w:b/>
            <w:bCs/>
          </w:rPr>
          <w:t>1/17/08</w:t>
        </w:r>
      </w:smartTag>
    </w:p>
    <w:p w:rsidR="005C204D" w:rsidRPr="003C6FB6" w:rsidRDefault="005C204D" w:rsidP="005C204D">
      <w:pPr>
        <w:rPr>
          <w:b/>
          <w:bCs/>
        </w:rPr>
      </w:pPr>
      <w:r>
        <w:rPr>
          <w:b/>
          <w:bCs/>
        </w:rPr>
        <w:t>(</w:t>
      </w:r>
      <w:r w:rsidRPr="003C6FB6">
        <w:rPr>
          <w:b/>
          <w:bCs/>
        </w:rPr>
        <w:t>“The Next Market Bubble is Her</w:t>
      </w:r>
      <w:r>
        <w:rPr>
          <w:b/>
          <w:bCs/>
        </w:rPr>
        <w:t>e Already,” pg nexis//</w:t>
      </w:r>
      <w:r w:rsidRPr="003C6FB6">
        <w:rPr>
          <w:b/>
          <w:bCs/>
        </w:rPr>
        <w:t>ef)</w:t>
      </w:r>
    </w:p>
    <w:p w:rsidR="005C204D" w:rsidRPr="005C204D" w:rsidRDefault="005C204D" w:rsidP="005C204D">
      <w:pPr>
        <w:rPr>
          <w:sz w:val="12"/>
        </w:rPr>
      </w:pPr>
      <w:smartTag w:uri="urn:schemas-microsoft-com:office:smarttags" w:element="date">
        <w:smartTagPr>
          <w:attr w:name="Year" w:val="2008"/>
          <w:attr w:name="Day" w:val="17"/>
          <w:attr w:name="Month" w:val="1"/>
        </w:smartTagPr>
        <w:r w:rsidRPr="005C204D">
          <w:rPr>
            <w:sz w:val="12"/>
          </w:rPr>
          <w:t>Jan. 17, 2008</w:t>
        </w:r>
      </w:smartTag>
      <w:r w:rsidRPr="005C204D">
        <w:rPr>
          <w:sz w:val="12"/>
        </w:rPr>
        <w:t xml:space="preserve"> (Seattlest delivered by Newstex) -- Seattlest is a website about </w:t>
      </w:r>
      <w:smartTag w:uri="urn:schemas-microsoft-com:office:smarttags" w:element="City">
        <w:smartTag w:uri="urn:schemas-microsoft-com:office:smarttags" w:element="place">
          <w:r w:rsidRPr="005C204D">
            <w:rPr>
              <w:sz w:val="12"/>
            </w:rPr>
            <w:t>Seattle</w:t>
          </w:r>
        </w:smartTag>
      </w:smartTag>
      <w:r w:rsidRPr="005C204D">
        <w:rPr>
          <w:sz w:val="12"/>
        </w:rPr>
        <w:t xml:space="preserve">.  Dan </w:t>
      </w:r>
      <w:proofErr w:type="gramStart"/>
      <w:r w:rsidRPr="005C204D">
        <w:rPr>
          <w:sz w:val="12"/>
        </w:rPr>
        <w:t>Gonsiorowski  Gothamist</w:t>
      </w:r>
      <w:proofErr w:type="gramEnd"/>
      <w:r w:rsidRPr="005C204D">
        <w:rPr>
          <w:sz w:val="12"/>
        </w:rPr>
        <w:t xml:space="preserve"> The mass insanity of the housing bubble over the last few years has pretty fully revealed itself by now. One need only visit our good friends over at Seattle Bubble to read about the increasing devastation. On Jan. 15, Tim posted the big news: according to the Northwest Multiple Listing Service (NWMLS), King Co. finally posted negative year-over-year median closing prices on housing. According to the same report, active listings are up in the YOY comparison (51%) and pending sales are down (by 33% YOY), both records. In other words, the market is flooded, demand is down, and housing prices are falling. Were Tim not so nice a guy, we're sure he'd be taking some pleasure in having been right for the last two years or so, during which real estate bloggers derided the Bubble crew and newspaper reporters respected their professional objectivity by indulging in un-critical boosterism, even as the market started its long downward trend (we're looking in your direction, Aubrey Cohen). And with the popping of the bubble, banks are out billions, and the market is threatening to shed trillions of dollars as the markets tumble. Foreclosures are up as credit crunches, flooding the market with real estate no one wants to buy. Recession looms heavily. It's enough to get one fuming like Thomas Frank (if only we had that much spleen!). </w:t>
      </w:r>
      <w:r w:rsidRPr="003C6FB6">
        <w:rPr>
          <w:rStyle w:val="StyleUnderline"/>
        </w:rPr>
        <w:t xml:space="preserve">As with the dot-com </w:t>
      </w:r>
      <w:r w:rsidRPr="003C6FB6">
        <w:rPr>
          <w:b/>
          <w:bCs/>
          <w:u w:val="thick"/>
        </w:rPr>
        <w:t>bubble,</w:t>
      </w:r>
      <w:r w:rsidRPr="003C6FB6">
        <w:rPr>
          <w:rStyle w:val="StyleUnderline"/>
        </w:rPr>
        <w:t xml:space="preserve"> the failure of government and the unaccountable business interests combined to screw over Americans from coast to coast</w:t>
      </w:r>
      <w:r w:rsidRPr="005C204D">
        <w:rPr>
          <w:sz w:val="12"/>
        </w:rPr>
        <w:t xml:space="preserve">. And we can hope, Pandora's foolish children that we are, that now, someone will finally put the dampers on, hold someone accountable, and end this insane economic roller-coaster ride that keeps wages low and pours our earnings into investments that up and die on us every few years. But alas, </w:t>
      </w:r>
      <w:r w:rsidRPr="003C6FB6">
        <w:rPr>
          <w:rStyle w:val="StyleUnderline"/>
        </w:rPr>
        <w:t xml:space="preserve">readers of Harper's </w:t>
      </w:r>
      <w:r w:rsidRPr="005C204D">
        <w:rPr>
          <w:sz w:val="12"/>
        </w:rPr>
        <w:t>this month</w:t>
      </w:r>
      <w:r w:rsidRPr="003C6FB6">
        <w:rPr>
          <w:rStyle w:val="StyleUnderline"/>
        </w:rPr>
        <w:t xml:space="preserve"> have been subjected to an all-too-believable prediction of where next our problems lie</w:t>
      </w:r>
      <w:r w:rsidRPr="005C204D">
        <w:rPr>
          <w:sz w:val="12"/>
        </w:rPr>
        <w:t xml:space="preserve">.         In a long essay (see here for content--unfortunately subscriber only), Eric Janszen, </w:t>
      </w:r>
      <w:r w:rsidRPr="003C6FB6">
        <w:rPr>
          <w:rStyle w:val="StyleUnderline"/>
        </w:rPr>
        <w:t xml:space="preserve">a former venture capital firm manager, lays out a case for the next </w:t>
      </w:r>
      <w:r w:rsidRPr="003C6FB6">
        <w:rPr>
          <w:b/>
          <w:bCs/>
          <w:u w:val="thick"/>
        </w:rPr>
        <w:t>bubble.</w:t>
      </w:r>
      <w:r w:rsidRPr="003C6FB6">
        <w:rPr>
          <w:rStyle w:val="StyleUnderline"/>
        </w:rPr>
        <w:t xml:space="preserve"> </w:t>
      </w:r>
      <w:proofErr w:type="gramStart"/>
      <w:r w:rsidRPr="005C204D">
        <w:rPr>
          <w:sz w:val="12"/>
        </w:rPr>
        <w:t>Next?</w:t>
      </w:r>
      <w:proofErr w:type="gramEnd"/>
      <w:r w:rsidRPr="005C204D">
        <w:rPr>
          <w:sz w:val="12"/>
        </w:rPr>
        <w:t xml:space="preserve"> </w:t>
      </w:r>
      <w:proofErr w:type="gramStart"/>
      <w:r w:rsidRPr="005C204D">
        <w:rPr>
          <w:sz w:val="12"/>
        </w:rPr>
        <w:t>you</w:t>
      </w:r>
      <w:proofErr w:type="gramEnd"/>
      <w:r w:rsidRPr="005C204D">
        <w:rPr>
          <w:sz w:val="12"/>
        </w:rPr>
        <w:t xml:space="preserve"> ask. </w:t>
      </w:r>
      <w:proofErr w:type="gramStart"/>
      <w:r w:rsidRPr="005C204D">
        <w:rPr>
          <w:sz w:val="12"/>
        </w:rPr>
        <w:t>Of course.</w:t>
      </w:r>
      <w:proofErr w:type="gramEnd"/>
      <w:r w:rsidRPr="005C204D">
        <w:rPr>
          <w:sz w:val="12"/>
        </w:rPr>
        <w:t xml:space="preserve"> There has to be a new one; </w:t>
      </w:r>
      <w:smartTag w:uri="urn:schemas-microsoft-com:office:smarttags" w:element="country-region">
        <w:smartTag w:uri="urn:schemas-microsoft-com:office:smarttags" w:element="place">
          <w:r w:rsidRPr="005C204D">
            <w:rPr>
              <w:sz w:val="12"/>
            </w:rPr>
            <w:t>America</w:t>
          </w:r>
        </w:smartTag>
      </w:smartTag>
      <w:r w:rsidRPr="005C204D">
        <w:rPr>
          <w:sz w:val="12"/>
        </w:rPr>
        <w:t xml:space="preserve">'s grown fat on imaginary growth on the order of trillions of dollars in securities value. We have to make that up somehow, and actual growth would just plain take too long. Janszen's essay lays out an accurate but pretty by-the-book explanation of how bubbles arise, and explores the sources of the dot-com and housing bubbles. But his overall argument is distilled to the  [T]he industry in any given bubble must support hundreds or thousands of separate firms financed by not billions but trillions of dollars in new securities that Wall Street will create and sell. Like housing in the late 1990s, this sector of the economy must already be formed and growing even as the previous bubble deflates. </w:t>
      </w:r>
      <w:r w:rsidRPr="003C6FB6">
        <w:rPr>
          <w:b/>
          <w:u w:val="thick"/>
        </w:rPr>
        <w:t>For those investing in that sector, legislation guaranteeing favorable tax treatment, along with other protections and advantages for investors, should already be in place or under review.</w:t>
      </w:r>
      <w:r w:rsidRPr="005C204D">
        <w:rPr>
          <w:sz w:val="12"/>
        </w:rPr>
        <w:t xml:space="preserve"> </w:t>
      </w:r>
      <w:r w:rsidRPr="003C6FB6">
        <w:rPr>
          <w:b/>
          <w:u w:val="thick"/>
        </w:rPr>
        <w:t>Finally, the industry must be popular, its name on the lips of government policymakers</w:t>
      </w:r>
      <w:r w:rsidRPr="005C204D">
        <w:rPr>
          <w:sz w:val="12"/>
        </w:rPr>
        <w:t xml:space="preserve"> and journalists. It should be familiar to those who watch television news or read newspapers. Janszen doesn't have to hint too awful much to make his prediction painfully apparent to </w:t>
      </w:r>
      <w:proofErr w:type="gramStart"/>
      <w:r w:rsidRPr="005C204D">
        <w:rPr>
          <w:sz w:val="12"/>
        </w:rPr>
        <w:t>the what's</w:t>
      </w:r>
      <w:proofErr w:type="gramEnd"/>
      <w:r w:rsidRPr="005C204D">
        <w:rPr>
          <w:sz w:val="12"/>
        </w:rPr>
        <w:t xml:space="preserve"> a growth industry at the intersection of public policy, current events, and politics in an election year? Ah yes,</w:t>
      </w:r>
      <w:r w:rsidRPr="003C6FB6">
        <w:rPr>
          <w:rStyle w:val="StyleUnderline"/>
        </w:rPr>
        <w:t xml:space="preserve"> </w:t>
      </w:r>
      <w:r w:rsidRPr="003C6FB6">
        <w:rPr>
          <w:b/>
          <w:bCs/>
          <w:u w:val="thick"/>
        </w:rPr>
        <w:t>alternative energy.</w:t>
      </w:r>
      <w:r w:rsidRPr="003C6FB6">
        <w:rPr>
          <w:rStyle w:val="StyleUnderline"/>
        </w:rPr>
        <w:t xml:space="preserve"> Indeed, the next </w:t>
      </w:r>
      <w:r w:rsidRPr="003C6FB6">
        <w:rPr>
          <w:b/>
          <w:bCs/>
          <w:u w:val="thick"/>
        </w:rPr>
        <w:t>bubble</w:t>
      </w:r>
      <w:r w:rsidRPr="003C6FB6">
        <w:rPr>
          <w:rStyle w:val="StyleUnderline"/>
        </w:rPr>
        <w:t xml:space="preserve"> is already being branded</w:t>
      </w:r>
      <w:r w:rsidRPr="005C204D">
        <w:rPr>
          <w:sz w:val="12"/>
        </w:rPr>
        <w:t xml:space="preserve">. Wired magazine, returning to its roots in boosterism, put ethanol on the cover of its October 2007 issue, advising its readers to forget oil; NBC had a "Green Week" in November 2007, with themed shows beating away at an ecological message and Al Gore making a guest appearance on the sitcom 30 Rock. [...] The Energy Policy Act of 2005, a massive bill known to morning commuters for extending daylight savings time, contained provisions guaranteeing loans for alternative-energy businesses, including nuclear-power technology. The bill authorizes $200 million annually for clean-coal initiatives, repeals the current 160-acre cap on coal leases, offers subsidies for wind energy and other alternative-energy producers, and promises $50 million annually, over the life of the bill, for a biomass grant program. </w:t>
      </w:r>
      <w:r w:rsidRPr="003C6FB6">
        <w:rPr>
          <w:rStyle w:val="StyleUnderline"/>
        </w:rPr>
        <w:t>We can hear the day-traders</w:t>
      </w:r>
      <w:r w:rsidRPr="005C204D">
        <w:rPr>
          <w:sz w:val="12"/>
        </w:rPr>
        <w:t xml:space="preserve"> (are they even called that anymore?) </w:t>
      </w:r>
      <w:r w:rsidRPr="003C6FB6">
        <w:rPr>
          <w:rStyle w:val="StyleUnderline"/>
        </w:rPr>
        <w:t xml:space="preserve">whipping open their laptops and logging into their Ameritrade accounts. Let the frenzy begin! </w:t>
      </w:r>
      <w:r w:rsidRPr="005C204D">
        <w:rPr>
          <w:sz w:val="12"/>
        </w:rPr>
        <w:t xml:space="preserve">Republicans embrace biofuels as an excuse to hand out billions of dollars in farm subsidies to agribusiness, just as the WTO gets heavy on us for forcing open markets on the Third World while closing our markets to their food imports (agriculture being a labor intensive industry, they should by rights have a comparative advantage, what with all the cheap labor), by redefining them as a national security issue to secure our independence from foreign oil. Dems do the same thing (Obama has received substantial support for Illinois-based agribusiness) while wrapping themselves in environmentalist flim-flam.  </w:t>
      </w:r>
      <w:r w:rsidRPr="003C6FB6">
        <w:rPr>
          <w:rStyle w:val="StyleUnderline"/>
        </w:rPr>
        <w:t>To help facilitate the fiasco, Al Gore has joined a venture capital firm, to advise wealthy clients on where to put all those green investments.</w:t>
      </w:r>
      <w:r w:rsidRPr="005C204D">
        <w:rPr>
          <w:sz w:val="12"/>
        </w:rPr>
        <w:t xml:space="preserve"> </w:t>
      </w:r>
      <w:proofErr w:type="gramStart"/>
      <w:r w:rsidRPr="005C204D">
        <w:rPr>
          <w:sz w:val="12"/>
        </w:rPr>
        <w:t>Some potential stocks to add to the old portfolio?</w:t>
      </w:r>
      <w:proofErr w:type="gramEnd"/>
      <w:r w:rsidRPr="005C204D">
        <w:rPr>
          <w:sz w:val="12"/>
        </w:rPr>
        <w:t xml:space="preserve"> </w:t>
      </w:r>
      <w:r w:rsidRPr="003C6FB6">
        <w:rPr>
          <w:rStyle w:val="StyleUnderline"/>
        </w:rPr>
        <w:t>How about nuclear</w:t>
      </w:r>
      <w:r w:rsidRPr="005C204D">
        <w:rPr>
          <w:sz w:val="12"/>
        </w:rPr>
        <w:t xml:space="preserve">! "Loan guarantees for 'innovative technologies' such as advanced nuclear-reactor designs are also at hand," writes Janszen, a kindler, gentler nuclear industry appears to be imminent. The Price-Anderson Nuclear Industries Indemnity Act has been extended through 2025; </w:t>
      </w:r>
      <w:r w:rsidRPr="003C6FB6">
        <w:rPr>
          <w:rStyle w:val="StyleUnderline"/>
        </w:rPr>
        <w:t>the secretary of energy was ordered to implement the 2001 nuclear power "roadmap," and $1.25 billion was set aside by the Department of Energy to develop a nuclear reactor that will generate both electricity and hydrogen. Add to that billions of dollars in infrastructure improvements</w:t>
      </w:r>
      <w:r w:rsidRPr="005C204D">
        <w:rPr>
          <w:sz w:val="12"/>
        </w:rPr>
        <w:t>--everything from improved roadways to mass transit investment in cities across the country--</w:t>
      </w:r>
      <w:r w:rsidRPr="003C6FB6">
        <w:rPr>
          <w:rStyle w:val="StyleUnderline"/>
        </w:rPr>
        <w:t xml:space="preserve">and "going green" can have the entire country churning with one hyper-inflated industry's stock prices. </w:t>
      </w:r>
    </w:p>
    <w:p w:rsidR="005C204D" w:rsidRPr="003C6FB6" w:rsidRDefault="005C204D" w:rsidP="005C204D"/>
    <w:p w:rsidR="005C204D" w:rsidRPr="003C6FB6" w:rsidRDefault="005C204D" w:rsidP="005C204D">
      <w:pPr>
        <w:pStyle w:val="Heading4"/>
        <w:rPr>
          <w:rFonts w:cs="Arial"/>
        </w:rPr>
      </w:pPr>
      <w:r w:rsidRPr="003C6FB6">
        <w:rPr>
          <w:rFonts w:cs="Arial"/>
        </w:rPr>
        <w:t>And, Nuclear Power Will Generate Irrational Exuberance and Bring the Next Bubble</w:t>
      </w:r>
    </w:p>
    <w:p w:rsidR="005C204D" w:rsidRPr="003C6FB6" w:rsidRDefault="005C204D" w:rsidP="005C204D"/>
    <w:p w:rsidR="005C204D" w:rsidRPr="003C6FB6" w:rsidRDefault="005C204D" w:rsidP="005C204D">
      <w:pPr>
        <w:rPr>
          <w:b/>
          <w:bCs/>
        </w:rPr>
      </w:pPr>
      <w:smartTag w:uri="urn:schemas-microsoft-com:office:smarttags" w:element="City">
        <w:smartTag w:uri="urn:schemas-microsoft-com:office:smarttags" w:element="place">
          <w:r w:rsidRPr="003C6FB6">
            <w:rPr>
              <w:b/>
              <w:bCs/>
            </w:rPr>
            <w:t>Canberra</w:t>
          </w:r>
        </w:smartTag>
      </w:smartTag>
      <w:r w:rsidRPr="003C6FB6">
        <w:rPr>
          <w:b/>
          <w:bCs/>
        </w:rPr>
        <w:t xml:space="preserve"> Times </w:t>
      </w:r>
      <w:smartTag w:uri="urn:schemas-microsoft-com:office:smarttags" w:element="date">
        <w:smartTagPr>
          <w:attr w:name="Year" w:val="2008"/>
          <w:attr w:name="Day" w:val="20"/>
          <w:attr w:name="Month" w:val="2"/>
        </w:smartTagPr>
        <w:r w:rsidRPr="003C6FB6">
          <w:rPr>
            <w:b/>
            <w:bCs/>
          </w:rPr>
          <w:t>2/20/08</w:t>
        </w:r>
      </w:smartTag>
    </w:p>
    <w:p w:rsidR="005C204D" w:rsidRPr="005C204D" w:rsidRDefault="005C204D" w:rsidP="005C204D">
      <w:pPr>
        <w:rPr>
          <w:b/>
          <w:bCs/>
        </w:rPr>
      </w:pPr>
      <w:r w:rsidRPr="003C6FB6">
        <w:rPr>
          <w:b/>
          <w:bCs/>
        </w:rPr>
        <w:t>(</w:t>
      </w:r>
      <w:proofErr w:type="gramStart"/>
      <w:r w:rsidRPr="003C6FB6">
        <w:rPr>
          <w:b/>
          <w:bCs/>
        </w:rPr>
        <w:t>nqa</w:t>
      </w:r>
      <w:proofErr w:type="gramEnd"/>
      <w:r w:rsidRPr="003C6FB6">
        <w:rPr>
          <w:b/>
          <w:bCs/>
        </w:rPr>
        <w:t>, “Bubble And Squeak Peak,” pg nexis//ef)</w:t>
      </w:r>
    </w:p>
    <w:p w:rsidR="005C204D" w:rsidRPr="003C6FB6" w:rsidRDefault="005C204D" w:rsidP="005C204D">
      <w:pPr>
        <w:rPr>
          <w:rStyle w:val="StyleUnderline"/>
        </w:rPr>
      </w:pPr>
      <w:r w:rsidRPr="005C204D">
        <w:rPr>
          <w:sz w:val="12"/>
        </w:rPr>
        <w:t xml:space="preserve">Litigation is pending in the NSW Supreme Court regarding alleged breaches of the employment contracts of two </w:t>
      </w:r>
      <w:proofErr w:type="gramStart"/>
      <w:r w:rsidRPr="005C204D">
        <w:rPr>
          <w:sz w:val="12"/>
        </w:rPr>
        <w:t>top-gun</w:t>
      </w:r>
      <w:proofErr w:type="gramEnd"/>
      <w:r w:rsidRPr="005C204D">
        <w:rPr>
          <w:sz w:val="12"/>
        </w:rPr>
        <w:t xml:space="preserve"> Commonwealth Bank of </w:t>
      </w:r>
      <w:smartTag w:uri="urn:schemas-microsoft-com:office:smarttags" w:element="country-region">
        <w:smartTag w:uri="urn:schemas-microsoft-com:office:smarttags" w:element="place">
          <w:r w:rsidRPr="005C204D">
            <w:rPr>
              <w:sz w:val="12"/>
            </w:rPr>
            <w:t>Australia</w:t>
          </w:r>
        </w:smartTag>
      </w:smartTag>
      <w:r w:rsidRPr="005C204D">
        <w:rPr>
          <w:sz w:val="12"/>
        </w:rPr>
        <w:t xml:space="preserve"> derivative traders dismissed by the bank in August 2007. Mystery docu-ments are arrivingon business news desks. In a bubble aftermath, unclean linen is often washed in public. It has always been this way. Bubble is followed by bust, and bust by regulation. A year or two, sometimes even a decade later the market starts topick up. Life blooms. </w:t>
      </w:r>
      <w:proofErr w:type="gramStart"/>
      <w:r w:rsidRPr="005C204D">
        <w:rPr>
          <w:sz w:val="12"/>
        </w:rPr>
        <w:t>A new generation</w:t>
      </w:r>
      <w:proofErr w:type="gramEnd"/>
      <w:r w:rsidRPr="005C204D">
        <w:rPr>
          <w:sz w:val="12"/>
        </w:rPr>
        <w:t xml:space="preserve"> of investors, who have never experienced a crash, spearhead the market.</w:t>
      </w:r>
      <w:r w:rsidRPr="003C6FB6">
        <w:rPr>
          <w:rStyle w:val="StyleUnderline"/>
        </w:rPr>
        <w:t xml:space="preserve"> </w:t>
      </w:r>
      <w:r w:rsidRPr="005C204D">
        <w:rPr>
          <w:sz w:val="12"/>
        </w:rPr>
        <w:t xml:space="preserve">Regulation is for old fogies like me. But </w:t>
      </w:r>
      <w:r w:rsidRPr="003C6FB6">
        <w:rPr>
          <w:rStyle w:val="StyleUnderline"/>
        </w:rPr>
        <w:t xml:space="preserve">this old fogey is thinking about the next bubble. </w:t>
      </w:r>
      <w:r w:rsidRPr="005C204D">
        <w:rPr>
          <w:sz w:val="12"/>
        </w:rPr>
        <w:t xml:space="preserve">Forget the past, antici-pate the future and stay ahead in the money game. </w:t>
      </w:r>
      <w:r w:rsidRPr="003C6FB6">
        <w:rPr>
          <w:rStyle w:val="StyleUnderline"/>
        </w:rPr>
        <w:t>The next bubble needs to capture the popular imagination stimulat-ingirrational exuberance as it did during the dot-com bubble at the turn of the century. Conditions are developing for green, alternative energy to bubble</w:t>
      </w:r>
      <w:r w:rsidRPr="005C204D">
        <w:rPr>
          <w:sz w:val="12"/>
        </w:rPr>
        <w:t>: wind, water hydro and tidal, geothermal</w:t>
      </w:r>
      <w:proofErr w:type="gramStart"/>
      <w:r w:rsidRPr="005C204D">
        <w:rPr>
          <w:sz w:val="12"/>
        </w:rPr>
        <w:t>,bio</w:t>
      </w:r>
      <w:proofErr w:type="gramEnd"/>
      <w:r w:rsidRPr="005C204D">
        <w:rPr>
          <w:sz w:val="12"/>
        </w:rPr>
        <w:t xml:space="preserve">-energy and </w:t>
      </w:r>
      <w:r w:rsidRPr="003C6FB6">
        <w:rPr>
          <w:rStyle w:val="StyleUnderline"/>
        </w:rPr>
        <w:t>nuclear power. A bubble needs true believers</w:t>
      </w:r>
      <w:r w:rsidRPr="005C204D">
        <w:rPr>
          <w:sz w:val="12"/>
        </w:rPr>
        <w:t xml:space="preserve">. </w:t>
      </w:r>
      <w:r w:rsidRPr="003C6FB6">
        <w:rPr>
          <w:rStyle w:val="StyleUnderline"/>
        </w:rPr>
        <w:t xml:space="preserve">Nobel prizewinner </w:t>
      </w:r>
      <w:r w:rsidRPr="005C204D">
        <w:rPr>
          <w:sz w:val="12"/>
        </w:rPr>
        <w:t>and former United States vice-president,</w:t>
      </w:r>
      <w:r w:rsidRPr="003C6FB6">
        <w:rPr>
          <w:rStyle w:val="StyleUnderline"/>
        </w:rPr>
        <w:t xml:space="preserve"> Al Gore, has joined the famous venture capital firm,Kleiner Perkins Caufield &amp; Byers, that helped kick-start Google and Amazon, to advise on climate change solu-tions. </w:t>
      </w:r>
    </w:p>
    <w:p w:rsidR="005C204D" w:rsidRPr="003C6FB6" w:rsidRDefault="005C204D" w:rsidP="005C204D">
      <w:r w:rsidRPr="003C6FB6">
        <w:br w:type="page"/>
      </w:r>
    </w:p>
    <w:p w:rsidR="005C204D" w:rsidRPr="003C6FB6" w:rsidRDefault="005C204D" w:rsidP="005C204D">
      <w:pPr>
        <w:pStyle w:val="Heading4"/>
        <w:rPr>
          <w:rFonts w:cs="Arial"/>
        </w:rPr>
      </w:pPr>
      <w:r w:rsidRPr="003C6FB6">
        <w:rPr>
          <w:rFonts w:cs="Arial"/>
        </w:rPr>
        <w:t>And, Investment in Nuclear Energy Results in a Bubble</w:t>
      </w:r>
    </w:p>
    <w:p w:rsidR="005C204D" w:rsidRPr="003C6FB6" w:rsidRDefault="005C204D" w:rsidP="005C204D"/>
    <w:p w:rsidR="005C204D" w:rsidRPr="003C6FB6" w:rsidRDefault="005C204D" w:rsidP="005C204D">
      <w:pPr>
        <w:rPr>
          <w:b/>
          <w:bCs/>
        </w:rPr>
      </w:pPr>
      <w:smartTag w:uri="urn:schemas-microsoft-com:office:smarttags" w:element="City">
        <w:smartTag w:uri="urn:schemas-microsoft-com:office:smarttags" w:element="place">
          <w:r w:rsidRPr="003C6FB6">
            <w:rPr>
              <w:b/>
              <w:bCs/>
            </w:rPr>
            <w:t>Kamloops</w:t>
          </w:r>
        </w:smartTag>
      </w:smartTag>
      <w:r w:rsidRPr="003C6FB6">
        <w:rPr>
          <w:b/>
          <w:bCs/>
        </w:rPr>
        <w:t xml:space="preserve"> Daily News </w:t>
      </w:r>
      <w:smartTag w:uri="urn:schemas-microsoft-com:office:smarttags" w:element="date">
        <w:smartTagPr>
          <w:attr w:name="Year" w:val="2008"/>
          <w:attr w:name="Day" w:val="17"/>
          <w:attr w:name="Month" w:val="6"/>
        </w:smartTagPr>
        <w:r w:rsidRPr="003C6FB6">
          <w:rPr>
            <w:b/>
            <w:bCs/>
          </w:rPr>
          <w:t>6/17/08</w:t>
        </w:r>
      </w:smartTag>
    </w:p>
    <w:p w:rsidR="005C204D" w:rsidRPr="005C204D" w:rsidRDefault="005C204D" w:rsidP="005C204D">
      <w:pPr>
        <w:rPr>
          <w:b/>
          <w:bCs/>
        </w:rPr>
      </w:pPr>
      <w:r w:rsidRPr="003C6FB6">
        <w:rPr>
          <w:b/>
          <w:bCs/>
        </w:rPr>
        <w:t>(</w:t>
      </w:r>
      <w:proofErr w:type="gramStart"/>
      <w:r w:rsidRPr="003C6FB6">
        <w:rPr>
          <w:b/>
          <w:bCs/>
        </w:rPr>
        <w:t>nqa</w:t>
      </w:r>
      <w:proofErr w:type="gramEnd"/>
      <w:r w:rsidRPr="003C6FB6">
        <w:rPr>
          <w:b/>
          <w:bCs/>
        </w:rPr>
        <w:t>, “Dirty oil from Alta. tarsands won't save Canada's economy,” pg nexis//</w:t>
      </w:r>
      <w:r w:rsidR="00644984" w:rsidRPr="003C6FB6">
        <w:rPr>
          <w:b/>
          <w:bCs/>
        </w:rPr>
        <w:t xml:space="preserve"> </w:t>
      </w:r>
      <w:r w:rsidRPr="003C6FB6">
        <w:rPr>
          <w:b/>
          <w:bCs/>
        </w:rPr>
        <w:t>-ef)</w:t>
      </w:r>
    </w:p>
    <w:p w:rsidR="005C204D" w:rsidRPr="005C204D" w:rsidRDefault="005C204D" w:rsidP="005C204D">
      <w:pPr>
        <w:rPr>
          <w:sz w:val="14"/>
        </w:rPr>
      </w:pPr>
      <w:r w:rsidRPr="005C204D">
        <w:rPr>
          <w:sz w:val="14"/>
        </w:rPr>
        <w:t xml:space="preserve">According to Jensen's calculations, </w:t>
      </w:r>
      <w:r w:rsidRPr="003C6FB6">
        <w:rPr>
          <w:rStyle w:val="StyleUnderline"/>
        </w:rPr>
        <w:t>investments in</w:t>
      </w:r>
      <w:r w:rsidRPr="005C204D">
        <w:rPr>
          <w:sz w:val="14"/>
        </w:rPr>
        <w:t xml:space="preserve"> hydroelectric power, geothermal energy, </w:t>
      </w:r>
      <w:r w:rsidRPr="003C6FB6">
        <w:rPr>
          <w:rStyle w:val="StyleUnderline"/>
        </w:rPr>
        <w:t>nuclear energy</w:t>
      </w:r>
      <w:r w:rsidRPr="005C204D">
        <w:rPr>
          <w:sz w:val="14"/>
        </w:rPr>
        <w:t xml:space="preserve">, wind farms, solar power and hydrogen fuel cells </w:t>
      </w:r>
      <w:r w:rsidRPr="003C6FB6">
        <w:rPr>
          <w:rStyle w:val="StyleUnderline"/>
        </w:rPr>
        <w:t>will generate about $3 trillion, including necessary infrastructure. Trillions more will be created as the bubble hyper-inflates fictitious value, and away we go again</w:t>
      </w:r>
      <w:r w:rsidRPr="005C204D">
        <w:rPr>
          <w:sz w:val="14"/>
        </w:rPr>
        <w:t>.</w:t>
      </w:r>
    </w:p>
    <w:p w:rsidR="005C204D" w:rsidRPr="003C6FB6" w:rsidRDefault="005C204D" w:rsidP="005C204D">
      <w:r w:rsidRPr="003C6FB6">
        <w:br w:type="page"/>
      </w:r>
    </w:p>
    <w:p w:rsidR="005C204D" w:rsidRPr="003C6FB6" w:rsidRDefault="005C204D" w:rsidP="005C204D"/>
    <w:p w:rsidR="005C204D" w:rsidRPr="005C3F93" w:rsidRDefault="005C204D" w:rsidP="00EF5A25">
      <w:pPr>
        <w:rPr>
          <w:rStyle w:val="StyleUnderline"/>
        </w:rPr>
      </w:pPr>
    </w:p>
    <w:p w:rsidR="00EF5A25" w:rsidRPr="005C3F93" w:rsidRDefault="00EF5A25" w:rsidP="00EF5A25"/>
    <w:p w:rsidR="00EF5A25" w:rsidRPr="005C3F93" w:rsidRDefault="00EF5A25" w:rsidP="00EF5A25">
      <w:pPr>
        <w:pStyle w:val="Heading2"/>
        <w:rPr>
          <w:rFonts w:cs="Arial"/>
        </w:rPr>
      </w:pPr>
      <w:r w:rsidRPr="005C3F93">
        <w:rPr>
          <w:rFonts w:cs="Arial"/>
        </w:rPr>
        <w:t>2nc --- Impact Modules</w:t>
      </w:r>
    </w:p>
    <w:p w:rsidR="00F679F5" w:rsidRDefault="00F679F5" w:rsidP="00F679F5">
      <w:pPr>
        <w:pStyle w:val="Heading3"/>
        <w:rPr>
          <w:rFonts w:cs="Arial"/>
        </w:rPr>
      </w:pPr>
      <w:r>
        <w:rPr>
          <w:rFonts w:cs="Arial"/>
        </w:rPr>
        <w:t>2nc ---</w:t>
      </w:r>
      <w:r w:rsidRPr="006352C8">
        <w:rPr>
          <w:rFonts w:cs="Arial"/>
        </w:rPr>
        <w:t xml:space="preserve"> Spills-over/Econ</w:t>
      </w:r>
      <w:r>
        <w:rPr>
          <w:rFonts w:cs="Arial"/>
        </w:rPr>
        <w:t xml:space="preserve"> Impact</w:t>
      </w:r>
    </w:p>
    <w:p w:rsidR="005C204D" w:rsidRPr="005C204D" w:rsidRDefault="005C204D" w:rsidP="005C204D"/>
    <w:p w:rsidR="00F679F5" w:rsidRPr="006352C8" w:rsidRDefault="00F679F5" w:rsidP="00F679F5">
      <w:pPr>
        <w:pStyle w:val="Heading4"/>
        <w:rPr>
          <w:rFonts w:cs="Arial"/>
        </w:rPr>
      </w:pPr>
      <w:r w:rsidRPr="006352C8">
        <w:rPr>
          <w:rFonts w:cs="Arial"/>
        </w:rPr>
        <w:t xml:space="preserve">And green bubble collapse </w:t>
      </w:r>
      <w:r w:rsidRPr="006352C8">
        <w:rPr>
          <w:rFonts w:cs="Arial"/>
          <w:u w:val="single"/>
        </w:rPr>
        <w:t>spills over</w:t>
      </w:r>
      <w:r w:rsidRPr="006352C8">
        <w:rPr>
          <w:rFonts w:cs="Arial"/>
        </w:rPr>
        <w:t xml:space="preserve"> to other sectors- tanks the economy</w:t>
      </w:r>
    </w:p>
    <w:p w:rsidR="00F679F5" w:rsidRPr="006352C8" w:rsidRDefault="00F679F5" w:rsidP="00F679F5"/>
    <w:p w:rsidR="00F679F5" w:rsidRPr="006352C8" w:rsidRDefault="00F679F5" w:rsidP="00F679F5">
      <w:r w:rsidRPr="006352C8">
        <w:rPr>
          <w:rStyle w:val="Style13ptBold"/>
        </w:rPr>
        <w:t>Ruppert ’10</w:t>
      </w:r>
      <w:r w:rsidRPr="006352C8">
        <w:t xml:space="preserve"> (Michael C. Ruppert is an American author, a former Los Angeles Police Department officer, and investigative journalist and peak oil advocate, “Michael Ruppert: “Beware the Green Investment Bubble”, </w:t>
      </w:r>
      <w:hyperlink r:id="rId18" w:history="1">
        <w:r w:rsidRPr="006352C8">
          <w:rPr>
            <w:rStyle w:val="Hyperlink"/>
          </w:rPr>
          <w:t>http://www.chelseagreen.com/content/michael-ruppert-beware-the-green-investment-bubble/</w:t>
        </w:r>
      </w:hyperlink>
      <w:r w:rsidRPr="006352C8">
        <w:t>, April 11, 2010)</w:t>
      </w:r>
    </w:p>
    <w:p w:rsidR="00F679F5" w:rsidRPr="006352C8" w:rsidRDefault="00F679F5" w:rsidP="00F679F5">
      <w:pPr>
        <w:rPr>
          <w:sz w:val="8"/>
        </w:rPr>
      </w:pPr>
      <w:r w:rsidRPr="006352C8">
        <w:rPr>
          <w:sz w:val="8"/>
        </w:rPr>
        <w:t xml:space="preserve">The following is an excerpt from Confronting Collapse: The Crisis of Energy and Money in a Post Peak Oil World by Michael C. Ruppert. It has been adapted for the Web. There is much popular talk about the coming new Green Economy; about how America will rebuild itself to new and undreamed-of prosperity by building an economy based on alternative, carbon-free or low-carbon energies. We have already seen how problematic some alternative energy sources are, but that’s only half of the problem. The other half is the fact that all these green energy companies are going to issue stock, borrow money and commit themselves to endless growth because they will function in the same economic paradigm that governs everything else. They’re screwed before they even get out of the gate, especially for the brief interval where oil will stay below $100. In the Peak Oil movement we have called this “The Bumpy Plateau” for more than a decade. Any attempt at economic recovery will result in an immediate oil price spike in the face of depletion, which will kill the recovery and take another, deeper bite out of what was left when the recovery started. </w:t>
      </w:r>
      <w:r w:rsidRPr="00E40A96">
        <w:rPr>
          <w:rStyle w:val="StyleUnderline"/>
          <w:highlight w:val="green"/>
        </w:rPr>
        <w:t>It would be unwise to</w:t>
      </w:r>
      <w:r w:rsidRPr="006352C8">
        <w:rPr>
          <w:rStyle w:val="StyleUnderline"/>
        </w:rPr>
        <w:t xml:space="preserve"> instantly </w:t>
      </w:r>
      <w:r w:rsidRPr="00E40A96">
        <w:rPr>
          <w:rStyle w:val="StyleUnderline"/>
          <w:highlight w:val="green"/>
        </w:rPr>
        <w:t>forgetwhat happened with the dot-com and housing bubbles</w:t>
      </w:r>
      <w:r w:rsidRPr="006352C8">
        <w:rPr>
          <w:sz w:val="8"/>
        </w:rPr>
        <w:t xml:space="preserve">. </w:t>
      </w:r>
      <w:r w:rsidRPr="006352C8">
        <w:rPr>
          <w:rStyle w:val="StyleUnderline"/>
        </w:rPr>
        <w:t>Both were illusions and well-orchestrated wealth transfers</w:t>
      </w:r>
      <w:r w:rsidRPr="006352C8">
        <w:rPr>
          <w:sz w:val="8"/>
        </w:rPr>
        <w:t xml:space="preserve"> from the middle and lower classes to the wealthiest people in the country. The housing bubble was created and fanned white-hot by intentionally deregulating the mortgage industry, fraud and a host of crimes which sucked people into buying homes they could not afford and could never hope to pay for. A ton of money was created and it went to the people who ran the schemes: the largest banks, mortgage lenders and political campaign donors. </w:t>
      </w:r>
      <w:r w:rsidRPr="006352C8">
        <w:rPr>
          <w:rStyle w:val="StyleUnderline"/>
        </w:rPr>
        <w:t>When that bubble collapsed, thetaxpayers were asked to bail out first</w:t>
      </w:r>
      <w:r w:rsidRPr="006352C8">
        <w:rPr>
          <w:sz w:val="8"/>
        </w:rPr>
        <w:t xml:space="preserve"> Bear Stearns and then Fannie Mae and Freddie Mac </w:t>
      </w:r>
      <w:r w:rsidRPr="006352C8">
        <w:rPr>
          <w:rStyle w:val="StyleUnderline"/>
        </w:rPr>
        <w:t xml:space="preserve">at total </w:t>
      </w:r>
      <w:r w:rsidRPr="00E40A96">
        <w:rPr>
          <w:rStyle w:val="StyleUnderline"/>
          <w:highlight w:val="green"/>
        </w:rPr>
        <w:t>costs</w:t>
      </w:r>
      <w:r w:rsidRPr="006352C8">
        <w:rPr>
          <w:rStyle w:val="StyleUnderline"/>
        </w:rPr>
        <w:t xml:space="preserve"> that </w:t>
      </w:r>
      <w:r w:rsidRPr="00E40A96">
        <w:rPr>
          <w:rStyle w:val="StyleUnderline"/>
          <w:highlight w:val="green"/>
        </w:rPr>
        <w:t>will top $1 trillion</w:t>
      </w:r>
      <w:r w:rsidRPr="006352C8">
        <w:rPr>
          <w:rStyle w:val="StyleUnderline"/>
        </w:rPr>
        <w:t xml:space="preserve"> dollars</w:t>
      </w:r>
      <w:r w:rsidRPr="006352C8">
        <w:rPr>
          <w:sz w:val="8"/>
        </w:rPr>
        <w:t xml:space="preserve"> before counting the October 2008 bailout of $800 billion and all those that followed under many deliberately confusing names into the first quarter of 2009. As I write, the total “value” of various U.S. government bailouts has topped $10 trillion. </w:t>
      </w:r>
      <w:r w:rsidRPr="00E40A96">
        <w:rPr>
          <w:rStyle w:val="StyleUnderline"/>
          <w:highlight w:val="green"/>
        </w:rPr>
        <w:t>This doesn’t count the</w:t>
      </w:r>
      <w:r w:rsidRPr="006352C8">
        <w:rPr>
          <w:rStyle w:val="StyleUnderline"/>
        </w:rPr>
        <w:t xml:space="preserve"> U.S. </w:t>
      </w:r>
      <w:r w:rsidRPr="00E40A96">
        <w:rPr>
          <w:rStyle w:val="StyleUnderline"/>
          <w:highlight w:val="green"/>
        </w:rPr>
        <w:t>banks that have failed and</w:t>
      </w:r>
      <w:r w:rsidRPr="006352C8">
        <w:rPr>
          <w:rStyle w:val="StyleUnderline"/>
        </w:rPr>
        <w:t xml:space="preserve"> are going to fail before banks are inevitably nationalized</w:t>
      </w:r>
      <w:r w:rsidRPr="00E40A96">
        <w:rPr>
          <w:sz w:val="8"/>
          <w:highlight w:val="green"/>
        </w:rPr>
        <w:t xml:space="preserve">. </w:t>
      </w:r>
      <w:r w:rsidRPr="00E40A96">
        <w:rPr>
          <w:rStyle w:val="Emphasis"/>
          <w:highlight w:val="green"/>
        </w:rPr>
        <w:t>Those are the same banks where green energy companies will be forced to look for financing</w:t>
      </w:r>
      <w:r w:rsidRPr="006352C8">
        <w:rPr>
          <w:sz w:val="8"/>
        </w:rPr>
        <w:t xml:space="preserve">. Personally, I think that the sooner the big banks </w:t>
      </w:r>
      <w:proofErr w:type="gramStart"/>
      <w:r w:rsidRPr="006352C8">
        <w:rPr>
          <w:sz w:val="8"/>
        </w:rPr>
        <w:t>fail,</w:t>
      </w:r>
      <w:proofErr w:type="gramEnd"/>
      <w:r w:rsidRPr="006352C8">
        <w:rPr>
          <w:sz w:val="8"/>
        </w:rPr>
        <w:t xml:space="preserve"> the sooner people can get to devising local currencies, which is what they’ll need to survive anyway. It is imperative to start that process while bridges are still standing and fresh water still runs. We need to start the transition to local currencies while there is still electricity and while fiber-optic cables are maintained and relatively new; while airlines fly and cell phones operate. None of the above takes into account all the cash that homebuyers put into down payments initially. That money was lost too. That’s the same thing as the money that gullible investors poured into the dot-com bubble. The ones at the bottom of the pyramid are always us, and it is always our money that disappears first. The current monetary paradigm offers no other option. The above does not address the equity (energy) that was lost in each collapse. These are real costs. </w:t>
      </w:r>
      <w:r w:rsidRPr="006352C8">
        <w:rPr>
          <w:rStyle w:val="StyleUnderline"/>
        </w:rPr>
        <w:t>In the market crash of 2002 and 2003</w:t>
      </w:r>
      <w:r w:rsidRPr="006352C8">
        <w:rPr>
          <w:sz w:val="8"/>
        </w:rPr>
        <w:t xml:space="preserve"> (which I accurately predicted, saying it was only a precursor to today’s events) </w:t>
      </w:r>
      <w:r w:rsidRPr="006352C8">
        <w:rPr>
          <w:rStyle w:val="StyleUnderline"/>
        </w:rPr>
        <w:t>hundreds of billions of dollars of shareholder equity were destroyed by the fraud of major corporations. Those</w:t>
      </w:r>
      <w:r w:rsidRPr="006352C8">
        <w:rPr>
          <w:sz w:val="8"/>
        </w:rPr>
        <w:t xml:space="preserve"> dollars represented a lot more energy than what circulates today. The Federal Reserve has doubled its capitalization in less than a year, having left it alone for the previous nine decades. The equity was destroyed, but the wealth was transferred. And equity is where wealth resides in the dying economic paradigm. There may be 40% less equity in the Dow Jones than there was in late 2007, but there is more equity that has been hidden and disguised by those who hold it. But even wealth transfers have a law of entropy. This is not a case where all those investments were converted 1:1 into some other form. The elites who thought they were immune are going down too, like dinosaurs who cannot grasp their impending extinction. Even the Oracle of Omaha, Warren Buffet, has discovered himself mortal. As the networks blithely talked about shareholder equity that was lost at the beginning of the collapse, </w:t>
      </w:r>
      <w:r w:rsidRPr="006352C8">
        <w:rPr>
          <w:rStyle w:val="StyleUnderline"/>
        </w:rPr>
        <w:t>they almost never mentioned how many billions of dollars pension funds, other institutional investors and individuals put back in to the markets when they bought more shares at newly lowered prices.When bubbles burst, those on the bottom literally pay twice</w:t>
      </w:r>
      <w:r w:rsidRPr="006352C8">
        <w:rPr>
          <w:sz w:val="8"/>
        </w:rPr>
        <w:t xml:space="preserve">. The first time, when they buy stocks that later tank, and again when they purchase new shares, hoping to make up for the equity they lost when the previous bubble burst. Does this sound like an out-of-control gambling addiction to you? </w:t>
      </w:r>
      <w:r w:rsidRPr="006352C8">
        <w:rPr>
          <w:rStyle w:val="StyleUnderline"/>
        </w:rPr>
        <w:t>What happened was that the people at the top got “their” money out, at the top. They sold their shares before the bubble burst. That’s why they call it “pump and dump.”</w:t>
      </w:r>
      <w:r w:rsidRPr="006352C8">
        <w:rPr>
          <w:sz w:val="8"/>
        </w:rPr>
        <w:t>A</w:t>
      </w:r>
      <w:r w:rsidRPr="006352C8">
        <w:rPr>
          <w:rStyle w:val="StyleUnderline"/>
        </w:rPr>
        <w:t xml:space="preserve">n American </w:t>
      </w:r>
      <w:r w:rsidRPr="00E40A96">
        <w:rPr>
          <w:rStyle w:val="StyleUnderline"/>
          <w:highlight w:val="green"/>
        </w:rPr>
        <w:t>president cannot letthis happen with a “</w:t>
      </w:r>
      <w:r w:rsidRPr="00E40A96">
        <w:rPr>
          <w:rStyle w:val="Emphasis"/>
          <w:highlight w:val="green"/>
        </w:rPr>
        <w:t>Green Economy</w:t>
      </w:r>
      <w:r w:rsidRPr="00E40A96">
        <w:rPr>
          <w:rStyle w:val="StyleUnderline"/>
          <w:highlight w:val="green"/>
        </w:rPr>
        <w:t>” for three reasons</w:t>
      </w:r>
      <w:r w:rsidRPr="006352C8">
        <w:rPr>
          <w:sz w:val="8"/>
        </w:rPr>
        <w:t xml:space="preserve">. First, </w:t>
      </w:r>
      <w:r w:rsidRPr="006352C8">
        <w:rPr>
          <w:rStyle w:val="StyleUnderline"/>
        </w:rPr>
        <w:t xml:space="preserve">the </w:t>
      </w:r>
      <w:r w:rsidRPr="00E40A96">
        <w:rPr>
          <w:rStyle w:val="StyleUnderline"/>
          <w:highlight w:val="green"/>
        </w:rPr>
        <w:t>Treasury is empty</w:t>
      </w:r>
      <w:r w:rsidRPr="006352C8">
        <w:rPr>
          <w:rStyle w:val="StyleUnderline"/>
        </w:rPr>
        <w:t xml:space="preserve"> and </w:t>
      </w:r>
      <w:r w:rsidRPr="00E40A96">
        <w:rPr>
          <w:rStyle w:val="StyleUnderline"/>
          <w:highlight w:val="green"/>
        </w:rPr>
        <w:t>the United States</w:t>
      </w:r>
      <w:r w:rsidRPr="006352C8">
        <w:rPr>
          <w:rStyle w:val="StyleUnderline"/>
        </w:rPr>
        <w:t xml:space="preserve"> now </w:t>
      </w:r>
      <w:r w:rsidRPr="00E40A96">
        <w:rPr>
          <w:rStyle w:val="StyleUnderline"/>
          <w:highlight w:val="green"/>
        </w:rPr>
        <w:t>has its largest budget deficit ever</w:t>
      </w:r>
      <w:r w:rsidRPr="006352C8">
        <w:rPr>
          <w:rStyle w:val="StyleUnderline"/>
        </w:rPr>
        <w:t>,</w:t>
      </w:r>
      <w:r w:rsidRPr="006352C8">
        <w:rPr>
          <w:sz w:val="8"/>
        </w:rPr>
        <w:t xml:space="preserve"> with the national debt exceeding $11 trillion. </w:t>
      </w:r>
      <w:r w:rsidRPr="00E40A96">
        <w:rPr>
          <w:rStyle w:val="StyleUnderline"/>
          <w:highlight w:val="green"/>
        </w:rPr>
        <w:t>It doesn’t have</w:t>
      </w:r>
      <w:r w:rsidRPr="006352C8">
        <w:rPr>
          <w:rStyle w:val="StyleUnderline"/>
        </w:rPr>
        <w:t xml:space="preserve"> many </w:t>
      </w:r>
      <w:r w:rsidRPr="00E40A96">
        <w:rPr>
          <w:rStyle w:val="StyleUnderline"/>
          <w:highlight w:val="green"/>
        </w:rPr>
        <w:t>bailouts left</w:t>
      </w:r>
      <w:r w:rsidRPr="00E40A96">
        <w:rPr>
          <w:sz w:val="8"/>
          <w:highlight w:val="green"/>
        </w:rPr>
        <w:t>,</w:t>
      </w:r>
      <w:r w:rsidRPr="006352C8">
        <w:rPr>
          <w:rStyle w:val="StyleUnderline"/>
        </w:rPr>
        <w:t>and these do absolutely nothing to solve the fundamental problem.They only impair the system’s ability to respond to new challenges</w:t>
      </w:r>
      <w:r w:rsidRPr="006352C8">
        <w:rPr>
          <w:sz w:val="8"/>
        </w:rPr>
        <w:t xml:space="preserve">, like feeding you when the time comes. </w:t>
      </w:r>
      <w:r w:rsidRPr="006352C8">
        <w:rPr>
          <w:rStyle w:val="StyleUnderline"/>
        </w:rPr>
        <w:t xml:space="preserve">Second, </w:t>
      </w:r>
      <w:r w:rsidRPr="00E40A96">
        <w:rPr>
          <w:rStyle w:val="StyleUnderline"/>
          <w:highlight w:val="green"/>
        </w:rPr>
        <w:t>the infrastructure costs to assist in</w:t>
      </w:r>
      <w:r w:rsidRPr="006352C8">
        <w:rPr>
          <w:rStyle w:val="StyleUnderline"/>
        </w:rPr>
        <w:t xml:space="preserve"> some kind of stable </w:t>
      </w:r>
      <w:r w:rsidRPr="00E40A96">
        <w:rPr>
          <w:rStyle w:val="StyleUnderline"/>
          <w:highlight w:val="green"/>
        </w:rPr>
        <w:t>transition</w:t>
      </w:r>
      <w:r w:rsidRPr="006352C8">
        <w:rPr>
          <w:rStyle w:val="StyleUnderline"/>
        </w:rPr>
        <w:t xml:space="preserve"> and to maintain basic services as oil and gas fade away </w:t>
      </w:r>
      <w:r w:rsidRPr="00E40A96">
        <w:rPr>
          <w:rStyle w:val="StyleUnderline"/>
          <w:highlight w:val="green"/>
        </w:rPr>
        <w:t>are going to be astronomical</w:t>
      </w:r>
      <w:r w:rsidRPr="006352C8">
        <w:rPr>
          <w:rStyle w:val="StyleUnderline"/>
        </w:rPr>
        <w:t>. Third, the Green Economy has got to produce and deliver useable solutions quickly</w:t>
      </w:r>
      <w:r w:rsidRPr="006352C8">
        <w:rPr>
          <w:sz w:val="8"/>
        </w:rPr>
        <w:t xml:space="preserve">. </w:t>
      </w:r>
      <w:r w:rsidRPr="006352C8">
        <w:rPr>
          <w:rStyle w:val="StyleUnderline"/>
        </w:rPr>
        <w:t>We cannot afford energy bridges to nowhere that make great profit for investors but provide little or no real-world benefit. If</w:t>
      </w:r>
      <w:r w:rsidRPr="006352C8">
        <w:rPr>
          <w:sz w:val="8"/>
        </w:rPr>
        <w:t xml:space="preserve"> the Green Economy doesn’t do this, then the nation will be left with a non-functioning energy infrastructure. Beware of Greenwash hype. A new level of oversight by the Securities and Exchange Commission (SEC), managed directly by the White House, is going to be essential. There will need to be the equivalent of a Good Housekeeping Seal of Approval for alternative energy </w:t>
      </w:r>
      <w:proofErr w:type="gramStart"/>
      <w:r w:rsidRPr="006352C8">
        <w:rPr>
          <w:sz w:val="8"/>
        </w:rPr>
        <w:t>companies which says</w:t>
      </w:r>
      <w:proofErr w:type="gramEnd"/>
      <w:r w:rsidRPr="006352C8">
        <w:rPr>
          <w:sz w:val="8"/>
        </w:rPr>
        <w:t xml:space="preserve"> that what they are selling will actually work. We know what to look for. The financial folks who will organize and fund the Green Economy will—as a matter of course—be of the same discipline, with the same priorities, trying to meet the same requirements as the folks who gave us Enron, WorldCom, Tyco, Bear Stearns, Fannie Mae, Freddie Mac, Lehman Brothers, Citigroup, AIG, and Washington Mutual. If the Green Economy is to be any real help, it must have, as </w:t>
      </w:r>
      <w:proofErr w:type="gramStart"/>
      <w:r w:rsidRPr="006352C8">
        <w:rPr>
          <w:sz w:val="8"/>
        </w:rPr>
        <w:t>its</w:t>
      </w:r>
      <w:proofErr w:type="gramEnd"/>
      <w:r w:rsidRPr="006352C8">
        <w:rPr>
          <w:sz w:val="8"/>
        </w:rPr>
        <w:t xml:space="preserve"> only mandate, the development and delivery of alternative energy supplies and infrastructure and getting it to the American people in an efficient and speedy manner. This will require a fundamental change in the way money works, and it will be directly addressed in the proposed policies which follow.</w:t>
      </w:r>
    </w:p>
    <w:p w:rsidR="00F679F5" w:rsidRPr="00F679F5" w:rsidRDefault="00F679F5" w:rsidP="00F679F5"/>
    <w:p w:rsidR="00EF5A25" w:rsidRPr="005C3F93" w:rsidRDefault="00EF5A25" w:rsidP="00EF5A25">
      <w:pPr>
        <w:pStyle w:val="Heading3"/>
        <w:rPr>
          <w:rFonts w:cs="Arial"/>
        </w:rPr>
      </w:pPr>
      <w:r w:rsidRPr="005C3F93">
        <w:rPr>
          <w:rFonts w:cs="Arial"/>
        </w:rPr>
        <w:t xml:space="preserve">2nc --- Asian Stability --- Impact </w:t>
      </w:r>
    </w:p>
    <w:p w:rsidR="00EF5A25" w:rsidRPr="005C3F93" w:rsidRDefault="00EF5A25" w:rsidP="00EF5A25"/>
    <w:p w:rsidR="00EF5A25" w:rsidRPr="005C204D" w:rsidRDefault="00EF5A25" w:rsidP="005C204D">
      <w:pPr>
        <w:pStyle w:val="Heading4"/>
      </w:pPr>
      <w:r w:rsidRPr="005C204D">
        <w:t xml:space="preserve">Bursting of China’s bubble leads to Asian instability </w:t>
      </w:r>
    </w:p>
    <w:p w:rsidR="005C204D" w:rsidRDefault="005C204D" w:rsidP="00EF5A25"/>
    <w:p w:rsidR="00EF5A25" w:rsidRPr="005C3F93" w:rsidRDefault="00EF5A25" w:rsidP="00EF5A25">
      <w:pPr>
        <w:rPr>
          <w:rStyle w:val="Style13ptBold"/>
          <w:b w:val="0"/>
        </w:rPr>
      </w:pPr>
      <w:r w:rsidRPr="005C3F93">
        <w:t xml:space="preserve">Allen </w:t>
      </w:r>
      <w:r w:rsidRPr="005C3F93">
        <w:rPr>
          <w:rStyle w:val="Style13ptBold"/>
        </w:rPr>
        <w:t xml:space="preserve">Sinai 10 </w:t>
      </w:r>
      <w:r w:rsidRPr="005C3F93">
        <w:rPr>
          <w:rStyle w:val="Style13ptBold"/>
          <w:b w:val="0"/>
        </w:rPr>
        <w:t>- Chief Global Economist and Strategist, Decision Economics (“</w:t>
      </w:r>
      <w:r w:rsidRPr="005C3F93">
        <w:t>If the Chinese Bubble Bursts…” Fall 2010, http://www.international-economy.com/TIE_F10_ChinaBubbleSymp.pdf) hk</w:t>
      </w:r>
    </w:p>
    <w:p w:rsidR="00EF5A25" w:rsidRPr="005C3F93" w:rsidRDefault="00EF5A25" w:rsidP="00EF5A25">
      <w:pPr>
        <w:rPr>
          <w:rStyle w:val="StyleUnderline"/>
        </w:rPr>
      </w:pPr>
      <w:r w:rsidRPr="005C3F93">
        <w:rPr>
          <w:sz w:val="12"/>
        </w:rPr>
        <w:t xml:space="preserve">In such a situation, </w:t>
      </w:r>
      <w:r w:rsidRPr="005C3F93">
        <w:rPr>
          <w:rStyle w:val="StyleUnderline"/>
        </w:rPr>
        <w:t xml:space="preserve">bubbles </w:t>
      </w:r>
      <w:r w:rsidRPr="005C3F93">
        <w:rPr>
          <w:sz w:val="12"/>
        </w:rPr>
        <w:t>in property prices, the stock market, credit, and bank assets</w:t>
      </w:r>
      <w:r w:rsidRPr="005C3F93">
        <w:rPr>
          <w:rStyle w:val="StyleUnderline"/>
        </w:rPr>
        <w:t xml:space="preserve"> are almost inevitable.</w:t>
      </w:r>
      <w:r w:rsidRPr="005C3F93">
        <w:rPr>
          <w:sz w:val="12"/>
        </w:rPr>
        <w:t xml:space="preserve"> A lesson of history is that bubbles eventually burst. </w:t>
      </w:r>
      <w:r w:rsidRPr="005C3F93">
        <w:rPr>
          <w:rStyle w:val="Emphasis"/>
        </w:rPr>
        <w:t xml:space="preserve">A bursting </w:t>
      </w:r>
      <w:r w:rsidRPr="005C3F93">
        <w:rPr>
          <w:sz w:val="12"/>
        </w:rPr>
        <w:t>of stock and real estate</w:t>
      </w:r>
      <w:r w:rsidRPr="005C3F93">
        <w:rPr>
          <w:rStyle w:val="Emphasis"/>
        </w:rPr>
        <w:t xml:space="preserve"> bubbles in China would be disastrous for the Chinese economy</w:t>
      </w:r>
      <w:r w:rsidRPr="005C3F93">
        <w:rPr>
          <w:sz w:val="12"/>
        </w:rPr>
        <w:t xml:space="preserve">, for the banks, for Chinese individuals, and for the ability to tap into foreign-financed domestic activities and business development. </w:t>
      </w:r>
      <w:r w:rsidRPr="005C3F93">
        <w:rPr>
          <w:rStyle w:val="Emphasis"/>
        </w:rPr>
        <w:t xml:space="preserve">Heady years of growth and asset price appreciation would end and Chinese policymakers </w:t>
      </w:r>
      <w:proofErr w:type="gramStart"/>
      <w:r w:rsidRPr="005C3F93">
        <w:rPr>
          <w:rStyle w:val="Emphasis"/>
        </w:rPr>
        <w:t>be</w:t>
      </w:r>
      <w:proofErr w:type="gramEnd"/>
      <w:r w:rsidRPr="005C3F93">
        <w:rPr>
          <w:rStyle w:val="Emphasis"/>
        </w:rPr>
        <w:t xml:space="preserve"> ill-equipped to deal with the fallout</w:t>
      </w:r>
      <w:r w:rsidRPr="005C3F93">
        <w:rPr>
          <w:rStyle w:val="StyleUnderline"/>
        </w:rPr>
        <w:t>. The declines in credit, cutbacks in consumption, increases in unemployment, and drying-up of external finance that would ensue would take China’s growth down to the low single digits, leading to social and political unrest</w:t>
      </w:r>
      <w:r w:rsidRPr="005C3F93">
        <w:rPr>
          <w:sz w:val="12"/>
        </w:rPr>
        <w:t xml:space="preserve">. </w:t>
      </w:r>
      <w:r w:rsidRPr="005C3F93">
        <w:rPr>
          <w:rStyle w:val="Emphasis"/>
        </w:rPr>
        <w:t>The direct and indirect demands for the exports of other countries would hugely contract—Japan, South Korea, Singapore, and the United States, for example</w:t>
      </w:r>
      <w:r w:rsidRPr="005C3F93">
        <w:rPr>
          <w:sz w:val="12"/>
        </w:rPr>
        <w:t xml:space="preserve">. </w:t>
      </w:r>
      <w:r w:rsidRPr="005C3F93">
        <w:rPr>
          <w:rStyle w:val="StyleUnderline"/>
        </w:rPr>
        <w:t>A global recession and stock market collapses could well occur.</w:t>
      </w:r>
      <w:r w:rsidRPr="005C3F93">
        <w:rPr>
          <w:sz w:val="12"/>
        </w:rPr>
        <w:t xml:space="preserve"> In turn, </w:t>
      </w:r>
      <w:r w:rsidRPr="005C3F93">
        <w:rPr>
          <w:rStyle w:val="StyleUnderline"/>
        </w:rPr>
        <w:t>numerous economies in Asia, central Europe, some in Latin America such as Brazil, and the United States would fall into recession</w:t>
      </w:r>
      <w:r w:rsidRPr="005C3F93">
        <w:rPr>
          <w:sz w:val="12"/>
        </w:rPr>
        <w:t xml:space="preserve">. </w:t>
      </w:r>
      <w:r w:rsidRPr="005C3F93">
        <w:rPr>
          <w:rStyle w:val="StyleUnderline"/>
        </w:rPr>
        <w:t>A bubble-driven Chinese economy that bursts ultimately would prove the undoing of any global expansion.</w:t>
      </w:r>
    </w:p>
    <w:p w:rsidR="00EF5A25" w:rsidRDefault="00EF5A25" w:rsidP="005C204D">
      <w:pPr>
        <w:pStyle w:val="Heading4"/>
      </w:pPr>
      <w:r w:rsidRPr="005C204D">
        <w:t xml:space="preserve">Specifically a Chinese downturn affects Asia – interconnected economies </w:t>
      </w:r>
    </w:p>
    <w:p w:rsidR="005C204D" w:rsidRPr="005C204D" w:rsidRDefault="005C204D" w:rsidP="005C204D"/>
    <w:p w:rsidR="00EF5A25" w:rsidRPr="005C3F93" w:rsidRDefault="00EF5A25" w:rsidP="00EF5A25">
      <w:pPr>
        <w:rPr>
          <w:rStyle w:val="StyleUnderline"/>
          <w:b w:val="0"/>
        </w:rPr>
      </w:pPr>
      <w:r w:rsidRPr="005C3F93">
        <w:rPr>
          <w:rStyle w:val="StyleUnderline"/>
        </w:rPr>
        <w:t xml:space="preserve">Norbert </w:t>
      </w:r>
      <w:r w:rsidRPr="005C3F93">
        <w:rPr>
          <w:rStyle w:val="Style13ptBold"/>
        </w:rPr>
        <w:t>Walter 10</w:t>
      </w:r>
      <w:r w:rsidRPr="005C3F93">
        <w:rPr>
          <w:rStyle w:val="StyleUnderline"/>
        </w:rPr>
        <w:t xml:space="preserve"> - Managing Director, Walter and Töchter Consult, and Chief Economist Emeritus, Deutsche Bank </w:t>
      </w:r>
      <w:r w:rsidRPr="005C3F93">
        <w:rPr>
          <w:rStyle w:val="Style13ptBold"/>
          <w:b w:val="0"/>
        </w:rPr>
        <w:t>(“</w:t>
      </w:r>
      <w:r w:rsidRPr="005C3F93">
        <w:t>If the Chinese Bubble Bursts…” Fall 2010, http://www.international-economy.com/TIE_F10_ChinaBubbleSymp.pdf) hk</w:t>
      </w:r>
    </w:p>
    <w:p w:rsidR="00EF5A25" w:rsidRPr="005C3F93" w:rsidRDefault="00EF5A25" w:rsidP="00EF5A25">
      <w:pPr>
        <w:rPr>
          <w:rStyle w:val="StyleUnderline"/>
        </w:rPr>
      </w:pPr>
      <w:r w:rsidRPr="005C3F93">
        <w:rPr>
          <w:rStyle w:val="StyleUnderline"/>
        </w:rPr>
        <w:t>Assuming the Chinese</w:t>
      </w:r>
      <w:r w:rsidRPr="005C3F93">
        <w:rPr>
          <w:rStyle w:val="StyleUnderline"/>
          <w:sz w:val="16"/>
        </w:rPr>
        <w:t xml:space="preserve"> real estate and stock </w:t>
      </w:r>
      <w:r w:rsidRPr="005C3F93">
        <w:rPr>
          <w:rStyle w:val="StyleUnderline"/>
        </w:rPr>
        <w:t>bubbles burst, this would result in weak investment and a slowdown in consumption. The banks as the main financiers would find themselves in deep trouble, with piles of bad loans.</w:t>
      </w:r>
      <w:r w:rsidRPr="005C3F93">
        <w:rPr>
          <w:rStyle w:val="StyleUnderline"/>
          <w:sz w:val="16"/>
        </w:rPr>
        <w:t xml:space="preserve"> Lending would be tightened as a consequence, which would reinforce the above-mentioned trends</w:t>
      </w:r>
      <w:r w:rsidRPr="005C3F93">
        <w:rPr>
          <w:rStyle w:val="StyleUnderline"/>
        </w:rPr>
        <w:t>. Unemployment would rise dramatically</w:t>
      </w:r>
      <w:r w:rsidRPr="005C3F93">
        <w:rPr>
          <w:rStyle w:val="StyleUnderline"/>
          <w:sz w:val="16"/>
        </w:rPr>
        <w:t xml:space="preserve">. The authorities would extend low interest rate policies and would step up government spending programs. </w:t>
      </w:r>
      <w:r w:rsidRPr="005C3F93">
        <w:rPr>
          <w:rStyle w:val="StyleUnderline"/>
        </w:rPr>
        <w:t>The People’s Bank of China would use all levers</w:t>
      </w:r>
      <w:r w:rsidRPr="005C3F93">
        <w:rPr>
          <w:rStyle w:val="StyleUnderline"/>
          <w:sz w:val="16"/>
        </w:rPr>
        <w:t xml:space="preserve"> (including capital controls) </w:t>
      </w:r>
      <w:r w:rsidRPr="005C3F93">
        <w:rPr>
          <w:rStyle w:val="StyleUnderline"/>
        </w:rPr>
        <w:t>to limit appreciation of the yuan</w:t>
      </w:r>
      <w:r w:rsidRPr="005C3F93">
        <w:rPr>
          <w:rStyle w:val="StyleUnderline"/>
          <w:sz w:val="16"/>
        </w:rPr>
        <w:t xml:space="preserve">. </w:t>
      </w:r>
      <w:r w:rsidRPr="005C3F93">
        <w:rPr>
          <w:rStyle w:val="Emphasis"/>
        </w:rPr>
        <w:t>A Chinese downturn would hit its Asian neighbors hardest</w:t>
      </w:r>
      <w:r w:rsidRPr="005C3F93">
        <w:rPr>
          <w:rStyle w:val="StyleUnderline"/>
        </w:rPr>
        <w:t>. Japan would be the number-one casualty due to its extensive deliveries of capital and consumer goods to China</w:t>
      </w:r>
      <w:r w:rsidRPr="005C3F93">
        <w:rPr>
          <w:rStyle w:val="StyleUnderline"/>
          <w:sz w:val="16"/>
        </w:rPr>
        <w:t xml:space="preserve">. </w:t>
      </w:r>
      <w:r w:rsidRPr="005C3F93">
        <w:rPr>
          <w:rStyle w:val="StyleUnderline"/>
        </w:rPr>
        <w:t>Another major casualty would be the developing world, especially countries that supply China with natural resources.</w:t>
      </w:r>
      <w:r w:rsidRPr="005C3F93">
        <w:rPr>
          <w:rStyle w:val="StyleUnderline"/>
          <w:sz w:val="16"/>
        </w:rPr>
        <w:t xml:space="preserve"> </w:t>
      </w:r>
      <w:r w:rsidRPr="005C3F93">
        <w:rPr>
          <w:rStyle w:val="StyleUnderline"/>
        </w:rPr>
        <w:t>The manufacturing sector and suppliers of agro-products both would be major casualties. Africa would lose a very important engine of growth.</w:t>
      </w:r>
    </w:p>
    <w:p w:rsidR="00EF5A25" w:rsidRPr="005C3F93" w:rsidRDefault="00EF5A25" w:rsidP="00EF5A25"/>
    <w:p w:rsidR="00EF5A25" w:rsidRPr="005C3F93" w:rsidRDefault="00EF5A25" w:rsidP="00EF5A25">
      <w:pPr>
        <w:pStyle w:val="Heading3"/>
        <w:rPr>
          <w:rFonts w:cs="Arial"/>
        </w:rPr>
      </w:pPr>
      <w:r w:rsidRPr="005C3F93">
        <w:rPr>
          <w:rFonts w:cs="Arial"/>
        </w:rPr>
        <w:t>2nc --- CCP Collapse --- Impact</w:t>
      </w:r>
    </w:p>
    <w:p w:rsidR="00EF5A25" w:rsidRPr="005C3F93" w:rsidRDefault="00EF5A25" w:rsidP="00EF5A25"/>
    <w:p w:rsidR="00EF5A25" w:rsidRPr="005C3F93" w:rsidRDefault="00EF5A25" w:rsidP="00EF5A25">
      <w:pPr>
        <w:pStyle w:val="Heading4"/>
        <w:rPr>
          <w:rFonts w:cs="Arial"/>
        </w:rPr>
      </w:pPr>
      <w:r w:rsidRPr="005C3F93">
        <w:rPr>
          <w:rFonts w:cs="Arial"/>
        </w:rPr>
        <w:t xml:space="preserve">Collapse of Chinese assets leads to CCP collapse </w:t>
      </w:r>
    </w:p>
    <w:p w:rsidR="00EF5A25" w:rsidRPr="005C3F93" w:rsidRDefault="00EF5A25" w:rsidP="00EF5A25">
      <w:pPr>
        <w:rPr>
          <w:rStyle w:val="Style13ptBold"/>
          <w:b w:val="0"/>
        </w:rPr>
      </w:pPr>
      <w:r w:rsidRPr="005C3F93">
        <w:t xml:space="preserve">Gary </w:t>
      </w:r>
      <w:r w:rsidRPr="005C3F93">
        <w:rPr>
          <w:rStyle w:val="Style13ptBold"/>
        </w:rPr>
        <w:t xml:space="preserve">Hufbauer 10 - </w:t>
      </w:r>
      <w:r w:rsidRPr="005C3F93">
        <w:rPr>
          <w:rStyle w:val="Style13ptBold"/>
          <w:b w:val="0"/>
        </w:rPr>
        <w:t>Reginald Jones Senior Fellow, Peterson Institute for International Economics (“</w:t>
      </w:r>
      <w:r w:rsidRPr="005C3F93">
        <w:t>If the Chinese Bubble Bursts…” Fall 2010, http://www.international-economy.com/TIE_F10_ChinaBubbleSymp.pdf) hk</w:t>
      </w:r>
    </w:p>
    <w:p w:rsidR="00EF5A25" w:rsidRPr="005C3F93" w:rsidRDefault="00EF5A25" w:rsidP="00EF5A25">
      <w:pPr>
        <w:rPr>
          <w:sz w:val="16"/>
        </w:rPr>
      </w:pPr>
      <w:r w:rsidRPr="005C3F93">
        <w:rPr>
          <w:rStyle w:val="StyleUnderline"/>
        </w:rPr>
        <w:t>Collapsing Chinese asset values would devastate China and many millions beyond the Middle Kingdom</w:t>
      </w:r>
      <w:r w:rsidRPr="005C3F93">
        <w:rPr>
          <w:sz w:val="16"/>
        </w:rPr>
        <w:t xml:space="preserve">. </w:t>
      </w:r>
      <w:r w:rsidRPr="005C3F93">
        <w:rPr>
          <w:rStyle w:val="Emphasis"/>
        </w:rPr>
        <w:t>Hardest hit would be party leaders in Beijing</w:t>
      </w:r>
      <w:r w:rsidRPr="005C3F93">
        <w:rPr>
          <w:rStyle w:val="StyleUnderline"/>
        </w:rPr>
        <w:t>. It’s questionable whether the technocrats could survive</w:t>
      </w:r>
      <w:r w:rsidRPr="005C3F93">
        <w:rPr>
          <w:sz w:val="16"/>
        </w:rPr>
        <w:t xml:space="preserve"> a 50 percent drop in property values. </w:t>
      </w:r>
      <w:r w:rsidRPr="005C3F93">
        <w:rPr>
          <w:rStyle w:val="StyleUnderline"/>
        </w:rPr>
        <w:t>Beyond China’s own borders, manufacturing supply chains across Southeast Asia and commodity producers from Australia to Brazil would all take a drubbing</w:t>
      </w:r>
      <w:r w:rsidRPr="005C3F93">
        <w:rPr>
          <w:sz w:val="16"/>
        </w:rPr>
        <w:t xml:space="preserve">. A new aphorism is born: </w:t>
      </w:r>
      <w:r w:rsidRPr="005C3F93">
        <w:rPr>
          <w:rStyle w:val="Emphasis"/>
          <w:i/>
          <w:sz w:val="60"/>
          <w:szCs w:val="60"/>
        </w:rPr>
        <w:t>China sneezes, its partners catch pneumonia</w:t>
      </w:r>
      <w:r w:rsidRPr="005C3F93">
        <w:rPr>
          <w:sz w:val="16"/>
        </w:rPr>
        <w:t>. While misery would reach far and wide, some would benefit. Perhaps the biggest beneficiary would be India—lower oil and raw material prices, openings for its manufactured exports, and a burnished reputation for growth and stability.</w:t>
      </w:r>
    </w:p>
    <w:p w:rsidR="00EF5A25" w:rsidRPr="005C3F93" w:rsidRDefault="00EF5A25" w:rsidP="00EF5A25">
      <w:pPr>
        <w:rPr>
          <w:sz w:val="16"/>
        </w:rPr>
      </w:pPr>
    </w:p>
    <w:p w:rsidR="00EF5A25" w:rsidRPr="005C3F93" w:rsidRDefault="00EF5A25" w:rsidP="00EF5A25">
      <w:pPr>
        <w:pStyle w:val="Heading4"/>
        <w:rPr>
          <w:rFonts w:cs="Arial"/>
        </w:rPr>
      </w:pPr>
      <w:r w:rsidRPr="005C3F93">
        <w:rPr>
          <w:rFonts w:cs="Arial"/>
        </w:rPr>
        <w:t xml:space="preserve">Global crisis causes increased political unrest in China </w:t>
      </w:r>
    </w:p>
    <w:p w:rsidR="00EF5A25" w:rsidRPr="005C3F93" w:rsidRDefault="00EF5A25" w:rsidP="00EF5A25">
      <w:pPr>
        <w:rPr>
          <w:rStyle w:val="Style13ptBold"/>
        </w:rPr>
      </w:pPr>
      <w:r w:rsidRPr="005C3F93">
        <w:t xml:space="preserve">Greg </w:t>
      </w:r>
      <w:r w:rsidRPr="005C3F93">
        <w:rPr>
          <w:rStyle w:val="Style13ptBold"/>
        </w:rPr>
        <w:t xml:space="preserve">Mastel 10 - </w:t>
      </w:r>
      <w:r w:rsidRPr="005C3F93">
        <w:rPr>
          <w:rStyle w:val="Style13ptBold"/>
          <w:b w:val="0"/>
        </w:rPr>
        <w:t>Managing Director, Dutko Worldwide (“If the Chinese Bubble Bursts…” Fall 2010, http://www.international-economy.com/TIE_F10_ChinaBubbleSymp.pdf) hk</w:t>
      </w:r>
    </w:p>
    <w:p w:rsidR="00EF5A25" w:rsidRPr="005C3F93" w:rsidRDefault="00EF5A25" w:rsidP="00EF5A25">
      <w:pPr>
        <w:rPr>
          <w:rStyle w:val="StyleUnderline"/>
        </w:rPr>
      </w:pPr>
      <w:r w:rsidRPr="005C3F93">
        <w:rPr>
          <w:rStyle w:val="StyleUnderline"/>
        </w:rPr>
        <w:t>Recent troubles demonstrate</w:t>
      </w:r>
      <w:r w:rsidRPr="005C3F93">
        <w:rPr>
          <w:sz w:val="16"/>
          <w:szCs w:val="26"/>
        </w:rPr>
        <w:t xml:space="preserve"> starkly that </w:t>
      </w:r>
      <w:r w:rsidRPr="005C3F93">
        <w:rPr>
          <w:rStyle w:val="StyleUnderline"/>
        </w:rPr>
        <w:t>oversight and transparency in the U.S. banking system was less than assumed</w:t>
      </w:r>
      <w:r w:rsidRPr="005C3F93">
        <w:rPr>
          <w:sz w:val="16"/>
          <w:szCs w:val="26"/>
        </w:rPr>
        <w:t xml:space="preserve">, </w:t>
      </w:r>
      <w:r w:rsidRPr="005C3F93">
        <w:rPr>
          <w:rStyle w:val="StyleUnderline"/>
        </w:rPr>
        <w:t>but what is hiding on Chinese balance sheets could be even more unsettling</w:t>
      </w:r>
      <w:r w:rsidRPr="005C3F93">
        <w:rPr>
          <w:sz w:val="16"/>
          <w:szCs w:val="26"/>
        </w:rPr>
        <w:t>. There is good reason to wonder about macroeconomic data, which is largely controlled by Chinese authorities</w:t>
      </w:r>
      <w:r w:rsidRPr="005C3F93">
        <w:rPr>
          <w:rStyle w:val="StyleUnderline"/>
        </w:rPr>
        <w:t>. Given endemic corruption, there is even more reason to wonder about the solidity of the balance sheets of Chinese companies—particularly state-owned companies</w:t>
      </w:r>
      <w:r w:rsidRPr="005C3F93">
        <w:rPr>
          <w:sz w:val="16"/>
          <w:szCs w:val="26"/>
        </w:rPr>
        <w:t xml:space="preserve">. Beyond that, </w:t>
      </w:r>
      <w:r w:rsidRPr="005C3F93">
        <w:rPr>
          <w:rStyle w:val="Emphasis"/>
        </w:rPr>
        <w:t>China’s leaders seem to be demonstrating an increasingly confrontational attitude on the world stage</w:t>
      </w:r>
      <w:r w:rsidRPr="005C3F93">
        <w:rPr>
          <w:sz w:val="16"/>
          <w:szCs w:val="26"/>
        </w:rPr>
        <w:t xml:space="preserve">. China’s recent clash with Japan is disturbing, but hardly out of character. </w:t>
      </w:r>
      <w:r w:rsidRPr="005C3F93">
        <w:rPr>
          <w:rStyle w:val="StyleUnderline"/>
        </w:rPr>
        <w:t>A serious overreach by Beijing regarding Japan, Taiwan, or any of a list of other countries could send economic shockwaves (and perhaps worse) around the globe.</w:t>
      </w:r>
      <w:r w:rsidRPr="005C3F93">
        <w:rPr>
          <w:sz w:val="16"/>
          <w:szCs w:val="26"/>
        </w:rPr>
        <w:t xml:space="preserve"> Of course, </w:t>
      </w:r>
      <w:r w:rsidRPr="005C3F93">
        <w:rPr>
          <w:rStyle w:val="Emphasis"/>
        </w:rPr>
        <w:t>the immediate victims of China’s bubble bursting would be the hundreds of millions of Chinese who would plunge further into poverty.</w:t>
      </w:r>
      <w:r w:rsidRPr="005C3F93">
        <w:rPr>
          <w:sz w:val="16"/>
          <w:szCs w:val="26"/>
        </w:rPr>
        <w:t xml:space="preserve"> Particularly now</w:t>
      </w:r>
      <w:r w:rsidRPr="005C3F93">
        <w:rPr>
          <w:rStyle w:val="Emphasis"/>
        </w:rPr>
        <w:t>, a global recession is also a distinct possibility</w:t>
      </w:r>
      <w:r w:rsidRPr="005C3F93">
        <w:rPr>
          <w:sz w:val="16"/>
          <w:szCs w:val="26"/>
        </w:rPr>
        <w:t xml:space="preserve">. </w:t>
      </w:r>
      <w:r w:rsidRPr="005C3F93">
        <w:rPr>
          <w:rStyle w:val="StyleUnderline"/>
        </w:rPr>
        <w:t>Perhaps the most disturbing issue is the reaction of Beijing to a bursting of the bubble.</w:t>
      </w:r>
      <w:r w:rsidRPr="005C3F93">
        <w:rPr>
          <w:sz w:val="16"/>
          <w:szCs w:val="26"/>
        </w:rPr>
        <w:t xml:space="preserve"> </w:t>
      </w:r>
      <w:r w:rsidRPr="005C3F93">
        <w:rPr>
          <w:rStyle w:val="Emphasis"/>
        </w:rPr>
        <w:t>Increased political unrest in China is almost certain if the economy went seriously sour</w:t>
      </w:r>
      <w:r w:rsidRPr="005C3F93">
        <w:rPr>
          <w:sz w:val="16"/>
          <w:szCs w:val="26"/>
        </w:rPr>
        <w:t xml:space="preserve">. Would China’s leaders take drastic measures to maintain control? Would those same leaders provoke international confrontation in hopes that an external enemy could be blamed for economic troubles and distract domestic attention? Unfortunately, both seem like </w:t>
      </w:r>
      <w:r w:rsidRPr="005C3F93">
        <w:rPr>
          <w:rStyle w:val="StyleUnderline"/>
        </w:rPr>
        <w:t>all too real possibilities.</w:t>
      </w:r>
    </w:p>
    <w:p w:rsidR="00EF5A25" w:rsidRPr="005C3F93" w:rsidRDefault="00EF5A25" w:rsidP="00EF5A25"/>
    <w:p w:rsidR="00EF5A25" w:rsidRPr="005C3F93" w:rsidRDefault="00EF5A25" w:rsidP="00EF5A25">
      <w:pPr>
        <w:pStyle w:val="Heading3"/>
        <w:rPr>
          <w:rFonts w:cs="Arial"/>
        </w:rPr>
      </w:pPr>
      <w:r w:rsidRPr="005C3F93">
        <w:rPr>
          <w:rFonts w:cs="Arial"/>
        </w:rPr>
        <w:t>2nc --- Eurozone --- Impact</w:t>
      </w:r>
    </w:p>
    <w:p w:rsidR="00EF5A25" w:rsidRPr="00EF5A25" w:rsidRDefault="00EF5A25" w:rsidP="00EF5A25">
      <w:pPr>
        <w:pStyle w:val="Heading4"/>
      </w:pPr>
      <w:r w:rsidRPr="00EF5A25">
        <w:t>Chinese economic collapse causes a ripple effect to Eurozone</w:t>
      </w:r>
    </w:p>
    <w:p w:rsidR="00EF5A25" w:rsidRPr="005C3F93" w:rsidRDefault="00EF5A25" w:rsidP="00EF5A25">
      <w:r w:rsidRPr="005C3F93">
        <w:t xml:space="preserve">Bernard </w:t>
      </w:r>
      <w:r w:rsidRPr="005C3F93">
        <w:rPr>
          <w:rStyle w:val="Style13ptBold"/>
        </w:rPr>
        <w:t>Connolly 10</w:t>
      </w:r>
      <w:r w:rsidRPr="005C3F93">
        <w:t xml:space="preserve"> - Managing Director, Connolly Global Macro Advisers (“If the Chinese</w:t>
      </w:r>
    </w:p>
    <w:p w:rsidR="00EF5A25" w:rsidRPr="005C3F93" w:rsidRDefault="00EF5A25" w:rsidP="00EF5A25">
      <w:r w:rsidRPr="005C3F93">
        <w:t>Bubble Bursts…” Fall 2010, http://www.international-economy.com/TIE_F10_ChinaBubbleSymp.pdf) hk</w:t>
      </w:r>
    </w:p>
    <w:p w:rsidR="00EF5A25" w:rsidRPr="005C3F93" w:rsidRDefault="00EF5A25" w:rsidP="00EF5A25">
      <w:pPr>
        <w:rPr>
          <w:rStyle w:val="StyleUnderline"/>
        </w:rPr>
      </w:pPr>
      <w:r w:rsidRPr="005C3F93">
        <w:rPr>
          <w:rStyle w:val="StyleUnderline"/>
        </w:rPr>
        <w:t>A collapse of the China capital expenditure and property bubbles</w:t>
      </w:r>
      <w:r w:rsidRPr="005C3F93">
        <w:rPr>
          <w:sz w:val="16"/>
        </w:rPr>
        <w:t xml:space="preserve"> might not have the same counterparty risk impact in western financial systems that the incipient collapse of the U.S. Ponzi game had in 2007–09, or the near-collapse of the eurozone Ponzi game threatened to have earlier this year. But it </w:t>
      </w:r>
      <w:r w:rsidRPr="005C3F93">
        <w:rPr>
          <w:rStyle w:val="Emphasis"/>
        </w:rPr>
        <w:t>would have substantial financial effects within China, and global effects on the real economy.</w:t>
      </w:r>
      <w:r w:rsidRPr="005C3F93">
        <w:rPr>
          <w:sz w:val="16"/>
        </w:rPr>
        <w:t xml:space="preserve"> In China, the financial arrangements among municipalities, local banks, collective investment vehicles, and infrastructure projects uncannily resemble those at the state level in the United States in the late 1830s—and </w:t>
      </w:r>
      <w:r w:rsidRPr="005C3F93">
        <w:rPr>
          <w:rStyle w:val="StyleUnderline"/>
        </w:rPr>
        <w:t>that episode ended in widespread defaults on state bonds and a large number of bank failures. Something very similar would be likely in China absent a bailout from the center.</w:t>
      </w:r>
      <w:r w:rsidRPr="005C3F93">
        <w:rPr>
          <w:sz w:val="16"/>
        </w:rPr>
        <w:t xml:space="preserve"> If there were a bailout, financed monetarily, the renminbi could weaken sharply. That would be consistent with real-side needs: </w:t>
      </w:r>
      <w:r w:rsidRPr="005C3F93">
        <w:rPr>
          <w:rStyle w:val="Emphasis"/>
        </w:rPr>
        <w:t>a collapse in capital expenditure would leave a hole in the economy that could not possibly be filled in the short term</w:t>
      </w:r>
      <w:r w:rsidRPr="005C3F93">
        <w:rPr>
          <w:sz w:val="16"/>
        </w:rPr>
        <w:t xml:space="preserve"> by rising consumption, so China would seek a huge rise in net exports. The renminbi would need to depreciate hard, and China’s trade surplus would explode upwards. </w:t>
      </w:r>
      <w:r w:rsidRPr="005C3F93">
        <w:rPr>
          <w:rStyle w:val="StyleUnderline"/>
        </w:rPr>
        <w:t>All China’s trading partners would be hit, triggering a round of competitive currency depreciations. And,</w:t>
      </w:r>
      <w:r w:rsidRPr="005C3F93">
        <w:rPr>
          <w:sz w:val="16"/>
        </w:rPr>
        <w:t xml:space="preserve"> rather like how the United States handled the impact of the Asian crisis of 1997–98, </w:t>
      </w:r>
      <w:r w:rsidRPr="005C3F93">
        <w:rPr>
          <w:rStyle w:val="StyleUnderline"/>
        </w:rPr>
        <w:t>worsened net trade for China’s partners would force them to try to support domestic demand through looser monetary policy</w:t>
      </w:r>
      <w:r w:rsidRPr="005C3F93">
        <w:rPr>
          <w:sz w:val="16"/>
        </w:rPr>
        <w:t xml:space="preserve">—in present conditions, through central bank programs of asset purchase. </w:t>
      </w:r>
      <w:r w:rsidRPr="005C3F93">
        <w:rPr>
          <w:rStyle w:val="StyleUnderline"/>
        </w:rPr>
        <w:t xml:space="preserve">In short, </w:t>
      </w:r>
      <w:r w:rsidRPr="005C3F93">
        <w:rPr>
          <w:rStyle w:val="Emphasis"/>
        </w:rPr>
        <w:t>the bursting of a China bubble would force the creation of even bigger bubbles</w:t>
      </w:r>
      <w:r w:rsidRPr="005C3F93">
        <w:rPr>
          <w:rStyle w:val="StyleUnderline"/>
        </w:rPr>
        <w:t>,</w:t>
      </w:r>
      <w:r w:rsidRPr="005C3F93">
        <w:rPr>
          <w:sz w:val="16"/>
        </w:rPr>
        <w:t xml:space="preserve"> notably in bond markets, in other countries. One specific problem, though, would be the eurozone, where central bank asset purchases have particularly significant political overtones. </w:t>
      </w:r>
      <w:r w:rsidRPr="005C3F93">
        <w:rPr>
          <w:rStyle w:val="StyleUnderline"/>
        </w:rPr>
        <w:t>If that meant the euro was left holding the baby of adjustment to a burst Chinese bubble, the eurozone peripherals could be killed.</w:t>
      </w:r>
    </w:p>
    <w:p w:rsidR="00EF5A25" w:rsidRPr="005C3F93" w:rsidRDefault="00EF5A25" w:rsidP="00EF5A25">
      <w:pPr>
        <w:rPr>
          <w:rStyle w:val="StyleUnderline"/>
        </w:rPr>
      </w:pPr>
    </w:p>
    <w:p w:rsidR="00EF5A25" w:rsidRPr="00EF5A25" w:rsidRDefault="00EF5A25" w:rsidP="00EF5A25">
      <w:pPr>
        <w:pStyle w:val="Heading3"/>
      </w:pPr>
      <w:r w:rsidRPr="00EF5A25">
        <w:t xml:space="preserve">2nc --- Foreign Companies --- Impact </w:t>
      </w:r>
    </w:p>
    <w:p w:rsidR="00EF5A25" w:rsidRPr="00EF5A25" w:rsidRDefault="00EF5A25" w:rsidP="00EF5A25">
      <w:pPr>
        <w:pStyle w:val="Heading4"/>
      </w:pPr>
      <w:r w:rsidRPr="00EF5A25">
        <w:t>Chinese economic collapse ensures foreign companies leave</w:t>
      </w:r>
    </w:p>
    <w:p w:rsidR="00EF5A25" w:rsidRPr="005C3F93" w:rsidRDefault="00EF5A25" w:rsidP="00EF5A25">
      <w:r w:rsidRPr="005C3F93">
        <w:t xml:space="preserve">Tadashi </w:t>
      </w:r>
      <w:r w:rsidRPr="005C3F93">
        <w:rPr>
          <w:rStyle w:val="Style13ptBold"/>
        </w:rPr>
        <w:t>Nakamae 10</w:t>
      </w:r>
      <w:r w:rsidRPr="005C3F93">
        <w:t xml:space="preserve"> - President, Nakamae International Economic Research (“If the Chinese</w:t>
      </w:r>
    </w:p>
    <w:p w:rsidR="00EF5A25" w:rsidRPr="005C3F93" w:rsidRDefault="00EF5A25" w:rsidP="00EF5A25">
      <w:r w:rsidRPr="005C3F93">
        <w:t>Bubble Bursts…” Fall 2010, http://www.international-economy.com/TIE_F10_ChinaBubbleSymp.pdf) hk</w:t>
      </w:r>
    </w:p>
    <w:p w:rsidR="00EF5A25" w:rsidRPr="005C3F93" w:rsidRDefault="00EF5A25" w:rsidP="00EF5A25">
      <w:pPr>
        <w:rPr>
          <w:sz w:val="16"/>
        </w:rPr>
      </w:pPr>
      <w:r w:rsidRPr="005C3F93">
        <w:rPr>
          <w:sz w:val="16"/>
        </w:rPr>
        <w:t xml:space="preserve">The Chinese government tried to deal with this by stimulating bank lending, mostly for infrastructure projects by regional governments. </w:t>
      </w:r>
      <w:r w:rsidRPr="005C3F93">
        <w:rPr>
          <w:rStyle w:val="StyleUnderline"/>
        </w:rPr>
        <w:t>Banks also lent a considerable amount for speculative real estate investments.</w:t>
      </w:r>
      <w:r w:rsidRPr="005C3F93">
        <w:rPr>
          <w:sz w:val="16"/>
        </w:rPr>
        <w:t xml:space="preserve"> The problem with regional governments using bank lending rather than tax revenue to finance public works projects is that these do not create a return on investment. Servicing the debt is all but impossible, leaving banks holding potentially enormous bad loans on their books. Also, </w:t>
      </w:r>
      <w:r w:rsidRPr="005C3F93">
        <w:rPr>
          <w:rStyle w:val="StyleUnderline"/>
        </w:rPr>
        <w:t>speculative real estate investments are turning sour as the asset price bubble bursts.</w:t>
      </w:r>
      <w:r w:rsidRPr="005C3F93">
        <w:rPr>
          <w:sz w:val="16"/>
        </w:rPr>
        <w:t xml:space="preserve"> </w:t>
      </w:r>
      <w:proofErr w:type="gramStart"/>
      <w:r w:rsidRPr="005C3F93">
        <w:rPr>
          <w:rStyle w:val="StyleUnderline"/>
        </w:rPr>
        <w:t>Unless the central government props up its regional subordinates</w:t>
      </w:r>
      <w:r w:rsidRPr="005C3F93">
        <w:rPr>
          <w:sz w:val="16"/>
        </w:rPr>
        <w:t xml:space="preserve"> (which would create a huge budget deficit), </w:t>
      </w:r>
      <w:r w:rsidRPr="005C3F93">
        <w:rPr>
          <w:rStyle w:val="StyleUnderline"/>
        </w:rPr>
        <w:t>banks will suffer enormously</w:t>
      </w:r>
      <w:r w:rsidRPr="005C3F93">
        <w:rPr>
          <w:sz w:val="16"/>
        </w:rPr>
        <w:t>.</w:t>
      </w:r>
      <w:proofErr w:type="gramEnd"/>
      <w:r w:rsidRPr="005C3F93">
        <w:rPr>
          <w:sz w:val="16"/>
        </w:rPr>
        <w:t xml:space="preserve"> Another way to counter the problem of excess supply capacity is to stimulate consumption by raising wages. However, wage increases reduce corporate profits at a time when prices are falling. This could dampen, rather than stimulate, the economy in the short term. Not willing to take the short-term pain for the long-term gain, China is likely to fall back on its usual strategy of exporting its way out of its problem</w:t>
      </w:r>
      <w:r w:rsidRPr="005C3F93">
        <w:rPr>
          <w:rStyle w:val="StyleUnderline"/>
        </w:rPr>
        <w:t>. China’s trade partners will not be happy, as this will entail a cheap renminbi, which could cause some to retaliate with trade protection. China will also be looking to scrap some of its excess supply capacity</w:t>
      </w:r>
      <w:r w:rsidRPr="005C3F93">
        <w:rPr>
          <w:sz w:val="16"/>
        </w:rPr>
        <w:t xml:space="preserve">. </w:t>
      </w:r>
      <w:r w:rsidRPr="005C3F93">
        <w:rPr>
          <w:rStyle w:val="Emphasis"/>
        </w:rPr>
        <w:t>China’s social and political situation is already rather tense</w:t>
      </w:r>
      <w:r w:rsidRPr="005C3F93">
        <w:rPr>
          <w:sz w:val="16"/>
        </w:rPr>
        <w:t xml:space="preserve">. Its central authorities are unlikely to force domestic companies to make big sacrifices. Foreign companies, on the other hand, are easier targets. The wave of strikes earlier this year forced steep wage hikes— but only at foreign companies. When foreign companies are forced to sometimes even double wages in China, this could be a sign that authorities are prepared to see them go to other countries in search for cheaper labor. Thus, while China’s asset price bubble is worth monitoring, its capital investment-led boom and bust is far more dangerous, and this looks to be already beyond the control of its central authorities. </w:t>
      </w:r>
      <w:r w:rsidRPr="005C3F93">
        <w:rPr>
          <w:rStyle w:val="StyleUnderline"/>
        </w:rPr>
        <w:t>This will have far- reaching negative effects globally, but the biggest victims will probably be foreign companies already invested in China.</w:t>
      </w:r>
      <w:r w:rsidRPr="005C3F93">
        <w:rPr>
          <w:sz w:val="16"/>
        </w:rPr>
        <w:t xml:space="preserve"> </w:t>
      </w:r>
      <w:r w:rsidRPr="005C3F93">
        <w:rPr>
          <w:rStyle w:val="StyleUnderline"/>
        </w:rPr>
        <w:t>If the collapse is sudden, the Chinese government should guarantee the property and all other assets of foreign companies leaving China.</w:t>
      </w:r>
    </w:p>
    <w:p w:rsidR="00EF5A25" w:rsidRPr="005C3F93" w:rsidRDefault="00EF5A25" w:rsidP="00EF5A25"/>
    <w:p w:rsidR="00EF5A25" w:rsidRPr="005C3F93" w:rsidRDefault="00EF5A25" w:rsidP="00EF5A25">
      <w:pPr>
        <w:pStyle w:val="Heading3"/>
        <w:rPr>
          <w:rFonts w:cs="Arial"/>
        </w:rPr>
      </w:pPr>
      <w:r w:rsidRPr="005C3F93">
        <w:rPr>
          <w:rFonts w:cs="Arial"/>
        </w:rPr>
        <w:t>2nc --- Global Shocks --- Impact</w:t>
      </w:r>
    </w:p>
    <w:p w:rsidR="00EF5A25" w:rsidRPr="00EF5A25" w:rsidRDefault="00EF5A25" w:rsidP="00EF5A25">
      <w:pPr>
        <w:pStyle w:val="Heading4"/>
      </w:pPr>
      <w:r w:rsidRPr="00EF5A25">
        <w:t>Chinese collapse causes a ripple effect which creates a deflationary shock to the world economy</w:t>
      </w:r>
    </w:p>
    <w:p w:rsidR="00EF5A25" w:rsidRPr="005C3F93" w:rsidRDefault="00EF5A25" w:rsidP="00EF5A25">
      <w:pPr>
        <w:rPr>
          <w:rStyle w:val="Style13ptBold"/>
          <w:b w:val="0"/>
        </w:rPr>
      </w:pPr>
      <w:r w:rsidRPr="005C3F93">
        <w:t xml:space="preserve">Chen </w:t>
      </w:r>
      <w:r w:rsidRPr="005C3F93">
        <w:rPr>
          <w:rStyle w:val="Style13ptBold"/>
        </w:rPr>
        <w:t xml:space="preserve">Zhao 10 - </w:t>
      </w:r>
      <w:r w:rsidRPr="005C3F93">
        <w:rPr>
          <w:rStyle w:val="Style13ptBold"/>
          <w:b w:val="0"/>
        </w:rPr>
        <w:t>Chief Global Strategist and Managing Editor for Global Investment Strategy, BCA Research Group (“If the Chinese Bubble Bursts…” Fall 2010, http://www.international-economy.com/TIE_F10_ChinaBubbleSymp.pdf) hk</w:t>
      </w:r>
    </w:p>
    <w:p w:rsidR="00EF5A25" w:rsidRPr="005C3F93" w:rsidRDefault="00EF5A25" w:rsidP="00EF5A25">
      <w:pPr>
        <w:rPr>
          <w:rStyle w:val="StyleUnderline"/>
        </w:rPr>
      </w:pPr>
      <w:r w:rsidRPr="005C3F93">
        <w:rPr>
          <w:rStyle w:val="StyleUnderline"/>
        </w:rPr>
        <w:t>If another episode of a bursting asset bubble were to happen in China</w:t>
      </w:r>
      <w:r w:rsidRPr="005C3F93">
        <w:rPr>
          <w:sz w:val="16"/>
        </w:rPr>
        <w:t xml:space="preserve">, </w:t>
      </w:r>
      <w:r w:rsidRPr="005C3F93">
        <w:rPr>
          <w:rStyle w:val="Emphasis"/>
        </w:rPr>
        <w:t>the damage to the banking sector could be rather severe.</w:t>
      </w:r>
      <w:r w:rsidRPr="005C3F93">
        <w:rPr>
          <w:sz w:val="16"/>
        </w:rPr>
        <w:t xml:space="preserve"> </w:t>
      </w:r>
      <w:r w:rsidRPr="005C3F93">
        <w:rPr>
          <w:rStyle w:val="StyleUnderline"/>
        </w:rPr>
        <w:t>History has repeatedly shown</w:t>
      </w:r>
      <w:r w:rsidRPr="005C3F93">
        <w:rPr>
          <w:sz w:val="16"/>
        </w:rPr>
        <w:t xml:space="preserve"> that credit inflation begets asset bubbles and, almost by definition, </w:t>
      </w:r>
      <w:r w:rsidRPr="005C3F93">
        <w:rPr>
          <w:rStyle w:val="Emphasis"/>
        </w:rPr>
        <w:t>a bursting asset bubble always leads to a banking crisis and severe credit contraction</w:t>
      </w:r>
      <w:r w:rsidRPr="005C3F93">
        <w:rPr>
          <w:sz w:val="16"/>
        </w:rPr>
        <w:t xml:space="preserve">. </w:t>
      </w:r>
      <w:r w:rsidRPr="005C3F93">
        <w:rPr>
          <w:rStyle w:val="StyleUnderline"/>
        </w:rPr>
        <w:t>In China’s case, bank credit is the lifeline for large state-owned companies, and a credit crunch could choke off growth of these enterprises quickly</w:t>
      </w:r>
      <w:r w:rsidRPr="005C3F93">
        <w:rPr>
          <w:sz w:val="16"/>
        </w:rPr>
        <w:t xml:space="preserve">. The big difference between today’s situation and the early 1990s, however, is that the Chinese authorities have accumulated vast reserves. </w:t>
      </w:r>
      <w:r w:rsidRPr="005C3F93">
        <w:rPr>
          <w:rStyle w:val="StyleUnderline"/>
        </w:rPr>
        <w:t>China also runs a huge current account surplus</w:t>
      </w:r>
      <w:r w:rsidRPr="005C3F93">
        <w:rPr>
          <w:sz w:val="16"/>
        </w:rPr>
        <w:t xml:space="preserve">. In the early 1990s, China’s reserves had dwindled to almost nothing and the current account was in massive deficit. As a result, real estate meltdown led to a collapse in the Chinese currency in 1992–93. In other words, Beijing today has a lot of resources at its disposal to stimulate the economy or to recapitalize the banking system, whenever necessary. Therefore, </w:t>
      </w:r>
      <w:r w:rsidRPr="005C3F93">
        <w:rPr>
          <w:rStyle w:val="Emphasis"/>
        </w:rPr>
        <w:t>the impact of a bursting bubble on growth could be very sharp and even severe</w:t>
      </w:r>
      <w:r w:rsidRPr="005C3F93">
        <w:rPr>
          <w:sz w:val="16"/>
        </w:rPr>
        <w:t>, but it would be short-lived because of support from public sector spending. A bursting China bubble would also be felt acutely in commodity prices. The commodity story has been built around the China story. Naturally</w:t>
      </w:r>
      <w:r w:rsidRPr="005C3F93">
        <w:rPr>
          <w:rStyle w:val="StyleUnderline"/>
        </w:rPr>
        <w:t>, a bursting China bubble would deal a devastating blow to the commodities markets as well as commodity producers such as Latin America, Australia, and Canada, among others.</w:t>
      </w:r>
      <w:r w:rsidRPr="005C3F93">
        <w:rPr>
          <w:sz w:val="16"/>
        </w:rPr>
        <w:t xml:space="preserve"> </w:t>
      </w:r>
      <w:r w:rsidRPr="005C3F93">
        <w:rPr>
          <w:rStyle w:val="Emphasis"/>
        </w:rPr>
        <w:t xml:space="preserve">Asia as a </w:t>
      </w:r>
      <w:proofErr w:type="gramStart"/>
      <w:r w:rsidRPr="005C3F93">
        <w:rPr>
          <w:rStyle w:val="Emphasis"/>
        </w:rPr>
        <w:t>whole,</w:t>
      </w:r>
      <w:proofErr w:type="gramEnd"/>
      <w:r w:rsidRPr="005C3F93">
        <w:rPr>
          <w:rStyle w:val="Emphasis"/>
        </w:rPr>
        <w:t xml:space="preserve"> and Japan in particular, would also be acutely affected by a “growth recession” in China.</w:t>
      </w:r>
      <w:r w:rsidRPr="005C3F93">
        <w:rPr>
          <w:sz w:val="16"/>
        </w:rPr>
        <w:t xml:space="preserve"> The economic integration between China and the rest of Asia is well-documented, but it is important to note that there has been virtually no domestic spending in Japan in recent years and the country’s economic growth has been leveraged almost entirely on exports to China. </w:t>
      </w:r>
      <w:r w:rsidRPr="005C3F93">
        <w:rPr>
          <w:rStyle w:val="Emphasis"/>
        </w:rPr>
        <w:t>A bursting China bubble could seriously impair Japan’s economic and asset market performance.</w:t>
      </w:r>
      <w:r w:rsidRPr="005C3F93">
        <w:rPr>
          <w:sz w:val="16"/>
        </w:rPr>
        <w:t xml:space="preserve"> Finally, </w:t>
      </w:r>
      <w:r w:rsidRPr="005C3F93">
        <w:rPr>
          <w:rStyle w:val="Emphasis"/>
        </w:rPr>
        <w:t xml:space="preserve">a bursting China bubble would be a massive deflationary shock to the world economy. </w:t>
      </w:r>
      <w:r w:rsidRPr="005C3F93">
        <w:rPr>
          <w:rStyle w:val="StyleUnderline"/>
        </w:rPr>
        <w:t>With China in growth recession, global saving excesses could surge and world aggregate demand would be vastly deficient</w:t>
      </w:r>
      <w:r w:rsidRPr="005C3F93">
        <w:rPr>
          <w:sz w:val="16"/>
        </w:rPr>
        <w:t xml:space="preserve">. </w:t>
      </w:r>
      <w:r w:rsidRPr="005C3F93">
        <w:rPr>
          <w:rStyle w:val="StyleUnderline"/>
        </w:rPr>
        <w:t>Bond yields could move to new lows and stocks would drop</w:t>
      </w:r>
      <w:r w:rsidRPr="005C3F93">
        <w:rPr>
          <w:sz w:val="16"/>
        </w:rPr>
        <w:t>, probably precipitously—</w:t>
      </w:r>
      <w:r w:rsidRPr="005C3F93">
        <w:rPr>
          <w:rStyle w:val="StyleUnderline"/>
        </w:rPr>
        <w:t>in short, investors would face very bleak and frightening prospects.</w:t>
      </w:r>
    </w:p>
    <w:p w:rsidR="00EF5A25" w:rsidRPr="005C3F93" w:rsidRDefault="00EF5A25" w:rsidP="00EF5A25">
      <w:pPr>
        <w:rPr>
          <w:rStyle w:val="StyleUnderline"/>
        </w:rPr>
      </w:pPr>
    </w:p>
    <w:p w:rsidR="00EF5A25" w:rsidRDefault="00EF5A25" w:rsidP="00EF5A25">
      <w:pPr>
        <w:pStyle w:val="Heading3"/>
        <w:rPr>
          <w:rFonts w:cs="Arial"/>
        </w:rPr>
      </w:pPr>
      <w:r w:rsidRPr="005C3F93">
        <w:rPr>
          <w:rFonts w:cs="Arial"/>
        </w:rPr>
        <w:t>2nc --- Nationalism --- Impact</w:t>
      </w:r>
    </w:p>
    <w:p w:rsidR="00F679F5" w:rsidRPr="00F679F5" w:rsidRDefault="00F679F5" w:rsidP="00F679F5"/>
    <w:p w:rsidR="00EF5A25" w:rsidRPr="005C3F93" w:rsidRDefault="00EF5A25" w:rsidP="00EF5A25"/>
    <w:p w:rsidR="00EF5A25" w:rsidRPr="00EF5A25" w:rsidRDefault="00EF5A25" w:rsidP="00EF5A25">
      <w:pPr>
        <w:pStyle w:val="Heading4"/>
      </w:pPr>
      <w:r w:rsidRPr="00EF5A25">
        <w:t xml:space="preserve">Collapse of Chinese growth sparks Chinese nationalists </w:t>
      </w:r>
    </w:p>
    <w:p w:rsidR="00EF5A25" w:rsidRPr="005C3F93" w:rsidRDefault="00EF5A25" w:rsidP="00EF5A25">
      <w:r w:rsidRPr="005C3F93">
        <w:t xml:space="preserve">Carl </w:t>
      </w:r>
      <w:r w:rsidRPr="005C3F93">
        <w:rPr>
          <w:rStyle w:val="Style13ptBold"/>
        </w:rPr>
        <w:t>Delfeld 10</w:t>
      </w:r>
      <w:r w:rsidRPr="005C3F93">
        <w:rPr>
          <w:rStyle w:val="Style13ptBold"/>
          <w:b w:val="0"/>
        </w:rPr>
        <w:t xml:space="preserve"> - Director, EPFR Global, and Chairman, Center for Economic Diplomacy </w:t>
      </w:r>
      <w:r w:rsidRPr="005C3F93">
        <w:t>(“If the Chinese Bubble Bursts…” Fall 2010, http://www.international economy.com/TIE_F10_ChinaBubbleSymp.pdf) hk</w:t>
      </w:r>
    </w:p>
    <w:p w:rsidR="00EF5A25" w:rsidRPr="005C3F93" w:rsidRDefault="00EF5A25" w:rsidP="00EF5A25">
      <w:pPr>
        <w:rPr>
          <w:sz w:val="16"/>
        </w:rPr>
      </w:pPr>
      <w:r w:rsidRPr="005C3F93">
        <w:rPr>
          <w:rStyle w:val="StyleUnderline"/>
        </w:rPr>
        <w:t>A moderate slowdown of the Chinese economy</w:t>
      </w:r>
      <w:r w:rsidRPr="005C3F93">
        <w:rPr>
          <w:sz w:val="16"/>
        </w:rPr>
        <w:t xml:space="preserve"> to the 5–6 percent annual growth range </w:t>
      </w:r>
      <w:r w:rsidRPr="005C3F93">
        <w:rPr>
          <w:rStyle w:val="StyleUnderline"/>
        </w:rPr>
        <w:t>might actually hit markets such as Germany and Japan hardest since combined they account for just under 50 percent of China’s imports. A very sharp decline in China’s economic growth rate would likely have a devastating impact on many commodity prices and the companies and markets dependent on them</w:t>
      </w:r>
      <w:r w:rsidRPr="005C3F93">
        <w:rPr>
          <w:sz w:val="16"/>
        </w:rPr>
        <w:t xml:space="preserve">. </w:t>
      </w:r>
      <w:r w:rsidRPr="005C3F93">
        <w:rPr>
          <w:rStyle w:val="Emphasis"/>
        </w:rPr>
        <w:t>The repercussions on global markets of a collapse in Chinese economic growth would likely be very substantial,</w:t>
      </w:r>
      <w:r w:rsidRPr="005C3F93">
        <w:rPr>
          <w:sz w:val="16"/>
        </w:rPr>
        <w:t xml:space="preserve"> but over time uneven. Emerging markets, especially in Southeast Asia, would be the hardest hit in the near term, but Indonesia’s economy, which is two-thirds driven by consumer spending, would be the least affected. On the other hand, as the dust settled, perhaps pressures would be lessened on companies and countries competing with China, leading to a more positive view of their earnings and profitability. </w:t>
      </w:r>
      <w:r w:rsidRPr="005C3F93">
        <w:rPr>
          <w:rStyle w:val="Emphasis"/>
        </w:rPr>
        <w:t>A sharp slowdown in Chinese growth could spark a spiral of Chinese nationalism</w:t>
      </w:r>
      <w:r w:rsidRPr="005C3F93">
        <w:rPr>
          <w:rStyle w:val="StyleUnderline"/>
        </w:rPr>
        <w:t xml:space="preserve">, since the ruling Chinese Communist Party really only </w:t>
      </w:r>
      <w:proofErr w:type="gramStart"/>
      <w:r w:rsidRPr="005C3F93">
        <w:rPr>
          <w:rStyle w:val="StyleUnderline"/>
        </w:rPr>
        <w:t>has</w:t>
      </w:r>
      <w:proofErr w:type="gramEnd"/>
      <w:r w:rsidRPr="005C3F93">
        <w:rPr>
          <w:rStyle w:val="StyleUnderline"/>
        </w:rPr>
        <w:t xml:space="preserve"> two levers to maintain its legitimacy</w:t>
      </w:r>
      <w:r w:rsidRPr="005C3F93">
        <w:rPr>
          <w:sz w:val="16"/>
        </w:rPr>
        <w:t xml:space="preserve">: </w:t>
      </w:r>
      <w:r w:rsidRPr="005C3F93">
        <w:rPr>
          <w:rStyle w:val="StyleUnderline"/>
        </w:rPr>
        <w:t>high economic growth and Chinese nationalist sentiment</w:t>
      </w:r>
      <w:r w:rsidRPr="005C3F93">
        <w:rPr>
          <w:sz w:val="16"/>
        </w:rPr>
        <w:t xml:space="preserve">. </w:t>
      </w:r>
      <w:r w:rsidRPr="005C3F93">
        <w:rPr>
          <w:rStyle w:val="Emphasis"/>
        </w:rPr>
        <w:t>Just as dangerous to global growth and markets as a collapse in Chinese growth would be incidents that provoked escalating and prolonged periods of Chinese nationalism.</w:t>
      </w:r>
      <w:r w:rsidRPr="005C3F93">
        <w:rPr>
          <w:sz w:val="16"/>
        </w:rPr>
        <w:t xml:space="preserve"> </w:t>
      </w:r>
      <w:r w:rsidRPr="005C3F93">
        <w:rPr>
          <w:rStyle w:val="StyleUnderline"/>
        </w:rPr>
        <w:t>Many believe that China was the victor in</w:t>
      </w:r>
      <w:r w:rsidRPr="005C3F93">
        <w:rPr>
          <w:sz w:val="16"/>
        </w:rPr>
        <w:t xml:space="preserve"> the recent </w:t>
      </w:r>
      <w:r w:rsidRPr="005C3F93">
        <w:rPr>
          <w:rStyle w:val="StyleUnderline"/>
        </w:rPr>
        <w:t>confrontation with Japan regarding the Senkaku island</w:t>
      </w:r>
      <w:r w:rsidRPr="005C3F93">
        <w:rPr>
          <w:sz w:val="16"/>
        </w:rPr>
        <w:t xml:space="preserve"> chain. Actually, </w:t>
      </w:r>
      <w:r w:rsidRPr="005C3F93">
        <w:rPr>
          <w:rStyle w:val="StyleUnderline"/>
        </w:rPr>
        <w:t>it was damaging to China, since it highlighted how quickly China would escalate tensions to appease nationalist sentiment</w:t>
      </w:r>
      <w:r w:rsidRPr="005C3F93">
        <w:rPr>
          <w:sz w:val="16"/>
        </w:rPr>
        <w:t>.</w:t>
      </w:r>
    </w:p>
    <w:p w:rsidR="00EF5A25" w:rsidRPr="005C3F93" w:rsidRDefault="00EF5A25" w:rsidP="00EF5A25">
      <w:pPr>
        <w:rPr>
          <w:sz w:val="16"/>
        </w:rPr>
      </w:pPr>
    </w:p>
    <w:p w:rsidR="00EF5A25" w:rsidRPr="00EF5A25" w:rsidRDefault="00EF5A25" w:rsidP="00EF5A25">
      <w:pPr>
        <w:pStyle w:val="Heading3"/>
      </w:pPr>
      <w:r w:rsidRPr="00EF5A25">
        <w:t>2nc --- Noko Stability --- Impact</w:t>
      </w:r>
    </w:p>
    <w:p w:rsidR="00EF5A25" w:rsidRPr="00EF5A25" w:rsidRDefault="00EF5A25" w:rsidP="00EF5A25">
      <w:pPr>
        <w:pStyle w:val="Heading4"/>
      </w:pPr>
      <w:r w:rsidRPr="00EF5A25">
        <w:t xml:space="preserve">Chinese economic collapse causes North Korean instability – biggest trading partner </w:t>
      </w:r>
    </w:p>
    <w:p w:rsidR="00EF5A25" w:rsidRPr="005C3F93" w:rsidRDefault="00EF5A25" w:rsidP="00EF5A25">
      <w:r w:rsidRPr="005C3F93">
        <w:t xml:space="preserve">Yoshihiro </w:t>
      </w:r>
      <w:r w:rsidRPr="005C3F93">
        <w:rPr>
          <w:rStyle w:val="Style13ptBold"/>
        </w:rPr>
        <w:t>Sakai 10</w:t>
      </w:r>
      <w:r w:rsidRPr="005C3F93">
        <w:t xml:space="preserve"> - Executive Vice President and Chief Financial Officer, Microfinance International, and Adjunct Fellow, Center for Strategic and International Studies (“If the Chinese Bubble Bursts…” Fall 2010, http://www.international-economy.com/TIE_F10_ChinaBubbleSymp.pdf) hk </w:t>
      </w:r>
    </w:p>
    <w:p w:rsidR="00EF5A25" w:rsidRPr="005C3F93" w:rsidRDefault="00EF5A25" w:rsidP="00EF5A25">
      <w:pPr>
        <w:rPr>
          <w:rStyle w:val="StyleUnderline"/>
        </w:rPr>
      </w:pPr>
      <w:r w:rsidRPr="005C3F93">
        <w:rPr>
          <w:rStyle w:val="StyleUnderline"/>
        </w:rPr>
        <w:t>North Korea will likely be affected worst by a global recession because of its economic dependence on China</w:t>
      </w:r>
      <w:r w:rsidRPr="005C3F93">
        <w:rPr>
          <w:sz w:val="16"/>
        </w:rPr>
        <w:t>—</w:t>
      </w:r>
      <w:r w:rsidRPr="005C3F93">
        <w:rPr>
          <w:rStyle w:val="Emphasis"/>
        </w:rPr>
        <w:t>China accounts for more the half of North Korea’s cross-border trade</w:t>
      </w:r>
      <w:r w:rsidRPr="005C3F93">
        <w:rPr>
          <w:sz w:val="16"/>
        </w:rPr>
        <w:t xml:space="preserve">—and </w:t>
      </w:r>
      <w:r w:rsidRPr="005C3F93">
        <w:rPr>
          <w:rStyle w:val="StyleUnderline"/>
        </w:rPr>
        <w:t>because of its inability to identify and engage alternative trading partners to maintain its trading volume. Both Japan and Taiwan could also suffer a large negative impact, but they will fare much better than North Korea.</w:t>
      </w:r>
    </w:p>
    <w:p w:rsidR="00EF5A25" w:rsidRPr="005C3F93" w:rsidRDefault="00EF5A25" w:rsidP="00EF5A25"/>
    <w:p w:rsidR="00EF5A25" w:rsidRPr="00EF5A25" w:rsidRDefault="00EF5A25" w:rsidP="00EF5A25">
      <w:pPr>
        <w:pStyle w:val="Heading3"/>
      </w:pPr>
      <w:r w:rsidRPr="00EF5A25">
        <w:t>2nc --- U.S. Econ --- Impact</w:t>
      </w:r>
    </w:p>
    <w:p w:rsidR="00EF5A25" w:rsidRPr="00EF5A25" w:rsidRDefault="00EF5A25" w:rsidP="00EF5A25">
      <w:pPr>
        <w:pStyle w:val="Heading4"/>
      </w:pPr>
      <w:r w:rsidRPr="00EF5A25">
        <w:t xml:space="preserve">Chinese economic collapse ensures a reliance on U.S. which derails U.S. economic priorities </w:t>
      </w:r>
    </w:p>
    <w:p w:rsidR="00EF5A25" w:rsidRPr="005C3F93" w:rsidRDefault="00EF5A25" w:rsidP="00EF5A25">
      <w:pPr>
        <w:rPr>
          <w:rStyle w:val="Style13ptBold"/>
          <w:b w:val="0"/>
        </w:rPr>
      </w:pPr>
      <w:r w:rsidRPr="005C3F93">
        <w:t xml:space="preserve">John </w:t>
      </w:r>
      <w:r w:rsidRPr="005C3F93">
        <w:rPr>
          <w:rStyle w:val="Style13ptBold"/>
        </w:rPr>
        <w:t xml:space="preserve">Lee 10 </w:t>
      </w:r>
      <w:r w:rsidRPr="005C3F93">
        <w:rPr>
          <w:rStyle w:val="Style13ptBold"/>
          <w:b w:val="0"/>
        </w:rPr>
        <w:t>- Director of Foreign Policy, Centre for Independent Studies, Visiting Fellow, Hudson Institute (“If the Chinese Bubble Bursts…” Fall 2010, http://www.international-economy.com/TIE_F10_ChinaBubbleSymp.pdf) hk</w:t>
      </w:r>
    </w:p>
    <w:p w:rsidR="00EF5A25" w:rsidRDefault="00EF5A25" w:rsidP="00EF5A25">
      <w:pPr>
        <w:rPr>
          <w:rStyle w:val="StyleUnderline"/>
        </w:rPr>
      </w:pPr>
      <w:r w:rsidRPr="005C3F93">
        <w:rPr>
          <w:sz w:val="16"/>
        </w:rPr>
        <w:t xml:space="preserve">Indeed, </w:t>
      </w:r>
      <w:r w:rsidRPr="005C3F93">
        <w:rPr>
          <w:rStyle w:val="StyleUnderline"/>
        </w:rPr>
        <w:t>if the onset of the global financial crisis in 2008 is any guide, we already know what Beijing will do in the event of a bursting of its bubble</w:t>
      </w:r>
      <w:r w:rsidRPr="005C3F93">
        <w:rPr>
          <w:sz w:val="16"/>
        </w:rPr>
        <w:t xml:space="preserve">. </w:t>
      </w:r>
      <w:r w:rsidRPr="005C3F93">
        <w:rPr>
          <w:rStyle w:val="StyleUnderline"/>
        </w:rPr>
        <w:t>First, it will immediately force its state banks to massively increase lending so that other state-controlled entities can buy any distressed assets and prop up asset prices as long as possible</w:t>
      </w:r>
      <w:r w:rsidRPr="005C3F93">
        <w:rPr>
          <w:sz w:val="16"/>
        </w:rPr>
        <w:t>. Ignoring the build-up of hidden non- performing loans on the banks’ balance sheets</w:t>
      </w:r>
      <w:r w:rsidRPr="005C3F93">
        <w:rPr>
          <w:rStyle w:val="StyleUnderline"/>
        </w:rPr>
        <w:t>, the CCP will order the huge state-controlled sector to continue investing and building within China</w:t>
      </w:r>
      <w:r w:rsidRPr="005C3F93">
        <w:rPr>
          <w:sz w:val="16"/>
        </w:rPr>
        <w:t xml:space="preserve">—providing a temporary fillip for commodity exporters. </w:t>
      </w:r>
      <w:r w:rsidRPr="005C3F93">
        <w:rPr>
          <w:rStyle w:val="StyleUnderline"/>
        </w:rPr>
        <w:t>Second, China will rely increasingly on offering even more advantages to the export manufacturing sector in the form of increased currency manipulation, subsidies, tax deductions, and other incentives.</w:t>
      </w:r>
      <w:r w:rsidRPr="005C3F93">
        <w:rPr>
          <w:sz w:val="16"/>
        </w:rPr>
        <w:t xml:space="preserve"> It cannot do otherwise, since some 250 million Chinese depend directly and indirectly on this sector for a job. Beijing cannot afford to have tens of millions of unemployed workers in once-thriving coastal provinces venting their anger against the regime. Paradoxically, </w:t>
      </w:r>
      <w:r w:rsidRPr="005C3F93">
        <w:rPr>
          <w:rStyle w:val="Emphasis"/>
        </w:rPr>
        <w:t>China’s increased reliance on exports means that it will be an even more reliable buyer of American debt</w:t>
      </w:r>
      <w:r w:rsidRPr="005C3F93">
        <w:rPr>
          <w:sz w:val="16"/>
        </w:rPr>
        <w:t xml:space="preserve">, </w:t>
      </w:r>
      <w:r w:rsidRPr="005C3F93">
        <w:rPr>
          <w:rStyle w:val="StyleUnderline"/>
        </w:rPr>
        <w:t>since it will not convert its burgeoning surplus U.S. dollars back into yuan in order to maintain a weak currency.</w:t>
      </w:r>
      <w:r w:rsidRPr="005C3F93">
        <w:rPr>
          <w:sz w:val="16"/>
        </w:rPr>
        <w:t xml:space="preserve"> But more generally, </w:t>
      </w:r>
      <w:r w:rsidRPr="005C3F93">
        <w:rPr>
          <w:rStyle w:val="StyleUnderline"/>
        </w:rPr>
        <w:t>the bursting of the Chinese asset bubble would seriously set back America’s plans to improve its domestic export manufacturing sectors and rebalance the global economy in the process.</w:t>
      </w:r>
    </w:p>
    <w:p w:rsidR="00B945EA" w:rsidRPr="00B945EA" w:rsidRDefault="00B945EA" w:rsidP="00EF5A25">
      <w:pPr>
        <w:rPr>
          <w:rStyle w:val="StyleUnderline"/>
        </w:rPr>
      </w:pPr>
    </w:p>
    <w:p w:rsidR="00B945EA" w:rsidRPr="00B945EA" w:rsidRDefault="00B945EA" w:rsidP="00B945EA">
      <w:pPr>
        <w:pStyle w:val="Heading4"/>
        <w:rPr>
          <w:rFonts w:cs="Arial"/>
        </w:rPr>
      </w:pPr>
      <w:r w:rsidRPr="00B945EA">
        <w:rPr>
          <w:rFonts w:cs="Arial"/>
        </w:rPr>
        <w:t>Nuke war</w:t>
      </w:r>
      <w:bookmarkStart w:id="20" w:name="_GoBack"/>
      <w:bookmarkEnd w:id="20"/>
    </w:p>
    <w:p w:rsidR="00B945EA" w:rsidRPr="00B945EA" w:rsidRDefault="00B945EA" w:rsidP="00B945EA">
      <w:r w:rsidRPr="00B945EA">
        <w:rPr>
          <w:rStyle w:val="Style13ptBold"/>
        </w:rPr>
        <w:t>Harris and Burrows 9</w:t>
      </w:r>
      <w:r w:rsidRPr="00B945EA">
        <w:t xml:space="preserve"> (Mathew, PhD European History at Cambridge, counselor in the National Intelligence Council (NIC) and Jennifer, member of the NIC’s Long Range Analysis Unit “Revisiting the Future: Geopolitical Effects of the Financial Crisis” </w:t>
      </w:r>
      <w:hyperlink r:id="rId19" w:history="1">
        <w:r w:rsidRPr="00B945EA">
          <w:t>http://www.ciaonet.org/journals/twq/v32i2/f_0016178_13952.pdf</w:t>
        </w:r>
      </w:hyperlink>
      <w:r w:rsidRPr="00B945EA">
        <w:t>)</w:t>
      </w:r>
    </w:p>
    <w:p w:rsidR="00B945EA" w:rsidRPr="00B945EA" w:rsidRDefault="00B945EA" w:rsidP="00B945EA">
      <w:r w:rsidRPr="00B945EA">
        <w:t>Increased Potential for Global Conflict</w:t>
      </w:r>
    </w:p>
    <w:p w:rsidR="00B945EA" w:rsidRPr="00B945EA" w:rsidRDefault="00B945EA" w:rsidP="00B945EA">
      <w:pPr>
        <w:pStyle w:val="card"/>
        <w:ind w:left="0"/>
        <w:rPr>
          <w:rStyle w:val="StyleUnderline"/>
          <w:rFonts w:ascii="Arial" w:hAnsi="Arial" w:cs="Arial"/>
        </w:rPr>
      </w:pPr>
      <w:r w:rsidRPr="00B945EA">
        <w:rPr>
          <w:rFonts w:ascii="Arial" w:hAnsi="Arial" w:cs="Arial"/>
          <w:sz w:val="12"/>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B945EA">
        <w:rPr>
          <w:rStyle w:val="StyleUnderline"/>
          <w:rFonts w:ascii="Arial" w:hAnsi="Arial" w:cs="Arial"/>
        </w:rPr>
        <w:t>history may be more instructive than ever</w:t>
      </w:r>
      <w:r w:rsidRPr="00B945EA">
        <w:rPr>
          <w:rFonts w:ascii="Arial" w:hAnsi="Arial" w:cs="Arial"/>
          <w:sz w:val="12"/>
        </w:rPr>
        <w:t xml:space="preserve">. While we continue to believe that </w:t>
      </w:r>
      <w:r w:rsidRPr="00B945EA">
        <w:rPr>
          <w:rStyle w:val="StyleUnderline"/>
          <w:rFonts w:ascii="Arial" w:hAnsi="Arial" w:cs="Arial"/>
          <w:highlight w:val="green"/>
        </w:rPr>
        <w:t>the Great Depression</w:t>
      </w:r>
      <w:r w:rsidRPr="00B945EA">
        <w:rPr>
          <w:rFonts w:ascii="Arial" w:hAnsi="Arial" w:cs="Arial"/>
          <w:sz w:val="12"/>
        </w:rPr>
        <w:t xml:space="preserve"> is not likely to be repeated, the </w:t>
      </w:r>
      <w:r w:rsidRPr="00B945EA">
        <w:rPr>
          <w:rStyle w:val="StyleUnderline"/>
          <w:rFonts w:ascii="Arial" w:hAnsi="Arial" w:cs="Arial"/>
          <w:highlight w:val="green"/>
        </w:rPr>
        <w:t>lessons</w:t>
      </w:r>
      <w:r w:rsidRPr="00B945EA">
        <w:rPr>
          <w:rFonts w:ascii="Arial" w:hAnsi="Arial" w:cs="Arial"/>
          <w:sz w:val="12"/>
        </w:rPr>
        <w:t xml:space="preserve"> to be drawn from that period </w:t>
      </w:r>
      <w:r w:rsidRPr="00B945EA">
        <w:rPr>
          <w:rStyle w:val="StyleUnderline"/>
          <w:rFonts w:ascii="Arial" w:hAnsi="Arial" w:cs="Arial"/>
          <w:highlight w:val="green"/>
        </w:rPr>
        <w:t>include</w:t>
      </w:r>
      <w:r w:rsidRPr="00B945EA">
        <w:rPr>
          <w:rStyle w:val="StyleUnderline"/>
          <w:rFonts w:ascii="Arial" w:hAnsi="Arial" w:cs="Arial"/>
        </w:rPr>
        <w:t xml:space="preserve"> the </w:t>
      </w:r>
      <w:r w:rsidRPr="00B945EA">
        <w:rPr>
          <w:rStyle w:val="StyleUnderline"/>
          <w:rFonts w:ascii="Arial" w:hAnsi="Arial" w:cs="Arial"/>
          <w:highlight w:val="green"/>
        </w:rPr>
        <w:t>harmful effects on</w:t>
      </w:r>
      <w:r w:rsidRPr="00B945EA">
        <w:rPr>
          <w:rStyle w:val="StyleUnderline"/>
          <w:rFonts w:ascii="Arial" w:hAnsi="Arial" w:cs="Arial"/>
        </w:rPr>
        <w:t xml:space="preserve"> fledgling </w:t>
      </w:r>
      <w:r w:rsidRPr="00B945EA">
        <w:rPr>
          <w:rStyle w:val="StyleUnderline"/>
          <w:rFonts w:ascii="Arial" w:hAnsi="Arial" w:cs="Arial"/>
          <w:highlight w:val="green"/>
        </w:rPr>
        <w:t>democracies</w:t>
      </w:r>
      <w:r w:rsidRPr="00B945EA">
        <w:rPr>
          <w:rStyle w:val="StyleUnderline"/>
          <w:rFonts w:ascii="Arial" w:hAnsi="Arial" w:cs="Arial"/>
        </w:rPr>
        <w:t xml:space="preserve"> and multiethnic societies</w:t>
      </w:r>
      <w:r w:rsidRPr="00B945EA">
        <w:rPr>
          <w:rFonts w:ascii="Arial" w:hAnsi="Arial" w:cs="Arial"/>
          <w:sz w:val="12"/>
        </w:rPr>
        <w:t xml:space="preserve"> (think Central Europe in 1920s and 1930s) </w:t>
      </w:r>
      <w:r w:rsidRPr="00B945EA">
        <w:rPr>
          <w:rStyle w:val="StyleUnderline"/>
          <w:rFonts w:ascii="Arial" w:hAnsi="Arial" w:cs="Arial"/>
          <w:highlight w:val="green"/>
        </w:rPr>
        <w:t>and</w:t>
      </w:r>
      <w:r w:rsidRPr="00B945EA">
        <w:rPr>
          <w:rFonts w:ascii="Arial" w:hAnsi="Arial" w:cs="Arial"/>
          <w:sz w:val="12"/>
        </w:rPr>
        <w:t xml:space="preserve"> on the </w:t>
      </w:r>
      <w:r w:rsidRPr="00B945EA">
        <w:rPr>
          <w:rStyle w:val="StyleUnderline"/>
          <w:rFonts w:ascii="Arial" w:hAnsi="Arial" w:cs="Arial"/>
        </w:rPr>
        <w:t xml:space="preserve">sustainability of multilateral </w:t>
      </w:r>
      <w:r w:rsidRPr="00B945EA">
        <w:rPr>
          <w:rStyle w:val="StyleUnderline"/>
          <w:rFonts w:ascii="Arial" w:hAnsi="Arial" w:cs="Arial"/>
          <w:highlight w:val="green"/>
        </w:rPr>
        <w:t>institutions</w:t>
      </w:r>
      <w:r w:rsidRPr="00B945EA">
        <w:rPr>
          <w:rFonts w:ascii="Arial" w:hAnsi="Arial" w:cs="Arial"/>
          <w:sz w:val="12"/>
        </w:rPr>
        <w:t xml:space="preserve"> (think League of Nations in the same period). </w:t>
      </w:r>
      <w:r w:rsidRPr="00B945EA">
        <w:rPr>
          <w:rStyle w:val="StyleUnderline"/>
          <w:rFonts w:ascii="Arial" w:hAnsi="Arial" w:cs="Arial"/>
        </w:rPr>
        <w:t>There is no reason to think that this would not be true in the twenty-first as much as in the twentieth century.</w:t>
      </w:r>
      <w:r w:rsidRPr="00B945EA">
        <w:rPr>
          <w:rFonts w:ascii="Arial" w:hAnsi="Arial" w:cs="Arial"/>
          <w:sz w:val="12"/>
        </w:rPr>
        <w:t xml:space="preserve"> For that reason, the ways in which </w:t>
      </w:r>
      <w:r w:rsidRPr="00B945EA">
        <w:rPr>
          <w:rStyle w:val="StyleUnderline"/>
          <w:rFonts w:ascii="Arial" w:hAnsi="Arial" w:cs="Arial"/>
        </w:rPr>
        <w:t xml:space="preserve">the </w:t>
      </w:r>
      <w:r w:rsidRPr="00B945EA">
        <w:rPr>
          <w:rStyle w:val="StyleUnderline"/>
          <w:rFonts w:ascii="Arial" w:hAnsi="Arial" w:cs="Arial"/>
          <w:highlight w:val="green"/>
        </w:rPr>
        <w:t>potential for greater conflict could grow</w:t>
      </w:r>
      <w:r w:rsidRPr="00B945EA">
        <w:rPr>
          <w:rFonts w:ascii="Arial" w:hAnsi="Arial" w:cs="Arial"/>
          <w:sz w:val="12"/>
        </w:rPr>
        <w:t xml:space="preserve"> would seem to be even more apt </w:t>
      </w:r>
      <w:r w:rsidRPr="00B945EA">
        <w:rPr>
          <w:rStyle w:val="StyleUnderline"/>
          <w:rFonts w:ascii="Arial" w:hAnsi="Arial" w:cs="Arial"/>
          <w:highlight w:val="green"/>
        </w:rPr>
        <w:t xml:space="preserve">in a </w:t>
      </w:r>
      <w:r w:rsidRPr="00B945EA">
        <w:rPr>
          <w:rStyle w:val="StyleUnderline"/>
          <w:rFonts w:ascii="Arial" w:hAnsi="Arial" w:cs="Arial"/>
        </w:rPr>
        <w:t>constantly</w:t>
      </w:r>
      <w:r w:rsidRPr="00B945EA">
        <w:rPr>
          <w:rStyle w:val="StyleUnderline"/>
          <w:rFonts w:ascii="Arial" w:hAnsi="Arial" w:cs="Arial"/>
          <w:highlight w:val="green"/>
        </w:rPr>
        <w:t xml:space="preserve"> volatile economic environment</w:t>
      </w:r>
      <w:r w:rsidRPr="00B945EA">
        <w:rPr>
          <w:rFonts w:ascii="Arial" w:hAnsi="Arial" w:cs="Arial"/>
          <w:sz w:val="12"/>
        </w:rPr>
        <w:t xml:space="preserve"> as they would be if change would be steadier. In surveying those risks, the report stressed the likelihood that terrorism and nonproliferation will remain priorities even as resource issues move up on the international agenda. </w:t>
      </w:r>
      <w:r w:rsidRPr="00B945EA">
        <w:rPr>
          <w:rStyle w:val="StyleUnderline"/>
          <w:rFonts w:ascii="Arial" w:hAnsi="Arial" w:cs="Arial"/>
        </w:rPr>
        <w:t>Terrorism’s appeal will decline if economic growth continues in the Middle East and youth unemployment is reduced.</w:t>
      </w:r>
      <w:r w:rsidRPr="00B945EA">
        <w:rPr>
          <w:rFonts w:ascii="Arial" w:hAnsi="Arial" w:cs="Arial"/>
          <w:sz w:val="12"/>
        </w:rPr>
        <w:t xml:space="preserve"> For those terrorist groups that remain active in 2025, however, the diffusion of technologies and scientific knowledge will place some of the world’s most dangerous capabilities within their reach. </w:t>
      </w:r>
      <w:r w:rsidRPr="00B945EA">
        <w:rPr>
          <w:rStyle w:val="StyleUnderline"/>
          <w:rFonts w:ascii="Arial" w:hAnsi="Arial" w:cs="Arial"/>
          <w:highlight w:val="green"/>
        </w:rPr>
        <w:t>Terrorist groups</w:t>
      </w:r>
      <w:r w:rsidRPr="00B945EA">
        <w:rPr>
          <w:rFonts w:ascii="Arial" w:hAnsi="Arial" w:cs="Arial"/>
          <w:sz w:val="12"/>
        </w:rPr>
        <w:t xml:space="preserve"> in 2025 </w:t>
      </w:r>
      <w:r w:rsidRPr="00B945EA">
        <w:rPr>
          <w:rStyle w:val="StyleUnderline"/>
          <w:rFonts w:ascii="Arial" w:hAnsi="Arial" w:cs="Arial"/>
          <w:highlight w:val="green"/>
        </w:rPr>
        <w:t>will</w:t>
      </w:r>
      <w:r w:rsidRPr="00B945EA">
        <w:rPr>
          <w:rFonts w:ascii="Arial" w:hAnsi="Arial" w:cs="Arial"/>
          <w:sz w:val="12"/>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B945EA">
        <w:rPr>
          <w:rStyle w:val="StyleUnderline"/>
          <w:rFonts w:ascii="Arial" w:hAnsi="Arial" w:cs="Arial"/>
          <w:highlight w:val="green"/>
        </w:rPr>
        <w:t xml:space="preserve">become </w:t>
      </w:r>
      <w:r w:rsidRPr="00B945EA">
        <w:rPr>
          <w:rStyle w:val="StyleUnderline"/>
          <w:rFonts w:ascii="Arial" w:hAnsi="Arial" w:cs="Arial"/>
        </w:rPr>
        <w:t>self-</w:t>
      </w:r>
      <w:r w:rsidRPr="00B945EA">
        <w:rPr>
          <w:rStyle w:val="StyleUnderline"/>
          <w:rFonts w:ascii="Arial" w:hAnsi="Arial" w:cs="Arial"/>
          <w:highlight w:val="green"/>
        </w:rPr>
        <w:t>radicalized</w:t>
      </w:r>
      <w:r w:rsidRPr="00B945EA">
        <w:rPr>
          <w:rStyle w:val="StyleUnderline"/>
          <w:rFonts w:ascii="Arial" w:hAnsi="Arial" w:cs="Arial"/>
        </w:rPr>
        <w:t>, particularly in the absence of economic outlets that would become narrower in an economic downturn. The most dangerous casualty of any economically-induced drawdown of U.S. military presence would</w:t>
      </w:r>
      <w:r w:rsidRPr="00B945EA">
        <w:rPr>
          <w:rFonts w:ascii="Arial" w:hAnsi="Arial" w:cs="Arial"/>
          <w:sz w:val="12"/>
        </w:rPr>
        <w:t xml:space="preserve"> almost certainly </w:t>
      </w:r>
      <w:r w:rsidRPr="00B945EA">
        <w:rPr>
          <w:rStyle w:val="StyleUnderline"/>
          <w:rFonts w:ascii="Arial" w:hAnsi="Arial" w:cs="Arial"/>
        </w:rPr>
        <w:t>be the Middle East</w:t>
      </w:r>
      <w:r w:rsidRPr="00B945EA">
        <w:rPr>
          <w:rFonts w:ascii="Arial" w:hAnsi="Arial" w:cs="Arial"/>
          <w:sz w:val="12"/>
        </w:rPr>
        <w:t xml:space="preserve">. Although Iran’s acquisition of nuclear weapons is not inevitable, </w:t>
      </w:r>
      <w:r w:rsidRPr="00B945EA">
        <w:rPr>
          <w:rStyle w:val="StyleUnderline"/>
          <w:rFonts w:ascii="Arial" w:hAnsi="Arial" w:cs="Arial"/>
        </w:rPr>
        <w:t>worries</w:t>
      </w:r>
      <w:r w:rsidRPr="00B945EA">
        <w:rPr>
          <w:rFonts w:ascii="Arial" w:hAnsi="Arial" w:cs="Arial"/>
          <w:sz w:val="12"/>
        </w:rPr>
        <w:t xml:space="preserve"> about a nuclear-armed Iran </w:t>
      </w:r>
      <w:r w:rsidRPr="00B945EA">
        <w:rPr>
          <w:rStyle w:val="StyleUnderline"/>
          <w:rFonts w:ascii="Arial" w:hAnsi="Arial" w:cs="Arial"/>
          <w:highlight w:val="green"/>
        </w:rPr>
        <w:t>could lead states</w:t>
      </w:r>
      <w:r w:rsidRPr="00B945EA">
        <w:rPr>
          <w:rStyle w:val="StyleUnderline"/>
          <w:rFonts w:ascii="Arial" w:hAnsi="Arial" w:cs="Arial"/>
        </w:rPr>
        <w:t xml:space="preserve"> in the region </w:t>
      </w:r>
      <w:r w:rsidRPr="00B945EA">
        <w:rPr>
          <w:rStyle w:val="StyleUnderline"/>
          <w:rFonts w:ascii="Arial" w:hAnsi="Arial" w:cs="Arial"/>
          <w:highlight w:val="green"/>
        </w:rPr>
        <w:t>to</w:t>
      </w:r>
      <w:r w:rsidRPr="00B945EA">
        <w:rPr>
          <w:rStyle w:val="StyleUnderline"/>
          <w:rFonts w:ascii="Arial" w:hAnsi="Arial" w:cs="Arial"/>
        </w:rPr>
        <w:t xml:space="preserve"> develop new security arrangements with external powers, acquire additional weapons, and consider </w:t>
      </w:r>
      <w:r w:rsidRPr="00B945EA">
        <w:rPr>
          <w:rStyle w:val="StyleUnderline"/>
          <w:rFonts w:ascii="Arial" w:hAnsi="Arial" w:cs="Arial"/>
          <w:highlight w:val="green"/>
        </w:rPr>
        <w:t>pursu</w:t>
      </w:r>
      <w:r w:rsidRPr="00B945EA">
        <w:rPr>
          <w:rStyle w:val="StyleUnderline"/>
          <w:rFonts w:ascii="Arial" w:hAnsi="Arial" w:cs="Arial"/>
        </w:rPr>
        <w:t xml:space="preserve">ing their own </w:t>
      </w:r>
      <w:r w:rsidRPr="00B945EA">
        <w:rPr>
          <w:rStyle w:val="StyleUnderline"/>
          <w:rFonts w:ascii="Arial" w:hAnsi="Arial" w:cs="Arial"/>
          <w:highlight w:val="green"/>
        </w:rPr>
        <w:t>nuclear ambitions</w:t>
      </w:r>
      <w:r w:rsidRPr="00B945EA">
        <w:rPr>
          <w:rFonts w:ascii="Arial" w:hAnsi="Arial" w:cs="Arial"/>
          <w:u w:val="single"/>
        </w:rPr>
        <w:t>.</w:t>
      </w:r>
      <w:r w:rsidRPr="00B945EA">
        <w:rPr>
          <w:rFonts w:ascii="Arial" w:hAnsi="Arial" w:cs="Arial"/>
          <w:sz w:val="12"/>
        </w:rPr>
        <w:t xml:space="preserve"> It is not clear that the type of stable deterrent relationship that existed between the great powers for most of the Cold War would emerge naturally in the Middle East with a nuclear Iran. Episodes of low intensity </w:t>
      </w:r>
      <w:r w:rsidRPr="00B945EA">
        <w:rPr>
          <w:rStyle w:val="StyleUnderline"/>
          <w:rFonts w:ascii="Arial" w:hAnsi="Arial" w:cs="Arial"/>
          <w:highlight w:val="green"/>
        </w:rPr>
        <w:t>conflict</w:t>
      </w:r>
      <w:r w:rsidRPr="00B945EA">
        <w:rPr>
          <w:rFonts w:ascii="Arial" w:hAnsi="Arial" w:cs="Arial"/>
          <w:sz w:val="12"/>
        </w:rPr>
        <w:t xml:space="preserve"> and terrorism taking place under a nuclear umbrella </w:t>
      </w:r>
      <w:r w:rsidRPr="00B945EA">
        <w:rPr>
          <w:rStyle w:val="StyleUnderline"/>
          <w:rFonts w:ascii="Arial" w:hAnsi="Arial" w:cs="Arial"/>
          <w:highlight w:val="green"/>
        </w:rPr>
        <w:t xml:space="preserve">could lead to an unintended escalation </w:t>
      </w:r>
      <w:r w:rsidRPr="00B945EA">
        <w:rPr>
          <w:rStyle w:val="StyleUnderline"/>
          <w:rFonts w:ascii="Arial" w:hAnsi="Arial" w:cs="Arial"/>
        </w:rPr>
        <w:t>and broader conflict</w:t>
      </w:r>
      <w:r w:rsidRPr="00B945EA">
        <w:rPr>
          <w:rFonts w:ascii="Arial" w:hAnsi="Arial" w:cs="Arial"/>
          <w:sz w:val="12"/>
        </w:rPr>
        <w:t xml:space="preserve"> if clear red lines between those states involved are not well established. </w:t>
      </w:r>
      <w:r w:rsidRPr="00B945EA">
        <w:rPr>
          <w:rStyle w:val="StyleUnderline"/>
          <w:rFonts w:ascii="Arial" w:hAnsi="Arial" w:cs="Arial"/>
        </w:rPr>
        <w:t>The close proximity of potential nuclear rivals</w:t>
      </w:r>
      <w:r w:rsidRPr="00B945EA">
        <w:rPr>
          <w:rFonts w:ascii="Arial" w:hAnsi="Arial" w:cs="Arial"/>
          <w:sz w:val="12"/>
        </w:rPr>
        <w:t xml:space="preserve"> combined with underdeveloped surveillance capabilities and mobile dual-capable Iranian missile systems also </w:t>
      </w:r>
      <w:r w:rsidRPr="00B945EA">
        <w:rPr>
          <w:rStyle w:val="StyleUnderline"/>
          <w:rFonts w:ascii="Arial" w:hAnsi="Arial" w:cs="Arial"/>
        </w:rPr>
        <w:t>will produce inherent difficulties</w:t>
      </w:r>
      <w:r w:rsidRPr="00B945EA">
        <w:rPr>
          <w:rFonts w:ascii="Arial" w:hAnsi="Arial" w:cs="Arial"/>
          <w:u w:val="single"/>
        </w:rPr>
        <w:t xml:space="preserve"> in achieving reliable indications and warning of an impending nuclear attack</w:t>
      </w:r>
      <w:r w:rsidRPr="00B945EA">
        <w:rPr>
          <w:rFonts w:ascii="Arial" w:hAnsi="Arial" w:cs="Arial"/>
          <w:sz w:val="12"/>
        </w:rPr>
        <w:t xml:space="preserve">. The lack of strategic depth in neighboring states like Israel, </w:t>
      </w:r>
      <w:r w:rsidRPr="00B945EA">
        <w:rPr>
          <w:rStyle w:val="StyleUnderline"/>
          <w:rFonts w:ascii="Arial" w:hAnsi="Arial" w:cs="Arial"/>
        </w:rPr>
        <w:t xml:space="preserve">short warning and missile flight times, and uncertainty </w:t>
      </w:r>
      <w:r w:rsidRPr="00B945EA">
        <w:rPr>
          <w:rFonts w:ascii="Arial" w:hAnsi="Arial" w:cs="Arial"/>
          <w:sz w:val="12"/>
        </w:rPr>
        <w:t xml:space="preserve">of Iranian intentions </w:t>
      </w:r>
      <w:r w:rsidRPr="00B945EA">
        <w:rPr>
          <w:rStyle w:val="StyleUnderline"/>
          <w:rFonts w:ascii="Arial" w:hAnsi="Arial" w:cs="Arial"/>
        </w:rPr>
        <w:t>may place more focus on preemption</w:t>
      </w:r>
      <w:r w:rsidRPr="00B945EA">
        <w:rPr>
          <w:rFonts w:ascii="Arial" w:hAnsi="Arial" w:cs="Arial"/>
          <w:sz w:val="12"/>
        </w:rPr>
        <w:t xml:space="preserve"> rather than defense, potentially </w:t>
      </w:r>
      <w:r w:rsidRPr="00B945EA">
        <w:rPr>
          <w:rStyle w:val="StyleUnderline"/>
          <w:rFonts w:ascii="Arial" w:hAnsi="Arial" w:cs="Arial"/>
        </w:rPr>
        <w:t>leading to escalating crises.</w:t>
      </w:r>
      <w:r w:rsidRPr="00B945EA">
        <w:rPr>
          <w:rFonts w:ascii="Arial" w:hAnsi="Arial" w:cs="Arial"/>
          <w:sz w:val="12"/>
        </w:rPr>
        <w:t xml:space="preserve"> 36 Types of </w:t>
      </w:r>
      <w:r w:rsidRPr="00B945EA">
        <w:rPr>
          <w:rStyle w:val="StyleUnderline"/>
          <w:rFonts w:ascii="Arial" w:hAnsi="Arial" w:cs="Arial"/>
          <w:highlight w:val="green"/>
        </w:rPr>
        <w:t>conflict</w:t>
      </w:r>
      <w:r w:rsidRPr="00B945EA">
        <w:rPr>
          <w:rFonts w:ascii="Arial" w:hAnsi="Arial" w:cs="Arial"/>
          <w:sz w:val="12"/>
        </w:rPr>
        <w:t xml:space="preserve"> that the world continues to experience, such as </w:t>
      </w:r>
      <w:r w:rsidRPr="00B945EA">
        <w:rPr>
          <w:rStyle w:val="StyleUnderline"/>
          <w:rFonts w:ascii="Arial" w:hAnsi="Arial" w:cs="Arial"/>
          <w:highlight w:val="green"/>
        </w:rPr>
        <w:t>over resources, could reemerge</w:t>
      </w:r>
      <w:r w:rsidRPr="00B945EA">
        <w:rPr>
          <w:rFonts w:ascii="Arial" w:hAnsi="Arial" w:cs="Arial"/>
          <w:sz w:val="12"/>
          <w:highlight w:val="green"/>
        </w:rPr>
        <w:t>,</w:t>
      </w:r>
      <w:r w:rsidRPr="00B945EA">
        <w:rPr>
          <w:rFonts w:ascii="Arial" w:hAnsi="Arial" w:cs="Arial"/>
          <w:sz w:val="12"/>
        </w:rPr>
        <w:t xml:space="preserve"> </w:t>
      </w:r>
      <w:r w:rsidRPr="00B945EA">
        <w:rPr>
          <w:rFonts w:ascii="Arial" w:hAnsi="Arial" w:cs="Arial"/>
          <w:u w:val="single"/>
        </w:rPr>
        <w:t xml:space="preserve">particularly if </w:t>
      </w:r>
      <w:r w:rsidRPr="00B945EA">
        <w:rPr>
          <w:rStyle w:val="StyleUnderline"/>
          <w:rFonts w:ascii="Arial" w:hAnsi="Arial" w:cs="Arial"/>
        </w:rPr>
        <w:t>protectionism grows and there is a resort to neo-mercantilist practices. Perceptions</w:t>
      </w:r>
      <w:r w:rsidRPr="00B945EA">
        <w:rPr>
          <w:rFonts w:ascii="Arial" w:hAnsi="Arial" w:cs="Arial"/>
          <w:sz w:val="12"/>
        </w:rPr>
        <w:t xml:space="preserve"> of renewed energy scarcity will drive countries to take actions to assure their future access to energy supplies. In the worst case, this </w:t>
      </w:r>
      <w:r w:rsidRPr="00B945EA">
        <w:rPr>
          <w:rStyle w:val="StyleUnderline"/>
          <w:rFonts w:ascii="Arial" w:hAnsi="Arial" w:cs="Arial"/>
        </w:rPr>
        <w:t>could result in interstate conflicts if government leaders deem assured access to energy resources,</w:t>
      </w:r>
      <w:r w:rsidRPr="00B945EA">
        <w:rPr>
          <w:rFonts w:ascii="Arial" w:hAnsi="Arial" w:cs="Arial"/>
          <w:sz w:val="12"/>
        </w:rPr>
        <w:t xml:space="preserve"> for example, to be </w:t>
      </w:r>
      <w:r w:rsidRPr="00B945EA">
        <w:rPr>
          <w:rStyle w:val="StyleUnderline"/>
          <w:rFonts w:ascii="Arial" w:hAnsi="Arial" w:cs="Arial"/>
        </w:rPr>
        <w:t>essential for</w:t>
      </w:r>
      <w:r w:rsidRPr="00B945EA">
        <w:rPr>
          <w:rFonts w:ascii="Arial" w:hAnsi="Arial" w:cs="Arial"/>
          <w:sz w:val="12"/>
        </w:rPr>
        <w:t xml:space="preserve"> maintaining domestic stability and the </w:t>
      </w:r>
      <w:r w:rsidRPr="00B945EA">
        <w:rPr>
          <w:rStyle w:val="StyleUnderline"/>
          <w:rFonts w:ascii="Arial" w:hAnsi="Arial" w:cs="Arial"/>
        </w:rPr>
        <w:t>survival of their regime</w:t>
      </w:r>
      <w:r w:rsidRPr="00B945EA">
        <w:rPr>
          <w:rFonts w:ascii="Arial" w:hAnsi="Arial" w:cs="Arial"/>
          <w:sz w:val="12"/>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B945EA">
        <w:rPr>
          <w:rStyle w:val="StyleUnderline"/>
          <w:rFonts w:ascii="Arial" w:hAnsi="Arial" w:cs="Arial"/>
        </w:rPr>
        <w:t>If</w:t>
      </w:r>
      <w:r w:rsidRPr="00B945EA">
        <w:rPr>
          <w:rFonts w:ascii="Arial" w:hAnsi="Arial" w:cs="Arial"/>
          <w:sz w:val="12"/>
        </w:rPr>
        <w:t xml:space="preserve"> the </w:t>
      </w:r>
      <w:r w:rsidRPr="00B945EA">
        <w:rPr>
          <w:rStyle w:val="StyleUnderline"/>
          <w:rFonts w:ascii="Arial" w:hAnsi="Arial" w:cs="Arial"/>
        </w:rPr>
        <w:t>fiscal stimulus focus for</w:t>
      </w:r>
      <w:r w:rsidRPr="00B945EA">
        <w:rPr>
          <w:rFonts w:ascii="Arial" w:hAnsi="Arial" w:cs="Arial"/>
          <w:sz w:val="12"/>
        </w:rPr>
        <w:t xml:space="preserve"> these </w:t>
      </w:r>
      <w:r w:rsidRPr="00B945EA">
        <w:rPr>
          <w:rStyle w:val="StyleUnderline"/>
          <w:rFonts w:ascii="Arial" w:hAnsi="Arial" w:cs="Arial"/>
        </w:rPr>
        <w:t>countries indeed turns inward, one of the most obvious funding targets may be military. Buildup of regional</w:t>
      </w:r>
      <w:r w:rsidRPr="00B945EA">
        <w:rPr>
          <w:rFonts w:ascii="Arial" w:hAnsi="Arial" w:cs="Arial"/>
          <w:sz w:val="12"/>
        </w:rPr>
        <w:t xml:space="preserve"> naval </w:t>
      </w:r>
      <w:r w:rsidRPr="00B945EA">
        <w:rPr>
          <w:rStyle w:val="StyleUnderline"/>
          <w:rFonts w:ascii="Arial" w:hAnsi="Arial" w:cs="Arial"/>
        </w:rPr>
        <w:t>capabilities could lead to increased tensions, rivalries, and counterbalancing moves</w:t>
      </w:r>
      <w:r w:rsidRPr="00B945EA">
        <w:rPr>
          <w:rFonts w:ascii="Arial" w:hAnsi="Arial" w:cs="Arial"/>
          <w:sz w:val="12"/>
        </w:rPr>
        <w:t xml:space="preserve">, but it also will create opportunities for multinational cooperation in protecting critical sea lanes. </w:t>
      </w:r>
      <w:r w:rsidRPr="00B945EA">
        <w:rPr>
          <w:rStyle w:val="StyleUnderline"/>
          <w:rFonts w:ascii="Arial" w:hAnsi="Arial" w:cs="Arial"/>
        </w:rPr>
        <w:t>With water</w:t>
      </w:r>
      <w:r w:rsidRPr="00B945EA">
        <w:rPr>
          <w:rFonts w:ascii="Arial" w:hAnsi="Arial" w:cs="Arial"/>
          <w:sz w:val="12"/>
        </w:rPr>
        <w:t xml:space="preserve"> also </w:t>
      </w:r>
      <w:r w:rsidRPr="00B945EA">
        <w:rPr>
          <w:rStyle w:val="StyleUnderline"/>
          <w:rFonts w:ascii="Arial" w:hAnsi="Arial" w:cs="Arial"/>
        </w:rPr>
        <w:t xml:space="preserve">becoming scarcer in Asia and the Middle East, cooperation to manage changing water resources is likely to be increasingly difficult both within and between states in a more dog-eat-dog world. </w:t>
      </w:r>
    </w:p>
    <w:p w:rsidR="00B945EA" w:rsidRPr="005C3F93" w:rsidRDefault="00B945EA" w:rsidP="00EF5A25">
      <w:pPr>
        <w:rPr>
          <w:rStyle w:val="StyleUnderline"/>
        </w:rPr>
      </w:pPr>
    </w:p>
    <w:p w:rsidR="00EF5A25" w:rsidRPr="005C3F93" w:rsidRDefault="00EF5A25" w:rsidP="00EF5A25"/>
    <w:p w:rsidR="00EF5A25" w:rsidRPr="00EF5A25" w:rsidRDefault="00EF5A25" w:rsidP="00EF5A25">
      <w:pPr>
        <w:pStyle w:val="Heading3"/>
      </w:pPr>
      <w:r w:rsidRPr="00EF5A25">
        <w:t xml:space="preserve">2nc --- US-Sino Relations </w:t>
      </w:r>
      <w:proofErr w:type="gramStart"/>
      <w:r w:rsidRPr="00EF5A25">
        <w:t>--- !</w:t>
      </w:r>
      <w:proofErr w:type="gramEnd"/>
    </w:p>
    <w:p w:rsidR="00EF5A25" w:rsidRPr="00EF5A25" w:rsidRDefault="00EF5A25" w:rsidP="00EF5A25">
      <w:pPr>
        <w:pStyle w:val="Heading4"/>
      </w:pPr>
      <w:r w:rsidRPr="00EF5A25">
        <w:t>Chinese economic collapse destroys US-Sino relations</w:t>
      </w:r>
    </w:p>
    <w:p w:rsidR="00EF5A25" w:rsidRPr="005C3F93" w:rsidRDefault="00EF5A25" w:rsidP="00EF5A25">
      <w:pPr>
        <w:rPr>
          <w:rStyle w:val="Style13ptBold"/>
          <w:b w:val="0"/>
        </w:rPr>
      </w:pPr>
      <w:r w:rsidRPr="005C3F93">
        <w:t xml:space="preserve">Bowman </w:t>
      </w:r>
      <w:r w:rsidRPr="005C3F93">
        <w:rPr>
          <w:rStyle w:val="Style13ptBold"/>
        </w:rPr>
        <w:t xml:space="preserve">Cutter 10 - </w:t>
      </w:r>
      <w:r w:rsidRPr="005C3F93">
        <w:rPr>
          <w:rStyle w:val="Style13ptBold"/>
          <w:b w:val="0"/>
        </w:rPr>
        <w:t>Senior Fellow and Director, Economic Policy Initiative at the Roosevelt Institute, and former Managing Director, Warburg Pincus (“If the Chinese Bubble Bursts…” Fall 2010, http://www.international-economy.com/TIE_F10_ChinaBubbleSymp.pdf) hk</w:t>
      </w:r>
    </w:p>
    <w:p w:rsidR="00EF5A25" w:rsidRPr="005C3F93" w:rsidRDefault="00EF5A25" w:rsidP="00EF5A25">
      <w:pPr>
        <w:rPr>
          <w:rStyle w:val="StyleUnderline"/>
        </w:rPr>
      </w:pPr>
      <w:r w:rsidRPr="005C3F93">
        <w:rPr>
          <w:rStyle w:val="StyleUnderline"/>
        </w:rPr>
        <w:t>The crisis itself will cause the renminbi to fall in value</w:t>
      </w:r>
      <w:r w:rsidRPr="005C3F93">
        <w:rPr>
          <w:sz w:val="16"/>
        </w:rPr>
        <w:t xml:space="preserve">. As it hits, </w:t>
      </w:r>
      <w:r w:rsidRPr="005C3F93">
        <w:rPr>
          <w:rStyle w:val="StyleUnderline"/>
        </w:rPr>
        <w:t>China will move both with substantial stimulus and with a TARP-like bailout policy.</w:t>
      </w:r>
      <w:r w:rsidRPr="005C3F93">
        <w:rPr>
          <w:sz w:val="16"/>
        </w:rPr>
        <w:t xml:space="preserve"> But its real policy focus will be on an export-led recovery. Why? Because it is by far the best policy lever China has. </w:t>
      </w:r>
      <w:r w:rsidRPr="005C3F93">
        <w:rPr>
          <w:rStyle w:val="StyleUnderline"/>
        </w:rPr>
        <w:t>This policy emphasis will involve substantial new export subsidies, and a</w:t>
      </w:r>
      <w:r w:rsidRPr="005C3F93">
        <w:rPr>
          <w:sz w:val="16"/>
        </w:rPr>
        <w:t xml:space="preserve"> strong policy focus on a </w:t>
      </w:r>
      <w:r w:rsidRPr="005C3F93">
        <w:rPr>
          <w:rStyle w:val="StyleUnderline"/>
        </w:rPr>
        <w:t>weaker renminbi.</w:t>
      </w:r>
      <w:r w:rsidRPr="005C3F93">
        <w:rPr>
          <w:sz w:val="16"/>
        </w:rPr>
        <w:t xml:space="preserve"> </w:t>
      </w:r>
      <w:r w:rsidRPr="005C3F93">
        <w:rPr>
          <w:rStyle w:val="StyleUnderline"/>
        </w:rPr>
        <w:t>This, in turn, will export more of the crisis to the rest of Asia and will prolong the weak recovery the United States and Europe are already seeing.</w:t>
      </w:r>
      <w:r w:rsidRPr="005C3F93">
        <w:rPr>
          <w:sz w:val="16"/>
        </w:rPr>
        <w:t xml:space="preserve"> As these developments become apparent, </w:t>
      </w:r>
      <w:r w:rsidRPr="005C3F93">
        <w:rPr>
          <w:rStyle w:val="Emphasis"/>
        </w:rPr>
        <w:t>any Administration would have to act with a much harder line toward China</w:t>
      </w:r>
      <w:r w:rsidRPr="005C3F93">
        <w:rPr>
          <w:sz w:val="16"/>
        </w:rPr>
        <w:t xml:space="preserve">. At the same time, </w:t>
      </w:r>
      <w:r w:rsidRPr="005C3F93">
        <w:rPr>
          <w:rStyle w:val="Emphasis"/>
        </w:rPr>
        <w:t>the overall political mood in the United States vis-à-vis China will become even uglier</w:t>
      </w:r>
      <w:r w:rsidRPr="005C3F93">
        <w:rPr>
          <w:rStyle w:val="StyleUnderline"/>
        </w:rPr>
        <w:t>. These U.S. political responses could easily interact with Chinese politics to produce a long-term rupture in the China-U.S. relationship</w:t>
      </w:r>
    </w:p>
    <w:p w:rsidR="00EF5A25" w:rsidRPr="005C3F93" w:rsidRDefault="00EF5A25" w:rsidP="00EF5A25"/>
    <w:p w:rsidR="00EF5A25" w:rsidRPr="005C3F93" w:rsidRDefault="00EF5A25" w:rsidP="00EF5A25">
      <w:pPr>
        <w:rPr>
          <w:sz w:val="16"/>
        </w:rPr>
      </w:pPr>
    </w:p>
    <w:p w:rsidR="007C41F2" w:rsidRPr="008A42BB" w:rsidRDefault="007C41F2" w:rsidP="007C41F2"/>
    <w:p w:rsidR="00EF5A25" w:rsidRDefault="00EF5A25" w:rsidP="00EF5A25">
      <w:pPr>
        <w:pStyle w:val="Heading1"/>
      </w:pPr>
      <w:r w:rsidRPr="005C3F93">
        <w:t>Energy Innovation DA</w:t>
      </w:r>
    </w:p>
    <w:p w:rsidR="00EF5A25" w:rsidRPr="00EF5A25" w:rsidRDefault="00EF5A25" w:rsidP="00EF5A25">
      <w:pPr>
        <w:pStyle w:val="Heading2"/>
      </w:pPr>
      <w:r>
        <w:t>Top Shelf</w:t>
      </w:r>
    </w:p>
    <w:p w:rsidR="00EF5A25" w:rsidRDefault="00EF5A25" w:rsidP="00EF5A25">
      <w:pPr>
        <w:pStyle w:val="Heading3"/>
      </w:pPr>
      <w:r>
        <w:t>1nc --- Generic</w:t>
      </w:r>
      <w:r w:rsidRPr="005C3F93">
        <w:t xml:space="preserve"> </w:t>
      </w:r>
    </w:p>
    <w:p w:rsidR="00EF5A25" w:rsidRPr="00F11E36" w:rsidRDefault="00EF5A25" w:rsidP="00EF5A25"/>
    <w:p w:rsidR="00EF5A25" w:rsidRPr="005C3F93" w:rsidRDefault="00EF5A25" w:rsidP="00EF5A25">
      <w:pPr>
        <w:pStyle w:val="Heading4"/>
        <w:rPr>
          <w:rStyle w:val="Style13ptBold"/>
          <w:rFonts w:cs="Arial"/>
          <w:b/>
        </w:rPr>
      </w:pPr>
      <w:r w:rsidRPr="005C3F93">
        <w:rPr>
          <w:rStyle w:val="Style13ptBold"/>
          <w:rFonts w:cs="Arial"/>
          <w:b/>
        </w:rPr>
        <w:t xml:space="preserve">The US is losing its lead in renewable investment to China and developing countries </w:t>
      </w:r>
    </w:p>
    <w:p w:rsidR="00EF5A25" w:rsidRPr="005C3F93" w:rsidRDefault="00EF5A25" w:rsidP="00EF5A25">
      <w:r w:rsidRPr="005C3F93">
        <w:rPr>
          <w:rStyle w:val="Style13ptBold"/>
        </w:rPr>
        <w:t xml:space="preserve">Fragoso 16, </w:t>
      </w:r>
      <w:r w:rsidRPr="005C3F93">
        <w:t>(Alejandro Fragoso is a graduate from the Columbia School of Journalism, specializing in environmental journalism</w:t>
      </w:r>
      <w:proofErr w:type="gramStart"/>
      <w:r w:rsidRPr="005C3F93">
        <w:t>,“</w:t>
      </w:r>
      <w:proofErr w:type="gramEnd"/>
      <w:r w:rsidRPr="005C3F93">
        <w:t>Worldwide Renewable Energy Investment Hits a New Record”,http://thinkprogress.org/climate/2016/03/24/3762644/record-renewable-energy-investment-worldwide/, 03/24/2016, GO)</w:t>
      </w:r>
    </w:p>
    <w:p w:rsidR="00EF5A25" w:rsidRPr="005C3F93" w:rsidRDefault="00EF5A25" w:rsidP="00EF5A25">
      <w:pPr>
        <w:rPr>
          <w:sz w:val="16"/>
        </w:rPr>
      </w:pPr>
      <w:r w:rsidRPr="005C3F93">
        <w:rPr>
          <w:rStyle w:val="StyleUnderline"/>
        </w:rPr>
        <w:t>Last year, the world invested $286 billion in green energy — some 3 percent more than the last record set in 2011</w:t>
      </w:r>
      <w:r w:rsidRPr="005C3F93">
        <w:rPr>
          <w:sz w:val="16"/>
        </w:rPr>
        <w:t xml:space="preserve"> — </w:t>
      </w:r>
      <w:r w:rsidRPr="005C3F93">
        <w:rPr>
          <w:rStyle w:val="StyleUnderline"/>
        </w:rPr>
        <w:t>mostly on wind and solar</w:t>
      </w:r>
      <w:r w:rsidRPr="005C3F93">
        <w:rPr>
          <w:sz w:val="16"/>
        </w:rPr>
        <w:t xml:space="preserve">, according to the report, put together by the Frankfurt School and United Nations Environment Program (UNEP). </w:t>
      </w:r>
      <w:r w:rsidRPr="005C3F93">
        <w:rPr>
          <w:rStyle w:val="StyleUnderline"/>
        </w:rPr>
        <w:t>On the other hand, coal and gas-fired electricity generation drew less than half the investment made in solar, wind, and other renewables</w:t>
      </w:r>
      <w:r w:rsidRPr="005C3F93">
        <w:rPr>
          <w:sz w:val="16"/>
        </w:rPr>
        <w:t>.</w:t>
      </w:r>
      <w:r w:rsidRPr="005C3F93">
        <w:rPr>
          <w:sz w:val="12"/>
        </w:rPr>
        <w:t>¶</w:t>
      </w:r>
      <w:r w:rsidRPr="005C3F93">
        <w:rPr>
          <w:sz w:val="16"/>
        </w:rPr>
        <w:t xml:space="preserve"> </w:t>
      </w:r>
      <w:r w:rsidRPr="005C3F93">
        <w:rPr>
          <w:rStyle w:val="StyleUnderline"/>
        </w:rPr>
        <w:t xml:space="preserve">“China is </w:t>
      </w:r>
      <w:r w:rsidRPr="005C3F93">
        <w:rPr>
          <w:rStyle w:val="Emphasis"/>
        </w:rPr>
        <w:t>by far in the lead</w:t>
      </w:r>
      <w:r w:rsidRPr="005C3F93">
        <w:rPr>
          <w:rStyle w:val="StyleUnderline"/>
        </w:rPr>
        <w:t>, but you also have quite a few others,”</w:t>
      </w:r>
      <w:r w:rsidRPr="005C3F93">
        <w:rPr>
          <w:sz w:val="16"/>
        </w:rPr>
        <w:t xml:space="preserve"> Eric Usher, head of UNEP Finance Initiative, told ThinkProgress. “In the lead table of the top 10 countries, </w:t>
      </w:r>
      <w:r w:rsidRPr="005C3F93">
        <w:rPr>
          <w:rStyle w:val="StyleUnderline"/>
        </w:rPr>
        <w:t>six of them are in developing countries … so we see a transition taking place.”</w:t>
      </w:r>
      <w:r w:rsidRPr="005C3F93">
        <w:rPr>
          <w:sz w:val="16"/>
        </w:rPr>
        <w:t xml:space="preserve"> </w:t>
      </w:r>
      <w:r w:rsidRPr="005C3F93">
        <w:rPr>
          <w:rStyle w:val="Emphasis"/>
        </w:rPr>
        <w:t>China, the world’s largest emitter of greenhouse gases, is responsible for about a third of worldwide investment, or $102.9 billion.</w:t>
      </w:r>
      <w:r w:rsidRPr="005C3F93">
        <w:rPr>
          <w:sz w:val="16"/>
        </w:rPr>
        <w:t xml:space="preserve"> </w:t>
      </w:r>
      <w:r w:rsidRPr="005C3F93">
        <w:rPr>
          <w:rStyle w:val="Emphasis"/>
        </w:rPr>
        <w:t xml:space="preserve">The United States, </w:t>
      </w:r>
      <w:r w:rsidRPr="005C3F93">
        <w:rPr>
          <w:rStyle w:val="StyleUnderline"/>
        </w:rPr>
        <w:t>the second largest emitter,</w:t>
      </w:r>
      <w:r w:rsidRPr="005C3F93">
        <w:rPr>
          <w:rStyle w:val="Emphasis"/>
        </w:rPr>
        <w:t xml:space="preserve"> is a distant second with $44.1 billion — 20 percent less than it invested in 2014.</w:t>
      </w:r>
      <w:r w:rsidRPr="005C3F93">
        <w:rPr>
          <w:rStyle w:val="Emphasis"/>
          <w:b w:val="0"/>
          <w:sz w:val="12"/>
          <w:u w:val="none"/>
        </w:rPr>
        <w:t>¶</w:t>
      </w:r>
      <w:r w:rsidRPr="005C3F93">
        <w:rPr>
          <w:rStyle w:val="Emphasis"/>
          <w:sz w:val="12"/>
        </w:rPr>
        <w:t xml:space="preserve"> </w:t>
      </w:r>
      <w:proofErr w:type="gramStart"/>
      <w:r w:rsidRPr="005C3F93">
        <w:rPr>
          <w:rStyle w:val="Emphasis"/>
        </w:rPr>
        <w:t>Other</w:t>
      </w:r>
      <w:proofErr w:type="gramEnd"/>
      <w:r w:rsidRPr="005C3F93">
        <w:rPr>
          <w:rStyle w:val="Emphasis"/>
        </w:rPr>
        <w:t xml:space="preserve"> countries in the top 10 list include Chile, Mexico, South Africa, Brazil, and India.</w:t>
      </w:r>
      <w:r w:rsidRPr="005C3F93">
        <w:rPr>
          <w:color w:val="000000"/>
          <w:sz w:val="16"/>
          <w:shd w:val="clear" w:color="auto" w:fill="FFFFFF"/>
        </w:rPr>
        <w:t xml:space="preserve"> Were it not for renewables — excluding hydro energy — annual global CO2 emissions would have been about 1.5 metric gigatons higher in 2015, the report notes. Global CO2 emissions were projected to be 15 metric gigatons, Climate Central </w:t>
      </w:r>
      <w:r w:rsidRPr="005C3F93">
        <w:t>reported.</w:t>
      </w:r>
      <w:r w:rsidRPr="005C3F93">
        <w:rPr>
          <w:color w:val="000000"/>
          <w:sz w:val="16"/>
          <w:shd w:val="clear" w:color="auto" w:fill="FFFFFF"/>
        </w:rPr>
        <w:t xml:space="preserve"> </w:t>
      </w:r>
      <w:r w:rsidRPr="005C3F93">
        <w:rPr>
          <w:rStyle w:val="StyleUnderline"/>
        </w:rPr>
        <w:t>“The policy environments have been getting more solid and investors are responding,” Usher said.</w:t>
      </w:r>
    </w:p>
    <w:p w:rsidR="00EF5A25" w:rsidRPr="005C3F93" w:rsidRDefault="00EF5A25" w:rsidP="00EF5A25">
      <w:pPr>
        <w:pStyle w:val="Heading4"/>
      </w:pPr>
      <w:r w:rsidRPr="005C3F93">
        <w:t xml:space="preserve">Government investment in renewables wreck energy innovation—cushions energy industries and causes energy price spikes </w:t>
      </w:r>
    </w:p>
    <w:p w:rsidR="00EF5A25" w:rsidRPr="005C3F93" w:rsidRDefault="00EF5A25" w:rsidP="00EF5A25">
      <w:r w:rsidRPr="005C3F93">
        <w:rPr>
          <w:rStyle w:val="Style13ptBold"/>
        </w:rPr>
        <w:t xml:space="preserve">Loris 16, </w:t>
      </w:r>
      <w:r w:rsidRPr="005C3F93">
        <w:t>(Nicolas Loris a Herbert and Joyce Morgan Fellow in Energy and Environmental Policy at The Heritage Foundation</w:t>
      </w:r>
      <w:proofErr w:type="gramStart"/>
      <w:r w:rsidRPr="005C3F93">
        <w:t>,“</w:t>
      </w:r>
      <w:proofErr w:type="gramEnd"/>
      <w:r w:rsidRPr="005C3F93">
        <w:t>Green Subsidies Bill Perfectly Illustrates Washington’s Spending Addiction”,http://dailysignal.com/2016/04/08/green-subsidies-bill-perfectly-illustrates-washingtons-spending-addiction/, 04/08/2016, GO)</w:t>
      </w:r>
    </w:p>
    <w:p w:rsidR="00EF5A25" w:rsidRPr="005C3F93" w:rsidRDefault="00EF5A25" w:rsidP="00EF5A25">
      <w:pPr>
        <w:rPr>
          <w:b/>
          <w:u w:val="single"/>
        </w:rPr>
      </w:pPr>
      <w:r w:rsidRPr="005C3F93">
        <w:rPr>
          <w:rStyle w:val="StyleUnderline"/>
        </w:rPr>
        <w:t>Christmas came early last year for green companies looking for Washington handouts after Congress passed legislation extending massive subsides for wind, solar, and other renewable energy companies.</w:t>
      </w:r>
      <w:r w:rsidRPr="005C3F93">
        <w:rPr>
          <w:sz w:val="16"/>
        </w:rPr>
        <w:t xml:space="preserve"> Now the Senate is attempting to ensure that Christmas comes again for these same companies by expanding the qualifying sources for green goodies. Some </w:t>
      </w:r>
      <w:r w:rsidRPr="005C3F93">
        <w:rPr>
          <w:rStyle w:val="StyleUnderline"/>
        </w:rPr>
        <w:t xml:space="preserve">senators are under the impression that energy </w:t>
      </w:r>
      <w:proofErr w:type="gramStart"/>
      <w:r w:rsidRPr="005C3F93">
        <w:rPr>
          <w:rStyle w:val="StyleUnderline"/>
        </w:rPr>
        <w:t>subsides</w:t>
      </w:r>
      <w:proofErr w:type="gramEnd"/>
      <w:r w:rsidRPr="005C3F93">
        <w:rPr>
          <w:rStyle w:val="StyleUnderline"/>
        </w:rPr>
        <w:t xml:space="preserve"> help spur “innovation.”</w:t>
      </w:r>
      <w:r w:rsidRPr="005C3F93">
        <w:rPr>
          <w:sz w:val="16"/>
        </w:rPr>
        <w:t xml:space="preserve"> </w:t>
      </w:r>
      <w:r w:rsidRPr="005C3F93">
        <w:rPr>
          <w:rStyle w:val="StyleUnderline"/>
        </w:rPr>
        <w:t>They want to therefore attach targeted tax breaks for renewable energy sources as part of legislation</w:t>
      </w:r>
      <w:r w:rsidRPr="005C3F93">
        <w:rPr>
          <w:sz w:val="16"/>
        </w:rPr>
        <w:t xml:space="preserve"> to reauthorize funding for the Federal Aviation Administration. The </w:t>
      </w:r>
      <w:r w:rsidRPr="005C3F93">
        <w:rPr>
          <w:rStyle w:val="StyleUnderline"/>
        </w:rPr>
        <w:t>tax credits benefit companies producing energy from fuel cells, geothermal, biomass, combined heat and power systems, and small wind power</w:t>
      </w:r>
      <w:r w:rsidRPr="005C3F93">
        <w:rPr>
          <w:sz w:val="16"/>
        </w:rPr>
        <w:t xml:space="preserve">. </w:t>
      </w:r>
      <w:r w:rsidRPr="005C3F93">
        <w:rPr>
          <w:rStyle w:val="Emphasis"/>
        </w:rPr>
        <w:t xml:space="preserve">The problem with this is that free enterprise, not the federal government, drives energy innovation. </w:t>
      </w:r>
      <w:r w:rsidRPr="005C3F93">
        <w:rPr>
          <w:sz w:val="16"/>
        </w:rPr>
        <w:t xml:space="preserve">Proponents of the subsidies are arguing that they were mistakenly left out of the massive omnibus spending bill that included five-year extensions for the wind production tax credit and solar investment tax credit, as well as $1.00-per-gallon tax credits for biodiesel. Intentional or not, leaving them out of the bill was a small piece of good news for the taxpayer. Importantly, </w:t>
      </w:r>
      <w:r w:rsidRPr="005C3F93">
        <w:rPr>
          <w:rStyle w:val="StyleUnderline"/>
        </w:rPr>
        <w:t>if the government does not provide preferential treatment to these technologies</w:t>
      </w:r>
      <w:r w:rsidRPr="005C3F93">
        <w:rPr>
          <w:sz w:val="16"/>
        </w:rPr>
        <w:t xml:space="preserve">, the </w:t>
      </w:r>
      <w:r w:rsidRPr="005C3F93">
        <w:rPr>
          <w:rStyle w:val="StyleUnderline"/>
        </w:rPr>
        <w:t xml:space="preserve">market will force companies to rely on the competitiveness of their product rather than on </w:t>
      </w:r>
      <w:r w:rsidRPr="005C3F93">
        <w:rPr>
          <w:rStyle w:val="Emphasis"/>
        </w:rPr>
        <w:t xml:space="preserve">handouts from the taxpayer. Over the long run, companies will be better off if they can stand on their own two feet. </w:t>
      </w:r>
      <w:r w:rsidRPr="005C3F93">
        <w:rPr>
          <w:sz w:val="16"/>
        </w:rPr>
        <w:t>Americans are continuously told that the costs of renewables are coming down and projected to come down further.</w:t>
      </w:r>
      <w:r w:rsidRPr="005C3F93">
        <w:rPr>
          <w:rStyle w:val="StyleUnderline"/>
        </w:rPr>
        <w:t xml:space="preserve"> If that’s the case and any renewable energy technology is cost-competitive with coal, oil, natural gas, or nuclear, </w:t>
      </w:r>
      <w:r w:rsidRPr="005C3F93">
        <w:rPr>
          <w:rStyle w:val="Emphasis"/>
        </w:rPr>
        <w:t>it shouldn’t need special treatment from Washington.</w:t>
      </w:r>
      <w:r w:rsidRPr="005C3F93">
        <w:rPr>
          <w:rStyle w:val="StyleUnderline"/>
        </w:rPr>
        <w:t xml:space="preserve"> The latest battle over the renewable energy tax credit expansion in the Federal Aviation Administration bill </w:t>
      </w:r>
      <w:r w:rsidRPr="005C3F93">
        <w:rPr>
          <w:rStyle w:val="Emphasis"/>
        </w:rPr>
        <w:t xml:space="preserve">exemplifies one of the other problems with the federal government picking winners and losers. </w:t>
      </w:r>
      <w:r w:rsidRPr="005C3F93">
        <w:rPr>
          <w:rStyle w:val="StyleUnderline"/>
        </w:rPr>
        <w:t>The argument from companies and lobbyists is</w:t>
      </w:r>
      <w:proofErr w:type="gramStart"/>
      <w:r w:rsidRPr="005C3F93">
        <w:rPr>
          <w:rStyle w:val="StyleUnderline"/>
        </w:rPr>
        <w:t>,</w:t>
      </w:r>
      <w:proofErr w:type="gramEnd"/>
      <w:r w:rsidRPr="005C3F93">
        <w:rPr>
          <w:rStyle w:val="StyleUnderline"/>
        </w:rPr>
        <w:t xml:space="preserve"> they got a subsidy,</w:t>
      </w:r>
      <w:r w:rsidRPr="005C3F93">
        <w:rPr>
          <w:rStyle w:val="Emphasis"/>
        </w:rPr>
        <w:t xml:space="preserve"> so what about me?</w:t>
      </w:r>
      <w:r w:rsidRPr="005C3F93">
        <w:rPr>
          <w:sz w:val="16"/>
        </w:rPr>
        <w:t xml:space="preserve"> </w:t>
      </w:r>
      <w:r w:rsidRPr="005C3F93">
        <w:rPr>
          <w:rStyle w:val="StyleUnderline"/>
        </w:rPr>
        <w:t xml:space="preserve">If biofuels receive a subsidy for developing an alternative to the combustion engine as we know it, electric vehicle, natural gas vehicle, propane vehicle companies </w:t>
      </w:r>
      <w:r w:rsidRPr="005C3F93">
        <w:rPr>
          <w:rStyle w:val="Emphasis"/>
        </w:rPr>
        <w:t>are all lining up boasting that they’ve got the latest and best technology</w:t>
      </w:r>
      <w:r w:rsidRPr="005C3F93">
        <w:rPr>
          <w:rStyle w:val="StyleUnderline"/>
        </w:rPr>
        <w:t xml:space="preserve">. </w:t>
      </w:r>
      <w:r w:rsidRPr="005C3F93">
        <w:rPr>
          <w:sz w:val="16"/>
        </w:rPr>
        <w:t xml:space="preserve">And to make life even sweeter for the politician, the company promises to build the plant in his district. </w:t>
      </w:r>
      <w:r w:rsidRPr="005C3F93">
        <w:rPr>
          <w:rStyle w:val="StyleUnderline"/>
        </w:rPr>
        <w:t>Instead of trying to please everyone with a jumbled mess of handouts</w:t>
      </w:r>
      <w:r w:rsidRPr="005C3F93">
        <w:rPr>
          <w:sz w:val="16"/>
        </w:rPr>
        <w:t xml:space="preserve">, the simple and effective </w:t>
      </w:r>
      <w:r w:rsidRPr="005C3F93">
        <w:rPr>
          <w:rStyle w:val="Emphasis"/>
        </w:rPr>
        <w:t>solution is to eliminate preferential treatment for all energy sources and technologies</w:t>
      </w:r>
      <w:r w:rsidRPr="005C3F93">
        <w:rPr>
          <w:sz w:val="16"/>
        </w:rPr>
        <w:t xml:space="preserve">. </w:t>
      </w:r>
      <w:r w:rsidRPr="005C3F93">
        <w:rPr>
          <w:rStyle w:val="StyleUnderline"/>
        </w:rPr>
        <w:t xml:space="preserve">Politicians </w:t>
      </w:r>
      <w:r w:rsidRPr="005C3F93">
        <w:rPr>
          <w:rStyle w:val="Emphasis"/>
        </w:rPr>
        <w:t>should not dictate how private investment is spent</w:t>
      </w:r>
      <w:r w:rsidRPr="005C3F93">
        <w:rPr>
          <w:rStyle w:val="StyleUnderline"/>
        </w:rPr>
        <w:t xml:space="preserve"> by doling out tax credits to the politically connected. </w:t>
      </w:r>
      <w:r w:rsidRPr="005C3F93">
        <w:rPr>
          <w:sz w:val="16"/>
        </w:rPr>
        <w:t xml:space="preserve">The most economical companies will reap the benefits of gaining market access for energy demand. </w:t>
      </w:r>
      <w:r w:rsidRPr="005C3F93">
        <w:rPr>
          <w:rStyle w:val="Emphasis"/>
        </w:rPr>
        <w:t>Not only is this the only way to truly level the playing field</w:t>
      </w:r>
      <w:r w:rsidRPr="005C3F93">
        <w:rPr>
          <w:sz w:val="16"/>
        </w:rPr>
        <w:t xml:space="preserve">, </w:t>
      </w:r>
      <w:r w:rsidRPr="005C3F93">
        <w:rPr>
          <w:rStyle w:val="StyleUnderline"/>
        </w:rPr>
        <w:t xml:space="preserve">but it also benefits American households, who will not see their taxpayer money wasted and </w:t>
      </w:r>
      <w:r w:rsidRPr="005C3F93">
        <w:rPr>
          <w:rStyle w:val="Emphasis"/>
        </w:rPr>
        <w:t xml:space="preserve">will pay the most competitive prices for the electricity and transportation fuel they use. </w:t>
      </w:r>
      <w:r w:rsidRPr="005C3F93">
        <w:rPr>
          <w:rStyle w:val="StyleUnderline"/>
        </w:rPr>
        <w:t>For instance, cheap natural gas has gained market share and is benefiting families and businesses alike with lower prices.</w:t>
      </w:r>
      <w:r w:rsidRPr="005C3F93">
        <w:rPr>
          <w:sz w:val="16"/>
        </w:rPr>
        <w:t xml:space="preserve"> Lower oil prices, </w:t>
      </w:r>
      <w:r w:rsidRPr="005C3F93">
        <w:rPr>
          <w:rStyle w:val="StyleUnderline"/>
        </w:rPr>
        <w:t xml:space="preserve">brought to consumers in part because of the shale boom in the U.S., </w:t>
      </w:r>
      <w:proofErr w:type="gramStart"/>
      <w:r w:rsidRPr="005C3F93">
        <w:rPr>
          <w:rStyle w:val="StyleUnderline"/>
        </w:rPr>
        <w:t>is</w:t>
      </w:r>
      <w:proofErr w:type="gramEnd"/>
      <w:r w:rsidRPr="005C3F93">
        <w:rPr>
          <w:rStyle w:val="StyleUnderline"/>
        </w:rPr>
        <w:t xml:space="preserve"> saving drivers hundreds of dollars per year at the pump.</w:t>
      </w:r>
      <w:r w:rsidRPr="005C3F93">
        <w:rPr>
          <w:sz w:val="16"/>
        </w:rPr>
        <w:t xml:space="preserve"> And the </w:t>
      </w:r>
      <w:r w:rsidRPr="005C3F93">
        <w:rPr>
          <w:rStyle w:val="Emphasis"/>
        </w:rPr>
        <w:t>benefits of lower prices are rippling through the economy.</w:t>
      </w:r>
      <w:r w:rsidRPr="005C3F93">
        <w:rPr>
          <w:sz w:val="16"/>
        </w:rPr>
        <w:t xml:space="preserve"> According to an analysis from Merrill Lynch, </w:t>
      </w:r>
      <w:r w:rsidRPr="005C3F93">
        <w:rPr>
          <w:rStyle w:val="StyleUnderline"/>
        </w:rPr>
        <w:t xml:space="preserve">consistently low oil prices “will push back $3 trillion a year from oil producers to global consumers, </w:t>
      </w:r>
      <w:r w:rsidRPr="005C3F93">
        <w:rPr>
          <w:rStyle w:val="Emphasis"/>
        </w:rPr>
        <w:t>setting the stage for one of the largest transfers of wealth in human history.” Energy innovation does not come from Washington, D.C.; it comes from the free market.</w:t>
      </w:r>
      <w:r w:rsidRPr="005C3F93">
        <w:rPr>
          <w:sz w:val="16"/>
        </w:rPr>
        <w:t xml:space="preserve"> </w:t>
      </w:r>
      <w:r w:rsidRPr="005C3F93">
        <w:rPr>
          <w:rStyle w:val="StyleUnderline"/>
        </w:rPr>
        <w:t>Congress should be taking out the existing special tax breaks for all energy sources and technologies—</w:t>
      </w:r>
      <w:r w:rsidRPr="005C3F93">
        <w:rPr>
          <w:rStyle w:val="Emphasis"/>
        </w:rPr>
        <w:t>rather than trying to find pathways for more companies to come to the subsidy trough.</w:t>
      </w:r>
    </w:p>
    <w:p w:rsidR="00EF5A25" w:rsidRPr="005C3F93" w:rsidRDefault="00EF5A25" w:rsidP="00710180">
      <w:pPr>
        <w:pStyle w:val="Heading4"/>
      </w:pPr>
      <w:r w:rsidRPr="005C3F93">
        <w:t>Growth is a conflict filter that resolves every global hotspot—it’s reverse causal</w:t>
      </w:r>
    </w:p>
    <w:p w:rsidR="00EF5A25" w:rsidRPr="005C3F93" w:rsidRDefault="00EF5A25" w:rsidP="00EF5A25">
      <w:pPr>
        <w:pStyle w:val="NoSpacing"/>
        <w:rPr>
          <w:rFonts w:ascii="Arial" w:hAnsi="Arial" w:cs="Arial"/>
          <w:sz w:val="22"/>
          <w:szCs w:val="22"/>
        </w:rPr>
      </w:pPr>
      <w:r w:rsidRPr="005C3F93">
        <w:rPr>
          <w:rFonts w:ascii="Arial" w:hAnsi="Arial" w:cs="Arial"/>
          <w:sz w:val="22"/>
          <w:szCs w:val="22"/>
        </w:rPr>
        <w:t xml:space="preserve">Miriam </w:t>
      </w:r>
      <w:r w:rsidRPr="005C3F93">
        <w:rPr>
          <w:rFonts w:ascii="Arial" w:hAnsi="Arial" w:cs="Arial"/>
          <w:b/>
          <w:bCs/>
          <w:sz w:val="22"/>
          <w:szCs w:val="22"/>
        </w:rPr>
        <w:t>Sapiro 14</w:t>
      </w:r>
      <w:r w:rsidRPr="005C3F93">
        <w:rPr>
          <w:rFonts w:ascii="Arial" w:hAnsi="Arial" w:cs="Arial"/>
          <w:sz w:val="22"/>
          <w:szCs w:val="22"/>
        </w:rPr>
        <w:t>, Visiting Fellow in the Global Economy and Development program at Brookings, former Deputy US Trade Representative, former Director of European Affairs at the National Security Council, “Why Trade Matters,” September 2014, http://www.brookings.edu/~/media/research/files/papers/2014/09/why%20trade%20matters/trade%20global%20views_final.pdf</w:t>
      </w:r>
    </w:p>
    <w:p w:rsidR="00EF5A25" w:rsidRPr="005C3F93" w:rsidRDefault="00EF5A25" w:rsidP="00EF5A25">
      <w:pPr>
        <w:rPr>
          <w:sz w:val="16"/>
          <w:szCs w:val="16"/>
        </w:rPr>
      </w:pPr>
      <w:r w:rsidRPr="005C3F93">
        <w:rPr>
          <w:sz w:val="16"/>
          <w:szCs w:val="16"/>
        </w:rPr>
        <w:t xml:space="preserve">It is fair to ask whether we should be concerned about the future of international trade policy when </w:t>
      </w:r>
      <w:r w:rsidRPr="00F11E36">
        <w:rPr>
          <w:rStyle w:val="StyleUnderline"/>
        </w:rPr>
        <w:t>dire developments are threatening</w:t>
      </w:r>
      <w:r w:rsidRPr="005C3F93">
        <w:rPr>
          <w:sz w:val="16"/>
          <w:szCs w:val="16"/>
        </w:rPr>
        <w:t xml:space="preserve"> the </w:t>
      </w:r>
      <w:r w:rsidRPr="00F11E36">
        <w:rPr>
          <w:rStyle w:val="StyleUnderline"/>
        </w:rPr>
        <w:t>security</w:t>
      </w:r>
      <w:r w:rsidRPr="005C3F93">
        <w:rPr>
          <w:sz w:val="16"/>
          <w:szCs w:val="16"/>
        </w:rPr>
        <w:t xml:space="preserve"> interests of the United States and its partners in the Middle East, Asia, Africa and Europe. </w:t>
      </w:r>
      <w:r w:rsidRPr="00F11E36">
        <w:rPr>
          <w:rStyle w:val="StyleUnderline"/>
        </w:rPr>
        <w:t>In the Middle East</w:t>
      </w:r>
      <w:r w:rsidRPr="005C3F93">
        <w:rPr>
          <w:sz w:val="16"/>
          <w:szCs w:val="16"/>
        </w:rPr>
        <w:t xml:space="preserve">, significant </w:t>
      </w:r>
      <w:r w:rsidRPr="00F11E36">
        <w:rPr>
          <w:rStyle w:val="StyleUnderline"/>
        </w:rPr>
        <w:t>areas of Iraq have been overrun</w:t>
      </w:r>
      <w:r w:rsidRPr="005C3F93">
        <w:rPr>
          <w:sz w:val="16"/>
          <w:szCs w:val="16"/>
        </w:rPr>
        <w:t xml:space="preserve"> by a toxic offshoot of Al-Qaeda, </w:t>
      </w:r>
      <w:r w:rsidRPr="00F11E36">
        <w:rPr>
          <w:rStyle w:val="StyleUnderline"/>
        </w:rPr>
        <w:t>civil war in Syria rages</w:t>
      </w:r>
      <w:r w:rsidRPr="005C3F93">
        <w:rPr>
          <w:sz w:val="16"/>
          <w:szCs w:val="16"/>
        </w:rPr>
        <w:t xml:space="preserve"> with no end in sight, and the </w:t>
      </w:r>
      <w:r w:rsidRPr="00F11E36">
        <w:rPr>
          <w:rStyle w:val="StyleUnderline"/>
        </w:rPr>
        <w:t>Israeli-Palestinian peace process is in tatters.</w:t>
      </w:r>
      <w:r w:rsidRPr="005C3F93">
        <w:rPr>
          <w:sz w:val="16"/>
          <w:szCs w:val="16"/>
        </w:rPr>
        <w:t xml:space="preserve"> </w:t>
      </w:r>
      <w:r w:rsidRPr="00F11E36">
        <w:rPr>
          <w:rStyle w:val="StyleUnderline"/>
        </w:rPr>
        <w:t>Nuclear negotiations</w:t>
      </w:r>
      <w:r w:rsidRPr="005C3F93">
        <w:rPr>
          <w:sz w:val="16"/>
          <w:szCs w:val="16"/>
        </w:rPr>
        <w:t xml:space="preserve"> </w:t>
      </w:r>
      <w:r w:rsidRPr="00F11E36">
        <w:rPr>
          <w:rStyle w:val="StyleUnderline"/>
        </w:rPr>
        <w:t>with Iran have run into trouble</w:t>
      </w:r>
      <w:r w:rsidRPr="005C3F93">
        <w:rPr>
          <w:sz w:val="16"/>
          <w:szCs w:val="16"/>
        </w:rPr>
        <w:t xml:space="preserve">, while Libya and Egypt face continuing instability and domestic challenges. </w:t>
      </w:r>
      <w:r w:rsidRPr="00F11E36">
        <w:rPr>
          <w:rStyle w:val="StyleUnderline"/>
        </w:rPr>
        <w:t>In Asia</w:t>
      </w:r>
      <w:r w:rsidRPr="005C3F93">
        <w:rPr>
          <w:sz w:val="16"/>
          <w:szCs w:val="16"/>
        </w:rPr>
        <w:t xml:space="preserve">, historic rivalries and </w:t>
      </w:r>
      <w:r w:rsidRPr="00F11E36">
        <w:rPr>
          <w:rStyle w:val="StyleUnderline"/>
        </w:rPr>
        <w:t>disputes over territory</w:t>
      </w:r>
      <w:r w:rsidRPr="005C3F93">
        <w:rPr>
          <w:sz w:val="16"/>
          <w:szCs w:val="16"/>
        </w:rPr>
        <w:t xml:space="preserve"> have </w:t>
      </w:r>
      <w:r w:rsidRPr="00F11E36">
        <w:rPr>
          <w:rStyle w:val="StyleUnderline"/>
        </w:rPr>
        <w:t>heightened tensions</w:t>
      </w:r>
      <w:r w:rsidRPr="005C3F93">
        <w:rPr>
          <w:sz w:val="16"/>
          <w:szCs w:val="16"/>
        </w:rPr>
        <w:t xml:space="preserve"> across the region, most acutely </w:t>
      </w:r>
      <w:r w:rsidRPr="00F11E36">
        <w:rPr>
          <w:rStyle w:val="StyleUnderline"/>
        </w:rPr>
        <w:t>by China’s</w:t>
      </w:r>
      <w:r w:rsidRPr="005C3F93">
        <w:rPr>
          <w:sz w:val="16"/>
          <w:szCs w:val="16"/>
        </w:rPr>
        <w:t xml:space="preserve"> aggressive </w:t>
      </w:r>
      <w:r w:rsidRPr="00F11E36">
        <w:rPr>
          <w:rStyle w:val="StyleUnderline"/>
        </w:rPr>
        <w:t>moves in the South China Sea</w:t>
      </w:r>
      <w:r w:rsidRPr="005C3F93">
        <w:rPr>
          <w:sz w:val="16"/>
          <w:szCs w:val="16"/>
        </w:rPr>
        <w:t xml:space="preserve"> towards Vietnam, Japan and the Philippines. </w:t>
      </w:r>
      <w:r w:rsidRPr="00F11E36">
        <w:rPr>
          <w:rStyle w:val="StyleUnderline"/>
        </w:rPr>
        <w:t>Nuclear-armed North Korea</w:t>
      </w:r>
      <w:r w:rsidRPr="005C3F93">
        <w:rPr>
          <w:sz w:val="16"/>
          <w:szCs w:val="16"/>
        </w:rPr>
        <w:t xml:space="preserve"> </w:t>
      </w:r>
      <w:r w:rsidRPr="00F11E36">
        <w:rPr>
          <w:rStyle w:val="StyleUnderline"/>
        </w:rPr>
        <w:t>remains</w:t>
      </w:r>
      <w:r w:rsidRPr="005C3F93">
        <w:rPr>
          <w:sz w:val="16"/>
          <w:szCs w:val="16"/>
        </w:rPr>
        <w:t xml:space="preserve"> isolated, reckless and </w:t>
      </w:r>
      <w:r w:rsidRPr="00F11E36">
        <w:rPr>
          <w:rStyle w:val="StyleUnderline"/>
        </w:rPr>
        <w:t>unpredictable</w:t>
      </w:r>
      <w:r w:rsidRPr="005C3F93">
        <w:rPr>
          <w:sz w:val="16"/>
          <w:szCs w:val="16"/>
        </w:rPr>
        <w:t xml:space="preserve">. In Africa, countries are struggling with rising terrorism, violence and corruption. In Europe, </w:t>
      </w:r>
      <w:r w:rsidRPr="00F11E36">
        <w:rPr>
          <w:rStyle w:val="StyleUnderline"/>
        </w:rPr>
        <w:t>Russia continues to foment instability</w:t>
      </w:r>
      <w:r w:rsidRPr="005C3F93">
        <w:rPr>
          <w:sz w:val="16"/>
          <w:szCs w:val="16"/>
        </w:rPr>
        <w:t xml:space="preserve"> and destruction </w:t>
      </w:r>
      <w:r w:rsidRPr="00F11E36">
        <w:rPr>
          <w:rStyle w:val="StyleUnderline"/>
        </w:rPr>
        <w:t>in</w:t>
      </w:r>
      <w:r w:rsidRPr="005C3F93">
        <w:rPr>
          <w:sz w:val="16"/>
          <w:szCs w:val="16"/>
        </w:rPr>
        <w:t xml:space="preserve"> eastern </w:t>
      </w:r>
      <w:r w:rsidRPr="00F11E36">
        <w:rPr>
          <w:rStyle w:val="StyleUnderline"/>
        </w:rPr>
        <w:t>Ukraine</w:t>
      </w:r>
      <w:r w:rsidRPr="005C3F93">
        <w:rPr>
          <w:sz w:val="16"/>
          <w:szCs w:val="16"/>
        </w:rPr>
        <w:t xml:space="preserve">. And within the European Union, lagging economic recovery and the surge in support for extremist parties have left people fearful of increasing violence against immigrants and minority groups and skeptical of further integration.¶ It is tempting to focus solely on these pressing problems and defer less urgent issues—such as forging new disciplines for international trade—to another day, especially when such issues pose challenges of their own. But that would be a mistake. A key motivation in building greater domestic and international consensus for advancing trade liberalization now is precisely the role that greater economic integration can play in opening up new avenues of opportunity for </w:t>
      </w:r>
      <w:r w:rsidRPr="00F11E36">
        <w:rPr>
          <w:rStyle w:val="StyleUnderline"/>
        </w:rPr>
        <w:t>promoting development and increasing economic prosperity</w:t>
      </w:r>
      <w:r w:rsidRPr="005C3F93">
        <w:rPr>
          <w:sz w:val="16"/>
          <w:szCs w:val="16"/>
        </w:rPr>
        <w:t xml:space="preserve">. Such initiatives </w:t>
      </w:r>
      <w:r w:rsidRPr="00F11E36">
        <w:rPr>
          <w:rStyle w:val="StyleUnderline"/>
        </w:rPr>
        <w:t>can help stabilize key regions and strengthen the security of the United States and its partners</w:t>
      </w:r>
      <w:r w:rsidRPr="005C3F93">
        <w:rPr>
          <w:sz w:val="16"/>
          <w:szCs w:val="16"/>
        </w:rPr>
        <w:t>.¶ The last century provides a powerful example of how expanding trade relations can help reduce global tensions and raise living standards. Following World War II, building stronger economic cooperation was a centerpiece of allied efforts to erase battle scars and embrace former enemies. In defeat, the economies of Germany, Italy and Japan faced ruin and people were on the verge of starvation. The United States led efforts to rebuild Europe and to repair Japan’s economy. A key element of the Marshall Plan, which established the foundation for unprecedented growth and the level of European integration that exists today, was to revive trade by reducing tariffs.1 Russia, and the eastern part of Europe that it controlled, refused to participate or receive such assistance. Decades later, as the Cold War ended, the United States and Western Europe sought to make up for lost time by providing significant technical and financial assistance to help integrate central and eastern European countries with the rest of Europe and the global economy. ¶ There have been subsequent calls for a “Marshall Plan” for other parts of the world</w:t>
      </w:r>
      <w:proofErr w:type="gramStart"/>
      <w:r w:rsidRPr="005C3F93">
        <w:rPr>
          <w:sz w:val="16"/>
          <w:szCs w:val="16"/>
        </w:rPr>
        <w:t>,2</w:t>
      </w:r>
      <w:proofErr w:type="gramEnd"/>
      <w:r w:rsidRPr="005C3F93">
        <w:rPr>
          <w:sz w:val="16"/>
          <w:szCs w:val="16"/>
        </w:rPr>
        <w:t xml:space="preserve"> although the confluence of dedicated resources, coordinated support and existing capacity has been difficult to replicate. Nonetheless, important lessons have been learned about the valuable role </w:t>
      </w:r>
      <w:r w:rsidRPr="00F11E36">
        <w:rPr>
          <w:rStyle w:val="StyleUnderline"/>
        </w:rPr>
        <w:t>economic development can play in defusing tensions</w:t>
      </w:r>
      <w:r w:rsidRPr="005C3F93">
        <w:rPr>
          <w:sz w:val="16"/>
          <w:szCs w:val="16"/>
        </w:rPr>
        <w:t xml:space="preserve">, and how opening markets can hasten growth. </w:t>
      </w:r>
      <w:r w:rsidRPr="00F11E36">
        <w:rPr>
          <w:rStyle w:val="StyleUnderline"/>
        </w:rPr>
        <w:t>There is</w:t>
      </w:r>
      <w:r w:rsidRPr="005C3F93">
        <w:rPr>
          <w:sz w:val="16"/>
          <w:szCs w:val="16"/>
        </w:rPr>
        <w:t xml:space="preserve"> again </w:t>
      </w:r>
      <w:r w:rsidRPr="00F11E36">
        <w:rPr>
          <w:rStyle w:val="StyleUnderline"/>
        </w:rPr>
        <w:t xml:space="preserve">a </w:t>
      </w:r>
      <w:r w:rsidRPr="005C3F93">
        <w:rPr>
          <w:rStyle w:val="Emphasis"/>
        </w:rPr>
        <w:t>growing recognition</w:t>
      </w:r>
      <w:r w:rsidRPr="00F11E36">
        <w:rPr>
          <w:rStyle w:val="StyleUnderline"/>
        </w:rPr>
        <w:t xml:space="preserve"> that economic security and national security are two sides of the same coin. General Carter Ham, who stepped down as head of U.S. Africa Command last year, observed the close connection between increasing prosperity and bolstering stability</w:t>
      </w:r>
      <w:r w:rsidRPr="005C3F93">
        <w:rPr>
          <w:sz w:val="16"/>
          <w:szCs w:val="16"/>
        </w:rPr>
        <w:t>. During his time in Africa he had seen that “</w:t>
      </w:r>
      <w:r w:rsidRPr="00F11E36">
        <w:rPr>
          <w:rStyle w:val="StyleUnderline"/>
        </w:rPr>
        <w:t>security and stability in many ways depends a lot more on economic growth and opportunity than it does on military strength</w:t>
      </w:r>
      <w:r w:rsidRPr="005C3F93">
        <w:rPr>
          <w:sz w:val="16"/>
          <w:szCs w:val="16"/>
        </w:rPr>
        <w:t xml:space="preserve">.”3 </w:t>
      </w:r>
      <w:r w:rsidRPr="00F11E36">
        <w:rPr>
          <w:rStyle w:val="StyleUnderline"/>
        </w:rPr>
        <w:t>Where people have opportunities for themselves and their children, he found, the result was better governance, increased respect for human rights and lower levels of conflict</w:t>
      </w:r>
      <w:r w:rsidRPr="005C3F93">
        <w:rPr>
          <w:sz w:val="16"/>
          <w:szCs w:val="16"/>
        </w:rPr>
        <w:t xml:space="preserve">.¶ During his confirmation hearing last year, </w:t>
      </w:r>
      <w:r w:rsidRPr="00F11E36">
        <w:rPr>
          <w:rStyle w:val="StyleUnderline"/>
        </w:rPr>
        <w:t xml:space="preserve">Secretary John Kerry stressed the link between economic and national security in the context of the competitiveness of the United States but the point also has broader application. Our nation cannot be strong abroad, he argued, if it is not strong at home, including by putting its own fiscal house in order. </w:t>
      </w:r>
      <w:proofErr w:type="gramStart"/>
      <w:r w:rsidRPr="00F11E36">
        <w:rPr>
          <w:rStyle w:val="StyleUnderline"/>
        </w:rPr>
        <w:t>He asserted—rightly so—that “</w:t>
      </w:r>
      <w:r w:rsidRPr="005C3F93">
        <w:rPr>
          <w:rStyle w:val="Emphasis"/>
        </w:rPr>
        <w:t>more than ever</w:t>
      </w:r>
      <w:r w:rsidRPr="00F11E36">
        <w:rPr>
          <w:rStyle w:val="StyleUnderline"/>
        </w:rPr>
        <w:t xml:space="preserve"> foreign policy is economic policy,” particularly in light of increasing competition for global resources and markets</w:t>
      </w:r>
      <w:r w:rsidRPr="005C3F93">
        <w:rPr>
          <w:sz w:val="16"/>
          <w:szCs w:val="16"/>
        </w:rPr>
        <w:t>.</w:t>
      </w:r>
      <w:proofErr w:type="gramEnd"/>
      <w:r w:rsidRPr="005C3F93">
        <w:rPr>
          <w:sz w:val="16"/>
          <w:szCs w:val="16"/>
        </w:rPr>
        <w:t xml:space="preserve"> </w:t>
      </w:r>
      <w:r w:rsidRPr="00F11E36">
        <w:rPr>
          <w:rStyle w:val="StyleUnderline"/>
        </w:rPr>
        <w:t>Every day</w:t>
      </w:r>
      <w:r w:rsidRPr="005C3F93">
        <w:rPr>
          <w:sz w:val="16"/>
          <w:szCs w:val="16"/>
        </w:rPr>
        <w:t>, he said, “</w:t>
      </w:r>
      <w:r w:rsidRPr="00F11E36">
        <w:rPr>
          <w:rStyle w:val="StyleUnderline"/>
        </w:rPr>
        <w:t>that goes by where America is</w:t>
      </w:r>
      <w:r w:rsidRPr="005C3F93">
        <w:rPr>
          <w:sz w:val="16"/>
          <w:szCs w:val="16"/>
        </w:rPr>
        <w:t xml:space="preserve"> uncertain about engaging in that arena, or unwilling to put our best foot forward and win, </w:t>
      </w:r>
      <w:r w:rsidRPr="00F11E36">
        <w:rPr>
          <w:rStyle w:val="StyleUnderline"/>
        </w:rPr>
        <w:t>unwilling to demonstrate our resolve to lead</w:t>
      </w:r>
      <w:r w:rsidRPr="005C3F93">
        <w:rPr>
          <w:sz w:val="16"/>
          <w:szCs w:val="16"/>
        </w:rPr>
        <w:t xml:space="preserve">, is a day in which we </w:t>
      </w:r>
      <w:r w:rsidRPr="00F11E36">
        <w:rPr>
          <w:rStyle w:val="StyleUnderline"/>
        </w:rPr>
        <w:t>weaken our nation</w:t>
      </w:r>
      <w:r w:rsidRPr="005C3F93">
        <w:rPr>
          <w:sz w:val="16"/>
          <w:szCs w:val="16"/>
        </w:rPr>
        <w:t xml:space="preserve"> itself.”4¶ </w:t>
      </w:r>
      <w:r w:rsidRPr="00F11E36">
        <w:rPr>
          <w:rStyle w:val="StyleUnderline"/>
        </w:rPr>
        <w:t xml:space="preserve">Strengthening America’s economic security </w:t>
      </w:r>
      <w:r w:rsidRPr="005C3F93">
        <w:rPr>
          <w:sz w:val="16"/>
          <w:szCs w:val="16"/>
        </w:rPr>
        <w:t xml:space="preserve">by cementing its economic alliances </w:t>
      </w:r>
      <w:r w:rsidRPr="00F11E36">
        <w:rPr>
          <w:rStyle w:val="StyleUnderline"/>
        </w:rPr>
        <w:t>is</w:t>
      </w:r>
      <w:r w:rsidRPr="005C3F93">
        <w:rPr>
          <w:sz w:val="16"/>
          <w:szCs w:val="16"/>
        </w:rPr>
        <w:t xml:space="preserve"> not simply an option, but an </w:t>
      </w:r>
      <w:r w:rsidRPr="005C3F93">
        <w:rPr>
          <w:rStyle w:val="Emphasis"/>
        </w:rPr>
        <w:t>imperative</w:t>
      </w:r>
      <w:r w:rsidRPr="005C3F93">
        <w:rPr>
          <w:sz w:val="16"/>
          <w:szCs w:val="16"/>
        </w:rPr>
        <w:t xml:space="preserve">. </w:t>
      </w:r>
      <w:r w:rsidRPr="00F11E36">
        <w:rPr>
          <w:rStyle w:val="StyleUnderline"/>
        </w:rPr>
        <w:t>A strong nation needs a strong economy that can generate growth, spur innovation and create jobs</w:t>
      </w:r>
      <w:r w:rsidRPr="005C3F93">
        <w:rPr>
          <w:sz w:val="16"/>
          <w:szCs w:val="16"/>
        </w:rPr>
        <w:t xml:space="preserve">. This is true, of course, not only for the United States but also for its key partners and the rest of the global trading system. Much as the United States led the way in forging strong military alliances after World War II to discourage a resurgence of militant nationalism in Europe or Asia, </w:t>
      </w:r>
      <w:r w:rsidRPr="00F11E36">
        <w:rPr>
          <w:rStyle w:val="StyleUnderline"/>
        </w:rPr>
        <w:t>now is the time to place</w:t>
      </w:r>
      <w:r w:rsidRPr="005C3F93">
        <w:rPr>
          <w:sz w:val="16"/>
          <w:szCs w:val="16"/>
        </w:rPr>
        <w:t xml:space="preserve"> equal </w:t>
      </w:r>
      <w:r w:rsidRPr="00F11E36">
        <w:rPr>
          <w:rStyle w:val="StyleUnderline"/>
        </w:rPr>
        <w:t xml:space="preserve">emphasis on shoring up our </w:t>
      </w:r>
      <w:r w:rsidRPr="005C3F93">
        <w:rPr>
          <w:sz w:val="16"/>
          <w:szCs w:val="16"/>
        </w:rPr>
        <w:t>collective</w:t>
      </w:r>
      <w:r w:rsidRPr="00F11E36">
        <w:rPr>
          <w:rStyle w:val="StyleUnderline"/>
        </w:rPr>
        <w:t xml:space="preserve"> economic security</w:t>
      </w:r>
      <w:r w:rsidRPr="005C3F93">
        <w:rPr>
          <w:sz w:val="16"/>
          <w:szCs w:val="16"/>
        </w:rPr>
        <w:t xml:space="preserve">. A </w:t>
      </w:r>
      <w:r w:rsidRPr="00F11E36">
        <w:rPr>
          <w:rStyle w:val="StyleUnderline"/>
        </w:rPr>
        <w:t>failure to act</w:t>
      </w:r>
      <w:r w:rsidRPr="005C3F93">
        <w:rPr>
          <w:sz w:val="16"/>
          <w:szCs w:val="16"/>
        </w:rPr>
        <w:t xml:space="preserve"> now </w:t>
      </w:r>
      <w:r w:rsidRPr="00F11E36">
        <w:rPr>
          <w:rStyle w:val="StyleUnderline"/>
        </w:rPr>
        <w:t xml:space="preserve">could </w:t>
      </w:r>
      <w:r w:rsidRPr="005C3F93">
        <w:rPr>
          <w:rStyle w:val="Emphasis"/>
        </w:rPr>
        <w:t>undermine</w:t>
      </w:r>
      <w:r w:rsidRPr="005C3F93">
        <w:rPr>
          <w:sz w:val="16"/>
          <w:szCs w:val="16"/>
        </w:rPr>
        <w:t xml:space="preserve"> international security and place </w:t>
      </w:r>
      <w:r w:rsidRPr="005C3F93">
        <w:rPr>
          <w:rStyle w:val="Emphasis"/>
        </w:rPr>
        <w:t>stability in key regions</w:t>
      </w:r>
      <w:r w:rsidRPr="005C3F93">
        <w:rPr>
          <w:sz w:val="16"/>
          <w:szCs w:val="16"/>
        </w:rPr>
        <w:t xml:space="preserve"> in further jeopardy.</w:t>
      </w:r>
    </w:p>
    <w:p w:rsidR="00EF5A25" w:rsidRPr="005C3F93" w:rsidRDefault="00EF5A25" w:rsidP="00EF5A25">
      <w:pPr>
        <w:pStyle w:val="Heading2"/>
        <w:rPr>
          <w:rFonts w:cs="Arial"/>
        </w:rPr>
      </w:pPr>
      <w:r w:rsidRPr="005C3F93">
        <w:rPr>
          <w:rFonts w:cs="Arial"/>
        </w:rPr>
        <w:t xml:space="preserve">2nc --- UQ </w:t>
      </w:r>
    </w:p>
    <w:p w:rsidR="00EF5A25" w:rsidRPr="005C3F93" w:rsidRDefault="00EF5A25" w:rsidP="00EF5A25">
      <w:pPr>
        <w:pStyle w:val="Heading3"/>
        <w:rPr>
          <w:rFonts w:cs="Arial"/>
        </w:rPr>
      </w:pPr>
      <w:r w:rsidRPr="005C3F93">
        <w:rPr>
          <w:rFonts w:cs="Arial"/>
        </w:rPr>
        <w:t xml:space="preserve">2nc --- Investment --- UQ </w:t>
      </w:r>
    </w:p>
    <w:p w:rsidR="00EF5A25" w:rsidRPr="005C3F93" w:rsidRDefault="00EF5A25" w:rsidP="00EF5A25">
      <w:pPr>
        <w:pStyle w:val="Heading4"/>
        <w:rPr>
          <w:rStyle w:val="Style13ptBold"/>
          <w:rFonts w:cs="Arial"/>
          <w:b/>
        </w:rPr>
      </w:pPr>
      <w:r w:rsidRPr="005C3F93">
        <w:rPr>
          <w:rStyle w:val="Style13ptBold"/>
          <w:rFonts w:cs="Arial"/>
          <w:b/>
        </w:rPr>
        <w:t xml:space="preserve">US is currently a leader in renewable investment—prefer our evidence, it compares percentage of GDP invested which is a more holistic perspective  </w:t>
      </w:r>
    </w:p>
    <w:p w:rsidR="00EF5A25" w:rsidRPr="005C3F93" w:rsidRDefault="00EF5A25" w:rsidP="00EF5A25">
      <w:r w:rsidRPr="005C3F93">
        <w:rPr>
          <w:rStyle w:val="Style13ptBold"/>
        </w:rPr>
        <w:t>Harrington 16</w:t>
      </w:r>
      <w:r w:rsidRPr="005C3F93">
        <w:t>, (Rebecca Harrington has a Master's degree from New York University's Science, Health and Environmental Reporting Program ,“The US is actually leading the way on clean energy”,</w:t>
      </w:r>
      <w:hyperlink r:id="rId20" w:history="1">
        <w:r w:rsidRPr="005C3F93">
          <w:t>http://www.techinsider.io/us-2015-renewable-energy-investments-2016-5</w:t>
        </w:r>
      </w:hyperlink>
      <w:r w:rsidRPr="005C3F93">
        <w:t>, 05/06/2016, GO)</w:t>
      </w:r>
    </w:p>
    <w:p w:rsidR="00EF5A25" w:rsidRPr="005C3F93" w:rsidRDefault="00EF5A25" w:rsidP="00EF5A25">
      <w:pPr>
        <w:rPr>
          <w:rStyle w:val="StyleUnderline"/>
        </w:rPr>
      </w:pPr>
      <w:r w:rsidRPr="005C3F93">
        <w:rPr>
          <w:rStyle w:val="StyleUnderline"/>
        </w:rPr>
        <w:t xml:space="preserve">Of all the countries in the world, the United States invested </w:t>
      </w:r>
      <w:r w:rsidRPr="005C3F93">
        <w:rPr>
          <w:rStyle w:val="Emphasis"/>
        </w:rPr>
        <w:t>the second-most</w:t>
      </w:r>
      <w:r w:rsidRPr="005C3F93">
        <w:rPr>
          <w:rStyle w:val="StyleUnderline"/>
        </w:rPr>
        <w:t xml:space="preserve"> on renewable energy in 2015. Only China outspent us. American investments reached $44 billion last year, </w:t>
      </w:r>
      <w:r w:rsidRPr="005C3F93">
        <w:rPr>
          <w:rStyle w:val="Emphasis"/>
        </w:rPr>
        <w:t>up 17%</w:t>
      </w:r>
      <w:r w:rsidRPr="005C3F93">
        <w:rPr>
          <w:rStyle w:val="StyleUnderline"/>
        </w:rPr>
        <w:t xml:space="preserve"> over 2014.</w:t>
      </w:r>
      <w:r w:rsidRPr="005C3F93">
        <w:rPr>
          <w:sz w:val="16"/>
        </w:rPr>
        <w:t xml:space="preserve"> (That figure includes investments from both private companies and government entities.) This is </w:t>
      </w:r>
      <w:r w:rsidRPr="005C3F93">
        <w:rPr>
          <w:rStyle w:val="StyleUnderline"/>
        </w:rPr>
        <w:t>according to a recent United Nations-backed report with research from Bloomberg New Energy Finance</w:t>
      </w:r>
      <w:r w:rsidRPr="005C3F93">
        <w:rPr>
          <w:sz w:val="16"/>
        </w:rPr>
        <w:t xml:space="preserve">. </w:t>
      </w:r>
      <w:r w:rsidRPr="005C3F93">
        <w:rPr>
          <w:rStyle w:val="StyleUnderline"/>
        </w:rPr>
        <w:t>Of course, the US and China have two of the world's largest economies, and the report showed total spending</w:t>
      </w:r>
      <w:r w:rsidRPr="005C3F93">
        <w:rPr>
          <w:sz w:val="16"/>
        </w:rPr>
        <w:t xml:space="preserve"> — </w:t>
      </w:r>
      <w:r w:rsidRPr="005C3F93">
        <w:rPr>
          <w:rStyle w:val="Emphasis"/>
        </w:rPr>
        <w:t>not percentage of GDP that went to renewables.</w:t>
      </w:r>
      <w:r w:rsidRPr="005C3F93">
        <w:rPr>
          <w:sz w:val="16"/>
        </w:rPr>
        <w:t xml:space="preserve"> But </w:t>
      </w:r>
      <w:r w:rsidRPr="005C3F93">
        <w:rPr>
          <w:rStyle w:val="Emphasis"/>
        </w:rPr>
        <w:t>the scale of American investment in clean energy is still impressive.</w:t>
      </w:r>
      <w:r w:rsidRPr="005C3F93">
        <w:rPr>
          <w:sz w:val="16"/>
        </w:rPr>
        <w:t xml:space="preserve"> </w:t>
      </w:r>
      <w:r w:rsidRPr="005C3F93">
        <w:rPr>
          <w:rStyle w:val="Emphasis"/>
        </w:rPr>
        <w:t>Over half</w:t>
      </w:r>
      <w:r w:rsidRPr="005C3F93">
        <w:rPr>
          <w:rStyle w:val="StyleUnderline"/>
        </w:rPr>
        <w:t xml:space="preserve"> of that $44 billion went to utility-scale solar and wind projects in the US. </w:t>
      </w:r>
      <w:r w:rsidRPr="005C3F93">
        <w:rPr>
          <w:sz w:val="16"/>
        </w:rPr>
        <w:t xml:space="preserve">The </w:t>
      </w:r>
      <w:r w:rsidRPr="005C3F93">
        <w:rPr>
          <w:rStyle w:val="StyleUnderline"/>
        </w:rPr>
        <w:t>biggest solar investment was the $744 million</w:t>
      </w:r>
      <w:r w:rsidRPr="005C3F93">
        <w:rPr>
          <w:sz w:val="16"/>
        </w:rPr>
        <w:t xml:space="preserve">, 250 Megawatt (MW) Silver State South Solar Project in Primm, Nevada. It will power 80,000 homes when it goes online this year. And </w:t>
      </w:r>
      <w:r w:rsidRPr="005C3F93">
        <w:rPr>
          <w:rStyle w:val="StyleUnderline"/>
        </w:rPr>
        <w:t>the biggest wind investment was the $560 million</w:t>
      </w:r>
      <w:r w:rsidRPr="005C3F93">
        <w:rPr>
          <w:sz w:val="16"/>
        </w:rPr>
        <w:t xml:space="preserve">, 400 MW Grande Prairie Wind Farm in Holt County, Nebraska. When it opens for business December 2016, it should power 120,000 homes. </w:t>
      </w:r>
      <w:r w:rsidRPr="005C3F93">
        <w:rPr>
          <w:rStyle w:val="StyleUnderline"/>
        </w:rPr>
        <w:t xml:space="preserve">Many of these investments were spurred by Congress renewing the renewables tax credits in December, which give clean energy projects tax cuts. Last year represented </w:t>
      </w:r>
      <w:r w:rsidRPr="005C3F93">
        <w:rPr>
          <w:rStyle w:val="Emphasis"/>
        </w:rPr>
        <w:t>a major shift</w:t>
      </w:r>
      <w:r w:rsidRPr="005C3F93">
        <w:rPr>
          <w:rStyle w:val="StyleUnderline"/>
        </w:rPr>
        <w:t xml:space="preserve"> in the global energy landscape. For the first time, the world added more energy from renewable sources than from fossil fuels</w:t>
      </w:r>
      <w:r w:rsidRPr="005C3F93">
        <w:rPr>
          <w:sz w:val="16"/>
        </w:rPr>
        <w:t xml:space="preserve">, according to the UN report. </w:t>
      </w:r>
      <w:r w:rsidRPr="005C3F93">
        <w:rPr>
          <w:rStyle w:val="Emphasis"/>
        </w:rPr>
        <w:t>And this was true in the US as well.</w:t>
      </w:r>
      <w:r w:rsidRPr="005C3F93">
        <w:rPr>
          <w:sz w:val="16"/>
        </w:rPr>
        <w:t xml:space="preserve"> </w:t>
      </w:r>
      <w:r w:rsidRPr="005C3F93">
        <w:rPr>
          <w:rStyle w:val="Emphasis"/>
        </w:rPr>
        <w:t>More new electricity projects were added using solar in 2015 than natural gas</w:t>
      </w:r>
      <w:r w:rsidRPr="005C3F93">
        <w:rPr>
          <w:sz w:val="16"/>
        </w:rPr>
        <w:t xml:space="preserve">, according to a report from the Solar Energy Industries Association. </w:t>
      </w:r>
      <w:r w:rsidRPr="005C3F93">
        <w:rPr>
          <w:rStyle w:val="StyleUnderline"/>
        </w:rPr>
        <w:t>China managed to outspend us</w:t>
      </w:r>
      <w:r w:rsidRPr="005C3F93">
        <w:rPr>
          <w:sz w:val="16"/>
        </w:rPr>
        <w:t xml:space="preserve"> by investing a whopping $103 billion in renewables in 2015. That amounted to over a third of the world's renewables investments. </w:t>
      </w:r>
      <w:r w:rsidRPr="005C3F93">
        <w:rPr>
          <w:rStyle w:val="Emphasis"/>
        </w:rPr>
        <w:t xml:space="preserve">But the US is still spending a considerable amount on the clean energies </w:t>
      </w:r>
      <w:r w:rsidRPr="005C3F93">
        <w:rPr>
          <w:rStyle w:val="StyleUnderline"/>
        </w:rPr>
        <w:t>that will power our future sustainably.</w:t>
      </w:r>
    </w:p>
    <w:p w:rsidR="00EF5A25" w:rsidRPr="005C3F93" w:rsidRDefault="00EF5A25" w:rsidP="00EF5A25"/>
    <w:p w:rsidR="00EF5A25" w:rsidRPr="005C3F93" w:rsidRDefault="00EF5A25" w:rsidP="00EF5A25">
      <w:pPr>
        <w:pStyle w:val="Heading3"/>
        <w:rPr>
          <w:rFonts w:cs="Arial"/>
        </w:rPr>
      </w:pPr>
      <w:r w:rsidRPr="005C3F93">
        <w:rPr>
          <w:rFonts w:cs="Arial"/>
        </w:rPr>
        <w:t xml:space="preserve">2nc --- Other Countries --- UQ </w:t>
      </w:r>
    </w:p>
    <w:p w:rsidR="00EF5A25" w:rsidRPr="005C3F93" w:rsidRDefault="00EF5A25" w:rsidP="00EF5A25">
      <w:pPr>
        <w:pStyle w:val="Heading4"/>
      </w:pPr>
      <w:r w:rsidRPr="005C3F93">
        <w:t xml:space="preserve">Currently other countries are outpacing US investment---China, India prove </w:t>
      </w:r>
    </w:p>
    <w:p w:rsidR="00EF5A25" w:rsidRPr="005C3F93" w:rsidRDefault="00EF5A25" w:rsidP="00EF5A25">
      <w:r w:rsidRPr="005C3F93">
        <w:rPr>
          <w:rStyle w:val="Style13ptBold"/>
        </w:rPr>
        <w:t>McDonnell 15</w:t>
      </w:r>
      <w:r w:rsidRPr="005C3F93">
        <w:t>, (Tim McDonnell is a climate desk associate</w:t>
      </w:r>
      <w:proofErr w:type="gramStart"/>
      <w:r w:rsidRPr="005C3F93">
        <w:t>,“</w:t>
      </w:r>
      <w:proofErr w:type="gramEnd"/>
      <w:r w:rsidRPr="005C3F93">
        <w:t>China is totally crushing the US on renewable energy”,</w:t>
      </w:r>
      <w:hyperlink r:id="rId21" w:history="1">
        <w:r w:rsidRPr="005C3F93">
          <w:t>http://grist.org/climate-energy/china-is-totally-crushing-the-u-s-on-renewable-energy/</w:t>
        </w:r>
      </w:hyperlink>
      <w:r w:rsidRPr="005C3F93">
        <w:t>, 11/25/2015, GO)</w:t>
      </w:r>
    </w:p>
    <w:p w:rsidR="00EF5A25" w:rsidRPr="005C3F93" w:rsidRDefault="00EF5A25" w:rsidP="00EF5A25">
      <w:pPr>
        <w:rPr>
          <w:rStyle w:val="Emphasis"/>
        </w:rPr>
      </w:pPr>
      <w:r w:rsidRPr="005C3F93">
        <w:rPr>
          <w:sz w:val="16"/>
        </w:rPr>
        <w:t xml:space="preserve">When world leaders convene on Monday in Paris for two weeks of high-stakes climate negotiations, one of the </w:t>
      </w:r>
      <w:r w:rsidRPr="005C3F93">
        <w:rPr>
          <w:rStyle w:val="StyleUnderline"/>
        </w:rPr>
        <w:t>top items on the agenda will be how developing nations should prepare for and help to slow global warming. Opponents to President Barack Obama’s climate agenda</w:t>
      </w:r>
      <w:r w:rsidRPr="005C3F93">
        <w:rPr>
          <w:sz w:val="16"/>
        </w:rPr>
        <w:t xml:space="preserve">, such as GOP presidential contender Marco Rubio, </w:t>
      </w:r>
      <w:r w:rsidRPr="005C3F93">
        <w:rPr>
          <w:rStyle w:val="StyleUnderline"/>
        </w:rPr>
        <w:t xml:space="preserve">like to argue that anything the United States does to curb greenhouse gas emissions will be pointless because countries like India and China aren’t doing the same. </w:t>
      </w:r>
      <w:r w:rsidRPr="005C3F93">
        <w:rPr>
          <w:sz w:val="16"/>
        </w:rPr>
        <w:t xml:space="preserve">But </w:t>
      </w:r>
      <w:r w:rsidRPr="005C3F93">
        <w:rPr>
          <w:rStyle w:val="StyleUnderline"/>
        </w:rPr>
        <w:t>new data from Bloomberg New Energy Finance shows that this argument is just hot air</w:t>
      </w:r>
      <w:r w:rsidRPr="005C3F93">
        <w:rPr>
          <w:sz w:val="16"/>
        </w:rPr>
        <w:t xml:space="preserve">: </w:t>
      </w:r>
      <w:r w:rsidRPr="005C3F93">
        <w:rPr>
          <w:rStyle w:val="StyleUnderline"/>
        </w:rPr>
        <w:t xml:space="preserve">For the first time ever, over the last year, </w:t>
      </w:r>
      <w:r w:rsidRPr="005C3F93">
        <w:rPr>
          <w:rStyle w:val="Emphasis"/>
        </w:rPr>
        <w:t>the majority of global investment in clean energy projects was spent in developing countries.</w:t>
      </w:r>
      <w:r w:rsidRPr="005C3F93">
        <w:rPr>
          <w:sz w:val="16"/>
        </w:rPr>
        <w:t xml:space="preserve"> In fact, </w:t>
      </w:r>
      <w:r w:rsidRPr="005C3F93">
        <w:rPr>
          <w:rStyle w:val="StyleUnderline"/>
        </w:rPr>
        <w:t xml:space="preserve">clean energy investment in China alone </w:t>
      </w:r>
      <w:r w:rsidRPr="005C3F93">
        <w:rPr>
          <w:rStyle w:val="Emphasis"/>
        </w:rPr>
        <w:t>outpaced</w:t>
      </w:r>
      <w:r w:rsidRPr="005C3F93">
        <w:rPr>
          <w:rStyle w:val="StyleUnderline"/>
        </w:rPr>
        <w:t xml:space="preserve"> that in the United States, the United Kingdom, and France </w:t>
      </w:r>
      <w:r w:rsidRPr="005C3F93">
        <w:rPr>
          <w:rStyle w:val="Emphasis"/>
        </w:rPr>
        <w:t>combined</w:t>
      </w:r>
      <w:r w:rsidRPr="005C3F93">
        <w:rPr>
          <w:sz w:val="16"/>
        </w:rPr>
        <w:t xml:space="preserve">, BNEF found. Across 55 major non-OECD countries, including India, Brazil, China, and Kenya, </w:t>
      </w:r>
      <w:r w:rsidRPr="005C3F93">
        <w:rPr>
          <w:rStyle w:val="Emphasis"/>
        </w:rPr>
        <w:t>clean energy investment reached $126 billion in 2014, a record high and 39 percent higher than 2013 levels.</w:t>
      </w:r>
      <w:r w:rsidRPr="005C3F93">
        <w:rPr>
          <w:sz w:val="16"/>
        </w:rPr>
        <w:t xml:space="preserve"> The chart below shows how that level </w:t>
      </w:r>
      <w:r w:rsidRPr="005C3F93">
        <w:rPr>
          <w:rStyle w:val="StyleUnderline"/>
        </w:rPr>
        <w:t xml:space="preserve">of investment is opening up a market for wind, solar, and other clean energy projects in non-OECD countries that is </w:t>
      </w:r>
      <w:r w:rsidRPr="005C3F93">
        <w:rPr>
          <w:rStyle w:val="Emphasis"/>
        </w:rPr>
        <w:t>now larger than the market in the traditional strongholds of the United States and Europe.</w:t>
      </w:r>
      <w:r w:rsidRPr="005C3F93">
        <w:rPr>
          <w:sz w:val="16"/>
        </w:rPr>
        <w:t xml:space="preserve"> In other words, </w:t>
      </w:r>
      <w:r w:rsidRPr="005C3F93">
        <w:rPr>
          <w:rStyle w:val="StyleUnderline"/>
        </w:rPr>
        <w:t xml:space="preserve">the very countries Rubio likes to malign as laggards </w:t>
      </w:r>
      <w:r w:rsidRPr="005C3F93">
        <w:rPr>
          <w:rStyle w:val="Emphasis"/>
        </w:rPr>
        <w:t>are actually leading the charge.</w:t>
      </w:r>
    </w:p>
    <w:p w:rsidR="00EF5A25" w:rsidRPr="005C3F93" w:rsidRDefault="00EF5A25" w:rsidP="00EF5A25">
      <w:pPr>
        <w:rPr>
          <w:rStyle w:val="Emphasis"/>
          <w:b w:val="0"/>
          <w:sz w:val="26"/>
          <w:szCs w:val="26"/>
          <w:u w:val="none"/>
        </w:rPr>
      </w:pPr>
    </w:p>
    <w:p w:rsidR="00EF5A25" w:rsidRPr="005C3F93" w:rsidRDefault="00EF5A25" w:rsidP="00EF5A25">
      <w:pPr>
        <w:pStyle w:val="Heading4"/>
        <w:rPr>
          <w:rStyle w:val="Style13ptBold"/>
          <w:rFonts w:cs="Arial"/>
          <w:b/>
        </w:rPr>
      </w:pPr>
      <w:r w:rsidRPr="005C3F93">
        <w:rPr>
          <w:rStyle w:val="Style13ptBold"/>
          <w:rFonts w:cs="Arial"/>
          <w:b/>
        </w:rPr>
        <w:t xml:space="preserve">China and developing countries are now leaders in renewable energy investment – they want to meet Paris agreement deals </w:t>
      </w:r>
    </w:p>
    <w:p w:rsidR="00EF5A25" w:rsidRPr="005C3F93" w:rsidRDefault="00EF5A25" w:rsidP="00EF5A25">
      <w:r w:rsidRPr="005C3F93">
        <w:rPr>
          <w:rStyle w:val="Style13ptBold"/>
        </w:rPr>
        <w:t>Eckert 16</w:t>
      </w:r>
      <w:r w:rsidRPr="005C3F93">
        <w:t>, (Vera Eckert is a writer for Reuters that specializes in foreign policy and climate action,“China leads as green energy investment plans hit record high”,</w:t>
      </w:r>
      <w:hyperlink r:id="rId22" w:history="1">
        <w:r w:rsidRPr="005C3F93">
          <w:t>http://www.reuters.com/article/us-renewables-investment-idUSKCN0WQ1IU</w:t>
        </w:r>
      </w:hyperlink>
      <w:r w:rsidRPr="005C3F93">
        <w:t>, 03/24/2016, GO)</w:t>
      </w:r>
    </w:p>
    <w:p w:rsidR="00EF5A25" w:rsidRPr="005C3F93" w:rsidRDefault="00EF5A25" w:rsidP="00EF5A25">
      <w:pPr>
        <w:rPr>
          <w:b/>
          <w:iCs/>
          <w:u w:val="single"/>
          <w:bdr w:val="single" w:sz="18" w:space="0" w:color="auto"/>
        </w:rPr>
      </w:pPr>
      <w:r w:rsidRPr="005C3F93">
        <w:rPr>
          <w:rStyle w:val="Emphasis"/>
        </w:rPr>
        <w:t>China</w:t>
      </w:r>
      <w:r w:rsidRPr="005C3F93">
        <w:rPr>
          <w:rStyle w:val="StyleUnderline"/>
        </w:rPr>
        <w:t xml:space="preserve"> helped push global green energy investment plans to record heights in 2015</w:t>
      </w:r>
      <w:r w:rsidRPr="005C3F93">
        <w:rPr>
          <w:sz w:val="16"/>
        </w:rPr>
        <w:t>, offsetting a sharp fall in Germany</w:t>
      </w:r>
      <w:r w:rsidRPr="005C3F93">
        <w:rPr>
          <w:rStyle w:val="StyleUnderline"/>
        </w:rPr>
        <w:t>, authors of a U.N.-backed report said</w:t>
      </w:r>
      <w:r w:rsidRPr="005C3F93">
        <w:rPr>
          <w:sz w:val="16"/>
        </w:rPr>
        <w:t xml:space="preserve"> on Thursday, predicting further growth. </w:t>
      </w:r>
      <w:r w:rsidRPr="005C3F93">
        <w:rPr>
          <w:rStyle w:val="StyleUnderline"/>
        </w:rPr>
        <w:t xml:space="preserve">Solar and wind power, </w:t>
      </w:r>
      <w:r w:rsidRPr="005C3F93">
        <w:rPr>
          <w:rStyle w:val="Emphasis"/>
        </w:rPr>
        <w:t>especially in developing countries</w:t>
      </w:r>
      <w:r w:rsidRPr="005C3F93">
        <w:rPr>
          <w:rStyle w:val="StyleUnderline"/>
        </w:rPr>
        <w:t>, are driving spending higher and last year for the first time renewables made up more than 50 percent of new electricity capacity plans</w:t>
      </w:r>
      <w:r w:rsidRPr="005C3F93">
        <w:rPr>
          <w:sz w:val="16"/>
        </w:rPr>
        <w:t xml:space="preserve">, the Frankfurt School of Finance report said. </w:t>
      </w:r>
      <w:r w:rsidRPr="005C3F93">
        <w:rPr>
          <w:rStyle w:val="StyleUnderline"/>
        </w:rPr>
        <w:t xml:space="preserve">"The term 'niche product' </w:t>
      </w:r>
      <w:r w:rsidRPr="005C3F93">
        <w:rPr>
          <w:rStyle w:val="Emphasis"/>
        </w:rPr>
        <w:t>no longer applies</w:t>
      </w:r>
      <w:r w:rsidRPr="005C3F93">
        <w:rPr>
          <w:rStyle w:val="StyleUnderline"/>
        </w:rPr>
        <w:t xml:space="preserve"> to renewables," said Ulf Moslener, professor for sustainable energy finance</w:t>
      </w:r>
      <w:r w:rsidRPr="005C3F93">
        <w:rPr>
          <w:sz w:val="16"/>
        </w:rPr>
        <w:t xml:space="preserve"> at the school and one of the report's authors. </w:t>
      </w:r>
      <w:r w:rsidRPr="005C3F93">
        <w:rPr>
          <w:rStyle w:val="StyleUnderline"/>
        </w:rPr>
        <w:t xml:space="preserve">"Investments are becoming less expensive, due to falling equipment costs, which will also enable further growth, </w:t>
      </w:r>
      <w:r w:rsidRPr="005C3F93">
        <w:rPr>
          <w:rStyle w:val="Emphasis"/>
        </w:rPr>
        <w:t>especially in light of the new momentum from the Paris climate summit goals</w:t>
      </w:r>
      <w:r w:rsidRPr="005C3F93">
        <w:rPr>
          <w:rStyle w:val="StyleUnderline"/>
        </w:rPr>
        <w:t>,"</w:t>
      </w:r>
      <w:r w:rsidRPr="005C3F93">
        <w:rPr>
          <w:sz w:val="16"/>
        </w:rPr>
        <w:t xml:space="preserve"> he told reporters. </w:t>
      </w:r>
      <w:r w:rsidRPr="005C3F93">
        <w:rPr>
          <w:rStyle w:val="StyleUnderline"/>
        </w:rPr>
        <w:t xml:space="preserve">Firmly committed renewable investment plans </w:t>
      </w:r>
      <w:r w:rsidRPr="005C3F93">
        <w:rPr>
          <w:rStyle w:val="Emphasis"/>
        </w:rPr>
        <w:t>totaled $286 billion</w:t>
      </w:r>
      <w:r w:rsidRPr="005C3F93">
        <w:rPr>
          <w:rStyle w:val="StyleUnderline"/>
        </w:rPr>
        <w:t xml:space="preserve"> last year, </w:t>
      </w:r>
      <w:r w:rsidRPr="005C3F93">
        <w:rPr>
          <w:rStyle w:val="Emphasis"/>
        </w:rPr>
        <w:t>up 5 percent from $273 billion</w:t>
      </w:r>
      <w:r w:rsidRPr="005C3F93">
        <w:rPr>
          <w:rStyle w:val="StyleUnderline"/>
        </w:rPr>
        <w:t xml:space="preserve"> in 2014</w:t>
      </w:r>
      <w:r w:rsidRPr="005C3F93">
        <w:rPr>
          <w:sz w:val="16"/>
        </w:rPr>
        <w:t xml:space="preserve">, according to the study, which is prepared annually by the Frankfurt School-United Nations Environment Programme (UNEP) Collaborating Centre and Bloomberg New Energy Finance. </w:t>
      </w:r>
      <w:r w:rsidRPr="005C3F93">
        <w:rPr>
          <w:rStyle w:val="StyleUnderline"/>
        </w:rPr>
        <w:t xml:space="preserve">Solar power accounted for $148 billion, </w:t>
      </w:r>
      <w:r w:rsidRPr="005C3F93">
        <w:rPr>
          <w:rStyle w:val="Emphasis"/>
        </w:rPr>
        <w:t>up 12 percent</w:t>
      </w:r>
      <w:r w:rsidRPr="005C3F93">
        <w:rPr>
          <w:rStyle w:val="StyleUnderline"/>
        </w:rPr>
        <w:t xml:space="preserve"> </w:t>
      </w:r>
      <w:r w:rsidRPr="005C3F93">
        <w:rPr>
          <w:sz w:val="16"/>
        </w:rPr>
        <w:t xml:space="preserve">partly driven by an ongoing solar boom in Japan. </w:t>
      </w:r>
      <w:r w:rsidRPr="005C3F93">
        <w:rPr>
          <w:rStyle w:val="StyleUnderline"/>
        </w:rPr>
        <w:t xml:space="preserve">Wind accounted for $107 billion, </w:t>
      </w:r>
      <w:r w:rsidRPr="005C3F93">
        <w:rPr>
          <w:rStyle w:val="Emphasis"/>
        </w:rPr>
        <w:t>up 9 percent</w:t>
      </w:r>
      <w:r w:rsidRPr="005C3F93">
        <w:rPr>
          <w:sz w:val="16"/>
        </w:rPr>
        <w:t xml:space="preserve"> helped by offshore projects. Biomass accounted for just $5 billion of investment pledges, down 46 percent. The study excludes large hydrological power projects because of environmental concerns. Other studies which include such data therefore may arrive at larger sums. </w:t>
      </w:r>
      <w:r w:rsidRPr="005C3F93">
        <w:rPr>
          <w:rStyle w:val="Emphasis"/>
        </w:rPr>
        <w:t>China accounted for $103 billion of the total, up 17 percent</w:t>
      </w:r>
      <w:r w:rsidRPr="005C3F93">
        <w:rPr>
          <w:rStyle w:val="StyleUnderline"/>
        </w:rPr>
        <w:t>, ahead of Europe with $49 billion, the United States with $44.1 billion</w:t>
      </w:r>
      <w:r w:rsidRPr="005C3F93">
        <w:rPr>
          <w:sz w:val="16"/>
        </w:rPr>
        <w:t xml:space="preserve"> and Asia, excluding China and India, at $48 billion. </w:t>
      </w:r>
      <w:r w:rsidRPr="005C3F93">
        <w:rPr>
          <w:rStyle w:val="StyleUnderline"/>
        </w:rPr>
        <w:t xml:space="preserve">China expects its greenhouse gas emissions to peak by "around 2030" as part of its commitments to a global pact to combat global warming signed in Paris last year. </w:t>
      </w:r>
      <w:r w:rsidRPr="005C3F93">
        <w:rPr>
          <w:rStyle w:val="Emphasis"/>
        </w:rPr>
        <w:t>China, India and Brazil and other emerging nations jointly outdid developed nations, with $156 billion or 55 percent of the total.</w:t>
      </w:r>
    </w:p>
    <w:p w:rsidR="00EF5A25" w:rsidRPr="005C3F93" w:rsidRDefault="00EF5A25" w:rsidP="00EF5A25">
      <w:pPr>
        <w:pStyle w:val="Heading3"/>
        <w:rPr>
          <w:rFonts w:cs="Arial"/>
        </w:rPr>
      </w:pPr>
      <w:r w:rsidRPr="005C3F93">
        <w:rPr>
          <w:rFonts w:cs="Arial"/>
        </w:rPr>
        <w:t xml:space="preserve">2nc --- Weak Policy --- UQ </w:t>
      </w:r>
    </w:p>
    <w:p w:rsidR="00EF5A25" w:rsidRPr="005C3F93" w:rsidRDefault="00EF5A25" w:rsidP="00EF5A25">
      <w:pPr>
        <w:pStyle w:val="Heading4"/>
      </w:pPr>
      <w:r w:rsidRPr="005C3F93">
        <w:t xml:space="preserve">Currently developing countries are outpacing the United States in renewable energy investment—weak public policy to blame </w:t>
      </w:r>
    </w:p>
    <w:p w:rsidR="00EF5A25" w:rsidRPr="005C3F93" w:rsidRDefault="00EF5A25" w:rsidP="00EF5A25">
      <w:r w:rsidRPr="005C3F93">
        <w:rPr>
          <w:rStyle w:val="Style13ptBold"/>
        </w:rPr>
        <w:t xml:space="preserve">Richter 16, </w:t>
      </w:r>
      <w:r w:rsidRPr="005C3F93">
        <w:t>(Alexander Richter is the founder of ThinkGeoEnergy, is a director on the Board of International Geothermal Association and director-at-Large on the Board of the Canadian Geothermal Energy Association ,“Developing Countries Outpace Developed World in Renewable Energy Investment”,</w:t>
      </w:r>
      <w:hyperlink r:id="rId23" w:history="1">
        <w:r w:rsidRPr="005C3F93">
          <w:rPr>
            <w:rStyle w:val="Hyperlink"/>
          </w:rPr>
          <w:t>http://www.thinkgeoenergy.com/developing-countries-outpace-developed-world-in-renewable-energy-investment/</w:t>
        </w:r>
      </w:hyperlink>
      <w:r w:rsidRPr="005C3F93">
        <w:t>, 03/30/2016, GO)</w:t>
      </w:r>
    </w:p>
    <w:p w:rsidR="00EF5A25" w:rsidRPr="005C3F93" w:rsidRDefault="00EF5A25" w:rsidP="00EF5A25">
      <w:pPr>
        <w:rPr>
          <w:sz w:val="16"/>
        </w:rPr>
      </w:pPr>
      <w:r w:rsidRPr="005C3F93">
        <w:rPr>
          <w:sz w:val="16"/>
        </w:rPr>
        <w:t xml:space="preserve">In a recent </w:t>
      </w:r>
      <w:r w:rsidRPr="005C3F93">
        <w:rPr>
          <w:rStyle w:val="StyleUnderline"/>
        </w:rPr>
        <w:t>report published by the United Nations Program for the Environment</w:t>
      </w:r>
      <w:r w:rsidRPr="005C3F93">
        <w:rPr>
          <w:sz w:val="16"/>
        </w:rPr>
        <w:t xml:space="preserve"> (UNEP) it is </w:t>
      </w:r>
      <w:r w:rsidRPr="005C3F93">
        <w:rPr>
          <w:rStyle w:val="StyleUnderline"/>
        </w:rPr>
        <w:t>reported that “for the first time in 2015,</w:t>
      </w:r>
      <w:r w:rsidRPr="005C3F93">
        <w:rPr>
          <w:rStyle w:val="Emphasis"/>
        </w:rPr>
        <w:t xml:space="preserve"> investments in renewable energy were higher in the developing country than in developed countries</w:t>
      </w:r>
      <w:r w:rsidRPr="005C3F93">
        <w:rPr>
          <w:rStyle w:val="StyleUnderline"/>
        </w:rPr>
        <w:t>”, according to Achim Steiner, Executive Director of UNEP.</w:t>
      </w:r>
      <w:r w:rsidRPr="005C3F93">
        <w:rPr>
          <w:sz w:val="16"/>
        </w:rPr>
        <w:t xml:space="preserve"> </w:t>
      </w:r>
      <w:r w:rsidRPr="005C3F93">
        <w:rPr>
          <w:rStyle w:val="StyleUnderline"/>
        </w:rPr>
        <w:t xml:space="preserve">Investments </w:t>
      </w:r>
      <w:r w:rsidRPr="005C3F93">
        <w:rPr>
          <w:rStyle w:val="Emphasis"/>
        </w:rPr>
        <w:t>fell</w:t>
      </w:r>
      <w:r w:rsidRPr="005C3F93">
        <w:rPr>
          <w:rStyle w:val="StyleUnderline"/>
        </w:rPr>
        <w:t xml:space="preserve"> last year in industrialized countries</w:t>
      </w:r>
      <w:r w:rsidRPr="005C3F93">
        <w:rPr>
          <w:rStyle w:val="Emphasis"/>
        </w:rPr>
        <w:t xml:space="preserve"> (-8%, US $ 130,000 million)</w:t>
      </w:r>
      <w:r w:rsidRPr="005C3F93">
        <w:rPr>
          <w:rStyle w:val="StyleUnderline"/>
        </w:rPr>
        <w:t xml:space="preserve"> and </w:t>
      </w:r>
      <w:r w:rsidRPr="005C3F93">
        <w:rPr>
          <w:rStyle w:val="Emphasis"/>
        </w:rPr>
        <w:t>progressed significantly in developing nations (+ 19%)</w:t>
      </w:r>
      <w:r w:rsidRPr="005C3F93">
        <w:rPr>
          <w:sz w:val="16"/>
        </w:rPr>
        <w:t xml:space="preserve"> to reach $ 156,000 million. The tenth report UNEP on this issue, released Thursday, also stipulates that investments in the sector of renewable energies (excluding large hydro) reached a new record. “The set of renewable energy investments amounted to US $ 286,000 million, 3 % more than the previous record set in 2011, “says the UNEP said in a statement. In 2014, this amount includes the amounts spent on new facilities, new technologies and research and development (R &amp; D) was US $ 270,000 million. </w:t>
      </w:r>
      <w:r w:rsidRPr="005C3F93">
        <w:rPr>
          <w:rStyle w:val="StyleUnderline"/>
        </w:rPr>
        <w:t>Although only increased 8% in China</w:t>
      </w:r>
      <w:r w:rsidRPr="005C3F93">
        <w:rPr>
          <w:rStyle w:val="Emphasis"/>
        </w:rPr>
        <w:t>, the Asian giant is clearly the leading investor in renewable energy with US $ 102,000 million spent last year.</w:t>
      </w:r>
      <w:r w:rsidRPr="005C3F93">
        <w:rPr>
          <w:sz w:val="16"/>
        </w:rPr>
        <w:t xml:space="preserve"> </w:t>
      </w:r>
      <w:r w:rsidRPr="005C3F93">
        <w:rPr>
          <w:rStyle w:val="StyleUnderline"/>
        </w:rPr>
        <w:t xml:space="preserve">India (10,000 million), South Africa (4.500 million), Mexico </w:t>
      </w:r>
      <w:proofErr w:type="gramStart"/>
      <w:r w:rsidRPr="005C3F93">
        <w:rPr>
          <w:rStyle w:val="StyleUnderline"/>
        </w:rPr>
        <w:t>( 4,000</w:t>
      </w:r>
      <w:proofErr w:type="gramEnd"/>
      <w:r w:rsidRPr="005C3F93">
        <w:rPr>
          <w:rStyle w:val="StyleUnderline"/>
        </w:rPr>
        <w:t xml:space="preserve"> million) and Chile (3,400 million) </w:t>
      </w:r>
      <w:r w:rsidRPr="005C3F93">
        <w:rPr>
          <w:rStyle w:val="Emphasis"/>
        </w:rPr>
        <w:t>increased their investments</w:t>
      </w:r>
      <w:r w:rsidRPr="005C3F93">
        <w:rPr>
          <w:rStyle w:val="StyleUnderline"/>
        </w:rPr>
        <w:t xml:space="preserve">, and new nations such as Morocco, Turkey and Uruguay “entered the list of countries </w:t>
      </w:r>
      <w:r w:rsidRPr="005C3F93">
        <w:rPr>
          <w:rStyle w:val="Emphasis"/>
        </w:rPr>
        <w:t>that invest more than US</w:t>
      </w:r>
      <w:r w:rsidRPr="005C3F93">
        <w:rPr>
          <w:sz w:val="16"/>
        </w:rPr>
        <w:t xml:space="preserve"> $ 1,000 billion” annually. In the developed world, the outlook is contrasted Europe fell sharply (-21%) to US $ 48,000 million spent, that is according to the UNEP “the lowest figure recorded in the continent in nine years, and that despite record investments in offshore wind projects “. </w:t>
      </w:r>
      <w:r w:rsidRPr="005C3F93">
        <w:rPr>
          <w:rStyle w:val="Emphasis"/>
        </w:rPr>
        <w:t>The trend is explained by weak policies and support to less favourable renewable energy growth.</w:t>
      </w:r>
      <w:r w:rsidRPr="005C3F93">
        <w:rPr>
          <w:sz w:val="16"/>
        </w:rPr>
        <w:t xml:space="preserve"> The amounts invested progress in the United States (+ 19%, 44,000 million) and remain stable in Japan (36,000 million dollars).</w:t>
      </w:r>
    </w:p>
    <w:p w:rsidR="00EF5A25" w:rsidRPr="005C3F93" w:rsidRDefault="00EF5A25" w:rsidP="00EF5A25"/>
    <w:p w:rsidR="00EF5A25" w:rsidRPr="005C3F93" w:rsidRDefault="00EF5A25" w:rsidP="00EF5A25">
      <w:pPr>
        <w:pStyle w:val="Heading4"/>
        <w:rPr>
          <w:rStyle w:val="Style13ptBold"/>
          <w:rFonts w:cs="Arial"/>
          <w:b/>
          <w:bCs w:val="0"/>
          <w:sz w:val="32"/>
        </w:rPr>
      </w:pPr>
      <w:r w:rsidRPr="005C3F93">
        <w:rPr>
          <w:rStyle w:val="Style13ptBold"/>
          <w:rFonts w:cs="Arial"/>
          <w:b/>
        </w:rPr>
        <w:t xml:space="preserve">No US leadership in renewable investment now --- it’s focused on Atomic Energy Defense </w:t>
      </w:r>
    </w:p>
    <w:p w:rsidR="00EF5A25" w:rsidRPr="005C3F93" w:rsidRDefault="00EF5A25" w:rsidP="00EF5A25">
      <w:r w:rsidRPr="005C3F93">
        <w:rPr>
          <w:rStyle w:val="Style13ptBold"/>
        </w:rPr>
        <w:t>Stevens 16,</w:t>
      </w:r>
      <w:r w:rsidRPr="005C3F93">
        <w:rPr>
          <w:rStyle w:val="Style13ptBold"/>
          <w:b w:val="0"/>
        </w:rPr>
        <w:t xml:space="preserve"> </w:t>
      </w:r>
      <w:r w:rsidRPr="005C3F93">
        <w:t>(Dr. Barry Stevens has over 25 years of international experience building technology-driven enterprises, is the founder of TBD America Inc., a technology business development group, “Is The US Really A Leader in Clean Energy?”,</w:t>
      </w:r>
      <w:hyperlink r:id="rId24" w:history="1">
        <w:r w:rsidRPr="005C3F93">
          <w:t>http://oilprice.com/Energy/Energy-General/Is-The-US-Really-A-Leader-In-Clean-Energy.html</w:t>
        </w:r>
      </w:hyperlink>
      <w:r w:rsidRPr="005C3F93">
        <w:t>, 03/30/2016, GO)</w:t>
      </w:r>
    </w:p>
    <w:p w:rsidR="00EF5A25" w:rsidRPr="005C3F93" w:rsidRDefault="00EF5A25" w:rsidP="00EF5A25">
      <w:pPr>
        <w:rPr>
          <w:rStyle w:val="Emphasis"/>
        </w:rPr>
      </w:pPr>
      <w:r w:rsidRPr="005C3F93">
        <w:rPr>
          <w:rStyle w:val="StyleUnderline"/>
        </w:rPr>
        <w:t>Without exception, the U.S. Department of Energy</w:t>
      </w:r>
      <w:r w:rsidRPr="005C3F93">
        <w:rPr>
          <w:sz w:val="16"/>
        </w:rPr>
        <w:t xml:space="preserve"> (DoE) </w:t>
      </w:r>
      <w:r w:rsidRPr="005C3F93">
        <w:rPr>
          <w:rStyle w:val="Emphasis"/>
        </w:rPr>
        <w:t>is all about Atomic Energy Defense</w:t>
      </w:r>
      <w:r w:rsidRPr="005C3F93">
        <w:rPr>
          <w:sz w:val="16"/>
        </w:rPr>
        <w:t xml:space="preserve"> (AED). </w:t>
      </w:r>
      <w:r w:rsidRPr="005C3F93">
        <w:rPr>
          <w:rStyle w:val="StyleUnderline"/>
        </w:rPr>
        <w:t>Energy Efficiency and Renewable Energy (EERE), on the other hand</w:t>
      </w:r>
      <w:r w:rsidRPr="005C3F93">
        <w:rPr>
          <w:rStyle w:val="Emphasis"/>
        </w:rPr>
        <w:t>, are far from mission critical.</w:t>
      </w:r>
      <w:r w:rsidRPr="005C3F93">
        <w:rPr>
          <w:sz w:val="16"/>
        </w:rPr>
        <w:t xml:space="preserve"> To the extent that </w:t>
      </w:r>
      <w:r w:rsidRPr="005C3F93">
        <w:rPr>
          <w:rStyle w:val="StyleUnderline"/>
        </w:rPr>
        <w:t xml:space="preserve">the DoE’s 2016 budget request allocates </w:t>
      </w:r>
      <w:r w:rsidRPr="005C3F93">
        <w:rPr>
          <w:rStyle w:val="Emphasis"/>
        </w:rPr>
        <w:t xml:space="preserve">63% to AED </w:t>
      </w:r>
      <w:r w:rsidRPr="005C3F93">
        <w:rPr>
          <w:rStyle w:val="StyleUnderline"/>
        </w:rPr>
        <w:t xml:space="preserve">activities and </w:t>
      </w:r>
      <w:r w:rsidRPr="005C3F93">
        <w:rPr>
          <w:rStyle w:val="Emphasis"/>
        </w:rPr>
        <w:t>only 9% to EERE</w:t>
      </w:r>
      <w:r w:rsidRPr="005C3F93">
        <w:rPr>
          <w:sz w:val="16"/>
        </w:rPr>
        <w:t xml:space="preserve">, </w:t>
      </w:r>
      <w:r w:rsidRPr="005C3F93">
        <w:rPr>
          <w:rStyle w:val="StyleUnderline"/>
        </w:rPr>
        <w:t xml:space="preserve">energy efficiency and renewable energy programs seem to make good publicity </w:t>
      </w:r>
      <w:r w:rsidRPr="005C3F93">
        <w:rPr>
          <w:rStyle w:val="Emphasis"/>
        </w:rPr>
        <w:t>and little else</w:t>
      </w:r>
      <w:r w:rsidRPr="005C3F93">
        <w:rPr>
          <w:sz w:val="16"/>
        </w:rPr>
        <w:t xml:space="preserve">, Figure 1. The argument is not whether AED is more important than EERE; rather it is a question of the horsepower behind EERE and the Energy Department’s performance in ensuring America’s security and prosperity by addressing its energy, environmental and nuclear challenges through transformative science and technology solutions. </w:t>
      </w:r>
      <w:r w:rsidRPr="005C3F93">
        <w:rPr>
          <w:rStyle w:val="StyleUnderline"/>
        </w:rPr>
        <w:t>Despite its name</w:t>
      </w:r>
      <w:r w:rsidRPr="005C3F93">
        <w:rPr>
          <w:sz w:val="16"/>
        </w:rPr>
        <w:t xml:space="preserve">, </w:t>
      </w:r>
      <w:r w:rsidRPr="005C3F93">
        <w:rPr>
          <w:rStyle w:val="StyleUnderline"/>
        </w:rPr>
        <w:t xml:space="preserve">the U.S. Department of Energy spends the bulk of its money and </w:t>
      </w:r>
      <w:r w:rsidRPr="005C3F93">
        <w:rPr>
          <w:rStyle w:val="Emphasis"/>
        </w:rPr>
        <w:t>time on managing America’s nuclear weapons stockpile, not investing in new sources of energy.</w:t>
      </w:r>
    </w:p>
    <w:p w:rsidR="00EF5A25" w:rsidRPr="005C3F93" w:rsidRDefault="00EF5A25" w:rsidP="00EF5A25">
      <w:pPr>
        <w:rPr>
          <w:rStyle w:val="Emphasis"/>
        </w:rPr>
      </w:pPr>
    </w:p>
    <w:p w:rsidR="00EF5A25" w:rsidRPr="005C3F93" w:rsidRDefault="00EF5A25" w:rsidP="00EF5A25">
      <w:pPr>
        <w:pStyle w:val="Heading2"/>
        <w:rPr>
          <w:rFonts w:cs="Arial"/>
        </w:rPr>
      </w:pPr>
      <w:r w:rsidRPr="005C3F93">
        <w:rPr>
          <w:rFonts w:cs="Arial"/>
        </w:rPr>
        <w:t xml:space="preserve">2nc --- Internal Link </w:t>
      </w:r>
    </w:p>
    <w:p w:rsidR="00EF5A25" w:rsidRPr="005C3F93" w:rsidRDefault="00EF5A25" w:rsidP="00EF5A25">
      <w:pPr>
        <w:pStyle w:val="Heading3"/>
        <w:rPr>
          <w:rFonts w:cs="Arial"/>
        </w:rPr>
      </w:pPr>
      <w:r w:rsidRPr="005C3F93">
        <w:rPr>
          <w:rFonts w:cs="Arial"/>
        </w:rPr>
        <w:t>2nc --- Picking Winners --- Internal Link</w:t>
      </w:r>
    </w:p>
    <w:p w:rsidR="00EF5A25" w:rsidRPr="005C3F93" w:rsidRDefault="00EF5A25" w:rsidP="00EF5A25">
      <w:pPr>
        <w:pStyle w:val="Heading4"/>
        <w:rPr>
          <w:rFonts w:cs="Arial"/>
          <w:sz w:val="22"/>
        </w:rPr>
      </w:pPr>
      <w:r w:rsidRPr="005C3F93">
        <w:rPr>
          <w:rFonts w:cs="Arial"/>
          <w:sz w:val="22"/>
        </w:rPr>
        <w:t xml:space="preserve">Subsidies in energy is bad--- creates market distortions—ethanol and cap and trade prove </w:t>
      </w:r>
    </w:p>
    <w:p w:rsidR="00EF5A25" w:rsidRPr="005C3F93" w:rsidRDefault="00EF5A25" w:rsidP="00EF5A25">
      <w:pPr>
        <w:rPr>
          <w:rStyle w:val="StyleUnderline"/>
        </w:rPr>
      </w:pPr>
      <w:r w:rsidRPr="005C3F93">
        <w:rPr>
          <w:rStyle w:val="Style13ptBold"/>
        </w:rPr>
        <w:t xml:space="preserve">APF 15, </w:t>
      </w:r>
      <w:r w:rsidRPr="005C3F93">
        <w:t xml:space="preserve">(Americans for Prosperity Foundation is a non-profit based in political </w:t>
      </w:r>
      <w:proofErr w:type="gramStart"/>
      <w:r w:rsidRPr="005C3F93">
        <w:t>ideology ,“</w:t>
      </w:r>
      <w:proofErr w:type="gramEnd"/>
      <w:r w:rsidRPr="005C3F93">
        <w:t>Energy Tax Subsidies: Picking Winners and Losers”,</w:t>
      </w:r>
      <w:hyperlink r:id="rId25" w:history="1">
        <w:r w:rsidRPr="005C3F93">
          <w:t>http://americansforprosperityfoundation.org/wp-content/uploads/2015/02/NtK_15_Energy_Tax_Subsidies.pdf</w:t>
        </w:r>
      </w:hyperlink>
      <w:r w:rsidRPr="005C3F93">
        <w:t>, 02/13/2015, GO)</w:t>
      </w:r>
    </w:p>
    <w:p w:rsidR="00EF5A25" w:rsidRPr="005C3F93" w:rsidRDefault="00EF5A25" w:rsidP="00EF5A25">
      <w:pPr>
        <w:rPr>
          <w:sz w:val="16"/>
        </w:rPr>
      </w:pPr>
      <w:r w:rsidRPr="005C3F93">
        <w:rPr>
          <w:rStyle w:val="StyleUnderline"/>
        </w:rPr>
        <w:t xml:space="preserve">For years, the federal government has tried </w:t>
      </w:r>
      <w:r w:rsidRPr="005C3F93">
        <w:rPr>
          <w:rStyle w:val="Emphasis"/>
        </w:rPr>
        <w:t xml:space="preserve">to control </w:t>
      </w:r>
      <w:r w:rsidRPr="005C3F93">
        <w:rPr>
          <w:rStyle w:val="StyleUnderline"/>
        </w:rPr>
        <w:t>America’s energy choices, using a litany of subsidies and tax credits to “pick winners and losers” and provide favorable treatment for politically connected industries</w:t>
      </w:r>
      <w:r w:rsidRPr="005C3F93">
        <w:rPr>
          <w:sz w:val="16"/>
        </w:rPr>
        <w:t xml:space="preserve">. </w:t>
      </w:r>
      <w:r w:rsidRPr="005C3F93">
        <w:rPr>
          <w:rStyle w:val="Emphasis"/>
        </w:rPr>
        <w:t>In addition to expanding government control beyond its proper limitations, these interventions cause market distortions and unintended consequences.</w:t>
      </w:r>
      <w:r w:rsidRPr="005C3F93">
        <w:rPr>
          <w:sz w:val="16"/>
        </w:rPr>
        <w:t xml:space="preserve"> Below are a few examples</w:t>
      </w:r>
      <w:r w:rsidRPr="005C3F93">
        <w:rPr>
          <w:sz w:val="12"/>
        </w:rPr>
        <w:t>¶</w:t>
      </w:r>
      <w:r w:rsidRPr="005C3F93">
        <w:rPr>
          <w:sz w:val="16"/>
        </w:rPr>
        <w:t xml:space="preserve"> Climate Taxes Perhaps the </w:t>
      </w:r>
      <w:r w:rsidRPr="005C3F93">
        <w:rPr>
          <w:rStyle w:val="StyleUnderline"/>
        </w:rPr>
        <w:t xml:space="preserve">best-known intervention was the cap-and-trade energy tax that nearly passed in 2009 </w:t>
      </w:r>
      <w:r w:rsidRPr="005C3F93">
        <w:rPr>
          <w:sz w:val="16"/>
        </w:rPr>
        <w:t xml:space="preserve">under then-Speaker Nancy Pelosi, Senate Leader Harry Reid, and President Barrack Obama. The </w:t>
      </w:r>
      <w:r w:rsidRPr="005C3F93">
        <w:rPr>
          <w:rStyle w:val="StyleUnderline"/>
        </w:rPr>
        <w:t>plan allowed businesses and manufacturers to purchase allowances from a limited supply of tradable carbon permits</w:t>
      </w:r>
      <w:r w:rsidRPr="005C3F93">
        <w:rPr>
          <w:sz w:val="16"/>
        </w:rPr>
        <w:t xml:space="preserve">, effectively a tax on emitting carbon. After House passage, </w:t>
      </w:r>
      <w:r w:rsidRPr="005C3F93">
        <w:rPr>
          <w:rStyle w:val="StyleUnderline"/>
        </w:rPr>
        <w:t xml:space="preserve">the proposal </w:t>
      </w:r>
      <w:r w:rsidRPr="005C3F93">
        <w:rPr>
          <w:rStyle w:val="Emphasis"/>
        </w:rPr>
        <w:t>was rejected</w:t>
      </w:r>
      <w:r w:rsidRPr="005C3F93">
        <w:rPr>
          <w:rStyle w:val="StyleUnderline"/>
        </w:rPr>
        <w:t xml:space="preserve"> in the Senate primarily because </w:t>
      </w:r>
      <w:r w:rsidRPr="005C3F93">
        <w:rPr>
          <w:rStyle w:val="Emphasis"/>
        </w:rPr>
        <w:t>word got out about the high economic costs it would impose.</w:t>
      </w:r>
      <w:r w:rsidRPr="005C3F93">
        <w:rPr>
          <w:rStyle w:val="StyleUnderline"/>
        </w:rPr>
        <w:t xml:space="preserve"> </w:t>
      </w:r>
      <w:r w:rsidRPr="005C3F93">
        <w:rPr>
          <w:sz w:val="16"/>
        </w:rPr>
        <w:t xml:space="preserve">One </w:t>
      </w:r>
      <w:r w:rsidRPr="005C3F93">
        <w:rPr>
          <w:rStyle w:val="StyleUnderline"/>
        </w:rPr>
        <w:t xml:space="preserve">study showed that cap-and-trade </w:t>
      </w:r>
      <w:r w:rsidRPr="005C3F93">
        <w:rPr>
          <w:rStyle w:val="Emphasis"/>
        </w:rPr>
        <w:t>would destroy up to 2.4 million American jobs</w:t>
      </w:r>
      <w:r w:rsidRPr="005C3F93">
        <w:rPr>
          <w:rStyle w:val="StyleUnderline"/>
        </w:rPr>
        <w:t xml:space="preserve"> and </w:t>
      </w:r>
      <w:r w:rsidRPr="005C3F93">
        <w:rPr>
          <w:rStyle w:val="Emphasis"/>
        </w:rPr>
        <w:t>cause gasoline and electricity prices to rise rapidly</w:t>
      </w:r>
      <w:r w:rsidRPr="005C3F93">
        <w:rPr>
          <w:rStyle w:val="StyleUnderline"/>
        </w:rPr>
        <w:t>.</w:t>
      </w:r>
      <w:r w:rsidRPr="005C3F93">
        <w:rPr>
          <w:sz w:val="16"/>
        </w:rPr>
        <w:t xml:space="preserve"> 3 Northeastern states participate in the Regional Greenhouse Gas Initiative (RGGI), a cap-and-trade plan that aims to reduce carbon dioxide emissions in the power sector. Arguing that the initiative has merely increased taxes with no corresponding environmental benefits, Governor Chris Chrsitie announced in May 2011 that New Jersey would leave the initiative. 4</w:t>
      </w:r>
      <w:r w:rsidRPr="005C3F93">
        <w:rPr>
          <w:sz w:val="12"/>
        </w:rPr>
        <w:t>¶</w:t>
      </w:r>
      <w:r w:rsidRPr="005C3F93">
        <w:rPr>
          <w:sz w:val="16"/>
        </w:rPr>
        <w:t xml:space="preserve"> Ethanol Tax Credits and Subsidies </w:t>
      </w:r>
      <w:r w:rsidRPr="005C3F93">
        <w:rPr>
          <w:rStyle w:val="StyleUnderline"/>
        </w:rPr>
        <w:t xml:space="preserve">The ethanol industry receives what some call a </w:t>
      </w:r>
      <w:r w:rsidRPr="005C3F93">
        <w:rPr>
          <w:rStyle w:val="Emphasis"/>
        </w:rPr>
        <w:t>“triple crown” of government support</w:t>
      </w:r>
      <w:r w:rsidRPr="005C3F93">
        <w:rPr>
          <w:rStyle w:val="StyleUnderline"/>
        </w:rPr>
        <w:t>: a 45-cent per gallon production tax credit</w:t>
      </w:r>
      <w:r w:rsidRPr="005C3F93">
        <w:rPr>
          <w:sz w:val="16"/>
        </w:rPr>
        <w:t xml:space="preserve"> (expired January 2012</w:t>
      </w:r>
      <w:r w:rsidRPr="005C3F93">
        <w:rPr>
          <w:rStyle w:val="StyleUnderline"/>
        </w:rPr>
        <w:t>), protectionist tariffs blocking competition from foreign imports</w:t>
      </w:r>
      <w:r w:rsidRPr="005C3F93">
        <w:rPr>
          <w:sz w:val="16"/>
        </w:rPr>
        <w:t xml:space="preserve">, </w:t>
      </w:r>
      <w:r w:rsidRPr="005C3F93">
        <w:rPr>
          <w:rStyle w:val="StyleUnderline"/>
        </w:rPr>
        <w:t>and a Renewable Fuel Standard that mandates Americans use 35 billion gallons of ethanol annually by 2022</w:t>
      </w:r>
      <w:r w:rsidRPr="005C3F93">
        <w:rPr>
          <w:sz w:val="16"/>
        </w:rPr>
        <w:t xml:space="preserve">. The Agriculture Department has also provided funds to investors installing blender pumps at refueling stations that dispended ethanol. This doesn’t even count the many state subsidies and mandates. Minnesota, for example, requires all gasoline sole in the state to contain a blend of at least 10 percent ethanol (“E10”), ramping up to 20 percent in 2013. </w:t>
      </w:r>
      <w:r w:rsidRPr="005C3F93">
        <w:rPr>
          <w:sz w:val="12"/>
        </w:rPr>
        <w:t>¶</w:t>
      </w:r>
      <w:r w:rsidRPr="005C3F93">
        <w:rPr>
          <w:sz w:val="16"/>
        </w:rPr>
        <w:t xml:space="preserve"> </w:t>
      </w:r>
      <w:proofErr w:type="gramStart"/>
      <w:r w:rsidRPr="005C3F93">
        <w:rPr>
          <w:rStyle w:val="StyleUnderline"/>
        </w:rPr>
        <w:t>The</w:t>
      </w:r>
      <w:proofErr w:type="gramEnd"/>
      <w:r w:rsidRPr="005C3F93">
        <w:rPr>
          <w:rStyle w:val="StyleUnderline"/>
        </w:rPr>
        <w:t xml:space="preserve"> first ethanol tax credit was introduced in 1978, but despite over 30 years of favorable treatment </w:t>
      </w:r>
      <w:r w:rsidRPr="005C3F93">
        <w:rPr>
          <w:rStyle w:val="Emphasis"/>
        </w:rPr>
        <w:t>the ethanol industry has achieved little.</w:t>
      </w:r>
      <w:r w:rsidRPr="005C3F93">
        <w:rPr>
          <w:rStyle w:val="StyleUnderline"/>
        </w:rPr>
        <w:t xml:space="preserve"> Americans </w:t>
      </w:r>
      <w:r w:rsidRPr="005C3F93">
        <w:rPr>
          <w:rStyle w:val="Emphasis"/>
        </w:rPr>
        <w:t xml:space="preserve">still rely on traditional sources of fuel </w:t>
      </w:r>
      <w:r w:rsidRPr="005C3F93">
        <w:rPr>
          <w:rStyle w:val="StyleUnderline"/>
        </w:rPr>
        <w:t xml:space="preserve">and prices at the </w:t>
      </w:r>
      <w:r w:rsidRPr="005C3F93">
        <w:rPr>
          <w:rStyle w:val="Emphasis"/>
        </w:rPr>
        <w:t xml:space="preserve">pump have recently skyrocketed. </w:t>
      </w:r>
      <w:r w:rsidRPr="005C3F93">
        <w:rPr>
          <w:sz w:val="16"/>
        </w:rPr>
        <w:t xml:space="preserve">At the same time, the </w:t>
      </w:r>
      <w:r w:rsidRPr="005C3F93">
        <w:rPr>
          <w:rStyle w:val="StyleUnderline"/>
        </w:rPr>
        <w:t xml:space="preserve">unintended consequences of government’s heavy-handed support </w:t>
      </w:r>
      <w:r w:rsidRPr="005C3F93">
        <w:rPr>
          <w:rStyle w:val="Emphasis"/>
        </w:rPr>
        <w:t xml:space="preserve">have taken a toll on the economy. </w:t>
      </w:r>
      <w:r w:rsidRPr="005C3F93">
        <w:rPr>
          <w:rStyle w:val="StyleUnderline"/>
        </w:rPr>
        <w:t xml:space="preserve">Diverting corn from food to fuel </w:t>
      </w:r>
      <w:r w:rsidRPr="005C3F93">
        <w:rPr>
          <w:rStyle w:val="Emphasis"/>
        </w:rPr>
        <w:t>has increased food prices</w:t>
      </w:r>
      <w:r w:rsidRPr="005C3F93">
        <w:rPr>
          <w:rStyle w:val="StyleUnderline"/>
        </w:rPr>
        <w:t xml:space="preserve"> for everything from cereal to dairy to meat and poultry.</w:t>
      </w:r>
      <w:r w:rsidRPr="005C3F93">
        <w:rPr>
          <w:sz w:val="16"/>
        </w:rPr>
        <w:t xml:space="preserve"> </w:t>
      </w:r>
      <w:r w:rsidRPr="005C3F93">
        <w:rPr>
          <w:rStyle w:val="StyleUnderline"/>
        </w:rPr>
        <w:t>Ethanol’s supposed environmental benefits have also been called into question</w:t>
      </w:r>
      <w:r w:rsidRPr="005C3F93">
        <w:rPr>
          <w:sz w:val="16"/>
        </w:rPr>
        <w:t xml:space="preserve">, prompting environmental groups to actively oppose the subsidies. </w:t>
      </w:r>
      <w:r w:rsidRPr="005C3F93">
        <w:rPr>
          <w:rStyle w:val="StyleUnderline"/>
        </w:rPr>
        <w:t>The Environmental Working Group</w:t>
      </w:r>
      <w:r w:rsidRPr="005C3F93">
        <w:rPr>
          <w:sz w:val="16"/>
        </w:rPr>
        <w:t xml:space="preserve">, for example, has </w:t>
      </w:r>
      <w:r w:rsidRPr="005C3F93">
        <w:rPr>
          <w:rStyle w:val="StyleUnderline"/>
        </w:rPr>
        <w:t>argued that the “intensification of corn production- spurred in large part by exploding ethanol production</w:t>
      </w:r>
      <w:r w:rsidRPr="005C3F93">
        <w:rPr>
          <w:sz w:val="16"/>
        </w:rPr>
        <w:t xml:space="preserve">- </w:t>
      </w:r>
      <w:r w:rsidRPr="005C3F93">
        <w:rPr>
          <w:rStyle w:val="Emphasis"/>
        </w:rPr>
        <w:t>threatens to exacerbate global warming, and harm water quality, water supply, and wildlife</w:t>
      </w:r>
      <w:r w:rsidRPr="005C3F93">
        <w:rPr>
          <w:sz w:val="16"/>
        </w:rPr>
        <w:t xml:space="preserve">”. </w:t>
      </w:r>
    </w:p>
    <w:p w:rsidR="00EF5A25" w:rsidRPr="005C3F93" w:rsidRDefault="00EF5A25" w:rsidP="00EF5A25">
      <w:pPr>
        <w:rPr>
          <w:sz w:val="16"/>
        </w:rPr>
      </w:pPr>
    </w:p>
    <w:p w:rsidR="00EF5A25" w:rsidRPr="005C3F93" w:rsidRDefault="00EF5A25" w:rsidP="00EF5A25">
      <w:pPr>
        <w:pStyle w:val="Heading4"/>
        <w:rPr>
          <w:rFonts w:cs="Arial"/>
          <w:sz w:val="22"/>
        </w:rPr>
      </w:pPr>
      <w:r w:rsidRPr="005C3F93">
        <w:rPr>
          <w:rFonts w:cs="Arial"/>
          <w:sz w:val="22"/>
        </w:rPr>
        <w:t xml:space="preserve">Government investment in renewables bad--- decreases technology innovation </w:t>
      </w:r>
    </w:p>
    <w:p w:rsidR="00EF5A25" w:rsidRPr="005C3F93" w:rsidRDefault="00EF5A25" w:rsidP="00EF5A25">
      <w:r w:rsidRPr="005C3F93">
        <w:rPr>
          <w:rStyle w:val="Style13ptBold"/>
        </w:rPr>
        <w:t xml:space="preserve">Loris 13, </w:t>
      </w:r>
      <w:r w:rsidRPr="005C3F93">
        <w:t>(Nicolas Loris a Herbert and Joyce Morgan Fellow in Energy and Environmental Policy at The Heritage Foundation ,“Spurring Investment in America’s Clean Energy Technology”,</w:t>
      </w:r>
      <w:hyperlink r:id="rId26" w:history="1">
        <w:r w:rsidRPr="005C3F93">
          <w:t>http://www.energy.senate.gov/public/index.cfm/files/serve?File_id=b1cdca40-48bd-4ee7-ac2c-589d94a775db</w:t>
        </w:r>
      </w:hyperlink>
      <w:r w:rsidRPr="005C3F93">
        <w:t>, 07/08/2013, GO)</w:t>
      </w:r>
    </w:p>
    <w:p w:rsidR="00EF5A25" w:rsidRPr="005C3F93" w:rsidRDefault="00EF5A25" w:rsidP="00EF5A25">
      <w:pPr>
        <w:rPr>
          <w:rStyle w:val="StyleUnderline"/>
        </w:rPr>
      </w:pPr>
      <w:r w:rsidRPr="005C3F93">
        <w:rPr>
          <w:rStyle w:val="StyleUnderline"/>
        </w:rPr>
        <w:t>Over the past several decades Congress has implemented a number of policies to spur the investment of renewable forms of energy</w:t>
      </w:r>
      <w:r w:rsidRPr="005C3F93">
        <w:rPr>
          <w:sz w:val="16"/>
        </w:rPr>
        <w:t xml:space="preserve">. Through a multitude of policies, the federal government has attempted to build a clean energy economy with the help of the American taxpayer and by doing so is skewing risk and reward of energy investments. </w:t>
      </w:r>
      <w:r w:rsidRPr="005C3F93">
        <w:rPr>
          <w:rStyle w:val="Emphasis"/>
        </w:rPr>
        <w:t xml:space="preserve">All energy sources and technologies should have an opportunity to compete in the market place. </w:t>
      </w:r>
      <w:r w:rsidRPr="005C3F93">
        <w:rPr>
          <w:rStyle w:val="StyleUnderline"/>
        </w:rPr>
        <w:t xml:space="preserve">Those investment decisions </w:t>
      </w:r>
      <w:r w:rsidRPr="005C3F93">
        <w:rPr>
          <w:rStyle w:val="Emphasis"/>
        </w:rPr>
        <w:t>are best left for the private sector.</w:t>
      </w:r>
      <w:r w:rsidRPr="005C3F93">
        <w:rPr>
          <w:sz w:val="16"/>
        </w:rPr>
        <w:t xml:space="preserve"> The </w:t>
      </w:r>
      <w:r w:rsidRPr="005C3F93">
        <w:rPr>
          <w:rStyle w:val="StyleUnderline"/>
        </w:rPr>
        <w:t xml:space="preserve">government’s intervention in capital markets </w:t>
      </w:r>
      <w:r w:rsidRPr="005C3F93">
        <w:rPr>
          <w:rStyle w:val="Emphasis"/>
        </w:rPr>
        <w:t>artificially</w:t>
      </w:r>
      <w:r w:rsidRPr="005C3F93">
        <w:rPr>
          <w:rStyle w:val="StyleUnderline"/>
        </w:rPr>
        <w:t xml:space="preserve"> lowers the risk of a project</w:t>
      </w:r>
      <w:r w:rsidRPr="005C3F93">
        <w:rPr>
          <w:sz w:val="16"/>
        </w:rPr>
        <w:t xml:space="preserve">, </w:t>
      </w:r>
      <w:r w:rsidRPr="005C3F93">
        <w:rPr>
          <w:rStyle w:val="Emphasis"/>
        </w:rPr>
        <w:t>decreases the incentive to innovate</w:t>
      </w:r>
      <w:r w:rsidRPr="005C3F93">
        <w:rPr>
          <w:rStyle w:val="StyleUnderline"/>
        </w:rPr>
        <w:t xml:space="preserve"> and </w:t>
      </w:r>
      <w:r w:rsidRPr="005C3F93">
        <w:rPr>
          <w:rStyle w:val="Emphasis"/>
        </w:rPr>
        <w:t>increases the incentive to use the political process to lobby for handouts</w:t>
      </w:r>
      <w:r w:rsidRPr="005C3F93">
        <w:rPr>
          <w:sz w:val="16"/>
        </w:rPr>
        <w:t xml:space="preserve">. </w:t>
      </w:r>
      <w:r w:rsidRPr="005C3F93">
        <w:rPr>
          <w:rStyle w:val="StyleUnderline"/>
        </w:rPr>
        <w:t>Full or partial government investments reward special interests over market viability;</w:t>
      </w:r>
      <w:r w:rsidRPr="005C3F93">
        <w:rPr>
          <w:sz w:val="16"/>
        </w:rPr>
        <w:t xml:space="preserve"> </w:t>
      </w:r>
      <w:r w:rsidRPr="005C3F93">
        <w:rPr>
          <w:rStyle w:val="StyleUnderline"/>
        </w:rPr>
        <w:t xml:space="preserve">those technologies that are truly marketable </w:t>
      </w:r>
      <w:r w:rsidRPr="005C3F93">
        <w:rPr>
          <w:rStyle w:val="Emphasis"/>
        </w:rPr>
        <w:t>should not need financial support from the taxpayer</w:t>
      </w:r>
      <w:r w:rsidRPr="005C3F93">
        <w:rPr>
          <w:sz w:val="16"/>
        </w:rPr>
        <w:t xml:space="preserve">. Congress should adopt free-market policies and reduce unnecessary roadblocks to clean energy investments, but it is </w:t>
      </w:r>
      <w:r w:rsidRPr="005C3F93">
        <w:rPr>
          <w:rStyle w:val="StyleUnderline"/>
        </w:rPr>
        <w:t>not the role of the federal government to play venture capitalist</w:t>
      </w:r>
      <w:r w:rsidRPr="005C3F93">
        <w:rPr>
          <w:sz w:val="16"/>
        </w:rPr>
        <w:t xml:space="preserve">. Private investors should take the risk and reap the benefits or suffer the losses from their investments. </w:t>
      </w:r>
      <w:r w:rsidRPr="005C3F93">
        <w:rPr>
          <w:rStyle w:val="StyleUnderline"/>
        </w:rPr>
        <w:t>Government involvement impedes that process at the risk of the taxpayer and to the detriment of the American economy.</w:t>
      </w:r>
    </w:p>
    <w:p w:rsidR="00EF5A25" w:rsidRPr="005C3F93" w:rsidRDefault="00EF5A25" w:rsidP="00EF5A25">
      <w:pPr>
        <w:rPr>
          <w:sz w:val="16"/>
        </w:rPr>
      </w:pPr>
    </w:p>
    <w:p w:rsidR="00EF5A25" w:rsidRPr="005C3F93" w:rsidRDefault="00EF5A25" w:rsidP="00EF5A25">
      <w:pPr>
        <w:pStyle w:val="Heading4"/>
        <w:rPr>
          <w:rStyle w:val="Style13ptBold"/>
          <w:rFonts w:cs="Arial"/>
          <w:b/>
        </w:rPr>
      </w:pPr>
      <w:r w:rsidRPr="005C3F93">
        <w:rPr>
          <w:rStyle w:val="Style13ptBold"/>
          <w:rFonts w:cs="Arial"/>
          <w:b/>
        </w:rPr>
        <w:t xml:space="preserve">Energy subsidies wreck the energy market--- reduces the need for market competition </w:t>
      </w:r>
    </w:p>
    <w:p w:rsidR="00EF5A25" w:rsidRPr="005C3F93" w:rsidRDefault="00EF5A25" w:rsidP="00EF5A25">
      <w:pPr>
        <w:rPr>
          <w:rStyle w:val="StyleUnderline"/>
        </w:rPr>
      </w:pPr>
      <w:r w:rsidRPr="005C3F93">
        <w:rPr>
          <w:rStyle w:val="Style13ptBold"/>
        </w:rPr>
        <w:t xml:space="preserve">Loris 13, </w:t>
      </w:r>
      <w:r w:rsidRPr="005C3F93">
        <w:t>(Nicolas Loris a Herbert and Joyce Morgan Fellow in Energy and Environmental Policy at The Heritage Foundation</w:t>
      </w:r>
      <w:proofErr w:type="gramStart"/>
      <w:r w:rsidRPr="005C3F93">
        <w:t>,“</w:t>
      </w:r>
      <w:proofErr w:type="gramEnd"/>
      <w:r w:rsidRPr="005C3F93">
        <w:t>EFEPA Eliminates Corporate Welfare and Corporate Dependence”,</w:t>
      </w:r>
      <w:hyperlink r:id="rId27" w:history="1">
        <w:r w:rsidRPr="005C3F93">
          <w:t>http://www.heritage.org/research/reports/2013/01/energy-tax-credits-impact-of-energy-freedom-and-economic-prosperity</w:t>
        </w:r>
      </w:hyperlink>
      <w:r w:rsidRPr="005C3F93">
        <w:t>, 01/15/2013, GO)</w:t>
      </w:r>
    </w:p>
    <w:p w:rsidR="00EF5A25" w:rsidRPr="005C3F93" w:rsidRDefault="00EF5A25" w:rsidP="00EF5A25">
      <w:pPr>
        <w:rPr>
          <w:rStyle w:val="Emphasis"/>
        </w:rPr>
      </w:pPr>
      <w:r w:rsidRPr="005C3F93">
        <w:rPr>
          <w:rStyle w:val="StyleUnderline"/>
        </w:rPr>
        <w:t xml:space="preserve">Using the tax code to provide preferential treatment to energy producers </w:t>
      </w:r>
      <w:r w:rsidRPr="005C3F93">
        <w:rPr>
          <w:rStyle w:val="Emphasis"/>
        </w:rPr>
        <w:t>has a number of market-distorting effects.</w:t>
      </w:r>
      <w:r w:rsidRPr="005C3F93">
        <w:rPr>
          <w:sz w:val="16"/>
        </w:rPr>
        <w:t xml:space="preserve"> </w:t>
      </w:r>
      <w:r w:rsidRPr="005C3F93">
        <w:rPr>
          <w:rStyle w:val="StyleUnderline"/>
        </w:rPr>
        <w:t>Not only do targeted tax credits misallocate labor and capital by shifting resources away from more competitive use</w:t>
      </w:r>
      <w:r w:rsidRPr="005C3F93">
        <w:rPr>
          <w:rStyle w:val="Emphasis"/>
        </w:rPr>
        <w:t xml:space="preserve">, but they are significantly impacting the production and consumption of energy. </w:t>
      </w:r>
      <w:r w:rsidRPr="005C3F93">
        <w:rPr>
          <w:rStyle w:val="StyleUnderline"/>
        </w:rPr>
        <w:t>Take the effects of the wind production tax credit</w:t>
      </w:r>
      <w:r w:rsidRPr="005C3F93">
        <w:rPr>
          <w:sz w:val="16"/>
        </w:rPr>
        <w:t xml:space="preserve">, for instance. </w:t>
      </w:r>
      <w:r w:rsidRPr="005C3F93">
        <w:rPr>
          <w:rStyle w:val="StyleUnderline"/>
        </w:rPr>
        <w:t>Power producers compete against one another to sell electricity to the grid</w:t>
      </w:r>
      <w:proofErr w:type="gramStart"/>
      <w:r w:rsidRPr="005C3F93">
        <w:rPr>
          <w:sz w:val="16"/>
        </w:rPr>
        <w:t>.[</w:t>
      </w:r>
      <w:proofErr w:type="gramEnd"/>
      <w:r w:rsidRPr="005C3F93">
        <w:rPr>
          <w:sz w:val="16"/>
        </w:rPr>
        <w:t xml:space="preserve">2] </w:t>
      </w:r>
      <w:r w:rsidRPr="005C3F93">
        <w:rPr>
          <w:rStyle w:val="StyleUnderline"/>
        </w:rPr>
        <w:t xml:space="preserve">When selling the electricity to grid operators, </w:t>
      </w:r>
      <w:r w:rsidRPr="005C3F93">
        <w:rPr>
          <w:rStyle w:val="Emphasis"/>
        </w:rPr>
        <w:t>wind suppliers can underbid other electricity producers in times of excess supply</w:t>
      </w:r>
      <w:r w:rsidRPr="005C3F93">
        <w:rPr>
          <w:rStyle w:val="StyleUnderline"/>
        </w:rPr>
        <w:t xml:space="preserve"> because the wind producers will collect the $22 per megawatt hour </w:t>
      </w:r>
      <w:r w:rsidRPr="005C3F93">
        <w:rPr>
          <w:rStyle w:val="Emphasis"/>
        </w:rPr>
        <w:t>generated from the tax credit</w:t>
      </w:r>
      <w:r w:rsidRPr="005C3F93">
        <w:rPr>
          <w:rStyle w:val="StyleUnderline"/>
        </w:rPr>
        <w:t>.</w:t>
      </w:r>
      <w:r w:rsidRPr="005C3F93">
        <w:rPr>
          <w:sz w:val="16"/>
        </w:rPr>
        <w:t xml:space="preserve"> In fact, </w:t>
      </w:r>
      <w:r w:rsidRPr="005C3F93">
        <w:rPr>
          <w:rStyle w:val="Emphasis"/>
        </w:rPr>
        <w:t>wind producers can actually bid negatively to supply power and still earn a profit because of the credit.</w:t>
      </w:r>
      <w:r w:rsidRPr="005C3F93">
        <w:rPr>
          <w:sz w:val="16"/>
        </w:rPr>
        <w:t xml:space="preserve"> </w:t>
      </w:r>
      <w:r w:rsidRPr="005C3F93">
        <w:rPr>
          <w:rStyle w:val="StyleUnderline"/>
        </w:rPr>
        <w:t>Although negative prices sound attractive to consumers</w:t>
      </w:r>
      <w:r w:rsidRPr="005C3F93">
        <w:rPr>
          <w:rStyle w:val="Emphasis"/>
        </w:rPr>
        <w:t>, they have near and long-term adverse implications on the electricity market.</w:t>
      </w:r>
      <w:r w:rsidRPr="005C3F93">
        <w:rPr>
          <w:sz w:val="16"/>
        </w:rPr>
        <w:t xml:space="preserve"> In the short run, integrating an intermittent source such as wind into the power grid in place of what would be more reliable, </w:t>
      </w:r>
      <w:r w:rsidRPr="005C3F93">
        <w:rPr>
          <w:rStyle w:val="StyleUnderline"/>
        </w:rPr>
        <w:t xml:space="preserve">dispatchable energy makes life difficult for power grid operators, who are constantly trying to balance supply and demand. Thus, wholesale operators </w:t>
      </w:r>
      <w:r w:rsidRPr="005C3F93">
        <w:rPr>
          <w:rStyle w:val="Emphasis"/>
        </w:rPr>
        <w:t>must increase the amount of backup power readily available</w:t>
      </w:r>
      <w:r w:rsidRPr="005C3F93">
        <w:rPr>
          <w:rStyle w:val="StyleUnderline"/>
        </w:rPr>
        <w:t xml:space="preserve"> because of wind’s intermittency, and </w:t>
      </w:r>
      <w:r w:rsidRPr="005C3F93">
        <w:rPr>
          <w:rStyle w:val="Emphasis"/>
        </w:rPr>
        <w:t>these operational costs are spread among the ratepayers</w:t>
      </w:r>
      <w:proofErr w:type="gramStart"/>
      <w:r w:rsidRPr="005C3F93">
        <w:rPr>
          <w:rStyle w:val="Emphasis"/>
        </w:rPr>
        <w:t>.</w:t>
      </w:r>
      <w:r w:rsidRPr="005C3F93">
        <w:rPr>
          <w:rStyle w:val="StyleUnderline"/>
        </w:rPr>
        <w:t>[</w:t>
      </w:r>
      <w:proofErr w:type="gramEnd"/>
      <w:r w:rsidRPr="005C3F93">
        <w:rPr>
          <w:sz w:val="16"/>
        </w:rPr>
        <w:t xml:space="preserve">3] In the intermediate and long term, </w:t>
      </w:r>
      <w:r w:rsidRPr="005C3F93">
        <w:rPr>
          <w:rStyle w:val="StyleUnderline"/>
        </w:rPr>
        <w:t xml:space="preserve">wind subsidies can </w:t>
      </w:r>
      <w:r w:rsidRPr="005C3F93">
        <w:rPr>
          <w:rStyle w:val="Emphasis"/>
        </w:rPr>
        <w:t>significantly distort</w:t>
      </w:r>
      <w:r w:rsidRPr="005C3F93">
        <w:rPr>
          <w:rStyle w:val="StyleUnderline"/>
        </w:rPr>
        <w:t xml:space="preserve"> the wholesale electricity market when wind displaces conventional sources of energy.</w:t>
      </w:r>
      <w:r w:rsidRPr="005C3F93">
        <w:rPr>
          <w:sz w:val="16"/>
        </w:rPr>
        <w:t xml:space="preserve"> </w:t>
      </w:r>
      <w:r w:rsidRPr="005C3F93">
        <w:rPr>
          <w:rStyle w:val="StyleUnderline"/>
        </w:rPr>
        <w:t>Over time, if coal, natural gas, or nuclear power plants permanently close as a result of being priced out of the market because of subsidies granted to intermittent sources of energy,</w:t>
      </w:r>
      <w:r w:rsidRPr="005C3F93">
        <w:rPr>
          <w:rStyle w:val="Emphasis"/>
        </w:rPr>
        <w:t xml:space="preserve"> less stable flows of pricier electricity will hurt consumers and threaten grid reliability.</w:t>
      </w:r>
    </w:p>
    <w:p w:rsidR="00EF5A25" w:rsidRPr="005C3F93" w:rsidRDefault="00EF5A25" w:rsidP="00EF5A25">
      <w:pPr>
        <w:rPr>
          <w:sz w:val="16"/>
        </w:rPr>
      </w:pPr>
    </w:p>
    <w:p w:rsidR="00EF5A25" w:rsidRPr="005C3F93" w:rsidRDefault="00EF5A25" w:rsidP="00EF5A25">
      <w:pPr>
        <w:pStyle w:val="Heading4"/>
        <w:rPr>
          <w:rStyle w:val="Style13ptBold"/>
          <w:rFonts w:cs="Arial"/>
          <w:b/>
        </w:rPr>
      </w:pPr>
      <w:r w:rsidRPr="005C3F93">
        <w:rPr>
          <w:rStyle w:val="Style13ptBold"/>
          <w:rFonts w:cs="Arial"/>
          <w:b/>
        </w:rPr>
        <w:t xml:space="preserve">Renewable corporate welfare is bad--- destroys competition and the market </w:t>
      </w:r>
    </w:p>
    <w:p w:rsidR="00EF5A25" w:rsidRPr="005C3F93" w:rsidRDefault="00EF5A25" w:rsidP="00EF5A25">
      <w:r w:rsidRPr="005C3F93">
        <w:rPr>
          <w:rStyle w:val="Style13ptBold"/>
        </w:rPr>
        <w:t>Freedom Partner 15,</w:t>
      </w:r>
      <w:r w:rsidRPr="005C3F93">
        <w:t xml:space="preserve"> (Freedom Partners are a non-profit dedicated to promoting free trade,“The Importance of Combatting Corporate Welfare”,</w:t>
      </w:r>
      <w:hyperlink r:id="rId28" w:history="1">
        <w:r w:rsidRPr="005C3F93">
          <w:t>http://freedompartners.org/latest-news/the-importance-of-combatting-corporate-welfare/</w:t>
        </w:r>
      </w:hyperlink>
      <w:r w:rsidRPr="005C3F93">
        <w:t>, 08/16/2015, GO)</w:t>
      </w:r>
    </w:p>
    <w:p w:rsidR="00EF5A25" w:rsidRDefault="00EF5A25" w:rsidP="00EF5A25">
      <w:pPr>
        <w:rPr>
          <w:rStyle w:val="Emphasis"/>
        </w:rPr>
      </w:pPr>
      <w:r w:rsidRPr="005C3F93">
        <w:rPr>
          <w:rStyle w:val="StyleUnderline"/>
        </w:rPr>
        <w:t>A strong economy relies on businesses that succeed based on the value they create for their customers</w:t>
      </w:r>
      <w:r w:rsidRPr="005C3F93">
        <w:rPr>
          <w:sz w:val="16"/>
        </w:rPr>
        <w:t xml:space="preserve">. </w:t>
      </w:r>
      <w:r w:rsidRPr="005C3F93">
        <w:rPr>
          <w:rStyle w:val="StyleUnderline"/>
        </w:rPr>
        <w:t xml:space="preserve">Unfortunately, </w:t>
      </w:r>
      <w:r w:rsidRPr="005C3F93">
        <w:rPr>
          <w:rStyle w:val="Emphasis"/>
        </w:rPr>
        <w:t>big government breeds corporate welfare</w:t>
      </w:r>
      <w:r w:rsidRPr="005C3F93">
        <w:rPr>
          <w:rStyle w:val="StyleUnderline"/>
        </w:rPr>
        <w:t xml:space="preserve"> </w:t>
      </w:r>
      <w:r w:rsidRPr="005C3F93">
        <w:rPr>
          <w:sz w:val="16"/>
        </w:rPr>
        <w:t>that</w:t>
      </w:r>
      <w:r w:rsidRPr="005C3F93">
        <w:rPr>
          <w:rStyle w:val="StyleUnderline"/>
        </w:rPr>
        <w:t xml:space="preserve"> rewards companies and individuals for their political influence.</w:t>
      </w:r>
      <w:r w:rsidRPr="005C3F93">
        <w:rPr>
          <w:rStyle w:val="StyleUnderline"/>
          <w:sz w:val="12"/>
        </w:rPr>
        <w:t>¶</w:t>
      </w:r>
      <w:r w:rsidRPr="005C3F93">
        <w:rPr>
          <w:sz w:val="16"/>
        </w:rPr>
        <w:t xml:space="preserve"> </w:t>
      </w:r>
      <w:r w:rsidRPr="005C3F93">
        <w:rPr>
          <w:rStyle w:val="StyleUnderline"/>
        </w:rPr>
        <w:t xml:space="preserve">When businesses become more concerned about currying favor </w:t>
      </w:r>
      <w:r w:rsidRPr="005C3F93">
        <w:rPr>
          <w:sz w:val="16"/>
        </w:rPr>
        <w:t xml:space="preserve">from power players in Washington </w:t>
      </w:r>
      <w:r w:rsidRPr="005C3F93">
        <w:rPr>
          <w:rStyle w:val="StyleUnderline"/>
        </w:rPr>
        <w:t xml:space="preserve">than creating real value, </w:t>
      </w:r>
      <w:r w:rsidRPr="005C3F93">
        <w:rPr>
          <w:rStyle w:val="Emphasis"/>
        </w:rPr>
        <w:t>our economy is threatened</w:t>
      </w:r>
      <w:r w:rsidRPr="005C3F93">
        <w:rPr>
          <w:rStyle w:val="StyleUnderline"/>
        </w:rPr>
        <w:t xml:space="preserve">. </w:t>
      </w:r>
      <w:r w:rsidRPr="005C3F93">
        <w:rPr>
          <w:rStyle w:val="Emphasis"/>
        </w:rPr>
        <w:t>When government picks winners and losers,</w:t>
      </w:r>
      <w:r w:rsidRPr="005C3F93">
        <w:rPr>
          <w:sz w:val="16"/>
        </w:rPr>
        <w:t xml:space="preserve"> </w:t>
      </w:r>
      <w:r w:rsidRPr="005C3F93">
        <w:rPr>
          <w:rStyle w:val="StyleUnderline"/>
        </w:rPr>
        <w:t xml:space="preserve">rather than customers and society, </w:t>
      </w:r>
      <w:r w:rsidRPr="005C3F93">
        <w:rPr>
          <w:rStyle w:val="Emphasis"/>
        </w:rPr>
        <w:t>competition is destroyed.</w:t>
      </w:r>
      <w:r w:rsidRPr="005C3F93">
        <w:rPr>
          <w:sz w:val="16"/>
        </w:rPr>
        <w:t xml:space="preserve"> That is bad news for all of us, because </w:t>
      </w:r>
      <w:r w:rsidRPr="005C3F93">
        <w:rPr>
          <w:rStyle w:val="StyleUnderline"/>
        </w:rPr>
        <w:t xml:space="preserve">competition is what ensures </w:t>
      </w:r>
      <w:r w:rsidRPr="005C3F93">
        <w:rPr>
          <w:rStyle w:val="Emphasis"/>
        </w:rPr>
        <w:t>lower prices, more jobs, and higher quality products.</w:t>
      </w:r>
      <w:r w:rsidRPr="005C3F93">
        <w:rPr>
          <w:rStyle w:val="StyleUnderline"/>
          <w:sz w:val="12"/>
        </w:rPr>
        <w:t>¶</w:t>
      </w:r>
      <w:r w:rsidRPr="005C3F93">
        <w:rPr>
          <w:sz w:val="16"/>
        </w:rPr>
        <w:t xml:space="preserve"> </w:t>
      </w:r>
      <w:proofErr w:type="gramStart"/>
      <w:r w:rsidRPr="005C3F93">
        <w:rPr>
          <w:sz w:val="16"/>
        </w:rPr>
        <w:t>A</w:t>
      </w:r>
      <w:proofErr w:type="gramEnd"/>
      <w:r w:rsidRPr="005C3F93">
        <w:rPr>
          <w:sz w:val="16"/>
        </w:rPr>
        <w:t xml:space="preserve"> </w:t>
      </w:r>
      <w:r w:rsidRPr="005C3F93">
        <w:rPr>
          <w:rStyle w:val="StyleUnderline"/>
        </w:rPr>
        <w:t xml:space="preserve">clear example of this dynamic is the favoritism shown toward </w:t>
      </w:r>
      <w:r w:rsidRPr="005C3F93">
        <w:rPr>
          <w:rStyle w:val="Emphasis"/>
        </w:rPr>
        <w:t>expensive and undependable renewable energy products and projects.</w:t>
      </w:r>
      <w:r w:rsidRPr="005C3F93">
        <w:rPr>
          <w:sz w:val="16"/>
        </w:rPr>
        <w:t xml:space="preserve"> </w:t>
      </w:r>
      <w:r w:rsidRPr="005C3F93">
        <w:rPr>
          <w:rStyle w:val="StyleUnderline"/>
        </w:rPr>
        <w:t>Consider the Wind Production Tax Credit (PTC).</w:t>
      </w:r>
      <w:r w:rsidRPr="005C3F93">
        <w:rPr>
          <w:sz w:val="16"/>
        </w:rPr>
        <w:t xml:space="preserve"> Created in 1992, the </w:t>
      </w:r>
      <w:r w:rsidRPr="005C3F93">
        <w:rPr>
          <w:rStyle w:val="Emphasis"/>
        </w:rPr>
        <w:t>Wind PTC is the wind energy industry’s cash cow subsidy.</w:t>
      </w:r>
      <w:r w:rsidRPr="005C3F93">
        <w:rPr>
          <w:sz w:val="16"/>
        </w:rPr>
        <w:t xml:space="preserve"> It has often been placed on the cutting board in Congress but lobbied its way back into existence several times. </w:t>
      </w:r>
      <w:r w:rsidRPr="005C3F93">
        <w:rPr>
          <w:rStyle w:val="StyleUnderline"/>
        </w:rPr>
        <w:t xml:space="preserve">With the Wind PTC in place, </w:t>
      </w:r>
      <w:r w:rsidRPr="005C3F93">
        <w:rPr>
          <w:rStyle w:val="Emphasis"/>
        </w:rPr>
        <w:t>industrial wind power is made to seem cheaper than it actually is</w:t>
      </w:r>
      <w:r w:rsidRPr="005C3F93">
        <w:rPr>
          <w:rStyle w:val="StyleUnderline"/>
        </w:rPr>
        <w:t xml:space="preserve"> and the added costs are passed on to the taxpayer </w:t>
      </w:r>
      <w:r w:rsidRPr="005C3F93">
        <w:rPr>
          <w:rStyle w:val="Emphasis"/>
        </w:rPr>
        <w:t>to the tune of billions each year.</w:t>
      </w:r>
      <w:r w:rsidRPr="005C3F93">
        <w:rPr>
          <w:rStyle w:val="StyleUnderline"/>
          <w:sz w:val="12"/>
        </w:rPr>
        <w:t>¶</w:t>
      </w:r>
      <w:r w:rsidRPr="005C3F93">
        <w:rPr>
          <w:sz w:val="16"/>
        </w:rPr>
        <w:t xml:space="preserve"> In reality, </w:t>
      </w:r>
      <w:r w:rsidRPr="005C3F93">
        <w:rPr>
          <w:rStyle w:val="StyleUnderline"/>
        </w:rPr>
        <w:t>the PTC is a government privilege that protects unreliable and expensive energy sources while sticking hardworking Americans with the bill.</w:t>
      </w:r>
      <w:r w:rsidRPr="005C3F93">
        <w:rPr>
          <w:sz w:val="16"/>
        </w:rPr>
        <w:t xml:space="preserve"> Estimates suggest that a simple</w:t>
      </w:r>
      <w:r w:rsidRPr="005C3F93">
        <w:rPr>
          <w:rStyle w:val="StyleUnderline"/>
        </w:rPr>
        <w:t xml:space="preserve">, two-year extension of this wind welfare would </w:t>
      </w:r>
      <w:r w:rsidRPr="005C3F93">
        <w:rPr>
          <w:rStyle w:val="Emphasis"/>
        </w:rPr>
        <w:t>add $13.35 billion</w:t>
      </w:r>
      <w:r w:rsidRPr="005C3F93">
        <w:rPr>
          <w:rStyle w:val="StyleUnderline"/>
        </w:rPr>
        <w:t xml:space="preserve"> to taxpayers’ already substantial tax burden</w:t>
      </w:r>
      <w:r w:rsidRPr="005C3F93">
        <w:rPr>
          <w:sz w:val="16"/>
        </w:rPr>
        <w:t xml:space="preserve">. On top of the PTC promoting less reliable wind energy at an enormous cost, even its </w:t>
      </w:r>
      <w:r w:rsidRPr="005C3F93">
        <w:rPr>
          <w:rStyle w:val="Emphasis"/>
        </w:rPr>
        <w:t>recipients have admitted that it is nothing more than a special interest handout.</w:t>
      </w:r>
      <w:r w:rsidRPr="005C3F93">
        <w:rPr>
          <w:sz w:val="16"/>
        </w:rPr>
        <w:t xml:space="preserve"> </w:t>
      </w:r>
      <w:r w:rsidRPr="005C3F93">
        <w:rPr>
          <w:rStyle w:val="StyleUnderline"/>
        </w:rPr>
        <w:t xml:space="preserve">Warren Buffet said, “On wind energy, we get a tax credit if we build a lot of wind farms. That’s the only reason to build them. </w:t>
      </w:r>
      <w:r w:rsidRPr="005C3F93">
        <w:rPr>
          <w:rStyle w:val="Emphasis"/>
        </w:rPr>
        <w:t>They don’t make sense without the tax credit.”</w:t>
      </w:r>
      <w:r w:rsidRPr="005C3F93">
        <w:rPr>
          <w:rStyle w:val="Emphasis"/>
          <w:b w:val="0"/>
          <w:sz w:val="12"/>
          <w:u w:val="none"/>
        </w:rPr>
        <w:t>¶</w:t>
      </w:r>
      <w:r w:rsidRPr="005C3F93">
        <w:rPr>
          <w:sz w:val="16"/>
        </w:rPr>
        <w:t xml:space="preserve"> </w:t>
      </w:r>
      <w:r w:rsidRPr="005C3F93">
        <w:rPr>
          <w:rStyle w:val="StyleUnderline"/>
        </w:rPr>
        <w:t xml:space="preserve">Buffett made it clear that the Wind PTC </w:t>
      </w:r>
      <w:r w:rsidRPr="005C3F93">
        <w:rPr>
          <w:rStyle w:val="Emphasis"/>
        </w:rPr>
        <w:t xml:space="preserve">helps wealthy wind developers reduce their tax rates while the rest of us suffer for it. </w:t>
      </w:r>
      <w:r w:rsidRPr="005C3F93">
        <w:rPr>
          <w:sz w:val="16"/>
        </w:rPr>
        <w:t xml:space="preserve">That is the </w:t>
      </w:r>
      <w:r w:rsidRPr="005C3F93">
        <w:rPr>
          <w:rStyle w:val="Emphasis"/>
        </w:rPr>
        <w:t>essence of what is wrong with government picking winners and losers.</w:t>
      </w:r>
    </w:p>
    <w:p w:rsidR="00743066" w:rsidRDefault="00743066" w:rsidP="00EF5A25">
      <w:pPr>
        <w:rPr>
          <w:rStyle w:val="Emphasis"/>
        </w:rPr>
      </w:pPr>
    </w:p>
    <w:p w:rsidR="00743066" w:rsidRDefault="00743066" w:rsidP="00743066">
      <w:pPr>
        <w:pStyle w:val="Heading3"/>
        <w:rPr>
          <w:rStyle w:val="StyleUnderline"/>
          <w:b/>
          <w:iCs/>
        </w:rPr>
      </w:pPr>
      <w:r>
        <w:rPr>
          <w:rStyle w:val="StyleUnderline"/>
          <w:b/>
          <w:iCs/>
        </w:rPr>
        <w:t>2nc ---Market Distortion --- Link</w:t>
      </w:r>
    </w:p>
    <w:p w:rsidR="00743066" w:rsidRDefault="00743066" w:rsidP="00743066"/>
    <w:p w:rsidR="00743066" w:rsidRDefault="00743066" w:rsidP="00743066">
      <w:pPr>
        <w:pStyle w:val="Heading4"/>
      </w:pPr>
      <w:r>
        <w:t xml:space="preserve">Individual or bilateral action </w:t>
      </w:r>
      <w:r>
        <w:rPr>
          <w:u w:val="single"/>
        </w:rPr>
        <w:t>distorts the market</w:t>
      </w:r>
      <w:r>
        <w:t xml:space="preserve"> for green tech and makes global action impossible</w:t>
      </w:r>
    </w:p>
    <w:p w:rsidR="00743066" w:rsidRPr="00743066" w:rsidRDefault="00743066" w:rsidP="00743066"/>
    <w:p w:rsidR="00743066" w:rsidRPr="005F549C" w:rsidRDefault="00743066" w:rsidP="00743066">
      <w:r>
        <w:t xml:space="preserve">Benjamin K. </w:t>
      </w:r>
      <w:r w:rsidRPr="005F549C">
        <w:rPr>
          <w:rStyle w:val="Style13ptBold"/>
        </w:rPr>
        <w:t>Sovacool 9</w:t>
      </w:r>
      <w:r>
        <w:t xml:space="preserve">, director of the Danish Center for Energy Technology at the Department of Business Technology and Development and a professor of social sciences at Aarhus University, “Scaling the policy response to climate change,” </w:t>
      </w:r>
      <w:r>
        <w:rPr>
          <w:i/>
        </w:rPr>
        <w:t>Policy and Society</w:t>
      </w:r>
      <w:r>
        <w:t>, Volume 27, Issue 4, March 2009, pp. 317-328</w:t>
      </w:r>
    </w:p>
    <w:p w:rsidR="00743066" w:rsidRPr="002E1DCC" w:rsidRDefault="00743066" w:rsidP="00743066">
      <w:pPr>
        <w:rPr>
          <w:sz w:val="16"/>
        </w:rPr>
      </w:pPr>
      <w:r w:rsidRPr="002E1DCC">
        <w:rPr>
          <w:sz w:val="16"/>
        </w:rPr>
        <w:t xml:space="preserve">Addressing global problems such as climate change in a decentralized system also leaves individual actors to negotiate solutions among themselves. Yet </w:t>
      </w:r>
      <w:r w:rsidRPr="001E57C2">
        <w:rPr>
          <w:rStyle w:val="StyleUnderline"/>
        </w:rPr>
        <w:t>negotiation alone may be ineffective</w:t>
      </w:r>
      <w:r w:rsidRPr="002E1DCC">
        <w:rPr>
          <w:sz w:val="16"/>
        </w:rPr>
        <w:t xml:space="preserve">, since parties emitting more greenhouse gases do not fully suffer the costs of pollution and have no incentive to remedy the situation. Sources emitting less greenhouse gases have little bargaining power, and litigation is time-consuming and rife with risk and uncertainty. Polluters can simply move to other places that do not have restrictive policies, creating significant “leakage.” </w:t>
      </w:r>
      <w:r w:rsidRPr="00DD0553">
        <w:rPr>
          <w:rStyle w:val="StyleUnderline"/>
          <w:highlight w:val="green"/>
        </w:rPr>
        <w:t xml:space="preserve">A </w:t>
      </w:r>
      <w:r w:rsidRPr="00DD0553">
        <w:rPr>
          <w:rStyle w:val="Emphasis"/>
          <w:highlight w:val="green"/>
        </w:rPr>
        <w:t>polyglot of local climate</w:t>
      </w:r>
      <w:r w:rsidRPr="001E57C2">
        <w:rPr>
          <w:rStyle w:val="Emphasis"/>
        </w:rPr>
        <w:t xml:space="preserve"> change </w:t>
      </w:r>
      <w:r w:rsidRPr="00DD0553">
        <w:rPr>
          <w:rStyle w:val="Emphasis"/>
          <w:highlight w:val="green"/>
        </w:rPr>
        <w:t>policies</w:t>
      </w:r>
      <w:r w:rsidRPr="002E1DCC">
        <w:rPr>
          <w:sz w:val="16"/>
        </w:rPr>
        <w:t xml:space="preserve"> </w:t>
      </w:r>
      <w:r w:rsidRPr="00DD0553">
        <w:rPr>
          <w:rStyle w:val="StyleUnderline"/>
          <w:highlight w:val="green"/>
        </w:rPr>
        <w:t>allows stakeholders to manipulate the</w:t>
      </w:r>
      <w:r w:rsidRPr="001E57C2">
        <w:rPr>
          <w:rStyle w:val="StyleUnderline"/>
        </w:rPr>
        <w:t xml:space="preserve"> existing </w:t>
      </w:r>
      <w:r w:rsidRPr="00DD0553">
        <w:rPr>
          <w:rStyle w:val="StyleUnderline"/>
          <w:highlight w:val="green"/>
        </w:rPr>
        <w:t>market</w:t>
      </w:r>
      <w:r w:rsidRPr="001E57C2">
        <w:rPr>
          <w:rStyle w:val="StyleUnderline"/>
        </w:rPr>
        <w:t xml:space="preserve"> to their advantage</w:t>
      </w:r>
      <w:r w:rsidRPr="002E1DCC">
        <w:rPr>
          <w:sz w:val="16"/>
        </w:rPr>
        <w:t>, using regulatory loopholes to emit greenhouse gases wherever regulators are the most lax.</w:t>
      </w:r>
      <w:r>
        <w:rPr>
          <w:sz w:val="16"/>
        </w:rPr>
        <w:t xml:space="preserve"> </w:t>
      </w:r>
      <w:r w:rsidRPr="002E1DCC">
        <w:rPr>
          <w:sz w:val="16"/>
        </w:rPr>
        <w:t>Three examples from the United States are most telling. Weiner (2007) estimated that RGGI has experienced “leakage” rates as high as sixty to ninety percent due to coal-generated electricity being imported into RGGI states. Power plants in adjacent states to ones in RGGI have actually increased their output to sell into the higher-priced RGGI electricity markets. Similarly, further south, LS Power (a New Jersey-based company) has proposed building a 1200 MW coal plant in Early County, Georgia, to export electricity to Florida because the plant likely would not have been approved in either New Jersey or Florida. The investing corporation resides in a RGGI state with strong environmental regulations, and the intended consumers reside in a state with a growing commitment to green energy and climate change mitigation. The plant would be located in Georgia because political leaders there routinely express skepticism that human actions are impacting the climate. It is estimated that the plant would increase the amount of carbon dioxide released by electricity generation in Georgia by 13 percent alone (Gayer &amp; Kerr, 2007). Finally, PacifiCorp, an electric utility serving customers in the Pacific Northwest, has repeatedly attempted to build coal-fired power plants in Wyoming and Utah, states without mandatory greenhouse gas reduction targets, but not in Oregon (which has mandated a stabilization of greenhouse gas emissions by 2010) and Washington (which has mandated 1990 levels by 2020).</w:t>
      </w:r>
      <w:r>
        <w:rPr>
          <w:sz w:val="16"/>
        </w:rPr>
        <w:t xml:space="preserve"> </w:t>
      </w:r>
      <w:r w:rsidRPr="002E1DCC">
        <w:rPr>
          <w:sz w:val="16"/>
        </w:rPr>
        <w:t xml:space="preserve">In addition to the relatively straightforward phenomenon of leakage, </w:t>
      </w:r>
      <w:r w:rsidRPr="00DD0553">
        <w:rPr>
          <w:rStyle w:val="StyleUnderline"/>
          <w:highlight w:val="green"/>
        </w:rPr>
        <w:t>localized</w:t>
      </w:r>
      <w:r w:rsidRPr="0035333E">
        <w:rPr>
          <w:rStyle w:val="StyleUnderline"/>
        </w:rPr>
        <w:t xml:space="preserve"> climate </w:t>
      </w:r>
      <w:r w:rsidRPr="00DD0553">
        <w:rPr>
          <w:rStyle w:val="StyleUnderline"/>
          <w:highlight w:val="green"/>
        </w:rPr>
        <w:t>action in lieu of global policy</w:t>
      </w:r>
      <w:r w:rsidRPr="002E1DCC">
        <w:rPr>
          <w:rStyle w:val="StyleUnderline"/>
        </w:rPr>
        <w:t xml:space="preserve"> </w:t>
      </w:r>
      <w:r w:rsidRPr="00DD0553">
        <w:rPr>
          <w:rStyle w:val="StyleUnderline"/>
          <w:highlight w:val="green"/>
        </w:rPr>
        <w:t>sends distorted</w:t>
      </w:r>
      <w:r w:rsidRPr="002E1DCC">
        <w:rPr>
          <w:rStyle w:val="StyleUnderline"/>
        </w:rPr>
        <w:t xml:space="preserve"> price </w:t>
      </w:r>
      <w:r w:rsidRPr="00DD0553">
        <w:rPr>
          <w:rStyle w:val="StyleUnderline"/>
          <w:highlight w:val="green"/>
        </w:rPr>
        <w:t>signals</w:t>
      </w:r>
      <w:r w:rsidRPr="002E1DCC">
        <w:rPr>
          <w:sz w:val="16"/>
        </w:rPr>
        <w:t xml:space="preserve">. </w:t>
      </w:r>
      <w:r w:rsidRPr="00DD0553">
        <w:rPr>
          <w:rStyle w:val="StyleUnderline"/>
          <w:highlight w:val="green"/>
        </w:rPr>
        <w:t>By lowering demand for carbon-intense products</w:t>
      </w:r>
      <w:r w:rsidRPr="002E1DCC">
        <w:rPr>
          <w:rStyle w:val="StyleUnderline"/>
        </w:rPr>
        <w:t>,</w:t>
      </w:r>
      <w:r w:rsidRPr="002E1DCC">
        <w:rPr>
          <w:sz w:val="16"/>
        </w:rPr>
        <w:t xml:space="preserve"> </w:t>
      </w:r>
      <w:r w:rsidRPr="00DD0553">
        <w:rPr>
          <w:rStyle w:val="StyleUnderline"/>
          <w:highlight w:val="green"/>
        </w:rPr>
        <w:t>local standards</w:t>
      </w:r>
      <w:r w:rsidRPr="002E1DCC">
        <w:rPr>
          <w:rStyle w:val="StyleUnderline"/>
        </w:rPr>
        <w:t xml:space="preserve"> reduce the regional</w:t>
      </w:r>
      <w:r w:rsidRPr="002E1DCC">
        <w:rPr>
          <w:sz w:val="16"/>
        </w:rPr>
        <w:t xml:space="preserve"> (and even global) </w:t>
      </w:r>
      <w:r w:rsidRPr="002E1DCC">
        <w:rPr>
          <w:rStyle w:val="StyleUnderline"/>
        </w:rPr>
        <w:t>price for carbon-intensive fuels</w:t>
      </w:r>
      <w:r w:rsidRPr="002E1DCC">
        <w:rPr>
          <w:sz w:val="16"/>
        </w:rPr>
        <w:t xml:space="preserve">. But in doing so, </w:t>
      </w:r>
      <w:r w:rsidRPr="002E1DCC">
        <w:rPr>
          <w:rStyle w:val="StyleUnderline"/>
        </w:rPr>
        <w:t xml:space="preserve">they </w:t>
      </w:r>
      <w:r w:rsidRPr="00DD0553">
        <w:rPr>
          <w:rStyle w:val="StyleUnderline"/>
          <w:highlight w:val="green"/>
        </w:rPr>
        <w:t xml:space="preserve">provide </w:t>
      </w:r>
      <w:r w:rsidRPr="00DD0553">
        <w:rPr>
          <w:rStyle w:val="Emphasis"/>
          <w:highlight w:val="green"/>
        </w:rPr>
        <w:t>further incentives</w:t>
      </w:r>
      <w:r w:rsidRPr="00DD0553">
        <w:rPr>
          <w:rStyle w:val="StyleUnderline"/>
          <w:highlight w:val="green"/>
        </w:rPr>
        <w:t xml:space="preserve"> for nearby actors</w:t>
      </w:r>
      <w:r w:rsidRPr="002E1DCC">
        <w:rPr>
          <w:rStyle w:val="StyleUnderline"/>
        </w:rPr>
        <w:t xml:space="preserve"> without climate change mandates </w:t>
      </w:r>
      <w:r w:rsidRPr="00DD0553">
        <w:rPr>
          <w:rStyle w:val="StyleUnderline"/>
          <w:highlight w:val="green"/>
        </w:rPr>
        <w:t xml:space="preserve">to </w:t>
      </w:r>
      <w:r w:rsidRPr="00DD0553">
        <w:rPr>
          <w:rStyle w:val="Emphasis"/>
          <w:highlight w:val="green"/>
        </w:rPr>
        <w:t>do nothing because of lowered prices</w:t>
      </w:r>
      <w:r w:rsidRPr="0035333E">
        <w:rPr>
          <w:sz w:val="16"/>
        </w:rPr>
        <w:t xml:space="preserve">. </w:t>
      </w:r>
      <w:r w:rsidRPr="0035333E">
        <w:rPr>
          <w:rStyle w:val="StyleUnderline"/>
        </w:rPr>
        <w:t>Reduced prices</w:t>
      </w:r>
      <w:r w:rsidRPr="0035333E">
        <w:rPr>
          <w:sz w:val="16"/>
        </w:rPr>
        <w:t xml:space="preserve">, in turn, </w:t>
      </w:r>
      <w:r w:rsidRPr="0035333E">
        <w:rPr>
          <w:rStyle w:val="StyleUnderline"/>
        </w:rPr>
        <w:t>encourage over-consumption in areas without carbon regulation</w:t>
      </w:r>
      <w:r w:rsidRPr="0035333E">
        <w:rPr>
          <w:sz w:val="16"/>
        </w:rPr>
        <w:t xml:space="preserve">, </w:t>
      </w:r>
      <w:r w:rsidRPr="0035333E">
        <w:rPr>
          <w:rStyle w:val="StyleUnderline"/>
        </w:rPr>
        <w:t>decrease the incentive to enact energy efficiency and conservation measures</w:t>
      </w:r>
      <w:r w:rsidRPr="0035333E">
        <w:rPr>
          <w:sz w:val="16"/>
        </w:rPr>
        <w:t>, and</w:t>
      </w:r>
      <w:r w:rsidRPr="002E1DCC">
        <w:rPr>
          <w:sz w:val="16"/>
        </w:rPr>
        <w:t xml:space="preserve"> discourage the adoption of alternative fuels for vehicles and renewable energy technologies (Sovacool &amp; Barkenbus, 2007).</w:t>
      </w:r>
      <w:r>
        <w:rPr>
          <w:sz w:val="16"/>
        </w:rPr>
        <w:t xml:space="preserve"> </w:t>
      </w:r>
      <w:r w:rsidRPr="002E1DCC">
        <w:rPr>
          <w:sz w:val="16"/>
        </w:rPr>
        <w:t xml:space="preserve">Think about an analogy at a much smaller scale. </w:t>
      </w:r>
      <w:r w:rsidRPr="00DD0553">
        <w:rPr>
          <w:rStyle w:val="StyleUnderline"/>
          <w:highlight w:val="green"/>
        </w:rPr>
        <w:t>If Mr. Green purchases a</w:t>
      </w:r>
      <w:r w:rsidRPr="002E1DCC">
        <w:rPr>
          <w:rStyle w:val="StyleUnderline"/>
        </w:rPr>
        <w:t xml:space="preserve"> smaller, more </w:t>
      </w:r>
      <w:r w:rsidRPr="00DD0553">
        <w:rPr>
          <w:rStyle w:val="StyleUnderline"/>
          <w:highlight w:val="green"/>
        </w:rPr>
        <w:t>fuel efficient</w:t>
      </w:r>
      <w:r w:rsidRPr="002E1DCC">
        <w:rPr>
          <w:sz w:val="16"/>
        </w:rPr>
        <w:t xml:space="preserve">, and less luxurious </w:t>
      </w:r>
      <w:r w:rsidRPr="00DD0553">
        <w:rPr>
          <w:rStyle w:val="StyleUnderline"/>
          <w:highlight w:val="green"/>
        </w:rPr>
        <w:t>auto</w:t>
      </w:r>
      <w:r w:rsidRPr="0035333E">
        <w:rPr>
          <w:rStyle w:val="StyleUnderline"/>
        </w:rPr>
        <w:t>mobile</w:t>
      </w:r>
      <w:r w:rsidRPr="002E1DCC">
        <w:rPr>
          <w:sz w:val="16"/>
        </w:rPr>
        <w:t xml:space="preserve"> than Mrs. Brown, his actions mean less consumption, less pollution, and lower gasoline prices for everyone. Yet </w:t>
      </w:r>
      <w:r w:rsidRPr="00DD0553">
        <w:rPr>
          <w:rStyle w:val="StyleUnderline"/>
          <w:highlight w:val="green"/>
        </w:rPr>
        <w:t>Mr. Green</w:t>
      </w:r>
      <w:r w:rsidRPr="002E1DCC">
        <w:rPr>
          <w:rStyle w:val="StyleUnderline"/>
        </w:rPr>
        <w:t xml:space="preserve">'s sacrifice </w:t>
      </w:r>
      <w:r w:rsidRPr="00DD0553">
        <w:rPr>
          <w:rStyle w:val="StyleUnderline"/>
          <w:highlight w:val="green"/>
        </w:rPr>
        <w:t>makes it less likely</w:t>
      </w:r>
      <w:r w:rsidRPr="002E1DCC">
        <w:rPr>
          <w:rStyle w:val="StyleUnderline"/>
        </w:rPr>
        <w:t xml:space="preserve"> </w:t>
      </w:r>
      <w:r w:rsidRPr="00DD0553">
        <w:rPr>
          <w:rStyle w:val="StyleUnderline"/>
          <w:highlight w:val="green"/>
        </w:rPr>
        <w:t>Mrs. Brown will see the need to change</w:t>
      </w:r>
      <w:r w:rsidRPr="002E1DCC">
        <w:rPr>
          <w:rStyle w:val="StyleUnderline"/>
        </w:rPr>
        <w:t xml:space="preserve"> her habits</w:t>
      </w:r>
      <w:r w:rsidRPr="002E1DCC">
        <w:rPr>
          <w:sz w:val="16"/>
        </w:rPr>
        <w:t xml:space="preserve">, not more, since </w:t>
      </w:r>
      <w:r w:rsidRPr="002E1DCC">
        <w:rPr>
          <w:rStyle w:val="StyleUnderline"/>
        </w:rPr>
        <w:t>she enjoys the positive benefits of Mr. Green's action along with everybody else</w:t>
      </w:r>
      <w:r w:rsidRPr="002E1DCC">
        <w:rPr>
          <w:sz w:val="16"/>
        </w:rPr>
        <w:t xml:space="preserve"> ( Schipper, 1975). This is potentially the most serious drawback to local action towards climate change: </w:t>
      </w:r>
      <w:r w:rsidRPr="00DD0553">
        <w:rPr>
          <w:rStyle w:val="StyleUnderline"/>
          <w:highlight w:val="green"/>
        </w:rPr>
        <w:t xml:space="preserve">as </w:t>
      </w:r>
      <w:r w:rsidRPr="00DD0553">
        <w:rPr>
          <w:rStyle w:val="Emphasis"/>
          <w:highlight w:val="green"/>
        </w:rPr>
        <w:t>one group of countries</w:t>
      </w:r>
      <w:r w:rsidRPr="00DD0553">
        <w:rPr>
          <w:rStyle w:val="StyleUnderline"/>
          <w:highlight w:val="green"/>
        </w:rPr>
        <w:t xml:space="preserve"> reduces</w:t>
      </w:r>
      <w:r w:rsidRPr="00DD0553">
        <w:rPr>
          <w:sz w:val="16"/>
          <w:highlight w:val="green"/>
        </w:rPr>
        <w:t xml:space="preserve"> </w:t>
      </w:r>
      <w:r w:rsidRPr="00DD0553">
        <w:rPr>
          <w:rStyle w:val="StyleUnderline"/>
          <w:highlight w:val="green"/>
        </w:rPr>
        <w:t>emissions, the overall cost of</w:t>
      </w:r>
      <w:r w:rsidRPr="002E1DCC">
        <w:rPr>
          <w:rStyle w:val="StyleUnderline"/>
        </w:rPr>
        <w:t xml:space="preserve"> producing </w:t>
      </w:r>
      <w:r w:rsidRPr="00DD0553">
        <w:rPr>
          <w:rStyle w:val="StyleUnderline"/>
          <w:highlight w:val="green"/>
        </w:rPr>
        <w:t>g</w:t>
      </w:r>
      <w:r w:rsidRPr="002E1DCC">
        <w:rPr>
          <w:rStyle w:val="StyleUnderline"/>
        </w:rPr>
        <w:t>reen</w:t>
      </w:r>
      <w:r w:rsidRPr="00DD0553">
        <w:rPr>
          <w:rStyle w:val="StyleUnderline"/>
          <w:highlight w:val="green"/>
        </w:rPr>
        <w:t>h</w:t>
      </w:r>
      <w:r w:rsidRPr="002E1DCC">
        <w:rPr>
          <w:rStyle w:val="StyleUnderline"/>
        </w:rPr>
        <w:t xml:space="preserve">ouse </w:t>
      </w:r>
      <w:r w:rsidRPr="00DD0553">
        <w:rPr>
          <w:rStyle w:val="StyleUnderline"/>
          <w:highlight w:val="green"/>
        </w:rPr>
        <w:t>g</w:t>
      </w:r>
      <w:r w:rsidRPr="0035333E">
        <w:rPr>
          <w:rStyle w:val="StyleUnderline"/>
        </w:rPr>
        <w:t xml:space="preserve">as </w:t>
      </w:r>
      <w:r w:rsidRPr="00DD0553">
        <w:rPr>
          <w:rStyle w:val="StyleUnderline"/>
          <w:highlight w:val="green"/>
        </w:rPr>
        <w:t>intensive goods</w:t>
      </w:r>
      <w:r w:rsidRPr="002E1DCC">
        <w:rPr>
          <w:sz w:val="16"/>
        </w:rPr>
        <w:t xml:space="preserve"> and services </w:t>
      </w:r>
      <w:r w:rsidRPr="00DD0553">
        <w:rPr>
          <w:rStyle w:val="StyleUnderline"/>
          <w:highlight w:val="green"/>
        </w:rPr>
        <w:t>within</w:t>
      </w:r>
      <w:r w:rsidRPr="002E1DCC">
        <w:rPr>
          <w:rStyle w:val="StyleUnderline"/>
        </w:rPr>
        <w:t xml:space="preserve"> </w:t>
      </w:r>
      <w:r w:rsidRPr="00DD0553">
        <w:rPr>
          <w:rStyle w:val="StyleUnderline"/>
          <w:highlight w:val="green"/>
        </w:rPr>
        <w:t xml:space="preserve">this group will </w:t>
      </w:r>
      <w:r w:rsidRPr="00DD0553">
        <w:rPr>
          <w:rStyle w:val="Emphasis"/>
          <w:highlight w:val="green"/>
        </w:rPr>
        <w:t>rise relative to other</w:t>
      </w:r>
      <w:r w:rsidRPr="002E1DCC">
        <w:rPr>
          <w:rStyle w:val="Emphasis"/>
        </w:rPr>
        <w:t xml:space="preserve"> producing </w:t>
      </w:r>
      <w:r w:rsidRPr="00DD0553">
        <w:rPr>
          <w:rStyle w:val="Emphasis"/>
          <w:highlight w:val="green"/>
        </w:rPr>
        <w:t>states</w:t>
      </w:r>
      <w:r w:rsidRPr="002E1DCC">
        <w:rPr>
          <w:rStyle w:val="StyleUnderline"/>
        </w:rPr>
        <w:t xml:space="preserve">. </w:t>
      </w:r>
      <w:r w:rsidRPr="00DD0553">
        <w:rPr>
          <w:rStyle w:val="StyleUnderline"/>
          <w:highlight w:val="green"/>
        </w:rPr>
        <w:t xml:space="preserve">A </w:t>
      </w:r>
      <w:r w:rsidRPr="00DD0553">
        <w:rPr>
          <w:rStyle w:val="Emphasis"/>
          <w:highlight w:val="green"/>
        </w:rPr>
        <w:t>comparative advantage</w:t>
      </w:r>
      <w:r w:rsidRPr="00DD0553">
        <w:rPr>
          <w:rStyle w:val="StyleUnderline"/>
          <w:highlight w:val="green"/>
        </w:rPr>
        <w:t xml:space="preserve"> in</w:t>
      </w:r>
      <w:r w:rsidRPr="0035333E">
        <w:rPr>
          <w:rStyle w:val="StyleUnderline"/>
        </w:rPr>
        <w:t xml:space="preserve"> the</w:t>
      </w:r>
      <w:r w:rsidRPr="002E1DCC">
        <w:rPr>
          <w:rStyle w:val="StyleUnderline"/>
        </w:rPr>
        <w:t xml:space="preserve"> manufacturing of </w:t>
      </w:r>
      <w:r w:rsidRPr="00DD0553">
        <w:rPr>
          <w:rStyle w:val="StyleUnderline"/>
          <w:highlight w:val="green"/>
        </w:rPr>
        <w:t>g</w:t>
      </w:r>
      <w:r w:rsidRPr="002E1DCC">
        <w:rPr>
          <w:rStyle w:val="StyleUnderline"/>
        </w:rPr>
        <w:t>reen</w:t>
      </w:r>
      <w:r w:rsidRPr="00DD0553">
        <w:rPr>
          <w:rStyle w:val="StyleUnderline"/>
          <w:highlight w:val="green"/>
        </w:rPr>
        <w:t>h</w:t>
      </w:r>
      <w:r w:rsidRPr="0035333E">
        <w:rPr>
          <w:rStyle w:val="StyleUnderline"/>
        </w:rPr>
        <w:t>o</w:t>
      </w:r>
      <w:r w:rsidRPr="002E1DCC">
        <w:rPr>
          <w:rStyle w:val="StyleUnderline"/>
        </w:rPr>
        <w:t xml:space="preserve">use </w:t>
      </w:r>
      <w:r w:rsidRPr="00DD0553">
        <w:rPr>
          <w:rStyle w:val="StyleUnderline"/>
          <w:highlight w:val="green"/>
        </w:rPr>
        <w:t>g</w:t>
      </w:r>
      <w:r w:rsidRPr="002E1DCC">
        <w:rPr>
          <w:rStyle w:val="StyleUnderline"/>
        </w:rPr>
        <w:t xml:space="preserve">as </w:t>
      </w:r>
      <w:r w:rsidRPr="00DD0553">
        <w:rPr>
          <w:rStyle w:val="StyleUnderline"/>
          <w:highlight w:val="green"/>
        </w:rPr>
        <w:t>intensive goods will</w:t>
      </w:r>
      <w:r w:rsidRPr="002E1DCC">
        <w:rPr>
          <w:sz w:val="16"/>
        </w:rPr>
        <w:t xml:space="preserve"> therefore </w:t>
      </w:r>
      <w:r w:rsidRPr="002E1DCC">
        <w:rPr>
          <w:rStyle w:val="StyleUnderline"/>
        </w:rPr>
        <w:t xml:space="preserve">shift </w:t>
      </w:r>
      <w:r w:rsidRPr="00DD0553">
        <w:rPr>
          <w:rStyle w:val="StyleUnderline"/>
          <w:highlight w:val="green"/>
        </w:rPr>
        <w:t>to nonparticipating countries</w:t>
      </w:r>
      <w:r w:rsidRPr="002E1DCC">
        <w:rPr>
          <w:sz w:val="16"/>
        </w:rPr>
        <w:t>. Such market distortions could be significant (Barrett &amp; Stavins, 2003).</w:t>
      </w:r>
    </w:p>
    <w:p w:rsidR="00743066" w:rsidRPr="00743066" w:rsidRDefault="00743066" w:rsidP="00743066"/>
    <w:p w:rsidR="007C41F2" w:rsidRDefault="007C41F2" w:rsidP="00EF5A25">
      <w:pPr>
        <w:pStyle w:val="Heading1"/>
      </w:pPr>
      <w:r>
        <w:t>Aff Answers</w:t>
      </w:r>
      <w:r w:rsidRPr="008A42BB">
        <w:t xml:space="preserve"> </w:t>
      </w:r>
    </w:p>
    <w:p w:rsidR="003705AD" w:rsidRPr="003705AD" w:rsidRDefault="003705AD" w:rsidP="003705AD">
      <w:pPr>
        <w:pStyle w:val="Heading2"/>
      </w:pPr>
      <w:r>
        <w:t>2ac --- Uniq</w:t>
      </w:r>
    </w:p>
    <w:p w:rsidR="007C41F2" w:rsidRDefault="00EF5A25" w:rsidP="007C41F2">
      <w:pPr>
        <w:pStyle w:val="Heading3"/>
        <w:rPr>
          <w:rFonts w:cs="Arial"/>
        </w:rPr>
      </w:pPr>
      <w:r>
        <w:rPr>
          <w:rFonts w:cs="Arial"/>
        </w:rPr>
        <w:t>Uniq: U.S. Investment Now</w:t>
      </w:r>
    </w:p>
    <w:p w:rsidR="00EF5A25" w:rsidRDefault="00EF5A25" w:rsidP="00EF5A25"/>
    <w:p w:rsidR="00EF5A25" w:rsidRPr="005C3F93" w:rsidRDefault="00EF5A25" w:rsidP="00EF5A25">
      <w:pPr>
        <w:pStyle w:val="Heading4"/>
      </w:pPr>
      <w:r w:rsidRPr="005C3F93">
        <w:t xml:space="preserve">US investment in renewables is up—rose to 44.1 billion </w:t>
      </w:r>
    </w:p>
    <w:p w:rsidR="00EF5A25" w:rsidRPr="005C3F93" w:rsidRDefault="00EF5A25" w:rsidP="00EF5A25">
      <w:r w:rsidRPr="005C3F93">
        <w:rPr>
          <w:rStyle w:val="Style13ptBold"/>
        </w:rPr>
        <w:t xml:space="preserve">Smith 16, </w:t>
      </w:r>
      <w:r w:rsidRPr="005C3F93">
        <w:t>(Geoffrey Smith is a senior editor for Fortune, “Renewable Energy is on the March Around the World”</w:t>
      </w:r>
      <w:proofErr w:type="gramStart"/>
      <w:r w:rsidRPr="005C3F93">
        <w:t>,</w:t>
      </w:r>
      <w:proofErr w:type="gramEnd"/>
      <w:r w:rsidRPr="005C3F93">
        <w:fldChar w:fldCharType="begin"/>
      </w:r>
      <w:r w:rsidRPr="005C3F93">
        <w:instrText xml:space="preserve"> HYPERLINK "http://fortune.com/2016/06/01/renewable-energy-is-on-the-march-around-the-world/" </w:instrText>
      </w:r>
      <w:r w:rsidRPr="005C3F93">
        <w:fldChar w:fldCharType="separate"/>
      </w:r>
      <w:r w:rsidRPr="005C3F93">
        <w:t>http://fortune.com/2016/06/01/renewable-energy-is-on-the-march-around-the-world/</w:t>
      </w:r>
      <w:r w:rsidRPr="005C3F93">
        <w:fldChar w:fldCharType="end"/>
      </w:r>
      <w:r w:rsidRPr="005C3F93">
        <w:t>, 06/01/2016, GO)</w:t>
      </w:r>
    </w:p>
    <w:p w:rsidR="00EF5A25" w:rsidRPr="005C3F93" w:rsidRDefault="00EF5A25" w:rsidP="00EF5A25">
      <w:pPr>
        <w:rPr>
          <w:rStyle w:val="StyleUnderline"/>
        </w:rPr>
      </w:pPr>
      <w:r w:rsidRPr="005C3F93">
        <w:rPr>
          <w:rStyle w:val="StyleUnderline"/>
        </w:rPr>
        <w:t xml:space="preserve">New investment in wind, hydro and solar power </w:t>
      </w:r>
      <w:r w:rsidRPr="005C3F93">
        <w:rPr>
          <w:rStyle w:val="Emphasis"/>
        </w:rPr>
        <w:t>hit their highest levels ever last year</w:t>
      </w:r>
      <w:r w:rsidRPr="005C3F93">
        <w:rPr>
          <w:sz w:val="16"/>
        </w:rPr>
        <w:t xml:space="preserve">, as emerging markets in particular threw money at renewables to meet their growing energy needs. An </w:t>
      </w:r>
      <w:r w:rsidRPr="005C3F93">
        <w:rPr>
          <w:rStyle w:val="StyleUnderline"/>
        </w:rPr>
        <w:t xml:space="preserve">annual review of the world market for renewables by the UN-sponsored REN21 organization showed that </w:t>
      </w:r>
      <w:r w:rsidRPr="005C3F93">
        <w:rPr>
          <w:rStyle w:val="Emphasis"/>
        </w:rPr>
        <w:t>overall investment in green power rose to $286 billion last year</w:t>
      </w:r>
      <w:r w:rsidRPr="005C3F93">
        <w:rPr>
          <w:rStyle w:val="StyleUnderline"/>
        </w:rPr>
        <w:t>, a 4.8% rise on 2014 and nearly four times what the world spent on renewables a decade ago.</w:t>
      </w:r>
      <w:r w:rsidRPr="005C3F93">
        <w:rPr>
          <w:sz w:val="16"/>
        </w:rPr>
        <w:t xml:space="preserve"> Over 40% of the total was spent in China, where pollution from an energy sector that runs mainly on coal is an acute and widespread problem in major cities. Although much of China’s $103 billion spend was on traditional large-scale hydropower projects, it also installed over 30 gigawatts of wind capacity last year–almost four times as much as the U.S., the second-biggest builder of wind projects. China was also the leader in solar photo-voltaic power, adding another 15 gigawatts of capacity. That means </w:t>
      </w:r>
      <w:proofErr w:type="gramStart"/>
      <w:r w:rsidRPr="005C3F93">
        <w:rPr>
          <w:sz w:val="16"/>
        </w:rPr>
        <w:t>it’s</w:t>
      </w:r>
      <w:proofErr w:type="gramEnd"/>
      <w:r w:rsidRPr="005C3F93">
        <w:rPr>
          <w:sz w:val="16"/>
        </w:rPr>
        <w:t xml:space="preserve"> adding wind and solar at a rate comparable to its breakneck expansion of coal-fired power in the pre-crisis boom years. </w:t>
      </w:r>
      <w:r w:rsidRPr="005C3F93">
        <w:rPr>
          <w:rStyle w:val="StyleUnderline"/>
        </w:rPr>
        <w:t xml:space="preserve">Investments in renewables in the U.S. </w:t>
      </w:r>
      <w:r w:rsidRPr="005C3F93">
        <w:rPr>
          <w:rStyle w:val="Emphasis"/>
        </w:rPr>
        <w:t>rose to $44.1 billion from $37 billion a year earlier</w:t>
      </w:r>
      <w:r w:rsidRPr="005C3F93">
        <w:rPr>
          <w:sz w:val="16"/>
        </w:rPr>
        <w:t xml:space="preserve">, but were still short of the $49 billion record set in 2011. </w:t>
      </w:r>
      <w:r w:rsidRPr="005C3F93">
        <w:rPr>
          <w:rStyle w:val="StyleUnderline"/>
        </w:rPr>
        <w:t>The U.S. installed around 7.3 GW of new solar capacity</w:t>
      </w:r>
      <w:r w:rsidRPr="005C3F93">
        <w:rPr>
          <w:sz w:val="16"/>
        </w:rPr>
        <w:t xml:space="preserve">, putting it third behind China and Japan. </w:t>
      </w:r>
      <w:r w:rsidRPr="005C3F93">
        <w:rPr>
          <w:rStyle w:val="StyleUnderline"/>
        </w:rPr>
        <w:t>REN21 estimated around 769,000 jobs in the U.S. are generated directly or indirectly by renewable energy.</w:t>
      </w:r>
    </w:p>
    <w:p w:rsidR="00EF5A25" w:rsidRPr="005C3F93" w:rsidRDefault="00EF5A25" w:rsidP="00EF5A25"/>
    <w:p w:rsidR="00EF5A25" w:rsidRPr="00F11E36" w:rsidRDefault="00EF5A25" w:rsidP="00EF5A25">
      <w:pPr>
        <w:pStyle w:val="Heading4"/>
      </w:pPr>
      <w:r w:rsidRPr="00F11E36">
        <w:t xml:space="preserve">US investment in renewables is growing—it outpaced fossil fuels for the second year in a row </w:t>
      </w:r>
    </w:p>
    <w:p w:rsidR="00EF5A25" w:rsidRPr="005C3F93" w:rsidRDefault="00EF5A25" w:rsidP="00EF5A25">
      <w:r w:rsidRPr="005C3F93">
        <w:rPr>
          <w:rStyle w:val="Style13ptBold"/>
        </w:rPr>
        <w:t xml:space="preserve">Biesecker 16, </w:t>
      </w:r>
      <w:r w:rsidRPr="005C3F93">
        <w:t>(“U.S. Investment in Renewable Energy Outpaces Fossil Fuel</w:t>
      </w:r>
      <w:proofErr w:type="gramStart"/>
      <w:r w:rsidRPr="005C3F93">
        <w:t>” ,</w:t>
      </w:r>
      <w:proofErr w:type="gramEnd"/>
      <w:r w:rsidRPr="005C3F93">
        <w:fldChar w:fldCharType="begin"/>
      </w:r>
      <w:r w:rsidRPr="005C3F93">
        <w:instrText xml:space="preserve"> HYPERLINK "http://www.pbs.org/newshour/rundown/u-s-investment-in-renewable-energy-outpaces-fossil-fuels/" </w:instrText>
      </w:r>
      <w:r w:rsidRPr="005C3F93">
        <w:fldChar w:fldCharType="separate"/>
      </w:r>
      <w:r w:rsidRPr="005C3F93">
        <w:t>http://www.pbs.org/newshour/rundown/u-s-investment-in-renewable-energy-outpaces-fossil-fuels/</w:t>
      </w:r>
      <w:r w:rsidRPr="005C3F93">
        <w:fldChar w:fldCharType="end"/>
      </w:r>
      <w:r w:rsidRPr="005C3F93">
        <w:t xml:space="preserve">, 05/06/2016, GO) </w:t>
      </w:r>
    </w:p>
    <w:p w:rsidR="00EF5A25" w:rsidRPr="005C3F93" w:rsidRDefault="00EF5A25" w:rsidP="00EF5A25">
      <w:pPr>
        <w:rPr>
          <w:rStyle w:val="StyleUnderline"/>
        </w:rPr>
      </w:pPr>
      <w:r w:rsidRPr="005C3F93">
        <w:rPr>
          <w:rStyle w:val="StyleUnderline"/>
        </w:rPr>
        <w:t xml:space="preserve">If there’s a War on Coal, </w:t>
      </w:r>
      <w:r w:rsidRPr="005C3F93">
        <w:rPr>
          <w:rStyle w:val="Emphasis"/>
        </w:rPr>
        <w:t>it’s increasingly clear which side is winning.</w:t>
      </w:r>
      <w:r w:rsidRPr="005C3F93">
        <w:rPr>
          <w:rStyle w:val="StyleUnderline"/>
        </w:rPr>
        <w:t xml:space="preserve"> Wind turbines and solar panels accounted for more than two-thirds of </w:t>
      </w:r>
      <w:r w:rsidRPr="005C3F93">
        <w:rPr>
          <w:rStyle w:val="Emphasis"/>
        </w:rPr>
        <w:t xml:space="preserve">all new electric generation </w:t>
      </w:r>
      <w:r w:rsidRPr="005C3F93">
        <w:rPr>
          <w:sz w:val="16"/>
        </w:rPr>
        <w:t xml:space="preserve">capacity added to the nation’s grid in 2015, </w:t>
      </w:r>
      <w:r w:rsidRPr="005C3F93">
        <w:rPr>
          <w:rStyle w:val="StyleUnderline"/>
        </w:rPr>
        <w:t>according to a recent analysis by the U.S. Department of Energy.</w:t>
      </w:r>
      <w:r w:rsidRPr="005C3F93">
        <w:rPr>
          <w:sz w:val="16"/>
        </w:rPr>
        <w:t xml:space="preserve"> The remaining third was largely new power plants fueled by natural gas, which has become cheap and plentiful as a result of hydraulic fracturing. It was the </w:t>
      </w:r>
      <w:r w:rsidRPr="005C3F93">
        <w:rPr>
          <w:rStyle w:val="StyleUnderline"/>
        </w:rPr>
        <w:t xml:space="preserve">second straight year U.S. investment in renewable energy projects has </w:t>
      </w:r>
      <w:r w:rsidRPr="005C3F93">
        <w:rPr>
          <w:rStyle w:val="Emphasis"/>
        </w:rPr>
        <w:t xml:space="preserve">outpaced </w:t>
      </w:r>
      <w:r w:rsidRPr="005C3F93">
        <w:rPr>
          <w:rStyle w:val="StyleUnderline"/>
        </w:rPr>
        <w:t xml:space="preserve">that of fossil fuels. </w:t>
      </w:r>
      <w:r w:rsidRPr="005C3F93">
        <w:rPr>
          <w:rStyle w:val="Emphasis"/>
        </w:rPr>
        <w:t>Robust growth is once again predicted for this year.</w:t>
      </w:r>
      <w:r w:rsidRPr="005C3F93">
        <w:rPr>
          <w:rStyle w:val="StyleUnderline"/>
        </w:rPr>
        <w:t xml:space="preserve"> </w:t>
      </w:r>
      <w:r w:rsidRPr="005C3F93">
        <w:rPr>
          <w:sz w:val="16"/>
        </w:rPr>
        <w:t xml:space="preserve">And while Republican lawmakers in Washington have fought to protect coal-fired power plants, opposing President Barack Obama’s efforts to curtail climate-warming carbon emissions, data show their home states are often the ones benefiting most from the nation’s accelerating shift to renewable energy. </w:t>
      </w:r>
      <w:r w:rsidRPr="005C3F93">
        <w:rPr>
          <w:rStyle w:val="Emphasis"/>
        </w:rPr>
        <w:t>Leading the way in new wind projects</w:t>
      </w:r>
      <w:r w:rsidRPr="005C3F93">
        <w:rPr>
          <w:rStyle w:val="StyleUnderline"/>
        </w:rPr>
        <w:t xml:space="preserve"> are </w:t>
      </w:r>
      <w:r w:rsidRPr="005C3F93">
        <w:rPr>
          <w:sz w:val="16"/>
        </w:rPr>
        <w:t>GOP strongholds</w:t>
      </w:r>
      <w:r w:rsidRPr="005C3F93">
        <w:rPr>
          <w:rStyle w:val="StyleUnderline"/>
        </w:rPr>
        <w:t xml:space="preserve"> Texas, Oklahoma and Kansas</w:t>
      </w:r>
      <w:r w:rsidRPr="005C3F93">
        <w:rPr>
          <w:sz w:val="16"/>
        </w:rPr>
        <w:t xml:space="preserve">, home to some of the leading critics of climate science and renewable energy incentives in Congress. Republican-dominated </w:t>
      </w:r>
      <w:r w:rsidRPr="005C3F93">
        <w:rPr>
          <w:rStyle w:val="StyleUnderline"/>
        </w:rPr>
        <w:t>North Carolina trails only California in new solar farms</w:t>
      </w:r>
      <w:r w:rsidRPr="005C3F93">
        <w:rPr>
          <w:sz w:val="16"/>
        </w:rPr>
        <w:t xml:space="preserve">, </w:t>
      </w:r>
      <w:r w:rsidRPr="005C3F93">
        <w:rPr>
          <w:rStyle w:val="StyleUnderline"/>
        </w:rPr>
        <w:t xml:space="preserve">thanks largely to pro-renewables polices enacted years ago under a Democratic legislature. The most dramatic change has been seen in the plummeting cost of emissions-free wind energy, </w:t>
      </w:r>
      <w:r w:rsidRPr="005C3F93">
        <w:rPr>
          <w:sz w:val="16"/>
        </w:rPr>
        <w:t xml:space="preserve">which has declined by two-thirds in the last six years </w:t>
      </w:r>
      <w:r w:rsidRPr="005C3F93">
        <w:rPr>
          <w:rStyle w:val="StyleUnderline"/>
        </w:rPr>
        <w:t>thanks to the availability of cheaper, more efficient turbines.</w:t>
      </w:r>
      <w:r w:rsidRPr="005C3F93">
        <w:rPr>
          <w:sz w:val="16"/>
        </w:rPr>
        <w:t xml:space="preserve"> An annual analysis by the investment firm Lazard determined that </w:t>
      </w:r>
      <w:r w:rsidRPr="005C3F93">
        <w:rPr>
          <w:rStyle w:val="StyleUnderline"/>
        </w:rPr>
        <w:t xml:space="preserve">wind energy is now the lowest-cost energy source, </w:t>
      </w:r>
      <w:r w:rsidRPr="005C3F93">
        <w:rPr>
          <w:rStyle w:val="Emphasis"/>
        </w:rPr>
        <w:t>even before federal green-energy tax incentives are factored in.</w:t>
      </w:r>
      <w:r w:rsidRPr="005C3F93">
        <w:rPr>
          <w:sz w:val="16"/>
        </w:rPr>
        <w:t xml:space="preserve"> </w:t>
      </w:r>
      <w:r w:rsidRPr="005C3F93">
        <w:rPr>
          <w:rStyle w:val="Emphasis"/>
        </w:rPr>
        <w:t>“We are entering the era of renewables,”</w:t>
      </w:r>
      <w:r w:rsidRPr="005C3F93">
        <w:rPr>
          <w:sz w:val="16"/>
        </w:rPr>
        <w:t xml:space="preserve"> former Vice President Al Gore said Thursday at the Climate Action 2016 conference in Washington. </w:t>
      </w:r>
      <w:r w:rsidRPr="005C3F93">
        <w:rPr>
          <w:rStyle w:val="StyleUnderline"/>
        </w:rPr>
        <w:t>“It’s a very exciting new reality.”</w:t>
      </w:r>
    </w:p>
    <w:p w:rsidR="00EF5A25" w:rsidRPr="005C3F93" w:rsidRDefault="00EF5A25" w:rsidP="00EF5A25">
      <w:pPr>
        <w:rPr>
          <w:rStyle w:val="StyleUnderline"/>
        </w:rPr>
      </w:pPr>
    </w:p>
    <w:p w:rsidR="00EF5A25" w:rsidRPr="00F11E36" w:rsidRDefault="00EF5A25" w:rsidP="00EF5A25">
      <w:pPr>
        <w:pStyle w:val="Heading4"/>
      </w:pPr>
      <w:r w:rsidRPr="00F11E36">
        <w:t xml:space="preserve">Clean energy investment is going up--- extension of federal tax credits and increase in investment money </w:t>
      </w:r>
    </w:p>
    <w:p w:rsidR="00EF5A25" w:rsidRPr="005C3F93" w:rsidRDefault="00EF5A25" w:rsidP="00EF5A25">
      <w:pPr>
        <w:rPr>
          <w:rStyle w:val="StyleUnderline"/>
        </w:rPr>
      </w:pPr>
      <w:r w:rsidRPr="005C3F93">
        <w:rPr>
          <w:rStyle w:val="Style13ptBold"/>
        </w:rPr>
        <w:t xml:space="preserve">Ryan 16, </w:t>
      </w:r>
      <w:r w:rsidRPr="005C3F93">
        <w:t>(Joe Ryan is a writer for Bloomberg specializing in policy and investment in the energy sector,“A Renewables Revolution is Toppling the Dominance of Fossil Fuels in US Power”,</w:t>
      </w:r>
      <w:hyperlink r:id="rId29" w:history="1">
        <w:r w:rsidRPr="005C3F93">
          <w:t>http://www.bloomberg.com/news/articles/2016-02-04/renewables-top-fossil-fuels-as-biggest-source-of-new-u-s-power</w:t>
        </w:r>
      </w:hyperlink>
      <w:r w:rsidRPr="005C3F93">
        <w:t>, 02/03/2016, GO)</w:t>
      </w:r>
    </w:p>
    <w:p w:rsidR="00EF5A25" w:rsidRPr="005C3F93" w:rsidRDefault="00EF5A25" w:rsidP="00EF5A25">
      <w:pPr>
        <w:rPr>
          <w:sz w:val="16"/>
        </w:rPr>
      </w:pPr>
      <w:r w:rsidRPr="005C3F93">
        <w:rPr>
          <w:rStyle w:val="StyleUnderline"/>
        </w:rPr>
        <w:t xml:space="preserve">Renewable energy was the biggest source of new power added to U.S. electricity grids last year as </w:t>
      </w:r>
      <w:r w:rsidRPr="005C3F93">
        <w:rPr>
          <w:sz w:val="16"/>
        </w:rPr>
        <w:t xml:space="preserve">falling prices and </w:t>
      </w:r>
      <w:r w:rsidRPr="005C3F93">
        <w:rPr>
          <w:rStyle w:val="Emphasis"/>
        </w:rPr>
        <w:t>government incentives</w:t>
      </w:r>
      <w:r w:rsidRPr="005C3F93">
        <w:rPr>
          <w:rStyle w:val="StyleUnderline"/>
        </w:rPr>
        <w:t xml:space="preserve"> made wind and solar increasingly viable alternatives to fossil fuels. Developers installed 16 gigawatts of clean energy in 2015, or 68 percent of all new capacity</w:t>
      </w:r>
      <w:r w:rsidRPr="005C3F93">
        <w:rPr>
          <w:sz w:val="16"/>
        </w:rPr>
        <w:t xml:space="preserve">, Bloomberg New Energy Finance said in its Sustainable Energy in America Factbook released Thursday with the Business Council for Sustainable Energy. </w:t>
      </w:r>
      <w:r w:rsidRPr="005C3F93">
        <w:rPr>
          <w:rStyle w:val="Emphasis"/>
        </w:rPr>
        <w:t xml:space="preserve">That was the second straight year that clean power eclipsed fossil fuels. </w:t>
      </w:r>
      <w:r w:rsidRPr="005C3F93">
        <w:rPr>
          <w:sz w:val="16"/>
        </w:rPr>
        <w:t xml:space="preserve">The </w:t>
      </w:r>
      <w:r w:rsidRPr="005C3F93">
        <w:rPr>
          <w:rStyle w:val="StyleUnderline"/>
        </w:rPr>
        <w:t>biggest growth came from wind farms</w:t>
      </w:r>
      <w:r w:rsidRPr="005C3F93">
        <w:rPr>
          <w:sz w:val="16"/>
        </w:rPr>
        <w:t xml:space="preserve">, with 8.5 gigawatts of new turbines installed </w:t>
      </w:r>
      <w:r w:rsidRPr="005C3F93">
        <w:rPr>
          <w:rStyle w:val="StyleUnderline"/>
        </w:rPr>
        <w:t xml:space="preserve">as developers sought to take advantage of </w:t>
      </w:r>
      <w:r w:rsidRPr="005C3F93">
        <w:rPr>
          <w:rStyle w:val="Emphasis"/>
        </w:rPr>
        <w:t xml:space="preserve">a federal tax credit that was due to expire at the end of 2016; Congress extended it in December. </w:t>
      </w:r>
      <w:r w:rsidRPr="005C3F93">
        <w:rPr>
          <w:sz w:val="16"/>
        </w:rPr>
        <w:t xml:space="preserve">“This is a long-term trend,” said Colleen Regan, a BNEF analyst who follows North American power markets. </w:t>
      </w:r>
      <w:r w:rsidRPr="005C3F93">
        <w:rPr>
          <w:rStyle w:val="StyleUnderline"/>
        </w:rPr>
        <w:t>“System costs have really come down for renewables, which makes the case for installing them a lot stronger.”</w:t>
      </w:r>
      <w:r w:rsidRPr="005C3F93">
        <w:rPr>
          <w:sz w:val="16"/>
        </w:rPr>
        <w:t xml:space="preserve"> Demand for energy, meanwhile, flatlined in the U.S. last year, holding steady even as the gross domestic product grew 2.4 percent, BNEF said. Since 2007, U.S. energy consumption has dropped 2.4 percent while GDP has grown by 10 percent. </w:t>
      </w:r>
      <w:r w:rsidRPr="005C3F93">
        <w:rPr>
          <w:rStyle w:val="Emphasis"/>
        </w:rPr>
        <w:t>U.S. clean-energy investments rose to $56 billion last year, up 7.5 percent from 2014.</w:t>
      </w:r>
      <w:r w:rsidRPr="005C3F93">
        <w:rPr>
          <w:sz w:val="16"/>
        </w:rPr>
        <w:t xml:space="preserve"> </w:t>
      </w:r>
      <w:r w:rsidRPr="005C3F93">
        <w:rPr>
          <w:rStyle w:val="StyleUnderline"/>
        </w:rPr>
        <w:t>The majority, $30.2 billion, went to solar. Investors pumped $11.6 billion into wind energy and $11.1 billion into technology to improve grids, boost efficiency, develop storage systems and other ways to better manage power usage.</w:t>
      </w:r>
    </w:p>
    <w:p w:rsidR="00EF5A25" w:rsidRPr="00EF5A25" w:rsidRDefault="00EF5A25" w:rsidP="00EF5A25"/>
    <w:p w:rsidR="007C41F2" w:rsidRDefault="007C41F2" w:rsidP="007C41F2">
      <w:pPr>
        <w:pStyle w:val="Heading4"/>
        <w:rPr>
          <w:rStyle w:val="Style13ptBold"/>
          <w:rFonts w:cs="Arial"/>
          <w:b/>
        </w:rPr>
      </w:pPr>
      <w:r w:rsidRPr="008A42BB">
        <w:rPr>
          <w:rStyle w:val="Style13ptBold"/>
          <w:rFonts w:cs="Arial"/>
          <w:b/>
        </w:rPr>
        <w:t xml:space="preserve">US is currently a leader in renewable investment—prefer our evidence, it compares percentage of GDP invested which is a more holistic perspective  </w:t>
      </w:r>
    </w:p>
    <w:p w:rsidR="007C41F2" w:rsidRPr="00BC01D7" w:rsidRDefault="007C41F2" w:rsidP="007C41F2"/>
    <w:p w:rsidR="007C41F2" w:rsidRPr="008A42BB" w:rsidRDefault="007C41F2" w:rsidP="007C41F2">
      <w:pPr>
        <w:rPr>
          <w:rStyle w:val="StyleUnderline"/>
          <w:u w:val="none"/>
        </w:rPr>
      </w:pPr>
      <w:r w:rsidRPr="008A42BB">
        <w:rPr>
          <w:rStyle w:val="Style13ptBold"/>
        </w:rPr>
        <w:t xml:space="preserve">Harrington 16, </w:t>
      </w:r>
      <w:r w:rsidRPr="008A42BB">
        <w:rPr>
          <w:rStyle w:val="StyleUnderline"/>
          <w:u w:val="none"/>
        </w:rPr>
        <w:t>(Rebecca Harrington has a Master's degree from New York University's Science, Health and Environmental Reporting Program ,“The US is actually leading the way on clean energy”,</w:t>
      </w:r>
      <w:hyperlink r:id="rId30" w:history="1">
        <w:r w:rsidRPr="008A42BB">
          <w:rPr>
            <w:rStyle w:val="Hyperlink"/>
          </w:rPr>
          <w:t>http://www.techinsider.io/us-2015-renewable-energy-investments-2016-5</w:t>
        </w:r>
      </w:hyperlink>
      <w:r w:rsidRPr="008A42BB">
        <w:rPr>
          <w:rStyle w:val="StyleUnderline"/>
          <w:u w:val="none"/>
        </w:rPr>
        <w:t>, 05/06/2016, GO)</w:t>
      </w:r>
    </w:p>
    <w:p w:rsidR="007C41F2" w:rsidRPr="008A42BB" w:rsidRDefault="007C41F2" w:rsidP="007C41F2">
      <w:pPr>
        <w:rPr>
          <w:rStyle w:val="StyleUnderline"/>
        </w:rPr>
      </w:pPr>
      <w:r w:rsidRPr="008A42BB">
        <w:rPr>
          <w:rStyle w:val="StyleUnderline"/>
        </w:rPr>
        <w:t xml:space="preserve">Of all the countries in the world, the United States invested </w:t>
      </w:r>
      <w:r w:rsidRPr="008A42BB">
        <w:rPr>
          <w:rStyle w:val="Emphasis"/>
        </w:rPr>
        <w:t>the second-most</w:t>
      </w:r>
      <w:r w:rsidRPr="008A42BB">
        <w:rPr>
          <w:rStyle w:val="StyleUnderline"/>
        </w:rPr>
        <w:t xml:space="preserve"> on renewable energy in 2015. Only China outspent us. American investments reached $44 billion last year, </w:t>
      </w:r>
      <w:r w:rsidRPr="008A42BB">
        <w:rPr>
          <w:rStyle w:val="Emphasis"/>
        </w:rPr>
        <w:t>up 17%</w:t>
      </w:r>
      <w:r w:rsidRPr="008A42BB">
        <w:rPr>
          <w:rStyle w:val="StyleUnderline"/>
        </w:rPr>
        <w:t xml:space="preserve"> over 2014.</w:t>
      </w:r>
      <w:r w:rsidRPr="0022176A">
        <w:rPr>
          <w:sz w:val="12"/>
        </w:rPr>
        <w:t xml:space="preserve"> (That figure includes investments from both private companies and government entities.) This is </w:t>
      </w:r>
      <w:r w:rsidRPr="008A42BB">
        <w:rPr>
          <w:rStyle w:val="StyleUnderline"/>
        </w:rPr>
        <w:t>according to a recent United Nations-backed report with research from Bloomberg New Energy Finance</w:t>
      </w:r>
      <w:r w:rsidRPr="0022176A">
        <w:rPr>
          <w:sz w:val="12"/>
        </w:rPr>
        <w:t xml:space="preserve">. </w:t>
      </w:r>
      <w:r w:rsidRPr="008A42BB">
        <w:rPr>
          <w:rStyle w:val="StyleUnderline"/>
        </w:rPr>
        <w:t>Of course, the US and China have two of the world's largest economies, and the report showed total spending</w:t>
      </w:r>
      <w:r w:rsidRPr="0022176A">
        <w:rPr>
          <w:sz w:val="12"/>
        </w:rPr>
        <w:t xml:space="preserve"> — </w:t>
      </w:r>
      <w:r w:rsidRPr="008A42BB">
        <w:rPr>
          <w:rStyle w:val="Emphasis"/>
        </w:rPr>
        <w:t>not percentage of GDP that went to renewables.</w:t>
      </w:r>
      <w:r w:rsidRPr="0022176A">
        <w:rPr>
          <w:sz w:val="12"/>
        </w:rPr>
        <w:t xml:space="preserve"> But </w:t>
      </w:r>
      <w:r w:rsidRPr="008A42BB">
        <w:rPr>
          <w:rStyle w:val="Emphasis"/>
        </w:rPr>
        <w:t>the scale of American investment in clean energy is still impressive.</w:t>
      </w:r>
      <w:r w:rsidRPr="0022176A">
        <w:rPr>
          <w:sz w:val="12"/>
        </w:rPr>
        <w:t xml:space="preserve"> </w:t>
      </w:r>
      <w:r w:rsidRPr="008A42BB">
        <w:rPr>
          <w:rStyle w:val="Emphasis"/>
        </w:rPr>
        <w:t>Over half</w:t>
      </w:r>
      <w:r w:rsidRPr="008A42BB">
        <w:rPr>
          <w:rStyle w:val="StyleUnderline"/>
        </w:rPr>
        <w:t xml:space="preserve"> of that $44 billion went to utility-scale solar and wind projects in the US. </w:t>
      </w:r>
      <w:r w:rsidRPr="0022176A">
        <w:rPr>
          <w:sz w:val="12"/>
        </w:rPr>
        <w:t xml:space="preserve">The </w:t>
      </w:r>
      <w:r w:rsidRPr="008A42BB">
        <w:rPr>
          <w:rStyle w:val="StyleUnderline"/>
        </w:rPr>
        <w:t>biggest solar investment was the $744 million</w:t>
      </w:r>
      <w:r w:rsidRPr="0022176A">
        <w:rPr>
          <w:sz w:val="12"/>
        </w:rPr>
        <w:t xml:space="preserve">, 250 Megawatt (MW) Silver State South Solar Project in Primm, Nevada. It will power 80,000 homes when it goes online this year. And </w:t>
      </w:r>
      <w:r w:rsidRPr="008A42BB">
        <w:rPr>
          <w:rStyle w:val="StyleUnderline"/>
        </w:rPr>
        <w:t>the biggest wind investment was the $560 million</w:t>
      </w:r>
      <w:r w:rsidRPr="0022176A">
        <w:rPr>
          <w:sz w:val="12"/>
        </w:rPr>
        <w:t xml:space="preserve">, 400 MW Grande Prairie Wind Farm in Holt County, Nebraska. When it opens for business December 2016, it should power 120,000 homes. </w:t>
      </w:r>
      <w:r w:rsidRPr="008A42BB">
        <w:rPr>
          <w:rStyle w:val="StyleUnderline"/>
        </w:rPr>
        <w:t xml:space="preserve">Many of these investments were spurred by Congress renewing the renewables tax credits in December, which give clean energy projects tax cuts. Last year represented </w:t>
      </w:r>
      <w:r w:rsidRPr="008A42BB">
        <w:rPr>
          <w:rStyle w:val="Emphasis"/>
        </w:rPr>
        <w:t>a major shift</w:t>
      </w:r>
      <w:r w:rsidRPr="008A42BB">
        <w:rPr>
          <w:rStyle w:val="StyleUnderline"/>
        </w:rPr>
        <w:t xml:space="preserve"> in the global energy landscape. For the first time, the world added more energy from renewable sources than from fossil fuels</w:t>
      </w:r>
      <w:r w:rsidRPr="0022176A">
        <w:rPr>
          <w:sz w:val="12"/>
        </w:rPr>
        <w:t xml:space="preserve">, according to the UN report. </w:t>
      </w:r>
      <w:r w:rsidRPr="008A42BB">
        <w:rPr>
          <w:rStyle w:val="Emphasis"/>
        </w:rPr>
        <w:t>And this was true in the US as well.</w:t>
      </w:r>
      <w:r w:rsidRPr="0022176A">
        <w:rPr>
          <w:sz w:val="12"/>
        </w:rPr>
        <w:t xml:space="preserve"> </w:t>
      </w:r>
      <w:r w:rsidRPr="008A42BB">
        <w:rPr>
          <w:rStyle w:val="Emphasis"/>
        </w:rPr>
        <w:t>More new electricity projects were added using solar in 2015 than natural gas</w:t>
      </w:r>
      <w:r w:rsidRPr="0022176A">
        <w:rPr>
          <w:sz w:val="12"/>
        </w:rPr>
        <w:t xml:space="preserve">, according to a report from the Solar Energy Industries Association. </w:t>
      </w:r>
      <w:r w:rsidRPr="008A42BB">
        <w:rPr>
          <w:rStyle w:val="StyleUnderline"/>
        </w:rPr>
        <w:t>China managed to outspend us</w:t>
      </w:r>
      <w:r w:rsidRPr="0022176A">
        <w:rPr>
          <w:sz w:val="12"/>
        </w:rPr>
        <w:t xml:space="preserve"> by investing a whopping $103 billion in renewables in 2015. That amounted to over a third of the world's renewables investments. </w:t>
      </w:r>
      <w:r w:rsidRPr="008A42BB">
        <w:rPr>
          <w:rStyle w:val="Emphasis"/>
        </w:rPr>
        <w:t xml:space="preserve">But the US is still spending a considerable amount on the clean energies </w:t>
      </w:r>
      <w:r w:rsidRPr="008A42BB">
        <w:rPr>
          <w:rStyle w:val="StyleUnderline"/>
        </w:rPr>
        <w:t>that will power our future sustainably.</w:t>
      </w:r>
    </w:p>
    <w:p w:rsidR="007C41F2" w:rsidRPr="008A42BB" w:rsidRDefault="007C41F2" w:rsidP="007C41F2">
      <w:pPr>
        <w:rPr>
          <w:rStyle w:val="StyleUnderline"/>
          <w:sz w:val="32"/>
          <w:szCs w:val="32"/>
        </w:rPr>
      </w:pPr>
    </w:p>
    <w:p w:rsidR="00EF5A25" w:rsidRPr="005C3F93" w:rsidRDefault="00EF5A25" w:rsidP="00EF5A25">
      <w:pPr>
        <w:pStyle w:val="Heading2"/>
        <w:rPr>
          <w:rFonts w:cs="Arial"/>
        </w:rPr>
      </w:pPr>
      <w:r w:rsidRPr="005C3F93">
        <w:rPr>
          <w:rFonts w:cs="Arial"/>
        </w:rPr>
        <w:t>2ac --- Link</w:t>
      </w:r>
    </w:p>
    <w:p w:rsidR="00EF5A25" w:rsidRPr="005C3F93" w:rsidRDefault="00EF5A25" w:rsidP="00EF5A25">
      <w:pPr>
        <w:pStyle w:val="Heading3"/>
        <w:rPr>
          <w:rFonts w:cs="Arial"/>
        </w:rPr>
      </w:pPr>
      <w:r w:rsidRPr="005C3F93">
        <w:rPr>
          <w:rFonts w:cs="Arial"/>
        </w:rPr>
        <w:t>2ac --- L/NU</w:t>
      </w:r>
    </w:p>
    <w:p w:rsidR="00EF5A25" w:rsidRPr="005C3F93" w:rsidRDefault="00EF5A25" w:rsidP="00EF5A25">
      <w:pPr>
        <w:pStyle w:val="Heading4"/>
        <w:rPr>
          <w:rStyle w:val="Style13ptBold"/>
          <w:rFonts w:cs="Arial"/>
          <w:b/>
        </w:rPr>
      </w:pPr>
      <w:r w:rsidRPr="005C3F93">
        <w:rPr>
          <w:rStyle w:val="Style13ptBold"/>
          <w:rFonts w:cs="Arial"/>
          <w:b/>
        </w:rPr>
        <w:t xml:space="preserve">Link is non-unique--- Congress just extended a 5-year solar subsidy plan—means investment is inevitable </w:t>
      </w:r>
    </w:p>
    <w:p w:rsidR="00EF5A25" w:rsidRPr="005C3F93" w:rsidRDefault="00EF5A25" w:rsidP="00EF5A25">
      <w:pPr>
        <w:rPr>
          <w:rStyle w:val="StyleUnderline"/>
        </w:rPr>
      </w:pPr>
      <w:r w:rsidRPr="005C3F93">
        <w:rPr>
          <w:rStyle w:val="Style13ptBold"/>
        </w:rPr>
        <w:t xml:space="preserve">Bade 15, </w:t>
      </w:r>
      <w:r w:rsidRPr="005C3F93">
        <w:t>(Gavin Bade has a BS in Culture and Politics from the Walsh School of Foreign Service at Georgetown ,“Congress strikes deal to extend wind, solar tax credits and lift oil export ban”,</w:t>
      </w:r>
      <w:hyperlink r:id="rId31" w:history="1">
        <w:r w:rsidRPr="005C3F93">
          <w:t>http://www.utilitydive.com/news/congress-strikes-deal-to-extend-wind-solar-tax-credits-and-lift-oil-export/410947/</w:t>
        </w:r>
      </w:hyperlink>
      <w:r w:rsidRPr="005C3F93">
        <w:t>, 12/06/2015, GO)</w:t>
      </w:r>
    </w:p>
    <w:p w:rsidR="00EF5A25" w:rsidRPr="005C3F93" w:rsidRDefault="00EF5A25" w:rsidP="00EF5A25">
      <w:pPr>
        <w:rPr>
          <w:sz w:val="16"/>
        </w:rPr>
      </w:pPr>
      <w:r w:rsidRPr="005C3F93">
        <w:rPr>
          <w:rStyle w:val="StyleUnderline"/>
        </w:rPr>
        <w:t xml:space="preserve">House Republicans unveiled a broad spending and tax legislation package on Tuesday night </w:t>
      </w:r>
      <w:r w:rsidRPr="005C3F93">
        <w:rPr>
          <w:rStyle w:val="Emphasis"/>
        </w:rPr>
        <w:t>that includes multi-year extensions for federal tax incentives for wind and solar generation facilities. The tax extenders legislation would also lift the 40-year-old ban on crude oil exports from the U.S.</w:t>
      </w:r>
      <w:r w:rsidRPr="005C3F93">
        <w:rPr>
          <w:sz w:val="16"/>
        </w:rPr>
        <w:t xml:space="preserve"> </w:t>
      </w:r>
      <w:r w:rsidRPr="005C3F93">
        <w:rPr>
          <w:rStyle w:val="StyleUnderline"/>
        </w:rPr>
        <w:t>Extensions for wind energy's $0.023/kWh production tax credit</w:t>
      </w:r>
      <w:r w:rsidRPr="005C3F93">
        <w:rPr>
          <w:sz w:val="16"/>
        </w:rPr>
        <w:t xml:space="preserve"> (PTC) </w:t>
      </w:r>
      <w:r w:rsidRPr="005C3F93">
        <w:rPr>
          <w:rStyle w:val="StyleUnderline"/>
        </w:rPr>
        <w:t>and solar energy’s 30% federal investment tax credit</w:t>
      </w:r>
      <w:r w:rsidRPr="005C3F93">
        <w:rPr>
          <w:sz w:val="16"/>
        </w:rPr>
        <w:t xml:space="preserve"> (ITC) </w:t>
      </w:r>
      <w:r w:rsidRPr="005C3F93">
        <w:rPr>
          <w:rStyle w:val="StyleUnderline"/>
        </w:rPr>
        <w:t>were pushed by Congressional Democrats</w:t>
      </w:r>
      <w:r w:rsidRPr="005C3F93">
        <w:rPr>
          <w:sz w:val="16"/>
        </w:rPr>
        <w:t xml:space="preserve"> in exchange for lifting the ban on crude exports, a policy change long sought by Republicans and the oil and gas sector. Under the tentative deal, </w:t>
      </w:r>
      <w:r w:rsidRPr="005C3F93">
        <w:rPr>
          <w:rStyle w:val="Emphasis"/>
        </w:rPr>
        <w:t>the wind PTC would be extended through 2020</w:t>
      </w:r>
      <w:r w:rsidRPr="005C3F93">
        <w:rPr>
          <w:sz w:val="16"/>
        </w:rPr>
        <w:t xml:space="preserve"> and would decline in value each year after December 2016 until it is phased out entirely. </w:t>
      </w:r>
      <w:r w:rsidRPr="005C3F93">
        <w:rPr>
          <w:rStyle w:val="StyleUnderline"/>
        </w:rPr>
        <w:t xml:space="preserve">The solar ITC would be drawn down gradually through 2022. </w:t>
      </w:r>
      <w:r w:rsidRPr="005C3F93">
        <w:rPr>
          <w:sz w:val="16"/>
        </w:rPr>
        <w:t>The tax extenders legislation was paired with a $1.1 trillion spending bill to fund the government through September 2016. A spokesperson for House Speaker Paul Ryan told Bloomberg that a schedule for floor debate on the bills would be announced this week.</w:t>
      </w:r>
    </w:p>
    <w:p w:rsidR="00EF5A25" w:rsidRPr="005C3F93" w:rsidRDefault="00EF5A25" w:rsidP="00EF5A25">
      <w:pPr>
        <w:pStyle w:val="Heading2"/>
        <w:rPr>
          <w:rFonts w:cs="Arial"/>
        </w:rPr>
      </w:pPr>
      <w:r w:rsidRPr="005C3F93">
        <w:rPr>
          <w:rFonts w:cs="Arial"/>
        </w:rPr>
        <w:t>2ac --- IL --- Renewables Good</w:t>
      </w:r>
    </w:p>
    <w:p w:rsidR="00EF5A25" w:rsidRPr="005C3F93" w:rsidRDefault="00EF5A25" w:rsidP="00EF5A25">
      <w:pPr>
        <w:pStyle w:val="Heading3"/>
        <w:rPr>
          <w:rFonts w:cs="Arial"/>
        </w:rPr>
      </w:pPr>
      <w:r w:rsidRPr="005C3F93">
        <w:rPr>
          <w:rFonts w:cs="Arial"/>
        </w:rPr>
        <w:t>2ac --- Energy Competition --- IL</w:t>
      </w:r>
    </w:p>
    <w:p w:rsidR="00EF5A25" w:rsidRPr="005C3F93" w:rsidRDefault="00EF5A25" w:rsidP="00EF5A25">
      <w:pPr>
        <w:pStyle w:val="Heading4"/>
        <w:rPr>
          <w:rFonts w:cs="Arial"/>
          <w:sz w:val="22"/>
        </w:rPr>
      </w:pPr>
      <w:r w:rsidRPr="005C3F93">
        <w:rPr>
          <w:rFonts w:cs="Arial"/>
          <w:sz w:val="22"/>
        </w:rPr>
        <w:t xml:space="preserve">Public investment in renewables needed--- key to prevent renewable failure and compete with carbon-based energy </w:t>
      </w:r>
    </w:p>
    <w:p w:rsidR="00EF5A25" w:rsidRPr="005C3F93" w:rsidRDefault="00EF5A25" w:rsidP="00EF5A25">
      <w:r w:rsidRPr="005C3F93">
        <w:rPr>
          <w:rStyle w:val="Style13ptBold"/>
        </w:rPr>
        <w:t>Rodrik 16</w:t>
      </w:r>
      <w:r w:rsidRPr="005C3F93">
        <w:t>, (Dani Rodrik is a Turkish economist and Ford Foundation Professor of International Political Economy at the John F. Kennedy School of Government at Harvard University,“Green Industry Policy”,</w:t>
      </w:r>
      <w:hyperlink r:id="rId32" w:history="1">
        <w:r w:rsidRPr="005C3F93">
          <w:t>http://drodrik.scholar.harvard.edu/files/dani-rodrik/files/green_industrial_policy.pdf</w:t>
        </w:r>
      </w:hyperlink>
      <w:r w:rsidRPr="005C3F93">
        <w:t>, 04/2016, GO)</w:t>
      </w:r>
    </w:p>
    <w:p w:rsidR="00EF5A25" w:rsidRPr="005C3F93" w:rsidRDefault="00EF5A25" w:rsidP="00EF5A25">
      <w:pPr>
        <w:rPr>
          <w:rStyle w:val="Emphasis"/>
        </w:rPr>
      </w:pPr>
      <w:r w:rsidRPr="005C3F93">
        <w:rPr>
          <w:rStyle w:val="StyleUnderline"/>
        </w:rPr>
        <w:t>If markets worked well</w:t>
      </w:r>
      <w:r w:rsidRPr="005C3F93">
        <w:rPr>
          <w:sz w:val="16"/>
        </w:rPr>
        <w:t xml:space="preserve">, natural and environmental resources were priced appropriately at full social marginal costs, and technological benefits were fully internalized by those who undertook R&amp;D, </w:t>
      </w:r>
      <w:r w:rsidRPr="005C3F93">
        <w:rPr>
          <w:rStyle w:val="StyleUnderline"/>
        </w:rPr>
        <w:t>we could in principle leave such investment decisions in the hands of entrepreneurs, corporations, and financial markets.</w:t>
      </w:r>
      <w:r w:rsidRPr="005C3F93">
        <w:rPr>
          <w:sz w:val="16"/>
        </w:rPr>
        <w:t xml:space="preserve"> </w:t>
      </w:r>
      <w:r w:rsidRPr="005C3F93">
        <w:rPr>
          <w:rStyle w:val="StyleUnderline"/>
        </w:rPr>
        <w:t xml:space="preserve">But there are </w:t>
      </w:r>
      <w:r w:rsidRPr="005C3F93">
        <w:rPr>
          <w:rStyle w:val="Emphasis"/>
        </w:rPr>
        <w:t>three sets of considerations that drive a wedge between private and social returns</w:t>
      </w:r>
      <w:r w:rsidRPr="005C3F93">
        <w:rPr>
          <w:rStyle w:val="StyleUnderline"/>
        </w:rPr>
        <w:t xml:space="preserve"> to investment in green technologies.</w:t>
      </w:r>
      <w:r w:rsidRPr="005C3F93">
        <w:rPr>
          <w:rStyle w:val="StyleUnderline"/>
          <w:sz w:val="12"/>
        </w:rPr>
        <w:t xml:space="preserve">¶ </w:t>
      </w:r>
      <w:proofErr w:type="gramStart"/>
      <w:r w:rsidRPr="005C3F93">
        <w:rPr>
          <w:sz w:val="16"/>
        </w:rPr>
        <w:t>First,</w:t>
      </w:r>
      <w:proofErr w:type="gramEnd"/>
      <w:r w:rsidRPr="005C3F93">
        <w:rPr>
          <w:sz w:val="16"/>
        </w:rPr>
        <w:t xml:space="preserve"> </w:t>
      </w:r>
      <w:r w:rsidRPr="005C3F93">
        <w:rPr>
          <w:rStyle w:val="StyleUnderline"/>
        </w:rPr>
        <w:t xml:space="preserve">the development of new technologies </w:t>
      </w:r>
      <w:r w:rsidRPr="005C3F93">
        <w:rPr>
          <w:rStyle w:val="Emphasis"/>
        </w:rPr>
        <w:t>generates positive spillovers</w:t>
      </w:r>
      <w:r w:rsidRPr="005C3F93">
        <w:rPr>
          <w:rStyle w:val="StyleUnderline"/>
        </w:rPr>
        <w:t xml:space="preserve"> that are </w:t>
      </w:r>
      <w:r w:rsidRPr="005C3F93">
        <w:rPr>
          <w:rStyle w:val="Emphasis"/>
        </w:rPr>
        <w:t>not fully captured by the original investors.</w:t>
      </w:r>
      <w:r w:rsidRPr="005C3F93">
        <w:rPr>
          <w:sz w:val="16"/>
        </w:rPr>
        <w:t xml:space="preserve"> These </w:t>
      </w:r>
      <w:r w:rsidRPr="005C3F93">
        <w:rPr>
          <w:rStyle w:val="StyleUnderline"/>
        </w:rPr>
        <w:t>may take the form of cross-firm externalities, industry-wide learning, skill development, or agglomeration effects</w:t>
      </w:r>
      <w:r w:rsidRPr="005C3F93">
        <w:rPr>
          <w:sz w:val="16"/>
        </w:rPr>
        <w:t xml:space="preserve">. </w:t>
      </w:r>
      <w:r w:rsidRPr="005C3F93">
        <w:rPr>
          <w:rStyle w:val="StyleUnderline"/>
        </w:rPr>
        <w:t xml:space="preserve">Such ‘market failures’ exist in general for all kinds of new technologies, whether they are of the green or dirty kind. </w:t>
      </w:r>
      <w:r w:rsidRPr="005C3F93">
        <w:rPr>
          <w:sz w:val="16"/>
        </w:rPr>
        <w:t xml:space="preserve">However, their novelty, their highly experimental nature, and the </w:t>
      </w:r>
      <w:r w:rsidRPr="005C3F93">
        <w:rPr>
          <w:rStyle w:val="StyleUnderline"/>
        </w:rPr>
        <w:t>substantial risks involved for pioneer entrepreneurs suggest</w:t>
      </w:r>
      <w:r w:rsidRPr="005C3F93">
        <w:rPr>
          <w:sz w:val="16"/>
        </w:rPr>
        <w:t xml:space="preserve"> </w:t>
      </w:r>
      <w:r w:rsidRPr="005C3F93">
        <w:rPr>
          <w:rStyle w:val="Emphasis"/>
        </w:rPr>
        <w:t>green technologies may be particularly prone to these failures</w:t>
      </w:r>
      <w:r w:rsidRPr="005C3F93">
        <w:rPr>
          <w:rStyle w:val="Emphasis"/>
          <w:b w:val="0"/>
          <w:sz w:val="12"/>
          <w:u w:val="none"/>
        </w:rPr>
        <w:t>¶</w:t>
      </w:r>
      <w:r w:rsidRPr="005C3F93">
        <w:rPr>
          <w:rStyle w:val="Emphasis"/>
          <w:sz w:val="12"/>
        </w:rPr>
        <w:t xml:space="preserve"> </w:t>
      </w:r>
      <w:proofErr w:type="gramStart"/>
      <w:r w:rsidRPr="005C3F93">
        <w:rPr>
          <w:sz w:val="16"/>
        </w:rPr>
        <w:t>An</w:t>
      </w:r>
      <w:proofErr w:type="gramEnd"/>
      <w:r w:rsidRPr="005C3F93">
        <w:rPr>
          <w:sz w:val="16"/>
        </w:rPr>
        <w:t xml:space="preserve"> </w:t>
      </w:r>
      <w:r w:rsidRPr="005C3F93">
        <w:rPr>
          <w:rStyle w:val="Emphasis"/>
        </w:rPr>
        <w:t>additional reason why green technologies may need to be publicly subsidized</w:t>
      </w:r>
      <w:r w:rsidRPr="005C3F93">
        <w:rPr>
          <w:rStyle w:val="StyleUnderline"/>
        </w:rPr>
        <w:t xml:space="preserve"> is that carbon</w:t>
      </w:r>
      <w:r w:rsidRPr="005C3F93">
        <w:rPr>
          <w:sz w:val="16"/>
        </w:rPr>
        <w:t xml:space="preserve"> (which I use as shorthand for greenhouse gases (GHGs) generally) </w:t>
      </w:r>
      <w:r w:rsidRPr="005C3F93">
        <w:rPr>
          <w:rStyle w:val="Emphasis"/>
        </w:rPr>
        <w:t>is greatly mispriced</w:t>
      </w:r>
      <w:r w:rsidRPr="005C3F93">
        <w:rPr>
          <w:sz w:val="16"/>
        </w:rPr>
        <w:t xml:space="preserve">. This is a </w:t>
      </w:r>
      <w:r w:rsidRPr="005C3F93">
        <w:rPr>
          <w:rStyle w:val="Emphasis"/>
        </w:rPr>
        <w:t>second-best reason for government intervention in support of green technologies</w:t>
      </w:r>
      <w:r w:rsidRPr="005C3F93">
        <w:rPr>
          <w:sz w:val="16"/>
        </w:rPr>
        <w:t xml:space="preserve">. The </w:t>
      </w:r>
      <w:r w:rsidRPr="005C3F93">
        <w:rPr>
          <w:rStyle w:val="StyleUnderline"/>
        </w:rPr>
        <w:t xml:space="preserve">presence of subsidies on fossil fuels and the failure to implement taxes or controls </w:t>
      </w:r>
      <w:r w:rsidRPr="005C3F93">
        <w:rPr>
          <w:sz w:val="16"/>
        </w:rPr>
        <w:t xml:space="preserve">that would internalize the risks of climate change </w:t>
      </w:r>
      <w:r w:rsidRPr="005C3F93">
        <w:rPr>
          <w:rStyle w:val="StyleUnderline"/>
        </w:rPr>
        <w:t>result in the user cost of carbon falling substantially below the level that is appropriate from a long-term societal perspective</w:t>
      </w:r>
      <w:r w:rsidRPr="005C3F93">
        <w:rPr>
          <w:sz w:val="16"/>
        </w:rPr>
        <w:t xml:space="preserve">.2 This </w:t>
      </w:r>
      <w:r w:rsidRPr="005C3F93">
        <w:rPr>
          <w:rStyle w:val="Emphasis"/>
        </w:rPr>
        <w:t>means that the private return to green technologies lies significantly below the social return</w:t>
      </w:r>
      <w:r w:rsidRPr="005C3F93">
        <w:rPr>
          <w:sz w:val="16"/>
        </w:rPr>
        <w:t xml:space="preserve">, even when we ignore the traditional R&amp;D spillovers.3 Put differently, </w:t>
      </w:r>
      <w:r w:rsidRPr="005C3F93">
        <w:rPr>
          <w:rStyle w:val="StyleUnderline"/>
        </w:rPr>
        <w:t>the case for subsidizing green technologies is broader and stronger</w:t>
      </w:r>
      <w:r w:rsidRPr="005C3F93">
        <w:rPr>
          <w:sz w:val="16"/>
        </w:rPr>
        <w:t xml:space="preserve"> than the general case for alleviating R&amp;D-related market failures: </w:t>
      </w:r>
      <w:r w:rsidRPr="005C3F93">
        <w:rPr>
          <w:rStyle w:val="Emphasis"/>
        </w:rPr>
        <w:t>the under-pricing of carbon generates an independent motive for industrial policy in this area.</w:t>
      </w:r>
    </w:p>
    <w:p w:rsidR="00EF5A25" w:rsidRPr="005C3F93" w:rsidRDefault="00EF5A25" w:rsidP="00EF5A25"/>
    <w:p w:rsidR="00EF5A25" w:rsidRPr="005C3F93" w:rsidRDefault="00EF5A25" w:rsidP="00EF5A25">
      <w:pPr>
        <w:pStyle w:val="Heading3"/>
        <w:rPr>
          <w:rFonts w:cs="Arial"/>
        </w:rPr>
      </w:pPr>
      <w:r w:rsidRPr="005C3F93">
        <w:rPr>
          <w:rFonts w:cs="Arial"/>
        </w:rPr>
        <w:t>2ac --- Renewables Industry --- IL</w:t>
      </w:r>
    </w:p>
    <w:p w:rsidR="00EF5A25" w:rsidRPr="005C3F93" w:rsidRDefault="00EF5A25" w:rsidP="00EF5A25">
      <w:pPr>
        <w:pStyle w:val="Heading4"/>
        <w:rPr>
          <w:rFonts w:cs="Arial"/>
          <w:sz w:val="22"/>
        </w:rPr>
      </w:pPr>
      <w:r w:rsidRPr="005C3F93">
        <w:rPr>
          <w:rFonts w:cs="Arial"/>
          <w:sz w:val="22"/>
        </w:rPr>
        <w:t xml:space="preserve">Public investment in renewables—it’s a booming industry that needs support </w:t>
      </w:r>
    </w:p>
    <w:p w:rsidR="00EF5A25" w:rsidRPr="005C3F93" w:rsidRDefault="00EF5A25" w:rsidP="00EF5A25">
      <w:r w:rsidRPr="005C3F93">
        <w:rPr>
          <w:rStyle w:val="Style13ptBold"/>
        </w:rPr>
        <w:t>Trancik 14,</w:t>
      </w:r>
      <w:r w:rsidRPr="005C3F93">
        <w:t xml:space="preserve"> (Jessika E. Trancik is a Professor of Engineering Systems Division at the Massachusetts Institute of Technology, “Back the Renewables Boom”,</w:t>
      </w:r>
      <w:hyperlink r:id="rId33" w:history="1">
        <w:r w:rsidRPr="005C3F93">
          <w:t>http://trancik.scripts.mit.edu/home/wp-content/uploads/2014/09/Trancik_2014.pdf</w:t>
        </w:r>
      </w:hyperlink>
      <w:r w:rsidRPr="005C3F93">
        <w:t>, 03/20/2014, GO)</w:t>
      </w:r>
    </w:p>
    <w:p w:rsidR="00EF5A25" w:rsidRPr="005C3F93" w:rsidRDefault="00EF5A25" w:rsidP="00EF5A25">
      <w:pPr>
        <w:rPr>
          <w:rStyle w:val="Emphasis"/>
        </w:rPr>
      </w:pPr>
      <w:r w:rsidRPr="005C3F93">
        <w:rPr>
          <w:rStyle w:val="Emphasis"/>
        </w:rPr>
        <w:t>Certain nations are now clear leaders in innovation.</w:t>
      </w:r>
      <w:r w:rsidRPr="005C3F93">
        <w:rPr>
          <w:sz w:val="16"/>
        </w:rPr>
        <w:t xml:space="preserve"> Japan dominates in terms of cumulative energy patents filed. </w:t>
      </w:r>
      <w:r w:rsidRPr="005C3F93">
        <w:rPr>
          <w:rStyle w:val="StyleUnderline"/>
        </w:rPr>
        <w:t xml:space="preserve">But in the past ten years’ growth has been driven by </w:t>
      </w:r>
      <w:r w:rsidRPr="005C3F93">
        <w:rPr>
          <w:rStyle w:val="Emphasis"/>
        </w:rPr>
        <w:t>China and the United States</w:t>
      </w:r>
      <w:r w:rsidRPr="005C3F93">
        <w:rPr>
          <w:sz w:val="16"/>
        </w:rPr>
        <w:t xml:space="preserve">, which together account for roughly 60% of renewables patents published globally per year and 60% of all energy patents. </w:t>
      </w:r>
      <w:r w:rsidRPr="005C3F93">
        <w:rPr>
          <w:rStyle w:val="StyleUnderline"/>
        </w:rPr>
        <w:t>China has been the front runner in coal patents for 15 years and, in the past decade, has overtaken the United States in annual patent numbers for wind and solar as well.</w:t>
      </w:r>
      <w:r w:rsidRPr="005C3F93">
        <w:rPr>
          <w:sz w:val="16"/>
        </w:rPr>
        <w:t xml:space="preserve"> Europe has seen a tripling of renewables technologies patents in the past decade, whereas the region’s patents related to fossil fuels have declined.</w:t>
      </w:r>
      <w:r w:rsidRPr="005C3F93">
        <w:rPr>
          <w:sz w:val="12"/>
        </w:rPr>
        <w:t>¶</w:t>
      </w:r>
      <w:r w:rsidRPr="005C3F93">
        <w:rPr>
          <w:sz w:val="16"/>
        </w:rPr>
        <w:t xml:space="preserve"> </w:t>
      </w:r>
      <w:r w:rsidRPr="005C3F93">
        <w:rPr>
          <w:rStyle w:val="StyleUnderline"/>
        </w:rPr>
        <w:t>Underlying these cost and patenting trends is a diversity of national or regional policies</w:t>
      </w:r>
      <w:r w:rsidRPr="005C3F93">
        <w:rPr>
          <w:sz w:val="16"/>
        </w:rPr>
        <w:t xml:space="preserve">, </w:t>
      </w:r>
      <w:r w:rsidRPr="005C3F93">
        <w:rPr>
          <w:rStyle w:val="Emphasis"/>
        </w:rPr>
        <w:t>including research funding, market incentives</w:t>
      </w:r>
      <w:r w:rsidRPr="005C3F93">
        <w:rPr>
          <w:sz w:val="16"/>
        </w:rPr>
        <w:t xml:space="preserve"> </w:t>
      </w:r>
      <w:r w:rsidRPr="005C3F93">
        <w:rPr>
          <w:rStyle w:val="StyleUnderline"/>
        </w:rPr>
        <w:t xml:space="preserve">such as feed-in tariffs, </w:t>
      </w:r>
      <w:r w:rsidRPr="005C3F93">
        <w:rPr>
          <w:rStyle w:val="Emphasis"/>
        </w:rPr>
        <w:t>subsidies</w:t>
      </w:r>
      <w:r w:rsidRPr="005C3F93">
        <w:rPr>
          <w:rStyle w:val="StyleUnderline"/>
        </w:rPr>
        <w:t xml:space="preserve"> and regulated adoption levels</w:t>
      </w:r>
      <w:r w:rsidRPr="005C3F93">
        <w:rPr>
          <w:sz w:val="16"/>
        </w:rPr>
        <w:t>. China has set a target to supply 15% of energy for electricity production with renewables by 2020, and Germany plans to produce 35% of its electricity through renewables by 2020. In the United States, 29 states and the District of Columbia have adopted renewables portfolio standards that require specified installation levels of renewable energy.</w:t>
      </w:r>
      <w:r w:rsidRPr="005C3F93">
        <w:rPr>
          <w:sz w:val="12"/>
        </w:rPr>
        <w:t>¶</w:t>
      </w:r>
      <w:r w:rsidRPr="005C3F93">
        <w:rPr>
          <w:sz w:val="16"/>
        </w:rPr>
        <w:t xml:space="preserve"> </w:t>
      </w:r>
      <w:r w:rsidRPr="005C3F93">
        <w:rPr>
          <w:rStyle w:val="StyleUnderline"/>
        </w:rPr>
        <w:t>Even with extreme energy-efficiency measures, developed countries will need to meet 75–100% of their power demand with carbon-free sources by 2050</w:t>
      </w:r>
      <w:r w:rsidRPr="005C3F93">
        <w:rPr>
          <w:sz w:val="16"/>
        </w:rPr>
        <w:t xml:space="preserve"> (ref. 4), compared with 30% globally today, to hit emissions targets. </w:t>
      </w:r>
      <w:r w:rsidRPr="005C3F93">
        <w:rPr>
          <w:rStyle w:val="StyleUnderline"/>
        </w:rPr>
        <w:t>The remainder could be produced with clean coal</w:t>
      </w:r>
      <w:r w:rsidRPr="005C3F93">
        <w:rPr>
          <w:sz w:val="16"/>
        </w:rPr>
        <w:t xml:space="preserve"> (with carbon capture and storage) </w:t>
      </w:r>
      <w:r w:rsidRPr="005C3F93">
        <w:rPr>
          <w:rStyle w:val="StyleUnderline"/>
        </w:rPr>
        <w:t xml:space="preserve">and natural gas. </w:t>
      </w:r>
      <w:r w:rsidRPr="005C3F93">
        <w:rPr>
          <w:rStyle w:val="Emphasis"/>
        </w:rPr>
        <w:t>Sustained public policies and monitoring of technology performance are needed to support further progress</w:t>
      </w:r>
      <w:r w:rsidRPr="005C3F93">
        <w:rPr>
          <w:sz w:val="16"/>
        </w:rPr>
        <w:t xml:space="preserve"> in a variety of low-carbon technologies for electricity, transport and heating </w:t>
      </w:r>
      <w:r w:rsidRPr="005C3F93">
        <w:rPr>
          <w:rStyle w:val="StyleUnderline"/>
        </w:rPr>
        <w:t>until they can support themselves</w:t>
      </w:r>
      <w:r w:rsidRPr="005C3F93">
        <w:rPr>
          <w:sz w:val="16"/>
        </w:rPr>
        <w:t xml:space="preserve">. </w:t>
      </w:r>
      <w:r w:rsidRPr="005C3F93">
        <w:rPr>
          <w:rStyle w:val="Emphasis"/>
        </w:rPr>
        <w:t>Wind and solar energy have delivered the greatest bang per buck so far</w:t>
      </w:r>
      <w:r w:rsidRPr="005C3F93">
        <w:rPr>
          <w:sz w:val="16"/>
        </w:rPr>
        <w:t xml:space="preserve">, </w:t>
      </w:r>
      <w:r w:rsidRPr="005C3F93">
        <w:rPr>
          <w:rStyle w:val="StyleUnderline"/>
        </w:rPr>
        <w:t xml:space="preserve">in terms of improvements in cost, patenting and market growth, and </w:t>
      </w:r>
      <w:r w:rsidRPr="005C3F93">
        <w:rPr>
          <w:rStyle w:val="Emphasis"/>
        </w:rPr>
        <w:t>further developments should be supported</w:t>
      </w:r>
      <w:r w:rsidRPr="005C3F93">
        <w:rPr>
          <w:rStyle w:val="StyleUnderline"/>
        </w:rPr>
        <w:t>.</w:t>
      </w:r>
      <w:r w:rsidRPr="005C3F93">
        <w:rPr>
          <w:sz w:val="16"/>
        </w:rPr>
        <w:t xml:space="preserve"> Because both types of power are intermittent, storage technologies should also be priorities for government investment.</w:t>
      </w:r>
      <w:r w:rsidRPr="005C3F93">
        <w:rPr>
          <w:sz w:val="12"/>
        </w:rPr>
        <w:t>¶</w:t>
      </w:r>
      <w:r w:rsidRPr="005C3F93">
        <w:rPr>
          <w:sz w:val="16"/>
        </w:rPr>
        <w:t xml:space="preserve"> </w:t>
      </w:r>
      <w:proofErr w:type="gramStart"/>
      <w:r w:rsidRPr="005C3F93">
        <w:rPr>
          <w:sz w:val="16"/>
        </w:rPr>
        <w:t>The</w:t>
      </w:r>
      <w:proofErr w:type="gramEnd"/>
      <w:r w:rsidRPr="005C3F93">
        <w:rPr>
          <w:sz w:val="16"/>
        </w:rPr>
        <w:t xml:space="preserve"> </w:t>
      </w:r>
      <w:r w:rsidRPr="005C3F93">
        <w:rPr>
          <w:rStyle w:val="StyleUnderline"/>
        </w:rPr>
        <w:t>rapidly changing landscape of energy-technology patents and manufacturing costs</w:t>
      </w:r>
      <w:r w:rsidRPr="005C3F93">
        <w:rPr>
          <w:sz w:val="16"/>
        </w:rPr>
        <w:t xml:space="preserve">, exemplified by the rise of China in these areas, </w:t>
      </w:r>
      <w:r w:rsidRPr="005C3F93">
        <w:rPr>
          <w:rStyle w:val="StyleUnderline"/>
        </w:rPr>
        <w:t>cautions nations and corporations to build experience quickly in these fast-moving markets</w:t>
      </w:r>
      <w:r w:rsidRPr="005C3F93">
        <w:rPr>
          <w:sz w:val="16"/>
        </w:rPr>
        <w:t xml:space="preserve">. Such momentum is evident in the highly efficient assembly lines now running at Yingli Solar’s headquarters in Baoding, China, and in petrol stations in Sweden that offer drivers a choice of natural gas, biofuels, diesel and petrol. Students at my university are pitching clean-energy ideas to start-up investors with a sophistication that was rare even among experts ten years ago. Ways to measure progress towards low carbon goals will be needed so that analysts and policy-makers can identify top-performing technologies and policies. Technological improvements can be quantified by the use of a ‘cost-carbon curve’ (see ‘Evaluating performance’). In this way, the carbon (or water or land) intensity of technologies can be compared with their competitiveness, and evaluated against performance targets that depend on particular global or regional concerns such as emissions (or water consumption or land use). </w:t>
      </w:r>
      <w:r w:rsidRPr="005C3F93">
        <w:rPr>
          <w:rStyle w:val="Emphasis"/>
        </w:rPr>
        <w:t>Any major energy transformation will involve stumbles</w:t>
      </w:r>
      <w:r w:rsidRPr="005C3F93">
        <w:rPr>
          <w:sz w:val="16"/>
        </w:rPr>
        <w:t xml:space="preserve"> — from technologies that flop or companies that close to imperfect policy instruments, </w:t>
      </w:r>
      <w:r w:rsidRPr="005C3F93">
        <w:rPr>
          <w:rStyle w:val="StyleUnderline"/>
        </w:rPr>
        <w:t>such as the teething troubles with the European emissions-trading scheme</w:t>
      </w:r>
      <w:r w:rsidRPr="005C3F93">
        <w:rPr>
          <w:sz w:val="16"/>
        </w:rPr>
        <w:t xml:space="preserve">. </w:t>
      </w:r>
      <w:r w:rsidRPr="005C3F93">
        <w:rPr>
          <w:rStyle w:val="StyleUnderline"/>
        </w:rPr>
        <w:t>Encouraging a diversity of innovations and monitoring progress will lessen these risks.</w:t>
      </w:r>
      <w:r w:rsidRPr="005C3F93">
        <w:rPr>
          <w:sz w:val="16"/>
        </w:rPr>
        <w:t xml:space="preserve"> </w:t>
      </w:r>
      <w:r w:rsidRPr="005C3F93">
        <w:rPr>
          <w:rStyle w:val="Emphasis"/>
        </w:rPr>
        <w:t>Governments should recognize the boom in energy-technology development and continue to support it.</w:t>
      </w:r>
      <w:r w:rsidRPr="005C3F93">
        <w:rPr>
          <w:sz w:val="16"/>
        </w:rPr>
        <w:t xml:space="preserve"> </w:t>
      </w:r>
      <w:r w:rsidRPr="005C3F93">
        <w:rPr>
          <w:rStyle w:val="StyleUnderline"/>
        </w:rPr>
        <w:t xml:space="preserve">As history suggests, the resulting momentum </w:t>
      </w:r>
      <w:r w:rsidRPr="005C3F93">
        <w:rPr>
          <w:rStyle w:val="Emphasis"/>
        </w:rPr>
        <w:t>could be enough to largely decarbonize the world’s energy supply by mid-century.</w:t>
      </w:r>
    </w:p>
    <w:p w:rsidR="00EF5A25" w:rsidRPr="005C3F93" w:rsidRDefault="00EF5A25" w:rsidP="00EF5A25"/>
    <w:p w:rsidR="00EF5A25" w:rsidRPr="005C3F93" w:rsidRDefault="00EF5A25" w:rsidP="00EF5A25">
      <w:pPr>
        <w:pStyle w:val="Heading3"/>
        <w:rPr>
          <w:rFonts w:cs="Arial"/>
        </w:rPr>
      </w:pPr>
      <w:r w:rsidRPr="005C3F93">
        <w:rPr>
          <w:rFonts w:cs="Arial"/>
        </w:rPr>
        <w:t xml:space="preserve">2ac --- Solves Growth --- IL </w:t>
      </w:r>
    </w:p>
    <w:p w:rsidR="00EF5A25" w:rsidRPr="005C3F93" w:rsidRDefault="00EF5A25" w:rsidP="00EF5A25">
      <w:pPr>
        <w:pStyle w:val="Heading4"/>
        <w:rPr>
          <w:rStyle w:val="Style13ptBold"/>
          <w:rFonts w:cs="Arial"/>
          <w:b/>
        </w:rPr>
      </w:pPr>
      <w:r w:rsidRPr="005C3F93">
        <w:rPr>
          <w:rStyle w:val="Style13ptBold"/>
          <w:rFonts w:cs="Arial"/>
          <w:b/>
        </w:rPr>
        <w:t xml:space="preserve">Government investment in renewables key—spurs growth and buffers market risk </w:t>
      </w:r>
    </w:p>
    <w:p w:rsidR="00EF5A25" w:rsidRPr="005C3F93" w:rsidRDefault="00EF5A25" w:rsidP="00EF5A25">
      <w:r w:rsidRPr="005C3F93">
        <w:rPr>
          <w:rStyle w:val="Style13ptBold"/>
        </w:rPr>
        <w:t xml:space="preserve">Trancik 14, </w:t>
      </w:r>
      <w:r w:rsidRPr="005C3F93">
        <w:t>(Jessika E. Trancik is a Professor of Engineering Systems Division at the Massachusetts Institute of Technology, “Back the Renewables Boom”,</w:t>
      </w:r>
      <w:hyperlink r:id="rId34" w:history="1">
        <w:r w:rsidRPr="005C3F93">
          <w:t>http://trancik.scripts.mit.edu/home/wp-content/uploads/2014/09/Trancik_2014.pdf</w:t>
        </w:r>
      </w:hyperlink>
      <w:r w:rsidRPr="005C3F93">
        <w:t>, 03/20/2014, GO)</w:t>
      </w:r>
    </w:p>
    <w:p w:rsidR="00EF5A25" w:rsidRPr="005C3F93" w:rsidRDefault="00EF5A25" w:rsidP="00EF5A25">
      <w:pPr>
        <w:rPr>
          <w:rStyle w:val="Emphasis"/>
          <w:sz w:val="12"/>
        </w:rPr>
      </w:pPr>
      <w:r w:rsidRPr="005C3F93">
        <w:rPr>
          <w:sz w:val="16"/>
        </w:rPr>
        <w:t xml:space="preserve">Public policies to encourage the development and adoption of renewable-energy technologies are essential, because low carbon performance is not visible to most consumers and carbon is not priced in the global market. Yet </w:t>
      </w:r>
      <w:r w:rsidRPr="005C3F93">
        <w:rPr>
          <w:rStyle w:val="StyleUnderline"/>
        </w:rPr>
        <w:t xml:space="preserve">there is a widespread lack of confidence in public-sector efforts to spur innovation, as a result of the mixed record of governments in picking winners and losers among </w:t>
      </w:r>
      <w:proofErr w:type="gramStart"/>
      <w:r w:rsidRPr="005C3F93">
        <w:rPr>
          <w:rStyle w:val="StyleUnderline"/>
        </w:rPr>
        <w:t>technologies</w:t>
      </w:r>
      <w:r w:rsidRPr="005C3F93">
        <w:rPr>
          <w:sz w:val="16"/>
        </w:rPr>
        <w:t xml:space="preserve"> .</w:t>
      </w:r>
      <w:proofErr w:type="gramEnd"/>
      <w:r w:rsidRPr="005C3F93">
        <w:rPr>
          <w:sz w:val="16"/>
        </w:rPr>
        <w:t xml:space="preserve"> </w:t>
      </w:r>
      <w:r w:rsidRPr="005C3F93">
        <w:rPr>
          <w:rStyle w:val="StyleUnderline"/>
        </w:rPr>
        <w:t>Some governments are considering reducing their support for renewable-energy projects</w:t>
      </w:r>
      <w:r w:rsidRPr="005C3F93">
        <w:rPr>
          <w:sz w:val="16"/>
        </w:rPr>
        <w:t xml:space="preserve">. The </w:t>
      </w:r>
      <w:r w:rsidRPr="005C3F93">
        <w:rPr>
          <w:rStyle w:val="StyleUnderline"/>
        </w:rPr>
        <w:t>future of the US tax credit for new wind energy is uncertain</w:t>
      </w:r>
      <w:r w:rsidRPr="005C3F93">
        <w:rPr>
          <w:sz w:val="16"/>
        </w:rPr>
        <w:t xml:space="preserve">; </w:t>
      </w:r>
      <w:r w:rsidRPr="005C3F93">
        <w:rPr>
          <w:rStyle w:val="StyleUnderline"/>
        </w:rPr>
        <w:t>the United Kingdom is debating scaling down subsidies for some renewables and relaxing its targets for carbon-emissions reductions</w:t>
      </w:r>
      <w:r w:rsidRPr="005C3F93">
        <w:rPr>
          <w:sz w:val="16"/>
        </w:rPr>
        <w:t xml:space="preserve">, </w:t>
      </w:r>
      <w:r w:rsidRPr="005C3F93">
        <w:rPr>
          <w:rStyle w:val="StyleUnderline"/>
        </w:rPr>
        <w:t>and Spain has abandoned its incentives programme and electricity-price commitments for renewable-energy power plants</w:t>
      </w:r>
      <w:r w:rsidRPr="005C3F93">
        <w:rPr>
          <w:sz w:val="16"/>
        </w:rPr>
        <w:t xml:space="preserve">. The countries of the European Union disagree on a common binding target for the adoption of renewable energy by 2030. </w:t>
      </w:r>
      <w:r w:rsidRPr="005C3F93">
        <w:rPr>
          <w:rStyle w:val="Emphasis"/>
        </w:rPr>
        <w:t>But now is not the time to cut government support for renewables</w:t>
      </w:r>
      <w:r w:rsidRPr="005C3F93">
        <w:rPr>
          <w:sz w:val="16"/>
        </w:rPr>
        <w:t xml:space="preserve">. </w:t>
      </w:r>
      <w:r w:rsidRPr="005C3F93">
        <w:rPr>
          <w:rStyle w:val="StyleUnderline"/>
        </w:rPr>
        <w:t xml:space="preserve">Each day that we delay implementing low-carbon energy technologies </w:t>
      </w:r>
      <w:r w:rsidRPr="005C3F93">
        <w:rPr>
          <w:rStyle w:val="Emphasis"/>
        </w:rPr>
        <w:t xml:space="preserve">we increase the likelihood of damage from climate change </w:t>
      </w:r>
      <w:r w:rsidRPr="005C3F93">
        <w:rPr>
          <w:sz w:val="16"/>
        </w:rPr>
        <w:t xml:space="preserve">— from storms and floods to forest fires. </w:t>
      </w:r>
      <w:r w:rsidRPr="005C3F93">
        <w:rPr>
          <w:rStyle w:val="StyleUnderline"/>
        </w:rPr>
        <w:t xml:space="preserve">The response of the global energy industry to even modest policy interventions </w:t>
      </w:r>
      <w:r w:rsidRPr="005C3F93">
        <w:rPr>
          <w:rStyle w:val="Emphasis"/>
        </w:rPr>
        <w:t>has been remarkable</w:t>
      </w:r>
      <w:r w:rsidRPr="005C3F93">
        <w:rPr>
          <w:sz w:val="16"/>
        </w:rPr>
        <w:t xml:space="preserve">. Led by China, Europe, the United States and Japan, </w:t>
      </w:r>
      <w:r w:rsidRPr="005C3F93">
        <w:rPr>
          <w:rStyle w:val="Emphasis"/>
        </w:rPr>
        <w:t>the alternative energy sector is booming worldwide</w:t>
      </w:r>
      <w:r w:rsidRPr="005C3F93">
        <w:rPr>
          <w:sz w:val="16"/>
        </w:rPr>
        <w:t xml:space="preserve">–4. </w:t>
      </w:r>
      <w:r w:rsidRPr="005C3F93">
        <w:rPr>
          <w:rStyle w:val="StyleUnderline"/>
        </w:rPr>
        <w:t>Solar and wind technologies have improved most rapidly in the past three decades</w:t>
      </w:r>
      <w:r w:rsidRPr="005C3F93">
        <w:rPr>
          <w:sz w:val="16"/>
        </w:rPr>
        <w:t xml:space="preserve">, with photovoltaics a hundred times cheaper today than in 1975. </w:t>
      </w:r>
      <w:r w:rsidRPr="005C3F93">
        <w:rPr>
          <w:rStyle w:val="Emphasis"/>
        </w:rPr>
        <w:t>Governments should help to maintain this progress.</w:t>
      </w:r>
      <w:r w:rsidRPr="005C3F93">
        <w:rPr>
          <w:rStyle w:val="StyleUnderline"/>
        </w:rPr>
        <w:t xml:space="preserve"> </w:t>
      </w:r>
      <w:r w:rsidRPr="005C3F93">
        <w:rPr>
          <w:rStyle w:val="Emphasis"/>
        </w:rPr>
        <w:t>Research funds and policies to boost markets will mature new energy industries</w:t>
      </w:r>
      <w:r w:rsidRPr="005C3F93">
        <w:rPr>
          <w:rStyle w:val="StyleUnderline"/>
        </w:rPr>
        <w:t xml:space="preserve"> and promote the next generation of low-carbon technologies.</w:t>
      </w:r>
      <w:r w:rsidRPr="005C3F93">
        <w:rPr>
          <w:rStyle w:val="StyleUnderline"/>
          <w:sz w:val="12"/>
        </w:rPr>
        <w:t xml:space="preserve">¶ </w:t>
      </w:r>
      <w:proofErr w:type="gramStart"/>
      <w:r w:rsidRPr="005C3F93">
        <w:rPr>
          <w:sz w:val="16"/>
        </w:rPr>
        <w:t>The</w:t>
      </w:r>
      <w:proofErr w:type="gramEnd"/>
      <w:r w:rsidRPr="005C3F93">
        <w:rPr>
          <w:sz w:val="16"/>
        </w:rPr>
        <w:t xml:space="preserve"> </w:t>
      </w:r>
      <w:r w:rsidRPr="005C3F93">
        <w:rPr>
          <w:rStyle w:val="StyleUnderline"/>
        </w:rPr>
        <w:t xml:space="preserve">speed of energy-technology innovation is </w:t>
      </w:r>
      <w:r w:rsidRPr="005C3F93">
        <w:rPr>
          <w:rStyle w:val="Emphasis"/>
        </w:rPr>
        <w:t>only just coming to light</w:t>
      </w:r>
      <w:r w:rsidRPr="005C3F93">
        <w:rPr>
          <w:rStyle w:val="StyleUnderline"/>
        </w:rPr>
        <w:t xml:space="preserve"> as long-term data sets become available.</w:t>
      </w:r>
      <w:r w:rsidRPr="005C3F93">
        <w:rPr>
          <w:sz w:val="16"/>
        </w:rPr>
        <w:t xml:space="preserve"> </w:t>
      </w:r>
      <w:proofErr w:type="gramStart"/>
      <w:r w:rsidRPr="005C3F93">
        <w:rPr>
          <w:sz w:val="16"/>
        </w:rPr>
        <w:t xml:space="preserve">My analyses of 30 or more years of data2–4 show that the </w:t>
      </w:r>
      <w:r w:rsidRPr="005C3F93">
        <w:rPr>
          <w:rStyle w:val="Emphasis"/>
        </w:rPr>
        <w:t>costs of renewable-energy technologies have fallen steeply.</w:t>
      </w:r>
      <w:proofErr w:type="gramEnd"/>
      <w:r w:rsidRPr="005C3F93">
        <w:rPr>
          <w:sz w:val="16"/>
        </w:rPr>
        <w:t xml:space="preserve"> Photovoltaic module costs have plunged by about 10% per year over the past 30 years and the costs of wind turbines have fallen by roughly 5% per year. </w:t>
      </w:r>
      <w:r w:rsidRPr="005C3F93">
        <w:rPr>
          <w:rStyle w:val="StyleUnderline"/>
        </w:rPr>
        <w:t>Production levels for both technologies have risen by about 30% per year on average.</w:t>
      </w:r>
      <w:r w:rsidRPr="005C3F93">
        <w:rPr>
          <w:rStyle w:val="StyleUnderline"/>
          <w:sz w:val="12"/>
        </w:rPr>
        <w:t xml:space="preserve">¶ </w:t>
      </w:r>
      <w:proofErr w:type="gramStart"/>
      <w:r w:rsidRPr="005C3F93">
        <w:rPr>
          <w:rStyle w:val="StyleUnderline"/>
        </w:rPr>
        <w:t>The</w:t>
      </w:r>
      <w:proofErr w:type="gramEnd"/>
      <w:r w:rsidRPr="005C3F93">
        <w:rPr>
          <w:rStyle w:val="StyleUnderline"/>
        </w:rPr>
        <w:t xml:space="preserve"> technical advances responsible have been driven by </w:t>
      </w:r>
      <w:r w:rsidRPr="005C3F93">
        <w:rPr>
          <w:rStyle w:val="Emphasis"/>
        </w:rPr>
        <w:t>public policies and industry’s responses to them.</w:t>
      </w:r>
      <w:r w:rsidRPr="005C3F93">
        <w:rPr>
          <w:sz w:val="16"/>
        </w:rPr>
        <w:t xml:space="preserve"> </w:t>
      </w:r>
      <w:r w:rsidRPr="005C3F93">
        <w:rPr>
          <w:rStyle w:val="StyleUnderline"/>
        </w:rPr>
        <w:t>Governments spend a relatively modest amount on renewable energy research</w:t>
      </w:r>
      <w:r w:rsidRPr="005C3F93">
        <w:rPr>
          <w:sz w:val="16"/>
        </w:rPr>
        <w:t xml:space="preserve">, roughly US$5 billion per year globally, which is less than one-tenth the amount allocated to health research. </w:t>
      </w:r>
      <w:r w:rsidRPr="005C3F93">
        <w:rPr>
          <w:rStyle w:val="Emphasis"/>
        </w:rPr>
        <w:t>But government incentives are essential for market growth</w:t>
      </w:r>
      <w:r w:rsidRPr="005C3F93">
        <w:rPr>
          <w:sz w:val="16"/>
        </w:rPr>
        <w:t xml:space="preserve">; </w:t>
      </w:r>
      <w:r w:rsidRPr="005C3F93">
        <w:rPr>
          <w:rStyle w:val="StyleUnderline"/>
        </w:rPr>
        <w:t xml:space="preserve">they drive private-sector investments in clean-energy technologies of about </w:t>
      </w:r>
      <w:r w:rsidRPr="005C3F93">
        <w:rPr>
          <w:rStyle w:val="Emphasis"/>
        </w:rPr>
        <w:t>$250 billion per year</w:t>
      </w:r>
      <w:r w:rsidRPr="005C3F93">
        <w:rPr>
          <w:rStyle w:val="StyleUnderline"/>
        </w:rPr>
        <w:t xml:space="preserve"> globally. Despite this success, lawmakers in many countries are questioning public support for clean energy. Some in the United States are urging that such support should be limited to funding basic research </w:t>
      </w:r>
      <w:r w:rsidRPr="005C3F93">
        <w:rPr>
          <w:sz w:val="16"/>
        </w:rPr>
        <w:t xml:space="preserve">and development in universities and government labs. They </w:t>
      </w:r>
      <w:r w:rsidRPr="005C3F93">
        <w:rPr>
          <w:rStyle w:val="StyleUnderline"/>
        </w:rPr>
        <w:t>cite the recent failure of a few prominent energy companies</w:t>
      </w:r>
      <w:r w:rsidRPr="005C3F93">
        <w:rPr>
          <w:sz w:val="16"/>
        </w:rPr>
        <w:t xml:space="preserve">, such as Solyndra, which received government grants or loans in their early days. </w:t>
      </w:r>
      <w:r w:rsidRPr="005C3F93">
        <w:rPr>
          <w:rStyle w:val="Emphasis"/>
        </w:rPr>
        <w:t>Critics forget that game-changing technologies are high-risk ventures; some failures are inevitable</w:t>
      </w:r>
      <w:r w:rsidRPr="005C3F93">
        <w:rPr>
          <w:rStyle w:val="Emphasis"/>
          <w:b w:val="0"/>
          <w:sz w:val="12"/>
          <w:u w:val="none"/>
        </w:rPr>
        <w:t>¶</w:t>
      </w:r>
      <w:r w:rsidRPr="005C3F93">
        <w:rPr>
          <w:rStyle w:val="Emphasis"/>
          <w:sz w:val="12"/>
        </w:rPr>
        <w:t xml:space="preserve"> </w:t>
      </w:r>
    </w:p>
    <w:p w:rsidR="00EF5A25" w:rsidRPr="005C3F93" w:rsidRDefault="00EF5A25" w:rsidP="00EF5A25">
      <w:pPr>
        <w:rPr>
          <w:sz w:val="16"/>
        </w:rPr>
      </w:pPr>
    </w:p>
    <w:p w:rsidR="007C41F2" w:rsidRPr="008A42BB" w:rsidRDefault="007C41F2" w:rsidP="007C41F2"/>
    <w:p w:rsidR="007C41F2" w:rsidRPr="008A42BB" w:rsidRDefault="007C41F2" w:rsidP="007C41F2"/>
    <w:p w:rsidR="00EF5A25" w:rsidRPr="008A42BB" w:rsidRDefault="00EF5A25" w:rsidP="00EF5A25">
      <w:pPr>
        <w:pStyle w:val="Heading1"/>
        <w:rPr>
          <w:rFonts w:cs="Arial"/>
        </w:rPr>
      </w:pPr>
      <w:r w:rsidRPr="008A42BB">
        <w:rPr>
          <w:rFonts w:cs="Arial"/>
        </w:rPr>
        <w:t>!!Counterplans!!</w:t>
      </w:r>
    </w:p>
    <w:p w:rsidR="00EF5A25" w:rsidRPr="008A42BB" w:rsidRDefault="00EF5A25" w:rsidP="00EF5A25"/>
    <w:p w:rsidR="00EF5A25" w:rsidRPr="008A42BB" w:rsidRDefault="00EF5A25" w:rsidP="00EF5A25"/>
    <w:p w:rsidR="00EF5A25" w:rsidRPr="008A42BB" w:rsidRDefault="00EF5A25" w:rsidP="00EF5A25">
      <w:pPr>
        <w:pStyle w:val="Heading2"/>
      </w:pPr>
      <w:r w:rsidRPr="008A42BB">
        <w:t xml:space="preserve">Geoengineering CP </w:t>
      </w:r>
    </w:p>
    <w:p w:rsidR="00EF5A25" w:rsidRPr="008A42BB" w:rsidRDefault="00EF5A25" w:rsidP="00EF5A25"/>
    <w:p w:rsidR="00EF5A25" w:rsidRPr="008A42BB" w:rsidRDefault="00EF5A25" w:rsidP="00EF5A25">
      <w:pPr>
        <w:pStyle w:val="Heading3"/>
        <w:rPr>
          <w:rFonts w:cs="Arial"/>
        </w:rPr>
      </w:pPr>
      <w:r w:rsidRPr="008A42BB">
        <w:rPr>
          <w:rFonts w:cs="Arial"/>
        </w:rPr>
        <w:t>Solvency: Warming</w:t>
      </w:r>
    </w:p>
    <w:p w:rsidR="00EF5A25" w:rsidRPr="008A42BB" w:rsidRDefault="00EF5A25" w:rsidP="00EF5A25"/>
    <w:p w:rsidR="00EF5A25" w:rsidRPr="008A42BB" w:rsidRDefault="00EF5A25" w:rsidP="00EF5A25">
      <w:pPr>
        <w:pStyle w:val="Heading4"/>
        <w:rPr>
          <w:rFonts w:cs="Arial"/>
        </w:rPr>
      </w:pPr>
      <w:r w:rsidRPr="008A42BB">
        <w:rPr>
          <w:rFonts w:cs="Arial"/>
        </w:rPr>
        <w:t xml:space="preserve">And, geoengineering works and isn’t complicated – prefer scientists from national labs </w:t>
      </w:r>
    </w:p>
    <w:p w:rsidR="00EF5A25" w:rsidRPr="008A42BB" w:rsidRDefault="00EF5A25" w:rsidP="00EF5A25"/>
    <w:p w:rsidR="00EF5A25" w:rsidRPr="008A42BB" w:rsidRDefault="00EF5A25" w:rsidP="00EF5A25">
      <w:pPr>
        <w:rPr>
          <w:rStyle w:val="Style13ptBold"/>
        </w:rPr>
      </w:pPr>
      <w:r w:rsidRPr="008A42BB">
        <w:rPr>
          <w:rStyle w:val="Style13ptBold"/>
        </w:rPr>
        <w:t>Schulman 15</w:t>
      </w:r>
    </w:p>
    <w:p w:rsidR="00EF5A25" w:rsidRPr="008A42BB" w:rsidRDefault="00EF5A25" w:rsidP="00EF5A25">
      <w:pPr>
        <w:rPr>
          <w:b/>
          <w:bCs/>
          <w:sz w:val="26"/>
        </w:rPr>
      </w:pPr>
      <w:r w:rsidRPr="008A42BB">
        <w:rPr>
          <w:rStyle w:val="Style13ptBold"/>
        </w:rPr>
        <w:t xml:space="preserve">(Jeremy, “We Could Stop Global Warming </w:t>
      </w:r>
      <w:proofErr w:type="gramStart"/>
      <w:r w:rsidRPr="008A42BB">
        <w:rPr>
          <w:rStyle w:val="Style13ptBold"/>
        </w:rPr>
        <w:t>With</w:t>
      </w:r>
      <w:proofErr w:type="gramEnd"/>
      <w:r w:rsidRPr="008A42BB">
        <w:rPr>
          <w:rStyle w:val="Style13ptBold"/>
        </w:rPr>
        <w:t xml:space="preserve"> This Fix—But It's Probably a Terrible Idea,” pg online @ http://www.motherjones.com/environment/2015/03/geoengineering-caldeira-climate-change //um-ef)</w:t>
      </w:r>
    </w:p>
    <w:p w:rsidR="00586A38" w:rsidRDefault="00EF5A25" w:rsidP="00EF5A25">
      <w:r w:rsidRPr="008A42BB">
        <w:t xml:space="preserve">Back </w:t>
      </w:r>
      <w:r w:rsidRPr="00586A38">
        <w:rPr>
          <w:rStyle w:val="StyleUnderline"/>
        </w:rPr>
        <w:t>in the late 1990s, Ken Caldeira set out to disprove the "ludicrous" idea that we could reverse global warming by filling the sky with chemicals that would partially block the sun</w:t>
      </w:r>
      <w:r w:rsidRPr="008A42BB">
        <w:t xml:space="preserve">. A few years earlier, Mount Pinatubo had erupted in the Philippines, </w:t>
      </w:r>
      <w:r w:rsidRPr="00586A38">
        <w:rPr>
          <w:rStyle w:val="StyleUnderline"/>
        </w:rPr>
        <w:t>sending tiny sulfate particles—known as aerosols—into the stratosphere, where they reflected sunlight back into space and temporarily cooled the planet.</w:t>
      </w:r>
      <w:r w:rsidRPr="008A42BB">
        <w:t xml:space="preserve"> Some </w:t>
      </w:r>
      <w:r w:rsidRPr="00586A38">
        <w:rPr>
          <w:rStyle w:val="StyleUnderline"/>
        </w:rPr>
        <w:t>scientists believed that an artificial version of this process could be used to cancel out the warming effect of greenhouse gases</w:t>
      </w:r>
      <w:r w:rsidRPr="008A42BB">
        <w:t>.</w:t>
      </w:r>
      <w:r w:rsidR="00586A38">
        <w:t xml:space="preserve"> </w:t>
      </w:r>
      <w:r w:rsidRPr="008A42BB">
        <w:t>"</w:t>
      </w:r>
      <w:r w:rsidRPr="00586A38">
        <w:rPr>
          <w:rStyle w:val="StyleUnderline"/>
        </w:rPr>
        <w:t>Our original goal was to show that it was a crazy idea and wouldn't work</w:t>
      </w:r>
      <w:r w:rsidRPr="008A42BB">
        <w:t xml:space="preserve">," says Caldeira, who at the time was a climate scientist at the Lawrence Livermore National Laboratory. </w:t>
      </w:r>
      <w:r w:rsidRPr="00586A38">
        <w:rPr>
          <w:rStyle w:val="StyleUnderline"/>
        </w:rPr>
        <w:t>But when Caldeira and a colleague ran a model to test out this geoengineering scenario, they were shocked by what they found. "Much to our surprise, it worked really well,</w:t>
      </w:r>
      <w:r w:rsidRPr="008A42BB">
        <w:t xml:space="preserve">" he recalls. "Our </w:t>
      </w:r>
      <w:r w:rsidRPr="00586A38">
        <w:rPr>
          <w:rStyle w:val="Emphasis"/>
        </w:rPr>
        <w:t>results indicate that geoengineering schemes could markedly diminish regional and seasonal climate change from increased atmospheric CO2</w:t>
      </w:r>
      <w:r w:rsidRPr="008A42BB">
        <w:t>," they wrote in a 2000 paper.</w:t>
      </w:r>
      <w:r w:rsidR="00586A38">
        <w:t xml:space="preserve"> </w:t>
      </w:r>
      <w:r w:rsidRPr="00586A38">
        <w:rPr>
          <w:rStyle w:val="StyleUnderline"/>
        </w:rPr>
        <w:t>You might think that the volume of aerosols needed to increase the Earth's reflectivity (known as albedo) enough to halt global climate change would be enormous</w:t>
      </w:r>
      <w:r w:rsidRPr="00586A38">
        <w:rPr>
          <w:rStyle w:val="Emphasis"/>
        </w:rPr>
        <w:t>. But</w:t>
      </w:r>
      <w:r w:rsidRPr="008A42BB">
        <w:t xml:space="preserve"> speaking to Kishore Hari on this week's Inquiring Minds podcast, Caldeira explains that "</w:t>
      </w:r>
      <w:r w:rsidRPr="00586A38">
        <w:rPr>
          <w:rStyle w:val="StyleUnderline"/>
        </w:rPr>
        <w:t xml:space="preserve">if you had just one firehose-worth of material constantly spraying into the </w:t>
      </w:r>
      <w:proofErr w:type="gramStart"/>
      <w:r w:rsidRPr="00586A38">
        <w:rPr>
          <w:rStyle w:val="StyleUnderline"/>
        </w:rPr>
        <w:t>stratosphere, that</w:t>
      </w:r>
      <w:proofErr w:type="gramEnd"/>
      <w:r w:rsidRPr="00586A38">
        <w:rPr>
          <w:rStyle w:val="StyleUnderline"/>
        </w:rPr>
        <w:t xml:space="preserve"> would be enough to offset all of the global warming anticipated for the rest of this century</w:t>
      </w:r>
      <w:r w:rsidRPr="008A42BB">
        <w:t>."</w:t>
      </w:r>
    </w:p>
    <w:p w:rsidR="00BC44E7" w:rsidRDefault="00BC44E7" w:rsidP="00BC44E7">
      <w:pPr>
        <w:pStyle w:val="Heading4"/>
      </w:pPr>
      <w:r>
        <w:t>Solves Warming – last resort strategy to prevent catastrophic warming</w:t>
      </w:r>
    </w:p>
    <w:p w:rsidR="00BC44E7" w:rsidRDefault="00BC44E7" w:rsidP="00BC44E7"/>
    <w:p w:rsidR="00BC44E7" w:rsidRDefault="00BC44E7" w:rsidP="00BC44E7">
      <w:pPr>
        <w:rPr>
          <w:rStyle w:val="Style13ptBold"/>
        </w:rPr>
      </w:pPr>
      <w:r>
        <w:rPr>
          <w:rStyle w:val="Style13ptBold"/>
        </w:rPr>
        <w:t>Travis 10</w:t>
      </w:r>
    </w:p>
    <w:p w:rsidR="00BC44E7" w:rsidRPr="003D0CBA" w:rsidRDefault="00BC44E7" w:rsidP="00BC44E7">
      <w:pPr>
        <w:rPr>
          <w:rStyle w:val="Style13ptBold"/>
          <w:sz w:val="20"/>
          <w:szCs w:val="20"/>
        </w:rPr>
      </w:pPr>
      <w:r w:rsidRPr="003D0CBA">
        <w:rPr>
          <w:rStyle w:val="Style13ptBold"/>
          <w:sz w:val="20"/>
          <w:szCs w:val="20"/>
        </w:rPr>
        <w:t>(William R. Travis Center for Science and Technology Policy Research and Department of Geography University of Colorado, “Geo-Engineering the Climate: Lessons from Purposeful Weather and Climate Modification,” pg online @ http://webcache.googleusercontent.com/search?q=cache:ifO5QAv6e1gJ:www.colorado.edu/geography/class_homepages/geog_3402_s07/Travis_geoengineering.pdf+&amp;cd=7&amp;hl=en&amp;ct=clnk&amp;gl=</w:t>
      </w:r>
      <w:proofErr w:type="gramStart"/>
      <w:r w:rsidRPr="003D0CBA">
        <w:rPr>
          <w:rStyle w:val="Style13ptBold"/>
          <w:sz w:val="20"/>
          <w:szCs w:val="20"/>
        </w:rPr>
        <w:t>us )</w:t>
      </w:r>
      <w:proofErr w:type="gramEnd"/>
    </w:p>
    <w:p w:rsidR="00BC44E7" w:rsidRDefault="00BC44E7" w:rsidP="00BC44E7">
      <w:r>
        <w:t xml:space="preserve">Still, </w:t>
      </w:r>
      <w:r w:rsidRPr="003D0CBA">
        <w:rPr>
          <w:rStyle w:val="StyleUnderline"/>
        </w:rPr>
        <w:t>the appeal is similar: geo-engineering offers an alternative if others fail and/or if climate change is worse than we think</w:t>
      </w:r>
      <w:r>
        <w:t xml:space="preserve">. Go-engineering schemes are often described as a last resort, and as emergency measures (The Royal Society, 2009). </w:t>
      </w:r>
      <w:r w:rsidRPr="003D0CBA">
        <w:rPr>
          <w:rStyle w:val="StyleUnderline"/>
        </w:rPr>
        <w:t>The American Meteorological Society’s</w:t>
      </w:r>
      <w:r>
        <w:t xml:space="preserve"> (AMS) (2009) policy </w:t>
      </w:r>
      <w:r w:rsidRPr="003D0CBA">
        <w:rPr>
          <w:rStyle w:val="StyleUnderline"/>
        </w:rPr>
        <w:t>statement on geo-engineering picks up on this theme: “Geoengineering could conceivably offer targeted and fast-acting options to reduce acute climate impacts and provide strategies of last resort if abrupt, catastrophic, or otherwise unacceptable climate change impacts become unavoidable by other means</w:t>
      </w:r>
      <w:r>
        <w:t xml:space="preserve">.” </w:t>
      </w:r>
    </w:p>
    <w:p w:rsidR="00BC44E7" w:rsidRPr="003D0CBA" w:rsidRDefault="00BC44E7" w:rsidP="00BC44E7">
      <w:pPr>
        <w:pStyle w:val="Heading3"/>
      </w:pPr>
      <w:r>
        <w:t>Tech Ready</w:t>
      </w:r>
    </w:p>
    <w:p w:rsidR="00BC44E7" w:rsidRDefault="00BC44E7" w:rsidP="00BC44E7"/>
    <w:p w:rsidR="00BC44E7" w:rsidRDefault="00BC44E7" w:rsidP="00BC44E7">
      <w:pPr>
        <w:pStyle w:val="Heading4"/>
      </w:pPr>
      <w:r>
        <w:t xml:space="preserve">We have the tech, just need the leadership </w:t>
      </w:r>
    </w:p>
    <w:p w:rsidR="00BC44E7" w:rsidRDefault="00BC44E7" w:rsidP="00BC44E7"/>
    <w:p w:rsidR="00BC44E7" w:rsidRDefault="00BC44E7" w:rsidP="00BC44E7">
      <w:pPr>
        <w:rPr>
          <w:rStyle w:val="Style13ptBold"/>
        </w:rPr>
      </w:pPr>
      <w:r>
        <w:rPr>
          <w:rStyle w:val="Style13ptBold"/>
        </w:rPr>
        <w:t>Lillefors 13</w:t>
      </w:r>
    </w:p>
    <w:p w:rsidR="00BC44E7" w:rsidRPr="008A6E4D" w:rsidRDefault="00BC44E7" w:rsidP="00BC44E7">
      <w:pPr>
        <w:rPr>
          <w:rStyle w:val="Style13ptBold"/>
        </w:rPr>
      </w:pPr>
      <w:proofErr w:type="gramStart"/>
      <w:r>
        <w:rPr>
          <w:rStyle w:val="Style13ptBold"/>
        </w:rPr>
        <w:t>(James, the former editor of two newspapers in Ocean City and the author of several books.</w:t>
      </w:r>
      <w:proofErr w:type="gramEnd"/>
      <w:r>
        <w:rPr>
          <w:rStyle w:val="Style13ptBold"/>
        </w:rPr>
        <w:t xml:space="preserve"> His most recent novel, "The Leviathan Effect," explores issues of weather modification. “Don't just talk about the weather,” pg online @ http://articles.baltimoresun.com/2013-04-08/news/bs-ed-weather-modification-20130408_1_weather-modification-emissions-moon //ghs-ef)</w:t>
      </w:r>
    </w:p>
    <w:p w:rsidR="00BC44E7" w:rsidRPr="008A6E4D" w:rsidRDefault="00BC44E7" w:rsidP="00BC44E7">
      <w:pPr>
        <w:rPr>
          <w:sz w:val="10"/>
        </w:rPr>
      </w:pPr>
      <w:r w:rsidRPr="008A6E4D">
        <w:rPr>
          <w:sz w:val="10"/>
        </w:rPr>
        <w:t xml:space="preserve">Now, </w:t>
      </w:r>
      <w:r w:rsidRPr="008A6E4D">
        <w:rPr>
          <w:rStyle w:val="StyleUnderline"/>
        </w:rPr>
        <w:t>the United States has an opportunity, even an obligation, to mobilize its resources and knowhow to achieve a more practical, and pressing, end</w:t>
      </w:r>
      <w:r w:rsidRPr="008A6E4D">
        <w:rPr>
          <w:sz w:val="10"/>
        </w:rPr>
        <w:t xml:space="preserve">. Increasingly under siege by destructive and deadly weather events — wrought, many scientists believe, by man-made climate change — </w:t>
      </w:r>
      <w:r w:rsidRPr="008A6E4D">
        <w:rPr>
          <w:rStyle w:val="StyleUnderline"/>
        </w:rPr>
        <w:t>we need to make a national commitment to weather research, including the fields of geo-engineering, weather modification and storm mitigation</w:t>
      </w:r>
      <w:r w:rsidRPr="008A6E4D">
        <w:rPr>
          <w:sz w:val="10"/>
        </w:rPr>
        <w:t xml:space="preserve">. During the decades since the moon landings, our country has declared ideological warfare on drugs and terrorism. But we haven't yet mustered the political courage to act decisively on the growing natural terrorism of so-called extreme weather events. As a result, </w:t>
      </w:r>
      <w:r w:rsidRPr="008A6E4D">
        <w:rPr>
          <w:rStyle w:val="StyleUnderline"/>
        </w:rPr>
        <w:t>we are not only losing this undeclared war, but the U.S. is also falling behind in the nascent science of weather modification research</w:t>
      </w:r>
      <w:r w:rsidRPr="008A6E4D">
        <w:rPr>
          <w:sz w:val="10"/>
        </w:rPr>
        <w:t xml:space="preserve">. Bills introduced to Congress in the mid-2000s by then-Sen. Kay Bailey Hutchison that would have created a national weather modification policy drew a lukewarm response and were tabled. Dozens of other countries, meanwhile, have created robust programs aimed at taming the weather. China's weather modification bureau, for example, employs about 40,000 people. The private sector, too, is pursuing this new frontier. Bill Gates' company Intellectual Ventures recently filed patent applications for a process to weaken hurricanes by mixing warm waters from the ocean surface with colder waters deep in the sea. In fact, the U.S. is less active today in weather modification than it was in the 1960s, at the height of the Space Race, when the government-operated Project Stormfury seeded clouds with silver iodide in an attempt to slow down hurricanes. </w:t>
      </w:r>
      <w:r w:rsidRPr="008A6E4D">
        <w:rPr>
          <w:rStyle w:val="StyleUnderline"/>
        </w:rPr>
        <w:t xml:space="preserve">Some worry that pursuing geo-engineering would discourage calls to reduce emissions. But it needn't be an either-or proposition. </w:t>
      </w:r>
      <w:r w:rsidRPr="008A6E4D">
        <w:rPr>
          <w:sz w:val="10"/>
        </w:rPr>
        <w:t xml:space="preserve">If we accept the premise of man-made global warming, there are really only two options for dealing with it: reduce carbon dioxide emissions drastically or mitigate the impact of those emissions. Unfortunately, for the first option alone to work, we'd have to cut emissions by about 80 percent, which isn't likely. </w:t>
      </w:r>
      <w:r w:rsidRPr="008A6E4D">
        <w:rPr>
          <w:rStyle w:val="StyleUnderline"/>
        </w:rPr>
        <w:t>A more feasible plan would be to explore ways of combining these options.</w:t>
      </w:r>
      <w:r>
        <w:rPr>
          <w:rStyle w:val="StyleUnderline"/>
        </w:rPr>
        <w:t xml:space="preserve"> </w:t>
      </w:r>
      <w:r w:rsidRPr="008A6E4D">
        <w:rPr>
          <w:rStyle w:val="StyleUnderline"/>
        </w:rPr>
        <w:t>Taming the weather is, of course, a big idea</w:t>
      </w:r>
      <w:r w:rsidRPr="008A6E4D">
        <w:rPr>
          <w:sz w:val="10"/>
        </w:rPr>
        <w:t xml:space="preserve"> — bigger than walking on the moon. </w:t>
      </w:r>
      <w:proofErr w:type="gramStart"/>
      <w:r w:rsidRPr="008A6E4D">
        <w:rPr>
          <w:sz w:val="10"/>
        </w:rPr>
        <w:t>An idea that would require enormous funding.</w:t>
      </w:r>
      <w:proofErr w:type="gramEnd"/>
      <w:r w:rsidRPr="008A6E4D">
        <w:rPr>
          <w:sz w:val="10"/>
        </w:rPr>
        <w:t xml:space="preserve"> </w:t>
      </w:r>
      <w:r w:rsidRPr="008A6E4D">
        <w:rPr>
          <w:rStyle w:val="StyleUnderline"/>
        </w:rPr>
        <w:t>But that's exactly what made the U.S. a leader in the past: investments in technology that gave birth to new industries, from computers to the Internet to space exploration.</w:t>
      </w:r>
      <w:r>
        <w:rPr>
          <w:rStyle w:val="StyleUnderline"/>
        </w:rPr>
        <w:t xml:space="preserve"> </w:t>
      </w:r>
      <w:r w:rsidRPr="008A6E4D">
        <w:rPr>
          <w:sz w:val="10"/>
        </w:rPr>
        <w:t xml:space="preserve">A 1995 Air Force report called "Owning the Weather" stated, "technologies that will mature over the next 30 years will offer anyone who has the necessary resources the ability to modify weather patterns. </w:t>
      </w:r>
      <w:r w:rsidRPr="008A6E4D">
        <w:rPr>
          <w:rStyle w:val="Emphasis"/>
        </w:rPr>
        <w:t>The technology is there, waiting for us to pull it together."</w:t>
      </w:r>
      <w:r>
        <w:rPr>
          <w:rStyle w:val="Emphasis"/>
        </w:rPr>
        <w:t xml:space="preserve"> </w:t>
      </w:r>
      <w:r w:rsidRPr="008A6E4D">
        <w:rPr>
          <w:rStyle w:val="StyleUnderline"/>
        </w:rPr>
        <w:t>This echoed a notion experts had speculated on for decades</w:t>
      </w:r>
      <w:r w:rsidRPr="008A6E4D">
        <w:rPr>
          <w:sz w:val="10"/>
        </w:rPr>
        <w:t>. Mathematician John von Neumann said in 1955: "</w:t>
      </w:r>
      <w:r w:rsidRPr="008A6E4D">
        <w:rPr>
          <w:rStyle w:val="StyleUnderline"/>
        </w:rPr>
        <w:t>Intervention in atmospheric and climatic matters will unfold on a scale difficult to imagine at present."</w:t>
      </w:r>
      <w:r>
        <w:rPr>
          <w:rStyle w:val="StyleUnderline"/>
        </w:rPr>
        <w:t xml:space="preserve"> </w:t>
      </w:r>
      <w:r w:rsidRPr="008A6E4D">
        <w:rPr>
          <w:sz w:val="10"/>
        </w:rPr>
        <w:t>This brave new world hasn't yet come about. But now</w:t>
      </w:r>
      <w:r w:rsidRPr="008A6E4D">
        <w:rPr>
          <w:rStyle w:val="StyleUnderline"/>
        </w:rPr>
        <w:t>, as global warming threatens to turn weather into a Frankenstein's monster, the U.S. needs to make a national commitment to taming the beast. It's time we become a pioneer in weather modification research,</w:t>
      </w:r>
      <w:r w:rsidRPr="008A6E4D">
        <w:rPr>
          <w:sz w:val="10"/>
        </w:rPr>
        <w:t xml:space="preserve"> as we have been in so many other fields.</w:t>
      </w:r>
    </w:p>
    <w:p w:rsidR="00BC44E7" w:rsidRDefault="00BC44E7" w:rsidP="00BC44E7"/>
    <w:p w:rsidR="00BC44E7" w:rsidRPr="008A6E4D" w:rsidRDefault="00BC44E7" w:rsidP="00BC44E7"/>
    <w:p w:rsidR="00586A38" w:rsidRPr="008A42BB" w:rsidRDefault="00586A38" w:rsidP="00EF5A25"/>
    <w:p w:rsidR="00EF5A25" w:rsidRDefault="00EF5A25" w:rsidP="00EF5A25">
      <w:pPr>
        <w:pStyle w:val="Heading2"/>
        <w:rPr>
          <w:rFonts w:cs="Arial"/>
        </w:rPr>
      </w:pPr>
      <w:r w:rsidRPr="008A42BB">
        <w:rPr>
          <w:rFonts w:cs="Arial"/>
        </w:rPr>
        <w:t>Aff Answers</w:t>
      </w:r>
    </w:p>
    <w:p w:rsidR="00EF5A25" w:rsidRDefault="00EF5A25" w:rsidP="00EF5A25">
      <w:pPr>
        <w:pStyle w:val="Heading3"/>
      </w:pPr>
      <w:r>
        <w:t>Geo Bad: Runaway Warming</w:t>
      </w:r>
    </w:p>
    <w:p w:rsidR="00EF5A25" w:rsidRPr="002E45F1" w:rsidRDefault="00EF5A25" w:rsidP="00EF5A25"/>
    <w:p w:rsidR="00EF5A25" w:rsidRPr="008A42BB" w:rsidRDefault="00EF5A25" w:rsidP="00EF5A25">
      <w:pPr>
        <w:pStyle w:val="Heading4"/>
        <w:rPr>
          <w:rFonts w:cs="Arial"/>
        </w:rPr>
      </w:pPr>
      <w:r w:rsidRPr="008A42BB">
        <w:rPr>
          <w:rFonts w:cs="Arial"/>
        </w:rPr>
        <w:t>And, geoengineering has unk</w:t>
      </w:r>
      <w:r>
        <w:rPr>
          <w:rFonts w:cs="Arial"/>
        </w:rPr>
        <w:t>n</w:t>
      </w:r>
      <w:r w:rsidRPr="008A42BB">
        <w:rPr>
          <w:rFonts w:cs="Arial"/>
        </w:rPr>
        <w:t>own consequences – could cause massive photosynthesis failure or a burst of runaway warming – prefer most robust study</w:t>
      </w:r>
    </w:p>
    <w:p w:rsidR="00EF5A25" w:rsidRPr="008A42BB" w:rsidRDefault="00EF5A25" w:rsidP="00EF5A25"/>
    <w:p w:rsidR="00EF5A25" w:rsidRPr="008A42BB" w:rsidRDefault="00EF5A25" w:rsidP="00EF5A25">
      <w:pPr>
        <w:rPr>
          <w:rStyle w:val="Style13ptBold"/>
        </w:rPr>
      </w:pPr>
      <w:r w:rsidRPr="008A42BB">
        <w:rPr>
          <w:rStyle w:val="Style13ptBold"/>
        </w:rPr>
        <w:t>Schulman 15</w:t>
      </w:r>
    </w:p>
    <w:p w:rsidR="00EF5A25" w:rsidRPr="008A42BB" w:rsidRDefault="00EF5A25" w:rsidP="00EF5A25">
      <w:pPr>
        <w:rPr>
          <w:rStyle w:val="Style13ptBold"/>
        </w:rPr>
      </w:pPr>
      <w:r w:rsidRPr="008A42BB">
        <w:rPr>
          <w:rStyle w:val="Style13ptBold"/>
        </w:rPr>
        <w:t xml:space="preserve">(Jeremy, “We Could Stop Global Warming </w:t>
      </w:r>
      <w:proofErr w:type="gramStart"/>
      <w:r w:rsidRPr="008A42BB">
        <w:rPr>
          <w:rStyle w:val="Style13ptBold"/>
        </w:rPr>
        <w:t>With</w:t>
      </w:r>
      <w:proofErr w:type="gramEnd"/>
      <w:r w:rsidRPr="008A42BB">
        <w:rPr>
          <w:rStyle w:val="Style13ptBold"/>
        </w:rPr>
        <w:t xml:space="preserve"> This Fix—But It's Probably a Terrible Idea,” pg online @ http://www.motherjones.com/environment/2015/03/geoengineering-caldeira-climate-change //um-ef)</w:t>
      </w:r>
    </w:p>
    <w:p w:rsidR="00EF5A25" w:rsidRDefault="00EF5A25" w:rsidP="00EF5A25">
      <w:r w:rsidRPr="008A42BB">
        <w:t xml:space="preserve">So </w:t>
      </w:r>
      <w:r w:rsidRPr="008A42BB">
        <w:rPr>
          <w:rStyle w:val="Emphasis"/>
        </w:rPr>
        <w:t>does Caldeira think it's time to start blasting aerosols into the air? Nope</w:t>
      </w:r>
      <w:r w:rsidRPr="008A42BB">
        <w:t>. "It's a funny situation that I feel like I'm in," he says. "</w:t>
      </w:r>
      <w:r w:rsidRPr="008A42BB">
        <w:rPr>
          <w:rStyle w:val="StyleUnderline"/>
        </w:rPr>
        <w:t>Most of our published results show that it would actually work quite well, but personally I think it would be a crazy thing to do."</w:t>
      </w:r>
      <w:r w:rsidRPr="008A42BB">
        <w:t xml:space="preserve"> He thinks </w:t>
      </w:r>
      <w:r w:rsidRPr="008A42BB">
        <w:rPr>
          <w:rStyle w:val="Emphasis"/>
        </w:rPr>
        <w:t>there's just too much risk.</w:t>
      </w:r>
      <w:r w:rsidRPr="008A42BB">
        <w:t xml:space="preserve"> </w:t>
      </w:r>
      <w:r w:rsidRPr="008A42BB">
        <w:rPr>
          <w:rStyle w:val="StyleUnderline"/>
        </w:rPr>
        <w:t>Caldeira, now a climate scientist at the Carnegie Institution for Science</w:t>
      </w:r>
      <w:r w:rsidRPr="008A42BB">
        <w:t xml:space="preserve">, recently </w:t>
      </w:r>
      <w:r w:rsidRPr="008A42BB">
        <w:rPr>
          <w:rStyle w:val="StyleUnderline"/>
        </w:rPr>
        <w:t>contributed to a massive National Academy of Sciences report examining various geoengineering proposals</w:t>
      </w:r>
      <w:r w:rsidRPr="008A42BB">
        <w:t xml:space="preserve">. </w:t>
      </w:r>
      <w:r w:rsidRPr="008A42BB">
        <w:rPr>
          <w:rStyle w:val="StyleUnderline"/>
        </w:rPr>
        <w:t>The report concluded that technologies to block solar radiation "should not be deployed at this time" and warned that "there is significant potential for unanticipated, unmanageable, and regrettable consequences in multiple human dimensions</w:t>
      </w:r>
      <w:r w:rsidRPr="008A42BB">
        <w:t xml:space="preserve">…including political, social, legal, economic, and ethical dimensions." As my colleague Tim McDonnell explained back when the NAS study was released: Albedo modification would [use] airplanes or rockets to deliver loads of sulfate aerosols into the stratosphere, where they would bounce sunlight back into space. But </w:t>
      </w:r>
      <w:r w:rsidRPr="008A42BB">
        <w:rPr>
          <w:rStyle w:val="StyleUnderline"/>
        </w:rPr>
        <w:t>if the technology is straightforward, the consequences are anything but</w:t>
      </w:r>
      <w:r w:rsidRPr="008A42BB">
        <w:t xml:space="preserve">. </w:t>
      </w:r>
      <w:r w:rsidRPr="008A42BB">
        <w:rPr>
          <w:rStyle w:val="StyleUnderline"/>
        </w:rPr>
        <w:t>The aerosols fall out of the air after a matter of years, so they would need to be continually replaced</w:t>
      </w:r>
      <w:r w:rsidRPr="008A42BB">
        <w:t xml:space="preserve">. </w:t>
      </w:r>
      <w:r w:rsidRPr="008A42BB">
        <w:rPr>
          <w:rStyle w:val="StyleUnderline"/>
        </w:rPr>
        <w:t>And if we continued to burn fossil fuels, ever more aerosols would be needed to offset the warming from the additional CO2</w:t>
      </w:r>
      <w:r w:rsidRPr="008A42BB">
        <w:t xml:space="preserve">. [University of California-San Diego scientist Lynn] Russell said that </w:t>
      </w:r>
      <w:r w:rsidRPr="008A42BB">
        <w:rPr>
          <w:rStyle w:val="Emphasis"/>
        </w:rPr>
        <w:t>artificially blocking sunlight would have unknown consequences for photosynthesis by plants and phytoplankton</w:t>
      </w:r>
      <w:r w:rsidRPr="008A42BB">
        <w:t xml:space="preserve">, and that </w:t>
      </w:r>
      <w:r w:rsidRPr="008A42BB">
        <w:rPr>
          <w:rStyle w:val="Emphasis"/>
        </w:rPr>
        <w:t>high concentrations of sulfate aerosols could produce acid rain</w:t>
      </w:r>
      <w:r w:rsidRPr="008A42BB">
        <w:t xml:space="preserve">. Moreover, </w:t>
      </w:r>
      <w:r w:rsidRPr="008A42BB">
        <w:rPr>
          <w:rStyle w:val="StyleUnderline"/>
        </w:rPr>
        <w:t>if we one day suddenly ceased an albedo modification program, it could cause</w:t>
      </w:r>
      <w:r w:rsidRPr="008A42BB">
        <w:t xml:space="preserve"> </w:t>
      </w:r>
      <w:r w:rsidRPr="008A42BB">
        <w:rPr>
          <w:rStyle w:val="Emphasis"/>
        </w:rPr>
        <w:t>rapid global warming as the climate adjusts to all the built-up CO2</w:t>
      </w:r>
      <w:r w:rsidRPr="008A42BB">
        <w:t xml:space="preserve">. For these reasons, </w:t>
      </w:r>
      <w:r w:rsidRPr="008A42BB">
        <w:rPr>
          <w:rStyle w:val="StyleUnderline"/>
        </w:rPr>
        <w:t>the report warns that it would be "irrational and irresponsible to implement sustained albedo modification without also pursuing emissions mitigation, carbon dioxide removal, or both</w:t>
      </w:r>
      <w:r w:rsidRPr="008A42BB">
        <w:t>."</w:t>
      </w:r>
    </w:p>
    <w:p w:rsidR="00632DB2" w:rsidRDefault="00632DB2" w:rsidP="00EF5A25"/>
    <w:p w:rsidR="00632DB2" w:rsidRDefault="00632DB2" w:rsidP="00632DB2">
      <w:pPr>
        <w:pStyle w:val="Heading3"/>
      </w:pPr>
      <w:r>
        <w:t>No Solvency: Warming</w:t>
      </w:r>
    </w:p>
    <w:p w:rsidR="00632DB2" w:rsidRPr="00552877" w:rsidRDefault="00632DB2" w:rsidP="00632DB2">
      <w:pPr>
        <w:shd w:val="clear" w:color="auto" w:fill="FFFFFF"/>
        <w:rPr>
          <w:color w:val="222222"/>
          <w:sz w:val="19"/>
          <w:szCs w:val="19"/>
        </w:rPr>
      </w:pPr>
    </w:p>
    <w:p w:rsidR="00632DB2" w:rsidRDefault="00632DB2" w:rsidP="00632DB2">
      <w:pPr>
        <w:pStyle w:val="Heading4"/>
      </w:pPr>
      <w:r w:rsidRPr="00552877">
        <w:t>Geoengineering in the context of warming fails- reducing emissions is still the best strategy</w:t>
      </w:r>
    </w:p>
    <w:p w:rsidR="00632DB2" w:rsidRPr="00552877" w:rsidRDefault="00632DB2" w:rsidP="00632DB2"/>
    <w:p w:rsidR="00632DB2" w:rsidRPr="00552877" w:rsidRDefault="00632DB2" w:rsidP="00632DB2">
      <w:pPr>
        <w:shd w:val="clear" w:color="auto" w:fill="FFFFFF"/>
        <w:rPr>
          <w:color w:val="222222"/>
          <w:sz w:val="19"/>
          <w:szCs w:val="19"/>
        </w:rPr>
      </w:pPr>
      <w:r w:rsidRPr="00552877">
        <w:rPr>
          <w:b/>
          <w:bCs/>
          <w:color w:val="000000"/>
          <w:sz w:val="23"/>
          <w:szCs w:val="23"/>
        </w:rPr>
        <w:t>Iacurci 15 </w:t>
      </w:r>
      <w:r w:rsidRPr="00552877">
        <w:rPr>
          <w:color w:val="000000"/>
          <w:sz w:val="19"/>
          <w:szCs w:val="19"/>
        </w:rPr>
        <w:t>[Jenna Iacurci, Nature World News, February 11, 2015, "Geoengineering Not the Solution to Climate Change", </w:t>
      </w:r>
      <w:hyperlink r:id="rId35" w:tgtFrame="_blank" w:history="1">
        <w:r w:rsidRPr="00552877">
          <w:rPr>
            <w:color w:val="000000"/>
            <w:sz w:val="19"/>
            <w:szCs w:val="19"/>
            <w:u w:val="single"/>
          </w:rPr>
          <w:t>http://www.natureworldnews.com/articles/12686/20150211/geoengineering-not-the-solution-to-climate-change.htm</w:t>
        </w:r>
      </w:hyperlink>
      <w:r w:rsidRPr="00552877">
        <w:rPr>
          <w:color w:val="000000"/>
          <w:sz w:val="19"/>
          <w:szCs w:val="19"/>
        </w:rPr>
        <w:t>] JMov</w:t>
      </w:r>
    </w:p>
    <w:p w:rsidR="00632DB2" w:rsidRPr="00552877" w:rsidRDefault="00632DB2" w:rsidP="00632DB2">
      <w:pPr>
        <w:shd w:val="clear" w:color="auto" w:fill="FFFFFF"/>
        <w:rPr>
          <w:color w:val="222222"/>
          <w:sz w:val="19"/>
          <w:szCs w:val="19"/>
        </w:rPr>
      </w:pPr>
      <w:r w:rsidRPr="00552877">
        <w:rPr>
          <w:rStyle w:val="StyleUnderline"/>
        </w:rPr>
        <w:t>Geoengineering, or the large-scale manipulation of the Earth's climate, is not the solution to climate change</w:t>
      </w:r>
      <w:r w:rsidRPr="00552877">
        <w:rPr>
          <w:color w:val="222222"/>
          <w:sz w:val="16"/>
          <w:szCs w:val="16"/>
        </w:rPr>
        <w:t>, according to new research. Unfortunately, there is no quick fix to the global climate problem, and </w:t>
      </w:r>
      <w:r w:rsidRPr="00552877">
        <w:rPr>
          <w:b/>
          <w:bCs/>
          <w:color w:val="222222"/>
          <w:sz w:val="23"/>
          <w:szCs w:val="23"/>
          <w:u w:val="single"/>
        </w:rPr>
        <w:t>curbing carbon emissions is really our best bet to combat its effects</w:t>
      </w:r>
      <w:r w:rsidRPr="00552877">
        <w:rPr>
          <w:color w:val="222222"/>
          <w:sz w:val="16"/>
          <w:szCs w:val="16"/>
        </w:rPr>
        <w:t>.</w:t>
      </w:r>
      <w:r w:rsidRPr="00552877">
        <w:rPr>
          <w:color w:val="222222"/>
          <w:sz w:val="12"/>
          <w:szCs w:val="12"/>
        </w:rPr>
        <w:t>¶</w:t>
      </w:r>
      <w:r w:rsidRPr="00552877">
        <w:rPr>
          <w:color w:val="222222"/>
          <w:sz w:val="16"/>
          <w:szCs w:val="16"/>
        </w:rPr>
        <w:t> Researchers with the US National Academy of Sciences say in their new </w:t>
      </w:r>
      <w:hyperlink r:id="rId36" w:tgtFrame="_blank" w:history="1">
        <w:r w:rsidRPr="00552877">
          <w:rPr>
            <w:sz w:val="16"/>
            <w:szCs w:val="16"/>
          </w:rPr>
          <w:t>two-volume report</w:t>
        </w:r>
      </w:hyperlink>
      <w:r w:rsidRPr="00552877">
        <w:rPr>
          <w:color w:val="222222"/>
          <w:sz w:val="16"/>
          <w:szCs w:val="16"/>
        </w:rPr>
        <w:t> that while </w:t>
      </w:r>
      <w:r w:rsidRPr="00552877">
        <w:rPr>
          <w:rStyle w:val="StyleUnderline"/>
        </w:rPr>
        <w:t>in theory geoengineering may seem like a good idea, it's actually both</w:t>
      </w:r>
      <w:r w:rsidRPr="00552877">
        <w:rPr>
          <w:color w:val="222222"/>
          <w:sz w:val="23"/>
          <w:szCs w:val="23"/>
        </w:rPr>
        <w:t> </w:t>
      </w:r>
      <w:r w:rsidRPr="00552877">
        <w:rPr>
          <w:b/>
          <w:bCs/>
          <w:color w:val="222222"/>
          <w:sz w:val="23"/>
          <w:szCs w:val="23"/>
          <w:u w:val="single"/>
        </w:rPr>
        <w:t>"irrational and irresponsible."</w:t>
      </w:r>
      <w:r w:rsidRPr="00552877">
        <w:rPr>
          <w:color w:val="222222"/>
          <w:sz w:val="12"/>
          <w:szCs w:val="12"/>
        </w:rPr>
        <w:t>¶</w:t>
      </w:r>
      <w:r w:rsidRPr="00552877">
        <w:rPr>
          <w:color w:val="222222"/>
          <w:sz w:val="16"/>
          <w:szCs w:val="16"/>
        </w:rPr>
        <w:t> "</w:t>
      </w:r>
      <w:r w:rsidRPr="00552877">
        <w:rPr>
          <w:rStyle w:val="StyleUnderline"/>
        </w:rPr>
        <w:t>Climate intervention is no substitute for reductions in carbon dioxide emissions and adaptation efforts aimed at reducing the negative consequences of climate change</w:t>
      </w:r>
      <w:r w:rsidRPr="00552877">
        <w:rPr>
          <w:color w:val="222222"/>
          <w:sz w:val="16"/>
          <w:szCs w:val="16"/>
        </w:rPr>
        <w:t>," the researchers wrote. "However, as our planet enters a period of changing climate never before experienced in recorded human history, interest is growing in the potential for deliberate intervention in the climate system to counter climate change."</w:t>
      </w:r>
      <w:r w:rsidRPr="00552877">
        <w:rPr>
          <w:color w:val="222222"/>
          <w:sz w:val="12"/>
          <w:szCs w:val="12"/>
        </w:rPr>
        <w:t>¶</w:t>
      </w:r>
      <w:r w:rsidRPr="00552877">
        <w:rPr>
          <w:color w:val="222222"/>
          <w:sz w:val="16"/>
          <w:szCs w:val="16"/>
        </w:rPr>
        <w:t> Two popular examples of geoengineering that are gaining attention are carbon dioxide removal (CDR) and albedo modification, which involves making Earth more reflective to the Sun's rays so warming is diminished. For example, scientists might send mirrors into space or put sulfur dioxide in the stratosphere.</w:t>
      </w:r>
      <w:r w:rsidRPr="00552877">
        <w:rPr>
          <w:color w:val="222222"/>
          <w:sz w:val="12"/>
          <w:szCs w:val="12"/>
        </w:rPr>
        <w:t>¶</w:t>
      </w:r>
      <w:r w:rsidRPr="00552877">
        <w:rPr>
          <w:color w:val="222222"/>
          <w:sz w:val="16"/>
          <w:szCs w:val="16"/>
        </w:rPr>
        <w:t> CDR seems pretty self-explanatory, tackling the root of the problem - that is, removing large concentrations of greenhouse gas in the atmosphere and locking it away underground or in the oceans. And while CDR has the advantage of being a less risky option, </w:t>
      </w:r>
      <w:r w:rsidRPr="00552877">
        <w:rPr>
          <w:rStyle w:val="StyleUnderline"/>
        </w:rPr>
        <w:t>it's also very costly and a long way off from making the kind of impact we need.</w:t>
      </w:r>
      <w:r w:rsidRPr="00552877">
        <w:rPr>
          <w:color w:val="222222"/>
          <w:sz w:val="12"/>
          <w:szCs w:val="12"/>
        </w:rPr>
        <w:t>¶</w:t>
      </w:r>
      <w:r w:rsidRPr="00552877">
        <w:rPr>
          <w:color w:val="222222"/>
          <w:sz w:val="16"/>
          <w:szCs w:val="16"/>
        </w:rPr>
        <w:t> On the other hand, albedo-modification techniques could be applied now and at less cost, however, its effects would only be only temporary and have serious unknown consequences. What's more, </w:t>
      </w:r>
      <w:r w:rsidRPr="00552877">
        <w:rPr>
          <w:rStyle w:val="StyleUnderline"/>
        </w:rPr>
        <w:t>other impacts of carbon emissions like</w:t>
      </w:r>
      <w:r w:rsidRPr="00552877">
        <w:rPr>
          <w:color w:val="222222"/>
          <w:sz w:val="23"/>
          <w:szCs w:val="23"/>
        </w:rPr>
        <w:t> </w:t>
      </w:r>
      <w:hyperlink r:id="rId37" w:tgtFrame="_blank" w:history="1">
        <w:r w:rsidRPr="00552877">
          <w:rPr>
            <w:sz w:val="23"/>
            <w:szCs w:val="23"/>
            <w:u w:val="single"/>
          </w:rPr>
          <w:t>ocean acidification</w:t>
        </w:r>
      </w:hyperlink>
      <w:r w:rsidRPr="00552877">
        <w:rPr>
          <w:color w:val="222222"/>
          <w:sz w:val="23"/>
          <w:szCs w:val="23"/>
        </w:rPr>
        <w:t> </w:t>
      </w:r>
      <w:r w:rsidRPr="00552877">
        <w:rPr>
          <w:rStyle w:val="StyleUnderline"/>
        </w:rPr>
        <w:t>would continue anyway, and if the technique were ever discontinued, rapidly rising temperatures could cause cataclysmic events.</w:t>
      </w:r>
      <w:r w:rsidRPr="00552877">
        <w:rPr>
          <w:color w:val="222222"/>
          <w:sz w:val="12"/>
          <w:szCs w:val="12"/>
        </w:rPr>
        <w:t>¶</w:t>
      </w:r>
      <w:r w:rsidRPr="00552877">
        <w:rPr>
          <w:color w:val="222222"/>
          <w:sz w:val="16"/>
          <w:szCs w:val="16"/>
        </w:rPr>
        <w:t> "That scientists are even considering technological interventions should be a wake-up call that we need to do more now to reduce emissions, which is the most effective, least risky way to combat climate change," committee chair Marcia McNutt, said in a news release. </w:t>
      </w:r>
      <w:r w:rsidRPr="00552877">
        <w:rPr>
          <w:rStyle w:val="StyleUnderline"/>
        </w:rPr>
        <w:t>"But the longer we wait, the more likely it will become that we will need to deploy some forms of carbon dioxide removal to avoid the worst impacts of climate change."</w:t>
      </w:r>
    </w:p>
    <w:p w:rsidR="00632DB2" w:rsidRDefault="002E6DAE" w:rsidP="002E6DAE">
      <w:pPr>
        <w:pStyle w:val="Heading3"/>
      </w:pPr>
      <w:r>
        <w:t>No Solvency: Geo Fails</w:t>
      </w:r>
    </w:p>
    <w:p w:rsidR="002E6DAE" w:rsidRDefault="002E6DAE" w:rsidP="002E6DAE"/>
    <w:p w:rsidR="002E6DAE" w:rsidRPr="0089047F" w:rsidRDefault="002E6DAE" w:rsidP="002E6DAE"/>
    <w:p w:rsidR="002E6DAE" w:rsidRDefault="002E6DAE" w:rsidP="002E6DAE">
      <w:pPr>
        <w:pStyle w:val="Heading4"/>
      </w:pPr>
      <w:r w:rsidRPr="0089047F">
        <w:rPr>
          <w:rFonts w:eastAsia="MS Gothic"/>
        </w:rPr>
        <w:t>Geo-Engineering fails</w:t>
      </w:r>
    </w:p>
    <w:p w:rsidR="002E6DAE" w:rsidRPr="00E64EE6" w:rsidRDefault="002E6DAE" w:rsidP="002E6DAE"/>
    <w:p w:rsidR="002E6DAE" w:rsidRPr="0089047F" w:rsidRDefault="002E6DAE" w:rsidP="002E6DAE">
      <w:pPr>
        <w:rPr>
          <w:rFonts w:eastAsia="Cambria"/>
          <w:b/>
          <w:bCs/>
        </w:rPr>
      </w:pPr>
      <w:r w:rsidRPr="0089047F">
        <w:rPr>
          <w:rFonts w:eastAsia="Cambria"/>
          <w:b/>
          <w:bCs/>
        </w:rPr>
        <w:t>Moriarty and Honnery ’10 – Both PhDs</w:t>
      </w:r>
    </w:p>
    <w:p w:rsidR="002E6DAE" w:rsidRPr="0089047F" w:rsidRDefault="002E6DAE" w:rsidP="002E6DAE">
      <w:pPr>
        <w:rPr>
          <w:rFonts w:eastAsia="Cambria"/>
          <w:sz w:val="16"/>
        </w:rPr>
      </w:pPr>
      <w:r>
        <w:rPr>
          <w:rFonts w:eastAsia="Cambria"/>
          <w:sz w:val="16"/>
        </w:rPr>
        <w:t>(</w:t>
      </w:r>
      <w:r w:rsidRPr="0089047F">
        <w:rPr>
          <w:rFonts w:eastAsia="Cambria"/>
          <w:sz w:val="16"/>
        </w:rPr>
        <w:t>Patrick Moriarty, Ph.D. Department of Design, Monash University, and Damon Honnery, Ph.D. Department of Mechanical and Aerospace Engineering, Monash University. “Why Technical Fixes Won’t Mitigate Climate Change”. Journal of Cosmology, 2010, Vol 8, 1921-1927. http://journalofcosmology.com/ClimateChange107.html</w:t>
      </w:r>
      <w:r>
        <w:rPr>
          <w:rFonts w:eastAsia="Cambria"/>
          <w:sz w:val="16"/>
        </w:rPr>
        <w:t>)</w:t>
      </w:r>
    </w:p>
    <w:p w:rsidR="002E6DAE" w:rsidRPr="002E6DAE" w:rsidRDefault="002E6DAE" w:rsidP="002E6DAE">
      <w:pPr>
        <w:pStyle w:val="evidencetext"/>
        <w:ind w:left="0"/>
        <w:rPr>
          <w:rFonts w:cs="Arial"/>
          <w:sz w:val="12"/>
        </w:rPr>
      </w:pPr>
      <w:r w:rsidRPr="002E6DAE">
        <w:rPr>
          <w:rFonts w:cs="Arial"/>
          <w:sz w:val="12"/>
        </w:rPr>
        <w:t xml:space="preserve">As discussed here, geoengineering is action intended to manipulate climate on a global, or at least regional, scale. Corner and Pidgeon (2010) have pointed out that our emissions of CO2 (which have raised atmospheric CO2 levels from the pre-industrial 280 ppm to the present 387 ppm) could also be considered geoengineering. If so, we are merely arguing about different forms of the practice.  The potential use of geoengineering for climate mitigation received a boost with a paper by Nobel laureate Paul Crutzen (2006). Like the present authors, he argued that conventional methods of mitigation were not working—the CO2 atmospheric concentration continues to climb at about 2 ppm each year. His inspiration was the significant drop in global temperatures recorded in the year following the Mount Pinatubo volcanic eruption in the </w:t>
      </w:r>
      <w:smartTag w:uri="urn:schemas-microsoft-com:office:smarttags" w:element="country-region">
        <w:smartTag w:uri="urn:schemas-microsoft-com:office:smarttags" w:element="place">
          <w:r w:rsidRPr="002E6DAE">
            <w:rPr>
              <w:rFonts w:cs="Arial"/>
              <w:sz w:val="12"/>
            </w:rPr>
            <w:t>Philippines</w:t>
          </w:r>
        </w:smartTag>
      </w:smartTag>
      <w:r w:rsidRPr="002E6DAE">
        <w:rPr>
          <w:rFonts w:cs="Arial"/>
          <w:sz w:val="12"/>
        </w:rPr>
        <w:t xml:space="preserve"> in June 1991. The cooling resulted from the emission of some 10 Mt of sulphate aerosols into the lower stratosphere in the tropics. Continuous deliberate placement of fine sulphate aerosols in the lower stratosphere would reflect some of the incoming short-wave solar radiation, increasing the Earth’s albedo, and counteracting the positive forcing from increased levels of GHGs.  </w:t>
      </w:r>
      <w:r w:rsidRPr="00E64EE6">
        <w:rPr>
          <w:rStyle w:val="StyleUnderline"/>
        </w:rPr>
        <w:t xml:space="preserve">The options available </w:t>
      </w:r>
      <w:r w:rsidRPr="00E64EE6">
        <w:rPr>
          <w:rStyle w:val="StyleUnderline"/>
          <w:highlight w:val="green"/>
        </w:rPr>
        <w:t>for geoengineering</w:t>
      </w:r>
      <w:r w:rsidRPr="00E64EE6">
        <w:rPr>
          <w:rStyle w:val="StyleUnderline"/>
        </w:rPr>
        <w:t xml:space="preserve"> can be either local in extent</w:t>
      </w:r>
      <w:r w:rsidRPr="002E6DAE">
        <w:rPr>
          <w:rFonts w:cs="Arial"/>
          <w:sz w:val="12"/>
        </w:rPr>
        <w:t xml:space="preserve"> (such as altering the albedo of deserts, crops or urban areas) </w:t>
      </w:r>
      <w:r w:rsidRPr="00E64EE6">
        <w:rPr>
          <w:rStyle w:val="StyleUnderline"/>
        </w:rPr>
        <w:t>or global</w:t>
      </w:r>
      <w:r w:rsidRPr="002E6DAE">
        <w:rPr>
          <w:rFonts w:cs="Arial"/>
          <w:sz w:val="12"/>
        </w:rPr>
        <w:t xml:space="preserve"> (such as the use of giant space-based mirrors). </w:t>
      </w:r>
      <w:r w:rsidRPr="00E64EE6">
        <w:rPr>
          <w:rStyle w:val="StyleUnderline"/>
        </w:rPr>
        <w:t>Only aerosol placement in the tropical stratosphere, albedo enhancement of marine stratiform clouds and reflective mirrors in space would have the potential to counteract a doubling or more of atmospheric CO2</w:t>
      </w:r>
      <w:r w:rsidRPr="002E6DAE">
        <w:rPr>
          <w:rFonts w:cs="Arial"/>
          <w:sz w:val="12"/>
        </w:rPr>
        <w:t xml:space="preserve"> ppm (Lenton and Vaughan 2009). Of these global approaches, </w:t>
      </w:r>
      <w:r w:rsidRPr="00E64EE6">
        <w:rPr>
          <w:rStyle w:val="StyleUnderline"/>
        </w:rPr>
        <w:t>the cheapest is likely to be aerosol placement</w:t>
      </w:r>
      <w:r w:rsidRPr="002E6DAE">
        <w:rPr>
          <w:rFonts w:cs="Arial"/>
          <w:sz w:val="12"/>
        </w:rPr>
        <w:t>. Except for space-based mirrors, the approaches appear both far cheaper and far faster to implement than more conventional mitigation methods</w:t>
      </w:r>
      <w:r w:rsidRPr="00E64EE6">
        <w:rPr>
          <w:rStyle w:val="StyleUnderline"/>
        </w:rPr>
        <w:t>.  Because of the lack of progress in slowing emissions and the low cost and rapid cooling resulting from global measures, geoengineering is gaining acceptance</w:t>
      </w:r>
      <w:r w:rsidRPr="002E6DAE">
        <w:rPr>
          <w:rFonts w:cs="Arial"/>
          <w:sz w:val="12"/>
        </w:rPr>
        <w:t xml:space="preserve">. The U.K. Royal Society (2009) has endorsed it as a technique to be used alongside other mitigation methods. But </w:t>
      </w:r>
      <w:r w:rsidRPr="00E64EE6">
        <w:rPr>
          <w:rStyle w:val="StyleUnderline"/>
        </w:rPr>
        <w:t>implementing measures to reduce the planetary albedo run enormous risks. Global precipitation would on average be reduced</w:t>
      </w:r>
      <w:r w:rsidRPr="002E6DAE">
        <w:rPr>
          <w:rFonts w:cs="Arial"/>
          <w:sz w:val="12"/>
        </w:rPr>
        <w:t>—</w:t>
      </w:r>
      <w:r w:rsidRPr="00E64EE6">
        <w:rPr>
          <w:rStyle w:val="StyleUnderline"/>
          <w:highlight w:val="green"/>
        </w:rPr>
        <w:t>it is not possible to bring both global temperatures and precipitation to their previous levels</w:t>
      </w:r>
      <w:r w:rsidRPr="002E6DAE">
        <w:rPr>
          <w:rFonts w:cs="Arial"/>
          <w:sz w:val="12"/>
        </w:rPr>
        <w:t xml:space="preserve"> (Bala 2009). </w:t>
      </w:r>
      <w:r w:rsidRPr="00E64EE6">
        <w:rPr>
          <w:rStyle w:val="StyleUnderline"/>
          <w:highlight w:val="green"/>
        </w:rPr>
        <w:t>Acidification of the oceans would continue</w:t>
      </w:r>
      <w:r w:rsidRPr="00E64EE6">
        <w:rPr>
          <w:rStyle w:val="StyleUnderline"/>
        </w:rPr>
        <w:t xml:space="preserve">, potentially </w:t>
      </w:r>
      <w:r w:rsidRPr="00E64EE6">
        <w:rPr>
          <w:rStyle w:val="StyleUnderline"/>
          <w:highlight w:val="green"/>
        </w:rPr>
        <w:t>destabilising ocean ecosystems</w:t>
      </w:r>
      <w:r w:rsidRPr="002E6DAE">
        <w:rPr>
          <w:rFonts w:cs="Arial"/>
          <w:sz w:val="12"/>
        </w:rPr>
        <w:t xml:space="preserve"> (Doney et al. 2009).  Also, </w:t>
      </w:r>
      <w:r w:rsidRPr="00E64EE6">
        <w:rPr>
          <w:rStyle w:val="StyleUnderline"/>
          <w:highlight w:val="green"/>
        </w:rPr>
        <w:t>because elevated levels of CO2 will persist for centuries, so too must geoengineering</w:t>
      </w:r>
      <w:r w:rsidRPr="00E64EE6">
        <w:rPr>
          <w:rStyle w:val="StyleUnderline"/>
        </w:rPr>
        <w:t>—</w:t>
      </w:r>
      <w:r w:rsidRPr="00E64EE6">
        <w:rPr>
          <w:rStyle w:val="StyleUnderline"/>
          <w:highlight w:val="green"/>
        </w:rPr>
        <w:t>the continuous placement of aerosols</w:t>
      </w:r>
      <w:r w:rsidRPr="002E6DAE">
        <w:rPr>
          <w:rFonts w:cs="Arial"/>
          <w:sz w:val="12"/>
        </w:rPr>
        <w:t xml:space="preserve">, for example. </w:t>
      </w:r>
      <w:r w:rsidRPr="00E64EE6">
        <w:rPr>
          <w:rStyle w:val="StyleUnderline"/>
          <w:highlight w:val="green"/>
        </w:rPr>
        <w:t>Any abrupt cessation</w:t>
      </w:r>
      <w:r w:rsidRPr="00E64EE6">
        <w:rPr>
          <w:rStyle w:val="StyleUnderline"/>
        </w:rPr>
        <w:t xml:space="preserve"> because of dangerous side effects discovered </w:t>
      </w:r>
      <w:r w:rsidRPr="00E64EE6">
        <w:rPr>
          <w:rStyle w:val="StyleUnderline"/>
          <w:highlight w:val="green"/>
        </w:rPr>
        <w:t xml:space="preserve">would rapidly </w:t>
      </w:r>
      <w:proofErr w:type="gramStart"/>
      <w:r w:rsidRPr="00E64EE6">
        <w:rPr>
          <w:rStyle w:val="StyleUnderline"/>
          <w:highlight w:val="green"/>
        </w:rPr>
        <w:t>raise</w:t>
      </w:r>
      <w:proofErr w:type="gramEnd"/>
      <w:r w:rsidRPr="00E64EE6">
        <w:rPr>
          <w:rStyle w:val="StyleUnderline"/>
          <w:highlight w:val="green"/>
        </w:rPr>
        <w:t xml:space="preserve"> </w:t>
      </w:r>
      <w:r w:rsidRPr="00E64EE6">
        <w:rPr>
          <w:rStyle w:val="StyleUnderline"/>
        </w:rPr>
        <w:t xml:space="preserve">the forcing to </w:t>
      </w:r>
      <w:r w:rsidRPr="00E64EE6">
        <w:rPr>
          <w:rStyle w:val="StyleUnderline"/>
          <w:highlight w:val="green"/>
        </w:rPr>
        <w:t>levels corresponding to the GHG concentrations</w:t>
      </w:r>
      <w:r w:rsidRPr="00E64EE6">
        <w:rPr>
          <w:rStyle w:val="StyleUnderline"/>
        </w:rPr>
        <w:t xml:space="preserve"> at that time, </w:t>
      </w:r>
      <w:r w:rsidRPr="00E64EE6">
        <w:rPr>
          <w:rStyle w:val="StyleUnderline"/>
          <w:highlight w:val="green"/>
        </w:rPr>
        <w:t>resulting in very rapid warming</w:t>
      </w:r>
      <w:r w:rsidRPr="00E64EE6">
        <w:rPr>
          <w:rStyle w:val="StyleUnderline"/>
        </w:rPr>
        <w:t>, with possibly catastrophic effects on ecosystems</w:t>
      </w:r>
      <w:r w:rsidRPr="002E6DAE">
        <w:rPr>
          <w:rFonts w:cs="Arial"/>
          <w:sz w:val="12"/>
        </w:rPr>
        <w:t xml:space="preserve"> (Matthews and Caldeira 2007). Thus although the costs of aerosol placement may well be modest, </w:t>
      </w:r>
      <w:r w:rsidRPr="00E64EE6">
        <w:rPr>
          <w:rStyle w:val="StyleUnderline"/>
        </w:rPr>
        <w:t>the overall cost of countering the unwanted consequences could be very high</w:t>
      </w:r>
      <w:r w:rsidRPr="002E6DAE">
        <w:rPr>
          <w:rFonts w:cs="Arial"/>
          <w:sz w:val="12"/>
        </w:rPr>
        <w:t xml:space="preserve">.  Recently, perhaps because of these serious drawbacks, some researchers have modelled the effects of more modest aerosol placement schemes. Rather than global year-round aerosol coverage, they have looked at techniques that might prevent melting of the Greenhouse ice cap or Arctic summer sea ice, or summer warming of the north </w:t>
      </w:r>
      <w:smartTag w:uri="urn:schemas-microsoft-com:office:smarttags" w:element="place">
        <w:r w:rsidRPr="002E6DAE">
          <w:rPr>
            <w:rFonts w:cs="Arial"/>
            <w:sz w:val="12"/>
          </w:rPr>
          <w:t>Atlantic</w:t>
        </w:r>
      </w:smartTag>
      <w:r w:rsidRPr="002E6DAE">
        <w:rPr>
          <w:rFonts w:cs="Arial"/>
          <w:sz w:val="12"/>
        </w:rPr>
        <w:t xml:space="preserve"> during the hurricane season (Caldeira and Wood 2008, MacCracken 2009). The aerosols might be locally applied, for part of the year, to address a very specific problem resulting from climate change. But to be effective, their effects would necessarily be felt globally (Caldeira and Wood 2008), and if several of these projects were to be implemented simultaneously, the combined gobal effects might be extremely uncertain. </w:t>
      </w:r>
    </w:p>
    <w:p w:rsidR="002E6DAE" w:rsidRPr="0089047F" w:rsidRDefault="002E6DAE" w:rsidP="002E6DAE">
      <w:pPr>
        <w:ind w:left="288" w:right="288"/>
        <w:rPr>
          <w:sz w:val="16"/>
        </w:rPr>
      </w:pPr>
    </w:p>
    <w:p w:rsidR="002E6DAE" w:rsidRPr="0089047F" w:rsidRDefault="002E6DAE" w:rsidP="002E6DAE">
      <w:pPr>
        <w:pStyle w:val="Heading4"/>
        <w:rPr>
          <w:rFonts w:eastAsia="MS Gothic"/>
        </w:rPr>
      </w:pPr>
      <w:r w:rsidRPr="0089047F">
        <w:rPr>
          <w:rFonts w:eastAsia="MS Gothic"/>
        </w:rPr>
        <w:t>Geo-Engineering fails – large technical and scientific uncertainties and doesn’t eliminate the need to reduce GHGs.</w:t>
      </w:r>
    </w:p>
    <w:p w:rsidR="002E6DAE" w:rsidRDefault="002E6DAE" w:rsidP="002E6DAE">
      <w:pPr>
        <w:rPr>
          <w:rFonts w:eastAsia="Cambria"/>
          <w:b/>
          <w:bCs/>
        </w:rPr>
      </w:pPr>
    </w:p>
    <w:p w:rsidR="002E6DAE" w:rsidRPr="0089047F" w:rsidRDefault="002E6DAE" w:rsidP="002E6DAE">
      <w:pPr>
        <w:rPr>
          <w:rFonts w:eastAsia="Cambria"/>
          <w:b/>
          <w:bCs/>
        </w:rPr>
      </w:pPr>
      <w:r w:rsidRPr="0089047F">
        <w:rPr>
          <w:rFonts w:eastAsia="Cambria"/>
          <w:b/>
          <w:bCs/>
        </w:rPr>
        <w:t>Johnson et al.  10 – PhD in Atmospheric Science</w:t>
      </w:r>
    </w:p>
    <w:p w:rsidR="002E6DAE" w:rsidRPr="0089047F" w:rsidRDefault="002E6DAE" w:rsidP="002E6DAE">
      <w:pPr>
        <w:rPr>
          <w:rFonts w:eastAsia="Cambria"/>
          <w:sz w:val="16"/>
        </w:rPr>
      </w:pPr>
      <w:r>
        <w:rPr>
          <w:rFonts w:eastAsia="Cambria"/>
          <w:sz w:val="16"/>
        </w:rPr>
        <w:t>(</w:t>
      </w:r>
      <w:r w:rsidRPr="0089047F">
        <w:rPr>
          <w:rFonts w:eastAsia="Cambria"/>
          <w:sz w:val="16"/>
        </w:rPr>
        <w:t>Andrew Simms, policy director of New Economics Foundation, UK think tank, and head of NEF's Climate Change Programme, Dr. Victoria Johnson, researcher for the climate change and energy programme at NEF, MSc with distinction in Climate Change from the University of East Anglia and PhD in Atmospheric Physics at Imperial College, London and Peter Chowla, Policy and Advocacy Officer at the Bretton Woods Project. “Growth isn’t possible”. New Economics Foundation, January 25</w:t>
      </w:r>
      <w:proofErr w:type="gramStart"/>
      <w:r w:rsidRPr="0089047F">
        <w:rPr>
          <w:rFonts w:eastAsia="Cambria"/>
          <w:sz w:val="16"/>
        </w:rPr>
        <w:t>,2010</w:t>
      </w:r>
      <w:proofErr w:type="gramEnd"/>
      <w:r w:rsidRPr="0089047F">
        <w:rPr>
          <w:rFonts w:eastAsia="Cambria"/>
          <w:sz w:val="16"/>
        </w:rPr>
        <w:t>. http://www.neweconomics.org/sites/neweconomics.org/files/Growth_Isnt_Possible.pdf</w:t>
      </w:r>
      <w:r>
        <w:rPr>
          <w:rFonts w:eastAsia="Cambria"/>
          <w:sz w:val="16"/>
        </w:rPr>
        <w:t>)</w:t>
      </w:r>
    </w:p>
    <w:p w:rsidR="002E6DAE" w:rsidRPr="002E6DAE" w:rsidRDefault="002E6DAE" w:rsidP="002E6DAE">
      <w:pPr>
        <w:pStyle w:val="evidencetext"/>
        <w:ind w:left="0"/>
        <w:rPr>
          <w:rFonts w:cs="Arial"/>
          <w:sz w:val="12"/>
        </w:rPr>
      </w:pPr>
      <w:r w:rsidRPr="002E6DAE">
        <w:rPr>
          <w:rFonts w:cs="Arial"/>
          <w:sz w:val="12"/>
        </w:rPr>
        <w:t xml:space="preserve">In most cases, </w:t>
      </w:r>
      <w:r w:rsidRPr="00E64EE6">
        <w:rPr>
          <w:rStyle w:val="StyleUnderline"/>
          <w:highlight w:val="green"/>
        </w:rPr>
        <w:t>geoengineering schemes are viewed as a stopgap</w:t>
      </w:r>
      <w:r w:rsidRPr="00E64EE6">
        <w:rPr>
          <w:rStyle w:val="StyleUnderline"/>
        </w:rPr>
        <w:t xml:space="preserve"> between now and some point in the future where mitigation technology is cheape</w:t>
      </w:r>
      <w:r w:rsidRPr="002E6DAE">
        <w:rPr>
          <w:rFonts w:cs="Arial"/>
          <w:sz w:val="12"/>
        </w:rPr>
        <w:t xml:space="preserve">r and more widespread. </w:t>
      </w:r>
      <w:r w:rsidRPr="00E64EE6">
        <w:rPr>
          <w:rStyle w:val="StyleUnderline"/>
          <w:highlight w:val="green"/>
        </w:rPr>
        <w:t>There are</w:t>
      </w:r>
      <w:r w:rsidRPr="002E6DAE">
        <w:rPr>
          <w:rFonts w:cs="Arial"/>
          <w:sz w:val="12"/>
        </w:rPr>
        <w:t xml:space="preserve">, however, </w:t>
      </w:r>
      <w:r w:rsidRPr="00E64EE6">
        <w:rPr>
          <w:rStyle w:val="StyleUnderline"/>
          <w:highlight w:val="green"/>
        </w:rPr>
        <w:t>large technical and scientific uncertainties</w:t>
      </w:r>
      <w:r w:rsidRPr="00E64EE6">
        <w:rPr>
          <w:rStyle w:val="StyleUnderline"/>
        </w:rPr>
        <w:t>. For example</w:t>
      </w:r>
      <w:r w:rsidRPr="002E6DAE">
        <w:rPr>
          <w:rFonts w:cs="Arial"/>
          <w:sz w:val="12"/>
        </w:rPr>
        <w:t xml:space="preserve"> Professor David </w:t>
      </w:r>
      <w:r w:rsidRPr="00E64EE6">
        <w:rPr>
          <w:rStyle w:val="StyleUnderline"/>
        </w:rPr>
        <w:t>Victor</w:t>
      </w:r>
      <w:r w:rsidRPr="002E6DAE">
        <w:rPr>
          <w:rFonts w:cs="Arial"/>
          <w:sz w:val="12"/>
        </w:rPr>
        <w:t xml:space="preserve">, Director of the Laboratory on International Law and Regulation at Stanford University </w:t>
      </w:r>
      <w:r w:rsidRPr="00E64EE6">
        <w:rPr>
          <w:rStyle w:val="StyleUnderline"/>
        </w:rPr>
        <w:t>argues:</w:t>
      </w:r>
      <w:r w:rsidRPr="002E6DAE">
        <w:rPr>
          <w:rFonts w:cs="Arial"/>
          <w:sz w:val="12"/>
        </w:rPr>
        <w:t xml:space="preserve"> ‘…</w:t>
      </w:r>
      <w:r w:rsidRPr="00E64EE6">
        <w:rPr>
          <w:rStyle w:val="StyleUnderline"/>
          <w:highlight w:val="green"/>
        </w:rPr>
        <w:t>real-world geoengineering will be a lot more complex and expensive</w:t>
      </w:r>
      <w:r w:rsidRPr="00E64EE6">
        <w:rPr>
          <w:rStyle w:val="StyleUnderline"/>
        </w:rPr>
        <w:t xml:space="preserve"> than currently thought because simple interventions</w:t>
      </w:r>
      <w:r w:rsidRPr="002E6DAE">
        <w:rPr>
          <w:rFonts w:cs="Arial"/>
          <w:sz w:val="12"/>
        </w:rPr>
        <w:t>—such as putting reflective particles in the stratosphere—</w:t>
      </w:r>
      <w:r w:rsidRPr="00E64EE6">
        <w:rPr>
          <w:rStyle w:val="StyleUnderline"/>
        </w:rPr>
        <w:t xml:space="preserve">will be combined with many other costlier interventions to offset </w:t>
      </w:r>
      <w:r w:rsidRPr="00E64EE6">
        <w:rPr>
          <w:rStyle w:val="StyleUnderline"/>
          <w:highlight w:val="green"/>
        </w:rPr>
        <w:t>nasty side effects</w:t>
      </w:r>
      <w:r w:rsidRPr="002E6DAE">
        <w:rPr>
          <w:rFonts w:cs="Arial"/>
          <w:sz w:val="12"/>
          <w:highlight w:val="green"/>
        </w:rPr>
        <w:t>.’</w:t>
      </w:r>
      <w:r w:rsidRPr="002E6DAE">
        <w:rPr>
          <w:rFonts w:cs="Arial"/>
          <w:sz w:val="12"/>
        </w:rPr>
        <w:t xml:space="preserve">327 The large majority of academics working in the field of </w:t>
      </w:r>
      <w:r w:rsidRPr="00E64EE6">
        <w:rPr>
          <w:rStyle w:val="StyleUnderline"/>
        </w:rPr>
        <w:t>geoengineering</w:t>
      </w:r>
      <w:r w:rsidRPr="002E6DAE">
        <w:rPr>
          <w:rFonts w:cs="Arial"/>
          <w:sz w:val="12"/>
        </w:rPr>
        <w:t xml:space="preserve"> research have been clear that their research and technical propositions are n</w:t>
      </w:r>
      <w:r w:rsidRPr="00E64EE6">
        <w:rPr>
          <w:rStyle w:val="StyleUnderline"/>
        </w:rPr>
        <w:t>ot intended to distract from the efforts of reducing greenhouse gas emissions as the first priority for controlling climate change</w:t>
      </w:r>
      <w:r w:rsidRPr="002E6DAE">
        <w:rPr>
          <w:rFonts w:cs="Arial"/>
          <w:sz w:val="12"/>
        </w:rPr>
        <w:t xml:space="preserve">. However, many now argue that a technological intervention may be required parallel to current mitigation efforts.328 </w:t>
      </w:r>
    </w:p>
    <w:p w:rsidR="002E6DAE" w:rsidRPr="007E4E74" w:rsidRDefault="002E6DAE" w:rsidP="002E6DAE"/>
    <w:p w:rsidR="002E6DAE" w:rsidRPr="002E6DAE" w:rsidRDefault="002E6DAE" w:rsidP="002E6DAE"/>
    <w:p w:rsidR="00EF5A25" w:rsidRPr="008A42BB" w:rsidRDefault="00EF5A25" w:rsidP="00EF5A25"/>
    <w:p w:rsidR="000A2D3F" w:rsidRDefault="000A2D3F" w:rsidP="000A2D3F">
      <w:pPr>
        <w:pStyle w:val="Heading2"/>
      </w:pPr>
      <w:r>
        <w:t>CP Idea</w:t>
      </w:r>
    </w:p>
    <w:p w:rsidR="000A2D3F" w:rsidRPr="008A42BB" w:rsidRDefault="000A2D3F" w:rsidP="000A2D3F">
      <w:pPr>
        <w:pStyle w:val="Heading3"/>
        <w:rPr>
          <w:rFonts w:cs="Arial"/>
        </w:rPr>
      </w:pPr>
      <w:r w:rsidRPr="008A42BB">
        <w:rPr>
          <w:rFonts w:cs="Arial"/>
        </w:rPr>
        <w:t xml:space="preserve">CP: Developing Countries </w:t>
      </w:r>
    </w:p>
    <w:p w:rsidR="000A2D3F" w:rsidRDefault="000A2D3F" w:rsidP="000A2D3F"/>
    <w:p w:rsidR="000A2D3F" w:rsidRDefault="000A2D3F" w:rsidP="000A2D3F">
      <w:pPr>
        <w:pStyle w:val="Heading4"/>
      </w:pPr>
      <w:r>
        <w:t>Developing countries more effective at changing Chinese behavior</w:t>
      </w:r>
    </w:p>
    <w:p w:rsidR="000A2D3F" w:rsidRPr="000A2D3F" w:rsidRDefault="000A2D3F" w:rsidP="000A2D3F"/>
    <w:p w:rsidR="000A2D3F" w:rsidRPr="008A42BB" w:rsidRDefault="000A2D3F" w:rsidP="000A2D3F">
      <w:pPr>
        <w:rPr>
          <w:rStyle w:val="Style13ptBold"/>
        </w:rPr>
      </w:pPr>
      <w:r w:rsidRPr="008A42BB">
        <w:rPr>
          <w:rStyle w:val="Style13ptBold"/>
        </w:rPr>
        <w:t>Economy and Segal ‘9</w:t>
      </w:r>
    </w:p>
    <w:p w:rsidR="000A2D3F" w:rsidRPr="008A42BB" w:rsidRDefault="000A2D3F" w:rsidP="000A2D3F">
      <w:pPr>
        <w:rPr>
          <w:b/>
          <w:bCs/>
          <w:sz w:val="20"/>
          <w:szCs w:val="20"/>
        </w:rPr>
      </w:pPr>
      <w:r w:rsidRPr="008A42BB">
        <w:rPr>
          <w:rStyle w:val="Style13ptBold"/>
          <w:sz w:val="20"/>
          <w:szCs w:val="20"/>
        </w:rPr>
        <w:t>(Elizabeth C. Economy is C. V. Starr Senior Fellow and Director for Asia Studies at the Council on Foreign Relations. ADAM SEGAL is Maurice R. Greenberg Senior Fellow for China Studies at the Council on Foreign Relations, “The G-2 Mirage Why the United States and China Are Not Ready to Upgrade Ties Foreign Affairs, May/June 2009, //um-ef)</w:t>
      </w:r>
    </w:p>
    <w:p w:rsidR="000A2D3F" w:rsidRPr="008A42BB" w:rsidRDefault="000A2D3F" w:rsidP="000A2D3F">
      <w:r w:rsidRPr="008A42BB">
        <w:t xml:space="preserve">Finally, </w:t>
      </w:r>
      <w:r w:rsidRPr="008A42BB">
        <w:rPr>
          <w:rStyle w:val="StyleUnderline"/>
        </w:rPr>
        <w:t>Washington will need to look beyond its traditional international allies to help enhance its leverage over Beijing</w:t>
      </w:r>
      <w:r w:rsidRPr="008A42BB">
        <w:t xml:space="preserve">. </w:t>
      </w:r>
      <w:r w:rsidRPr="008A42BB">
        <w:rPr>
          <w:rStyle w:val="StyleUnderline"/>
        </w:rPr>
        <w:t>China often ignores calls from the United States and Europe for political reform and a more activist foreign policy</w:t>
      </w:r>
      <w:r w:rsidRPr="008A42BB">
        <w:t xml:space="preserve">, </w:t>
      </w:r>
      <w:r w:rsidRPr="008A42BB">
        <w:rPr>
          <w:rStyle w:val="Emphasis"/>
        </w:rPr>
        <w:t>yet it expends considerable energy positioning itself as a leader of the developing world</w:t>
      </w:r>
      <w:r w:rsidRPr="008A42BB">
        <w:t xml:space="preserve">. </w:t>
      </w:r>
      <w:r w:rsidRPr="008A42BB">
        <w:rPr>
          <w:rStyle w:val="StyleUnderline"/>
        </w:rPr>
        <w:t>On sensitive political issues, if the United States worked with the same developing countries China purports to represent</w:t>
      </w:r>
      <w:r w:rsidRPr="008A42BB">
        <w:t xml:space="preserve"> -- </w:t>
      </w:r>
      <w:r w:rsidRPr="008A42BB">
        <w:rPr>
          <w:rStyle w:val="Emphasis"/>
        </w:rPr>
        <w:t>African countries on Darfur, island nations on climate change, ASEAN countries on Myanmar -- this might be more effective in changing China's behavior than yet another call for action from Brussels or Tokyo</w:t>
      </w:r>
      <w:r w:rsidRPr="008A42BB">
        <w:t xml:space="preserve">. </w:t>
      </w:r>
      <w:r w:rsidRPr="008A42BB">
        <w:rPr>
          <w:rStyle w:val="Emphasis"/>
        </w:rPr>
        <w:t xml:space="preserve">On the most sensitive political issues, such as China's domestic human rights record, partnering with developing democracies could give the United States more moral suasion. </w:t>
      </w:r>
    </w:p>
    <w:p w:rsidR="00EF5A25" w:rsidRPr="008A42BB" w:rsidRDefault="00EF5A25" w:rsidP="00EF5A25"/>
    <w:p w:rsidR="00EF5A25" w:rsidRPr="008A42BB" w:rsidRDefault="00EF5A25" w:rsidP="00EF5A25"/>
    <w:p w:rsidR="00E5727B" w:rsidRDefault="00E5727B" w:rsidP="00982191">
      <w:pPr>
        <w:pStyle w:val="Heading1"/>
        <w:rPr>
          <w:rFonts w:cs="Arial"/>
        </w:rPr>
      </w:pPr>
      <w:r>
        <w:rPr>
          <w:rFonts w:cs="Arial"/>
        </w:rPr>
        <w:t>!!!Warming Debate!!!</w:t>
      </w:r>
    </w:p>
    <w:p w:rsidR="00F91079" w:rsidRPr="008A42BB" w:rsidRDefault="00E5727B" w:rsidP="00982191">
      <w:pPr>
        <w:pStyle w:val="Heading1"/>
        <w:rPr>
          <w:rFonts w:cs="Arial"/>
        </w:rPr>
      </w:pPr>
      <w:r>
        <w:rPr>
          <w:rFonts w:cs="Arial"/>
        </w:rPr>
        <w:t>---</w:t>
      </w:r>
      <w:r w:rsidR="00982191" w:rsidRPr="008A42BB">
        <w:rPr>
          <w:rFonts w:cs="Arial"/>
        </w:rPr>
        <w:t xml:space="preserve">Warming Defense </w:t>
      </w:r>
    </w:p>
    <w:p w:rsidR="00982191" w:rsidRPr="008A42BB" w:rsidRDefault="00982191" w:rsidP="00982191"/>
    <w:p w:rsidR="00147D3F" w:rsidRPr="008A42BB" w:rsidRDefault="008A4A9C" w:rsidP="00147D3F">
      <w:pPr>
        <w:pStyle w:val="Heading2"/>
        <w:rPr>
          <w:rFonts w:cs="Arial"/>
        </w:rPr>
      </w:pPr>
      <w:r>
        <w:rPr>
          <w:rFonts w:cs="Arial"/>
        </w:rPr>
        <w:t>C</w:t>
      </w:r>
      <w:r w:rsidR="00147D3F" w:rsidRPr="008A42BB">
        <w:rPr>
          <w:rFonts w:cs="Arial"/>
        </w:rPr>
        <w:t>onsensus</w:t>
      </w:r>
      <w:r w:rsidR="00ED07AE">
        <w:rPr>
          <w:rFonts w:cs="Arial"/>
        </w:rPr>
        <w:t xml:space="preserve"> Debate</w:t>
      </w:r>
    </w:p>
    <w:p w:rsidR="00147D3F" w:rsidRPr="008A42BB" w:rsidRDefault="00A74C9F" w:rsidP="00147D3F">
      <w:pPr>
        <w:pStyle w:val="Heading3"/>
        <w:rPr>
          <w:rFonts w:cs="Arial"/>
        </w:rPr>
      </w:pPr>
      <w:r>
        <w:rPr>
          <w:rFonts w:cs="Arial"/>
        </w:rPr>
        <w:t>AT:</w:t>
      </w:r>
      <w:r w:rsidR="00147D3F" w:rsidRPr="008A42BB">
        <w:rPr>
          <w:rFonts w:cs="Arial"/>
        </w:rPr>
        <w:t xml:space="preserve"> generic</w:t>
      </w:r>
    </w:p>
    <w:p w:rsidR="00147D3F" w:rsidRPr="008A42BB" w:rsidRDefault="00147D3F" w:rsidP="00147D3F">
      <w:pPr>
        <w:pStyle w:val="Heading4"/>
        <w:rPr>
          <w:rFonts w:cs="Arial"/>
        </w:rPr>
      </w:pPr>
      <w:r w:rsidRPr="008A42BB">
        <w:rPr>
          <w:rFonts w:cs="Arial"/>
        </w:rPr>
        <w:t>The “scientific consensus” is corrupt and actively censors alternative theories about climate</w:t>
      </w:r>
    </w:p>
    <w:p w:rsidR="00147D3F" w:rsidRPr="008A42BB" w:rsidRDefault="00147D3F" w:rsidP="00147D3F">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48-52, </w:t>
      </w:r>
      <w:hyperlink r:id="rId38" w:history="1">
        <w:r w:rsidRPr="008A42BB">
          <w:rPr>
            <w:rStyle w:val="Hyperlink"/>
          </w:rPr>
          <w:t>https://www.heartland.org/sites/default/files/12-04-15_why_scientists_disagree.pdf</w:t>
        </w:r>
      </w:hyperlink>
      <w:r w:rsidRPr="008A42BB">
        <w:t xml:space="preserve">, 7/16/16]JRO </w:t>
      </w:r>
    </w:p>
    <w:p w:rsidR="00147D3F" w:rsidRPr="00ED07AE" w:rsidRDefault="00147D3F" w:rsidP="00147D3F">
      <w:pPr>
        <w:rPr>
          <w:sz w:val="12"/>
        </w:rPr>
      </w:pPr>
      <w:r w:rsidRPr="00ED07AE">
        <w:rPr>
          <w:sz w:val="12"/>
        </w:rPr>
        <w:t xml:space="preserve">Bias Climate scientists, like all humans, can be biased. Origins of bias include careerism, grant-seeking, political views, and confirmation bias. </w:t>
      </w:r>
      <w:r w:rsidRPr="008A42BB">
        <w:rPr>
          <w:rStyle w:val="StyleUnderline"/>
        </w:rPr>
        <w:t xml:space="preserve">Bias is another reason for disagreement among scientists and other writers on climate change. </w:t>
      </w:r>
      <w:r w:rsidRPr="00ED07AE">
        <w:rPr>
          <w:sz w:val="12"/>
        </w:rPr>
        <w:t xml:space="preserve">Scientists, no less than other human beings, bring their personal beliefs and interests to their work and sometimes make decisions based on them that direct their attention away from research findings that would contradict their opinions. </w:t>
      </w:r>
      <w:r w:rsidRPr="008A42BB">
        <w:rPr>
          <w:rStyle w:val="StyleUnderline"/>
        </w:rPr>
        <w:t>Bias is often unconscious or overcome by professional ethics, but sometimes it leads to outright corruption</w:t>
      </w:r>
      <w:r w:rsidRPr="00ED07AE">
        <w:rPr>
          <w:sz w:val="12"/>
        </w:rPr>
        <w:t xml:space="preserve">. Park et al. (2013), in a paper published in Nature, summarized research on </w:t>
      </w:r>
      <w:r w:rsidRPr="008A42BB">
        <w:rPr>
          <w:rStyle w:val="StyleUnderline"/>
        </w:rPr>
        <w:t>publication bias, careerism, data fabrication, and fraud to explain how scientists converge on false conclusions.</w:t>
      </w:r>
      <w:r w:rsidRPr="00ED07AE">
        <w:rPr>
          <w:sz w:val="12"/>
        </w:rPr>
        <w:t xml:space="preserve"> They write, “Here we show that </w:t>
      </w:r>
      <w:r w:rsidRPr="008A42BB">
        <w:rPr>
          <w:rStyle w:val="StyleUnderline"/>
        </w:rPr>
        <w:t>even when scientists are motivated to promote the truth, their behaviour may be influenced, and even dominated, by information gleaned from their peers’ behaviour, rather than by their personal dispositions.</w:t>
      </w:r>
      <w:r w:rsidRPr="00ED07AE">
        <w:rPr>
          <w:sz w:val="12"/>
        </w:rPr>
        <w:t xml:space="preserve"> This phenomenon, known as herding, </w:t>
      </w:r>
      <w:r w:rsidRPr="008A42BB">
        <w:rPr>
          <w:rStyle w:val="StyleUnderline"/>
        </w:rPr>
        <w:t>subjects the scientific community to an inherent risk of converging on an incorrect answer and raises the possibility that, under certain conditions, science may not be self-correcting.”</w:t>
      </w:r>
      <w:r w:rsidRPr="00ED07AE">
        <w:rPr>
          <w:sz w:val="12"/>
        </w:rPr>
        <w:t xml:space="preserve"> </w:t>
      </w:r>
      <w:r w:rsidRPr="008A42BB">
        <w:rPr>
          <w:rStyle w:val="StyleUnderline"/>
        </w:rPr>
        <w:t>Freedman</w:t>
      </w:r>
      <w:r w:rsidRPr="00ED07AE">
        <w:rPr>
          <w:sz w:val="12"/>
        </w:rPr>
        <w:t xml:space="preserve"> (2010) </w:t>
      </w:r>
      <w:r w:rsidRPr="008A42BB">
        <w:rPr>
          <w:rStyle w:val="StyleUnderline"/>
        </w:rPr>
        <w:t>identified a long list of reasons why</w:t>
      </w:r>
      <w:r w:rsidRPr="00ED07AE">
        <w:rPr>
          <w:sz w:val="12"/>
        </w:rPr>
        <w:t xml:space="preserve"> </w:t>
      </w:r>
      <w:r w:rsidRPr="008A42BB">
        <w:rPr>
          <w:rStyle w:val="StyleUnderline"/>
        </w:rPr>
        <w:t xml:space="preserve">experts are </w:t>
      </w:r>
      <w:r w:rsidRPr="00ED07AE">
        <w:rPr>
          <w:sz w:val="12"/>
        </w:rPr>
        <w:t xml:space="preserve">so </w:t>
      </w:r>
      <w:r w:rsidRPr="008A42BB">
        <w:rPr>
          <w:rStyle w:val="StyleUnderline"/>
        </w:rPr>
        <w:t>often wrong, including pandering to audiences or clients, lack of oversight, reliance on flawed evidence provided by others</w:t>
      </w:r>
      <w:r w:rsidRPr="00ED07AE">
        <w:rPr>
          <w:sz w:val="12"/>
        </w:rPr>
        <w:t xml:space="preserve">, and failure to take into account important confounding variables. John P.A. Ioannidis, professor of medicine and of health research and policy at Stanford University School of Medicine and a professor of statistics at Stanford University School of Humanities and Sciences, in a series of articles published in journals including the Journal of the American Medical Association (JAMA), revealed </w:t>
      </w:r>
      <w:r w:rsidRPr="008A42BB">
        <w:rPr>
          <w:rStyle w:val="StyleUnderline"/>
        </w:rPr>
        <w:t>most published research in the health care field cannot be replicated or is likely to be contradicted by later publications</w:t>
      </w:r>
      <w:r w:rsidRPr="00ED07AE">
        <w:rPr>
          <w:sz w:val="12"/>
        </w:rPr>
        <w:t xml:space="preserve"> (Ioannidis, 2005a, 2005b; Ioannidis and Trikalinos, 2005; Ioannidis, 2012). His most frequently cited work is titled “Why most published research findings are false.” Ioannidis’s work generated widespread awareness that </w:t>
      </w:r>
      <w:r w:rsidRPr="008A42BB">
        <w:rPr>
          <w:rStyle w:val="StyleUnderline"/>
        </w:rPr>
        <w:t>peer review is no guarantee of the accuracy or value of a research paper</w:t>
      </w:r>
      <w:r w:rsidRPr="00ED07AE">
        <w:rPr>
          <w:sz w:val="12"/>
        </w:rPr>
        <w:t xml:space="preserve">. In fact, he found that </w:t>
      </w:r>
      <w:r w:rsidRPr="008A42BB">
        <w:rPr>
          <w:rStyle w:val="StyleUnderline"/>
        </w:rPr>
        <w:t>the likelihood of research being contradicted was highest with the most prestigious journals</w:t>
      </w:r>
      <w:r w:rsidRPr="00ED07AE">
        <w:rPr>
          <w:sz w:val="12"/>
        </w:rPr>
        <w:t xml:space="preserve"> including Nature, Science, and JAMA. Springer, a major publisher of science journals, recently announced it was removing 16 papers it had published that were generated by a computer program called SCIgen that were simply gibberish (Nature, 2014). Much to their credit, these journals and academic institutions claim to be engaged in considerable soul-searching and efforts to reform a peer-review process that is plainly broken. </w:t>
      </w:r>
      <w:r w:rsidRPr="008A42BB">
        <w:rPr>
          <w:rStyle w:val="StyleUnderline"/>
        </w:rPr>
        <w:t>This controversy has particular relevance to the climate change debate due to “Climategate</w:t>
      </w:r>
      <w:r w:rsidRPr="00ED07AE">
        <w:rPr>
          <w:sz w:val="12"/>
        </w:rPr>
        <w:t xml:space="preserve">,” </w:t>
      </w:r>
      <w:r w:rsidRPr="008A42BB">
        <w:rPr>
          <w:rStyle w:val="StyleUnderline"/>
        </w:rPr>
        <w:t xml:space="preserve">the release of emails exchanged by prominent climate scientists discussing efforts to exclude global warming skeptics from journals, punish editors who allowed skeptics’ articles to appear, stonewall requests for original data, manipulate data, and rush into publication articles refuting or attempting to discredit scientists who disagree with IPCC’s findings </w:t>
      </w:r>
      <w:r w:rsidRPr="00ED07AE">
        <w:rPr>
          <w:sz w:val="12"/>
        </w:rPr>
        <w:t xml:space="preserve">(Montford, 2010; Sussman, 2010; Michaels, 2011, chapter 2). The scandal received little press attention in the United States. Journals such as Nature take the scandal over peer-review corruption seriously when it involves other topics (Ferguson et al., 2014), but are curiously silent about its occurrence in the climate change literature. </w:t>
      </w:r>
      <w:r w:rsidRPr="008A42BB">
        <w:rPr>
          <w:rStyle w:val="StyleUnderline"/>
        </w:rPr>
        <w:t>Scientists, especially those in charge of large research projects and laboratories, have a financial incentive to seek more funding for their programs.</w:t>
      </w:r>
      <w:r w:rsidRPr="00ED07AE">
        <w:rPr>
          <w:sz w:val="12"/>
        </w:rPr>
        <w:t xml:space="preserve"> They are not immune to having tunnel vision regarding the importance of their work and employment. </w:t>
      </w:r>
      <w:r w:rsidRPr="008A42BB">
        <w:rPr>
          <w:rStyle w:val="StyleUnderline"/>
        </w:rPr>
        <w:t>Each believes</w:t>
      </w:r>
      <w:r w:rsidRPr="00ED07AE">
        <w:rPr>
          <w:sz w:val="12"/>
        </w:rPr>
        <w:t xml:space="preserve"> </w:t>
      </w:r>
      <w:r w:rsidRPr="008A42BB">
        <w:rPr>
          <w:rStyle w:val="StyleUnderline"/>
        </w:rPr>
        <w:t>his or her mission is more significant and essential relative to other budget priorities. To obtain funding</w:t>
      </w:r>
      <w:r w:rsidRPr="00ED07AE">
        <w:rPr>
          <w:sz w:val="12"/>
        </w:rPr>
        <w:t xml:space="preserve"> (and more funding</w:t>
      </w:r>
      <w:r w:rsidRPr="008A42BB">
        <w:rPr>
          <w:rStyle w:val="StyleUnderline"/>
        </w:rPr>
        <w:t>), it helps</w:t>
      </w:r>
      <w:r w:rsidRPr="00ED07AE">
        <w:rPr>
          <w:sz w:val="12"/>
        </w:rPr>
        <w:t xml:space="preserve"> scientists immensely </w:t>
      </w:r>
      <w:r w:rsidRPr="008A42BB">
        <w:rPr>
          <w:rStyle w:val="StyleUnderline"/>
        </w:rPr>
        <w:t>to have the public</w:t>
      </w:r>
      <w:r w:rsidRPr="00ED07AE">
        <w:rPr>
          <w:sz w:val="12"/>
        </w:rPr>
        <w:t xml:space="preserve"> – and thus </w:t>
      </w:r>
      <w:r w:rsidRPr="008A42BB">
        <w:rPr>
          <w:rStyle w:val="StyleUnderline"/>
        </w:rPr>
        <w:t xml:space="preserve">Congress and </w:t>
      </w:r>
      <w:r w:rsidRPr="00ED07AE">
        <w:rPr>
          <w:sz w:val="12"/>
        </w:rPr>
        <w:t xml:space="preserve">potentially </w:t>
      </w:r>
      <w:r w:rsidRPr="008A42BB">
        <w:rPr>
          <w:rStyle w:val="StyleUnderline"/>
        </w:rPr>
        <w:t>private funders</w:t>
      </w:r>
      <w:r w:rsidRPr="00ED07AE">
        <w:rPr>
          <w:sz w:val="12"/>
        </w:rPr>
        <w:t xml:space="preserve"> – </w:t>
      </w:r>
      <w:r w:rsidRPr="008A42BB">
        <w:rPr>
          <w:rStyle w:val="StyleUnderline"/>
        </w:rPr>
        <w:t>worried about the critical nature of the problems they study</w:t>
      </w:r>
      <w:r w:rsidRPr="00ED07AE">
        <w:rPr>
          <w:sz w:val="12"/>
        </w:rPr>
        <w:t xml:space="preserve">. This incentive </w:t>
      </w:r>
      <w:r w:rsidRPr="008A42BB">
        <w:rPr>
          <w:rStyle w:val="StyleUnderline"/>
        </w:rPr>
        <w:t xml:space="preserve">makes it less likely researchers will interpret existing knowledge or present their findings in a way that reduces public concern </w:t>
      </w:r>
      <w:r w:rsidRPr="00ED07AE">
        <w:rPr>
          <w:sz w:val="12"/>
        </w:rPr>
        <w:t>(Lichter and Rothman, 1999; Kellow, 2007; Kabat, 2008). As a result</w:t>
      </w:r>
      <w:r w:rsidRPr="008A42BB">
        <w:rPr>
          <w:rStyle w:val="StyleUnderline"/>
        </w:rPr>
        <w:t>, scientists often gravitate toward emphasizing worst-case scenarios, though there may be ample evidence to the contrary. This bias of alarmism knows no political bounds</w:t>
      </w:r>
      <w:r w:rsidRPr="00ED07AE">
        <w:rPr>
          <w:sz w:val="12"/>
        </w:rPr>
        <w:t xml:space="preserve">, affecting both liberal Democrats and conservative Republicans (Berezow and Campbell, 2012; Lindzen, 2012). </w:t>
      </w:r>
      <w:r w:rsidRPr="008A42BB">
        <w:rPr>
          <w:rStyle w:val="StyleUnderline"/>
        </w:rPr>
        <w:t>Alarmists in the climate debate seem to recognize only one possible source of bias, and that is funding from “the fossil fuel industry.” The accusation permeates any conversation of the subject, perhaps second only to the “consensus” claim, and the two are often paired, as in “only scientists paid by the fossil fuel industry dispute the overwhelming scientific consensus.”</w:t>
      </w:r>
      <w:r w:rsidRPr="00ED07AE">
        <w:rPr>
          <w:sz w:val="12"/>
        </w:rPr>
        <w:t xml:space="preserve"> </w:t>
      </w:r>
      <w:r w:rsidRPr="008A42BB">
        <w:rPr>
          <w:rStyle w:val="StyleUnderline"/>
        </w:rPr>
        <w:t>The accusation doesn’t work for many reasons</w:t>
      </w:r>
      <w:r w:rsidRPr="00ED07AE">
        <w:rPr>
          <w:sz w:val="12"/>
        </w:rPr>
        <w:t xml:space="preserve">: </w:t>
      </w:r>
      <w:r w:rsidRPr="008A42BB">
        <w:rPr>
          <w:rStyle w:val="StyleUnderline"/>
        </w:rPr>
        <w:t>There has never been any evidence of a climate scientist accepting money from industry to take a position or change his or her position in the climate debate</w:t>
      </w:r>
      <w:r w:rsidRPr="00ED07AE">
        <w:rPr>
          <w:sz w:val="12"/>
        </w:rPr>
        <w:t xml:space="preserve"> (Cook, 2014); </w:t>
      </w:r>
      <w:r w:rsidRPr="008A42BB">
        <w:rPr>
          <w:rStyle w:val="StyleUnderline"/>
        </w:rPr>
        <w:t xml:space="preserve"># </w:t>
      </w:r>
      <w:proofErr w:type="gramStart"/>
      <w:r w:rsidRPr="008A42BB">
        <w:rPr>
          <w:rStyle w:val="StyleUnderline"/>
        </w:rPr>
        <w:t>Vanishingly</w:t>
      </w:r>
      <w:proofErr w:type="gramEnd"/>
      <w:r w:rsidRPr="008A42BB">
        <w:rPr>
          <w:rStyle w:val="StyleUnderline"/>
        </w:rPr>
        <w:t xml:space="preserve"> few global warming skeptics have ever been paid by the fossil fuel industry</w:t>
      </w:r>
      <w:r w:rsidRPr="00ED07AE">
        <w:rPr>
          <w:sz w:val="12"/>
        </w:rPr>
        <w:t xml:space="preserve">. Certainly not more than a tiny fraction of the 31,478 American scientists who signed the Global Warming Petition or the thousands of meteorologists and climate scientists reported in Chapter 1 who tell survey-takers they do not agree with IPCC; # </w:t>
      </w:r>
      <w:r w:rsidRPr="008A42BB">
        <w:rPr>
          <w:rStyle w:val="StyleUnderline"/>
        </w:rPr>
        <w:t>Funding of alarmists by government agencies, liberal foundations, environmental advocacy groups, and the alternative energy industry exceeds funding from the fossil fuel industry by two, three, or even four orders of magnitude</w:t>
      </w:r>
      <w:r w:rsidRPr="00ED07AE">
        <w:rPr>
          <w:sz w:val="12"/>
        </w:rPr>
        <w:t xml:space="preserve"> (Butos and McQuade, 2015). Does government and interest-group funding of alarmists not also have a “corrupting” influence on its recipients? # </w:t>
      </w:r>
      <w:proofErr w:type="gramStart"/>
      <w:r w:rsidRPr="008A42BB">
        <w:rPr>
          <w:rStyle w:val="StyleUnderline"/>
        </w:rPr>
        <w:t>The</w:t>
      </w:r>
      <w:proofErr w:type="gramEnd"/>
      <w:r w:rsidRPr="008A42BB">
        <w:rPr>
          <w:rStyle w:val="StyleUnderline"/>
        </w:rPr>
        <w:t xml:space="preserve"> most prominent organizations supporting global warming skepticism get little if any money from the fossil fuel industry. </w:t>
      </w:r>
      <w:r w:rsidRPr="00ED07AE">
        <w:rPr>
          <w:sz w:val="12"/>
        </w:rPr>
        <w:t>T</w:t>
      </w:r>
      <w:r w:rsidRPr="008A42BB">
        <w:rPr>
          <w:rStyle w:val="StyleUnderline"/>
        </w:rPr>
        <w:t>heir support comes overwhelmingly from individuals</w:t>
      </w:r>
      <w:r w:rsidRPr="00ED07AE">
        <w:rPr>
          <w:sz w:val="12"/>
        </w:rPr>
        <w:t xml:space="preserve"> (and their foundations) motivated </w:t>
      </w:r>
      <w:r w:rsidRPr="008A42BB">
        <w:rPr>
          <w:rStyle w:val="StyleUnderline"/>
        </w:rPr>
        <w:t>by concern over the apparent corruption of science taking place and the enormous costs it is imposing on the public.</w:t>
      </w:r>
      <w:r w:rsidRPr="00ED07AE">
        <w:rPr>
          <w:sz w:val="12"/>
        </w:rPr>
        <w:t xml:space="preserve"> In the text of her speech to the British House of Lords cited earlier, climate scientist Judith Curry wrote, “I am very concerned that </w:t>
      </w:r>
      <w:r w:rsidRPr="008A42BB">
        <w:rPr>
          <w:rStyle w:val="StyleUnderline"/>
        </w:rPr>
        <w:t>climate science is becoming biased owing to biases in federal funding priorities and the institutionalization by professional societies of a particular ideology related to climate change.</w:t>
      </w:r>
      <w:r w:rsidRPr="00ED07AE">
        <w:rPr>
          <w:sz w:val="12"/>
        </w:rPr>
        <w:t xml:space="preserve"> Many scientists, and </w:t>
      </w:r>
      <w:r w:rsidRPr="008A42BB">
        <w:rPr>
          <w:rStyle w:val="StyleUnderline"/>
        </w:rPr>
        <w:t>institutions that support science, are becoming advocates for UN climate policies, which is leading scientists into overconfidence in their assessments and public statements and into failures to respond to genuine criticisms of the scientific consensus</w:t>
      </w:r>
      <w:r w:rsidRPr="00ED07AE">
        <w:rPr>
          <w:sz w:val="12"/>
        </w:rPr>
        <w:t xml:space="preserve">. In short, </w:t>
      </w:r>
      <w:r w:rsidRPr="008A42BB">
        <w:rPr>
          <w:rStyle w:val="StyleUnderline"/>
        </w:rPr>
        <w:t>the climate science establishment has become intolerant to disagreement and debate, and is attempting to marginalize and de-legitimize dissent as corrupt or ignorant</w:t>
      </w:r>
      <w:r w:rsidRPr="00ED07AE">
        <w:rPr>
          <w:sz w:val="12"/>
        </w:rPr>
        <w:t xml:space="preserve">” (Curry, 2015). </w:t>
      </w:r>
    </w:p>
    <w:p w:rsidR="00147D3F" w:rsidRPr="008A42BB" w:rsidRDefault="00A74C9F" w:rsidP="00147D3F">
      <w:pPr>
        <w:pStyle w:val="Heading3"/>
        <w:rPr>
          <w:rFonts w:cs="Arial"/>
        </w:rPr>
      </w:pPr>
      <w:r>
        <w:rPr>
          <w:rFonts w:cs="Arial"/>
        </w:rPr>
        <w:t>AT:</w:t>
      </w:r>
      <w:r w:rsidR="00147D3F" w:rsidRPr="008A42BB">
        <w:rPr>
          <w:rFonts w:cs="Arial"/>
        </w:rPr>
        <w:t xml:space="preserve"> oreskes</w:t>
      </w:r>
    </w:p>
    <w:p w:rsidR="00147D3F" w:rsidRPr="008A42BB" w:rsidRDefault="00147D3F" w:rsidP="00147D3F">
      <w:pPr>
        <w:pStyle w:val="Heading4"/>
        <w:rPr>
          <w:rFonts w:cs="Arial"/>
        </w:rPr>
      </w:pPr>
      <w:r w:rsidRPr="008A42BB">
        <w:rPr>
          <w:rFonts w:cs="Arial"/>
        </w:rPr>
        <w:t>Oreskes methodology is flawed – abstract counting, vague definition of consensus, and unqualified sources</w:t>
      </w:r>
    </w:p>
    <w:p w:rsidR="00147D3F" w:rsidRPr="008A42BB" w:rsidRDefault="00147D3F" w:rsidP="00147D3F">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10-12, </w:t>
      </w:r>
      <w:hyperlink r:id="rId39" w:history="1">
        <w:r w:rsidRPr="008A42BB">
          <w:rPr>
            <w:rStyle w:val="Hyperlink"/>
          </w:rPr>
          <w:t>https://www.heartland.org/sites/default/files/12-04-15_why_scientists_disagree.pdf</w:t>
        </w:r>
      </w:hyperlink>
      <w:r w:rsidRPr="008A42BB">
        <w:t xml:space="preserve">, 7/16/16]JRO </w:t>
      </w:r>
    </w:p>
    <w:p w:rsidR="00147D3F" w:rsidRPr="00ED07AE" w:rsidRDefault="00147D3F" w:rsidP="00147D3F">
      <w:pPr>
        <w:rPr>
          <w:sz w:val="10"/>
        </w:rPr>
      </w:pPr>
      <w:r w:rsidRPr="00ED07AE">
        <w:rPr>
          <w:sz w:val="10"/>
        </w:rPr>
        <w:t xml:space="preserve">Flawed Surveys Claims of a “scientific consensus” on the causes and consequences of climate rely on a handful of essays reporting the results of surveys or efforts to count the number of articles published in peer-reviewed journals that appear to endorse or reject the positions of IPCC. As this section reveals, these surveys and abstract-counting exercises are deeply flawed and do not support the claims of those who cite them. Oreskes, 2004 </w:t>
      </w:r>
      <w:proofErr w:type="gramStart"/>
      <w:r w:rsidRPr="008A42BB">
        <w:rPr>
          <w:rStyle w:val="StyleUnderline"/>
        </w:rPr>
        <w:t>The</w:t>
      </w:r>
      <w:proofErr w:type="gramEnd"/>
      <w:r w:rsidRPr="008A42BB">
        <w:rPr>
          <w:rStyle w:val="StyleUnderline"/>
        </w:rPr>
        <w:t xml:space="preserve"> most frequently cited source for a “consensus of scientists” is a 2004 essay</w:t>
      </w:r>
      <w:r w:rsidRPr="00ED07AE">
        <w:rPr>
          <w:sz w:val="10"/>
        </w:rPr>
        <w:t xml:space="preserve"> for the journal Science </w:t>
      </w:r>
      <w:r w:rsidRPr="008A42BB">
        <w:rPr>
          <w:rStyle w:val="StyleUnderline"/>
        </w:rPr>
        <w:t>written by science historian</w:t>
      </w:r>
      <w:r w:rsidRPr="00ED07AE">
        <w:rPr>
          <w:sz w:val="10"/>
        </w:rPr>
        <w:t xml:space="preserve"> Naomi</w:t>
      </w:r>
      <w:r w:rsidRPr="008A42BB">
        <w:rPr>
          <w:rStyle w:val="StyleUnderline"/>
        </w:rPr>
        <w:t xml:space="preserve"> Oreskes </w:t>
      </w:r>
      <w:r w:rsidRPr="00ED07AE">
        <w:rPr>
          <w:sz w:val="10"/>
        </w:rPr>
        <w:t xml:space="preserve">(Oreskes, 2004). Oreskes </w:t>
      </w:r>
      <w:r w:rsidRPr="008A42BB">
        <w:rPr>
          <w:rStyle w:val="StyleUnderline"/>
        </w:rPr>
        <w:t>reported examining abstracts from 928 papers reported by the Institute for Scientific Information database published in scientific journals from 1993 and 2003, using the key words “global climate change.”</w:t>
      </w:r>
      <w:r w:rsidRPr="00ED07AE">
        <w:rPr>
          <w:sz w:val="10"/>
        </w:rPr>
        <w:t xml:space="preserve"> </w:t>
      </w:r>
      <w:r w:rsidRPr="008A42BB">
        <w:rPr>
          <w:rStyle w:val="StyleUnderline"/>
        </w:rPr>
        <w:t>Although not a scientist</w:t>
      </w:r>
      <w:r w:rsidRPr="00ED07AE">
        <w:rPr>
          <w:sz w:val="10"/>
        </w:rPr>
        <w:t>, she c</w:t>
      </w:r>
      <w:r w:rsidRPr="008A42BB">
        <w:rPr>
          <w:rStyle w:val="StyleUnderline"/>
        </w:rPr>
        <w:t xml:space="preserve">oncluded 75 percent of the abstracts either implicitly or explicitly supported IPCC’s view </w:t>
      </w:r>
      <w:r w:rsidRPr="00ED07AE">
        <w:rPr>
          <w:sz w:val="10"/>
        </w:rPr>
        <w:t xml:space="preserve">that human activities were responsible for most of the observed warming over the previous 50 years while none directly dissented Oreskes’ essay, which </w:t>
      </w:r>
      <w:r w:rsidRPr="008A42BB">
        <w:rPr>
          <w:rStyle w:val="StyleUnderline"/>
        </w:rPr>
        <w:t>was not peer-reviewed</w:t>
      </w:r>
      <w:r w:rsidRPr="00ED07AE">
        <w:rPr>
          <w:sz w:val="10"/>
        </w:rPr>
        <w:t xml:space="preserve">, became the basis of a book, Merchants of Doubt (Oreskes and Conway, 2010), an academic career built on claiming that global warming “deniers” are a tiny minority within the scientific community, and even a movie based on her book released in 2015. Her claims were repeated in former Vice President Al Gore’s movie, An Inconvenient Truth, and in his book with the same title (Gore, 2006). </w:t>
      </w:r>
      <w:r w:rsidRPr="008A42BB">
        <w:rPr>
          <w:rStyle w:val="StyleUnderline"/>
        </w:rPr>
        <w:t>It is now widely agreed Oreskes did not distinguish between articles that acknowledged or assumed some human impact on climate, however small, and articles that supported IPCC’s more specific claim that human emissions are responsible for more than 50 percent of</w:t>
      </w:r>
      <w:r w:rsidRPr="00ED07AE">
        <w:rPr>
          <w:sz w:val="10"/>
        </w:rPr>
        <w:t xml:space="preserve"> the </w:t>
      </w:r>
      <w:r w:rsidRPr="008A42BB">
        <w:rPr>
          <w:rStyle w:val="StyleUnderline"/>
        </w:rPr>
        <w:t>global warming observed during the past 50 years</w:t>
      </w:r>
      <w:r w:rsidRPr="00ED07AE">
        <w:rPr>
          <w:sz w:val="10"/>
        </w:rPr>
        <w:t>. The</w:t>
      </w:r>
      <w:r w:rsidRPr="008A42BB">
        <w:rPr>
          <w:rStyle w:val="StyleUnderline"/>
        </w:rPr>
        <w:t xml:space="preserve"> abstracts often are silent on the matter, and Oreskes apparently made no effort to go beyond those abstracts</w:t>
      </w:r>
      <w:r w:rsidRPr="00ED07AE">
        <w:rPr>
          <w:sz w:val="10"/>
        </w:rPr>
        <w:t xml:space="preserve">. </w:t>
      </w:r>
      <w:r w:rsidRPr="008A42BB">
        <w:rPr>
          <w:rStyle w:val="StyleUnderline"/>
        </w:rPr>
        <w:t>Her definition of consensus also is silent on whether man-made climate change is dangerous or benign,</w:t>
      </w:r>
      <w:r w:rsidRPr="00ED07AE">
        <w:rPr>
          <w:sz w:val="10"/>
        </w:rPr>
        <w:t xml:space="preserve"> a rather important point in the debate. Oreskes’ literature review </w:t>
      </w:r>
      <w:r w:rsidRPr="008A42BB">
        <w:rPr>
          <w:rStyle w:val="StyleUnderline"/>
        </w:rPr>
        <w:t xml:space="preserve">inexplicably overlooked hundreds of articles by prominent </w:t>
      </w:r>
      <w:r w:rsidRPr="00ED07AE">
        <w:rPr>
          <w:sz w:val="10"/>
        </w:rPr>
        <w:t xml:space="preserve">global warming </w:t>
      </w:r>
      <w:r w:rsidRPr="008A42BB">
        <w:rPr>
          <w:rStyle w:val="StyleUnderline"/>
        </w:rPr>
        <w:t>skeptics including John Christy, Sherwood Idso, Richard Lindzen, and Patrick Michaels. More than 1,350 such articles</w:t>
      </w:r>
      <w:r w:rsidRPr="00ED07AE">
        <w:rPr>
          <w:sz w:val="10"/>
        </w:rPr>
        <w:t xml:space="preserve"> (including articles published after Oreskes’ study was completed) </w:t>
      </w:r>
      <w:r w:rsidRPr="008A42BB">
        <w:rPr>
          <w:rStyle w:val="StyleUnderline"/>
        </w:rPr>
        <w:t>are now identified</w:t>
      </w:r>
      <w:r w:rsidRPr="00ED07AE">
        <w:rPr>
          <w:sz w:val="10"/>
        </w:rPr>
        <w:t xml:space="preserve"> in an online bibliography (Popular Technology.net, 2014). </w:t>
      </w:r>
      <w:r w:rsidRPr="008A42BB">
        <w:rPr>
          <w:rStyle w:val="StyleUnderline"/>
        </w:rPr>
        <w:t xml:space="preserve">Oreskes’ methodology was flawed by assuming a nonscientist could determine the findings of scientific research by </w:t>
      </w:r>
      <w:r w:rsidRPr="00ED07AE">
        <w:rPr>
          <w:sz w:val="10"/>
        </w:rPr>
        <w:t>quickly</w:t>
      </w:r>
      <w:r w:rsidRPr="008A42BB">
        <w:rPr>
          <w:rStyle w:val="StyleUnderline"/>
        </w:rPr>
        <w:t xml:space="preserve"> reading abstracts </w:t>
      </w:r>
      <w:r w:rsidRPr="00ED07AE">
        <w:rPr>
          <w:sz w:val="10"/>
        </w:rPr>
        <w:t xml:space="preserve">of published papers. Indeed, even trained climate scientists are unable to do so because </w:t>
      </w:r>
      <w:r w:rsidRPr="008A42BB">
        <w:rPr>
          <w:rStyle w:val="StyleUnderline"/>
        </w:rPr>
        <w:t>abstracts routinely do not accurately reflect their articles’ findings</w:t>
      </w:r>
      <w:r w:rsidRPr="00ED07AE">
        <w:rPr>
          <w:sz w:val="10"/>
        </w:rPr>
        <w:t xml:space="preserve">. According to In-Uck Park et al. in research published in Nature in 2014 (Park et al., 2014), </w:t>
      </w:r>
      <w:r w:rsidRPr="008A42BB">
        <w:rPr>
          <w:rStyle w:val="StyleUnderline"/>
        </w:rPr>
        <w:t>abstracts routinely overstate or exaggerate research findings and contain claims that are irrelevant to the underlying research</w:t>
      </w:r>
      <w:r w:rsidRPr="00ED07AE">
        <w:rPr>
          <w:sz w:val="10"/>
        </w:rPr>
        <w:t xml:space="preserve">. The authors found “a mismatch between the claims made in the abstracts, and the strength of evidence for those claims based on a neutral analysis of the data, consistent with the occurrence of herding.” They note </w:t>
      </w:r>
      <w:r w:rsidRPr="008A42BB">
        <w:rPr>
          <w:rStyle w:val="StyleUnderline"/>
        </w:rPr>
        <w:t>abstracts</w:t>
      </w:r>
      <w:r w:rsidRPr="00ED07AE">
        <w:rPr>
          <w:sz w:val="10"/>
        </w:rPr>
        <w:t xml:space="preserve"> often </w:t>
      </w:r>
      <w:r w:rsidRPr="008A42BB">
        <w:rPr>
          <w:rStyle w:val="StyleUnderline"/>
        </w:rPr>
        <w:t>are loaded with “keywords” to ensure they are picked up by search engines</w:t>
      </w:r>
      <w:r w:rsidRPr="00ED07AE">
        <w:rPr>
          <w:sz w:val="10"/>
        </w:rPr>
        <w:t xml:space="preserve"> and thus cited by other researchers. Oreskes’ </w:t>
      </w:r>
      <w:r w:rsidRPr="008A42BB">
        <w:rPr>
          <w:rStyle w:val="StyleUnderline"/>
        </w:rPr>
        <w:t>methodology is further flawed</w:t>
      </w:r>
      <w:r w:rsidRPr="00ED07AE">
        <w:rPr>
          <w:sz w:val="10"/>
        </w:rPr>
        <w:t xml:space="preserve">, as are all the other surveys and abstract-counting exercises discussed in this section, </w:t>
      </w:r>
      <w:r w:rsidRPr="008A42BB">
        <w:rPr>
          <w:rStyle w:val="StyleUnderline"/>
        </w:rPr>
        <w:t xml:space="preserve">by surveying the opinions </w:t>
      </w:r>
      <w:r w:rsidRPr="00ED07AE">
        <w:rPr>
          <w:sz w:val="10"/>
        </w:rPr>
        <w:t xml:space="preserve">and writings </w:t>
      </w:r>
      <w:r w:rsidRPr="008A42BB">
        <w:rPr>
          <w:rStyle w:val="StyleUnderline"/>
        </w:rPr>
        <w:t>of scientists and</w:t>
      </w:r>
      <w:r w:rsidRPr="00ED07AE">
        <w:rPr>
          <w:sz w:val="10"/>
        </w:rPr>
        <w:t xml:space="preserve"> </w:t>
      </w:r>
      <w:r w:rsidRPr="008A42BB">
        <w:rPr>
          <w:rStyle w:val="StyleUnderline"/>
        </w:rPr>
        <w:t>often nonscientists who</w:t>
      </w:r>
      <w:r w:rsidRPr="00ED07AE">
        <w:rPr>
          <w:sz w:val="10"/>
        </w:rPr>
        <w:t xml:space="preserve"> may write about climate but are by no means experts on or even </w:t>
      </w:r>
      <w:r w:rsidRPr="008A42BB">
        <w:rPr>
          <w:rStyle w:val="StyleUnderline"/>
        </w:rPr>
        <w:t>casually familiar with the science dealing with attribution</w:t>
      </w:r>
      <w:r w:rsidRPr="00ED07AE">
        <w:rPr>
          <w:sz w:val="10"/>
        </w:rPr>
        <w:t xml:space="preserve"> – that is, attributing a specific climate effect (such as a temperature increase) to a specific cause (such as rising CO2 levels</w:t>
      </w:r>
      <w:r w:rsidRPr="008A42BB">
        <w:rPr>
          <w:rStyle w:val="StyleUnderline"/>
        </w:rPr>
        <w:t>). Most articles simply reference or assume to be true the claims of IPCC and then go on to address a different topic</w:t>
      </w:r>
      <w:r w:rsidRPr="00ED07AE">
        <w:rPr>
          <w:sz w:val="10"/>
        </w:rPr>
        <w:t xml:space="preserve">, such as the effect of ambient temperature on the life-cycle of frogs, say, or correlations between temperature and outbreaks of influenza. </w:t>
      </w:r>
      <w:r w:rsidRPr="008A42BB">
        <w:rPr>
          <w:rStyle w:val="StyleUnderline"/>
        </w:rPr>
        <w:t>Attribution is the issue the surveys ask about, but they ask people who have never studied the issue.</w:t>
      </w:r>
      <w:r w:rsidRPr="00ED07AE">
        <w:rPr>
          <w:sz w:val="10"/>
        </w:rPr>
        <w:t xml:space="preserve"> </w:t>
      </w:r>
      <w:r w:rsidRPr="008A42BB">
        <w:rPr>
          <w:rStyle w:val="StyleUnderline"/>
        </w:rPr>
        <w:t>The number of scientists actually knowledgeable about this aspect of the debate may be fewer than 100 in the world.</w:t>
      </w:r>
      <w:r w:rsidRPr="00ED07AE">
        <w:rPr>
          <w:sz w:val="10"/>
        </w:rPr>
        <w:t xml:space="preserve"> </w:t>
      </w:r>
      <w:r w:rsidRPr="008A42BB">
        <w:rPr>
          <w:rStyle w:val="StyleUnderline"/>
        </w:rPr>
        <w:t>Several are prominent skeptics</w:t>
      </w:r>
      <w:r w:rsidRPr="00ED07AE">
        <w:rPr>
          <w:sz w:val="10"/>
        </w:rPr>
        <w:t xml:space="preserve"> (John Christy, Richard Lindzen, Patrick Michaels, and Roy Spencer, to name only four) and many </w:t>
      </w:r>
      <w:r w:rsidRPr="008A42BB">
        <w:rPr>
          <w:rStyle w:val="StyleUnderline"/>
        </w:rPr>
        <w:t>others</w:t>
      </w:r>
      <w:r w:rsidRPr="00ED07AE">
        <w:rPr>
          <w:sz w:val="10"/>
        </w:rPr>
        <w:t xml:space="preserve"> may be. Monckton (2007) </w:t>
      </w:r>
      <w:r w:rsidRPr="008A42BB">
        <w:rPr>
          <w:rStyle w:val="StyleUnderline"/>
        </w:rPr>
        <w:t>find</w:t>
      </w:r>
      <w:r w:rsidRPr="00ED07AE">
        <w:rPr>
          <w:sz w:val="10"/>
        </w:rPr>
        <w:t xml:space="preserve">s </w:t>
      </w:r>
      <w:r w:rsidRPr="008A42BB">
        <w:rPr>
          <w:rStyle w:val="StyleUnderline"/>
        </w:rPr>
        <w:t xml:space="preserve">numerous other errors in Oreskes’ essay including her use of the search term “global climate change” instead of “climate change,” which resulted in her finding fewer than one-thirteenth of the estimated corpus of scientific papers on climate change over the stated period. </w:t>
      </w:r>
      <w:r w:rsidRPr="00ED07AE">
        <w:rPr>
          <w:sz w:val="10"/>
        </w:rPr>
        <w:t>Monckton also points out Oreskes never stated how many of the 928 abstracts she reviewed actually endorsed her limited definition of “consensus</w:t>
      </w:r>
      <w:r w:rsidRPr="008A42BB">
        <w:rPr>
          <w:rStyle w:val="StyleUnderline"/>
        </w:rPr>
        <w:t>.” Medical researcher Klaus-Martin Schulte used the same database and search terms as Oreskes to examine papers published from 2004 to February 2007 and found fewer than half endorsed the “consensus” and only 7 percent did so explicitly</w:t>
      </w:r>
      <w:r w:rsidRPr="00ED07AE">
        <w:rPr>
          <w:sz w:val="10"/>
        </w:rPr>
        <w:t xml:space="preserve"> (Schulte, 2008). His study is described in more detail below.</w:t>
      </w:r>
    </w:p>
    <w:p w:rsidR="00147D3F" w:rsidRPr="008A42BB" w:rsidRDefault="00147D3F" w:rsidP="00147D3F"/>
    <w:p w:rsidR="00147D3F" w:rsidRPr="008A42BB" w:rsidRDefault="00A74C9F" w:rsidP="00147D3F">
      <w:pPr>
        <w:pStyle w:val="Heading3"/>
        <w:rPr>
          <w:rFonts w:cs="Arial"/>
        </w:rPr>
      </w:pPr>
      <w:r>
        <w:rPr>
          <w:rFonts w:cs="Arial"/>
        </w:rPr>
        <w:t>AT:</w:t>
      </w:r>
      <w:r w:rsidR="00147D3F" w:rsidRPr="008A42BB">
        <w:rPr>
          <w:rFonts w:cs="Arial"/>
        </w:rPr>
        <w:t xml:space="preserve"> doran and </w:t>
      </w:r>
      <w:proofErr w:type="gramStart"/>
      <w:r w:rsidR="00147D3F" w:rsidRPr="008A42BB">
        <w:rPr>
          <w:rFonts w:cs="Arial"/>
        </w:rPr>
        <w:t>zimmerman</w:t>
      </w:r>
      <w:proofErr w:type="gramEnd"/>
    </w:p>
    <w:p w:rsidR="00147D3F" w:rsidRPr="008A42BB" w:rsidRDefault="00147D3F" w:rsidP="00147D3F">
      <w:pPr>
        <w:pStyle w:val="Heading4"/>
        <w:rPr>
          <w:rFonts w:cs="Arial"/>
        </w:rPr>
      </w:pPr>
      <w:r w:rsidRPr="008A42BB">
        <w:rPr>
          <w:rFonts w:cs="Arial"/>
        </w:rPr>
        <w:t>Doran and Zimmerman’s study is flawed – cherry picked scientists and used poor questioning that skewed the response</w:t>
      </w:r>
    </w:p>
    <w:p w:rsidR="00147D3F" w:rsidRPr="008A42BB" w:rsidRDefault="00147D3F" w:rsidP="00147D3F">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13-14, </w:t>
      </w:r>
      <w:hyperlink r:id="rId40" w:history="1">
        <w:r w:rsidRPr="008A42BB">
          <w:rPr>
            <w:rStyle w:val="Hyperlink"/>
          </w:rPr>
          <w:t>https://www.heartland.org/sites/default/files/12-04-15_why_scientists_disagree.pdf</w:t>
        </w:r>
      </w:hyperlink>
      <w:r w:rsidRPr="008A42BB">
        <w:t xml:space="preserve">, 7/16/16]JRO </w:t>
      </w:r>
    </w:p>
    <w:p w:rsidR="00147D3F" w:rsidRPr="00ED07AE" w:rsidRDefault="00147D3F" w:rsidP="00147D3F">
      <w:pPr>
        <w:rPr>
          <w:sz w:val="14"/>
        </w:rPr>
      </w:pPr>
      <w:r w:rsidRPr="008A42BB">
        <w:rPr>
          <w:rStyle w:val="StyleUnderline"/>
        </w:rPr>
        <w:t>Doran and Zimmerman</w:t>
      </w:r>
      <w:r w:rsidRPr="00ED07AE">
        <w:rPr>
          <w:sz w:val="14"/>
        </w:rPr>
        <w:t xml:space="preserve">, 2009 </w:t>
      </w:r>
      <w:proofErr w:type="gramStart"/>
      <w:r w:rsidRPr="00ED07AE">
        <w:rPr>
          <w:sz w:val="14"/>
        </w:rPr>
        <w:t>In</w:t>
      </w:r>
      <w:proofErr w:type="gramEnd"/>
      <w:r w:rsidRPr="00ED07AE">
        <w:rPr>
          <w:sz w:val="14"/>
        </w:rPr>
        <w:t xml:space="preserve"> 2009, a paper by Maggie Kendall Zimmerman, at the time a student at the University of Illinois, and her master’s thesis advisor Peter Doran was published in EOS. They </w:t>
      </w:r>
      <w:r w:rsidRPr="008A42BB">
        <w:rPr>
          <w:rStyle w:val="StyleUnderline"/>
        </w:rPr>
        <w:t>claimed “97 percent of climate scientists agree” that mean global temperatures have risen since before the 1800s and that humans are a significant contributing factor</w:t>
      </w:r>
      <w:r w:rsidRPr="00ED07AE">
        <w:rPr>
          <w:sz w:val="14"/>
        </w:rPr>
        <w:t xml:space="preserve"> (Doran and Zimmerman, 2009). </w:t>
      </w:r>
      <w:r w:rsidRPr="008A42BB">
        <w:rPr>
          <w:rStyle w:val="StyleUnderline"/>
        </w:rPr>
        <w:t>This</w:t>
      </w:r>
      <w:r w:rsidRPr="00ED07AE">
        <w:rPr>
          <w:sz w:val="14"/>
        </w:rPr>
        <w:t xml:space="preserve"> study, too, </w:t>
      </w:r>
      <w:r w:rsidRPr="008A42BB">
        <w:rPr>
          <w:rStyle w:val="StyleUnderline"/>
        </w:rPr>
        <w:t>has been debunked</w:t>
      </w:r>
      <w:r w:rsidRPr="00ED07AE">
        <w:rPr>
          <w:sz w:val="14"/>
        </w:rPr>
        <w:t xml:space="preserve">. </w:t>
      </w:r>
      <w:r w:rsidRPr="008A42BB">
        <w:rPr>
          <w:rStyle w:val="StyleUnderline"/>
        </w:rPr>
        <w:t>The researchers sent a two-minute online survey to 10,257 Earth scientists working for universities and government research agencies, generating responses from 3,146 people</w:t>
      </w:r>
      <w:r w:rsidRPr="00ED07AE">
        <w:rPr>
          <w:sz w:val="14"/>
        </w:rPr>
        <w:t>. Solomon (2010) observed, “</w:t>
      </w:r>
      <w:r w:rsidRPr="008A42BB">
        <w:rPr>
          <w:rStyle w:val="StyleUnderline"/>
        </w:rPr>
        <w:t>The two researchers started by altogether excluding from their survey the thousands of scientists most likely to think that the Sun, or planetary movements, might have something to do with climate on Earth</w:t>
      </w:r>
      <w:r w:rsidRPr="00ED07AE">
        <w:rPr>
          <w:sz w:val="14"/>
        </w:rPr>
        <w:t xml:space="preserve"> – </w:t>
      </w:r>
      <w:r w:rsidRPr="008A42BB">
        <w:rPr>
          <w:rStyle w:val="StyleUnderline"/>
        </w:rPr>
        <w:t>out were</w:t>
      </w:r>
      <w:r w:rsidRPr="00ED07AE">
        <w:rPr>
          <w:sz w:val="14"/>
        </w:rPr>
        <w:t xml:space="preserve"> the </w:t>
      </w:r>
      <w:r w:rsidRPr="008A42BB">
        <w:rPr>
          <w:rStyle w:val="StyleUnderline"/>
        </w:rPr>
        <w:t>solar scientists, space scientists, cosmologists, physicists, meteorologists and astronomers</w:t>
      </w:r>
      <w:r w:rsidRPr="00ED07AE">
        <w:rPr>
          <w:sz w:val="14"/>
        </w:rPr>
        <w:t>. T</w:t>
      </w:r>
      <w:r w:rsidRPr="008A42BB">
        <w:rPr>
          <w:rStyle w:val="StyleUnderline"/>
        </w:rPr>
        <w:t>hat left the 10,257 scientists in disciplines like geology, oceanography, paleontology, and geochemistry that were somehow deemed more worthy of being included in the consensus.</w:t>
      </w:r>
      <w:r w:rsidRPr="00ED07AE">
        <w:rPr>
          <w:sz w:val="14"/>
        </w:rPr>
        <w:t xml:space="preserve"> The two researchers </w:t>
      </w:r>
      <w:r w:rsidRPr="008A42BB">
        <w:rPr>
          <w:rStyle w:val="StyleUnderline"/>
        </w:rPr>
        <w:t>also decided that scientific accomplishment should not be a factor in who could answer</w:t>
      </w:r>
      <w:r w:rsidRPr="00ED07AE">
        <w:rPr>
          <w:sz w:val="14"/>
        </w:rPr>
        <w:t xml:space="preserve"> – </w:t>
      </w:r>
      <w:r w:rsidRPr="008A42BB">
        <w:rPr>
          <w:rStyle w:val="StyleUnderline"/>
        </w:rPr>
        <w:t>those surveyed were determined by their place of employment</w:t>
      </w:r>
      <w:r w:rsidRPr="00ED07AE">
        <w:rPr>
          <w:sz w:val="14"/>
        </w:rPr>
        <w:t xml:space="preserve"> (an academic or a governmental institution). </w:t>
      </w:r>
      <w:r w:rsidRPr="008A42BB">
        <w:rPr>
          <w:rStyle w:val="StyleUnderline"/>
        </w:rPr>
        <w:t>Neither was academic qualification a factor</w:t>
      </w:r>
      <w:r w:rsidRPr="00ED07AE">
        <w:rPr>
          <w:sz w:val="14"/>
        </w:rPr>
        <w:t xml:space="preserve"> – </w:t>
      </w:r>
      <w:r w:rsidRPr="008A42BB">
        <w:rPr>
          <w:rStyle w:val="StyleUnderline"/>
        </w:rPr>
        <w:t>about 1,000 of those surveyed did not have a Ph.D., some didn’t even have a master’s diploma.” Only 5 percent of respondents self-identified as climate scientists. Even worse</w:t>
      </w:r>
      <w:r w:rsidRPr="00ED07AE">
        <w:rPr>
          <w:sz w:val="14"/>
        </w:rPr>
        <w:t xml:space="preserve"> than the sample size, the bias shown in its selection, and the low response rate, though</w:t>
      </w:r>
      <w:r w:rsidRPr="008A42BB">
        <w:rPr>
          <w:rStyle w:val="StyleUnderline"/>
        </w:rPr>
        <w:t>, is the irrelevance</w:t>
      </w:r>
      <w:r w:rsidRPr="00ED07AE">
        <w:rPr>
          <w:sz w:val="14"/>
        </w:rPr>
        <w:t xml:space="preserve"> </w:t>
      </w:r>
      <w:r w:rsidRPr="008A42BB">
        <w:rPr>
          <w:rStyle w:val="StyleUnderline"/>
        </w:rPr>
        <w:t>of the questions asked in the survey</w:t>
      </w:r>
      <w:r w:rsidRPr="00ED07AE">
        <w:rPr>
          <w:sz w:val="14"/>
        </w:rPr>
        <w:t xml:space="preserve"> to the debate taking place about climate change. The survey </w:t>
      </w:r>
      <w:r w:rsidRPr="008A42BB">
        <w:rPr>
          <w:rStyle w:val="StyleUnderline"/>
        </w:rPr>
        <w:t>asked two questions:</w:t>
      </w:r>
      <w:r w:rsidRPr="00ED07AE">
        <w:rPr>
          <w:sz w:val="14"/>
        </w:rPr>
        <w:t xml:space="preserve"> “</w:t>
      </w:r>
      <w:r w:rsidRPr="008A42BB">
        <w:rPr>
          <w:rStyle w:val="StyleUnderline"/>
        </w:rPr>
        <w:t>Q1. When compared with pre-1800s levels, do you think that mean global temperatures have generally risen, fallen, or remained relatively constant?</w:t>
      </w:r>
      <w:r w:rsidRPr="00ED07AE">
        <w:rPr>
          <w:sz w:val="14"/>
        </w:rPr>
        <w:t xml:space="preserve"> </w:t>
      </w:r>
      <w:r w:rsidRPr="008A42BB">
        <w:rPr>
          <w:rStyle w:val="StyleUnderline"/>
        </w:rPr>
        <w:t>Q2. Do you think human activity is a significant contributing factor in changing mean global temperatures?</w:t>
      </w:r>
      <w:r w:rsidRPr="00ED07AE">
        <w:rPr>
          <w:sz w:val="14"/>
        </w:rPr>
        <w:t xml:space="preserve">” Overall, </w:t>
      </w:r>
      <w:r w:rsidRPr="008A42BB">
        <w:rPr>
          <w:rStyle w:val="StyleUnderline"/>
        </w:rPr>
        <w:t>90 percent of respondents answered “risen” to question 1 and 82 percent answered “yes” to question 2</w:t>
      </w:r>
      <w:r w:rsidRPr="00ED07AE">
        <w:rPr>
          <w:sz w:val="14"/>
        </w:rPr>
        <w:t xml:space="preserve">. </w:t>
      </w:r>
      <w:r w:rsidRPr="008A42BB">
        <w:rPr>
          <w:rStyle w:val="StyleUnderline"/>
        </w:rPr>
        <w:t>The authors get their fraudulent “97 percent of climate scientists believe” sound bite by focusing on only 79 scientists who responded and “listed climate science as their area of expertise and who also have published more than 50 percent of their recent peer-reviewed papers on the subject of climate change.” Most skeptics</w:t>
      </w:r>
      <w:r w:rsidRPr="00ED07AE">
        <w:rPr>
          <w:sz w:val="14"/>
        </w:rPr>
        <w:t xml:space="preserve"> of man-made global </w:t>
      </w:r>
      <w:r w:rsidRPr="008A42BB">
        <w:rPr>
          <w:rStyle w:val="StyleUnderline"/>
        </w:rPr>
        <w:t xml:space="preserve">warming would answer those two questions the same way as alarmists would. At issue is not whether the climate warmed since the </w:t>
      </w:r>
      <w:r w:rsidRPr="00ED07AE">
        <w:rPr>
          <w:sz w:val="14"/>
        </w:rPr>
        <w:t xml:space="preserve">Little </w:t>
      </w:r>
      <w:r w:rsidRPr="008A42BB">
        <w:rPr>
          <w:rStyle w:val="StyleUnderline"/>
        </w:rPr>
        <w:t>Ice Age or whether there is a human impact on climate, but whether the warming is unusual in rate or magnitude</w:t>
      </w:r>
      <w:r w:rsidRPr="00ED07AE">
        <w:rPr>
          <w:sz w:val="14"/>
        </w:rPr>
        <w:t xml:space="preserve">; </w:t>
      </w:r>
      <w:r w:rsidRPr="008A42BB">
        <w:rPr>
          <w:rStyle w:val="StyleUnderline"/>
        </w:rPr>
        <w:t>whether that part of it attributable to human causes is likely to be beneficial or harmful on net and by how much; and whether the benefits of reducing</w:t>
      </w:r>
      <w:r w:rsidRPr="00ED07AE">
        <w:rPr>
          <w:sz w:val="14"/>
        </w:rPr>
        <w:t xml:space="preserve"> human carbon dioxide </w:t>
      </w:r>
      <w:r w:rsidRPr="008A42BB">
        <w:rPr>
          <w:rStyle w:val="StyleUnderline"/>
        </w:rPr>
        <w:t>emissions</w:t>
      </w:r>
      <w:r w:rsidRPr="00ED07AE">
        <w:rPr>
          <w:sz w:val="14"/>
        </w:rPr>
        <w:t xml:space="preserve"> – i.e., reducing the use of fossil fuels – </w:t>
      </w:r>
      <w:r w:rsidRPr="008A42BB">
        <w:rPr>
          <w:rStyle w:val="StyleUnderline"/>
        </w:rPr>
        <w:t>would outweigh the cost</w:t>
      </w:r>
      <w:r w:rsidRPr="00ED07AE">
        <w:rPr>
          <w:sz w:val="14"/>
        </w:rPr>
        <w:t xml:space="preserve">s, so as to justify public policies aimed at reducing those emissions. </w:t>
      </w:r>
      <w:r w:rsidRPr="008A42BB">
        <w:rPr>
          <w:rStyle w:val="StyleUnderline"/>
        </w:rPr>
        <w:t>The survey is silent on these questions</w:t>
      </w:r>
      <w:r w:rsidRPr="00ED07AE">
        <w:rPr>
          <w:sz w:val="14"/>
        </w:rPr>
        <w:t xml:space="preserve">. The survey by Doran and Zimmerman </w:t>
      </w:r>
      <w:r w:rsidRPr="008A42BB">
        <w:rPr>
          <w:rStyle w:val="StyleUnderline"/>
        </w:rPr>
        <w:t>fails to produce evidence that would back up claims of a “scientific consensus” about the causes or consequences of climate change.</w:t>
      </w:r>
      <w:r w:rsidRPr="00ED07AE">
        <w:rPr>
          <w:sz w:val="14"/>
        </w:rPr>
        <w:t xml:space="preserve"> </w:t>
      </w:r>
      <w:r w:rsidRPr="008A42BB">
        <w:rPr>
          <w:rStyle w:val="StyleUnderline"/>
        </w:rPr>
        <w:t>They</w:t>
      </w:r>
      <w:r w:rsidRPr="00ED07AE">
        <w:rPr>
          <w:sz w:val="14"/>
        </w:rPr>
        <w:t xml:space="preserve"> simply </w:t>
      </w:r>
      <w:r w:rsidRPr="008A42BB">
        <w:rPr>
          <w:rStyle w:val="StyleUnderline"/>
        </w:rPr>
        <w:t>asked the wrong people the wrong questions</w:t>
      </w:r>
      <w:r w:rsidRPr="00ED07AE">
        <w:rPr>
          <w:sz w:val="14"/>
        </w:rPr>
        <w:t>. The “98 percent” figure so often attributed to their survey refers to the opinions of only 79 climate scientists, hardly a representative sample of scientific opinion.</w:t>
      </w:r>
    </w:p>
    <w:p w:rsidR="00147D3F" w:rsidRPr="008A42BB" w:rsidRDefault="00A74C9F" w:rsidP="00147D3F">
      <w:pPr>
        <w:pStyle w:val="Heading3"/>
        <w:rPr>
          <w:rFonts w:cs="Arial"/>
        </w:rPr>
      </w:pPr>
      <w:r>
        <w:rPr>
          <w:rFonts w:cs="Arial"/>
        </w:rPr>
        <w:t>AT:</w:t>
      </w:r>
      <w:r w:rsidR="00147D3F" w:rsidRPr="008A42BB">
        <w:rPr>
          <w:rFonts w:cs="Arial"/>
        </w:rPr>
        <w:t xml:space="preserve"> anderegg</w:t>
      </w:r>
    </w:p>
    <w:p w:rsidR="00147D3F" w:rsidRPr="008A42BB" w:rsidRDefault="00147D3F" w:rsidP="00147D3F">
      <w:pPr>
        <w:pStyle w:val="Heading4"/>
        <w:rPr>
          <w:rFonts w:cs="Arial"/>
        </w:rPr>
      </w:pPr>
      <w:r w:rsidRPr="008A42BB">
        <w:rPr>
          <w:rFonts w:cs="Arial"/>
        </w:rPr>
        <w:t>Andergg’s study is flawed – skeptics are published less frequently than alamarists – bias, funding, resume padding, and status all disprove the credibility of his methodology</w:t>
      </w:r>
    </w:p>
    <w:p w:rsidR="00147D3F" w:rsidRPr="008A42BB" w:rsidRDefault="00147D3F" w:rsidP="00147D3F">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14-16, </w:t>
      </w:r>
      <w:hyperlink r:id="rId41" w:history="1">
        <w:r w:rsidRPr="008A42BB">
          <w:rPr>
            <w:rStyle w:val="Hyperlink"/>
          </w:rPr>
          <w:t>https://www.heartland.org/sites/default/files/12-04-15_why_scientists_disagree.pdf</w:t>
        </w:r>
      </w:hyperlink>
      <w:r w:rsidRPr="008A42BB">
        <w:t xml:space="preserve">, 7/16/16]JRO </w:t>
      </w:r>
    </w:p>
    <w:p w:rsidR="00147D3F" w:rsidRPr="008A42BB" w:rsidRDefault="00147D3F" w:rsidP="00147D3F">
      <w:r w:rsidRPr="008A42BB">
        <w:t xml:space="preserve">Anderegg et al., 2010 William R. Love </w:t>
      </w:r>
      <w:r w:rsidRPr="008A42BB">
        <w:rPr>
          <w:rStyle w:val="StyleUnderline"/>
        </w:rPr>
        <w:t>Anderegg</w:t>
      </w:r>
      <w:r w:rsidRPr="008A42BB">
        <w:t xml:space="preserve">, then a student at Stanford University, </w:t>
      </w:r>
      <w:r w:rsidRPr="008A42BB">
        <w:rPr>
          <w:rStyle w:val="StyleUnderline"/>
        </w:rPr>
        <w:t>used Google Scholar to identify the views of the most prolific writers on climate change.</w:t>
      </w:r>
      <w:r w:rsidRPr="008A42BB">
        <w:t xml:space="preserve"> </w:t>
      </w:r>
      <w:r w:rsidRPr="008A42BB">
        <w:rPr>
          <w:rStyle w:val="StyleUnderline"/>
        </w:rPr>
        <w:t>He claimed to find</w:t>
      </w:r>
      <w:r w:rsidRPr="008A42BB">
        <w:t xml:space="preserve"> “(i) 97–</w:t>
      </w:r>
      <w:r w:rsidRPr="008A42BB">
        <w:rPr>
          <w:rStyle w:val="StyleUnderline"/>
        </w:rPr>
        <w:t>98% of the</w:t>
      </w:r>
      <w:r w:rsidRPr="008A42BB">
        <w:t xml:space="preserve"> climate</w:t>
      </w:r>
      <w:r w:rsidRPr="008A42BB">
        <w:rPr>
          <w:rStyle w:val="StyleUnderline"/>
        </w:rPr>
        <w:t xml:space="preserve"> researchers</w:t>
      </w:r>
      <w:r w:rsidRPr="008A42BB">
        <w:t xml:space="preserve"> most actively publishing in the field </w:t>
      </w:r>
      <w:r w:rsidRPr="008A42BB">
        <w:rPr>
          <w:rStyle w:val="StyleUnderline"/>
        </w:rPr>
        <w:t>support the tenets of ACC</w:t>
      </w:r>
      <w:r w:rsidRPr="008A42BB">
        <w:t xml:space="preserve"> [anthropogenic climate change] </w:t>
      </w:r>
      <w:r w:rsidRPr="008A42BB">
        <w:rPr>
          <w:rStyle w:val="StyleUnderline"/>
        </w:rPr>
        <w:t>outlined by the Intergovernmental Panel on Climate Change</w:t>
      </w:r>
      <w:r w:rsidRPr="008A42BB">
        <w:t xml:space="preserve">, </w:t>
      </w:r>
      <w:r w:rsidRPr="008A42BB">
        <w:rPr>
          <w:rStyle w:val="StyleUnderline"/>
        </w:rPr>
        <w:t>and</w:t>
      </w:r>
      <w:r w:rsidRPr="008A42BB">
        <w:t xml:space="preserve"> (ii) </w:t>
      </w:r>
      <w:r w:rsidRPr="008A42BB">
        <w:rPr>
          <w:rStyle w:val="StyleUnderline"/>
        </w:rPr>
        <w:t>the relative climate expertise and scientific prominence of the researchers unconvinced</w:t>
      </w:r>
      <w:r w:rsidRPr="008A42BB">
        <w:t xml:space="preserve"> of ACC </w:t>
      </w:r>
      <w:r w:rsidRPr="008A42BB">
        <w:rPr>
          <w:rStyle w:val="StyleUnderline"/>
        </w:rPr>
        <w:t>are substantially below that of the convinced researchers”</w:t>
      </w:r>
      <w:r w:rsidRPr="008A42BB">
        <w:t xml:space="preserve"> (Anderegg et al., 2010). </w:t>
      </w:r>
      <w:r w:rsidRPr="008A42BB">
        <w:rPr>
          <w:rStyle w:val="StyleUnderline"/>
        </w:rPr>
        <w:t>This college paper was</w:t>
      </w:r>
      <w:r w:rsidRPr="008A42BB">
        <w:t xml:space="preserve"> </w:t>
      </w:r>
      <w:r w:rsidRPr="008A42BB">
        <w:rPr>
          <w:rStyle w:val="StyleUnderline"/>
        </w:rPr>
        <w:t>published in Proceedings of the National Academy of Sciences, thanks to the addition of three academics as coauthors</w:t>
      </w:r>
      <w:r w:rsidRPr="008A42BB">
        <w:t xml:space="preserve">. </w:t>
      </w:r>
      <w:r w:rsidRPr="008A42BB">
        <w:rPr>
          <w:rStyle w:val="StyleUnderline"/>
        </w:rPr>
        <w:t>This is not a survey of scientists</w:t>
      </w:r>
      <w:r w:rsidRPr="008A42BB">
        <w:t xml:space="preserve">, whether “all scientists” or specifically climate scientists. </w:t>
      </w:r>
      <w:r w:rsidRPr="008A42BB">
        <w:rPr>
          <w:rStyle w:val="StyleUnderline"/>
        </w:rPr>
        <w:t xml:space="preserve">Instead, Anderegg simply counted </w:t>
      </w:r>
      <w:r w:rsidRPr="008A42BB">
        <w:t xml:space="preserve">the number of </w:t>
      </w:r>
      <w:r w:rsidRPr="008A42BB">
        <w:rPr>
          <w:rStyle w:val="StyleUnderline"/>
        </w:rPr>
        <w:t>articles</w:t>
      </w:r>
      <w:r w:rsidRPr="008A42BB">
        <w:t xml:space="preserve"> he found on the Internet </w:t>
      </w:r>
      <w:r w:rsidRPr="008A42BB">
        <w:rPr>
          <w:rStyle w:val="StyleUnderline"/>
        </w:rPr>
        <w:t>published in academic journals by 908 scientists</w:t>
      </w:r>
      <w:r w:rsidRPr="008A42BB">
        <w:t xml:space="preserve">. </w:t>
      </w:r>
      <w:r w:rsidRPr="008A42BB">
        <w:rPr>
          <w:rStyle w:val="StyleUnderline"/>
        </w:rPr>
        <w:t>This counting exercise is the same flawed methodology utilized by Oreskes, falsely assuming abstracts of papers accurately reflect their findings.</w:t>
      </w:r>
      <w:r w:rsidRPr="008A42BB">
        <w:t xml:space="preserve"> Further, Anderegg </w:t>
      </w:r>
      <w:r w:rsidRPr="008A42BB">
        <w:rPr>
          <w:rStyle w:val="StyleUnderline"/>
        </w:rPr>
        <w:t xml:space="preserve">did not determine how many of these authors believe </w:t>
      </w:r>
      <w:r w:rsidRPr="008A42BB">
        <w:t xml:space="preserve">global </w:t>
      </w:r>
      <w:r w:rsidRPr="008A42BB">
        <w:rPr>
          <w:rStyle w:val="StyleUnderline"/>
        </w:rPr>
        <w:t>warming is harmful or that the science is sufficiently established to be the basis for public policy. Anyone who cites this study in defense of these views is mistaken.</w:t>
      </w:r>
      <w:r w:rsidRPr="008A42BB">
        <w:t xml:space="preserve"> Anderegg et al. also </w:t>
      </w:r>
      <w:r w:rsidRPr="008A42BB">
        <w:rPr>
          <w:rStyle w:val="StyleUnderline"/>
        </w:rPr>
        <w:t>didn’t count as “skeptics” the scientists whose work exposes gaps in the man-made global warming theory or contradicts claims that climate change will be catastrophic. Avery</w:t>
      </w:r>
      <w:r w:rsidRPr="008A42BB">
        <w:t xml:space="preserve"> (2007) </w:t>
      </w:r>
      <w:r w:rsidRPr="008A42BB">
        <w:rPr>
          <w:rStyle w:val="StyleUnderline"/>
        </w:rPr>
        <w:t>identified several hundred scientists who fall into this category</w:t>
      </w:r>
      <w:r w:rsidRPr="008A42BB">
        <w:t xml:space="preserve">, even though some profess to “believe” in global warming. Looking past the flashy “97–98%” claim, </w:t>
      </w:r>
      <w:r w:rsidRPr="008A42BB">
        <w:rPr>
          <w:rStyle w:val="StyleUnderline"/>
        </w:rPr>
        <w:t>Anderegg</w:t>
      </w:r>
      <w:r w:rsidRPr="008A42BB">
        <w:t xml:space="preserve"> et al. </w:t>
      </w:r>
      <w:r w:rsidRPr="008A42BB">
        <w:rPr>
          <w:rStyle w:val="StyleUnderline"/>
        </w:rPr>
        <w:t>found the average skeptic has been published about half as frequently as the average alarmist (60 versus 119 articles</w:t>
      </w:r>
      <w:r w:rsidRPr="008A42BB">
        <w:t xml:space="preserve">). Most of this difference was </w:t>
      </w:r>
      <w:r w:rsidRPr="008A42BB">
        <w:rPr>
          <w:rStyle w:val="StyleUnderline"/>
        </w:rPr>
        <w:t>driven b</w:t>
      </w:r>
      <w:r w:rsidRPr="008A42BB">
        <w:t xml:space="preserve">y </w:t>
      </w:r>
      <w:r w:rsidRPr="008A42BB">
        <w:rPr>
          <w:rStyle w:val="StyleUnderline"/>
        </w:rPr>
        <w:t>the hyper-productivity of a handful of alarmist climate scientists</w:t>
      </w:r>
      <w:r w:rsidRPr="008A42BB">
        <w:t xml:space="preserve">: </w:t>
      </w:r>
      <w:r w:rsidRPr="008A42BB">
        <w:rPr>
          <w:rStyle w:val="StyleUnderline"/>
        </w:rPr>
        <w:t>The 50 most prolific alarmists were published an average of 408 times, versus only 89 times for the skeptics. The extraordinary publication</w:t>
      </w:r>
      <w:r w:rsidRPr="008A42BB">
        <w:t xml:space="preserve"> rate of alarmists </w:t>
      </w:r>
      <w:r w:rsidRPr="008A42BB">
        <w:rPr>
          <w:rStyle w:val="StyleUnderline"/>
        </w:rPr>
        <w:t>should raise a red flag. It is unlikely these scientists actually participated in most of the experiments or research contained in articles bearing their names.</w:t>
      </w:r>
      <w:r w:rsidRPr="008A42BB">
        <w:t xml:space="preserve"> </w:t>
      </w:r>
      <w:r w:rsidRPr="008A42BB">
        <w:rPr>
          <w:rStyle w:val="StyleUnderline"/>
        </w:rPr>
        <w:t>The difference in productivity</w:t>
      </w:r>
      <w:r w:rsidRPr="008A42BB">
        <w:t xml:space="preserve"> between alarmists and skeptics </w:t>
      </w:r>
      <w:r w:rsidRPr="008A42BB">
        <w:rPr>
          <w:rStyle w:val="StyleUnderline"/>
        </w:rPr>
        <w:t>can be explained by several factors</w:t>
      </w:r>
      <w:r w:rsidRPr="008A42BB">
        <w:t xml:space="preserve"> other than merit: # </w:t>
      </w:r>
      <w:r w:rsidRPr="008A42BB">
        <w:rPr>
          <w:rStyle w:val="StyleUnderline"/>
        </w:rPr>
        <w:t>Publication bias – articles that “find something,”</w:t>
      </w:r>
      <w:r w:rsidRPr="008A42BB">
        <w:t xml:space="preserve"> such as a statistically significant correlation that might suggest causation, </w:t>
      </w:r>
      <w:r w:rsidRPr="008A42BB">
        <w:rPr>
          <w:rStyle w:val="StyleUnderline"/>
        </w:rPr>
        <w:t xml:space="preserve">are much more likely to get published </w:t>
      </w:r>
      <w:r w:rsidRPr="008A42BB">
        <w:t xml:space="preserve">than those that do not; # </w:t>
      </w:r>
      <w:r w:rsidRPr="008A42BB">
        <w:rPr>
          <w:rStyle w:val="StyleUnderline"/>
        </w:rPr>
        <w:t>Heavy government funding of the search for one result but little or no funding for other results</w:t>
      </w:r>
      <w:r w:rsidRPr="008A42BB">
        <w:t xml:space="preserve"> – </w:t>
      </w:r>
      <w:r w:rsidRPr="008A42BB">
        <w:rPr>
          <w:rStyle w:val="StyleUnderline"/>
        </w:rPr>
        <w:t xml:space="preserve">the U.S. government </w:t>
      </w:r>
      <w:r w:rsidRPr="008A42BB">
        <w:t>alone</w:t>
      </w:r>
      <w:r w:rsidRPr="008A42BB">
        <w:rPr>
          <w:rStyle w:val="StyleUnderline"/>
        </w:rPr>
        <w:t xml:space="preserve"> paid $64 billion to </w:t>
      </w:r>
      <w:r w:rsidRPr="008A42BB">
        <w:t>climate</w:t>
      </w:r>
      <w:r w:rsidRPr="008A42BB">
        <w:rPr>
          <w:rStyle w:val="StyleUnderline"/>
        </w:rPr>
        <w:t xml:space="preserve"> researchers </w:t>
      </w:r>
      <w:r w:rsidRPr="008A42BB">
        <w:t xml:space="preserve">during the four years </w:t>
      </w:r>
      <w:r w:rsidRPr="008A42BB">
        <w:rPr>
          <w:rStyle w:val="StyleUnderline"/>
        </w:rPr>
        <w:t>from 2010 to 2013</w:t>
      </w:r>
      <w:r w:rsidRPr="008A42BB">
        <w:t xml:space="preserve">, virtually all of it </w:t>
      </w:r>
      <w:r w:rsidRPr="008A42BB">
        <w:rPr>
          <w:rStyle w:val="StyleUnderline"/>
        </w:rPr>
        <w:t>explicitly</w:t>
      </w:r>
      <w:r w:rsidRPr="008A42BB">
        <w:t xml:space="preserve"> assuming or</w:t>
      </w:r>
      <w:r w:rsidRPr="008A42BB">
        <w:rPr>
          <w:rStyle w:val="StyleUnderline"/>
        </w:rPr>
        <w:t xml:space="preserve"> intended to find a human impact on climate and virtually nothing on the possibility of natural causes of climate change</w:t>
      </w:r>
      <w:r w:rsidRPr="008A42BB">
        <w:t xml:space="preserve"> (Butos and McQuade, 2015, Table 2, p. 178); # </w:t>
      </w:r>
      <w:r w:rsidRPr="008A42BB">
        <w:rPr>
          <w:rStyle w:val="StyleUnderline"/>
        </w:rPr>
        <w:t>Resumé padding</w:t>
      </w:r>
      <w:r w:rsidRPr="008A42BB">
        <w:t xml:space="preserve"> </w:t>
      </w:r>
      <w:r w:rsidRPr="008A42BB">
        <w:rPr>
          <w:rStyle w:val="StyleUnderline"/>
        </w:rPr>
        <w:t>– it is increasingly common for academic articles</w:t>
      </w:r>
      <w:r w:rsidRPr="008A42BB">
        <w:t xml:space="preserve"> on climate change </w:t>
      </w:r>
      <w:r w:rsidRPr="008A42BB">
        <w:rPr>
          <w:rStyle w:val="StyleUnderline"/>
        </w:rPr>
        <w:t>to have</w:t>
      </w:r>
      <w:r w:rsidRPr="008A42BB">
        <w:t xml:space="preserve"> multiple and even </w:t>
      </w:r>
      <w:r w:rsidRPr="008A42BB">
        <w:rPr>
          <w:rStyle w:val="StyleUnderline"/>
        </w:rPr>
        <w:t>a dozen or more authors</w:t>
      </w:r>
      <w:r w:rsidRPr="008A42BB">
        <w:t xml:space="preserve">, </w:t>
      </w:r>
      <w:r w:rsidRPr="008A42BB">
        <w:rPr>
          <w:rStyle w:val="StyleUnderline"/>
        </w:rPr>
        <w:t>inflating the number of times a researcher can claim to have been published</w:t>
      </w:r>
      <w:r w:rsidRPr="008A42BB">
        <w:t xml:space="preserve"> (Hotz, 2015). </w:t>
      </w:r>
      <w:r w:rsidRPr="008A42BB">
        <w:rPr>
          <w:rStyle w:val="StyleUnderline"/>
        </w:rPr>
        <w:t xml:space="preserve">Adding a previously published researcher’s name to the work of more junior researchers helps ensure approval by peer reviewers </w:t>
      </w:r>
      <w:r w:rsidRPr="008A42BB">
        <w:t xml:space="preserve">(as was the case, ironically, with Anderegg et al.); </w:t>
      </w:r>
      <w:r w:rsidRPr="008A42BB">
        <w:rPr>
          <w:rStyle w:val="StyleUnderline"/>
        </w:rPr>
        <w:t># Differences in the age and academic status of global warming alarmists versus skeptics</w:t>
      </w:r>
      <w:r w:rsidRPr="008A42BB">
        <w:t xml:space="preserve"> </w:t>
      </w:r>
      <w:r w:rsidRPr="008A42BB">
        <w:rPr>
          <w:rStyle w:val="StyleUnderline"/>
        </w:rPr>
        <w:t>– climate scientists who are skeptics tend to be older and more are emeritus than their counterparts on the alarmist side; skeptics are under less pressure and often are simply less eager to publish.</w:t>
      </w:r>
      <w:r w:rsidRPr="008A42BB">
        <w:t xml:space="preserve"> So </w:t>
      </w:r>
      <w:r w:rsidRPr="008A42BB">
        <w:rPr>
          <w:rStyle w:val="StyleUnderline"/>
        </w:rPr>
        <w:t>what,</w:t>
      </w:r>
      <w:r w:rsidRPr="008A42BB">
        <w:t xml:space="preserve"> exactly, </w:t>
      </w:r>
      <w:r w:rsidRPr="008A42BB">
        <w:rPr>
          <w:rStyle w:val="StyleUnderline"/>
        </w:rPr>
        <w:t>did Anderegg</w:t>
      </w:r>
      <w:r w:rsidRPr="008A42BB">
        <w:t xml:space="preserve"> et al. </w:t>
      </w:r>
      <w:r w:rsidRPr="008A42BB">
        <w:rPr>
          <w:rStyle w:val="StyleUnderline"/>
        </w:rPr>
        <w:t>discover?</w:t>
      </w:r>
      <w:r w:rsidRPr="008A42BB">
        <w:t xml:space="preserve"> </w:t>
      </w:r>
      <w:r w:rsidRPr="008A42BB">
        <w:rPr>
          <w:rStyle w:val="StyleUnderline"/>
        </w:rPr>
        <w:t>That a small clique of climate alarmists had their names added to hundreds of articles published in academic journals,</w:t>
      </w:r>
      <w:r w:rsidRPr="008A42BB">
        <w:t xml:space="preserve"> something that probably would have been impossible or judged unethical just a decade or two ago. Anderegg et al</w:t>
      </w:r>
      <w:r w:rsidRPr="008A42BB">
        <w:rPr>
          <w:rStyle w:val="StyleUnderline"/>
        </w:rPr>
        <w:t>. simply assert those</w:t>
      </w:r>
      <w:r w:rsidRPr="008A42BB">
        <w:t xml:space="preserve"> “top 50" </w:t>
      </w:r>
      <w:r w:rsidRPr="008A42BB">
        <w:rPr>
          <w:rStyle w:val="StyleUnderline"/>
        </w:rPr>
        <w:t>are more credible</w:t>
      </w:r>
      <w:r w:rsidRPr="008A42BB">
        <w:t xml:space="preserve"> than </w:t>
      </w:r>
      <w:proofErr w:type="gramStart"/>
      <w:r w:rsidRPr="008A42BB">
        <w:t>scientists</w:t>
      </w:r>
      <w:proofErr w:type="gramEnd"/>
      <w:r w:rsidRPr="008A42BB">
        <w:t xml:space="preserve"> who publish less</w:t>
      </w:r>
      <w:r w:rsidRPr="008A42BB">
        <w:rPr>
          <w:rStyle w:val="StyleUnderline"/>
        </w:rPr>
        <w:t>, but they make no effort to prove this and there is ample evidence they are not</w:t>
      </w:r>
      <w:r w:rsidRPr="008A42BB">
        <w:t xml:space="preserve"> (Solomon, 2008). Once again, </w:t>
      </w:r>
      <w:r w:rsidRPr="008A42BB">
        <w:rPr>
          <w:rStyle w:val="StyleUnderline"/>
        </w:rPr>
        <w:t xml:space="preserve">the authors did not ask if authors believe </w:t>
      </w:r>
      <w:r w:rsidRPr="008A42BB">
        <w:t xml:space="preserve">global </w:t>
      </w:r>
      <w:r w:rsidRPr="008A42BB">
        <w:rPr>
          <w:rStyle w:val="StyleUnderline"/>
        </w:rPr>
        <w:t>warming is a serious problem or if science is sufficiently established to be the basis for public policy</w:t>
      </w:r>
      <w:r w:rsidRPr="008A42BB">
        <w:t xml:space="preserve">. </w:t>
      </w:r>
      <w:r w:rsidRPr="008A42BB">
        <w:rPr>
          <w:rStyle w:val="StyleUnderline"/>
        </w:rPr>
        <w:t>Anyone who cites this study as evidence of scientific support for such views is misrepresenting the paper</w:t>
      </w:r>
      <w:r w:rsidRPr="008A42BB">
        <w:t>.</w:t>
      </w:r>
    </w:p>
    <w:p w:rsidR="00147D3F" w:rsidRPr="008A42BB" w:rsidRDefault="00A74C9F" w:rsidP="00147D3F">
      <w:pPr>
        <w:pStyle w:val="Heading3"/>
        <w:rPr>
          <w:rFonts w:cs="Arial"/>
        </w:rPr>
      </w:pPr>
      <w:r>
        <w:rPr>
          <w:rFonts w:cs="Arial"/>
        </w:rPr>
        <w:t>AT:</w:t>
      </w:r>
      <w:r w:rsidR="00147D3F" w:rsidRPr="008A42BB">
        <w:rPr>
          <w:rFonts w:cs="Arial"/>
        </w:rPr>
        <w:t xml:space="preserve"> cook</w:t>
      </w:r>
    </w:p>
    <w:p w:rsidR="00147D3F" w:rsidRPr="008A42BB" w:rsidRDefault="00147D3F" w:rsidP="00147D3F">
      <w:pPr>
        <w:pStyle w:val="Heading4"/>
        <w:rPr>
          <w:rFonts w:cs="Arial"/>
        </w:rPr>
      </w:pPr>
      <w:r w:rsidRPr="008A42BB">
        <w:rPr>
          <w:rFonts w:cs="Arial"/>
        </w:rPr>
        <w:t>Cook is fundamentally wrong – he just counted abstracts that weren’t relevant, bragged about the outcome before doing the research, and changed his methodology halfway through to better support the IPCC’s claim</w:t>
      </w:r>
    </w:p>
    <w:p w:rsidR="00147D3F" w:rsidRPr="008A42BB" w:rsidRDefault="00147D3F" w:rsidP="00147D3F">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17-19, </w:t>
      </w:r>
      <w:hyperlink r:id="rId42" w:history="1">
        <w:r w:rsidRPr="008A42BB">
          <w:rPr>
            <w:rStyle w:val="Hyperlink"/>
          </w:rPr>
          <w:t>https://www.heartland.org/sites/default/files/12-04-15_why_scientists_disagree.pdf</w:t>
        </w:r>
      </w:hyperlink>
      <w:r w:rsidRPr="008A42BB">
        <w:t xml:space="preserve">, 7/16/16]JRO </w:t>
      </w:r>
    </w:p>
    <w:p w:rsidR="00147D3F" w:rsidRPr="00ED07AE" w:rsidRDefault="00147D3F" w:rsidP="00147D3F">
      <w:pPr>
        <w:rPr>
          <w:sz w:val="12"/>
        </w:rPr>
      </w:pPr>
      <w:r w:rsidRPr="00ED07AE">
        <w:rPr>
          <w:sz w:val="12"/>
        </w:rPr>
        <w:t xml:space="preserve">Cook et al., 2013 In 2013, a paper by John </w:t>
      </w:r>
      <w:r w:rsidRPr="008A42BB">
        <w:rPr>
          <w:rStyle w:val="StyleUnderline"/>
        </w:rPr>
        <w:t>Cook, an Australia-based blogger, and some of his friends</w:t>
      </w:r>
      <w:r w:rsidRPr="00ED07AE">
        <w:rPr>
          <w:sz w:val="12"/>
        </w:rPr>
        <w:t xml:space="preserve"> published in Environmental Research Letters </w:t>
      </w:r>
      <w:r w:rsidRPr="008A42BB">
        <w:rPr>
          <w:rStyle w:val="StyleUnderline"/>
        </w:rPr>
        <w:t xml:space="preserve">claimed their review of the abstracts of </w:t>
      </w:r>
      <w:r w:rsidRPr="00ED07AE">
        <w:rPr>
          <w:sz w:val="12"/>
        </w:rPr>
        <w:t xml:space="preserve">peer-reviewed </w:t>
      </w:r>
      <w:r w:rsidRPr="008A42BB">
        <w:rPr>
          <w:rStyle w:val="StyleUnderline"/>
        </w:rPr>
        <w:t>papers</w:t>
      </w:r>
      <w:r w:rsidRPr="00ED07AE">
        <w:rPr>
          <w:sz w:val="12"/>
        </w:rPr>
        <w:t xml:space="preserve"> from 1991 to 2011 </w:t>
      </w:r>
      <w:r w:rsidRPr="008A42BB">
        <w:rPr>
          <w:rStyle w:val="StyleUnderline"/>
        </w:rPr>
        <w:t>found 97 percent of those that stated a position explicitly or implicitly suggested human activity is responsible for some warming</w:t>
      </w:r>
      <w:r w:rsidRPr="00ED07AE">
        <w:rPr>
          <w:sz w:val="12"/>
        </w:rPr>
        <w:t xml:space="preserve"> (Cook et al., 2013). This exercise in abstract-counting </w:t>
      </w:r>
      <w:r w:rsidRPr="008A42BB">
        <w:rPr>
          <w:rStyle w:val="StyleUnderline"/>
        </w:rPr>
        <w:t>doesn’t support the</w:t>
      </w:r>
      <w:r w:rsidRPr="00ED07AE">
        <w:rPr>
          <w:sz w:val="12"/>
        </w:rPr>
        <w:t xml:space="preserve"> alarmist </w:t>
      </w:r>
      <w:r w:rsidRPr="008A42BB">
        <w:rPr>
          <w:rStyle w:val="StyleUnderline"/>
        </w:rPr>
        <w:t>claim that climate change is both man-made and dangerous, and</w:t>
      </w:r>
      <w:r w:rsidRPr="00ED07AE">
        <w:rPr>
          <w:sz w:val="12"/>
        </w:rPr>
        <w:t xml:space="preserve"> it </w:t>
      </w:r>
      <w:r w:rsidRPr="008A42BB">
        <w:rPr>
          <w:rStyle w:val="StyleUnderline"/>
        </w:rPr>
        <w:t>doesn’t</w:t>
      </w:r>
      <w:r w:rsidRPr="00ED07AE">
        <w:rPr>
          <w:sz w:val="12"/>
        </w:rPr>
        <w:t xml:space="preserve"> even </w:t>
      </w:r>
      <w:r w:rsidRPr="008A42BB">
        <w:rPr>
          <w:rStyle w:val="StyleUnderline"/>
        </w:rPr>
        <w:t>support IPCC’s claim that a majority of</w:t>
      </w:r>
      <w:r w:rsidRPr="00ED07AE">
        <w:rPr>
          <w:sz w:val="12"/>
        </w:rPr>
        <w:t xml:space="preserve"> global </w:t>
      </w:r>
      <w:r w:rsidRPr="008A42BB">
        <w:rPr>
          <w:rStyle w:val="StyleUnderline"/>
        </w:rPr>
        <w:t>warming in the twentieth century was man-made. This study was quickly debunked by Legates</w:t>
      </w:r>
      <w:r w:rsidRPr="00ED07AE">
        <w:rPr>
          <w:sz w:val="12"/>
        </w:rPr>
        <w:t xml:space="preserve"> et al. (2013) in a paper published in Science &amp; Education. Legates et al. </w:t>
      </w:r>
      <w:r w:rsidRPr="008A42BB">
        <w:rPr>
          <w:rStyle w:val="StyleUnderline"/>
        </w:rPr>
        <w:t>found “just 0.03 percent endorsement of the standard definition of consensus: that most warming since 1950 is anthropogenic</w:t>
      </w:r>
      <w:r w:rsidRPr="00ED07AE">
        <w:rPr>
          <w:sz w:val="12"/>
        </w:rPr>
        <w:t>.” They found “</w:t>
      </w:r>
      <w:r w:rsidRPr="008A42BB">
        <w:rPr>
          <w:rStyle w:val="StyleUnderline"/>
        </w:rPr>
        <w:t>only 41 papers</w:t>
      </w:r>
      <w:r w:rsidRPr="00ED07AE">
        <w:rPr>
          <w:sz w:val="12"/>
        </w:rPr>
        <w:t xml:space="preserve"> – 0.3 percent </w:t>
      </w:r>
      <w:r w:rsidRPr="008A42BB">
        <w:rPr>
          <w:rStyle w:val="StyleUnderline"/>
        </w:rPr>
        <w:t>of</w:t>
      </w:r>
      <w:r w:rsidRPr="00ED07AE">
        <w:rPr>
          <w:sz w:val="12"/>
        </w:rPr>
        <w:t xml:space="preserve"> all </w:t>
      </w:r>
      <w:r w:rsidRPr="008A42BB">
        <w:rPr>
          <w:rStyle w:val="StyleUnderline"/>
        </w:rPr>
        <w:t>11,944 abstracts</w:t>
      </w:r>
      <w:r w:rsidRPr="00ED07AE">
        <w:rPr>
          <w:sz w:val="12"/>
        </w:rPr>
        <w:t xml:space="preserve"> or 1.0 percent of the 4,014 expressing an opinion, </w:t>
      </w:r>
      <w:r w:rsidRPr="008A42BB">
        <w:rPr>
          <w:rStyle w:val="StyleUnderline"/>
        </w:rPr>
        <w:t>and not 97.1 percent</w:t>
      </w:r>
      <w:r w:rsidRPr="00ED07AE">
        <w:rPr>
          <w:sz w:val="12"/>
        </w:rPr>
        <w:t xml:space="preserve"> – </w:t>
      </w:r>
      <w:r w:rsidRPr="008A42BB">
        <w:rPr>
          <w:rStyle w:val="StyleUnderline"/>
        </w:rPr>
        <w:t>had been found to endorse the standard or quantitative hypothesis</w:t>
      </w:r>
      <w:r w:rsidRPr="00ED07AE">
        <w:rPr>
          <w:sz w:val="12"/>
        </w:rPr>
        <w:t xml:space="preserve">.” </w:t>
      </w:r>
      <w:r w:rsidRPr="008A42BB">
        <w:rPr>
          <w:rStyle w:val="StyleUnderline"/>
        </w:rPr>
        <w:t>Scientists whose work questions the consensus</w:t>
      </w:r>
      <w:r w:rsidRPr="00ED07AE">
        <w:rPr>
          <w:sz w:val="12"/>
        </w:rPr>
        <w:t xml:space="preserve">, including Craig Idso, Nils-Axel Mörner, Nicola Scafetta, and Nir J. Shaviv, </w:t>
      </w:r>
      <w:r w:rsidRPr="008A42BB">
        <w:rPr>
          <w:rStyle w:val="StyleUnderline"/>
        </w:rPr>
        <w:t>protested that Cook misrepresented their work</w:t>
      </w:r>
      <w:r w:rsidRPr="00ED07AE">
        <w:rPr>
          <w:sz w:val="12"/>
        </w:rPr>
        <w:t xml:space="preserve"> (Popular Technology.net, 2013). Richard Tol, a lead author of the United Nations’ IPCC reports, said of the Cook report, “</w:t>
      </w:r>
      <w:r w:rsidRPr="008A42BB">
        <w:rPr>
          <w:rStyle w:val="StyleUnderline"/>
        </w:rPr>
        <w:t>the sample of papers does not represent the literature.</w:t>
      </w:r>
      <w:r w:rsidRPr="00ED07AE">
        <w:rPr>
          <w:sz w:val="12"/>
        </w:rPr>
        <w:t xml:space="preserve"> That is, </w:t>
      </w:r>
      <w:r w:rsidRPr="008A42BB">
        <w:rPr>
          <w:rStyle w:val="StyleUnderline"/>
        </w:rPr>
        <w:t>the main finding</w:t>
      </w:r>
      <w:r w:rsidRPr="00ED07AE">
        <w:rPr>
          <w:sz w:val="12"/>
        </w:rPr>
        <w:t xml:space="preserve"> of the paper </w:t>
      </w:r>
      <w:r w:rsidRPr="008A42BB">
        <w:rPr>
          <w:rStyle w:val="StyleUnderline"/>
        </w:rPr>
        <w:t>is incorrect, invalid and unrepresentative</w:t>
      </w:r>
      <w:r w:rsidRPr="00ED07AE">
        <w:rPr>
          <w:sz w:val="12"/>
        </w:rPr>
        <w:t xml:space="preserve">” (Tol, 2013). On a blog of The Guardian, a British newspaper that had reported on the Cook report, Tol explained: “Cook’s sample is not representative. Any conclusion they draw is not about ‘the literature’ </w:t>
      </w:r>
      <w:r w:rsidRPr="008A42BB">
        <w:rPr>
          <w:rStyle w:val="StyleUnderline"/>
        </w:rPr>
        <w:t>but rather about the papers they happened to find.</w:t>
      </w:r>
      <w:r w:rsidRPr="00ED07AE">
        <w:rPr>
          <w:sz w:val="12"/>
        </w:rPr>
        <w:t xml:space="preserve"> </w:t>
      </w:r>
      <w:r w:rsidRPr="008A42BB">
        <w:rPr>
          <w:rStyle w:val="StyleUnderline"/>
        </w:rPr>
        <w:t>Most of the papers they studied are not about climate change and its causes</w:t>
      </w:r>
      <w:r w:rsidRPr="00ED07AE">
        <w:rPr>
          <w:sz w:val="12"/>
        </w:rPr>
        <w:t xml:space="preserve">, but many were taken as evidence nonetheless. </w:t>
      </w:r>
      <w:r w:rsidRPr="008A42BB">
        <w:rPr>
          <w:rStyle w:val="StyleUnderline"/>
        </w:rPr>
        <w:t>Papers on carbon taxes naturally assume that carbon dioxide emissions cause global warming</w:t>
      </w:r>
      <w:r w:rsidRPr="00ED07AE">
        <w:rPr>
          <w:sz w:val="12"/>
        </w:rPr>
        <w:t xml:space="preserve"> – but </w:t>
      </w:r>
      <w:r w:rsidRPr="008A42BB">
        <w:rPr>
          <w:rStyle w:val="StyleUnderline"/>
        </w:rPr>
        <w:t>assumptions are not conclusions.</w:t>
      </w:r>
      <w:r w:rsidRPr="00ED07AE">
        <w:rPr>
          <w:sz w:val="12"/>
        </w:rPr>
        <w:t xml:space="preserve"> </w:t>
      </w:r>
      <w:r w:rsidRPr="008A42BB">
        <w:rPr>
          <w:rStyle w:val="StyleUnderline"/>
        </w:rPr>
        <w:t>Cook’s claim of an increasing consensus over time is entirely due to an increase of the number of irrelevant papers that Cook and Co. mistook for evidence</w:t>
      </w:r>
      <w:r w:rsidRPr="00ED07AE">
        <w:rPr>
          <w:sz w:val="12"/>
        </w:rPr>
        <w:t xml:space="preserve">” (Tol, 2014). </w:t>
      </w:r>
      <w:r w:rsidRPr="008A42BB">
        <w:rPr>
          <w:rStyle w:val="StyleUnderline"/>
        </w:rPr>
        <w:t>Montford</w:t>
      </w:r>
      <w:r w:rsidRPr="00ED07AE">
        <w:rPr>
          <w:sz w:val="12"/>
        </w:rPr>
        <w:t xml:space="preserve"> (2013) </w:t>
      </w:r>
      <w:r w:rsidRPr="008A42BB">
        <w:rPr>
          <w:rStyle w:val="StyleUnderline"/>
        </w:rPr>
        <w:t>produced a blistering critique of Cook</w:t>
      </w:r>
      <w:r w:rsidRPr="00ED07AE">
        <w:rPr>
          <w:sz w:val="12"/>
        </w:rPr>
        <w:t xml:space="preserve"> et al. in a report produced for the Global Warming Policy Foundation. He </w:t>
      </w:r>
      <w:r w:rsidRPr="008A42BB">
        <w:rPr>
          <w:rStyle w:val="StyleUnderline"/>
        </w:rPr>
        <w:t>reveals the authors were marketing the expected results of the paper before the research itself was conducted</w:t>
      </w:r>
      <w:r w:rsidRPr="00ED07AE">
        <w:rPr>
          <w:sz w:val="12"/>
        </w:rPr>
        <w:t xml:space="preserve">; </w:t>
      </w:r>
      <w:r w:rsidRPr="008A42BB">
        <w:rPr>
          <w:rStyle w:val="StyleUnderline"/>
        </w:rPr>
        <w:t>changed the definition of an endorsement of the global warming hypothesis mid-stream when it became apparent the abstracts they were reviewing did not support their original (IPCC-based) definition; and gave guidance to the volunteers recruited to read and score abstracts</w:t>
      </w:r>
      <w:r w:rsidRPr="00ED07AE">
        <w:rPr>
          <w:sz w:val="12"/>
        </w:rPr>
        <w:t xml:space="preserve"> “suggest[ing] that an abstract containing the words ‘Emissions of a broad range of greenhouse gases of varying lifetimes contribute to global climate change’ should be taken as explicit but unquantified endorsement of the consensus. Clearly the phrase quoted </w:t>
      </w:r>
      <w:r w:rsidRPr="008A42BB">
        <w:rPr>
          <w:rStyle w:val="StyleUnderline"/>
        </w:rPr>
        <w:t>could imply any level of human contribution to warming.”</w:t>
      </w:r>
      <w:r w:rsidRPr="00ED07AE">
        <w:rPr>
          <w:sz w:val="12"/>
        </w:rPr>
        <w:t xml:space="preserve"> Montford concludes “</w:t>
      </w:r>
      <w:r w:rsidRPr="008A42BB">
        <w:rPr>
          <w:rStyle w:val="StyleUnderline"/>
        </w:rPr>
        <w:t>the consensus referred to is trivial</w:t>
      </w:r>
      <w:r w:rsidRPr="00ED07AE">
        <w:rPr>
          <w:sz w:val="12"/>
        </w:rPr>
        <w:t xml:space="preserve">” since the </w:t>
      </w:r>
      <w:r w:rsidRPr="008A42BB">
        <w:rPr>
          <w:rStyle w:val="StyleUnderline"/>
        </w:rPr>
        <w:t>paper “said nothing about</w:t>
      </w:r>
      <w:r w:rsidRPr="00ED07AE">
        <w:rPr>
          <w:sz w:val="12"/>
        </w:rPr>
        <w:t xml:space="preserve"> global</w:t>
      </w:r>
      <w:r w:rsidRPr="008A42BB">
        <w:rPr>
          <w:rStyle w:val="StyleUnderline"/>
        </w:rPr>
        <w:t xml:space="preserve"> warming being dangerous”</w:t>
      </w:r>
      <w:r w:rsidRPr="00ED07AE">
        <w:rPr>
          <w:sz w:val="12"/>
        </w:rPr>
        <w:t xml:space="preserve"> and that “the project was not a scientific investigation to determine the extent of agreement on global warming, but a public relations exercise.” </w:t>
      </w:r>
      <w:r w:rsidRPr="008A42BB">
        <w:rPr>
          <w:rStyle w:val="StyleUnderline"/>
        </w:rPr>
        <w:t>A group of Canadian retired Earth and atmospheric scientists</w:t>
      </w:r>
      <w:r w:rsidRPr="00ED07AE">
        <w:rPr>
          <w:sz w:val="12"/>
        </w:rPr>
        <w:t xml:space="preserve"> called Friends of Science produced a report in 2014 that reviewed the four surveys and abstract-counting exercises summarized above (Friends of Science, 2014). The scientists </w:t>
      </w:r>
      <w:r w:rsidRPr="008A42BB">
        <w:rPr>
          <w:rStyle w:val="StyleUnderline"/>
        </w:rPr>
        <w:t>searched the papers for the percentage of respondents or abstracts that explicitly agree with IPCC’s declaration that human activity is responsible for more than half of observed warming.</w:t>
      </w:r>
      <w:r w:rsidRPr="00ED07AE">
        <w:rPr>
          <w:sz w:val="12"/>
        </w:rPr>
        <w:t xml:space="preserve"> They found Oreskes found only 1.2 percent agreement; Doran and Zimmerman, 3.4 percent; Anderegg et al., 66 percent; and Cook et al., 0.54 percent. </w:t>
      </w:r>
      <w:r w:rsidRPr="008A42BB">
        <w:rPr>
          <w:rStyle w:val="StyleUnderline"/>
        </w:rPr>
        <w:t>They conclude, “The purpose of the 97% claim lies in the psychological sciences, not in climate science</w:t>
      </w:r>
      <w:r w:rsidRPr="00ED07AE">
        <w:rPr>
          <w:sz w:val="12"/>
        </w:rPr>
        <w:t xml:space="preserve">. A </w:t>
      </w:r>
      <w:r w:rsidRPr="008A42BB">
        <w:rPr>
          <w:rStyle w:val="StyleUnderline"/>
        </w:rPr>
        <w:t>97% consensus claim is merely a ‘social proof’</w:t>
      </w:r>
      <w:r w:rsidRPr="00ED07AE">
        <w:rPr>
          <w:sz w:val="12"/>
        </w:rPr>
        <w:t xml:space="preserve"> – a </w:t>
      </w:r>
      <w:r w:rsidRPr="008A42BB">
        <w:rPr>
          <w:rStyle w:val="StyleUnderline"/>
        </w:rPr>
        <w:t>powerful psychological motivator intended to make the public comply with the herd</w:t>
      </w:r>
      <w:r w:rsidRPr="00ED07AE">
        <w:rPr>
          <w:sz w:val="12"/>
        </w:rPr>
        <w:t xml:space="preserve">; to not be the ‘odd man out.’ Friends of Science deconstruction of these surveys shows there is no 97% consensus on human-caused global warming as claimed in these studies. </w:t>
      </w:r>
      <w:proofErr w:type="gramStart"/>
      <w:r w:rsidRPr="00ED07AE">
        <w:rPr>
          <w:sz w:val="12"/>
        </w:rPr>
        <w:t>None of these studies indicate any agreement with a catastrophic view of human-caused global warming” (p. 4).</w:t>
      </w:r>
      <w:proofErr w:type="gramEnd"/>
    </w:p>
    <w:p w:rsidR="00147D3F" w:rsidRPr="008A42BB" w:rsidRDefault="00A74C9F" w:rsidP="00147D3F">
      <w:pPr>
        <w:pStyle w:val="Heading3"/>
        <w:rPr>
          <w:rFonts w:cs="Arial"/>
        </w:rPr>
      </w:pPr>
      <w:r>
        <w:rPr>
          <w:rFonts w:cs="Arial"/>
        </w:rPr>
        <w:t>AT:</w:t>
      </w:r>
      <w:r w:rsidR="00147D3F" w:rsidRPr="008A42BB">
        <w:rPr>
          <w:rFonts w:cs="Arial"/>
        </w:rPr>
        <w:t xml:space="preserve"> ipcc</w:t>
      </w:r>
    </w:p>
    <w:p w:rsidR="00147D3F" w:rsidRPr="008A42BB" w:rsidRDefault="00147D3F" w:rsidP="00147D3F">
      <w:pPr>
        <w:pStyle w:val="Heading4"/>
        <w:rPr>
          <w:rFonts w:cs="Arial"/>
        </w:rPr>
      </w:pPr>
      <w:r w:rsidRPr="008A42BB">
        <w:rPr>
          <w:rFonts w:cs="Arial"/>
        </w:rPr>
        <w:t>The IPCC is a political institution, not a scientific one – they do LITERALLY everything wrong</w:t>
      </w:r>
    </w:p>
    <w:p w:rsidR="00147D3F" w:rsidRPr="008A42BB" w:rsidRDefault="00147D3F" w:rsidP="00147D3F">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38-44, </w:t>
      </w:r>
      <w:hyperlink r:id="rId43" w:history="1">
        <w:r w:rsidRPr="008A42BB">
          <w:rPr>
            <w:rStyle w:val="Hyperlink"/>
          </w:rPr>
          <w:t>https://www.heartland.org/sites/default/files/12-04-15_why_scientists_disagree.pdf</w:t>
        </w:r>
      </w:hyperlink>
      <w:r w:rsidRPr="008A42BB">
        <w:t xml:space="preserve">, 7/16/16]JRO </w:t>
      </w:r>
    </w:p>
    <w:p w:rsidR="00147D3F" w:rsidRPr="008A42BB" w:rsidRDefault="00147D3F" w:rsidP="00147D3F">
      <w:r w:rsidRPr="008A42BB">
        <w:t xml:space="preserve">*Edited for ableist language </w:t>
      </w:r>
    </w:p>
    <w:p w:rsidR="00147D3F" w:rsidRPr="008A42BB" w:rsidRDefault="00147D3F" w:rsidP="00147D3F">
      <w:pPr>
        <w:rPr>
          <w:rStyle w:val="StyleUnderline"/>
        </w:rPr>
      </w:pPr>
      <w:r w:rsidRPr="008A42BB">
        <w:rPr>
          <w:rStyle w:val="StyleUnderline"/>
        </w:rPr>
        <w:t>The</w:t>
      </w:r>
      <w:r w:rsidRPr="00F84780">
        <w:rPr>
          <w:sz w:val="12"/>
        </w:rPr>
        <w:t xml:space="preserve"> Intergovernmental Panel on Climate Change (</w:t>
      </w:r>
      <w:r w:rsidRPr="008A42BB">
        <w:rPr>
          <w:rStyle w:val="StyleUnderline"/>
        </w:rPr>
        <w:t>IPCC</w:t>
      </w:r>
      <w:r w:rsidRPr="00F84780">
        <w:rPr>
          <w:sz w:val="12"/>
        </w:rPr>
        <w:t xml:space="preserve">), </w:t>
      </w:r>
      <w:r w:rsidRPr="008A42BB">
        <w:rPr>
          <w:rStyle w:val="StyleUnderline"/>
        </w:rPr>
        <w:t>created to find and disseminate research finding a human impact on global climate, is not a credible source.</w:t>
      </w:r>
      <w:r w:rsidRPr="00F84780">
        <w:rPr>
          <w:sz w:val="12"/>
        </w:rPr>
        <w:t xml:space="preserve"> </w:t>
      </w:r>
      <w:r w:rsidRPr="008A42BB">
        <w:rPr>
          <w:rStyle w:val="StyleUnderline"/>
        </w:rPr>
        <w:t>It is agenda-driven, a political</w:t>
      </w:r>
      <w:r w:rsidRPr="00F84780">
        <w:rPr>
          <w:sz w:val="12"/>
        </w:rPr>
        <w:t xml:space="preserve"> rather than scientific </w:t>
      </w:r>
      <w:r w:rsidRPr="008A42BB">
        <w:rPr>
          <w:rStyle w:val="StyleUnderline"/>
        </w:rPr>
        <w:t>body, and some allege it is corrupt</w:t>
      </w:r>
      <w:r w:rsidRPr="00F84780">
        <w:rPr>
          <w:sz w:val="12"/>
        </w:rPr>
        <w:t xml:space="preserve">. </w:t>
      </w:r>
      <w:proofErr w:type="gramStart"/>
      <w:r w:rsidRPr="00F84780">
        <w:rPr>
          <w:sz w:val="12"/>
        </w:rPr>
        <w:t xml:space="preserve">According to Bray (2010), </w:t>
      </w:r>
      <w:r w:rsidRPr="008A42BB">
        <w:rPr>
          <w:rStyle w:val="StyleUnderline"/>
        </w:rPr>
        <w:t>“In terms of providing future projection[s] of the</w:t>
      </w:r>
      <w:r w:rsidRPr="00F84780">
        <w:rPr>
          <w:sz w:val="12"/>
        </w:rPr>
        <w:t xml:space="preserve"> global </w:t>
      </w:r>
      <w:r w:rsidRPr="008A42BB">
        <w:rPr>
          <w:rStyle w:val="StyleUnderline"/>
        </w:rPr>
        <w:t>climate, the most significant player in setting the agenda is the</w:t>
      </w:r>
      <w:r w:rsidRPr="00F84780">
        <w:rPr>
          <w:sz w:val="12"/>
        </w:rPr>
        <w:t xml:space="preserve"> Intergovernmental Panel on Climate Change </w:t>
      </w:r>
      <w:r w:rsidRPr="008A42BB">
        <w:rPr>
          <w:rStyle w:val="StyleUnderline"/>
        </w:rPr>
        <w:t>(IPCC).</w:t>
      </w:r>
      <w:proofErr w:type="gramEnd"/>
      <w:r w:rsidRPr="00F84780">
        <w:rPr>
          <w:sz w:val="12"/>
        </w:rPr>
        <w:t xml:space="preserve"> </w:t>
      </w:r>
      <w:r w:rsidRPr="008A42BB">
        <w:rPr>
          <w:rStyle w:val="StyleUnderline"/>
        </w:rPr>
        <w:t>It is typically assumed that IPCC,</w:t>
      </w:r>
      <w:r w:rsidRPr="00F84780">
        <w:rPr>
          <w:sz w:val="12"/>
        </w:rPr>
        <w:t xml:space="preserve"> consisting of some 2500 climate scientists, after weighing the evidence, </w:t>
      </w:r>
      <w:r w:rsidRPr="008A42BB">
        <w:rPr>
          <w:rStyle w:val="StyleUnderline"/>
        </w:rPr>
        <w:t>arrived at a consensus that</w:t>
      </w:r>
      <w:r w:rsidRPr="00F84780">
        <w:rPr>
          <w:sz w:val="12"/>
        </w:rPr>
        <w:t xml:space="preserve"> global </w:t>
      </w:r>
      <w:r w:rsidRPr="008A42BB">
        <w:rPr>
          <w:rStyle w:val="StyleUnderline"/>
        </w:rPr>
        <w:t>temperatures are rising and the most plausible cause is anthropogenic</w:t>
      </w:r>
      <w:r w:rsidRPr="00F84780">
        <w:rPr>
          <w:sz w:val="12"/>
        </w:rPr>
        <w:t xml:space="preserve"> in nature.” As this section will </w:t>
      </w:r>
      <w:proofErr w:type="gramStart"/>
      <w:r w:rsidRPr="00F84780">
        <w:rPr>
          <w:sz w:val="12"/>
        </w:rPr>
        <w:t>explain</w:t>
      </w:r>
      <w:r w:rsidRPr="008A42BB">
        <w:rPr>
          <w:rStyle w:val="StyleUnderline"/>
        </w:rPr>
        <w:t>,</w:t>
      </w:r>
      <w:proofErr w:type="gramEnd"/>
      <w:r w:rsidRPr="008A42BB">
        <w:rPr>
          <w:rStyle w:val="StyleUnderline"/>
        </w:rPr>
        <w:t xml:space="preserve"> that assumption is wrong</w:t>
      </w:r>
      <w:r w:rsidRPr="00F84780">
        <w:rPr>
          <w:sz w:val="12"/>
        </w:rPr>
        <w:t xml:space="preserve">. </w:t>
      </w:r>
      <w:r w:rsidRPr="008A42BB">
        <w:rPr>
          <w:rStyle w:val="StyleUnderline"/>
        </w:rPr>
        <w:t>Prior to the mid-1980s very few climate scientists believed man-made climate change was a problem</w:t>
      </w:r>
      <w:r w:rsidRPr="00F84780">
        <w:rPr>
          <w:sz w:val="12"/>
        </w:rPr>
        <w:t xml:space="preserve">. </w:t>
      </w:r>
      <w:r w:rsidRPr="008A42BB">
        <w:rPr>
          <w:rStyle w:val="StyleUnderline"/>
        </w:rPr>
        <w:t xml:space="preserve">This non-alarmist “consensus” </w:t>
      </w:r>
      <w:r w:rsidRPr="00F84780">
        <w:rPr>
          <w:sz w:val="12"/>
        </w:rPr>
        <w:t xml:space="preserve">on the causes and consequences of climate change </w:t>
      </w:r>
      <w:r w:rsidRPr="008A42BB">
        <w:rPr>
          <w:rStyle w:val="StyleUnderline"/>
        </w:rPr>
        <w:t>included nearly all the leading climate scientists in the world</w:t>
      </w:r>
      <w:r w:rsidRPr="00F84780">
        <w:rPr>
          <w:sz w:val="12"/>
        </w:rPr>
        <w:t xml:space="preserve">, </w:t>
      </w:r>
      <w:r w:rsidRPr="008A42BB">
        <w:rPr>
          <w:rStyle w:val="StyleUnderline"/>
        </w:rPr>
        <w:t>including Roger Revelle,</w:t>
      </w:r>
      <w:r w:rsidRPr="00F84780">
        <w:rPr>
          <w:sz w:val="12"/>
        </w:rPr>
        <w:t xml:space="preserve"> </w:t>
      </w:r>
      <w:r w:rsidRPr="008A42BB">
        <w:rPr>
          <w:rStyle w:val="StyleUnderline"/>
        </w:rPr>
        <w:t>often identified as one of the first scientists to “sound the alarm</w:t>
      </w:r>
      <w:r w:rsidRPr="00F84780">
        <w:rPr>
          <w:sz w:val="12"/>
        </w:rPr>
        <w:t>” over man-made global warming (Solomon, 2008; Singer, Revelle and Starr, 1992</w:t>
      </w:r>
      <w:r w:rsidRPr="008A42BB">
        <w:rPr>
          <w:rStyle w:val="StyleUnderline"/>
        </w:rPr>
        <w:t>). Most</w:t>
      </w:r>
      <w:r w:rsidRPr="00F84780">
        <w:rPr>
          <w:sz w:val="12"/>
        </w:rPr>
        <w:t xml:space="preserve"> of the </w:t>
      </w:r>
      <w:r w:rsidRPr="008A42BB">
        <w:rPr>
          <w:rStyle w:val="StyleUnderline"/>
        </w:rPr>
        <w:t>reports purporting to show a “consensus”</w:t>
      </w:r>
      <w:r w:rsidRPr="00F84780">
        <w:rPr>
          <w:sz w:val="12"/>
        </w:rPr>
        <w:t xml:space="preserve"> beginning in the 1980s </w:t>
      </w:r>
      <w:r w:rsidRPr="008A42BB">
        <w:rPr>
          <w:rStyle w:val="StyleUnderline"/>
        </w:rPr>
        <w:t xml:space="preserve">came from and continue to come from committees funded by government agencies tasked with finding a new problem to address or by liberal foundations with little or no scientific expertise </w:t>
      </w:r>
      <w:r w:rsidRPr="00F84780">
        <w:rPr>
          <w:sz w:val="12"/>
        </w:rPr>
        <w:t xml:space="preserve">(Darwall, 2013; Carlin, 2015; Moore et al., 2014). </w:t>
      </w:r>
      <w:r w:rsidRPr="008A42BB">
        <w:rPr>
          <w:rStyle w:val="StyleUnderline"/>
        </w:rPr>
        <w:t>These committees</w:t>
      </w:r>
      <w:r w:rsidRPr="00F84780">
        <w:rPr>
          <w:sz w:val="12"/>
        </w:rPr>
        <w:t xml:space="preserve">, one of which was IPCC, </w:t>
      </w:r>
      <w:r w:rsidRPr="008A42BB">
        <w:rPr>
          <w:rStyle w:val="StyleUnderline"/>
        </w:rPr>
        <w:t>often produced reports making increasingly bold and confident assertions about future climate impacts, but they invariably included statements admitting deep scientific uncertainty</w:t>
      </w:r>
      <w:r w:rsidRPr="00F84780">
        <w:rPr>
          <w:sz w:val="12"/>
        </w:rPr>
        <w:t xml:space="preserve"> (Weart, 2015</w:t>
      </w:r>
      <w:r w:rsidRPr="008A42BB">
        <w:rPr>
          <w:rStyle w:val="StyleUnderline"/>
        </w:rPr>
        <w:t>). Reports of IPCC, including drafts of the latest Fifth Assessment Report, are replete with examples of this</w:t>
      </w:r>
      <w:r w:rsidRPr="00F84780">
        <w:rPr>
          <w:sz w:val="12"/>
        </w:rPr>
        <w:t xml:space="preserve"> pattern. It is common for committees seeking consensus reports to include qualifications and admissions of uncertainty and even publish dissenting reports by committee members. This common practice had an unintended result in the climate debate. Politicians, environmental activists, and rent-seeking corporations in the renewable energy industry began to routinely quote IPCC’s alarming claims and predictions shorn of the important qualifying statements expressing deep doubts and reservations</w:t>
      </w:r>
      <w:r w:rsidRPr="008A42BB">
        <w:rPr>
          <w:rStyle w:val="StyleUnderline"/>
        </w:rPr>
        <w:t>. Rather than protest</w:t>
      </w:r>
      <w:r w:rsidRPr="00F84780">
        <w:rPr>
          <w:sz w:val="12"/>
        </w:rPr>
        <w:t xml:space="preserve"> </w:t>
      </w:r>
      <w:r w:rsidRPr="008A42BB">
        <w:rPr>
          <w:rStyle w:val="StyleUnderline"/>
        </w:rPr>
        <w:t xml:space="preserve">this mishandling of its work, IPCC encouraged it by producing Summaries for Policymakers that edit away or attempt to hide qualifying statements. IPCC news releases have become more and more alarmist over time until they are indistinguishable from the news releases and newsletters of environmental groups. </w:t>
      </w:r>
      <w:r w:rsidRPr="00F84780">
        <w:rPr>
          <w:sz w:val="12"/>
        </w:rPr>
        <w:t xml:space="preserve">In fact, </w:t>
      </w:r>
      <w:r w:rsidRPr="008A42BB">
        <w:rPr>
          <w:rStyle w:val="StyleUnderline"/>
        </w:rPr>
        <w:t xml:space="preserve">many </w:t>
      </w:r>
      <w:r w:rsidRPr="00F84780">
        <w:rPr>
          <w:sz w:val="12"/>
        </w:rPr>
        <w:t xml:space="preserve">of those </w:t>
      </w:r>
      <w:r w:rsidRPr="008A42BB">
        <w:rPr>
          <w:rStyle w:val="StyleUnderline"/>
        </w:rPr>
        <w:t>IPCC news releases were written or strongly influenced by professional environmental activists</w:t>
      </w:r>
      <w:r w:rsidRPr="00F84780">
        <w:rPr>
          <w:sz w:val="12"/>
        </w:rPr>
        <w:t xml:space="preserve"> </w:t>
      </w:r>
      <w:r w:rsidRPr="008A42BB">
        <w:rPr>
          <w:rStyle w:val="StyleUnderline"/>
        </w:rPr>
        <w:t>who had effectively taken over</w:t>
      </w:r>
      <w:r w:rsidRPr="00F84780">
        <w:rPr>
          <w:sz w:val="12"/>
        </w:rPr>
        <w:t xml:space="preserve"> the organization. </w:t>
      </w:r>
      <w:r w:rsidRPr="008A42BB">
        <w:rPr>
          <w:rStyle w:val="StyleUnderline"/>
        </w:rPr>
        <w:t>Some climate scientists spoke out</w:t>
      </w:r>
      <w:r w:rsidRPr="00F84780">
        <w:rPr>
          <w:sz w:val="12"/>
        </w:rPr>
        <w:t xml:space="preserve"> early and forcefully against this corruption of science (</w:t>
      </w:r>
      <w:r w:rsidRPr="008A42BB">
        <w:rPr>
          <w:rStyle w:val="StyleUnderline"/>
        </w:rPr>
        <w:t>Idso,</w:t>
      </w:r>
      <w:r w:rsidRPr="00F84780">
        <w:rPr>
          <w:sz w:val="12"/>
        </w:rPr>
        <w:t xml:space="preserve"> 1982; Landsberg, 1984; Idso, 1989; Singer, 1989; Jastrow, Nierenberg, and Seitz, 1990; Balling, 1992; Michaels, 1992) </w:t>
      </w:r>
      <w:r w:rsidRPr="008A42BB">
        <w:rPr>
          <w:rStyle w:val="StyleUnderline"/>
        </w:rPr>
        <w:t xml:space="preserve">but their voices were difficult to hear amid </w:t>
      </w:r>
      <w:r w:rsidRPr="00F84780">
        <w:rPr>
          <w:sz w:val="12"/>
        </w:rPr>
        <w:t xml:space="preserve">a steady drumbeat of </w:t>
      </w:r>
      <w:r w:rsidRPr="008A42BB">
        <w:rPr>
          <w:rStyle w:val="StyleUnderline"/>
        </w:rPr>
        <w:t>doomsday forecasts</w:t>
      </w:r>
      <w:r w:rsidRPr="00F84780">
        <w:rPr>
          <w:sz w:val="12"/>
        </w:rPr>
        <w:t xml:space="preserve"> produced by environmentalists and their allies in the mainstream media. Perhaps the most conspicuous and consequential example of this practice occurred in 2006 in the form of a movie titled An Inconvenient Truth, produced by former Vice President Al Gore, and Gore’s book with the same title (Gore, 2006). The movie earned Gore a Nobel Peace Prize (shared with IPCC), yet it made so many unsubstantiated claims and over-the-top predictions it was declared “propaganda” by a UK judge and schools there were ordered to give students a study guide identifying and correcting its errors before showing the movie (Dimmock v. Secretary of State for Education and Skills, 2007). The principal source cited in Gore’s movie and book, and arguably the reason it was well-received by much of the science community, was IPCC. There is no evidence IPCC ever complained about the misrepresentation of its report in the film or asked for corrections. Despite documentation of the film’s and book’s many flaws (e.g., Lewis, 2007), Gore has never revised the book or even acknowledged the errors. </w:t>
      </w:r>
      <w:r w:rsidRPr="008A42BB">
        <w:rPr>
          <w:rStyle w:val="StyleUnderline"/>
        </w:rPr>
        <w:t>IPCC’s reliability was</w:t>
      </w:r>
      <w:r w:rsidRPr="00F84780">
        <w:rPr>
          <w:sz w:val="12"/>
        </w:rPr>
        <w:t xml:space="preserve"> </w:t>
      </w:r>
      <w:r w:rsidRPr="00F84780">
        <w:rPr>
          <w:strike/>
          <w:sz w:val="12"/>
        </w:rPr>
        <w:t>crippled</w:t>
      </w:r>
      <w:r w:rsidRPr="00F84780">
        <w:rPr>
          <w:sz w:val="12"/>
        </w:rPr>
        <w:t xml:space="preserve"> [</w:t>
      </w:r>
      <w:r w:rsidRPr="008A42BB">
        <w:rPr>
          <w:rStyle w:val="StyleUnderline"/>
        </w:rPr>
        <w:t>damaged</w:t>
      </w:r>
      <w:r w:rsidRPr="00F84780">
        <w:rPr>
          <w:sz w:val="12"/>
        </w:rPr>
        <w:t xml:space="preserve">] at birth, </w:t>
      </w:r>
      <w:r w:rsidRPr="008A42BB">
        <w:rPr>
          <w:rStyle w:val="StyleUnderline"/>
        </w:rPr>
        <w:t>mandated by the UN Framework Convention on Climate Change</w:t>
      </w:r>
      <w:r w:rsidRPr="00F84780">
        <w:rPr>
          <w:sz w:val="12"/>
        </w:rPr>
        <w:t xml:space="preserve"> (UNFCCC) </w:t>
      </w:r>
      <w:r w:rsidRPr="008A42BB">
        <w:rPr>
          <w:rStyle w:val="StyleUnderline"/>
        </w:rPr>
        <w:t>to define climate change as human-caused climate change and to disregard naturally caused climate change</w:t>
      </w:r>
      <w:r w:rsidRPr="00F84780">
        <w:rPr>
          <w:sz w:val="12"/>
        </w:rPr>
        <w:t xml:space="preserve">. Since natural climate change is at the very center of the debate over whether human activity is influencing the climate and by how much, </w:t>
      </w:r>
      <w:r w:rsidRPr="008A42BB">
        <w:rPr>
          <w:rStyle w:val="StyleUnderline"/>
        </w:rPr>
        <w:t>this essentially predetermined IPCC’s conclusions</w:t>
      </w:r>
      <w:r w:rsidRPr="00F84780">
        <w:rPr>
          <w:sz w:val="12"/>
        </w:rPr>
        <w:t xml:space="preserve">. </w:t>
      </w:r>
      <w:r w:rsidRPr="008A42BB">
        <w:rPr>
          <w:rStyle w:val="StyleUnderline"/>
        </w:rPr>
        <w:t>Tasked with finding a human impact on climate and calling on the nations of the world to do something about it, IPCC pursued its mission with fierce dedication.</w:t>
      </w:r>
      <w:r w:rsidRPr="00F84780">
        <w:rPr>
          <w:sz w:val="12"/>
        </w:rPr>
        <w:t xml:space="preserve"> IPCC’s reports have been subjected to withering criticism by scientists and authors almost too numerous to count, including even high-profile editors and contributors to its reports (Seitz, 1996; Lindzen, 2012; Tol, 2014; Stavins, 2014) and no fewer than six rigorously researched books by one climate scientist, Patrick Michaels, former president of the American Association of State Climatologists, former program chair for the Committee on Applied Climatology of the American Meteorological Society, and a research professor of Environmental Sciences at University of Virginia for 30 years (Michaels, 1992, 2000, 2005a, 2005b, 2009, 2011). Michaels also was a contributing author and is a reviewer of IPCC’s reports. Besides Michaels, see Singer (1999); Essex and McKitrick (2003); McIntyre and McKitrick (2005); Green and Armstrong (2007); Green, Armstrong, and Soon (2009); Pielke, R. (2010); Carter (2010); Bell (2011); and Vahrenholt and Lüning (2015). Others have pointed out </w:t>
      </w:r>
      <w:r w:rsidRPr="008A42BB">
        <w:rPr>
          <w:rStyle w:val="StyleUnderline"/>
        </w:rPr>
        <w:t>IPCC’s heavy reliance on environmental advocacy groups in the compilation of its official reports, using their personnel as lead authors and incorporating their publications – even</w:t>
      </w:r>
      <w:r w:rsidRPr="00F84780">
        <w:rPr>
          <w:sz w:val="12"/>
        </w:rPr>
        <w:t xml:space="preserve"> newsletters – </w:t>
      </w:r>
      <w:r w:rsidRPr="008A42BB">
        <w:rPr>
          <w:rStyle w:val="StyleUnderline"/>
        </w:rPr>
        <w:t>as source material</w:t>
      </w:r>
      <w:r w:rsidRPr="00F84780">
        <w:rPr>
          <w:sz w:val="12"/>
        </w:rPr>
        <w:t xml:space="preserve"> (Laframboise, 2011). </w:t>
      </w:r>
      <w:r w:rsidRPr="008A42BB">
        <w:rPr>
          <w:rStyle w:val="StyleUnderline"/>
        </w:rPr>
        <w:t>Scientists who participated in the latest IPCC report</w:t>
      </w:r>
      <w:r w:rsidRPr="00F84780">
        <w:rPr>
          <w:sz w:val="12"/>
        </w:rPr>
        <w:t xml:space="preserve"> (AR5</w:t>
      </w:r>
      <w:r w:rsidRPr="008A42BB">
        <w:rPr>
          <w:rStyle w:val="StyleUnderline"/>
        </w:rPr>
        <w:t>) described the process</w:t>
      </w:r>
      <w:r w:rsidRPr="00F84780">
        <w:rPr>
          <w:sz w:val="12"/>
        </w:rPr>
        <w:t xml:space="preserve"> of producing the Summary for Policymakers </w:t>
      </w:r>
      <w:r w:rsidRPr="008A42BB">
        <w:rPr>
          <w:rStyle w:val="StyleUnderline"/>
        </w:rPr>
        <w:t>as “exceptionally frustrating” and “one of the most extraordinary experiences of my academic life”</w:t>
      </w:r>
      <w:r w:rsidRPr="00F84780">
        <w:rPr>
          <w:sz w:val="12"/>
        </w:rPr>
        <w:t xml:space="preserve"> (Economist, 2014). Criticism hasn’t come only from individual scientists. Nature, a prominent science journal, editorialized in 2013: “[I]t is time to rethink the IPCC. The organization deserves thanks and respect from all who care about the principle of evidence-based policy-making, but the current report should be its last mega-assessment.” After describing the “exponential” growth of its reports and “truly breathtaking array of data” IPCC reports offer, the editors wrote, “Unfortunately, </w:t>
      </w:r>
      <w:r w:rsidRPr="008A42BB">
        <w:rPr>
          <w:rStyle w:val="StyleUnderline"/>
        </w:rPr>
        <w:t>one thing that has not changed is that scientists cannot say with any certainty what rate of warming might be expected, or what effects humanity might want to prepare for, hedge against or avoid at all costs.</w:t>
      </w:r>
      <w:r w:rsidRPr="00F84780">
        <w:rPr>
          <w:sz w:val="12"/>
        </w:rPr>
        <w:t xml:space="preserve"> In particular, the temperature range of the warming that would result from a doubling of atmospheric carbon dioxide levels is expected to be judged as 1.5– 4.5ºC in next week’s report – wider than in the last assessment and exactly what it was in the report of 1990. … Absent from next week’s report, for instance, is recent and ongoing research on the rate of warming and what is – or is not – behind the plateau in average global temperatures that the world has experienced during the past 15 years. These questions have important policy implications, and the IPCC is the right body to answer them. But it need not wait six years to do so” (Nature, 2013). In 2014, a reporter for Science, published by the American Association for the Advancement of Science (AAAS), reported on political interference with IPCC’s Fifth Assessment Report: “</w:t>
      </w:r>
      <w:r w:rsidRPr="008A42BB">
        <w:rPr>
          <w:rStyle w:val="StyleUnderline"/>
        </w:rPr>
        <w:t>Although the underlying technical report from WGIII was accepted by the IPCC</w:t>
      </w:r>
      <w:r w:rsidRPr="00F84780">
        <w:rPr>
          <w:sz w:val="12"/>
        </w:rPr>
        <w:t xml:space="preserve">, final, </w:t>
      </w:r>
      <w:r w:rsidRPr="008A42BB">
        <w:rPr>
          <w:rStyle w:val="StyleUnderline"/>
        </w:rPr>
        <w:t>heated negotiations among scientific authors and diplomats led to a substantial deletion of figures and text from the influential ‘Summary for Policymakers’</w:t>
      </w:r>
      <w:r w:rsidRPr="00F84780">
        <w:rPr>
          <w:sz w:val="12"/>
        </w:rPr>
        <w:t xml:space="preserve"> (SPM). … [S]ome fear that </w:t>
      </w:r>
      <w:r w:rsidRPr="008A42BB">
        <w:rPr>
          <w:rStyle w:val="StyleUnderline"/>
        </w:rPr>
        <w:t>this redaction of content marks an overstepping of political interests, raising questions about division of labor between scientists and policy-makers and the need for new strategies in assessing complex science.</w:t>
      </w:r>
      <w:r w:rsidRPr="00F84780">
        <w:rPr>
          <w:sz w:val="12"/>
        </w:rPr>
        <w:t xml:space="preserve"> Others argue that SPM should explicitly be coproduced with governments” (Wible, 2014). The subtitle of the article is “Did the ‘Summary for Policymakers’ become a summary by policy-makers?” Later in 2014, after release of the Working Group III contribution to the Fifth Assessment Report, Nature reported critics “find the key conclusions unsurprising and short of detail. They say that the document sidesteps any hint of what specific countries, or groups of countries, should do to move towards clean energy systems. … Some researchers have long argued for a more pragmatic and diversified approach to climate change” (Schiermeier, 2014, p. 298). </w:t>
      </w:r>
      <w:r w:rsidRPr="008A42BB">
        <w:rPr>
          <w:rStyle w:val="StyleUnderline"/>
        </w:rPr>
        <w:t>Particularly harsh criticism of IPCC has come from the</w:t>
      </w:r>
      <w:r w:rsidRPr="00F84780">
        <w:rPr>
          <w:sz w:val="12"/>
        </w:rPr>
        <w:t xml:space="preserve"> Amsterdam-based InterAcademy Council </w:t>
      </w:r>
      <w:r w:rsidRPr="008A42BB">
        <w:rPr>
          <w:rStyle w:val="StyleUnderline"/>
        </w:rPr>
        <w:t>(IAC</w:t>
      </w:r>
      <w:r w:rsidRPr="00F84780">
        <w:rPr>
          <w:sz w:val="12"/>
        </w:rPr>
        <w:t xml:space="preserve">), </w:t>
      </w:r>
      <w:r w:rsidRPr="008A42BB">
        <w:rPr>
          <w:rStyle w:val="StyleUnderline"/>
        </w:rPr>
        <w:t xml:space="preserve">which is made up of the presidents of many of the world’s national science </w:t>
      </w:r>
      <w:proofErr w:type="gramStart"/>
      <w:r w:rsidRPr="008A42BB">
        <w:rPr>
          <w:rStyle w:val="StyleUnderline"/>
        </w:rPr>
        <w:t>academies,</w:t>
      </w:r>
      <w:proofErr w:type="gramEnd"/>
      <w:r w:rsidRPr="008A42BB">
        <w:rPr>
          <w:rStyle w:val="StyleUnderline"/>
        </w:rPr>
        <w:t xml:space="preserve"> the very academies defenders of IPCC often say endorse IPCC’s findings. IAC conducted a thorough audit of IPCC in 2010</w:t>
      </w:r>
      <w:r w:rsidRPr="00F84780">
        <w:rPr>
          <w:sz w:val="12"/>
        </w:rPr>
        <w:t xml:space="preserve"> (IAC, 2010). </w:t>
      </w:r>
      <w:r w:rsidRPr="008A42BB">
        <w:rPr>
          <w:rStyle w:val="StyleUnderline"/>
        </w:rPr>
        <w:t>Among its findings: Fake confidence intervals:</w:t>
      </w:r>
      <w:r w:rsidRPr="00F84780">
        <w:rPr>
          <w:sz w:val="12"/>
        </w:rPr>
        <w:t xml:space="preserve"> The IAC was highly critical of IPCC’s method of assigning “confidence” levels to its forecasts</w:t>
      </w:r>
      <w:r w:rsidRPr="008A42BB">
        <w:rPr>
          <w:rStyle w:val="StyleUnderline"/>
        </w:rPr>
        <w:t>, singling out “…the many statements in the Working Group II Summary for Policymakers that are assigned high confidence but are based on little evidence</w:t>
      </w:r>
      <w:r w:rsidRPr="00F84780">
        <w:rPr>
          <w:sz w:val="12"/>
        </w:rPr>
        <w:t xml:space="preserve">. Moreover, </w:t>
      </w:r>
      <w:r w:rsidRPr="008A42BB">
        <w:rPr>
          <w:rStyle w:val="StyleUnderline"/>
        </w:rPr>
        <w:t>the apparent need to include statements of ‘high confidence’</w:t>
      </w:r>
      <w:r w:rsidRPr="00F84780">
        <w:rPr>
          <w:sz w:val="12"/>
        </w:rPr>
        <w:t xml:space="preserve"> (i.e., an 8 out of 10 chance of being correct) in the Summary for Policymakers </w:t>
      </w:r>
      <w:r w:rsidRPr="008A42BB">
        <w:rPr>
          <w:rStyle w:val="StyleUnderline"/>
        </w:rPr>
        <w:t>led authors to make many vaguely defined statements that are difficult to refute</w:t>
      </w:r>
      <w:r w:rsidRPr="00F84780">
        <w:rPr>
          <w:sz w:val="12"/>
        </w:rPr>
        <w:t xml:space="preserve">, therefore making them of ‘high confidence.’ </w:t>
      </w:r>
      <w:proofErr w:type="gramStart"/>
      <w:r w:rsidRPr="008A42BB">
        <w:rPr>
          <w:rStyle w:val="StyleUnderline"/>
        </w:rPr>
        <w:t>Such statements have little value”</w:t>
      </w:r>
      <w:r w:rsidRPr="00F84780">
        <w:rPr>
          <w:sz w:val="12"/>
        </w:rPr>
        <w:t xml:space="preserve"> (p. 61).</w:t>
      </w:r>
      <w:proofErr w:type="gramEnd"/>
      <w:r w:rsidRPr="00F84780">
        <w:rPr>
          <w:sz w:val="12"/>
        </w:rPr>
        <w:t xml:space="preserve"> </w:t>
      </w:r>
      <w:r w:rsidRPr="008A42BB">
        <w:rPr>
          <w:rStyle w:val="StyleUnderline"/>
        </w:rPr>
        <w:t>Use of gray-sources: Too much reliance on unpublished and non-peer-reviewed</w:t>
      </w:r>
      <w:r w:rsidRPr="00F84780">
        <w:rPr>
          <w:sz w:val="12"/>
        </w:rPr>
        <w:t xml:space="preserve"> </w:t>
      </w:r>
      <w:r w:rsidRPr="008A42BB">
        <w:rPr>
          <w:rStyle w:val="StyleUnderline"/>
        </w:rPr>
        <w:t xml:space="preserve">sources </w:t>
      </w:r>
      <w:r w:rsidRPr="00F84780">
        <w:rPr>
          <w:sz w:val="12"/>
        </w:rPr>
        <w:t>(p. 63). Three sections of the IPCC’s 2001 climate assessment cited peer-reviewed material only 36 percent, 59 percent, and 84 percent of the time.</w:t>
      </w:r>
      <w:r w:rsidRPr="008A42BB">
        <w:rPr>
          <w:rStyle w:val="StyleUnderline"/>
        </w:rPr>
        <w:t xml:space="preserve"> Political interference:</w:t>
      </w:r>
      <w:r w:rsidRPr="00F84780">
        <w:rPr>
          <w:sz w:val="12"/>
        </w:rPr>
        <w:t xml:space="preserve"> </w:t>
      </w:r>
      <w:r w:rsidRPr="008A42BB">
        <w:rPr>
          <w:rStyle w:val="StyleUnderline"/>
        </w:rPr>
        <w:t xml:space="preserve">Line-by-line editing of the summaries for policymakers during “grueling </w:t>
      </w:r>
      <w:proofErr w:type="gramStart"/>
      <w:r w:rsidRPr="008A42BB">
        <w:rPr>
          <w:rStyle w:val="StyleUnderline"/>
        </w:rPr>
        <w:t>Plenary</w:t>
      </w:r>
      <w:proofErr w:type="gramEnd"/>
      <w:r w:rsidRPr="008A42BB">
        <w:rPr>
          <w:rStyle w:val="StyleUnderline"/>
        </w:rPr>
        <w:t xml:space="preserve"> session that lasts several days, usually culminating in an all-night meeting.</w:t>
      </w:r>
      <w:r w:rsidRPr="00F84780">
        <w:rPr>
          <w:sz w:val="12"/>
        </w:rPr>
        <w:t xml:space="preserve"> Scientists and government representatives who responded to the Committee’s questionnaire </w:t>
      </w:r>
      <w:r w:rsidRPr="008A42BB">
        <w:rPr>
          <w:rStyle w:val="StyleUnderline"/>
        </w:rPr>
        <w:t>suggested changes to reduce opportunities for political interference with the scientific results…”</w:t>
      </w:r>
      <w:r w:rsidRPr="00F84780">
        <w:rPr>
          <w:sz w:val="12"/>
        </w:rPr>
        <w:t xml:space="preserve"> (p. 64). </w:t>
      </w:r>
      <w:r w:rsidRPr="008A42BB">
        <w:rPr>
          <w:rStyle w:val="StyleUnderline"/>
        </w:rPr>
        <w:t>The use of secret data:</w:t>
      </w:r>
      <w:r w:rsidRPr="00F84780">
        <w:rPr>
          <w:sz w:val="12"/>
        </w:rPr>
        <w:t xml:space="preserve"> “</w:t>
      </w:r>
      <w:r w:rsidRPr="008A42BB">
        <w:rPr>
          <w:rStyle w:val="StyleUnderline"/>
        </w:rPr>
        <w:t xml:space="preserve">An unwillingness to share data with critics and enquirers and poor procedures to respond to freedom-of-information requests were the main problems uncovered in some of the controversies surrounding IPCC </w:t>
      </w:r>
      <w:r w:rsidRPr="00F84780">
        <w:rPr>
          <w:sz w:val="12"/>
        </w:rPr>
        <w:t xml:space="preserve">(Russell et al., 2010; PBL, 2010). </w:t>
      </w:r>
      <w:r w:rsidRPr="008A42BB">
        <w:rPr>
          <w:rStyle w:val="StyleUnderline"/>
        </w:rPr>
        <w:t>Poor access to data inhibits users’ ability to check the quality of the data used and to verify the conclusions drawn…”</w:t>
      </w:r>
      <w:r w:rsidRPr="00F84780">
        <w:rPr>
          <w:sz w:val="12"/>
        </w:rPr>
        <w:t xml:space="preserve"> (p. 68). </w:t>
      </w:r>
      <w:r w:rsidRPr="008A42BB">
        <w:rPr>
          <w:rStyle w:val="StyleUnderline"/>
        </w:rPr>
        <w:t>Selection of contributors is politicized:</w:t>
      </w:r>
      <w:r w:rsidRPr="00F84780">
        <w:rPr>
          <w:sz w:val="12"/>
        </w:rPr>
        <w:t xml:space="preserve"> </w:t>
      </w:r>
      <w:r w:rsidRPr="008A42BB">
        <w:rPr>
          <w:rStyle w:val="StyleUnderline"/>
        </w:rPr>
        <w:t>Politicians decide which scientists are allowed to participate</w:t>
      </w:r>
      <w:r w:rsidRPr="00F84780">
        <w:rPr>
          <w:sz w:val="12"/>
        </w:rPr>
        <w:t xml:space="preserve"> in the writing and review process: </w:t>
      </w:r>
      <w:r w:rsidRPr="008A42BB">
        <w:rPr>
          <w:rStyle w:val="StyleUnderline"/>
        </w:rPr>
        <w:t>“political considerations are given more weight than scientific qualifications”</w:t>
      </w:r>
      <w:r w:rsidRPr="00F84780">
        <w:rPr>
          <w:sz w:val="12"/>
        </w:rPr>
        <w:t xml:space="preserve"> (p. 14). </w:t>
      </w:r>
      <w:r w:rsidRPr="008A42BB">
        <w:rPr>
          <w:rStyle w:val="StyleUnderline"/>
        </w:rPr>
        <w:t>Chapter authors exclude opposing views:</w:t>
      </w:r>
      <w:r w:rsidRPr="00F84780">
        <w:rPr>
          <w:sz w:val="12"/>
        </w:rPr>
        <w:t xml:space="preserve"> </w:t>
      </w:r>
      <w:r w:rsidRPr="008A42BB">
        <w:rPr>
          <w:rStyle w:val="StyleUnderline"/>
        </w:rPr>
        <w:t>“Equally important is combating confirmation bias</w:t>
      </w:r>
      <w:r w:rsidRPr="00F84780">
        <w:rPr>
          <w:sz w:val="12"/>
        </w:rPr>
        <w:t>—the tendency of authors to place too much weight on their own views relative to other views (Jonas et al., 2001). As pointed out to the Committee by a presenter and some questionnaire respondents, a</w:t>
      </w:r>
      <w:r w:rsidRPr="008A42BB">
        <w:rPr>
          <w:rStyle w:val="StyleUnderline"/>
        </w:rPr>
        <w:t>lternative views are not always cited in a chapter if the Lead Authors do not agree with them...”</w:t>
      </w:r>
      <w:r w:rsidRPr="00F84780">
        <w:rPr>
          <w:sz w:val="12"/>
        </w:rPr>
        <w:t xml:space="preserve"> (p. 18). </w:t>
      </w:r>
      <w:r w:rsidRPr="008A42BB">
        <w:rPr>
          <w:rStyle w:val="StyleUnderline"/>
        </w:rPr>
        <w:t>Need for independent review:</w:t>
      </w:r>
      <w:r w:rsidRPr="00F84780">
        <w:rPr>
          <w:sz w:val="12"/>
        </w:rPr>
        <w:t xml:space="preserve"> “Although implementing the above recommendations would greatly strengthen the review process, it would not make the review process truly independent because the Working Group Co-chairs, who have overall responsibility for the preparation of the reports, are also responsible for selecting Review Editors</w:t>
      </w:r>
      <w:r w:rsidRPr="008A42BB">
        <w:rPr>
          <w:rStyle w:val="StyleUnderline"/>
        </w:rPr>
        <w:t>. To be independent, the selection of Review Editors would have to be made by an individual or group not engaged in writing the report, and Review Editors would report directly to that individual or group</w:t>
      </w:r>
      <w:r w:rsidRPr="00F84780">
        <w:rPr>
          <w:sz w:val="12"/>
        </w:rPr>
        <w:t xml:space="preserve"> (NRC, 1998, 2002)” (p. 21</w:t>
      </w:r>
      <w:r w:rsidRPr="008A42BB">
        <w:rPr>
          <w:rStyle w:val="StyleUnderline"/>
        </w:rPr>
        <w:t>)</w:t>
      </w:r>
      <w:r w:rsidRPr="008A42BB">
        <w:rPr>
          <w:rStyle w:val="Emphasis"/>
        </w:rPr>
        <w:t xml:space="preserve">. This is a damning critique. </w:t>
      </w:r>
      <w:r w:rsidRPr="008A42BB">
        <w:rPr>
          <w:rStyle w:val="StyleUnderline"/>
        </w:rPr>
        <w:t xml:space="preserve">IPCC misrepresents its findings, does not properly peer review its reports, the selection of scientists who participate is </w:t>
      </w:r>
      <w:proofErr w:type="gramStart"/>
      <w:r w:rsidRPr="008A42BB">
        <w:rPr>
          <w:rStyle w:val="StyleUnderline"/>
        </w:rPr>
        <w:t>politicized,</w:t>
      </w:r>
      <w:proofErr w:type="gramEnd"/>
      <w:r w:rsidRPr="008A42BB">
        <w:rPr>
          <w:rStyle w:val="StyleUnderline"/>
        </w:rPr>
        <w:t xml:space="preserve"> the summary for policymakers is the product of late-night negotiations among governments and is not written by scientists, and more.</w:t>
      </w:r>
      <w:r w:rsidRPr="00F84780">
        <w:rPr>
          <w:sz w:val="12"/>
        </w:rPr>
        <w:t xml:space="preserve"> The quotations above and the reference below are to a publicly circulated draft of IAC’s final report, still available online (see reference). </w:t>
      </w:r>
      <w:r w:rsidRPr="008A42BB">
        <w:rPr>
          <w:rStyle w:val="StyleUnderline"/>
        </w:rPr>
        <w:t>The final report was heavily edited to water down and perhaps hide the extent of problems uncovered by the investigators,</w:t>
      </w:r>
      <w:r w:rsidRPr="00F84780">
        <w:rPr>
          <w:sz w:val="12"/>
        </w:rPr>
        <w:t xml:space="preserve"> itself </w:t>
      </w:r>
      <w:r w:rsidRPr="008A42BB">
        <w:rPr>
          <w:rStyle w:val="StyleUnderline"/>
        </w:rPr>
        <w:t>evidence of</w:t>
      </w:r>
      <w:r w:rsidRPr="00F84780">
        <w:rPr>
          <w:sz w:val="12"/>
        </w:rPr>
        <w:t xml:space="preserve"> still </w:t>
      </w:r>
      <w:r w:rsidRPr="008A42BB">
        <w:rPr>
          <w:rStyle w:val="StyleUnderline"/>
        </w:rPr>
        <w:t>more misconduct</w:t>
      </w:r>
      <w:r w:rsidRPr="00F84780">
        <w:rPr>
          <w:sz w:val="12"/>
        </w:rPr>
        <w:t>. The report received virtually no press attention in the United States. In 2012, IPCC issued a news release saying in part, “IPCC’s 32nd session in Busan, Republic of Korea, in October 2010, adopted most of the IAC recommendations, and set up Task Groups to work on their implementation” (IPCC, 2012). One key recommendation, that a new Executive Committee be created that would include “three independent members,” was almost comically disregarded: the committee was created, but all three slots were filled with IPCC employees (Laframboise, 2013). It is doubtful whether any other changes made at that time would have meaningfully affected the Fifth Assessment Report, which was already largely written. Media accounts of the release of AR5 once again told of late-night sessions with politicians and advocacy group representatives rewriting the Summary for Policymakers. In conclusion, it is difficult to understand why IPCC reports still command the respect of anyone in the climate debate</w:t>
      </w:r>
      <w:r w:rsidRPr="008A42BB">
        <w:rPr>
          <w:rStyle w:val="StyleUnderline"/>
        </w:rPr>
        <w:t>. They are political documents, not balanced or accurate summaries of the current state of climate science. They cannot provide reliable guidance to policymakers, economists, and climate scientists who put their trust in them.</w:t>
      </w:r>
    </w:p>
    <w:p w:rsidR="00147D3F" w:rsidRPr="008A42BB" w:rsidRDefault="00147D3F" w:rsidP="00147D3F">
      <w:pPr>
        <w:pStyle w:val="Heading4"/>
        <w:rPr>
          <w:rFonts w:cs="Arial"/>
        </w:rPr>
      </w:pPr>
      <w:r w:rsidRPr="008A42BB">
        <w:rPr>
          <w:rFonts w:cs="Arial"/>
        </w:rPr>
        <w:t>The IPCC’s UN set goal is contradictory to the scientific – their conclusions are flawed</w:t>
      </w:r>
    </w:p>
    <w:p w:rsidR="00147D3F" w:rsidRPr="008A42BB" w:rsidRDefault="00147D3F" w:rsidP="00147D3F">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55-56, </w:t>
      </w:r>
      <w:hyperlink r:id="rId44" w:history="1">
        <w:r w:rsidRPr="008A42BB">
          <w:rPr>
            <w:rStyle w:val="Hyperlink"/>
          </w:rPr>
          <w:t>https://www.heartland.org/sites/default/files/12-04-15_why_scientists_disagree.pdf</w:t>
        </w:r>
      </w:hyperlink>
      <w:r w:rsidRPr="008A42BB">
        <w:t xml:space="preserve">, 7/16/16]JRO </w:t>
      </w:r>
    </w:p>
    <w:p w:rsidR="00147D3F" w:rsidRPr="00ED07AE" w:rsidRDefault="00147D3F" w:rsidP="00147D3F">
      <w:pPr>
        <w:rPr>
          <w:sz w:val="14"/>
        </w:rPr>
      </w:pPr>
      <w:r w:rsidRPr="008A42BB">
        <w:rPr>
          <w:rStyle w:val="StyleUnderline"/>
        </w:rPr>
        <w:t>Although IPCC’s reports are voluminous</w:t>
      </w:r>
      <w:r w:rsidRPr="00ED07AE">
        <w:rPr>
          <w:sz w:val="14"/>
        </w:rPr>
        <w:t xml:space="preserve"> and their arguments impressively persistent, </w:t>
      </w:r>
      <w:r w:rsidRPr="008A42BB">
        <w:rPr>
          <w:rStyle w:val="StyleUnderline"/>
        </w:rPr>
        <w:t>it is legitimate to ask whether that makes them good science.</w:t>
      </w:r>
      <w:r w:rsidRPr="00ED07AE">
        <w:rPr>
          <w:sz w:val="14"/>
        </w:rPr>
        <w:t xml:space="preserve"> </w:t>
      </w:r>
      <w:r w:rsidRPr="008A42BB">
        <w:rPr>
          <w:rStyle w:val="StyleUnderline"/>
        </w:rPr>
        <w:t>In order to conduct an investigation, scientists must first formulate a falsifiable hypothesis to test</w:t>
      </w:r>
      <w:r w:rsidRPr="00ED07AE">
        <w:rPr>
          <w:sz w:val="14"/>
        </w:rPr>
        <w:t xml:space="preserve">. </w:t>
      </w:r>
      <w:r w:rsidRPr="008A42BB">
        <w:rPr>
          <w:rStyle w:val="StyleUnderline"/>
        </w:rPr>
        <w:t>The hypothesis implicit in all IPCC writings</w:t>
      </w:r>
      <w:r w:rsidRPr="00ED07AE">
        <w:rPr>
          <w:sz w:val="14"/>
        </w:rPr>
        <w:t>, though rarely explicitly stated</w:t>
      </w:r>
      <w:r w:rsidRPr="008A42BB">
        <w:rPr>
          <w:rStyle w:val="StyleUnderline"/>
        </w:rPr>
        <w:t>, is that dangerous global warming is resulting, or will result, from human-related greenhouse gas emissions.</w:t>
      </w:r>
      <w:r w:rsidRPr="00ED07AE">
        <w:rPr>
          <w:sz w:val="14"/>
        </w:rPr>
        <w:t xml:space="preserve"> </w:t>
      </w:r>
      <w:r w:rsidRPr="008A42BB">
        <w:rPr>
          <w:rStyle w:val="StyleUnderline"/>
        </w:rPr>
        <w:t>In considering any</w:t>
      </w:r>
      <w:r w:rsidRPr="00ED07AE">
        <w:rPr>
          <w:sz w:val="14"/>
        </w:rPr>
        <w:t xml:space="preserve"> such </w:t>
      </w:r>
      <w:r w:rsidRPr="008A42BB">
        <w:rPr>
          <w:rStyle w:val="StyleUnderline"/>
        </w:rPr>
        <w:t>hypothesis, an alternative and null hypothesis must be entertained, which is the simplest hypothesis consistent with the known facts</w:t>
      </w:r>
      <w:r w:rsidRPr="00ED07AE">
        <w:rPr>
          <w:sz w:val="14"/>
        </w:rPr>
        <w:t xml:space="preserve">. Regarding global warming, </w:t>
      </w:r>
      <w:r w:rsidRPr="008A42BB">
        <w:rPr>
          <w:rStyle w:val="StyleUnderline"/>
        </w:rPr>
        <w:t>the null hypothesis is that currently observed changes in global climate indices and the physical environment are the result of natural variability. To invalidate this null hypothesis requires, at a minimum, direct evidence of human causation of specified changes that lie outside usual, natural variability.</w:t>
      </w:r>
      <w:r w:rsidRPr="00ED07AE">
        <w:rPr>
          <w:sz w:val="14"/>
        </w:rPr>
        <w:t xml:space="preserve"> </w:t>
      </w:r>
      <w:r w:rsidRPr="008A42BB">
        <w:rPr>
          <w:rStyle w:val="StyleUnderline"/>
        </w:rPr>
        <w:t>Unless</w:t>
      </w:r>
      <w:r w:rsidRPr="00ED07AE">
        <w:rPr>
          <w:sz w:val="14"/>
        </w:rPr>
        <w:t xml:space="preserve"> and </w:t>
      </w:r>
      <w:r w:rsidRPr="008A42BB">
        <w:rPr>
          <w:rStyle w:val="StyleUnderline"/>
        </w:rPr>
        <w:t>until such evidence is adduced, the null hypothesis is assumed to be correct.</w:t>
      </w:r>
      <w:r w:rsidRPr="00ED07AE">
        <w:rPr>
          <w:sz w:val="14"/>
        </w:rPr>
        <w:t xml:space="preserve"> </w:t>
      </w:r>
      <w:r w:rsidRPr="008A42BB">
        <w:rPr>
          <w:rStyle w:val="StyleUnderline"/>
        </w:rPr>
        <w:t>Science</w:t>
      </w:r>
      <w:r w:rsidRPr="00ED07AE">
        <w:rPr>
          <w:sz w:val="14"/>
        </w:rPr>
        <w:t xml:space="preserve"> does not advance by consensus, a show of hands, or even persuasion. It </w:t>
      </w:r>
      <w:r w:rsidRPr="008A42BB">
        <w:rPr>
          <w:rStyle w:val="StyleUnderline"/>
        </w:rPr>
        <w:t>advances by individual scientists proposing testable hypotheses, examining data to see if they disprove a hypothesis, and making those data available to other unbiased researchers to see if they arrive at similar conclusions.</w:t>
      </w:r>
      <w:r w:rsidRPr="00ED07AE">
        <w:rPr>
          <w:sz w:val="14"/>
        </w:rPr>
        <w:t xml:space="preserve"> Disagreement is the rule and consensus is the exception in most academic disciplines. This is because science is a process leading to ever-greater certainty, necessarily implying that what is accepted as true today will likely not be accepted as true tomorrow. Albert Einstein was absolutely right when he said, “No amount of experimentation can ever prove me right; a single experiment can prove me wrong” (Einstein, 1996). </w:t>
      </w:r>
      <w:r w:rsidRPr="008A42BB">
        <w:rPr>
          <w:rStyle w:val="StyleUnderline"/>
        </w:rPr>
        <w:t>In contradiction of the scientific method, IPCC assumes its implicit hypothesis is correct and that its only duty is to collect evidence and make plausible arguments in the hypothesis’s favor. One probable reason for this</w:t>
      </w:r>
      <w:r w:rsidRPr="00ED07AE">
        <w:rPr>
          <w:sz w:val="14"/>
        </w:rPr>
        <w:t xml:space="preserve"> </w:t>
      </w:r>
      <w:r w:rsidRPr="008A42BB">
        <w:rPr>
          <w:rStyle w:val="StyleUnderline"/>
        </w:rPr>
        <w:t>behavior is that the United Nations protocol under which IPCC operates defines climate change as “a change of climate which is attributed directly or indirectly to human activity that alters the composition of the global atmosphere and which is in addition to natural climate variability observed over comparable time periods”</w:t>
      </w:r>
      <w:r w:rsidRPr="00ED07AE">
        <w:rPr>
          <w:sz w:val="14"/>
        </w:rPr>
        <w:t xml:space="preserve"> (United Nations, 1994, Article 1.2). Not surprisingly, </w:t>
      </w:r>
      <w:r w:rsidRPr="008A42BB">
        <w:rPr>
          <w:rStyle w:val="StyleUnderline"/>
        </w:rPr>
        <w:t xml:space="preserve">directing attention to only the effects of human greenhouse gas emissions has resulted in IPCC failing to provide a thorough analysis of climate change. </w:t>
      </w:r>
      <w:r w:rsidRPr="00ED07AE">
        <w:rPr>
          <w:sz w:val="14"/>
        </w:rPr>
        <w:t xml:space="preserve">Models, Postulates, and Circumstantial Evidence IPCC </w:t>
      </w:r>
      <w:proofErr w:type="gramStart"/>
      <w:r w:rsidRPr="00ED07AE">
        <w:rPr>
          <w:sz w:val="14"/>
        </w:rPr>
        <w:t>offers</w:t>
      </w:r>
      <w:proofErr w:type="gramEnd"/>
      <w:r w:rsidRPr="00ED07AE">
        <w:rPr>
          <w:sz w:val="14"/>
        </w:rPr>
        <w:t xml:space="preserve"> three lines of reasoning in defense of its hypothesis: global climate model projections, a series of postulates or assumptions, and appeals to circumstantial evidence. The specific arguments are summarized in Figure 2. Figure 2 IPCC’s Three Lines of Argument Global Climate Model Projections IPCC modelers assume Global Climate Models (GCMs) are based on a perfect knowledge of all climate forcings and feedbacks. They then assert: # </w:t>
      </w:r>
      <w:proofErr w:type="gramStart"/>
      <w:r w:rsidRPr="00ED07AE">
        <w:rPr>
          <w:sz w:val="14"/>
        </w:rPr>
        <w:t>A</w:t>
      </w:r>
      <w:proofErr w:type="gramEnd"/>
      <w:r w:rsidRPr="00ED07AE">
        <w:rPr>
          <w:sz w:val="14"/>
        </w:rPr>
        <w:t xml:space="preserve"> doubling of atmospheric CO2 would cause warming of up to 6°C. # Human-related CO2 emissions caused an atmospheric warming of at least 0.3°C over the past 15 years. # </w:t>
      </w:r>
      <w:proofErr w:type="gramStart"/>
      <w:r w:rsidRPr="00ED07AE">
        <w:rPr>
          <w:sz w:val="14"/>
        </w:rPr>
        <w:t>Enhanced</w:t>
      </w:r>
      <w:proofErr w:type="gramEnd"/>
      <w:r w:rsidRPr="00ED07AE">
        <w:rPr>
          <w:sz w:val="14"/>
        </w:rPr>
        <w:t xml:space="preserve"> warming (a “hot spot”) should exist in the upper troposphere in tropical regions. # </w:t>
      </w:r>
      <w:proofErr w:type="gramStart"/>
      <w:r w:rsidRPr="00ED07AE">
        <w:rPr>
          <w:sz w:val="14"/>
        </w:rPr>
        <w:t>Both</w:t>
      </w:r>
      <w:proofErr w:type="gramEnd"/>
      <w:r w:rsidRPr="00ED07AE">
        <w:rPr>
          <w:sz w:val="14"/>
        </w:rPr>
        <w:t xml:space="preserve"> poles should have warmed faster than the rest of Earth during the late twentieth century. Postulates Postulates are statements that assume the truth of an underlying fact that has not been independently confirmed or proven. IPCC postulates: # </w:t>
      </w:r>
      <w:proofErr w:type="gramStart"/>
      <w:r w:rsidRPr="00ED07AE">
        <w:rPr>
          <w:sz w:val="14"/>
        </w:rPr>
        <w:t>The</w:t>
      </w:r>
      <w:proofErr w:type="gramEnd"/>
      <w:r w:rsidRPr="00ED07AE">
        <w:rPr>
          <w:sz w:val="14"/>
        </w:rPr>
        <w:t xml:space="preserve"> warming of the twentieth century cannot be explained by natural variability. # </w:t>
      </w:r>
      <w:proofErr w:type="gramStart"/>
      <w:r w:rsidRPr="00ED07AE">
        <w:rPr>
          <w:sz w:val="14"/>
        </w:rPr>
        <w:t>The</w:t>
      </w:r>
      <w:proofErr w:type="gramEnd"/>
      <w:r w:rsidRPr="00ED07AE">
        <w:rPr>
          <w:sz w:val="14"/>
        </w:rPr>
        <w:t xml:space="preserve"> late twentieth century warm peak was of greater magnitude than previous natural peaks. # Increases in atmospheric CO2 </w:t>
      </w:r>
      <w:proofErr w:type="gramStart"/>
      <w:r w:rsidRPr="00ED07AE">
        <w:rPr>
          <w:sz w:val="14"/>
        </w:rPr>
        <w:t>precede</w:t>
      </w:r>
      <w:proofErr w:type="gramEnd"/>
      <w:r w:rsidRPr="00ED07AE">
        <w:rPr>
          <w:sz w:val="14"/>
        </w:rPr>
        <w:t xml:space="preserve">, and then force, parallel increases in temperature. # </w:t>
      </w:r>
      <w:proofErr w:type="gramStart"/>
      <w:r w:rsidRPr="00ED07AE">
        <w:rPr>
          <w:sz w:val="14"/>
        </w:rPr>
        <w:t>Solar</w:t>
      </w:r>
      <w:proofErr w:type="gramEnd"/>
      <w:r w:rsidRPr="00ED07AE">
        <w:rPr>
          <w:sz w:val="14"/>
        </w:rPr>
        <w:t xml:space="preserve"> forcings are too small to explain twentieth century warming. # </w:t>
      </w:r>
      <w:proofErr w:type="gramStart"/>
      <w:r w:rsidRPr="00ED07AE">
        <w:rPr>
          <w:sz w:val="14"/>
        </w:rPr>
        <w:t>A</w:t>
      </w:r>
      <w:proofErr w:type="gramEnd"/>
      <w:r w:rsidRPr="00ED07AE">
        <w:rPr>
          <w:sz w:val="14"/>
        </w:rPr>
        <w:t xml:space="preserve"> future warming of 2°C or more would be net harmful to the biosphere and human well-being. Circumstantial Evidence Circumstantial evidence does not bear directly on the matter in dispute but refers to circumstances from which the occurrence of the fact might be inferred. IPCC cites the following circumstantial evidence: # </w:t>
      </w:r>
      <w:proofErr w:type="gramStart"/>
      <w:r w:rsidRPr="00ED07AE">
        <w:rPr>
          <w:sz w:val="14"/>
        </w:rPr>
        <w:t>Unusual</w:t>
      </w:r>
      <w:proofErr w:type="gramEnd"/>
      <w:r w:rsidRPr="00ED07AE">
        <w:rPr>
          <w:sz w:val="14"/>
        </w:rPr>
        <w:t xml:space="preserve"> melting is occurring in mountain glaciers, Arctic sea ice, and polar icecaps. # Global sea level is rising at an enhanced rate and swamping tropical coral atolls. # Droughts, floods, and monsoon variability and intensity are increasing. # Global warming is leading to </w:t>
      </w:r>
      <w:proofErr w:type="gramStart"/>
      <w:r w:rsidRPr="00ED07AE">
        <w:rPr>
          <w:sz w:val="14"/>
        </w:rPr>
        <w:t>more,</w:t>
      </w:r>
      <w:proofErr w:type="gramEnd"/>
      <w:r w:rsidRPr="00ED07AE">
        <w:rPr>
          <w:sz w:val="14"/>
        </w:rPr>
        <w:t xml:space="preserve"> or more intense, wildfires, rainfall, storms, hurricanes, and other extreme weather events. # </w:t>
      </w:r>
      <w:proofErr w:type="gramStart"/>
      <w:r w:rsidRPr="00ED07AE">
        <w:rPr>
          <w:sz w:val="14"/>
        </w:rPr>
        <w:t>Unusual</w:t>
      </w:r>
      <w:proofErr w:type="gramEnd"/>
      <w:r w:rsidRPr="00ED07AE">
        <w:rPr>
          <w:sz w:val="14"/>
        </w:rPr>
        <w:t xml:space="preserve"> melting of Boreal permafrost or sub-seabed gas hydrates is causing warming due to methane release. Source: Summary for Policymakers, Climate Change Reconsidered II: Physical Science (Chicago, IL: The Heartland Institute, 2013). </w:t>
      </w:r>
      <w:r w:rsidRPr="008A42BB">
        <w:rPr>
          <w:rStyle w:val="StyleUnderline"/>
        </w:rPr>
        <w:t>All three lines of reasoning depart from proper scientific methodology. Global climate models produce meaningful results only if we assume we already know perfectly how the global climate works, and most climate scientists say we do not</w:t>
      </w:r>
      <w:r w:rsidRPr="00ED07AE">
        <w:rPr>
          <w:sz w:val="14"/>
        </w:rPr>
        <w:t xml:space="preserve"> (Bray and von Storch, 2010; Strengers, Verheggen, and Vringer, 2015). Moreover, </w:t>
      </w:r>
      <w:r w:rsidRPr="008A42BB">
        <w:rPr>
          <w:rStyle w:val="StyleUnderline"/>
        </w:rPr>
        <w:t>it is widely recognized that climate models are not designed to produce predictions of future climate but rather what-if projections of many alternative possible futures</w:t>
      </w:r>
      <w:r w:rsidRPr="00ED07AE">
        <w:rPr>
          <w:sz w:val="14"/>
        </w:rPr>
        <w:t xml:space="preserve"> (Trenberth, 2009). </w:t>
      </w:r>
      <w:r w:rsidRPr="008A42BB">
        <w:rPr>
          <w:rStyle w:val="StyleUnderline"/>
        </w:rPr>
        <w:t>Postulates</w:t>
      </w:r>
      <w:r w:rsidRPr="00ED07AE">
        <w:rPr>
          <w:sz w:val="14"/>
        </w:rPr>
        <w:t xml:space="preserve">, commonly defined as “something suggested or assumed as true as the basis for reasoning, discussion, or belief,” can stimulate relevant observations or experiments but more often are merely assertions that </w:t>
      </w:r>
      <w:r w:rsidRPr="008A42BB">
        <w:rPr>
          <w:rStyle w:val="StyleUnderline"/>
        </w:rPr>
        <w:t>are difficult or impossible to test</w:t>
      </w:r>
      <w:r w:rsidRPr="00ED07AE">
        <w:rPr>
          <w:sz w:val="14"/>
        </w:rPr>
        <w:t xml:space="preserve"> (Kahneman, 2011). </w:t>
      </w:r>
      <w:r w:rsidRPr="008A42BB">
        <w:rPr>
          <w:rStyle w:val="StyleUnderline"/>
        </w:rPr>
        <w:t>IPCC expresses “great confidence” and even “extreme confidence” in its assumptions, but it cannot apply a statistical confidence level because they are statements of opinion and not of fact.</w:t>
      </w:r>
      <w:r w:rsidRPr="00ED07AE">
        <w:rPr>
          <w:sz w:val="14"/>
        </w:rPr>
        <w:t xml:space="preserve"> </w:t>
      </w:r>
      <w:r w:rsidRPr="008A42BB">
        <w:rPr>
          <w:rStyle w:val="StyleUnderline"/>
        </w:rPr>
        <w:t>This is not the scientific method.</w:t>
      </w:r>
      <w:r w:rsidRPr="00ED07AE">
        <w:rPr>
          <w:sz w:val="14"/>
        </w:rPr>
        <w:t xml:space="preserve"> </w:t>
      </w:r>
      <w:r w:rsidRPr="008A42BB">
        <w:rPr>
          <w:rStyle w:val="StyleUnderline"/>
        </w:rPr>
        <w:t>Circumstantial evidence</w:t>
      </w:r>
      <w:r w:rsidRPr="00ED07AE">
        <w:rPr>
          <w:sz w:val="14"/>
        </w:rPr>
        <w:t xml:space="preserve">, or observations, </w:t>
      </w:r>
      <w:r w:rsidRPr="008A42BB">
        <w:rPr>
          <w:rStyle w:val="StyleUnderline"/>
        </w:rPr>
        <w:t xml:space="preserve">in science are useful primarily to falsify hypotheses and cannot prove one is correct </w:t>
      </w:r>
      <w:r w:rsidRPr="00ED07AE">
        <w:rPr>
          <w:sz w:val="14"/>
        </w:rPr>
        <w:t>(Popper, 1965, p. vii</w:t>
      </w:r>
      <w:r w:rsidRPr="008A42BB">
        <w:rPr>
          <w:rStyle w:val="StyleUnderline"/>
        </w:rPr>
        <w:t>). It is relatively easy to assemble reams of “evidence” in favor of a point of view or opinion while ignoring inconvenient facts that would contradict it, a phenomenon called “confirmation bias.” T</w:t>
      </w:r>
      <w:r w:rsidRPr="00ED07AE">
        <w:rPr>
          <w:sz w:val="14"/>
        </w:rPr>
        <w:t xml:space="preserve">he only way to avoid confirmation bias is independent review of a scientist’s work by other scientists who do not have a professional, reputational, or financial stake in whether the hypothesis is confirmed or disproven. As documented in Chapter 2, this sort of review is conspicuously absent in the climate change debate. Those who attempt to exercise it find themselves demonized, their work summarily rejected by academic journals, and worse. </w:t>
      </w:r>
    </w:p>
    <w:p w:rsidR="00147D3F" w:rsidRDefault="00147D3F" w:rsidP="00147D3F">
      <w:pPr>
        <w:rPr>
          <w:sz w:val="16"/>
        </w:rPr>
      </w:pPr>
    </w:p>
    <w:p w:rsidR="00147D3F" w:rsidRPr="00147D3F" w:rsidRDefault="00A74C9F" w:rsidP="00147D3F">
      <w:pPr>
        <w:pStyle w:val="Heading3"/>
      </w:pPr>
      <w:r>
        <w:t>AT:</w:t>
      </w:r>
      <w:r w:rsidR="00147D3F" w:rsidRPr="00147D3F">
        <w:t xml:space="preserve"> skepticism bad</w:t>
      </w:r>
    </w:p>
    <w:p w:rsidR="00147D3F" w:rsidRDefault="00147D3F" w:rsidP="00406805">
      <w:pPr>
        <w:pStyle w:val="Heading4"/>
      </w:pPr>
      <w:r w:rsidRPr="000221BA">
        <w:t>Warming skepticism is epistemologically valid</w:t>
      </w:r>
    </w:p>
    <w:p w:rsidR="00406805" w:rsidRPr="00406805" w:rsidRDefault="00406805" w:rsidP="00406805"/>
    <w:p w:rsidR="00147D3F" w:rsidRPr="000221BA" w:rsidRDefault="00147D3F" w:rsidP="00147D3F">
      <w:pPr>
        <w:rPr>
          <w:b/>
          <w:color w:val="000000" w:themeColor="text1"/>
        </w:rPr>
      </w:pPr>
      <w:r w:rsidRPr="000221BA">
        <w:rPr>
          <w:b/>
          <w:color w:val="000000" w:themeColor="text1"/>
          <w:sz w:val="24"/>
        </w:rPr>
        <w:t>Bast 7/12</w:t>
      </w:r>
      <w:r w:rsidRPr="000221BA">
        <w:rPr>
          <w:color w:val="000000" w:themeColor="text1"/>
        </w:rPr>
        <w:t xml:space="preserve">/16 [Joseph L. Bast, President of the Heartland Institute, July 12, 2016, "Global Warming Skepticism Is Not Fraud", </w:t>
      </w:r>
      <w:hyperlink r:id="rId45" w:history="1">
        <w:r w:rsidRPr="000221BA">
          <w:rPr>
            <w:rStyle w:val="Hyperlink"/>
            <w:color w:val="000000" w:themeColor="text1"/>
          </w:rPr>
          <w:t>http://www.breitbart.com/big-government/2016/07/12/global-warming-skepticism-not-fraud/</w:t>
        </w:r>
      </w:hyperlink>
      <w:r w:rsidRPr="000221BA">
        <w:rPr>
          <w:color w:val="000000" w:themeColor="text1"/>
        </w:rPr>
        <w:t>] JMov</w:t>
      </w:r>
    </w:p>
    <w:p w:rsidR="00147D3F" w:rsidRPr="000221BA" w:rsidRDefault="00147D3F" w:rsidP="00147D3F">
      <w:pPr>
        <w:shd w:val="clear" w:color="auto" w:fill="FFFFFF"/>
        <w:textAlignment w:val="baseline"/>
        <w:rPr>
          <w:rStyle w:val="StyleUnderline"/>
        </w:rPr>
      </w:pPr>
      <w:r w:rsidRPr="00ED07AE">
        <w:rPr>
          <w:rFonts w:eastAsia="Times New Roman"/>
          <w:color w:val="000000" w:themeColor="text1"/>
          <w:sz w:val="16"/>
        </w:rPr>
        <w:t>Professor Robert C. Post, dean of the Yale Law School, appeared recently in the</w:t>
      </w:r>
      <w:hyperlink r:id="rId46" w:tgtFrame="_blank" w:history="1">
        <w:r w:rsidRPr="00ED07AE">
          <w:rPr>
            <w:rFonts w:eastAsia="Times New Roman"/>
            <w:i/>
            <w:iCs/>
            <w:color w:val="000000" w:themeColor="text1"/>
            <w:sz w:val="16"/>
            <w:bdr w:val="none" w:sz="0" w:space="0" w:color="auto" w:frame="1"/>
          </w:rPr>
          <w:t>Washington Post</w:t>
        </w:r>
      </w:hyperlink>
      <w:r w:rsidRPr="00ED07AE">
        <w:rPr>
          <w:rFonts w:eastAsia="Times New Roman"/>
          <w:color w:val="000000" w:themeColor="text1"/>
          <w:sz w:val="16"/>
        </w:rPr>
        <w:t xml:space="preserve"> defending investigations by state attorneys general into ExxonMobil and the Competitive Enterprise Institute (CEI), saying such investigations are standard operating procedure for addressing possible fraud. He dismissed the protests of the targets of these investigations, saying, “It is grossly irresponsible to invoke the First Amendment in such contexts.”</w:t>
      </w:r>
      <w:r w:rsidR="00ED07AE" w:rsidRPr="00ED07AE">
        <w:rPr>
          <w:rFonts w:eastAsia="Times New Roman"/>
          <w:color w:val="000000" w:themeColor="text1"/>
          <w:sz w:val="12"/>
        </w:rPr>
        <w:t>¶</w:t>
      </w:r>
      <w:r w:rsidRPr="00ED07AE">
        <w:rPr>
          <w:rFonts w:eastAsia="Times New Roman"/>
          <w:color w:val="000000" w:themeColor="text1"/>
          <w:sz w:val="16"/>
        </w:rPr>
        <w:t xml:space="preserve"> </w:t>
      </w:r>
      <w:proofErr w:type="gramStart"/>
      <w:r w:rsidRPr="000221BA">
        <w:rPr>
          <w:rStyle w:val="StyleUnderline"/>
        </w:rPr>
        <w:t>The</w:t>
      </w:r>
      <w:proofErr w:type="gramEnd"/>
      <w:r w:rsidRPr="000221BA">
        <w:rPr>
          <w:rStyle w:val="StyleUnderline"/>
        </w:rPr>
        <w:t xml:space="preserve"> subsequent withdrawal of both subpoenas issued by the Virgin Islands’ attorney general and counter-suits launched by both ExxonMobil and CEI suggest Prof. Post was wrong. But let’s try to understand his perspective.</w:t>
      </w:r>
      <w:r w:rsidR="00ED07AE" w:rsidRPr="00ED07AE">
        <w:rPr>
          <w:color w:val="000000" w:themeColor="text1"/>
          <w:sz w:val="12"/>
        </w:rPr>
        <w:t>¶</w:t>
      </w:r>
      <w:r w:rsidRPr="000221BA">
        <w:rPr>
          <w:rStyle w:val="StyleUnderline"/>
        </w:rPr>
        <w:t xml:space="preserve"> Prof. Post seems to believe the common meme that “97% of scientists agree climate change is man-made and dangerous,” which leads him to believe the scientific debate is over (though when it ended isn’t clear),</w:t>
      </w:r>
      <w:r w:rsidRPr="00ED07AE">
        <w:rPr>
          <w:color w:val="000000" w:themeColor="text1"/>
          <w:sz w:val="16"/>
        </w:rPr>
        <w:t xml:space="preserve"> that ExxonMobil knew this (though when it knew isn’t clear), and since then ExxonMobil has sowed doubt by financing false and misleading research (although </w:t>
      </w:r>
      <w:r w:rsidRPr="000221BA">
        <w:rPr>
          <w:rStyle w:val="StyleUnderline"/>
        </w:rPr>
        <w:t>much of the research it funded was considered solid enough to be published in peer-reviewed science journals) in order to keep regulators from shutting it down and investors from selling its stock.</w:t>
      </w:r>
      <w:r w:rsidR="00ED07AE" w:rsidRPr="00ED07AE">
        <w:rPr>
          <w:color w:val="000000" w:themeColor="text1"/>
          <w:sz w:val="12"/>
        </w:rPr>
        <w:t>¶</w:t>
      </w:r>
      <w:r w:rsidRPr="00ED07AE">
        <w:rPr>
          <w:color w:val="000000" w:themeColor="text1"/>
          <w:sz w:val="16"/>
        </w:rPr>
        <w:t xml:space="preserve"> Believing all this, Prof. Post might then conclude that CEI and the 100 or so other organizations and individuals cited in the subpoenas (a list apparently cribbed from a Greenpeace website) may all be “shills” or “front groups” funded by ExxonMobil, and therefore their claims to be participating in a legitimate scientific debate are to be discounted. The attorneys general of Massachusetts, New York, and the Virgin Islands presumably all follow this same and somewhat tortuous path of reasoning.</w:t>
      </w:r>
      <w:r w:rsidR="00ED07AE" w:rsidRPr="00ED07AE">
        <w:rPr>
          <w:color w:val="000000" w:themeColor="text1"/>
          <w:sz w:val="12"/>
        </w:rPr>
        <w:t>¶</w:t>
      </w:r>
      <w:r w:rsidRPr="00ED07AE">
        <w:rPr>
          <w:color w:val="000000" w:themeColor="text1"/>
          <w:sz w:val="16"/>
        </w:rPr>
        <w:t xml:space="preserve"> </w:t>
      </w:r>
      <w:proofErr w:type="gramStart"/>
      <w:r w:rsidRPr="00ED07AE">
        <w:rPr>
          <w:color w:val="000000" w:themeColor="text1"/>
          <w:sz w:val="16"/>
        </w:rPr>
        <w:t>If</w:t>
      </w:r>
      <w:proofErr w:type="gramEnd"/>
      <w:r w:rsidRPr="00ED07AE">
        <w:rPr>
          <w:color w:val="000000" w:themeColor="text1"/>
          <w:sz w:val="16"/>
        </w:rPr>
        <w:t xml:space="preserve"> belief in the “consensus” meme is in fact driving Prof. Post and the attorneys general, then the whole premise of this litigation is false. Because in fact, there is no consensus, but instead a lively academic debate taking place.</w:t>
      </w:r>
      <w:r w:rsidR="00ED07AE" w:rsidRPr="00ED07AE">
        <w:rPr>
          <w:color w:val="000000" w:themeColor="text1"/>
          <w:sz w:val="12"/>
        </w:rPr>
        <w:t>¶</w:t>
      </w:r>
      <w:r w:rsidRPr="00ED07AE">
        <w:rPr>
          <w:color w:val="000000" w:themeColor="text1"/>
          <w:sz w:val="16"/>
        </w:rPr>
        <w:t xml:space="preserve"> The first chapter of The Heartland Institute’s newest book, </w:t>
      </w:r>
      <w:hyperlink r:id="rId47" w:tgtFrame="_blank" w:history="1">
        <w:r w:rsidRPr="00ED07AE">
          <w:rPr>
            <w:i/>
            <w:iCs/>
            <w:color w:val="000000" w:themeColor="text1"/>
            <w:sz w:val="16"/>
            <w:bdr w:val="none" w:sz="0" w:space="0" w:color="auto" w:frame="1"/>
          </w:rPr>
          <w:t>Why Scientists Disagree About Global Warming</w:t>
        </w:r>
      </w:hyperlink>
      <w:r w:rsidRPr="00ED07AE">
        <w:rPr>
          <w:color w:val="000000" w:themeColor="text1"/>
          <w:sz w:val="16"/>
        </w:rPr>
        <w:t xml:space="preserve">, identifies and takes apart the four sources given by NASA as proof of a consensus: They were written by a socialist historian, two college students, and a wacky Australian blogger. The book then identifies surveys and abstract-counting exercises that show considerable disagreement within the scientific community, and then explains why scientists will probably </w:t>
      </w:r>
      <w:r w:rsidRPr="00ED07AE">
        <w:rPr>
          <w:i/>
          <w:iCs/>
          <w:color w:val="000000" w:themeColor="text1"/>
          <w:sz w:val="16"/>
          <w:bdr w:val="none" w:sz="0" w:space="0" w:color="auto" w:frame="1"/>
        </w:rPr>
        <w:t xml:space="preserve">never agree </w:t>
      </w:r>
      <w:r w:rsidRPr="00ED07AE">
        <w:rPr>
          <w:color w:val="000000" w:themeColor="text1"/>
          <w:sz w:val="16"/>
        </w:rPr>
        <w:t>on this issue.</w:t>
      </w:r>
      <w:r w:rsidR="00ED07AE" w:rsidRPr="00ED07AE">
        <w:rPr>
          <w:color w:val="000000" w:themeColor="text1"/>
          <w:sz w:val="12"/>
        </w:rPr>
        <w:t>¶</w:t>
      </w:r>
      <w:r w:rsidRPr="00ED07AE">
        <w:rPr>
          <w:color w:val="000000" w:themeColor="text1"/>
          <w:sz w:val="16"/>
        </w:rPr>
        <w:t xml:space="preserve"> </w:t>
      </w:r>
      <w:r w:rsidRPr="000221BA">
        <w:rPr>
          <w:rStyle w:val="StyleUnderline"/>
        </w:rPr>
        <w:t>The rest of the book summarizes the perspective on climate change of the Nongovernmental International Panel on Climate Change (NIPCC), an international network of climate scientists who are much less alarmist than the experts relied on by the Obama administration.</w:t>
      </w:r>
      <w:r w:rsidRPr="00ED07AE">
        <w:rPr>
          <w:color w:val="000000" w:themeColor="text1"/>
          <w:sz w:val="16"/>
        </w:rPr>
        <w:t xml:space="preserve"> NIPCC’s findings, reported in a series of 1,000-page-plus books published by The Heartland Institute in the </w:t>
      </w:r>
      <w:hyperlink r:id="rId48" w:tgtFrame="_blank" w:history="1">
        <w:r w:rsidRPr="00ED07AE">
          <w:rPr>
            <w:i/>
            <w:iCs/>
            <w:color w:val="000000" w:themeColor="text1"/>
            <w:sz w:val="16"/>
            <w:bdr w:val="none" w:sz="0" w:space="0" w:color="auto" w:frame="1"/>
          </w:rPr>
          <w:t>Climate Change Reconsidered</w:t>
        </w:r>
      </w:hyperlink>
      <w:r w:rsidRPr="00ED07AE">
        <w:rPr>
          <w:color w:val="000000" w:themeColor="text1"/>
          <w:sz w:val="16"/>
        </w:rPr>
        <w:t xml:space="preserve"> series, are so credible they have been cited in more than 100 peer-reviewed articles. Part of that series was translated into Chinese and published by the Chinese Academy of Sciences.</w:t>
      </w:r>
      <w:r w:rsidR="00ED07AE" w:rsidRPr="00ED07AE">
        <w:rPr>
          <w:color w:val="000000" w:themeColor="text1"/>
          <w:sz w:val="12"/>
        </w:rPr>
        <w:t>¶</w:t>
      </w:r>
      <w:r w:rsidRPr="00ED07AE">
        <w:rPr>
          <w:color w:val="000000" w:themeColor="text1"/>
          <w:sz w:val="16"/>
        </w:rPr>
        <w:t xml:space="preserve"> </w:t>
      </w:r>
      <w:proofErr w:type="gramStart"/>
      <w:r w:rsidRPr="00ED07AE">
        <w:rPr>
          <w:i/>
          <w:iCs/>
          <w:color w:val="000000" w:themeColor="text1"/>
          <w:sz w:val="16"/>
          <w:bdr w:val="none" w:sz="0" w:space="0" w:color="auto" w:frame="1"/>
        </w:rPr>
        <w:t>Because</w:t>
      </w:r>
      <w:proofErr w:type="gramEnd"/>
      <w:r w:rsidRPr="00ED07AE">
        <w:rPr>
          <w:i/>
          <w:iCs/>
          <w:color w:val="000000" w:themeColor="text1"/>
          <w:sz w:val="16"/>
          <w:bdr w:val="none" w:sz="0" w:space="0" w:color="auto" w:frame="1"/>
        </w:rPr>
        <w:t xml:space="preserve"> </w:t>
      </w:r>
      <w:r w:rsidRPr="00ED07AE">
        <w:rPr>
          <w:color w:val="000000" w:themeColor="text1"/>
          <w:sz w:val="16"/>
        </w:rPr>
        <w:t xml:space="preserve">there is a lively academic debate over the causes and consequences of climate change, this litigation has First Amendment implications. </w:t>
      </w:r>
      <w:r w:rsidRPr="000221BA">
        <w:rPr>
          <w:rStyle w:val="StyleUnderline"/>
        </w:rPr>
        <w:t xml:space="preserve">One side in a </w:t>
      </w:r>
      <w:r w:rsidRPr="000221BA">
        <w:rPr>
          <w:i/>
          <w:iCs/>
          <w:color w:val="000000" w:themeColor="text1"/>
          <w:sz w:val="24"/>
          <w:u w:val="single"/>
          <w:bdr w:val="none" w:sz="0" w:space="0" w:color="auto" w:frame="1"/>
        </w:rPr>
        <w:t>bona fide</w:t>
      </w:r>
      <w:r w:rsidRPr="000221BA">
        <w:rPr>
          <w:rStyle w:val="StyleUnderline"/>
        </w:rPr>
        <w:t xml:space="preserve"> scientific debate is declaring, falsely, that the debate is over and </w:t>
      </w:r>
      <w:r w:rsidRPr="000221BA">
        <w:rPr>
          <w:i/>
          <w:iCs/>
          <w:color w:val="000000" w:themeColor="text1"/>
          <w:sz w:val="24"/>
          <w:u w:val="single"/>
          <w:bdr w:val="none" w:sz="0" w:space="0" w:color="auto" w:frame="1"/>
        </w:rPr>
        <w:t xml:space="preserve">therefore </w:t>
      </w:r>
      <w:r w:rsidRPr="000221BA">
        <w:rPr>
          <w:rStyle w:val="StyleUnderline"/>
        </w:rPr>
        <w:t>its opponents are engaged in a fraud. This baseless accusation is libelous: It damages the reputations and threatens the livelihoods of scientists who oppose the alarmist narrative and organizations that provide them with platforms from which they can be heard.</w:t>
      </w:r>
      <w:r w:rsidR="00ED07AE" w:rsidRPr="00ED07AE">
        <w:rPr>
          <w:color w:val="000000" w:themeColor="text1"/>
          <w:sz w:val="12"/>
        </w:rPr>
        <w:t>¶</w:t>
      </w:r>
      <w:r w:rsidRPr="00ED07AE">
        <w:rPr>
          <w:color w:val="000000" w:themeColor="text1"/>
          <w:sz w:val="16"/>
        </w:rPr>
        <w:t xml:space="preserve"> In light of this, </w:t>
      </w:r>
      <w:r w:rsidRPr="000221BA">
        <w:rPr>
          <w:rStyle w:val="StyleUnderline"/>
        </w:rPr>
        <w:t>it seems clear that the wrong individuals and organizations are being investigated.</w:t>
      </w:r>
      <w:r w:rsidRPr="00ED07AE">
        <w:rPr>
          <w:color w:val="000000" w:themeColor="text1"/>
          <w:sz w:val="16"/>
        </w:rPr>
        <w:t xml:space="preserve"> Greenpeace, the Union of Concerned Scientists, and similar groups that are the source of the false “consensus” meme ought to be put on trial for libeling groups that disagree with them. But nice people don’t sue people who disagree with them, so skeptics have rarely resorted to doing this.</w:t>
      </w:r>
      <w:r w:rsidR="00ED07AE" w:rsidRPr="00ED07AE">
        <w:rPr>
          <w:color w:val="000000" w:themeColor="text1"/>
          <w:sz w:val="12"/>
        </w:rPr>
        <w:t>¶</w:t>
      </w:r>
      <w:r w:rsidRPr="00ED07AE">
        <w:rPr>
          <w:color w:val="000000" w:themeColor="text1"/>
          <w:sz w:val="16"/>
        </w:rPr>
        <w:t xml:space="preserve"> </w:t>
      </w:r>
      <w:proofErr w:type="gramStart"/>
      <w:r w:rsidRPr="00ED07AE">
        <w:rPr>
          <w:color w:val="000000" w:themeColor="text1"/>
          <w:sz w:val="16"/>
        </w:rPr>
        <w:t>There</w:t>
      </w:r>
      <w:proofErr w:type="gramEnd"/>
      <w:r w:rsidRPr="00ED07AE">
        <w:rPr>
          <w:color w:val="000000" w:themeColor="text1"/>
          <w:sz w:val="16"/>
        </w:rPr>
        <w:t xml:space="preserve"> is a second and independent reason to view this litigation as a threat to First Amendment rights: This isn’t about potential consumer or investor fraud or even about climate science. It’s about restricting political free speech.</w:t>
      </w:r>
      <w:r w:rsidR="00ED07AE" w:rsidRPr="00ED07AE">
        <w:rPr>
          <w:color w:val="000000" w:themeColor="text1"/>
          <w:sz w:val="12"/>
        </w:rPr>
        <w:t>¶</w:t>
      </w:r>
      <w:r w:rsidRPr="00ED07AE">
        <w:rPr>
          <w:color w:val="000000" w:themeColor="text1"/>
          <w:sz w:val="16"/>
        </w:rPr>
        <w:t xml:space="preserve"> The AGs, with the encouragement of the U.S. Department of Justice, are entering this debate on the side of alarmists because the alarmists </w:t>
      </w:r>
      <w:r w:rsidRPr="00ED07AE">
        <w:rPr>
          <w:i/>
          <w:iCs/>
          <w:color w:val="000000" w:themeColor="text1"/>
          <w:sz w:val="16"/>
          <w:bdr w:val="none" w:sz="0" w:space="0" w:color="auto" w:frame="1"/>
        </w:rPr>
        <w:t xml:space="preserve">almost without exception </w:t>
      </w:r>
      <w:r w:rsidRPr="00ED07AE">
        <w:rPr>
          <w:color w:val="000000" w:themeColor="text1"/>
          <w:sz w:val="16"/>
        </w:rPr>
        <w:t>are partisans. They are spokespersons for the Obama administration, or contributors to Mr. Obama’s political campaigns, or stand to benefit financially from the Obama administration’s war on fossil fuels (environmental advocacy groups, academics who have made their careers by exaggerating the threat of global warming, and the renewable energy industry angling to keep massive subsidies). Often, they are all three all at once.</w:t>
      </w:r>
      <w:r w:rsidR="00ED07AE" w:rsidRPr="00ED07AE">
        <w:rPr>
          <w:color w:val="000000" w:themeColor="text1"/>
          <w:sz w:val="12"/>
        </w:rPr>
        <w:t>¶</w:t>
      </w:r>
      <w:r w:rsidRPr="00ED07AE">
        <w:rPr>
          <w:color w:val="000000" w:themeColor="text1"/>
          <w:sz w:val="16"/>
        </w:rPr>
        <w:t xml:space="preserve"> </w:t>
      </w:r>
      <w:proofErr w:type="gramStart"/>
      <w:r w:rsidRPr="000221BA">
        <w:rPr>
          <w:rStyle w:val="StyleUnderline"/>
        </w:rPr>
        <w:t>Virtually</w:t>
      </w:r>
      <w:proofErr w:type="gramEnd"/>
      <w:r w:rsidRPr="000221BA">
        <w:rPr>
          <w:rStyle w:val="StyleUnderline"/>
        </w:rPr>
        <w:t xml:space="preserve"> every so-called expert or activist who “believes in global warming” is paid to hold that belief. Scratch the surface and their conflicts of interest are immediately apparent. Skeptics of the anthropogenic global warming theory, on the other hand, are most often financially independent and have no financial stake in the outcome of the debate. They are retired from academic positions or operate as scientists outside the academy. They “looked under the hood” at the science and saw there was nothing there. True believers never look under the hood. Why would they</w:t>
      </w:r>
      <w:proofErr w:type="gramStart"/>
      <w:r w:rsidRPr="000221BA">
        <w:rPr>
          <w:rStyle w:val="StyleUnderline"/>
        </w:rPr>
        <w:t>?</w:t>
      </w:r>
      <w:r w:rsidR="00ED07AE" w:rsidRPr="00ED07AE">
        <w:rPr>
          <w:color w:val="000000" w:themeColor="text1"/>
          <w:sz w:val="12"/>
        </w:rPr>
        <w:t>¶</w:t>
      </w:r>
      <w:proofErr w:type="gramEnd"/>
      <w:r w:rsidRPr="00ED07AE">
        <w:rPr>
          <w:color w:val="000000" w:themeColor="text1"/>
          <w:sz w:val="16"/>
        </w:rPr>
        <w:t xml:space="preserve"> Businesses and organizations being targeted by the AGs are exercising their First Amendment right to “petition the Government for a redress of grievances.” It is not the possibility of harm to the public that led the AGs and DOJ to decide to enter into </w:t>
      </w:r>
      <w:hyperlink r:id="rId49" w:tgtFrame="_blank" w:history="1">
        <w:r w:rsidRPr="00ED07AE">
          <w:rPr>
            <w:color w:val="000000" w:themeColor="text1"/>
            <w:sz w:val="16"/>
            <w:bdr w:val="none" w:sz="0" w:space="0" w:color="auto" w:frame="1"/>
          </w:rPr>
          <w:t>a wickedly complicated scientific debate</w:t>
        </w:r>
      </w:hyperlink>
      <w:r w:rsidRPr="00ED07AE">
        <w:rPr>
          <w:color w:val="000000" w:themeColor="text1"/>
          <w:sz w:val="16"/>
        </w:rPr>
        <w:t>, but the possibility of harm to the current administration in the White House.</w:t>
      </w:r>
      <w:r w:rsidR="00ED07AE" w:rsidRPr="00ED07AE">
        <w:rPr>
          <w:color w:val="000000" w:themeColor="text1"/>
          <w:sz w:val="12"/>
        </w:rPr>
        <w:t>¶</w:t>
      </w:r>
      <w:r w:rsidRPr="00ED07AE">
        <w:rPr>
          <w:color w:val="000000" w:themeColor="text1"/>
          <w:sz w:val="16"/>
        </w:rPr>
        <w:t xml:space="preserve"> Their objective is to silence opposition by ExxonMobil and CEI (and other nonprofit organizations similar to CEI) to this administration’s draconian energy policies. Proof of its partisan nature can be found in the fact that there was no talk of similar litigation during the administrations that preceded Obama … see for example </w:t>
      </w:r>
      <w:hyperlink r:id="rId50" w:tgtFrame="_blank" w:history="1">
        <w:r w:rsidRPr="00ED07AE">
          <w:rPr>
            <w:color w:val="000000" w:themeColor="text1"/>
            <w:sz w:val="16"/>
            <w:bdr w:val="none" w:sz="0" w:space="0" w:color="auto" w:frame="1"/>
          </w:rPr>
          <w:t>this brief history by the Federalist Society</w:t>
        </w:r>
      </w:hyperlink>
      <w:r w:rsidRPr="00ED07AE">
        <w:rPr>
          <w:color w:val="000000" w:themeColor="text1"/>
          <w:sz w:val="16"/>
        </w:rPr>
        <w:t>.</w:t>
      </w:r>
      <w:r w:rsidR="00ED07AE" w:rsidRPr="00ED07AE">
        <w:rPr>
          <w:color w:val="000000" w:themeColor="text1"/>
          <w:sz w:val="12"/>
        </w:rPr>
        <w:t>¶</w:t>
      </w:r>
      <w:r w:rsidRPr="00ED07AE">
        <w:rPr>
          <w:color w:val="000000" w:themeColor="text1"/>
          <w:sz w:val="16"/>
        </w:rPr>
        <w:t xml:space="preserve"> It seems to me the basis of this litigation is an abuse of authority by the Obama administration and its cat’s paws in the states. </w:t>
      </w:r>
      <w:r w:rsidRPr="000221BA">
        <w:rPr>
          <w:rStyle w:val="StyleUnderline"/>
        </w:rPr>
        <w:t>They base their claims on a myth, readily disproven, that a scientific consensus exists on the causes and consequences of climate change.</w:t>
      </w:r>
      <w:r w:rsidR="00ED07AE" w:rsidRPr="00ED07AE">
        <w:rPr>
          <w:color w:val="000000" w:themeColor="text1"/>
          <w:sz w:val="12"/>
        </w:rPr>
        <w:t>¶</w:t>
      </w:r>
      <w:r w:rsidRPr="000221BA">
        <w:rPr>
          <w:rStyle w:val="StyleUnderline"/>
        </w:rPr>
        <w:t xml:space="preserve"> Why anyone – least of all the dean of a prestigious law school – would dignify such a crude and corrupt assault on justice is a mystery, and very troubling to me.</w:t>
      </w:r>
    </w:p>
    <w:p w:rsidR="00147D3F" w:rsidRDefault="00147D3F" w:rsidP="00147D3F">
      <w:pPr>
        <w:rPr>
          <w:b/>
          <w:color w:val="000000" w:themeColor="text1"/>
        </w:rPr>
      </w:pPr>
    </w:p>
    <w:p w:rsidR="00E25930" w:rsidRPr="00692327" w:rsidRDefault="00A74C9F" w:rsidP="00E25930">
      <w:pPr>
        <w:pStyle w:val="Heading3"/>
        <w:rPr>
          <w:rFonts w:cs="Arial"/>
        </w:rPr>
      </w:pPr>
      <w:r>
        <w:rPr>
          <w:rFonts w:cs="Arial"/>
        </w:rPr>
        <w:t>AT</w:t>
      </w:r>
      <w:r w:rsidR="00E25930" w:rsidRPr="00692327">
        <w:rPr>
          <w:rFonts w:cs="Arial"/>
        </w:rPr>
        <w:t>: Peer Review Key</w:t>
      </w:r>
    </w:p>
    <w:p w:rsidR="00E25930" w:rsidRPr="00692327" w:rsidRDefault="00E25930" w:rsidP="00E25930"/>
    <w:p w:rsidR="00E25930" w:rsidRPr="00692327" w:rsidRDefault="00E25930" w:rsidP="00E25930">
      <w:pPr>
        <w:pStyle w:val="Heading4"/>
      </w:pPr>
      <w:r w:rsidRPr="00692327">
        <w:t>Peer review is riddled with flaws and should not be the basis for a credible scientific study</w:t>
      </w:r>
    </w:p>
    <w:p w:rsidR="00E25930" w:rsidRPr="00692327" w:rsidRDefault="00E25930" w:rsidP="00E25930">
      <w:r w:rsidRPr="00692327">
        <w:rPr>
          <w:b/>
        </w:rPr>
        <w:t xml:space="preserve">Smith 06 </w:t>
      </w:r>
      <w:r w:rsidRPr="00692327">
        <w:t xml:space="preserve">[Richard Smith, Journal of the Royal Society of Medicine, 2006, "Peer review: a flawed process at the heart of science and journals", </w:t>
      </w:r>
      <w:hyperlink r:id="rId51" w:history="1">
        <w:r w:rsidRPr="00692327">
          <w:rPr>
            <w:rStyle w:val="Hyperlink"/>
            <w:color w:val="000000" w:themeColor="text1"/>
          </w:rPr>
          <w:t>http://www.ncbi.nlm.nih.gov/pmc/articles/PMC1420798/</w:t>
        </w:r>
      </w:hyperlink>
      <w:r w:rsidRPr="00692327">
        <w:rPr>
          <w:color w:val="000000" w:themeColor="text1"/>
        </w:rPr>
        <w:t>]</w:t>
      </w:r>
      <w:r w:rsidRPr="00692327">
        <w:t xml:space="preserve"> JMov</w:t>
      </w:r>
    </w:p>
    <w:p w:rsidR="00E25930" w:rsidRPr="00692327" w:rsidRDefault="00E25930" w:rsidP="00E25930">
      <w:pPr>
        <w:rPr>
          <w:sz w:val="16"/>
        </w:rPr>
      </w:pPr>
      <w:r w:rsidRPr="00692327">
        <w:rPr>
          <w:sz w:val="16"/>
        </w:rPr>
        <w:t xml:space="preserve">But </w:t>
      </w:r>
      <w:r w:rsidRPr="00F84780">
        <w:rPr>
          <w:rStyle w:val="StyleUnderline"/>
        </w:rPr>
        <w:t xml:space="preserve">does </w:t>
      </w:r>
      <w:proofErr w:type="gramStart"/>
      <w:r w:rsidRPr="00F84780">
        <w:rPr>
          <w:rStyle w:val="StyleUnderline"/>
        </w:rPr>
        <w:t>peer</w:t>
      </w:r>
      <w:proofErr w:type="gramEnd"/>
      <w:r w:rsidRPr="00F84780">
        <w:rPr>
          <w:rStyle w:val="StyleUnderline"/>
        </w:rPr>
        <w:t xml:space="preserve"> review `work' at all?</w:t>
      </w:r>
      <w:r w:rsidRPr="00692327">
        <w:rPr>
          <w:sz w:val="16"/>
        </w:rPr>
        <w:t xml:space="preserve"> A systematic review of all the available evidence on peer review concluded that `the practice of peer review is based on faith in its effects, rather than on facts'.</w:t>
      </w:r>
      <w:hyperlink r:id="rId52" w:anchor="ref2" w:history="1">
        <w:r w:rsidRPr="00692327">
          <w:rPr>
            <w:sz w:val="16"/>
          </w:rPr>
          <w:t>2</w:t>
        </w:r>
      </w:hyperlink>
      <w:r w:rsidRPr="00692327">
        <w:rPr>
          <w:sz w:val="16"/>
        </w:rPr>
        <w:t xml:space="preserve"> But the answer to the question on whether peer review works depends on the question `What is peer review for?</w:t>
      </w:r>
      <w:proofErr w:type="gramStart"/>
      <w:r w:rsidRPr="00692327">
        <w:rPr>
          <w:sz w:val="16"/>
        </w:rPr>
        <w:t>'.</w:t>
      </w:r>
      <w:proofErr w:type="gramEnd"/>
      <w:r w:rsidRPr="00692327">
        <w:rPr>
          <w:sz w:val="12"/>
        </w:rPr>
        <w:t>¶</w:t>
      </w:r>
      <w:r w:rsidRPr="00692327">
        <w:rPr>
          <w:sz w:val="16"/>
        </w:rPr>
        <w:t xml:space="preserve"> </w:t>
      </w:r>
      <w:proofErr w:type="gramStart"/>
      <w:r w:rsidRPr="00692327">
        <w:rPr>
          <w:sz w:val="16"/>
        </w:rPr>
        <w:t>One</w:t>
      </w:r>
      <w:proofErr w:type="gramEnd"/>
      <w:r w:rsidRPr="00692327">
        <w:rPr>
          <w:sz w:val="16"/>
        </w:rPr>
        <w:t xml:space="preserve"> answer is that it is a method to select the best grant applications for funding and the best papers to publish in a journal. </w:t>
      </w:r>
      <w:r w:rsidRPr="00F84780">
        <w:rPr>
          <w:rStyle w:val="StyleUnderline"/>
        </w:rPr>
        <w:t xml:space="preserve">It is hard to test this aim because there is no agreed definition of what constitutes a good paper or a good research proposal. Plus what is peer review to be tested against? </w:t>
      </w:r>
      <w:proofErr w:type="gramStart"/>
      <w:r w:rsidRPr="00F84780">
        <w:rPr>
          <w:rStyle w:val="StyleUnderline"/>
        </w:rPr>
        <w:t>Chance?</w:t>
      </w:r>
      <w:proofErr w:type="gramEnd"/>
      <w:r w:rsidRPr="00F84780">
        <w:rPr>
          <w:rStyle w:val="StyleUnderline"/>
        </w:rPr>
        <w:t xml:space="preserve"> </w:t>
      </w:r>
      <w:proofErr w:type="gramStart"/>
      <w:r w:rsidRPr="00F84780">
        <w:rPr>
          <w:rStyle w:val="StyleUnderline"/>
        </w:rPr>
        <w:t>Or a much simpler process?</w:t>
      </w:r>
      <w:proofErr w:type="gramEnd"/>
      <w:r w:rsidRPr="00692327">
        <w:rPr>
          <w:sz w:val="16"/>
        </w:rPr>
        <w:t xml:space="preserve"> Stephen Lock when editor of the BMJ conducted a study in which he alone decided which of a consecutive series of papers submitted to the journal he would publish. He then let the papers go through the usual process. </w:t>
      </w:r>
      <w:r w:rsidRPr="00F84780">
        <w:rPr>
          <w:rStyle w:val="StyleUnderline"/>
        </w:rPr>
        <w:t>There was little difference between the papers he chose and those selected after the full process of peer review.</w:t>
      </w:r>
      <w:hyperlink r:id="rId53" w:anchor="ref1" w:history="1">
        <w:r w:rsidRPr="00692327">
          <w:rPr>
            <w:sz w:val="16"/>
          </w:rPr>
          <w:t>1</w:t>
        </w:r>
      </w:hyperlink>
      <w:r w:rsidRPr="00692327">
        <w:rPr>
          <w:sz w:val="16"/>
        </w:rPr>
        <w:t xml:space="preserve"> This small study suggests that perhaps you do not need an elaborate process. Maybe a lone editor, thoroughly familiar with what the journal wants and knowledgeable about research methods, would be enough. But it would be a bold journal that stepped aside from the sacred path of peer review.</w:t>
      </w:r>
      <w:r w:rsidRPr="00692327">
        <w:rPr>
          <w:sz w:val="12"/>
        </w:rPr>
        <w:t>¶</w:t>
      </w:r>
      <w:r w:rsidRPr="00692327">
        <w:rPr>
          <w:sz w:val="16"/>
        </w:rPr>
        <w:t xml:space="preserve"> </w:t>
      </w:r>
      <w:proofErr w:type="gramStart"/>
      <w:r w:rsidRPr="00692327">
        <w:rPr>
          <w:sz w:val="16"/>
        </w:rPr>
        <w:t>Another</w:t>
      </w:r>
      <w:proofErr w:type="gramEnd"/>
      <w:r w:rsidRPr="00692327">
        <w:rPr>
          <w:sz w:val="16"/>
        </w:rPr>
        <w:t xml:space="preserve"> answer to the question of what is peer review for is that it is to improve the quality of papers published or research proposals that are funded. The systematic review found little evidence to support this, but again such studies are hampered by the lack of an agreed definition of a good study or a good research proposal.</w:t>
      </w:r>
      <w:r w:rsidRPr="00692327">
        <w:rPr>
          <w:sz w:val="12"/>
        </w:rPr>
        <w:t>¶</w:t>
      </w:r>
      <w:r w:rsidRPr="00692327">
        <w:rPr>
          <w:sz w:val="16"/>
        </w:rPr>
        <w:t xml:space="preserve"> Peer review might also be useful for detecting errors or fraud. At the BMJ </w:t>
      </w:r>
      <w:r w:rsidRPr="00F84780">
        <w:rPr>
          <w:rStyle w:val="StyleUnderline"/>
        </w:rPr>
        <w:t>we did several studies where we inserted major errors into papers that we then sent to many reviewers</w:t>
      </w:r>
      <w:r w:rsidRPr="00692327">
        <w:rPr>
          <w:sz w:val="16"/>
        </w:rPr>
        <w:t>.</w:t>
      </w:r>
      <w:hyperlink r:id="rId54" w:anchor="ref3" w:history="1">
        <w:r w:rsidRPr="00692327">
          <w:rPr>
            <w:sz w:val="16"/>
          </w:rPr>
          <w:t>3</w:t>
        </w:r>
      </w:hyperlink>
      <w:proofErr w:type="gramStart"/>
      <w:r w:rsidRPr="00692327">
        <w:rPr>
          <w:sz w:val="16"/>
        </w:rPr>
        <w:t>,</w:t>
      </w:r>
      <w:proofErr w:type="gramEnd"/>
      <w:r w:rsidRPr="00692327">
        <w:fldChar w:fldCharType="begin"/>
      </w:r>
      <w:r w:rsidRPr="00692327">
        <w:instrText xml:space="preserve"> HYPERLINK "http://www.ncbi.nlm.nih.gov/pmc/articles/PMC1420798/" \l "ref4" </w:instrText>
      </w:r>
      <w:r w:rsidRPr="00692327">
        <w:fldChar w:fldCharType="separate"/>
      </w:r>
      <w:r w:rsidRPr="00692327">
        <w:rPr>
          <w:sz w:val="16"/>
        </w:rPr>
        <w:t>4</w:t>
      </w:r>
      <w:r w:rsidRPr="00692327">
        <w:rPr>
          <w:sz w:val="16"/>
        </w:rPr>
        <w:fldChar w:fldCharType="end"/>
      </w:r>
      <w:r w:rsidRPr="00692327">
        <w:rPr>
          <w:sz w:val="16"/>
        </w:rPr>
        <w:t xml:space="preserve"> </w:t>
      </w:r>
      <w:r w:rsidRPr="00F84780">
        <w:rPr>
          <w:rStyle w:val="StyleUnderline"/>
        </w:rPr>
        <w:t xml:space="preserve">Nobody ever spotted all of the errors. Some reviewers did not spot any, and most reviewers spotted only about a quarter. Peer review sometimes picks up fraud by chance, </w:t>
      </w:r>
      <w:r w:rsidRPr="00692327">
        <w:rPr>
          <w:b/>
          <w:u w:val="single"/>
        </w:rPr>
        <w:t>but generally it is not a reliable method</w:t>
      </w:r>
      <w:r w:rsidRPr="00F84780">
        <w:rPr>
          <w:rStyle w:val="StyleUnderline"/>
        </w:rPr>
        <w:t xml:space="preserve"> for detecting fraud because it works on trust.</w:t>
      </w:r>
      <w:r w:rsidRPr="00692327">
        <w:rPr>
          <w:sz w:val="16"/>
        </w:rPr>
        <w:t xml:space="preserve"> A major question, which I will return to, is whether peer review and journals should cease to work on trust.</w:t>
      </w:r>
      <w:r w:rsidRPr="00692327">
        <w:rPr>
          <w:sz w:val="12"/>
        </w:rPr>
        <w:t>¶</w:t>
      </w:r>
      <w:r w:rsidRPr="00692327">
        <w:rPr>
          <w:sz w:val="16"/>
        </w:rPr>
        <w:t xml:space="preserve"> </w:t>
      </w:r>
      <w:hyperlink r:id="rId55" w:tooltip="Go to other sections in this page" w:history="1">
        <w:r w:rsidRPr="00692327">
          <w:rPr>
            <w:sz w:val="16"/>
          </w:rPr>
          <w:t>Go to</w:t>
        </w:r>
        <w:proofErr w:type="gramStart"/>
        <w:r w:rsidRPr="00692327">
          <w:rPr>
            <w:sz w:val="16"/>
          </w:rPr>
          <w:t>:</w:t>
        </w:r>
        <w:proofErr w:type="gramEnd"/>
      </w:hyperlink>
      <w:r w:rsidRPr="00692327">
        <w:rPr>
          <w:sz w:val="12"/>
        </w:rPr>
        <w:t>¶</w:t>
      </w:r>
      <w:r w:rsidRPr="00692327">
        <w:rPr>
          <w:sz w:val="16"/>
        </w:rPr>
        <w:t xml:space="preserve"> THE DEFECTS OF PEER REVIEW</w:t>
      </w:r>
      <w:r w:rsidRPr="00692327">
        <w:rPr>
          <w:sz w:val="12"/>
        </w:rPr>
        <w:t>¶</w:t>
      </w:r>
      <w:r w:rsidRPr="00692327">
        <w:rPr>
          <w:sz w:val="16"/>
        </w:rPr>
        <w:t xml:space="preserve"> So </w:t>
      </w:r>
      <w:r w:rsidRPr="00692327">
        <w:rPr>
          <w:b/>
          <w:u w:val="single"/>
        </w:rPr>
        <w:t>we have little evidence on the effectiveness of peer review, but we have considerable evidence on its defects. In addition to being poor at detecting gross defects and almost useless for detecting fraud it is slow, expensive, profligate of academic time, highly subjective, something of a lottery, prone to bias, and easily abused.</w:t>
      </w:r>
      <w:r w:rsidRPr="00692327">
        <w:rPr>
          <w:sz w:val="12"/>
        </w:rPr>
        <w:t>¶</w:t>
      </w:r>
      <w:r w:rsidRPr="00692327">
        <w:rPr>
          <w:sz w:val="16"/>
        </w:rPr>
        <w:t xml:space="preserve"> Slow and expensive</w:t>
      </w:r>
      <w:r w:rsidRPr="00692327">
        <w:rPr>
          <w:sz w:val="12"/>
        </w:rPr>
        <w:t>¶</w:t>
      </w:r>
      <w:r w:rsidRPr="00692327">
        <w:rPr>
          <w:sz w:val="16"/>
        </w:rPr>
        <w:t xml:space="preserve"> </w:t>
      </w:r>
      <w:r w:rsidRPr="00F84780">
        <w:rPr>
          <w:rStyle w:val="StyleUnderline"/>
        </w:rPr>
        <w:t>Many journals, even in the age of the internet, take more than a year to review and publish a paper. It is hard to get good data on the cost of peer review, particularly because reviewers are often not paid (the same, come to that, is true of many editors). Yet there is a substantial `opportunity cost', as economists call it, in that the time spent reviewing could be spent doing something more productive—like original research.</w:t>
      </w:r>
      <w:r w:rsidRPr="00692327">
        <w:rPr>
          <w:sz w:val="16"/>
        </w:rPr>
        <w:t xml:space="preserve"> I estimate that the average cost of peer review per paper for the BMJ (remembering that the journal rejected 60% without external review) was of the order of £100, whereas the cost of a paper that made it right though the system was closer to £1000.</w:t>
      </w:r>
      <w:r w:rsidRPr="00692327">
        <w:rPr>
          <w:sz w:val="12"/>
        </w:rPr>
        <w:t>¶</w:t>
      </w:r>
      <w:r w:rsidRPr="00692327">
        <w:rPr>
          <w:sz w:val="16"/>
        </w:rPr>
        <w:t xml:space="preserve"> The cost of peer review has become important because of the open access movement, which hopes to make research freely available to everybody. With the current publishing model peer review is usually `free' to authors, and publishers make their money by charging institutions to access the material. One open access model is that authors will pay for peer review and the cost of posting their article on a website. So those offering or proposing this system have had to come up with a figure—which is currently between $500-$2500 per article. Those promoting the open access system calculate that at the moment the academic community pays about $5000 for access to a peer reviewed paper. (The $5000 is obviously paying for much more than peer review: it includes other editorial costs, distribution costs—expensive with paper—and a big chunk of profit for the publisher.) So </w:t>
      </w:r>
      <w:r w:rsidRPr="00F84780">
        <w:rPr>
          <w:rStyle w:val="StyleUnderline"/>
        </w:rPr>
        <w:t>there may be substantial financial gains to be had by academics if the model for publishing science changes.</w:t>
      </w:r>
      <w:r w:rsidRPr="00692327">
        <w:rPr>
          <w:sz w:val="12"/>
        </w:rPr>
        <w:t>¶</w:t>
      </w:r>
      <w:r w:rsidRPr="00F84780">
        <w:rPr>
          <w:rStyle w:val="StyleUnderline"/>
        </w:rPr>
        <w:t xml:space="preserve"> There is an obvious irony in people charging for a process that is not proved to be effective, but that is how much the scientific community values its faith in peer review.</w:t>
      </w:r>
      <w:r w:rsidRPr="00692327">
        <w:rPr>
          <w:sz w:val="12"/>
        </w:rPr>
        <w:t>¶</w:t>
      </w:r>
      <w:r w:rsidRPr="00692327">
        <w:rPr>
          <w:sz w:val="16"/>
        </w:rPr>
        <w:t xml:space="preserve"> Inconsistent</w:t>
      </w:r>
      <w:r w:rsidRPr="00692327">
        <w:rPr>
          <w:sz w:val="12"/>
        </w:rPr>
        <w:t>¶</w:t>
      </w:r>
      <w:r w:rsidRPr="00692327">
        <w:rPr>
          <w:sz w:val="16"/>
        </w:rPr>
        <w:t xml:space="preserve"> </w:t>
      </w:r>
      <w:r w:rsidRPr="00692327">
        <w:rPr>
          <w:b/>
          <w:u w:val="single"/>
        </w:rPr>
        <w:t>People have a great many fantasies about peer review, and one of the most powerful is that it is a highly objective, reliable, and consistent process.</w:t>
      </w:r>
      <w:r w:rsidRPr="00692327">
        <w:rPr>
          <w:sz w:val="16"/>
        </w:rPr>
        <w:t xml:space="preserve"> I regularly received letters from authors who were upset that the BMJ rejected their paper and then published what they thought to be a much inferior paper on the same subject. Always they saw something underhand. They found it hard to accept that peer review is a subjective and, therefore, inconsistent process. But </w:t>
      </w:r>
      <w:r w:rsidRPr="00F84780">
        <w:rPr>
          <w:rStyle w:val="StyleUnderline"/>
        </w:rPr>
        <w:t>it is probably unreasonable to expect it to be objective and consistent.</w:t>
      </w:r>
      <w:r w:rsidRPr="00692327">
        <w:rPr>
          <w:sz w:val="16"/>
        </w:rPr>
        <w:t xml:space="preserve"> If I ask people to rank painters like Titian, Tintoretto, Bellini, Carpaccio, and Veronese, I would never expect them to come up with the same order</w:t>
      </w:r>
      <w:r w:rsidRPr="00F84780">
        <w:rPr>
          <w:rStyle w:val="StyleUnderline"/>
        </w:rPr>
        <w:t>. A scientific study</w:t>
      </w:r>
      <w:r w:rsidRPr="00692327">
        <w:rPr>
          <w:sz w:val="16"/>
        </w:rPr>
        <w:t xml:space="preserve"> submitted to a medical journal may not be as complex a work as a Tintoretto altarpiece, but it </w:t>
      </w:r>
      <w:r w:rsidRPr="00F84780">
        <w:rPr>
          <w:rStyle w:val="StyleUnderline"/>
        </w:rPr>
        <w:t>is complex. Inevitably people will take different views on its strengths, weaknesses, and importance.</w:t>
      </w:r>
      <w:r w:rsidRPr="00692327">
        <w:rPr>
          <w:sz w:val="12"/>
        </w:rPr>
        <w:t>¶</w:t>
      </w:r>
      <w:r w:rsidRPr="00692327">
        <w:rPr>
          <w:sz w:val="16"/>
        </w:rPr>
        <w:t xml:space="preserve"> So, the evidence is that if reviewers are asked to give an opinion on whether or not a paper should be published they agree only slightly more than they would be expected to agree by chance. (I am conscious that this evidence conflicts with the study of Stephen Lock showing that he alone and the whole BMJ peer review process tended to reach the same decision on which papers should be published. The explanation may be that being the editor who had designed the BMJ process and appointed the editors and reviewers it was not surprising that they were fashioned in his image and made similar decisions.)</w:t>
      </w:r>
      <w:r w:rsidRPr="00692327">
        <w:rPr>
          <w:sz w:val="12"/>
        </w:rPr>
        <w:t>¶</w:t>
      </w:r>
      <w:r w:rsidRPr="00692327">
        <w:rPr>
          <w:sz w:val="16"/>
        </w:rPr>
        <w:t xml:space="preserve"> </w:t>
      </w:r>
      <w:proofErr w:type="gramStart"/>
      <w:r w:rsidRPr="00692327">
        <w:rPr>
          <w:b/>
          <w:u w:val="single"/>
        </w:rPr>
        <w:t>Sometimes</w:t>
      </w:r>
      <w:proofErr w:type="gramEnd"/>
      <w:r w:rsidRPr="00692327">
        <w:rPr>
          <w:b/>
          <w:u w:val="single"/>
        </w:rPr>
        <w:t xml:space="preserve"> the inconsistency can be laughable.</w:t>
      </w:r>
      <w:r w:rsidRPr="00F84780">
        <w:rPr>
          <w:rStyle w:val="StyleUnderline"/>
        </w:rPr>
        <w:t xml:space="preserve"> Here is an example of two reviewers commenting on the same papers.</w:t>
      </w:r>
      <w:r w:rsidRPr="00692327">
        <w:rPr>
          <w:sz w:val="12"/>
        </w:rPr>
        <w:t>¶</w:t>
      </w:r>
      <w:r w:rsidRPr="00F84780">
        <w:rPr>
          <w:rStyle w:val="StyleUnderline"/>
        </w:rPr>
        <w:t xml:space="preserve"> Reviewer A: `I found this paper an extremely muddled paper with a large number of deficits'</w:t>
      </w:r>
      <w:r w:rsidRPr="00692327">
        <w:rPr>
          <w:sz w:val="12"/>
        </w:rPr>
        <w:t>¶</w:t>
      </w:r>
      <w:r w:rsidRPr="00F84780">
        <w:rPr>
          <w:rStyle w:val="StyleUnderline"/>
        </w:rPr>
        <w:t xml:space="preserve"> Reviewer B: `It is written in a clear style and would be understood by any reader'.</w:t>
      </w:r>
      <w:r w:rsidRPr="00692327">
        <w:rPr>
          <w:sz w:val="12"/>
        </w:rPr>
        <w:t>¶</w:t>
      </w:r>
      <w:r w:rsidRPr="00F84780">
        <w:rPr>
          <w:rStyle w:val="StyleUnderline"/>
        </w:rPr>
        <w:t xml:space="preserve"> </w:t>
      </w:r>
      <w:proofErr w:type="gramStart"/>
      <w:r w:rsidRPr="00692327">
        <w:rPr>
          <w:b/>
          <w:u w:val="single"/>
        </w:rPr>
        <w:t>This—</w:t>
      </w:r>
      <w:proofErr w:type="gramEnd"/>
      <w:r w:rsidRPr="00692327">
        <w:rPr>
          <w:b/>
          <w:u w:val="single"/>
        </w:rPr>
        <w:t xml:space="preserve">perhaps inevitable—inconsistency can make peer review something of a lottery. </w:t>
      </w:r>
      <w:r w:rsidRPr="00692327">
        <w:rPr>
          <w:sz w:val="16"/>
        </w:rPr>
        <w:t>You submit a study to a journal. It enters a system that is effectively a black box, and then a more or less sensible answer comes out at the other end. The black box is like the roulette wheel, and the prizes and the losses can be big. For an academic, publication in a major journal like Nature or Cell is to win the jackpot.</w:t>
      </w:r>
      <w:r w:rsidRPr="00692327">
        <w:rPr>
          <w:sz w:val="12"/>
        </w:rPr>
        <w:t>¶</w:t>
      </w:r>
      <w:r w:rsidRPr="00692327">
        <w:rPr>
          <w:sz w:val="16"/>
        </w:rPr>
        <w:t xml:space="preserve"> </w:t>
      </w:r>
      <w:r w:rsidRPr="00692327">
        <w:rPr>
          <w:b/>
          <w:u w:val="single"/>
        </w:rPr>
        <w:t>Bias</w:t>
      </w:r>
      <w:r w:rsidRPr="00692327">
        <w:rPr>
          <w:sz w:val="12"/>
        </w:rPr>
        <w:t>¶</w:t>
      </w:r>
      <w:r w:rsidRPr="00692327">
        <w:rPr>
          <w:sz w:val="16"/>
        </w:rPr>
        <w:t xml:space="preserve"> </w:t>
      </w:r>
      <w:proofErr w:type="gramStart"/>
      <w:r w:rsidRPr="00692327">
        <w:rPr>
          <w:sz w:val="16"/>
        </w:rPr>
        <w:t>The</w:t>
      </w:r>
      <w:proofErr w:type="gramEnd"/>
      <w:r w:rsidRPr="00692327">
        <w:rPr>
          <w:sz w:val="16"/>
        </w:rPr>
        <w:t xml:space="preserve"> evidence on whether there is bias in peer review against certain sorts of authors is conflicting, but </w:t>
      </w:r>
      <w:r w:rsidRPr="00692327">
        <w:rPr>
          <w:b/>
          <w:u w:val="single"/>
        </w:rPr>
        <w:t>there is strong evidence of bias against women in the process of awarding grants.</w:t>
      </w:r>
      <w:hyperlink r:id="rId56" w:anchor="ref5" w:history="1">
        <w:r w:rsidRPr="00692327">
          <w:rPr>
            <w:sz w:val="16"/>
          </w:rPr>
          <w:t>5</w:t>
        </w:r>
      </w:hyperlink>
      <w:r w:rsidRPr="00692327">
        <w:rPr>
          <w:sz w:val="16"/>
        </w:rPr>
        <w:t xml:space="preserve"> The most famous piece of evidence on bias against authors comes from a study by DP Peters and SJ Ceci.</w:t>
      </w:r>
      <w:hyperlink r:id="rId57" w:anchor="ref6" w:history="1">
        <w:r w:rsidRPr="00692327">
          <w:rPr>
            <w:sz w:val="16"/>
          </w:rPr>
          <w:t>6</w:t>
        </w:r>
      </w:hyperlink>
      <w:r w:rsidRPr="00692327">
        <w:rPr>
          <w:sz w:val="16"/>
        </w:rPr>
        <w:t xml:space="preserve"> They took 12 studies that came from prestigious institutions that had already been published in psychology journals. They retyped the papers, made minor changes to the titles, abstracts, and introductions but changed the authors' names and institutions. They invented institutions with names like the Tri-Valley Center for Human Potential. The papers were then resubmitted to the journals that had first published them. In only three cases did the journals realize that they had already published the paper, and eight of the remaining nine were rejected—not because of lack of originality but because of poor </w:t>
      </w:r>
      <w:proofErr w:type="gramStart"/>
      <w:r w:rsidRPr="00692327">
        <w:rPr>
          <w:sz w:val="16"/>
        </w:rPr>
        <w:t>quality.</w:t>
      </w:r>
      <w:proofErr w:type="gramEnd"/>
      <w:r w:rsidRPr="00692327">
        <w:rPr>
          <w:sz w:val="16"/>
        </w:rPr>
        <w:t xml:space="preserve"> Peters and Ceci concluded that this was </w:t>
      </w:r>
      <w:r w:rsidRPr="00F84780">
        <w:rPr>
          <w:rStyle w:val="StyleUnderline"/>
        </w:rPr>
        <w:t>evidence of bias against authors from less prestigious institutions.</w:t>
      </w:r>
      <w:r w:rsidRPr="00692327">
        <w:rPr>
          <w:sz w:val="12"/>
        </w:rPr>
        <w:t>¶</w:t>
      </w:r>
      <w:r w:rsidRPr="00F84780">
        <w:rPr>
          <w:rStyle w:val="StyleUnderline"/>
        </w:rPr>
        <w:t xml:space="preserve"> </w:t>
      </w:r>
      <w:proofErr w:type="gramStart"/>
      <w:r w:rsidRPr="00F84780">
        <w:rPr>
          <w:rStyle w:val="StyleUnderline"/>
        </w:rPr>
        <w:t>This</w:t>
      </w:r>
      <w:proofErr w:type="gramEnd"/>
      <w:r w:rsidRPr="00F84780">
        <w:rPr>
          <w:rStyle w:val="StyleUnderline"/>
        </w:rPr>
        <w:t xml:space="preserve"> is known as the Mathew effect: `To those who have, shall be given; to those who have not shall be taken away even the little that they have'. I remember feeling the effect strongly when as a young editor I had to consider a paper submitted to the BMJ by Karl Popper.</w:t>
      </w:r>
      <w:hyperlink r:id="rId58" w:anchor="ref7" w:history="1">
        <w:r w:rsidRPr="00692327">
          <w:rPr>
            <w:u w:val="single"/>
          </w:rPr>
          <w:t>7</w:t>
        </w:r>
      </w:hyperlink>
      <w:r w:rsidRPr="00F84780">
        <w:rPr>
          <w:rStyle w:val="StyleUnderline"/>
        </w:rPr>
        <w:t xml:space="preserve"> I was unimpressed and thought we should reject the paper. But we could not. The power of the name was too strong. </w:t>
      </w:r>
      <w:r w:rsidRPr="00692327">
        <w:rPr>
          <w:sz w:val="16"/>
        </w:rPr>
        <w:t>So we published, and time has shown we were right to do so. The paper argued that we should pay much more attention to error in medicine, about 20 years before many papers appeared arguing the same.</w:t>
      </w:r>
      <w:r w:rsidRPr="00692327">
        <w:rPr>
          <w:sz w:val="12"/>
        </w:rPr>
        <w:t>¶</w:t>
      </w:r>
      <w:r w:rsidRPr="00692327">
        <w:rPr>
          <w:sz w:val="16"/>
        </w:rPr>
        <w:t xml:space="preserve"> </w:t>
      </w:r>
      <w:r w:rsidRPr="00F84780">
        <w:rPr>
          <w:rStyle w:val="StyleUnderline"/>
        </w:rPr>
        <w:t>The editorial peer review process has been strongly biased against `negative studies', i.e. studies that find an intervention does not work.</w:t>
      </w:r>
      <w:r w:rsidRPr="00692327">
        <w:rPr>
          <w:sz w:val="16"/>
        </w:rPr>
        <w:t xml:space="preserve"> It is also clear that authors often do not even bother to write up such studies. This matters because it biases the information base of medicine. It is easy to see why journals would be biased against negative studies. </w:t>
      </w:r>
      <w:r w:rsidRPr="00F84780">
        <w:rPr>
          <w:rStyle w:val="StyleUnderline"/>
        </w:rPr>
        <w:t>Journalistic values come into play.</w:t>
      </w:r>
      <w:r w:rsidRPr="00692327">
        <w:rPr>
          <w:sz w:val="16"/>
        </w:rPr>
        <w:t xml:space="preserve"> Who wants to read that a new treatment does not work? That's boring.</w:t>
      </w:r>
      <w:r w:rsidRPr="00692327">
        <w:rPr>
          <w:sz w:val="12"/>
        </w:rPr>
        <w:t>¶</w:t>
      </w:r>
      <w:r w:rsidRPr="00692327">
        <w:rPr>
          <w:sz w:val="16"/>
        </w:rPr>
        <w:t xml:space="preserve"> </w:t>
      </w:r>
      <w:proofErr w:type="gramStart"/>
      <w:r w:rsidRPr="00692327">
        <w:rPr>
          <w:sz w:val="16"/>
        </w:rPr>
        <w:t>We</w:t>
      </w:r>
      <w:proofErr w:type="gramEnd"/>
      <w:r w:rsidRPr="00692327">
        <w:rPr>
          <w:sz w:val="16"/>
        </w:rPr>
        <w:t xml:space="preserve"> became very conscious of this bias at the BMJ; we always tried to concentrate not on the results of a study we were considering but on the question it was asking. If the question is important and the answer valid, then it must not matter whether the answer is positive or negative. I fear, however, that </w:t>
      </w:r>
      <w:r w:rsidRPr="00692327">
        <w:rPr>
          <w:b/>
          <w:u w:val="single"/>
        </w:rPr>
        <w:t>bias is not so easily abolished and persists.</w:t>
      </w:r>
      <w:r w:rsidRPr="00692327">
        <w:rPr>
          <w:sz w:val="12"/>
        </w:rPr>
        <w:t>¶</w:t>
      </w:r>
      <w:r w:rsidRPr="00692327">
        <w:rPr>
          <w:sz w:val="16"/>
        </w:rPr>
        <w:t xml:space="preserve"> The Lancet has tried to get round the problem by agreeing to consider the protocols (plans) for studies yet to be done.</w:t>
      </w:r>
      <w:hyperlink r:id="rId59" w:anchor="ref8" w:history="1">
        <w:r w:rsidRPr="00692327">
          <w:rPr>
            <w:sz w:val="16"/>
          </w:rPr>
          <w:t>8</w:t>
        </w:r>
      </w:hyperlink>
      <w:r w:rsidRPr="00692327">
        <w:rPr>
          <w:sz w:val="16"/>
        </w:rPr>
        <w:t xml:space="preserve"> If it thinks the protocol sound and if the protocol is followed, the Lancet will publish the final results regardless of whether they are positive or negative. </w:t>
      </w:r>
      <w:r w:rsidRPr="00F84780">
        <w:rPr>
          <w:rStyle w:val="StyleUnderline"/>
        </w:rPr>
        <w:t>Such a system also has the advantage of stopping resources being spent on poor studies.</w:t>
      </w:r>
      <w:r w:rsidRPr="00692327">
        <w:rPr>
          <w:sz w:val="16"/>
        </w:rPr>
        <w:t xml:space="preserve"> The main disadvantage is that it increases the sum of peer reviewing—because most protocols will need to be reviewed in order to get funding to perform the study.</w:t>
      </w:r>
      <w:r w:rsidRPr="00692327">
        <w:rPr>
          <w:sz w:val="12"/>
        </w:rPr>
        <w:t>¶</w:t>
      </w:r>
      <w:r w:rsidRPr="00692327">
        <w:rPr>
          <w:sz w:val="16"/>
        </w:rPr>
        <w:t xml:space="preserve"> Abuse of peer review</w:t>
      </w:r>
      <w:r w:rsidRPr="00692327">
        <w:rPr>
          <w:sz w:val="12"/>
        </w:rPr>
        <w:t>¶</w:t>
      </w:r>
      <w:r w:rsidRPr="00692327">
        <w:rPr>
          <w:sz w:val="16"/>
        </w:rPr>
        <w:t xml:space="preserve"> </w:t>
      </w:r>
      <w:proofErr w:type="gramStart"/>
      <w:r w:rsidRPr="00692327">
        <w:rPr>
          <w:b/>
          <w:u w:val="single"/>
        </w:rPr>
        <w:t>There</w:t>
      </w:r>
      <w:proofErr w:type="gramEnd"/>
      <w:r w:rsidRPr="00692327">
        <w:rPr>
          <w:b/>
          <w:u w:val="single"/>
        </w:rPr>
        <w:t xml:space="preserve"> are several ways to abuse the process of peer review. You can steal ideas and present them as your own, or produce an unjustly harsh review to block or at least slow down the publication of the ideas of a competitor.</w:t>
      </w:r>
      <w:r w:rsidRPr="00F84780">
        <w:rPr>
          <w:rStyle w:val="StyleUnderline"/>
        </w:rPr>
        <w:t xml:space="preserve"> These have all happened.</w:t>
      </w:r>
      <w:r w:rsidRPr="00692327">
        <w:rPr>
          <w:sz w:val="16"/>
        </w:rPr>
        <w:t xml:space="preserve"> Drummond Rennie tells the story of a paper he sent, when deputy editor of the New England Journal of Medicine, for review to Vijay Soman.</w:t>
      </w:r>
      <w:hyperlink r:id="rId60" w:anchor="ref9" w:history="1">
        <w:r w:rsidRPr="00692327">
          <w:rPr>
            <w:sz w:val="16"/>
          </w:rPr>
          <w:t>9</w:t>
        </w:r>
      </w:hyperlink>
      <w:r w:rsidRPr="00692327">
        <w:rPr>
          <w:sz w:val="16"/>
        </w:rPr>
        <w:t xml:space="preserve"> Having produced a critical review of the paper, Soman copied some of the paragraphs and submitted it to another journal, theAmerican Journal of Medicine. This journal, by coincidence, sent it for review to the boss of the author of the plagiarized paper. She realized that she had been plagiarized and objected strongly. She threatened to denounce Soman but was advised against it. Eventually, however, Soman was discovered to have invented data and patients, and left the country. Rennie learnt a lesson that he never subsequently forgot but which medical authorities seem reluctant to accept: those who behave dishonestly in one way are likely to do so in other ways as well.</w:t>
      </w:r>
    </w:p>
    <w:p w:rsidR="00E25930" w:rsidRPr="00692327" w:rsidRDefault="00E25930" w:rsidP="00E25930"/>
    <w:p w:rsidR="00E25930" w:rsidRDefault="00E25930" w:rsidP="00E25930">
      <w:pPr>
        <w:pStyle w:val="Heading4"/>
      </w:pPr>
      <w:r w:rsidRPr="00692327">
        <w:t>Peer review is not a test of good science and is epistemologically invalid—our evidence cites numerous examples and the Supreme Court</w:t>
      </w:r>
    </w:p>
    <w:p w:rsidR="00E25930" w:rsidRPr="00692327" w:rsidRDefault="00E25930" w:rsidP="00E25930"/>
    <w:p w:rsidR="00E25930" w:rsidRPr="00692327" w:rsidRDefault="00E25930" w:rsidP="00E25930">
      <w:r w:rsidRPr="00692327">
        <w:rPr>
          <w:sz w:val="24"/>
        </w:rPr>
        <w:t xml:space="preserve">Ideacenter 11 </w:t>
      </w:r>
      <w:r w:rsidRPr="00692327">
        <w:t>[Idea Center, 2011, "Is Peer-Review a Requirement of Good Science?</w:t>
      </w:r>
      <w:proofErr w:type="gramStart"/>
      <w:r w:rsidRPr="00692327">
        <w:t>",</w:t>
      </w:r>
      <w:proofErr w:type="gramEnd"/>
      <w:r w:rsidRPr="00692327">
        <w:t xml:space="preserve"> </w:t>
      </w:r>
      <w:hyperlink r:id="rId61" w:history="1">
        <w:r w:rsidRPr="00692327">
          <w:rPr>
            <w:rStyle w:val="Hyperlink"/>
            <w:color w:val="000000" w:themeColor="text1"/>
          </w:rPr>
          <w:t>http://www.ideacenter.org/contentmgr/showdetails.php/id/1516</w:t>
        </w:r>
      </w:hyperlink>
      <w:r w:rsidRPr="00692327">
        <w:t>] JMov</w:t>
      </w:r>
    </w:p>
    <w:p w:rsidR="00E25930" w:rsidRPr="00692327" w:rsidRDefault="00E25930" w:rsidP="00E25930">
      <w:pPr>
        <w:rPr>
          <w:sz w:val="16"/>
          <w:szCs w:val="23"/>
        </w:rPr>
      </w:pPr>
      <w:r w:rsidRPr="00692327">
        <w:rPr>
          <w:sz w:val="16"/>
          <w:szCs w:val="23"/>
        </w:rPr>
        <w:t xml:space="preserve">As seen </w:t>
      </w:r>
      <w:hyperlink r:id="rId62" w:history="1">
        <w:r w:rsidRPr="00692327">
          <w:rPr>
            <w:sz w:val="16"/>
            <w:szCs w:val="23"/>
          </w:rPr>
          <w:t>here</w:t>
        </w:r>
      </w:hyperlink>
      <w:r w:rsidRPr="00692327">
        <w:rPr>
          <w:sz w:val="16"/>
          <w:szCs w:val="23"/>
        </w:rPr>
        <w:t xml:space="preserve">, the ID movement has developed a diverse research program bearing fruit in the form of more than 50 peer-reviewed scientific papers. Beyond doubt, ID proponents have published a significant body of legitimate peer-reviewed research. </w:t>
      </w:r>
      <w:r w:rsidRPr="00692327">
        <w:rPr>
          <w:rStyle w:val="StyleUnderline"/>
        </w:rPr>
        <w:t xml:space="preserve">In the past, critics charged that ID cannot be taken seriously until it has published just such "peer-reviewed research." Yet it's important to understand that </w:t>
      </w:r>
      <w:r w:rsidRPr="00692327">
        <w:rPr>
          <w:b/>
          <w:sz w:val="24"/>
          <w:szCs w:val="23"/>
          <w:u w:val="single"/>
        </w:rPr>
        <w:t>being recognized in the peer-reviewed literature is not an absolute requirement to demonstrate an idea's scientific merit.</w:t>
      </w:r>
      <w:r w:rsidRPr="00692327">
        <w:rPr>
          <w:rStyle w:val="StyleUnderline"/>
        </w:rPr>
        <w:t xml:space="preserve"> Good Science without Peer-Review </w:t>
      </w:r>
      <w:proofErr w:type="gramStart"/>
      <w:r w:rsidRPr="00692327">
        <w:rPr>
          <w:rStyle w:val="StyleUnderline"/>
        </w:rPr>
        <w:t>Some</w:t>
      </w:r>
      <w:proofErr w:type="gramEnd"/>
      <w:r w:rsidRPr="00692327">
        <w:rPr>
          <w:rStyle w:val="StyleUnderline"/>
        </w:rPr>
        <w:t xml:space="preserve"> of the most important and groundbreaking work in the history of science first appeared in published form not in peer-reviewed scientific journal articles but in scientific books. That includes Copernicus' De Revolutionibus and Newton's Principia. Einstein's original paper on relativity was published in a scientific journal</w:t>
      </w:r>
      <w:r w:rsidRPr="00692327">
        <w:rPr>
          <w:sz w:val="16"/>
          <w:szCs w:val="23"/>
        </w:rPr>
        <w:t xml:space="preserve"> (Annalen der Physik), </w:t>
      </w:r>
      <w:r w:rsidRPr="00692327">
        <w:rPr>
          <w:rStyle w:val="StyleUnderline"/>
        </w:rPr>
        <w:t>but did not undergo formal peer-review.</w:t>
      </w:r>
      <w:bookmarkStart w:id="21" w:name="backfn1"/>
      <w:bookmarkEnd w:id="21"/>
      <w:r w:rsidRPr="00692327">
        <w:rPr>
          <w:sz w:val="16"/>
          <w:szCs w:val="23"/>
        </w:rPr>
        <w:fldChar w:fldCharType="begin"/>
      </w:r>
      <w:r w:rsidRPr="00692327">
        <w:rPr>
          <w:sz w:val="16"/>
          <w:szCs w:val="23"/>
        </w:rPr>
        <w:instrText xml:space="preserve"> HYPERLINK "http://www.ideacenter.org/contentmgr/showdetails.php/id/1516" \l "fn1" </w:instrText>
      </w:r>
      <w:r w:rsidRPr="00692327">
        <w:rPr>
          <w:sz w:val="16"/>
          <w:szCs w:val="23"/>
        </w:rPr>
        <w:fldChar w:fldCharType="separate"/>
      </w:r>
      <w:r w:rsidRPr="00692327">
        <w:rPr>
          <w:sz w:val="16"/>
          <w:szCs w:val="23"/>
        </w:rPr>
        <w:t>1</w:t>
      </w:r>
      <w:r w:rsidRPr="00692327">
        <w:rPr>
          <w:sz w:val="16"/>
          <w:szCs w:val="23"/>
        </w:rPr>
        <w:fldChar w:fldCharType="end"/>
      </w:r>
      <w:r w:rsidRPr="00692327">
        <w:rPr>
          <w:sz w:val="16"/>
          <w:szCs w:val="23"/>
        </w:rPr>
        <w:t xml:space="preserve"> Indeed</w:t>
      </w:r>
      <w:r w:rsidRPr="00692327">
        <w:rPr>
          <w:rStyle w:val="StyleUnderline"/>
        </w:rPr>
        <w:t>, Darwin's own theory of evolution was first published in a book for a general and scientific audience -- his Origin of Species -- not in a peer-reviewed paper.</w:t>
      </w:r>
      <w:r w:rsidRPr="00692327">
        <w:rPr>
          <w:sz w:val="16"/>
          <w:szCs w:val="23"/>
        </w:rPr>
        <w:t xml:space="preserve"> Moreover</w:t>
      </w:r>
      <w:r w:rsidRPr="00692327">
        <w:rPr>
          <w:b/>
          <w:sz w:val="24"/>
          <w:szCs w:val="23"/>
          <w:u w:val="single"/>
        </w:rPr>
        <w:t xml:space="preserve">, important scientific work has not uncommonly been initially rejected by peer-reviewed journals. </w:t>
      </w:r>
      <w:r w:rsidRPr="00692327">
        <w:rPr>
          <w:sz w:val="16"/>
          <w:szCs w:val="23"/>
        </w:rPr>
        <w:t>As a 2001 article in Science observed, "Mention 'peer review' and almost every scientist will regale you with stories about referees submitting nasty comments, sitting on a manuscript forever, or rejecting a paper only to repeat the study and steal the glory."</w:t>
      </w:r>
      <w:bookmarkStart w:id="22" w:name="backfn2"/>
      <w:bookmarkEnd w:id="22"/>
      <w:r w:rsidRPr="00692327">
        <w:rPr>
          <w:sz w:val="16"/>
          <w:szCs w:val="23"/>
        </w:rPr>
        <w:fldChar w:fldCharType="begin"/>
      </w:r>
      <w:r w:rsidRPr="00692327">
        <w:rPr>
          <w:sz w:val="16"/>
          <w:szCs w:val="23"/>
        </w:rPr>
        <w:instrText xml:space="preserve"> HYPERLINK "http://www.ideacenter.org/contentmgr/showdetails.php/id/1516" \l "fn2" </w:instrText>
      </w:r>
      <w:r w:rsidRPr="00692327">
        <w:rPr>
          <w:sz w:val="16"/>
          <w:szCs w:val="23"/>
        </w:rPr>
        <w:fldChar w:fldCharType="separate"/>
      </w:r>
      <w:r w:rsidRPr="00692327">
        <w:rPr>
          <w:sz w:val="16"/>
          <w:szCs w:val="23"/>
        </w:rPr>
        <w:t>2</w:t>
      </w:r>
      <w:r w:rsidRPr="00692327">
        <w:rPr>
          <w:sz w:val="16"/>
          <w:szCs w:val="23"/>
        </w:rPr>
        <w:fldChar w:fldCharType="end"/>
      </w:r>
      <w:r w:rsidRPr="00692327">
        <w:rPr>
          <w:sz w:val="16"/>
          <w:szCs w:val="23"/>
        </w:rPr>
        <w:t xml:space="preserve"> Indeed, an article in the journal Science Communication by Juan Miguel Campanario notes that top journals such as "Science and Nature have also sometimes rejected significant papers," and in fact "Nature has even rejected work that eventually earned the Nobel Prize."</w:t>
      </w:r>
      <w:bookmarkStart w:id="23" w:name="backfn3"/>
      <w:bookmarkEnd w:id="23"/>
      <w:r w:rsidRPr="00692327">
        <w:rPr>
          <w:sz w:val="16"/>
          <w:szCs w:val="23"/>
        </w:rPr>
        <w:fldChar w:fldCharType="begin"/>
      </w:r>
      <w:r w:rsidRPr="00692327">
        <w:rPr>
          <w:sz w:val="16"/>
          <w:szCs w:val="23"/>
        </w:rPr>
        <w:instrText xml:space="preserve"> HYPERLINK "http://www.ideacenter.org/contentmgr/showdetails.php/id/1516" \l "fn3" </w:instrText>
      </w:r>
      <w:r w:rsidRPr="00692327">
        <w:rPr>
          <w:sz w:val="16"/>
          <w:szCs w:val="23"/>
        </w:rPr>
        <w:fldChar w:fldCharType="separate"/>
      </w:r>
      <w:r w:rsidRPr="00692327">
        <w:rPr>
          <w:sz w:val="16"/>
          <w:szCs w:val="23"/>
        </w:rPr>
        <w:t>3</w:t>
      </w:r>
      <w:r w:rsidRPr="00692327">
        <w:rPr>
          <w:sz w:val="16"/>
          <w:szCs w:val="23"/>
        </w:rPr>
        <w:fldChar w:fldCharType="end"/>
      </w:r>
      <w:r w:rsidRPr="00692327">
        <w:rPr>
          <w:sz w:val="16"/>
          <w:szCs w:val="23"/>
        </w:rPr>
        <w:t xml:space="preserve"> In an amusing letter titled "Not in our Nature," Campanario reminds the journal of four examples where it rejected significant papers</w:t>
      </w:r>
      <w:proofErr w:type="gramStart"/>
      <w:r w:rsidRPr="00692327">
        <w:rPr>
          <w:sz w:val="16"/>
          <w:szCs w:val="23"/>
        </w:rPr>
        <w:t>:</w:t>
      </w:r>
      <w:r w:rsidRPr="00692327">
        <w:rPr>
          <w:sz w:val="12"/>
          <w:szCs w:val="23"/>
        </w:rPr>
        <w:t>¶</w:t>
      </w:r>
      <w:proofErr w:type="gramEnd"/>
      <w:r w:rsidRPr="00692327">
        <w:rPr>
          <w:sz w:val="16"/>
          <w:szCs w:val="23"/>
        </w:rPr>
        <w:t xml:space="preserve"> (1) In 1981, Nature rejected a paper by the British biochemist Robert H. Michell on signalling reaction by hormones. This paper has since been cited more than 1,800 times. (2) In June 1937, Nature rejected Hans Krebs's letter describing the citric acid cycle. Krebs won the 953 Nobel </w:t>
      </w:r>
      <w:proofErr w:type="gramStart"/>
      <w:r w:rsidRPr="00692327">
        <w:rPr>
          <w:sz w:val="16"/>
          <w:szCs w:val="23"/>
        </w:rPr>
        <w:t>prize</w:t>
      </w:r>
      <w:proofErr w:type="gramEnd"/>
      <w:r w:rsidRPr="00692327">
        <w:rPr>
          <w:sz w:val="16"/>
          <w:szCs w:val="23"/>
        </w:rPr>
        <w:t xml:space="preserve"> in physiology or medicine for this discovery. (3) Nature initially rejected a paper on work for which Harmut Michel won the 1988 Nobel </w:t>
      </w:r>
      <w:proofErr w:type="gramStart"/>
      <w:r w:rsidRPr="00692327">
        <w:rPr>
          <w:sz w:val="16"/>
          <w:szCs w:val="23"/>
        </w:rPr>
        <w:t>prize</w:t>
      </w:r>
      <w:proofErr w:type="gramEnd"/>
      <w:r w:rsidRPr="00692327">
        <w:rPr>
          <w:sz w:val="16"/>
          <w:szCs w:val="23"/>
        </w:rPr>
        <w:t xml:space="preserve"> for chemistry; it has been identified by the Institute of Scientific Information as a core document and widely cited. (4) A paper by Michael J. Berridge, rejected in 1983 by Nature, ranks at number 275 in a list of the most-cited papers of all time. It has been cited more than 1,900 times.</w:t>
      </w:r>
      <w:bookmarkStart w:id="24" w:name="backfn4"/>
      <w:bookmarkEnd w:id="24"/>
      <w:r w:rsidRPr="00692327">
        <w:rPr>
          <w:sz w:val="16"/>
          <w:szCs w:val="23"/>
        </w:rPr>
        <w:fldChar w:fldCharType="begin"/>
      </w:r>
      <w:r w:rsidRPr="00692327">
        <w:rPr>
          <w:sz w:val="16"/>
          <w:szCs w:val="23"/>
        </w:rPr>
        <w:instrText xml:space="preserve"> HYPERLINK "http://www.ideacenter.org/contentmgr/showdetails.php/id/1516" \l "fn4" </w:instrText>
      </w:r>
      <w:r w:rsidRPr="00692327">
        <w:rPr>
          <w:sz w:val="16"/>
          <w:szCs w:val="23"/>
        </w:rPr>
        <w:fldChar w:fldCharType="separate"/>
      </w:r>
      <w:r w:rsidRPr="00692327">
        <w:rPr>
          <w:sz w:val="16"/>
          <w:szCs w:val="23"/>
        </w:rPr>
        <w:t>4</w:t>
      </w:r>
      <w:r w:rsidRPr="00692327">
        <w:rPr>
          <w:sz w:val="16"/>
          <w:szCs w:val="23"/>
        </w:rPr>
        <w:fldChar w:fldCharType="end"/>
      </w:r>
      <w:r w:rsidRPr="00692327">
        <w:rPr>
          <w:sz w:val="12"/>
          <w:szCs w:val="23"/>
        </w:rPr>
        <w:t>¶</w:t>
      </w:r>
      <w:r w:rsidRPr="00692327">
        <w:rPr>
          <w:sz w:val="16"/>
          <w:szCs w:val="23"/>
        </w:rPr>
        <w:t xml:space="preserve"> Elsewhere, Campanario lists "instances in which </w:t>
      </w:r>
      <w:r w:rsidRPr="00692327">
        <w:rPr>
          <w:rStyle w:val="StyleUnderline"/>
        </w:rPr>
        <w:t>36 future Nobel Laureates encountered resistance on the part of scientific journal editors or referees to manuscripts that dealt with discoveries that on later dates would assure them the Nobel Prize."</w:t>
      </w:r>
      <w:bookmarkStart w:id="25" w:name="backfn5"/>
      <w:bookmarkEnd w:id="25"/>
      <w:r w:rsidRPr="00692327">
        <w:rPr>
          <w:sz w:val="24"/>
          <w:szCs w:val="23"/>
          <w:u w:val="single"/>
        </w:rPr>
        <w:fldChar w:fldCharType="begin"/>
      </w:r>
      <w:r w:rsidRPr="00692327">
        <w:rPr>
          <w:sz w:val="24"/>
          <w:szCs w:val="23"/>
          <w:u w:val="single"/>
        </w:rPr>
        <w:instrText xml:space="preserve"> HYPERLINK "http://www.ideacenter.org/contentmgr/showdetails.php/id/1516" \l "fn5" </w:instrText>
      </w:r>
      <w:r w:rsidRPr="00692327">
        <w:rPr>
          <w:sz w:val="24"/>
          <w:szCs w:val="23"/>
          <w:u w:val="single"/>
        </w:rPr>
        <w:fldChar w:fldCharType="separate"/>
      </w:r>
      <w:r w:rsidRPr="00692327">
        <w:rPr>
          <w:sz w:val="24"/>
          <w:szCs w:val="23"/>
          <w:u w:val="single"/>
        </w:rPr>
        <w:t>5</w:t>
      </w:r>
      <w:r w:rsidRPr="00692327">
        <w:rPr>
          <w:sz w:val="24"/>
          <w:szCs w:val="23"/>
          <w:u w:val="single"/>
        </w:rPr>
        <w:fldChar w:fldCharType="end"/>
      </w:r>
      <w:r w:rsidRPr="00692327">
        <w:rPr>
          <w:rStyle w:val="StyleUnderline"/>
        </w:rPr>
        <w:t xml:space="preserve"> Likewise, Tulane University physicist Frank Tipler offers the following anecdotes</w:t>
      </w:r>
      <w:proofErr w:type="gramStart"/>
      <w:r w:rsidRPr="00692327">
        <w:rPr>
          <w:rStyle w:val="StyleUnderline"/>
        </w:rPr>
        <w:t>:</w:t>
      </w:r>
      <w:r w:rsidRPr="00692327">
        <w:rPr>
          <w:sz w:val="12"/>
          <w:szCs w:val="23"/>
        </w:rPr>
        <w:t>¶</w:t>
      </w:r>
      <w:proofErr w:type="gramEnd"/>
      <w:r w:rsidRPr="00692327">
        <w:rPr>
          <w:rStyle w:val="StyleUnderline"/>
        </w:rPr>
        <w:t xml:space="preserve"> </w:t>
      </w:r>
      <w:r w:rsidRPr="00692327">
        <w:rPr>
          <w:rStyle w:val="StyleUnderline"/>
        </w:rPr>
        <w:t xml:space="preserve"> "Another example is Günter Blobel, who in a news conference given just after he was awarded the Nobel Prize in Medicine, said that the main problem one encounters in one's research is 'when your grants and papers are rejected because some stupid reviewer rejected them for dogmatic adherence to old ideas.' </w:t>
      </w:r>
      <w:r w:rsidRPr="00692327">
        <w:rPr>
          <w:sz w:val="16"/>
          <w:szCs w:val="23"/>
        </w:rPr>
        <w:t xml:space="preserve">According to the New York Times, these comments 'drew thunderous applause from the hundreds of sympathetic colleagues and younger scientists in the auditorium.'" </w:t>
      </w:r>
      <w:r w:rsidRPr="00692327">
        <w:rPr>
          <w:sz w:val="12"/>
          <w:szCs w:val="23"/>
        </w:rPr>
        <w:t>¶</w:t>
      </w:r>
      <w:r w:rsidRPr="00692327">
        <w:rPr>
          <w:sz w:val="16"/>
          <w:szCs w:val="23"/>
        </w:rPr>
        <w:t xml:space="preserve"> </w:t>
      </w:r>
      <w:r w:rsidRPr="00692327">
        <w:rPr>
          <w:sz w:val="16"/>
          <w:szCs w:val="23"/>
        </w:rPr>
        <w:t xml:space="preserve"> </w:t>
      </w:r>
      <w:r w:rsidRPr="00692327">
        <w:rPr>
          <w:rStyle w:val="StyleUnderline"/>
        </w:rPr>
        <w:t>"[W]hen [Stephen] Hawking submitted to Nature what is generally regarded as his most important paper, the paper on black hole evaporation, the paper was initially rejected. I have heard from colleagues who must remain nameless that when Hawking submitted to Physical Review what I personally regard as his most important paper, his paper showing that a most fundamental law of physics called 'unitarity' would be violated in black hole evaporation, it, too, was initially rejected."</w:t>
      </w:r>
      <w:r w:rsidRPr="00692327">
        <w:rPr>
          <w:sz w:val="12"/>
          <w:szCs w:val="23"/>
        </w:rPr>
        <w:t>¶</w:t>
      </w:r>
      <w:r w:rsidRPr="00692327">
        <w:rPr>
          <w:sz w:val="16"/>
          <w:szCs w:val="23"/>
        </w:rPr>
        <w:t xml:space="preserve"> </w:t>
      </w:r>
      <w:r w:rsidRPr="00692327">
        <w:rPr>
          <w:sz w:val="16"/>
          <w:szCs w:val="23"/>
        </w:rPr>
        <w:t xml:space="preserve"> </w:t>
      </w:r>
      <w:r w:rsidRPr="00692327">
        <w:rPr>
          <w:rStyle w:val="StyleUnderline"/>
        </w:rPr>
        <w:t>"Today it is known that the Hawaiian Islands were formed sequentially as the Pacific plate moved over a hot spot deep inside the Earth. The theory was first developed in the paper by an eminent Princeton geophysicist, Tuzo Wilson: 'I ... sent [my paper] to the Journal of Geophysical Research. They turned it down.... They said my paper had no mathematics in it, no new data, and that it didn't agree with the current views. Therefore, it must be no good.'"</w:t>
      </w:r>
      <w:r w:rsidRPr="00692327">
        <w:rPr>
          <w:sz w:val="12"/>
          <w:szCs w:val="23"/>
        </w:rPr>
        <w:t>¶</w:t>
      </w:r>
      <w:r w:rsidRPr="00692327">
        <w:rPr>
          <w:sz w:val="16"/>
          <w:szCs w:val="23"/>
        </w:rPr>
        <w:t xml:space="preserve"> </w:t>
      </w:r>
      <w:r w:rsidRPr="00692327">
        <w:rPr>
          <w:sz w:val="16"/>
          <w:szCs w:val="23"/>
        </w:rPr>
        <w:t> "On the Nobel Prize web page one can read the autobiographies of recent laureates. Quite a few complain that they had great difficulty publishing the ideas that won them the Prize."</w:t>
      </w:r>
      <w:bookmarkStart w:id="26" w:name="backfn6"/>
      <w:bookmarkEnd w:id="26"/>
      <w:r w:rsidRPr="00692327">
        <w:rPr>
          <w:sz w:val="16"/>
          <w:szCs w:val="23"/>
        </w:rPr>
        <w:fldChar w:fldCharType="begin"/>
      </w:r>
      <w:r w:rsidRPr="00692327">
        <w:rPr>
          <w:sz w:val="16"/>
          <w:szCs w:val="23"/>
        </w:rPr>
        <w:instrText xml:space="preserve"> HYPERLINK "http://www.ideacenter.org/contentmgr/showdetails.php/id/1516" \l "fn6" </w:instrText>
      </w:r>
      <w:r w:rsidRPr="00692327">
        <w:rPr>
          <w:sz w:val="16"/>
          <w:szCs w:val="23"/>
        </w:rPr>
        <w:fldChar w:fldCharType="separate"/>
      </w:r>
      <w:r w:rsidRPr="00692327">
        <w:rPr>
          <w:sz w:val="16"/>
          <w:szCs w:val="23"/>
        </w:rPr>
        <w:t>6</w:t>
      </w:r>
      <w:r w:rsidRPr="00692327">
        <w:rPr>
          <w:sz w:val="16"/>
          <w:szCs w:val="23"/>
        </w:rPr>
        <w:fldChar w:fldCharType="end"/>
      </w:r>
      <w:r w:rsidRPr="00692327">
        <w:rPr>
          <w:sz w:val="12"/>
          <w:szCs w:val="23"/>
        </w:rPr>
        <w:t>¶</w:t>
      </w:r>
      <w:r w:rsidRPr="00692327">
        <w:rPr>
          <w:sz w:val="16"/>
          <w:szCs w:val="23"/>
        </w:rPr>
        <w:t xml:space="preserve"> In light of these kinds of examples, Campanario concludes</w:t>
      </w:r>
      <w:proofErr w:type="gramStart"/>
      <w:r w:rsidRPr="00692327">
        <w:rPr>
          <w:sz w:val="16"/>
          <w:szCs w:val="23"/>
        </w:rPr>
        <w:t>:</w:t>
      </w:r>
      <w:r w:rsidRPr="00692327">
        <w:rPr>
          <w:sz w:val="12"/>
          <w:szCs w:val="23"/>
        </w:rPr>
        <w:t>¶</w:t>
      </w:r>
      <w:proofErr w:type="gramEnd"/>
      <w:r w:rsidRPr="00692327">
        <w:rPr>
          <w:sz w:val="16"/>
          <w:szCs w:val="23"/>
        </w:rPr>
        <w:t xml:space="preserve"> </w:t>
      </w:r>
      <w:r w:rsidRPr="00692327">
        <w:rPr>
          <w:rStyle w:val="StyleUnderline"/>
        </w:rPr>
        <w:t>Something is wrong with the peer review system when an expert considers that a manuscript is not of enough interest and it later becomes a classic in its discipline (or, even worse, when the work reported in a rejected paper earns the Nobel Prize)</w:t>
      </w:r>
      <w:r w:rsidRPr="00692327">
        <w:rPr>
          <w:sz w:val="16"/>
          <w:szCs w:val="23"/>
        </w:rPr>
        <w:t xml:space="preserve">. ... Contrary to reports by the American Association for the Advancement of Science and the National Academy of Sciences, </w:t>
      </w:r>
      <w:r w:rsidRPr="00692327">
        <w:rPr>
          <w:b/>
          <w:sz w:val="24"/>
          <w:szCs w:val="23"/>
          <w:u w:val="single"/>
        </w:rPr>
        <w:t>publication in a peer-reviewed journal is not necessarily the best means of identifying valid research</w:t>
      </w:r>
      <w:r w:rsidRPr="00692327">
        <w:rPr>
          <w:sz w:val="16"/>
          <w:szCs w:val="23"/>
        </w:rPr>
        <w:t>.</w:t>
      </w:r>
      <w:bookmarkStart w:id="27" w:name="backfn7"/>
      <w:bookmarkEnd w:id="27"/>
      <w:r w:rsidRPr="00692327">
        <w:rPr>
          <w:sz w:val="16"/>
          <w:szCs w:val="23"/>
        </w:rPr>
        <w:fldChar w:fldCharType="begin"/>
      </w:r>
      <w:r w:rsidRPr="00692327">
        <w:rPr>
          <w:sz w:val="16"/>
          <w:szCs w:val="23"/>
        </w:rPr>
        <w:instrText xml:space="preserve"> HYPERLINK "http://www.ideacenter.org/contentmgr/showdetails.php/id/1516" \l "fn7" </w:instrText>
      </w:r>
      <w:r w:rsidRPr="00692327">
        <w:rPr>
          <w:sz w:val="16"/>
          <w:szCs w:val="23"/>
        </w:rPr>
        <w:fldChar w:fldCharType="separate"/>
      </w:r>
      <w:r w:rsidRPr="00692327">
        <w:rPr>
          <w:sz w:val="16"/>
          <w:szCs w:val="23"/>
        </w:rPr>
        <w:t>7</w:t>
      </w:r>
      <w:r w:rsidRPr="00692327">
        <w:rPr>
          <w:sz w:val="16"/>
          <w:szCs w:val="23"/>
        </w:rPr>
        <w:fldChar w:fldCharType="end"/>
      </w:r>
      <w:r w:rsidRPr="00692327">
        <w:rPr>
          <w:sz w:val="12"/>
          <w:szCs w:val="23"/>
        </w:rPr>
        <w:t>¶</w:t>
      </w:r>
      <w:r w:rsidRPr="00692327">
        <w:rPr>
          <w:sz w:val="16"/>
          <w:szCs w:val="23"/>
        </w:rPr>
        <w:t xml:space="preserve"> </w:t>
      </w:r>
      <w:r w:rsidRPr="00692327">
        <w:rPr>
          <w:rStyle w:val="StyleUnderline"/>
        </w:rPr>
        <w:t>The Supreme Court Agrees Even the U.S. Supreme Court has recognized that good science will not always be published in a peer-reviewed journal.</w:t>
      </w:r>
      <w:r w:rsidRPr="00692327">
        <w:rPr>
          <w:sz w:val="16"/>
          <w:szCs w:val="23"/>
        </w:rPr>
        <w:t xml:space="preserve"> In the landmark 1993 case Daubert v. Merrell Dow Pharmaceuticals, Inc., the Court observed that </w:t>
      </w:r>
      <w:r w:rsidRPr="00692327">
        <w:rPr>
          <w:b/>
          <w:sz w:val="24"/>
          <w:szCs w:val="23"/>
          <w:u w:val="single"/>
        </w:rPr>
        <w:t>while publication in peer-reviewed journals can be an indicator of legitimate science, it is not necessarily an indicator of good science</w:t>
      </w:r>
      <w:proofErr w:type="gramStart"/>
      <w:r w:rsidRPr="00692327">
        <w:rPr>
          <w:sz w:val="16"/>
          <w:szCs w:val="23"/>
        </w:rPr>
        <w:t>:</w:t>
      </w:r>
      <w:r w:rsidRPr="00692327">
        <w:rPr>
          <w:sz w:val="12"/>
          <w:szCs w:val="23"/>
        </w:rPr>
        <w:t>¶</w:t>
      </w:r>
      <w:proofErr w:type="gramEnd"/>
      <w:r w:rsidRPr="00692327">
        <w:rPr>
          <w:sz w:val="16"/>
          <w:szCs w:val="23"/>
        </w:rPr>
        <w:t xml:space="preserve"> Publication (which is but one element of peer review) is not a sine qua non of admissibility; it does not necessarily correlate with reliability, and in some instances well-grounded but innovative theories will not have been published. Some propositions, moreover, are too particular, too new, or of too limited interest to be published.</w:t>
      </w:r>
      <w:bookmarkStart w:id="28" w:name="backfn8"/>
      <w:bookmarkEnd w:id="28"/>
      <w:r w:rsidRPr="00692327">
        <w:rPr>
          <w:sz w:val="16"/>
          <w:szCs w:val="23"/>
        </w:rPr>
        <w:fldChar w:fldCharType="begin"/>
      </w:r>
      <w:r w:rsidRPr="00692327">
        <w:rPr>
          <w:sz w:val="16"/>
          <w:szCs w:val="23"/>
        </w:rPr>
        <w:instrText xml:space="preserve"> HYPERLINK "http://www.ideacenter.org/contentmgr/showdetails.php/id/1516" \l "fn8" </w:instrText>
      </w:r>
      <w:r w:rsidRPr="00692327">
        <w:rPr>
          <w:sz w:val="16"/>
          <w:szCs w:val="23"/>
        </w:rPr>
        <w:fldChar w:fldCharType="separate"/>
      </w:r>
      <w:r w:rsidRPr="00692327">
        <w:rPr>
          <w:sz w:val="16"/>
          <w:szCs w:val="23"/>
        </w:rPr>
        <w:t>8</w:t>
      </w:r>
      <w:r w:rsidRPr="00692327">
        <w:rPr>
          <w:sz w:val="16"/>
          <w:szCs w:val="23"/>
        </w:rPr>
        <w:fldChar w:fldCharType="end"/>
      </w:r>
      <w:r w:rsidRPr="00692327">
        <w:rPr>
          <w:sz w:val="12"/>
          <w:szCs w:val="23"/>
        </w:rPr>
        <w:t>¶</w:t>
      </w:r>
      <w:r w:rsidRPr="00692327">
        <w:rPr>
          <w:sz w:val="16"/>
          <w:szCs w:val="23"/>
        </w:rPr>
        <w:t xml:space="preserve"> While the Court noted that "submission to the scrutiny of the scientific community is a component of 'good science,'" it ultimately held that "publication (or lack thereof) in a peer reviewed journal" is merely "a relevant, though not dispositive, consideration in assessing the scientific validity" of a claim.</w:t>
      </w:r>
      <w:bookmarkStart w:id="29" w:name="backfn9"/>
      <w:bookmarkEnd w:id="29"/>
      <w:r w:rsidRPr="00692327">
        <w:rPr>
          <w:sz w:val="16"/>
          <w:szCs w:val="23"/>
        </w:rPr>
        <w:fldChar w:fldCharType="begin"/>
      </w:r>
      <w:r w:rsidRPr="00692327">
        <w:rPr>
          <w:sz w:val="16"/>
          <w:szCs w:val="23"/>
        </w:rPr>
        <w:instrText xml:space="preserve"> HYPERLINK "http://www.ideacenter.org/contentmgr/showdetails.php/id/1516" \l "fn9" </w:instrText>
      </w:r>
      <w:r w:rsidRPr="00692327">
        <w:rPr>
          <w:sz w:val="16"/>
          <w:szCs w:val="23"/>
        </w:rPr>
        <w:fldChar w:fldCharType="separate"/>
      </w:r>
      <w:r w:rsidRPr="00692327">
        <w:rPr>
          <w:sz w:val="16"/>
          <w:szCs w:val="23"/>
        </w:rPr>
        <w:t>9</w:t>
      </w:r>
      <w:r w:rsidRPr="00692327">
        <w:rPr>
          <w:sz w:val="16"/>
          <w:szCs w:val="23"/>
        </w:rPr>
        <w:fldChar w:fldCharType="end"/>
      </w:r>
      <w:r w:rsidRPr="00692327">
        <w:rPr>
          <w:sz w:val="16"/>
          <w:szCs w:val="23"/>
        </w:rPr>
        <w:t xml:space="preserve"> The point that scientific progress depends upon considering minority views and unpopular ideas that may not have been published in peer-reviewed journals was made emphatically and eloquently by Stephen Jay Gould, writing with other scientists and historians of science, in an amicus brief submitted to the Supreme Court regarding the Daubertcase:</w:t>
      </w:r>
      <w:r w:rsidRPr="00692327">
        <w:rPr>
          <w:sz w:val="12"/>
          <w:szCs w:val="23"/>
        </w:rPr>
        <w:t>¶</w:t>
      </w:r>
      <w:r w:rsidRPr="00692327">
        <w:rPr>
          <w:sz w:val="16"/>
          <w:szCs w:val="23"/>
        </w:rPr>
        <w:t xml:space="preserve"> </w:t>
      </w:r>
      <w:r w:rsidRPr="00692327">
        <w:rPr>
          <w:rStyle w:val="StyleUnderline"/>
        </w:rPr>
        <w:t>Judgments based on scientific evidence, whether made in a laboratory or a courtroom, are undermined by a categorical refusal even to consider research or views that contradict someone's notion of the prevailing "consensus" of scientific opinion.</w:t>
      </w:r>
      <w:r w:rsidRPr="00692327">
        <w:rPr>
          <w:sz w:val="16"/>
          <w:szCs w:val="23"/>
        </w:rPr>
        <w:t xml:space="preserve"> Science progresses as much or more by the replacement of old views as by the gradual accumulation of incremental knowledge. </w:t>
      </w:r>
      <w:r w:rsidRPr="00692327">
        <w:rPr>
          <w:rStyle w:val="StyleUnderline"/>
        </w:rPr>
        <w:t>Automatically rejecting dissenting views that challenge the conventional wisdom is a dangerous fallacy, for almost every generally accepted view was once deemed eccentric or heretical.</w:t>
      </w:r>
      <w:r w:rsidRPr="00692327">
        <w:rPr>
          <w:sz w:val="16"/>
          <w:szCs w:val="23"/>
        </w:rPr>
        <w:t xml:space="preserve"> Perpetuating the reign of a supposed scientific orthodoxy in this way, whether in a research laboratory or in a courtroom, is profoundly inimical to the search for truth. </w:t>
      </w:r>
      <w:r w:rsidRPr="00692327">
        <w:rPr>
          <w:rStyle w:val="StyleUnderline"/>
        </w:rPr>
        <w:t xml:space="preserve">A categorical refusal even to examine and consider scientific evidence </w:t>
      </w:r>
      <w:proofErr w:type="gramStart"/>
      <w:r w:rsidRPr="00692327">
        <w:rPr>
          <w:rStyle w:val="StyleUnderline"/>
        </w:rPr>
        <w:t>that conflicts</w:t>
      </w:r>
      <w:proofErr w:type="gramEnd"/>
      <w:r w:rsidRPr="00692327">
        <w:rPr>
          <w:rStyle w:val="StyleUnderline"/>
        </w:rPr>
        <w:t xml:space="preserve"> with some ill-defined notion of majority opinion is a recipe for error in any forum. Unable or unwilling to investigate scientific methodology and determine just what is orthodox and "generally accepted</w:t>
      </w:r>
      <w:r w:rsidRPr="00692327">
        <w:rPr>
          <w:sz w:val="16"/>
          <w:szCs w:val="23"/>
        </w:rPr>
        <w:t xml:space="preserve">," the Ninth Circuit instead seized upon publication in a </w:t>
      </w:r>
      <w:r w:rsidRPr="00692327">
        <w:rPr>
          <w:rStyle w:val="StyleUnderline"/>
        </w:rPr>
        <w:t>peer-reviewed</w:t>
      </w:r>
      <w:r w:rsidRPr="00692327">
        <w:rPr>
          <w:sz w:val="16"/>
          <w:szCs w:val="23"/>
        </w:rPr>
        <w:t xml:space="preserve"> scientific journal as the badge of respectability, the sine qua non of admissible "good science." The court thereby converted that editorial tool into something no scientist or journal editor ever meant it to be: a litmus test for scientific truth. This is </w:t>
      </w:r>
      <w:r w:rsidRPr="00692327">
        <w:rPr>
          <w:rStyle w:val="StyleUnderline"/>
        </w:rPr>
        <w:t>not the way scientists work in their laboratories and symposia, and it is not the way that science should be used in the courtroom if the goal is to ensure the most accurate and valid judgments possible.</w:t>
      </w:r>
      <w:r w:rsidRPr="00692327">
        <w:rPr>
          <w:sz w:val="16"/>
          <w:szCs w:val="23"/>
        </w:rPr>
        <w:t xml:space="preserve"> [...] As scientists, physicians, historians of science and sociologists of science who are members of the "scientific community," amici can assure the Court that this is not how scientists work in their pursuit of truth. Amici challenge the Ninth Circuit's premise that the only "good science" is that which is "generally accepted" and published in peer-reviewed journals, and reject the notion that scientific analysis and conclusions that might diverge from what a court deems the published "consensus" are so unreliable as to be wholly unworthy of consideration. </w:t>
      </w:r>
      <w:r w:rsidRPr="00692327">
        <w:rPr>
          <w:b/>
          <w:sz w:val="24"/>
          <w:szCs w:val="23"/>
          <w:u w:val="single"/>
        </w:rPr>
        <w:t>The quality of a scientific approach or opinion depends on the strength of its factual premises and on the depth and consistency of its reasoning, not on its appearance in a particular journal or on its popularity among other scientists.</w:t>
      </w:r>
      <w:r w:rsidRPr="00692327">
        <w:rPr>
          <w:sz w:val="16"/>
          <w:szCs w:val="23"/>
        </w:rPr>
        <w:t xml:space="preserve"> Even if it were possible to determine the existence and character of a "consensus," which is itself a task fraught with difficulty, prevailing views and conventional wisdom have all too often been consigned to the dust heap of the history of science. If the purpose of the Federal Rules of Evidence is to enable the fact-finder to make the most informed decision possible, by providing the assistance of qualified experts who possess "scientific, technical or other specialized knowledge [that] will assist the trier of fact to understand the evidence or to determine a fact in issue," Fed.R.Evid. 702, then it would be a grave mistake to require that all scientific analysis be supported by a consensus and published in a particular form in order to be considered.</w:t>
      </w:r>
      <w:bookmarkStart w:id="30" w:name="backfn10"/>
      <w:bookmarkEnd w:id="30"/>
      <w:r w:rsidRPr="00692327">
        <w:rPr>
          <w:sz w:val="16"/>
          <w:szCs w:val="23"/>
        </w:rPr>
        <w:fldChar w:fldCharType="begin"/>
      </w:r>
      <w:r w:rsidRPr="00692327">
        <w:rPr>
          <w:sz w:val="16"/>
          <w:szCs w:val="23"/>
        </w:rPr>
        <w:instrText xml:space="preserve"> HYPERLINK "http://www.ideacenter.org/contentmgr/showdetails.php/id/1516" \l "fn10" </w:instrText>
      </w:r>
      <w:r w:rsidRPr="00692327">
        <w:rPr>
          <w:sz w:val="16"/>
          <w:szCs w:val="23"/>
        </w:rPr>
        <w:fldChar w:fldCharType="separate"/>
      </w:r>
      <w:r w:rsidRPr="00692327">
        <w:rPr>
          <w:sz w:val="16"/>
          <w:szCs w:val="23"/>
        </w:rPr>
        <w:t>10</w:t>
      </w:r>
      <w:r w:rsidRPr="00692327">
        <w:rPr>
          <w:sz w:val="16"/>
          <w:szCs w:val="23"/>
        </w:rPr>
        <w:fldChar w:fldCharType="end"/>
      </w:r>
      <w:r w:rsidRPr="00692327">
        <w:rPr>
          <w:sz w:val="12"/>
          <w:szCs w:val="23"/>
        </w:rPr>
        <w:t>¶</w:t>
      </w:r>
      <w:r w:rsidRPr="00692327">
        <w:rPr>
          <w:sz w:val="16"/>
          <w:szCs w:val="23"/>
        </w:rPr>
        <w:t xml:space="preserve"> Thus, </w:t>
      </w:r>
      <w:r w:rsidRPr="00692327">
        <w:rPr>
          <w:rStyle w:val="StyleUnderline"/>
        </w:rPr>
        <w:t xml:space="preserve">there are many compelling arguments from both the theory and practice of the scientific enterprise that demonstrate peer-review is not an absolute requirement of good science. The Peer-Review System </w:t>
      </w:r>
      <w:proofErr w:type="gramStart"/>
      <w:r w:rsidRPr="00692327">
        <w:rPr>
          <w:rStyle w:val="StyleUnderline"/>
        </w:rPr>
        <w:t>Under</w:t>
      </w:r>
      <w:proofErr w:type="gramEnd"/>
      <w:r w:rsidRPr="00692327">
        <w:rPr>
          <w:rStyle w:val="StyleUnderline"/>
        </w:rPr>
        <w:t xml:space="preserve"> Attack Arguments against peer-review generally come in two forms: (1) that the system wrongly rejects scientifically valid papers, and (2) that the system wrongly accepts scientifically flawed papers</w:t>
      </w:r>
      <w:r w:rsidRPr="00692327">
        <w:rPr>
          <w:sz w:val="16"/>
          <w:szCs w:val="23"/>
        </w:rPr>
        <w:t>. A 2008 paper in the Financial Times summarized these dual criticisms:</w:t>
      </w:r>
      <w:r w:rsidRPr="00692327">
        <w:rPr>
          <w:sz w:val="12"/>
          <w:szCs w:val="23"/>
        </w:rPr>
        <w:t>¶</w:t>
      </w:r>
      <w:r w:rsidRPr="00692327">
        <w:rPr>
          <w:sz w:val="16"/>
          <w:szCs w:val="23"/>
        </w:rPr>
        <w:t xml:space="preserve"> </w:t>
      </w:r>
      <w:r w:rsidRPr="00692327">
        <w:rPr>
          <w:rStyle w:val="StyleUnderline"/>
        </w:rPr>
        <w:t>[T]he process is under assault from critics who say it is ineffective at filtering out poor research, while it perpetuates predictable work at the expense of more imaginative thinking</w:t>
      </w:r>
      <w:r w:rsidRPr="00692327">
        <w:rPr>
          <w:b/>
          <w:sz w:val="24"/>
          <w:szCs w:val="23"/>
          <w:u w:val="single"/>
        </w:rPr>
        <w:t>. In the long run we all suffer</w:t>
      </w:r>
      <w:r w:rsidRPr="00692327">
        <w:rPr>
          <w:sz w:val="16"/>
          <w:szCs w:val="23"/>
        </w:rPr>
        <w:t xml:space="preserve">, argues Don Braben of University College London, </w:t>
      </w:r>
      <w:r w:rsidRPr="00692327">
        <w:rPr>
          <w:b/>
          <w:sz w:val="24"/>
          <w:szCs w:val="23"/>
          <w:u w:val="single"/>
        </w:rPr>
        <w:t>because economic growth depends on unpredictable scientific advances.</w:t>
      </w:r>
      <w:bookmarkStart w:id="31" w:name="backfn11"/>
      <w:bookmarkEnd w:id="31"/>
      <w:r w:rsidRPr="00692327">
        <w:rPr>
          <w:sz w:val="16"/>
          <w:szCs w:val="23"/>
        </w:rPr>
        <w:fldChar w:fldCharType="begin"/>
      </w:r>
      <w:r w:rsidRPr="00692327">
        <w:rPr>
          <w:sz w:val="16"/>
          <w:szCs w:val="23"/>
        </w:rPr>
        <w:instrText xml:space="preserve"> HYPERLINK "http://www.ideacenter.org/contentmgr/showdetails.php/id/1516" \l "fn11" </w:instrText>
      </w:r>
      <w:r w:rsidRPr="00692327">
        <w:rPr>
          <w:sz w:val="16"/>
          <w:szCs w:val="23"/>
        </w:rPr>
        <w:fldChar w:fldCharType="separate"/>
      </w:r>
      <w:r w:rsidRPr="00692327">
        <w:rPr>
          <w:sz w:val="16"/>
          <w:szCs w:val="23"/>
        </w:rPr>
        <w:t>11</w:t>
      </w:r>
      <w:r w:rsidRPr="00692327">
        <w:rPr>
          <w:sz w:val="16"/>
          <w:szCs w:val="23"/>
        </w:rPr>
        <w:fldChar w:fldCharType="end"/>
      </w:r>
      <w:r w:rsidRPr="00692327">
        <w:rPr>
          <w:sz w:val="12"/>
          <w:szCs w:val="23"/>
        </w:rPr>
        <w:t>¶</w:t>
      </w:r>
      <w:r w:rsidRPr="00692327">
        <w:rPr>
          <w:sz w:val="16"/>
          <w:szCs w:val="23"/>
        </w:rPr>
        <w:t xml:space="preserve"> Similarly, in 2006 journalist and medical doctor Lawrence K. Altman wrote in the The New York Times </w:t>
      </w:r>
      <w:r w:rsidRPr="00692327">
        <w:rPr>
          <w:rStyle w:val="StyleUnderline"/>
        </w:rPr>
        <w:t>that the peer-reviewed system has been severely weakened by allowing the publication of flawed or even fraudulent studies</w:t>
      </w:r>
      <w:proofErr w:type="gramStart"/>
      <w:r w:rsidRPr="00692327">
        <w:rPr>
          <w:sz w:val="16"/>
          <w:szCs w:val="23"/>
        </w:rPr>
        <w:t>:</w:t>
      </w:r>
      <w:r w:rsidRPr="00692327">
        <w:rPr>
          <w:sz w:val="12"/>
          <w:szCs w:val="23"/>
        </w:rPr>
        <w:t>¶</w:t>
      </w:r>
      <w:proofErr w:type="gramEnd"/>
      <w:r w:rsidRPr="00692327">
        <w:rPr>
          <w:sz w:val="16"/>
          <w:szCs w:val="23"/>
        </w:rPr>
        <w:t xml:space="preserve"> Recent disclosures of fraudulent or flawed studies in medical and scientific journals have called into question as never before the merits of their peer-review system. ... Virtually every major scientific and medical journal has been humbled recently by publishing findings that are later discredited. </w:t>
      </w:r>
      <w:r w:rsidRPr="00692327">
        <w:rPr>
          <w:rStyle w:val="StyleUnderline"/>
        </w:rPr>
        <w:t>The flurry of episodes has led many people to ask why authors, editors and independent expert reviewers all failed to detect the problems before publication.</w:t>
      </w:r>
      <w:bookmarkStart w:id="32" w:name="backfn12"/>
      <w:bookmarkEnd w:id="32"/>
      <w:r w:rsidRPr="00692327">
        <w:rPr>
          <w:sz w:val="16"/>
          <w:szCs w:val="23"/>
        </w:rPr>
        <w:fldChar w:fldCharType="begin"/>
      </w:r>
      <w:r w:rsidRPr="00692327">
        <w:rPr>
          <w:sz w:val="16"/>
          <w:szCs w:val="23"/>
        </w:rPr>
        <w:instrText xml:space="preserve"> HYPERLINK "http://www.ideacenter.org/contentmgr/showdetails.php/id/1516" \l "fn12" </w:instrText>
      </w:r>
      <w:r w:rsidRPr="00692327">
        <w:rPr>
          <w:sz w:val="16"/>
          <w:szCs w:val="23"/>
        </w:rPr>
        <w:fldChar w:fldCharType="separate"/>
      </w:r>
      <w:r w:rsidRPr="00692327">
        <w:rPr>
          <w:sz w:val="16"/>
          <w:szCs w:val="23"/>
        </w:rPr>
        <w:t>12</w:t>
      </w:r>
      <w:r w:rsidRPr="00692327">
        <w:rPr>
          <w:sz w:val="16"/>
          <w:szCs w:val="23"/>
        </w:rPr>
        <w:fldChar w:fldCharType="end"/>
      </w:r>
      <w:r w:rsidRPr="00692327">
        <w:rPr>
          <w:sz w:val="12"/>
          <w:szCs w:val="23"/>
        </w:rPr>
        <w:t>¶</w:t>
      </w:r>
      <w:r w:rsidRPr="00692327">
        <w:rPr>
          <w:sz w:val="16"/>
          <w:szCs w:val="23"/>
        </w:rPr>
        <w:t xml:space="preserve"> Likewise Richard Smith, former editor of the British Medical Journal, comments that </w:t>
      </w:r>
      <w:r w:rsidRPr="00692327">
        <w:rPr>
          <w:rStyle w:val="StyleUnderline"/>
        </w:rPr>
        <w:t>peer review is "very slow, expensive, a considerable lottery, completely hopeless at detecting errors and fraud, and there's evidence of bias."</w:t>
      </w:r>
      <w:bookmarkStart w:id="33" w:name="backfn13"/>
      <w:bookmarkEnd w:id="33"/>
      <w:r w:rsidRPr="00692327">
        <w:rPr>
          <w:sz w:val="16"/>
          <w:szCs w:val="23"/>
        </w:rPr>
        <w:fldChar w:fldCharType="begin"/>
      </w:r>
      <w:r w:rsidRPr="00692327">
        <w:rPr>
          <w:sz w:val="16"/>
          <w:szCs w:val="23"/>
        </w:rPr>
        <w:instrText xml:space="preserve"> HYPERLINK "http://www.ideacenter.org/contentmgr/showdetails.php/id/1516" \l "fn13" </w:instrText>
      </w:r>
      <w:r w:rsidRPr="00692327">
        <w:rPr>
          <w:sz w:val="16"/>
          <w:szCs w:val="23"/>
        </w:rPr>
        <w:fldChar w:fldCharType="separate"/>
      </w:r>
      <w:r w:rsidRPr="00692327">
        <w:rPr>
          <w:sz w:val="16"/>
          <w:szCs w:val="23"/>
        </w:rPr>
        <w:t>13</w:t>
      </w:r>
      <w:r w:rsidRPr="00692327">
        <w:rPr>
          <w:sz w:val="16"/>
          <w:szCs w:val="23"/>
        </w:rPr>
        <w:fldChar w:fldCharType="end"/>
      </w:r>
      <w:r w:rsidRPr="00692327">
        <w:rPr>
          <w:sz w:val="16"/>
          <w:szCs w:val="23"/>
        </w:rPr>
        <w:t xml:space="preserve"> Indeed, a 2001 article in Science reported that in one study, "</w:t>
      </w:r>
      <w:r w:rsidRPr="00692327">
        <w:rPr>
          <w:rStyle w:val="StyleUnderline"/>
        </w:rPr>
        <w:t>researchers found little evidence that peer review actually improves the quality of research papers.</w:t>
      </w:r>
      <w:r w:rsidRPr="00692327">
        <w:rPr>
          <w:sz w:val="16"/>
          <w:szCs w:val="23"/>
        </w:rPr>
        <w:t>"</w:t>
      </w:r>
      <w:bookmarkStart w:id="34" w:name="backfn14"/>
      <w:bookmarkEnd w:id="34"/>
      <w:r w:rsidRPr="00692327">
        <w:rPr>
          <w:sz w:val="16"/>
          <w:szCs w:val="23"/>
        </w:rPr>
        <w:fldChar w:fldCharType="begin"/>
      </w:r>
      <w:r w:rsidRPr="00692327">
        <w:rPr>
          <w:sz w:val="16"/>
          <w:szCs w:val="23"/>
        </w:rPr>
        <w:instrText xml:space="preserve"> HYPERLINK "http://www.ideacenter.org/contentmgr/showdetails.php/id/1516" \l "fn14" </w:instrText>
      </w:r>
      <w:r w:rsidRPr="00692327">
        <w:rPr>
          <w:sz w:val="16"/>
          <w:szCs w:val="23"/>
        </w:rPr>
        <w:fldChar w:fldCharType="separate"/>
      </w:r>
      <w:r w:rsidRPr="00692327">
        <w:rPr>
          <w:sz w:val="16"/>
          <w:szCs w:val="23"/>
        </w:rPr>
        <w:t>14</w:t>
      </w:r>
      <w:r w:rsidRPr="00692327">
        <w:rPr>
          <w:sz w:val="16"/>
          <w:szCs w:val="23"/>
        </w:rPr>
        <w:fldChar w:fldCharType="end"/>
      </w:r>
      <w:r w:rsidRPr="00692327">
        <w:rPr>
          <w:sz w:val="16"/>
          <w:szCs w:val="23"/>
        </w:rPr>
        <w:t xml:space="preserve"> As a result of such criticisms, a 2012 article in the New York Times noted that </w:t>
      </w:r>
      <w:r w:rsidRPr="00692327">
        <w:rPr>
          <w:rStyle w:val="StyleUnderline"/>
        </w:rPr>
        <w:t>scientists are becoming increasingly skeptical of the peer-review process</w:t>
      </w:r>
      <w:proofErr w:type="gramStart"/>
      <w:r w:rsidRPr="00692327">
        <w:rPr>
          <w:sz w:val="16"/>
          <w:szCs w:val="23"/>
        </w:rPr>
        <w:t>:</w:t>
      </w:r>
      <w:r w:rsidRPr="00692327">
        <w:rPr>
          <w:sz w:val="12"/>
          <w:szCs w:val="23"/>
        </w:rPr>
        <w:t>¶</w:t>
      </w:r>
      <w:proofErr w:type="gramEnd"/>
      <w:r w:rsidRPr="00692327">
        <w:rPr>
          <w:sz w:val="16"/>
          <w:szCs w:val="23"/>
        </w:rPr>
        <w:t xml:space="preserve"> For centuries, this is how science has operated -- through research done in private, then submitted to science and medical journals to be reviewed by peers and published for the benefit of other researchers and the public at large. But to many scientists, the longevity of that process is nothing to celebrate. </w:t>
      </w:r>
      <w:r w:rsidRPr="00692327">
        <w:rPr>
          <w:b/>
          <w:sz w:val="24"/>
          <w:szCs w:val="23"/>
          <w:u w:val="single"/>
        </w:rPr>
        <w:t>The system is hidebound, expensive and elitist</w:t>
      </w:r>
      <w:r w:rsidRPr="00692327">
        <w:rPr>
          <w:sz w:val="16"/>
          <w:szCs w:val="23"/>
        </w:rPr>
        <w:t xml:space="preserve">, they say. </w:t>
      </w:r>
      <w:r w:rsidRPr="00692327">
        <w:rPr>
          <w:rStyle w:val="StyleUnderline"/>
        </w:rPr>
        <w:t>Peer review can take months, journal subscriptions can be prohibitively costly, and a handful of gatekeepers limit the flow of information. It is an ideal system for sharing knowledge, said the quantum physicist Michael Nielsen, only "if you're stuck with 17th-century technology."</w:t>
      </w:r>
      <w:bookmarkStart w:id="35" w:name="backfn15"/>
      <w:bookmarkEnd w:id="35"/>
      <w:r w:rsidRPr="00692327">
        <w:rPr>
          <w:sz w:val="16"/>
          <w:szCs w:val="23"/>
        </w:rPr>
        <w:fldChar w:fldCharType="begin"/>
      </w:r>
      <w:r w:rsidRPr="00692327">
        <w:rPr>
          <w:sz w:val="16"/>
          <w:szCs w:val="23"/>
        </w:rPr>
        <w:instrText xml:space="preserve"> HYPERLINK "http://www.ideacenter.org/contentmgr/showdetails.php/id/1516" \l "fn15" </w:instrText>
      </w:r>
      <w:r w:rsidRPr="00692327">
        <w:rPr>
          <w:sz w:val="16"/>
          <w:szCs w:val="23"/>
        </w:rPr>
        <w:fldChar w:fldCharType="separate"/>
      </w:r>
      <w:r w:rsidRPr="00692327">
        <w:rPr>
          <w:sz w:val="16"/>
          <w:szCs w:val="23"/>
        </w:rPr>
        <w:t>15</w:t>
      </w:r>
      <w:r w:rsidRPr="00692327">
        <w:rPr>
          <w:sz w:val="16"/>
          <w:szCs w:val="23"/>
        </w:rPr>
        <w:fldChar w:fldCharType="end"/>
      </w:r>
      <w:r w:rsidRPr="00692327">
        <w:rPr>
          <w:sz w:val="12"/>
          <w:szCs w:val="23"/>
        </w:rPr>
        <w:t>¶</w:t>
      </w:r>
      <w:r w:rsidRPr="00692327">
        <w:rPr>
          <w:sz w:val="16"/>
          <w:szCs w:val="23"/>
        </w:rPr>
        <w:t xml:space="preserve"> A 2011 article by David Colquhoun, Professor of Pharmacology at University College in London also argues that </w:t>
      </w:r>
      <w:r w:rsidRPr="00692327">
        <w:rPr>
          <w:rStyle w:val="StyleUnderline"/>
        </w:rPr>
        <w:t>the peer-review system "doesn't work very well any more, mainly as a result of the enormous number of papers that are being published</w:t>
      </w:r>
      <w:r w:rsidRPr="00692327">
        <w:rPr>
          <w:sz w:val="16"/>
          <w:szCs w:val="23"/>
        </w:rPr>
        <w:t xml:space="preserve"> (an estimated 1.3 million papers in 23,750 journals in 2006)."</w:t>
      </w:r>
      <w:bookmarkStart w:id="36" w:name="backfn16"/>
      <w:bookmarkEnd w:id="36"/>
      <w:r w:rsidRPr="00692327">
        <w:rPr>
          <w:sz w:val="16"/>
          <w:szCs w:val="23"/>
        </w:rPr>
        <w:fldChar w:fldCharType="begin"/>
      </w:r>
      <w:r w:rsidRPr="00692327">
        <w:rPr>
          <w:sz w:val="16"/>
          <w:szCs w:val="23"/>
        </w:rPr>
        <w:instrText xml:space="preserve"> HYPERLINK "http://www.ideacenter.org/contentmgr/showdetails.php/id/1516" \l "fn16" </w:instrText>
      </w:r>
      <w:r w:rsidRPr="00692327">
        <w:rPr>
          <w:sz w:val="16"/>
          <w:szCs w:val="23"/>
        </w:rPr>
        <w:fldChar w:fldCharType="separate"/>
      </w:r>
      <w:r w:rsidRPr="00692327">
        <w:rPr>
          <w:sz w:val="16"/>
          <w:szCs w:val="23"/>
        </w:rPr>
        <w:t>16</w:t>
      </w:r>
      <w:r w:rsidRPr="00692327">
        <w:rPr>
          <w:sz w:val="16"/>
          <w:szCs w:val="23"/>
        </w:rPr>
        <w:fldChar w:fldCharType="end"/>
      </w:r>
      <w:r w:rsidRPr="00692327">
        <w:rPr>
          <w:sz w:val="16"/>
          <w:szCs w:val="23"/>
        </w:rPr>
        <w:t xml:space="preserve"> In Colquhoun's view, "</w:t>
      </w:r>
      <w:r w:rsidRPr="00692327">
        <w:rPr>
          <w:rStyle w:val="StyleUnderline"/>
        </w:rPr>
        <w:t>There simply aren't enough competent people to do the job</w:t>
      </w:r>
      <w:r w:rsidRPr="00692327">
        <w:rPr>
          <w:sz w:val="16"/>
          <w:szCs w:val="23"/>
        </w:rPr>
        <w:t>" of reviewing papers, and thus "</w:t>
      </w:r>
      <w:r w:rsidRPr="00692327">
        <w:rPr>
          <w:b/>
          <w:sz w:val="24"/>
          <w:szCs w:val="23"/>
          <w:u w:val="single"/>
        </w:rPr>
        <w:t>Any paper, however bad, can now get published in a journal that claims to be peer-reviewed</w:t>
      </w:r>
      <w:r w:rsidRPr="00692327">
        <w:rPr>
          <w:sz w:val="16"/>
          <w:szCs w:val="23"/>
        </w:rPr>
        <w:t>."</w:t>
      </w:r>
      <w:bookmarkStart w:id="37" w:name="backfn17"/>
      <w:bookmarkEnd w:id="37"/>
      <w:r w:rsidRPr="00692327">
        <w:rPr>
          <w:sz w:val="16"/>
          <w:szCs w:val="23"/>
        </w:rPr>
        <w:fldChar w:fldCharType="begin"/>
      </w:r>
      <w:r w:rsidRPr="00692327">
        <w:rPr>
          <w:sz w:val="16"/>
          <w:szCs w:val="23"/>
        </w:rPr>
        <w:instrText xml:space="preserve"> HYPERLINK "http://www.ideacenter.org/contentmgr/showdetails.php/id/1516" \l "fn17" </w:instrText>
      </w:r>
      <w:r w:rsidRPr="00692327">
        <w:rPr>
          <w:sz w:val="16"/>
          <w:szCs w:val="23"/>
        </w:rPr>
        <w:fldChar w:fldCharType="separate"/>
      </w:r>
      <w:r w:rsidRPr="00692327">
        <w:rPr>
          <w:sz w:val="16"/>
          <w:szCs w:val="23"/>
        </w:rPr>
        <w:t>17</w:t>
      </w:r>
      <w:r w:rsidRPr="00692327">
        <w:rPr>
          <w:sz w:val="16"/>
          <w:szCs w:val="23"/>
        </w:rPr>
        <w:fldChar w:fldCharType="end"/>
      </w:r>
      <w:r w:rsidRPr="00692327">
        <w:rPr>
          <w:sz w:val="16"/>
          <w:szCs w:val="23"/>
        </w:rPr>
        <w:t xml:space="preserve"> Complicit in this problem, Colquhoun says, is the "publish-or-perish culture":</w:t>
      </w:r>
      <w:r w:rsidRPr="00692327">
        <w:rPr>
          <w:sz w:val="12"/>
          <w:szCs w:val="23"/>
        </w:rPr>
        <w:t>¶</w:t>
      </w:r>
      <w:r w:rsidRPr="00692327">
        <w:rPr>
          <w:sz w:val="16"/>
          <w:szCs w:val="23"/>
        </w:rPr>
        <w:t xml:space="preserve"> </w:t>
      </w:r>
      <w:proofErr w:type="gramStart"/>
      <w:r w:rsidRPr="00692327">
        <w:rPr>
          <w:sz w:val="16"/>
          <w:szCs w:val="23"/>
        </w:rPr>
        <w:t>The</w:t>
      </w:r>
      <w:proofErr w:type="gramEnd"/>
      <w:r w:rsidRPr="00692327">
        <w:rPr>
          <w:sz w:val="16"/>
          <w:szCs w:val="23"/>
        </w:rPr>
        <w:t xml:space="preserve"> blame for this sad situation lies with the people who have imposed a publish-or-perish culture, namely research funders and senior people in universities. To have "written" 800 papers is regarded as something to boast about rather than being rather shameful. University PR departments encourage exaggerated claims, and hard-pressed authors go along with them.</w:t>
      </w:r>
      <w:bookmarkStart w:id="38" w:name="backfn18"/>
      <w:bookmarkEnd w:id="38"/>
      <w:r w:rsidRPr="00692327">
        <w:rPr>
          <w:sz w:val="16"/>
          <w:szCs w:val="23"/>
        </w:rPr>
        <w:fldChar w:fldCharType="begin"/>
      </w:r>
      <w:r w:rsidRPr="00692327">
        <w:rPr>
          <w:sz w:val="16"/>
          <w:szCs w:val="23"/>
        </w:rPr>
        <w:instrText xml:space="preserve"> HYPERLINK "http://www.ideacenter.org/contentmgr/showdetails.php/id/1516" \l "fn18" </w:instrText>
      </w:r>
      <w:r w:rsidRPr="00692327">
        <w:rPr>
          <w:sz w:val="16"/>
          <w:szCs w:val="23"/>
        </w:rPr>
        <w:fldChar w:fldCharType="separate"/>
      </w:r>
      <w:r w:rsidRPr="00692327">
        <w:rPr>
          <w:sz w:val="16"/>
          <w:szCs w:val="23"/>
        </w:rPr>
        <w:t>18</w:t>
      </w:r>
      <w:r w:rsidRPr="00692327">
        <w:rPr>
          <w:sz w:val="16"/>
          <w:szCs w:val="23"/>
        </w:rPr>
        <w:fldChar w:fldCharType="end"/>
      </w:r>
      <w:r w:rsidRPr="00692327">
        <w:rPr>
          <w:sz w:val="12"/>
          <w:szCs w:val="23"/>
        </w:rPr>
        <w:t>¶</w:t>
      </w:r>
      <w:r w:rsidRPr="00692327">
        <w:rPr>
          <w:sz w:val="16"/>
          <w:szCs w:val="23"/>
        </w:rPr>
        <w:t xml:space="preserve"> The Myth of the Objective Expert Despite these criticisms, non-experts often mistakenly believe that individual scientists who serve as editors or referees on papers are always open-minded and completely objective in reviewing papers. According to this naïve assumption, peer-review is a flawless gold-standard which guarantees the legitimacy of a paper. Stephen Jay Gould sought to dispel these myths when he observed that "[t]he stereotype of a fully rational and objective 'scientific method,' with individual scientists as logical and interchangeable robots, is self-serving mythology."</w:t>
      </w:r>
      <w:bookmarkStart w:id="39" w:name="backfn19"/>
      <w:bookmarkEnd w:id="39"/>
      <w:r w:rsidRPr="00692327">
        <w:rPr>
          <w:sz w:val="16"/>
          <w:szCs w:val="23"/>
        </w:rPr>
        <w:fldChar w:fldCharType="begin"/>
      </w:r>
      <w:r w:rsidRPr="00692327">
        <w:rPr>
          <w:sz w:val="16"/>
          <w:szCs w:val="23"/>
        </w:rPr>
        <w:instrText xml:space="preserve"> HYPERLINK "http://www.ideacenter.org/contentmgr/showdetails.php/id/1516" \l "fn19" </w:instrText>
      </w:r>
      <w:r w:rsidRPr="00692327">
        <w:rPr>
          <w:sz w:val="16"/>
          <w:szCs w:val="23"/>
        </w:rPr>
        <w:fldChar w:fldCharType="separate"/>
      </w:r>
      <w:r w:rsidRPr="00692327">
        <w:rPr>
          <w:sz w:val="16"/>
          <w:szCs w:val="23"/>
        </w:rPr>
        <w:t>19</w:t>
      </w:r>
      <w:r w:rsidRPr="00692327">
        <w:rPr>
          <w:sz w:val="16"/>
          <w:szCs w:val="23"/>
        </w:rPr>
        <w:fldChar w:fldCharType="end"/>
      </w:r>
      <w:r w:rsidRPr="00692327">
        <w:rPr>
          <w:sz w:val="16"/>
          <w:szCs w:val="23"/>
        </w:rPr>
        <w:t xml:space="preserve"> Likewise, Lawrence Altman's article in the New York Times explains</w:t>
      </w:r>
      <w:proofErr w:type="gramStart"/>
      <w:r w:rsidRPr="00692327">
        <w:rPr>
          <w:sz w:val="16"/>
          <w:szCs w:val="23"/>
        </w:rPr>
        <w:t>:</w:t>
      </w:r>
      <w:r w:rsidRPr="00692327">
        <w:rPr>
          <w:sz w:val="12"/>
          <w:szCs w:val="23"/>
        </w:rPr>
        <w:t>¶</w:t>
      </w:r>
      <w:proofErr w:type="gramEnd"/>
      <w:r w:rsidRPr="00692327">
        <w:rPr>
          <w:sz w:val="16"/>
          <w:szCs w:val="23"/>
        </w:rPr>
        <w:t xml:space="preserve"> Many nonscientists perceive reviewers to be impartial. But the reviewers, called independent experts, in fact are often competitors of the authors of the papers they scrutinize, raising potential conflicts of interest.</w:t>
      </w:r>
      <w:bookmarkStart w:id="40" w:name="backfn20"/>
      <w:bookmarkEnd w:id="40"/>
      <w:r w:rsidRPr="00692327">
        <w:rPr>
          <w:sz w:val="16"/>
          <w:szCs w:val="23"/>
        </w:rPr>
        <w:fldChar w:fldCharType="begin"/>
      </w:r>
      <w:r w:rsidRPr="00692327">
        <w:rPr>
          <w:sz w:val="16"/>
          <w:szCs w:val="23"/>
        </w:rPr>
        <w:instrText xml:space="preserve"> HYPERLINK "http://www.ideacenter.org/contentmgr/showdetails.php/id/1516" \l "fn20" </w:instrText>
      </w:r>
      <w:r w:rsidRPr="00692327">
        <w:rPr>
          <w:sz w:val="16"/>
          <w:szCs w:val="23"/>
        </w:rPr>
        <w:fldChar w:fldCharType="separate"/>
      </w:r>
      <w:r w:rsidRPr="00692327">
        <w:rPr>
          <w:sz w:val="16"/>
          <w:szCs w:val="23"/>
        </w:rPr>
        <w:t>20</w:t>
      </w:r>
      <w:r w:rsidRPr="00692327">
        <w:rPr>
          <w:sz w:val="16"/>
          <w:szCs w:val="23"/>
        </w:rPr>
        <w:fldChar w:fldCharType="end"/>
      </w:r>
      <w:r w:rsidRPr="00692327">
        <w:rPr>
          <w:sz w:val="12"/>
          <w:szCs w:val="23"/>
        </w:rPr>
        <w:t>¶</w:t>
      </w:r>
      <w:r w:rsidRPr="00692327">
        <w:rPr>
          <w:sz w:val="16"/>
          <w:szCs w:val="23"/>
        </w:rPr>
        <w:t xml:space="preserve"> Unfortunately, public perceptions of perfectly "objective" and "impartial" reviewers are reinforced by some who wield "peer-review" as a political tool to shut down minority dissenting views. According to Altman, many have overstated the integrity of the peer-review process, thus "creat[ing] a widespread misimpression that passing peer review is the scientific equivalent of the Good Housekeeping seal of approval."</w:t>
      </w:r>
      <w:bookmarkStart w:id="41" w:name="backfn21"/>
      <w:bookmarkEnd w:id="41"/>
      <w:r w:rsidRPr="00692327">
        <w:rPr>
          <w:sz w:val="16"/>
          <w:szCs w:val="23"/>
        </w:rPr>
        <w:fldChar w:fldCharType="begin"/>
      </w:r>
      <w:r w:rsidRPr="00692327">
        <w:rPr>
          <w:sz w:val="16"/>
          <w:szCs w:val="23"/>
        </w:rPr>
        <w:instrText xml:space="preserve"> HYPERLINK "http://www.ideacenter.org/contentmgr/showdetails.php/id/1516" \l "fn21" </w:instrText>
      </w:r>
      <w:r w:rsidRPr="00692327">
        <w:rPr>
          <w:sz w:val="16"/>
          <w:szCs w:val="23"/>
        </w:rPr>
        <w:fldChar w:fldCharType="separate"/>
      </w:r>
      <w:r w:rsidRPr="00692327">
        <w:rPr>
          <w:sz w:val="16"/>
          <w:szCs w:val="23"/>
        </w:rPr>
        <w:t>21</w:t>
      </w:r>
      <w:r w:rsidRPr="00692327">
        <w:rPr>
          <w:sz w:val="16"/>
          <w:szCs w:val="23"/>
        </w:rPr>
        <w:fldChar w:fldCharType="end"/>
      </w:r>
      <w:r w:rsidRPr="00692327">
        <w:rPr>
          <w:sz w:val="16"/>
          <w:szCs w:val="23"/>
        </w:rPr>
        <w:t xml:space="preserve"> He continues that in reality, </w:t>
      </w:r>
      <w:r w:rsidRPr="00692327">
        <w:rPr>
          <w:rStyle w:val="StyleUnderline"/>
        </w:rPr>
        <w:t>the canonization of the peer-review process amounts to a power-grab by scientific journals</w:t>
      </w:r>
      <w:proofErr w:type="gramStart"/>
      <w:r w:rsidRPr="00692327">
        <w:rPr>
          <w:rStyle w:val="StyleUnderline"/>
        </w:rPr>
        <w:t>:</w:t>
      </w:r>
      <w:r w:rsidRPr="00692327">
        <w:rPr>
          <w:sz w:val="12"/>
          <w:szCs w:val="23"/>
        </w:rPr>
        <w:t>¶</w:t>
      </w:r>
      <w:proofErr w:type="gramEnd"/>
      <w:r w:rsidRPr="00692327">
        <w:rPr>
          <w:rStyle w:val="StyleUnderline"/>
        </w:rPr>
        <w:t xml:space="preserve"> By promoting the sanctity of peer review and using it to justify a number of their actions in recent years, journals have added to their enormous power.</w:t>
      </w:r>
      <w:bookmarkStart w:id="42" w:name="backfn22"/>
      <w:bookmarkEnd w:id="42"/>
      <w:r w:rsidRPr="00692327">
        <w:rPr>
          <w:sz w:val="16"/>
          <w:szCs w:val="23"/>
        </w:rPr>
        <w:fldChar w:fldCharType="begin"/>
      </w:r>
      <w:r w:rsidRPr="00692327">
        <w:rPr>
          <w:sz w:val="16"/>
          <w:szCs w:val="23"/>
        </w:rPr>
        <w:instrText xml:space="preserve"> HYPERLINK "http://www.ideacenter.org/contentmgr/showdetails.php/id/1516" \l "fn22" </w:instrText>
      </w:r>
      <w:r w:rsidRPr="00692327">
        <w:rPr>
          <w:sz w:val="16"/>
          <w:szCs w:val="23"/>
        </w:rPr>
        <w:fldChar w:fldCharType="separate"/>
      </w:r>
      <w:r w:rsidRPr="00692327">
        <w:rPr>
          <w:sz w:val="16"/>
          <w:szCs w:val="23"/>
        </w:rPr>
        <w:t>22</w:t>
      </w:r>
      <w:r w:rsidRPr="00692327">
        <w:rPr>
          <w:sz w:val="16"/>
          <w:szCs w:val="23"/>
        </w:rPr>
        <w:fldChar w:fldCharType="end"/>
      </w:r>
      <w:r w:rsidRPr="00692327">
        <w:rPr>
          <w:sz w:val="12"/>
          <w:szCs w:val="23"/>
        </w:rPr>
        <w:t>¶</w:t>
      </w:r>
      <w:r w:rsidRPr="00692327">
        <w:rPr>
          <w:sz w:val="16"/>
          <w:szCs w:val="23"/>
        </w:rPr>
        <w:t xml:space="preserve"> Altman paints a disturbing picture of the peer-review system, where </w:t>
      </w:r>
      <w:r w:rsidRPr="00692327">
        <w:rPr>
          <w:b/>
          <w:sz w:val="24"/>
          <w:szCs w:val="23"/>
          <w:u w:val="single"/>
        </w:rPr>
        <w:t>journals have huge economic interests in preserving the current flawed system, and research scientists gladly play along because peer-reviewed papers are necessary for them to maintain their positions</w:t>
      </w:r>
      <w:proofErr w:type="gramStart"/>
      <w:r w:rsidRPr="00692327">
        <w:rPr>
          <w:sz w:val="16"/>
          <w:szCs w:val="23"/>
        </w:rPr>
        <w:t>:</w:t>
      </w:r>
      <w:r w:rsidRPr="00692327">
        <w:rPr>
          <w:sz w:val="12"/>
          <w:szCs w:val="23"/>
        </w:rPr>
        <w:t>¶</w:t>
      </w:r>
      <w:proofErr w:type="gramEnd"/>
      <w:r w:rsidRPr="00692327">
        <w:rPr>
          <w:sz w:val="16"/>
          <w:szCs w:val="23"/>
        </w:rPr>
        <w:t xml:space="preserve"> </w:t>
      </w:r>
    </w:p>
    <w:p w:rsidR="00E25930" w:rsidRPr="00692327" w:rsidRDefault="00E25930" w:rsidP="00E25930"/>
    <w:p w:rsidR="00E25930" w:rsidRPr="00692327" w:rsidRDefault="00E25930" w:rsidP="00E25930">
      <w:pPr>
        <w:pStyle w:val="Heading4"/>
      </w:pPr>
      <w:r w:rsidRPr="00692327">
        <w:t>Specifically bad for global warming</w:t>
      </w:r>
    </w:p>
    <w:p w:rsidR="00E25930" w:rsidRPr="00692327" w:rsidRDefault="00E25930" w:rsidP="00E25930">
      <w:pPr>
        <w:pStyle w:val="NormalWeb"/>
        <w:shd w:val="clear" w:color="auto" w:fill="FFFFFF"/>
        <w:spacing w:before="0" w:beforeAutospacing="0" w:after="0" w:afterAutospacing="0"/>
        <w:textAlignment w:val="baseline"/>
        <w:rPr>
          <w:rFonts w:ascii="Arial" w:hAnsi="Arial" w:cs="Arial"/>
          <w:sz w:val="22"/>
          <w:szCs w:val="22"/>
        </w:rPr>
      </w:pPr>
      <w:r w:rsidRPr="00692327">
        <w:rPr>
          <w:rFonts w:ascii="Arial" w:hAnsi="Arial" w:cs="Arial"/>
          <w:b/>
          <w:sz w:val="24"/>
          <w:szCs w:val="23"/>
        </w:rPr>
        <w:t xml:space="preserve">Tracinski 14 </w:t>
      </w:r>
      <w:r w:rsidRPr="00692327">
        <w:rPr>
          <w:rFonts w:ascii="Arial" w:hAnsi="Arial" w:cs="Arial"/>
          <w:sz w:val="22"/>
          <w:szCs w:val="22"/>
        </w:rPr>
        <w:t xml:space="preserve">[Robert Tracisnski, Senior writer at The Federalist, July 17, 2014, "Global Warming and Peer Review: The Fix Is In", </w:t>
      </w:r>
      <w:hyperlink r:id="rId63" w:history="1">
        <w:r w:rsidRPr="00692327">
          <w:rPr>
            <w:rStyle w:val="Hyperlink"/>
            <w:rFonts w:ascii="Arial" w:hAnsi="Arial" w:cs="Arial"/>
            <w:color w:val="000000" w:themeColor="text1"/>
            <w:sz w:val="22"/>
            <w:szCs w:val="22"/>
          </w:rPr>
          <w:t>http://thefederalist.com/2014/07/17/global-warming-and-peer-review-the-fix-is-in/</w:t>
        </w:r>
      </w:hyperlink>
      <w:r w:rsidRPr="00692327">
        <w:rPr>
          <w:rFonts w:ascii="Arial" w:hAnsi="Arial" w:cs="Arial"/>
          <w:color w:val="000000" w:themeColor="text1"/>
          <w:sz w:val="22"/>
          <w:szCs w:val="22"/>
        </w:rPr>
        <w:t>]</w:t>
      </w:r>
      <w:r w:rsidRPr="00692327">
        <w:rPr>
          <w:rFonts w:ascii="Arial" w:hAnsi="Arial" w:cs="Arial"/>
          <w:sz w:val="22"/>
          <w:szCs w:val="22"/>
        </w:rPr>
        <w:t xml:space="preserve"> JMov</w:t>
      </w:r>
    </w:p>
    <w:p w:rsidR="00E25930" w:rsidRPr="00E25930" w:rsidRDefault="00E25930" w:rsidP="00E25930">
      <w:pPr>
        <w:pStyle w:val="NormalWeb"/>
        <w:shd w:val="clear" w:color="auto" w:fill="FFFFFF"/>
        <w:spacing w:before="0" w:beforeAutospacing="0" w:after="0" w:afterAutospacing="0"/>
        <w:textAlignment w:val="baseline"/>
        <w:rPr>
          <w:rStyle w:val="StyleUnderline"/>
          <w:rFonts w:ascii="Arial" w:hAnsi="Arial" w:cs="Arial"/>
        </w:rPr>
      </w:pPr>
      <w:r w:rsidRPr="00E25930">
        <w:rPr>
          <w:rFonts w:ascii="Arial" w:hAnsi="Arial" w:cs="Arial"/>
          <w:sz w:val="12"/>
        </w:rPr>
        <w:t>¶</w:t>
      </w:r>
      <w:r w:rsidRPr="00E25930">
        <w:rPr>
          <w:rFonts w:ascii="Arial" w:hAnsi="Arial" w:cs="Arial"/>
          <w:sz w:val="16"/>
        </w:rPr>
        <w:t xml:space="preserve"> </w:t>
      </w:r>
      <w:r w:rsidRPr="00E25930">
        <w:rPr>
          <w:rFonts w:ascii="Arial" w:hAnsi="Arial" w:cs="Arial"/>
          <w:sz w:val="16"/>
          <w:szCs w:val="23"/>
        </w:rPr>
        <w:t xml:space="preserve">“Peer review” is an important aspect of the scientific method. </w:t>
      </w:r>
      <w:r w:rsidRPr="00E25930">
        <w:rPr>
          <w:rStyle w:val="StyleUnderline"/>
          <w:rFonts w:ascii="Arial" w:hAnsi="Arial" w:cs="Arial"/>
        </w:rPr>
        <w:t>Any scientific claim should face basic scrutiny from other experts in the field in order to weed out clearly invalid or unscientific arguments.</w:t>
      </w:r>
      <w:r w:rsidRPr="00E25930">
        <w:rPr>
          <w:rFonts w:ascii="Arial" w:hAnsi="Arial" w:cs="Arial"/>
          <w:sz w:val="12"/>
          <w:szCs w:val="23"/>
        </w:rPr>
        <w:t>¶</w:t>
      </w:r>
      <w:r w:rsidRPr="00E25930">
        <w:rPr>
          <w:rStyle w:val="StyleUnderline"/>
          <w:rFonts w:ascii="Arial" w:hAnsi="Arial" w:cs="Arial"/>
        </w:rPr>
        <w:t xml:space="preserve"> </w:t>
      </w:r>
      <w:proofErr w:type="gramStart"/>
      <w:r w:rsidRPr="00E25930">
        <w:rPr>
          <w:rStyle w:val="StyleUnderline"/>
          <w:rFonts w:ascii="Arial" w:hAnsi="Arial" w:cs="Arial"/>
        </w:rPr>
        <w:t>But</w:t>
      </w:r>
      <w:proofErr w:type="gramEnd"/>
      <w:r w:rsidRPr="00E25930">
        <w:rPr>
          <w:rStyle w:val="StyleUnderline"/>
          <w:rFonts w:ascii="Arial" w:hAnsi="Arial" w:cs="Arial"/>
        </w:rPr>
        <w:t xml:space="preserve"> peer review is also open to some obvious abuses. An entrenched scientific establishment can use peer review to close ranks against a radical new idea, regardless of its scientific merit</w:t>
      </w:r>
      <w:r w:rsidRPr="00E25930">
        <w:rPr>
          <w:rFonts w:ascii="Arial" w:hAnsi="Arial" w:cs="Arial"/>
          <w:sz w:val="16"/>
          <w:szCs w:val="23"/>
        </w:rPr>
        <w:t>. By the same token, an establishment can conspire to grease the wheels for fellow members of the clique, ensuring that they get their articles published in prestigious journals while others don’t.</w:t>
      </w:r>
      <w:r w:rsidRPr="00E25930">
        <w:rPr>
          <w:rFonts w:ascii="Arial" w:hAnsi="Arial" w:cs="Arial"/>
          <w:sz w:val="12"/>
          <w:szCs w:val="23"/>
        </w:rPr>
        <w:t>¶</w:t>
      </w:r>
      <w:r w:rsidRPr="00E25930">
        <w:rPr>
          <w:rFonts w:ascii="Arial" w:hAnsi="Arial" w:cs="Arial"/>
          <w:sz w:val="16"/>
          <w:szCs w:val="23"/>
        </w:rPr>
        <w:t xml:space="preserve"> That’s precisely what one scientific journal </w:t>
      </w:r>
      <w:hyperlink r:id="rId64" w:tgtFrame="_blank" w:history="1">
        <w:r w:rsidRPr="00E25930">
          <w:rPr>
            <w:rFonts w:ascii="Arial" w:hAnsi="Arial" w:cs="Arial"/>
            <w:sz w:val="16"/>
            <w:szCs w:val="23"/>
          </w:rPr>
          <w:t>has been caught doing</w:t>
        </w:r>
      </w:hyperlink>
      <w:r w:rsidRPr="00E25930">
        <w:rPr>
          <w:rFonts w:ascii="Arial" w:hAnsi="Arial" w:cs="Arial"/>
          <w:sz w:val="16"/>
          <w:szCs w:val="23"/>
        </w:rPr>
        <w:t>.</w:t>
      </w:r>
      <w:r w:rsidRPr="00E25930">
        <w:rPr>
          <w:rFonts w:ascii="Arial" w:hAnsi="Arial" w:cs="Arial"/>
          <w:sz w:val="12"/>
          <w:szCs w:val="23"/>
        </w:rPr>
        <w:t>¶</w:t>
      </w:r>
      <w:r w:rsidRPr="00E25930">
        <w:rPr>
          <w:rFonts w:ascii="Arial" w:hAnsi="Arial" w:cs="Arial"/>
          <w:sz w:val="16"/>
          <w:szCs w:val="23"/>
        </w:rPr>
        <w:t xml:space="preserve"> The Journal of Vibration and Control—not as titillating as it sounds; it’s an engineering journal devoted to how to control dangerous vibrations in machines and structures—just retracted 60 published papers because “a ‘peer review and citation ring’ was apparently rigging the review process to get articles published.”</w:t>
      </w:r>
      <w:r w:rsidRPr="00E25930">
        <w:rPr>
          <w:rFonts w:ascii="Arial" w:hAnsi="Arial" w:cs="Arial"/>
          <w:sz w:val="12"/>
          <w:szCs w:val="23"/>
        </w:rPr>
        <w:t>¶</w:t>
      </w:r>
      <w:r w:rsidRPr="00E25930">
        <w:rPr>
          <w:rFonts w:ascii="Arial" w:hAnsi="Arial" w:cs="Arial"/>
          <w:sz w:val="16"/>
          <w:szCs w:val="23"/>
        </w:rPr>
        <w:t xml:space="preserve"> </w:t>
      </w:r>
      <w:proofErr w:type="gramStart"/>
      <w:r w:rsidRPr="00E25930">
        <w:rPr>
          <w:rStyle w:val="StyleUnderline"/>
          <w:rFonts w:ascii="Arial" w:hAnsi="Arial" w:cs="Arial"/>
        </w:rPr>
        <w:t>The</w:t>
      </w:r>
      <w:proofErr w:type="gramEnd"/>
      <w:r w:rsidRPr="00E25930">
        <w:rPr>
          <w:rStyle w:val="StyleUnderline"/>
          <w:rFonts w:ascii="Arial" w:hAnsi="Arial" w:cs="Arial"/>
        </w:rPr>
        <w:t xml:space="preserve"> motive here is ordinary corruption.</w:t>
      </w:r>
      <w:r w:rsidRPr="00E25930">
        <w:rPr>
          <w:rFonts w:ascii="Arial" w:hAnsi="Arial" w:cs="Arial"/>
          <w:sz w:val="16"/>
          <w:szCs w:val="23"/>
        </w:rPr>
        <w:t xml:space="preserve"> Employment and prestige in academia is usually based on the number of papers a professor has published in peer-reviewed journals. It’s a very rough gauge of whether a scientist is doing important research, and it’s the kind of criterion that appeals to administrators who don’t want to stick their noses out by using their own judgment. But </w:t>
      </w:r>
      <w:r w:rsidRPr="00E25930">
        <w:rPr>
          <w:rStyle w:val="StyleUnderline"/>
          <w:rFonts w:ascii="Arial" w:hAnsi="Arial" w:cs="Arial"/>
        </w:rPr>
        <w:t>it is obviously open to manipulation</w:t>
      </w:r>
      <w:r w:rsidRPr="00E25930">
        <w:rPr>
          <w:rFonts w:ascii="Arial" w:hAnsi="Arial" w:cs="Arial"/>
          <w:sz w:val="16"/>
          <w:szCs w:val="23"/>
        </w:rPr>
        <w:t>. In this case, a scientist in Taiwan led a ring that created fake online reviewers to lend their approval to each others’ articles and pump up their career prospects.</w:t>
      </w:r>
      <w:r w:rsidRPr="00E25930">
        <w:rPr>
          <w:rFonts w:ascii="Arial" w:hAnsi="Arial" w:cs="Arial"/>
          <w:sz w:val="12"/>
          <w:szCs w:val="23"/>
        </w:rPr>
        <w:t>¶</w:t>
      </w:r>
      <w:r w:rsidRPr="00E25930">
        <w:rPr>
          <w:rFonts w:ascii="Arial" w:hAnsi="Arial" w:cs="Arial"/>
          <w:sz w:val="16"/>
          <w:szCs w:val="23"/>
        </w:rPr>
        <w:t xml:space="preserve"> But if this is what happens when the motive is individual corruption, imagine how much greater the incentive is when there is also a widerideological motive. </w:t>
      </w:r>
      <w:r w:rsidRPr="00E25930">
        <w:rPr>
          <w:rStyle w:val="StyleUnderline"/>
          <w:rFonts w:ascii="Arial" w:hAnsi="Arial" w:cs="Arial"/>
        </w:rPr>
        <w:t>Imagine what happens when a group of academics are promoting a scientific theory that not only advances their individual careers in the universities, but which is also a source of billions of dollars in government funding, a key claim for an entire ideological world view, an entrenched dogma for one side of the national political debate, and a quasi-religious item of faith whose advocates believe they are literally saving the world?</w:t>
      </w:r>
      <w:r w:rsidRPr="00E25930">
        <w:rPr>
          <w:rFonts w:ascii="Arial" w:hAnsi="Arial" w:cs="Arial"/>
          <w:sz w:val="12"/>
          <w:szCs w:val="23"/>
        </w:rPr>
        <w:t>¶</w:t>
      </w:r>
      <w:r w:rsidRPr="00E25930">
        <w:rPr>
          <w:rStyle w:val="StyleUnderline"/>
          <w:rFonts w:ascii="Arial" w:hAnsi="Arial" w:cs="Arial"/>
        </w:rPr>
        <w:t xml:space="preserve"> </w:t>
      </w:r>
      <w:r w:rsidRPr="00692327">
        <w:rPr>
          <w:rFonts w:ascii="Arial" w:hAnsi="Arial" w:cs="Arial"/>
          <w:b/>
          <w:sz w:val="24"/>
          <w:szCs w:val="23"/>
          <w:u w:val="single"/>
        </w:rPr>
        <w:t>You get precisely what we’ve seen on the issue of global warming</w:t>
      </w:r>
      <w:r w:rsidRPr="00E25930">
        <w:rPr>
          <w:rStyle w:val="StyleUnderline"/>
          <w:rFonts w:ascii="Arial" w:hAnsi="Arial" w:cs="Arial"/>
        </w:rPr>
        <w:t xml:space="preserve">, where we’ve also seen </w:t>
      </w:r>
      <w:hyperlink r:id="rId65" w:tgtFrame="_blank" w:history="1">
        <w:r w:rsidRPr="00692327">
          <w:rPr>
            <w:rFonts w:ascii="Arial" w:hAnsi="Arial" w:cs="Arial"/>
            <w:sz w:val="24"/>
            <w:szCs w:val="23"/>
            <w:u w:val="single"/>
          </w:rPr>
          <w:t>extensive evidence</w:t>
        </w:r>
      </w:hyperlink>
      <w:r w:rsidRPr="00E25930">
        <w:rPr>
          <w:rStyle w:val="StyleUnderline"/>
          <w:rFonts w:ascii="Arial" w:hAnsi="Arial" w:cs="Arial"/>
        </w:rPr>
        <w:t xml:space="preserve"> in the “Climategate” e-mails of a peer-review ring that sought to exclude scientific papers by global warming skeptics, secure preferential reviews for global warming alarmists, and, when necessary, to “redefine what the peer-reviewed literature is” in order to exclude skeptics.</w:t>
      </w:r>
      <w:r w:rsidRPr="00E25930">
        <w:rPr>
          <w:rFonts w:ascii="Arial" w:hAnsi="Arial" w:cs="Arial"/>
          <w:sz w:val="12"/>
          <w:szCs w:val="23"/>
        </w:rPr>
        <w:t>¶</w:t>
      </w:r>
      <w:r w:rsidRPr="00E25930">
        <w:rPr>
          <w:rStyle w:val="StyleUnderline"/>
          <w:rFonts w:ascii="Arial" w:hAnsi="Arial" w:cs="Arial"/>
        </w:rPr>
        <w:t xml:space="preserve"> So bear that in mind when you hear </w:t>
      </w:r>
      <w:hyperlink r:id="rId66" w:tgtFrame="_blank" w:history="1">
        <w:r w:rsidRPr="00692327">
          <w:rPr>
            <w:rFonts w:ascii="Arial" w:hAnsi="Arial" w:cs="Arial"/>
            <w:sz w:val="24"/>
            <w:szCs w:val="23"/>
            <w:u w:val="single"/>
          </w:rPr>
          <w:t>smug claims</w:t>
        </w:r>
      </w:hyperlink>
      <w:r w:rsidRPr="00E25930">
        <w:rPr>
          <w:rStyle w:val="StyleUnderline"/>
          <w:rFonts w:ascii="Arial" w:hAnsi="Arial" w:cs="Arial"/>
        </w:rPr>
        <w:t xml:space="preserve"> about how a 97% consensus means that no dissenting opinions should even be given a hearing. What that really means is: the fix is in.</w:t>
      </w:r>
    </w:p>
    <w:p w:rsidR="00E25930" w:rsidRPr="000221BA" w:rsidRDefault="00E25930" w:rsidP="00147D3F">
      <w:pPr>
        <w:rPr>
          <w:b/>
          <w:color w:val="000000" w:themeColor="text1"/>
        </w:rPr>
      </w:pPr>
    </w:p>
    <w:p w:rsidR="00147D3F" w:rsidRPr="00F84780" w:rsidRDefault="00147D3F" w:rsidP="00F84780">
      <w:pPr>
        <w:rPr>
          <w:rStyle w:val="StyleUnderline"/>
        </w:rPr>
      </w:pPr>
    </w:p>
    <w:p w:rsidR="00982191" w:rsidRPr="008A42BB" w:rsidRDefault="00ED07AE" w:rsidP="00982191">
      <w:pPr>
        <w:pStyle w:val="Heading2"/>
        <w:rPr>
          <w:rFonts w:cs="Arial"/>
        </w:rPr>
      </w:pPr>
      <w:r>
        <w:rPr>
          <w:rFonts w:cs="Arial"/>
        </w:rPr>
        <w:t>Impact D</w:t>
      </w:r>
      <w:r w:rsidR="00982191" w:rsidRPr="008A42BB">
        <w:rPr>
          <w:rFonts w:cs="Arial"/>
        </w:rPr>
        <w:t>efense</w:t>
      </w:r>
    </w:p>
    <w:p w:rsidR="00917659" w:rsidRPr="008A42BB" w:rsidRDefault="00917659" w:rsidP="00917659"/>
    <w:p w:rsidR="00917659" w:rsidRPr="008A42BB" w:rsidRDefault="00917659" w:rsidP="00917659">
      <w:pPr>
        <w:pStyle w:val="Heading3"/>
        <w:rPr>
          <w:rFonts w:cs="Arial"/>
        </w:rPr>
      </w:pPr>
      <w:r w:rsidRPr="008A42BB">
        <w:rPr>
          <w:rFonts w:cs="Arial"/>
        </w:rPr>
        <w:t xml:space="preserve">Alt Causes: Biod Loss </w:t>
      </w:r>
    </w:p>
    <w:p w:rsidR="00917659" w:rsidRPr="008A42BB" w:rsidRDefault="00917659" w:rsidP="00917659"/>
    <w:p w:rsidR="00917659" w:rsidRPr="008A42BB" w:rsidRDefault="00917659" w:rsidP="00917659"/>
    <w:p w:rsidR="00917659" w:rsidRPr="008A42BB" w:rsidRDefault="00917659" w:rsidP="00917659">
      <w:pPr>
        <w:pStyle w:val="Heading4"/>
        <w:rPr>
          <w:rFonts w:cs="Arial"/>
        </w:rPr>
      </w:pPr>
      <w:r w:rsidRPr="008A42BB">
        <w:rPr>
          <w:rFonts w:cs="Arial"/>
        </w:rPr>
        <w:t>And, alt cause to warming – biod loss eliminates natural CO2 sinks</w:t>
      </w:r>
    </w:p>
    <w:p w:rsidR="00917659" w:rsidRPr="008A42BB" w:rsidRDefault="00917659" w:rsidP="00917659"/>
    <w:p w:rsidR="00917659" w:rsidRPr="008A42BB" w:rsidRDefault="00917659" w:rsidP="00917659">
      <w:pPr>
        <w:rPr>
          <w:rStyle w:val="Style13ptBold"/>
        </w:rPr>
      </w:pPr>
      <w:r w:rsidRPr="008A42BB">
        <w:rPr>
          <w:rStyle w:val="Style13ptBold"/>
        </w:rPr>
        <w:t>Schmitz 3/2/16</w:t>
      </w:r>
    </w:p>
    <w:p w:rsidR="00917659" w:rsidRPr="008A42BB" w:rsidRDefault="00917659" w:rsidP="00917659">
      <w:pPr>
        <w:rPr>
          <w:rStyle w:val="Style13ptBold"/>
        </w:rPr>
      </w:pPr>
      <w:r w:rsidRPr="008A42BB">
        <w:rPr>
          <w:rStyle w:val="Style13ptBold"/>
        </w:rPr>
        <w:t xml:space="preserve">(Oswald, “How 'natural geoengineering' can help slow global warming,” pg online @ </w:t>
      </w:r>
    </w:p>
    <w:p w:rsidR="00917659" w:rsidRPr="008A42BB" w:rsidRDefault="00917659" w:rsidP="00917659">
      <w:r w:rsidRPr="008A42BB">
        <w:t>As natural wonders go, perhaps the most awe-inspiring is the annual migration of 1.2 million wildebeest flowing across East Africa’s vast Serengeti grassland. It would be a tragedy to lose these animals. But we almost did in the mid-20th century when, decimated by disease and poaching, their numbers crashed to 300,000.</w:t>
      </w:r>
    </w:p>
    <w:p w:rsidR="00917659" w:rsidRPr="008A42BB" w:rsidRDefault="00917659" w:rsidP="00917659"/>
    <w:p w:rsidR="00917659" w:rsidRPr="008A42BB" w:rsidRDefault="00917659" w:rsidP="00917659">
      <w:r w:rsidRPr="008A42BB">
        <w:t>The consequences of that collapse were profound. Much of the Serengeti ecosystem remained ungrazed. The accumulating dead and dried grass in turn became fuel for massive wildfires, which annually burned up to 80 percent of the area, making the Serengeti an important regional source of carbon dioxide emissions.</w:t>
      </w:r>
    </w:p>
    <w:p w:rsidR="00917659" w:rsidRPr="008A42BB" w:rsidRDefault="00917659" w:rsidP="00917659"/>
    <w:p w:rsidR="00917659" w:rsidRPr="008A42BB" w:rsidRDefault="00917659" w:rsidP="00917659">
      <w:r w:rsidRPr="008A42BB">
        <w:t>Then, conservation programs to eradicate disease and crack down on poaching led to the recovery of the wildebeest, restoring the grazing system and reversing the extent of the large-scale wildfires. Grazing now causes much of the carbon in grass to be released as animal dung, which is in turn incorporated by insects into soil reservoirs that are not prone to burning.</w:t>
      </w:r>
    </w:p>
    <w:p w:rsidR="00917659" w:rsidRPr="008A42BB" w:rsidRDefault="00917659" w:rsidP="00917659"/>
    <w:p w:rsidR="00917659" w:rsidRPr="008A42BB" w:rsidRDefault="00917659" w:rsidP="00917659">
      <w:r w:rsidRPr="008A42BB">
        <w:t>The Serengeti ecosystem has reverted to a carbon dioxide sink so large that it is estimated to offset all of East Africa’s current annual fossil fuel carbon emissions.</w:t>
      </w:r>
    </w:p>
    <w:p w:rsidR="00917659" w:rsidRPr="008A42BB" w:rsidRDefault="00917659" w:rsidP="00917659"/>
    <w:p w:rsidR="00917659" w:rsidRPr="008A42BB" w:rsidRDefault="00917659" w:rsidP="00917659">
      <w:r w:rsidRPr="008A42BB">
        <w:t>The wildebeest decline and recovery taught a valuable lesson, not only in how easy it is to lose an iconic animal species, but more important, how the loss of a single species can have far-reaching ramifications for ecosystems — and the climate.</w:t>
      </w:r>
    </w:p>
    <w:p w:rsidR="00917659" w:rsidRPr="008A42BB" w:rsidRDefault="00917659" w:rsidP="00917659"/>
    <w:p w:rsidR="00917659" w:rsidRPr="008A42BB" w:rsidRDefault="00917659" w:rsidP="00917659">
      <w:r w:rsidRPr="008A42BB">
        <w:t>Mounting evidence from ecological science is showing that one or a few animal species can help determine the amount of carbon that is exchanged between ecosystems and the atmosphere. It’s not that any single animal species by itself has a huge direct effect on the carbon budget. Rather, as the wildebeest case shows, by being an integral part of a larger food chain the species may trigger knock-on effects that grow through the chain to drive significant amounts of carbon into long-term storage on land or in the ocean.</w:t>
      </w:r>
    </w:p>
    <w:p w:rsidR="00917659" w:rsidRPr="008A42BB" w:rsidRDefault="00917659" w:rsidP="00917659">
      <w:r w:rsidRPr="008A42BB">
        <w:t>Recent studies have shown, for example that the loss of important predators — from wolves in boreal forests to sharks in seagrass meadows — can lead to growing populations of terrestrial and marine herbivores, whose widespread grazing reduces the ability of ecosystems to absorb carbon.</w:t>
      </w:r>
    </w:p>
    <w:p w:rsidR="00917659" w:rsidRDefault="00917659" w:rsidP="00917659"/>
    <w:p w:rsidR="00F24E52" w:rsidRPr="000221BA" w:rsidRDefault="00F24E52" w:rsidP="00F24E52">
      <w:pPr>
        <w:pStyle w:val="Heading3"/>
        <w:rPr>
          <w:rFonts w:cs="Arial"/>
        </w:rPr>
      </w:pPr>
      <w:r w:rsidRPr="000221BA">
        <w:rPr>
          <w:rFonts w:cs="Arial"/>
        </w:rPr>
        <w:t>Alt Causes</w:t>
      </w:r>
      <w:r w:rsidR="006754A0">
        <w:rPr>
          <w:rFonts w:cs="Arial"/>
        </w:rPr>
        <w:t>: Various</w:t>
      </w:r>
    </w:p>
    <w:p w:rsidR="00F24E52" w:rsidRPr="000221BA" w:rsidRDefault="00F24E52" w:rsidP="00F24E52">
      <w:pPr>
        <w:shd w:val="clear" w:color="auto" w:fill="FFFFFF"/>
        <w:rPr>
          <w:color w:val="000000" w:themeColor="text1"/>
          <w:sz w:val="16"/>
          <w:szCs w:val="23"/>
        </w:rPr>
      </w:pPr>
    </w:p>
    <w:p w:rsidR="00F24E52" w:rsidRPr="000221BA" w:rsidRDefault="00F24E52" w:rsidP="00F24E52">
      <w:pPr>
        <w:pStyle w:val="Heading4"/>
      </w:pPr>
      <w:r w:rsidRPr="000221BA">
        <w:t>Britain is an alt cause</w:t>
      </w:r>
    </w:p>
    <w:p w:rsidR="00F24E52" w:rsidRPr="000221BA" w:rsidRDefault="00F24E52" w:rsidP="00F24E52">
      <w:pPr>
        <w:shd w:val="clear" w:color="auto" w:fill="FFFFFF"/>
        <w:rPr>
          <w:color w:val="000000" w:themeColor="text1"/>
        </w:rPr>
      </w:pPr>
      <w:r w:rsidRPr="000221BA">
        <w:rPr>
          <w:b/>
          <w:color w:val="000000" w:themeColor="text1"/>
          <w:sz w:val="24"/>
        </w:rPr>
        <w:t>Follett 7/14</w:t>
      </w:r>
      <w:r w:rsidRPr="000221BA">
        <w:rPr>
          <w:color w:val="000000" w:themeColor="text1"/>
          <w:sz w:val="24"/>
        </w:rPr>
        <w:t xml:space="preserve">/16 </w:t>
      </w:r>
      <w:r w:rsidRPr="000221BA">
        <w:rPr>
          <w:color w:val="000000" w:themeColor="text1"/>
        </w:rPr>
        <w:t xml:space="preserve">[Andrew Follett, Daily Caller, July 14, 2016, "Britain SHUTS DOWN Its Global Warming Agency", </w:t>
      </w:r>
      <w:hyperlink r:id="rId67" w:history="1">
        <w:r w:rsidRPr="000221BA">
          <w:rPr>
            <w:rStyle w:val="Hyperlink"/>
            <w:color w:val="000000" w:themeColor="text1"/>
          </w:rPr>
          <w:t>http://dailycaller.com/2016/07/14/britain-shuts-down-its-global-warming-agency/</w:t>
        </w:r>
      </w:hyperlink>
      <w:r w:rsidRPr="000221BA">
        <w:rPr>
          <w:color w:val="000000" w:themeColor="text1"/>
        </w:rPr>
        <w:t>] JMov</w:t>
      </w:r>
    </w:p>
    <w:p w:rsidR="00F24E52" w:rsidRPr="00347ED2" w:rsidRDefault="00F24E52" w:rsidP="00F24E52">
      <w:pPr>
        <w:pStyle w:val="NormalWeb"/>
        <w:spacing w:before="0" w:beforeAutospacing="0" w:after="0" w:afterAutospacing="0"/>
        <w:rPr>
          <w:rFonts w:ascii="Arial" w:hAnsi="Arial" w:cs="Arial"/>
          <w:color w:val="000000" w:themeColor="text1"/>
          <w:sz w:val="12"/>
          <w:szCs w:val="23"/>
        </w:rPr>
      </w:pPr>
      <w:r w:rsidRPr="000221BA">
        <w:rPr>
          <w:rStyle w:val="StyleUnderline"/>
          <w:rFonts w:ascii="Arial" w:hAnsi="Arial" w:cs="Arial"/>
        </w:rPr>
        <w:t>Britain’s new government abolished its Department of Energy and Climate Change</w:t>
      </w:r>
      <w:r w:rsidRPr="00347ED2">
        <w:rPr>
          <w:rFonts w:ascii="Arial" w:hAnsi="Arial" w:cs="Arial"/>
          <w:color w:val="000000" w:themeColor="text1"/>
          <w:sz w:val="12"/>
          <w:szCs w:val="23"/>
        </w:rPr>
        <w:t xml:space="preserve"> (DECC) Thursday morning, </w:t>
      </w:r>
      <w:r w:rsidRPr="000221BA">
        <w:rPr>
          <w:rStyle w:val="StyleUnderline"/>
          <w:rFonts w:ascii="Arial" w:hAnsi="Arial" w:cs="Arial"/>
        </w:rPr>
        <w:t>ridding the country of its global warming bureaucracy.</w:t>
      </w:r>
      <w:r w:rsidR="00347ED2" w:rsidRPr="00347ED2">
        <w:rPr>
          <w:rFonts w:ascii="Arial" w:hAnsi="Arial" w:cs="Arial"/>
          <w:color w:val="000000" w:themeColor="text1"/>
          <w:sz w:val="12"/>
          <w:szCs w:val="23"/>
        </w:rPr>
        <w:t>¶</w:t>
      </w:r>
      <w:r w:rsidRPr="00347ED2">
        <w:rPr>
          <w:rFonts w:ascii="Arial" w:hAnsi="Arial" w:cs="Arial"/>
          <w:color w:val="000000" w:themeColor="text1"/>
          <w:sz w:val="12"/>
          <w:szCs w:val="23"/>
        </w:rPr>
        <w:t xml:space="preserve"> Officials stated that the DECC has been abolished and U.K.’s environmental policy is will be transferred to a new ministry called the Department of Business, Energy and Industrial Strategy. </w:t>
      </w:r>
      <w:r w:rsidRPr="000221BA">
        <w:rPr>
          <w:rStyle w:val="StyleUnderline"/>
          <w:rFonts w:ascii="Arial" w:hAnsi="Arial" w:cs="Arial"/>
        </w:rPr>
        <w:t>Some former DECC’s functions will be outright abolished</w:t>
      </w:r>
      <w:r w:rsidRPr="00347ED2">
        <w:rPr>
          <w:rFonts w:ascii="Arial" w:hAnsi="Arial" w:cs="Arial"/>
          <w:color w:val="000000" w:themeColor="text1"/>
          <w:sz w:val="12"/>
          <w:szCs w:val="23"/>
        </w:rPr>
        <w:t>, while others will be handed back to the new ministry.</w:t>
      </w:r>
      <w:r w:rsidR="00347ED2" w:rsidRPr="00347ED2">
        <w:rPr>
          <w:rFonts w:ascii="Arial" w:hAnsi="Arial" w:cs="Arial"/>
          <w:color w:val="000000" w:themeColor="text1"/>
          <w:sz w:val="12"/>
          <w:szCs w:val="23"/>
        </w:rPr>
        <w:t>¶</w:t>
      </w:r>
      <w:r w:rsidRPr="00347ED2">
        <w:rPr>
          <w:rFonts w:ascii="Arial" w:hAnsi="Arial" w:cs="Arial"/>
          <w:color w:val="000000" w:themeColor="text1"/>
          <w:sz w:val="12"/>
          <w:szCs w:val="23"/>
        </w:rPr>
        <w:t xml:space="preserve"> </w:t>
      </w:r>
      <w:r w:rsidR="00347ED2" w:rsidRPr="00347ED2">
        <w:rPr>
          <w:rFonts w:ascii="Arial" w:eastAsia="Times New Roman" w:hAnsi="Arial" w:cs="Arial"/>
          <w:color w:val="000000" w:themeColor="text1"/>
          <w:sz w:val="12"/>
          <w:szCs w:val="23"/>
        </w:rPr>
        <w:t>¶</w:t>
      </w:r>
      <w:r w:rsidRPr="00347ED2">
        <w:rPr>
          <w:rFonts w:ascii="Arial" w:eastAsia="Times New Roman" w:hAnsi="Arial" w:cs="Arial"/>
          <w:color w:val="000000" w:themeColor="text1"/>
          <w:sz w:val="12"/>
          <w:szCs w:val="23"/>
        </w:rPr>
        <w:t xml:space="preserve"> </w:t>
      </w:r>
      <w:r w:rsidRPr="00347ED2">
        <w:rPr>
          <w:rStyle w:val="StyleUnderline"/>
          <w:rFonts w:ascii="Arial" w:hAnsi="Arial" w:cs="Arial"/>
        </w:rPr>
        <w:t xml:space="preserve">The new agency will be headed by Greg Clark, who </w:t>
      </w:r>
      <w:hyperlink r:id="rId68" w:tgtFrame="_blank" w:history="1">
        <w:r w:rsidRPr="00347ED2">
          <w:rPr>
            <w:rStyle w:val="Hyperlink"/>
            <w:rFonts w:ascii="Arial" w:eastAsia="Times New Roman" w:hAnsi="Arial" w:cs="Arial"/>
            <w:color w:val="000000" w:themeColor="text1"/>
            <w:sz w:val="12"/>
            <w:szCs w:val="23"/>
          </w:rPr>
          <w:t>has a record of opposing wind power</w:t>
        </w:r>
      </w:hyperlink>
      <w:r w:rsidRPr="00347ED2">
        <w:t xml:space="preserve">, </w:t>
      </w:r>
      <w:r w:rsidRPr="00347ED2">
        <w:rPr>
          <w:rStyle w:val="StyleUnderline"/>
          <w:rFonts w:ascii="Arial" w:hAnsi="Arial" w:cs="Arial"/>
        </w:rPr>
        <w:t>causing environmentalists to panic.</w:t>
      </w:r>
      <w:r w:rsidRPr="00347ED2">
        <w:rPr>
          <w:rFonts w:ascii="Arial" w:eastAsia="Times New Roman" w:hAnsi="Arial" w:cs="Arial"/>
          <w:color w:val="000000" w:themeColor="text1"/>
          <w:sz w:val="12"/>
          <w:szCs w:val="23"/>
          <w:shd w:val="clear" w:color="auto" w:fill="FFFFFF"/>
        </w:rPr>
        <w:t xml:space="preserve"> British wind companies, particularly ones that specialize in offshore wind power, </w:t>
      </w:r>
      <w:hyperlink r:id="rId69" w:tgtFrame="_blank" w:history="1">
        <w:r w:rsidRPr="00347ED2">
          <w:rPr>
            <w:rStyle w:val="Hyperlink"/>
            <w:rFonts w:ascii="Arial" w:eastAsia="Times New Roman" w:hAnsi="Arial" w:cs="Arial"/>
            <w:color w:val="000000" w:themeColor="text1"/>
            <w:sz w:val="12"/>
            <w:szCs w:val="23"/>
          </w:rPr>
          <w:t>were already worried</w:t>
        </w:r>
      </w:hyperlink>
      <w:r w:rsidRPr="00347ED2">
        <w:rPr>
          <w:rStyle w:val="apple-converted-space"/>
          <w:rFonts w:ascii="Arial" w:eastAsia="Times New Roman" w:hAnsi="Arial" w:cs="Arial"/>
          <w:color w:val="000000" w:themeColor="text1"/>
          <w:sz w:val="12"/>
          <w:szCs w:val="23"/>
          <w:shd w:val="clear" w:color="auto" w:fill="FFFFFF"/>
        </w:rPr>
        <w:t xml:space="preserve"> </w:t>
      </w:r>
      <w:r w:rsidRPr="00347ED2">
        <w:rPr>
          <w:rFonts w:ascii="Arial" w:eastAsia="Times New Roman" w:hAnsi="Arial" w:cs="Arial"/>
          <w:color w:val="000000" w:themeColor="text1"/>
          <w:sz w:val="12"/>
          <w:szCs w:val="23"/>
          <w:shd w:val="clear" w:color="auto" w:fill="FFFFFF"/>
        </w:rPr>
        <w:t>that Brexit places the government subsidies and easy access to financing at risk. The industry is deeply dependent on these subsidies to make projects more economically viable.</w:t>
      </w:r>
      <w:r w:rsidR="00347ED2" w:rsidRPr="00347ED2">
        <w:rPr>
          <w:rFonts w:ascii="Arial" w:eastAsia="Times New Roman" w:hAnsi="Arial" w:cs="Arial"/>
          <w:color w:val="000000" w:themeColor="text1"/>
          <w:sz w:val="12"/>
          <w:szCs w:val="23"/>
        </w:rPr>
        <w:t>¶</w:t>
      </w:r>
      <w:r w:rsidRPr="00347ED2">
        <w:rPr>
          <w:rFonts w:ascii="Arial" w:eastAsia="Times New Roman" w:hAnsi="Arial" w:cs="Arial"/>
          <w:color w:val="000000" w:themeColor="text1"/>
          <w:sz w:val="12"/>
          <w:szCs w:val="23"/>
        </w:rPr>
        <w:t xml:space="preserve"> </w:t>
      </w:r>
      <w:r w:rsidRPr="000221BA">
        <w:rPr>
          <w:rStyle w:val="StyleUnderline"/>
          <w:rFonts w:ascii="Arial" w:hAnsi="Arial" w:cs="Arial"/>
        </w:rPr>
        <w:t>The backlash against British wind power occurred when the country’s government was already forced to take emergency measures to keep the lights on and official government analysis suggests the country</w:t>
      </w:r>
      <w:r w:rsidRPr="000221BA">
        <w:rPr>
          <w:rStyle w:val="apple-converted-space"/>
          <w:rFonts w:ascii="Arial" w:hAnsi="Arial" w:cs="Arial"/>
          <w:color w:val="000000" w:themeColor="text1"/>
          <w:sz w:val="24"/>
          <w:szCs w:val="23"/>
          <w:u w:val="single"/>
        </w:rPr>
        <w:t xml:space="preserve"> </w:t>
      </w:r>
      <w:hyperlink r:id="rId70" w:tgtFrame="_blank" w:history="1">
        <w:r w:rsidRPr="00347ED2">
          <w:rPr>
            <w:rStyle w:val="Hyperlink"/>
            <w:rFonts w:ascii="Arial" w:hAnsi="Arial" w:cs="Arial"/>
            <w:color w:val="000000" w:themeColor="text1"/>
            <w:sz w:val="12"/>
            <w:szCs w:val="23"/>
          </w:rPr>
          <w:t>could have insufficient electricity on a windless or cloudy days to meet demand</w:t>
        </w:r>
      </w:hyperlink>
      <w:r w:rsidRPr="000221BA">
        <w:rPr>
          <w:rStyle w:val="StyleUnderline"/>
          <w:rFonts w:ascii="Arial" w:hAnsi="Arial" w:cs="Arial"/>
        </w:rPr>
        <w:t>.</w:t>
      </w:r>
      <w:r w:rsidRPr="00347ED2">
        <w:rPr>
          <w:rFonts w:ascii="Arial" w:hAnsi="Arial" w:cs="Arial"/>
          <w:color w:val="000000" w:themeColor="text1"/>
          <w:sz w:val="12"/>
          <w:szCs w:val="23"/>
        </w:rPr>
        <w:t xml:space="preserve"> Brownouts and blackouts caused by wind and solar power </w:t>
      </w:r>
      <w:hyperlink r:id="rId71" w:tgtFrame="_blank" w:history="1">
        <w:r w:rsidRPr="00347ED2">
          <w:rPr>
            <w:rStyle w:val="Hyperlink"/>
            <w:rFonts w:ascii="Arial" w:hAnsi="Arial" w:cs="Arial"/>
            <w:color w:val="000000" w:themeColor="text1"/>
            <w:sz w:val="12"/>
            <w:szCs w:val="23"/>
          </w:rPr>
          <w:t>have already impacted the U.K.</w:t>
        </w:r>
      </w:hyperlink>
    </w:p>
    <w:p w:rsidR="00F24E52" w:rsidRPr="000221BA" w:rsidRDefault="00F24E52" w:rsidP="00F24E52">
      <w:pPr>
        <w:pStyle w:val="NormalWeb"/>
        <w:spacing w:before="0" w:beforeAutospacing="0" w:after="0" w:afterAutospacing="0"/>
        <w:rPr>
          <w:rFonts w:ascii="Arial" w:hAnsi="Arial" w:cs="Arial"/>
          <w:color w:val="000000" w:themeColor="text1"/>
          <w:sz w:val="16"/>
          <w:szCs w:val="23"/>
        </w:rPr>
      </w:pPr>
    </w:p>
    <w:p w:rsidR="00F24E52" w:rsidRPr="000221BA" w:rsidRDefault="00F24E52" w:rsidP="00F24E52">
      <w:pPr>
        <w:pStyle w:val="Heading4"/>
      </w:pPr>
      <w:r w:rsidRPr="000221BA">
        <w:t>Brexit is too</w:t>
      </w:r>
    </w:p>
    <w:p w:rsidR="00F24E52" w:rsidRPr="000221BA" w:rsidRDefault="00F24E52" w:rsidP="00F24E52">
      <w:pPr>
        <w:pStyle w:val="NormalWeb"/>
        <w:spacing w:before="0" w:beforeAutospacing="0" w:after="0" w:afterAutospacing="0"/>
        <w:rPr>
          <w:rFonts w:ascii="Arial" w:hAnsi="Arial" w:cs="Arial"/>
          <w:color w:val="000000" w:themeColor="text1"/>
          <w:sz w:val="24"/>
          <w:szCs w:val="23"/>
        </w:rPr>
      </w:pPr>
      <w:r w:rsidRPr="000221BA">
        <w:rPr>
          <w:rFonts w:ascii="Arial" w:hAnsi="Arial" w:cs="Arial"/>
          <w:b/>
          <w:color w:val="000000" w:themeColor="text1"/>
          <w:sz w:val="24"/>
          <w:szCs w:val="24"/>
        </w:rPr>
        <w:t>Bastasch 7/14</w:t>
      </w:r>
      <w:r w:rsidRPr="000221BA">
        <w:rPr>
          <w:rFonts w:ascii="Arial" w:hAnsi="Arial" w:cs="Arial"/>
          <w:color w:val="000000" w:themeColor="text1"/>
          <w:sz w:val="24"/>
          <w:szCs w:val="24"/>
        </w:rPr>
        <w:t xml:space="preserve">/16 </w:t>
      </w:r>
      <w:r w:rsidRPr="000221BA">
        <w:rPr>
          <w:rFonts w:ascii="Arial" w:hAnsi="Arial" w:cs="Arial"/>
          <w:color w:val="000000" w:themeColor="text1"/>
          <w:sz w:val="24"/>
          <w:szCs w:val="23"/>
        </w:rPr>
        <w:t>[Michael Bastasch, The Daily Caller, July 14, 2016, “Rise Of The Global Warming Skeptics In Britain”, http://dailycaller.com/2016/07/14/rise-of-the-global-warming-skeptics-in-britain/</w:t>
      </w:r>
      <w:proofErr w:type="gramStart"/>
      <w:r w:rsidRPr="000221BA">
        <w:rPr>
          <w:rFonts w:ascii="Arial" w:hAnsi="Arial" w:cs="Arial"/>
          <w:color w:val="000000" w:themeColor="text1"/>
          <w:sz w:val="24"/>
          <w:szCs w:val="23"/>
        </w:rPr>
        <w:t>]  JMov</w:t>
      </w:r>
      <w:proofErr w:type="gramEnd"/>
    </w:p>
    <w:p w:rsidR="00F24E52" w:rsidRPr="000221BA" w:rsidRDefault="00F24E52" w:rsidP="00F24E52">
      <w:pPr>
        <w:pStyle w:val="NormalWeb"/>
        <w:spacing w:before="0" w:beforeAutospacing="0" w:after="0" w:afterAutospacing="0"/>
        <w:rPr>
          <w:rStyle w:val="StyleUnderline"/>
          <w:rFonts w:ascii="Arial" w:hAnsi="Arial" w:cs="Arial"/>
        </w:rPr>
      </w:pPr>
      <w:r w:rsidRPr="000221BA">
        <w:rPr>
          <w:rStyle w:val="StyleUnderline"/>
          <w:rFonts w:ascii="Arial" w:hAnsi="Arial" w:cs="Arial"/>
        </w:rPr>
        <w:t>Britain’s decision to leave the European Union wasn’t just a huge blow to eurofiles, it was a blow to the global warming goals pushed by liberals and environmentalists.</w:t>
      </w:r>
      <w:r w:rsidR="00347ED2" w:rsidRPr="00347ED2">
        <w:rPr>
          <w:rFonts w:ascii="Arial" w:hAnsi="Arial" w:cs="Arial"/>
          <w:color w:val="000000" w:themeColor="text1"/>
          <w:sz w:val="12"/>
          <w:szCs w:val="23"/>
        </w:rPr>
        <w:t>¶</w:t>
      </w:r>
      <w:r w:rsidRPr="00347ED2">
        <w:rPr>
          <w:rFonts w:ascii="Arial" w:hAnsi="Arial" w:cs="Arial"/>
          <w:color w:val="000000" w:themeColor="text1"/>
          <w:sz w:val="10"/>
          <w:szCs w:val="23"/>
        </w:rPr>
        <w:t xml:space="preserve"> </w:t>
      </w:r>
      <w:r w:rsidRPr="000221BA">
        <w:rPr>
          <w:rStyle w:val="StyleUnderline"/>
          <w:rFonts w:ascii="Arial" w:hAnsi="Arial" w:cs="Arial"/>
        </w:rPr>
        <w:t>The U.K.’s new government</w:t>
      </w:r>
      <w:r w:rsidRPr="00347ED2">
        <w:rPr>
          <w:rFonts w:ascii="Arial" w:hAnsi="Arial" w:cs="Arial"/>
          <w:color w:val="000000" w:themeColor="text1"/>
          <w:sz w:val="10"/>
          <w:szCs w:val="23"/>
        </w:rPr>
        <w:t xml:space="preserve">, led by Prime Minister Theresa May, </w:t>
      </w:r>
      <w:r w:rsidRPr="000221BA">
        <w:rPr>
          <w:rStyle w:val="StyleUnderline"/>
          <w:rFonts w:ascii="Arial" w:hAnsi="Arial" w:cs="Arial"/>
        </w:rPr>
        <w:t>is already</w:t>
      </w:r>
      <w:r w:rsidRPr="000221BA">
        <w:rPr>
          <w:rStyle w:val="apple-converted-space"/>
          <w:rFonts w:ascii="Arial" w:hAnsi="Arial" w:cs="Arial"/>
          <w:color w:val="000000" w:themeColor="text1"/>
          <w:sz w:val="24"/>
          <w:szCs w:val="23"/>
          <w:u w:val="single"/>
        </w:rPr>
        <w:t xml:space="preserve"> </w:t>
      </w:r>
      <w:hyperlink r:id="rId72" w:history="1">
        <w:r w:rsidRPr="00347ED2">
          <w:rPr>
            <w:rStyle w:val="Hyperlink"/>
            <w:rFonts w:ascii="Arial" w:hAnsi="Arial" w:cs="Arial"/>
            <w:color w:val="000000" w:themeColor="text1"/>
            <w:sz w:val="10"/>
            <w:szCs w:val="23"/>
          </w:rPr>
          <w:t>eliminating Britain’s energy and climate bureaucracy</w:t>
        </w:r>
      </w:hyperlink>
      <w:r w:rsidRPr="000221BA">
        <w:rPr>
          <w:rStyle w:val="apple-converted-space"/>
          <w:rFonts w:ascii="Arial" w:hAnsi="Arial" w:cs="Arial"/>
          <w:color w:val="000000" w:themeColor="text1"/>
          <w:sz w:val="24"/>
          <w:szCs w:val="23"/>
          <w:u w:val="single"/>
        </w:rPr>
        <w:t xml:space="preserve"> </w:t>
      </w:r>
      <w:r w:rsidRPr="000221BA">
        <w:rPr>
          <w:rStyle w:val="StyleUnderline"/>
          <w:rFonts w:ascii="Arial" w:hAnsi="Arial" w:cs="Arial"/>
        </w:rPr>
        <w:t>by merging it with the government’s business department. May has also appointed former London Mayor Boris Johnson as her foreign secretary.</w:t>
      </w:r>
      <w:r w:rsidR="00347ED2" w:rsidRPr="00347ED2">
        <w:rPr>
          <w:rFonts w:ascii="Arial" w:hAnsi="Arial" w:cs="Arial"/>
          <w:color w:val="000000" w:themeColor="text1"/>
          <w:sz w:val="12"/>
          <w:szCs w:val="23"/>
        </w:rPr>
        <w:t>¶</w:t>
      </w:r>
      <w:r w:rsidRPr="000221BA">
        <w:rPr>
          <w:rStyle w:val="StyleUnderline"/>
          <w:rFonts w:ascii="Arial" w:hAnsi="Arial" w:cs="Arial"/>
        </w:rPr>
        <w:t xml:space="preserve"> Johnson,</w:t>
      </w:r>
      <w:r w:rsidRPr="000221BA">
        <w:rPr>
          <w:rStyle w:val="apple-converted-space"/>
          <w:rFonts w:ascii="Arial" w:hAnsi="Arial" w:cs="Arial"/>
          <w:color w:val="000000" w:themeColor="text1"/>
          <w:sz w:val="24"/>
          <w:szCs w:val="23"/>
          <w:u w:val="single"/>
        </w:rPr>
        <w:t xml:space="preserve"> </w:t>
      </w:r>
      <w:hyperlink r:id="rId73" w:history="1">
        <w:r w:rsidRPr="00347ED2">
          <w:rPr>
            <w:rStyle w:val="Hyperlink"/>
            <w:rFonts w:ascii="Arial" w:hAnsi="Arial" w:cs="Arial"/>
            <w:color w:val="000000" w:themeColor="text1"/>
            <w:sz w:val="10"/>
            <w:szCs w:val="23"/>
          </w:rPr>
          <w:t>a noted global warming skeptic and leader of the campaign to leave the EU</w:t>
        </w:r>
      </w:hyperlink>
      <w:r w:rsidRPr="000221BA">
        <w:rPr>
          <w:rStyle w:val="StyleUnderline"/>
          <w:rFonts w:ascii="Arial" w:hAnsi="Arial" w:cs="Arial"/>
        </w:rPr>
        <w:t>, will now represent Britain on the international stage, including at negotiations at the United Nations Framework Convention on Climate Change (UNFCCC).</w:t>
      </w:r>
      <w:r w:rsidR="00347ED2" w:rsidRPr="00347ED2">
        <w:rPr>
          <w:rFonts w:ascii="Arial" w:hAnsi="Arial" w:cs="Arial"/>
          <w:color w:val="000000" w:themeColor="text1"/>
          <w:sz w:val="12"/>
          <w:szCs w:val="23"/>
        </w:rPr>
        <w:t>¶</w:t>
      </w:r>
      <w:r w:rsidRPr="000221BA">
        <w:rPr>
          <w:rStyle w:val="StyleUnderline"/>
          <w:rFonts w:ascii="Arial" w:hAnsi="Arial" w:cs="Arial"/>
        </w:rPr>
        <w:t xml:space="preserve"> In other words, Brexit has brought about a rise of global warming skeptics.</w:t>
      </w:r>
    </w:p>
    <w:p w:rsidR="00F24E52" w:rsidRPr="000221BA" w:rsidRDefault="00F24E52" w:rsidP="00F24E52">
      <w:pPr>
        <w:rPr>
          <w:rFonts w:eastAsia="Times New Roman"/>
          <w:color w:val="000000" w:themeColor="text1"/>
          <w:sz w:val="16"/>
        </w:rPr>
      </w:pPr>
    </w:p>
    <w:p w:rsidR="00F24E52" w:rsidRPr="000221BA" w:rsidRDefault="00F24E52" w:rsidP="00F24E52">
      <w:pPr>
        <w:pStyle w:val="Heading4"/>
        <w:rPr>
          <w:rFonts w:eastAsia="Times New Roman"/>
        </w:rPr>
      </w:pPr>
      <w:r w:rsidRPr="000221BA">
        <w:rPr>
          <w:rFonts w:eastAsia="Times New Roman"/>
        </w:rPr>
        <w:t>Solar Wind Speed is an alt cause</w:t>
      </w:r>
    </w:p>
    <w:p w:rsidR="00F24E52" w:rsidRPr="000221BA" w:rsidRDefault="00F24E52" w:rsidP="00F24E52">
      <w:pPr>
        <w:rPr>
          <w:rFonts w:eastAsia="Times New Roman"/>
          <w:color w:val="000000" w:themeColor="text1"/>
          <w:sz w:val="24"/>
          <w:szCs w:val="23"/>
        </w:rPr>
      </w:pPr>
      <w:r w:rsidRPr="000221BA">
        <w:rPr>
          <w:rFonts w:eastAsia="Times New Roman"/>
          <w:b/>
          <w:color w:val="000000" w:themeColor="text1"/>
          <w:sz w:val="24"/>
          <w:szCs w:val="23"/>
        </w:rPr>
        <w:t xml:space="preserve">Zhou et al., 2016 </w:t>
      </w:r>
      <w:r w:rsidRPr="000221BA">
        <w:rPr>
          <w:rFonts w:eastAsia="Times New Roman"/>
          <w:color w:val="000000" w:themeColor="text1"/>
          <w:sz w:val="24"/>
          <w:szCs w:val="23"/>
        </w:rPr>
        <w:t xml:space="preserve">[Limin Zhou, Hong Kong Polytechnic University, Brian Tinsley, Professor of Anatomy at University of Texas at Dallas, Huimin Chu, University of Taiwan, Ziniu Xiao, Institute of Atmospheric Physics, Beijiang, February 10, 2016, "Correlations of global sea surface temperatures with the solar wind speed", </w:t>
      </w:r>
      <w:hyperlink r:id="rId74" w:anchor="sthash.4zvZx9Q1.jtChMkSO.dpuf" w:history="1">
        <w:r w:rsidRPr="000221BA">
          <w:rPr>
            <w:rStyle w:val="Hyperlink"/>
            <w:rFonts w:eastAsia="Times New Roman"/>
            <w:color w:val="000000" w:themeColor="text1"/>
            <w:sz w:val="24"/>
            <w:szCs w:val="23"/>
          </w:rPr>
          <w:t>http://www.sciencedirect.com/science/article/pii/S1364682616300360#sthash.4zvZx9Q1.jtChMkSO.dpuf</w:t>
        </w:r>
      </w:hyperlink>
      <w:r w:rsidRPr="000221BA">
        <w:rPr>
          <w:rFonts w:eastAsia="Times New Roman"/>
          <w:color w:val="000000" w:themeColor="text1"/>
          <w:sz w:val="24"/>
          <w:szCs w:val="23"/>
        </w:rPr>
        <w:t>] JMov</w:t>
      </w:r>
    </w:p>
    <w:p w:rsidR="00F24E52" w:rsidRPr="00347ED2" w:rsidRDefault="00F24E52" w:rsidP="00F24E52">
      <w:pPr>
        <w:rPr>
          <w:rFonts w:eastAsia="Times New Roman"/>
          <w:color w:val="000000" w:themeColor="text1"/>
          <w:sz w:val="12"/>
          <w:szCs w:val="23"/>
        </w:rPr>
      </w:pPr>
      <w:r w:rsidRPr="000221BA">
        <w:rPr>
          <w:rStyle w:val="StyleUnderline"/>
        </w:rPr>
        <w:t xml:space="preserve">A significant correlation between the solar wind speed (SWS) and sea surface temperature (SST) in the region of the North Atlantic Ocean has been found for the Northern Hemisphere winter from 1963 to 2010, based on 3-month seasonal averages. The correlation is dependent on </w:t>
      </w:r>
      <w:proofErr w:type="gramStart"/>
      <w:r w:rsidRPr="000221BA">
        <w:rPr>
          <w:rStyle w:val="StyleUnderline"/>
        </w:rPr>
        <w:t>Bz</w:t>
      </w:r>
      <w:proofErr w:type="gramEnd"/>
      <w:r w:rsidRPr="00347ED2">
        <w:rPr>
          <w:rFonts w:eastAsia="Times New Roman"/>
          <w:color w:val="000000" w:themeColor="text1"/>
          <w:sz w:val="12"/>
          <w:szCs w:val="23"/>
        </w:rPr>
        <w:t xml:space="preserve"> (the interplanetary magnetic field component parallel to the Earth’s magnetic dipole) </w:t>
      </w:r>
      <w:r w:rsidRPr="000221BA">
        <w:rPr>
          <w:rStyle w:val="StyleUnderline"/>
        </w:rPr>
        <w:t>as well as the SWS</w:t>
      </w:r>
      <w:r w:rsidRPr="00347ED2">
        <w:rPr>
          <w:rFonts w:eastAsia="Times New Roman"/>
          <w:color w:val="000000" w:themeColor="text1"/>
          <w:sz w:val="12"/>
          <w:szCs w:val="23"/>
        </w:rPr>
        <w:t xml:space="preserve">, and somewhat stronger in the stratospheric quasi-biennial oscillation (QBO) west phase than in the east phase. </w:t>
      </w:r>
      <w:r w:rsidRPr="000221BA">
        <w:rPr>
          <w:rStyle w:val="StyleUnderline"/>
        </w:rPr>
        <w:t>The correlations with the SWS are stronger than those with the F10.7 parameter representing solar UV inputs to the stratosphere</w:t>
      </w:r>
      <w:r w:rsidRPr="00347ED2">
        <w:rPr>
          <w:rFonts w:eastAsia="Times New Roman"/>
          <w:color w:val="000000" w:themeColor="text1"/>
          <w:sz w:val="12"/>
          <w:szCs w:val="23"/>
        </w:rPr>
        <w:t xml:space="preserve">. SST responds to changes in tropospheric dynamics via wind stress, and to changes in cloud cover affecting the radiative balance. </w:t>
      </w:r>
      <w:r w:rsidRPr="000221BA">
        <w:rPr>
          <w:rStyle w:val="StyleUnderline"/>
        </w:rPr>
        <w:t xml:space="preserve">Suggested mechanisms for the solar influence on SST include changes in atmospheric ionization and cloud microphysics affecting cloud cover, storm invigoration, and tropospheric dynamics. Such changes modify upward wave propagation to the stratosphere, affecting the dynamics of the polar vortex. </w:t>
      </w:r>
      <w:r w:rsidRPr="00347ED2">
        <w:rPr>
          <w:rFonts w:eastAsia="Times New Roman"/>
          <w:color w:val="000000" w:themeColor="text1"/>
          <w:sz w:val="12"/>
          <w:szCs w:val="23"/>
        </w:rPr>
        <w:t xml:space="preserve">Also, </w:t>
      </w:r>
      <w:r w:rsidRPr="000221BA">
        <w:rPr>
          <w:rStyle w:val="StyleUnderline"/>
        </w:rPr>
        <w:t xml:space="preserve">direct solar inputs, including energetic particles and solar UV, produce stratospheric dynamical changes. </w:t>
      </w:r>
      <w:r w:rsidRPr="00347ED2">
        <w:rPr>
          <w:rFonts w:eastAsia="Times New Roman"/>
          <w:color w:val="000000" w:themeColor="text1"/>
          <w:sz w:val="12"/>
          <w:szCs w:val="23"/>
        </w:rPr>
        <w:t xml:space="preserve">Downward propagation of stratospheric dynamical changes eventually further perturbs tropospheric dynamics and SST. </w:t>
      </w:r>
    </w:p>
    <w:p w:rsidR="00F24E52" w:rsidRDefault="00F24E52" w:rsidP="00F24E52">
      <w:pPr>
        <w:rPr>
          <w:rFonts w:eastAsia="Times New Roman"/>
          <w:color w:val="000000" w:themeColor="text1"/>
          <w:sz w:val="24"/>
          <w:szCs w:val="23"/>
        </w:rPr>
      </w:pPr>
    </w:p>
    <w:p w:rsidR="00982191" w:rsidRPr="008A42BB" w:rsidRDefault="00A74C9F" w:rsidP="00982191">
      <w:pPr>
        <w:pStyle w:val="Heading3"/>
        <w:rPr>
          <w:rFonts w:cs="Arial"/>
        </w:rPr>
      </w:pPr>
      <w:r>
        <w:rPr>
          <w:rFonts w:cs="Arial"/>
        </w:rPr>
        <w:t>AT:</w:t>
      </w:r>
      <w:r w:rsidR="006754A0">
        <w:rPr>
          <w:rFonts w:cs="Arial"/>
        </w:rPr>
        <w:t xml:space="preserve"> Ocean Acid</w:t>
      </w:r>
    </w:p>
    <w:p w:rsidR="00982191" w:rsidRPr="008A42BB" w:rsidRDefault="00982191" w:rsidP="00982191"/>
    <w:p w:rsidR="00982191" w:rsidRDefault="00982191" w:rsidP="00CD3829">
      <w:pPr>
        <w:pStyle w:val="Heading4"/>
        <w:rPr>
          <w:rFonts w:cs="Arial"/>
        </w:rPr>
      </w:pPr>
      <w:proofErr w:type="gramStart"/>
      <w:r w:rsidRPr="008A42BB">
        <w:rPr>
          <w:rFonts w:cs="Arial"/>
        </w:rPr>
        <w:t>overwhelming</w:t>
      </w:r>
      <w:proofErr w:type="gramEnd"/>
      <w:r w:rsidRPr="008A42BB">
        <w:rPr>
          <w:rFonts w:cs="Arial"/>
        </w:rPr>
        <w:t xml:space="preserve"> scientific consensus goes neg – no impact and species adapt</w:t>
      </w:r>
    </w:p>
    <w:p w:rsidR="006754A0" w:rsidRPr="006754A0" w:rsidRDefault="006754A0" w:rsidP="006754A0"/>
    <w:p w:rsidR="00982191" w:rsidRPr="008A42BB" w:rsidRDefault="00982191" w:rsidP="00982191">
      <w:pPr>
        <w:rPr>
          <w:rStyle w:val="Style13ptBold"/>
        </w:rPr>
      </w:pPr>
      <w:r w:rsidRPr="008A42BB">
        <w:rPr>
          <w:rStyle w:val="Style13ptBold"/>
        </w:rPr>
        <w:t>Moore 15</w:t>
      </w:r>
    </w:p>
    <w:p w:rsidR="00982191" w:rsidRPr="008A42BB" w:rsidRDefault="00982191" w:rsidP="00982191">
      <w:pPr>
        <w:rPr>
          <w:rStyle w:val="Style13ptBold"/>
          <w:b w:val="0"/>
        </w:rPr>
      </w:pPr>
      <w:r w:rsidRPr="008A42BB">
        <w:rPr>
          <w:rStyle w:val="Style13ptBold"/>
          <w:b w:val="0"/>
        </w:rPr>
        <w:t xml:space="preserve">Dr. Patrick Moore is the Chair of the Energy, Ecology and Prosperity program at the Frontier Centre for Public Policy. He has been a leader in the international environmental field for over 40 years. Dr. Moore is a Co-Founder of Greenpeace and served for nine years as President of Greenpeace Canada and seven years as a Director of Greenpeace International. Following his time with Greenpeace, Dr. Moore joined the Forest Alliance of BC where he worked for ten years to develop the Principles of Sustainable Forestry which have now been adopted by much of the industry. Today, Dr. Moore focuses on the promotion of sustainability and consensus building among competing concerns. In 2013 he published Confessions of a Greenpeace Dropout – The Making of a Sensible Environmentalist, which documents his 15 years with Greenpeace and outlines his vision for a sustainable </w:t>
      </w:r>
      <w:proofErr w:type="gramStart"/>
      <w:r w:rsidRPr="008A42BB">
        <w:rPr>
          <w:rStyle w:val="Style13ptBold"/>
          <w:b w:val="0"/>
        </w:rPr>
        <w:t>future .</w:t>
      </w:r>
      <w:proofErr w:type="gramEnd"/>
      <w:r w:rsidRPr="008A42BB">
        <w:rPr>
          <w:rStyle w:val="Style13ptBold"/>
          <w:b w:val="0"/>
        </w:rPr>
        <w:t xml:space="preserve"> OCEAN “ACIDIFICATION” ALARMISM IN PERSPECTIVE, November 2015, https://fcpp.org/sites/default/files/documents/Moore%20-%20Ocean%20Acidification%20Alarmism.pdf, msm</w:t>
      </w:r>
    </w:p>
    <w:p w:rsidR="00982191" w:rsidRPr="008A42BB" w:rsidRDefault="00982191" w:rsidP="00982191">
      <w:pPr>
        <w:rPr>
          <w:rStyle w:val="StyleUnderline"/>
        </w:rPr>
      </w:pPr>
      <w:r w:rsidRPr="008A42BB">
        <w:rPr>
          <w:sz w:val="12"/>
        </w:rPr>
        <w:t xml:space="preserve">THE ADAPTATION OF SPECIES TO CHANGING ENVIRONMENTAL CONDITIONS </w:t>
      </w:r>
      <w:r w:rsidRPr="008A42BB">
        <w:rPr>
          <w:rStyle w:val="StyleUnderline"/>
        </w:rPr>
        <w:t>People</w:t>
      </w:r>
      <w:r w:rsidRPr="008A42BB">
        <w:rPr>
          <w:sz w:val="12"/>
        </w:rPr>
        <w:t xml:space="preserve"> have a tendency to </w:t>
      </w:r>
      <w:r w:rsidRPr="008A42BB">
        <w:rPr>
          <w:rStyle w:val="StyleUnderline"/>
        </w:rPr>
        <w:t>assume</w:t>
      </w:r>
      <w:r w:rsidRPr="008A42BB">
        <w:rPr>
          <w:sz w:val="12"/>
        </w:rPr>
        <w:t xml:space="preserve"> that </w:t>
      </w:r>
      <w:r w:rsidRPr="008A42BB">
        <w:rPr>
          <w:rStyle w:val="StyleUnderline"/>
        </w:rPr>
        <w:t>it takes</w:t>
      </w:r>
      <w:r w:rsidRPr="008A42BB">
        <w:rPr>
          <w:sz w:val="12"/>
        </w:rPr>
        <w:t xml:space="preserve"> thousands or millions of </w:t>
      </w:r>
      <w:r w:rsidRPr="008A42BB">
        <w:rPr>
          <w:rStyle w:val="StyleUnderline"/>
        </w:rPr>
        <w:t>years for species to adapt to changes in the environment.</w:t>
      </w:r>
      <w:r w:rsidRPr="008A42BB">
        <w:rPr>
          <w:sz w:val="12"/>
        </w:rPr>
        <w:t xml:space="preserve"> </w:t>
      </w:r>
      <w:r w:rsidRPr="008A42BB">
        <w:rPr>
          <w:rStyle w:val="StyleUnderline"/>
        </w:rPr>
        <w:t>This is not the case.</w:t>
      </w:r>
      <w:r w:rsidRPr="008A42BB">
        <w:rPr>
          <w:sz w:val="12"/>
        </w:rPr>
        <w:t xml:space="preserve"> Even </w:t>
      </w:r>
      <w:r w:rsidRPr="008A42BB">
        <w:rPr>
          <w:rStyle w:val="StyleUnderline"/>
        </w:rPr>
        <w:t>species</w:t>
      </w:r>
      <w:r w:rsidRPr="008A42BB">
        <w:rPr>
          <w:sz w:val="12"/>
        </w:rPr>
        <w:t xml:space="preserve"> with relatively long breeding periods </w:t>
      </w:r>
      <w:r w:rsidRPr="008A42BB">
        <w:rPr>
          <w:rStyle w:val="StyleUnderline"/>
        </w:rPr>
        <w:t>can adapt</w:t>
      </w:r>
      <w:r w:rsidRPr="008A42BB">
        <w:rPr>
          <w:sz w:val="12"/>
        </w:rPr>
        <w:t xml:space="preserve"> relatively </w:t>
      </w:r>
      <w:r w:rsidRPr="008A42BB">
        <w:rPr>
          <w:rStyle w:val="StyleUnderline"/>
        </w:rPr>
        <w:t>quickly</w:t>
      </w:r>
      <w:r w:rsidRPr="008A42BB">
        <w:rPr>
          <w:sz w:val="12"/>
        </w:rPr>
        <w:t xml:space="preserve"> </w:t>
      </w:r>
      <w:r w:rsidRPr="008A42BB">
        <w:rPr>
          <w:rStyle w:val="StyleUnderline"/>
        </w:rPr>
        <w:t>when challenged by</w:t>
      </w:r>
      <w:r w:rsidRPr="008A42BB">
        <w:rPr>
          <w:sz w:val="12"/>
        </w:rPr>
        <w:t xml:space="preserve"> rapidly </w:t>
      </w:r>
      <w:r w:rsidRPr="008A42BB">
        <w:rPr>
          <w:rStyle w:val="StyleUnderline"/>
        </w:rPr>
        <w:t>changing environmental conditions</w:t>
      </w:r>
      <w:r w:rsidRPr="008A42BB">
        <w:rPr>
          <w:sz w:val="12"/>
        </w:rPr>
        <w:t xml:space="preserve">. In fact, it is </w:t>
      </w:r>
      <w:r w:rsidRPr="008A42BB">
        <w:rPr>
          <w:rStyle w:val="StyleUnderline"/>
        </w:rPr>
        <w:t>rapidly changing environmental conditions</w:t>
      </w:r>
      <w:r w:rsidRPr="008A42BB">
        <w:rPr>
          <w:sz w:val="12"/>
        </w:rPr>
        <w:t xml:space="preserve"> that </w:t>
      </w:r>
      <w:r w:rsidRPr="008A42BB">
        <w:rPr>
          <w:rStyle w:val="StyleUnderline"/>
        </w:rPr>
        <w:t>foster rapid evolutionary change and adaptation.</w:t>
      </w:r>
      <w:r w:rsidRPr="008A42BB">
        <w:rPr>
          <w:sz w:val="12"/>
        </w:rPr>
        <w:t xml:space="preserve">17 Stephen Jay Gould explains this well in his classic Wonderful Life, which focuses on the Cambrian Explosion and the evolution of vast numbers of species beginning 544 million years ago.18 Most of the invertebrates that have developed the ability to produce calcium carbonate armour are capable of relatively rapid adaptation to changes in their environment due to two distinct factors. Firstly, they reproduce at least annually and sometimes more frequently. This means their progeny are tested on an annual basis for suitability to a changing environment. Secondly, these species produce thousands to millions of offspring every time they reproduce. This greatly increases the chance that genetic mutations that are better suited to the changes in environmental conditions will occur in some offspring. A number of </w:t>
      </w:r>
      <w:r w:rsidRPr="008A42BB">
        <w:rPr>
          <w:rStyle w:val="StyleUnderline"/>
        </w:rPr>
        <w:t>studies</w:t>
      </w:r>
      <w:r w:rsidRPr="008A42BB">
        <w:rPr>
          <w:sz w:val="12"/>
        </w:rPr>
        <w:t xml:space="preserve"> have </w:t>
      </w:r>
      <w:r w:rsidRPr="008A42BB">
        <w:rPr>
          <w:rStyle w:val="StyleUnderline"/>
        </w:rPr>
        <w:t>demonstrated</w:t>
      </w:r>
      <w:r w:rsidRPr="008A42BB">
        <w:rPr>
          <w:sz w:val="12"/>
        </w:rPr>
        <w:t xml:space="preserve"> that </w:t>
      </w:r>
      <w:r w:rsidRPr="008A42BB">
        <w:rPr>
          <w:rStyle w:val="StyleUnderline"/>
        </w:rPr>
        <w:t>change in an organism’s genetic make-up</w:t>
      </w:r>
      <w:r w:rsidRPr="008A42BB">
        <w:rPr>
          <w:sz w:val="12"/>
        </w:rPr>
        <w:t xml:space="preserve">, or genotype, is </w:t>
      </w:r>
      <w:r w:rsidRPr="008A42BB">
        <w:rPr>
          <w:rStyle w:val="StyleUnderline"/>
        </w:rPr>
        <w:t>not the only factor that allows species to adapt to changing environmental conditions</w:t>
      </w:r>
      <w:r w:rsidRPr="008A42BB">
        <w:rPr>
          <w:sz w:val="12"/>
        </w:rPr>
        <w:t xml:space="preserve">. Many </w:t>
      </w:r>
      <w:r w:rsidRPr="008A42BB">
        <w:rPr>
          <w:rStyle w:val="StyleUnderline"/>
        </w:rPr>
        <w:t>marine species inhabit</w:t>
      </w:r>
      <w:r w:rsidRPr="008A42BB">
        <w:rPr>
          <w:sz w:val="12"/>
        </w:rPr>
        <w:t xml:space="preserve"> </w:t>
      </w:r>
      <w:r w:rsidRPr="008A42BB">
        <w:rPr>
          <w:rStyle w:val="StyleUnderline"/>
        </w:rPr>
        <w:t>coastal waters</w:t>
      </w:r>
      <w:r w:rsidRPr="008A42BB">
        <w:rPr>
          <w:sz w:val="12"/>
        </w:rPr>
        <w:t xml:space="preserve"> for some or all of their lives </w:t>
      </w:r>
      <w:r w:rsidRPr="008A42BB">
        <w:rPr>
          <w:rStyle w:val="StyleUnderline"/>
        </w:rPr>
        <w:t>where they are exposed to</w:t>
      </w:r>
      <w:r w:rsidRPr="008A42BB">
        <w:rPr>
          <w:sz w:val="12"/>
        </w:rPr>
        <w:t xml:space="preserve"> much </w:t>
      </w:r>
      <w:r w:rsidRPr="008A42BB">
        <w:rPr>
          <w:rStyle w:val="StyleUnderline"/>
        </w:rPr>
        <w:t>wider ranges of pH</w:t>
      </w:r>
      <w:r w:rsidRPr="008A42BB">
        <w:rPr>
          <w:sz w:val="12"/>
        </w:rPr>
        <w:t xml:space="preserve">, </w:t>
      </w:r>
      <w:r w:rsidRPr="008A42BB">
        <w:rPr>
          <w:rStyle w:val="StyleUnderline"/>
        </w:rPr>
        <w:t>CO2</w:t>
      </w:r>
      <w:r w:rsidRPr="008A42BB">
        <w:rPr>
          <w:sz w:val="12"/>
        </w:rPr>
        <w:t xml:space="preserve">, O2, </w:t>
      </w:r>
      <w:r w:rsidRPr="008A42BB">
        <w:rPr>
          <w:rStyle w:val="StyleUnderline"/>
        </w:rPr>
        <w:t>temperature</w:t>
      </w:r>
      <w:r w:rsidRPr="008A42BB">
        <w:rPr>
          <w:sz w:val="12"/>
        </w:rPr>
        <w:t xml:space="preserve"> </w:t>
      </w:r>
      <w:r w:rsidRPr="008A42BB">
        <w:rPr>
          <w:rStyle w:val="StyleUnderline"/>
        </w:rPr>
        <w:t>and salinity than</w:t>
      </w:r>
      <w:r w:rsidRPr="008A42BB">
        <w:rPr>
          <w:sz w:val="12"/>
        </w:rPr>
        <w:t xml:space="preserve"> occur in </w:t>
      </w:r>
      <w:r w:rsidRPr="008A42BB">
        <w:rPr>
          <w:rStyle w:val="StyleUnderline"/>
        </w:rPr>
        <w:t>the open ocean</w:t>
      </w:r>
      <w:r w:rsidRPr="008A42BB">
        <w:rPr>
          <w:sz w:val="12"/>
        </w:rPr>
        <w:t xml:space="preserve">. Two distinct physiological mechanisms exist whereby </w:t>
      </w:r>
      <w:r w:rsidRPr="008A42BB">
        <w:rPr>
          <w:rStyle w:val="StyleUnderline"/>
        </w:rPr>
        <w:t>adaptation to environmental change can occur much more rapidly</w:t>
      </w:r>
      <w:r w:rsidRPr="008A42BB">
        <w:rPr>
          <w:sz w:val="12"/>
        </w:rPr>
        <w:t xml:space="preserve"> than by change in the genotype through genetic evolution. The first of these is </w:t>
      </w:r>
      <w:r w:rsidRPr="008A42BB">
        <w:rPr>
          <w:rStyle w:val="StyleUnderline"/>
        </w:rPr>
        <w:t>phenotypic plasticity</w:t>
      </w:r>
      <w:r w:rsidRPr="008A42BB">
        <w:rPr>
          <w:sz w:val="12"/>
        </w:rPr>
        <w:t>, which i</w:t>
      </w:r>
      <w:r w:rsidRPr="008A42BB">
        <w:rPr>
          <w:rStyle w:val="StyleUnderline"/>
        </w:rPr>
        <w:t>s the ability of one genotype to produce more than one phenotype when exposed to different environments</w:t>
      </w:r>
      <w:r w:rsidRPr="008A42BB">
        <w:rPr>
          <w:sz w:val="12"/>
        </w:rPr>
        <w:t xml:space="preserve">.19 In other </w:t>
      </w:r>
      <w:proofErr w:type="gramStart"/>
      <w:r w:rsidRPr="008A42BB">
        <w:rPr>
          <w:sz w:val="12"/>
        </w:rPr>
        <w:t>words,</w:t>
      </w:r>
      <w:proofErr w:type="gramEnd"/>
      <w:r w:rsidRPr="008A42BB">
        <w:rPr>
          <w:sz w:val="12"/>
        </w:rPr>
        <w:t xml:space="preserve"> a</w:t>
      </w:r>
      <w:r w:rsidRPr="008A42BB">
        <w:rPr>
          <w:rStyle w:val="StyleUnderline"/>
        </w:rPr>
        <w:t xml:space="preserve"> specific genotype can express itself differently due to an ability to respond in different ways to variations in environmental factors.</w:t>
      </w:r>
      <w:r w:rsidRPr="008A42BB">
        <w:rPr>
          <w:sz w:val="12"/>
        </w:rPr>
        <w:t xml:space="preserve"> This helps to explain how individuals of the same species with nearly identical genotypes can successfully inhabit very different environments. </w:t>
      </w:r>
      <w:r w:rsidRPr="008A42BB">
        <w:rPr>
          <w:rStyle w:val="StyleUnderline"/>
        </w:rPr>
        <w:t xml:space="preserve">Examples of this in humans are the ability to acclimatize to different temperature regimes and different altitudes. </w:t>
      </w:r>
      <w:r w:rsidRPr="008A42BB">
        <w:rPr>
          <w:sz w:val="12"/>
        </w:rPr>
        <w:t xml:space="preserve">There is no change in the genotype, but there are changes in physiology. The </w:t>
      </w:r>
      <w:r w:rsidRPr="008A42BB">
        <w:rPr>
          <w:rStyle w:val="StyleUnderline"/>
        </w:rPr>
        <w:t>second</w:t>
      </w:r>
      <w:r w:rsidRPr="008A42BB">
        <w:rPr>
          <w:sz w:val="12"/>
        </w:rPr>
        <w:t xml:space="preserve"> and more fascinating factor </w:t>
      </w:r>
      <w:r w:rsidRPr="008A42BB">
        <w:rPr>
          <w:rStyle w:val="StyleUnderline"/>
        </w:rPr>
        <w:t>is transgenerational plasticity, which is the ability of parents to pass their adaptations to their offspring</w:t>
      </w:r>
      <w:r w:rsidRPr="008A42BB">
        <w:rPr>
          <w:sz w:val="12"/>
        </w:rPr>
        <w:t xml:space="preserve">.20 One </w:t>
      </w:r>
      <w:r w:rsidRPr="008A42BB">
        <w:rPr>
          <w:rStyle w:val="StyleUnderline"/>
        </w:rPr>
        <w:t xml:space="preserve">recent study pointed out </w:t>
      </w:r>
      <w:r w:rsidRPr="008A42BB">
        <w:rPr>
          <w:sz w:val="12"/>
        </w:rPr>
        <w:t>that “</w:t>
      </w:r>
      <w:r w:rsidRPr="008A42BB">
        <w:rPr>
          <w:rStyle w:val="StyleUnderline"/>
        </w:rPr>
        <w:t>contemporary coastal organisms already experience a wide range of pH and CO2 conditions, most of which are not predicted to occur in the open ocean for hundreds of years – if ever</w:t>
      </w:r>
      <w:r w:rsidRPr="008A42BB">
        <w:rPr>
          <w:sz w:val="12"/>
        </w:rPr>
        <w:t>.”21 The authors used what they called “a novel experimental approach that combined bi-weekly sampling of a wild, spawning fish population (Atlantic silverside Menidia menidia) with standardized offspring CO2 exposure experiments and parallel pH monitoring of a coastal ecosystem.” The parents and offspring were exposed to CO2 levels of 1,200 ppm and 2,300 ppm compared with today’s ambient level of 400 ppm. The scientists report that “early in the season (April), high CO2 levels significantly … reduced fish survival by 54% (2012) and 33% (2013) and reduced 1 to 10 day post-hatch growth by 17% relative to ambient conditions.” However, they found that “</w:t>
      </w:r>
      <w:r w:rsidRPr="008A42BB">
        <w:rPr>
          <w:rStyle w:val="StyleUnderline"/>
        </w:rPr>
        <w:t>offspring from parents collected later in the season became increasingly CO2-tolerant</w:t>
      </w:r>
      <w:r w:rsidRPr="008A42BB">
        <w:rPr>
          <w:sz w:val="12"/>
        </w:rPr>
        <w:t xml:space="preserve"> until, by midMay, offspring survival was equally high at all CO2 levels.” This </w:t>
      </w:r>
      <w:r w:rsidRPr="008A42BB">
        <w:rPr>
          <w:rStyle w:val="StyleUnderline"/>
        </w:rPr>
        <w:t>indicates</w:t>
      </w:r>
      <w:r w:rsidRPr="008A42BB">
        <w:rPr>
          <w:sz w:val="12"/>
        </w:rPr>
        <w:t xml:space="preserve"> that a coastal species of </w:t>
      </w:r>
      <w:r w:rsidRPr="008A42BB">
        <w:rPr>
          <w:rStyle w:val="StyleUnderline"/>
        </w:rPr>
        <w:t>fish</w:t>
      </w:r>
      <w:r w:rsidRPr="008A42BB">
        <w:rPr>
          <w:sz w:val="12"/>
        </w:rPr>
        <w:t xml:space="preserve"> is </w:t>
      </w:r>
      <w:r w:rsidRPr="008A42BB">
        <w:rPr>
          <w:rStyle w:val="StyleUnderline"/>
        </w:rPr>
        <w:t xml:space="preserve">capable of </w:t>
      </w:r>
      <w:r w:rsidRPr="008A42BB">
        <w:rPr>
          <w:sz w:val="12"/>
        </w:rPr>
        <w:t xml:space="preserve">[11] FRONTIER CENTRE FOR PUBLIC POLICY </w:t>
      </w:r>
      <w:r w:rsidRPr="008A42BB">
        <w:rPr>
          <w:rStyle w:val="StyleUnderline"/>
        </w:rPr>
        <w:t>adapting to high levels of CO2 in</w:t>
      </w:r>
      <w:r w:rsidRPr="008A42BB">
        <w:rPr>
          <w:sz w:val="12"/>
        </w:rPr>
        <w:t xml:space="preserve"> a </w:t>
      </w:r>
      <w:r w:rsidRPr="008A42BB">
        <w:rPr>
          <w:rStyle w:val="StyleUnderline"/>
        </w:rPr>
        <w:t>very short time</w:t>
      </w:r>
      <w:r w:rsidRPr="008A42BB">
        <w:rPr>
          <w:sz w:val="12"/>
        </w:rPr>
        <w:t xml:space="preserve">. It </w:t>
      </w:r>
      <w:r w:rsidRPr="008A42BB">
        <w:rPr>
          <w:rStyle w:val="StyleUnderline"/>
        </w:rPr>
        <w:t>also</w:t>
      </w:r>
      <w:r w:rsidRPr="008A42BB">
        <w:rPr>
          <w:sz w:val="12"/>
        </w:rPr>
        <w:t xml:space="preserve"> </w:t>
      </w:r>
      <w:r w:rsidRPr="008A42BB">
        <w:rPr>
          <w:rStyle w:val="StyleUnderline"/>
        </w:rPr>
        <w:t>indicates</w:t>
      </w:r>
      <w:r w:rsidRPr="008A42BB">
        <w:rPr>
          <w:sz w:val="12"/>
        </w:rPr>
        <w:t xml:space="preserve"> that this </w:t>
      </w:r>
      <w:r w:rsidRPr="008A42BB">
        <w:rPr>
          <w:rStyle w:val="StyleUnderline"/>
        </w:rPr>
        <w:t>same species would not even notice</w:t>
      </w:r>
      <w:r w:rsidRPr="008A42BB">
        <w:rPr>
          <w:sz w:val="12"/>
        </w:rPr>
        <w:t xml:space="preserve"> the relatively </w:t>
      </w:r>
      <w:r w:rsidRPr="008A42BB">
        <w:rPr>
          <w:rStyle w:val="StyleUnderline"/>
        </w:rPr>
        <w:t>slow rate at which CO2 is increasing</w:t>
      </w:r>
      <w:r w:rsidRPr="008A42BB">
        <w:rPr>
          <w:sz w:val="12"/>
        </w:rPr>
        <w:t xml:space="preserve"> in the atmosphere today. </w:t>
      </w:r>
      <w:r w:rsidRPr="008A42BB">
        <w:rPr>
          <w:rStyle w:val="StyleUnderline"/>
        </w:rPr>
        <w:t>The changes that</w:t>
      </w:r>
      <w:r w:rsidRPr="008A42BB">
        <w:rPr>
          <w:sz w:val="12"/>
        </w:rPr>
        <w:t xml:space="preserve"> have </w:t>
      </w:r>
      <w:r w:rsidRPr="008A42BB">
        <w:rPr>
          <w:rStyle w:val="StyleUnderline"/>
        </w:rPr>
        <w:t>occurred to</w:t>
      </w:r>
      <w:r w:rsidRPr="008A42BB">
        <w:rPr>
          <w:sz w:val="12"/>
        </w:rPr>
        <w:t xml:space="preserve"> the </w:t>
      </w:r>
      <w:r w:rsidRPr="008A42BB">
        <w:rPr>
          <w:rStyle w:val="StyleUnderline"/>
        </w:rPr>
        <w:t>Earth’s climate</w:t>
      </w:r>
      <w:r w:rsidRPr="008A42BB">
        <w:rPr>
          <w:sz w:val="12"/>
        </w:rPr>
        <w:t xml:space="preserve"> over the past 300 years since the peak of the Little Ice Age around 1700 </w:t>
      </w:r>
      <w:r w:rsidRPr="008A42BB">
        <w:rPr>
          <w:rStyle w:val="StyleUnderline"/>
        </w:rPr>
        <w:t>are in no way</w:t>
      </w:r>
      <w:r w:rsidRPr="008A42BB">
        <w:rPr>
          <w:sz w:val="12"/>
        </w:rPr>
        <w:t xml:space="preserve"> unusual or </w:t>
      </w:r>
      <w:r w:rsidRPr="008A42BB">
        <w:rPr>
          <w:rStyle w:val="StyleUnderline"/>
        </w:rPr>
        <w:t>unique</w:t>
      </w:r>
      <w:r w:rsidRPr="008A42BB">
        <w:rPr>
          <w:sz w:val="12"/>
        </w:rPr>
        <w:t xml:space="preserve"> in history. </w:t>
      </w:r>
      <w:r w:rsidRPr="008A42BB">
        <w:rPr>
          <w:rStyle w:val="StyleUnderline"/>
        </w:rPr>
        <w:t>During the past 3,000 years, a blink in geological time, there has been a succession of warm periods and cool periods. There is no record of species extinction due to climatic change during these periods</w:t>
      </w:r>
      <w:r w:rsidRPr="008A42BB">
        <w:rPr>
          <w:sz w:val="12"/>
        </w:rPr>
        <w:t xml:space="preserve">. THE BUFFERING CAPACITY OF SEAWATER Over the millennia, the oceans have received minerals dissolved in rainwater from the land. Most of these are in the form of ions such as chloride, sodium, sulphate, magnesium, potassium and calcium. Underwater hydrothermal vents and submarine volcanoes also contribute to the salt content. These elements have come to make up about 3.5 per cent of seawater by mass, thus giving seawater some unique properties compared with fresh water. It is widely believed by oceanographers that the salt content of the sea has been constant for hundreds of millions, even billions of years, as mineralization on the sea floor balances new salts entering the sea.22 The </w:t>
      </w:r>
      <w:r w:rsidRPr="008A42BB">
        <w:rPr>
          <w:rStyle w:val="StyleUnderline"/>
        </w:rPr>
        <w:t>salt content of seawater provides it with a powerful buffering capacity</w:t>
      </w:r>
      <w:r w:rsidRPr="008A42BB">
        <w:rPr>
          <w:sz w:val="12"/>
        </w:rPr>
        <w:t xml:space="preserve">, the </w:t>
      </w:r>
      <w:r w:rsidRPr="008A42BB">
        <w:rPr>
          <w:rStyle w:val="StyleUnderline"/>
        </w:rPr>
        <w:t>ability to resist change in pH when an acidic or basic compound is added to the water.</w:t>
      </w:r>
      <w:r w:rsidRPr="008A42BB">
        <w:rPr>
          <w:sz w:val="12"/>
        </w:rPr>
        <w:t xml:space="preserve"> For example, one micromole of hydrochloric acid added to one kilo of distilled water at pH 7.0 (neutral) causes the pH to drop to nearly 6.0. If the same amount of hydrochloric acid is added to seawater at pH 7, the resulting pH is 6.997, a change of only 0.003 of a pH unit. Thus, </w:t>
      </w:r>
      <w:r w:rsidRPr="008A42BB">
        <w:rPr>
          <w:rStyle w:val="StyleUnderline"/>
        </w:rPr>
        <w:t>seawater has</w:t>
      </w:r>
      <w:r w:rsidRPr="008A42BB">
        <w:rPr>
          <w:sz w:val="12"/>
        </w:rPr>
        <w:t xml:space="preserve"> approximately </w:t>
      </w:r>
      <w:r w:rsidRPr="008A42BB">
        <w:rPr>
          <w:rStyle w:val="StyleUnderline"/>
        </w:rPr>
        <w:t>330 times the buffering capacity of freshwater</w:t>
      </w:r>
      <w:r w:rsidRPr="008A42BB">
        <w:rPr>
          <w:sz w:val="12"/>
        </w:rPr>
        <w:t xml:space="preserve">.23 In addition to the buffering </w:t>
      </w:r>
      <w:proofErr w:type="gramStart"/>
      <w:r w:rsidRPr="008A42BB">
        <w:rPr>
          <w:sz w:val="12"/>
        </w:rPr>
        <w:t>capacity,</w:t>
      </w:r>
      <w:proofErr w:type="gramEnd"/>
      <w:r w:rsidRPr="008A42BB">
        <w:rPr>
          <w:sz w:val="12"/>
        </w:rPr>
        <w:t xml:space="preserve"> there is another factor, the Revelle factor, named after Roger Revelle, former director of the Scripps Institute of Oceanography. The Revelle factor determines that </w:t>
      </w:r>
      <w:r w:rsidRPr="008A42BB">
        <w:rPr>
          <w:rStyle w:val="StyleUnderline"/>
        </w:rPr>
        <w:t>if atmospheric CO2 is doubled, the dissolved CO2 in the ocean will only rise by 10 per cent.</w:t>
      </w:r>
      <w:r w:rsidRPr="008A42BB">
        <w:rPr>
          <w:sz w:val="12"/>
        </w:rPr>
        <w:t xml:space="preserve">24 It is widely stated in the literature that the pH of the oceans was 8.2 before industrialization (1750) and that owing to human CO2 emissions it has since dropped to 8.1.25 No one measured the pH of ocean water in 1750. The concept of pH was not conceived of until 1909, and an accurate pH meter was not available until 1924. The assertion that more than 250 years ago ocean pH was 8.2 is an estimate rather than an actual measurement. Measuring pH accurately in the field to 0.1 of a pH unit is not a simple procedure even today. In addition, for two reasons, there is no globalscale monitoring of the pH of the oceans: First, genuine oceanographers know the overwhelming buffering capacity of seawater, so they do not expect the global acid-base balance to change, and secondly, there is no automated instrument available for measuring pH. The </w:t>
      </w:r>
      <w:r w:rsidRPr="008A42BB">
        <w:rPr>
          <w:rStyle w:val="StyleUnderline"/>
        </w:rPr>
        <w:t>predictions of change in ocean pH owing to CO2 in the future are based on the same assumptions that resulted in the estimate of pH 8.2 in 1750 when we have no measurement of the pH of the oceans at that time</w:t>
      </w:r>
      <w:r w:rsidRPr="008A42BB">
        <w:rPr>
          <w:sz w:val="12"/>
        </w:rPr>
        <w:t xml:space="preserve">. By simply extrapolating from the claim that pH has dropped from 8.2 to 8.1 during the past 265 years, the models calculate that pH will drop by 0.3 of a pH by 2100. Many </w:t>
      </w:r>
      <w:r w:rsidRPr="008A42BB">
        <w:rPr>
          <w:rStyle w:val="StyleUnderline"/>
        </w:rPr>
        <w:t>scientists</w:t>
      </w:r>
      <w:r w:rsidRPr="008A42BB">
        <w:rPr>
          <w:sz w:val="12"/>
        </w:rPr>
        <w:t xml:space="preserve"> have </w:t>
      </w:r>
      <w:r w:rsidRPr="008A42BB">
        <w:rPr>
          <w:rStyle w:val="StyleUnderline"/>
        </w:rPr>
        <w:t>repeated</w:t>
      </w:r>
      <w:r w:rsidRPr="008A42BB">
        <w:rPr>
          <w:sz w:val="12"/>
        </w:rPr>
        <w:t xml:space="preserve"> the </w:t>
      </w:r>
      <w:r w:rsidRPr="008A42BB">
        <w:rPr>
          <w:rStyle w:val="StyleUnderline"/>
        </w:rPr>
        <w:t>claim</w:t>
      </w:r>
      <w:r w:rsidRPr="008A42BB">
        <w:rPr>
          <w:sz w:val="12"/>
        </w:rPr>
        <w:t xml:space="preserve"> that the </w:t>
      </w:r>
      <w:r w:rsidRPr="008A42BB">
        <w:rPr>
          <w:rStyle w:val="StyleUnderline"/>
        </w:rPr>
        <w:t>ocean’s pH has dropped</w:t>
      </w:r>
      <w:r w:rsidRPr="008A42BB">
        <w:rPr>
          <w:sz w:val="12"/>
        </w:rPr>
        <w:t xml:space="preserve"> by 0.1 during the past 265 years. </w:t>
      </w:r>
      <w:r w:rsidRPr="008A42BB">
        <w:rPr>
          <w:rStyle w:val="StyleUnderline"/>
        </w:rPr>
        <w:t>They should be challenged to provide observational data from 1750 that supports their inference</w:t>
      </w:r>
      <w:r w:rsidRPr="008A42BB">
        <w:rPr>
          <w:sz w:val="12"/>
        </w:rPr>
        <w:t xml:space="preserve">. Observations from three eminent oceanographers, including Harald Sverdrup, former director of the Scripps Institute of Oceanography, in a book that covers all aspects of ocean physics, chemistry and biology bring into question these scientists’ assertion. The book was written before the subject of climate change and carbon dioxide became politicized. Sea water is a very favorable medium for the development of photosynthetic organisms. It not only contains an abundant supply of CO2, but removal or addition of considerable amounts results in no marked changes of the partial pressure of CO2 and the pH of the solution, both of which are properties of importance in the biological environment…. If a small quantity of a strong acid or base is added to pure water, there are tremendous changes in the [13] FRONTIER CENTRE FOR PUBLIC POLICY numbers of H+ and OH− ions present, but the changes are small if the acid or base is added to a solution containing a weak acid and its salts or a weak base and its salts. This repression of the change in pH is known as buffer action, and such solutions are called buffer solutions. </w:t>
      </w:r>
      <w:r w:rsidRPr="008A42BB">
        <w:rPr>
          <w:rStyle w:val="StyleUnderline"/>
        </w:rPr>
        <w:t>Sea water contains carbonic and boric acids and their salts and is, therefore, a buffer solution</w:t>
      </w:r>
      <w:r w:rsidRPr="008A42BB">
        <w:rPr>
          <w:sz w:val="12"/>
        </w:rPr>
        <w:t xml:space="preserve">. Let us consider only the carbonate system. Carbonate and bicarbonate salts of strong bases, such as occur in sea water, tend to hydrolyze, and there are always both H+ and OH− ions in the solution. If an acid is added, carbonate is converted to bicarbonate and the bicarbonate to carbonic acid, but, as the latter is a weak acid (only slightly dissociated), relatively few additional hydrogen ions are set free. Similarly, if a strong base is added, the amount of carbonate increases, but the OH− ions formed in the hydrolysis of the carbonate increase only slightly. The buffering effect is greatest when the hydrogen ion concentration is equal to the dissociation constant of the weak acid or base – that is, when the concentration of the acid is equal to that of its salt.26 In addition, a </w:t>
      </w:r>
      <w:r w:rsidRPr="008A42BB">
        <w:rPr>
          <w:rStyle w:val="StyleUnderline"/>
        </w:rPr>
        <w:t>study</w:t>
      </w:r>
      <w:r w:rsidRPr="008A42BB">
        <w:rPr>
          <w:sz w:val="12"/>
        </w:rPr>
        <w:t xml:space="preserve"> has been published in which the pH of the oceans was reconstructed from 1908 to 1988, based on the boron isotopic composition of a long-lived massive coral from Flinders Reef in the western Coral Sea of the southwestern Pacific.27 The report </w:t>
      </w:r>
      <w:r w:rsidRPr="008A42BB">
        <w:rPr>
          <w:rStyle w:val="StyleUnderline"/>
        </w:rPr>
        <w:t>concluded</w:t>
      </w:r>
      <w:r w:rsidRPr="008A42BB">
        <w:rPr>
          <w:sz w:val="12"/>
        </w:rPr>
        <w:t xml:space="preserve"> that </w:t>
      </w:r>
      <w:r w:rsidRPr="008A42BB">
        <w:rPr>
          <w:rStyle w:val="StyleUnderline"/>
        </w:rPr>
        <w:t>there was no notable trend toward lower isotopic values over the 300-year period investigated.</w:t>
      </w:r>
      <w:r w:rsidRPr="008A42BB">
        <w:rPr>
          <w:sz w:val="12"/>
        </w:rPr>
        <w:t xml:space="preserve"> This </w:t>
      </w:r>
      <w:r w:rsidRPr="008A42BB">
        <w:rPr>
          <w:rStyle w:val="StyleUnderline"/>
        </w:rPr>
        <w:t>indicates</w:t>
      </w:r>
      <w:r w:rsidRPr="008A42BB">
        <w:rPr>
          <w:sz w:val="12"/>
        </w:rPr>
        <w:t xml:space="preserve"> that </w:t>
      </w:r>
      <w:r w:rsidRPr="008A42BB">
        <w:rPr>
          <w:rStyle w:val="StyleUnderline"/>
        </w:rPr>
        <w:t>there has been no change in ocean pH over that period</w:t>
      </w:r>
      <w:r w:rsidRPr="008A42BB">
        <w:rPr>
          <w:sz w:val="12"/>
        </w:rPr>
        <w:t xml:space="preserve"> at this site. </w:t>
      </w:r>
      <w:r w:rsidRPr="008A42BB">
        <w:rPr>
          <w:rStyle w:val="StyleUnderline"/>
        </w:rPr>
        <w:t xml:space="preserve">This study, in which actual measurements of a reliable proxy were made, is much more credible than an estimate based on assumptions that have not been tested. </w:t>
      </w:r>
      <w:r w:rsidRPr="008A42BB">
        <w:rPr>
          <w:sz w:val="12"/>
        </w:rPr>
        <w:t xml:space="preserve">In many ways, the </w:t>
      </w:r>
      <w:r w:rsidRPr="008A42BB">
        <w:rPr>
          <w:rStyle w:val="StyleUnderline"/>
        </w:rPr>
        <w:t>assertions made about the degree of pH change caused by a given level of atmospheric CO2 are analogous to the claims made about the degree of atmospheric temperature rise that might be caused by a given level of atmospheric CO2</w:t>
      </w:r>
      <w:r w:rsidRPr="008A42BB">
        <w:rPr>
          <w:sz w:val="12"/>
        </w:rPr>
        <w:t xml:space="preserve">. This is termed “sensitivity” and the literature becomes very confusing when the subject is researched. Perhaps the assumptions used to estimate future ocean </w:t>
      </w:r>
      <w:proofErr w:type="gramStart"/>
      <w:r w:rsidRPr="008A42BB">
        <w:rPr>
          <w:sz w:val="12"/>
        </w:rPr>
        <w:t>pH are</w:t>
      </w:r>
      <w:proofErr w:type="gramEnd"/>
      <w:r w:rsidRPr="008A42BB">
        <w:rPr>
          <w:sz w:val="12"/>
        </w:rPr>
        <w:t xml:space="preserve"> as questionable as those used to estimate the increase in temperature from increases in atmospheric CO2 (see Figure 3). The most serious problem with the assertion that pH has dropped from 8.2 to 8.1 since 1750 is that there is no universal pH in the world’s oceans. The pH of the oceans varies far more than 0.1 on a daily, monthly, annual and geographic basis. In the offshore oceans, pH typically varies geographically from 7.5 to 8.4, or 0.9 of a pH unit. </w:t>
      </w:r>
      <w:proofErr w:type="gramStart"/>
      <w:r w:rsidRPr="008A42BB">
        <w:rPr>
          <w:sz w:val="12"/>
        </w:rPr>
        <w:t>A Figure 3.</w:t>
      </w:r>
      <w:proofErr w:type="gramEnd"/>
      <w:r w:rsidRPr="008A42BB">
        <w:rPr>
          <w:sz w:val="12"/>
        </w:rPr>
        <w:t xml:space="preserve"> Average of 102 IPCC CMIP-5 climate model predictions compared with real-world observations from four balloon and two satellite datasets.28 [14] FRONTIER CENTRE FOR PUBLIC POLICY study in offshore California shows that pH can vary by 1.43 of a pH unit on a monthly basis.29 This is nearly five times the change in pH that computer models forecast during the next 85 years to 2100. In coastal areas that are influenced by run-off from the land, pH can be as low as 6.0 and as high as 9.0. The Humboldt Current, a large area of ocean upwelling off the coasts of Chile and Peru, is among the lowest pH found naturally in the oceans. (</w:t>
      </w:r>
      <w:proofErr w:type="gramStart"/>
      <w:r w:rsidRPr="008A42BB">
        <w:rPr>
          <w:sz w:val="12"/>
        </w:rPr>
        <w:t>see</w:t>
      </w:r>
      <w:proofErr w:type="gramEnd"/>
      <w:r w:rsidRPr="008A42BB">
        <w:rPr>
          <w:sz w:val="12"/>
        </w:rPr>
        <w:t xml:space="preserve"> Figure 4) The pH of this seawater is 7.7 to 7.8.30 </w:t>
      </w:r>
      <w:proofErr w:type="gramStart"/>
      <w:r w:rsidRPr="008A42BB">
        <w:rPr>
          <w:sz w:val="12"/>
        </w:rPr>
        <w:t>If</w:t>
      </w:r>
      <w:proofErr w:type="gramEnd"/>
      <w:r w:rsidRPr="008A42BB">
        <w:rPr>
          <w:sz w:val="12"/>
        </w:rPr>
        <w:t xml:space="preserve"> the ocean average pH is now 8.1, the water in the Humboldt Current is already at a lower pH than is predicted by 2100. Upwelling waters tend to be lower in pH than other areas of the ocean for two reasons. First, the water has been at a depth where the remains of sea creatures fall down and decompose into nutrients, tending to drive pH down. Second, the water that is upwelling to form the Humboldt Current is water that downwelled (sank) around Antarctica, and being cold, it had a high solubility for CO2 at the ocean-atmosphere interface. Ocean water that sinks at the poles eventually comes to the surface where it is warmed, thus outgassing some of the CO2 that was absorbed in the Antarctic and the Arctic. Despite its low pH, the upwelling waters of the Humboldt Current produce 20 per cent of the world’s wild fish catch, which consists largely of anchovies, sardines and mackerel.31 </w:t>
      </w:r>
      <w:proofErr w:type="gramStart"/>
      <w:r w:rsidRPr="008A42BB">
        <w:rPr>
          <w:sz w:val="12"/>
        </w:rPr>
        <w:t>The</w:t>
      </w:r>
      <w:proofErr w:type="gramEnd"/>
      <w:r w:rsidRPr="008A42BB">
        <w:rPr>
          <w:sz w:val="12"/>
        </w:rPr>
        <w:t xml:space="preserve"> basis for the food chain includes large blooms of coccolithophores, a calcifying phytoplankton that produces symmetrical calcium carbonate plates to protect itself from predators. The White Cliffs of Dover are composed of the shells of coccolithophores. To quote from one of the more thoroughly researched papers on the subject, “These biome-specific pH signatures disclose current levels of exposure to both high and low dissolved CO2, often demonstrating that resident organisms are already experiencing pH regimes that are not predicted until 2100.”32 The authors remark, “The effect of Ocean Acidification (OA) on marine biota is quasi-predictable at best.”33 It is refreshing to read an opinion that is not so certain about predicting the future of an ecosystem as complex as the world’s oceans. Scientists working at oceanographic institutes in the United Kingdom and Germany published a paper in 2015 that explored the possibility that the </w:t>
      </w:r>
      <w:r w:rsidRPr="008A42BB">
        <w:rPr>
          <w:rStyle w:val="StyleUnderline"/>
        </w:rPr>
        <w:t>asteroid</w:t>
      </w:r>
      <w:r w:rsidRPr="008A42BB">
        <w:rPr>
          <w:sz w:val="12"/>
        </w:rPr>
        <w:t xml:space="preserve"> that </w:t>
      </w:r>
      <w:r w:rsidRPr="008A42BB">
        <w:rPr>
          <w:rStyle w:val="StyleUnderline"/>
        </w:rPr>
        <w:t>struck</w:t>
      </w:r>
      <w:r w:rsidRPr="008A42BB">
        <w:rPr>
          <w:sz w:val="12"/>
        </w:rPr>
        <w:t xml:space="preserve"> </w:t>
      </w:r>
      <w:r w:rsidRPr="008A42BB">
        <w:rPr>
          <w:rStyle w:val="StyleUnderline"/>
        </w:rPr>
        <w:t>the Earth 65 million years ago caused ocean acidification</w:t>
      </w:r>
      <w:r w:rsidRPr="008A42BB">
        <w:rPr>
          <w:sz w:val="12"/>
        </w:rPr>
        <w:t xml:space="preserve">. </w:t>
      </w:r>
      <w:proofErr w:type="gramStart"/>
      <w:r w:rsidRPr="008A42BB">
        <w:rPr>
          <w:sz w:val="12"/>
        </w:rPr>
        <w:t>Figure 4.</w:t>
      </w:r>
      <w:proofErr w:type="gramEnd"/>
      <w:r w:rsidRPr="008A42BB">
        <w:rPr>
          <w:sz w:val="12"/>
        </w:rPr>
        <w:t xml:space="preserve"> </w:t>
      </w:r>
      <w:proofErr w:type="gramStart"/>
      <w:r w:rsidRPr="008A42BB">
        <w:rPr>
          <w:sz w:val="12"/>
        </w:rPr>
        <w:t>World map depicting the pH of the oceans, including the large area of lower pH seawater off the west coast of South America.</w:t>
      </w:r>
      <w:proofErr w:type="gramEnd"/>
      <w:r w:rsidRPr="008A42BB">
        <w:rPr>
          <w:sz w:val="12"/>
        </w:rPr>
        <w:t xml:space="preserve"> To be correct, the scale of ocean pH on the right should read “More Basic” and “Less Basic.”34 [15] FRONTIER CENTRE FOR PUBLIC POLICY Along with the extinction of terrestrial and marine dinosaurs, 100 per cent of ammonites and 90 per cent of coccolithophores, both calcifying species, became extinct. The study considered the possibility that 6,500 Gt (billion tons) of carbon as CO2 were produced by the vaporization of carbonaceous rock and wildfires because of the impact. The authors concluded, “</w:t>
      </w:r>
      <w:r w:rsidRPr="008A42BB">
        <w:rPr>
          <w:rStyle w:val="StyleUnderline"/>
        </w:rPr>
        <w:t>Our results suggest</w:t>
      </w:r>
      <w:r w:rsidRPr="008A42BB">
        <w:rPr>
          <w:sz w:val="12"/>
        </w:rPr>
        <w:t xml:space="preserve"> that </w:t>
      </w:r>
      <w:r w:rsidRPr="008A42BB">
        <w:rPr>
          <w:rStyle w:val="StyleUnderline"/>
        </w:rPr>
        <w:t>acidification was</w:t>
      </w:r>
      <w:r w:rsidRPr="008A42BB">
        <w:rPr>
          <w:sz w:val="12"/>
        </w:rPr>
        <w:t xml:space="preserve"> most probably </w:t>
      </w:r>
      <w:r w:rsidRPr="008A42BB">
        <w:rPr>
          <w:rStyle w:val="StyleUnderline"/>
        </w:rPr>
        <w:t>not the cause of the extinctions.</w:t>
      </w:r>
      <w:r w:rsidRPr="008A42BB">
        <w:rPr>
          <w:sz w:val="12"/>
        </w:rPr>
        <w:t xml:space="preserve">”35 Six thousand five hundred Gt is the equivalent of 650 years of CO2 emissions at the current global rate of about 10 Gt carbon as CO2 per year. Given that atmospheric CO2 concentration was about 1,000 ppm at the time of the impact, the addition of 6,500 Gt of carbon as CO2 would have raised the concentration to approximately 4,170, which is about 10 times higher than in 2015 and about five times higher than it may be in 2100. THE ABILITY OF CALCIFYING SPECIES TO CONTROL THE BIOCHEMISTRY AT THE SITE OF CALCIFICATION </w:t>
      </w:r>
      <w:proofErr w:type="gramStart"/>
      <w:r w:rsidRPr="008A42BB">
        <w:rPr>
          <w:rStyle w:val="StyleUnderline"/>
        </w:rPr>
        <w:t>All</w:t>
      </w:r>
      <w:proofErr w:type="gramEnd"/>
      <w:r w:rsidRPr="008A42BB">
        <w:rPr>
          <w:rStyle w:val="StyleUnderline"/>
        </w:rPr>
        <w:t xml:space="preserve"> organisms are able to control the chemistry of their internal organs and biochemical processes</w:t>
      </w:r>
      <w:r w:rsidRPr="008A42BB">
        <w:rPr>
          <w:sz w:val="12"/>
        </w:rPr>
        <w:t xml:space="preserve">. The term “homeostasis” means that an </w:t>
      </w:r>
      <w:r w:rsidRPr="008A42BB">
        <w:rPr>
          <w:rStyle w:val="StyleUnderline"/>
        </w:rPr>
        <w:t>organism can maintain a desirable state of chemistry, temperature, etc. within itself under a range of external conditions.</w:t>
      </w:r>
      <w:r w:rsidRPr="008A42BB">
        <w:rPr>
          <w:sz w:val="12"/>
        </w:rPr>
        <w:t xml:space="preserve">36 </w:t>
      </w:r>
      <w:proofErr w:type="gramStart"/>
      <w:r w:rsidRPr="008A42BB">
        <w:rPr>
          <w:rStyle w:val="StyleUnderline"/>
        </w:rPr>
        <w:t>This</w:t>
      </w:r>
      <w:proofErr w:type="gramEnd"/>
      <w:r w:rsidRPr="008A42BB">
        <w:rPr>
          <w:rStyle w:val="StyleUnderline"/>
        </w:rPr>
        <w:t xml:space="preserve"> is especially necessary in a marine environment because the salinity of the ocean is too high to allow the metabolic processes that take place in an organism. </w:t>
      </w:r>
      <w:r w:rsidRPr="008A42BB">
        <w:rPr>
          <w:sz w:val="12"/>
        </w:rPr>
        <w:t xml:space="preserve">The general term for an important part of homeostasis is “osmoregulation.” There are two biological strategies for accomplishing it. </w:t>
      </w:r>
      <w:r w:rsidRPr="008A42BB">
        <w:rPr>
          <w:rStyle w:val="StyleUnderline"/>
        </w:rPr>
        <w:t>The osmoregulators</w:t>
      </w:r>
      <w:r w:rsidRPr="008A42BB">
        <w:rPr>
          <w:sz w:val="12"/>
        </w:rPr>
        <w:t xml:space="preserve">, which include most fishes, </w:t>
      </w:r>
      <w:r w:rsidRPr="008A42BB">
        <w:rPr>
          <w:rStyle w:val="StyleUnderline"/>
        </w:rPr>
        <w:t>maintain their internal salinity at a different level from their environment</w:t>
      </w:r>
      <w:r w:rsidRPr="008A42BB">
        <w:rPr>
          <w:sz w:val="12"/>
        </w:rPr>
        <w:t xml:space="preserve">. </w:t>
      </w:r>
      <w:r w:rsidRPr="008A42BB">
        <w:rPr>
          <w:rStyle w:val="StyleUnderline"/>
        </w:rPr>
        <w:t>This requires energy to counteract the natural osmotic pressure that tends to equalize an organism’s internal salinity with the salinity of the water it inhabits</w:t>
      </w:r>
      <w:r w:rsidRPr="008A42BB">
        <w:rPr>
          <w:sz w:val="12"/>
        </w:rPr>
        <w:t xml:space="preserve">. </w:t>
      </w:r>
      <w:r w:rsidRPr="008A42BB">
        <w:rPr>
          <w:rStyle w:val="StyleUnderline"/>
        </w:rPr>
        <w:t>The osmoconformers</w:t>
      </w:r>
      <w:r w:rsidRPr="008A42BB">
        <w:rPr>
          <w:sz w:val="12"/>
        </w:rPr>
        <w:t xml:space="preserve">, which include most invertebrate species, </w:t>
      </w:r>
      <w:r w:rsidRPr="008A42BB">
        <w:rPr>
          <w:rStyle w:val="StyleUnderline"/>
        </w:rPr>
        <w:t>maintain their salt content at the same osmotic pressure as their environment, but they alter the make-up of the salts inside themselves compared with their surroundings</w:t>
      </w:r>
      <w:r w:rsidRPr="008A42BB">
        <w:rPr>
          <w:sz w:val="12"/>
        </w:rPr>
        <w:t xml:space="preserve">.37 </w:t>
      </w:r>
      <w:proofErr w:type="gramStart"/>
      <w:r w:rsidRPr="008A42BB">
        <w:rPr>
          <w:sz w:val="12"/>
        </w:rPr>
        <w:t>The</w:t>
      </w:r>
      <w:proofErr w:type="gramEnd"/>
      <w:r w:rsidRPr="008A42BB">
        <w:rPr>
          <w:sz w:val="12"/>
        </w:rPr>
        <w:t xml:space="preserve"> osmoregulators are best illustrated by the examples of freshwater fish, saltwater fish and fish that are able to live in both fresh water and salt water. Freshwater fish must be able to retain salts in their bodies so are therefore able to repel and expel fresh water and to recover salts from their kidneys before excretion. Saltwater fish are able to retain water while excreting salts through their gills. Fish such as salmon and eels that spend part of their lives in fresh water and part in salt water are able to transform their bodily functions as they move from one environment to the other.38 The osmoconformers save energy by maintaining a salt concentration that is the same as their environment, but they, as do the osmoregulators, change the make-up of the salt mixture to allow critical biological functions to occur internally. Some osmoconformers, such as starfish and sea urchins, can only tolerate a narrow range of external salinity while others, such as mussels and clams, can isolate themselves from the environment by closing their shells and can tolerate a wide range of external salinity.39 </w:t>
      </w:r>
      <w:r w:rsidRPr="008A42BB">
        <w:rPr>
          <w:rStyle w:val="StyleUnderline"/>
        </w:rPr>
        <w:t>Osmoregulation is a good example of how species are able to adapt to environments that would otherwise be hostile to life.</w:t>
      </w:r>
      <w:r w:rsidRPr="008A42BB">
        <w:rPr>
          <w:sz w:val="12"/>
        </w:rPr>
        <w:t xml:space="preserve"> </w:t>
      </w:r>
      <w:r w:rsidRPr="008A42BB">
        <w:rPr>
          <w:rStyle w:val="StyleUnderline"/>
        </w:rPr>
        <w:t xml:space="preserve">Controlled calcification is another biological function that depends on species’ ability to alter and control their internal chemistry. </w:t>
      </w:r>
      <w:r w:rsidRPr="008A42BB">
        <w:rPr>
          <w:sz w:val="12"/>
        </w:rPr>
        <w:t>The ocean acidification narrative is based almost entirely on the chemistry of seawater and the chemistry of calcium and carbon dioxide. It is true that the shell of a dead organism will gradually dissolve in water with a lowered pH</w:t>
      </w:r>
      <w:proofErr w:type="gramStart"/>
      <w:r w:rsidRPr="008A42BB">
        <w:rPr>
          <w:sz w:val="12"/>
        </w:rPr>
        <w:t>;40</w:t>
      </w:r>
      <w:proofErr w:type="gramEnd"/>
      <w:r w:rsidRPr="008A42BB">
        <w:rPr>
          <w:sz w:val="12"/>
        </w:rPr>
        <w:t xml:space="preserve"> however, it cannot be inferred directly from this that the shell, or carapace, or coral structure of a species will dissolve under similar pH while the organism is alive. </w:t>
      </w:r>
      <w:r w:rsidRPr="008A42BB">
        <w:rPr>
          <w:rStyle w:val="StyleUnderline"/>
        </w:rPr>
        <w:t>Even if some dissolution is occurring, as long as the organism builds calcium carbonate faster than it dissolves, the shell will grow</w:t>
      </w:r>
      <w:r w:rsidRPr="008A42BB">
        <w:rPr>
          <w:sz w:val="12"/>
        </w:rPr>
        <w:t xml:space="preserve">. If this were not the case, it would be impossible for the duck mussel, Anodonta anatina, to survive in a laboratory experiment at pH 3.0 for 10 days without significant shell loss.41 </w:t>
      </w:r>
      <w:proofErr w:type="gramStart"/>
      <w:r w:rsidRPr="008A42BB">
        <w:rPr>
          <w:sz w:val="12"/>
        </w:rPr>
        <w:t>This</w:t>
      </w:r>
      <w:proofErr w:type="gramEnd"/>
      <w:r w:rsidRPr="008A42BB">
        <w:rPr>
          <w:sz w:val="12"/>
        </w:rPr>
        <w:t xml:space="preserve"> is an extreme example, as it is outside natural conditions. It is, however, well established that calcification growth in freshwater species of mussels and clams occurs at pH 6.0, well into the range of genuine acidity. The Louisiana pearlshell, Margaritifera hembeli, is actually restricted to waters with a pH of 6.0 to 6.9. In other words, it requires acidic water to survive.42 </w:t>
      </w:r>
      <w:proofErr w:type="gramStart"/>
      <w:r w:rsidRPr="008A42BB">
        <w:rPr>
          <w:sz w:val="12"/>
        </w:rPr>
        <w:t>This</w:t>
      </w:r>
      <w:proofErr w:type="gramEnd"/>
      <w:r w:rsidRPr="008A42BB">
        <w:rPr>
          <w:sz w:val="12"/>
        </w:rPr>
        <w:t xml:space="preserve"> does not mean that all marine species that calcify will tolerate pH 6.0, only that there are organisms that can calcify at much lower pH than is found in ocean waters today or that are projected even under extreme scenarios. The coccolithophores account for about 50 per cent of all calcium carbonate production in the open oceans. A laboratory study found that “the coccolithophore [17] FRONTIER CENTRE FOR PUBLIC POLICY species Emiliania huxleyi are significantly increased by high CO2 partial pressures” and that “over the past 220 years there has been a 40% increase in average coccolith mass” and that “in a scenario where the PCO2 in the world’s oceans increases to 750 ppmv, coccolithophores will double their rate of calcification and photosynthesis.”43 This is good news for the </w:t>
      </w:r>
      <w:r w:rsidRPr="008A42BB">
        <w:rPr>
          <w:rStyle w:val="StyleUnderline"/>
        </w:rPr>
        <w:t>ocean’s primary production and fisheries production up the food chain</w:t>
      </w:r>
      <w:r w:rsidRPr="008A42BB">
        <w:rPr>
          <w:sz w:val="12"/>
        </w:rPr>
        <w:t xml:space="preserve">. It </w:t>
      </w:r>
      <w:r w:rsidRPr="008A42BB">
        <w:rPr>
          <w:rStyle w:val="StyleUnderline"/>
        </w:rPr>
        <w:t>demonstrates that higher levels of CO2 will not only increase productivity in plants, both terrestrial and aquatic, but will also boost the productivity of</w:t>
      </w:r>
      <w:r w:rsidRPr="008A42BB">
        <w:rPr>
          <w:sz w:val="12"/>
        </w:rPr>
        <w:t xml:space="preserve"> one – if not the most important – of the </w:t>
      </w:r>
      <w:r w:rsidRPr="008A42BB">
        <w:rPr>
          <w:rStyle w:val="StyleUnderline"/>
        </w:rPr>
        <w:t>calcifying species in the oceans</w:t>
      </w:r>
      <w:r w:rsidRPr="008A42BB">
        <w:rPr>
          <w:sz w:val="12"/>
        </w:rPr>
        <w:t xml:space="preserve">. The reason that </w:t>
      </w:r>
      <w:r w:rsidRPr="008A42BB">
        <w:rPr>
          <w:rStyle w:val="StyleUnderline"/>
        </w:rPr>
        <w:t>calcifying marine organisms can calcify under a wider range of pH values than one would expect from a simple chemical calculation is that they can control their internal chemistry at the site of calcification</w:t>
      </w:r>
      <w:r w:rsidRPr="008A42BB">
        <w:rPr>
          <w:sz w:val="12"/>
        </w:rPr>
        <w:t xml:space="preserve">. The </w:t>
      </w:r>
      <w:r w:rsidRPr="008A42BB">
        <w:rPr>
          <w:rStyle w:val="StyleUnderline"/>
        </w:rPr>
        <w:t>proponents of dangerous ocean acidification are not considering this</w:t>
      </w:r>
      <w:r w:rsidRPr="008A42BB">
        <w:rPr>
          <w:sz w:val="12"/>
        </w:rPr>
        <w:t xml:space="preserve">. </w:t>
      </w:r>
      <w:r w:rsidRPr="008A42BB">
        <w:rPr>
          <w:rStyle w:val="StyleUnderline"/>
        </w:rPr>
        <w:t xml:space="preserve">If the internal biology of organisms were strictly determined by the chemical environment around them, it is unlikely there would be any life on Earth. </w:t>
      </w:r>
      <w:r w:rsidRPr="008A42BB">
        <w:rPr>
          <w:sz w:val="12"/>
        </w:rPr>
        <w:t xml:space="preserve">As mentioned earlier, it was at the beginning of the Cambrian Period approximately 540 million years ago that marine species of invertebrates evolved the ability to control the crystallization of calcium carbonate as an armour plating to protect themselves from predators. It is hypothesized that this ability stemmed from a long-standing previous ability to prevent spontaneous calcium carbonate crystallization to protect essential metabolic processes. Surprisingly, the common denominator in the anti-calcification–calcification history is mucus, often referred to as “slime.”44 The abstract from the paper cited above sums up this hypothesis well: The sudden appearance of calcified skeletons among many different invertebrate taxa at the PrecambrianCambrian transition may have required minor reorganization of pre-existing secretory functions. In particular, features of the skeletal organic matrix responsible for regulating crystal growth by inhibition may be derived from mucus epithelial excretions. The latter would have prevented spontaneous calcium carbonate overcrusting of soft tissues exposed to the highly supersaturated Late Proterozoic </w:t>
      </w:r>
      <w:proofErr w:type="gramStart"/>
      <w:r w:rsidRPr="008A42BB">
        <w:rPr>
          <w:sz w:val="12"/>
        </w:rPr>
        <w:t>ocean</w:t>
      </w:r>
      <w:proofErr w:type="gramEnd"/>
      <w:r w:rsidRPr="008A42BB">
        <w:rPr>
          <w:sz w:val="12"/>
        </w:rPr>
        <w:t xml:space="preserve"> …, a putative function for which we propose the term “anticalcification.” We tested this hypothesis by comparing the serological properties of skeletal water-soluble matrices and mucus excretions of three invertebrates – the scleractinian coral Galaxeafascicularis and the bivalve molluscs Mytilus edulis and Mercenaria mercenaria. Crossreactivities recorded between muci and skeletal water-soluble matrices suggest that these different secretory products have a high degree of homology. Furthermore, freshly extracted muci of Mytilus were found to inhibit calcium carbonate precipitation in solution.45 </w:t>
      </w:r>
      <w:proofErr w:type="gramStart"/>
      <w:r w:rsidRPr="008A42BB">
        <w:rPr>
          <w:sz w:val="12"/>
        </w:rPr>
        <w:t>The</w:t>
      </w:r>
      <w:proofErr w:type="gramEnd"/>
      <w:r w:rsidRPr="008A42BB">
        <w:rPr>
          <w:sz w:val="12"/>
        </w:rPr>
        <w:t xml:space="preserve"> authors found that the muci produced by a coral, a mussel and a clam were chemically very similar, indicating inheritance from a common ancestor earlier in the Precambrian. The mucus produced by invertebrates has a number of known functions. It assists with mobility, acts as a barrier to disease and predators, helps with feeding, acts as a homing device and prevents desiccation.46 The authors postulate that the mucus is also central in the calcification process. This explains how the chemistry at the site of calcification can be isolated from the chemistry of the seawater. Calcification can occur in and under the mucus layer where the organism can control the chemistry. The creation of a shell requires certain biochemical processes. The periostracum, a leathery layer on the outside of the shell, folds around the lip of the shell to form an enclosed pocket called the extrapallial space. Within this space at the lip of the shell, the calcification process occurs, resulting in growth of the shell. The concentration of calcium ions is intensified by ion pumps within the extrapallial space, allowing crystallization to occur. The mucus within the space contains hormones that direct [18] FRONTIER CENTRE FOR PUBLIC POLICY the pattern of calcium carbonate crystal deposit to result in a smooth layer of new shell. This is a classic case of an organism controlling the biochemistry within itself, despite fluctuations in the external environment that would not permit such sophisticated functions.47 </w:t>
      </w:r>
      <w:proofErr w:type="gramStart"/>
      <w:r w:rsidRPr="008A42BB">
        <w:rPr>
          <w:sz w:val="12"/>
        </w:rPr>
        <w:t>These</w:t>
      </w:r>
      <w:proofErr w:type="gramEnd"/>
      <w:r w:rsidRPr="008A42BB">
        <w:rPr>
          <w:sz w:val="12"/>
        </w:rPr>
        <w:t xml:space="preserve"> above references make it clear that species that calcify have a high degree of sophistication in controlling the calcification process. The clear implication is that calcification can be successfully achieved despite a varying range of environmental conditions that would interfere with or end the process if it were not controlled. This does not appear to have been considered by most or all authors who propose that ocean acidification will exterminate a large proportion of calcifying species within a few decades. Much of the concern about ocean acidification in the literature focuses on carbonate chemistry. When the pH of seawater lowers, the bicarbonate ion (HCO3) becomes more abundant while the carbonate ion (CO3) becomes less abundant. This is predicted to make it more difficult for calcifying species to obtain the CO3 required for calcification. It does not appear to be considered that the calcifying species may be capable of converting HCO3 to CO3. There are very few references to journal articles after 1996 that investigate the biochemical processes involved in calcification. The paper cited above by Marin et al. is the most thorough investigation and discussion of the subject found. Yet, there are hundreds, if not thousands, of articles that predict dire consequences from ocean acidification during this century. A recent study published in the Proceedings of the National Academy of Sciences highlights how resilient coral reefs are to changes in ocean pH. A five-year study of the Bermuda coral reef shows that during spurts in growth and calcification, the seawater around the reef undergoes a rapid reduction in pH.48 This reduction in pH is clearly not causing a negative reaction from the reef, as it is associated with rapid growth. The study found that the reason the pH dropped during growth spurts is due to the CO2 emitted by the reef due to increased respiration. It was determined that the growth spurts were the result of offshore blooms of phytoplankton drifting in to the reef and providing an abundant food supply for the reef polyps. The conclusion from the study is that coral growth can increase even though the growth itself results in a reduction in pH in the surrounding seawater. A summary of the study in New Scientist concluded, “These corals didn’t seem to mind the fluctuations in local acidity that they created, which </w:t>
      </w:r>
      <w:proofErr w:type="gramStart"/>
      <w:r w:rsidRPr="008A42BB">
        <w:rPr>
          <w:sz w:val="12"/>
        </w:rPr>
        <w:t>were</w:t>
      </w:r>
      <w:proofErr w:type="gramEnd"/>
      <w:r w:rsidRPr="008A42BB">
        <w:rPr>
          <w:sz w:val="12"/>
        </w:rPr>
        <w:t xml:space="preserve"> much bigger than those we expect to see from climate change. This may mean that corals are well equipped to deal with the lower pH levels.” 49 It follows from the discussion above that this is likely due to the fact that the coral polyps can control their own internal pH despite the decrease in pH in their environment. [19] FRONTIER CENTRE FOR PUBLIC POLICY A WARMER OCEAN MAY EMIT CO2 BACK INTO THE ATMOSPHERE While today’s atmosphere contains about 850 Gt of carbon as CO2, the oceans contain 38,000 Gt of carbon, nearly 45 times as much as the atmosphere. The ocean either absorbs or emits CO2 at the ocean-atmosphere interface, depending on the CO2 concentrations in the atmosphere and the sea below and the salinity and temperature of the sea. At the poles, where seawater is coldest and densest and has the highest solubility for CO2, seawater sinks into the abyss, taking CO2 down with it. In regions of deep seawater upwelling such as off the coasts of Peru, California, West Africa and the northern India Ocean, seawater rich in CO2 fertilizes plankton blooms that feed great fisheries. The phytoplankton near the surface consumes some of the CO2, and some is outgassed to the atmosphere. As mentioned above, we do not have the ability to determine how much CO2 is absorbed by the oceans, how much is outgassed back into the atmosphere or the net effect of these phenomena.50 The Intergovernmental Panel on Climate Change implicitly admits this lack of knowledge when it sets the estimate of the CO2 feedback on the exceptionally wide interval of 25 to 225 ppmv K–1. What we do know is that if the oceans warm as the proponents of human-caused global warming say they will, the oceans will tend to release CO2 into the atmosphere because warm seawater at 30°C can dissolve only about half as much CO2 as cold seawater at 0°C does. This will be balanced against the tendency of increased atmospheric CO2 to result in more absorption of CO2 by the oceans. It does not appear as though anyone has done the calculation of the net effect of these two competing factors under varying circumstances. [20] FRONTIER CENTRE FOR PUBLIC POLICY SUMMARY OF EXPERIMENTAL RESULTS ON EFFECT OF REDUCED PH ON CALCIFYING SPECIES </w:t>
      </w:r>
      <w:r w:rsidRPr="008A42BB">
        <w:rPr>
          <w:rStyle w:val="StyleUnderline"/>
        </w:rPr>
        <w:t>In</w:t>
      </w:r>
      <w:r w:rsidRPr="008A42BB">
        <w:rPr>
          <w:sz w:val="12"/>
        </w:rPr>
        <w:t xml:space="preserve"> his </w:t>
      </w:r>
      <w:r w:rsidRPr="008A42BB">
        <w:rPr>
          <w:rStyle w:val="StyleUnderline"/>
        </w:rPr>
        <w:t>thorough and inclusive analysis of peer-reviewed experimental results on the effect of reduced pH on five factors</w:t>
      </w:r>
      <w:r w:rsidRPr="008A42BB">
        <w:rPr>
          <w:sz w:val="12"/>
        </w:rPr>
        <w:t xml:space="preserve"> (calcification, metabolism, growth, fertility and survival) </w:t>
      </w:r>
      <w:r w:rsidRPr="008A42BB">
        <w:rPr>
          <w:rStyle w:val="StyleUnderline"/>
        </w:rPr>
        <w:t>among marine calcifying species</w:t>
      </w:r>
      <w:r w:rsidRPr="008A42BB">
        <w:rPr>
          <w:sz w:val="12"/>
        </w:rPr>
        <w:t xml:space="preserve">, Craig Idso of the CO2 Science Web site provides a surprising insight. Beginning with 1,103 results from a wide range of studies, the results are narrowed down to those within a 0.0 to 0.3 reduction in pH units.51 A </w:t>
      </w:r>
      <w:r w:rsidRPr="008A42BB">
        <w:rPr>
          <w:rStyle w:val="StyleUnderline"/>
        </w:rPr>
        <w:t>review of</w:t>
      </w:r>
      <w:r w:rsidRPr="008A42BB">
        <w:rPr>
          <w:sz w:val="12"/>
        </w:rPr>
        <w:t xml:space="preserve"> these many </w:t>
      </w:r>
      <w:r w:rsidRPr="008A42BB">
        <w:rPr>
          <w:rStyle w:val="StyleUnderline"/>
        </w:rPr>
        <w:t>studies</w:t>
      </w:r>
      <w:r w:rsidRPr="008A42BB">
        <w:rPr>
          <w:sz w:val="12"/>
        </w:rPr>
        <w:t xml:space="preserve">, all of which use direct observation of measured parameters, </w:t>
      </w:r>
      <w:r w:rsidRPr="008A42BB">
        <w:rPr>
          <w:rStyle w:val="StyleUnderline"/>
        </w:rPr>
        <w:t>indicates</w:t>
      </w:r>
      <w:r w:rsidRPr="008A42BB">
        <w:rPr>
          <w:sz w:val="12"/>
        </w:rPr>
        <w:t xml:space="preserve"> that the </w:t>
      </w:r>
      <w:r w:rsidRPr="008A42BB">
        <w:rPr>
          <w:rStyle w:val="StyleUnderline"/>
        </w:rPr>
        <w:t xml:space="preserve">overall predicted effect of increased CO2 on marine species would be positive rather than negative </w:t>
      </w:r>
      <w:r w:rsidRPr="008A42BB">
        <w:rPr>
          <w:sz w:val="12"/>
        </w:rPr>
        <w:t xml:space="preserve">Figure 5. All </w:t>
      </w:r>
      <w:r w:rsidRPr="008A42BB">
        <w:rPr>
          <w:rStyle w:val="StyleUnderline"/>
        </w:rPr>
        <w:t>peer-reviewed experimental results for pH decrease</w:t>
      </w:r>
      <w:r w:rsidRPr="008A42BB">
        <w:rPr>
          <w:sz w:val="12"/>
        </w:rPr>
        <w:t xml:space="preserve"> of 0.0 to 0.3 from present value.52 (Prediction of range of actual expected pH change in grey). </w:t>
      </w:r>
      <w:r w:rsidRPr="008A42BB">
        <w:rPr>
          <w:rStyle w:val="StyleUnderline"/>
        </w:rPr>
        <w:t>Five parameters are included: calcification, metabolism, growth, fertility and survival</w:t>
      </w:r>
      <w:r w:rsidRPr="008A42BB">
        <w:rPr>
          <w:sz w:val="12"/>
        </w:rPr>
        <w:t>. Note that the overall trend is positive for all studies up to 0.30 units of pH reduction. (</w:t>
      </w:r>
      <w:proofErr w:type="gramStart"/>
      <w:r w:rsidRPr="008A42BB">
        <w:rPr>
          <w:sz w:val="12"/>
        </w:rPr>
        <w:t>see</w:t>
      </w:r>
      <w:proofErr w:type="gramEnd"/>
      <w:r w:rsidRPr="008A42BB">
        <w:rPr>
          <w:sz w:val="12"/>
        </w:rPr>
        <w:t xml:space="preserve"> Figure 5). This </w:t>
      </w:r>
      <w:r w:rsidRPr="008A42BB">
        <w:rPr>
          <w:rStyle w:val="StyleUnderline"/>
        </w:rPr>
        <w:t>further reinforces</w:t>
      </w:r>
      <w:r w:rsidRPr="008A42BB">
        <w:rPr>
          <w:sz w:val="12"/>
        </w:rPr>
        <w:t xml:space="preserve"> the </w:t>
      </w:r>
      <w:r w:rsidRPr="008A42BB">
        <w:rPr>
          <w:rStyle w:val="StyleUnderline"/>
        </w:rPr>
        <w:t>fact</w:t>
      </w:r>
      <w:r w:rsidRPr="008A42BB">
        <w:rPr>
          <w:sz w:val="12"/>
        </w:rPr>
        <w:t xml:space="preserve"> that </w:t>
      </w:r>
      <w:r w:rsidRPr="008A42BB">
        <w:rPr>
          <w:rStyle w:val="StyleUnderline"/>
        </w:rPr>
        <w:t>CO2 is essential for life</w:t>
      </w:r>
      <w:r w:rsidRPr="008A42BB">
        <w:rPr>
          <w:sz w:val="12"/>
        </w:rPr>
        <w:t xml:space="preserve">, that </w:t>
      </w:r>
      <w:r w:rsidRPr="008A42BB">
        <w:rPr>
          <w:rStyle w:val="StyleUnderline"/>
        </w:rPr>
        <w:t>CO2 is at an historical low concentration during this Pleistocene Ice Age and that more CO2 rather than less would be generally beneficial to life on Earth.</w:t>
      </w:r>
    </w:p>
    <w:p w:rsidR="00982191" w:rsidRPr="008A42BB" w:rsidRDefault="00982191" w:rsidP="00982191"/>
    <w:p w:rsidR="00982191" w:rsidRPr="008A42BB" w:rsidRDefault="00982191" w:rsidP="00982191"/>
    <w:p w:rsidR="00982191" w:rsidRPr="008A42BB" w:rsidRDefault="00982191" w:rsidP="00982191"/>
    <w:p w:rsidR="00982191" w:rsidRPr="008A42BB" w:rsidRDefault="00982191" w:rsidP="00982191"/>
    <w:p w:rsidR="008A4A9C" w:rsidRPr="008A42BB" w:rsidRDefault="008A4A9C" w:rsidP="008A4A9C">
      <w:pPr>
        <w:pStyle w:val="Heading3"/>
        <w:rPr>
          <w:rFonts w:cs="Arial"/>
        </w:rPr>
      </w:pPr>
      <w:r>
        <w:rPr>
          <w:rFonts w:cs="Arial"/>
        </w:rPr>
        <w:t>AT: Ice Caps/Sea L</w:t>
      </w:r>
      <w:r w:rsidRPr="008A42BB">
        <w:rPr>
          <w:rFonts w:cs="Arial"/>
        </w:rPr>
        <w:t>evel</w:t>
      </w:r>
    </w:p>
    <w:p w:rsidR="008A4A9C" w:rsidRPr="008A42BB" w:rsidRDefault="008A4A9C" w:rsidP="008A4A9C">
      <w:pPr>
        <w:pStyle w:val="Heading4"/>
        <w:rPr>
          <w:rFonts w:cs="Arial"/>
        </w:rPr>
      </w:pPr>
      <w:r w:rsidRPr="008A42BB">
        <w:rPr>
          <w:rFonts w:cs="Arial"/>
        </w:rPr>
        <w:t>Co2 isn’t melting the ice caps – global area of ice is not outside of usual ranges</w:t>
      </w:r>
    </w:p>
    <w:p w:rsidR="008A4A9C" w:rsidRPr="008A42BB" w:rsidRDefault="008A4A9C" w:rsidP="008A4A9C">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86-88, </w:t>
      </w:r>
      <w:hyperlink r:id="rId75" w:history="1">
        <w:r w:rsidRPr="008A42BB">
          <w:rPr>
            <w:rStyle w:val="Hyperlink"/>
          </w:rPr>
          <w:t>https://www.heartland.org/sites/default/files/12-04-15_why_scientists_disagree.pdf</w:t>
        </w:r>
      </w:hyperlink>
      <w:r w:rsidRPr="008A42BB">
        <w:t xml:space="preserve">, 7/16/16]JRO </w:t>
      </w:r>
    </w:p>
    <w:p w:rsidR="008A4A9C" w:rsidRPr="008A42BB" w:rsidRDefault="008A4A9C" w:rsidP="008A4A9C">
      <w:pPr>
        <w:rPr>
          <w:sz w:val="16"/>
        </w:rPr>
      </w:pPr>
      <w:r w:rsidRPr="008A42BB">
        <w:rPr>
          <w:sz w:val="16"/>
        </w:rPr>
        <w:t xml:space="preserve">Melting Ice IPCC claims unusual melting is occurring in mountain glaciers, Arctic sea ice, and polar icecaps. But what </w:t>
      </w:r>
      <w:r w:rsidRPr="008A42BB">
        <w:rPr>
          <w:rStyle w:val="StyleUnderline"/>
        </w:rPr>
        <w:t>melting</w:t>
      </w:r>
      <w:r w:rsidRPr="008A42BB">
        <w:rPr>
          <w:sz w:val="16"/>
        </w:rPr>
        <w:t xml:space="preserve"> is </w:t>
      </w:r>
      <w:r w:rsidRPr="008A42BB">
        <w:rPr>
          <w:rStyle w:val="StyleUnderline"/>
        </w:rPr>
        <w:t>occurring</w:t>
      </w:r>
      <w:r w:rsidRPr="008A42BB">
        <w:rPr>
          <w:sz w:val="16"/>
        </w:rPr>
        <w:t xml:space="preserve"> in mountain glaciers, Arctic sea ice, and polar </w:t>
      </w:r>
      <w:r w:rsidRPr="008A42BB">
        <w:rPr>
          <w:rStyle w:val="StyleUnderline"/>
        </w:rPr>
        <w:t>icecaps is not occurring at “unnatural” rates and does not constitute evidence of a human impact on the climate</w:t>
      </w:r>
      <w:r w:rsidRPr="008A42BB">
        <w:rPr>
          <w:sz w:val="16"/>
        </w:rPr>
        <w:t xml:space="preserve">. Both </w:t>
      </w:r>
      <w:r w:rsidRPr="008A42BB">
        <w:rPr>
          <w:rStyle w:val="StyleUnderline"/>
        </w:rPr>
        <w:t xml:space="preserve">the Greenland </w:t>
      </w:r>
      <w:r w:rsidRPr="008A42BB">
        <w:rPr>
          <w:sz w:val="16"/>
        </w:rPr>
        <w:t>(Johannessen et al., 2005; Zwally et al., 2005</w:t>
      </w:r>
      <w:r w:rsidRPr="008A42BB">
        <w:rPr>
          <w:rStyle w:val="StyleUnderline"/>
        </w:rPr>
        <w:t>) and Antarctic</w:t>
      </w:r>
      <w:r w:rsidRPr="008A42BB">
        <w:rPr>
          <w:sz w:val="16"/>
        </w:rPr>
        <w:t xml:space="preserve"> (Zwally and Giovinetto, 2011</w:t>
      </w:r>
      <w:r w:rsidRPr="008A42BB">
        <w:rPr>
          <w:rStyle w:val="StyleUnderline"/>
        </w:rPr>
        <w:t>) icecaps are close to balance</w:t>
      </w:r>
      <w:r w:rsidRPr="008A42BB">
        <w:rPr>
          <w:sz w:val="16"/>
        </w:rPr>
        <w:t xml:space="preserve">. The global area of </w:t>
      </w:r>
      <w:r w:rsidRPr="008A42BB">
        <w:rPr>
          <w:rStyle w:val="StyleUnderline"/>
        </w:rPr>
        <w:t>sea ice today is similar to that first measured by satellite observation in 1979</w:t>
      </w:r>
      <w:r w:rsidRPr="008A42BB">
        <w:rPr>
          <w:sz w:val="16"/>
        </w:rPr>
        <w:t xml:space="preserve"> (Humlum, 2013) </w:t>
      </w:r>
      <w:r w:rsidRPr="008A42BB">
        <w:rPr>
          <w:rStyle w:val="StyleUnderline"/>
        </w:rPr>
        <w:t>and significantly exceeds the ice cover present in former, warmer times.</w:t>
      </w:r>
      <w:r w:rsidRPr="008A42BB">
        <w:rPr>
          <w:sz w:val="16"/>
        </w:rPr>
        <w:t xml:space="preserve"> Valley glaciers wax and wane on multidecadal, centennial, and millennial time-scales, </w:t>
      </w:r>
      <w:r w:rsidRPr="008A42BB">
        <w:rPr>
          <w:rStyle w:val="StyleUnderline"/>
        </w:rPr>
        <w:t>and no evidence exists that their present, varied behavior falls outside long-term norms or is related to human-related CO2 emissions</w:t>
      </w:r>
      <w:r w:rsidRPr="008A42BB">
        <w:rPr>
          <w:sz w:val="16"/>
        </w:rPr>
        <w:t xml:space="preserve"> (Easterbrook, 2011). Figure 12 summarizes the findings of Chapter 5 of Climate Change Reconsidered-II: Physical Science regarding glaciers, sea ice, and polar icecaps. Figure 12 Key Facts about the Cryosphere # Satellite and airborne geophysical datasets used to quantify the global ice budget are short and the methods involved in their infancy, but results to date suggest both the Greenland and Antarctic Ice Caps are close to balance. # </w:t>
      </w:r>
      <w:r w:rsidRPr="008A42BB">
        <w:rPr>
          <w:rStyle w:val="StyleUnderline"/>
        </w:rPr>
        <w:t xml:space="preserve">Deep ice cores from Antarctica and Greenland show climate change occurs as both major glacial-interglacial cycles and as shorter decadal and centennial events with high rates of warming and cooling, including abrupt temperature steps. # </w:t>
      </w:r>
      <w:proofErr w:type="gramStart"/>
      <w:r w:rsidRPr="008A42BB">
        <w:rPr>
          <w:rStyle w:val="StyleUnderline"/>
        </w:rPr>
        <w:t>Observed</w:t>
      </w:r>
      <w:proofErr w:type="gramEnd"/>
      <w:r w:rsidRPr="008A42BB">
        <w:rPr>
          <w:rStyle w:val="StyleUnderline"/>
        </w:rPr>
        <w:t xml:space="preserve"> changes in temperature,</w:t>
      </w:r>
      <w:r w:rsidRPr="008A42BB">
        <w:rPr>
          <w:sz w:val="16"/>
        </w:rPr>
        <w:t xml:space="preserve"> snowfall, ice flow speed, glacial extent, and iceberg calving in both Greenland and Antarctica </w:t>
      </w:r>
      <w:r w:rsidRPr="008A42BB">
        <w:rPr>
          <w:rStyle w:val="StyleUnderline"/>
        </w:rPr>
        <w:t>appear to lie within the limits of natural climate variation</w:t>
      </w:r>
      <w:r w:rsidRPr="008A42BB">
        <w:rPr>
          <w:sz w:val="16"/>
        </w:rPr>
        <w:t xml:space="preserve">. # Global sea-ice cover remains similar in area to that at the start of satellite observations in 1979, </w:t>
      </w:r>
      <w:r w:rsidRPr="008A42BB">
        <w:rPr>
          <w:rStyle w:val="StyleUnderline"/>
        </w:rPr>
        <w:t>with ice shrinkage in the Arctic Ocean</w:t>
      </w:r>
      <w:r w:rsidRPr="008A42BB">
        <w:rPr>
          <w:sz w:val="16"/>
        </w:rPr>
        <w:t xml:space="preserve"> since then </w:t>
      </w:r>
      <w:r w:rsidRPr="008A42BB">
        <w:rPr>
          <w:rStyle w:val="StyleUnderline"/>
        </w:rPr>
        <w:t>being offset by growth around Antarctica</w:t>
      </w:r>
      <w:r w:rsidRPr="008A42BB">
        <w:rPr>
          <w:sz w:val="16"/>
        </w:rPr>
        <w:t xml:space="preserve">. # During the past 25,000 years (late Pleistocene and Holocene) glaciers around the world have fluctuated broadly in concert with changing climate, at times shrinking to positions and volumes smaller than today. # </w:t>
      </w:r>
      <w:proofErr w:type="gramStart"/>
      <w:r w:rsidRPr="008A42BB">
        <w:rPr>
          <w:sz w:val="16"/>
        </w:rPr>
        <w:t>This</w:t>
      </w:r>
      <w:proofErr w:type="gramEnd"/>
      <w:r w:rsidRPr="008A42BB">
        <w:rPr>
          <w:sz w:val="16"/>
        </w:rPr>
        <w:t xml:space="preserve"> fact notwithstanding</w:t>
      </w:r>
      <w:r w:rsidRPr="008A42BB">
        <w:rPr>
          <w:rStyle w:val="StyleUnderline"/>
        </w:rPr>
        <w:t>, mountain glaciers around the world show a wide variety of responses to local climate variation and do not respond to global temperature change in a simple, uniform way.</w:t>
      </w:r>
      <w:r w:rsidRPr="008A42BB">
        <w:rPr>
          <w:sz w:val="16"/>
        </w:rPr>
        <w:t xml:space="preserve"> # </w:t>
      </w:r>
      <w:r w:rsidRPr="008A42BB">
        <w:rPr>
          <w:rStyle w:val="StyleUnderline"/>
        </w:rPr>
        <w:t>Tropical mountain glaciers</w:t>
      </w:r>
      <w:r w:rsidRPr="008A42BB">
        <w:rPr>
          <w:sz w:val="16"/>
        </w:rPr>
        <w:t xml:space="preserve"> in both South America and Africa </w:t>
      </w:r>
      <w:r w:rsidRPr="008A42BB">
        <w:rPr>
          <w:rStyle w:val="StyleUnderline"/>
        </w:rPr>
        <w:t>have retreated in the past 100 years because of reduced precipitation and increased solar radiation</w:t>
      </w:r>
      <w:r w:rsidRPr="008A42BB">
        <w:rPr>
          <w:sz w:val="16"/>
        </w:rPr>
        <w:t xml:space="preserve">; some glaciers elsewhere also have retreated since the end of the Little Ice Age. # </w:t>
      </w:r>
      <w:r w:rsidRPr="008A42BB">
        <w:rPr>
          <w:rStyle w:val="StyleUnderline"/>
        </w:rPr>
        <w:t>The data on global glacial history and ice mass balance do not support the claims made by IPCC that CO2 emissions are causing most glaciers today to retreat and melt</w:t>
      </w:r>
      <w:r w:rsidRPr="008A42BB">
        <w:rPr>
          <w:sz w:val="16"/>
        </w:rPr>
        <w:t>. Source: “Chapter 5. Observations: The Cryosphere,” Climate Change Reconsidered II: Physical Science (Chicago, IL: The Heartland Institute, 2013).</w:t>
      </w:r>
    </w:p>
    <w:p w:rsidR="008A4A9C" w:rsidRPr="008A42BB" w:rsidRDefault="008A4A9C" w:rsidP="008A4A9C">
      <w:pPr>
        <w:pStyle w:val="Heading4"/>
        <w:rPr>
          <w:rFonts w:cs="Arial"/>
        </w:rPr>
      </w:pPr>
      <w:r w:rsidRPr="008A42BB">
        <w:rPr>
          <w:rFonts w:cs="Arial"/>
        </w:rPr>
        <w:t>Sea levels aren’t rising past unusual levels – best data proves</w:t>
      </w:r>
    </w:p>
    <w:p w:rsidR="008A4A9C" w:rsidRPr="008A42BB" w:rsidRDefault="008A4A9C" w:rsidP="008A4A9C">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88-90, </w:t>
      </w:r>
      <w:hyperlink r:id="rId76" w:history="1">
        <w:r w:rsidRPr="008A42BB">
          <w:rPr>
            <w:rStyle w:val="Hyperlink"/>
          </w:rPr>
          <w:t>https://www.heartland.org/sites/default/files/12-04-15_why_scientists_disagree.pdf</w:t>
        </w:r>
      </w:hyperlink>
      <w:r w:rsidRPr="008A42BB">
        <w:t xml:space="preserve">, 7/16/16]JRO </w:t>
      </w:r>
    </w:p>
    <w:p w:rsidR="008A4A9C" w:rsidRPr="008A42BB" w:rsidRDefault="008A4A9C" w:rsidP="008A4A9C">
      <w:r w:rsidRPr="008A42BB">
        <w:t xml:space="preserve">Sea-Level Rise IPCC claims global sea level is rising at an enhanced rate and swamping tropical coral atolls. But </w:t>
      </w:r>
      <w:r w:rsidRPr="008A42BB">
        <w:rPr>
          <w:rStyle w:val="StyleUnderline"/>
        </w:rPr>
        <w:t>the best available data show sea-level rise is not accelerating</w:t>
      </w:r>
      <w:r w:rsidRPr="008A42BB">
        <w:t xml:space="preserve"> (Houston and Dean, 2011). The </w:t>
      </w:r>
      <w:r w:rsidRPr="008A42BB">
        <w:rPr>
          <w:rStyle w:val="StyleUnderline"/>
        </w:rPr>
        <w:t>global average sea level continues to increase at its long-term rate of 1–2 mm/year globally</w:t>
      </w:r>
      <w:r w:rsidRPr="008A42BB">
        <w:t xml:space="preserve"> (Wöppelmann et al., 2009</w:t>
      </w:r>
      <w:r w:rsidRPr="008A42BB">
        <w:rPr>
          <w:rStyle w:val="StyleUnderline"/>
        </w:rPr>
        <w:t>). Local and regional sea levels continue to exhibit typical natural variability</w:t>
      </w:r>
      <w:r w:rsidRPr="008A42BB">
        <w:t xml:space="preserve"> – in </w:t>
      </w:r>
      <w:r w:rsidRPr="008A42BB">
        <w:rPr>
          <w:rStyle w:val="StyleUnderline"/>
        </w:rPr>
        <w:t>some places rising and in others falling</w:t>
      </w:r>
      <w:r w:rsidRPr="008A42BB">
        <w:t>. U</w:t>
      </w:r>
      <w:r w:rsidRPr="008A42BB">
        <w:rPr>
          <w:rStyle w:val="StyleUnderline"/>
        </w:rPr>
        <w:t>nusual sea-level rise is therefore not drowning Pacific coral islands, nor are the islands being abandoned by “climate refugees.”</w:t>
      </w:r>
      <w:r w:rsidRPr="008A42BB">
        <w:t xml:space="preserve"> The best available data show </w:t>
      </w:r>
      <w:r w:rsidRPr="008A42BB">
        <w:rPr>
          <w:rStyle w:val="StyleUnderline"/>
        </w:rPr>
        <w:t xml:space="preserve">dynamic variations in Pacific sea level vary in accord with El Niño-La Niña cycles, superimposed on a natural long-term eustatic rise </w:t>
      </w:r>
      <w:r w:rsidRPr="008A42BB">
        <w:t>(Australian Bureau of Meteorology, 2011).</w:t>
      </w:r>
      <w:r w:rsidRPr="008A42BB">
        <w:rPr>
          <w:rStyle w:val="StyleUnderline"/>
        </w:rPr>
        <w:t xml:space="preserve"> Island coastal flooding results</w:t>
      </w:r>
      <w:r w:rsidRPr="008A42BB">
        <w:t xml:space="preserve"> </w:t>
      </w:r>
      <w:r w:rsidRPr="008A42BB">
        <w:rPr>
          <w:rStyle w:val="StyleUnderline"/>
        </w:rPr>
        <w:t>not from sea-level rise, but from spring tides or storm surges in combination with development pressures such as borrow pit digging or groundwater withdrawal. Persons emigrating</w:t>
      </w:r>
      <w:r w:rsidRPr="008A42BB">
        <w:t xml:space="preserve"> from the islands </w:t>
      </w:r>
      <w:r w:rsidRPr="008A42BB">
        <w:rPr>
          <w:rStyle w:val="StyleUnderline"/>
        </w:rPr>
        <w:t>are doing so for social and economic reasons rather than in response to environmental threat</w:t>
      </w:r>
      <w:r w:rsidRPr="008A42BB">
        <w:t xml:space="preserve">. Another claim concerning the effect of climate change on oceans is that increases in freshwater runoff into the oceans will disrupt the global thermohaline circulation system. But the range of natural fluctuation in the global ocean circulation system has yet to be fully delineated (Srokosz et al., 2012). </w:t>
      </w:r>
      <w:r w:rsidRPr="008A42BB">
        <w:rPr>
          <w:rStyle w:val="StyleUnderline"/>
        </w:rPr>
        <w:t xml:space="preserve">Research to date shows no evidence for changes that lie outside previous natural variability, </w:t>
      </w:r>
      <w:proofErr w:type="gramStart"/>
      <w:r w:rsidRPr="008A42BB">
        <w:rPr>
          <w:rStyle w:val="StyleUnderline"/>
        </w:rPr>
        <w:t>nor</w:t>
      </w:r>
      <w:proofErr w:type="gramEnd"/>
      <w:r w:rsidRPr="008A42BB">
        <w:rPr>
          <w:rStyle w:val="StyleUnderline"/>
        </w:rPr>
        <w:t xml:space="preserve"> for any malign influence from increases in human-related CO2 emissions</w:t>
      </w:r>
      <w:r w:rsidRPr="008A42BB">
        <w:t xml:space="preserve">. See Figure 13 for more findings about climate change and oceans from Chapter 6 of Climate Change Reconsidered II: Physical Science. Figure 13 Key Facts about Oceans # Knowledge of local </w:t>
      </w:r>
      <w:r w:rsidRPr="008A42BB">
        <w:rPr>
          <w:rStyle w:val="StyleUnderline"/>
        </w:rPr>
        <w:t>sea-level change</w:t>
      </w:r>
      <w:r w:rsidRPr="008A42BB">
        <w:t xml:space="preserve"> is vital for coastal management; such change </w:t>
      </w:r>
      <w:r w:rsidRPr="008A42BB">
        <w:rPr>
          <w:rStyle w:val="StyleUnderline"/>
        </w:rPr>
        <w:t>occurs at widely variable rates around the world, typically between about +5 and -5 mm/year</w:t>
      </w:r>
      <w:r w:rsidRPr="008A42BB">
        <w:t xml:space="preserve">. </w:t>
      </w:r>
      <w:r w:rsidRPr="008A42BB">
        <w:rPr>
          <w:rStyle w:val="StyleUnderline"/>
        </w:rPr>
        <w:t># Global</w:t>
      </w:r>
      <w:r w:rsidRPr="008A42BB">
        <w:t xml:space="preserve"> (eustatic) </w:t>
      </w:r>
      <w:r w:rsidRPr="008A42BB">
        <w:rPr>
          <w:rStyle w:val="StyleUnderline"/>
        </w:rPr>
        <w:t>sea level,</w:t>
      </w:r>
      <w:r w:rsidRPr="008A42BB">
        <w:t xml:space="preserve"> knowledge of which has only limited use for coastal management, </w:t>
      </w:r>
      <w:r w:rsidRPr="008A42BB">
        <w:rPr>
          <w:rStyle w:val="StyleUnderline"/>
        </w:rPr>
        <w:t>rose at an average rate of between 1 and 2 mm/year over the past century</w:t>
      </w:r>
      <w:r w:rsidRPr="008A42BB">
        <w:t xml:space="preserve">. # </w:t>
      </w:r>
      <w:r w:rsidRPr="008A42BB">
        <w:rPr>
          <w:rStyle w:val="StyleUnderline"/>
        </w:rPr>
        <w:t>Satellite altimeter studies of sea-level change indicate</w:t>
      </w:r>
      <w:r w:rsidRPr="008A42BB">
        <w:t xml:space="preserve"> rates of </w:t>
      </w:r>
      <w:r w:rsidRPr="008A42BB">
        <w:rPr>
          <w:rStyle w:val="StyleUnderline"/>
        </w:rPr>
        <w:t xml:space="preserve">global </w:t>
      </w:r>
      <w:r w:rsidRPr="008A42BB">
        <w:t xml:space="preserve">rise since 1993 of more than 3 mm/year, </w:t>
      </w:r>
      <w:r w:rsidRPr="008A42BB">
        <w:rPr>
          <w:rStyle w:val="StyleUnderline"/>
        </w:rPr>
        <w:t>but complexities of processing and the infancy of the method preclude viewing this result as secure</w:t>
      </w:r>
      <w:r w:rsidRPr="008A42BB">
        <w:t xml:space="preserve">. # </w:t>
      </w:r>
      <w:r w:rsidRPr="008A42BB">
        <w:rPr>
          <w:rStyle w:val="StyleUnderline"/>
        </w:rPr>
        <w:t>Rates</w:t>
      </w:r>
      <w:r w:rsidRPr="008A42BB">
        <w:t xml:space="preserve"> of global sea-level change vary in decadal and multidecadal ways and </w:t>
      </w:r>
      <w:r w:rsidRPr="008A42BB">
        <w:rPr>
          <w:rStyle w:val="StyleUnderline"/>
        </w:rPr>
        <w:t>show neither recent acceleration nor any simple relationship with increasing CO2 emissions</w:t>
      </w:r>
      <w:r w:rsidRPr="008A42BB">
        <w:t xml:space="preserve">. # Pacific coral atolls are not being drowned by extra sea-level rise; rather, </w:t>
      </w:r>
      <w:r w:rsidRPr="008A42BB">
        <w:rPr>
          <w:rStyle w:val="StyleUnderline"/>
        </w:rPr>
        <w:t>atoll shorelines are affected by direct weather and infrequent high tide events, ENSO sea-level variations, and impacts of increasing human populations</w:t>
      </w:r>
      <w:r w:rsidRPr="008A42BB">
        <w:t xml:space="preserve">. Extra sea-level rise due to heat expansion (thermosteric rise) is also unlikely given that the Argo buoy network shows no significant ocean warming over the past nine years (Knox and Douglass, 2010). # </w:t>
      </w:r>
      <w:proofErr w:type="gramStart"/>
      <w:r w:rsidRPr="008A42BB">
        <w:t>Though</w:t>
      </w:r>
      <w:proofErr w:type="gramEnd"/>
      <w:r w:rsidRPr="008A42BB">
        <w:t xml:space="preserve"> the range of natural variation has yet to be fully described, </w:t>
      </w:r>
      <w:r w:rsidRPr="008A42BB">
        <w:rPr>
          <w:rStyle w:val="StyleUnderline"/>
        </w:rPr>
        <w:t>evidence is lacking for any recent changes in global ocean circulation that lie outside natural variation or were forced by human CO2 emissions</w:t>
      </w:r>
      <w:r w:rsidRPr="008A42BB">
        <w:t>. Source: “Chapter 6. Observations: The Hydrosphere,” Climate Change Reconsidered II: Physical Science (Chicago, IL: The Heartland Institute, 2013).</w:t>
      </w:r>
    </w:p>
    <w:p w:rsidR="008A4A9C" w:rsidRPr="008A42BB" w:rsidRDefault="008A4A9C" w:rsidP="008A4A9C">
      <w:pPr>
        <w:pStyle w:val="Heading3"/>
        <w:rPr>
          <w:rFonts w:cs="Arial"/>
        </w:rPr>
      </w:pPr>
      <w:r>
        <w:rPr>
          <w:rFonts w:cs="Arial"/>
        </w:rPr>
        <w:t>AT: Extreme W</w:t>
      </w:r>
      <w:r w:rsidRPr="008A42BB">
        <w:rPr>
          <w:rFonts w:cs="Arial"/>
        </w:rPr>
        <w:t>eather</w:t>
      </w:r>
    </w:p>
    <w:p w:rsidR="008A4A9C" w:rsidRPr="008A42BB" w:rsidRDefault="008A4A9C" w:rsidP="008A4A9C">
      <w:pPr>
        <w:pStyle w:val="Heading4"/>
        <w:rPr>
          <w:rFonts w:cs="Arial"/>
        </w:rPr>
      </w:pPr>
      <w:r w:rsidRPr="008A42BB">
        <w:rPr>
          <w:rFonts w:cs="Arial"/>
        </w:rPr>
        <w:t>Droughts, Floods, and Monsoons aren’t attributable to CO2 emissions – they’re caused by solar activity</w:t>
      </w:r>
    </w:p>
    <w:p w:rsidR="008A4A9C" w:rsidRPr="008A42BB" w:rsidRDefault="008A4A9C" w:rsidP="008A4A9C">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90-91, </w:t>
      </w:r>
      <w:hyperlink r:id="rId77" w:history="1">
        <w:r w:rsidRPr="008A42BB">
          <w:rPr>
            <w:rStyle w:val="Hyperlink"/>
          </w:rPr>
          <w:t>https://www.heartland.org/sites/default/files/12-04-15_why_scientists_disagree.pdf</w:t>
        </w:r>
      </w:hyperlink>
      <w:r w:rsidRPr="008A42BB">
        <w:t xml:space="preserve">, 7/16/16]JRO </w:t>
      </w:r>
    </w:p>
    <w:p w:rsidR="008A4A9C" w:rsidRPr="008A42BB" w:rsidRDefault="008A4A9C" w:rsidP="008A4A9C">
      <w:pPr>
        <w:rPr>
          <w:sz w:val="16"/>
        </w:rPr>
      </w:pPr>
      <w:r w:rsidRPr="008A42BB">
        <w:rPr>
          <w:sz w:val="16"/>
        </w:rPr>
        <w:t xml:space="preserve">Droughts, Floods, and Monsoons IPCC claims droughts, floods, and monsoon variability and intensity are increasing. But </w:t>
      </w:r>
      <w:r w:rsidRPr="008A42BB">
        <w:rPr>
          <w:rStyle w:val="StyleUnderline"/>
        </w:rPr>
        <w:t>the link between warming and drought is weak, and pan evaporation</w:t>
      </w:r>
      <w:r w:rsidRPr="008A42BB">
        <w:rPr>
          <w:sz w:val="16"/>
        </w:rPr>
        <w:t xml:space="preserve"> </w:t>
      </w:r>
      <w:r w:rsidRPr="008A42BB">
        <w:rPr>
          <w:rStyle w:val="StyleUnderline"/>
        </w:rPr>
        <w:t>(a measurement that responds to the effects of several climate elements</w:t>
      </w:r>
      <w:r w:rsidRPr="008A42BB">
        <w:rPr>
          <w:sz w:val="16"/>
        </w:rPr>
        <w:t xml:space="preserve">) </w:t>
      </w:r>
      <w:r w:rsidRPr="008A42BB">
        <w:rPr>
          <w:rStyle w:val="StyleUnderline"/>
        </w:rPr>
        <w:t>decreased over the twentieth century</w:t>
      </w:r>
      <w:r w:rsidRPr="008A42BB">
        <w:rPr>
          <w:sz w:val="16"/>
        </w:rPr>
        <w:t xml:space="preserve"> (Roderick et al., 2009). Huntington (2008) concluded on a globally </w:t>
      </w:r>
      <w:r w:rsidRPr="008A42BB">
        <w:rPr>
          <w:rStyle w:val="StyleUnderline"/>
        </w:rPr>
        <w:t>averaged basis precipitation over land increased by about 2 percent over the period 1900–1998</w:t>
      </w:r>
      <w:r w:rsidRPr="008A42BB">
        <w:rPr>
          <w:sz w:val="16"/>
        </w:rPr>
        <w:t xml:space="preserve">. However, </w:t>
      </w:r>
      <w:r w:rsidRPr="008A42BB">
        <w:rPr>
          <w:rStyle w:val="StyleUnderline"/>
        </w:rPr>
        <w:t>changes in the hydrosphere</w:t>
      </w:r>
      <w:r w:rsidRPr="008A42BB">
        <w:rPr>
          <w:sz w:val="16"/>
        </w:rPr>
        <w:t xml:space="preserve"> of this type </w:t>
      </w:r>
      <w:r w:rsidRPr="008A42BB">
        <w:rPr>
          <w:rStyle w:val="StyleUnderline"/>
        </w:rPr>
        <w:t>are regionally highly variable and show a closer correlation with multidecadal climate rhythmicity than they do with global temperature</w:t>
      </w:r>
      <w:r w:rsidRPr="008A42BB">
        <w:rPr>
          <w:sz w:val="16"/>
        </w:rPr>
        <w:t xml:space="preserve"> (Zanchettin et al., 2008). </w:t>
      </w:r>
      <w:r w:rsidRPr="008A42BB">
        <w:rPr>
          <w:rStyle w:val="StyleUnderline"/>
        </w:rPr>
        <w:t>Monsoon intensity correlates with variations in solar activity rather than increases in atmospheric CO2,</w:t>
      </w:r>
      <w:r w:rsidRPr="008A42BB">
        <w:rPr>
          <w:sz w:val="16"/>
        </w:rPr>
        <w:t xml:space="preserve"> and both the </w:t>
      </w:r>
      <w:r w:rsidRPr="008A42BB">
        <w:rPr>
          <w:rStyle w:val="StyleUnderline"/>
        </w:rPr>
        <w:t>South American and Asian monsoons became more active during the cold Little Ice Age and less active during the Medieval Warm Period</w:t>
      </w:r>
      <w:r w:rsidRPr="008A42BB">
        <w:rPr>
          <w:sz w:val="16"/>
        </w:rPr>
        <w:t xml:space="preserve"> (Vuille et al., 2012), suggesting </w:t>
      </w:r>
      <w:r w:rsidRPr="008A42BB">
        <w:rPr>
          <w:rStyle w:val="StyleUnderline"/>
        </w:rPr>
        <w:t>there would be less volatility if the world becomes warmer.</w:t>
      </w:r>
      <w:r w:rsidRPr="008A42BB">
        <w:rPr>
          <w:sz w:val="16"/>
        </w:rPr>
        <w:t xml:space="preserve"> See Figure 14 for more facts about monsoons, droughts, and floods presented in Chapter 6 of Climate Change Reconsidered II: Physical Science. Figure 14 Key Facts about Monsoons, Droughts, and Floods # </w:t>
      </w:r>
      <w:proofErr w:type="gramStart"/>
      <w:r w:rsidRPr="008A42BB">
        <w:rPr>
          <w:sz w:val="16"/>
        </w:rPr>
        <w:t>Little</w:t>
      </w:r>
      <w:proofErr w:type="gramEnd"/>
      <w:r w:rsidRPr="008A42BB">
        <w:rPr>
          <w:sz w:val="16"/>
        </w:rPr>
        <w:t xml:space="preserve"> evidence exists for an overall increase in global precipitation during the twentieth century independent of natural multidecadal climate rhythmicity. # Monsoon precipitation did not become more variable or intense during late twentieth century warming; instead, precipitation responded mostly to variations in solar activity. # South American and Asian monsoons were more active during the cold Little Ice Age and less active during the Medieval Warm Period. </w:t>
      </w:r>
      <w:r w:rsidRPr="008A42BB">
        <w:rPr>
          <w:rStyle w:val="StyleUnderline"/>
        </w:rPr>
        <w:t>Neither global nor local changes in streamflow have been linked to CO2 emissions</w:t>
      </w:r>
      <w:r w:rsidRPr="008A42BB">
        <w:rPr>
          <w:sz w:val="16"/>
        </w:rPr>
        <w:t xml:space="preserve">. # </w:t>
      </w:r>
      <w:proofErr w:type="gramStart"/>
      <w:r w:rsidRPr="008A42BB">
        <w:rPr>
          <w:sz w:val="16"/>
        </w:rPr>
        <w:t>The</w:t>
      </w:r>
      <w:proofErr w:type="gramEnd"/>
      <w:r w:rsidRPr="008A42BB">
        <w:rPr>
          <w:sz w:val="16"/>
        </w:rPr>
        <w:t xml:space="preserve"> relationship between drought and global warming is weak, since severe droughts occurred during both the Medieval Warm Period and the Little Ice Age. Source: “Chapter 6. Observations: The Hydrosphere,” Climate Change Reconsidered II: Physical Science (Chicago, IL: The Heartland Institute, 2013).</w:t>
      </w:r>
    </w:p>
    <w:p w:rsidR="008A4A9C" w:rsidRPr="008A42BB" w:rsidRDefault="008A4A9C" w:rsidP="008A4A9C">
      <w:pPr>
        <w:pStyle w:val="Heading4"/>
        <w:rPr>
          <w:rFonts w:cs="Arial"/>
        </w:rPr>
      </w:pPr>
      <w:r w:rsidRPr="008A42BB">
        <w:rPr>
          <w:rFonts w:cs="Arial"/>
        </w:rPr>
        <w:t>Turn – warmer temperatures reduce the likelihood of extreme weather events</w:t>
      </w:r>
    </w:p>
    <w:p w:rsidR="008A4A9C" w:rsidRPr="008A42BB" w:rsidRDefault="008A4A9C" w:rsidP="008A4A9C">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92-93, </w:t>
      </w:r>
      <w:hyperlink r:id="rId78" w:history="1">
        <w:r w:rsidRPr="008A42BB">
          <w:rPr>
            <w:rStyle w:val="Hyperlink"/>
          </w:rPr>
          <w:t>https://www.heartland.org/sites/default/files/12-04-15_why_scientists_disagree.pdf</w:t>
        </w:r>
      </w:hyperlink>
      <w:r w:rsidRPr="008A42BB">
        <w:t xml:space="preserve">, 7/16/16]JRO </w:t>
      </w:r>
    </w:p>
    <w:p w:rsidR="008A4A9C" w:rsidRPr="008A42BB" w:rsidRDefault="008A4A9C" w:rsidP="008A4A9C">
      <w:pPr>
        <w:rPr>
          <w:sz w:val="16"/>
        </w:rPr>
      </w:pPr>
      <w:r w:rsidRPr="008A42BB">
        <w:rPr>
          <w:rStyle w:val="StyleUnderline"/>
        </w:rPr>
        <w:t xml:space="preserve">In no case has a convincing relationship been established between warming </w:t>
      </w:r>
      <w:r w:rsidRPr="008A42BB">
        <w:rPr>
          <w:sz w:val="16"/>
        </w:rPr>
        <w:t xml:space="preserve">over the past 100 years </w:t>
      </w:r>
      <w:r w:rsidRPr="008A42BB">
        <w:rPr>
          <w:rStyle w:val="StyleUnderline"/>
        </w:rPr>
        <w:t>and increases in</w:t>
      </w:r>
      <w:r w:rsidRPr="008A42BB">
        <w:rPr>
          <w:sz w:val="16"/>
        </w:rPr>
        <w:t xml:space="preserve"> any of these </w:t>
      </w:r>
      <w:r w:rsidRPr="008A42BB">
        <w:rPr>
          <w:rStyle w:val="StyleUnderline"/>
        </w:rPr>
        <w:t>extreme weather events</w:t>
      </w:r>
      <w:r w:rsidRPr="008A42BB">
        <w:rPr>
          <w:sz w:val="16"/>
        </w:rPr>
        <w:t xml:space="preserve"> (Alexander et al., 2006; Khandekar, 2013; Pielke, Jr., 2014). Instead, </w:t>
      </w:r>
      <w:r w:rsidRPr="008A42BB">
        <w:rPr>
          <w:rStyle w:val="StyleUnderline"/>
        </w:rPr>
        <w:t>the number and intensity of extreme events vary, and they wax and wane from one place to another and often in parallel with natural decadal or multidecadal climate oscillations</w:t>
      </w:r>
      <w:r w:rsidRPr="008A42BB">
        <w:rPr>
          <w:sz w:val="16"/>
        </w:rPr>
        <w:t xml:space="preserve">. Basic </w:t>
      </w:r>
      <w:r w:rsidRPr="008A42BB">
        <w:rPr>
          <w:rStyle w:val="StyleUnderline"/>
        </w:rPr>
        <w:t>meteorological science suggests a warmer world would experience fewer storms and weather extremes, as</w:t>
      </w:r>
      <w:r w:rsidRPr="008A42BB">
        <w:rPr>
          <w:sz w:val="16"/>
        </w:rPr>
        <w:t xml:space="preserve"> indeed </w:t>
      </w:r>
      <w:r w:rsidRPr="008A42BB">
        <w:rPr>
          <w:rStyle w:val="StyleUnderline"/>
        </w:rPr>
        <w:t>has been the case</w:t>
      </w:r>
      <w:r w:rsidRPr="008A42BB">
        <w:rPr>
          <w:sz w:val="16"/>
        </w:rPr>
        <w:t xml:space="preserve"> in recent years. Figure 15 summarizes key facts on this subject presented in Chapter 7 of Climate Change Reconsidered-II: Physical Science. Figure 15 Key Facts about Extreme Weather Events # </w:t>
      </w:r>
      <w:r w:rsidRPr="008A42BB">
        <w:rPr>
          <w:rStyle w:val="StyleUnderline"/>
        </w:rPr>
        <w:t>Air temperature variability decreases as mean air temperature rises, on all time scales.</w:t>
      </w:r>
      <w:r w:rsidRPr="008A42BB">
        <w:rPr>
          <w:sz w:val="16"/>
        </w:rPr>
        <w:t xml:space="preserve"> # </w:t>
      </w:r>
      <w:proofErr w:type="gramStart"/>
      <w:r w:rsidRPr="008A42BB">
        <w:rPr>
          <w:rStyle w:val="StyleUnderline"/>
        </w:rPr>
        <w:t>Therefore</w:t>
      </w:r>
      <w:proofErr w:type="gramEnd"/>
      <w:r w:rsidRPr="008A42BB">
        <w:rPr>
          <w:rStyle w:val="StyleUnderline"/>
        </w:rPr>
        <w:t xml:space="preserve"> the claim that global warming will lead to more extremes of climate and weather, including of temperature itself, seems theoretically unsound; the claim is also unsupported by empirical evidence.</w:t>
      </w:r>
      <w:r w:rsidRPr="008A42BB">
        <w:rPr>
          <w:sz w:val="16"/>
        </w:rPr>
        <w:t xml:space="preserve"> # </w:t>
      </w:r>
      <w:proofErr w:type="gramStart"/>
      <w:r w:rsidRPr="008A42BB">
        <w:rPr>
          <w:sz w:val="16"/>
        </w:rPr>
        <w:t>Although</w:t>
      </w:r>
      <w:proofErr w:type="gramEnd"/>
      <w:r w:rsidRPr="008A42BB">
        <w:rPr>
          <w:sz w:val="16"/>
        </w:rPr>
        <w:t xml:space="preserve"> specific regions have experienced significant changes in the intensity or number of extreme events over the twentieth century, </w:t>
      </w:r>
      <w:r w:rsidRPr="008A42BB">
        <w:rPr>
          <w:rStyle w:val="StyleUnderline"/>
        </w:rPr>
        <w:t>for the globe as a whole no relationship exists between such events and global warming over the past 100 years.</w:t>
      </w:r>
      <w:r w:rsidRPr="008A42BB">
        <w:rPr>
          <w:sz w:val="16"/>
        </w:rPr>
        <w:t xml:space="preserve"> # Observations from across the planet </w:t>
      </w:r>
      <w:proofErr w:type="gramStart"/>
      <w:r w:rsidRPr="008A42BB">
        <w:rPr>
          <w:sz w:val="16"/>
        </w:rPr>
        <w:t>demonstrate</w:t>
      </w:r>
      <w:proofErr w:type="gramEnd"/>
      <w:r w:rsidRPr="008A42BB">
        <w:rPr>
          <w:sz w:val="16"/>
        </w:rPr>
        <w:t xml:space="preserve"> </w:t>
      </w:r>
      <w:r w:rsidRPr="008A42BB">
        <w:rPr>
          <w:rStyle w:val="StyleUnderline"/>
        </w:rPr>
        <w:t xml:space="preserve">that droughts have not become more extreme or erratic in response to global warming. </w:t>
      </w:r>
      <w:r w:rsidRPr="008A42BB">
        <w:rPr>
          <w:sz w:val="16"/>
        </w:rPr>
        <w:t xml:space="preserve">In most cases, </w:t>
      </w:r>
      <w:r w:rsidRPr="008A42BB">
        <w:rPr>
          <w:rStyle w:val="StyleUnderline"/>
        </w:rPr>
        <w:t>the worst droughts in recorded meteorological history were much milder than droughts that occurred periodically during much colder times</w:t>
      </w:r>
      <w:r w:rsidRPr="008A42BB">
        <w:rPr>
          <w:sz w:val="16"/>
        </w:rPr>
        <w:t xml:space="preserve">. # </w:t>
      </w:r>
      <w:proofErr w:type="gramStart"/>
      <w:r w:rsidRPr="008A42BB">
        <w:rPr>
          <w:sz w:val="16"/>
        </w:rPr>
        <w:t>There</w:t>
      </w:r>
      <w:proofErr w:type="gramEnd"/>
      <w:r w:rsidRPr="008A42BB">
        <w:rPr>
          <w:sz w:val="16"/>
        </w:rPr>
        <w:t xml:space="preserve"> is little to no evidence that precipitation will become more variable and intense in a warming world; indeed some observations show just the opposite. There has been no significant increase in either the frequency or intensity of stormy weather in the modern era. # Despite the supposedly “unprecedented” warming of the twentieth century, there has been no increase in the intensity or frequency of tropical cyclones globally or in any of the specific ocean basins. </w:t>
      </w:r>
      <w:r w:rsidRPr="008A42BB">
        <w:rPr>
          <w:rStyle w:val="StyleUnderline"/>
        </w:rPr>
        <w:t xml:space="preserve"># </w:t>
      </w:r>
      <w:proofErr w:type="gramStart"/>
      <w:r w:rsidRPr="008A42BB">
        <w:rPr>
          <w:rStyle w:val="StyleUnderline"/>
        </w:rPr>
        <w:t>The</w:t>
      </w:r>
      <w:proofErr w:type="gramEnd"/>
      <w:r w:rsidRPr="008A42BB">
        <w:rPr>
          <w:rStyle w:val="StyleUnderline"/>
        </w:rPr>
        <w:t xml:space="preserve"> commonly held perception</w:t>
      </w:r>
      <w:r w:rsidRPr="008A42BB">
        <w:rPr>
          <w:sz w:val="16"/>
        </w:rPr>
        <w:t xml:space="preserve"> that twentieth century warming was accompanied by an increase in extreme weather events </w:t>
      </w:r>
      <w:r w:rsidRPr="008A42BB">
        <w:rPr>
          <w:rStyle w:val="StyleUnderline"/>
        </w:rPr>
        <w:t>is a misconception fostered by excessive media attention and has no basis in facts</w:t>
      </w:r>
      <w:r w:rsidRPr="008A42BB">
        <w:rPr>
          <w:sz w:val="16"/>
        </w:rPr>
        <w:t>. Source: “Chapter 7. Observations: Extreme Weather,” Climate Change Reconsidered II: Physical Science (Chicago, IL: The Heartland Institute, 2013).</w:t>
      </w:r>
    </w:p>
    <w:p w:rsidR="00ED07AE" w:rsidRDefault="00ED07AE" w:rsidP="00ED07AE">
      <w:pPr>
        <w:pStyle w:val="Heading3"/>
        <w:rPr>
          <w:rFonts w:cs="Arial"/>
        </w:rPr>
      </w:pPr>
      <w:r>
        <w:rPr>
          <w:rFonts w:cs="Arial"/>
        </w:rPr>
        <w:t>AT: precautionary principle</w:t>
      </w:r>
    </w:p>
    <w:p w:rsidR="00ED07AE" w:rsidRPr="00295C78" w:rsidRDefault="00ED07AE" w:rsidP="00ED07AE"/>
    <w:p w:rsidR="00ED07AE" w:rsidRDefault="00ED07AE" w:rsidP="00ED07AE">
      <w:pPr>
        <w:pStyle w:val="Heading4"/>
        <w:rPr>
          <w:rFonts w:cs="Arial"/>
        </w:rPr>
      </w:pPr>
      <w:r w:rsidRPr="008A42BB">
        <w:rPr>
          <w:rFonts w:cs="Arial"/>
        </w:rPr>
        <w:t>The precautionary principle is bad reasoning for policy formation – public poliy must be rooted in scientific data</w:t>
      </w:r>
    </w:p>
    <w:p w:rsidR="00ED07AE" w:rsidRPr="00295C78" w:rsidRDefault="00ED07AE" w:rsidP="00ED07AE"/>
    <w:p w:rsidR="00ED07AE" w:rsidRPr="008A42BB" w:rsidRDefault="00ED07AE" w:rsidP="00ED07AE">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59, </w:t>
      </w:r>
      <w:hyperlink r:id="rId79" w:history="1">
        <w:r w:rsidRPr="008A42BB">
          <w:rPr>
            <w:rStyle w:val="Hyperlink"/>
          </w:rPr>
          <w:t>https://www.heartland.org/sites/default/files/12-04-15_why_scientists_disagree.pdf</w:t>
        </w:r>
      </w:hyperlink>
      <w:r w:rsidRPr="008A42BB">
        <w:t xml:space="preserve">, 7/16/16]JRO </w:t>
      </w:r>
    </w:p>
    <w:p w:rsidR="00ED07AE" w:rsidRPr="008A42BB" w:rsidRDefault="00ED07AE" w:rsidP="00ED07AE">
      <w:r w:rsidRPr="008A42BB">
        <w:rPr>
          <w:rStyle w:val="StyleUnderline"/>
        </w:rPr>
        <w:t xml:space="preserve">Facing </w:t>
      </w:r>
      <w:r w:rsidRPr="008A42BB">
        <w:rPr>
          <w:sz w:val="16"/>
        </w:rPr>
        <w:t>such</w:t>
      </w:r>
      <w:r w:rsidRPr="008A42BB">
        <w:rPr>
          <w:rStyle w:val="StyleUnderline"/>
        </w:rPr>
        <w:t xml:space="preserve"> criticism of its methodology and a lack of compelling evidence of dangerous warming,</w:t>
      </w:r>
      <w:r w:rsidRPr="008A42BB">
        <w:rPr>
          <w:sz w:val="16"/>
        </w:rPr>
        <w:t xml:space="preserve"> </w:t>
      </w:r>
      <w:r w:rsidRPr="008A42BB">
        <w:rPr>
          <w:rStyle w:val="StyleUnderline"/>
        </w:rPr>
        <w:t>IPCC’s defenders</w:t>
      </w:r>
      <w:r w:rsidRPr="008A42BB">
        <w:rPr>
          <w:sz w:val="16"/>
        </w:rPr>
        <w:t xml:space="preserve"> often </w:t>
      </w:r>
      <w:r w:rsidRPr="008A42BB">
        <w:rPr>
          <w:rStyle w:val="StyleUnderline"/>
        </w:rPr>
        <w:t>invoke the precautionary principle</w:t>
      </w:r>
      <w:r w:rsidRPr="008A42BB">
        <w:rPr>
          <w:sz w:val="16"/>
        </w:rPr>
        <w:t xml:space="preserve">. The principle states: “Where there are threats of serious or irreversible damage, lack of full scientific certainty shall not be used as a reason for postponing cost-effective measures to prevent environmental degradation” (United Nations, 1992, Principle 15). </w:t>
      </w:r>
      <w:r w:rsidRPr="008A42BB">
        <w:rPr>
          <w:rStyle w:val="StyleUnderline"/>
        </w:rPr>
        <w:t>This is a sociological precept rather than a scientific one and lacks the intellectual rigor necessary for use in policy formulation</w:t>
      </w:r>
      <w:r w:rsidRPr="008A42BB">
        <w:rPr>
          <w:sz w:val="16"/>
        </w:rPr>
        <w:t xml:space="preserve"> (Goklany, 2001). </w:t>
      </w:r>
      <w:r w:rsidRPr="008A42BB">
        <w:rPr>
          <w:rStyle w:val="StyleUnderline"/>
        </w:rPr>
        <w:t>The hypothesis of human-caused global warming comes up short not merely of “full scientific certainty” but of reasonable certainty or even plausibility.</w:t>
      </w:r>
      <w:r w:rsidRPr="008A42BB">
        <w:rPr>
          <w:sz w:val="16"/>
        </w:rPr>
        <w:t xml:space="preserve"> </w:t>
      </w:r>
      <w:r w:rsidRPr="008A42BB">
        <w:rPr>
          <w:rStyle w:val="StyleUnderline"/>
        </w:rPr>
        <w:t>The weight of evidence now leans heavily against the theory.</w:t>
      </w:r>
      <w:r w:rsidRPr="008A42BB">
        <w:rPr>
          <w:sz w:val="16"/>
        </w:rPr>
        <w:t xml:space="preserve"> </w:t>
      </w:r>
      <w:r w:rsidRPr="008A42BB">
        <w:rPr>
          <w:rStyle w:val="StyleUnderline"/>
        </w:rPr>
        <w:t>Invoking the precautionary principle does not lower the required threshold for evidence to be regarded as valid nor does it answer the most important questions about the causes and consequences of climate change.</w:t>
      </w:r>
      <w:r w:rsidRPr="008A42BB">
        <w:rPr>
          <w:sz w:val="16"/>
        </w:rPr>
        <w:t xml:space="preserve"> Scientific principles acknowledge the supremacy of experiment and observation and do not bow to instinctive feelings of alarm or claims of a supposed scientific “consensus” (Legates et al., 2013). </w:t>
      </w:r>
      <w:r w:rsidRPr="008A42BB">
        <w:rPr>
          <w:rStyle w:val="StyleUnderline"/>
        </w:rPr>
        <w:t>The formulation of effective public environmental policy must be rooted in evidence-based science</w:t>
      </w:r>
      <w:r w:rsidRPr="008A42BB">
        <w:rPr>
          <w:sz w:val="16"/>
        </w:rPr>
        <w:t xml:space="preserve">, </w:t>
      </w:r>
      <w:r w:rsidRPr="008A42BB">
        <w:rPr>
          <w:rStyle w:val="StyleUnderline"/>
        </w:rPr>
        <w:t>not an over-abundance of precaution</w:t>
      </w:r>
      <w:r w:rsidRPr="008A42BB">
        <w:rPr>
          <w:sz w:val="16"/>
        </w:rPr>
        <w:t xml:space="preserve"> (More and Vita-More, 2013; U.K. House of Commons Science and Technology Committee, 2006). Contradictions about methodology and the verity of claimed facts make it difficult for unprejudiced lay persons to judge for themselves where the truth actually lies in the global warming debate. This is one of the primary reasons why politicians and commentators rely so heavily on supposedly authoritative statements issued by one side or another in the public discussion. Arguing from authority, however, is the antithesis of the scientific method. </w:t>
      </w:r>
      <w:r w:rsidRPr="008A42BB">
        <w:rPr>
          <w:rStyle w:val="StyleUnderline"/>
        </w:rPr>
        <w:t>Attempting to stifle debate by appealing to authority hinders rather than helps scientific progress and understanding.</w:t>
      </w:r>
    </w:p>
    <w:p w:rsidR="00ED07AE" w:rsidRPr="008A42BB" w:rsidRDefault="00ED07AE" w:rsidP="00ED07AE">
      <w:pPr>
        <w:pStyle w:val="Heading3"/>
        <w:rPr>
          <w:rFonts w:cs="Arial"/>
        </w:rPr>
      </w:pPr>
      <w:r>
        <w:rPr>
          <w:rFonts w:cs="Arial"/>
        </w:rPr>
        <w:t>AT:</w:t>
      </w:r>
      <w:r w:rsidRPr="008A42BB">
        <w:rPr>
          <w:rFonts w:cs="Arial"/>
        </w:rPr>
        <w:t xml:space="preserve"> 2 degrees</w:t>
      </w:r>
    </w:p>
    <w:p w:rsidR="00ED07AE" w:rsidRPr="008A42BB" w:rsidRDefault="00ED07AE" w:rsidP="00ED07AE"/>
    <w:p w:rsidR="00ED07AE" w:rsidRPr="008A42BB" w:rsidRDefault="00ED07AE" w:rsidP="00ED07AE">
      <w:pPr>
        <w:pStyle w:val="Heading4"/>
        <w:rPr>
          <w:rFonts w:cs="Arial"/>
        </w:rPr>
      </w:pPr>
      <w:r w:rsidRPr="008A42BB">
        <w:rPr>
          <w:rFonts w:cs="Arial"/>
        </w:rPr>
        <w:t>The “2 degrees” number is arbitrary and lacks scientific backing – Earth has empirically survived worse</w:t>
      </w:r>
    </w:p>
    <w:p w:rsidR="00ED07AE" w:rsidRPr="008A42BB" w:rsidRDefault="00ED07AE" w:rsidP="00ED07AE">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81, </w:t>
      </w:r>
      <w:hyperlink r:id="rId80" w:history="1">
        <w:r w:rsidRPr="008A42BB">
          <w:rPr>
            <w:rStyle w:val="Hyperlink"/>
          </w:rPr>
          <w:t>https://www.heartland.org/sites/default/files/12-04-15_why_scientists_disagree.pdf</w:t>
        </w:r>
      </w:hyperlink>
      <w:r w:rsidRPr="008A42BB">
        <w:t xml:space="preserve">, 7/16/16]JRO </w:t>
      </w:r>
    </w:p>
    <w:p w:rsidR="00ED07AE" w:rsidRPr="008A42BB" w:rsidRDefault="00ED07AE" w:rsidP="00ED07AE">
      <w:r w:rsidRPr="008A42BB">
        <w:rPr>
          <w:rStyle w:val="StyleUnderline"/>
        </w:rPr>
        <w:t>Warming Would Not Be Harmful</w:t>
      </w:r>
      <w:r w:rsidRPr="008A42BB">
        <w:t xml:space="preserve"> IPCC’s fifth false postulate is that warming of 2°C above today’s temperature would be harmful. </w:t>
      </w:r>
      <w:r w:rsidRPr="008A42BB">
        <w:rPr>
          <w:rStyle w:val="StyleUnderline"/>
        </w:rPr>
        <w:t>The suggestion that 2°C of warming would be harmful was coined at a conference</w:t>
      </w:r>
      <w:r w:rsidRPr="008A42BB">
        <w:t xml:space="preserve"> organized by the British Meteorological Office in 2005 (DEFRA, 2005). </w:t>
      </w:r>
      <w:r w:rsidRPr="008A42BB">
        <w:rPr>
          <w:rStyle w:val="StyleUnderline"/>
        </w:rPr>
        <w:t>The particular value</w:t>
      </w:r>
      <w:r w:rsidRPr="008A42BB">
        <w:t xml:space="preserve"> of 2°</w:t>
      </w:r>
      <w:r w:rsidRPr="008A42BB">
        <w:rPr>
          <w:rStyle w:val="StyleUnderline"/>
        </w:rPr>
        <w:t>C is entirely arbitrary and was proposed by the World Wildlife Fund</w:t>
      </w:r>
      <w:r w:rsidRPr="008A42BB">
        <w:t xml:space="preserve">, an environmental advocacy group, </w:t>
      </w:r>
      <w:r w:rsidRPr="008A42BB">
        <w:rPr>
          <w:rStyle w:val="StyleUnderline"/>
        </w:rPr>
        <w:t>as a political expediency rather than as an informed scientific opinion</w:t>
      </w:r>
      <w:r w:rsidRPr="008A42BB">
        <w:t xml:space="preserve">. </w:t>
      </w:r>
      <w:r w:rsidRPr="008A42BB">
        <w:rPr>
          <w:rStyle w:val="StyleUnderline"/>
        </w:rPr>
        <w:t>The target was set in response to concern that politicians would not initiate policy actions to reduce CO2 emissions unless they were given a specific (and low) quantitative temperature target to aim for</w:t>
      </w:r>
      <w:r w:rsidRPr="008A42BB">
        <w:t xml:space="preserve">. Multiple lines of evidence suggest </w:t>
      </w:r>
      <w:r w:rsidRPr="008A42BB">
        <w:rPr>
          <w:rStyle w:val="StyleUnderline"/>
        </w:rPr>
        <w:t>a 2°C rise in temperature would not be harmful to the biosphere</w:t>
      </w:r>
      <w:r w:rsidRPr="008A42BB">
        <w:t xml:space="preserve">. </w:t>
      </w:r>
      <w:r w:rsidRPr="008A42BB">
        <w:rPr>
          <w:rStyle w:val="StyleUnderline"/>
        </w:rPr>
        <w:t xml:space="preserve">The </w:t>
      </w:r>
      <w:r w:rsidRPr="008A42BB">
        <w:t xml:space="preserve">period termed the </w:t>
      </w:r>
      <w:r w:rsidRPr="008A42BB">
        <w:rPr>
          <w:rStyle w:val="StyleUnderline"/>
        </w:rPr>
        <w:t>Holocene</w:t>
      </w:r>
      <w:r w:rsidRPr="008A42BB">
        <w:t xml:space="preserve"> Climatic Optimum (c. 8,000 ybp) </w:t>
      </w:r>
      <w:r w:rsidRPr="008A42BB">
        <w:rPr>
          <w:rStyle w:val="StyleUnderline"/>
        </w:rPr>
        <w:t>was 2–3°C warmer than today</w:t>
      </w:r>
      <w:r w:rsidRPr="008A42BB">
        <w:t xml:space="preserve"> (Alley, 2000), and </w:t>
      </w:r>
      <w:r w:rsidRPr="008A42BB">
        <w:rPr>
          <w:rStyle w:val="StyleUnderline"/>
        </w:rPr>
        <w:t>the planet attained similar temperatures for several million years during the Miocene and Pliocene</w:t>
      </w:r>
      <w:r w:rsidRPr="008A42BB">
        <w:t xml:space="preserve"> (Zachos et al., 2001</w:t>
      </w:r>
      <w:r w:rsidRPr="008A42BB">
        <w:rPr>
          <w:rStyle w:val="StyleUnderline"/>
        </w:rPr>
        <w:t>). Biodiversity is encouraged by warmer rather than colder temperatures</w:t>
      </w:r>
      <w:r w:rsidRPr="008A42BB">
        <w:t xml:space="preserve"> (Idso and Idso, 2009</w:t>
      </w:r>
      <w:r w:rsidRPr="008A42BB">
        <w:rPr>
          <w:rStyle w:val="StyleUnderline"/>
        </w:rPr>
        <w:t>), and higher temperatures and elevated CO2 greatly stimulate the growth of most plants</w:t>
      </w:r>
      <w:r w:rsidRPr="008A42BB">
        <w:t xml:space="preserve"> (Idso and Idso, 2011). Despite its widespread adoption by environmental NGOs, lobbyists, and governments, </w:t>
      </w:r>
      <w:r w:rsidRPr="008A42BB">
        <w:rPr>
          <w:rStyle w:val="StyleUnderline"/>
        </w:rPr>
        <w:t>no empirical evidence exists to substantiate the claim that 2°C of warming presents a threat to planetary ecologies or human well-being</w:t>
      </w:r>
      <w:r w:rsidRPr="008A42BB">
        <w:t xml:space="preserve">. Nor can any convincing case be made that a warming will be more economically costly than an equivalent cooling (either of which could occur for natural reasons), since any planetary change of 2°C magnitude in temperature would result in complex local and regional changes, some being of economic or environmental benefit and others being harmful. * * </w:t>
      </w:r>
      <w:r w:rsidRPr="008A42BB">
        <w:rPr>
          <w:rStyle w:val="StyleUnderline"/>
        </w:rPr>
        <w:t>* We conclude neither the rate nor the magnitude of the reported late twentieth century surface warming</w:t>
      </w:r>
      <w:r w:rsidRPr="008A42BB">
        <w:t xml:space="preserve"> (1979–2000) </w:t>
      </w:r>
      <w:r w:rsidRPr="008A42BB">
        <w:rPr>
          <w:rStyle w:val="StyleUnderline"/>
        </w:rPr>
        <w:t>lay outside normal natural variability, nor was it in any way unusual compared to earlier episodes in Earth’s climatic history</w:t>
      </w:r>
      <w:r w:rsidRPr="008A42BB">
        <w:t xml:space="preserve">. Furthermore, </w:t>
      </w:r>
      <w:r w:rsidRPr="008A42BB">
        <w:rPr>
          <w:rStyle w:val="StyleUnderline"/>
        </w:rPr>
        <w:t>solar forcings of temperature change are likely more important than is currently recognized, and evidence is lacking that a 2°C increase in temperature</w:t>
      </w:r>
      <w:r w:rsidRPr="008A42BB">
        <w:t xml:space="preserve"> (of whatever cause) </w:t>
      </w:r>
      <w:r w:rsidRPr="008A42BB">
        <w:rPr>
          <w:rStyle w:val="StyleUnderline"/>
        </w:rPr>
        <w:t>would be globally harmful</w:t>
      </w:r>
      <w:r w:rsidRPr="008A42BB">
        <w:t>.</w:t>
      </w:r>
    </w:p>
    <w:p w:rsidR="00ED07AE" w:rsidRPr="008A42BB" w:rsidRDefault="00ED07AE" w:rsidP="00ED07AE">
      <w:pPr>
        <w:pStyle w:val="Heading3"/>
        <w:rPr>
          <w:rFonts w:cs="Arial"/>
        </w:rPr>
      </w:pPr>
      <w:r>
        <w:rPr>
          <w:rFonts w:cs="Arial"/>
        </w:rPr>
        <w:t>AT:</w:t>
      </w:r>
      <w:r w:rsidRPr="008A42BB">
        <w:rPr>
          <w:rFonts w:cs="Arial"/>
        </w:rPr>
        <w:t xml:space="preserve"> methane positive feedback</w:t>
      </w:r>
    </w:p>
    <w:p w:rsidR="00ED07AE" w:rsidRPr="008A42BB" w:rsidRDefault="00ED07AE" w:rsidP="00ED07AE"/>
    <w:p w:rsidR="00ED07AE" w:rsidRPr="008A42BB" w:rsidRDefault="00ED07AE" w:rsidP="00ED07AE">
      <w:pPr>
        <w:pStyle w:val="Heading4"/>
        <w:rPr>
          <w:rFonts w:cs="Arial"/>
        </w:rPr>
      </w:pPr>
      <w:r w:rsidRPr="008A42BB">
        <w:rPr>
          <w:rFonts w:cs="Arial"/>
        </w:rPr>
        <w:t>Methane leaks aren’t a threat – too far down and contribute little to radiation forcing</w:t>
      </w:r>
    </w:p>
    <w:p w:rsidR="00ED07AE" w:rsidRPr="008A42BB" w:rsidRDefault="00ED07AE" w:rsidP="00ED07AE">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93-94, </w:t>
      </w:r>
      <w:hyperlink r:id="rId81" w:history="1">
        <w:r w:rsidRPr="008A42BB">
          <w:rPr>
            <w:rStyle w:val="Hyperlink"/>
          </w:rPr>
          <w:t>https://www.heartland.org/sites/default/files/12-04-15_why_scientists_disagree.pdf</w:t>
        </w:r>
      </w:hyperlink>
      <w:r w:rsidRPr="008A42BB">
        <w:t xml:space="preserve">, 7/16/16]JRO </w:t>
      </w:r>
    </w:p>
    <w:p w:rsidR="00ED07AE" w:rsidRDefault="00ED07AE" w:rsidP="00ED07AE">
      <w:pPr>
        <w:rPr>
          <w:rStyle w:val="StyleUnderline"/>
        </w:rPr>
      </w:pPr>
      <w:r w:rsidRPr="008A42BB">
        <w:t xml:space="preserve">Thawing Permafrost IPCC claims unusual thawing of Boreal permafrost or sub-seabed gas hydrates is causing warming due to methane release. </w:t>
      </w:r>
      <w:r w:rsidRPr="008A42BB">
        <w:rPr>
          <w:rStyle w:val="StyleUnderline"/>
        </w:rPr>
        <w:t>It is true that over historic time, methane concentration has increased</w:t>
      </w:r>
      <w:r w:rsidRPr="008A42BB">
        <w:t xml:space="preserve"> from about 700 ppb in the eighteenth century to the current level of near 1,800 ppb. </w:t>
      </w:r>
      <w:r w:rsidRPr="008A42BB">
        <w:rPr>
          <w:rStyle w:val="StyleUnderline"/>
        </w:rPr>
        <w:t>However, the increase in methane concentration levelled off between 1998 and 2006 at around 1,750 ppb, which may reflect measures taken at that time to stem leakage from wells, pipelines, and distribution facilities</w:t>
      </w:r>
      <w:r w:rsidRPr="008A42BB">
        <w:t xml:space="preserve"> (Quirk, 2010). More recently, since about 2007, methane concentrations have started to increase again, possibly due to a combination of leaks from new shale gas drilling and Arctic permafrost decline. </w:t>
      </w:r>
      <w:r w:rsidRPr="008A42BB">
        <w:rPr>
          <w:rStyle w:val="StyleUnderline"/>
        </w:rPr>
        <w:t>The contribution of increased methane to radiation forcing since the eighteenth century is estimated to be only 0.7 Wm-2, which is small</w:t>
      </w:r>
      <w:r w:rsidRPr="008A42BB">
        <w:t xml:space="preserve">. And in any case, </w:t>
      </w:r>
      <w:r w:rsidRPr="008A42BB">
        <w:rPr>
          <w:rStyle w:val="StyleUnderline"/>
        </w:rPr>
        <w:t>no evidence exists that current changes in Arctic permafrost are other than natural</w:t>
      </w:r>
      <w:r w:rsidRPr="008A42BB">
        <w:t>.</w:t>
      </w:r>
      <w:r w:rsidRPr="008A42BB">
        <w:rPr>
          <w:rStyle w:val="StyleUnderline"/>
        </w:rPr>
        <w:t xml:space="preserve"> Most of Earth’s gas hydrates occur at low saturations and in sediments at such great depths below the seafloor or onshore permafrost that they will barely be affected by warming over even one thousand years.</w:t>
      </w:r>
      <w:r w:rsidRPr="008A42BB">
        <w:t xml:space="preserve"> * * * We conclude no unambiguous evidence exists for adverse changes to the global environment caused by human-related CO2 emissions. In particular, </w:t>
      </w:r>
      <w:r w:rsidRPr="008A42BB">
        <w:rPr>
          <w:rStyle w:val="StyleUnderline"/>
        </w:rPr>
        <w:t xml:space="preserve">the cryosphere is not melting at an enhanced rate; sea-level rise is not accelerating; no systematic </w:t>
      </w:r>
      <w:proofErr w:type="gramStart"/>
      <w:r w:rsidRPr="008A42BB">
        <w:rPr>
          <w:rStyle w:val="StyleUnderline"/>
        </w:rPr>
        <w:t>changes have been documented in evaporation or rainfall or in the magnitude or intensity of extreme meteorological events; and an increased release of methane into the atmosphere from permafrost or sub-seabed gas hydrates is</w:t>
      </w:r>
      <w:proofErr w:type="gramEnd"/>
      <w:r w:rsidRPr="008A42BB">
        <w:rPr>
          <w:rStyle w:val="StyleUnderline"/>
        </w:rPr>
        <w:t xml:space="preserve"> unlikely.</w:t>
      </w:r>
    </w:p>
    <w:p w:rsidR="00ED07AE" w:rsidRPr="006754A0" w:rsidRDefault="00ED07AE" w:rsidP="00ED07AE"/>
    <w:p w:rsidR="00ED07AE" w:rsidRPr="008A42BB" w:rsidRDefault="00ED07AE" w:rsidP="00ED07AE">
      <w:pPr>
        <w:pStyle w:val="Heading3"/>
        <w:rPr>
          <w:rFonts w:cs="Arial"/>
        </w:rPr>
      </w:pPr>
      <w:r>
        <w:rPr>
          <w:rFonts w:cs="Arial"/>
        </w:rPr>
        <w:t>Models Bad/Fail</w:t>
      </w:r>
    </w:p>
    <w:p w:rsidR="00ED07AE" w:rsidRPr="008A42BB" w:rsidRDefault="00ED07AE" w:rsidP="00ED07AE"/>
    <w:p w:rsidR="00ED07AE" w:rsidRDefault="00ED07AE" w:rsidP="00ED07AE">
      <w:pPr>
        <w:pStyle w:val="Heading4"/>
      </w:pPr>
      <w:proofErr w:type="gramStart"/>
      <w:r w:rsidRPr="008A42BB">
        <w:t>most</w:t>
      </w:r>
      <w:proofErr w:type="gramEnd"/>
      <w:r w:rsidRPr="008A42BB">
        <w:t xml:space="preserve"> recent data sets prove no impact to warming – their models are flawed</w:t>
      </w:r>
    </w:p>
    <w:p w:rsidR="00ED07AE" w:rsidRPr="006754A0" w:rsidRDefault="00ED07AE" w:rsidP="00ED07AE"/>
    <w:p w:rsidR="00ED07AE" w:rsidRPr="008A42BB" w:rsidRDefault="00ED07AE" w:rsidP="00ED07AE">
      <w:pPr>
        <w:rPr>
          <w:rStyle w:val="Style13ptBold"/>
        </w:rPr>
      </w:pPr>
      <w:r w:rsidRPr="008A42BB">
        <w:rPr>
          <w:rStyle w:val="Style13ptBold"/>
        </w:rPr>
        <w:t>Monckton, Soon, and Legates 2-9-16</w:t>
      </w:r>
    </w:p>
    <w:p w:rsidR="00ED07AE" w:rsidRPr="008A42BB" w:rsidRDefault="00ED07AE" w:rsidP="00ED07AE">
      <w:pPr>
        <w:rPr>
          <w:rStyle w:val="Style13ptBold"/>
          <w:b w:val="0"/>
        </w:rPr>
      </w:pPr>
      <w:r w:rsidRPr="008A42BB">
        <w:rPr>
          <w:rStyle w:val="Style13ptBold"/>
          <w:b w:val="0"/>
        </w:rPr>
        <w:t xml:space="preserve">Christopher, British consultant, policy adviser, Willie Soon is a Smithsonian staff researcher at the Harvard-Smithsonian Center for </w:t>
      </w:r>
      <w:proofErr w:type="gramStart"/>
      <w:r w:rsidRPr="008A42BB">
        <w:rPr>
          <w:rStyle w:val="Style13ptBold"/>
          <w:b w:val="0"/>
        </w:rPr>
        <w:t>Astrophysics,</w:t>
      </w:r>
      <w:proofErr w:type="gramEnd"/>
      <w:r w:rsidRPr="008A42BB">
        <w:rPr>
          <w:rStyle w:val="Style13ptBold"/>
          <w:b w:val="0"/>
        </w:rPr>
        <w:t xml:space="preserve"> David Legates is Professor at the University of Delaware, The Profiteers of Doom Were Wrong About Climate, http://www.breitbart.com/big-government/2016/02/09/the-profiteers-of-doom-were-wrong-about-climate/, msm</w:t>
      </w:r>
    </w:p>
    <w:p w:rsidR="00ED07AE" w:rsidRPr="008A42BB" w:rsidRDefault="00ED07AE" w:rsidP="00ED07AE">
      <w:r w:rsidRPr="008A42BB">
        <w:t>More than a century from now, on current trends, today’s concentration of CO2 in the air will have doubled. How much warming will that cause? The official prediction, 1.5-4.5 Celsius degrees per CO2 doubling, is proving a substantial exaggeration.</w:t>
      </w:r>
    </w:p>
    <w:p w:rsidR="00ED07AE" w:rsidRPr="006978D0" w:rsidRDefault="00ED07AE" w:rsidP="00ED07AE">
      <w:pPr>
        <w:rPr>
          <w:b/>
          <w:u w:val="single"/>
        </w:rPr>
      </w:pPr>
      <w:r w:rsidRPr="008A42BB">
        <w:rPr>
          <w:sz w:val="14"/>
        </w:rPr>
        <w:t xml:space="preserve">Professor William Happer of Princeton, one of the </w:t>
      </w:r>
      <w:r w:rsidRPr="008A42BB">
        <w:rPr>
          <w:rStyle w:val="StyleUnderline"/>
        </w:rPr>
        <w:t>world’s foremost physicists</w:t>
      </w:r>
      <w:r w:rsidRPr="008A42BB">
        <w:rPr>
          <w:sz w:val="14"/>
        </w:rPr>
        <w:t xml:space="preserve">, </w:t>
      </w:r>
      <w:r w:rsidRPr="008A42BB">
        <w:rPr>
          <w:rStyle w:val="StyleUnderline"/>
        </w:rPr>
        <w:t>says computer models of climate rely on</w:t>
      </w:r>
      <w:r w:rsidRPr="008A42BB">
        <w:rPr>
          <w:sz w:val="14"/>
        </w:rPr>
        <w:t xml:space="preserve"> the </w:t>
      </w:r>
      <w:r w:rsidRPr="008A42BB">
        <w:rPr>
          <w:rStyle w:val="StyleUnderline"/>
        </w:rPr>
        <w:t>assumption</w:t>
      </w:r>
      <w:r w:rsidRPr="008A42BB">
        <w:rPr>
          <w:sz w:val="14"/>
        </w:rPr>
        <w:t xml:space="preserve"> of the </w:t>
      </w:r>
      <w:r w:rsidRPr="008A42BB">
        <w:rPr>
          <w:rStyle w:val="StyleUnderline"/>
        </w:rPr>
        <w:t>CO2’s</w:t>
      </w:r>
      <w:r w:rsidRPr="008A42BB">
        <w:rPr>
          <w:sz w:val="14"/>
        </w:rPr>
        <w:t xml:space="preserve"> direct </w:t>
      </w:r>
      <w:r w:rsidRPr="008A42BB">
        <w:rPr>
          <w:rStyle w:val="StyleUnderline"/>
        </w:rPr>
        <w:t>warming effec</w:t>
      </w:r>
      <w:r w:rsidRPr="008A42BB">
        <w:rPr>
          <w:sz w:val="14"/>
        </w:rPr>
        <w:t xml:space="preserve">t that is about a factor two higher, </w:t>
      </w:r>
      <w:r w:rsidRPr="008A42BB">
        <w:rPr>
          <w:rStyle w:val="StyleUnderline"/>
        </w:rPr>
        <w:t>owing to incorrect representation of</w:t>
      </w:r>
      <w:r w:rsidRPr="008A42BB">
        <w:rPr>
          <w:sz w:val="14"/>
        </w:rPr>
        <w:t xml:space="preserve"> the </w:t>
      </w:r>
      <w:r w:rsidRPr="008A42BB">
        <w:rPr>
          <w:rStyle w:val="StyleUnderline"/>
        </w:rPr>
        <w:t>microphysical interactions of CO2 molecules with other infrared photons</w:t>
      </w:r>
      <w:r w:rsidRPr="008A42BB">
        <w:rPr>
          <w:sz w:val="14"/>
        </w:rPr>
        <w:t xml:space="preserve">. As if that were not bad enough, the official story is that </w:t>
      </w:r>
      <w:r w:rsidRPr="008A42BB">
        <w:rPr>
          <w:rStyle w:val="StyleUnderline"/>
        </w:rPr>
        <w:t>feedbacks triggered by direct warming</w:t>
      </w:r>
      <w:r w:rsidRPr="008A42BB">
        <w:rPr>
          <w:sz w:val="14"/>
        </w:rPr>
        <w:t xml:space="preserve"> roughly </w:t>
      </w:r>
      <w:r w:rsidRPr="008A42BB">
        <w:rPr>
          <w:rStyle w:val="StyleUnderline"/>
        </w:rPr>
        <w:t>triple it</w:t>
      </w:r>
      <w:r w:rsidRPr="008A42BB">
        <w:rPr>
          <w:sz w:val="14"/>
        </w:rPr>
        <w:t xml:space="preserve">, </w:t>
      </w:r>
      <w:r w:rsidRPr="008A42BB">
        <w:rPr>
          <w:rStyle w:val="StyleUnderline"/>
        </w:rPr>
        <w:t>causing</w:t>
      </w:r>
      <w:r w:rsidRPr="008A42BB">
        <w:rPr>
          <w:sz w:val="14"/>
        </w:rPr>
        <w:t xml:space="preserve"> not 1 but </w:t>
      </w:r>
      <w:r w:rsidRPr="008A42BB">
        <w:rPr>
          <w:rStyle w:val="StyleUnderline"/>
        </w:rPr>
        <w:t>3 degrees’ warming per CO2 doubling</w:t>
      </w:r>
      <w:r w:rsidRPr="008A42BB">
        <w:rPr>
          <w:sz w:val="14"/>
        </w:rPr>
        <w:t xml:space="preserve">. </w:t>
      </w:r>
      <w:r w:rsidRPr="008A42BB">
        <w:rPr>
          <w:rStyle w:val="StyleUnderline"/>
        </w:rPr>
        <w:t>Here, too</w:t>
      </w:r>
      <w:r w:rsidRPr="008A42BB">
        <w:rPr>
          <w:sz w:val="14"/>
        </w:rPr>
        <w:t xml:space="preserve">, the official </w:t>
      </w:r>
      <w:r w:rsidRPr="008A42BB">
        <w:rPr>
          <w:rStyle w:val="StyleUnderline"/>
        </w:rPr>
        <w:t>story is</w:t>
      </w:r>
      <w:r w:rsidRPr="008A42BB">
        <w:rPr>
          <w:sz w:val="14"/>
        </w:rPr>
        <w:t xml:space="preserve"> a </w:t>
      </w:r>
      <w:r w:rsidRPr="008A42BB">
        <w:rPr>
          <w:rStyle w:val="StyleUnderline"/>
        </w:rPr>
        <w:t>significant exaggeration</w:t>
      </w:r>
      <w:r w:rsidRPr="008A42BB">
        <w:rPr>
          <w:sz w:val="14"/>
        </w:rPr>
        <w:t xml:space="preserve">, </w:t>
      </w:r>
      <w:r w:rsidRPr="008A42BB">
        <w:rPr>
          <w:rStyle w:val="StyleUnderline"/>
        </w:rPr>
        <w:t>as Professor</w:t>
      </w:r>
      <w:r w:rsidRPr="008A42BB">
        <w:rPr>
          <w:sz w:val="14"/>
        </w:rPr>
        <w:t xml:space="preserve"> Richard Lindzen </w:t>
      </w:r>
      <w:r w:rsidRPr="008A42BB">
        <w:rPr>
          <w:rStyle w:val="StyleUnderline"/>
        </w:rPr>
        <w:t>of MIT</w:t>
      </w:r>
      <w:r w:rsidRPr="008A42BB">
        <w:rPr>
          <w:sz w:val="14"/>
        </w:rPr>
        <w:t xml:space="preserve">, the world’s </w:t>
      </w:r>
      <w:r w:rsidRPr="008A42BB">
        <w:rPr>
          <w:rStyle w:val="StyleUnderline"/>
        </w:rPr>
        <w:t>most knowledgeable climatologist</w:t>
      </w:r>
      <w:r w:rsidRPr="008A42BB">
        <w:rPr>
          <w:sz w:val="14"/>
        </w:rPr>
        <w:t xml:space="preserve">, has </w:t>
      </w:r>
      <w:r w:rsidRPr="008A42BB">
        <w:rPr>
          <w:rStyle w:val="StyleUnderline"/>
        </w:rPr>
        <w:t>demonstrated</w:t>
      </w:r>
      <w:r w:rsidRPr="008A42BB">
        <w:rPr>
          <w:sz w:val="14"/>
        </w:rPr>
        <w:t xml:space="preserve">. The wild </w:t>
      </w:r>
      <w:r w:rsidRPr="008A42BB">
        <w:rPr>
          <w:rStyle w:val="StyleUnderline"/>
        </w:rPr>
        <w:t>exaggerations of</w:t>
      </w:r>
      <w:r w:rsidRPr="008A42BB">
        <w:rPr>
          <w:sz w:val="14"/>
        </w:rPr>
        <w:t xml:space="preserve"> both the direct </w:t>
      </w:r>
      <w:r w:rsidRPr="008A42BB">
        <w:rPr>
          <w:rStyle w:val="StyleUnderline"/>
        </w:rPr>
        <w:t>CO2 warming and</w:t>
      </w:r>
      <w:r w:rsidRPr="008A42BB">
        <w:rPr>
          <w:sz w:val="14"/>
        </w:rPr>
        <w:t xml:space="preserve"> the supposedly more serious </w:t>
      </w:r>
      <w:r w:rsidRPr="008A42BB">
        <w:rPr>
          <w:rStyle w:val="StyleUnderline"/>
        </w:rPr>
        <w:t>knock-on warming are rooted in</w:t>
      </w:r>
      <w:r w:rsidRPr="008A42BB">
        <w:rPr>
          <w:sz w:val="14"/>
        </w:rPr>
        <w:t xml:space="preserve"> an </w:t>
      </w:r>
      <w:r w:rsidRPr="008A42BB">
        <w:rPr>
          <w:rStyle w:val="StyleUnderline"/>
        </w:rPr>
        <w:t>untruth</w:t>
      </w:r>
      <w:r w:rsidRPr="008A42BB">
        <w:rPr>
          <w:sz w:val="14"/>
        </w:rPr>
        <w:t xml:space="preserve">: the </w:t>
      </w:r>
      <w:r w:rsidRPr="008A42BB">
        <w:rPr>
          <w:rStyle w:val="StyleUnderline"/>
        </w:rPr>
        <w:t xml:space="preserve">falsehood that scientists know enough about how clouds form, how thunderstorms work, how air and ocean currents flow, how ice sheets behave, how soot in the air behaves. </w:t>
      </w:r>
      <w:r w:rsidRPr="008A42BB">
        <w:rPr>
          <w:sz w:val="14"/>
        </w:rPr>
        <w:t xml:space="preserve">In truth, </w:t>
      </w:r>
      <w:r w:rsidRPr="008A42BB">
        <w:rPr>
          <w:rStyle w:val="StyleUnderline"/>
        </w:rPr>
        <w:t>we do not understand climate enough to make even an uneducated guess about how much global warming our adding CO2 to the air will cause</w:t>
      </w:r>
      <w:r w:rsidRPr="008A42BB">
        <w:rPr>
          <w:sz w:val="14"/>
        </w:rPr>
        <w:t xml:space="preserve">. Other things being equal, </w:t>
      </w:r>
      <w:r w:rsidRPr="008A42BB">
        <w:rPr>
          <w:rStyle w:val="StyleUnderline"/>
        </w:rPr>
        <w:t>we will cause some warming, but</w:t>
      </w:r>
      <w:r w:rsidRPr="008A42BB">
        <w:rPr>
          <w:sz w:val="14"/>
        </w:rPr>
        <w:t xml:space="preserve"> – on measurements to date – </w:t>
      </w:r>
      <w:r w:rsidRPr="008A42BB">
        <w:rPr>
          <w:rStyle w:val="StyleUnderline"/>
        </w:rPr>
        <w:t>not much</w:t>
      </w:r>
      <w:r w:rsidRPr="008A42BB">
        <w:rPr>
          <w:sz w:val="14"/>
        </w:rPr>
        <w:t xml:space="preserve">. The national science academies and the </w:t>
      </w:r>
      <w:r w:rsidRPr="008A42BB">
        <w:rPr>
          <w:rStyle w:val="StyleUnderline"/>
        </w:rPr>
        <w:t>UN’s climate panel</w:t>
      </w:r>
      <w:r w:rsidRPr="008A42BB">
        <w:rPr>
          <w:sz w:val="14"/>
        </w:rPr>
        <w:t xml:space="preserve"> have </w:t>
      </w:r>
      <w:r w:rsidRPr="008A42BB">
        <w:rPr>
          <w:rStyle w:val="StyleUnderline"/>
        </w:rPr>
        <w:t>profitably contrived</w:t>
      </w:r>
      <w:r w:rsidRPr="008A42BB">
        <w:rPr>
          <w:sz w:val="14"/>
        </w:rPr>
        <w:t xml:space="preserve"> what the late Stephen Schneider called “</w:t>
      </w:r>
      <w:r w:rsidRPr="008A42BB">
        <w:rPr>
          <w:rStyle w:val="StyleUnderline"/>
        </w:rPr>
        <w:t>scary scenarios” on the basis of inadequate knowledge</w:t>
      </w:r>
      <w:r w:rsidRPr="008A42BB">
        <w:rPr>
          <w:sz w:val="14"/>
        </w:rPr>
        <w:t xml:space="preserve">. Etatiste politicians and bureaucrats have gone along with them. A quarter of a century has passed since the panel first predicted how fast the world would warm. </w:t>
      </w:r>
      <w:r w:rsidRPr="008A42BB">
        <w:rPr>
          <w:rStyle w:val="StyleUnderline"/>
        </w:rPr>
        <w:t>Measurements</w:t>
      </w:r>
      <w:r w:rsidRPr="008A42BB">
        <w:rPr>
          <w:sz w:val="14"/>
        </w:rPr>
        <w:t xml:space="preserve"> since then </w:t>
      </w:r>
      <w:r w:rsidRPr="008A42BB">
        <w:rPr>
          <w:rStyle w:val="StyleUnderline"/>
        </w:rPr>
        <w:t>show</w:t>
      </w:r>
      <w:r w:rsidRPr="008A42BB">
        <w:rPr>
          <w:sz w:val="14"/>
        </w:rPr>
        <w:t xml:space="preserve"> the </w:t>
      </w:r>
      <w:r w:rsidRPr="008A42BB">
        <w:rPr>
          <w:rStyle w:val="StyleUnderline"/>
        </w:rPr>
        <w:t>predictions were</w:t>
      </w:r>
      <w:r w:rsidRPr="008A42BB">
        <w:rPr>
          <w:sz w:val="14"/>
        </w:rPr>
        <w:t xml:space="preserve"> much </w:t>
      </w:r>
      <w:r w:rsidRPr="008A42BB">
        <w:rPr>
          <w:rStyle w:val="StyleUnderline"/>
        </w:rPr>
        <w:t>overblown</w:t>
      </w:r>
      <w:r w:rsidRPr="008A42BB">
        <w:rPr>
          <w:sz w:val="14"/>
        </w:rPr>
        <w:t xml:space="preserve">. But don’t take it from us. Ask any climatologist the following ten killer questions. 1: Where has the warming that the surface thermometer datasets now say has occurred in the past 18 years come from? The </w:t>
      </w:r>
      <w:r w:rsidRPr="008A42BB">
        <w:rPr>
          <w:rStyle w:val="StyleUnderline"/>
        </w:rPr>
        <w:t>official theory is that photons interacting with CO2 molecules in the upper air give off heat that warms that air, which warms the lower air, which warms the surface. Yet</w:t>
      </w:r>
      <w:r w:rsidRPr="008A42BB">
        <w:rPr>
          <w:sz w:val="14"/>
        </w:rPr>
        <w:t xml:space="preserve"> the two </w:t>
      </w:r>
      <w:r w:rsidRPr="008A42BB">
        <w:rPr>
          <w:rStyle w:val="StyleUnderline"/>
        </w:rPr>
        <w:t>satellite datasets show no global warming of the lower air for</w:t>
      </w:r>
      <w:r w:rsidRPr="008A42BB">
        <w:rPr>
          <w:sz w:val="14"/>
        </w:rPr>
        <w:t xml:space="preserve"> almost 19 of the </w:t>
      </w:r>
      <w:r w:rsidRPr="008A42BB">
        <w:rPr>
          <w:rStyle w:val="StyleUnderline"/>
        </w:rPr>
        <w:t>21 years</w:t>
      </w:r>
      <w:r w:rsidRPr="008A42BB">
        <w:rPr>
          <w:sz w:val="14"/>
        </w:rPr>
        <w:t xml:space="preserve"> of annual UN global-warming conferences. </w:t>
      </w:r>
      <w:r w:rsidRPr="008A42BB">
        <w:rPr>
          <w:rStyle w:val="StyleUnderline"/>
        </w:rPr>
        <w:t>Even if CO2 had warmed the upper air as predicted</w:t>
      </w:r>
      <w:r w:rsidRPr="008A42BB">
        <w:rPr>
          <w:sz w:val="14"/>
        </w:rPr>
        <w:t xml:space="preserve"> (</w:t>
      </w:r>
      <w:r w:rsidRPr="008A42BB">
        <w:rPr>
          <w:rStyle w:val="StyleUnderline"/>
        </w:rPr>
        <w:t>and</w:t>
      </w:r>
      <w:r w:rsidRPr="008A42BB">
        <w:rPr>
          <w:sz w:val="14"/>
        </w:rPr>
        <w:t xml:space="preserve"> the </w:t>
      </w:r>
      <w:r w:rsidRPr="008A42BB">
        <w:rPr>
          <w:rStyle w:val="StyleUnderline"/>
        </w:rPr>
        <w:t>satellites show it has not</w:t>
      </w:r>
      <w:r w:rsidRPr="008A42BB">
        <w:rPr>
          <w:sz w:val="14"/>
        </w:rPr>
        <w:t xml:space="preserve">), </w:t>
      </w:r>
      <w:r w:rsidRPr="008A42BB">
        <w:rPr>
          <w:rStyle w:val="StyleUnderline"/>
        </w:rPr>
        <w:t>that warming could not have reached the surface through lower air that has not warmed</w:t>
      </w:r>
      <w:r w:rsidRPr="008A42BB">
        <w:rPr>
          <w:sz w:val="14"/>
        </w:rPr>
        <w:t xml:space="preserve">. If the surface has warmed in the past couple of decades, as the surface datasets now pretend, CO2 cannot have been the cause. In 2006 the late Professor Robert Carter, a down-to-earth geologist who considered global warming a non-problem, wrote in the Daily Telegraph that in eight full years (1998-2005), the Hadley Centre’s global temperature dataset showed no global warming at all. </w:t>
      </w:r>
      <w:r w:rsidRPr="008A42BB">
        <w:rPr>
          <w:rStyle w:val="StyleUnderline"/>
        </w:rPr>
        <w:t>Yet that dataset</w:t>
      </w:r>
      <w:r w:rsidRPr="008A42BB">
        <w:rPr>
          <w:sz w:val="14"/>
        </w:rPr>
        <w:t xml:space="preserve">, which, like all the surface datasets, </w:t>
      </w:r>
      <w:r w:rsidRPr="008A42BB">
        <w:rPr>
          <w:rStyle w:val="StyleUnderline"/>
        </w:rPr>
        <w:t>was recently adjusted to deliver the global warming that measurements did not show</w:t>
      </w:r>
      <w:r w:rsidRPr="008A42BB">
        <w:rPr>
          <w:sz w:val="14"/>
        </w:rPr>
        <w:t xml:space="preserve">, </w:t>
      </w:r>
      <w:proofErr w:type="gramStart"/>
      <w:r w:rsidRPr="008A42BB">
        <w:rPr>
          <w:sz w:val="14"/>
        </w:rPr>
        <w:t>now</w:t>
      </w:r>
      <w:proofErr w:type="gramEnd"/>
      <w:r w:rsidRPr="008A42BB">
        <w:rPr>
          <w:sz w:val="14"/>
        </w:rPr>
        <w:t xml:space="preserve"> indicates a warming trend over those same eight years at a rate equivalent to more than 1.5 degrees/century. 2: Why, two years ago, did every surface temperature dataset agree with the satellites that there had been no global warming this millennium, and why, though the two satellites continue to show little or no warming, was every surface dataset altered in the two years preceding the Paris climate conference in a manner calculated to show significant warming? 3: Why do all the datasets, surface as well as satellite, show a lot less warming than predicted? Why, even after the numerous questionable adjustments to the surface temperature datasets, has the rate of warming over the past quarter of a century been only one-third to one-half of the central prediction made by the UN’s climate panel in its 1990 First Assessment Report? </w:t>
      </w:r>
      <w:proofErr w:type="gramStart"/>
      <w:r w:rsidRPr="008A42BB">
        <w:rPr>
          <w:sz w:val="14"/>
        </w:rPr>
        <w:t>chart1</w:t>
      </w:r>
      <w:proofErr w:type="gramEnd"/>
      <w:r w:rsidRPr="008A42BB">
        <w:rPr>
          <w:sz w:val="14"/>
        </w:rPr>
        <w:t xml:space="preserve"> The startling temperature clock shows the UN panel’s 1990 predictions as orange and red zones meeting at the red needle representing its then central prediction that by now there should have been global warming equivalent to 2.8 degrees/century. But the </w:t>
      </w:r>
      <w:r w:rsidRPr="008A42BB">
        <w:rPr>
          <w:rStyle w:val="StyleUnderline"/>
        </w:rPr>
        <w:t>blue needles</w:t>
      </w:r>
      <w:r w:rsidRPr="008A42BB">
        <w:rPr>
          <w:sz w:val="14"/>
        </w:rPr>
        <w:t xml:space="preserve">, </w:t>
      </w:r>
      <w:r w:rsidRPr="008A42BB">
        <w:rPr>
          <w:rStyle w:val="StyleUnderline"/>
        </w:rPr>
        <w:t>representing</w:t>
      </w:r>
      <w:r w:rsidRPr="008A42BB">
        <w:rPr>
          <w:sz w:val="14"/>
        </w:rPr>
        <w:t xml:space="preserve"> the </w:t>
      </w:r>
      <w:r w:rsidRPr="008A42BB">
        <w:rPr>
          <w:rStyle w:val="StyleUnderline"/>
        </w:rPr>
        <w:t>warming reported by</w:t>
      </w:r>
      <w:r w:rsidRPr="008A42BB">
        <w:rPr>
          <w:sz w:val="14"/>
        </w:rPr>
        <w:t xml:space="preserve"> the three much-altered surface </w:t>
      </w:r>
      <w:r w:rsidRPr="008A42BB">
        <w:rPr>
          <w:rStyle w:val="StyleUnderline"/>
        </w:rPr>
        <w:t>tamperature datasets</w:t>
      </w:r>
      <w:r w:rsidRPr="008A42BB">
        <w:rPr>
          <w:sz w:val="14"/>
        </w:rPr>
        <w:t xml:space="preserve">, </w:t>
      </w:r>
      <w:r w:rsidRPr="008A42BB">
        <w:rPr>
          <w:rStyle w:val="StyleUnderline"/>
        </w:rPr>
        <w:t>show little more than half that warming</w:t>
      </w:r>
      <w:r w:rsidRPr="008A42BB">
        <w:rPr>
          <w:sz w:val="14"/>
        </w:rPr>
        <w:t xml:space="preserve">. The </w:t>
      </w:r>
      <w:r w:rsidRPr="008A42BB">
        <w:rPr>
          <w:rStyle w:val="StyleUnderline"/>
        </w:rPr>
        <w:t>green needles</w:t>
      </w:r>
      <w:r w:rsidRPr="008A42BB">
        <w:rPr>
          <w:sz w:val="14"/>
        </w:rPr>
        <w:t xml:space="preserve">, </w:t>
      </w:r>
      <w:r w:rsidRPr="008A42BB">
        <w:rPr>
          <w:rStyle w:val="StyleUnderline"/>
        </w:rPr>
        <w:t>representing</w:t>
      </w:r>
      <w:r w:rsidRPr="008A42BB">
        <w:rPr>
          <w:sz w:val="14"/>
        </w:rPr>
        <w:t xml:space="preserve"> the </w:t>
      </w:r>
      <w:r w:rsidRPr="008A42BB">
        <w:rPr>
          <w:rStyle w:val="StyleUnderline"/>
        </w:rPr>
        <w:t>satellite</w:t>
      </w:r>
      <w:r w:rsidRPr="008A42BB">
        <w:rPr>
          <w:sz w:val="14"/>
        </w:rPr>
        <w:t xml:space="preserve"> </w:t>
      </w:r>
      <w:r w:rsidRPr="008A42BB">
        <w:rPr>
          <w:rStyle w:val="StyleUnderline"/>
        </w:rPr>
        <w:t>datasets</w:t>
      </w:r>
      <w:r w:rsidRPr="008A42BB">
        <w:rPr>
          <w:sz w:val="14"/>
        </w:rPr>
        <w:t xml:space="preserve">, </w:t>
      </w:r>
      <w:r w:rsidRPr="008A42BB">
        <w:rPr>
          <w:rStyle w:val="StyleUnderline"/>
        </w:rPr>
        <w:t>show only a third of what the UN had predicted with “substantial confidence</w:t>
      </w:r>
      <w:r w:rsidRPr="008A42BB">
        <w:rPr>
          <w:sz w:val="14"/>
        </w:rPr>
        <w:t xml:space="preserve">” in 1990. 4: Why is the gap between official over-prediction and observed reality getting wider? An </w:t>
      </w:r>
      <w:r w:rsidRPr="008A42BB">
        <w:rPr>
          <w:rStyle w:val="StyleUnderline"/>
        </w:rPr>
        <w:t>updated temperature clock shows the warming the UN’s panel predicted in its 2001 Third Assessment Report, compared with measured warming from then till 2015</w:t>
      </w:r>
      <w:r w:rsidRPr="008A42BB">
        <w:rPr>
          <w:sz w:val="14"/>
        </w:rPr>
        <w:t xml:space="preserve">. The </w:t>
      </w:r>
      <w:r w:rsidRPr="008A42BB">
        <w:rPr>
          <w:rStyle w:val="StyleUnderline"/>
        </w:rPr>
        <w:t xml:space="preserve">measured warming rate, represented by the green zone, is manifestly less than the warming rate since 1990, even though CO2 concentration has risen throughout. </w:t>
      </w:r>
      <w:r w:rsidRPr="008A42BB">
        <w:rPr>
          <w:sz w:val="14"/>
        </w:rPr>
        <w:t xml:space="preserve">chart2 5: Why is the gap between warming rates measured by satellite and surface datasets widening? It is legitimate to infer that the </w:t>
      </w:r>
      <w:r w:rsidRPr="008A42BB">
        <w:rPr>
          <w:rStyle w:val="StyleUnderline"/>
        </w:rPr>
        <w:t>surface datasets have been altered to try to bring the reported warming closer to the failed but</w:t>
      </w:r>
      <w:r w:rsidRPr="008A42BB">
        <w:rPr>
          <w:sz w:val="14"/>
        </w:rPr>
        <w:t xml:space="preserve"> (for now) </w:t>
      </w:r>
      <w:r w:rsidRPr="008A42BB">
        <w:rPr>
          <w:rStyle w:val="StyleUnderline"/>
        </w:rPr>
        <w:t>still profitable predictions</w:t>
      </w:r>
      <w:r w:rsidRPr="008A42BB">
        <w:rPr>
          <w:sz w:val="14"/>
        </w:rPr>
        <w:t xml:space="preserve">. 6: Why should anyone invest trillions on the basis of official predictions in 1990 and in 2001 that differ so greatly? Plainly, this is not the “settled science” we were told it was. 7: Why has the observed rate of warming, on all datasets, been tumbling for decades notwithstanding predictions that it would at least remain stable? One-third of all Man’s supposed warming influence on climate since 1750 has occurred since the late 1990s, yet </w:t>
      </w:r>
      <w:r w:rsidRPr="008A42BB">
        <w:rPr>
          <w:rStyle w:val="StyleUnderline"/>
        </w:rPr>
        <w:t>satellites show scarce a flicker of global warming in close to 19 years</w:t>
      </w:r>
      <w:r w:rsidRPr="008A42BB">
        <w:rPr>
          <w:sz w:val="14"/>
        </w:rPr>
        <w:t xml:space="preserve">. And the rate of warming from 1950 to the present is lower than the rate from 1950 to any previous year in the past half-century. Not only the amount but also the pattern of warming fails to match predictions. </w:t>
      </w:r>
      <w:r w:rsidRPr="008A42BB">
        <w:rPr>
          <w:rStyle w:val="StyleUnderline"/>
        </w:rPr>
        <w:t>To the nearest tenth of one per cent, there is no CO2 in the air</w:t>
      </w:r>
      <w:r w:rsidRPr="008A42BB">
        <w:rPr>
          <w:sz w:val="14"/>
        </w:rPr>
        <w:t xml:space="preserve">. Yet the UN’s panel said in 2007 that CO2 would warm the upper air 6 miles above the tropical surface at twice or thrice the surface rate. That tropical mid-troposphere “hot-spot” (one of us gave it its name) was, we were told, the undeniable fingerprint of manmade global warming. The existence of the hot-spot would prove manmade warming. 8: So, where is the missing tropical upper-air hot-spot? Satellites do not show it. Millions of measurements taken by balloon-borne radiosondes do not show it. Why, if warming is manmade, has there been very little difference between measured surface and upper-air warming rates for decades? Just as it is officially predicted that CO2-driven warming will be greatest in the upper air, which will in turn warm the surface, so it is predicted that the near-surface air will warm the ocean surface, which will warm the deeps. Yet </w:t>
      </w:r>
      <w:r w:rsidRPr="008A42BB">
        <w:rPr>
          <w:rStyle w:val="StyleUnderline"/>
        </w:rPr>
        <w:t>measurements from more than 3600 automated buoys throughout the ocean that dive down a mile and a quarter and take detailed temperature and salinity profiles every ten days show that the deeper strata are warming faster than the near-surface strata.</w:t>
      </w:r>
    </w:p>
    <w:p w:rsidR="00ED07AE" w:rsidRPr="000221BA" w:rsidRDefault="00ED07AE" w:rsidP="00ED07AE"/>
    <w:p w:rsidR="00ED07AE" w:rsidRPr="000221BA" w:rsidRDefault="00ED07AE" w:rsidP="00ED07AE">
      <w:pPr>
        <w:rPr>
          <w:b/>
          <w:sz w:val="24"/>
        </w:rPr>
      </w:pPr>
      <w:r w:rsidRPr="000221BA">
        <w:rPr>
          <w:b/>
          <w:sz w:val="24"/>
        </w:rPr>
        <w:t>The models their evidence relies on are exaggerated—we aren’t really screwed</w:t>
      </w:r>
    </w:p>
    <w:p w:rsidR="00ED07AE" w:rsidRPr="000221BA" w:rsidRDefault="00ED07AE" w:rsidP="00ED07AE">
      <w:r w:rsidRPr="000221BA">
        <w:rPr>
          <w:b/>
          <w:sz w:val="24"/>
        </w:rPr>
        <w:t xml:space="preserve">Spencer 15 </w:t>
      </w:r>
      <w:r w:rsidRPr="000221BA">
        <w:t>[Roy Spencer, Principal Research Scientist at the University of Alabama in Huntsville, June 1, "Why Are Models Producing Exaggerated Warming?</w:t>
      </w:r>
      <w:proofErr w:type="gramStart"/>
      <w:r w:rsidRPr="000221BA">
        <w:t>",</w:t>
      </w:r>
      <w:proofErr w:type="gramEnd"/>
      <w:r w:rsidRPr="000221BA">
        <w:t xml:space="preserve"> </w:t>
      </w:r>
      <w:hyperlink r:id="rId82" w:history="1">
        <w:r w:rsidRPr="000221BA">
          <w:rPr>
            <w:rStyle w:val="Hyperlink"/>
            <w:color w:val="000000" w:themeColor="text1"/>
          </w:rPr>
          <w:t>http://www.desmogblog.com/sites/beta.desmogblog.com/files/roy%20spencer%20peabody%20energy.pdf</w:t>
        </w:r>
      </w:hyperlink>
      <w:r w:rsidRPr="000221BA">
        <w:t>] JMov</w:t>
      </w:r>
    </w:p>
    <w:p w:rsidR="00ED07AE" w:rsidRPr="006754A0" w:rsidRDefault="00ED07AE" w:rsidP="00ED07AE">
      <w:pPr>
        <w:rPr>
          <w:b/>
          <w:u w:val="single"/>
        </w:rPr>
      </w:pPr>
      <w:r w:rsidRPr="000221BA">
        <w:rPr>
          <w:rStyle w:val="StyleUnderline"/>
        </w:rPr>
        <w:t>There are a number of theories regarding why the models have produced too much warming.  The IPCC continues to stand by the models, claiming they will eventually be proved correct, although their most recent report (AR5) suggests they are starting to back off of their warming predictions somewhat.    But there are now a number of published papers supporting the explanation that the climate system sensitivity (ECS) is not as high as assumed in the models</w:t>
      </w:r>
      <w:r w:rsidRPr="000221BA">
        <w:rPr>
          <w:rFonts w:eastAsia="Times New Roman"/>
          <w:sz w:val="16"/>
          <w:szCs w:val="23"/>
        </w:rPr>
        <w:t xml:space="preserve">, as Richard Lindzen is presenting in his testimony.  In other words, that </w:t>
      </w:r>
      <w:r w:rsidRPr="000221BA">
        <w:rPr>
          <w:rStyle w:val="StyleUnderline"/>
        </w:rPr>
        <w:t>adding CO2 to the atmosphere simply does not cause as much climate change as is popularly believed by most climate researchers</w:t>
      </w:r>
      <w:r w:rsidRPr="000221BA">
        <w:rPr>
          <w:rFonts w:eastAsia="Times New Roman"/>
          <w:sz w:val="16"/>
          <w:szCs w:val="23"/>
        </w:rPr>
        <w:t>. Our own paper 8 on the subject took into account deep</w:t>
      </w:r>
      <w:r w:rsidRPr="000221BA">
        <w:rPr>
          <w:rFonts w:ascii="Cambria Math" w:eastAsia="Times New Roman" w:hAnsi="Cambria Math" w:cs="Cambria Math"/>
          <w:sz w:val="16"/>
          <w:szCs w:val="23"/>
        </w:rPr>
        <w:t>‐</w:t>
      </w:r>
      <w:r w:rsidRPr="000221BA">
        <w:rPr>
          <w:rFonts w:eastAsia="Times New Roman"/>
          <w:sz w:val="16"/>
          <w:szCs w:val="23"/>
        </w:rPr>
        <w:t xml:space="preserve">ocean warming measurements and the observed natural climate forcing caused by El Nino and La Nina to arrive at an ECS of 1.3 C for a doubling of CO2, which is about 50% of the IPCC central estimate for ECS.    It should be noted that, while most of the physical processes contained in climate models are indeed well understood, the feedback processes controlling ECS are highly uncertain…for example whether cloud changes will amplify (the IPCC position) or mitigate (my position) global warming and associated climate change.  So, </w:t>
      </w:r>
      <w:r w:rsidRPr="000221BA">
        <w:rPr>
          <w:rStyle w:val="StyleUnderline"/>
        </w:rPr>
        <w:t>while the average effect of clouds on the average climate system is reasonably well understood, the effect of clouds on climate change is only crudely represented in models, partly because our understanding of cloud feedbacks is so poor. There are many reasons why feedbacks (and thus climate sensitivity) are difficult to determine. First, feedbacks (a response of the system) are in general indistinguishable from forcings.  While net feedbacks oppose forcings, what we measure is the sum of the two in unknown proportions.  Secondly, there are many kinds of variations going on simultaneously in the climate system </w:t>
      </w:r>
      <w:r w:rsidRPr="000221BA">
        <w:rPr>
          <w:rFonts w:ascii="Cambria Math" w:eastAsia="Times New Roman" w:hAnsi="Cambria Math" w:cs="Cambria Math"/>
          <w:sz w:val="24"/>
          <w:szCs w:val="23"/>
          <w:u w:val="single"/>
        </w:rPr>
        <w:t>‐‐</w:t>
      </w:r>
      <w:r w:rsidRPr="000221BA">
        <w:rPr>
          <w:rStyle w:val="StyleUnderline"/>
        </w:rPr>
        <w:t> a volcano here, an El Nino there – each with its own unknown mixture of forcings and feedbacks.  Third, feedbacks due to different forcings are assumed to be the same…but they might not be.  The sensitivity to increasing CO2 might be different from the sensitivity to a change in the sun’s brightness…we simply don’t know.   Finally, the temperature response to a forcing takes time to develop…from months over land to many years over the ocean.  This further complicates connecting a temperature response to some previous forcing.  </w:t>
      </w:r>
      <w:r w:rsidRPr="000221BA">
        <w:rPr>
          <w:rFonts w:eastAsia="Times New Roman"/>
          <w:sz w:val="16"/>
          <w:szCs w:val="23"/>
        </w:rPr>
        <w:t>These are some of the reasons why determining feedbacks, and thus climate sensitivity, is so difficult. Continuing with the example of clouds, we have demonstrated 9,10  both theoretically and observationally that the common belief that warming causes clouds to dissipate, leading to even more warming (thus implying positive cloud feedback) might be the result of confusion regarding cause versus effect, that is, forcing versus feedback.  </w:t>
      </w:r>
      <w:r w:rsidRPr="000221BA">
        <w:rPr>
          <w:rStyle w:val="StyleUnderline"/>
        </w:rPr>
        <w:t>There are natural decreases in global cloudiness which lead to warming, giving the illusion of positive cloud feedback even when negative cloud feedback exists. </w:t>
      </w:r>
      <w:r w:rsidRPr="000221BA">
        <w:rPr>
          <w:rFonts w:eastAsia="Times New Roman"/>
          <w:sz w:val="16"/>
          <w:szCs w:val="23"/>
        </w:rPr>
        <w:t> This type of misunderstanding regarding the sign of cloud feedbacks might have been programmed into climate models, which then produce exaggerated warming in response to increasing atmospheric carbon dioxide.  </w:t>
      </w:r>
      <w:r w:rsidRPr="000221BA">
        <w:rPr>
          <w:rStyle w:val="StyleUnderline"/>
        </w:rPr>
        <w:t>This is only one example of the many potential pitfalls in modeling the response of the climate system to increasing carbon dioxide.</w:t>
      </w:r>
    </w:p>
    <w:p w:rsidR="00ED07AE" w:rsidRPr="008A42BB" w:rsidRDefault="00ED07AE" w:rsidP="00ED07AE">
      <w:pPr>
        <w:pStyle w:val="Heading4"/>
        <w:rPr>
          <w:rFonts w:cs="Arial"/>
        </w:rPr>
      </w:pPr>
      <w:r w:rsidRPr="008A42BB">
        <w:rPr>
          <w:rFonts w:cs="Arial"/>
        </w:rPr>
        <w:t>Climate models are literally the worst method of predicting future climate – laundry list of reasons</w:t>
      </w:r>
    </w:p>
    <w:p w:rsidR="00ED07AE" w:rsidRPr="008A42BB" w:rsidRDefault="00ED07AE" w:rsidP="00ED07AE">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61-63, </w:t>
      </w:r>
      <w:hyperlink r:id="rId83" w:history="1">
        <w:r w:rsidRPr="008A42BB">
          <w:rPr>
            <w:rStyle w:val="Hyperlink"/>
          </w:rPr>
          <w:t>https://www.heartland.org/sites/default/files/12-04-15_why_scientists_disagree.pdf</w:t>
        </w:r>
      </w:hyperlink>
      <w:r w:rsidRPr="008A42BB">
        <w:t xml:space="preserve">, 7/16/16]JRO </w:t>
      </w:r>
    </w:p>
    <w:p w:rsidR="00ED07AE" w:rsidRPr="008A42BB" w:rsidRDefault="00ED07AE" w:rsidP="00ED07AE">
      <w:pPr>
        <w:rPr>
          <w:rStyle w:val="StyleUnderline"/>
        </w:rPr>
      </w:pPr>
      <w:r w:rsidRPr="008A42BB">
        <w:t xml:space="preserve">Why </w:t>
      </w:r>
      <w:r w:rsidRPr="008A42BB">
        <w:rPr>
          <w:rStyle w:val="StyleUnderline"/>
        </w:rPr>
        <w:t>Computer Models Are Flawed</w:t>
      </w:r>
      <w:r w:rsidRPr="008A42BB">
        <w:t xml:space="preserve"> </w:t>
      </w:r>
      <w:r w:rsidRPr="008A42BB">
        <w:rPr>
          <w:rStyle w:val="StyleUnderline"/>
        </w:rPr>
        <w:t>In contrast to the scientific method, IPCC</w:t>
      </w:r>
      <w:r w:rsidRPr="008A42BB">
        <w:t xml:space="preserve"> and virtually all national governments in the world </w:t>
      </w:r>
      <w:r w:rsidRPr="008A42BB">
        <w:rPr>
          <w:rStyle w:val="StyleUnderline"/>
        </w:rPr>
        <w:t>rely on computer models, called</w:t>
      </w:r>
      <w:r w:rsidRPr="008A42BB">
        <w:t xml:space="preserve"> global climate models or </w:t>
      </w:r>
      <w:r w:rsidRPr="008A42BB">
        <w:rPr>
          <w:rStyle w:val="StyleUnderline"/>
        </w:rPr>
        <w:t>GCMs</w:t>
      </w:r>
      <w:r w:rsidRPr="008A42BB">
        <w:t xml:space="preserve">, </w:t>
      </w:r>
      <w:r w:rsidRPr="008A42BB">
        <w:rPr>
          <w:rStyle w:val="StyleUnderline"/>
        </w:rPr>
        <w:t>to represent speculative thought experiments by modellers who often lack a detailed understanding of underlying processes.</w:t>
      </w:r>
      <w:r w:rsidRPr="008A42BB">
        <w:t xml:space="preserve"> </w:t>
      </w:r>
      <w:r w:rsidRPr="008A42BB">
        <w:rPr>
          <w:rStyle w:val="StyleUnderline"/>
        </w:rPr>
        <w:t>The results of GCMs are only as reliable as the data and theories “fed” into them, which scientists widely recognize as being seriously deficient.</w:t>
      </w:r>
      <w:r w:rsidRPr="008A42BB">
        <w:t xml:space="preserve"> </w:t>
      </w:r>
      <w:r w:rsidRPr="008A42BB">
        <w:rPr>
          <w:rStyle w:val="StyleUnderline"/>
        </w:rPr>
        <w:t>If natural climate forcings and feedback are not perfectly understood, then GCMs become little more than</w:t>
      </w:r>
      <w:r w:rsidRPr="008A42BB">
        <w:t xml:space="preserve"> an exercise in </w:t>
      </w:r>
      <w:proofErr w:type="gramStart"/>
      <w:r w:rsidRPr="008A42BB">
        <w:t>curve-fitting,</w:t>
      </w:r>
      <w:proofErr w:type="gramEnd"/>
      <w:r w:rsidRPr="008A42BB">
        <w:t xml:space="preserve"> or </w:t>
      </w:r>
      <w:r w:rsidRPr="008A42BB">
        <w:rPr>
          <w:rStyle w:val="StyleUnderline"/>
        </w:rPr>
        <w:t>changing parameters until the outcomes match the modeller’s expectations.</w:t>
      </w:r>
      <w:r w:rsidRPr="008A42BB">
        <w:t xml:space="preserve"> As John von Neumann is reported to have once said, “</w:t>
      </w:r>
      <w:proofErr w:type="gramStart"/>
      <w:r w:rsidRPr="008A42BB">
        <w:t>with</w:t>
      </w:r>
      <w:proofErr w:type="gramEnd"/>
      <w:r w:rsidRPr="008A42BB">
        <w:t xml:space="preserve"> four parameters I can fit an elephant, and with five I can make him wiggle his trunk” (Dyson, 2004). The science literature is replete with admissions by leading climate modellers </w:t>
      </w:r>
      <w:r w:rsidRPr="008A42BB">
        <w:rPr>
          <w:rStyle w:val="StyleUnderline"/>
        </w:rPr>
        <w:t>that forcings and feedback are not sufficiently</w:t>
      </w:r>
      <w:r w:rsidRPr="008A42BB">
        <w:t xml:space="preserve"> well </w:t>
      </w:r>
      <w:r w:rsidRPr="008A42BB">
        <w:rPr>
          <w:rStyle w:val="StyleUnderline"/>
        </w:rPr>
        <w:t>understood</w:t>
      </w:r>
      <w:r w:rsidRPr="008A42BB">
        <w:t xml:space="preserve">, that </w:t>
      </w:r>
      <w:r w:rsidRPr="008A42BB">
        <w:rPr>
          <w:rStyle w:val="StyleUnderline"/>
        </w:rPr>
        <w:t>data are insufficient or too unreliable, and</w:t>
      </w:r>
      <w:r w:rsidRPr="008A42BB">
        <w:t xml:space="preserve"> that </w:t>
      </w:r>
      <w:r w:rsidRPr="008A42BB">
        <w:rPr>
          <w:rStyle w:val="StyleUnderline"/>
        </w:rPr>
        <w:t>computer power is insufficient to resolve important climate processes. Many important elements of the climate system, including atmospheric pressure, wind, clouds, temperature, precipitation, ocean currents, sea ice, and permafrost, cannot be properly simulated by the current generation of models.</w:t>
      </w:r>
      <w:r w:rsidRPr="008A42BB">
        <w:t xml:space="preserve"> </w:t>
      </w:r>
      <w:r w:rsidRPr="008A42BB">
        <w:rPr>
          <w:rStyle w:val="StyleUnderline"/>
        </w:rPr>
        <w:t>The major known deficiencies include model calibration, non-linear model behavior, and the omission of important natural climate-related variability.</w:t>
      </w:r>
      <w:r w:rsidRPr="008A42BB">
        <w:t xml:space="preserve"> </w:t>
      </w:r>
      <w:r w:rsidRPr="008A42BB">
        <w:rPr>
          <w:rStyle w:val="StyleUnderline"/>
        </w:rPr>
        <w:t>Model calibration is faulty as it assumes all temperature rise since the start of the industrial revolution has resulted from human CO2 emissions.</w:t>
      </w:r>
      <w:r w:rsidRPr="008A42BB">
        <w:t xml:space="preserve"> </w:t>
      </w:r>
      <w:proofErr w:type="gramStart"/>
      <w:r w:rsidRPr="008A42BB">
        <w:t>In reality</w:t>
      </w:r>
      <w:r w:rsidRPr="008A42BB">
        <w:rPr>
          <w:rStyle w:val="StyleUnderline"/>
        </w:rPr>
        <w:t>, major human-related emissions commenced only in the mid-twentieth century.</w:t>
      </w:r>
      <w:proofErr w:type="gramEnd"/>
      <w:r w:rsidRPr="008A42BB">
        <w:t xml:space="preserve"> More facts about climate models and their limitations reported in Chapter 1 of Climate Change Reconsidered-II: Physical Science </w:t>
      </w:r>
      <w:proofErr w:type="gramStart"/>
      <w:r w:rsidRPr="008A42BB">
        <w:t>are</w:t>
      </w:r>
      <w:proofErr w:type="gramEnd"/>
      <w:r w:rsidRPr="008A42BB">
        <w:t xml:space="preserve"> reported in Figure 3. Figure 3 Key Facts about Global Climate Models #</w:t>
      </w:r>
      <w:r w:rsidRPr="008A42BB">
        <w:rPr>
          <w:rStyle w:val="StyleUnderline"/>
        </w:rPr>
        <w:t xml:space="preserve"> Climate models</w:t>
      </w:r>
      <w:r w:rsidRPr="008A42BB">
        <w:t xml:space="preserve"> generally </w:t>
      </w:r>
      <w:r w:rsidRPr="008A42BB">
        <w:rPr>
          <w:rStyle w:val="StyleUnderline"/>
        </w:rPr>
        <w:t>assume a climate sensitivity of 3°C for a doubling of CO2 above preindustrial values, whereas meteorological observations are consistent with a sensitivity of 1°C or less.</w:t>
      </w:r>
      <w:r w:rsidRPr="008A42BB">
        <w:t xml:space="preserve"> </w:t>
      </w:r>
      <w:r w:rsidRPr="008A42BB">
        <w:rPr>
          <w:rStyle w:val="StyleUnderline"/>
        </w:rPr>
        <w:t># Climate models underestimate surface evaporation caused by increased temperature by a factor of 3, resulting in a consequential underestimation of global precipitation.</w:t>
      </w:r>
      <w:r w:rsidRPr="008A42BB">
        <w:t xml:space="preserve"> Climate models </w:t>
      </w:r>
      <w:r w:rsidRPr="008A42BB">
        <w:rPr>
          <w:rStyle w:val="StyleUnderline"/>
        </w:rPr>
        <w:t>inadequately represent aerosol-induced changes in</w:t>
      </w:r>
      <w:r w:rsidRPr="008A42BB">
        <w:t xml:space="preserve"> infrared (</w:t>
      </w:r>
      <w:r w:rsidRPr="008A42BB">
        <w:rPr>
          <w:rStyle w:val="StyleUnderline"/>
        </w:rPr>
        <w:t>IR) radiation, despite studies showing different mineral aerosols</w:t>
      </w:r>
      <w:r w:rsidRPr="008A42BB">
        <w:t xml:space="preserve"> (for equal loadings) </w:t>
      </w:r>
      <w:r w:rsidRPr="008A42BB">
        <w:rPr>
          <w:rStyle w:val="StyleUnderline"/>
        </w:rPr>
        <w:t>can cause differences in surface IR flux</w:t>
      </w:r>
      <w:r w:rsidRPr="008A42BB">
        <w:t xml:space="preserve"> between 7 and 25 Wm-2. # Deterministic climate models </w:t>
      </w:r>
      <w:r w:rsidRPr="008A42BB">
        <w:rPr>
          <w:rStyle w:val="StyleUnderline"/>
        </w:rPr>
        <w:t>have inherent properties that make dynamic predictability impossible; introduction of techniques to deal with this</w:t>
      </w:r>
      <w:r w:rsidRPr="008A42BB">
        <w:t xml:space="preserve"> (notably parameterization</w:t>
      </w:r>
      <w:r w:rsidRPr="008A42BB">
        <w:rPr>
          <w:rStyle w:val="StyleUnderline"/>
        </w:rPr>
        <w:t>) introduces bias into model projections</w:t>
      </w:r>
      <w:r w:rsidRPr="008A42BB">
        <w:t xml:space="preserve">. # </w:t>
      </w:r>
      <w:r w:rsidRPr="008A42BB">
        <w:rPr>
          <w:rStyle w:val="StyleUnderline"/>
        </w:rPr>
        <w:t>Limitations in computing power restrict climate models from resolving important climate processes; low-resolution models fail to capture many important regional and lesser-scale phenomena such as clouds.</w:t>
      </w:r>
      <w:r w:rsidRPr="008A42BB">
        <w:t xml:space="preserve"> # Model calibration is faulty, as it assumes all temperature rise since the start of the industrial revolution has resulted from human CO2 emissions; in reality, major human-related emissions commenced only in the mid-twentieth century. # </w:t>
      </w:r>
      <w:r w:rsidRPr="008A42BB">
        <w:rPr>
          <w:rStyle w:val="StyleUnderline"/>
        </w:rPr>
        <w:t xml:space="preserve">Non-linear climate models exhibit chaotic behavior. </w:t>
      </w:r>
      <w:r w:rsidRPr="008A42BB">
        <w:t xml:space="preserve">As a result, </w:t>
      </w:r>
      <w:r w:rsidRPr="008A42BB">
        <w:rPr>
          <w:rStyle w:val="StyleUnderline"/>
        </w:rPr>
        <w:t>individual simulations</w:t>
      </w:r>
      <w:r w:rsidRPr="008A42BB">
        <w:t xml:space="preserve"> (“runs</w:t>
      </w:r>
      <w:r w:rsidRPr="008A42BB">
        <w:rPr>
          <w:rStyle w:val="StyleUnderline"/>
        </w:rPr>
        <w:t>”) may show differing trend values</w:t>
      </w:r>
      <w:r w:rsidRPr="008A42BB">
        <w:t xml:space="preserve">. </w:t>
      </w:r>
      <w:r w:rsidRPr="008A42BB">
        <w:rPr>
          <w:rStyle w:val="StyleUnderline"/>
        </w:rPr>
        <w:t xml:space="preserve"># </w:t>
      </w:r>
      <w:proofErr w:type="gramStart"/>
      <w:r w:rsidRPr="008A42BB">
        <w:rPr>
          <w:rStyle w:val="StyleUnderline"/>
        </w:rPr>
        <w:t>Internal</w:t>
      </w:r>
      <w:proofErr w:type="gramEnd"/>
      <w:r w:rsidRPr="008A42BB">
        <w:rPr>
          <w:rStyle w:val="StyleUnderline"/>
        </w:rPr>
        <w:t xml:space="preserve"> climate oscillations</w:t>
      </w:r>
      <w:r w:rsidRPr="008A42BB">
        <w:t xml:space="preserve"> (AMO, PDO, etc.) </w:t>
      </w:r>
      <w:r w:rsidRPr="008A42BB">
        <w:rPr>
          <w:rStyle w:val="StyleUnderline"/>
        </w:rPr>
        <w:t>are major features of the historic temperature record</w:t>
      </w:r>
      <w:r w:rsidRPr="008A42BB">
        <w:t>; climate models</w:t>
      </w:r>
      <w:r w:rsidRPr="008A42BB">
        <w:rPr>
          <w:rStyle w:val="StyleUnderline"/>
        </w:rPr>
        <w:t xml:space="preserve"> do not </w:t>
      </w:r>
      <w:r w:rsidRPr="008A42BB">
        <w:t>even</w:t>
      </w:r>
      <w:r w:rsidRPr="008A42BB">
        <w:rPr>
          <w:rStyle w:val="StyleUnderline"/>
        </w:rPr>
        <w:t xml:space="preserve"> attempt to simulate them</w:t>
      </w:r>
      <w:r w:rsidRPr="008A42BB">
        <w:t>. # Climate models</w:t>
      </w:r>
      <w:r w:rsidRPr="008A42BB">
        <w:rPr>
          <w:rStyle w:val="StyleUnderline"/>
        </w:rPr>
        <w:t xml:space="preserve"> fail to incorporate the effects of variations in solar magnetic field or in the flux of cosmic rays, both</w:t>
      </w:r>
      <w:r w:rsidRPr="008A42BB">
        <w:t xml:space="preserve"> of which are known to </w:t>
      </w:r>
      <w:r w:rsidRPr="008A42BB">
        <w:rPr>
          <w:rStyle w:val="StyleUnderline"/>
        </w:rPr>
        <w:t>significantly affect climate.</w:t>
      </w:r>
    </w:p>
    <w:p w:rsidR="00ED07AE" w:rsidRPr="008A42BB" w:rsidRDefault="00ED07AE" w:rsidP="00ED07AE">
      <w:pPr>
        <w:pStyle w:val="Heading4"/>
        <w:rPr>
          <w:rFonts w:cs="Arial"/>
        </w:rPr>
      </w:pPr>
      <w:r w:rsidRPr="008A42BB">
        <w:rPr>
          <w:rFonts w:cs="Arial"/>
        </w:rPr>
        <w:t>They just lie - they fill in the gaps of their data with opinions and guesses and GCM’s don’t take into account CO2 induced negative feedbacks or evidence proving that warming is predominately natural</w:t>
      </w:r>
    </w:p>
    <w:p w:rsidR="00ED07AE" w:rsidRPr="008A42BB" w:rsidRDefault="00ED07AE" w:rsidP="00ED07AE">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64-65, </w:t>
      </w:r>
      <w:hyperlink r:id="rId84" w:history="1">
        <w:r w:rsidRPr="008A42BB">
          <w:rPr>
            <w:rStyle w:val="Hyperlink"/>
          </w:rPr>
          <w:t>https://www.heartland.org/sites/default/files/12-04-15_why_scientists_disagree.pdf</w:t>
        </w:r>
      </w:hyperlink>
      <w:r w:rsidRPr="008A42BB">
        <w:t xml:space="preserve">, 7/16/16]JRO </w:t>
      </w:r>
    </w:p>
    <w:p w:rsidR="00ED07AE" w:rsidRPr="00675FBC" w:rsidRDefault="00ED07AE" w:rsidP="00ED07AE">
      <w:r w:rsidRPr="008A42BB">
        <w:t xml:space="preserve">Forcings and Feedbacks </w:t>
      </w:r>
      <w:proofErr w:type="gramStart"/>
      <w:r w:rsidRPr="008A42BB">
        <w:t>The</w:t>
      </w:r>
      <w:proofErr w:type="gramEnd"/>
      <w:r w:rsidRPr="008A42BB">
        <w:t xml:space="preserve"> discussion in the previous section of why global climate models are flawed included references to some of the </w:t>
      </w:r>
      <w:r w:rsidRPr="008A42BB">
        <w:rPr>
          <w:rStyle w:val="StyleUnderline"/>
        </w:rPr>
        <w:t>forcings and feedbacks that are poorly modeled and likely to make models unreliable.</w:t>
      </w:r>
      <w:r w:rsidRPr="008A42BB">
        <w:t xml:space="preserve"> In many of these cases, </w:t>
      </w:r>
      <w:r w:rsidRPr="008A42BB">
        <w:rPr>
          <w:rStyle w:val="StyleUnderline"/>
        </w:rPr>
        <w:t>climate scientists are substituting opinions or best guesses for data</w:t>
      </w:r>
      <w:r w:rsidRPr="008A42BB">
        <w:t xml:space="preserve">. As serious as that problem is, </w:t>
      </w:r>
      <w:r w:rsidRPr="008A42BB">
        <w:rPr>
          <w:rStyle w:val="StyleUnderline"/>
        </w:rPr>
        <w:t>it is made worse by the exclusion of forcings and feedbacks that are well documented in the</w:t>
      </w:r>
      <w:r w:rsidRPr="008A42BB">
        <w:t xml:space="preserve"> scientific </w:t>
      </w:r>
      <w:r w:rsidRPr="008A42BB">
        <w:rPr>
          <w:rStyle w:val="StyleUnderline"/>
        </w:rPr>
        <w:t>literature</w:t>
      </w:r>
      <w:r w:rsidRPr="008A42BB">
        <w:t xml:space="preserve">. </w:t>
      </w:r>
      <w:r w:rsidRPr="008A42BB">
        <w:rPr>
          <w:rStyle w:val="StyleUnderline"/>
        </w:rPr>
        <w:t>Many of these run counter to the goal of many modelers to find a human influence on climate and so are ignored.</w:t>
      </w:r>
      <w:r w:rsidRPr="008A42BB">
        <w:t xml:space="preserve"> </w:t>
      </w:r>
      <w:r w:rsidRPr="008A42BB">
        <w:rPr>
          <w:rStyle w:val="StyleUnderline"/>
        </w:rPr>
        <w:t>Among the forcings and feedbacks IPCC has failed to take into account are increases in low-level clouds in response to enhanced atmospheric water vapor, ocean emissions of dimethyl sulfide</w:t>
      </w:r>
      <w:r w:rsidRPr="008A42BB">
        <w:t xml:space="preserve"> (DMS), </w:t>
      </w:r>
      <w:r w:rsidRPr="008A42BB">
        <w:rPr>
          <w:rStyle w:val="StyleUnderline"/>
        </w:rPr>
        <w:t>and the presence and total cooling effect of both natural and industrial aerosols.</w:t>
      </w:r>
      <w:r w:rsidRPr="008A42BB">
        <w:t xml:space="preserve"> </w:t>
      </w:r>
      <w:r w:rsidRPr="008A42BB">
        <w:rPr>
          <w:rStyle w:val="StyleUnderline"/>
        </w:rPr>
        <w:t>These processes and others are likely to offset most or even all of any warming caused by rising CO2 concentrations</w:t>
      </w:r>
      <w:r w:rsidRPr="008A42BB">
        <w:t xml:space="preserve">. Figure 4 summarizes these and other findings about forcings and feedbacks appearing in Chapter 2 of Climate Change Reconsidered-II: Physical Science. Figure 4 Key Facts about Temperature Forcings and Feedbacks # A doubling of CO2 from pre-industrial levels (from 280 to 560 ppm) would likely produce a temperature forcing of 3.7 Wm-2 in the lower atmosphere, for about ~1°C of prima facie warming. </w:t>
      </w:r>
      <w:r w:rsidRPr="008A42BB">
        <w:rPr>
          <w:rStyle w:val="StyleUnderline"/>
        </w:rPr>
        <w:t># IPCC models stress the importance of positive feedback from increasing water vapor and thereby project warming of ~3–6°C, whereas empirical data indicate an order of magnitude less warming of ~0.3–1.0°C</w:t>
      </w:r>
      <w:r w:rsidRPr="008A42BB">
        <w:t xml:space="preserve">. # </w:t>
      </w:r>
      <w:proofErr w:type="gramStart"/>
      <w:r w:rsidRPr="008A42BB">
        <w:rPr>
          <w:rStyle w:val="StyleUnderline"/>
        </w:rPr>
        <w:t>In</w:t>
      </w:r>
      <w:proofErr w:type="gramEnd"/>
      <w:r w:rsidRPr="008A42BB">
        <w:rPr>
          <w:rStyle w:val="StyleUnderline"/>
        </w:rPr>
        <w:t xml:space="preserve"> ice core samples, changes in temperature precede parallel changes in atmospheric CO2 by several hundred years</w:t>
      </w:r>
      <w:r w:rsidRPr="008A42BB">
        <w:t xml:space="preserve">; also, </w:t>
      </w:r>
      <w:r w:rsidRPr="008A42BB">
        <w:rPr>
          <w:rStyle w:val="StyleUnderline"/>
        </w:rPr>
        <w:t>temperature and CO2 are uncoupled through lengthy portions of the historical and geological records; therefore CO2 cannot be the primary forcing agent for most temperature changes</w:t>
      </w:r>
      <w:r w:rsidRPr="008A42BB">
        <w:t xml:space="preserve">. </w:t>
      </w:r>
      <w:r w:rsidRPr="008A42BB">
        <w:rPr>
          <w:rStyle w:val="StyleUnderline"/>
        </w:rPr>
        <w:t>Atmospheric methane</w:t>
      </w:r>
      <w:r w:rsidRPr="008A42BB">
        <w:t xml:space="preserve"> (CH4) </w:t>
      </w:r>
      <w:r w:rsidRPr="008A42BB">
        <w:rPr>
          <w:rStyle w:val="StyleUnderline"/>
        </w:rPr>
        <w:t>levels for the past two decades fall well below the values projected by IPCC in its assessment reports.</w:t>
      </w:r>
      <w:r w:rsidRPr="008A42BB">
        <w:t xml:space="preserve"> I</w:t>
      </w:r>
      <w:r w:rsidRPr="008A42BB">
        <w:rPr>
          <w:rStyle w:val="StyleUnderline"/>
        </w:rPr>
        <w:t>PCC’s temperature projections incorporate these inflated CH4 estimates</w:t>
      </w:r>
      <w:r w:rsidRPr="008A42BB">
        <w:t xml:space="preserve"> and need downward revision accordingly. </w:t>
      </w:r>
      <w:r w:rsidRPr="008A42BB">
        <w:rPr>
          <w:rStyle w:val="StyleUnderline"/>
        </w:rPr>
        <w:t xml:space="preserve"># </w:t>
      </w:r>
      <w:proofErr w:type="gramStart"/>
      <w:r w:rsidRPr="008A42BB">
        <w:rPr>
          <w:rStyle w:val="StyleUnderline"/>
        </w:rPr>
        <w:t>The</w:t>
      </w:r>
      <w:proofErr w:type="gramEnd"/>
      <w:r w:rsidRPr="008A42BB">
        <w:rPr>
          <w:rStyle w:val="StyleUnderline"/>
        </w:rPr>
        <w:t xml:space="preserve"> thawing of permafrost or submarine gas hydrates is not likely to emit dangerous amounts of methane at current rates of warming</w:t>
      </w:r>
      <w:r w:rsidRPr="008A42BB">
        <w:t xml:space="preserve">. </w:t>
      </w:r>
      <w:r w:rsidRPr="008A42BB">
        <w:rPr>
          <w:rStyle w:val="StyleUnderline"/>
        </w:rPr>
        <w:t># Nitrous oxide</w:t>
      </w:r>
      <w:r w:rsidRPr="008A42BB">
        <w:t xml:space="preserve"> (N2O) </w:t>
      </w:r>
      <w:r w:rsidRPr="008A42BB">
        <w:rPr>
          <w:rStyle w:val="StyleUnderline"/>
        </w:rPr>
        <w:t>emissions are expected to fall as CO2 concentrations and temperatures rise, indicating it acts as a negative climate feedback.</w:t>
      </w:r>
      <w:r w:rsidRPr="008A42BB">
        <w:t xml:space="preserve"> # </w:t>
      </w:r>
      <w:r w:rsidRPr="008A42BB">
        <w:rPr>
          <w:rStyle w:val="StyleUnderline"/>
        </w:rPr>
        <w:t>Other negative feedbacks on climate sensitivity that are either discounted or underestimated by IPCC include increases in low-level clouds in response to enhanced atmospheric water vapor, increases in ocean emissions of dimethyl sulfide (DMS), and the presence and total cooling effect of both natural and industrial aerosols.</w:t>
      </w:r>
      <w:r w:rsidRPr="008A42BB">
        <w:t xml:space="preserve"> Source: “Chapter 2. Forcings and Feedbacks,” Climate Change Reconsidered II: Physical Science (Chicago, IL: The Heartland Institute, 2013). </w:t>
      </w:r>
      <w:r w:rsidRPr="008A42BB">
        <w:rPr>
          <w:rStyle w:val="StyleUnderline"/>
        </w:rPr>
        <w:t>Yet another deficiency in GCMs is that non-linear climate models exhibit chaotic behavior</w:t>
      </w:r>
      <w:r w:rsidRPr="008A42BB">
        <w:t>. As a result</w:t>
      </w:r>
      <w:r w:rsidRPr="008A42BB">
        <w:rPr>
          <w:rStyle w:val="StyleUnderline"/>
        </w:rPr>
        <w:t>, individual simulations</w:t>
      </w:r>
      <w:r w:rsidRPr="008A42BB">
        <w:t xml:space="preserve"> (“runs”) may </w:t>
      </w:r>
      <w:r w:rsidRPr="008A42BB">
        <w:rPr>
          <w:rStyle w:val="StyleUnderline"/>
        </w:rPr>
        <w:t>show differing trend values</w:t>
      </w:r>
      <w:r w:rsidRPr="008A42BB">
        <w:t xml:space="preserve"> (Singer, 2013b). </w:t>
      </w:r>
      <w:r w:rsidRPr="008A42BB">
        <w:rPr>
          <w:rStyle w:val="StyleUnderline"/>
        </w:rPr>
        <w:t>Internal climate oscillations</w:t>
      </w:r>
      <w:r w:rsidRPr="008A42BB">
        <w:t xml:space="preserve"> (Atlantic Multidecadal Oscillation (AMO), Pacific Decadal Oscillation (PDO), etc.) </w:t>
      </w:r>
      <w:r w:rsidRPr="008A42BB">
        <w:rPr>
          <w:rStyle w:val="StyleUnderline"/>
        </w:rPr>
        <w:t>are major features of the historic temperature record, yet GCMs do not even attempt to simulate them</w:t>
      </w:r>
      <w:r w:rsidRPr="008A42BB">
        <w:t xml:space="preserve">. Similarly, the models </w:t>
      </w:r>
      <w:r w:rsidRPr="008A42BB">
        <w:rPr>
          <w:rStyle w:val="StyleUnderline"/>
        </w:rPr>
        <w:t>fail to incorporate the effects of variations in solar magnetic field or in the flux of cosmic rays, both</w:t>
      </w:r>
      <w:r w:rsidRPr="008A42BB">
        <w:t xml:space="preserve"> phenomena</w:t>
      </w:r>
      <w:r w:rsidRPr="008A42BB">
        <w:rPr>
          <w:rStyle w:val="StyleUnderline"/>
        </w:rPr>
        <w:t xml:space="preserve"> known to significantly affect climate</w:t>
      </w:r>
      <w:r w:rsidRPr="008A42BB">
        <w:t xml:space="preserve">. We conclude </w:t>
      </w:r>
      <w:r w:rsidRPr="008A42BB">
        <w:rPr>
          <w:rStyle w:val="StyleUnderline"/>
        </w:rPr>
        <w:t>the current generation of GCMs is unable to make accurate projections of climate even 10 years ahead, let alone the 100-year period that has been adopted by policy planners</w:t>
      </w:r>
      <w:r w:rsidRPr="008A42BB">
        <w:t xml:space="preserve">. </w:t>
      </w:r>
      <w:r w:rsidRPr="008A42BB">
        <w:rPr>
          <w:rStyle w:val="StyleUnderline"/>
        </w:rPr>
        <w:t>The output of such models should therefore not be used to guide public policy formulation</w:t>
      </w:r>
      <w:r w:rsidRPr="008A42BB">
        <w:t xml:space="preserve"> until they have been validated and shown to have predictive value.</w:t>
      </w:r>
    </w:p>
    <w:p w:rsidR="00ED07AE" w:rsidRPr="000221BA" w:rsidRDefault="00ED07AE" w:rsidP="00ED07AE">
      <w:pPr>
        <w:rPr>
          <w:rFonts w:eastAsia="Times New Roman"/>
          <w:b/>
          <w:sz w:val="24"/>
          <w:szCs w:val="23"/>
        </w:rPr>
      </w:pPr>
      <w:r w:rsidRPr="000221BA">
        <w:rPr>
          <w:rFonts w:eastAsia="Times New Roman"/>
          <w:b/>
          <w:sz w:val="24"/>
          <w:szCs w:val="23"/>
        </w:rPr>
        <w:t>Their Models are flawed</w:t>
      </w:r>
    </w:p>
    <w:p w:rsidR="00ED07AE" w:rsidRPr="000221BA" w:rsidRDefault="00ED07AE" w:rsidP="00ED07AE">
      <w:r w:rsidRPr="000221BA">
        <w:rPr>
          <w:b/>
          <w:sz w:val="24"/>
        </w:rPr>
        <w:t xml:space="preserve">Spencer 15 </w:t>
      </w:r>
      <w:r w:rsidRPr="000221BA">
        <w:t>[Roy Spencer, Principal Research Scientist at the University of Alabama in Huntsville, June 1, "Why Are Models Producing Exaggerated Warming?</w:t>
      </w:r>
      <w:proofErr w:type="gramStart"/>
      <w:r w:rsidRPr="000221BA">
        <w:t>",</w:t>
      </w:r>
      <w:proofErr w:type="gramEnd"/>
      <w:r w:rsidRPr="000221BA">
        <w:t xml:space="preserve"> </w:t>
      </w:r>
      <w:hyperlink r:id="rId85" w:history="1">
        <w:r w:rsidRPr="000221BA">
          <w:rPr>
            <w:rStyle w:val="Hyperlink"/>
            <w:color w:val="000000" w:themeColor="text1"/>
          </w:rPr>
          <w:t>http://www.desmogblog.com/sites/beta.desmogblog.com/files/roy%20spencer%20peabody%20energy.pdf</w:t>
        </w:r>
      </w:hyperlink>
      <w:r w:rsidRPr="000221BA">
        <w:t>] JMov</w:t>
      </w:r>
    </w:p>
    <w:p w:rsidR="00ED07AE" w:rsidRPr="00675FBC" w:rsidRDefault="00ED07AE" w:rsidP="00ED07AE">
      <w:pPr>
        <w:rPr>
          <w:b/>
          <w:u w:val="single"/>
        </w:rPr>
      </w:pPr>
      <w:r w:rsidRPr="000221BA">
        <w:rPr>
          <w:rFonts w:eastAsia="Times New Roman"/>
          <w:sz w:val="16"/>
          <w:szCs w:val="23"/>
        </w:rPr>
        <w:t>Future climate change scenarios relied upon for SCC calculations ultimately depend upon computerized climate models, which produce rates of warming that vary with each model’s equilibrium climate sensitivity (ECS).   </w:t>
      </w:r>
      <w:r w:rsidRPr="000221BA">
        <w:rPr>
          <w:rStyle w:val="StyleUnderline"/>
        </w:rPr>
        <w:t>Climate</w:t>
      </w:r>
      <w:r w:rsidRPr="000221BA">
        <w:rPr>
          <w:rFonts w:ascii="Cambria Math" w:eastAsia="Times New Roman" w:hAnsi="Cambria Math" w:cs="Cambria Math"/>
          <w:sz w:val="24"/>
          <w:szCs w:val="23"/>
          <w:u w:val="single"/>
        </w:rPr>
        <w:t>‐</w:t>
      </w:r>
      <w:r w:rsidRPr="000221BA">
        <w:rPr>
          <w:rStyle w:val="StyleUnderline"/>
        </w:rPr>
        <w:t>based calculations by governments tend to roughly follow the average of all projections produced by the variety of models tracked by the</w:t>
      </w:r>
      <w:r w:rsidRPr="000221BA">
        <w:rPr>
          <w:rFonts w:eastAsia="Times New Roman"/>
          <w:sz w:val="16"/>
          <w:szCs w:val="23"/>
        </w:rPr>
        <w:t xml:space="preserve"> United Nations Intergovernmental Panel on Climate Change </w:t>
      </w:r>
      <w:r w:rsidRPr="000221BA">
        <w:rPr>
          <w:rStyle w:val="StyleUnderline"/>
        </w:rPr>
        <w:t>(IPCC)</w:t>
      </w:r>
      <w:r w:rsidRPr="000221BA">
        <w:rPr>
          <w:rFonts w:eastAsia="Times New Roman"/>
          <w:sz w:val="16"/>
          <w:szCs w:val="23"/>
        </w:rPr>
        <w:t xml:space="preserve">, the latest report of the IPCC being the 5th Assessment Report1 (AR5) in 2013. Of critical importance to the question of just how large the SCC should be, then, is how well the climate models’ projections of global (and regional) temperatures have fared when compared to observations. </w:t>
      </w:r>
      <w:r w:rsidRPr="000221BA">
        <w:rPr>
          <w:rStyle w:val="StyleUnderline"/>
        </w:rPr>
        <w:t>The three most</w:t>
      </w:r>
      <w:r w:rsidRPr="000221BA">
        <w:rPr>
          <w:rFonts w:ascii="Cambria Math" w:eastAsia="Times New Roman" w:hAnsi="Cambria Math" w:cs="Cambria Math"/>
          <w:sz w:val="24"/>
          <w:szCs w:val="23"/>
          <w:u w:val="single"/>
        </w:rPr>
        <w:t>‐</w:t>
      </w:r>
      <w:r w:rsidRPr="000221BA">
        <w:rPr>
          <w:rStyle w:val="StyleUnderline"/>
        </w:rPr>
        <w:t>cited methods for observing global</w:t>
      </w:r>
      <w:r w:rsidRPr="000221BA">
        <w:rPr>
          <w:rFonts w:ascii="Cambria Math" w:eastAsia="Times New Roman" w:hAnsi="Cambria Math" w:cs="Cambria Math"/>
          <w:sz w:val="24"/>
          <w:szCs w:val="23"/>
          <w:u w:val="single"/>
        </w:rPr>
        <w:t>‐</w:t>
      </w:r>
      <w:r w:rsidRPr="000221BA">
        <w:rPr>
          <w:rStyle w:val="StyleUnderline"/>
        </w:rPr>
        <w:t> and regional</w:t>
      </w:r>
      <w:r w:rsidRPr="000221BA">
        <w:rPr>
          <w:rFonts w:ascii="Cambria Math" w:eastAsia="Times New Roman" w:hAnsi="Cambria Math" w:cs="Cambria Math"/>
          <w:sz w:val="24"/>
          <w:szCs w:val="23"/>
          <w:u w:val="single"/>
        </w:rPr>
        <w:t>‐</w:t>
      </w:r>
      <w:r w:rsidRPr="000221BA">
        <w:rPr>
          <w:rStyle w:val="StyleUnderline"/>
        </w:rPr>
        <w:t>average temperature changes are (1) surface</w:t>
      </w:r>
      <w:r w:rsidRPr="000221BA">
        <w:rPr>
          <w:rFonts w:ascii="Cambria Math" w:eastAsia="Times New Roman" w:hAnsi="Cambria Math" w:cs="Cambria Math"/>
          <w:sz w:val="24"/>
          <w:szCs w:val="23"/>
          <w:u w:val="single"/>
        </w:rPr>
        <w:t>‐</w:t>
      </w:r>
      <w:r w:rsidRPr="000221BA">
        <w:rPr>
          <w:rStyle w:val="StyleUnderline"/>
        </w:rPr>
        <w:t>based thermometers, (2) satellite observations of deep</w:t>
      </w:r>
      <w:r w:rsidRPr="000221BA">
        <w:rPr>
          <w:rFonts w:ascii="Cambria Math" w:eastAsia="Times New Roman" w:hAnsi="Cambria Math" w:cs="Cambria Math"/>
          <w:sz w:val="24"/>
          <w:szCs w:val="23"/>
          <w:u w:val="single"/>
        </w:rPr>
        <w:t>‐</w:t>
      </w:r>
      <w:r w:rsidRPr="000221BA">
        <w:rPr>
          <w:rStyle w:val="StyleUnderline"/>
        </w:rPr>
        <w:t>layer atmospheric temperatures, and (3) upper</w:t>
      </w:r>
      <w:r w:rsidRPr="000221BA">
        <w:rPr>
          <w:rFonts w:ascii="Cambria Math" w:eastAsia="Times New Roman" w:hAnsi="Cambria Math" w:cs="Cambria Math"/>
          <w:sz w:val="24"/>
          <w:szCs w:val="23"/>
          <w:u w:val="single"/>
        </w:rPr>
        <w:t>‐</w:t>
      </w:r>
      <w:r w:rsidRPr="000221BA">
        <w:rPr>
          <w:rStyle w:val="StyleUnderline"/>
        </w:rPr>
        <w:t>air weather balloons (radiosondes</w:t>
      </w:r>
      <w:r w:rsidRPr="000221BA">
        <w:rPr>
          <w:rFonts w:eastAsia="Times New Roman"/>
          <w:sz w:val="16"/>
          <w:szCs w:val="23"/>
        </w:rPr>
        <w:t xml:space="preserve">). While the models are truly global in extent, accurate comparisons between them and observations are somewhat hindered by less than complete global coverage by the observational networks: the satellites provide nearly complete global coverage, the surface thermometers provide less complete coverage (densest coverage in the U.S.), and </w:t>
      </w:r>
      <w:r w:rsidRPr="000221BA">
        <w:rPr>
          <w:rStyle w:val="StyleUnderline"/>
        </w:rPr>
        <w:t>weather balloons provide spotty coverage at best. </w:t>
      </w:r>
      <w:r w:rsidRPr="000221BA">
        <w:rPr>
          <w:rFonts w:eastAsia="Times New Roman"/>
          <w:sz w:val="16"/>
          <w:szCs w:val="23"/>
        </w:rPr>
        <w:t> While the weather balloons provide the least</w:t>
      </w:r>
      <w:r w:rsidRPr="000221BA">
        <w:rPr>
          <w:rFonts w:ascii="Cambria Math" w:eastAsia="Times New Roman" w:hAnsi="Cambria Math" w:cs="Cambria Math"/>
          <w:sz w:val="16"/>
          <w:szCs w:val="23"/>
        </w:rPr>
        <w:t>‐</w:t>
      </w:r>
      <w:r w:rsidRPr="000221BA">
        <w:rPr>
          <w:rFonts w:eastAsia="Times New Roman"/>
          <w:sz w:val="16"/>
          <w:szCs w:val="23"/>
        </w:rPr>
        <w:t xml:space="preserve">dense coverage, </w:t>
      </w:r>
      <w:r w:rsidRPr="000221BA">
        <w:rPr>
          <w:rStyle w:val="StyleUnderline"/>
        </w:rPr>
        <w:t>they are immune to the urbanization effects, which are widely believed to cause spurious long</w:t>
      </w:r>
      <w:r w:rsidRPr="000221BA">
        <w:rPr>
          <w:rFonts w:ascii="Cambria Math" w:eastAsia="Times New Roman" w:hAnsi="Cambria Math" w:cs="Cambria Math"/>
          <w:sz w:val="24"/>
          <w:szCs w:val="23"/>
          <w:u w:val="single"/>
        </w:rPr>
        <w:t>‐</w:t>
      </w:r>
      <w:r w:rsidRPr="000221BA">
        <w:rPr>
          <w:rStyle w:val="StyleUnderline"/>
        </w:rPr>
        <w:t>term warming in the surface thermometer record.</w:t>
      </w:r>
      <w:r w:rsidRPr="000221BA">
        <w:rPr>
          <w:rFonts w:eastAsia="Times New Roman"/>
          <w:sz w:val="16"/>
          <w:szCs w:val="23"/>
        </w:rPr>
        <w:t xml:space="preserve"> It has now been well established that </w:t>
      </w:r>
      <w:r w:rsidRPr="000221BA">
        <w:rPr>
          <w:rFonts w:eastAsia="Times New Roman"/>
          <w:b/>
          <w:sz w:val="24"/>
          <w:szCs w:val="23"/>
          <w:u w:val="single"/>
        </w:rPr>
        <w:t>recent global temperature trends from the observational networks are well below the IPCC average climate model projections</w:t>
      </w:r>
      <w:r w:rsidRPr="000221BA">
        <w:rPr>
          <w:rFonts w:eastAsia="Times New Roman"/>
          <w:sz w:val="16"/>
          <w:szCs w:val="23"/>
        </w:rPr>
        <w:t xml:space="preserve"> upon which the SCC is based. </w:t>
      </w:r>
      <w:r w:rsidRPr="000221BA">
        <w:rPr>
          <w:rStyle w:val="StyleUnderline"/>
        </w:rPr>
        <w:t>This is true of all three types of observational networks.</w:t>
      </w:r>
      <w:r w:rsidRPr="000221BA">
        <w:rPr>
          <w:rFonts w:eastAsia="Times New Roman"/>
          <w:sz w:val="16"/>
          <w:szCs w:val="23"/>
        </w:rPr>
        <w:t> The discrepancy is generally a factor of 2 to 3, that is, models tend to produce at least twice as much warming as the observations over the last several decades, which is the period during which human emissions and atmospheric concentrations have been the greatest. The global average surface temperature comparison between a 90</w:t>
      </w:r>
      <w:r w:rsidRPr="000221BA">
        <w:rPr>
          <w:rFonts w:ascii="Cambria Math" w:eastAsia="Times New Roman" w:hAnsi="Cambria Math" w:cs="Cambria Math"/>
          <w:sz w:val="16"/>
          <w:szCs w:val="23"/>
        </w:rPr>
        <w:t>‐</w:t>
      </w:r>
      <w:r w:rsidRPr="000221BA">
        <w:rPr>
          <w:rFonts w:eastAsia="Times New Roman"/>
          <w:sz w:val="16"/>
          <w:szCs w:val="23"/>
        </w:rPr>
        <w:t xml:space="preserve">model average 3 and observations is shown in Fig. 1, using the most recent thermometer dataset (HadCRUT4) used by the IPCC in their assessments.  Note that </w:t>
      </w:r>
      <w:r w:rsidRPr="000221BA">
        <w:rPr>
          <w:rStyle w:val="StyleUnderline"/>
        </w:rPr>
        <w:t>the models have been warming at about twice the rate as the observations since the late 1990s</w:t>
      </w:r>
      <w:r w:rsidRPr="000221BA">
        <w:rPr>
          <w:rFonts w:eastAsia="Times New Roman"/>
          <w:sz w:val="16"/>
          <w:szCs w:val="23"/>
        </w:rPr>
        <w:t xml:space="preserve">. </w:t>
      </w:r>
      <w:r w:rsidRPr="000221BA">
        <w:rPr>
          <w:rStyle w:val="StyleUnderline"/>
        </w:rPr>
        <w:t>The discrepancy between models and observations is also evident in regional comparisons</w:t>
      </w:r>
      <w:r w:rsidRPr="000221BA">
        <w:rPr>
          <w:rFonts w:eastAsia="Times New Roman"/>
          <w:sz w:val="16"/>
          <w:szCs w:val="23"/>
        </w:rPr>
        <w:t>, for example the U.S. Midwest corn belt temperatures 4 (Fig. 2), which traditionally includes 12 states: Minnesota, the Dakotas, Wisconsin, Nebraska, Iowa, Illinois, Indiana, Ohio, Michigan, Kansas, and Missouri.  In this case, summertime (June</w:t>
      </w:r>
      <w:r w:rsidRPr="000221BA">
        <w:rPr>
          <w:rFonts w:ascii="Cambria Math" w:eastAsia="Times New Roman" w:hAnsi="Cambria Math" w:cs="Cambria Math"/>
          <w:sz w:val="16"/>
          <w:szCs w:val="23"/>
        </w:rPr>
        <w:t>‐</w:t>
      </w:r>
      <w:r w:rsidRPr="000221BA">
        <w:rPr>
          <w:rFonts w:eastAsia="Times New Roman"/>
          <w:sz w:val="16"/>
          <w:szCs w:val="23"/>
        </w:rPr>
        <w:t>July</w:t>
      </w:r>
      <w:r w:rsidRPr="000221BA">
        <w:rPr>
          <w:rFonts w:ascii="Cambria Math" w:eastAsia="Times New Roman" w:hAnsi="Cambria Math" w:cs="Cambria Math"/>
          <w:sz w:val="16"/>
          <w:szCs w:val="23"/>
        </w:rPr>
        <w:t>‐</w:t>
      </w:r>
      <w:r w:rsidRPr="000221BA">
        <w:rPr>
          <w:rFonts w:eastAsia="Times New Roman"/>
          <w:sz w:val="16"/>
          <w:szCs w:val="23"/>
        </w:rPr>
        <w:t>August) warming since 1960 has been about 2.4 times as strong in the models as in the observations.  While warming is of the greatest concern in the U.S. Midwest during the summer, due to excessive heat effects in cities and on agriculture, model projections of that warming over the last 50 years has been exaggerated. When we change from surface temperatures to deep</w:t>
      </w:r>
      <w:r w:rsidRPr="000221BA">
        <w:rPr>
          <w:rFonts w:ascii="Cambria Math" w:eastAsia="Times New Roman" w:hAnsi="Cambria Math" w:cs="Cambria Math"/>
          <w:sz w:val="16"/>
          <w:szCs w:val="23"/>
        </w:rPr>
        <w:t>‐</w:t>
      </w:r>
      <w:r w:rsidRPr="000221BA">
        <w:rPr>
          <w:rFonts w:eastAsia="Times New Roman"/>
          <w:sz w:val="16"/>
          <w:szCs w:val="23"/>
        </w:rPr>
        <w:t>layer atmospheric temperatures, the discrepancy between models and observations becomes even larger.  For the mid</w:t>
      </w:r>
      <w:r w:rsidRPr="000221BA">
        <w:rPr>
          <w:rFonts w:ascii="Cambria Math" w:eastAsia="Times New Roman" w:hAnsi="Cambria Math" w:cs="Cambria Math"/>
          <w:sz w:val="16"/>
          <w:szCs w:val="23"/>
        </w:rPr>
        <w:t>‐</w:t>
      </w:r>
      <w:r w:rsidRPr="000221BA">
        <w:rPr>
          <w:rFonts w:eastAsia="Times New Roman"/>
          <w:sz w:val="16"/>
          <w:szCs w:val="23"/>
        </w:rPr>
        <w:t>troposphere, Fig. 3 shows that the models have warmed at least 3 times as fast as the satellites5</w:t>
      </w:r>
      <w:proofErr w:type="gramStart"/>
      <w:r w:rsidRPr="000221BA">
        <w:rPr>
          <w:rFonts w:eastAsia="Times New Roman"/>
          <w:sz w:val="16"/>
          <w:szCs w:val="23"/>
        </w:rPr>
        <w:t>,6</w:t>
      </w:r>
      <w:proofErr w:type="gramEnd"/>
      <w:r w:rsidRPr="000221BA">
        <w:rPr>
          <w:rFonts w:eastAsia="Times New Roman"/>
          <w:sz w:val="16"/>
          <w:szCs w:val="23"/>
        </w:rPr>
        <w:t xml:space="preserve"> or weather balloons have measured since satellite monitoring began in 1979. </w:t>
      </w:r>
      <w:r w:rsidRPr="000221BA">
        <w:rPr>
          <w:rStyle w:val="StyleUnderline"/>
        </w:rPr>
        <w:t>These large discrepancies between the models and observations suggest a fatal flaw in the current climate model state</w:t>
      </w:r>
      <w:r w:rsidRPr="000221BA">
        <w:rPr>
          <w:rFonts w:ascii="Cambria Math" w:eastAsia="Times New Roman" w:hAnsi="Cambria Math" w:cs="Cambria Math"/>
          <w:sz w:val="24"/>
          <w:szCs w:val="23"/>
          <w:u w:val="single"/>
        </w:rPr>
        <w:t>‐</w:t>
      </w:r>
      <w:r w:rsidRPr="000221BA">
        <w:rPr>
          <w:rStyle w:val="StyleUnderline"/>
        </w:rPr>
        <w:t>of</w:t>
      </w:r>
      <w:r w:rsidRPr="000221BA">
        <w:rPr>
          <w:rFonts w:ascii="Cambria Math" w:eastAsia="Times New Roman" w:hAnsi="Cambria Math" w:cs="Cambria Math"/>
          <w:sz w:val="24"/>
          <w:szCs w:val="23"/>
          <w:u w:val="single"/>
        </w:rPr>
        <w:t>‐</w:t>
      </w:r>
      <w:r w:rsidRPr="000221BA">
        <w:rPr>
          <w:rStyle w:val="StyleUnderline"/>
        </w:rPr>
        <w:t>the</w:t>
      </w:r>
      <w:r w:rsidRPr="000221BA">
        <w:rPr>
          <w:rFonts w:ascii="Cambria Math" w:eastAsia="Times New Roman" w:hAnsi="Cambria Math" w:cs="Cambria Math"/>
          <w:sz w:val="24"/>
          <w:szCs w:val="23"/>
          <w:u w:val="single"/>
        </w:rPr>
        <w:t>‐</w:t>
      </w:r>
      <w:r w:rsidRPr="000221BA">
        <w:rPr>
          <w:rStyle w:val="StyleUnderline"/>
        </w:rPr>
        <w:t xml:space="preserve">art.  For models to have utility, they must be able to accurately predict some outcome, </w:t>
      </w:r>
      <w:r w:rsidRPr="000221BA">
        <w:rPr>
          <w:rFonts w:eastAsia="Times New Roman"/>
          <w:b/>
          <w:sz w:val="24"/>
          <w:szCs w:val="23"/>
          <w:u w:val="single"/>
        </w:rPr>
        <w:t>which they haven’t.  </w:t>
      </w:r>
      <w:r w:rsidRPr="000221BA">
        <w:rPr>
          <w:rStyle w:val="StyleUnderline"/>
        </w:rPr>
        <w:t>At best, they have produced warming in the last 50 years, and there has been some level of warming observed in the last 50 years, but such a trivial coincidence in an ever</w:t>
      </w:r>
      <w:r w:rsidRPr="000221BA">
        <w:rPr>
          <w:rFonts w:ascii="Cambria Math" w:eastAsia="Times New Roman" w:hAnsi="Cambria Math" w:cs="Cambria Math"/>
          <w:sz w:val="24"/>
          <w:szCs w:val="23"/>
          <w:u w:val="single"/>
        </w:rPr>
        <w:t>‐</w:t>
      </w:r>
      <w:r w:rsidRPr="000221BA">
        <w:rPr>
          <w:rStyle w:val="StyleUnderline"/>
        </w:rPr>
        <w:t xml:space="preserve"> changing climate system could have just as easily been predicted </w:t>
      </w:r>
      <w:r w:rsidRPr="000221BA">
        <w:rPr>
          <w:rFonts w:eastAsia="Times New Roman"/>
          <w:b/>
          <w:sz w:val="24"/>
          <w:szCs w:val="23"/>
          <w:u w:val="single"/>
        </w:rPr>
        <w:t>with the flip of a coin. </w:t>
      </w:r>
      <w:r w:rsidRPr="000221BA">
        <w:rPr>
          <w:rFonts w:eastAsia="Times New Roman"/>
          <w:b/>
          <w:sz w:val="16"/>
          <w:szCs w:val="23"/>
        </w:rPr>
        <w:t> </w:t>
      </w:r>
      <w:r w:rsidRPr="000221BA">
        <w:rPr>
          <w:rFonts w:eastAsia="Times New Roman"/>
          <w:sz w:val="16"/>
          <w:szCs w:val="23"/>
        </w:rPr>
        <w:t>It’s when we examine the details of the predictions that we find failure: even NOAA has admitted7 that “</w:t>
      </w:r>
      <w:r w:rsidRPr="000221BA">
        <w:rPr>
          <w:rStyle w:val="StyleUnderline"/>
        </w:rPr>
        <w:t>The simulations rule out (at the 95% level) zero trends for intervals of 15 yr or more”, and yet we now stand at 18 years without warming in the real climate system.</w:t>
      </w:r>
    </w:p>
    <w:p w:rsidR="00ED07AE" w:rsidRDefault="00ED07AE" w:rsidP="00ED07AE">
      <w:pPr>
        <w:pStyle w:val="Heading4"/>
        <w:rPr>
          <w:rFonts w:cs="Arial"/>
        </w:rPr>
      </w:pPr>
      <w:r w:rsidRPr="008A42BB">
        <w:rPr>
          <w:rFonts w:cs="Arial"/>
        </w:rPr>
        <w:t xml:space="preserve">GCM’s are wrong – empirics </w:t>
      </w:r>
    </w:p>
    <w:p w:rsidR="00675FBC" w:rsidRPr="00675FBC" w:rsidRDefault="00675FBC" w:rsidP="00675FBC"/>
    <w:p w:rsidR="00ED07AE" w:rsidRPr="008A42BB" w:rsidRDefault="00ED07AE" w:rsidP="00ED07AE">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69-71, </w:t>
      </w:r>
      <w:hyperlink r:id="rId86" w:history="1">
        <w:r w:rsidRPr="008A42BB">
          <w:rPr>
            <w:rStyle w:val="Hyperlink"/>
          </w:rPr>
          <w:t>https://www.heartland.org/sites/default/files/12-04-15_why_scientists_disagree.pdf</w:t>
        </w:r>
      </w:hyperlink>
      <w:r w:rsidRPr="008A42BB">
        <w:t xml:space="preserve">, 7/16/16]JRO </w:t>
      </w:r>
    </w:p>
    <w:p w:rsidR="00675FBC" w:rsidRDefault="00ED07AE" w:rsidP="00ED07AE">
      <w:pPr>
        <w:rPr>
          <w:sz w:val="16"/>
        </w:rPr>
      </w:pPr>
      <w:r w:rsidRPr="008A42BB">
        <w:rPr>
          <w:rStyle w:val="StyleUnderline"/>
        </w:rPr>
        <w:t>Failed Forecast</w:t>
      </w:r>
      <w:r w:rsidRPr="008A42BB">
        <w:rPr>
          <w:sz w:val="16"/>
        </w:rPr>
        <w:t xml:space="preserve"> #2: </w:t>
      </w:r>
      <w:r w:rsidRPr="008A42BB">
        <w:rPr>
          <w:rStyle w:val="StyleUnderline"/>
        </w:rPr>
        <w:t>CO2 caused an atmospheric warming of at least 0.3°C over the past 15 years. The global climate models relied on by IPCC predicted an atmospheric warming of at least 0.3ºC during the first 15 years of the twenty-first century, but temperatures did not rise at all during that period</w:t>
      </w:r>
      <w:r w:rsidRPr="008A42BB">
        <w:rPr>
          <w:sz w:val="16"/>
        </w:rPr>
        <w:t xml:space="preserve">. Figure 6 </w:t>
      </w:r>
      <w:r w:rsidRPr="008A42BB">
        <w:rPr>
          <w:rStyle w:val="StyleUnderline"/>
        </w:rPr>
        <w:t>shows global temperatures from 1997 to 2015, based on satellite data compiled and reported by Remote Sensing Systems</w:t>
      </w:r>
      <w:r w:rsidRPr="008A42BB">
        <w:rPr>
          <w:sz w:val="16"/>
        </w:rPr>
        <w:t xml:space="preserve"> and interpreted by Monckton et al. (2015). They </w:t>
      </w:r>
      <w:r w:rsidRPr="008A42BB">
        <w:rPr>
          <w:rStyle w:val="StyleUnderline"/>
        </w:rPr>
        <w:t>show a trend of -0.01ºC from January 1997 to June 2015.</w:t>
      </w:r>
      <w:r w:rsidRPr="008A42BB">
        <w:rPr>
          <w:sz w:val="16"/>
        </w:rPr>
        <w:t xml:space="preserve"> Figure 7 vividly portrays the failure of GCMs to hindcast this trend. </w:t>
      </w:r>
      <w:r w:rsidRPr="008A42BB">
        <w:rPr>
          <w:rStyle w:val="StyleUnderline"/>
        </w:rPr>
        <w:t>The absence of a warming trend for more than 15 years invalidates GCMs based on IPCC’s assumptions regarding climate sensitivity to carbon dioxide. In its 2008</w:t>
      </w:r>
      <w:r w:rsidRPr="008A42BB">
        <w:rPr>
          <w:sz w:val="16"/>
        </w:rPr>
        <w:t xml:space="preserve"> State of the Climate report, the National Oceanic and Atmospheric Administration (</w:t>
      </w:r>
      <w:r w:rsidRPr="008A42BB">
        <w:rPr>
          <w:rStyle w:val="StyleUnderline"/>
        </w:rPr>
        <w:t>NOAA</w:t>
      </w:r>
      <w:r w:rsidRPr="008A42BB">
        <w:rPr>
          <w:sz w:val="16"/>
        </w:rPr>
        <w:t xml:space="preserve">) </w:t>
      </w:r>
      <w:r w:rsidRPr="008A42BB">
        <w:rPr>
          <w:rStyle w:val="StyleUnderline"/>
        </w:rPr>
        <w:t xml:space="preserve">reported, “Near zero and even negative trends are common for intervals of a decade or less in the simulations, due to the models internal climate variability. The simulations rule out </w:t>
      </w:r>
      <w:r w:rsidRPr="008A42BB">
        <w:rPr>
          <w:sz w:val="16"/>
        </w:rPr>
        <w:t xml:space="preserve">(at the 95% level) </w:t>
      </w:r>
      <w:r w:rsidRPr="008A42BB">
        <w:rPr>
          <w:rStyle w:val="StyleUnderline"/>
        </w:rPr>
        <w:t>zero trends for intervals of 15 yr or more, suggesting that an observed absence of warming of this duration is needed to create a discrepancy with the expected present-day warming rate”</w:t>
      </w:r>
      <w:r w:rsidRPr="008A42BB">
        <w:rPr>
          <w:sz w:val="16"/>
        </w:rPr>
        <w:t xml:space="preserve"> (Knight et al., 2009). This “discrepancy” now exists, indeed now extends to 18 years without warming, and the models have been invalidated. IPCC’s authors compare the output of unforced (and incomplete) models with a dataset that represents twentieth century global temperature (HadCRUT, British Meteorological Office). Finding a greater warming trend in the dataset than in model projections,</w:t>
      </w:r>
      <w:r w:rsidRPr="008A42BB">
        <w:rPr>
          <w:rStyle w:val="StyleUnderline"/>
        </w:rPr>
        <w:t xml:space="preserve"> the false conclusion is then drawn that this “excess” warming must be caused by human-related greenhouse forcing. In reality, no excess warming has been demonstrated, first because this line of argument assumes models have perfect knowledge, information, and power, which they do not, and second, because a wide variety of datasets other than the</w:t>
      </w:r>
      <w:r w:rsidRPr="008A42BB">
        <w:rPr>
          <w:sz w:val="16"/>
        </w:rPr>
        <w:t xml:space="preserve"> HadCRUT </w:t>
      </w:r>
      <w:r w:rsidRPr="008A42BB">
        <w:rPr>
          <w:rStyle w:val="StyleUnderline"/>
        </w:rPr>
        <w:t>global air temperature curve favored by IPCC do not exhibit a warming trend during the second half of the twentieth century.</w:t>
      </w:r>
      <w:r w:rsidRPr="008A42BB">
        <w:rPr>
          <w:sz w:val="16"/>
        </w:rPr>
        <w:t xml:space="preserve"> See Figure 8. Figure 8 Lack of Evidence for Rising Temperatures The difference in surface temperatures between 1942–1995 and 1979–97, as registered by datasets that represent land, oceanic, and atmospheric locations. LAND SURFACE Global (IPCC, HadCRUT) +0.5° C United States (GISS) ~zero OCEAN Sea surface temperature (SST)1 ~zero SST Hadley NMAT ~zero ATMOSPHERE Satellite MSU (1979–1997) ~zero Hadley radiosondes (1979–97) ~zero PROXIES Mostly land surface temperature2 ~zero Unless otherwise indicated, data are drawn from the nominated government agencies. Sources: 1 Gouretski et al., 2012; 2 Anderson et al., 2013.</w:t>
      </w:r>
    </w:p>
    <w:p w:rsidR="00675FBC" w:rsidRPr="004818D4" w:rsidRDefault="00675FBC" w:rsidP="00675FBC">
      <w:pPr>
        <w:pStyle w:val="Heading4"/>
      </w:pPr>
      <w:r w:rsidRPr="004818D4">
        <w:t>And, Water Vapor is 380 Times More Powerful than CO2 and Models Don’t Even Account for it</w:t>
      </w:r>
    </w:p>
    <w:p w:rsidR="00675FBC" w:rsidRPr="004818D4" w:rsidRDefault="00675FBC" w:rsidP="00675FBC">
      <w:pPr>
        <w:pStyle w:val="Cards"/>
        <w:rPr>
          <w:rFonts w:ascii="Arial" w:hAnsi="Arial" w:cs="Arial"/>
          <w:sz w:val="10"/>
        </w:rPr>
      </w:pPr>
    </w:p>
    <w:p w:rsidR="00675FBC" w:rsidRPr="004818D4" w:rsidRDefault="00675FBC" w:rsidP="00675FBC">
      <w:pPr>
        <w:rPr>
          <w:rStyle w:val="Style13ptBold"/>
        </w:rPr>
      </w:pPr>
      <w:r w:rsidRPr="004818D4">
        <w:rPr>
          <w:rStyle w:val="Style13ptBold"/>
        </w:rPr>
        <w:t>Straits Times 5/1/07</w:t>
      </w:r>
    </w:p>
    <w:p w:rsidR="00675FBC" w:rsidRPr="004818D4" w:rsidRDefault="00675FBC" w:rsidP="00675FBC">
      <w:pPr>
        <w:rPr>
          <w:rStyle w:val="Style13ptBold"/>
        </w:rPr>
      </w:pPr>
      <w:r>
        <w:rPr>
          <w:rStyle w:val="Style13ptBold"/>
        </w:rPr>
        <w:t>(</w:t>
      </w:r>
      <w:r w:rsidRPr="004818D4">
        <w:rPr>
          <w:rStyle w:val="Style13ptBold"/>
        </w:rPr>
        <w:t>“Who or what is the real culprit</w:t>
      </w:r>
      <w:proofErr w:type="gramStart"/>
      <w:r w:rsidRPr="004818D4">
        <w:rPr>
          <w:rStyle w:val="Style13ptBold"/>
        </w:rPr>
        <w:t>?;</w:t>
      </w:r>
      <w:proofErr w:type="gramEnd"/>
      <w:r w:rsidRPr="004818D4">
        <w:rPr>
          <w:rStyle w:val="Style13ptBold"/>
        </w:rPr>
        <w:t xml:space="preserve"> Not all experts agree that man is to blame; others point the finger at oceans or the sun,” pg nexis//</w:t>
      </w:r>
      <w:r>
        <w:rPr>
          <w:rStyle w:val="Style13ptBold"/>
        </w:rPr>
        <w:t>Um-ef</w:t>
      </w:r>
      <w:r w:rsidRPr="004818D4">
        <w:rPr>
          <w:rStyle w:val="Style13ptBold"/>
        </w:rPr>
        <w:t>)</w:t>
      </w:r>
    </w:p>
    <w:p w:rsidR="00675FBC" w:rsidRPr="004818D4" w:rsidRDefault="00675FBC" w:rsidP="00675FBC">
      <w:pPr>
        <w:pStyle w:val="Cards"/>
        <w:ind w:left="0"/>
        <w:rPr>
          <w:rFonts w:ascii="Arial" w:hAnsi="Arial" w:cs="Arial"/>
          <w:sz w:val="10"/>
        </w:rPr>
      </w:pPr>
      <w:r w:rsidRPr="004818D4">
        <w:rPr>
          <w:rFonts w:ascii="Arial" w:hAnsi="Arial" w:cs="Arial"/>
          <w:sz w:val="10"/>
        </w:rPr>
        <w:t xml:space="preserve">Even more significantly, </w:t>
      </w:r>
      <w:r w:rsidRPr="004818D4">
        <w:rPr>
          <w:rStyle w:val="StyleUnderline"/>
          <w:rFonts w:ascii="Arial" w:hAnsi="Arial" w:cs="Arial"/>
        </w:rPr>
        <w:t>water vapour and nitrous oxide are each 380 times more powerful than CO2 as greenhouse gases.</w:t>
      </w:r>
      <w:r w:rsidRPr="004818D4">
        <w:rPr>
          <w:rFonts w:ascii="Arial" w:hAnsi="Arial" w:cs="Arial"/>
          <w:sz w:val="10"/>
        </w:rPr>
        <w:t xml:space="preserve"> In addition, </w:t>
      </w:r>
      <w:r w:rsidRPr="004818D4">
        <w:rPr>
          <w:rStyle w:val="StyleUnderline"/>
          <w:rFonts w:ascii="Arial" w:hAnsi="Arial" w:cs="Arial"/>
        </w:rPr>
        <w:t>there is just so much more water vapour in the atmosphere - 40,000 parts per million by volume of air - compared to C02 which makes up only 370 parts per million by volume of air</w:t>
      </w:r>
      <w:r w:rsidRPr="004818D4">
        <w:rPr>
          <w:rFonts w:ascii="Arial" w:hAnsi="Arial" w:cs="Arial"/>
          <w:sz w:val="10"/>
        </w:rPr>
        <w:t xml:space="preserve">. </w:t>
      </w:r>
      <w:r w:rsidRPr="004818D4">
        <w:rPr>
          <w:rStyle w:val="StyleUnderline"/>
          <w:rFonts w:ascii="Arial" w:hAnsi="Arial" w:cs="Arial"/>
        </w:rPr>
        <w:t xml:space="preserve">Yet the IPCC specifically and completely excludes water vapour from its climate models because it says it cannot find a consensus on the greenhouse warming capacity of water. Instead, carbon dioxide is made out to be </w:t>
      </w:r>
      <w:r w:rsidRPr="004818D4">
        <w:rPr>
          <w:rFonts w:ascii="Arial" w:hAnsi="Arial" w:cs="Arial"/>
          <w:b/>
          <w:sz w:val="24"/>
          <w:u w:val="thick"/>
        </w:rPr>
        <w:t xml:space="preserve">the principal </w:t>
      </w:r>
      <w:r w:rsidRPr="004818D4">
        <w:rPr>
          <w:rStyle w:val="StyleUnderline"/>
          <w:rFonts w:ascii="Arial" w:hAnsi="Arial" w:cs="Arial"/>
        </w:rPr>
        <w:t xml:space="preserve">greenhouse gas. </w:t>
      </w:r>
    </w:p>
    <w:p w:rsidR="00675FBC" w:rsidRPr="008A42BB" w:rsidRDefault="00675FBC" w:rsidP="00ED07AE">
      <w:pPr>
        <w:rPr>
          <w:sz w:val="16"/>
        </w:rPr>
      </w:pPr>
    </w:p>
    <w:p w:rsidR="008A42BB" w:rsidRPr="008A42BB" w:rsidRDefault="00F84780" w:rsidP="008A42BB">
      <w:pPr>
        <w:pStyle w:val="Heading2"/>
        <w:rPr>
          <w:rFonts w:cs="Arial"/>
        </w:rPr>
      </w:pPr>
      <w:r w:rsidRPr="008A42BB">
        <w:rPr>
          <w:rFonts w:cs="Arial"/>
        </w:rPr>
        <w:t>N</w:t>
      </w:r>
      <w:r w:rsidR="008A42BB" w:rsidRPr="008A42BB">
        <w:rPr>
          <w:rFonts w:cs="Arial"/>
        </w:rPr>
        <w:t>atural</w:t>
      </w:r>
      <w:r>
        <w:rPr>
          <w:rFonts w:cs="Arial"/>
        </w:rPr>
        <w:t xml:space="preserve"> vs. Anthro</w:t>
      </w:r>
    </w:p>
    <w:p w:rsidR="008A4A9C" w:rsidRPr="006754A0" w:rsidRDefault="008A4A9C" w:rsidP="008A4A9C">
      <w:pPr>
        <w:pStyle w:val="Heading3"/>
      </w:pPr>
      <w:r w:rsidRPr="006754A0">
        <w:t>No Warming/No Extinction</w:t>
      </w:r>
    </w:p>
    <w:p w:rsidR="008A4A9C" w:rsidRPr="006754A0" w:rsidRDefault="008A4A9C" w:rsidP="008A4A9C"/>
    <w:p w:rsidR="008A4A9C" w:rsidRDefault="008A4A9C" w:rsidP="008A4A9C"/>
    <w:p w:rsidR="008A4A9C" w:rsidRPr="008A42BB" w:rsidRDefault="008A4A9C" w:rsidP="008A4A9C">
      <w:pPr>
        <w:pStyle w:val="Heading4"/>
        <w:rPr>
          <w:rFonts w:cs="Arial"/>
        </w:rPr>
      </w:pPr>
      <w:r w:rsidRPr="008A42BB">
        <w:rPr>
          <w:rFonts w:cs="Arial"/>
        </w:rPr>
        <w:t xml:space="preserve">The Earth isn’t rapidly warming nor is it dangerous – urban heat islands and empirics </w:t>
      </w:r>
    </w:p>
    <w:p w:rsidR="008A4A9C" w:rsidRPr="008A42BB" w:rsidRDefault="008A4A9C" w:rsidP="008A4A9C">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76-78, </w:t>
      </w:r>
      <w:hyperlink r:id="rId87" w:history="1">
        <w:r w:rsidRPr="008A42BB">
          <w:rPr>
            <w:rStyle w:val="Hyperlink"/>
          </w:rPr>
          <w:t>https://www.heartland.org/sites/default/files/12-04-15_why_scientists_disagree.pdf</w:t>
        </w:r>
      </w:hyperlink>
      <w:r w:rsidRPr="008A42BB">
        <w:t xml:space="preserve">, 7/16/16]JRO </w:t>
      </w:r>
    </w:p>
    <w:p w:rsidR="008A4A9C" w:rsidRPr="008A42BB" w:rsidRDefault="008A4A9C" w:rsidP="008A4A9C">
      <w:pPr>
        <w:rPr>
          <w:sz w:val="16"/>
        </w:rPr>
      </w:pPr>
      <w:r w:rsidRPr="008A42BB">
        <w:rPr>
          <w:rStyle w:val="StyleUnderline"/>
        </w:rPr>
        <w:t>Modern Warming Is Not Unprecedented</w:t>
      </w:r>
      <w:r w:rsidRPr="008A42BB">
        <w:rPr>
          <w:sz w:val="16"/>
        </w:rPr>
        <w:t xml:space="preserve"> IPCC’s second false postulate is that the late twentieth century warm peak was of greater magnitude than previous natural peaks. </w:t>
      </w:r>
      <w:r w:rsidRPr="008A42BB">
        <w:rPr>
          <w:rStyle w:val="StyleUnderline"/>
        </w:rPr>
        <w:t xml:space="preserve">Comparison of modern and ancient rates of natural temperature change is difficult because of the lack of direct measurements available prior to 1850. </w:t>
      </w:r>
      <w:r w:rsidRPr="008A42BB">
        <w:rPr>
          <w:sz w:val="16"/>
        </w:rPr>
        <w:t>However</w:t>
      </w:r>
      <w:r w:rsidRPr="008A42BB">
        <w:rPr>
          <w:rStyle w:val="StyleUnderline"/>
        </w:rPr>
        <w:t>, high-quality proxy temperature records from the Greenland ice core for the past 10,000 years demonstrate a natural range of warming and cooling rates between +2.5 and -2.5 °C/century</w:t>
      </w:r>
      <w:r w:rsidRPr="008A42BB">
        <w:rPr>
          <w:sz w:val="16"/>
        </w:rPr>
        <w:t xml:space="preserve"> (Alley, 2000; Carter, 2010, p. 46, figure 7</w:t>
      </w:r>
      <w:r w:rsidRPr="008A42BB">
        <w:rPr>
          <w:rStyle w:val="StyleUnderline"/>
        </w:rPr>
        <w:t>), significantly greater than rates measured for Greenland or the globe during the twentieth century</w:t>
      </w:r>
      <w:r w:rsidRPr="008A42BB">
        <w:rPr>
          <w:sz w:val="16"/>
        </w:rPr>
        <w:t xml:space="preserve">. </w:t>
      </w:r>
      <w:r w:rsidRPr="008A42BB">
        <w:rPr>
          <w:rStyle w:val="StyleUnderline"/>
        </w:rPr>
        <w:t xml:space="preserve">Glaciological and recent geological records contain numerous examples of ancient temperatures up to 3°C or </w:t>
      </w:r>
      <w:proofErr w:type="gramStart"/>
      <w:r w:rsidRPr="008A42BB">
        <w:rPr>
          <w:rStyle w:val="StyleUnderline"/>
        </w:rPr>
        <w:t>more warmer</w:t>
      </w:r>
      <w:proofErr w:type="gramEnd"/>
      <w:r w:rsidRPr="008A42BB">
        <w:rPr>
          <w:rStyle w:val="StyleUnderline"/>
        </w:rPr>
        <w:t xml:space="preserve"> than the peak reported at the end of the twentieth century.</w:t>
      </w:r>
      <w:r w:rsidRPr="008A42BB">
        <w:rPr>
          <w:sz w:val="16"/>
        </w:rPr>
        <w:t xml:space="preserve"> During the Holocene, such warmer peaks included the Egyptian, Minoan, Roman, and Medieval warm periods (Alley, 2000). During the Pleistocene, warmer peaks were associated with interglacial oxygen isotope stages 5, 9, 11, and 31 (Lisiecki and Raymo, 2005). During the Late Miocene and Early Pliocene (6–3 million years ago) temperature consistently attained values 2–3°C above twentieth century values (Zachos et al., 2001). Figure 10 summarizes these and other findings about surface temperatures that appear in Chapter 4 of Climate Change Reconsidered-II: Physical Science. Figure 10 Key Facts about Surface Temperature # </w:t>
      </w:r>
      <w:proofErr w:type="gramStart"/>
      <w:r w:rsidRPr="008A42BB">
        <w:rPr>
          <w:sz w:val="16"/>
        </w:rPr>
        <w:t>Whether</w:t>
      </w:r>
      <w:proofErr w:type="gramEnd"/>
      <w:r w:rsidRPr="008A42BB">
        <w:rPr>
          <w:sz w:val="16"/>
        </w:rPr>
        <w:t xml:space="preserve"> today’s global surface temperature is seen to be part of a warming trend depends upon the time period considered. # </w:t>
      </w:r>
      <w:proofErr w:type="gramStart"/>
      <w:r w:rsidRPr="008A42BB">
        <w:rPr>
          <w:sz w:val="16"/>
        </w:rPr>
        <w:t>Over</w:t>
      </w:r>
      <w:proofErr w:type="gramEnd"/>
      <w:r w:rsidRPr="008A42BB">
        <w:rPr>
          <w:sz w:val="16"/>
        </w:rPr>
        <w:t xml:space="preserve"> (climatic) time scales of many thousand years, temperature is cooling; over the historical (meteorological) time scale of the past century temperature has warmed. </w:t>
      </w:r>
      <w:r w:rsidRPr="008A42BB">
        <w:rPr>
          <w:rStyle w:val="StyleUnderline"/>
        </w:rPr>
        <w:t xml:space="preserve">Over the past 18 years, there has been no net warming despite an increase in atmospheric CO2 of 8 percent </w:t>
      </w:r>
      <w:r w:rsidRPr="008A42BB">
        <w:rPr>
          <w:sz w:val="16"/>
        </w:rPr>
        <w:t xml:space="preserve">– </w:t>
      </w:r>
      <w:r w:rsidRPr="008A42BB">
        <w:rPr>
          <w:rStyle w:val="StyleUnderline"/>
        </w:rPr>
        <w:t>which represents 34 percent of all human-related CO2 emissions released to the atmosphere since the industrial revolution.</w:t>
      </w:r>
      <w:r w:rsidRPr="008A42BB">
        <w:rPr>
          <w:sz w:val="16"/>
        </w:rPr>
        <w:t xml:space="preserve"> # </w:t>
      </w:r>
      <w:proofErr w:type="gramStart"/>
      <w:r w:rsidRPr="008A42BB">
        <w:rPr>
          <w:sz w:val="16"/>
        </w:rPr>
        <w:t>Given</w:t>
      </w:r>
      <w:proofErr w:type="gramEnd"/>
      <w:r w:rsidRPr="008A42BB">
        <w:rPr>
          <w:sz w:val="16"/>
        </w:rPr>
        <w:t xml:space="preserve"> an atmospheric mixing time of ~1 year, the facts just related represent a test of the dangerous warming hypothesis, which test it fails. # </w:t>
      </w:r>
      <w:proofErr w:type="gramStart"/>
      <w:r w:rsidRPr="008A42BB">
        <w:rPr>
          <w:sz w:val="16"/>
        </w:rPr>
        <w:t>Based</w:t>
      </w:r>
      <w:proofErr w:type="gramEnd"/>
      <w:r w:rsidRPr="008A42BB">
        <w:rPr>
          <w:sz w:val="16"/>
        </w:rPr>
        <w:t xml:space="preserve"> upon the HadCRUT dataset favored by IPCC, two phases of warming occurred during the twentieth century, between 1910–1940 and 1979–2000, at similar rates of a little over 1.5°C/century. The early twentieth century warming preceded major industrial carbon dioxide emissions and must be natural; warming during the second (prima facie, similar) period might incorporate a small human-related carbon dioxide effect, but </w:t>
      </w:r>
      <w:r w:rsidRPr="008A42BB">
        <w:rPr>
          <w:rStyle w:val="StyleUnderline"/>
        </w:rPr>
        <w:t>warming might also be inflated by urban heat island effects.</w:t>
      </w:r>
      <w:r w:rsidRPr="008A42BB">
        <w:rPr>
          <w:sz w:val="16"/>
        </w:rPr>
        <w:t xml:space="preserve"> # </w:t>
      </w:r>
      <w:proofErr w:type="gramStart"/>
      <w:r w:rsidRPr="008A42BB">
        <w:rPr>
          <w:sz w:val="16"/>
        </w:rPr>
        <w:t>Other</w:t>
      </w:r>
      <w:proofErr w:type="gramEnd"/>
      <w:r w:rsidRPr="008A42BB">
        <w:rPr>
          <w:sz w:val="16"/>
        </w:rPr>
        <w:t xml:space="preserve"> temperature datasets fail to record the late twentieth century warming seen in the HadCRUT dataset. # </w:t>
      </w:r>
      <w:r w:rsidRPr="008A42BB">
        <w:rPr>
          <w:rStyle w:val="StyleUnderline"/>
        </w:rPr>
        <w:t>There was nothing unusual about either the magnitude or rate of the late twentieth century warming pulses represented on the HadCRUT record,</w:t>
      </w:r>
      <w:r w:rsidRPr="008A42BB">
        <w:rPr>
          <w:sz w:val="16"/>
        </w:rPr>
        <w:t xml:space="preserve"> both </w:t>
      </w:r>
      <w:r w:rsidRPr="008A42BB">
        <w:rPr>
          <w:rStyle w:val="StyleUnderline"/>
        </w:rPr>
        <w:t>falling well within the envelope of known, previous natural variations</w:t>
      </w:r>
      <w:r w:rsidRPr="008A42BB">
        <w:rPr>
          <w:sz w:val="16"/>
        </w:rPr>
        <w:t xml:space="preserve">. # </w:t>
      </w:r>
      <w:r w:rsidRPr="008A42BB">
        <w:rPr>
          <w:rStyle w:val="StyleUnderline"/>
        </w:rPr>
        <w:t>No empirical evidence exists to support the assertion that a planetary warming of 2°C would be net ecologically or economically damaging. Source</w:t>
      </w:r>
      <w:r w:rsidRPr="008A42BB">
        <w:rPr>
          <w:sz w:val="16"/>
        </w:rPr>
        <w:t>: “Chapter 4. Observations: Temperatures,” Climate Change Reconsidered II: Physical Science (Chicago, IL: The Heartland Institute, 2013).</w:t>
      </w:r>
    </w:p>
    <w:p w:rsidR="008A4A9C" w:rsidRPr="006754A0" w:rsidRDefault="008A4A9C" w:rsidP="008A4A9C"/>
    <w:p w:rsidR="00837684" w:rsidRPr="008A42BB" w:rsidRDefault="00837684" w:rsidP="00837684">
      <w:pPr>
        <w:pStyle w:val="Heading3"/>
        <w:rPr>
          <w:rFonts w:cs="Arial"/>
        </w:rPr>
      </w:pPr>
      <w:r>
        <w:rPr>
          <w:rFonts w:cs="Arial"/>
        </w:rPr>
        <w:t>1NC Not Anthro/Co2 Not Key</w:t>
      </w:r>
    </w:p>
    <w:p w:rsidR="00837684" w:rsidRPr="008A42BB" w:rsidRDefault="00837684" w:rsidP="00837684"/>
    <w:p w:rsidR="00837684" w:rsidRDefault="00837684" w:rsidP="00837684">
      <w:pPr>
        <w:pStyle w:val="Heading4"/>
        <w:rPr>
          <w:rFonts w:cs="Arial"/>
        </w:rPr>
      </w:pPr>
      <w:proofErr w:type="gramStart"/>
      <w:r w:rsidRPr="008A42BB">
        <w:rPr>
          <w:rFonts w:cs="Arial"/>
        </w:rPr>
        <w:t>warming’s</w:t>
      </w:r>
      <w:proofErr w:type="gramEnd"/>
      <w:r w:rsidRPr="008A42BB">
        <w:rPr>
          <w:rFonts w:cs="Arial"/>
        </w:rPr>
        <w:t xml:space="preserve"> not real, their solutions fail, and their science is flawed</w:t>
      </w:r>
    </w:p>
    <w:p w:rsidR="00837684" w:rsidRPr="008A4A9C" w:rsidRDefault="00837684" w:rsidP="00837684"/>
    <w:p w:rsidR="00837684" w:rsidRPr="008A42BB" w:rsidRDefault="00837684" w:rsidP="00837684">
      <w:pPr>
        <w:rPr>
          <w:rStyle w:val="Style13ptBold"/>
          <w:b w:val="0"/>
          <w:sz w:val="18"/>
        </w:rPr>
      </w:pPr>
      <w:r w:rsidRPr="008A42BB">
        <w:rPr>
          <w:rStyle w:val="Style13ptBold"/>
          <w:b w:val="0"/>
          <w:sz w:val="18"/>
        </w:rPr>
        <w:t xml:space="preserve">David W. </w:t>
      </w:r>
      <w:r w:rsidRPr="008A42BB">
        <w:rPr>
          <w:rStyle w:val="Style13ptBold"/>
        </w:rPr>
        <w:t>Kreutzer</w:t>
      </w:r>
      <w:r w:rsidRPr="008A42BB">
        <w:rPr>
          <w:rStyle w:val="Style13ptBold"/>
          <w:b w:val="0"/>
          <w:sz w:val="18"/>
        </w:rPr>
        <w:t xml:space="preserve">, Ph.D. Senior Research Fellow, Energy Economics and Climate Change Center for Data Analysis Nicolas </w:t>
      </w:r>
      <w:r w:rsidRPr="008A42BB">
        <w:rPr>
          <w:rStyle w:val="Style13ptBold"/>
        </w:rPr>
        <w:t>Loris</w:t>
      </w:r>
      <w:r w:rsidRPr="008A42BB">
        <w:rPr>
          <w:rStyle w:val="Style13ptBold"/>
          <w:b w:val="0"/>
          <w:sz w:val="18"/>
        </w:rPr>
        <w:t xml:space="preserve"> Herbert and Joyce Morgan Fellow in Energy and Environmental Policy Thomas A. Roe Institute for Economic Policy Studies Katie </w:t>
      </w:r>
      <w:r w:rsidRPr="008A42BB">
        <w:rPr>
          <w:rStyle w:val="Style13ptBold"/>
        </w:rPr>
        <w:t>Tubb</w:t>
      </w:r>
      <w:r w:rsidRPr="008A42BB">
        <w:rPr>
          <w:rStyle w:val="Style13ptBold"/>
          <w:b w:val="0"/>
          <w:sz w:val="18"/>
        </w:rPr>
        <w:t xml:space="preserve"> Policy Analyst Thomas A. Roe Institute for Economic Policy Studies </w:t>
      </w:r>
      <w:r w:rsidRPr="008A42BB">
        <w:rPr>
          <w:rStyle w:val="Style13ptBold"/>
        </w:rPr>
        <w:t>and</w:t>
      </w:r>
      <w:r w:rsidRPr="008A42BB">
        <w:rPr>
          <w:rStyle w:val="Style13ptBold"/>
          <w:b w:val="0"/>
          <w:sz w:val="18"/>
        </w:rPr>
        <w:t xml:space="preserve"> Kevin D. </w:t>
      </w:r>
      <w:r w:rsidRPr="008A42BB">
        <w:rPr>
          <w:rStyle w:val="Style13ptBold"/>
        </w:rPr>
        <w:t>Dayaratna</w:t>
      </w:r>
      <w:r w:rsidRPr="008A42BB">
        <w:rPr>
          <w:rStyle w:val="Style13ptBold"/>
          <w:b w:val="0"/>
          <w:sz w:val="18"/>
        </w:rPr>
        <w:t xml:space="preserve">, Ph.D. Senior Statistician and Research Programmer Center for Data Analysis, The State of Climate Science: No Justification for Extreme Policies, </w:t>
      </w:r>
      <w:r w:rsidRPr="008A42BB">
        <w:rPr>
          <w:rStyle w:val="Style13ptBold"/>
        </w:rPr>
        <w:t>4-22-16</w:t>
      </w:r>
      <w:r w:rsidRPr="008A42BB">
        <w:rPr>
          <w:rStyle w:val="Style13ptBold"/>
          <w:b w:val="0"/>
          <w:sz w:val="18"/>
        </w:rPr>
        <w:t>, http://www.heritage.org/research/reports/2016/04/the-state-of-climate-science-no-justification-for-extreme-policies, msm</w:t>
      </w:r>
    </w:p>
    <w:p w:rsidR="00837684" w:rsidRPr="008A42BB" w:rsidRDefault="00837684" w:rsidP="00837684">
      <w:pPr>
        <w:rPr>
          <w:sz w:val="10"/>
        </w:rPr>
      </w:pPr>
      <w:r w:rsidRPr="008A42BB">
        <w:rPr>
          <w:rStyle w:val="StyleUnderline"/>
        </w:rPr>
        <w:t>Hysteria over</w:t>
      </w:r>
      <w:r w:rsidRPr="008A42BB">
        <w:rPr>
          <w:sz w:val="10"/>
        </w:rPr>
        <w:t xml:space="preserve"> global </w:t>
      </w:r>
      <w:r w:rsidRPr="008A42BB">
        <w:rPr>
          <w:rStyle w:val="StyleUnderline"/>
        </w:rPr>
        <w:t>warming is</w:t>
      </w:r>
      <w:r w:rsidRPr="008A42BB">
        <w:rPr>
          <w:sz w:val="10"/>
        </w:rPr>
        <w:t xml:space="preserve"> now </w:t>
      </w:r>
      <w:r w:rsidRPr="008A42BB">
        <w:rPr>
          <w:rStyle w:val="StyleUnderline"/>
        </w:rPr>
        <w:t>pervasive</w:t>
      </w:r>
      <w:r w:rsidRPr="008A42BB">
        <w:rPr>
          <w:sz w:val="10"/>
        </w:rPr>
        <w:t xml:space="preserve"> in the federal government, driving not just the Obama Administration’s energy and environmental policies, but also those of nearly every federal department and agency</w:t>
      </w:r>
      <w:proofErr w:type="gramStart"/>
      <w:r w:rsidRPr="008A42BB">
        <w:rPr>
          <w:sz w:val="10"/>
        </w:rPr>
        <w:t>.[</w:t>
      </w:r>
      <w:proofErr w:type="gramEnd"/>
      <w:r w:rsidRPr="008A42BB">
        <w:rPr>
          <w:sz w:val="10"/>
        </w:rPr>
        <w:t xml:space="preserve">1] Throughout his term in office, President Obama consistently has said that policy action to combat man-made global warming is imperative and urgent. On the premise of fighting climate change, the Obama Administration has positioned the federal government to regulate greenhouse gas emissions from power plants, vehicles, and oil exploration, and taxpayers are being forced to spend billions of extra dollars in an attempt to transition to a carbon-free economy. The Pentagon has been ordered to incorporate climate change in weapons testing and training, on the dubious notion that climate change is one of the world’s biggest security threats, thus diverting resources to the point that actions to combat the theoretical threat of climate change are undermining the U.S.’s ability to respond to the real threats of terrorism and global conflict. Beyond the waste and misallocation of taxpayer dollars, these </w:t>
      </w:r>
      <w:r w:rsidRPr="008A42BB">
        <w:rPr>
          <w:rStyle w:val="StyleUnderline"/>
        </w:rPr>
        <w:t>policies enable cronyism, favoring elites and undermining the fairness of our economic system</w:t>
      </w:r>
      <w:r w:rsidRPr="008A42BB">
        <w:rPr>
          <w:sz w:val="10"/>
        </w:rPr>
        <w:t xml:space="preserve">. Importantly, whether one thinks global warming poses little or no threat or that the planet is on a path toward catastrophe, the </w:t>
      </w:r>
      <w:r w:rsidRPr="008A42BB">
        <w:rPr>
          <w:rStyle w:val="StyleUnderline"/>
        </w:rPr>
        <w:t>cumulative climate effect of these policies</w:t>
      </w:r>
      <w:r w:rsidRPr="008A42BB">
        <w:rPr>
          <w:sz w:val="10"/>
        </w:rPr>
        <w:t xml:space="preserve">, if implemented, </w:t>
      </w:r>
      <w:r w:rsidRPr="008A42BB">
        <w:rPr>
          <w:rStyle w:val="StyleUnderline"/>
        </w:rPr>
        <w:t>would be a change in the earth’s temperature almost too small to measure.</w:t>
      </w:r>
      <w:r w:rsidRPr="008A42BB">
        <w:rPr>
          <w:sz w:val="10"/>
        </w:rPr>
        <w:t xml:space="preserve"> </w:t>
      </w:r>
      <w:r w:rsidRPr="008A42BB">
        <w:rPr>
          <w:rStyle w:val="StyleUnderline"/>
        </w:rPr>
        <w:t xml:space="preserve">It is important that policymakers understand the historical context of the global warming debate, what the data does—and does not—tell us about global warming, where there is consensus in the scientific community and where there is not, and what impacts global warming regulations can realistically be expected to have on the environment. </w:t>
      </w:r>
      <w:r w:rsidRPr="008A42BB">
        <w:rPr>
          <w:sz w:val="10"/>
        </w:rPr>
        <w:t xml:space="preserve">The Consensus </w:t>
      </w:r>
      <w:proofErr w:type="gramStart"/>
      <w:r w:rsidRPr="008A42BB">
        <w:rPr>
          <w:sz w:val="10"/>
        </w:rPr>
        <w:t>The</w:t>
      </w:r>
      <w:proofErr w:type="gramEnd"/>
      <w:r w:rsidRPr="008A42BB">
        <w:rPr>
          <w:sz w:val="10"/>
        </w:rPr>
        <w:t xml:space="preserve"> Myth of the 97 Percent. </w:t>
      </w:r>
      <w:r w:rsidRPr="008A42BB">
        <w:rPr>
          <w:rStyle w:val="StyleUnderline"/>
        </w:rPr>
        <w:t xml:space="preserve">There are profound uncertainties in nascent climate science. Nevertheless, global warming hypotheses have been narrowed in the press and public debate to a “consensus” view of catastrophic global warming in a political world that prizes agreement and confidence over exploration, and a media that thrives on crisis. This advances neither science nor sound public policy. </w:t>
      </w:r>
      <w:r w:rsidRPr="008A42BB">
        <w:rPr>
          <w:sz w:val="10"/>
        </w:rPr>
        <w:t xml:space="preserve">A </w:t>
      </w:r>
      <w:r w:rsidRPr="008A42BB">
        <w:rPr>
          <w:rStyle w:val="StyleUnderline"/>
        </w:rPr>
        <w:t>common claim</w:t>
      </w:r>
      <w:r w:rsidRPr="008A42BB">
        <w:rPr>
          <w:sz w:val="10"/>
        </w:rPr>
        <w:t xml:space="preserve"> among proponents of action on climate change </w:t>
      </w:r>
      <w:r w:rsidRPr="008A42BB">
        <w:rPr>
          <w:rStyle w:val="StyleUnderline"/>
        </w:rPr>
        <w:t>is</w:t>
      </w:r>
      <w:r w:rsidRPr="008A42BB">
        <w:rPr>
          <w:sz w:val="10"/>
        </w:rPr>
        <w:t xml:space="preserve"> that the overwhelming </w:t>
      </w:r>
      <w:r w:rsidRPr="008A42BB">
        <w:rPr>
          <w:rStyle w:val="StyleUnderline"/>
        </w:rPr>
        <w:t>majority of climatologists agree on global warming science</w:t>
      </w:r>
      <w:r w:rsidRPr="008A42BB">
        <w:rPr>
          <w:sz w:val="10"/>
        </w:rPr>
        <w:t xml:space="preserve">. One </w:t>
      </w:r>
      <w:r w:rsidRPr="008A42BB">
        <w:rPr>
          <w:rStyle w:val="StyleUnderline"/>
        </w:rPr>
        <w:t>commonly cited statistic is</w:t>
      </w:r>
      <w:r w:rsidRPr="008A42BB">
        <w:rPr>
          <w:sz w:val="10"/>
        </w:rPr>
        <w:t xml:space="preserve"> that </w:t>
      </w:r>
      <w:r w:rsidRPr="008A42BB">
        <w:rPr>
          <w:rStyle w:val="StyleUnderline"/>
        </w:rPr>
        <w:t>97 percent</w:t>
      </w:r>
      <w:r w:rsidRPr="008A42BB">
        <w:rPr>
          <w:sz w:val="10"/>
        </w:rPr>
        <w:t xml:space="preserve"> of climatologists agree on global warming. This 97 percent number is recited and embellished by politicians and environmental activist organizations pushing to decarbonize America and the world’s energy sector. In a 2014 commencement speech at Boston College, Secretary of State John Kerry said, “Ninety-seven percent of the world’s scientists tell us this is urgent.”[2] </w:t>
      </w:r>
      <w:r w:rsidRPr="008A42BB">
        <w:rPr>
          <w:rStyle w:val="StyleUnderline"/>
        </w:rPr>
        <w:t xml:space="preserve">This is, in fact, not the case. </w:t>
      </w:r>
      <w:r w:rsidRPr="008A42BB">
        <w:rPr>
          <w:sz w:val="10"/>
        </w:rPr>
        <w:t xml:space="preserve">The figure comes from a 2013 Cook et al. study in Environmental Research Letters that examines the abstracts of nearly 12,000 academic papers on climate change and global warming </w:t>
      </w:r>
      <w:proofErr w:type="gramStart"/>
      <w:r w:rsidRPr="008A42BB">
        <w:rPr>
          <w:sz w:val="10"/>
        </w:rPr>
        <w:t>between 1991–2011</w:t>
      </w:r>
      <w:proofErr w:type="gramEnd"/>
      <w:r w:rsidRPr="008A42BB">
        <w:rPr>
          <w:sz w:val="10"/>
        </w:rPr>
        <w:t>. Of those papers, 66.4 percent expressed no opinion on anthropogenic warming, 32.6 percent “endorsed” anthropogenic warming, 0.7 percent rejected anthropogenic warming, and 0.3 percent were unsure of the cause</w:t>
      </w:r>
      <w:proofErr w:type="gramStart"/>
      <w:r w:rsidRPr="008A42BB">
        <w:rPr>
          <w:sz w:val="10"/>
        </w:rPr>
        <w:t>.[</w:t>
      </w:r>
      <w:proofErr w:type="gramEnd"/>
      <w:r w:rsidRPr="008A42BB">
        <w:rPr>
          <w:sz w:val="10"/>
        </w:rPr>
        <w:t xml:space="preserve">3] Of the 33.6 percent expressing an opinion on man-made global warming, “97.1 percent endorsed the consensus position that humans are causing global warming.”[4] Importantly, </w:t>
      </w:r>
      <w:r w:rsidRPr="008A42BB">
        <w:rPr>
          <w:rStyle w:val="StyleUnderline"/>
        </w:rPr>
        <w:t xml:space="preserve">the claim says nothing about urgency or danger. </w:t>
      </w:r>
      <w:r w:rsidRPr="008A42BB">
        <w:rPr>
          <w:sz w:val="10"/>
        </w:rPr>
        <w:t xml:space="preserve">Cook’s paper was the subject of much criticism. Richard Tol, a professor at the University of Sussex, warned that “[t]his claim, frequently repeated in debates about climate policy, does not stand. A trend in composition is mistaken for a trend in endorsement. </w:t>
      </w:r>
      <w:r w:rsidRPr="008A42BB">
        <w:rPr>
          <w:rStyle w:val="StyleUnderline"/>
        </w:rPr>
        <w:t>Reported results are inconsistent and biased. The sample is not representative and contains many irrelevant papers</w:t>
      </w:r>
      <w:r w:rsidRPr="008A42BB">
        <w:rPr>
          <w:sz w:val="10"/>
        </w:rPr>
        <w:t xml:space="preserve">. </w:t>
      </w:r>
      <w:r w:rsidRPr="008A42BB">
        <w:rPr>
          <w:rStyle w:val="StyleUnderline"/>
        </w:rPr>
        <w:t>Overall, data quality is low</w:t>
      </w:r>
      <w:r w:rsidRPr="008A42BB">
        <w:rPr>
          <w:sz w:val="10"/>
        </w:rPr>
        <w:t>.”[5] David R. Legates, former director of University of Delaware’s Center for Climatic Research, along with three other researchers, analyzed the same set of papers in the Cook study. They found that a mere 0.3 percent of all papers, or 1 percent of the 4,014 papers expressing an opinion on the matter, claim that the majority of warming since 1950 is man-made</w:t>
      </w:r>
      <w:proofErr w:type="gramStart"/>
      <w:r w:rsidRPr="008A42BB">
        <w:rPr>
          <w:sz w:val="10"/>
        </w:rPr>
        <w:t>.[</w:t>
      </w:r>
      <w:proofErr w:type="gramEnd"/>
      <w:r w:rsidRPr="008A42BB">
        <w:rPr>
          <w:sz w:val="10"/>
        </w:rPr>
        <w:t xml:space="preserve">6] Further, the Cook et al. </w:t>
      </w:r>
      <w:r w:rsidRPr="008A42BB">
        <w:rPr>
          <w:rStyle w:val="StyleUnderline"/>
        </w:rPr>
        <w:t>study is misleading as to what there is consensus on and glosses over major points of uncertainty and disagreement in the scientific community</w:t>
      </w:r>
      <w:r w:rsidRPr="008A42BB">
        <w:rPr>
          <w:sz w:val="10"/>
        </w:rPr>
        <w:t xml:space="preserve">. To be clear, </w:t>
      </w:r>
      <w:r w:rsidRPr="008A42BB">
        <w:rPr>
          <w:rStyle w:val="StyleUnderline"/>
        </w:rPr>
        <w:t>Cook</w:t>
      </w:r>
      <w:r w:rsidRPr="008A42BB">
        <w:rPr>
          <w:sz w:val="10"/>
        </w:rPr>
        <w:t xml:space="preserve"> et al. </w:t>
      </w:r>
      <w:r w:rsidRPr="008A42BB">
        <w:rPr>
          <w:rStyle w:val="StyleUnderline"/>
        </w:rPr>
        <w:t>do not attempt to quantify how much global warming is man-made, or even say that man-made emissions contribute to the majority of global warming</w:t>
      </w:r>
      <w:r w:rsidRPr="008A42BB">
        <w:rPr>
          <w:sz w:val="10"/>
        </w:rPr>
        <w:t xml:space="preserve">. The specific or even generalized </w:t>
      </w:r>
      <w:r w:rsidRPr="008A42BB">
        <w:rPr>
          <w:rStyle w:val="StyleUnderline"/>
        </w:rPr>
        <w:t>amount of warming caused by anthropogenic emissions</w:t>
      </w:r>
      <w:r w:rsidRPr="008A42BB">
        <w:rPr>
          <w:sz w:val="10"/>
        </w:rPr>
        <w:t xml:space="preserve">, according to Cook’s study, </w:t>
      </w:r>
      <w:r w:rsidRPr="008A42BB">
        <w:rPr>
          <w:rStyle w:val="StyleUnderline"/>
        </w:rPr>
        <w:t>is undetermined</w:t>
      </w:r>
      <w:r w:rsidRPr="008A42BB">
        <w:rPr>
          <w:sz w:val="10"/>
        </w:rPr>
        <w:t>. Furthermore, the search terms Cook used to aggregate the climate papers exclude research papers from climate “skeptics,” such as MIT atmospheric physicist and former Intergovernmental Panel on Climate Change (IPCC) contributor Dr. Richard Lindzen</w:t>
      </w:r>
      <w:proofErr w:type="gramStart"/>
      <w:r w:rsidRPr="008A42BB">
        <w:rPr>
          <w:sz w:val="10"/>
        </w:rPr>
        <w:t>.[</w:t>
      </w:r>
      <w:proofErr w:type="gramEnd"/>
      <w:r w:rsidRPr="008A42BB">
        <w:rPr>
          <w:sz w:val="10"/>
        </w:rPr>
        <w:t xml:space="preserve">7] </w:t>
      </w:r>
      <w:r w:rsidRPr="008A42BB">
        <w:rPr>
          <w:rStyle w:val="StyleUnderline"/>
        </w:rPr>
        <w:t xml:space="preserve">The 97 percent statistic is nothing more than a false talking point; no overwhelming consensus exists among climatologists on the magnitude of future warming or on the urgency to reduce greenhouse gas emissions. </w:t>
      </w:r>
      <w:proofErr w:type="gramStart"/>
      <w:r w:rsidRPr="008A42BB">
        <w:rPr>
          <w:sz w:val="10"/>
        </w:rPr>
        <w:t>Biases in Climate Research.</w:t>
      </w:r>
      <w:proofErr w:type="gramEnd"/>
      <w:r w:rsidRPr="008A42BB">
        <w:rPr>
          <w:sz w:val="10"/>
        </w:rPr>
        <w:t xml:space="preserve"> </w:t>
      </w:r>
      <w:r w:rsidRPr="008A42BB">
        <w:rPr>
          <w:rStyle w:val="StyleUnderline"/>
        </w:rPr>
        <w:t xml:space="preserve">There is increasing concern that climate science and scientific reviews are no longer truly independent. The state of climate science should be concerning to everyone, regardless of where scientific evidence leads and how policymakers choose to act on scientific knowledge. </w:t>
      </w:r>
      <w:r w:rsidRPr="008A42BB">
        <w:rPr>
          <w:sz w:val="10"/>
        </w:rPr>
        <w:t xml:space="preserve">The </w:t>
      </w:r>
      <w:r w:rsidRPr="008A42BB">
        <w:rPr>
          <w:rStyle w:val="StyleUnderline"/>
        </w:rPr>
        <w:t xml:space="preserve">IPCC has had a powerful role in defining the scientific and political conversation and conclusions about global warming, especially through its guide for policymakers. </w:t>
      </w:r>
      <w:proofErr w:type="gramStart"/>
      <w:r w:rsidRPr="008A42BB">
        <w:rPr>
          <w:rStyle w:val="StyleUnderline"/>
        </w:rPr>
        <w:t>Its</w:t>
      </w:r>
      <w:proofErr w:type="gramEnd"/>
      <w:r w:rsidRPr="008A42BB">
        <w:rPr>
          <w:rStyle w:val="StyleUnderline"/>
        </w:rPr>
        <w:t xml:space="preserve"> prematurely declared “consensus” that global warming is dangerous, accelerating, and instigated by carbon dioxide (CO2) has had a far-reaching influence, conflating scientific research with certain economic, energy, agricultural, and social policies.</w:t>
      </w:r>
      <w:r w:rsidRPr="008A42BB">
        <w:rPr>
          <w:sz w:val="10"/>
        </w:rPr>
        <w:t xml:space="preserve"> </w:t>
      </w:r>
      <w:r w:rsidRPr="008A42BB">
        <w:rPr>
          <w:rStyle w:val="StyleUnderline"/>
        </w:rPr>
        <w:t>Many scientists and scientific institutions consequently have become quasi-political lobbies</w:t>
      </w:r>
      <w:proofErr w:type="gramStart"/>
      <w:r w:rsidRPr="008A42BB">
        <w:rPr>
          <w:rStyle w:val="StyleUnderline"/>
        </w:rPr>
        <w:t>.[</w:t>
      </w:r>
      <w:proofErr w:type="gramEnd"/>
      <w:r w:rsidRPr="008A42BB">
        <w:rPr>
          <w:rStyle w:val="StyleUnderline"/>
        </w:rPr>
        <w:t xml:space="preserve">8] </w:t>
      </w:r>
      <w:r w:rsidRPr="008A42BB">
        <w:rPr>
          <w:sz w:val="10"/>
        </w:rPr>
        <w:t xml:space="preserve">The </w:t>
      </w:r>
      <w:r w:rsidRPr="008A42BB">
        <w:rPr>
          <w:rStyle w:val="StyleUnderline"/>
        </w:rPr>
        <w:t>U.S.</w:t>
      </w:r>
      <w:r w:rsidRPr="008A42BB">
        <w:rPr>
          <w:sz w:val="10"/>
        </w:rPr>
        <w:t xml:space="preserve"> is not insulated from the political biasing of climate science; in fact, it actively </w:t>
      </w:r>
      <w:r w:rsidRPr="008A42BB">
        <w:rPr>
          <w:rStyle w:val="StyleUnderline"/>
        </w:rPr>
        <w:t>contributes to it.</w:t>
      </w:r>
      <w:r w:rsidRPr="008A42BB">
        <w:rPr>
          <w:sz w:val="10"/>
        </w:rPr>
        <w:t xml:space="preserve"> U.S. </w:t>
      </w:r>
      <w:r w:rsidRPr="008A42BB">
        <w:rPr>
          <w:rStyle w:val="StyleUnderline"/>
        </w:rPr>
        <w:t>taxpayers</w:t>
      </w:r>
      <w:r w:rsidRPr="008A42BB">
        <w:rPr>
          <w:sz w:val="10"/>
        </w:rPr>
        <w:t xml:space="preserve"> help </w:t>
      </w:r>
      <w:r w:rsidRPr="008A42BB">
        <w:rPr>
          <w:rStyle w:val="StyleUnderline"/>
        </w:rPr>
        <w:t>fund</w:t>
      </w:r>
      <w:r w:rsidRPr="008A42BB">
        <w:rPr>
          <w:sz w:val="10"/>
        </w:rPr>
        <w:t xml:space="preserve"> the </w:t>
      </w:r>
      <w:r w:rsidRPr="008A42BB">
        <w:rPr>
          <w:rStyle w:val="StyleUnderline"/>
        </w:rPr>
        <w:t>IPCC</w:t>
      </w:r>
      <w:r w:rsidRPr="008A42BB">
        <w:rPr>
          <w:sz w:val="10"/>
        </w:rPr>
        <w:t xml:space="preserve">, having contributed $10 million in 2015,[9] in addition to the $22 billion spent within federal agencies.[10] Rather than fostering scientific discovery in a field that is a mere few decades old, the </w:t>
      </w:r>
      <w:r w:rsidRPr="008A42BB">
        <w:rPr>
          <w:rStyle w:val="StyleUnderline"/>
        </w:rPr>
        <w:t>U.S. government</w:t>
      </w:r>
      <w:r w:rsidRPr="008A42BB">
        <w:rPr>
          <w:sz w:val="10"/>
        </w:rPr>
        <w:t xml:space="preserve"> instead appears to </w:t>
      </w:r>
      <w:r w:rsidRPr="008A42BB">
        <w:rPr>
          <w:rStyle w:val="StyleUnderline"/>
        </w:rPr>
        <w:t>express bias in funding science that supports federal climate policies</w:t>
      </w:r>
      <w:r w:rsidRPr="008A42BB">
        <w:rPr>
          <w:sz w:val="10"/>
        </w:rPr>
        <w:t xml:space="preserve">.[11] And while there has been relatively little comprehensive study into the government’s potential conflict of interest, there have been numerous personal reports of government bias in climate research. As Dr. Judith Curry, climatologist and former chair of the School of Earth and Atmospheric Sciences of the Georgia Institute of Technology, recently testified before Congress: I recently received [an e-mail] from a scientist employed at NASA: “I was at a small meeting of NASA-affiliated scientists and was told by our top manager that he was told by his NASA boss that we should not try to publish papers contrary to the current global warming claims, because he (the NASA boss) would then have a headache countering the ‘undesirable’ publicity.”[12] In addition, there have been high profile efforts to stifle non-government research that challenges global-warming catastrophism. For instance, Senator Sheldon Whitehouse (D–RI) proposed criminal investigations into scientists and funding organizations for what he and others deemed “a massive and sophisticated campaign to mislead the American people” on climate science.[13] Frequently avoiding discussion on the merits of the science, critics of skeptics attempt, instead, to discredit the speaker.[14] Some scientists who were otherwise well-respected in the international scientific community have faced incredible pressure directed at their character rather than the quality of their science. For instance, Professor Lennart Bengsston, acclaimed Swedish meteorologist, gave some concerning reasons for his resignation just weeks after joining the Academic Advisory Council of the Global Warming Policy Forum (GWPF): I have been put under such an enormous group pressure in recent days from all over the world that has become virtually unbearable to me. If this is going to continue I will be unable to conduct my normal work and will even start to worry about my health and safety. I see therefore no other way out therefore [sic] than resigning from GWPF. I had not [been] expecting such an enormous world-wide pressure put at me from a community that I have been close to all my active life. Colleagues are withdrawing their support, other colleagues are withdrawing from joint authorship etc…. I would never have </w:t>
      </w:r>
      <w:proofErr w:type="gramStart"/>
      <w:r w:rsidRPr="008A42BB">
        <w:rPr>
          <w:sz w:val="10"/>
        </w:rPr>
        <w:t>expect[</w:t>
      </w:r>
      <w:proofErr w:type="gramEnd"/>
      <w:r w:rsidRPr="008A42BB">
        <w:rPr>
          <w:sz w:val="10"/>
        </w:rPr>
        <w:t>ed] anything similar in such an original[ly] peaceful community as meteorology. Apparently it has been transformed in recent years</w:t>
      </w:r>
      <w:proofErr w:type="gramStart"/>
      <w:r w:rsidRPr="008A42BB">
        <w:rPr>
          <w:sz w:val="10"/>
        </w:rPr>
        <w:t>.[</w:t>
      </w:r>
      <w:proofErr w:type="gramEnd"/>
      <w:r w:rsidRPr="008A42BB">
        <w:rPr>
          <w:sz w:val="10"/>
        </w:rPr>
        <w:t>15] More broadly, differing hypotheses and healthy scientific debate are shut down or discounted on the pretext that further scientific exploration and debate are dangerous, because our children and the future allegedly are at stake. President Obama has contributed to this by making anti-science statements, for example, castigating those with different opinions as part of the “flat earth society” with their “heads in the sand,” and encouraging people to “find the deniers near you—and call them out today.”[16] Conversely, politicians using catastrophic global warming as the basis for legislation have “camouflaged controversial policy decisions as science,” a trend that George Washington University’s Susan Dudley calls the “scientization” of politics.[17] There are numerous examples of this in the Environmental Protection Agency’s (EPA) defense of its Clean Power Plan (CPP). For example, while the EPA is quick to tout the number of lives saved according to its models, giving the rule a tone of scientific weight, the EPA has never clearly stated the most pertinent piece of information: What would be the impact on global temperatures—the supposed mechanism by which lives would be saved? Instead, EPA Administrator Gina McCarthy claimed that the CPP was about “an investment opportunity</w:t>
      </w:r>
      <w:proofErr w:type="gramStart"/>
      <w:r w:rsidRPr="008A42BB">
        <w:rPr>
          <w:sz w:val="10"/>
        </w:rPr>
        <w:t>”[</w:t>
      </w:r>
      <w:proofErr w:type="gramEnd"/>
      <w:r w:rsidRPr="008A42BB">
        <w:rPr>
          <w:sz w:val="10"/>
        </w:rPr>
        <w:t>18] and “the tone and tenor”[19] of the Paris climate negotiations. Another example is the President’s rejection of the permit application of the Keystone XL pipeline</w:t>
      </w:r>
      <w:proofErr w:type="gramStart"/>
      <w:r w:rsidRPr="008A42BB">
        <w:rPr>
          <w:sz w:val="10"/>
        </w:rPr>
        <w:t>.[</w:t>
      </w:r>
      <w:proofErr w:type="gramEnd"/>
      <w:r w:rsidRPr="008A42BB">
        <w:rPr>
          <w:sz w:val="10"/>
        </w:rPr>
        <w:t xml:space="preserve">20] Despite the State Department concluding that the project would not contribute significantly to climate change, the President rejected the application, citing climate concerns as a major reason. A Brief History on Global Climate Change and Where We Are Today </w:t>
      </w:r>
      <w:r w:rsidRPr="008A42BB">
        <w:rPr>
          <w:rStyle w:val="StyleUnderline"/>
        </w:rPr>
        <w:t>Climate change has been occurring ever since the earth’s formation 4.5 billion years ago. Long before any industrial activity, the earth’s average temperature increased and decreased for centuries</w:t>
      </w:r>
      <w:proofErr w:type="gramStart"/>
      <w:r w:rsidRPr="008A42BB">
        <w:rPr>
          <w:sz w:val="10"/>
        </w:rPr>
        <w:t>.[</w:t>
      </w:r>
      <w:proofErr w:type="gramEnd"/>
      <w:r w:rsidRPr="008A42BB">
        <w:rPr>
          <w:sz w:val="10"/>
        </w:rPr>
        <w:t xml:space="preserve">21] The Medieval Warm Period (c. 950–1250) and earlier periods may very well have been as warm as or warmer than the present.[22] Since 1860, the planet has been recovering from the Little Ice Age (1300–1850) and has gradually warmed.[23] Climate research offers many theories to explain the cause and magnitude of changes in the earth’s temperature. </w:t>
      </w:r>
      <w:r w:rsidRPr="008A42BB">
        <w:rPr>
          <w:rStyle w:val="StyleUnderline"/>
        </w:rPr>
        <w:t>Natural variations in climate such as fluctuations in solar activity, volcanic activity, or ocean oscillations like El Niño have all contributed to global warming and global cooling</w:t>
      </w:r>
      <w:proofErr w:type="gramStart"/>
      <w:r w:rsidRPr="008A42BB">
        <w:rPr>
          <w:sz w:val="10"/>
        </w:rPr>
        <w:t>.[</w:t>
      </w:r>
      <w:proofErr w:type="gramEnd"/>
      <w:r w:rsidRPr="008A42BB">
        <w:rPr>
          <w:sz w:val="10"/>
        </w:rPr>
        <w:t xml:space="preserve">24] Chart 1 shows estimates of average world temperature variation for the past 1,000,000 years. As there were no appreciable human CO2 emissions over that span, the very significant changes were all due to natural causes. More recently, the focus of the climate debate has centered on man-made or anthropogenic warming, particularly as a consequence of the burning of natural resources like coal, oil, and natural gas and the associated carbon dioxide emissions. Looking only at a very narrow window of the Earth’s climate history, many climatologists and politicians claim the recent period of warming is evidence of a dangerous human-induced warming. </w:t>
      </w:r>
      <w:r w:rsidRPr="008A42BB">
        <w:rPr>
          <w:rStyle w:val="StyleUnderline"/>
        </w:rPr>
        <w:t>While much is known about basic atmospheric physics, the gaps in our knowledge are significant</w:t>
      </w:r>
      <w:proofErr w:type="gramStart"/>
      <w:r w:rsidRPr="008A42BB">
        <w:rPr>
          <w:sz w:val="10"/>
        </w:rPr>
        <w:t>.[</w:t>
      </w:r>
      <w:proofErr w:type="gramEnd"/>
      <w:r w:rsidRPr="008A42BB">
        <w:rPr>
          <w:sz w:val="10"/>
        </w:rPr>
        <w:t xml:space="preserve">25] However, a </w:t>
      </w:r>
      <w:r w:rsidRPr="008A42BB">
        <w:rPr>
          <w:rStyle w:val="StyleUnderline"/>
        </w:rPr>
        <w:t>discussion of these large gaps in scientific knowledge is largely missing in the media and policy arena</w:t>
      </w:r>
      <w:r w:rsidRPr="008A42BB">
        <w:rPr>
          <w:sz w:val="10"/>
        </w:rPr>
        <w:t xml:space="preserve">. Broad agreement does exist, even among those labeled as skeptics, that the earth has warmed moderately over the past 60 years and that some portion of that warming can be attributed to carbon dioxide emissions.[26] There are some credible scientists who also believe man-made carbon dioxide emissions have played almost no role in warming.[27] However, no consensus </w:t>
      </w:r>
      <w:r w:rsidRPr="008A42BB">
        <w:rPr>
          <w:rStyle w:val="StyleUnderline"/>
        </w:rPr>
        <w:t>exists that man-made emissions are the primary driver of global warming or, more importantly, that global warming is accelerating and dangerous.</w:t>
      </w:r>
      <w:r w:rsidRPr="008A42BB">
        <w:rPr>
          <w:sz w:val="10"/>
        </w:rPr>
        <w:t xml:space="preserve"> </w:t>
      </w:r>
      <w:r w:rsidRPr="008A42BB">
        <w:rPr>
          <w:rStyle w:val="StyleUnderline"/>
        </w:rPr>
        <w:t>Climatologists differ on the various causes of climate change, the rate at which the earth is warming, the effect of man-made emissions on warming, the most accurate climate data and temperature sets to use, and the accuracy of climate models projecting decades and centuries into the future</w:t>
      </w:r>
      <w:proofErr w:type="gramStart"/>
      <w:r w:rsidRPr="008A42BB">
        <w:rPr>
          <w:sz w:val="10"/>
        </w:rPr>
        <w:t>.[</w:t>
      </w:r>
      <w:proofErr w:type="gramEnd"/>
      <w:r w:rsidRPr="008A42BB">
        <w:rPr>
          <w:sz w:val="10"/>
        </w:rPr>
        <w:t xml:space="preserve">28] The idea that the science of climate change is “settled” is an absurdity, contrary to the very spirit of scientific enquiry. Climate science is in its infancy, and if its development follows anything resembling the normal path of scientific advancement, we will see in the years ahead significant increases in our knowledge, data availability, and our theoretical understanding of the causes of various climate phenomena. Will future progress confirm the fears of those currently most alarmed about global warming? </w:t>
      </w:r>
      <w:proofErr w:type="gramStart"/>
      <w:r w:rsidRPr="008A42BB">
        <w:rPr>
          <w:sz w:val="10"/>
        </w:rPr>
        <w:t>Perhaps.</w:t>
      </w:r>
      <w:proofErr w:type="gramEnd"/>
      <w:r w:rsidRPr="008A42BB">
        <w:rPr>
          <w:sz w:val="10"/>
        </w:rPr>
        <w:t xml:space="preserve"> Just 45 years ago, however, some climate experts and environmental activists feared a coming ice age. C. C. Wallen of the World Meteorological Organization said, “The cooling since 1940 has been large enough and consistent enough that it will not soon be reversed.”[29] Dire predictions for both global cooling and global warming have been found to be grossly inaccurate. The science may be settled that man-made emissions have had some impact on the earth’s temperature, but the consensus stops there. What the Scientific Data Tells Us </w:t>
      </w:r>
      <w:proofErr w:type="gramStart"/>
      <w:r w:rsidRPr="008A42BB">
        <w:rPr>
          <w:sz w:val="10"/>
        </w:rPr>
        <w:t>About</w:t>
      </w:r>
      <w:proofErr w:type="gramEnd"/>
      <w:r w:rsidRPr="008A42BB">
        <w:rPr>
          <w:sz w:val="10"/>
        </w:rPr>
        <w:t xml:space="preserve"> Climate Taking the World’s Temperature. </w:t>
      </w:r>
      <w:r w:rsidRPr="008A42BB">
        <w:rPr>
          <w:rStyle w:val="StyleUnderline"/>
        </w:rPr>
        <w:t>The use of different data temperature sets, whether it is global surface temperatures or satellite measurements, is one of the major points of contention in the climate debate</w:t>
      </w:r>
      <w:r w:rsidRPr="008A42BB">
        <w:rPr>
          <w:sz w:val="10"/>
        </w:rPr>
        <w:t xml:space="preserve">. </w:t>
      </w:r>
      <w:r w:rsidRPr="008A42BB">
        <w:rPr>
          <w:rStyle w:val="StyleUnderline"/>
        </w:rPr>
        <w:t>There is no perfect dataset for world temperature and no single thermometer that measures average annual world temperature</w:t>
      </w:r>
      <w:r w:rsidRPr="008A42BB">
        <w:rPr>
          <w:sz w:val="10"/>
        </w:rPr>
        <w:t>. The NASA dataset, which declared 2015 as the warmest year on record, takes measurements from thousands of sites around the world. However, these sites do not provide even or comprehensive coverage of the Earth’s surface, nor are the sites immune to contamination from land-use changes—all of which add noise and uncertainty to the world temperature measurements</w:t>
      </w:r>
      <w:proofErr w:type="gramStart"/>
      <w:r w:rsidRPr="008A42BB">
        <w:rPr>
          <w:sz w:val="10"/>
        </w:rPr>
        <w:t>.[</w:t>
      </w:r>
      <w:proofErr w:type="gramEnd"/>
      <w:r w:rsidRPr="008A42BB">
        <w:rPr>
          <w:sz w:val="10"/>
        </w:rPr>
        <w:t>30] Even the weather stations in the U.S., arguably the best of any country, have serious problems with data quality.[31] Because of these quality and measurement issues, the keepers of these data employ a set of adjustments to address their many problems. However, such adjustments can introduce biases. A researcher that comes to the data compilations process with a preconceived notion that the world is warming may be eager to explain why the raw data shows no such temperature trend, and quick to accept a rationale for adjusting older temperatures down and more recent temperatures up. These are exactly the adjustments that have been made. Indeed, one investigator found that results from even the very best data stations (which should need the least adjustment) were adjusted to show greater warming</w:t>
      </w:r>
      <w:proofErr w:type="gramStart"/>
      <w:r w:rsidRPr="008A42BB">
        <w:rPr>
          <w:sz w:val="10"/>
        </w:rPr>
        <w:t>.[</w:t>
      </w:r>
      <w:proofErr w:type="gramEnd"/>
      <w:r w:rsidRPr="008A42BB">
        <w:rPr>
          <w:sz w:val="10"/>
        </w:rPr>
        <w:t xml:space="preserve">32] In recent years, the </w:t>
      </w:r>
      <w:r w:rsidRPr="008A42BB">
        <w:rPr>
          <w:rStyle w:val="StyleUnderline"/>
        </w:rPr>
        <w:t>perceived need by global warming alarmists to adjust the data has increased dramatically</w:t>
      </w:r>
      <w:r w:rsidRPr="008A42BB">
        <w:rPr>
          <w:sz w:val="10"/>
        </w:rPr>
        <w:t>. The leveling off of world temperatures in the unadjusted temperature record is in stark contrast to the accelerating warming forecast by the IPCC climate models. This hiatus in global warming has been an embarrassment to those who base their dire climate predictions on these poorly performing computer models. So, perhaps, it should be no surprise that in a June 2015 article in Science magazine, National Oceanic and Atmospheric Administration (</w:t>
      </w:r>
      <w:r w:rsidRPr="008A42BB">
        <w:rPr>
          <w:rStyle w:val="StyleUnderline"/>
        </w:rPr>
        <w:t>NOAA</w:t>
      </w:r>
      <w:r w:rsidRPr="008A42BB">
        <w:rPr>
          <w:sz w:val="10"/>
        </w:rPr>
        <w:t>) authors attempted to eliminate the pause in warming by ignoring their own satellite data and introducing new global ocean surface temperature sets whose readings are taken from buoys and engine-intakes on vessels</w:t>
      </w:r>
      <w:proofErr w:type="gramStart"/>
      <w:r w:rsidRPr="008A42BB">
        <w:rPr>
          <w:sz w:val="10"/>
        </w:rPr>
        <w:t>.[</w:t>
      </w:r>
      <w:proofErr w:type="gramEnd"/>
      <w:r w:rsidRPr="008A42BB">
        <w:rPr>
          <w:sz w:val="10"/>
        </w:rPr>
        <w:t xml:space="preserve">33] Intended or not, the adjustment process again seems to have </w:t>
      </w:r>
      <w:r w:rsidRPr="008A42BB">
        <w:rPr>
          <w:rStyle w:val="StyleUnderline"/>
        </w:rPr>
        <w:t>inserted</w:t>
      </w:r>
      <w:r w:rsidRPr="008A42BB">
        <w:rPr>
          <w:sz w:val="10"/>
        </w:rPr>
        <w:t xml:space="preserve"> an </w:t>
      </w:r>
      <w:r w:rsidRPr="008A42BB">
        <w:rPr>
          <w:rStyle w:val="StyleUnderline"/>
        </w:rPr>
        <w:t xml:space="preserve">upward bias to the temperature trend. </w:t>
      </w:r>
      <w:r w:rsidRPr="008A42BB">
        <w:rPr>
          <w:sz w:val="10"/>
        </w:rPr>
        <w:t>Thus, there are serious questions about NOAA’s new data set. That this has become the data set for official proclamations is troubling, especially since there are other data sets that appear to be superior. Dr. Judith Curry recently compared five data sets of global temperatures and found that all but one show the warming trend has been essentially flat for various periods exceeding 10 years in length during the past 18 years</w:t>
      </w:r>
      <w:proofErr w:type="gramStart"/>
      <w:r w:rsidRPr="008A42BB">
        <w:rPr>
          <w:sz w:val="10"/>
        </w:rPr>
        <w:t>.[</w:t>
      </w:r>
      <w:proofErr w:type="gramEnd"/>
      <w:r w:rsidRPr="008A42BB">
        <w:rPr>
          <w:sz w:val="10"/>
        </w:rPr>
        <w:t xml:space="preserve">34] More specifically, the observed climate data show a significant moderation of the warming trend over the past two decades. In fact, depending on the endpoints chosen, recent warming has been modest or even negative (slight cooling). No one knows how long the temperature trend will stay near zero. Climatologists have different theories as to where temperature trends will head and what will drive climate change. The Earth has been recovering from the Little Ice Age for a couple of centuries and recovering from a real ice age for thousands of years; it is simply impossible to know whether any observed current warming is a continuation of this natural trend or represents some new man-made phenomenon. Regardless of what fraction of the observed warming is due to anthropogenic carbon dioxide, the actual temperature trends are not troubling. Climate Models </w:t>
      </w:r>
      <w:proofErr w:type="gramStart"/>
      <w:r w:rsidRPr="008A42BB">
        <w:rPr>
          <w:sz w:val="10"/>
        </w:rPr>
        <w:t>Versus</w:t>
      </w:r>
      <w:proofErr w:type="gramEnd"/>
      <w:r w:rsidRPr="008A42BB">
        <w:rPr>
          <w:sz w:val="10"/>
        </w:rPr>
        <w:t xml:space="preserve"> Reality. </w:t>
      </w:r>
      <w:r w:rsidRPr="008A42BB">
        <w:rPr>
          <w:rStyle w:val="StyleUnderline"/>
        </w:rPr>
        <w:t>With observed temperatures rising much more slowly than anticipated, the Administration’s claim that urgent action is required to head off dire consequences of global warming is based on the predictions of climate models</w:t>
      </w:r>
      <w:r w:rsidRPr="008A42BB">
        <w:rPr>
          <w:sz w:val="10"/>
        </w:rPr>
        <w:t xml:space="preserve">—elaborate mathematical representations of various causes and effects related to global temperature. Regrettably, even </w:t>
      </w:r>
      <w:r w:rsidRPr="008A42BB">
        <w:rPr>
          <w:rStyle w:val="StyleUnderline"/>
        </w:rPr>
        <w:t>the best model can hope to be no more than a rough approximation of the real world.</w:t>
      </w:r>
      <w:r w:rsidRPr="008A42BB">
        <w:rPr>
          <w:sz w:val="10"/>
        </w:rPr>
        <w:t xml:space="preserve"> </w:t>
      </w:r>
      <w:r w:rsidRPr="008A42BB">
        <w:rPr>
          <w:rStyle w:val="StyleUnderline"/>
        </w:rPr>
        <w:t>The more complex the system, the more likely a model will miss important details</w:t>
      </w:r>
      <w:r w:rsidRPr="008A42BB">
        <w:rPr>
          <w:sz w:val="10"/>
        </w:rPr>
        <w:t xml:space="preserve">. </w:t>
      </w:r>
      <w:r w:rsidRPr="008A42BB">
        <w:rPr>
          <w:rStyle w:val="StyleUnderline"/>
        </w:rPr>
        <w:t>Climate is among the most complex phenomena ever attempted to be modeled, and a comparison of actual temperatures to predictions made by climate models shows how imprecise and imperfect the current models are. None of the major data set</w:t>
      </w:r>
      <w:r w:rsidRPr="008A42BB">
        <w:rPr>
          <w:sz w:val="10"/>
        </w:rPr>
        <w:t xml:space="preserve">s (including the adjusted NOAA/NASA data set) shows the accelerating warming projected by the IPCC models.[35] Award-winning NASA scientists Dr. John Christy and Dr. Roy Spencer </w:t>
      </w:r>
      <w:r w:rsidRPr="008A42BB">
        <w:rPr>
          <w:rStyle w:val="StyleUnderline"/>
        </w:rPr>
        <w:t xml:space="preserve">have shown that the IPCC models project warming that is twice as much as has been observed in both satellite and surface data sets.[36] </w:t>
      </w:r>
      <w:r w:rsidRPr="008A42BB">
        <w:rPr>
          <w:sz w:val="10"/>
        </w:rPr>
        <w:t xml:space="preserve">The chart above compares actual temperatures from the earth’s bulk atmosphere as measured by satellites and weather balloons, to average theoretical temperatures from 102 model runs.[37] The results are striking—the models fail to do a reasonable job at predicting the past 30 years of temperatures, yet alarmists attempt to use them to forecast temperatures centuries from now. </w:t>
      </w:r>
      <w:r w:rsidRPr="008A42BB">
        <w:rPr>
          <w:rStyle w:val="StyleUnderline"/>
        </w:rPr>
        <w:t>Many errors could account for the failure of the models to predict actual temperatures accurately</w:t>
      </w:r>
      <w:r w:rsidRPr="008A42BB">
        <w:rPr>
          <w:sz w:val="10"/>
        </w:rPr>
        <w:t>. One that is widely suspect—equilibrium climate sensitivity (ECS)—lies at the heart of the process. ECS is an attempt to quantify the earth’s temperature response to CO2 emissions, answering the question: How does the earth’s temperature change from a doubling of CO2 in the atmosphere? Recent peer-reviewed literature estimates that the equilibrium climate sensitivity is about two degrees Celsius, much lower than the IPCC’s assumed ECS of 3.0 degrees</w:t>
      </w:r>
      <w:proofErr w:type="gramStart"/>
      <w:r w:rsidRPr="008A42BB">
        <w:rPr>
          <w:sz w:val="10"/>
        </w:rPr>
        <w:t>.[</w:t>
      </w:r>
      <w:proofErr w:type="gramEnd"/>
      <w:r w:rsidRPr="008A42BB">
        <w:rPr>
          <w:sz w:val="10"/>
        </w:rPr>
        <w:t xml:space="preserve">38] No Trends for More Extreme and Frequent Natural Disasters. </w:t>
      </w:r>
      <w:r w:rsidRPr="008A42BB">
        <w:rPr>
          <w:rStyle w:val="StyleUnderline"/>
        </w:rPr>
        <w:t>Nearly every severe weather event is said to be caused by global warming, and individuals on both sides of the global warming debate claim the latest weather news as “proof” of their position. Even institutions deemed reputable mislead when it comes to the connection (or lack thereof) between extreme weather events and global warming</w:t>
      </w:r>
      <w:proofErr w:type="gramStart"/>
      <w:r w:rsidRPr="008A42BB">
        <w:rPr>
          <w:sz w:val="10"/>
        </w:rPr>
        <w:t>.[</w:t>
      </w:r>
      <w:proofErr w:type="gramEnd"/>
      <w:r w:rsidRPr="008A42BB">
        <w:rPr>
          <w:sz w:val="10"/>
        </w:rPr>
        <w:t xml:space="preserve">39] Regrettably, it </w:t>
      </w:r>
      <w:r w:rsidRPr="008A42BB">
        <w:rPr>
          <w:rStyle w:val="StyleUnderline"/>
        </w:rPr>
        <w:t xml:space="preserve">is precisely this kind of bluster that fuels and expedites political action. </w:t>
      </w:r>
      <w:r w:rsidRPr="008A42BB">
        <w:rPr>
          <w:sz w:val="10"/>
        </w:rPr>
        <w:t>In fact, well-respected scientists have diverse views of the connection between global warming and extreme weather events</w:t>
      </w:r>
      <w:proofErr w:type="gramStart"/>
      <w:r w:rsidRPr="008A42BB">
        <w:rPr>
          <w:sz w:val="10"/>
        </w:rPr>
        <w:t>.[</w:t>
      </w:r>
      <w:proofErr w:type="gramEnd"/>
      <w:r w:rsidRPr="008A42BB">
        <w:rPr>
          <w:sz w:val="10"/>
        </w:rPr>
        <w:t xml:space="preserve">40] The IPCC itself is inconclusive at best as to how to define, let alone measure, “extreme” weather.[41] Extreme weather events are a poor metric for measuring global warming given the limited data, since extreme events are exactly that—out of the ordinary. Data sets are often far too short to make many meaningful conclusions, data going back only as far as the late 1800s with earlier records often being less sophisticated and less thorough.[42] Nevertheless, </w:t>
      </w:r>
      <w:r w:rsidRPr="008A42BB">
        <w:rPr>
          <w:rStyle w:val="StyleUnderline"/>
        </w:rPr>
        <w:t>some argue that even if an individual event cannot be linked directly to global warming, the collection of “extreme” weather events can</w:t>
      </w:r>
      <w:r w:rsidRPr="008A42BB">
        <w:rPr>
          <w:sz w:val="10"/>
        </w:rPr>
        <w:t xml:space="preserve">. However, the </w:t>
      </w:r>
      <w:r w:rsidRPr="008A42BB">
        <w:rPr>
          <w:rStyle w:val="StyleUnderline"/>
        </w:rPr>
        <w:t>most frightening weather events do not show significant trends, even as concentrations of atmospheric carbon dioxide have broached what was reported as a milestone 400 parts per million in 2015. Hurricanes are not becoming more frequent</w:t>
      </w:r>
      <w:r w:rsidRPr="008A42BB">
        <w:rPr>
          <w:sz w:val="10"/>
        </w:rPr>
        <w:t xml:space="preserve">. The IPCC notes in its most recent scientific assessment that there are “[n]o robust trends in annual numbers of tropical storms, hurricanes and major hurricanes counts have been identified over the past 100 years in the North Atlantic basin,” and that there are “no significant observed trends in global tropical cyclone frequency.” Further, “confidence in large scale changes in the intensity of extreme extratropical cyclones [such as “Superstorm” Sandy] since 1900 is low.”[43] The </w:t>
      </w:r>
      <w:r w:rsidRPr="008A42BB">
        <w:rPr>
          <w:rStyle w:val="StyleUnderline"/>
        </w:rPr>
        <w:t>IPCC found evidence for increases, decreases, and no trend at all in flood activity or severity</w:t>
      </w:r>
      <w:proofErr w:type="gramStart"/>
      <w:r w:rsidRPr="008A42BB">
        <w:rPr>
          <w:sz w:val="10"/>
        </w:rPr>
        <w:t>.[</w:t>
      </w:r>
      <w:proofErr w:type="gramEnd"/>
      <w:r w:rsidRPr="008A42BB">
        <w:rPr>
          <w:sz w:val="10"/>
        </w:rPr>
        <w:t>44] Trends in local events like hail and thunderstorms were also inconclusive.[45] As for droughts, the IPCC noted that its previous conclusions about increasing trends were overstated and that “the compelling arguments both for and against a significant increase in the land area experiencing drought has hampered global assessment.”[46] Data for tornado activity in the U.S. shows tornadoes occur no more frequently now than in the past and that the number of strong tornadoes (F3 and above) has actually decreased</w:t>
      </w:r>
      <w:proofErr w:type="gramStart"/>
      <w:r w:rsidRPr="008A42BB">
        <w:rPr>
          <w:sz w:val="10"/>
        </w:rPr>
        <w:t>.[</w:t>
      </w:r>
      <w:proofErr w:type="gramEnd"/>
      <w:r w:rsidRPr="008A42BB">
        <w:rPr>
          <w:sz w:val="10"/>
        </w:rPr>
        <w:t xml:space="preserve">47] Sea Ice, Glaciers, and Ocean Acidification. Another mainstay of the climate change alarmism movement is that glaciers are melting, sea levels are rising, and the oceans are acidifying, which will disrupt ocean life and the food chain. Again, the data does not support such doomsday scenarios. </w:t>
      </w:r>
      <w:proofErr w:type="gramStart"/>
      <w:r w:rsidRPr="008A42BB">
        <w:rPr>
          <w:sz w:val="10"/>
        </w:rPr>
        <w:t>Sea Ice and Glaciers.</w:t>
      </w:r>
      <w:proofErr w:type="gramEnd"/>
      <w:r w:rsidRPr="008A42BB">
        <w:rPr>
          <w:sz w:val="10"/>
        </w:rPr>
        <w:t xml:space="preserve"> Only since the beginning of the era of satellite measurement (1979) have we had comprehensive, accurate data on sea-ice extent at the poles. Although there is significant season-to-season and year-to-year variability of world sea-ice coverage, there is no dramatic trend in global sea-ice loss. In general, the much-hyped downward trend in Arctic sea ice has been offset by a similar increase in Antarctic sea ice. The peak sea-ice area in 1979 was about 22 million square kilometers</w:t>
      </w:r>
      <w:proofErr w:type="gramStart"/>
      <w:r w:rsidRPr="008A42BB">
        <w:rPr>
          <w:sz w:val="10"/>
        </w:rPr>
        <w:t>.[</w:t>
      </w:r>
      <w:proofErr w:type="gramEnd"/>
      <w:r w:rsidRPr="008A42BB">
        <w:rPr>
          <w:sz w:val="10"/>
        </w:rPr>
        <w:t>48] The peak sea ice in 2015 was a little over 21 million square kilometers, with the intervening period having some years with peaks above that of 1979 and some with dips below that of 2015. In any event, it would not be surprising to find a slight downward trend for sea ice as the late 1970s came at the end of a decades-long period of slight global cooling. While we do not have satellite records for that earlier period, it is likely that sea-ice extent was greater in 1979 than it had been decades earlier. It is also worth noting that sea ice is floating ice. The 23-century-old Archimedes Principle holds that when floating ice melts, it will not appreciably affect sea level. Permanent land ice is the defining feature of an ice age. Glaciers, the remnants of the ice ages, still persist at high elevations and high latitudes. Glaciation has retreated dramatically since the last ice age, though the retreat has not been at a constant rate and sometimes goes in reverse (sometimes for thousands of years).[49] These rates and reversals vary by time and by region. In addition, it should be noted that factors other than average world temperature can change the size of glaciers</w:t>
      </w:r>
      <w:proofErr w:type="gramStart"/>
      <w:r w:rsidRPr="008A42BB">
        <w:rPr>
          <w:sz w:val="10"/>
        </w:rPr>
        <w:t>.[</w:t>
      </w:r>
      <w:proofErr w:type="gramEnd"/>
      <w:r w:rsidRPr="008A42BB">
        <w:rPr>
          <w:sz w:val="10"/>
        </w:rPr>
        <w:t xml:space="preserve">50] Sea Levels. </w:t>
      </w:r>
      <w:r w:rsidRPr="008A42BB">
        <w:rPr>
          <w:rStyle w:val="StyleUnderline"/>
        </w:rPr>
        <w:t xml:space="preserve">Though every year seems to bring on a prediction of imminent sea-level rise </w:t>
      </w:r>
      <w:proofErr w:type="gramStart"/>
      <w:r w:rsidRPr="008A42BB">
        <w:rPr>
          <w:rStyle w:val="StyleUnderline"/>
        </w:rPr>
        <w:t>more dire</w:t>
      </w:r>
      <w:proofErr w:type="gramEnd"/>
      <w:r w:rsidRPr="008A42BB">
        <w:rPr>
          <w:rStyle w:val="StyleUnderline"/>
        </w:rPr>
        <w:t xml:space="preserve"> than the last, the observed reality does not reflect this</w:t>
      </w:r>
      <w:r w:rsidRPr="008A42BB">
        <w:rPr>
          <w:sz w:val="10"/>
        </w:rPr>
        <w:t xml:space="preserve">. </w:t>
      </w:r>
      <w:r w:rsidRPr="008A42BB">
        <w:rPr>
          <w:rStyle w:val="StyleUnderline"/>
        </w:rPr>
        <w:t xml:space="preserve">Corresponding to the recovery from the Little Ice Age, sea level has risen about eight inches in the past 130 years. </w:t>
      </w:r>
      <w:r w:rsidRPr="008A42BB">
        <w:rPr>
          <w:sz w:val="10"/>
        </w:rPr>
        <w:t xml:space="preserve">During this period, the rate of this rise has varied on multidecadal time scales making identifying exact reasons behind upswings, such has been observed over the past few decades, difficult. </w:t>
      </w:r>
      <w:r w:rsidRPr="008A42BB">
        <w:rPr>
          <w:rStyle w:val="StyleUnderline"/>
        </w:rPr>
        <w:t>But whatever the cause, the current rate of sea-level rise (</w:t>
      </w:r>
      <w:r w:rsidRPr="008A42BB">
        <w:rPr>
          <w:sz w:val="10"/>
        </w:rPr>
        <w:t xml:space="preserve">about 12–13 inches per century) </w:t>
      </w:r>
      <w:proofErr w:type="gramStart"/>
      <w:r w:rsidRPr="008A42BB">
        <w:rPr>
          <w:sz w:val="10"/>
        </w:rPr>
        <w:t>lies</w:t>
      </w:r>
      <w:proofErr w:type="gramEnd"/>
      <w:r w:rsidRPr="008A42BB">
        <w:rPr>
          <w:sz w:val="10"/>
        </w:rPr>
        <w:t xml:space="preserve"> </w:t>
      </w:r>
      <w:r w:rsidRPr="008A42BB">
        <w:rPr>
          <w:rStyle w:val="StyleUnderline"/>
        </w:rPr>
        <w:t xml:space="preserve">far beneath alarmist projections of several feet or more by the year 2100. </w:t>
      </w:r>
      <w:r w:rsidRPr="008A42BB">
        <w:rPr>
          <w:sz w:val="10"/>
        </w:rPr>
        <w:t xml:space="preserve">Chart 4 shows that since the last ice age, sea level has risen over 400 feet. Even the high end predictions of sea-level rise for the next century are on the order of 1 percent of the change since the last ice age. </w:t>
      </w:r>
      <w:proofErr w:type="gramStart"/>
      <w:r w:rsidRPr="008A42BB">
        <w:rPr>
          <w:sz w:val="10"/>
        </w:rPr>
        <w:t>Ocean Acidification.</w:t>
      </w:r>
      <w:proofErr w:type="gramEnd"/>
      <w:r w:rsidRPr="008A42BB">
        <w:rPr>
          <w:sz w:val="10"/>
        </w:rPr>
        <w:t xml:space="preserve"> </w:t>
      </w:r>
      <w:r w:rsidRPr="008A42BB">
        <w:rPr>
          <w:rStyle w:val="StyleUnderline"/>
        </w:rPr>
        <w:t>The oceans are not currently acidic, nor do any projections show them likely to become acidic. Acidity is measured by pH level where seven is neutral, above seven is basic, and below seven is acidic. At this time the pH of the oceans is a little over eight. Changes in the ocean’s acidity could have both positive and negative effects. According to NOAA, photosynthetic algae and seagrasses may benefit from higher CO2 levels. On the other hand, some shelled organisms, including oysters, clams, sea urchins, corals, and calcareous plankton could be at risk if a more acid environment interferes with the calcification process.[51] Studies show that estimated changes in ocean pH levels are within the ranges experienced in the past. The IPCC says that the ocean pH level has declined 0.1 since the beginning of the industrial era. To put that in perspective, the current pH difference between the Arctic Ocean and the Indian Ocean is about 0.16.[52] In fact, some places have daily pH changes well in excess of those projected from rising CO2 levels.[53] Oceans both absorb CO2 from and release CO2 to the atmosphere. As atmospheric concentrations of CO2 rise, so will the equilibrium levels in the ocean. This higher level of CO2 will in turn reduce the pH level, but the levels are not projected to get anywhere close to acidic (less than 7.0). The oceans will remain basic</w:t>
      </w:r>
      <w:proofErr w:type="gramStart"/>
      <w:r w:rsidRPr="008A42BB">
        <w:rPr>
          <w:rStyle w:val="StyleUnderline"/>
        </w:rPr>
        <w:t>.[</w:t>
      </w:r>
      <w:proofErr w:type="gramEnd"/>
      <w:r w:rsidRPr="008A42BB">
        <w:rPr>
          <w:rStyle w:val="StyleUnderline"/>
        </w:rPr>
        <w:t xml:space="preserve">54] </w:t>
      </w:r>
      <w:r w:rsidRPr="008A42BB">
        <w:rPr>
          <w:sz w:val="10"/>
        </w:rPr>
        <w:t xml:space="preserve">The High Costs and Negligible Benefits of Climate Policy Despite trends in the actual climate data and the failure of models to accurately depict reality, many alarmists still argue that carbon mitigation policies are necessary to combat damages caused by future climate change. Heritage Foundation research has found that any sort of carbon tax, cap and trade, or other combination of carbon regulations such as the regulations on new power plants and existing ones (the Clean Power Plan) will only kill jobs and cut income, all without having any meaningful impact on global temperatures, now or in the future. </w:t>
      </w:r>
      <w:proofErr w:type="gramStart"/>
      <w:r w:rsidRPr="008A42BB">
        <w:rPr>
          <w:sz w:val="10"/>
        </w:rPr>
        <w:t>Higher Energy Bills, Less Economic Growth.</w:t>
      </w:r>
      <w:proofErr w:type="gramEnd"/>
      <w:r w:rsidRPr="008A42BB">
        <w:rPr>
          <w:sz w:val="10"/>
        </w:rPr>
        <w:t xml:space="preserve"> A Heritage Foundation </w:t>
      </w:r>
      <w:proofErr w:type="gramStart"/>
      <w:r w:rsidRPr="008A42BB">
        <w:rPr>
          <w:sz w:val="10"/>
        </w:rPr>
        <w:t>analysis[</w:t>
      </w:r>
      <w:proofErr w:type="gramEnd"/>
      <w:r w:rsidRPr="008A42BB">
        <w:rPr>
          <w:sz w:val="10"/>
        </w:rPr>
        <w:t xml:space="preserve">55] estimates that, by 2035, the costs of the Obama Administration’s climate agenda to be: An average employment shortfall of nearly 400,000 jobs; Average employment shortfall in manufacturing of 200,000 jobs; An aggregate gross domestic product (GDP) loss of more than $2.5 trillion (inflation-adjusted); and A total income loss of more than $20,000 per family of four (inflation-adjusted). Higher energy costs hurt low-income families the most as they spend a disproportionate percentage of their budget on energy bills. In fact, EPA Administrator McCarthy admitted that the Clean Power Plan would do as much, saying, “We know that low-income, minority communities would be hardest hit.”[56] No Climate Benefit. The climate return, if any, is negligible as the President’s climate policies will have next to no impact on global temperatures. The same climate sensitivity modeling as used by the EPA shows that totally eliminating all CO2 emissions from the U.S. would moderate any warming by only 0.137 degree Celsius by 2100.[57] If the entire industrialized world totally eliminated all CO2 emissions, only 0.278 degree Celsius of warming would be averted by the end of the century.[58] Even supporters of the Obama Administration who believe global warming is a crisis have complained the Administration’s efforts fall pathetically short of what is needed.[59] EPA Administrator McCarthy has admitted in congressional testimony that the benefits of the Clean Power Plan cannot be characterized in terms of global temperature reductions.[60] Secretary of State John Kerry perhaps put it most clearly while speaking at the United Nations Framework Convention on Climate Change (UNFCCC): </w:t>
      </w:r>
      <w:r w:rsidRPr="008A42BB">
        <w:rPr>
          <w:rStyle w:val="StyleUnderline"/>
        </w:rPr>
        <w:t xml:space="preserve">The fact is that even if every American citizen biked to work, carpooled to school, used only solar panels to power their homes, if we each planted a dozen trees, if we somehow eliminated all of our domestic greenhouse gas emissions, </w:t>
      </w:r>
      <w:r w:rsidRPr="008A42BB">
        <w:rPr>
          <w:sz w:val="10"/>
        </w:rPr>
        <w:t>guess what—</w:t>
      </w:r>
      <w:r w:rsidRPr="008A42BB">
        <w:rPr>
          <w:rStyle w:val="StyleUnderline"/>
        </w:rPr>
        <w:t>that still wouldn’t be enough to offset the carbon pollution coming from the rest of the world. If all the industrial nations went down to zero emissions</w:t>
      </w:r>
      <w:r w:rsidRPr="008A42BB">
        <w:rPr>
          <w:sz w:val="10"/>
        </w:rPr>
        <w:t>—remember what I just said, all the industrial emissions went down to zero emissions—</w:t>
      </w:r>
      <w:r w:rsidRPr="008A42BB">
        <w:rPr>
          <w:rStyle w:val="StyleUnderline"/>
        </w:rPr>
        <w:t>it wouldn’t be enough, not when more than 65 percent of the world’s carbon pollution comes from the developing world</w:t>
      </w:r>
      <w:r w:rsidRPr="008A42BB">
        <w:rPr>
          <w:sz w:val="10"/>
        </w:rPr>
        <w:t>.[61]</w:t>
      </w:r>
    </w:p>
    <w:p w:rsidR="00837684" w:rsidRPr="008A42BB" w:rsidRDefault="00837684" w:rsidP="00837684"/>
    <w:p w:rsidR="00837684" w:rsidRDefault="00837684" w:rsidP="00837684">
      <w:pPr>
        <w:pStyle w:val="Heading3"/>
        <w:rPr>
          <w:rFonts w:cs="Arial"/>
        </w:rPr>
      </w:pPr>
      <w:r>
        <w:rPr>
          <w:rFonts w:cs="Arial"/>
        </w:rPr>
        <w:t>2NC Co2 Not Key</w:t>
      </w:r>
    </w:p>
    <w:p w:rsidR="00837684" w:rsidRPr="006754A0" w:rsidRDefault="00837684" w:rsidP="00837684"/>
    <w:p w:rsidR="00837684" w:rsidRDefault="00837684" w:rsidP="00837684">
      <w:pPr>
        <w:pStyle w:val="Heading4"/>
        <w:rPr>
          <w:rFonts w:cs="Arial"/>
        </w:rPr>
      </w:pPr>
      <w:r w:rsidRPr="008A42BB">
        <w:rPr>
          <w:rFonts w:cs="Arial"/>
        </w:rPr>
        <w:t>Co2 doesn’t cause warming – geological records prove</w:t>
      </w:r>
    </w:p>
    <w:p w:rsidR="00837684" w:rsidRPr="006754A0" w:rsidRDefault="00837684" w:rsidP="00837684"/>
    <w:p w:rsidR="00837684" w:rsidRPr="008A42BB" w:rsidRDefault="00837684" w:rsidP="00837684">
      <w:r w:rsidRPr="008A42BB">
        <w:rPr>
          <w:b/>
        </w:rPr>
        <w:t xml:space="preserve">Ball </w:t>
      </w:r>
      <w:proofErr w:type="gramStart"/>
      <w:r w:rsidRPr="008A42BB">
        <w:rPr>
          <w:b/>
        </w:rPr>
        <w:t>et</w:t>
      </w:r>
      <w:proofErr w:type="gramEnd"/>
      <w:r w:rsidRPr="008A42BB">
        <w:rPr>
          <w:b/>
        </w:rPr>
        <w:t xml:space="preserve">. al, 10 </w:t>
      </w:r>
      <w:r w:rsidRPr="008A42BB">
        <w:rPr>
          <w:b/>
        </w:rPr>
        <w:softHyphen/>
      </w:r>
      <w:r w:rsidRPr="008A42BB">
        <w:t xml:space="preserve">– [Tim, was a professor of geography at the University of Winnipeg and has been Chairman of the Scientific Advisory Committee to the Natural Resources Stewardship Project; Craig Idso, Ph.D. and is the founder, former president and current chairman of the board of the Center for the Study of Carbon Dioxide and Global Change; Tom Segalstad, is a Norwegian geologist who has taught geology and geophysics at the University of Oslo and at Pennsylvania State University, Heartland Institute, Climate Change Reconsidered II, Chapter 2 Forcings and Feedbacks pg. 152-155, 1/3/10, </w:t>
      </w:r>
      <w:hyperlink r:id="rId88" w:history="1">
        <w:r w:rsidRPr="008A42BB">
          <w:rPr>
            <w:rStyle w:val="Hyperlink"/>
          </w:rPr>
          <w:t>https://www.heartland.org/media-library/pdfs/CCR-II/Chapter-2-Forcings-and-Feedbacks.pdf</w:t>
        </w:r>
      </w:hyperlink>
      <w:r w:rsidRPr="008A42BB">
        <w:t>, 7/20/16]JRO</w:t>
      </w:r>
    </w:p>
    <w:p w:rsidR="00837684" w:rsidRDefault="00837684" w:rsidP="00837684">
      <w:pPr>
        <w:rPr>
          <w:rStyle w:val="StyleUnderline"/>
        </w:rPr>
      </w:pPr>
      <w:r w:rsidRPr="006754A0">
        <w:rPr>
          <w:sz w:val="12"/>
        </w:rPr>
        <w:t xml:space="preserve">2.1.1 Correlation with Temperature According to the IPCC, the global warming of the mid- to late twentieth century and early twenty-first century was caused primarily by the rise in atmospheric CO2 concentration. This assertion is controversial (see Smagorinsky et al. (1982) and Idso (1982) for early pro/con positions on the issue), and </w:t>
      </w:r>
      <w:r w:rsidRPr="008A42BB">
        <w:rPr>
          <w:rStyle w:val="StyleUnderline"/>
        </w:rPr>
        <w:t>with the retrieval and preliminary analysis of the first long ice core</w:t>
      </w:r>
      <w:r w:rsidRPr="006754A0">
        <w:rPr>
          <w:sz w:val="12"/>
        </w:rPr>
        <w:t xml:space="preserve"> </w:t>
      </w:r>
      <w:r w:rsidRPr="008A42BB">
        <w:rPr>
          <w:rStyle w:val="StyleUnderline"/>
        </w:rPr>
        <w:t>from</w:t>
      </w:r>
      <w:r w:rsidRPr="006754A0">
        <w:rPr>
          <w:sz w:val="12"/>
        </w:rPr>
        <w:t xml:space="preserve"> Vostok, </w:t>
      </w:r>
      <w:r w:rsidRPr="008A42BB">
        <w:rPr>
          <w:rStyle w:val="StyleUnderline"/>
        </w:rPr>
        <w:t>Antarctica</w:t>
      </w:r>
      <w:r w:rsidRPr="006754A0">
        <w:rPr>
          <w:sz w:val="12"/>
        </w:rPr>
        <w:t>—</w:t>
      </w:r>
      <w:r w:rsidRPr="008A42BB">
        <w:rPr>
          <w:rStyle w:val="StyleUnderline"/>
        </w:rPr>
        <w:t>which provided a 150,000-year history of both surface air temperature and atmospheric CO2 concentration</w:t>
      </w:r>
      <w:r w:rsidRPr="006754A0">
        <w:rPr>
          <w:sz w:val="12"/>
        </w:rPr>
        <w:t>—</w:t>
      </w:r>
      <w:r w:rsidRPr="008A42BB">
        <w:rPr>
          <w:rStyle w:val="StyleUnderline"/>
        </w:rPr>
        <w:t xml:space="preserve">the debate became </w:t>
      </w:r>
      <w:r w:rsidRPr="006754A0">
        <w:rPr>
          <w:sz w:val="12"/>
        </w:rPr>
        <w:t xml:space="preserve">even </w:t>
      </w:r>
      <w:r w:rsidRPr="008A42BB">
        <w:rPr>
          <w:rStyle w:val="StyleUnderline"/>
        </w:rPr>
        <w:t>more intense</w:t>
      </w:r>
      <w:r w:rsidRPr="006754A0">
        <w:rPr>
          <w:sz w:val="12"/>
        </w:rPr>
        <w:t>. The close associations of the ups and downs of atmospheric CO2 and temperature evident during glacial terminations and inceptions in that record, as well as in subsequent records of even greater length, led many supporters of the CO2-induced global warming theory to assert those observations proved anthropogenic CO2 emissions were responsible for twentieth century global warming. This contention was challenged by Idso (1989), who wrote, “</w:t>
      </w:r>
      <w:proofErr w:type="gramStart"/>
      <w:r w:rsidRPr="008A42BB">
        <w:rPr>
          <w:rStyle w:val="StyleUnderline"/>
        </w:rPr>
        <w:t>changes</w:t>
      </w:r>
      <w:proofErr w:type="gramEnd"/>
      <w:r w:rsidRPr="008A42BB">
        <w:rPr>
          <w:rStyle w:val="StyleUnderline"/>
        </w:rPr>
        <w:t xml:space="preserve"> in atmospheric CO2 content never precede changes in air temperature, when going from glacial to interglacial conditions; and when going from interglacial to glacial conditions, the change in CO2 concentration actually lags the change in air temperature</w:t>
      </w:r>
      <w:r w:rsidRPr="006754A0">
        <w:rPr>
          <w:sz w:val="12"/>
        </w:rPr>
        <w:t xml:space="preserve"> (Genthon et al., 1987).” He thus concludes, “</w:t>
      </w:r>
      <w:r w:rsidRPr="008A42BB">
        <w:rPr>
          <w:rStyle w:val="StyleUnderline"/>
        </w:rPr>
        <w:t>changes in CO2 concentration cannot be claimed to be the cause of changes in air temperature, for the appropriate sequence of events</w:t>
      </w:r>
      <w:r w:rsidRPr="006754A0">
        <w:rPr>
          <w:sz w:val="12"/>
        </w:rPr>
        <w:t xml:space="preserve"> (temperature change following CO2 change) is not only never present, it is actually violated in [at least] half of the record (Idso, 1988).” The following subsections expand on such research. Our understanding of the relationship between atmospheric CO2 and temperature has improved in the years since, clearly demonstrating the lack of a causal link. References Genthon, C., Barnola, J.M., Raynaud, D., Lorius, C., Jouzel, J., Barkov, N.I., Korotkevich, Y.S., and Kotlyakov, V.M. 1987. Vostok ice core: Climatic response to CO2 and orbital forcing changes over the last climatic cycle. Nature 329: 414–418. Idso, S.B. 1982. Carbon Dioxide: Friend or Foe? IBR Press, Tempe, AZ. Idso, S.B. 1988. Carbon dioxide and climate in the Vostok ice core. Atmospheric Environment 22: 2341–2342. Idso, S.B. 1989. Carbon Dioxide and Global Change: Earth in Transition. IBR Press, Tempe, AZ. Smagorinsky, J., Bryan, K., Manabe, S., Armi, L., Bretherton, F.P., Cess, R.D., Gates, W.L, Hansen, J., and Kutzbach, J.E. (Eds.). 1982. Carbon Dioxide and Climate: A Second Assessment. </w:t>
      </w:r>
      <w:proofErr w:type="gramStart"/>
      <w:r w:rsidRPr="006754A0">
        <w:rPr>
          <w:sz w:val="12"/>
        </w:rPr>
        <w:t>National Academy Press, Washington, DC.</w:t>
      </w:r>
      <w:proofErr w:type="gramEnd"/>
      <w:r w:rsidRPr="006754A0">
        <w:rPr>
          <w:sz w:val="12"/>
        </w:rPr>
        <w:t xml:space="preserve"> 2.1.1.1 Geologic Epochs </w:t>
      </w:r>
      <w:r w:rsidRPr="008A42BB">
        <w:rPr>
          <w:rStyle w:val="StyleUnderline"/>
        </w:rPr>
        <w:t>Rothman</w:t>
      </w:r>
      <w:r w:rsidRPr="006754A0">
        <w:rPr>
          <w:sz w:val="12"/>
        </w:rPr>
        <w:t xml:space="preserve"> (2002) </w:t>
      </w:r>
      <w:r w:rsidRPr="008A42BB">
        <w:rPr>
          <w:rStyle w:val="StyleUnderline"/>
        </w:rPr>
        <w:t>derived a 500-million-year history of the air’s CO2 content based on considerations related to</w:t>
      </w:r>
      <w:r w:rsidRPr="006754A0">
        <w:rPr>
          <w:sz w:val="12"/>
        </w:rPr>
        <w:t xml:space="preserve"> the </w:t>
      </w:r>
      <w:r w:rsidRPr="008A42BB">
        <w:rPr>
          <w:rStyle w:val="StyleUnderline"/>
        </w:rPr>
        <w:t>chemical weathering</w:t>
      </w:r>
      <w:r w:rsidRPr="006754A0">
        <w:rPr>
          <w:sz w:val="12"/>
        </w:rPr>
        <w:t xml:space="preserve"> of rocks, volcanic and metamorphic degassing, and the burial of organic carbon, along with considerations of the isotopic content of organic carbon and strontium in marine sedimentary rocks. </w:t>
      </w:r>
      <w:r w:rsidRPr="008A42BB">
        <w:rPr>
          <w:rStyle w:val="StyleUnderline"/>
        </w:rPr>
        <w:t>This analysis suggests over the majority of the half-billion-year record, Earth’s atmospheric CO2 concentration fluctuated between values two to four times greater than those of today at a dominant period on the order of 100 million years</w:t>
      </w:r>
      <w:r w:rsidRPr="006754A0">
        <w:rPr>
          <w:sz w:val="12"/>
        </w:rPr>
        <w:t xml:space="preserve"> (see Figure 2.1.1.1.1). </w:t>
      </w:r>
      <w:r w:rsidRPr="008A42BB">
        <w:rPr>
          <w:rStyle w:val="StyleUnderline"/>
        </w:rPr>
        <w:t>Over the past 175 million years, however, the data depict a long-term decline in the air’s CO2 content</w:t>
      </w:r>
      <w:r w:rsidRPr="006754A0">
        <w:rPr>
          <w:sz w:val="12"/>
        </w:rPr>
        <w:t xml:space="preserve">. With respect to the question of what correspondence might exist between ancient climates and atmospheric CO2 concentrations, Rothman states </w:t>
      </w:r>
      <w:r w:rsidRPr="008A42BB">
        <w:rPr>
          <w:rStyle w:val="StyleUnderline"/>
        </w:rPr>
        <w:t>the CO2 history</w:t>
      </w:r>
      <w:r w:rsidRPr="006754A0">
        <w:rPr>
          <w:sz w:val="12"/>
        </w:rPr>
        <w:t xml:space="preserve"> of Figure 2.1.1.1.1 “</w:t>
      </w:r>
      <w:r w:rsidRPr="008A42BB">
        <w:rPr>
          <w:rStyle w:val="StyleUnderline"/>
        </w:rPr>
        <w:t>exhibits no systematic correspondence with the geologic record of climatic variations at tectonic time scales</w:t>
      </w:r>
      <w:r w:rsidRPr="006754A0">
        <w:rPr>
          <w:sz w:val="12"/>
        </w:rPr>
        <w:t xml:space="preserve">.” A visual examination of Rothman’s plot of CO2 and concomitant major cold and warm </w:t>
      </w:r>
      <w:r w:rsidRPr="008A42BB">
        <w:rPr>
          <w:rStyle w:val="StyleUnderline"/>
        </w:rPr>
        <w:t>periods clearly indicates the three most striking peaks in the air’s CO2 concentration occur either totally or partially within periods of time when Earth’s climate was relatively cool</w:t>
      </w:r>
      <w:r w:rsidRPr="006754A0">
        <w:rPr>
          <w:sz w:val="12"/>
        </w:rPr>
        <w:t xml:space="preserve">. </w:t>
      </w:r>
      <w:r w:rsidRPr="008A42BB">
        <w:rPr>
          <w:rStyle w:val="StyleUnderline"/>
        </w:rPr>
        <w:t>Not only is there no support in these data for the claim that high atmospheric CO2 concentrations tend to warm the planet, the data suggest there are times in Earth’s history when just the opposite was the case</w:t>
      </w:r>
      <w:r w:rsidRPr="006754A0">
        <w:rPr>
          <w:sz w:val="12"/>
        </w:rPr>
        <w:t xml:space="preserve">. Focusing on </w:t>
      </w:r>
      <w:r w:rsidRPr="008A42BB">
        <w:rPr>
          <w:rStyle w:val="StyleUnderline"/>
        </w:rPr>
        <w:t>the middle Eocene climate</w:t>
      </w:r>
      <w:r w:rsidRPr="006754A0">
        <w:rPr>
          <w:sz w:val="12"/>
        </w:rPr>
        <w:t xml:space="preserve"> of 43 million years ago, Pearson and Palmer (1999) report the planet then </w:t>
      </w:r>
      <w:r w:rsidRPr="008A42BB">
        <w:rPr>
          <w:rStyle w:val="StyleUnderline"/>
        </w:rPr>
        <w:t>may have been as much as 5°C warmer than today, yet the mean CO2 concentration of the atmosphere, as determined by pH data inferred from boron isotope composition in planktonic foraminifera, was only about 385 ppm.</w:t>
      </w:r>
      <w:r w:rsidRPr="006754A0">
        <w:rPr>
          <w:sz w:val="12"/>
        </w:rPr>
        <w:t xml:space="preserve"> Much the same was found by these authors one year later in an analysis of atmospheric CO2 and temperature over the past 60 million years (Pearson and Palmer, 2000). Sixty million years before present (BP), the authors note, the atmosphere’s CO2 concentration, shown at the left in Figure 2.1.1.1.2, was approximately 3,600 ppm and the oxygen isotope ratio (at the right in the figure) was about 0.3 per mil (Figure 2.1.1.1.2, orange highlight). Thirteen million years later, the air’s CO2 concentration had dropped to 500 ppm, yet the oxygen isotope ratio dropped (implying a rise in temperature) to zero. </w:t>
      </w:r>
      <w:r w:rsidRPr="008A42BB">
        <w:rPr>
          <w:rStyle w:val="StyleUnderline"/>
        </w:rPr>
        <w:t>That is just the opposite of what one would expect were CO2 the driver of climate change.</w:t>
      </w:r>
      <w:r w:rsidRPr="006754A0">
        <w:rPr>
          <w:sz w:val="12"/>
        </w:rPr>
        <w:t xml:space="preserve"> Next </w:t>
      </w:r>
      <w:proofErr w:type="gramStart"/>
      <w:r w:rsidRPr="006754A0">
        <w:rPr>
          <w:sz w:val="12"/>
        </w:rPr>
        <w:t>comes</w:t>
      </w:r>
      <w:proofErr w:type="gramEnd"/>
      <w:r w:rsidRPr="006754A0">
        <w:rPr>
          <w:sz w:val="12"/>
        </w:rPr>
        <w:t xml:space="preserve"> a large spike in the air’s CO2 content, all the way up to a value of 2,400 ppm (Figure 2.1.1.1.2, blue). What does the oxygen isotope ratio do at that time? It rises slightly (implying the temperature falls slightly) to about 0.4 per mil, again just the opposite of what one would expect under the CO2-induced global warming hypothesis. After the spike in CO2, the air’s CO2 concentration drops dramatically, declining to a minimum value of close to what it is today (Figure 2.1.1.1.2, purple). The oxygen isotope ratio barely changes at all, defying once again the assumption of the CO2-induced global warming hypothesis. Between this point and the break in the record at 40 million years BP, the air’s CO2 concentration rises again to approximately 1,000 ppm, and the oxygen isotope ratio rises slightly (implying a slight cooling) to 0.6 per mil (Figure 2.1.1.1.2, blue). Again, the common assumption of the CO2-induced global warming hypothesis—that changes in atmospheric CO2 drive changes in air temperature—fails. Picking up the record </w:t>
      </w:r>
      <w:r w:rsidRPr="008A42BB">
        <w:rPr>
          <w:rStyle w:val="StyleUnderline"/>
        </w:rPr>
        <w:t>at 24 million years BP, there are relatively tiny variations in atmospheric CO2 concentration up to the present but large variations in oxygen isotope values</w:t>
      </w:r>
      <w:r w:rsidRPr="006754A0">
        <w:rPr>
          <w:sz w:val="12"/>
        </w:rPr>
        <w:t xml:space="preserve">, both up and down, again </w:t>
      </w:r>
      <w:r w:rsidRPr="008A42BB">
        <w:rPr>
          <w:rStyle w:val="StyleUnderline"/>
        </w:rPr>
        <w:t xml:space="preserve">in clear contradiction of the CO2-induced global warming </w:t>
      </w:r>
      <w:proofErr w:type="gramStart"/>
      <w:r w:rsidRPr="008A42BB">
        <w:rPr>
          <w:rStyle w:val="StyleUnderline"/>
        </w:rPr>
        <w:t>hypothesis</w:t>
      </w:r>
      <w:r w:rsidRPr="006754A0">
        <w:rPr>
          <w:sz w:val="12"/>
        </w:rPr>
        <w:t>(</w:t>
      </w:r>
      <w:proofErr w:type="gramEnd"/>
      <w:r w:rsidRPr="006754A0">
        <w:rPr>
          <w:sz w:val="12"/>
        </w:rPr>
        <w:t>Figure 2.1.1.1.2, yellow). The most interesting of these oxygen isotope changes is the dramatic increase (implying a dramatic cooling) over the most recent two million years, when the air’s CO2 concentration has risen slightly. In another detailed review of Earth’s thermal and CO2 history, Pagani et al. (2005) examined these parameters over the most recent 50 million years. Their examination revealed essentially the same findings as the study of Pearson and Palmer (2000). As demonstrated in Figure 2.1.1.1.3, about 43 million years ago the atmosphere’s CO2 concentration was approximately 1,400 ppm and the oxygen isotope ratio (a proxy for temperature) was about 1.0 per mil. Then, ov</w:t>
      </w:r>
      <w:r w:rsidRPr="008A42BB">
        <w:rPr>
          <w:rStyle w:val="StyleUnderline"/>
        </w:rPr>
        <w:t>er the next ten million years, the air’s CO2 concentration underwent three huge oscillations</w:t>
      </w:r>
      <w:r w:rsidRPr="006754A0">
        <w:rPr>
          <w:sz w:val="12"/>
        </w:rPr>
        <w:t xml:space="preserve"> on the order of 1,000 ppm from peak to valley (Figure 2.1.1.1.3, red). </w:t>
      </w:r>
      <w:r w:rsidRPr="008A42BB">
        <w:rPr>
          <w:rStyle w:val="StyleUnderline"/>
        </w:rPr>
        <w:t>In the first two oscillations, temperature appeared not to respond at all, exhibiting an uninterrupted slow decline</w:t>
      </w:r>
      <w:r w:rsidRPr="006754A0">
        <w:rPr>
          <w:sz w:val="12"/>
        </w:rPr>
        <w:t xml:space="preserve"> represented by the steady upward trend in δ18O</w:t>
      </w:r>
      <w:r w:rsidRPr="008A42BB">
        <w:rPr>
          <w:rStyle w:val="StyleUnderline"/>
        </w:rPr>
        <w:t>. Following the third rise in CO2, however,</w:t>
      </w:r>
      <w:r w:rsidRPr="006754A0">
        <w:rPr>
          <w:sz w:val="12"/>
        </w:rPr>
        <w:t xml:space="preserve"> </w:t>
      </w:r>
      <w:r w:rsidRPr="008A42BB">
        <w:rPr>
          <w:rStyle w:val="StyleUnderline"/>
        </w:rPr>
        <w:t>temperatures seemed to respond, but in the opposite direction to what is expected according to the CO2-induced global warming hypothesis</w:t>
      </w:r>
      <w:r w:rsidRPr="006754A0">
        <w:rPr>
          <w:sz w:val="12"/>
        </w:rPr>
        <w:t>—</w:t>
      </w:r>
      <w:r w:rsidRPr="008A42BB">
        <w:rPr>
          <w:rStyle w:val="StyleUnderline"/>
        </w:rPr>
        <w:t>the rise in CO2 was followed by the sharpest drop in temperature</w:t>
      </w:r>
      <w:r w:rsidRPr="006754A0">
        <w:rPr>
          <w:sz w:val="12"/>
        </w:rPr>
        <w:t xml:space="preserve"> (rise in δ18O) </w:t>
      </w:r>
      <w:r w:rsidRPr="008A42BB">
        <w:rPr>
          <w:rStyle w:val="StyleUnderline"/>
        </w:rPr>
        <w:t>of the entire record</w:t>
      </w:r>
      <w:r w:rsidRPr="006754A0">
        <w:rPr>
          <w:sz w:val="12"/>
        </w:rPr>
        <w:t xml:space="preserve">. Following this large drop in temperature between 34 and 33 million years before present (Ma BP), the oxygen isotope ratio hovered around a value of 2.7 per mil from about 33 to 26 Ma BP, indicating little change in temperature over that period. The corresponding CO2 concentration (Figure 2.1.1.1.3, green) was anything but constant, experiencing about a 500 ppm increase around 32 Ma BP, after which it dropped a full 1,000 ppm over the next two million years, only to rise again by a few hundred ppm, </w:t>
      </w:r>
      <w:r w:rsidRPr="008A42BB">
        <w:rPr>
          <w:rStyle w:val="StyleUnderline"/>
        </w:rPr>
        <w:t>repeatedly defying the common causal assumption of the CO2-induced global warming hypothesis</w:t>
      </w:r>
      <w:r w:rsidRPr="006754A0">
        <w:rPr>
          <w:sz w:val="12"/>
        </w:rPr>
        <w:t xml:space="preserve">. Around 26 Ma BP, the oxygen isotope ratio dropped to about 1.4 per mil (implying a significant rise in temperature), during which time the air’s CO2 content (Figure 2.1.1.1.3, yellow) declined, once again the opposite of what one would expect were CO2 driving climate change. Then, from 24 Ma BP to the end of the record at 5 Ma BP, there were relatively tiny variations in the atmosphere’s CO2 content (Figure 2.1.1.1.3, blue) but large variations in oxygen isotope values, both up and down. </w:t>
      </w:r>
      <w:r w:rsidRPr="008A42BB">
        <w:rPr>
          <w:rStyle w:val="StyleUnderline"/>
        </w:rPr>
        <w:t>These observations</w:t>
      </w:r>
      <w:r w:rsidRPr="006754A0">
        <w:rPr>
          <w:sz w:val="12"/>
        </w:rPr>
        <w:t>, according to Pagani et al. (2005), “</w:t>
      </w:r>
      <w:r w:rsidRPr="008A42BB">
        <w:rPr>
          <w:rStyle w:val="StyleUnderline"/>
        </w:rPr>
        <w:t>argue for a decoupling between global climate and CO2” and stand in clear contradiction of the CO2-induced global warming hypothesi</w:t>
      </w:r>
      <w:r w:rsidRPr="006754A0">
        <w:rPr>
          <w:sz w:val="12"/>
        </w:rPr>
        <w:t xml:space="preserve">s. Pagani et al. (1999), </w:t>
      </w:r>
      <w:r w:rsidRPr="008A42BB">
        <w:rPr>
          <w:rStyle w:val="StyleUnderline"/>
        </w:rPr>
        <w:t>working with sediment cores from three deep-sea drilling sites, also found the air’s CO2 concentration to be uniformly low</w:t>
      </w:r>
      <w:r w:rsidRPr="006754A0">
        <w:rPr>
          <w:sz w:val="12"/>
        </w:rPr>
        <w:t xml:space="preserve"> (180 to 290 ppm) </w:t>
      </w:r>
      <w:r w:rsidRPr="008A42BB">
        <w:rPr>
          <w:rStyle w:val="StyleUnderline"/>
        </w:rPr>
        <w:t>throughout the early to late Miocene</w:t>
      </w:r>
      <w:r w:rsidRPr="006754A0">
        <w:rPr>
          <w:sz w:val="12"/>
        </w:rPr>
        <w:t xml:space="preserve"> (25 to 9 million years ago</w:t>
      </w:r>
      <w:r w:rsidRPr="008A42BB">
        <w:rPr>
          <w:rStyle w:val="StyleUnderline"/>
        </w:rPr>
        <w:t xml:space="preserve">), at a time when deep-water and high-latitude surface water temperatures were as much as 6°C warmer than today. </w:t>
      </w:r>
      <w:r w:rsidRPr="006754A0">
        <w:rPr>
          <w:sz w:val="12"/>
        </w:rPr>
        <w:t xml:space="preserve">They stated their finding “appears in conflict with greenhouse theories of climate change.” In addition, they noted </w:t>
      </w:r>
      <w:r w:rsidRPr="008A42BB">
        <w:rPr>
          <w:rStyle w:val="StyleUnderline"/>
        </w:rPr>
        <w:t>the air’s CO2 concentration seemed to rise after the expansion of the East Antarctic Ice Sheet, also in conflict with greenhouse theories of climate change.</w:t>
      </w:r>
      <w:r w:rsidRPr="006754A0">
        <w:rPr>
          <w:sz w:val="12"/>
        </w:rPr>
        <w:t xml:space="preserve"> Considered in their entirety, the results of these studies present a truly chaotic picture with respect to any possible effect variations in atmospheric CO2 concentration may have on global temperature</w:t>
      </w:r>
      <w:r w:rsidRPr="008A42BB">
        <w:rPr>
          <w:rStyle w:val="StyleUnderline"/>
        </w:rPr>
        <w:t xml:space="preserve">. The IPCC has neglected to adequately address the inconsistency between these real-world observations and the model-based projections in their reports. </w:t>
      </w:r>
    </w:p>
    <w:p w:rsidR="00837684" w:rsidRPr="004818D4" w:rsidRDefault="00837684" w:rsidP="00837684">
      <w:pPr>
        <w:pStyle w:val="Heading4"/>
      </w:pPr>
      <w:r w:rsidRPr="004818D4">
        <w:t xml:space="preserve">And, Lindzen Disagrees – thinks Warming </w:t>
      </w:r>
      <w:proofErr w:type="gramStart"/>
      <w:r w:rsidRPr="004818D4">
        <w:t>Will</w:t>
      </w:r>
      <w:proofErr w:type="gramEnd"/>
      <w:r w:rsidRPr="004818D4">
        <w:t xml:space="preserve"> be Small, and Isnt Associated with CO2</w:t>
      </w:r>
    </w:p>
    <w:p w:rsidR="00837684" w:rsidRPr="004818D4" w:rsidRDefault="00837684" w:rsidP="00837684">
      <w:pPr>
        <w:pStyle w:val="Cards"/>
        <w:rPr>
          <w:rFonts w:ascii="Arial" w:hAnsi="Arial" w:cs="Arial"/>
          <w:sz w:val="10"/>
        </w:rPr>
      </w:pPr>
    </w:p>
    <w:p w:rsidR="00837684" w:rsidRPr="004818D4" w:rsidRDefault="00837684" w:rsidP="00837684">
      <w:pPr>
        <w:rPr>
          <w:rStyle w:val="Style13ptBold"/>
        </w:rPr>
      </w:pPr>
      <w:r w:rsidRPr="004818D4">
        <w:rPr>
          <w:rStyle w:val="Style13ptBold"/>
        </w:rPr>
        <w:t>Straits Times 5/1/07</w:t>
      </w:r>
    </w:p>
    <w:p w:rsidR="00837684" w:rsidRPr="004818D4" w:rsidRDefault="00837684" w:rsidP="00837684">
      <w:pPr>
        <w:rPr>
          <w:rStyle w:val="Style13ptBold"/>
        </w:rPr>
      </w:pPr>
      <w:r w:rsidRPr="004818D4">
        <w:rPr>
          <w:rStyle w:val="Style13ptBold"/>
        </w:rPr>
        <w:t>(</w:t>
      </w:r>
      <w:proofErr w:type="gramStart"/>
      <w:r w:rsidRPr="004818D4">
        <w:rPr>
          <w:rStyle w:val="Style13ptBold"/>
        </w:rPr>
        <w:t>nqa</w:t>
      </w:r>
      <w:proofErr w:type="gramEnd"/>
      <w:r w:rsidRPr="004818D4">
        <w:rPr>
          <w:rStyle w:val="Style13ptBold"/>
        </w:rPr>
        <w:t>, “Who or what is the real culprit?; Not all experts agree that man is to blame; others point the finger at oceans or the sun,” pg nexis//</w:t>
      </w:r>
      <w:r>
        <w:rPr>
          <w:rStyle w:val="Style13ptBold"/>
        </w:rPr>
        <w:t>Um-ef</w:t>
      </w:r>
      <w:r w:rsidRPr="004818D4">
        <w:rPr>
          <w:rStyle w:val="Style13ptBold"/>
        </w:rPr>
        <w:t>)</w:t>
      </w:r>
    </w:p>
    <w:p w:rsidR="00837684" w:rsidRPr="004818D4" w:rsidRDefault="00837684" w:rsidP="00837684">
      <w:pPr>
        <w:pStyle w:val="Cards"/>
        <w:ind w:left="0"/>
        <w:rPr>
          <w:rFonts w:ascii="Arial" w:hAnsi="Arial" w:cs="Arial"/>
          <w:sz w:val="10"/>
        </w:rPr>
      </w:pPr>
      <w:r w:rsidRPr="004818D4">
        <w:rPr>
          <w:rFonts w:ascii="Arial" w:hAnsi="Arial" w:cs="Arial"/>
          <w:sz w:val="10"/>
        </w:rPr>
        <w:t xml:space="preserve">One prominent sceptic is Richard </w:t>
      </w:r>
      <w:r w:rsidRPr="004818D4">
        <w:rPr>
          <w:rStyle w:val="StyleUnderline"/>
          <w:rFonts w:ascii="Arial" w:hAnsi="Arial" w:cs="Arial"/>
        </w:rPr>
        <w:t>Lindzen, the Alfred P. Sloan Professor of Meteorology at the</w:t>
      </w:r>
      <w:r w:rsidRPr="004818D4">
        <w:rPr>
          <w:rFonts w:ascii="Arial" w:hAnsi="Arial" w:cs="Arial"/>
          <w:sz w:val="10"/>
        </w:rPr>
        <w:t xml:space="preserve"> Massachusetts Institute of Technology </w:t>
      </w:r>
      <w:r w:rsidRPr="004818D4">
        <w:rPr>
          <w:rStyle w:val="StyleUnderline"/>
          <w:rFonts w:ascii="Arial" w:hAnsi="Arial" w:cs="Arial"/>
        </w:rPr>
        <w:t>(MIT).</w:t>
      </w:r>
      <w:r w:rsidRPr="004818D4">
        <w:rPr>
          <w:rFonts w:ascii="Arial" w:hAnsi="Arial" w:cs="Arial"/>
          <w:sz w:val="10"/>
        </w:rPr>
        <w:t xml:space="preserve"> In a recent debate organised by the Rosenkranz Foundation in </w:t>
      </w:r>
      <w:smartTag w:uri="urn:schemas-microsoft-com:office:smarttags" w:element="State">
        <w:smartTag w:uri="urn:schemas-microsoft-com:office:smarttags" w:element="place">
          <w:r w:rsidRPr="004818D4">
            <w:rPr>
              <w:rFonts w:ascii="Arial" w:hAnsi="Arial" w:cs="Arial"/>
              <w:sz w:val="10"/>
            </w:rPr>
            <w:t>New York</w:t>
          </w:r>
        </w:smartTag>
      </w:smartTag>
      <w:r w:rsidRPr="004818D4">
        <w:rPr>
          <w:rFonts w:ascii="Arial" w:hAnsi="Arial" w:cs="Arial"/>
          <w:sz w:val="10"/>
        </w:rPr>
        <w:t xml:space="preserve">, Prof </w:t>
      </w:r>
      <w:r w:rsidRPr="004818D4">
        <w:rPr>
          <w:rStyle w:val="StyleUnderline"/>
          <w:rFonts w:ascii="Arial" w:hAnsi="Arial" w:cs="Arial"/>
        </w:rPr>
        <w:t>Lindzen said: 'The Earth is always warming or cooling, at least a few tenths of a degree. And we're talking about, so far, something on the order of six-tenths of a degree centigrade.</w:t>
      </w:r>
      <w:r w:rsidRPr="004818D4">
        <w:rPr>
          <w:rFonts w:ascii="Arial" w:hAnsi="Arial" w:cs="Arial"/>
          <w:sz w:val="10"/>
        </w:rPr>
        <w:t xml:space="preserve"> 'We're not even arguing about whether greenhouse </w:t>
      </w:r>
      <w:r w:rsidRPr="004818D4">
        <w:rPr>
          <w:rStyle w:val="StyleUnderline"/>
          <w:rFonts w:ascii="Arial" w:hAnsi="Arial" w:cs="Arial"/>
        </w:rPr>
        <w:t>gas emissions are contributing at some level to warming. They most certainly should (but) I would suggest it would be very little</w:t>
      </w:r>
      <w:r w:rsidRPr="004818D4">
        <w:rPr>
          <w:rFonts w:ascii="Arial" w:hAnsi="Arial" w:cs="Arial"/>
          <w:sz w:val="10"/>
        </w:rPr>
        <w:t>.' Writing in the Wall Street Journal recently, the MIT don pointed out that, 'if all else were kept equal, the increase in CO2 should have led to somewhat more warming than has been observed'.</w:t>
      </w:r>
    </w:p>
    <w:p w:rsidR="00837684" w:rsidRPr="006754A0" w:rsidRDefault="00837684" w:rsidP="00837684"/>
    <w:p w:rsidR="00837684" w:rsidRDefault="00837684" w:rsidP="00837684">
      <w:pPr>
        <w:pStyle w:val="Heading4"/>
      </w:pPr>
      <w:proofErr w:type="gramStart"/>
      <w:r w:rsidRPr="008A42BB">
        <w:t>ipcc</w:t>
      </w:r>
      <w:proofErr w:type="gramEnd"/>
      <w:r w:rsidRPr="008A42BB">
        <w:t xml:space="preserve"> is wrong and their data is flawed – no impact to warming – and – co2 isn’t key</w:t>
      </w:r>
    </w:p>
    <w:p w:rsidR="00837684" w:rsidRPr="006754A0" w:rsidRDefault="00837684" w:rsidP="00837684"/>
    <w:p w:rsidR="00837684" w:rsidRPr="008A42BB" w:rsidRDefault="00837684" w:rsidP="00837684">
      <w:pPr>
        <w:rPr>
          <w:rStyle w:val="Style13ptBold"/>
        </w:rPr>
      </w:pPr>
      <w:r w:rsidRPr="008A42BB">
        <w:rPr>
          <w:rStyle w:val="Style13ptBold"/>
        </w:rPr>
        <w:t>Hertzberg and Schreuder 3-21-16</w:t>
      </w:r>
    </w:p>
    <w:p w:rsidR="00837684" w:rsidRPr="008A42BB" w:rsidRDefault="00837684" w:rsidP="00837684">
      <w:pPr>
        <w:rPr>
          <w:rStyle w:val="Style13ptBold"/>
          <w:b w:val="0"/>
        </w:rPr>
      </w:pPr>
      <w:r w:rsidRPr="008A42BB">
        <w:rPr>
          <w:rStyle w:val="Style13ptBold"/>
          <w:b w:val="0"/>
        </w:rPr>
        <w:t>Dr. Martin Hertzberg is a long time climate writer, a former U.S. Navy meteorologist with a PhD in Physical Chemistry from Stanford University and holder of a Fulbright Professorship. Hertzberg is an internationally recognized expert on combustion, flames, explosions, and fire research with over 100 publications in those areas. Reassessing the Climate Role of Carbon Dioxide, http://www.tech-know-group.com/papers/Reassessing_CO2_climate_role.pdf, msm</w:t>
      </w:r>
    </w:p>
    <w:p w:rsidR="00837684" w:rsidRPr="008A42BB" w:rsidRDefault="00837684" w:rsidP="00837684">
      <w:pPr>
        <w:rPr>
          <w:rStyle w:val="StyleUnderline"/>
        </w:rPr>
      </w:pPr>
      <w:r w:rsidRPr="008A42BB">
        <w:rPr>
          <w:sz w:val="14"/>
        </w:rPr>
        <w:t xml:space="preserve">The </w:t>
      </w:r>
      <w:r w:rsidRPr="008A42BB">
        <w:rPr>
          <w:rStyle w:val="StyleUnderline"/>
        </w:rPr>
        <w:t>authors evaluate the</w:t>
      </w:r>
      <w:r w:rsidRPr="008A42BB">
        <w:rPr>
          <w:sz w:val="14"/>
        </w:rPr>
        <w:t xml:space="preserve"> United Nations Intergovernmental Panel on Climate Change (</w:t>
      </w:r>
      <w:r w:rsidRPr="008A42BB">
        <w:rPr>
          <w:rStyle w:val="StyleUnderline"/>
        </w:rPr>
        <w:t>IPCC</w:t>
      </w:r>
      <w:r w:rsidRPr="008A42BB">
        <w:rPr>
          <w:sz w:val="14"/>
        </w:rPr>
        <w:t xml:space="preserve">) </w:t>
      </w:r>
      <w:r w:rsidRPr="008A42BB">
        <w:rPr>
          <w:rStyle w:val="StyleUnderline"/>
        </w:rPr>
        <w:t>"consensus" that the increase of carbon dioxide in the earth's atmosphere is of anthropogenic origin and is causing dangerous global warming, climate change and climate disruption</w:t>
      </w:r>
      <w:r w:rsidRPr="008A42BB">
        <w:rPr>
          <w:sz w:val="14"/>
        </w:rPr>
        <w:t xml:space="preserve">. </w:t>
      </w:r>
      <w:r w:rsidRPr="008A42BB">
        <w:rPr>
          <w:rStyle w:val="StyleUnderline"/>
        </w:rPr>
        <w:t xml:space="preserve">They conclude that the data does not support the supposition. </w:t>
      </w:r>
      <w:r w:rsidRPr="008A42BB">
        <w:rPr>
          <w:sz w:val="14"/>
        </w:rPr>
        <w:t xml:space="preserve">Most of the </w:t>
      </w:r>
      <w:r w:rsidRPr="008A42BB">
        <w:rPr>
          <w:rStyle w:val="StyleUnderline"/>
        </w:rPr>
        <w:t>currently accepted scientific interpretations are examined and the given impression that increased atmospheric carbon dioxide will increase the earth's surface and/or air temperature is questioned. New insight is offered drawing a conclusion that no additional warming is possible due to the increase of atmospheric carbon dioxide</w:t>
      </w:r>
      <w:r w:rsidRPr="008A42BB">
        <w:rPr>
          <w:sz w:val="14"/>
        </w:rPr>
        <w:t xml:space="preserve">. </w:t>
      </w:r>
      <w:r w:rsidRPr="008A42BB">
        <w:rPr>
          <w:rStyle w:val="StyleUnderline"/>
        </w:rPr>
        <w:t xml:space="preserve">Acceptance of that IPCC paradigm is incurring costly and draconian efforts to reduce CO2 emissions, tax such emissions and replace fossil fuel combustion by alternative energy systems whether such alternatives will achieve the desired results or not. </w:t>
      </w:r>
      <w:r w:rsidRPr="008A42BB">
        <w:rPr>
          <w:sz w:val="14"/>
        </w:rPr>
        <w:t xml:space="preserve">The </w:t>
      </w:r>
      <w:r w:rsidRPr="008A42BB">
        <w:rPr>
          <w:rStyle w:val="StyleUnderline"/>
        </w:rPr>
        <w:t>totality of the data available on which that theory is based is evaluated here</w:t>
      </w:r>
      <w:r w:rsidRPr="008A42BB">
        <w:rPr>
          <w:sz w:val="14"/>
        </w:rPr>
        <w:t xml:space="preserve">, from Vostok icecore measurements, to residence time of CO2 in the atmosphere, </w:t>
      </w:r>
      <w:r w:rsidRPr="008A42BB">
        <w:rPr>
          <w:rStyle w:val="StyleUnderline"/>
        </w:rPr>
        <w:t>to more recent studies of temperature changes that inevitably precede CO2 changes, to global temperature trends, to the current ratio of carbon isotopes in the atmosphere, to satellite data for the geographic distribution of atmospheric CO2, to the effect of solar activity on cosmic rays and cloud cover. Nothing in the data supports the supposition that atmospheric CO2 is a driver of weather or climate, or that human emissions control atmospheric CO2. Furthermore, CO2 is not a pollutant, but an essential ingredient of the Earth's ecosystem on which almost all life depends via photosynthesis. This paper rejects the new paradigm of "climate science" and asserts that the traditional, century old meteorological concepts for the factors that control weather and climate remain sound but need to be reassessed.</w:t>
      </w:r>
    </w:p>
    <w:p w:rsidR="00837684" w:rsidRPr="008A42BB" w:rsidRDefault="00837684" w:rsidP="00837684">
      <w:pPr>
        <w:rPr>
          <w:sz w:val="16"/>
        </w:rPr>
      </w:pPr>
    </w:p>
    <w:p w:rsidR="00837684" w:rsidRDefault="00837684" w:rsidP="00837684">
      <w:pPr>
        <w:pStyle w:val="Heading3"/>
        <w:rPr>
          <w:rFonts w:cs="Arial"/>
        </w:rPr>
      </w:pPr>
      <w:r>
        <w:rPr>
          <w:rFonts w:cs="Arial"/>
        </w:rPr>
        <w:t>IPCC Wrong</w:t>
      </w:r>
    </w:p>
    <w:p w:rsidR="00837684" w:rsidRPr="00347ED2" w:rsidRDefault="00837684" w:rsidP="00837684"/>
    <w:p w:rsidR="00837684" w:rsidRPr="008A42BB" w:rsidRDefault="00837684" w:rsidP="00837684">
      <w:pPr>
        <w:pStyle w:val="Heading4"/>
        <w:rPr>
          <w:rFonts w:cs="Arial"/>
        </w:rPr>
      </w:pPr>
      <w:r w:rsidRPr="008A42BB">
        <w:rPr>
          <w:rFonts w:cs="Arial"/>
        </w:rPr>
        <w:t>Warming is natural – the IPCC is wrong</w:t>
      </w:r>
    </w:p>
    <w:p w:rsidR="00837684" w:rsidRPr="008A42BB" w:rsidRDefault="00837684" w:rsidP="00837684">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76, </w:t>
      </w:r>
      <w:hyperlink r:id="rId89" w:history="1">
        <w:r w:rsidRPr="008A42BB">
          <w:rPr>
            <w:rStyle w:val="Hyperlink"/>
          </w:rPr>
          <w:t>https://www.heartland.org/sites/default/files/12-04-15_why_scientists_disagree.pdf</w:t>
        </w:r>
      </w:hyperlink>
      <w:r w:rsidRPr="008A42BB">
        <w:t xml:space="preserve">, 7/16/16]JRO </w:t>
      </w:r>
    </w:p>
    <w:p w:rsidR="00837684" w:rsidRPr="008A42BB" w:rsidRDefault="00837684" w:rsidP="00837684">
      <w:r w:rsidRPr="008A42BB">
        <w:rPr>
          <w:rStyle w:val="StyleUnderline"/>
        </w:rPr>
        <w:t>Modern Warming Is Not Unnatural IPCC’s first false postulate is that the warming of the twentieth century cannot be explained by natural variability</w:t>
      </w:r>
      <w:r w:rsidRPr="008A42BB">
        <w:t xml:space="preserve">. But </w:t>
      </w:r>
      <w:r w:rsidRPr="008A42BB">
        <w:rPr>
          <w:rStyle w:val="StyleUnderline"/>
        </w:rPr>
        <w:t xml:space="preserve">temperature records contain natural climate rhythms that are not well summarized or defined by fitting straight lines through arbitrary portions of a </w:t>
      </w:r>
      <w:r w:rsidRPr="008A42BB">
        <w:t>fundamentally rhythmic,</w:t>
      </w:r>
      <w:r w:rsidRPr="008A42BB">
        <w:rPr>
          <w:rStyle w:val="StyleUnderline"/>
        </w:rPr>
        <w:t xml:space="preserve"> non-stationary data plot</w:t>
      </w:r>
      <w:r w:rsidRPr="008A42BB">
        <w:t xml:space="preserve">. In particular, linear </w:t>
      </w:r>
      <w:r w:rsidRPr="008A42BB">
        <w:rPr>
          <w:rStyle w:val="StyleUnderline"/>
        </w:rPr>
        <w:t>fitting fails to take account of meteorological-oceanographical-solar variations that are well established to occur at multidecadal and millennial time scales</w:t>
      </w:r>
      <w:r w:rsidRPr="008A42BB">
        <w:t>. Even assuming, wrongly, that global temperatures would have been unchanging in the absence of man-made greenhouse gas emissions</w:t>
      </w:r>
      <w:r w:rsidRPr="008A42BB">
        <w:rPr>
          <w:rStyle w:val="StyleUnderline"/>
        </w:rPr>
        <w:t>, the correctness of IPCC’s assertion depends upon the period of time considered</w:t>
      </w:r>
      <w:r w:rsidRPr="008A42BB">
        <w:t xml:space="preserve"> (Davis and Bohling, 2001). For example, </w:t>
      </w:r>
      <w:r w:rsidRPr="008A42BB">
        <w:rPr>
          <w:rStyle w:val="StyleUnderline"/>
        </w:rPr>
        <w:t>temperatures have been cooling since 8,000 and 2,000 years ago</w:t>
      </w:r>
      <w:r w:rsidRPr="008A42BB">
        <w:t xml:space="preserve">; </w:t>
      </w:r>
      <w:r w:rsidRPr="008A42BB">
        <w:rPr>
          <w:rStyle w:val="StyleUnderline"/>
        </w:rPr>
        <w:t>warming since 20,000 years ag</w:t>
      </w:r>
      <w:r w:rsidRPr="008A42BB">
        <w:t xml:space="preserve">o, and also since 1850 and since 1979; and static (no net warming or cooling) between 700 BC and 150 AD and since 1997 AD. Global </w:t>
      </w:r>
      <w:r w:rsidRPr="008A42BB">
        <w:rPr>
          <w:rStyle w:val="StyleUnderline"/>
        </w:rPr>
        <w:t xml:space="preserve">warming during the twentieth century occurred in two pulses, between 1910–1940 and 1975–2000, at gentle rates of a little over 1.5°C/century </w:t>
      </w:r>
      <w:r w:rsidRPr="008A42BB">
        <w:t>(British Meteorological Office, 2013).</w:t>
      </w:r>
      <w:r w:rsidRPr="008A42BB">
        <w:rPr>
          <w:rStyle w:val="StyleUnderline"/>
        </w:rPr>
        <w:t xml:space="preserve"> In contrast, natural</w:t>
      </w:r>
      <w:r w:rsidRPr="008A42BB">
        <w:t xml:space="preserve"> </w:t>
      </w:r>
      <w:r w:rsidRPr="008A42BB">
        <w:rPr>
          <w:rStyle w:val="StyleUnderline"/>
        </w:rPr>
        <w:t>warming at some individual meteorological stations during the 1920s proceeded at high rates of up to 4°C/decade or more</w:t>
      </w:r>
      <w:r w:rsidRPr="008A42BB">
        <w:t xml:space="preserve"> (Chylek et al., 2004). </w:t>
      </w:r>
      <w:r w:rsidRPr="008A42BB">
        <w:rPr>
          <w:rStyle w:val="StyleUnderline"/>
        </w:rPr>
        <w:t>The first period</w:t>
      </w:r>
      <w:r w:rsidRPr="008A42BB">
        <w:t xml:space="preserve"> (1910–1940) </w:t>
      </w:r>
      <w:r w:rsidRPr="008A42BB">
        <w:rPr>
          <w:rStyle w:val="StyleUnderline"/>
        </w:rPr>
        <w:t>represents rates of global warming that are fully natural (having occurred prior to</w:t>
      </w:r>
      <w:r w:rsidRPr="008A42BB">
        <w:t xml:space="preserve"> the major build-up of </w:t>
      </w:r>
      <w:r w:rsidRPr="008A42BB">
        <w:rPr>
          <w:rStyle w:val="StyleUnderline"/>
        </w:rPr>
        <w:t>greenhouse gases</w:t>
      </w:r>
      <w:r w:rsidRPr="008A42BB">
        <w:t xml:space="preserve"> in the atmosphere), </w:t>
      </w:r>
      <w:r w:rsidRPr="008A42BB">
        <w:rPr>
          <w:rStyle w:val="StyleUnderline"/>
        </w:rPr>
        <w:t>whereas measurements made during the late twentieth century warming are likely exaggerated by inadequate correction for the urban heat island effect</w:t>
      </w:r>
      <w:r w:rsidRPr="008A42BB">
        <w:t xml:space="preserve"> (DeLaat and Maurellis, 2004; McKitrick and Michaels, 2004, 2007).</w:t>
      </w:r>
    </w:p>
    <w:p w:rsidR="00837684" w:rsidRDefault="00837684" w:rsidP="00837684">
      <w:pPr>
        <w:pStyle w:val="Heading3"/>
      </w:pPr>
      <w:r>
        <w:t>Temp Drives Co2</w:t>
      </w:r>
    </w:p>
    <w:p w:rsidR="00837684" w:rsidRPr="00347ED2" w:rsidRDefault="00837684" w:rsidP="00837684"/>
    <w:p w:rsidR="00837684" w:rsidRPr="008A42BB" w:rsidRDefault="00837684" w:rsidP="00837684">
      <w:pPr>
        <w:pStyle w:val="Heading4"/>
        <w:rPr>
          <w:rFonts w:cs="Arial"/>
        </w:rPr>
      </w:pPr>
      <w:r w:rsidRPr="008A42BB">
        <w:rPr>
          <w:rFonts w:cs="Arial"/>
        </w:rPr>
        <w:t>Warming is natural - the temperature changes before CO2 levels change, not the other way around</w:t>
      </w:r>
    </w:p>
    <w:p w:rsidR="00837684" w:rsidRPr="008A42BB" w:rsidRDefault="00837684" w:rsidP="00837684">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78, </w:t>
      </w:r>
      <w:hyperlink r:id="rId90" w:history="1">
        <w:r w:rsidRPr="008A42BB">
          <w:rPr>
            <w:rStyle w:val="Hyperlink"/>
          </w:rPr>
          <w:t>https://www.heartland.org/sites/default/files/12-04-15_why_scientists_disagree.pdf</w:t>
        </w:r>
      </w:hyperlink>
      <w:r w:rsidRPr="008A42BB">
        <w:t xml:space="preserve">, 7/16/16]JRO </w:t>
      </w:r>
    </w:p>
    <w:p w:rsidR="00837684" w:rsidRPr="008A42BB" w:rsidRDefault="00837684" w:rsidP="00837684">
      <w:r w:rsidRPr="008A42BB">
        <w:rPr>
          <w:rStyle w:val="StyleUnderline"/>
        </w:rPr>
        <w:t>CO2 Does Not Lead Temperature</w:t>
      </w:r>
      <w:r w:rsidRPr="008A42BB">
        <w:t xml:space="preserve"> IPCC’s third false postulate is that increases in atmospheric CO2 </w:t>
      </w:r>
      <w:proofErr w:type="gramStart"/>
      <w:r w:rsidRPr="008A42BB">
        <w:t>precede</w:t>
      </w:r>
      <w:proofErr w:type="gramEnd"/>
      <w:r w:rsidRPr="008A42BB">
        <w:t xml:space="preserve">, and then force, parallel increases in temperature. </w:t>
      </w:r>
      <w:r w:rsidRPr="008A42BB">
        <w:rPr>
          <w:rStyle w:val="StyleUnderline"/>
        </w:rPr>
        <w:t>The remarkable</w:t>
      </w:r>
      <w:r w:rsidRPr="008A42BB">
        <w:t xml:space="preserve"> (and at first blush, synchronous) </w:t>
      </w:r>
      <w:r w:rsidRPr="008A42BB">
        <w:rPr>
          <w:rStyle w:val="StyleUnderline"/>
        </w:rPr>
        <w:t>parallelism that exists between rhythmic fluctuations in ancient atmospheric temperature and atmospheric CO2 levels was first detected in polar ice core samples analyzed during the 1970s. From the early 1990s onward, however, higher-resolution sampling has repeatedly shown</w:t>
      </w:r>
      <w:r w:rsidRPr="008A42BB">
        <w:t xml:space="preserve"> </w:t>
      </w:r>
      <w:r w:rsidRPr="008A42BB">
        <w:rPr>
          <w:rStyle w:val="StyleUnderline"/>
        </w:rPr>
        <w:t>these</w:t>
      </w:r>
      <w:r w:rsidRPr="008A42BB">
        <w:t xml:space="preserve"> </w:t>
      </w:r>
      <w:r w:rsidRPr="008A42BB">
        <w:rPr>
          <w:rStyle w:val="StyleUnderline"/>
        </w:rPr>
        <w:t xml:space="preserve">historic temperature changes precede the parallel changes in CO2 by several hundred years or more </w:t>
      </w:r>
      <w:r w:rsidRPr="008A42BB">
        <w:t xml:space="preserve">(Mudelsee, 2001; Monnin et al., 2001; Caillon et al., 2003; Siegenthaler et al., 2005). A similar relationship of temperature change leading CO2 change (in this case by several months) </w:t>
      </w:r>
      <w:r w:rsidRPr="008A42BB">
        <w:rPr>
          <w:rStyle w:val="StyleUnderline"/>
        </w:rPr>
        <w:t>also characterizes the much shorter seasonal cyclicity manifest in Hawaiian and other meteorological measurements</w:t>
      </w:r>
      <w:r w:rsidRPr="008A42BB">
        <w:t xml:space="preserve"> (Kuo et al., 1990). </w:t>
      </w:r>
    </w:p>
    <w:p w:rsidR="008A4A9C" w:rsidRDefault="008A4A9C" w:rsidP="008A4A9C">
      <w:pPr>
        <w:pStyle w:val="Heading3"/>
      </w:pPr>
      <w:r w:rsidRPr="004818D4">
        <w:t>1NC Cosmic Rays &amp; Clouds</w:t>
      </w:r>
    </w:p>
    <w:p w:rsidR="000E2C74" w:rsidRPr="000E2C74" w:rsidRDefault="000E2C74" w:rsidP="000E2C74"/>
    <w:p w:rsidR="008A4A9C" w:rsidRPr="004818D4" w:rsidRDefault="008A4A9C" w:rsidP="008A4A9C">
      <w:pPr>
        <w:pStyle w:val="Cards"/>
        <w:rPr>
          <w:rFonts w:ascii="Arial" w:hAnsi="Arial" w:cs="Arial"/>
          <w:sz w:val="10"/>
        </w:rPr>
      </w:pPr>
    </w:p>
    <w:p w:rsidR="008A4A9C" w:rsidRPr="004818D4" w:rsidRDefault="008A4A9C" w:rsidP="008A4A9C">
      <w:pPr>
        <w:pStyle w:val="Heading4"/>
      </w:pPr>
      <w:r w:rsidRPr="004818D4">
        <w:t>And, the Most Qualified Sources Agree – CO2 Increases Don’t Match up with Global Temp Increases – Warming is Due to Natural Climate Fluctuations Caused by the Ocean, Cosmic Rays, and Clouds NOT Human Activity</w:t>
      </w:r>
    </w:p>
    <w:p w:rsidR="008A4A9C" w:rsidRPr="004818D4" w:rsidRDefault="008A4A9C" w:rsidP="008A4A9C">
      <w:pPr>
        <w:pStyle w:val="Cards"/>
        <w:rPr>
          <w:rFonts w:ascii="Arial" w:hAnsi="Arial" w:cs="Arial"/>
          <w:sz w:val="10"/>
        </w:rPr>
      </w:pPr>
    </w:p>
    <w:p w:rsidR="008A4A9C" w:rsidRPr="004818D4" w:rsidRDefault="008A4A9C" w:rsidP="008A4A9C">
      <w:pPr>
        <w:rPr>
          <w:rStyle w:val="Style13ptBold"/>
        </w:rPr>
      </w:pPr>
      <w:r w:rsidRPr="004818D4">
        <w:rPr>
          <w:rStyle w:val="Style13ptBold"/>
        </w:rPr>
        <w:t>Straits Times 5/1/07</w:t>
      </w:r>
    </w:p>
    <w:p w:rsidR="008A4A9C" w:rsidRPr="004818D4" w:rsidRDefault="008A4A9C" w:rsidP="008A4A9C">
      <w:pPr>
        <w:rPr>
          <w:rStyle w:val="Style13ptBold"/>
        </w:rPr>
      </w:pPr>
      <w:r>
        <w:rPr>
          <w:rStyle w:val="Style13ptBold"/>
        </w:rPr>
        <w:t>(</w:t>
      </w:r>
      <w:r w:rsidRPr="004818D4">
        <w:rPr>
          <w:rStyle w:val="Style13ptBold"/>
        </w:rPr>
        <w:t>“Who or what is the real culprit</w:t>
      </w:r>
      <w:proofErr w:type="gramStart"/>
      <w:r w:rsidRPr="004818D4">
        <w:rPr>
          <w:rStyle w:val="Style13ptBold"/>
        </w:rPr>
        <w:t>?;</w:t>
      </w:r>
      <w:proofErr w:type="gramEnd"/>
      <w:r w:rsidRPr="004818D4">
        <w:rPr>
          <w:rStyle w:val="Style13ptBold"/>
        </w:rPr>
        <w:t xml:space="preserve"> Not all experts agree that man is to blame; others point the finger at oceans or the sun,” pg nexis//</w:t>
      </w:r>
      <w:r>
        <w:rPr>
          <w:rStyle w:val="Style13ptBold"/>
        </w:rPr>
        <w:t>Um-ef</w:t>
      </w:r>
      <w:r w:rsidRPr="004818D4">
        <w:rPr>
          <w:rStyle w:val="Style13ptBold"/>
        </w:rPr>
        <w:t>)</w:t>
      </w:r>
    </w:p>
    <w:p w:rsidR="008A4A9C" w:rsidRPr="004818D4" w:rsidRDefault="008A4A9C" w:rsidP="008A4A9C">
      <w:pPr>
        <w:pStyle w:val="Cards"/>
        <w:rPr>
          <w:rFonts w:ascii="Arial" w:hAnsi="Arial" w:cs="Arial"/>
          <w:sz w:val="10"/>
        </w:rPr>
      </w:pPr>
    </w:p>
    <w:p w:rsidR="008A4A9C" w:rsidRPr="004818D4" w:rsidRDefault="008A4A9C" w:rsidP="008A4A9C">
      <w:pPr>
        <w:pStyle w:val="Cards"/>
        <w:ind w:left="0"/>
        <w:rPr>
          <w:rFonts w:ascii="Arial" w:hAnsi="Arial" w:cs="Arial"/>
          <w:sz w:val="10"/>
        </w:rPr>
      </w:pPr>
      <w:r w:rsidRPr="004818D4">
        <w:rPr>
          <w:rFonts w:ascii="Arial" w:hAnsi="Arial" w:cs="Arial"/>
          <w:sz w:val="10"/>
        </w:rPr>
        <w:t xml:space="preserve">IN HIS presentation, </w:t>
      </w:r>
      <w:r w:rsidRPr="004818D4">
        <w:rPr>
          <w:rStyle w:val="StyleUnderline"/>
          <w:rFonts w:ascii="Arial" w:hAnsi="Arial" w:cs="Arial"/>
        </w:rPr>
        <w:t>Mr Gore shows</w:t>
      </w:r>
      <w:r w:rsidRPr="004818D4">
        <w:rPr>
          <w:rFonts w:ascii="Arial" w:hAnsi="Arial" w:cs="Arial"/>
          <w:sz w:val="10"/>
        </w:rPr>
        <w:t xml:space="preserve"> how ice core data translate into </w:t>
      </w:r>
      <w:r w:rsidRPr="004818D4">
        <w:rPr>
          <w:rStyle w:val="StyleUnderline"/>
          <w:rFonts w:ascii="Arial" w:hAnsi="Arial" w:cs="Arial"/>
        </w:rPr>
        <w:t>a sawtooth graph of the world's temperature fluctuations from eons past. He then strategically places below this graph</w:t>
      </w:r>
      <w:r w:rsidRPr="004818D4">
        <w:rPr>
          <w:rFonts w:ascii="Arial" w:hAnsi="Arial" w:cs="Arial"/>
          <w:sz w:val="10"/>
        </w:rPr>
        <w:t xml:space="preserve"> yet</w:t>
      </w:r>
      <w:r w:rsidRPr="004818D4">
        <w:rPr>
          <w:rStyle w:val="StyleUnderline"/>
          <w:rFonts w:ascii="Arial" w:hAnsi="Arial" w:cs="Arial"/>
        </w:rPr>
        <w:t xml:space="preserve"> another one of carbon level changes in the atmosphere over the same period.</w:t>
      </w:r>
      <w:r w:rsidRPr="004818D4">
        <w:rPr>
          <w:rFonts w:ascii="Arial" w:hAnsi="Arial" w:cs="Arial"/>
          <w:sz w:val="10"/>
        </w:rPr>
        <w:t xml:space="preserve"> The two graphs obviously move in lockstep with each other, he says. With great panache, Mr Gore concludes that when carbon goes up, temperature inevitably follows. As surely as night follows day? Yet if the graphs are mapped onto each other instead of being counterposed one above the other, as Mr Gore does, it becomes very clear that, very consistently, </w:t>
      </w:r>
      <w:r w:rsidRPr="006754A0">
        <w:rPr>
          <w:rStyle w:val="StyleUnderline"/>
          <w:rFonts w:ascii="Arial" w:hAnsi="Arial" w:cs="Arial"/>
        </w:rPr>
        <w:t>every temperature rise actually precedes the carbon rise by some 800 years</w:t>
      </w:r>
      <w:r w:rsidRPr="004818D4">
        <w:rPr>
          <w:rStyle w:val="StyleUnderline"/>
          <w:rFonts w:ascii="Arial" w:hAnsi="Arial" w:cs="Arial"/>
        </w:rPr>
        <w:t xml:space="preserve">. </w:t>
      </w:r>
      <w:r w:rsidRPr="004818D4">
        <w:rPr>
          <w:rFonts w:ascii="Arial" w:hAnsi="Arial" w:cs="Arial"/>
          <w:sz w:val="10"/>
        </w:rPr>
        <w:t xml:space="preserve">This undeniable time lag is critical since what it says is that more carbon in the air did not lead to global warming in times past. If so, factors other than carbon must have set off the various periods of global warming in times past. If so, the most fundamental assumption of the carbon theory of human-induced </w:t>
      </w:r>
      <w:proofErr w:type="gramStart"/>
      <w:r w:rsidRPr="004818D4">
        <w:rPr>
          <w:rFonts w:ascii="Arial" w:hAnsi="Arial" w:cs="Arial"/>
          <w:sz w:val="10"/>
        </w:rPr>
        <w:t>global warming</w:t>
      </w:r>
      <w:proofErr w:type="gramEnd"/>
      <w:r w:rsidRPr="004818D4">
        <w:rPr>
          <w:rFonts w:ascii="Arial" w:hAnsi="Arial" w:cs="Arial"/>
          <w:sz w:val="10"/>
        </w:rPr>
        <w:t xml:space="preserve"> rests on shaky ground. In fact, carbon is a bad candidate for such a theory. After all, methane is 27 times more powerful than CO2 as a greenhouse gas. Even more significantly, water vapour and nitrous oxide are each 380 times more powerful than CO2 as greenhouse gases. In addition, there is just so much more water vapour in the atmosphere - 40,000 parts per million by volume of air - compared to C02 which makes up only 370 parts per million by volume of air. Yet the IPCC specifically and completely excludes water vapour from its climate models because it says it cannot find a consensus on the greenhouse warming capacity of water. Instead, carbon dioxide is made out to be the principal greenhouse gas. True, we are a carbon-based life form but </w:t>
      </w:r>
      <w:r w:rsidRPr="004818D4">
        <w:rPr>
          <w:rStyle w:val="StyleUnderline"/>
          <w:rFonts w:ascii="Arial" w:hAnsi="Arial" w:cs="Arial"/>
        </w:rPr>
        <w:t>humans</w:t>
      </w:r>
      <w:r w:rsidRPr="004818D4">
        <w:rPr>
          <w:rFonts w:ascii="Arial" w:hAnsi="Arial" w:cs="Arial"/>
          <w:sz w:val="10"/>
        </w:rPr>
        <w:t xml:space="preserve"> </w:t>
      </w:r>
      <w:r w:rsidRPr="004818D4">
        <w:rPr>
          <w:rStyle w:val="StyleUnderline"/>
          <w:rFonts w:ascii="Arial" w:hAnsi="Arial" w:cs="Arial"/>
        </w:rPr>
        <w:t>produce just a small fraction of 1 per cent of all carbon.</w:t>
      </w:r>
      <w:r w:rsidRPr="004818D4">
        <w:rPr>
          <w:rFonts w:ascii="Arial" w:hAnsi="Arial" w:cs="Arial"/>
          <w:sz w:val="10"/>
        </w:rPr>
        <w:t xml:space="preserve"> Dying vegetation produces much more. But </w:t>
      </w:r>
      <w:r w:rsidRPr="004818D4">
        <w:rPr>
          <w:rStyle w:val="StyleUnderline"/>
          <w:rFonts w:ascii="Arial" w:hAnsi="Arial" w:cs="Arial"/>
        </w:rPr>
        <w:t>the greatest reservoir of carbon is actually the oceans</w:t>
      </w:r>
      <w:r w:rsidRPr="004818D4">
        <w:rPr>
          <w:rFonts w:ascii="Arial" w:hAnsi="Arial" w:cs="Arial"/>
          <w:sz w:val="10"/>
        </w:rPr>
        <w:t xml:space="preserve">, </w:t>
      </w:r>
      <w:r w:rsidRPr="004818D4">
        <w:rPr>
          <w:rStyle w:val="StyleUnderline"/>
          <w:rFonts w:ascii="Arial" w:hAnsi="Arial" w:cs="Arial"/>
        </w:rPr>
        <w:t>a fact that accounts for the 800-year gap mentioned above.</w:t>
      </w:r>
      <w:r w:rsidRPr="004818D4">
        <w:rPr>
          <w:rFonts w:ascii="Arial" w:hAnsi="Arial" w:cs="Arial"/>
          <w:sz w:val="10"/>
        </w:rPr>
        <w:t xml:space="preserve"> What something called Henry's Law dictates is that as oceans heat up, they release CO2 dissolved in them. Conversely, as they cool down, oceans suck CO2 in. </w:t>
      </w:r>
      <w:r w:rsidRPr="004818D4">
        <w:rPr>
          <w:rStyle w:val="StyleUnderline"/>
          <w:rFonts w:ascii="Arial" w:hAnsi="Arial" w:cs="Arial"/>
        </w:rPr>
        <w:t>Oceans are huge bodies of water, so they take hundreds of years to warm up or cool down, which is why there is an 800-year lag between warming and carbon rises</w:t>
      </w:r>
      <w:r w:rsidRPr="004818D4">
        <w:rPr>
          <w:rFonts w:ascii="Arial" w:hAnsi="Arial" w:cs="Arial"/>
          <w:sz w:val="10"/>
        </w:rPr>
        <w:t xml:space="preserve">. Back to the crux of the matter: </w:t>
      </w:r>
      <w:r w:rsidRPr="006754A0">
        <w:rPr>
          <w:rStyle w:val="StyleUnderline"/>
          <w:rFonts w:ascii="Arial" w:hAnsi="Arial" w:cs="Arial"/>
        </w:rPr>
        <w:t xml:space="preserve">Since carbon follows temperature, carbon cannot be causing the current global warming. </w:t>
      </w:r>
      <w:r w:rsidRPr="004818D4">
        <w:rPr>
          <w:rStyle w:val="StyleUnderline"/>
          <w:rFonts w:ascii="Arial" w:hAnsi="Arial" w:cs="Arial"/>
        </w:rPr>
        <w:t xml:space="preserve">True, the mean global temperature today is about 0.6 deg C higher than it was 100 years ago but </w:t>
      </w:r>
      <w:r w:rsidRPr="006754A0">
        <w:rPr>
          <w:rStyle w:val="StyleUnderline"/>
          <w:rFonts w:ascii="Arial" w:hAnsi="Arial" w:cs="Arial"/>
        </w:rPr>
        <w:t>most of that rise occurred before the modern era of industrialisation</w:t>
      </w:r>
      <w:r w:rsidRPr="004818D4">
        <w:rPr>
          <w:rFonts w:ascii="Arial" w:hAnsi="Arial" w:cs="Arial"/>
          <w:b/>
        </w:rPr>
        <w:t>.</w:t>
      </w:r>
      <w:r w:rsidRPr="004818D4">
        <w:rPr>
          <w:rFonts w:ascii="Arial" w:hAnsi="Arial" w:cs="Arial"/>
          <w:sz w:val="10"/>
        </w:rPr>
        <w:t xml:space="preserve"> </w:t>
      </w:r>
      <w:r w:rsidRPr="004818D4">
        <w:rPr>
          <w:rStyle w:val="StyleUnderline"/>
          <w:rFonts w:ascii="Arial" w:hAnsi="Arial" w:cs="Arial"/>
        </w:rPr>
        <w:t xml:space="preserve">During the post-war boom </w:t>
      </w:r>
      <w:r w:rsidRPr="004818D4">
        <w:rPr>
          <w:rFonts w:ascii="Arial" w:hAnsi="Arial" w:cs="Arial"/>
          <w:sz w:val="10"/>
        </w:rPr>
        <w:t xml:space="preserve">from, say, </w:t>
      </w:r>
      <w:r w:rsidRPr="004818D4">
        <w:rPr>
          <w:rStyle w:val="StyleUnderline"/>
          <w:rFonts w:ascii="Arial" w:hAnsi="Arial" w:cs="Arial"/>
        </w:rPr>
        <w:t xml:space="preserve">1945 to 1975 </w:t>
      </w:r>
      <w:r w:rsidRPr="004818D4">
        <w:rPr>
          <w:rFonts w:ascii="Arial" w:hAnsi="Arial" w:cs="Arial"/>
          <w:sz w:val="10"/>
        </w:rPr>
        <w:t xml:space="preserve">- or what economists call the Golden Age of Capitalism, </w:t>
      </w:r>
      <w:r w:rsidRPr="004818D4">
        <w:rPr>
          <w:rStyle w:val="StyleUnderline"/>
          <w:rFonts w:ascii="Arial" w:hAnsi="Arial" w:cs="Arial"/>
        </w:rPr>
        <w:t xml:space="preserve">when CO2 output rose dramatically - global temperatures actually </w:t>
      </w:r>
      <w:r w:rsidRPr="006754A0">
        <w:rPr>
          <w:rStyle w:val="StyleUnderline"/>
          <w:rFonts w:ascii="Arial" w:hAnsi="Arial" w:cs="Arial"/>
        </w:rPr>
        <w:t>were on a downtrend</w:t>
      </w:r>
      <w:r w:rsidRPr="004818D4">
        <w:rPr>
          <w:rStyle w:val="StyleUnderline"/>
          <w:rFonts w:ascii="Arial" w:hAnsi="Arial" w:cs="Arial"/>
        </w:rPr>
        <w:t xml:space="preserve">. </w:t>
      </w:r>
      <w:r w:rsidRPr="004818D4">
        <w:rPr>
          <w:rFonts w:ascii="Arial" w:hAnsi="Arial" w:cs="Arial"/>
          <w:sz w:val="10"/>
        </w:rPr>
        <w:t>Thus when I was growing up in the 1970s, the environmentalists' war cry was about a coming Ice Age. Global coo</w:t>
      </w:r>
      <w:r w:rsidRPr="004818D4">
        <w:rPr>
          <w:rFonts w:ascii="Arial" w:hAnsi="Arial" w:cs="Arial"/>
          <w:sz w:val="10"/>
        </w:rPr>
        <w:t>l</w:t>
      </w:r>
      <w:r w:rsidRPr="004818D4">
        <w:rPr>
          <w:rFonts w:ascii="Arial" w:hAnsi="Arial" w:cs="Arial"/>
          <w:sz w:val="10"/>
        </w:rPr>
        <w:t xml:space="preserve">ing, it was said, would lead inexorably to an unstable climate with storms, tornadoes, droughts and floods globally. Of course, </w:t>
      </w:r>
      <w:proofErr w:type="gramStart"/>
      <w:r w:rsidRPr="004818D4">
        <w:rPr>
          <w:rFonts w:ascii="Arial" w:hAnsi="Arial" w:cs="Arial"/>
          <w:sz w:val="10"/>
        </w:rPr>
        <w:t>this sounds</w:t>
      </w:r>
      <w:proofErr w:type="gramEnd"/>
      <w:r w:rsidRPr="004818D4">
        <w:rPr>
          <w:rFonts w:ascii="Arial" w:hAnsi="Arial" w:cs="Arial"/>
          <w:sz w:val="10"/>
        </w:rPr>
        <w:t xml:space="preserve"> exactly like their present mantra about the very opposite or global warming. </w:t>
      </w:r>
      <w:r w:rsidRPr="004818D4">
        <w:rPr>
          <w:rStyle w:val="StyleUnderline"/>
          <w:rFonts w:ascii="Arial" w:hAnsi="Arial" w:cs="Arial"/>
        </w:rPr>
        <w:t xml:space="preserve">True, after 1975, global temperatures have been climbing </w:t>
      </w:r>
      <w:r w:rsidRPr="004818D4">
        <w:rPr>
          <w:rFonts w:ascii="Arial" w:hAnsi="Arial" w:cs="Arial"/>
          <w:sz w:val="10"/>
        </w:rPr>
        <w:t xml:space="preserve">for three decades now - </w:t>
      </w:r>
      <w:r w:rsidRPr="004818D4">
        <w:rPr>
          <w:rStyle w:val="StyleUnderline"/>
          <w:rFonts w:ascii="Arial" w:hAnsi="Arial" w:cs="Arial"/>
        </w:rPr>
        <w:t>by just 0.2 deg C. Memories of the coming Ice Age have all but faded away</w:t>
      </w:r>
      <w:r w:rsidRPr="004818D4">
        <w:rPr>
          <w:rFonts w:ascii="Arial" w:hAnsi="Arial" w:cs="Arial"/>
          <w:sz w:val="10"/>
        </w:rPr>
        <w:t xml:space="preserve">. </w:t>
      </w:r>
      <w:r w:rsidRPr="004818D4">
        <w:rPr>
          <w:rStyle w:val="StyleUnderline"/>
          <w:rFonts w:ascii="Arial" w:hAnsi="Arial" w:cs="Arial"/>
        </w:rPr>
        <w:t>If carbon emissions aren't causing temperature increases, what is</w:t>
      </w:r>
      <w:r w:rsidRPr="004818D4">
        <w:rPr>
          <w:rFonts w:ascii="Arial" w:hAnsi="Arial" w:cs="Arial"/>
          <w:sz w:val="10"/>
        </w:rPr>
        <w:t xml:space="preserve">? In 2003, </w:t>
      </w:r>
      <w:r w:rsidRPr="004818D4">
        <w:rPr>
          <w:rStyle w:val="StyleUnderline"/>
          <w:rFonts w:ascii="Arial" w:hAnsi="Arial" w:cs="Arial"/>
        </w:rPr>
        <w:t>Dr Willie Soon Wei Hock, an astrophysicist at the Solar and Stellar Physics Division of the Harvard- Smithsonian Centre for Astrophysics, told</w:t>
      </w:r>
      <w:r w:rsidRPr="004818D4">
        <w:rPr>
          <w:rFonts w:ascii="Arial" w:hAnsi="Arial" w:cs="Arial"/>
          <w:sz w:val="10"/>
        </w:rPr>
        <w:t xml:space="preserve"> the Harvard Crimson newsletter </w:t>
      </w:r>
      <w:r w:rsidRPr="004818D4">
        <w:rPr>
          <w:rStyle w:val="StyleUnderline"/>
          <w:rFonts w:ascii="Arial" w:hAnsi="Arial" w:cs="Arial"/>
        </w:rPr>
        <w:t>that 'natural climate fluctuations could be a dominant factor in the recent warming.</w:t>
      </w:r>
      <w:r w:rsidRPr="004818D4">
        <w:rPr>
          <w:rFonts w:ascii="Arial" w:hAnsi="Arial" w:cs="Arial"/>
          <w:sz w:val="10"/>
        </w:rPr>
        <w:t xml:space="preserve"> In other words, natural factors could be more important than previously assumed'.   Sun and water </w:t>
      </w:r>
      <w:r w:rsidRPr="004818D4">
        <w:rPr>
          <w:rStyle w:val="StyleUnderline"/>
          <w:rFonts w:ascii="Arial" w:hAnsi="Arial" w:cs="Arial"/>
        </w:rPr>
        <w:t xml:space="preserve">WITH Dr Sallie Baliunas, another astrophysicist at the centre, </w:t>
      </w:r>
      <w:r w:rsidRPr="004818D4">
        <w:rPr>
          <w:rFonts w:ascii="Arial" w:hAnsi="Arial" w:cs="Arial"/>
          <w:sz w:val="10"/>
        </w:rPr>
        <w:t xml:space="preserve">Dr </w:t>
      </w:r>
      <w:r w:rsidRPr="004818D4">
        <w:rPr>
          <w:rStyle w:val="StyleUnderline"/>
          <w:rFonts w:ascii="Arial" w:hAnsi="Arial" w:cs="Arial"/>
        </w:rPr>
        <w:t>Soon</w:t>
      </w:r>
      <w:r w:rsidRPr="004818D4">
        <w:rPr>
          <w:rFonts w:ascii="Arial" w:hAnsi="Arial" w:cs="Arial"/>
          <w:sz w:val="10"/>
        </w:rPr>
        <w:t xml:space="preserve"> </w:t>
      </w:r>
      <w:r w:rsidRPr="004818D4">
        <w:rPr>
          <w:rStyle w:val="StyleUnderline"/>
          <w:rFonts w:ascii="Arial" w:hAnsi="Arial" w:cs="Arial"/>
        </w:rPr>
        <w:t>is well known for arguing that most global warming is actually caused by changes in the amount of energy the sun emits.</w:t>
      </w:r>
      <w:r w:rsidRPr="004818D4">
        <w:rPr>
          <w:rFonts w:ascii="Arial" w:hAnsi="Arial" w:cs="Arial"/>
          <w:sz w:val="10"/>
        </w:rPr>
        <w:t xml:space="preserve"> When the Danish National Space Centre looked at 400 years of sun spots and global temperatures, it found that </w:t>
      </w:r>
      <w:r w:rsidRPr="004818D4">
        <w:rPr>
          <w:rStyle w:val="StyleUnderline"/>
          <w:rFonts w:ascii="Arial" w:hAnsi="Arial" w:cs="Arial"/>
        </w:rPr>
        <w:t xml:space="preserve">when sun spot activity rose, global temperatures rose too - and vice versa - </w:t>
      </w:r>
      <w:r w:rsidRPr="004818D4">
        <w:rPr>
          <w:rFonts w:ascii="Arial" w:hAnsi="Arial" w:cs="Arial"/>
          <w:sz w:val="10"/>
        </w:rPr>
        <w:t xml:space="preserve">with no time lag. </w:t>
      </w:r>
      <w:r w:rsidRPr="004818D4">
        <w:rPr>
          <w:rStyle w:val="StyleUnderline"/>
          <w:rFonts w:ascii="Arial" w:hAnsi="Arial" w:cs="Arial"/>
        </w:rPr>
        <w:t xml:space="preserve">The record even showed a dip in solar activity in the 1945-1975 period of global cooling noted earlier. The </w:t>
      </w:r>
      <w:proofErr w:type="gramStart"/>
      <w:r w:rsidRPr="004818D4">
        <w:rPr>
          <w:rStyle w:val="StyleUnderline"/>
          <w:rFonts w:ascii="Arial" w:hAnsi="Arial" w:cs="Arial"/>
        </w:rPr>
        <w:t>sun's</w:t>
      </w:r>
      <w:proofErr w:type="gramEnd"/>
      <w:r w:rsidRPr="004818D4">
        <w:rPr>
          <w:rStyle w:val="StyleUnderline"/>
          <w:rFonts w:ascii="Arial" w:hAnsi="Arial" w:cs="Arial"/>
        </w:rPr>
        <w:t xml:space="preserve"> direct rays heat up the air which then heats up the land</w:t>
      </w:r>
      <w:r w:rsidRPr="004818D4">
        <w:rPr>
          <w:rFonts w:ascii="Arial" w:hAnsi="Arial" w:cs="Arial"/>
          <w:sz w:val="10"/>
        </w:rPr>
        <w:t>. More importantly,</w:t>
      </w:r>
      <w:r w:rsidRPr="004818D4">
        <w:rPr>
          <w:rStyle w:val="StyleUnderline"/>
          <w:rFonts w:ascii="Arial" w:hAnsi="Arial" w:cs="Arial"/>
        </w:rPr>
        <w:t xml:space="preserve"> solar activity impacts </w:t>
      </w:r>
      <w:r w:rsidRPr="006754A0">
        <w:rPr>
          <w:rStyle w:val="StyleUnderline"/>
          <w:rFonts w:ascii="Arial" w:hAnsi="Arial" w:cs="Arial"/>
        </w:rPr>
        <w:t>cloud</w:t>
      </w:r>
      <w:r w:rsidRPr="004818D4">
        <w:rPr>
          <w:rStyle w:val="StyleUnderline"/>
          <w:rFonts w:ascii="Arial" w:hAnsi="Arial" w:cs="Arial"/>
        </w:rPr>
        <w:t xml:space="preserve"> formation</w:t>
      </w:r>
      <w:r w:rsidRPr="004818D4">
        <w:rPr>
          <w:rFonts w:ascii="Arial" w:hAnsi="Arial" w:cs="Arial"/>
          <w:sz w:val="10"/>
        </w:rPr>
        <w:t xml:space="preserve">. Specifically, </w:t>
      </w:r>
      <w:r w:rsidRPr="004818D4">
        <w:rPr>
          <w:rStyle w:val="StyleUnderline"/>
          <w:rFonts w:ascii="Arial" w:hAnsi="Arial" w:cs="Arial"/>
        </w:rPr>
        <w:t xml:space="preserve">when cosmic ray particles penetrate the Earth's atmosphere, they meet water vapour rising from the oceans to form water droplets, which coalesce to form </w:t>
      </w:r>
      <w:r w:rsidRPr="006754A0">
        <w:rPr>
          <w:rStyle w:val="StyleUnderline"/>
          <w:rFonts w:ascii="Arial" w:hAnsi="Arial" w:cs="Arial"/>
        </w:rPr>
        <w:t>clouds.</w:t>
      </w:r>
      <w:r w:rsidRPr="004818D4">
        <w:rPr>
          <w:rStyle w:val="StyleUnderline"/>
          <w:rFonts w:ascii="Arial" w:hAnsi="Arial" w:cs="Arial"/>
        </w:rPr>
        <w:t xml:space="preserve"> The more cosmic rays, the more </w:t>
      </w:r>
      <w:r w:rsidRPr="006754A0">
        <w:rPr>
          <w:rStyle w:val="StyleUnderline"/>
          <w:rFonts w:ascii="Arial" w:hAnsi="Arial" w:cs="Arial"/>
        </w:rPr>
        <w:t>clouds</w:t>
      </w:r>
      <w:r w:rsidRPr="004818D4">
        <w:rPr>
          <w:rStyle w:val="StyleUnderline"/>
          <w:rFonts w:ascii="Arial" w:hAnsi="Arial" w:cs="Arial"/>
        </w:rPr>
        <w:t xml:space="preserve"> </w:t>
      </w:r>
      <w:r w:rsidRPr="004818D4">
        <w:rPr>
          <w:rFonts w:ascii="Arial" w:hAnsi="Arial" w:cs="Arial"/>
          <w:sz w:val="10"/>
        </w:rPr>
        <w:t>they help create,</w:t>
      </w:r>
      <w:r w:rsidRPr="004818D4">
        <w:rPr>
          <w:rStyle w:val="StyleUnderline"/>
          <w:rFonts w:ascii="Arial" w:hAnsi="Arial" w:cs="Arial"/>
        </w:rPr>
        <w:t xml:space="preserve"> the cooler the air</w:t>
      </w:r>
      <w:r w:rsidRPr="004818D4">
        <w:rPr>
          <w:rFonts w:ascii="Arial" w:hAnsi="Arial" w:cs="Arial"/>
          <w:sz w:val="10"/>
        </w:rPr>
        <w:t xml:space="preserve"> gets. </w:t>
      </w:r>
      <w:r w:rsidRPr="004818D4">
        <w:rPr>
          <w:rStyle w:val="StyleUnderline"/>
          <w:rFonts w:ascii="Arial" w:hAnsi="Arial" w:cs="Arial"/>
        </w:rPr>
        <w:t>Cosmic rays come from exploding stars</w:t>
      </w:r>
      <w:r w:rsidRPr="004818D4">
        <w:rPr>
          <w:rFonts w:ascii="Arial" w:hAnsi="Arial" w:cs="Arial"/>
          <w:sz w:val="10"/>
        </w:rPr>
        <w:t xml:space="preserve"> called novas. </w:t>
      </w:r>
      <w:r w:rsidRPr="004818D4">
        <w:rPr>
          <w:rStyle w:val="StyleUnderline"/>
          <w:rFonts w:ascii="Arial" w:hAnsi="Arial" w:cs="Arial"/>
        </w:rPr>
        <w:t>When solar activity increases</w:t>
      </w:r>
      <w:r w:rsidRPr="004818D4">
        <w:rPr>
          <w:rFonts w:ascii="Arial" w:hAnsi="Arial" w:cs="Arial"/>
          <w:sz w:val="10"/>
        </w:rPr>
        <w:t>, what happens is that the sun's magnetic activity increases. When that occurs,</w:t>
      </w:r>
      <w:r w:rsidRPr="004818D4">
        <w:rPr>
          <w:rStyle w:val="StyleUnderline"/>
          <w:rFonts w:ascii="Arial" w:hAnsi="Arial" w:cs="Arial"/>
        </w:rPr>
        <w:t xml:space="preserve"> cosmic ray particles tend to get blocked off, so fewer penetrate the Earth's atmosphere and thus fewer </w:t>
      </w:r>
      <w:r w:rsidRPr="006754A0">
        <w:rPr>
          <w:rStyle w:val="StyleUnderline"/>
          <w:rFonts w:ascii="Arial" w:hAnsi="Arial" w:cs="Arial"/>
        </w:rPr>
        <w:t>clouds</w:t>
      </w:r>
      <w:r w:rsidRPr="004818D4">
        <w:rPr>
          <w:rStyle w:val="StyleUnderline"/>
          <w:rFonts w:ascii="Arial" w:hAnsi="Arial" w:cs="Arial"/>
        </w:rPr>
        <w:t xml:space="preserve"> form</w:t>
      </w:r>
      <w:r w:rsidRPr="004818D4">
        <w:rPr>
          <w:rFonts w:ascii="Arial" w:hAnsi="Arial" w:cs="Arial"/>
          <w:sz w:val="10"/>
        </w:rPr>
        <w:t xml:space="preserve">. So </w:t>
      </w:r>
      <w:r w:rsidRPr="004818D4">
        <w:rPr>
          <w:rStyle w:val="StyleUnderline"/>
          <w:rFonts w:ascii="Arial" w:hAnsi="Arial" w:cs="Arial"/>
        </w:rPr>
        <w:t>when solar activity increases</w:t>
      </w:r>
      <w:r w:rsidRPr="004818D4">
        <w:rPr>
          <w:rFonts w:ascii="Arial" w:hAnsi="Arial" w:cs="Arial"/>
          <w:sz w:val="10"/>
        </w:rPr>
        <w:t>, the sky is less cloudy.</w:t>
      </w:r>
      <w:r w:rsidRPr="004818D4">
        <w:rPr>
          <w:rStyle w:val="StyleUnderline"/>
          <w:rFonts w:ascii="Arial" w:hAnsi="Arial" w:cs="Arial"/>
        </w:rPr>
        <w:t xml:space="preserve"> </w:t>
      </w:r>
      <w:r w:rsidRPr="004818D4">
        <w:rPr>
          <w:rFonts w:ascii="Arial" w:hAnsi="Arial" w:cs="Arial"/>
          <w:sz w:val="10"/>
        </w:rPr>
        <w:t xml:space="preserve">With </w:t>
      </w:r>
      <w:r w:rsidRPr="004818D4">
        <w:rPr>
          <w:rStyle w:val="StyleUnderline"/>
          <w:rFonts w:ascii="Arial" w:hAnsi="Arial" w:cs="Arial"/>
        </w:rPr>
        <w:t xml:space="preserve">less </w:t>
      </w:r>
      <w:r w:rsidRPr="006754A0">
        <w:rPr>
          <w:rStyle w:val="StyleUnderline"/>
          <w:rFonts w:ascii="Arial" w:hAnsi="Arial" w:cs="Arial"/>
        </w:rPr>
        <w:t>cloud</w:t>
      </w:r>
      <w:r w:rsidRPr="004818D4">
        <w:rPr>
          <w:rStyle w:val="StyleUnderline"/>
          <w:rFonts w:ascii="Arial" w:hAnsi="Arial" w:cs="Arial"/>
        </w:rPr>
        <w:t xml:space="preserve"> cover, temperatures rise</w:t>
      </w:r>
      <w:r w:rsidRPr="004818D4">
        <w:rPr>
          <w:rFonts w:ascii="Arial" w:hAnsi="Arial" w:cs="Arial"/>
          <w:sz w:val="10"/>
        </w:rPr>
        <w:t xml:space="preserve">. In short, </w:t>
      </w:r>
      <w:r w:rsidRPr="004818D4">
        <w:rPr>
          <w:rStyle w:val="StyleUnderline"/>
          <w:rFonts w:ascii="Arial" w:hAnsi="Arial" w:cs="Arial"/>
        </w:rPr>
        <w:t xml:space="preserve">global temperatures are controlled by </w:t>
      </w:r>
      <w:r w:rsidRPr="006754A0">
        <w:rPr>
          <w:rStyle w:val="StyleUnderline"/>
          <w:rFonts w:ascii="Arial" w:hAnsi="Arial" w:cs="Arial"/>
        </w:rPr>
        <w:t>clouds</w:t>
      </w:r>
      <w:r w:rsidRPr="004818D4">
        <w:rPr>
          <w:rStyle w:val="StyleUnderline"/>
          <w:rFonts w:ascii="Arial" w:hAnsi="Arial" w:cs="Arial"/>
        </w:rPr>
        <w:t xml:space="preserve"> (water vapour), which are controlled by cosmic rays which</w:t>
      </w:r>
      <w:r w:rsidRPr="004818D4">
        <w:rPr>
          <w:rFonts w:ascii="Arial" w:hAnsi="Arial" w:cs="Arial"/>
          <w:sz w:val="10"/>
        </w:rPr>
        <w:t>, in turn,</w:t>
      </w:r>
      <w:r w:rsidRPr="004818D4">
        <w:rPr>
          <w:rStyle w:val="StyleUnderline"/>
          <w:rFonts w:ascii="Arial" w:hAnsi="Arial" w:cs="Arial"/>
        </w:rPr>
        <w:t xml:space="preserve"> are controlled by</w:t>
      </w:r>
      <w:r w:rsidRPr="004818D4">
        <w:rPr>
          <w:rFonts w:ascii="Arial" w:hAnsi="Arial" w:cs="Arial"/>
          <w:sz w:val="10"/>
        </w:rPr>
        <w:t xml:space="preserve"> the</w:t>
      </w:r>
      <w:r w:rsidRPr="004818D4">
        <w:rPr>
          <w:rStyle w:val="StyleUnderline"/>
          <w:rFonts w:ascii="Arial" w:hAnsi="Arial" w:cs="Arial"/>
        </w:rPr>
        <w:t xml:space="preserve"> solar activity. </w:t>
      </w:r>
      <w:r w:rsidRPr="004818D4">
        <w:rPr>
          <w:rFonts w:ascii="Arial" w:hAnsi="Arial" w:cs="Arial"/>
          <w:sz w:val="10"/>
        </w:rPr>
        <w:t xml:space="preserve">If the engine driving the Earth's climate change is the sun - not carbon - and the transmission belt is water, then </w:t>
      </w:r>
      <w:r w:rsidRPr="004818D4">
        <w:rPr>
          <w:rStyle w:val="StyleUnderline"/>
          <w:rFonts w:ascii="Arial" w:hAnsi="Arial" w:cs="Arial"/>
        </w:rPr>
        <w:t>the impact of human activity on global temperatures must be small</w:t>
      </w:r>
      <w:r w:rsidRPr="004818D4">
        <w:rPr>
          <w:rFonts w:ascii="Arial" w:hAnsi="Arial" w:cs="Arial"/>
          <w:sz w:val="10"/>
        </w:rPr>
        <w:t xml:space="preserve">. It's a good thing then that </w:t>
      </w:r>
      <w:smartTag w:uri="urn:schemas-microsoft-com:office:smarttags" w:element="country-region">
        <w:smartTag w:uri="urn:schemas-microsoft-com:office:smarttags" w:element="place">
          <w:r w:rsidRPr="004818D4">
            <w:rPr>
              <w:rFonts w:ascii="Arial" w:hAnsi="Arial" w:cs="Arial"/>
              <w:sz w:val="10"/>
            </w:rPr>
            <w:t>Singapore</w:t>
          </w:r>
        </w:smartTag>
      </w:smartTag>
      <w:r w:rsidRPr="004818D4">
        <w:rPr>
          <w:rFonts w:ascii="Arial" w:hAnsi="Arial" w:cs="Arial"/>
          <w:sz w:val="10"/>
        </w:rPr>
        <w:t xml:space="preserve"> has no binding carbon emission reduction targets under the </w:t>
      </w:r>
      <w:smartTag w:uri="urn:schemas-microsoft-com:office:smarttags" w:element="City">
        <w:smartTag w:uri="urn:schemas-microsoft-com:office:smarttags" w:element="place">
          <w:r w:rsidRPr="004818D4">
            <w:rPr>
              <w:rFonts w:ascii="Arial" w:hAnsi="Arial" w:cs="Arial"/>
              <w:sz w:val="10"/>
            </w:rPr>
            <w:t>Kyoto</w:t>
          </w:r>
        </w:smartTag>
      </w:smartTag>
      <w:r w:rsidRPr="004818D4">
        <w:rPr>
          <w:rFonts w:ascii="Arial" w:hAnsi="Arial" w:cs="Arial"/>
          <w:sz w:val="10"/>
        </w:rPr>
        <w:t xml:space="preserve"> protocol. </w:t>
      </w:r>
    </w:p>
    <w:p w:rsidR="008A4A9C" w:rsidRDefault="008A4A9C" w:rsidP="008A4A9C">
      <w:pPr>
        <w:pStyle w:val="Heading4"/>
        <w:rPr>
          <w:rFonts w:cs="Arial"/>
        </w:rPr>
      </w:pPr>
    </w:p>
    <w:p w:rsidR="000E2C74" w:rsidRDefault="000E2C74" w:rsidP="000E2C74">
      <w:pPr>
        <w:pStyle w:val="Heading3"/>
      </w:pPr>
      <w:r>
        <w:t>1NC Solar Variations/Rays</w:t>
      </w:r>
    </w:p>
    <w:p w:rsidR="000E2C74" w:rsidRPr="000E2C74" w:rsidRDefault="000E2C74" w:rsidP="000E2C74"/>
    <w:p w:rsidR="008A4A9C" w:rsidRDefault="008A4A9C" w:rsidP="008A4A9C">
      <w:pPr>
        <w:pStyle w:val="Heading4"/>
        <w:rPr>
          <w:rFonts w:cs="Arial"/>
        </w:rPr>
      </w:pPr>
      <w:r w:rsidRPr="008A42BB">
        <w:rPr>
          <w:rFonts w:cs="Arial"/>
        </w:rPr>
        <w:t>Solar activity and cosmic rays correlate with changes in temperature while CO2 levels do not – IPCC models ignores this</w:t>
      </w:r>
    </w:p>
    <w:p w:rsidR="000E2C74" w:rsidRPr="000E2C74" w:rsidRDefault="000E2C74" w:rsidP="000E2C74"/>
    <w:p w:rsidR="008A4A9C" w:rsidRPr="008A42BB" w:rsidRDefault="008A4A9C" w:rsidP="008A4A9C">
      <w:r w:rsidRPr="008A42BB">
        <w:rPr>
          <w:b/>
        </w:rPr>
        <w:t xml:space="preserve">Carter </w:t>
      </w:r>
      <w:proofErr w:type="gramStart"/>
      <w:r w:rsidRPr="008A42BB">
        <w:rPr>
          <w:b/>
        </w:rPr>
        <w:t>et</w:t>
      </w:r>
      <w:proofErr w:type="gramEnd"/>
      <w:r w:rsidRPr="008A42BB">
        <w:rPr>
          <w:b/>
        </w:rPr>
        <w:t xml:space="preserve">. al, 15 </w:t>
      </w:r>
      <w:r w:rsidRPr="008A42BB">
        <w:t xml:space="preserve">– [Robert M., Ph.D. and a geologist and environmental scientist, is emeritus fellow of the Institute of Public Affairs in Australia and author of Climate Change: The Counter Consensus; Craig D. Idso, Ph.D. and is the founder, former president and current chairman of the board of the Center for the Study of Carbon Dioxide and Global Change; S. Fred. Singer, Ph.D., physicist, and is chairman of the Science and Environmental Policy Project and founder of the Nongovernmental International Panel on Climate Change, The Heartland Institute, “Why Scientists Disagree About Global Warming”, 2015, pg. 79-80, </w:t>
      </w:r>
      <w:hyperlink r:id="rId91" w:history="1">
        <w:r w:rsidRPr="008A42BB">
          <w:rPr>
            <w:rStyle w:val="Hyperlink"/>
          </w:rPr>
          <w:t>https://www.heartland.org/sites/default/files/12-04-15_why_scientists_disagree.pdf</w:t>
        </w:r>
      </w:hyperlink>
      <w:r w:rsidRPr="008A42BB">
        <w:t xml:space="preserve">, 7/16/16]JRO </w:t>
      </w:r>
    </w:p>
    <w:p w:rsidR="008A4A9C" w:rsidRPr="006007C2" w:rsidRDefault="008A4A9C" w:rsidP="008A4A9C">
      <w:pPr>
        <w:rPr>
          <w:sz w:val="16"/>
        </w:rPr>
      </w:pPr>
      <w:r w:rsidRPr="008A42BB">
        <w:rPr>
          <w:sz w:val="16"/>
        </w:rPr>
        <w:t xml:space="preserve">IPCC’s fourth false postulate is that solar forcings are too small to explain twentieth century warming. Having concluded solar forcing alone is inadequate to account for twentieth century warming, IPCC authors infer CO2 must be responsible for the remainder. Nonetheless, observations indicate variations occur in total ocean–atmospheric meridional heat transport and that these variations are driven by changes in solar radiation rooted in the intrinsic variability of the Sun’s magnetic activity (Soon and Legates, 2013). Incoming solar radiation is most often expressed as Total Solar Insolation (TSI), a measure derived from multi-proxy measures of solar activity (Hoyt and Schatten, 1993; extended and re-scaled by Willson, 2011; Scafetta and Willson, 2013). The newest estimates, from satellite-borne ACRIM-3 measurements, indicate TSI ranged between 1360 and 1363 Wm-2 between 1979 and 2011, the variability of ~3 Wm-2 occurring in parallel with the 11-year sunspot cycle. Larger changes in TSI are also known to occur in parallel with climatic change over longer time scales. For instance, Shapiro et al. (2011) estimated the TSI change between the Maunder Minimum and current conditions may have been as large as 6 Wm-2. </w:t>
      </w:r>
      <w:r w:rsidRPr="008A42BB">
        <w:rPr>
          <w:rStyle w:val="StyleUnderline"/>
        </w:rPr>
        <w:t>Temperature records from</w:t>
      </w:r>
      <w:r w:rsidRPr="008A42BB">
        <w:rPr>
          <w:sz w:val="16"/>
        </w:rPr>
        <w:t xml:space="preserve"> circum-Arctic </w:t>
      </w:r>
      <w:r w:rsidRPr="008A42BB">
        <w:rPr>
          <w:rStyle w:val="StyleUnderline"/>
        </w:rPr>
        <w:t>regions of the Northern Hemisphere show a close correlation with TSI over the past 150 years, with both measures conforming to the ~60–70 year multidecadal cycle</w:t>
      </w:r>
      <w:r w:rsidRPr="008A42BB">
        <w:rPr>
          <w:sz w:val="16"/>
        </w:rPr>
        <w:t xml:space="preserve">. </w:t>
      </w:r>
      <w:r w:rsidRPr="008A42BB">
        <w:rPr>
          <w:rStyle w:val="StyleUnderline"/>
        </w:rPr>
        <w:t>In contrast, the measured steady rise of CO2 emissions over the same period shows little correlation with the strong multidecada</w:t>
      </w:r>
      <w:r w:rsidRPr="008A42BB">
        <w:rPr>
          <w:sz w:val="16"/>
        </w:rPr>
        <w:t xml:space="preserve">l (and shorter) </w:t>
      </w:r>
      <w:r w:rsidRPr="008A42BB">
        <w:rPr>
          <w:rStyle w:val="StyleUnderline"/>
        </w:rPr>
        <w:t>ups and downs of surface temperature</w:t>
      </w:r>
      <w:r w:rsidRPr="008A42BB">
        <w:rPr>
          <w:sz w:val="16"/>
        </w:rPr>
        <w:t xml:space="preserve"> around the world. Finally</w:t>
      </w:r>
      <w:r w:rsidRPr="008A42BB">
        <w:rPr>
          <w:rStyle w:val="StyleUnderline"/>
        </w:rPr>
        <w:t>, IPCC ignores x-ray, ultraviolet, and magnetic flux variation, the latter having particularly important implications for the modulation of galactic cosmic ray influx and low cloud formation</w:t>
      </w:r>
      <w:r w:rsidRPr="008A42BB">
        <w:rPr>
          <w:sz w:val="16"/>
        </w:rPr>
        <w:t xml:space="preserve"> (Svensmark, 1998; Kirkby, et al., 2011). Figure 11 summarizes these and other findings about solar forcings from Chapter 3 of Climate Change Reconsidered II: Physical Science. Figure 11 Key Facts about Solar Forcing # Evidence is accruing that </w:t>
      </w:r>
      <w:r w:rsidRPr="008A42BB">
        <w:rPr>
          <w:rStyle w:val="StyleUnderline"/>
        </w:rPr>
        <w:t>changes in Earth’s surface temperature are largely driven by variations in solar activity</w:t>
      </w:r>
      <w:r w:rsidRPr="008A42BB">
        <w:rPr>
          <w:sz w:val="16"/>
        </w:rPr>
        <w:t xml:space="preserve">. </w:t>
      </w:r>
      <w:r w:rsidRPr="008A42BB">
        <w:rPr>
          <w:rStyle w:val="StyleUnderline"/>
        </w:rPr>
        <w:t xml:space="preserve">Examples of solar-controlled climate change epochs include the Medieval Warm Period, Little Ice Age, and Early Twentieth Century </w:t>
      </w:r>
      <w:r w:rsidRPr="008A42BB">
        <w:rPr>
          <w:sz w:val="16"/>
        </w:rPr>
        <w:t xml:space="preserve">(1910–1940) Warm Period. </w:t>
      </w:r>
      <w:r w:rsidRPr="008A42BB">
        <w:rPr>
          <w:rStyle w:val="StyleUnderline"/>
        </w:rPr>
        <w:t xml:space="preserve"># The Sun may have contributed as much as 66 percent of the observed twentieth century </w:t>
      </w:r>
      <w:proofErr w:type="gramStart"/>
      <w:r w:rsidRPr="008A42BB">
        <w:rPr>
          <w:rStyle w:val="StyleUnderline"/>
        </w:rPr>
        <w:t>warming,</w:t>
      </w:r>
      <w:proofErr w:type="gramEnd"/>
      <w:r w:rsidRPr="008A42BB">
        <w:rPr>
          <w:rStyle w:val="StyleUnderline"/>
        </w:rPr>
        <w:t xml:space="preserve"> and perhaps more</w:t>
      </w:r>
      <w:r w:rsidRPr="008A42BB">
        <w:rPr>
          <w:sz w:val="16"/>
        </w:rPr>
        <w:t xml:space="preserve">. # </w:t>
      </w:r>
      <w:r w:rsidRPr="008A42BB">
        <w:rPr>
          <w:rStyle w:val="StyleUnderline"/>
        </w:rPr>
        <w:t>Strong empirical correlations have been reported</w:t>
      </w:r>
      <w:r w:rsidRPr="008A42BB">
        <w:rPr>
          <w:sz w:val="16"/>
        </w:rPr>
        <w:t xml:space="preserve"> from around the </w:t>
      </w:r>
      <w:r w:rsidRPr="008A42BB">
        <w:rPr>
          <w:rStyle w:val="StyleUnderline"/>
        </w:rPr>
        <w:t>world between solar variability and climate indices including temperature, precipitation, droughts, floods, streamflow, and monsoons</w:t>
      </w:r>
      <w:r w:rsidRPr="008A42BB">
        <w:rPr>
          <w:sz w:val="16"/>
        </w:rPr>
        <w:t xml:space="preserve">. # </w:t>
      </w:r>
      <w:r w:rsidRPr="008A42BB">
        <w:rPr>
          <w:rStyle w:val="StyleUnderline"/>
        </w:rPr>
        <w:t>IPCC models do not incorporate important solar factors such as fluctuations in magnetic intensity and overestimate the role of human-related CO2 forcing</w:t>
      </w:r>
      <w:r w:rsidRPr="008A42BB">
        <w:rPr>
          <w:sz w:val="16"/>
        </w:rPr>
        <w:t xml:space="preserve">. # </w:t>
      </w:r>
      <w:r w:rsidRPr="008A42BB">
        <w:rPr>
          <w:rStyle w:val="StyleUnderline"/>
        </w:rPr>
        <w:t>IPCC fails to consider the importance of the demonstrated empirical relationship between solar activity, the ingress of galactic cosmic rays, and the formation of low clouds</w:t>
      </w:r>
      <w:r w:rsidRPr="008A42BB">
        <w:rPr>
          <w:sz w:val="16"/>
        </w:rPr>
        <w:t xml:space="preserve">. # </w:t>
      </w:r>
      <w:proofErr w:type="gramStart"/>
      <w:r w:rsidRPr="008A42BB">
        <w:rPr>
          <w:sz w:val="16"/>
        </w:rPr>
        <w:t>The</w:t>
      </w:r>
      <w:proofErr w:type="gramEnd"/>
      <w:r w:rsidRPr="008A42BB">
        <w:rPr>
          <w:sz w:val="16"/>
        </w:rPr>
        <w:t xml:space="preserve"> respective importance of the Sun and CO2 in forcing Earth’s climate remains unresolved; current climate models fail to account for a plethora of known Sun-climate connections. # </w:t>
      </w:r>
      <w:proofErr w:type="gramStart"/>
      <w:r w:rsidRPr="008A42BB">
        <w:rPr>
          <w:sz w:val="16"/>
        </w:rPr>
        <w:t>The</w:t>
      </w:r>
      <w:proofErr w:type="gramEnd"/>
      <w:r w:rsidRPr="008A42BB">
        <w:rPr>
          <w:sz w:val="16"/>
        </w:rPr>
        <w:t xml:space="preserve"> recently quiet Sun and extrapolation of solar cycle patterns into the future suggest a planetary cooling may occur over the next few decades. Source: “Chapter 3. Solar Forcing of Climate,” Climate Change Reconsidered II: Physical Science (Chicago, IL: The Heartland Institute, 2013).</w:t>
      </w:r>
    </w:p>
    <w:p w:rsidR="008A4A9C" w:rsidRDefault="00837684" w:rsidP="008A4A9C">
      <w:pPr>
        <w:pStyle w:val="Heading3"/>
        <w:rPr>
          <w:rFonts w:eastAsia="Times New Roman"/>
        </w:rPr>
      </w:pPr>
      <w:r>
        <w:rPr>
          <w:rFonts w:eastAsia="Times New Roman"/>
        </w:rPr>
        <w:t xml:space="preserve">2NC </w:t>
      </w:r>
      <w:r w:rsidR="008A4A9C">
        <w:rPr>
          <w:rFonts w:eastAsia="Times New Roman"/>
        </w:rPr>
        <w:t>Solar Variability</w:t>
      </w:r>
    </w:p>
    <w:p w:rsidR="008A4A9C" w:rsidRPr="008A4A9C" w:rsidRDefault="008A4A9C" w:rsidP="008A4A9C"/>
    <w:p w:rsidR="008A4A9C" w:rsidRPr="000221BA" w:rsidRDefault="008A4A9C" w:rsidP="008A4A9C">
      <w:pPr>
        <w:pStyle w:val="Heading4"/>
        <w:rPr>
          <w:rFonts w:eastAsia="Times New Roman"/>
        </w:rPr>
      </w:pPr>
      <w:r w:rsidRPr="000221BA">
        <w:rPr>
          <w:rFonts w:eastAsia="Times New Roman"/>
        </w:rPr>
        <w:t>Solar Variability is an alt cause</w:t>
      </w:r>
    </w:p>
    <w:p w:rsidR="008A4A9C" w:rsidRDefault="008A4A9C" w:rsidP="008A4A9C">
      <w:pPr>
        <w:rPr>
          <w:rFonts w:eastAsia="Times New Roman"/>
          <w:b/>
          <w:color w:val="000000" w:themeColor="text1"/>
          <w:sz w:val="24"/>
          <w:szCs w:val="23"/>
        </w:rPr>
      </w:pPr>
    </w:p>
    <w:p w:rsidR="008A4A9C" w:rsidRPr="000221BA" w:rsidRDefault="008A4A9C" w:rsidP="008A4A9C">
      <w:pPr>
        <w:rPr>
          <w:rFonts w:eastAsia="Times New Roman"/>
          <w:color w:val="000000" w:themeColor="text1"/>
          <w:sz w:val="24"/>
          <w:szCs w:val="23"/>
        </w:rPr>
      </w:pPr>
      <w:r w:rsidRPr="000221BA">
        <w:rPr>
          <w:rFonts w:eastAsia="Times New Roman"/>
          <w:b/>
          <w:color w:val="000000" w:themeColor="text1"/>
          <w:sz w:val="24"/>
          <w:szCs w:val="23"/>
        </w:rPr>
        <w:t xml:space="preserve">Ball et al. 16 </w:t>
      </w:r>
      <w:r w:rsidRPr="000221BA">
        <w:rPr>
          <w:rFonts w:eastAsia="Times New Roman"/>
          <w:color w:val="000000" w:themeColor="text1"/>
          <w:szCs w:val="21"/>
        </w:rPr>
        <w:t xml:space="preserve">[W.T. Ball, Physikalisch-Meteorologisches Observatorium Davos World Radiation Centre, J.D. Haigh, Grantham Institute, E.V. Razanov, Physikalisch-Meteorologisches Observatorium Davos World Radiation Centre, A. Kuchar, Institute for Atmospheric and Climate Science, T. Sukhodolov, Physikalisch-Meteorologisches Observatorium Davos World Radiation Centre, F. Tummon, Institute for Atmospheric and Climate Science, A.V. Shapiro, Physikalisch-Meteorologisches Observatorium Davos World Radiation Centre, W. Schmutz, Physikalisch-Meteorologisches Observatorium Davos World Radiation Centre, January 25, 2016, "High solar cycle spectral variations inconsistent with stratospheric ozone observations", </w:t>
      </w:r>
      <w:hyperlink r:id="rId92" w:anchor="sthash.4zvZx9Q1.jtChMkSO.dpuf" w:history="1">
        <w:r w:rsidRPr="000221BA">
          <w:rPr>
            <w:rStyle w:val="Hyperlink"/>
            <w:rFonts w:eastAsia="Times New Roman"/>
            <w:color w:val="000000" w:themeColor="text1"/>
            <w:szCs w:val="21"/>
          </w:rPr>
          <w:t>http://www.nature.com/ngeo/journal/v9/n3/full/ngeo2640.html#sthash.4zvZx9Q1.jtChMkSO.dpuf</w:t>
        </w:r>
      </w:hyperlink>
      <w:r w:rsidRPr="000221BA">
        <w:rPr>
          <w:rFonts w:eastAsia="Times New Roman"/>
          <w:color w:val="000000" w:themeColor="text1"/>
          <w:szCs w:val="21"/>
        </w:rPr>
        <w:t>]</w:t>
      </w:r>
      <w:r w:rsidRPr="000221BA">
        <w:rPr>
          <w:rFonts w:eastAsia="Times New Roman"/>
          <w:color w:val="000000" w:themeColor="text1"/>
          <w:sz w:val="24"/>
          <w:szCs w:val="23"/>
        </w:rPr>
        <w:t xml:space="preserve"> JMov</w:t>
      </w:r>
    </w:p>
    <w:p w:rsidR="008A4A9C" w:rsidRPr="000221BA" w:rsidRDefault="008A4A9C" w:rsidP="008A4A9C">
      <w:pPr>
        <w:rPr>
          <w:rStyle w:val="StyleUnderline"/>
        </w:rPr>
      </w:pPr>
      <w:r w:rsidRPr="000221BA">
        <w:rPr>
          <w:rStyle w:val="StyleUnderline"/>
        </w:rPr>
        <w:t>Solar variability can influence surface climate</w:t>
      </w:r>
      <w:r w:rsidRPr="000221BA">
        <w:rPr>
          <w:sz w:val="16"/>
        </w:rPr>
        <w:t xml:space="preserve">, for example </w:t>
      </w:r>
      <w:r w:rsidRPr="000221BA">
        <w:rPr>
          <w:rStyle w:val="StyleUnderline"/>
        </w:rPr>
        <w:t>by affecting the mid-to-high-latitude surface pressure gradient associated with the North Atlantic Oscillation.</w:t>
      </w:r>
      <w:r w:rsidRPr="000221BA">
        <w:rPr>
          <w:sz w:val="16"/>
        </w:rPr>
        <w:t xml:space="preserve"> One key mechanism behind such an influence is the absorption of solar ultraviolet (UV) radiation by ozone in the tropical stratosphere, a process that modifies temperature and wind patterns and hence wave propagation and atmospheric circulation. The amplitude of UV variability is uncertain, yet </w:t>
      </w:r>
      <w:r w:rsidRPr="000221BA">
        <w:rPr>
          <w:rStyle w:val="StyleUnderline"/>
        </w:rPr>
        <w:t>it directly affects the magnitude of the climate response</w:t>
      </w:r>
      <w:r w:rsidRPr="000221BA">
        <w:rPr>
          <w:sz w:val="16"/>
        </w:rPr>
        <w:t xml:space="preserve">: observations from the Solar Radiation and Climate Experiment (SORCE) satellite show broadband changes up to three times larger than previous measurements. Here we present estimates of the stratospheric ozone variability during the solar cycle. Specifically, we estimate the photolytic response of stratospheric ozone to changes in spectral solar irradiance by calculating the difference between a reference chemistry–climate model simulation of ozone variability driven only by transport (with no changes in solar irradiance) and observations of ozone concentrations. Subtracting the reference from simulations with time-varying irradiance, we can evaluate different data sets of measured and modelled spectral irradiance. </w:t>
      </w:r>
      <w:r w:rsidRPr="000221BA">
        <w:rPr>
          <w:rStyle w:val="StyleUnderline"/>
        </w:rPr>
        <w:t xml:space="preserve">We find that at altitudes above pressure levels of 5 hPa, the ozone response to solar variability simulated using the SORCE spectral solar irradiance data are inconsistent with the observations. </w:t>
      </w:r>
    </w:p>
    <w:p w:rsidR="008A4A9C" w:rsidRPr="000221BA" w:rsidRDefault="008A4A9C" w:rsidP="008A4A9C">
      <w:pPr>
        <w:rPr>
          <w:rFonts w:eastAsia="Times New Roman"/>
          <w:color w:val="000000" w:themeColor="text1"/>
          <w:sz w:val="24"/>
        </w:rPr>
      </w:pPr>
    </w:p>
    <w:p w:rsidR="008A4A9C" w:rsidRDefault="008A4A9C" w:rsidP="008A4A9C">
      <w:pPr>
        <w:pStyle w:val="Heading4"/>
        <w:rPr>
          <w:rFonts w:eastAsia="Times New Roman"/>
        </w:rPr>
      </w:pPr>
      <w:r w:rsidRPr="000221BA">
        <w:rPr>
          <w:rFonts w:eastAsia="Times New Roman"/>
        </w:rPr>
        <w:t>Solar rays are an alt cause</w:t>
      </w:r>
    </w:p>
    <w:p w:rsidR="008A4A9C" w:rsidRPr="008A4A9C" w:rsidRDefault="008A4A9C" w:rsidP="008A4A9C"/>
    <w:p w:rsidR="008A4A9C" w:rsidRPr="000221BA" w:rsidRDefault="008A4A9C" w:rsidP="008A4A9C">
      <w:pPr>
        <w:rPr>
          <w:rFonts w:eastAsia="Times New Roman"/>
          <w:color w:val="000000" w:themeColor="text1"/>
        </w:rPr>
      </w:pPr>
      <w:r w:rsidRPr="000221BA">
        <w:rPr>
          <w:rFonts w:eastAsia="Times New Roman"/>
          <w:b/>
          <w:color w:val="000000" w:themeColor="text1"/>
          <w:sz w:val="24"/>
        </w:rPr>
        <w:t xml:space="preserve">Kodera et al. 16 </w:t>
      </w:r>
      <w:r w:rsidRPr="000221BA">
        <w:rPr>
          <w:rFonts w:eastAsia="Times New Roman"/>
          <w:color w:val="000000" w:themeColor="text1"/>
        </w:rPr>
        <w:t>[Kunihiko Kodera, Rémi Thiéblemont, Seiji Yukimoto, and Katja Matthes, February 13, 2016, “"How can we understand the solar cycle signal on the Earth's surface?</w:t>
      </w:r>
      <w:proofErr w:type="gramStart"/>
      <w:r w:rsidRPr="000221BA">
        <w:rPr>
          <w:rFonts w:eastAsia="Times New Roman"/>
          <w:color w:val="000000" w:themeColor="text1"/>
        </w:rPr>
        <w:t>",</w:t>
      </w:r>
      <w:proofErr w:type="gramEnd"/>
      <w:r w:rsidRPr="000221BA">
        <w:rPr>
          <w:rFonts w:eastAsia="Times New Roman"/>
          <w:color w:val="000000" w:themeColor="text1"/>
        </w:rPr>
        <w:t xml:space="preserve"> </w:t>
      </w:r>
      <w:hyperlink r:id="rId93" w:anchor="sthash.4zvZx9Q1.jtChMkSO.dpuf" w:history="1">
        <w:r w:rsidRPr="000221BA">
          <w:rPr>
            <w:rStyle w:val="Hyperlink"/>
            <w:rFonts w:eastAsia="Times New Roman"/>
            <w:color w:val="000000" w:themeColor="text1"/>
          </w:rPr>
          <w:t>http://www.atmos-chem-phys-discuss.net/acp-2016-138/#sthash.4zvZx9Q1.jtChMkSO.dpuf</w:t>
        </w:r>
      </w:hyperlink>
      <w:r w:rsidRPr="000221BA">
        <w:rPr>
          <w:rFonts w:eastAsia="Times New Roman"/>
          <w:color w:val="000000" w:themeColor="text1"/>
        </w:rPr>
        <w:t>] JMov</w:t>
      </w:r>
    </w:p>
    <w:p w:rsidR="008A4A9C" w:rsidRPr="000221BA" w:rsidRDefault="008A4A9C" w:rsidP="008A4A9C">
      <w:pPr>
        <w:rPr>
          <w:rFonts w:eastAsia="Times New Roman"/>
          <w:color w:val="000000" w:themeColor="text1"/>
          <w:sz w:val="16"/>
        </w:rPr>
      </w:pPr>
      <w:r w:rsidRPr="000221BA">
        <w:rPr>
          <w:rFonts w:eastAsia="Times New Roman"/>
          <w:color w:val="000000" w:themeColor="text1"/>
          <w:sz w:val="16"/>
        </w:rPr>
        <w:t xml:space="preserve">Introduction: </w:t>
      </w:r>
      <w:r w:rsidRPr="000221BA">
        <w:rPr>
          <w:rStyle w:val="StyleUnderline"/>
        </w:rPr>
        <w:t xml:space="preserve">Recent direct measurements from space reveal that changes in the total solar irradiance (TSI) associated with the 11-year solar cycle are about 0.1% (1.3 W m–2 </w:t>
      </w:r>
      <w:proofErr w:type="gramStart"/>
      <w:r w:rsidRPr="000221BA">
        <w:rPr>
          <w:rStyle w:val="StyleUnderline"/>
        </w:rPr>
        <w:t>30 )</w:t>
      </w:r>
      <w:proofErr w:type="gramEnd"/>
      <w:r w:rsidRPr="000221BA">
        <w:rPr>
          <w:rStyle w:val="StyleUnderline"/>
        </w:rPr>
        <w:t xml:space="preserve"> </w:t>
      </w:r>
      <w:r w:rsidRPr="000221BA">
        <w:rPr>
          <w:rFonts w:eastAsia="Times New Roman"/>
          <w:color w:val="000000" w:themeColor="text1"/>
          <w:sz w:val="16"/>
        </w:rPr>
        <w:t xml:space="preserve">(Kopp and Lean, 2011). </w:t>
      </w:r>
      <w:r w:rsidRPr="000221BA">
        <w:rPr>
          <w:rStyle w:val="StyleUnderline"/>
        </w:rPr>
        <w:t>Such small variations are not expected to have a significant impact on surface climate</w:t>
      </w:r>
      <w:r w:rsidRPr="000221BA">
        <w:rPr>
          <w:rFonts w:eastAsia="Times New Roman"/>
          <w:color w:val="000000" w:themeColor="text1"/>
          <w:sz w:val="16"/>
        </w:rPr>
        <w:t xml:space="preserve">, and so several mechanisms have been proposed that amplify the initially small solar effects. One amplification mechanism is enhancement of the direct TSI effect at the ocean surface due to a feedback of water vapor transport in the tropical Pacific (Meehl et al., 2008, 2009). </w:t>
      </w:r>
      <w:r w:rsidRPr="000221BA">
        <w:rPr>
          <w:rStyle w:val="StyleUnderline"/>
        </w:rPr>
        <w:t>Another possible amplification mechanism works through a change in the solar spectrum, in particular in the ultra-violet (UV) range, directly affecting the stratopause region and enhancing temperatures and ozone concentrations during solar cycle. The amplification and the downward penetration of the small initial solar signal occur through stratospheric dynamical processes</w:t>
      </w:r>
      <w:r w:rsidRPr="000221BA">
        <w:rPr>
          <w:rFonts w:eastAsia="Times New Roman"/>
          <w:color w:val="000000" w:themeColor="text1"/>
          <w:sz w:val="16"/>
        </w:rPr>
        <w:t xml:space="preserve"> (e.g., Kodera and Kuroda, 2002). </w:t>
      </w:r>
      <w:r w:rsidRPr="000221BA">
        <w:rPr>
          <w:rStyle w:val="StyleUnderline"/>
        </w:rPr>
        <w:t>The impact of cosmic rays on surface temperature through changes in cloud cover has also been proposed</w:t>
      </w:r>
      <w:r w:rsidRPr="000221BA">
        <w:rPr>
          <w:rFonts w:eastAsia="Times New Roman"/>
          <w:color w:val="000000" w:themeColor="text1"/>
          <w:sz w:val="16"/>
        </w:rPr>
        <w:t xml:space="preserve"> (Svensmark and FriisChristensen, 1997). </w:t>
      </w:r>
    </w:p>
    <w:p w:rsidR="008A4A9C" w:rsidRPr="008A42BB" w:rsidRDefault="008A4A9C" w:rsidP="008A4A9C"/>
    <w:p w:rsidR="008A4A9C" w:rsidRPr="008A42BB" w:rsidRDefault="008A4A9C" w:rsidP="008A4A9C"/>
    <w:p w:rsidR="008A42BB" w:rsidRPr="008A42BB" w:rsidRDefault="00F84780" w:rsidP="008A42BB">
      <w:pPr>
        <w:pStyle w:val="Heading2"/>
        <w:rPr>
          <w:rFonts w:cs="Arial"/>
        </w:rPr>
      </w:pPr>
      <w:r>
        <w:rPr>
          <w:rFonts w:cs="Arial"/>
        </w:rPr>
        <w:t>N</w:t>
      </w:r>
      <w:r w:rsidR="008A42BB" w:rsidRPr="008A42BB">
        <w:rPr>
          <w:rFonts w:cs="Arial"/>
        </w:rPr>
        <w:t>egative feedbacks</w:t>
      </w:r>
    </w:p>
    <w:p w:rsidR="008A42BB" w:rsidRDefault="00F84780" w:rsidP="008A42BB">
      <w:pPr>
        <w:pStyle w:val="Heading3"/>
        <w:rPr>
          <w:rFonts w:cs="Arial"/>
        </w:rPr>
      </w:pPr>
      <w:r w:rsidRPr="008A42BB">
        <w:rPr>
          <w:rFonts w:cs="Arial"/>
        </w:rPr>
        <w:t>P</w:t>
      </w:r>
      <w:r w:rsidR="008A42BB" w:rsidRPr="008A42BB">
        <w:rPr>
          <w:rFonts w:cs="Arial"/>
        </w:rPr>
        <w:t>lants</w:t>
      </w:r>
    </w:p>
    <w:p w:rsidR="00F84780" w:rsidRPr="00F84780" w:rsidRDefault="00F84780" w:rsidP="00F84780"/>
    <w:p w:rsidR="008A42BB" w:rsidRPr="008A42BB" w:rsidRDefault="008A42BB" w:rsidP="008A42BB">
      <w:pPr>
        <w:pStyle w:val="Heading4"/>
        <w:rPr>
          <w:rFonts w:cs="Arial"/>
        </w:rPr>
      </w:pPr>
      <w:r w:rsidRPr="008A42BB">
        <w:rPr>
          <w:rFonts w:cs="Arial"/>
        </w:rPr>
        <w:t>Plants are a negative feedback – release aerosols that reflect sunlight and increase cloud formation</w:t>
      </w:r>
    </w:p>
    <w:p w:rsidR="008A42BB" w:rsidRPr="008A42BB" w:rsidRDefault="008A42BB" w:rsidP="008A42BB">
      <w:r w:rsidRPr="008A42BB">
        <w:rPr>
          <w:b/>
        </w:rPr>
        <w:t xml:space="preserve">Watts, 13 </w:t>
      </w:r>
      <w:r w:rsidRPr="008A42BB">
        <w:t>- [Anthony, chief meteorologist for KPAY-AM and is the director and president of IntelliWeather Inc, Watts Up With That</w:t>
      </w:r>
      <w:proofErr w:type="gramStart"/>
      <w:r w:rsidRPr="008A42BB">
        <w:t>?,</w:t>
      </w:r>
      <w:proofErr w:type="gramEnd"/>
      <w:r w:rsidRPr="008A42BB">
        <w:t xml:space="preserve"> “Another negative climate feedback: more CO2 = more plants = more aerosols = cooling”, 4/28/13, </w:t>
      </w:r>
      <w:hyperlink r:id="rId94" w:history="1">
        <w:r w:rsidRPr="008A42BB">
          <w:rPr>
            <w:rStyle w:val="Hyperlink"/>
          </w:rPr>
          <w:t>https://wattsupwiththat.com/2013/04/28/another-negative-climate-feedback-more-co2-more-plants-more-aerosols-cooling/</w:t>
        </w:r>
      </w:hyperlink>
      <w:r w:rsidRPr="008A42BB">
        <w:t>, 7/20/16]JRO</w:t>
      </w:r>
    </w:p>
    <w:p w:rsidR="008A42BB" w:rsidRPr="008A4A9C" w:rsidRDefault="008A42BB" w:rsidP="008A42BB">
      <w:pPr>
        <w:rPr>
          <w:sz w:val="12"/>
        </w:rPr>
      </w:pPr>
      <w:r w:rsidRPr="008A42BB">
        <w:rPr>
          <w:rStyle w:val="StyleUnderline"/>
        </w:rPr>
        <w:t>Plants moderate climate</w:t>
      </w:r>
      <w:r w:rsidRPr="008A4A9C">
        <w:rPr>
          <w:sz w:val="12"/>
        </w:rPr>
        <w:t xml:space="preserve"> warming </w:t>
      </w:r>
      <w:proofErr w:type="gramStart"/>
      <w:r w:rsidRPr="008A42BB">
        <w:rPr>
          <w:rStyle w:val="StyleUnderline"/>
        </w:rPr>
        <w:t>As</w:t>
      </w:r>
      <w:proofErr w:type="gramEnd"/>
      <w:r w:rsidRPr="008A42BB">
        <w:rPr>
          <w:rStyle w:val="StyleUnderline"/>
        </w:rPr>
        <w:t xml:space="preserve"> temperatures warm, plants release gases that help form clouds and cool the atmosphere, according to research from IIASA and the University of Helsinki</w:t>
      </w:r>
      <w:r w:rsidRPr="008A4A9C">
        <w:rPr>
          <w:sz w:val="12"/>
        </w:rPr>
        <w:t xml:space="preserve">. The new study, published in Nature Geoscience, identified a negative feedback loop in which </w:t>
      </w:r>
      <w:r w:rsidRPr="008A42BB">
        <w:rPr>
          <w:rStyle w:val="StyleUnderline"/>
        </w:rPr>
        <w:t xml:space="preserve">higher temperatures lead to an increase in concentrations of natural aerosols that have a cooling effect on the atmosphere. </w:t>
      </w:r>
      <w:r w:rsidRPr="008A4A9C">
        <w:rPr>
          <w:sz w:val="12"/>
        </w:rPr>
        <w:t>“</w:t>
      </w:r>
      <w:r w:rsidRPr="008A42BB">
        <w:rPr>
          <w:rStyle w:val="StyleUnderline"/>
        </w:rPr>
        <w:t>Plants, by reacting to changes in temperature, also moderate these changes</w:t>
      </w:r>
      <w:r w:rsidRPr="008A4A9C">
        <w:rPr>
          <w:sz w:val="12"/>
        </w:rPr>
        <w:t xml:space="preserve">,” says IIASA and University of Helsinki researcher Pauli Paasonen, who led the study. Scientists had known that some aerosols – particles that float in the atmosphere – cool the climate as they reflect sunlight and form cloud droplets, which reflect sunlight efficiently. Aerosol particles come from many sources, including human emissions. But the effect of so-called biogenic aerosol – particulate matter that originates from plants – had been less well understood. </w:t>
      </w:r>
      <w:r w:rsidRPr="008A42BB">
        <w:rPr>
          <w:rStyle w:val="StyleUnderline"/>
        </w:rPr>
        <w:t>Plants release gases that, after atmospheric oxidation, tend to stick to aerosol particles, growing them into the larger-sized particles that reflect sunlight and also serve as the basis for cloud droplets</w:t>
      </w:r>
      <w:r w:rsidRPr="008A4A9C">
        <w:rPr>
          <w:sz w:val="12"/>
        </w:rPr>
        <w:t xml:space="preserve">. The new study showed that as temperatures warm and plants consequently release more of these gases, </w:t>
      </w:r>
      <w:r w:rsidRPr="008A42BB">
        <w:rPr>
          <w:rStyle w:val="StyleUnderline"/>
        </w:rPr>
        <w:t>the concentrations of particles active in cloud formation increas</w:t>
      </w:r>
      <w:r w:rsidRPr="008A4A9C">
        <w:rPr>
          <w:sz w:val="12"/>
        </w:rPr>
        <w:t xml:space="preserve">e. “Everyone knows the scent of the forest,” says Ari Asmi, University of Helsinki researcher who also worked on the study. “That scent is made up of these gases.” While previous research had predicted the feedback effect, </w:t>
      </w:r>
      <w:r w:rsidRPr="008A42BB">
        <w:rPr>
          <w:rStyle w:val="StyleUnderline"/>
        </w:rPr>
        <w:t>until now nobody had been able to prove its existence except for case studies limited to single sites and short time periods.</w:t>
      </w:r>
      <w:r w:rsidRPr="008A4A9C">
        <w:rPr>
          <w:sz w:val="12"/>
        </w:rPr>
        <w:t xml:space="preserve"> The new study showed that </w:t>
      </w:r>
      <w:r w:rsidRPr="008A42BB">
        <w:rPr>
          <w:rStyle w:val="StyleUnderline"/>
        </w:rPr>
        <w:t>the effect occurs over the long-term in continental size scales.</w:t>
      </w:r>
      <w:r w:rsidRPr="008A4A9C">
        <w:rPr>
          <w:sz w:val="12"/>
        </w:rPr>
        <w:t xml:space="preserve"> </w:t>
      </w:r>
    </w:p>
    <w:p w:rsidR="00F84780" w:rsidRPr="00F84780" w:rsidRDefault="008A4A9C" w:rsidP="00F84780">
      <w:pPr>
        <w:pStyle w:val="Heading3"/>
        <w:rPr>
          <w:rFonts w:cs="Arial"/>
        </w:rPr>
      </w:pPr>
      <w:r>
        <w:rPr>
          <w:rFonts w:cs="Arial"/>
        </w:rPr>
        <w:t>Iris E</w:t>
      </w:r>
      <w:r w:rsidR="008A42BB" w:rsidRPr="008A42BB">
        <w:rPr>
          <w:rFonts w:cs="Arial"/>
        </w:rPr>
        <w:t>ffect</w:t>
      </w:r>
    </w:p>
    <w:p w:rsidR="008A42BB" w:rsidRPr="008A42BB" w:rsidRDefault="008A42BB" w:rsidP="008A42BB"/>
    <w:p w:rsidR="008A42BB" w:rsidRPr="008A42BB" w:rsidRDefault="008A42BB" w:rsidP="008A42BB">
      <w:pPr>
        <w:pStyle w:val="Heading4"/>
        <w:rPr>
          <w:rFonts w:cs="Arial"/>
        </w:rPr>
      </w:pPr>
      <w:r w:rsidRPr="008A42BB">
        <w:rPr>
          <w:rFonts w:cs="Arial"/>
        </w:rPr>
        <w:t>Higher temperatures stimulate cloud formations which are a huge negative feedback</w:t>
      </w:r>
    </w:p>
    <w:p w:rsidR="008A42BB" w:rsidRPr="008A42BB" w:rsidRDefault="008A42BB" w:rsidP="008A42BB">
      <w:r w:rsidRPr="008A42BB">
        <w:rPr>
          <w:b/>
        </w:rPr>
        <w:t xml:space="preserve">Watts, 9 </w:t>
      </w:r>
      <w:r w:rsidRPr="008A42BB">
        <w:t>- [Anthony, chief meteorologist for KPAY-AM and is the director and president of IntelliWeather Inc, Watts Up With That</w:t>
      </w:r>
      <w:proofErr w:type="gramStart"/>
      <w:r w:rsidRPr="008A42BB">
        <w:t>?,</w:t>
      </w:r>
      <w:proofErr w:type="gramEnd"/>
      <w:r w:rsidRPr="008A42BB">
        <w:t xml:space="preserve"> “The Thermostat Hypothesis”, 6/14/9, </w:t>
      </w:r>
      <w:hyperlink r:id="rId95" w:history="1">
        <w:r w:rsidRPr="008A42BB">
          <w:rPr>
            <w:rStyle w:val="Hyperlink"/>
          </w:rPr>
          <w:t>https://wattsupwiththat.com/2009/06/14/the-thermostat-hypothesis/</w:t>
        </w:r>
      </w:hyperlink>
      <w:r w:rsidRPr="008A42BB">
        <w:t>, 7/21/16]JRO</w:t>
      </w:r>
    </w:p>
    <w:p w:rsidR="008A42BB" w:rsidRPr="00F84780" w:rsidRDefault="008A42BB" w:rsidP="008A42BB">
      <w:pPr>
        <w:rPr>
          <w:sz w:val="12"/>
        </w:rPr>
      </w:pPr>
      <w:r w:rsidRPr="00F84780">
        <w:rPr>
          <w:sz w:val="12"/>
        </w:rPr>
        <w:t xml:space="preserve">Abstract The Thermostat Hypothesis is that </w:t>
      </w:r>
      <w:r w:rsidRPr="008A42BB">
        <w:rPr>
          <w:rStyle w:val="StyleUnderline"/>
        </w:rPr>
        <w:t xml:space="preserve">tropical clouds and thunderstorms actively regulate the temperature of the earth. This keeps the earth at </w:t>
      </w:r>
      <w:proofErr w:type="gramStart"/>
      <w:r w:rsidRPr="008A42BB">
        <w:rPr>
          <w:rStyle w:val="StyleUnderline"/>
        </w:rPr>
        <w:t>a</w:t>
      </w:r>
      <w:proofErr w:type="gramEnd"/>
      <w:r w:rsidRPr="008A42BB">
        <w:rPr>
          <w:rStyle w:val="StyleUnderline"/>
        </w:rPr>
        <w:t xml:space="preserve"> equilibrium temperature. </w:t>
      </w:r>
      <w:r w:rsidRPr="00F84780">
        <w:rPr>
          <w:sz w:val="12"/>
        </w:rPr>
        <w:t xml:space="preserve">Several kinds of evidence are presented to establish and elucidate the Thermostat Hypothesis – historical temperature stability of the Earth, theoretical considerations, satellite photos, and a description of the equilibrium mechanism. Historical Stability The stability of the earth’s temperature over time has been a long-standing climatological puzzle. The globe has maintained a temperature of ± ~ 3% (including ice ages) for at least the last half a billion years during which we can estimate the temperature. During the Holocene, temperatures have not varied by ±1%. And during the ice ages, the temperature was generally similarly stable as well. In contrast to Earth’s temperature stability, solar physics has long indicated (Gough, 1981; Bahcall et al., 2001) that 4 billion years ago the total solar irradiance was about three quarters of the current value. In early geological times, however, the earth was not correspondingly cooler. </w:t>
      </w:r>
      <w:r w:rsidRPr="008A42BB">
        <w:rPr>
          <w:rStyle w:val="StyleUnderline"/>
        </w:rPr>
        <w:t>Temperature proxies such as deuterium/hydrogen ratios and 16O/18O ratios show no sign of a corresponding warming of the earth over this time. Why didn’t the earth warm as the sun warmed?</w:t>
      </w:r>
      <w:r w:rsidRPr="00F84780">
        <w:rPr>
          <w:sz w:val="12"/>
        </w:rPr>
        <w:t xml:space="preserve"> This is called the “Faint Early Sun Paradox” (Sagan and Mullen, 1972), and is usually explained by positing an early atmosphere much richer in greenhouse gases than the current atmosphere. However, this would imply a gradual decrease in GHG forcing which exactly matched the incremental billion-year increase in solar forcing to the present value. This seems highly unlikely. A much more likely candidate is some natural mechanism which has regulated the earth’s temperature over geological time. Theoretical Considerations Bejan (Bejan 2005) has shown that the climate can be robustly modeled as a heat engine, with the ocean and the atmosphere being the working fluids. The tropics are the hot end of the heat engine. Some of that tropical heat is radiated back into space. Work is performed by the working fluids in the course of transporting the rest of that tropical heat to the Poles. There, at the cold end of the heat engine, the heat is radiated into space. Bejan showed that the existence and areal coverage of the Hadley cells is a derivable result of the Constructal Law. He also showed how the temperatures of the flow system are determined. “We pursue this from the constructal point of view, which is that the [global] circulation itself represents a flow geometry that is the result of the maximization of global performance subject to global constraints.” “The most power that the composite system could produce is associated with the reversible operation of the power plant. The power output in this limit is proportional to In other words, flow systems such as the Earth’s climate do not assume a stable temperature willy-nilly. They reshape their own flow in such a way as to maximize the energy produced and consumed. It is this dynamic process, and not a simple linear transformation of the details of the atmospheric gas composition, which sets the overall working temperature range of the planet. Note that the Constructal Law says that any flow system will “quasi-stabilize” in orbit around (but never achieve) some ideal state. In the case of the climate, this is the state of maximum total power production and consumption. And this in turn implies that any watery planet will have an equilibrium temperature, which is actively maintained by the flow system. See the paper by Ou listed below for further information on the process. Climate Governing Mechanism Every heat engine has a throttle. The throttle is the part of the engine that controls how much energy enters the heat engine. A motorcycle has a hand throttle. In an automobile, the throttle is called the gas pedal. It controls incoming energy. T</w:t>
      </w:r>
      <w:r w:rsidRPr="008A42BB">
        <w:rPr>
          <w:rStyle w:val="StyleUnderline"/>
        </w:rPr>
        <w:t>he stability of the earth’s temperature</w:t>
      </w:r>
      <w:r w:rsidRPr="00F84780">
        <w:rPr>
          <w:sz w:val="12"/>
        </w:rPr>
        <w:t xml:space="preserve"> over time (including alternating bi-stable glacial/interglacial periods), as well as theoretical considerations, indicates that this heat engine we call climate </w:t>
      </w:r>
      <w:r w:rsidRPr="008A42BB">
        <w:rPr>
          <w:rStyle w:val="StyleUnderline"/>
        </w:rPr>
        <w:t xml:space="preserve">must have some kind of governor controlling the throttle. </w:t>
      </w:r>
      <w:r w:rsidRPr="00F84780">
        <w:rPr>
          <w:sz w:val="12"/>
        </w:rPr>
        <w:t xml:space="preserve">While all heat engines have a throttle, not all of them have a governor. In a car, a governor is called “Cruise Control”. Cruise control is a governor that controls the throttle (gas pedal). A governor adjusts the energy going to the car engine to maintain a constant speed regardless of changes in internal and external forcing (e.g. hills, winds, engine efficiency and losses). We can narrow the candidates for this climate governing mechanism by noting first that a governor controls the throttle (which in turn controls the energy supplied to a heat engine). Second, we note that a successful governor must be able to drive the system beyond the desired result (overshoot). (Note that a governor, which contains a hysteresis loop, is different from a negative feedback. A negative feedback can only reduce an increase. It cannot maintain a steady state despite differing forcings, variable loads, and changing losses. Only a governor can do that.) </w:t>
      </w:r>
      <w:r w:rsidRPr="008A42BB">
        <w:rPr>
          <w:rStyle w:val="StyleUnderline"/>
        </w:rPr>
        <w:t>The majority of the earth’s absorption of heat from the sun takes place in the tropics.</w:t>
      </w:r>
      <w:r w:rsidRPr="00F84780">
        <w:rPr>
          <w:sz w:val="12"/>
        </w:rPr>
        <w:t xml:space="preserve"> The tropics, like the rest of the world, are mostly ocean; and what land is there is wet. </w:t>
      </w:r>
      <w:proofErr w:type="gramStart"/>
      <w:r w:rsidRPr="00F84780">
        <w:rPr>
          <w:sz w:val="12"/>
        </w:rPr>
        <w:t>The steamy tropics, in a word.</w:t>
      </w:r>
      <w:proofErr w:type="gramEnd"/>
      <w:r w:rsidRPr="00F84780">
        <w:rPr>
          <w:sz w:val="12"/>
        </w:rPr>
        <w:t xml:space="preserve"> </w:t>
      </w:r>
      <w:r w:rsidRPr="008A42BB">
        <w:rPr>
          <w:rStyle w:val="StyleUnderline"/>
        </w:rPr>
        <w:t>There is little ice there, so the clouds control how much energy enters the climate heat engine.</w:t>
      </w:r>
      <w:r w:rsidRPr="00F84780">
        <w:rPr>
          <w:sz w:val="12"/>
        </w:rPr>
        <w:t xml:space="preserve"> I propose that </w:t>
      </w:r>
      <w:r w:rsidRPr="008A42BB">
        <w:rPr>
          <w:rStyle w:val="StyleUnderline"/>
        </w:rPr>
        <w:t>two inter-related but separate mechanisms act directly to regulate the earth’s temperature</w:t>
      </w:r>
      <w:r w:rsidRPr="00F84780">
        <w:rPr>
          <w:sz w:val="12"/>
        </w:rPr>
        <w:t xml:space="preserve"> — </w:t>
      </w:r>
      <w:r w:rsidRPr="008A42BB">
        <w:rPr>
          <w:rStyle w:val="StyleUnderline"/>
        </w:rPr>
        <w:t xml:space="preserve">tropical cumulus and cumulonimbus clouds. </w:t>
      </w:r>
      <w:r w:rsidRPr="00F84780">
        <w:rPr>
          <w:sz w:val="12"/>
        </w:rPr>
        <w:t xml:space="preserve">Cumulus clouds are the fluffy “cotton ball” clouds that abound near the surface on warm afternoons. Cumulonimbus clouds are thunderstorms clouds, which start life as simple cumulus clouds. </w:t>
      </w:r>
      <w:r w:rsidRPr="008A42BB">
        <w:rPr>
          <w:rStyle w:val="StyleUnderline"/>
        </w:rPr>
        <w:t>Both types</w:t>
      </w:r>
      <w:r w:rsidRPr="00F84780">
        <w:rPr>
          <w:sz w:val="12"/>
        </w:rPr>
        <w:t xml:space="preserve"> of clouds are part of the throttle control, </w:t>
      </w:r>
      <w:r w:rsidRPr="008A42BB">
        <w:rPr>
          <w:rStyle w:val="StyleUnderline"/>
        </w:rPr>
        <w:t>reducing incoming energy</w:t>
      </w:r>
      <w:r w:rsidRPr="00F84780">
        <w:rPr>
          <w:sz w:val="12"/>
        </w:rPr>
        <w:t xml:space="preserve">. In addition, the cumulonimbus clouds are active heat engines which </w:t>
      </w:r>
      <w:r w:rsidRPr="008A42BB">
        <w:rPr>
          <w:rStyle w:val="StyleUnderline"/>
        </w:rPr>
        <w:t xml:space="preserve">provide the necessary overshoot to act as a governor on the system. </w:t>
      </w:r>
      <w:r w:rsidRPr="00F84780">
        <w:rPr>
          <w:sz w:val="12"/>
        </w:rPr>
        <w:t xml:space="preserve">A pleasant thought experiment shows how this cloud governor works. It’s called “A Day </w:t>
      </w:r>
      <w:proofErr w:type="gramStart"/>
      <w:r w:rsidRPr="00F84780">
        <w:rPr>
          <w:sz w:val="12"/>
        </w:rPr>
        <w:t>In</w:t>
      </w:r>
      <w:proofErr w:type="gramEnd"/>
      <w:r w:rsidRPr="00F84780">
        <w:rPr>
          <w:sz w:val="12"/>
        </w:rPr>
        <w:t xml:space="preserve"> the Tropics”. I live in the deep, moist tropics, at 9°S, with a view of the South Pacific Ocean from my windows. Here’s what a typical day looks like. In fact, it’s a typical summer day everywhere in the Tropics. The weather report goes like this: Clear and calm at dawn. </w:t>
      </w:r>
      <w:proofErr w:type="gramStart"/>
      <w:r w:rsidRPr="00F84780">
        <w:rPr>
          <w:sz w:val="12"/>
        </w:rPr>
        <w:t>Light morning winds, clouding up towards noon.</w:t>
      </w:r>
      <w:proofErr w:type="gramEnd"/>
      <w:r w:rsidRPr="00F84780">
        <w:rPr>
          <w:sz w:val="12"/>
        </w:rPr>
        <w:t xml:space="preserve"> In the afternoon, increasing clouds and wind with a chance of showers and thundershowers as the storms develop. </w:t>
      </w:r>
      <w:proofErr w:type="gramStart"/>
      <w:r w:rsidRPr="00F84780">
        <w:rPr>
          <w:sz w:val="12"/>
        </w:rPr>
        <w:t>Clearing around or after sunset, with an occasional thunderstorm after dark.</w:t>
      </w:r>
      <w:proofErr w:type="gramEnd"/>
      <w:r w:rsidRPr="00F84780">
        <w:rPr>
          <w:sz w:val="12"/>
        </w:rPr>
        <w:t xml:space="preserve"> </w:t>
      </w:r>
      <w:proofErr w:type="gramStart"/>
      <w:r w:rsidRPr="00F84780">
        <w:rPr>
          <w:sz w:val="12"/>
        </w:rPr>
        <w:t>Progressive clearing until dawn.</w:t>
      </w:r>
      <w:proofErr w:type="gramEnd"/>
      <w:r w:rsidRPr="00F84780">
        <w:rPr>
          <w:sz w:val="12"/>
        </w:rPr>
        <w:t xml:space="preserve"> That’s the most common daily cycle of tropical weather, common enough to be a cliché around the world. The graph below the image of the earth shows the albedo and solar forcing in the yellow rectangle which contains the Inter-Tropical Convergence Zone. Note the sharp increase in the albedo between 10:00 and 11:30. You are looking at the mechanism that keeps the earth from overheating. It causes a change in insolation of </w:t>
      </w:r>
      <w:proofErr w:type="gramStart"/>
      <w:r w:rsidRPr="00F84780">
        <w:rPr>
          <w:sz w:val="12"/>
        </w:rPr>
        <w:t>-60 W/m2 between ten</w:t>
      </w:r>
      <w:proofErr w:type="gramEnd"/>
      <w:r w:rsidRPr="00F84780">
        <w:rPr>
          <w:sz w:val="12"/>
        </w:rPr>
        <w:t xml:space="preserve"> and noon. Now, consider what happens if for some reason the surface of the tropics is a bit cool. The sun takes longer to heat up the surface. Evaporation doesn’t rise until later in the day. Clouds are slow to appear. The first thunderstorms form later, fewer thunderstorms form, and if it’s not warm enough those giant surface-cooling heat engines don’t form at all. And from the point of view of the sun, the entire mirrored shade shifts to the right, letting more sunshine through for longer. The 60 W/m2 </w:t>
      </w:r>
      <w:proofErr w:type="gramStart"/>
      <w:r w:rsidRPr="00F84780">
        <w:rPr>
          <w:sz w:val="12"/>
        </w:rPr>
        <w:t>reduction</w:t>
      </w:r>
      <w:proofErr w:type="gramEnd"/>
      <w:r w:rsidRPr="00F84780">
        <w:rPr>
          <w:sz w:val="12"/>
        </w:rPr>
        <w:t xml:space="preserve"> in solar forcing doesn’t take place until later in the day, increasing the local insolation. When the tropical surface gets a bit warmer than usual, the mirrored shade gets pulled to the left, and clouds form earlier. Hot afternoons drive thunderstorm formation, which cools and air-conditions the surface. In this fashion, a self-adjusting cooling shade of thunderstorms and clouds keeps the afternoon temperature within a narrow range. Now, some scientists have claimed that clouds have a positive feedback. Because of this, the areas where there are more clouds will end up warmer than areas with </w:t>
      </w:r>
      <w:proofErr w:type="gramStart"/>
      <w:r w:rsidRPr="00F84780">
        <w:rPr>
          <w:sz w:val="12"/>
        </w:rPr>
        <w:t>less clouds</w:t>
      </w:r>
      <w:proofErr w:type="gramEnd"/>
      <w:r w:rsidRPr="00F84780">
        <w:rPr>
          <w:sz w:val="12"/>
        </w:rPr>
        <w:t xml:space="preserve">. This positive feedback is seen as the reason that clouds and warmth are correlated. I and others take the opposite view of that correlation. I hold that </w:t>
      </w:r>
      <w:r w:rsidRPr="008A42BB">
        <w:rPr>
          <w:rStyle w:val="StyleUnderline"/>
        </w:rPr>
        <w:t xml:space="preserve">the clouds are caused by the warmth, not that the warmth is caused by the clouds. </w:t>
      </w:r>
      <w:r w:rsidRPr="00F84780">
        <w:rPr>
          <w:sz w:val="12"/>
        </w:rPr>
        <w:t xml:space="preserve">Fortunately, we have way </w:t>
      </w:r>
      <w:r w:rsidRPr="008A42BB">
        <w:rPr>
          <w:rStyle w:val="StyleUnderline"/>
        </w:rPr>
        <w:t>to determine</w:t>
      </w:r>
      <w:r w:rsidRPr="00F84780">
        <w:rPr>
          <w:sz w:val="12"/>
        </w:rPr>
        <w:t xml:space="preserve"> whether </w:t>
      </w:r>
      <w:r w:rsidRPr="008A42BB">
        <w:rPr>
          <w:rStyle w:val="StyleUnderline"/>
        </w:rPr>
        <w:t>changes</w:t>
      </w:r>
      <w:r w:rsidRPr="00F84780">
        <w:rPr>
          <w:sz w:val="12"/>
        </w:rPr>
        <w:t xml:space="preserve"> in the reflective tropical umbrella of clouds and thunderstorms are caused by (and thus limiting) overall temperature rise, or whether an increase in clouds is causing the overall temperature rise. This is to </w:t>
      </w:r>
      <w:r w:rsidRPr="008A42BB">
        <w:rPr>
          <w:rStyle w:val="StyleUnderline"/>
        </w:rPr>
        <w:t>look at the change in albedo with the change in temperature.</w:t>
      </w:r>
      <w:r w:rsidRPr="00F84780">
        <w:rPr>
          <w:sz w:val="12"/>
        </w:rPr>
        <w:t xml:space="preserve"> Here are two views of the tropical albedo, taken six months apart. August is the warmest month in the Northern Hemisphere. As indicated, the sun is in the North. Note the high albedo (areas of light blue) in all of North Africa, China, and the northern part of South America and Central America. By contrast, there is low albedo in Brazil, Southern Africa, and Indonesia/Australia. </w:t>
      </w:r>
      <w:r w:rsidRPr="008A42BB">
        <w:rPr>
          <w:rStyle w:val="StyleUnderline"/>
        </w:rPr>
        <w:t>It is driven by the day/night variations in the strength of the sun’s energy</w:t>
      </w:r>
      <w:r w:rsidRPr="00F84780">
        <w:rPr>
          <w:sz w:val="12"/>
        </w:rPr>
        <w:t xml:space="preserve">. Before dawn, the atmosphere is typically calm and clear. </w:t>
      </w:r>
      <w:r w:rsidRPr="008A42BB">
        <w:rPr>
          <w:rStyle w:val="StyleUnderline"/>
        </w:rPr>
        <w:t>As the ocean</w:t>
      </w:r>
      <w:r w:rsidRPr="00F84780">
        <w:rPr>
          <w:sz w:val="12"/>
        </w:rPr>
        <w:t xml:space="preserve"> (or moist land) </w:t>
      </w:r>
      <w:r w:rsidRPr="008A42BB">
        <w:rPr>
          <w:rStyle w:val="StyleUnderline"/>
        </w:rPr>
        <w:t>heats up, air temperature and evaporation increase. Warm moist air starts to rise. Soon the rising moist air cools and condenses into clouds. The clouds reflect the sunlight.</w:t>
      </w:r>
      <w:r w:rsidRPr="00F84780">
        <w:rPr>
          <w:sz w:val="12"/>
        </w:rPr>
        <w:t xml:space="preserve"> </w:t>
      </w:r>
      <w:r w:rsidRPr="008A42BB">
        <w:rPr>
          <w:rStyle w:val="StyleUnderline"/>
        </w:rPr>
        <w:t>That’s the first step of climate regulation. Increased temperature leads to clouds.</w:t>
      </w:r>
      <w:r w:rsidRPr="00F84780">
        <w:rPr>
          <w:sz w:val="12"/>
        </w:rPr>
        <w:t xml:space="preserve"> </w:t>
      </w:r>
      <w:r w:rsidRPr="008A42BB">
        <w:rPr>
          <w:rStyle w:val="StyleUnderline"/>
        </w:rPr>
        <w:t xml:space="preserve">The clouds close the throttle </w:t>
      </w:r>
      <w:proofErr w:type="gramStart"/>
      <w:r w:rsidRPr="008A42BB">
        <w:rPr>
          <w:rStyle w:val="StyleUnderline"/>
        </w:rPr>
        <w:t>slightly,</w:t>
      </w:r>
      <w:proofErr w:type="gramEnd"/>
      <w:r w:rsidRPr="008A42BB">
        <w:rPr>
          <w:rStyle w:val="StyleUnderline"/>
        </w:rPr>
        <w:t xml:space="preserve"> reduce the energy entering the system. They start cooling things down</w:t>
      </w:r>
      <w:r w:rsidRPr="00F84780">
        <w:rPr>
          <w:sz w:val="12"/>
        </w:rPr>
        <w:t xml:space="preserve">. </w:t>
      </w:r>
      <w:r w:rsidRPr="008A42BB">
        <w:rPr>
          <w:rStyle w:val="StyleUnderline"/>
        </w:rPr>
        <w:t>This is the negative feedback part of the cloud climate control</w:t>
      </w:r>
      <w:r w:rsidRPr="00F84780">
        <w:rPr>
          <w:sz w:val="12"/>
        </w:rPr>
        <w:t xml:space="preserve">. The tropical sun is strong, and despite the negative feedback from the cumulus clouds, the day continues to heat up. </w:t>
      </w:r>
      <w:r w:rsidRPr="008A42BB">
        <w:rPr>
          <w:rStyle w:val="StyleUnderline"/>
        </w:rPr>
        <w:t xml:space="preserve">The more the sun hits the ocean, the </w:t>
      </w:r>
      <w:proofErr w:type="gramStart"/>
      <w:r w:rsidRPr="008A42BB">
        <w:rPr>
          <w:rStyle w:val="StyleUnderline"/>
        </w:rPr>
        <w:t>more warm</w:t>
      </w:r>
      <w:proofErr w:type="gramEnd"/>
      <w:r w:rsidRPr="008A42BB">
        <w:rPr>
          <w:rStyle w:val="StyleUnderline"/>
        </w:rPr>
        <w:t>, moist air is formed, and the more cumulus clouds form. This</w:t>
      </w:r>
      <w:r w:rsidRPr="00F84780">
        <w:rPr>
          <w:sz w:val="12"/>
        </w:rPr>
        <w:t xml:space="preserve">, of course, </w:t>
      </w:r>
      <w:r w:rsidRPr="008A42BB">
        <w:rPr>
          <w:rStyle w:val="StyleUnderline"/>
        </w:rPr>
        <w:t>reflects more sun, the throttle closes a bit more</w:t>
      </w:r>
      <w:r w:rsidRPr="00F84780">
        <w:rPr>
          <w:sz w:val="12"/>
        </w:rPr>
        <w:t xml:space="preserve">. But the day continues to warm. The </w:t>
      </w:r>
      <w:r w:rsidRPr="008A42BB">
        <w:rPr>
          <w:rStyle w:val="StyleUnderline"/>
        </w:rPr>
        <w:t>full development of the cumulus clouds sets the stage for the second part of temperature regulation. This is not simple negative feedback. It is the climate governing system</w:t>
      </w:r>
      <w:r w:rsidRPr="00F84780">
        <w:rPr>
          <w:sz w:val="12"/>
        </w:rPr>
        <w:t xml:space="preserve">. As the temperature continues to rise, as the evaporation climbs, </w:t>
      </w:r>
      <w:r w:rsidRPr="008A42BB">
        <w:rPr>
          <w:rStyle w:val="StyleUnderline"/>
        </w:rPr>
        <w:t>some of the fluffy cumulus clouds suddenly transform themselves. They rapidly extend skywards, thrusting up to form pillars of cloud thousands of meters high in a short time</w:t>
      </w:r>
      <w:r w:rsidRPr="00F84780">
        <w:rPr>
          <w:sz w:val="12"/>
        </w:rPr>
        <w:t xml:space="preserve">. </w:t>
      </w:r>
      <w:r w:rsidRPr="008A42BB">
        <w:rPr>
          <w:rStyle w:val="StyleUnderline"/>
        </w:rPr>
        <w:t xml:space="preserve">These </w:t>
      </w:r>
      <w:proofErr w:type="gramStart"/>
      <w:r w:rsidRPr="008A42BB">
        <w:rPr>
          <w:rStyle w:val="StyleUnderline"/>
        </w:rPr>
        <w:t>cumulus</w:t>
      </w:r>
      <w:proofErr w:type="gramEnd"/>
      <w:r w:rsidRPr="008A42BB">
        <w:rPr>
          <w:rStyle w:val="StyleUnderline"/>
        </w:rPr>
        <w:t xml:space="preserve"> are transformed into cumulonimbus or thunderstorm clouds</w:t>
      </w:r>
      <w:r w:rsidRPr="00F84780">
        <w:rPr>
          <w:sz w:val="12"/>
        </w:rPr>
        <w:t xml:space="preserve">. The columnar body of the thunderstorm </w:t>
      </w:r>
      <w:r w:rsidRPr="008A42BB">
        <w:rPr>
          <w:rStyle w:val="StyleUnderline"/>
        </w:rPr>
        <w:t>acts as a huge vertical heat pipe.</w:t>
      </w:r>
      <w:r w:rsidRPr="00F84780">
        <w:rPr>
          <w:sz w:val="12"/>
        </w:rPr>
        <w:t xml:space="preserve"> </w:t>
      </w:r>
      <w:r w:rsidRPr="008A42BB">
        <w:rPr>
          <w:rStyle w:val="StyleUnderline"/>
        </w:rPr>
        <w:t>The thunderstorm sucks up warm, moist air at the surface and shoots it skyward. At altitude the water condenses, transforming the latent heat into sensible heat. The air is rewarmed by this release of sensible heat, and continues to rise. At the top, the air is released from the cloud</w:t>
      </w:r>
      <w:r w:rsidRPr="00F84780">
        <w:rPr>
          <w:sz w:val="12"/>
        </w:rPr>
        <w:t xml:space="preserve"> up high, way </w:t>
      </w:r>
      <w:r w:rsidRPr="008A42BB">
        <w:rPr>
          <w:rStyle w:val="StyleUnderline"/>
        </w:rPr>
        <w:t>above most of the CO2</w:t>
      </w:r>
      <w:r w:rsidRPr="00F84780">
        <w:rPr>
          <w:sz w:val="12"/>
        </w:rPr>
        <w:t>. In that rarified atmosphere</w:t>
      </w:r>
      <w:r w:rsidRPr="008A42BB">
        <w:rPr>
          <w:rStyle w:val="StyleUnderline"/>
        </w:rPr>
        <w:t>, the air is much freer to radiate to space.</w:t>
      </w:r>
      <w:r w:rsidRPr="00F84780">
        <w:rPr>
          <w:sz w:val="12"/>
        </w:rPr>
        <w:t xml:space="preserve"> By moving inside the thunderstorm heat pipe, </w:t>
      </w:r>
      <w:r w:rsidRPr="008A42BB">
        <w:rPr>
          <w:rStyle w:val="StyleUnderline"/>
        </w:rPr>
        <w:t>the air bypasses most of the greenhouse gases and comes out near the top of the troposphere</w:t>
      </w:r>
      <w:r w:rsidRPr="00F84780">
        <w:rPr>
          <w:sz w:val="12"/>
        </w:rPr>
        <w:t>. During the transport aloft, there is no radiative or turbulent interaction between the rising air and the lower and middle troposphere. Inside the thunderstorm, the rising air is tunneled through most of the troposphere to emerge at the top.</w:t>
      </w:r>
    </w:p>
    <w:p w:rsidR="008A42BB" w:rsidRPr="008A42BB" w:rsidRDefault="008A42BB" w:rsidP="008A42BB">
      <w:pPr>
        <w:pStyle w:val="Heading4"/>
        <w:rPr>
          <w:rFonts w:cs="Arial"/>
        </w:rPr>
      </w:pPr>
      <w:r w:rsidRPr="008A42BB">
        <w:rPr>
          <w:rFonts w:cs="Arial"/>
        </w:rPr>
        <w:t>Thunderstorms are a natural thermometer that stabilize the climate – checks back catastrophic warming</w:t>
      </w:r>
    </w:p>
    <w:p w:rsidR="008A42BB" w:rsidRPr="008A42BB" w:rsidRDefault="008A42BB" w:rsidP="008A42BB">
      <w:r w:rsidRPr="008A42BB">
        <w:rPr>
          <w:b/>
        </w:rPr>
        <w:t xml:space="preserve">Watts, 9 </w:t>
      </w:r>
      <w:r w:rsidRPr="008A42BB">
        <w:t>- [Anthony, chief meteorologist for KPAY-AM and is the director and president of IntelliWeather Inc, Watts Up With That</w:t>
      </w:r>
      <w:proofErr w:type="gramStart"/>
      <w:r w:rsidRPr="008A42BB">
        <w:t>?,</w:t>
      </w:r>
      <w:proofErr w:type="gramEnd"/>
      <w:r w:rsidRPr="008A42BB">
        <w:t xml:space="preserve"> “The Thermostat Hypothesis”, 6/14/9, </w:t>
      </w:r>
      <w:hyperlink r:id="rId96" w:history="1">
        <w:r w:rsidRPr="008A42BB">
          <w:rPr>
            <w:rStyle w:val="Hyperlink"/>
          </w:rPr>
          <w:t>https://wattsupwiththat.com/2009/06/14/the-thermostat-hypothesis/</w:t>
        </w:r>
      </w:hyperlink>
      <w:r w:rsidRPr="008A42BB">
        <w:t>, 7/21/16]JRO</w:t>
      </w:r>
    </w:p>
    <w:p w:rsidR="008A42BB" w:rsidRPr="008A42BB" w:rsidRDefault="008A42BB" w:rsidP="008A42BB">
      <w:pPr>
        <w:rPr>
          <w:sz w:val="16"/>
        </w:rPr>
      </w:pPr>
      <w:r w:rsidRPr="008A42BB">
        <w:rPr>
          <w:sz w:val="16"/>
        </w:rPr>
        <w:t>In addition to reflecting sunlight from their top surface as cumulus clouds do, and transporting heat to the upper troposphere where it radiates easily to space</w:t>
      </w:r>
      <w:r w:rsidRPr="008A42BB">
        <w:rPr>
          <w:rStyle w:val="StyleUnderline"/>
        </w:rPr>
        <w:t>, thunderstorms cool the surface in a variety of other ways, particularly over the ocean. 1. Wind driven evaporative cooling.</w:t>
      </w:r>
      <w:r w:rsidRPr="008A42BB">
        <w:rPr>
          <w:sz w:val="16"/>
        </w:rPr>
        <w:t xml:space="preserve"> Once </w:t>
      </w:r>
      <w:r w:rsidRPr="008A42BB">
        <w:rPr>
          <w:rStyle w:val="StyleUnderline"/>
        </w:rPr>
        <w:t>the thunderstorm</w:t>
      </w:r>
      <w:r w:rsidRPr="008A42BB">
        <w:rPr>
          <w:sz w:val="16"/>
        </w:rPr>
        <w:t xml:space="preserve"> starts, it </w:t>
      </w:r>
      <w:r w:rsidRPr="008A42BB">
        <w:rPr>
          <w:rStyle w:val="StyleUnderline"/>
        </w:rPr>
        <w:t>creates its own wind around the base. This self-generated wind increases evaporation</w:t>
      </w:r>
      <w:r w:rsidRPr="008A42BB">
        <w:rPr>
          <w:sz w:val="16"/>
        </w:rPr>
        <w:t xml:space="preserve"> in several ways, </w:t>
      </w:r>
      <w:r w:rsidRPr="008A42BB">
        <w:rPr>
          <w:rStyle w:val="StyleUnderline"/>
        </w:rPr>
        <w:t>particularly over the ocean. a) Evaporation rises linearly with wind speed.</w:t>
      </w:r>
      <w:r w:rsidRPr="008A42BB">
        <w:rPr>
          <w:sz w:val="16"/>
        </w:rPr>
        <w:t xml:space="preserve"> At a typical squall wind speed of 10 mps (20 knots), </w:t>
      </w:r>
      <w:r w:rsidRPr="008A42BB">
        <w:rPr>
          <w:rStyle w:val="StyleUnderline"/>
        </w:rPr>
        <w:t>evaporation is about ten times higher than at “calm” conditions</w:t>
      </w:r>
      <w:r w:rsidRPr="008A42BB">
        <w:rPr>
          <w:sz w:val="16"/>
        </w:rPr>
        <w:t xml:space="preserve"> (conventionally taken as 1 mps). </w:t>
      </w:r>
      <w:r w:rsidRPr="008A42BB">
        <w:rPr>
          <w:rStyle w:val="StyleUnderline"/>
        </w:rPr>
        <w:t>b) The wind increases evaporation by creating spray and foam, and by blowing water off of trees and leaves. These greatly increase the evaporative surface area, because the total surface area of the millions of droplets is evaporating as well as the actual surface itself.</w:t>
      </w:r>
      <w:r w:rsidRPr="008A42BB">
        <w:rPr>
          <w:sz w:val="16"/>
        </w:rPr>
        <w:t xml:space="preserve"> c) To a lesser extent, </w:t>
      </w:r>
      <w:r w:rsidRPr="008A42BB">
        <w:rPr>
          <w:rStyle w:val="StyleUnderline"/>
        </w:rPr>
        <w:t>surface area is also increased by wind-created waves</w:t>
      </w:r>
      <w:r w:rsidRPr="008A42BB">
        <w:rPr>
          <w:sz w:val="16"/>
        </w:rPr>
        <w:t xml:space="preserve"> (a wavy surface has larger evaporative area than a flat surface). d) </w:t>
      </w:r>
      <w:r w:rsidRPr="008A42BB">
        <w:rPr>
          <w:rStyle w:val="StyleUnderline"/>
        </w:rPr>
        <w:t>Wind created waves in turn greatly increase turbulence in the atmospheric boundary layer. This increases evaporation by mixing dry air down to the surface and moist air upwards</w:t>
      </w:r>
      <w:r w:rsidRPr="008A42BB">
        <w:rPr>
          <w:sz w:val="16"/>
        </w:rPr>
        <w:t xml:space="preserve">. e) </w:t>
      </w:r>
      <w:r w:rsidRPr="008A42BB">
        <w:rPr>
          <w:rStyle w:val="StyleUnderline"/>
        </w:rPr>
        <w:t>As spray rapidly warms to air temperature, which in the tropics is often warmer than ocean temperature, evaporation also rises above the sea surface evaporation rate</w:t>
      </w:r>
      <w:r w:rsidRPr="008A42BB">
        <w:rPr>
          <w:sz w:val="16"/>
        </w:rPr>
        <w:t xml:space="preserve">. 2. </w:t>
      </w:r>
      <w:r w:rsidRPr="008A42BB">
        <w:rPr>
          <w:rStyle w:val="StyleUnderline"/>
        </w:rPr>
        <w:t>Wind driven albedo increase.</w:t>
      </w:r>
      <w:r w:rsidRPr="008A42BB">
        <w:rPr>
          <w:sz w:val="16"/>
        </w:rPr>
        <w:t xml:space="preserve"> </w:t>
      </w:r>
      <w:r w:rsidRPr="008A42BB">
        <w:rPr>
          <w:rStyle w:val="StyleUnderline"/>
        </w:rPr>
        <w:t xml:space="preserve">The white spray, foam, spindrift, changing angles of incidence, and white breaking wave tops greatly increase the albedo of the sea surface. This reduces the energy absorbed by the ocean. </w:t>
      </w:r>
      <w:r w:rsidRPr="008A42BB">
        <w:rPr>
          <w:sz w:val="16"/>
        </w:rPr>
        <w:t>3</w:t>
      </w:r>
      <w:r w:rsidRPr="008A42BB">
        <w:rPr>
          <w:rStyle w:val="StyleUnderline"/>
        </w:rPr>
        <w:t>. Cold rain and cold wind</w:t>
      </w:r>
      <w:r w:rsidRPr="008A42BB">
        <w:rPr>
          <w:sz w:val="16"/>
        </w:rPr>
        <w:t xml:space="preserve">. As the moist air rises inside the thunderstorm’s heat pipe, </w:t>
      </w:r>
      <w:r w:rsidRPr="008A42BB">
        <w:rPr>
          <w:rStyle w:val="StyleUnderline"/>
        </w:rPr>
        <w:t>water condenses and falls. Since the water is originating from condensing or freezing temperatures aloft, it cools the lower atmosphere it falls through, and it cools the surface when it hits</w:t>
      </w:r>
      <w:r w:rsidRPr="008A42BB">
        <w:rPr>
          <w:sz w:val="16"/>
        </w:rPr>
        <w:t xml:space="preserve">. In addition, </w:t>
      </w:r>
      <w:r w:rsidRPr="008A42BB">
        <w:rPr>
          <w:rStyle w:val="StyleUnderline"/>
        </w:rPr>
        <w:t xml:space="preserve">the falling rain entrains a cold wind. This cold wind blows radially outwards from the center of the falling rain, cooling the surrounding area. </w:t>
      </w:r>
      <w:r w:rsidRPr="008A42BB">
        <w:rPr>
          <w:sz w:val="16"/>
        </w:rPr>
        <w:t xml:space="preserve">4. </w:t>
      </w:r>
      <w:r w:rsidRPr="008A42BB">
        <w:rPr>
          <w:rStyle w:val="StyleUnderline"/>
        </w:rPr>
        <w:t>Increased reflective area.</w:t>
      </w:r>
      <w:r w:rsidRPr="008A42BB">
        <w:rPr>
          <w:sz w:val="16"/>
        </w:rPr>
        <w:t xml:space="preserve"> White fluffy </w:t>
      </w:r>
      <w:r w:rsidRPr="008A42BB">
        <w:rPr>
          <w:rStyle w:val="StyleUnderline"/>
        </w:rPr>
        <w:t xml:space="preserve">cumulus clouds are not tall, so basically they only reflect from the tops. On the other hand, the vertical pipe of the thunderstorm reflects sunlight along its entire length. This means that thunderstorms shade an area of the ocean out of proportion to their footprint, particularly in the late afternoon. </w:t>
      </w:r>
      <w:r w:rsidRPr="008A42BB">
        <w:rPr>
          <w:sz w:val="16"/>
        </w:rPr>
        <w:t>5</w:t>
      </w:r>
      <w:r w:rsidRPr="008A42BB">
        <w:rPr>
          <w:rStyle w:val="StyleUnderline"/>
        </w:rPr>
        <w:t>. Modification of upper tropospheric ice crystal cloud amounts</w:t>
      </w:r>
      <w:r w:rsidRPr="008A42BB">
        <w:rPr>
          <w:sz w:val="16"/>
        </w:rPr>
        <w:t xml:space="preserve"> (Linden 2001, Spencer 2007</w:t>
      </w:r>
      <w:proofErr w:type="gramStart"/>
      <w:r w:rsidRPr="008A42BB">
        <w:rPr>
          <w:sz w:val="16"/>
        </w:rPr>
        <w:t xml:space="preserve">) </w:t>
      </w:r>
      <w:r w:rsidRPr="008A42BB">
        <w:rPr>
          <w:rStyle w:val="StyleUnderline"/>
        </w:rPr>
        <w:t>.</w:t>
      </w:r>
      <w:proofErr w:type="gramEnd"/>
      <w:r w:rsidRPr="008A42BB">
        <w:rPr>
          <w:rStyle w:val="StyleUnderline"/>
        </w:rPr>
        <w:t xml:space="preserve"> These clouds form from the tiny ice particles that come out of the smokestack of the thunderstorm heat engines</w:t>
      </w:r>
      <w:r w:rsidRPr="008A42BB">
        <w:rPr>
          <w:sz w:val="16"/>
        </w:rPr>
        <w:t>. It appears that the</w:t>
      </w:r>
      <w:r w:rsidRPr="008A42BB">
        <w:rPr>
          <w:rStyle w:val="StyleUnderline"/>
        </w:rPr>
        <w:t xml:space="preserve"> regulation of these clouds has a large effect, as they are thought to warm (through IR absorption) more than they cool (through reflection). </w:t>
      </w:r>
      <w:r w:rsidRPr="008A42BB">
        <w:rPr>
          <w:sz w:val="16"/>
        </w:rPr>
        <w:t xml:space="preserve">6. </w:t>
      </w:r>
      <w:r w:rsidRPr="008A42BB">
        <w:rPr>
          <w:rStyle w:val="StyleUnderline"/>
        </w:rPr>
        <w:t>Enhanced night-time radiation</w:t>
      </w:r>
      <w:r w:rsidRPr="008A42BB">
        <w:rPr>
          <w:sz w:val="16"/>
        </w:rPr>
        <w:t xml:space="preserve">. Unlike long-lived stratus clouds, </w:t>
      </w:r>
      <w:r w:rsidRPr="008A42BB">
        <w:rPr>
          <w:rStyle w:val="StyleUnderline"/>
        </w:rPr>
        <w:t xml:space="preserve">cumulus and cumulonimbus often die out and vanish as the night cools, leading to the typically clear skies at dawn. This allows greatly increased nighttime surface radiative cooling to space. </w:t>
      </w:r>
      <w:r w:rsidRPr="008A42BB">
        <w:rPr>
          <w:sz w:val="16"/>
        </w:rPr>
        <w:t xml:space="preserve">7. </w:t>
      </w:r>
      <w:r w:rsidRPr="008A42BB">
        <w:rPr>
          <w:rStyle w:val="StyleUnderline"/>
        </w:rPr>
        <w:t>Delivery of dry air to the surface</w:t>
      </w:r>
      <w:r w:rsidRPr="008A42BB">
        <w:rPr>
          <w:sz w:val="16"/>
        </w:rPr>
        <w:t xml:space="preserve">. </w:t>
      </w:r>
      <w:r w:rsidRPr="008A42BB">
        <w:rPr>
          <w:rStyle w:val="StyleUnderline"/>
        </w:rPr>
        <w:t xml:space="preserve">The air being sucked from the surface and lifted to altitude is counterbalanced by a descending flow of replacement air emitted from the top of the thunderstorm. This descending air has had the majority of the water vapor stripped out of it inside the thunderstorm, so it is relatively dry. </w:t>
      </w:r>
      <w:r w:rsidRPr="008A42BB">
        <w:rPr>
          <w:sz w:val="16"/>
        </w:rPr>
        <w:t xml:space="preserve">The </w:t>
      </w:r>
      <w:r w:rsidRPr="008A42BB">
        <w:rPr>
          <w:rStyle w:val="StyleUnderline"/>
        </w:rPr>
        <w:t xml:space="preserve">dryer the air, the more moisture it can pick up for the next trip to the sky. This increases the evaporative cooling of the surface. </w:t>
      </w:r>
      <w:r w:rsidRPr="008A42BB">
        <w:rPr>
          <w:sz w:val="16"/>
        </w:rPr>
        <w:t xml:space="preserve">In part because they utilize such a wide range of cooling mechanisms mechanisms, </w:t>
      </w:r>
      <w:r w:rsidRPr="008A42BB">
        <w:rPr>
          <w:rStyle w:val="StyleUnderline"/>
        </w:rPr>
        <w:t xml:space="preserve">cumulus clouds and thunderstorms are extremely good at cooling the surface of the earth. Together, they form the governing mechanism for the tropical temperature. </w:t>
      </w:r>
      <w:r w:rsidRPr="008A42BB">
        <w:rPr>
          <w:sz w:val="16"/>
        </w:rPr>
        <w:t xml:space="preserve">But where is that mechanism? The problem with my thought experiment of describing a typical tropical day is that it is always changing. The temperature goes up and down, the clouds rise and fall, day changes to night, the seasons come and go. Where in all of that unending change is the governing mechanism? If everything is always changing, what keeps it the same month to month and year to year? If conditions are always different, what keeps it from going off the rails? In order to see the governor at work, we need a different point of view. We need a point of view without time. We need a timeless view without seasons, a point of view with no days and nights. And curiously, in this thought experiment called “A Day </w:t>
      </w:r>
      <w:proofErr w:type="gramStart"/>
      <w:r w:rsidRPr="008A42BB">
        <w:rPr>
          <w:sz w:val="16"/>
        </w:rPr>
        <w:t>In</w:t>
      </w:r>
      <w:proofErr w:type="gramEnd"/>
      <w:r w:rsidRPr="008A42BB">
        <w:rPr>
          <w:sz w:val="16"/>
        </w:rPr>
        <w:t xml:space="preserve"> the Tropics”, there is such a timeless point of view, where not only is there no day and night, but where it’s always summer. The point of view without day or night, the point of view from which we can see the climate governor at work, is the point of view of the sun. Imagine that you are looking at the earth from the sun. From the sun’s point of view, there is no day and night. All parts of the visible face of the earth are always in sunlight, the sun never sees the night time. And it’s always summer under the sun. If we accept the convenience that north is up, then as we face the earth from the sun, the visible surface of the earth is moving from left to right as the planet rotates. So the left hand edge of the visible face is always at sunrise, and the right hand edge is always at sunset. Noon is a vertical line down the middle. From this timeless point of view, morning is always and forever on the </w:t>
      </w:r>
      <w:proofErr w:type="gramStart"/>
      <w:r w:rsidRPr="008A42BB">
        <w:rPr>
          <w:sz w:val="16"/>
        </w:rPr>
        <w:t>left,</w:t>
      </w:r>
      <w:proofErr w:type="gramEnd"/>
      <w:r w:rsidRPr="008A42BB">
        <w:rPr>
          <w:sz w:val="16"/>
        </w:rPr>
        <w:t xml:space="preserve"> and afternoon is always on the right. In short, by shifting our point of view, we have traded time coordinates for space coordinates. This shift makes it easy to see how the governor works. The tropics stretch from left to right across the circular visible face. We see that near the left end of the tropics, after sunrise, there are very few clouds. Clouds increase as you look further to the right. Around the noon line, there </w:t>
      </w:r>
      <w:proofErr w:type="gramStart"/>
      <w:r w:rsidRPr="008A42BB">
        <w:rPr>
          <w:sz w:val="16"/>
        </w:rPr>
        <w:t>are already cumulus</w:t>
      </w:r>
      <w:proofErr w:type="gramEnd"/>
      <w:r w:rsidRPr="008A42BB">
        <w:rPr>
          <w:sz w:val="16"/>
        </w:rPr>
        <w:t>. And as we look from left to right across the right side of the visible face of the earth, towards the afternoon, more and more cumulus clouds and increasing numbers of thunderstorms cover a large amount of the tropics. It is as though there is a graduated mirror shade over the tropics, with the fewest cloud mirrors on the left, slowly increasing to extensive cloud mirrors and thunderstorm coverage on the right. After coming up with this hypothesis that as seen from the sun, the right hand side of the deep tropics would have more cloud than the left hand side), I though “Hey, that’s a testable proposition to support or demolish my hypothesis”. So in order to investigate whether this postulated increase in cloud on the right hand side of the earth actually existed, I took an average of 24 pictures of the Pacific Ocean taken at local noon on the 1st and 15th of each month over an entire year</w:t>
      </w:r>
      <w:r w:rsidRPr="008A42BB">
        <w:rPr>
          <w:rStyle w:val="StyleUnderline"/>
        </w:rPr>
        <w:t>. I</w:t>
      </w:r>
      <w:r w:rsidRPr="008A42BB">
        <w:rPr>
          <w:sz w:val="16"/>
        </w:rPr>
        <w:t xml:space="preserve"> </w:t>
      </w:r>
      <w:r w:rsidRPr="008A42BB">
        <w:rPr>
          <w:rStyle w:val="StyleUnderline"/>
        </w:rPr>
        <w:t>then calculated the average change in albedo and thus the average change in forcing at each time</w:t>
      </w:r>
      <w:r w:rsidRPr="008A42BB">
        <w:rPr>
          <w:sz w:val="16"/>
        </w:rPr>
        <w:t>. Here is the result</w:t>
      </w:r>
      <w:r w:rsidRPr="008A42BB">
        <w:rPr>
          <w:rStyle w:val="StyleUnderline"/>
        </w:rPr>
        <w:t>: In February</w:t>
      </w:r>
      <w:r w:rsidRPr="008A42BB">
        <w:rPr>
          <w:sz w:val="16"/>
        </w:rPr>
        <w:t xml:space="preserve">, on the other hand, </w:t>
      </w:r>
      <w:r w:rsidRPr="008A42BB">
        <w:rPr>
          <w:rStyle w:val="StyleUnderline"/>
        </w:rPr>
        <w:t>the sun is in the South. The albedo situation is reversed. Brazil and Southern Africa and Australasia are warm under the sun. In response to the heat, the clouds form, and those areas now have high albedo. By contrast, the north now has low albedo</w:t>
      </w:r>
      <w:r w:rsidRPr="008A42BB">
        <w:rPr>
          <w:sz w:val="16"/>
        </w:rPr>
        <w:t xml:space="preserve">, with the exception of the reflective Sahara and Rub Al Khali Deserts. Clearly, </w:t>
      </w:r>
      <w:r w:rsidRPr="008A42BB">
        <w:rPr>
          <w:rStyle w:val="StyleUnderline"/>
        </w:rPr>
        <w:t>the cloud albedo</w:t>
      </w:r>
      <w:r w:rsidRPr="008A42BB">
        <w:rPr>
          <w:sz w:val="16"/>
        </w:rPr>
        <w:t xml:space="preserve"> (from cumulus and cumulonimbus</w:t>
      </w:r>
      <w:r w:rsidRPr="008A42BB">
        <w:rPr>
          <w:rStyle w:val="StyleUnderline"/>
        </w:rPr>
        <w:t>) follows the sun north and south, keeping the earth from overheating.</w:t>
      </w:r>
      <w:r w:rsidRPr="008A42BB">
        <w:rPr>
          <w:sz w:val="16"/>
        </w:rPr>
        <w:t xml:space="preserve"> </w:t>
      </w:r>
      <w:r w:rsidRPr="008A42BB">
        <w:rPr>
          <w:rStyle w:val="StyleUnderline"/>
        </w:rPr>
        <w:t xml:space="preserve">This shows quite definitively that rather than the warmth being caused by the clouds, the clouds are caused by the warmth. </w:t>
      </w:r>
      <w:r w:rsidRPr="008A42BB">
        <w:rPr>
          <w:sz w:val="16"/>
        </w:rPr>
        <w:t xml:space="preserve">Quite separately, </w:t>
      </w:r>
      <w:r w:rsidRPr="008A42BB">
        <w:rPr>
          <w:rStyle w:val="StyleUnderline"/>
        </w:rPr>
        <w:t>these images show in a different way that warmth drives the cloud formation</w:t>
      </w:r>
      <w:r w:rsidRPr="008A42BB">
        <w:rPr>
          <w:sz w:val="16"/>
        </w:rPr>
        <w:t xml:space="preserve">. We know that </w:t>
      </w:r>
      <w:r w:rsidRPr="008A42BB">
        <w:rPr>
          <w:rStyle w:val="StyleUnderline"/>
        </w:rPr>
        <w:t>during the summer, the land warms more than the ocea</w:t>
      </w:r>
      <w:r w:rsidRPr="008A42BB">
        <w:rPr>
          <w:sz w:val="16"/>
        </w:rPr>
        <w:t xml:space="preserve">n. If temperature is driving the cloud formation, </w:t>
      </w:r>
      <w:r w:rsidRPr="008A42BB">
        <w:rPr>
          <w:rStyle w:val="StyleUnderline"/>
        </w:rPr>
        <w:t>we would expect to see a greater change in the albedo over land than over the ocean. And this is clearly the case</w:t>
      </w:r>
      <w:r w:rsidRPr="008A42BB">
        <w:rPr>
          <w:sz w:val="16"/>
        </w:rPr>
        <w:t xml:space="preserve">. We see in the North Pacific and the Indian Ocean that the sun increases the albedo over the ocean, particularly where the ocean is shallow. But the changes in the land are in general much larger than the changes over the ocean. Again this shows that the clouds are forming in response to, and are therefore limiting, increasing warmth. How the Governor Works Tropical cumulus production and thunderstorm production are driven by air density. Air density is a function of temperature (affecting density directly) and evaporation (water vapor is lighter than air). A thunderstorm is both a self-generating and self-sustaining heat engine. The working fluids are moisture-laden warm air and liquid water. Self-generating means that whenever it gets hot enough over the tropical ocean, which is almost every day, at a certain level of temperature and humidity, some of the fluffy cumulus clouds suddenly catch fire. The tops of the clouds streak upwards, showing the rising progress of the moisture laden surface air. At altitude, the rising air exits the cloud, replace by more moist air from below. Suddenly, in place of a placid cloud, there is an active thunderstorm. Self-generating means that the thunderstorms arise spontaneously as a function of temperature and evaporation. Above the threshold necessary to create the first thunderstorm, the number of thunderstorms rises rapidly. This rapid increase in thunderstorms limits the amount of temperature rise possible. Self-sustaining means that once a thunderstorm gets going, it no longer requires the full initiation temperature necessary to get it started. This is because the self-generated </w:t>
      </w:r>
      <w:proofErr w:type="gramStart"/>
      <w:r w:rsidRPr="008A42BB">
        <w:rPr>
          <w:sz w:val="16"/>
        </w:rPr>
        <w:t>wind at the base, plus dry air falling from above, drive</w:t>
      </w:r>
      <w:proofErr w:type="gramEnd"/>
      <w:r w:rsidRPr="008A42BB">
        <w:rPr>
          <w:sz w:val="16"/>
        </w:rPr>
        <w:t xml:space="preserve"> the evaporation rate way up. The thunderstorm is driven by air density. It requires a source of light, moist air. The density of the air is determined by both temperature and moisture content (because curiously, water vapor at molecular weight 16 is only a bit more than half as heavy as air, which has a weight of about 29). Evaporation is not a function of temperature alone. It is governed a complex mix of wind speed, water temperature, and vapor pressure. Evaporation is calculated by what is called a “bulk formula”, which means a formula based on experience rather than theory. One commonly used formula is: E = </w:t>
      </w:r>
      <w:proofErr w:type="gramStart"/>
      <w:r w:rsidRPr="008A42BB">
        <w:rPr>
          <w:sz w:val="16"/>
        </w:rPr>
        <w:t>VK(</w:t>
      </w:r>
      <w:proofErr w:type="gramEnd"/>
      <w:r w:rsidRPr="008A42BB">
        <w:rPr>
          <w:sz w:val="16"/>
        </w:rPr>
        <w:t xml:space="preserve">es – ea) where E = evaporation V= wind speed (function of temperature difference [∆T]) K = coefficient constant es = vapor pressure at evaporating surface (function of water temperature in degrees K to the fourth power) ea = vapor pressure of overlying air (function of relative humidity and air temperature in degrees K to the fourth power) The critical thing to notice in the formula is that evaporation varies linearly with wind speed. This means that evaporation near a thunderstorm can be an order of magnitude greater than evaporation a short distance away. In addition to the changes in evaporation, </w:t>
      </w:r>
      <w:r w:rsidRPr="008A42BB">
        <w:rPr>
          <w:rStyle w:val="StyleUnderline"/>
        </w:rPr>
        <w:t>there at least one other mechanism increasing cloud formation as wind increases</w:t>
      </w:r>
      <w:r w:rsidRPr="008A42BB">
        <w:rPr>
          <w:sz w:val="16"/>
        </w:rPr>
        <w:t xml:space="preserve">. </w:t>
      </w:r>
      <w:r w:rsidRPr="008A42BB">
        <w:rPr>
          <w:rStyle w:val="StyleUnderline"/>
        </w:rPr>
        <w:t>This is the wind-driven production of airborne salt crystals</w:t>
      </w:r>
      <w:r w:rsidRPr="008A42BB">
        <w:rPr>
          <w:sz w:val="16"/>
        </w:rPr>
        <w:t xml:space="preserve">. </w:t>
      </w:r>
      <w:r w:rsidRPr="008A42BB">
        <w:rPr>
          <w:rStyle w:val="StyleUnderline"/>
        </w:rPr>
        <w:t>The breaking of wind-driven waves produces these microscopic crystals of salt.</w:t>
      </w:r>
      <w:r w:rsidRPr="008A42BB">
        <w:rPr>
          <w:sz w:val="16"/>
        </w:rPr>
        <w:t xml:space="preserve"> The connection to the clouds is that </w:t>
      </w:r>
      <w:r w:rsidRPr="008A42BB">
        <w:rPr>
          <w:rStyle w:val="StyleUnderline"/>
        </w:rPr>
        <w:t>these crystals are the main condensation nuclei for clouds that form over the ocean</w:t>
      </w:r>
      <w:r w:rsidRPr="008A42BB">
        <w:rPr>
          <w:sz w:val="16"/>
        </w:rPr>
        <w:t xml:space="preserve">. The production of additional condensation nuclei, coupled with increased evaporation, </w:t>
      </w:r>
      <w:r w:rsidRPr="008A42BB">
        <w:rPr>
          <w:rStyle w:val="StyleUnderline"/>
        </w:rPr>
        <w:t xml:space="preserve">leads to larger and faster changes in cloud production with increasing temperature. </w:t>
      </w:r>
      <w:proofErr w:type="gramStart"/>
      <w:r w:rsidRPr="008A42BB">
        <w:rPr>
          <w:sz w:val="16"/>
        </w:rPr>
        <w:t>So increased wind-driven evaporation means that for the same density of air, the surface temperature can be lower than the temperature required to initiate the thunderstorm.</w:t>
      </w:r>
      <w:proofErr w:type="gramEnd"/>
      <w:r w:rsidRPr="008A42BB">
        <w:rPr>
          <w:sz w:val="16"/>
        </w:rPr>
        <w:t xml:space="preserve"> </w:t>
      </w:r>
      <w:r w:rsidRPr="008A42BB">
        <w:rPr>
          <w:rStyle w:val="StyleUnderline"/>
        </w:rPr>
        <w:t>This means that the thunderstorm will still survive and continue cooling the surface to well below the starting temperature.</w:t>
      </w:r>
      <w:r w:rsidRPr="008A42BB">
        <w:rPr>
          <w:sz w:val="16"/>
        </w:rPr>
        <w:t xml:space="preserve"> </w:t>
      </w:r>
      <w:r w:rsidRPr="008A42BB">
        <w:rPr>
          <w:rStyle w:val="StyleUnderline"/>
        </w:rPr>
        <w:t>This ability to drive the temperature lower than the starting point is what distinguishes a governor from a negative feedback. A thunderstorm</w:t>
      </w:r>
      <w:r w:rsidRPr="008A42BB">
        <w:rPr>
          <w:sz w:val="16"/>
        </w:rPr>
        <w:t xml:space="preserve"> can do more than just reduce the amount of surface warming. It </w:t>
      </w:r>
      <w:r w:rsidRPr="008A42BB">
        <w:rPr>
          <w:rStyle w:val="StyleUnderline"/>
        </w:rPr>
        <w:t>can actually mechanically cool the surface to below the required initiation temperature.</w:t>
      </w:r>
      <w:r w:rsidRPr="008A42BB">
        <w:rPr>
          <w:sz w:val="16"/>
        </w:rPr>
        <w:t xml:space="preserve"> </w:t>
      </w:r>
      <w:r w:rsidRPr="008A42BB">
        <w:rPr>
          <w:rStyle w:val="StyleUnderline"/>
        </w:rPr>
        <w:t xml:space="preserve">This allows it to actively maintain a fixed temperature in the region surrounding the thunderstorm. </w:t>
      </w:r>
      <w:r w:rsidRPr="008A42BB">
        <w:rPr>
          <w:sz w:val="16"/>
        </w:rPr>
        <w:t>A key feature of this method of control (changing incoming power levels, performing work, and increasing thermal losses to quelch rising temperatures) is that the equilibrium temperature is not governed by changes in the amount of losses or changes in the forcings in the system</w:t>
      </w:r>
      <w:r w:rsidRPr="008A42BB">
        <w:rPr>
          <w:rStyle w:val="StyleUnderline"/>
        </w:rPr>
        <w:t xml:space="preserve">. The equilibrium temperature is set by the response of wind and water and cloud to increasing temperature, not by the inherent efficiency of or the inputs to the system. </w:t>
      </w:r>
      <w:r w:rsidRPr="008A42BB">
        <w:rPr>
          <w:sz w:val="16"/>
        </w:rPr>
        <w:t xml:space="preserve">In addition, the equilibrium temperature is not affected much by changes in the strength of the solar irradiation. </w:t>
      </w:r>
      <w:r w:rsidRPr="008A42BB">
        <w:rPr>
          <w:rStyle w:val="StyleUnderline"/>
        </w:rPr>
        <w:t xml:space="preserve">If the sun gets weaker, evaporation decreases, which decreases clouds, which increases the available sun. This is the likely answer the long-standing question of how the earth’s temperature has stayed stable over geological times, during which time the strength of the sun has increased markedly. </w:t>
      </w:r>
      <w:r w:rsidRPr="008A42BB">
        <w:rPr>
          <w:sz w:val="16"/>
        </w:rPr>
        <w:t>Gradual Equilibrium Variation and Drift</w:t>
      </w:r>
    </w:p>
    <w:p w:rsidR="008A42BB" w:rsidRPr="008A42BB" w:rsidRDefault="008A42BB" w:rsidP="008A42BB">
      <w:pPr>
        <w:pStyle w:val="Heading4"/>
        <w:rPr>
          <w:rFonts w:cs="Arial"/>
        </w:rPr>
      </w:pPr>
      <w:r w:rsidRPr="008A42BB">
        <w:rPr>
          <w:rFonts w:cs="Arial"/>
        </w:rPr>
        <w:t xml:space="preserve"> (</w:t>
      </w:r>
      <w:proofErr w:type="gramStart"/>
      <w:r w:rsidRPr="008A42BB">
        <w:rPr>
          <w:rFonts w:cs="Arial"/>
        </w:rPr>
        <w:t>short</w:t>
      </w:r>
      <w:proofErr w:type="gramEnd"/>
      <w:r w:rsidRPr="008A42BB">
        <w:rPr>
          <w:rFonts w:cs="Arial"/>
        </w:rPr>
        <w:t xml:space="preserve">) - Clouds and thunderstorms keep the temperature stable </w:t>
      </w:r>
    </w:p>
    <w:p w:rsidR="008A42BB" w:rsidRPr="008A42BB" w:rsidRDefault="008A42BB" w:rsidP="008A42BB">
      <w:r w:rsidRPr="008A42BB">
        <w:rPr>
          <w:b/>
        </w:rPr>
        <w:t xml:space="preserve">Watts, 9 </w:t>
      </w:r>
      <w:r w:rsidRPr="008A42BB">
        <w:t>- [Anthony, chief meteorologist for KPAY-AM and is the director and president of IntelliWeather Inc, Watts Up With That</w:t>
      </w:r>
      <w:proofErr w:type="gramStart"/>
      <w:r w:rsidRPr="008A42BB">
        <w:t>?,</w:t>
      </w:r>
      <w:proofErr w:type="gramEnd"/>
      <w:r w:rsidRPr="008A42BB">
        <w:t xml:space="preserve"> “The Thermostat Hypothesis”, 6/14/9, </w:t>
      </w:r>
      <w:hyperlink r:id="rId97" w:history="1">
        <w:r w:rsidRPr="008A42BB">
          <w:rPr>
            <w:rStyle w:val="Hyperlink"/>
          </w:rPr>
          <w:t>https://wattsupwiththat.com/2009/06/14/the-thermostat-hypothesis/</w:t>
        </w:r>
      </w:hyperlink>
      <w:r w:rsidRPr="008A42BB">
        <w:t>, 7/21/16]JRO</w:t>
      </w:r>
    </w:p>
    <w:p w:rsidR="008A42BB" w:rsidRPr="008A42BB" w:rsidRDefault="008A42BB" w:rsidP="008A42BB">
      <w:pPr>
        <w:rPr>
          <w:rStyle w:val="StyleUnderline"/>
        </w:rPr>
      </w:pPr>
      <w:proofErr w:type="gramStart"/>
      <w:r w:rsidRPr="008A42BB">
        <w:t>Conclusions and Musings 1.</w:t>
      </w:r>
      <w:proofErr w:type="gramEnd"/>
      <w:r w:rsidRPr="008A42BB">
        <w:t xml:space="preserve"> </w:t>
      </w:r>
      <w:r w:rsidRPr="008A42BB">
        <w:rPr>
          <w:rStyle w:val="StyleUnderline"/>
        </w:rPr>
        <w:t xml:space="preserve">The sun puts out more than enough energy to totally roast the earth. It is kept from doing so by the clouds reflecting about a third of the sun’s energy back to space. As near as we can tell, this system of cloud formation to limit temperature rises has never failed. </w:t>
      </w:r>
      <w:r w:rsidRPr="008A42BB">
        <w:t xml:space="preserve">2. </w:t>
      </w:r>
      <w:r w:rsidRPr="008A42BB">
        <w:rPr>
          <w:rStyle w:val="StyleUnderline"/>
        </w:rPr>
        <w:t>This reflective shield of clouds forms in the tropics in response to increasing temperature.</w:t>
      </w:r>
      <w:r w:rsidRPr="008A42BB">
        <w:t xml:space="preserve"> 3. </w:t>
      </w:r>
      <w:r w:rsidRPr="008A42BB">
        <w:rPr>
          <w:rStyle w:val="StyleUnderline"/>
        </w:rPr>
        <w:t xml:space="preserve">As tropical temperatures continue to rise, the reflective shield is assisted by the formation of independent heat engines called thunderstorms. These cool the surface in a host of ways, move heat aloft, and convert heat to work. </w:t>
      </w:r>
      <w:r w:rsidRPr="008A42BB">
        <w:t>4. Like cumulus clouds</w:t>
      </w:r>
      <w:r w:rsidRPr="008A42BB">
        <w:rPr>
          <w:rStyle w:val="StyleUnderline"/>
        </w:rPr>
        <w:t>, thunderstorms also form in response to increasing temperature</w:t>
      </w:r>
      <w:r w:rsidRPr="008A42BB">
        <w:t xml:space="preserve">. 5. Because they are temperature driven, as tropical temperatures rise, </w:t>
      </w:r>
      <w:r w:rsidRPr="008A42BB">
        <w:rPr>
          <w:rStyle w:val="StyleUnderline"/>
        </w:rPr>
        <w:t>tropical thunderstorms and cumulus production increase. These combine to regulate and limit the temperature rise</w:t>
      </w:r>
      <w:r w:rsidRPr="008A42BB">
        <w:t xml:space="preserve">. </w:t>
      </w:r>
      <w:r w:rsidRPr="008A42BB">
        <w:rPr>
          <w:rStyle w:val="StyleUnderline"/>
        </w:rPr>
        <w:t>When tropical temperatures are cool, tropical skies clear and the earth rapidly warms</w:t>
      </w:r>
      <w:r w:rsidRPr="008A42BB">
        <w:t xml:space="preserve">. </w:t>
      </w:r>
      <w:r w:rsidRPr="008A42BB">
        <w:rPr>
          <w:rStyle w:val="StyleUnderline"/>
        </w:rPr>
        <w:t xml:space="preserve">But when the tropics heat up, cumulus and cumulonimbus put a limit on the warming. This system keeps the earth within a fairly narrow band of temperatures. </w:t>
      </w:r>
      <w:r w:rsidRPr="008A42BB">
        <w:t>6. T</w:t>
      </w:r>
      <w:r w:rsidRPr="008A42BB">
        <w:rPr>
          <w:rStyle w:val="StyleUnderline"/>
        </w:rPr>
        <w:t>he earth’s temperature regulation system is based on the unchanging physics of wind, water, and cloud.</w:t>
      </w:r>
      <w:r w:rsidRPr="008A42BB">
        <w:t xml:space="preserve"> 7. </w:t>
      </w:r>
      <w:r w:rsidRPr="008A42BB">
        <w:rPr>
          <w:rStyle w:val="StyleUnderline"/>
        </w:rPr>
        <w:t>This is a reasonable explanation for how the temperature of the earth has stayed so stable (or more recently, bi-stable as glacial and interglacial) for hundreds of millions of years.</w:t>
      </w:r>
    </w:p>
    <w:p w:rsidR="008A42BB" w:rsidRPr="008A42BB" w:rsidRDefault="008A42BB" w:rsidP="008A42BB">
      <w:pPr>
        <w:pStyle w:val="Heading4"/>
        <w:rPr>
          <w:rFonts w:cs="Arial"/>
        </w:rPr>
      </w:pPr>
      <w:r w:rsidRPr="008A42BB">
        <w:rPr>
          <w:rFonts w:cs="Arial"/>
        </w:rPr>
        <w:t>The thermostat hypothesis is still true about the big picture - temperature changes are from smaller factors</w:t>
      </w:r>
    </w:p>
    <w:p w:rsidR="008A42BB" w:rsidRPr="008A42BB" w:rsidRDefault="008A42BB" w:rsidP="008A42BB">
      <w:r w:rsidRPr="008A42BB">
        <w:rPr>
          <w:b/>
        </w:rPr>
        <w:t xml:space="preserve">Watts, 9 </w:t>
      </w:r>
      <w:r w:rsidRPr="008A42BB">
        <w:t>- [Anthony, chief meteorologist for KPAY-AM and is the director and president of IntelliWeather Inc, Watts Up With That</w:t>
      </w:r>
      <w:proofErr w:type="gramStart"/>
      <w:r w:rsidRPr="008A42BB">
        <w:t>?,</w:t>
      </w:r>
      <w:proofErr w:type="gramEnd"/>
      <w:r w:rsidRPr="008A42BB">
        <w:t xml:space="preserve"> “The Thermostat Hypothesis”, 6/14/9, </w:t>
      </w:r>
      <w:hyperlink r:id="rId98" w:history="1">
        <w:r w:rsidRPr="008A42BB">
          <w:rPr>
            <w:rStyle w:val="Hyperlink"/>
          </w:rPr>
          <w:t>https://wattsupwiththat.com/2009/06/14/the-thermostat-hypothesis/</w:t>
        </w:r>
      </w:hyperlink>
      <w:r w:rsidRPr="008A42BB">
        <w:t>, 7/21/16]JRO</w:t>
      </w:r>
    </w:p>
    <w:p w:rsidR="008A42BB" w:rsidRDefault="008A42BB" w:rsidP="008A42BB">
      <w:r w:rsidRPr="008A42BB">
        <w:rPr>
          <w:rStyle w:val="StyleUnderline"/>
        </w:rPr>
        <w:t>If the Thermostat Hypothesis</w:t>
      </w:r>
      <w:r w:rsidRPr="008A42BB">
        <w:t xml:space="preserve"> is correct and the earth does have an actively maintained equilibrium temperature, </w:t>
      </w:r>
      <w:r w:rsidRPr="008A42BB">
        <w:rPr>
          <w:rStyle w:val="StyleUnderline"/>
        </w:rPr>
        <w:t xml:space="preserve">what causes the slow drifts and other changes in the equilibrium temperature seen in both historical and geological timese? </w:t>
      </w:r>
      <w:r w:rsidRPr="008A42BB">
        <w:t xml:space="preserve">As shown by Bejan, </w:t>
      </w:r>
      <w:r w:rsidRPr="008A42BB">
        <w:rPr>
          <w:rStyle w:val="StyleUnderline"/>
        </w:rPr>
        <w:t>one determinant of running temperature is how efficient the whole global heat engine is in moving the terawatts of energy from the tropics to the poles</w:t>
      </w:r>
      <w:r w:rsidRPr="008A42BB">
        <w:t xml:space="preserve">. </w:t>
      </w:r>
      <w:r w:rsidRPr="008A42BB">
        <w:rPr>
          <w:rStyle w:val="StyleUnderline"/>
        </w:rPr>
        <w:t>On a geological time scale, the location, orientation, and elevation of the continental land masses is</w:t>
      </w:r>
      <w:r w:rsidRPr="008A42BB">
        <w:t xml:space="preserve"> obviously </w:t>
      </w:r>
      <w:r w:rsidRPr="008A42BB">
        <w:rPr>
          <w:rStyle w:val="StyleUnderline"/>
        </w:rPr>
        <w:t>a huge determinant</w:t>
      </w:r>
      <w:r w:rsidRPr="008A42BB">
        <w:t xml:space="preserve"> in this regard. That’s what makes Antarctica different from the Arctic today. The lack of a land mass in the Arctic means warm water circulates under the ice. In Antarctica, the cold goes to the bone … In </w:t>
      </w:r>
      <w:proofErr w:type="gramStart"/>
      <w:r w:rsidRPr="008A42BB">
        <w:t>addition,</w:t>
      </w:r>
      <w:proofErr w:type="gramEnd"/>
      <w:r w:rsidRPr="008A42BB">
        <w:t xml:space="preserve"> the </w:t>
      </w:r>
      <w:r w:rsidRPr="008A42BB">
        <w:rPr>
          <w:rStyle w:val="StyleUnderline"/>
        </w:rPr>
        <w:t>oceanic geography which shapes the currents carrying warm tropical water to the poles and returning cold water</w:t>
      </w:r>
      <w:r w:rsidRPr="008A42BB">
        <w:t xml:space="preserve"> (eventually</w:t>
      </w:r>
      <w:r w:rsidRPr="008A42BB">
        <w:rPr>
          <w:rStyle w:val="StyleUnderline"/>
        </w:rPr>
        <w:t xml:space="preserve">) to the tropics is also a very large determinant of the running temperature of the global climate heat engine. On a shorter term, there could be slow changes in the albedo. The albedo is a function of wind speed, evaporation, cloud dynamics, and </w:t>
      </w:r>
      <w:r w:rsidRPr="008A42BB">
        <w:t xml:space="preserve">(to a lesser degree) </w:t>
      </w:r>
      <w:r w:rsidRPr="008A42BB">
        <w:rPr>
          <w:rStyle w:val="StyleUnderline"/>
        </w:rPr>
        <w:t>snow and ice.</w:t>
      </w:r>
      <w:r w:rsidRPr="008A42BB">
        <w:t xml:space="preserve"> </w:t>
      </w:r>
      <w:r w:rsidRPr="008A42BB">
        <w:rPr>
          <w:rStyle w:val="StyleUnderline"/>
        </w:rPr>
        <w:t>Evaporation rates are fixed by thermodynamic laws, which leave only wind speed, cloud dynamics, and snow and ice able to affect the equilibrium. The variation in the equilibrium</w:t>
      </w:r>
      <w:r w:rsidRPr="008A42BB">
        <w:t xml:space="preserve"> temperature </w:t>
      </w:r>
      <w:r w:rsidRPr="008A42BB">
        <w:rPr>
          <w:rStyle w:val="StyleUnderline"/>
        </w:rPr>
        <w:t>may</w:t>
      </w:r>
      <w:r w:rsidRPr="008A42BB">
        <w:t>, for example</w:t>
      </w:r>
      <w:r w:rsidRPr="008A42BB">
        <w:rPr>
          <w:rStyle w:val="StyleUnderline"/>
        </w:rPr>
        <w:t xml:space="preserve">, be the result of a change in the worldwide average wind speed. Wind speed is coupled to the ocean through the action of waves, and long-term variations in the coupled ocean-atmospheric momentum occur. These changes in wind speed may vary the equilibrium temperature in a cyclical fashion. </w:t>
      </w:r>
      <w:r w:rsidRPr="008A42BB">
        <w:t xml:space="preserve">Or </w:t>
      </w:r>
      <w:r w:rsidRPr="008A42BB">
        <w:rPr>
          <w:rStyle w:val="StyleUnderline"/>
        </w:rPr>
        <w:t>it may be related to a general change in color, type, or extent of either the clouds or the snow and ice. T</w:t>
      </w:r>
      <w:r w:rsidRPr="008A42BB">
        <w:t xml:space="preserve">he albedo is dependent on the color of the reflecting substance. </w:t>
      </w:r>
      <w:r w:rsidRPr="008A42BB">
        <w:rPr>
          <w:rStyle w:val="StyleUnderline"/>
        </w:rPr>
        <w:t xml:space="preserve">If reflections are changed for any reason, the equilibrium temperature could be affected. For snow and ice, this could be e.g. increased melting due to black carbon deposition on the surface. For clouds, this could be a color change due to aerosols or dust. </w:t>
      </w:r>
      <w:r w:rsidRPr="008A42BB">
        <w:t xml:space="preserve">Finally, </w:t>
      </w:r>
      <w:r w:rsidRPr="008A42BB">
        <w:rPr>
          <w:rStyle w:val="StyleUnderline"/>
        </w:rPr>
        <w:t>the equilibrium variations may relate to the sun</w:t>
      </w:r>
      <w:r w:rsidRPr="008A42BB">
        <w:t xml:space="preserve">. </w:t>
      </w:r>
      <w:r w:rsidRPr="008A42BB">
        <w:rPr>
          <w:rStyle w:val="StyleUnderline"/>
        </w:rPr>
        <w:t>The variation in magnetic and charged particle numbers may be large enough to make a difference.</w:t>
      </w:r>
      <w:r w:rsidRPr="008A42BB">
        <w:t xml:space="preserve"> There are strong suggestions that cloud cover is influenced by the 22-year solar Hale magnetic cycle, and this 14-year record only covers part of a single Hale cycle.</w:t>
      </w:r>
    </w:p>
    <w:p w:rsidR="00295C78" w:rsidRDefault="00295C78" w:rsidP="008A42BB"/>
    <w:p w:rsidR="00295C78" w:rsidRPr="004818D4" w:rsidRDefault="00295C78" w:rsidP="00295C78">
      <w:pPr>
        <w:pStyle w:val="Heading3"/>
      </w:pPr>
      <w:r w:rsidRPr="004818D4">
        <w:t>Iris Regs Temps</w:t>
      </w:r>
    </w:p>
    <w:p w:rsidR="00295C78" w:rsidRPr="004818D4" w:rsidRDefault="00295C78" w:rsidP="00295C78">
      <w:pPr>
        <w:pStyle w:val="Cards"/>
        <w:rPr>
          <w:rFonts w:ascii="Arial" w:hAnsi="Arial" w:cs="Arial"/>
          <w:sz w:val="10"/>
        </w:rPr>
      </w:pPr>
    </w:p>
    <w:p w:rsidR="00295C78" w:rsidRPr="004818D4" w:rsidRDefault="00295C78" w:rsidP="00295C78">
      <w:pPr>
        <w:pStyle w:val="Cards"/>
        <w:rPr>
          <w:rFonts w:ascii="Arial" w:hAnsi="Arial" w:cs="Arial"/>
          <w:sz w:val="10"/>
        </w:rPr>
      </w:pPr>
    </w:p>
    <w:p w:rsidR="00295C78" w:rsidRPr="004818D4" w:rsidRDefault="00295C78" w:rsidP="00295C78">
      <w:pPr>
        <w:pStyle w:val="Heading4"/>
      </w:pPr>
      <w:r w:rsidRPr="004818D4">
        <w:t>And, the Earth Has an Infrared Virus that Regulates the Amount of Water Vapor in the Air by Using Clouds – Naturally Cooling the Atmosphere</w:t>
      </w:r>
    </w:p>
    <w:p w:rsidR="00295C78" w:rsidRPr="004818D4" w:rsidRDefault="00295C78" w:rsidP="00295C78">
      <w:pPr>
        <w:pStyle w:val="Cards"/>
        <w:rPr>
          <w:rFonts w:ascii="Arial" w:hAnsi="Arial" w:cs="Arial"/>
          <w:sz w:val="10"/>
        </w:rPr>
      </w:pPr>
    </w:p>
    <w:p w:rsidR="00295C78" w:rsidRPr="004818D4" w:rsidRDefault="00295C78" w:rsidP="00295C78">
      <w:pPr>
        <w:rPr>
          <w:rStyle w:val="Style13ptBold"/>
        </w:rPr>
      </w:pPr>
      <w:r w:rsidRPr="004818D4">
        <w:rPr>
          <w:rStyle w:val="Style13ptBold"/>
        </w:rPr>
        <w:t>Herring in ‘02</w:t>
      </w:r>
    </w:p>
    <w:p w:rsidR="00295C78" w:rsidRPr="00F84780" w:rsidRDefault="00295C78" w:rsidP="00F84780">
      <w:pPr>
        <w:rPr>
          <w:rStyle w:val="Style13ptBold"/>
        </w:rPr>
      </w:pPr>
      <w:r w:rsidRPr="00F84780">
        <w:rPr>
          <w:rStyle w:val="Style13ptBold"/>
        </w:rPr>
        <w:t>(</w:t>
      </w:r>
      <w:proofErr w:type="gramStart"/>
      <w:r w:rsidRPr="00F84780">
        <w:rPr>
          <w:rStyle w:val="Style13ptBold"/>
        </w:rPr>
        <w:t>David,</w:t>
      </w:r>
      <w:proofErr w:type="gramEnd"/>
      <w:r w:rsidRPr="00F84780">
        <w:rPr>
          <w:rStyle w:val="Style13ptBold"/>
        </w:rPr>
        <w:t xml:space="preserve"> works at NASA's Goddard Space Flight Center in Greenbelt, MD. Currently, he serves as the Earth Observatory Chief Editor, NASA Earth Observatory, “Does the Earth have an Iris Analog?” June 12, 2002, pg online @ </w:t>
      </w:r>
      <w:hyperlink r:id="rId99" w:history="1">
        <w:r w:rsidRPr="00F84780">
          <w:rPr>
            <w:rStyle w:val="Style13ptBold"/>
          </w:rPr>
          <w:t>http://earthobservatory.nasa.gov/Study/Iris/</w:t>
        </w:r>
      </w:hyperlink>
      <w:r w:rsidRPr="00F84780">
        <w:rPr>
          <w:rStyle w:val="Style13ptBold"/>
        </w:rPr>
        <w:t xml:space="preserve"> //um-ef)</w:t>
      </w:r>
    </w:p>
    <w:p w:rsidR="00295C78" w:rsidRPr="007973CE" w:rsidRDefault="00295C78" w:rsidP="00295C78">
      <w:pPr>
        <w:rPr>
          <w:b/>
          <w:bCs/>
          <w:sz w:val="26"/>
        </w:rPr>
      </w:pPr>
      <w:r w:rsidRPr="004818D4">
        <w:rPr>
          <w:sz w:val="10"/>
        </w:rPr>
        <w:t xml:space="preserve">So </w:t>
      </w:r>
      <w:r w:rsidRPr="004818D4">
        <w:rPr>
          <w:rStyle w:val="StyleUnderline"/>
        </w:rPr>
        <w:t>Lindzen’s team</w:t>
      </w:r>
      <w:r w:rsidRPr="004818D4">
        <w:rPr>
          <w:sz w:val="10"/>
        </w:rPr>
        <w:t xml:space="preserve"> </w:t>
      </w:r>
      <w:r w:rsidRPr="004818D4">
        <w:rPr>
          <w:rStyle w:val="StyleUnderline"/>
        </w:rPr>
        <w:t xml:space="preserve">shifted </w:t>
      </w:r>
      <w:r w:rsidRPr="004818D4">
        <w:rPr>
          <w:sz w:val="10"/>
        </w:rPr>
        <w:t xml:space="preserve">its </w:t>
      </w:r>
      <w:r w:rsidRPr="004818D4">
        <w:rPr>
          <w:rStyle w:val="StyleUnderline"/>
        </w:rPr>
        <w:t>focus to clouds</w:t>
      </w:r>
      <w:r w:rsidRPr="004818D4">
        <w:rPr>
          <w:sz w:val="10"/>
        </w:rPr>
        <w:t xml:space="preserve"> instead of humidity and used the Japanese Geostationary Meteorological Satellite-5 to make their measurements. That satellite, they reasoned, would provide them the best resolution over both time and space to meet their objective. That satellite’s field of view concentrated their focus on a large patch of Earth ranging from 30°N latitude to 30°S, and 130°E longitude to 170°W. This patch spans an area bordered by the Indonesian Archipelago to the west, the center of the </w:t>
      </w:r>
      <w:smartTag w:uri="urn:schemas-microsoft-com:office:smarttags" w:element="place">
        <w:r w:rsidRPr="004818D4">
          <w:rPr>
            <w:sz w:val="10"/>
          </w:rPr>
          <w:t>Pacific Ocean</w:t>
        </w:r>
      </w:smartTag>
      <w:r w:rsidRPr="004818D4">
        <w:rPr>
          <w:sz w:val="10"/>
        </w:rPr>
        <w:t xml:space="preserve"> to the east, southern </w:t>
      </w:r>
      <w:smartTag w:uri="urn:schemas-microsoft-com:office:smarttags" w:element="country-region">
        <w:smartTag w:uri="urn:schemas-microsoft-com:office:smarttags" w:element="place">
          <w:r w:rsidRPr="004818D4">
            <w:rPr>
              <w:sz w:val="10"/>
            </w:rPr>
            <w:t>Japan</w:t>
          </w:r>
        </w:smartTag>
      </w:smartTag>
      <w:r w:rsidRPr="004818D4">
        <w:rPr>
          <w:sz w:val="10"/>
        </w:rPr>
        <w:t xml:space="preserve"> to the north, and southern </w:t>
      </w:r>
      <w:smartTag w:uri="urn:schemas-microsoft-com:office:smarttags" w:element="country-region">
        <w:smartTag w:uri="urn:schemas-microsoft-com:office:smarttags" w:element="place">
          <w:r w:rsidRPr="004818D4">
            <w:rPr>
              <w:sz w:val="10"/>
            </w:rPr>
            <w:t>Australia</w:t>
          </w:r>
        </w:smartTag>
      </w:smartTag>
      <w:r w:rsidRPr="004818D4">
        <w:rPr>
          <w:sz w:val="10"/>
        </w:rPr>
        <w:t xml:space="preserve"> to the south. This area contains the world’s largest and warmest body of water, known as the Indo-Pacific Warm Pool. Lindzen wanted to find out how the types and extent of clouds vary as a function of underlying sea surface temperature. “We wanted to see if the amount of cirrus associated with a given unit of cumulus varied systematically with changes in sea surface temperature,” he says. “The answer we found was, yes, </w:t>
      </w:r>
      <w:r w:rsidRPr="004818D4">
        <w:rPr>
          <w:rStyle w:val="StyleUnderline"/>
        </w:rPr>
        <w:t>the amount of cirrus associated with a given unit of cumulus goes down significantly with increases in sea surface temperature in a cloudy region</w:t>
      </w:r>
      <w:r w:rsidRPr="004818D4">
        <w:rPr>
          <w:sz w:val="10"/>
        </w:rPr>
        <w:t xml:space="preserve">.” This is the finding that led Lindzen’s team to propose that </w:t>
      </w:r>
      <w:r w:rsidRPr="00F84780">
        <w:rPr>
          <w:rStyle w:val="Emphasis"/>
        </w:rPr>
        <w:t>the Earth has an adaptive infrared iris—a built in “check-and-balance” mechanism that effectively counters global warming</w:t>
      </w:r>
      <w:r w:rsidRPr="004818D4">
        <w:rPr>
          <w:sz w:val="10"/>
        </w:rPr>
        <w:t xml:space="preserve"> (Lindzen et al. 2001). </w:t>
      </w:r>
      <w:r w:rsidRPr="004818D4">
        <w:rPr>
          <w:rStyle w:val="StyleUnderline"/>
        </w:rPr>
        <w:t>Much like the iris in a human eye contracts to allow less light to pass through the pupil in a brightly lit environment</w:t>
      </w:r>
      <w:r w:rsidRPr="004818D4">
        <w:rPr>
          <w:sz w:val="10"/>
        </w:rPr>
        <w:t xml:space="preserve">, Lindzen suggests that </w:t>
      </w:r>
      <w:r w:rsidRPr="004818D4">
        <w:rPr>
          <w:rStyle w:val="StyleUnderline"/>
        </w:rPr>
        <w:t>the area covered by high cirrus clouds contracts to allow more heat to escape into outer space from a very warm environment.</w:t>
      </w:r>
      <w:r w:rsidRPr="004818D4">
        <w:rPr>
          <w:sz w:val="10"/>
        </w:rPr>
        <w:t xml:space="preserve">  “We argue that a plausible interpretation is that </w:t>
      </w:r>
      <w:r w:rsidRPr="004818D4">
        <w:rPr>
          <w:rStyle w:val="StyleUnderline"/>
        </w:rPr>
        <w:t>the results reflect a temperature dependence for the cirrus detrainment from cumulus towers</w:t>
      </w:r>
      <w:r w:rsidRPr="004818D4">
        <w:rPr>
          <w:sz w:val="10"/>
        </w:rPr>
        <w:t>,” the authors state in their paper. “</w:t>
      </w:r>
      <w:r w:rsidRPr="004818D4">
        <w:rPr>
          <w:rStyle w:val="StyleUnderline"/>
        </w:rPr>
        <w:t>This dependence appears to act as an iris</w:t>
      </w:r>
      <w:r w:rsidRPr="004818D4">
        <w:rPr>
          <w:sz w:val="10"/>
        </w:rPr>
        <w:t>—</w:t>
      </w:r>
      <w:r w:rsidRPr="004818D4">
        <w:rPr>
          <w:rStyle w:val="StyleUnderline"/>
        </w:rPr>
        <w:t>that opens and closes dry regions so as to inhibit changes in surface temperature</w:t>
      </w:r>
      <w:r w:rsidRPr="004818D4">
        <w:rPr>
          <w:sz w:val="10"/>
        </w:rPr>
        <w:t>.” Lindzen admits that he still doesn’t know exactly how this infrared iris works, but his hypothesis is that the amount of cirrus “precipitated” out from cumulus depends upon what percent of the water vapor that is rising in a deep convective cloud condenses and falls as rain drops. Most of the water vapor condenses, but not all of it rains out. Sometimes the water vapor cannot form droplets into rain fast enough to avoid the strong updraft, and much of this moisture eventually goes into forming high, thin cirrus clouds. But the more moisture rains out of the cloud, the less there is available to form cirrus clouds. “It is well known that the warmer the cloud base is and the more water vapor there is rising in the cumulus cloud, the more efficiently precipitation forms,” Lindzen explains. “So this is consistent with what we saw—the warmer the cloudy region, the less cirrus you get. Conversely, as it gets colder, the cloud’s condensation efficiency goes down and the more ice crystals get entrained to form cirrus clouds.” “</w:t>
      </w:r>
      <w:r w:rsidRPr="004818D4">
        <w:rPr>
          <w:rStyle w:val="StyleUnderline"/>
        </w:rPr>
        <w:t>This is a terrifically important feedback</w:t>
      </w:r>
      <w:r w:rsidRPr="004818D4">
        <w:rPr>
          <w:sz w:val="10"/>
        </w:rPr>
        <w:t>,” Lindzen concludes, “</w:t>
      </w:r>
      <w:r w:rsidRPr="004818D4">
        <w:rPr>
          <w:rStyle w:val="StyleUnderline"/>
        </w:rPr>
        <w:t>because if you double the amount of carbon dioxide in the atmosphere but don’t have any feedback within the system, you only get about 1 degree of warming</w:t>
      </w:r>
      <w:r w:rsidRPr="004818D4">
        <w:rPr>
          <w:sz w:val="10"/>
        </w:rPr>
        <w:t xml:space="preserve"> (averaged over the entire globe). </w:t>
      </w:r>
      <w:r w:rsidRPr="004818D4">
        <w:rPr>
          <w:rStyle w:val="StyleUnderline"/>
        </w:rPr>
        <w:t>But climate models predict a much greater global warming because of the positive feedback of water vapor. Yet these models are missing potentially another negative feedback</w:t>
      </w:r>
      <w:r w:rsidRPr="004818D4">
        <w:rPr>
          <w:sz w:val="10"/>
        </w:rPr>
        <w:t xml:space="preserve"> (</w:t>
      </w:r>
      <w:r w:rsidRPr="004818D4">
        <w:rPr>
          <w:rStyle w:val="StyleUnderline"/>
        </w:rPr>
        <w:t>the infrared iris)</w:t>
      </w:r>
      <w:r w:rsidRPr="004818D4">
        <w:rPr>
          <w:sz w:val="10"/>
        </w:rPr>
        <w:t xml:space="preserve"> which can be anywhere between a fraction of a degree and 1 degree—the same order of magnitude as the warming.” (T</w:t>
      </w:r>
      <w:r w:rsidRPr="004818D4">
        <w:rPr>
          <w:rStyle w:val="StyleUnderline"/>
        </w:rPr>
        <w:t>he net result would then be that the Iris’ negative feedback cancels the water vapor’s positive feedback. The warming for a doubling of carbon dioxide would then return to the 1°C that scientists predict would occur if there were no feedbacks</w:t>
      </w:r>
      <w:r w:rsidRPr="004818D4">
        <w:rPr>
          <w:sz w:val="10"/>
        </w:rPr>
        <w:t xml:space="preserve">.) </w:t>
      </w:r>
    </w:p>
    <w:p w:rsidR="00295C78" w:rsidRPr="004818D4" w:rsidRDefault="00295C78" w:rsidP="00295C78">
      <w:pPr>
        <w:pStyle w:val="Cards"/>
        <w:rPr>
          <w:rFonts w:ascii="Arial" w:hAnsi="Arial" w:cs="Arial"/>
          <w:sz w:val="10"/>
        </w:rPr>
      </w:pPr>
    </w:p>
    <w:p w:rsidR="00295C78" w:rsidRPr="004818D4" w:rsidRDefault="00295C78" w:rsidP="00295C78">
      <w:pPr>
        <w:pStyle w:val="Heading4"/>
      </w:pPr>
      <w:r w:rsidRPr="004818D4">
        <w:t xml:space="preserve">And, The Iris Provides the Solution to Why Models Fail – Clouds Provide a Negative Feedback for the Climate and Check Warming </w:t>
      </w:r>
    </w:p>
    <w:p w:rsidR="00295C78" w:rsidRPr="004818D4" w:rsidRDefault="00295C78" w:rsidP="00295C78">
      <w:pPr>
        <w:pStyle w:val="Cards"/>
        <w:rPr>
          <w:rFonts w:ascii="Arial" w:hAnsi="Arial" w:cs="Arial"/>
          <w:sz w:val="10"/>
        </w:rPr>
      </w:pPr>
    </w:p>
    <w:p w:rsidR="00295C78" w:rsidRPr="004818D4" w:rsidRDefault="00295C78" w:rsidP="00295C78">
      <w:pPr>
        <w:rPr>
          <w:rStyle w:val="Style13ptBold"/>
        </w:rPr>
      </w:pPr>
      <w:r w:rsidRPr="004818D4">
        <w:rPr>
          <w:rStyle w:val="Style13ptBold"/>
        </w:rPr>
        <w:t>Lindzen in ‘03</w:t>
      </w:r>
    </w:p>
    <w:p w:rsidR="00295C78" w:rsidRPr="00295C78" w:rsidRDefault="00295C78" w:rsidP="00295C78">
      <w:pPr>
        <w:rPr>
          <w:rStyle w:val="Style13ptBold"/>
        </w:rPr>
      </w:pPr>
      <w:r w:rsidRPr="00295C78">
        <w:rPr>
          <w:rStyle w:val="Style13ptBold"/>
        </w:rPr>
        <w:t xml:space="preserve">(Richard, Alfred P. Sloan Professor of Meteorology MIT, “Fast-breaking Comments,” pg online @ </w:t>
      </w:r>
      <w:hyperlink r:id="rId100" w:history="1">
        <w:r w:rsidRPr="00295C78">
          <w:rPr>
            <w:rStyle w:val="Style13ptBold"/>
          </w:rPr>
          <w:t>http://esi-topics.com/fbp/2003/february03-RichardLindzen.html</w:t>
        </w:r>
      </w:hyperlink>
      <w:r w:rsidRPr="00295C78">
        <w:rPr>
          <w:rStyle w:val="Style13ptBold"/>
        </w:rPr>
        <w:t xml:space="preserve"> //um-ef)</w:t>
      </w:r>
    </w:p>
    <w:p w:rsidR="00295C78" w:rsidRPr="004818D4" w:rsidRDefault="00295C78" w:rsidP="00295C78">
      <w:pPr>
        <w:pStyle w:val="Cards"/>
        <w:ind w:left="0"/>
        <w:rPr>
          <w:rStyle w:val="StyleUnderline"/>
          <w:rFonts w:ascii="Arial" w:hAnsi="Arial" w:cs="Arial"/>
        </w:rPr>
      </w:pPr>
      <w:r w:rsidRPr="004818D4">
        <w:rPr>
          <w:rFonts w:ascii="Arial" w:hAnsi="Arial" w:cs="Arial"/>
          <w:sz w:val="10"/>
        </w:rPr>
        <w:t xml:space="preserve">Our paper does present several results that are crucial to the issue—regardless of how it is ultimately resolved.  First, it recognizes that the </w:t>
      </w:r>
      <w:r w:rsidRPr="00F84780">
        <w:rPr>
          <w:rStyle w:val="Emphasis"/>
        </w:rPr>
        <w:t>cloud and water vapor feedbacks are intimately connected</w:t>
      </w:r>
      <w:r w:rsidRPr="004818D4">
        <w:rPr>
          <w:rFonts w:ascii="Arial" w:hAnsi="Arial" w:cs="Arial"/>
          <w:sz w:val="10"/>
        </w:rPr>
        <w:t xml:space="preserve">.  Second, it demonstrates that the </w:t>
      </w:r>
      <w:r w:rsidRPr="004818D4">
        <w:rPr>
          <w:rStyle w:val="StyleUnderline"/>
          <w:rFonts w:ascii="Arial" w:hAnsi="Arial" w:cs="Arial"/>
        </w:rPr>
        <w:t xml:space="preserve">feedbacks are primarily associated with changing areas of moist and cloudy regions </w:t>
      </w:r>
      <w:proofErr w:type="gramStart"/>
      <w:r w:rsidRPr="004818D4">
        <w:rPr>
          <w:rFonts w:ascii="Arial" w:hAnsi="Arial" w:cs="Arial"/>
          <w:i/>
          <w:iCs/>
          <w:sz w:val="24"/>
          <w:u w:val="thick"/>
        </w:rPr>
        <w:t>vis</w:t>
      </w:r>
      <w:proofErr w:type="gramEnd"/>
      <w:r w:rsidRPr="004818D4">
        <w:rPr>
          <w:rFonts w:ascii="Arial" w:hAnsi="Arial" w:cs="Arial"/>
          <w:i/>
          <w:iCs/>
          <w:sz w:val="24"/>
          <w:u w:val="thick"/>
        </w:rPr>
        <w:t xml:space="preserve"> à vis</w:t>
      </w:r>
      <w:r w:rsidRPr="004818D4">
        <w:rPr>
          <w:rStyle w:val="StyleUnderline"/>
          <w:rFonts w:ascii="Arial" w:hAnsi="Arial" w:cs="Arial"/>
        </w:rPr>
        <w:t xml:space="preserve"> regions that are dry and cloud-free</w:t>
      </w:r>
      <w:r w:rsidRPr="004818D4">
        <w:rPr>
          <w:rFonts w:ascii="Arial" w:hAnsi="Arial" w:cs="Arial"/>
          <w:sz w:val="10"/>
        </w:rPr>
        <w:t xml:space="preserve">.  This contrasts with earlier attempts to deal with mean humidity.  Third, it demonstrates that data must have spatial and temporal scales—5-10 km and hours respectively—characteristic of clouds in order to evaluate feedbacks.  Fourth, we showed that in order for results from limited areas to be generalized to the global problem, </w:t>
      </w:r>
      <w:r w:rsidRPr="004818D4">
        <w:rPr>
          <w:rStyle w:val="StyleUnderline"/>
          <w:rFonts w:ascii="Arial" w:hAnsi="Arial" w:cs="Arial"/>
        </w:rPr>
        <w:t>they must be normalized by a measure of cumulus activity</w:t>
      </w:r>
      <w:r w:rsidRPr="004818D4">
        <w:rPr>
          <w:rFonts w:ascii="Arial" w:hAnsi="Arial" w:cs="Arial"/>
          <w:sz w:val="10"/>
        </w:rPr>
        <w:t xml:space="preserve">.  I think it is fair to say that </w:t>
      </w:r>
      <w:r w:rsidRPr="004818D4">
        <w:rPr>
          <w:rStyle w:val="StyleUnderline"/>
          <w:rFonts w:ascii="Arial" w:hAnsi="Arial" w:cs="Arial"/>
        </w:rPr>
        <w:t>the current critiques of our work fail to appreciate these</w:t>
      </w:r>
      <w:r w:rsidRPr="004818D4">
        <w:rPr>
          <w:rFonts w:ascii="Arial" w:hAnsi="Arial" w:cs="Arial"/>
          <w:sz w:val="10"/>
        </w:rPr>
        <w:t xml:space="preserve"> four </w:t>
      </w:r>
      <w:r w:rsidRPr="004818D4">
        <w:rPr>
          <w:rStyle w:val="StyleUnderline"/>
          <w:rFonts w:ascii="Arial" w:hAnsi="Arial" w:cs="Arial"/>
        </w:rPr>
        <w:t>points.</w:t>
      </w:r>
      <w:r w:rsidRPr="004818D4">
        <w:rPr>
          <w:rFonts w:ascii="Arial" w:hAnsi="Arial" w:cs="Arial"/>
          <w:sz w:val="10"/>
        </w:rPr>
        <w:t xml:space="preserve"> What were some of the circumstances that led you to do this research? I had recognized early that </w:t>
      </w:r>
      <w:r w:rsidRPr="004818D4">
        <w:rPr>
          <w:rStyle w:val="StyleUnderline"/>
          <w:rFonts w:ascii="Arial" w:hAnsi="Arial" w:cs="Arial"/>
        </w:rPr>
        <w:t>model predictions of global warming were essentially dependent on model water vapor and cloud feedbacks, and that these feedbacks had extremely weak theoretical foundations</w:t>
      </w:r>
      <w:r w:rsidRPr="004818D4">
        <w:rPr>
          <w:rFonts w:ascii="Arial" w:hAnsi="Arial" w:cs="Arial"/>
          <w:sz w:val="10"/>
        </w:rPr>
        <w:t xml:space="preserve">.  There then began a long attempt to understand the underlying physics, and to see what data would be needed to determine such feedbacks with observations—especially observations that are currently available.  In the course of these investigations, </w:t>
      </w:r>
      <w:r w:rsidRPr="004818D4">
        <w:rPr>
          <w:rStyle w:val="StyleUnderline"/>
          <w:rFonts w:ascii="Arial" w:hAnsi="Arial" w:cs="Arial"/>
        </w:rPr>
        <w:t>it became evident that regions of cloudiness and high humidity in the tropics were highly correlated, and that there were relatively sharp boundaries between regions that were cloudy and moist and regions that were cloud free and dry.</w:t>
      </w:r>
      <w:r w:rsidRPr="004818D4">
        <w:rPr>
          <w:rFonts w:ascii="Arial" w:hAnsi="Arial" w:cs="Arial"/>
          <w:sz w:val="10"/>
        </w:rPr>
        <w:t xml:space="preserve">  This led us, in turn, to examine how these areas changed when surface temperature changed—rather than to focus on such quantities as mean cloudiness and mean humidity.  After attempting to use data from low orbit satellites, it became clear that time and space resolution was inadequate.  At this point, my colleague, Ming-Dah Chou, proposed using geostationary data from the Japanese GMS5 satellite.  Fortunately, he had access to such data by way of </w:t>
      </w:r>
      <w:smartTag w:uri="urn:schemas-microsoft-com:office:smarttags" w:element="country-region">
        <w:smartTag w:uri="urn:schemas-microsoft-com:office:smarttags" w:element="place">
          <w:r w:rsidRPr="004818D4">
            <w:rPr>
              <w:rFonts w:ascii="Arial" w:hAnsi="Arial" w:cs="Arial"/>
              <w:sz w:val="10"/>
            </w:rPr>
            <w:t>Taiwan</w:t>
          </w:r>
        </w:smartTag>
      </w:smartTag>
      <w:r w:rsidRPr="004818D4">
        <w:rPr>
          <w:rFonts w:ascii="Arial" w:hAnsi="Arial" w:cs="Arial"/>
          <w:sz w:val="10"/>
        </w:rPr>
        <w:t xml:space="preserve">.  Also, </w:t>
      </w:r>
      <w:r w:rsidRPr="004818D4">
        <w:rPr>
          <w:rStyle w:val="StyleUnderline"/>
          <w:rFonts w:ascii="Arial" w:hAnsi="Arial" w:cs="Arial"/>
        </w:rPr>
        <w:t xml:space="preserve">our previous efforts focused on water vapor which is hard to measure.  Focusing on cloudiness proved somewhat easier. </w:t>
      </w:r>
      <w:r w:rsidRPr="004818D4">
        <w:rPr>
          <w:rFonts w:ascii="Arial" w:hAnsi="Arial" w:cs="Arial"/>
          <w:sz w:val="10"/>
        </w:rPr>
        <w:t xml:space="preserve">Could you summarize the significance of your paper in layman's terms? The results, thus far, suggest that </w:t>
      </w:r>
      <w:r w:rsidRPr="004818D4">
        <w:rPr>
          <w:rStyle w:val="StyleUnderline"/>
          <w:rFonts w:ascii="Arial" w:hAnsi="Arial" w:cs="Arial"/>
        </w:rPr>
        <w:t xml:space="preserve">cloudy-moist regions contract when the surface warms and expand when the surface cools.  In each case, </w:t>
      </w:r>
      <w:r w:rsidRPr="00F84780">
        <w:rPr>
          <w:rStyle w:val="Emphasis"/>
        </w:rPr>
        <w:t>the change acts to oppose the surface change</w:t>
      </w:r>
      <w:r w:rsidRPr="004818D4">
        <w:rPr>
          <w:rFonts w:ascii="Arial" w:hAnsi="Arial" w:cs="Arial"/>
          <w:sz w:val="10"/>
        </w:rPr>
        <w:t xml:space="preserve">, </w:t>
      </w:r>
      <w:r w:rsidRPr="004818D4">
        <w:rPr>
          <w:rStyle w:val="StyleUnderline"/>
          <w:rFonts w:ascii="Arial" w:hAnsi="Arial" w:cs="Arial"/>
        </w:rPr>
        <w:t>and thus presents a strong negative feedback to climate change.</w:t>
      </w:r>
      <w:r w:rsidRPr="004818D4">
        <w:rPr>
          <w:rFonts w:ascii="Arial" w:hAnsi="Arial" w:cs="Arial"/>
          <w:sz w:val="10"/>
        </w:rPr>
        <w:t>  The name "</w:t>
      </w:r>
      <w:r w:rsidRPr="004818D4">
        <w:rPr>
          <w:rFonts w:ascii="Arial" w:hAnsi="Arial" w:cs="Arial"/>
          <w:i/>
          <w:iCs/>
          <w:sz w:val="10"/>
        </w:rPr>
        <w:t xml:space="preserve">iris" </w:t>
      </w:r>
      <w:r w:rsidRPr="004818D4">
        <w:rPr>
          <w:rFonts w:ascii="Arial" w:hAnsi="Arial" w:cs="Arial"/>
          <w:sz w:val="10"/>
        </w:rPr>
        <w:t xml:space="preserve">refers to the analogy with the eye's iris which opens and closes in response to light levels.  The physical foundation for the effect in the climate system seems to hinge on the fact that precipitation forms more efficiently in warmer cumulus towers, and hence leaves less unprecipitated moisture and ice to form layer clouds outside of the towers.  If the mechanism is correct, then </w:t>
      </w:r>
      <w:r w:rsidRPr="004818D4">
        <w:rPr>
          <w:rStyle w:val="StyleUnderline"/>
          <w:rFonts w:ascii="Arial" w:hAnsi="Arial" w:cs="Arial"/>
        </w:rPr>
        <w:t>the response of the climate to increased anthropogenic greenhouse gases is much reduced.</w:t>
      </w:r>
      <w:r w:rsidRPr="004818D4">
        <w:rPr>
          <w:rFonts w:ascii="Arial" w:hAnsi="Arial" w:cs="Arial"/>
          <w:sz w:val="10"/>
        </w:rPr>
        <w:t xml:space="preserve">  It should be added, that </w:t>
      </w:r>
      <w:r w:rsidRPr="004818D4">
        <w:rPr>
          <w:rStyle w:val="StyleUnderline"/>
          <w:rFonts w:ascii="Arial" w:hAnsi="Arial" w:cs="Arial"/>
        </w:rPr>
        <w:t xml:space="preserve">current models fail to replicate the observed behavior of clouds, and this remains true regardless of remaining uncertainties in the </w:t>
      </w:r>
      <w:r w:rsidRPr="004818D4">
        <w:rPr>
          <w:rFonts w:ascii="Arial" w:hAnsi="Arial" w:cs="Arial"/>
          <w:i/>
          <w:iCs/>
          <w:sz w:val="24"/>
          <w:u w:val="thick"/>
        </w:rPr>
        <w:t xml:space="preserve">iris </w:t>
      </w:r>
      <w:r w:rsidRPr="004818D4">
        <w:rPr>
          <w:rStyle w:val="StyleUnderline"/>
          <w:rFonts w:ascii="Arial" w:hAnsi="Arial" w:cs="Arial"/>
        </w:rPr>
        <w:t xml:space="preserve">hypothesis. </w:t>
      </w:r>
    </w:p>
    <w:p w:rsidR="00295C78" w:rsidRPr="004818D4" w:rsidRDefault="00295C78" w:rsidP="00295C78">
      <w:pPr>
        <w:pStyle w:val="Cards"/>
        <w:rPr>
          <w:rFonts w:ascii="Arial" w:hAnsi="Arial" w:cs="Arial"/>
          <w:sz w:val="10"/>
        </w:rPr>
      </w:pPr>
    </w:p>
    <w:p w:rsidR="00295C78" w:rsidRPr="004818D4" w:rsidRDefault="00295C78" w:rsidP="00295C78">
      <w:pPr>
        <w:pStyle w:val="Cards"/>
        <w:rPr>
          <w:rFonts w:ascii="Arial" w:hAnsi="Arial" w:cs="Arial"/>
          <w:sz w:val="10"/>
        </w:rPr>
      </w:pPr>
    </w:p>
    <w:p w:rsidR="00295C78" w:rsidRPr="004818D4" w:rsidRDefault="00295C78" w:rsidP="00295C78">
      <w:pPr>
        <w:pStyle w:val="Cards"/>
        <w:rPr>
          <w:rFonts w:ascii="Arial" w:hAnsi="Arial" w:cs="Arial"/>
          <w:sz w:val="10"/>
        </w:rPr>
      </w:pPr>
      <w:r w:rsidRPr="004818D4">
        <w:rPr>
          <w:rFonts w:ascii="Arial" w:hAnsi="Arial" w:cs="Arial"/>
          <w:sz w:val="10"/>
        </w:rPr>
        <w:br w:type="page"/>
      </w:r>
    </w:p>
    <w:p w:rsidR="00295C78" w:rsidRPr="004818D4" w:rsidRDefault="00295C78" w:rsidP="00295C78">
      <w:pPr>
        <w:pStyle w:val="Heading3"/>
      </w:pPr>
      <w:r w:rsidRPr="004818D4">
        <w:t xml:space="preserve">Heat Venting/Iris Solves Warming </w:t>
      </w:r>
    </w:p>
    <w:p w:rsidR="00295C78" w:rsidRPr="004818D4" w:rsidRDefault="00295C78" w:rsidP="00295C78">
      <w:pPr>
        <w:pStyle w:val="Cards"/>
        <w:rPr>
          <w:rFonts w:ascii="Arial" w:hAnsi="Arial" w:cs="Arial"/>
          <w:sz w:val="10"/>
        </w:rPr>
      </w:pPr>
    </w:p>
    <w:p w:rsidR="00295C78" w:rsidRPr="004818D4" w:rsidRDefault="00295C78" w:rsidP="00295C78">
      <w:pPr>
        <w:pStyle w:val="Heading4"/>
      </w:pPr>
      <w:r w:rsidRPr="004818D4">
        <w:t xml:space="preserve">And, Natural Heat Vents Act as </w:t>
      </w:r>
      <w:proofErr w:type="gramStart"/>
      <w:r w:rsidRPr="004818D4">
        <w:t>A</w:t>
      </w:r>
      <w:proofErr w:type="gramEnd"/>
      <w:r w:rsidRPr="004818D4">
        <w:t xml:space="preserve"> Thermostat for the Climate – Checks Any Warming </w:t>
      </w:r>
    </w:p>
    <w:p w:rsidR="00295C78" w:rsidRPr="004818D4" w:rsidRDefault="00295C78" w:rsidP="00295C78">
      <w:pPr>
        <w:pStyle w:val="Cards"/>
        <w:rPr>
          <w:rFonts w:ascii="Arial" w:hAnsi="Arial" w:cs="Arial"/>
          <w:sz w:val="10"/>
        </w:rPr>
      </w:pPr>
    </w:p>
    <w:p w:rsidR="00295C78" w:rsidRPr="004818D4" w:rsidRDefault="00295C78" w:rsidP="00295C78">
      <w:pPr>
        <w:rPr>
          <w:rStyle w:val="Style13ptBold"/>
        </w:rPr>
      </w:pPr>
      <w:r w:rsidRPr="004818D4">
        <w:rPr>
          <w:rStyle w:val="Style13ptBold"/>
        </w:rPr>
        <w:t>Carlisle in ‘01</w:t>
      </w:r>
    </w:p>
    <w:p w:rsidR="00295C78" w:rsidRPr="00295C78" w:rsidRDefault="00295C78" w:rsidP="00295C78">
      <w:pPr>
        <w:rPr>
          <w:rStyle w:val="Style13ptBold"/>
        </w:rPr>
      </w:pPr>
      <w:r w:rsidRPr="00295C78">
        <w:rPr>
          <w:rStyle w:val="Style13ptBold"/>
        </w:rPr>
        <w:t xml:space="preserve">(John, Carlisle is director of The National Center for Public Policy Research's Environmental Policy Task Force “Natural Heat Vent May Counter Global Warming,” National Policy Analysis #336, May 2001, pg online @ </w:t>
      </w:r>
      <w:hyperlink r:id="rId101" w:history="1">
        <w:r w:rsidRPr="00295C78">
          <w:rPr>
            <w:rStyle w:val="Style13ptBold"/>
          </w:rPr>
          <w:t>http://www.nationalcenter.org/NPA336.html</w:t>
        </w:r>
      </w:hyperlink>
      <w:r w:rsidRPr="00295C78">
        <w:rPr>
          <w:rStyle w:val="Style13ptBold"/>
        </w:rPr>
        <w:t xml:space="preserve"> //um-ef)</w:t>
      </w:r>
    </w:p>
    <w:p w:rsidR="00295C78" w:rsidRPr="004818D4" w:rsidRDefault="00295C78" w:rsidP="00295C78">
      <w:pPr>
        <w:pStyle w:val="Cards"/>
        <w:ind w:left="0"/>
        <w:rPr>
          <w:rFonts w:ascii="Arial" w:hAnsi="Arial" w:cs="Arial"/>
          <w:sz w:val="10"/>
        </w:rPr>
      </w:pPr>
      <w:r w:rsidRPr="004818D4">
        <w:rPr>
          <w:rFonts w:ascii="Arial" w:hAnsi="Arial" w:cs="Arial"/>
          <w:sz w:val="10"/>
        </w:rPr>
        <w:t xml:space="preserve">Just recently, a team of scientists led by Dr. Richard Lindzen of the Massachusetts Institute of Technology published a paper in which they theorize that there could be </w:t>
      </w:r>
      <w:r w:rsidRPr="004818D4">
        <w:rPr>
          <w:rStyle w:val="StyleUnderline"/>
          <w:rFonts w:ascii="Arial" w:hAnsi="Arial" w:cs="Arial"/>
        </w:rPr>
        <w:t>a natural "vent" in the Earth's atmosphere that releases heat into space.</w:t>
      </w:r>
      <w:r w:rsidRPr="004818D4">
        <w:rPr>
          <w:rFonts w:ascii="Arial" w:hAnsi="Arial" w:cs="Arial"/>
          <w:sz w:val="10"/>
        </w:rPr>
        <w:t xml:space="preserve"> The authors caution that more research needs to be done to verify the phenomenon. But they say that, if true, </w:t>
      </w:r>
      <w:r w:rsidRPr="004818D4">
        <w:rPr>
          <w:rStyle w:val="StyleUnderline"/>
          <w:rFonts w:ascii="Arial" w:hAnsi="Arial" w:cs="Arial"/>
        </w:rPr>
        <w:t xml:space="preserve">the existence of a </w:t>
      </w:r>
      <w:r w:rsidRPr="004818D4">
        <w:rPr>
          <w:rFonts w:ascii="Arial" w:hAnsi="Arial" w:cs="Arial"/>
          <w:sz w:val="10"/>
        </w:rPr>
        <w:t>de facto</w:t>
      </w:r>
      <w:r w:rsidRPr="004818D4">
        <w:rPr>
          <w:rStyle w:val="StyleUnderline"/>
          <w:rFonts w:ascii="Arial" w:hAnsi="Arial" w:cs="Arial"/>
        </w:rPr>
        <w:t xml:space="preserve"> atmospheric thermostat that helps keep the Earth's temperature on an even keel would require global warming theorists to significantly scale back their predictions of warming allegedly caused by the buildup of greenhouse gases.</w:t>
      </w:r>
      <w:r w:rsidRPr="004818D4">
        <w:rPr>
          <w:rFonts w:ascii="Arial" w:hAnsi="Arial" w:cs="Arial"/>
          <w:sz w:val="10"/>
        </w:rPr>
        <w:t xml:space="preserve">1 The study, </w:t>
      </w:r>
      <w:r w:rsidRPr="004818D4">
        <w:rPr>
          <w:rStyle w:val="StyleUnderline"/>
          <w:rFonts w:ascii="Arial" w:hAnsi="Arial" w:cs="Arial"/>
        </w:rPr>
        <w:t>published in the</w:t>
      </w:r>
      <w:r w:rsidRPr="004818D4">
        <w:rPr>
          <w:rFonts w:ascii="Arial" w:hAnsi="Arial" w:cs="Arial"/>
          <w:sz w:val="10"/>
        </w:rPr>
        <w:t xml:space="preserve"> March 2001 issue of the </w:t>
      </w:r>
      <w:r w:rsidRPr="004818D4">
        <w:rPr>
          <w:rStyle w:val="StyleUnderline"/>
          <w:rFonts w:ascii="Arial" w:hAnsi="Arial" w:cs="Arial"/>
        </w:rPr>
        <w:t>Bulletin of the American Meteorological Society</w:t>
      </w:r>
      <w:r w:rsidRPr="004818D4">
        <w:rPr>
          <w:rFonts w:ascii="Arial" w:hAnsi="Arial" w:cs="Arial"/>
          <w:sz w:val="10"/>
        </w:rPr>
        <w:t xml:space="preserve">, examines the behavior of high cirrus clouds over a large section of the western tropical </w:t>
      </w:r>
      <w:smartTag w:uri="urn:schemas-microsoft-com:office:smarttags" w:element="place">
        <w:r w:rsidRPr="004818D4">
          <w:rPr>
            <w:rFonts w:ascii="Arial" w:hAnsi="Arial" w:cs="Arial"/>
            <w:sz w:val="10"/>
          </w:rPr>
          <w:t>Pacific Ocean</w:t>
        </w:r>
      </w:smartTag>
      <w:r w:rsidRPr="004818D4">
        <w:rPr>
          <w:rFonts w:ascii="Arial" w:hAnsi="Arial" w:cs="Arial"/>
          <w:sz w:val="10"/>
        </w:rPr>
        <w:t xml:space="preserve">. </w:t>
      </w:r>
      <w:r w:rsidRPr="004818D4">
        <w:rPr>
          <w:rStyle w:val="StyleUnderline"/>
          <w:rFonts w:ascii="Arial" w:hAnsi="Arial" w:cs="Arial"/>
        </w:rPr>
        <w:t xml:space="preserve">Clouds have been </w:t>
      </w:r>
      <w:r w:rsidRPr="004818D4">
        <w:rPr>
          <w:rFonts w:ascii="Arial" w:hAnsi="Arial" w:cs="Arial"/>
          <w:sz w:val="10"/>
        </w:rPr>
        <w:t>one of the most</w:t>
      </w:r>
      <w:r w:rsidRPr="004818D4">
        <w:rPr>
          <w:rStyle w:val="StyleUnderline"/>
          <w:rFonts w:ascii="Arial" w:hAnsi="Arial" w:cs="Arial"/>
        </w:rPr>
        <w:t xml:space="preserve"> difficult</w:t>
      </w:r>
      <w:r w:rsidRPr="004818D4">
        <w:rPr>
          <w:rFonts w:ascii="Arial" w:hAnsi="Arial" w:cs="Arial"/>
          <w:sz w:val="10"/>
        </w:rPr>
        <w:t xml:space="preserve"> factors</w:t>
      </w:r>
      <w:r w:rsidRPr="004818D4">
        <w:rPr>
          <w:rStyle w:val="StyleUnderline"/>
          <w:rFonts w:ascii="Arial" w:hAnsi="Arial" w:cs="Arial"/>
        </w:rPr>
        <w:t xml:space="preserve"> for climate modelers to understand in their efforts to predict long-term temperature trends - and why climate model predictions so often prove wrong</w:t>
      </w:r>
      <w:r w:rsidRPr="004818D4">
        <w:rPr>
          <w:rFonts w:ascii="Arial" w:hAnsi="Arial" w:cs="Arial"/>
          <w:sz w:val="10"/>
        </w:rPr>
        <w:t xml:space="preserve">. For instance, thick </w:t>
      </w:r>
      <w:r w:rsidRPr="004818D4">
        <w:rPr>
          <w:rStyle w:val="StyleUnderline"/>
          <w:rFonts w:ascii="Arial" w:hAnsi="Arial" w:cs="Arial"/>
        </w:rPr>
        <w:t>clouds reflect more sunlight than thin clouds back into space and help mitigate surface warming. Thin clouds, on the other hand, don't deflect as much sunlight but are efficient in trapping heat at the surface</w:t>
      </w:r>
      <w:r w:rsidRPr="004818D4">
        <w:rPr>
          <w:rFonts w:ascii="Arial" w:hAnsi="Arial" w:cs="Arial"/>
          <w:sz w:val="10"/>
        </w:rPr>
        <w:t xml:space="preserve">.2 Lindzen is critical of climate modelers for failing to take into account the complex role of clouds in regulating temperature: "We found that there were terrible errors about clouds in all the models, and that that will make it impossible to predict" long-term temperature change.3 </w:t>
      </w:r>
      <w:r w:rsidRPr="004818D4">
        <w:rPr>
          <w:rStyle w:val="StyleUnderline"/>
          <w:rFonts w:ascii="Arial" w:hAnsi="Arial" w:cs="Arial"/>
        </w:rPr>
        <w:t>The significance of Lindzen's new study is that scientists may have found how those thin, high cirrus clouds specifically help to regulate global temperatures - and serve as a counter to global warming.</w:t>
      </w:r>
      <w:r w:rsidRPr="004818D4">
        <w:rPr>
          <w:rFonts w:ascii="Arial" w:hAnsi="Arial" w:cs="Arial"/>
          <w:sz w:val="10"/>
        </w:rPr>
        <w:t xml:space="preserve"> The study finds that </w:t>
      </w:r>
      <w:r w:rsidRPr="004818D4">
        <w:rPr>
          <w:rStyle w:val="StyleUnderline"/>
          <w:rFonts w:ascii="Arial" w:hAnsi="Arial" w:cs="Arial"/>
        </w:rPr>
        <w:t>high cirrus clouds decrease in thickness by about 22% per one degree Celsius increase in sea surface temperature</w:t>
      </w:r>
      <w:r w:rsidRPr="004818D4">
        <w:rPr>
          <w:rFonts w:ascii="Arial" w:hAnsi="Arial" w:cs="Arial"/>
          <w:sz w:val="10"/>
        </w:rPr>
        <w:t xml:space="preserve">. </w:t>
      </w:r>
      <w:r w:rsidRPr="004818D4">
        <w:rPr>
          <w:rStyle w:val="StyleUnderline"/>
          <w:rFonts w:ascii="Arial" w:hAnsi="Arial" w:cs="Arial"/>
        </w:rPr>
        <w:t>Conversely, the cirrus clouds thicken when the sea surface temperature is lower</w:t>
      </w:r>
      <w:r w:rsidRPr="004818D4">
        <w:rPr>
          <w:rFonts w:ascii="Arial" w:hAnsi="Arial" w:cs="Arial"/>
          <w:sz w:val="10"/>
        </w:rPr>
        <w:t xml:space="preserve">. Most intriguing, a 22% decrease in cirrus cloud cover also leads to a significant decrease in sea surface temperature of about 1.1°C. In short, the study says that cirrus clouds operate much like the "iris" of an eye regulating the admission of light. The clouds open in response to rising surface temperature, permitting cooling. The clouds close when the surface temperature cools to retain heat.4 The study's authors say that </w:t>
      </w:r>
      <w:r w:rsidRPr="004818D4">
        <w:rPr>
          <w:rStyle w:val="StyleUnderline"/>
          <w:rFonts w:ascii="Arial" w:hAnsi="Arial" w:cs="Arial"/>
        </w:rPr>
        <w:t xml:space="preserve">these findings require climate modelers to scale back by as much as two-thirds the projected warming </w:t>
      </w:r>
      <w:r w:rsidRPr="004818D4">
        <w:rPr>
          <w:rFonts w:ascii="Arial" w:hAnsi="Arial" w:cs="Arial"/>
          <w:sz w:val="10"/>
        </w:rPr>
        <w:t>that would result</w:t>
      </w:r>
      <w:r w:rsidRPr="004818D4">
        <w:rPr>
          <w:rStyle w:val="StyleUnderline"/>
          <w:rFonts w:ascii="Arial" w:hAnsi="Arial" w:cs="Arial"/>
        </w:rPr>
        <w:t xml:space="preserve"> from a doubling of carbon dioxide</w:t>
      </w:r>
      <w:r w:rsidRPr="004818D4">
        <w:rPr>
          <w:rFonts w:ascii="Arial" w:hAnsi="Arial" w:cs="Arial"/>
          <w:sz w:val="10"/>
        </w:rPr>
        <w:t xml:space="preserve">. </w:t>
      </w:r>
      <w:r w:rsidRPr="004818D4">
        <w:rPr>
          <w:rStyle w:val="StyleUnderline"/>
          <w:rFonts w:ascii="Arial" w:hAnsi="Arial" w:cs="Arial"/>
        </w:rPr>
        <w:t xml:space="preserve">According to </w:t>
      </w:r>
      <w:r w:rsidRPr="004818D4">
        <w:rPr>
          <w:rFonts w:ascii="Arial" w:hAnsi="Arial" w:cs="Arial"/>
          <w:sz w:val="10"/>
        </w:rPr>
        <w:t xml:space="preserve">some </w:t>
      </w:r>
      <w:r w:rsidRPr="004818D4">
        <w:rPr>
          <w:rStyle w:val="StyleUnderline"/>
          <w:rFonts w:ascii="Arial" w:hAnsi="Arial" w:cs="Arial"/>
        </w:rPr>
        <w:t>climate model</w:t>
      </w:r>
      <w:r w:rsidRPr="004818D4">
        <w:rPr>
          <w:rFonts w:ascii="Arial" w:hAnsi="Arial" w:cs="Arial"/>
          <w:sz w:val="10"/>
        </w:rPr>
        <w:t xml:space="preserve"> forecast</w:t>
      </w:r>
      <w:r w:rsidRPr="004818D4">
        <w:rPr>
          <w:rStyle w:val="StyleUnderline"/>
          <w:rFonts w:ascii="Arial" w:hAnsi="Arial" w:cs="Arial"/>
        </w:rPr>
        <w:t xml:space="preserve">s, a doubling of carbon dioxide </w:t>
      </w:r>
      <w:r w:rsidRPr="004818D4">
        <w:rPr>
          <w:rFonts w:ascii="Arial" w:hAnsi="Arial" w:cs="Arial"/>
          <w:sz w:val="10"/>
        </w:rPr>
        <w:t>in the atmosphere</w:t>
      </w:r>
      <w:r w:rsidRPr="004818D4">
        <w:rPr>
          <w:rStyle w:val="StyleUnderline"/>
          <w:rFonts w:ascii="Arial" w:hAnsi="Arial" w:cs="Arial"/>
        </w:rPr>
        <w:t xml:space="preserve"> would lead to a 1.2°C temperature increase. But the existence of the atmospheric heat "vent" should change that prediction to between 0.57° and 0.83°C.5</w:t>
      </w:r>
      <w:r w:rsidRPr="004818D4">
        <w:rPr>
          <w:rFonts w:ascii="Arial" w:hAnsi="Arial" w:cs="Arial"/>
          <w:sz w:val="10"/>
        </w:rPr>
        <w:t xml:space="preserve"> Lindzen says that </w:t>
      </w:r>
      <w:r w:rsidRPr="004818D4">
        <w:rPr>
          <w:rStyle w:val="StyleUnderline"/>
          <w:rFonts w:ascii="Arial" w:hAnsi="Arial" w:cs="Arial"/>
        </w:rPr>
        <w:t>the study's results as well as scientific evidence on other natural climate processes should give global warming theorists considerable pause before recommending economically-drastic measures</w:t>
      </w:r>
      <w:r w:rsidRPr="004818D4">
        <w:rPr>
          <w:rFonts w:ascii="Arial" w:hAnsi="Arial" w:cs="Arial"/>
          <w:sz w:val="10"/>
        </w:rPr>
        <w:t xml:space="preserve">, such as the Kyoto Treaty, to combat the unproven man-made warming threat. Speaking bluntly, Lindzen says that, in view of the paucity of evidence for human-driven climate change, "the Kyoto Treaty is absurd."6 </w:t>
      </w:r>
    </w:p>
    <w:p w:rsidR="00295C78" w:rsidRPr="008A42BB" w:rsidRDefault="00295C78" w:rsidP="008A42BB"/>
    <w:p w:rsidR="00982191" w:rsidRPr="008A42BB" w:rsidRDefault="00632DB2" w:rsidP="00982191">
      <w:pPr>
        <w:pStyle w:val="Heading1"/>
        <w:rPr>
          <w:rFonts w:cs="Arial"/>
        </w:rPr>
      </w:pPr>
      <w:r>
        <w:rPr>
          <w:rFonts w:cs="Arial"/>
        </w:rPr>
        <w:t>---</w:t>
      </w:r>
      <w:r w:rsidR="00982191" w:rsidRPr="008A42BB">
        <w:rPr>
          <w:rFonts w:cs="Arial"/>
        </w:rPr>
        <w:t>Warming Offense</w:t>
      </w:r>
    </w:p>
    <w:p w:rsidR="00982191" w:rsidRPr="008A42BB" w:rsidRDefault="00ED07AE" w:rsidP="00982191">
      <w:pPr>
        <w:pStyle w:val="Heading2"/>
        <w:rPr>
          <w:rFonts w:cs="Arial"/>
        </w:rPr>
      </w:pPr>
      <w:r>
        <w:rPr>
          <w:rFonts w:cs="Arial"/>
        </w:rPr>
        <w:t>Ice A</w:t>
      </w:r>
      <w:r w:rsidR="00982191" w:rsidRPr="008A42BB">
        <w:rPr>
          <w:rFonts w:cs="Arial"/>
        </w:rPr>
        <w:t>ge D.A.</w:t>
      </w:r>
    </w:p>
    <w:p w:rsidR="00982191" w:rsidRPr="008A42BB" w:rsidRDefault="00982191" w:rsidP="00982191"/>
    <w:p w:rsidR="00982191" w:rsidRPr="008A42BB" w:rsidRDefault="00982191" w:rsidP="00982191">
      <w:pPr>
        <w:pStyle w:val="Heading3"/>
        <w:rPr>
          <w:rFonts w:cs="Arial"/>
        </w:rPr>
      </w:pPr>
      <w:r w:rsidRPr="008A42BB">
        <w:rPr>
          <w:rFonts w:cs="Arial"/>
        </w:rPr>
        <w:t xml:space="preserve">1NC/2NC </w:t>
      </w:r>
    </w:p>
    <w:p w:rsidR="00982191" w:rsidRPr="008A42BB" w:rsidRDefault="00982191" w:rsidP="00982191"/>
    <w:p w:rsidR="00982191" w:rsidRPr="008A42BB" w:rsidRDefault="00ED07AE" w:rsidP="00295C78">
      <w:pPr>
        <w:pStyle w:val="Heading4"/>
      </w:pPr>
      <w:r>
        <w:t>W</w:t>
      </w:r>
      <w:r w:rsidR="00982191" w:rsidRPr="008A42BB">
        <w:t xml:space="preserve">arming doesn’t cause extinction – adaptation solves and empirics go neg – co2’s key to solve famine, collapse of </w:t>
      </w:r>
      <w:proofErr w:type="gramStart"/>
      <w:r w:rsidR="00982191" w:rsidRPr="008A42BB">
        <w:t>ag</w:t>
      </w:r>
      <w:proofErr w:type="gramEnd"/>
      <w:r w:rsidR="00982191" w:rsidRPr="008A42BB">
        <w:t>, and ice age, all of which are coming now</w:t>
      </w:r>
    </w:p>
    <w:p w:rsidR="00982191" w:rsidRPr="008A42BB" w:rsidRDefault="00982191" w:rsidP="00982191"/>
    <w:p w:rsidR="00982191" w:rsidRPr="008A42BB" w:rsidRDefault="00982191" w:rsidP="00982191">
      <w:pPr>
        <w:rPr>
          <w:rStyle w:val="Style13ptBold"/>
        </w:rPr>
      </w:pPr>
      <w:r w:rsidRPr="008A42BB">
        <w:rPr>
          <w:rStyle w:val="Style13ptBold"/>
        </w:rPr>
        <w:t>MOORE 16</w:t>
      </w:r>
    </w:p>
    <w:p w:rsidR="00982191" w:rsidRPr="008A42BB" w:rsidRDefault="00982191" w:rsidP="00982191">
      <w:pPr>
        <w:rPr>
          <w:rStyle w:val="Style13ptBold"/>
          <w:b w:val="0"/>
        </w:rPr>
      </w:pPr>
      <w:r w:rsidRPr="008A42BB">
        <w:rPr>
          <w:rStyle w:val="Style13ptBold"/>
          <w:b w:val="0"/>
        </w:rPr>
        <w:t>Dr. Patrick Moore is a Senior Fellow with the Energy, Ecology and Prosperity program at the Frontier Centre for Public Policy. He has been a leader in the international environmental field for over 40 years. Dr. Moore is a Co-Founder of Greenpeace and served for nine years as President of Greenpeace Canada and seven years as a Director of Greenpeace International. Following his time with Greenpeace, Dr. Moore joined the Forest Alliance of BC where he worked for ten years to develop the Principles of Sustainable Forestry, which have now been adopted by much of the industry. In 2013, he published Confessions of a Greenpeace Dropout – The Making of a Sensible Environmentalist, which documents his 15 years with Greenpeace and outlines his vision for a sustainable future. THE POSITIVE IMPACT OF HUMAN CO2 EMISSIONS ON THE SURVIVAL OF LIFE ON EARTH, June 2016, https://fcpp.org/sites/default/files/documents/Moore%20-%20Positive%20Impact%20of%20Human%20CO2%20Emissions.pdf, msm</w:t>
      </w:r>
    </w:p>
    <w:p w:rsidR="00982191" w:rsidRPr="008A42BB" w:rsidRDefault="00982191" w:rsidP="00982191">
      <w:pPr>
        <w:rPr>
          <w:rStyle w:val="StyleUnderline"/>
        </w:rPr>
      </w:pPr>
      <w:r w:rsidRPr="008A42BB">
        <w:rPr>
          <w:sz w:val="10"/>
        </w:rPr>
        <w:t xml:space="preserve">CO2 in the Modern Era The </w:t>
      </w:r>
      <w:r w:rsidRPr="008A42BB">
        <w:rPr>
          <w:rStyle w:val="StyleUnderline"/>
        </w:rPr>
        <w:t>most important question facing</w:t>
      </w:r>
      <w:r w:rsidRPr="008A42BB">
        <w:rPr>
          <w:sz w:val="10"/>
        </w:rPr>
        <w:t xml:space="preserve"> a </w:t>
      </w:r>
      <w:r w:rsidRPr="008A42BB">
        <w:rPr>
          <w:rStyle w:val="StyleUnderline"/>
        </w:rPr>
        <w:t xml:space="preserve">species on Earth </w:t>
      </w:r>
      <w:r w:rsidRPr="008A42BB">
        <w:rPr>
          <w:sz w:val="10"/>
        </w:rPr>
        <w:t xml:space="preserve">today </w:t>
      </w:r>
      <w:r w:rsidRPr="008A42BB">
        <w:rPr>
          <w:rStyle w:val="StyleUnderline"/>
        </w:rPr>
        <w:t xml:space="preserve">is how long would it have been in the absence of human-caused CO2 emissions until the </w:t>
      </w:r>
      <w:r w:rsidRPr="008A42BB">
        <w:rPr>
          <w:sz w:val="10"/>
        </w:rPr>
        <w:t xml:space="preserve">gradual </w:t>
      </w:r>
      <w:r w:rsidRPr="008A42BB">
        <w:rPr>
          <w:rStyle w:val="StyleUnderline"/>
        </w:rPr>
        <w:t xml:space="preserve">depletion of CO2 in the atmosphere fell to levels that began to </w:t>
      </w:r>
      <w:r w:rsidRPr="008A42BB">
        <w:rPr>
          <w:rStyle w:val="Emphasis"/>
        </w:rPr>
        <w:t>decrease biomass due to starvation</w:t>
      </w:r>
      <w:r w:rsidRPr="008A42BB">
        <w:rPr>
          <w:sz w:val="10"/>
        </w:rPr>
        <w:t xml:space="preserve">, thus </w:t>
      </w:r>
      <w:r w:rsidRPr="008A42BB">
        <w:rPr>
          <w:rStyle w:val="StyleUnderline"/>
        </w:rPr>
        <w:t xml:space="preserve">signaling the </w:t>
      </w:r>
      <w:r w:rsidRPr="008A42BB">
        <w:rPr>
          <w:rStyle w:val="Emphasis"/>
        </w:rPr>
        <w:t>beginning of the end of life on Earth</w:t>
      </w:r>
      <w:r w:rsidRPr="008A42BB">
        <w:rPr>
          <w:rStyle w:val="StyleUnderline"/>
        </w:rPr>
        <w:t>?</w:t>
      </w:r>
      <w:r w:rsidRPr="008A42BB">
        <w:rPr>
          <w:sz w:val="10"/>
        </w:rPr>
        <w:t xml:space="preserve"> It is commonly believed that volcanic activity results in massive emissions of CO2 comparable to or greater than human-caused emissions. This is not the case. Whereas the original atmospheric CO2 was the result of massive outgassing from the Earth’s interior, there is no evidence that large volumes of new CO2 were added to the atmosphere during the 140-million-year decline leading to the present era. The eruption of Mount Pinatubo, the largest in recent history, is estimated to have released the equivalent of 2 per cent of the annual human-caused CO2 emissions. Therefore, </w:t>
      </w:r>
      <w:r w:rsidRPr="008A42BB">
        <w:rPr>
          <w:rStyle w:val="StyleUnderline"/>
        </w:rPr>
        <w:t>in the absence of human-caused emissions</w:t>
      </w:r>
      <w:r w:rsidRPr="008A42BB">
        <w:rPr>
          <w:sz w:val="10"/>
        </w:rPr>
        <w:t xml:space="preserve">, it could reasonably be presumed that </w:t>
      </w:r>
      <w:r w:rsidRPr="008A42BB">
        <w:rPr>
          <w:rStyle w:val="StyleUnderline"/>
        </w:rPr>
        <w:t>CO2 levels would have continued to fall as they had done for the previous 140 million years.</w:t>
      </w:r>
      <w:r w:rsidRPr="008A42BB">
        <w:rPr>
          <w:sz w:val="10"/>
        </w:rPr>
        <w:t xml:space="preserve">20 </w:t>
      </w:r>
      <w:proofErr w:type="gramStart"/>
      <w:r w:rsidRPr="008A42BB">
        <w:rPr>
          <w:rStyle w:val="StyleUnderline"/>
        </w:rPr>
        <w:t>Judging</w:t>
      </w:r>
      <w:proofErr w:type="gramEnd"/>
      <w:r w:rsidRPr="008A42BB">
        <w:rPr>
          <w:rStyle w:val="StyleUnderline"/>
        </w:rPr>
        <w:t xml:space="preserve"> by the timing of the many glacial and interglacial periods during the Pleistocene Ice Age</w:t>
      </w:r>
      <w:r w:rsidRPr="008A42BB">
        <w:rPr>
          <w:sz w:val="10"/>
        </w:rPr>
        <w:t xml:space="preserve">, </w:t>
      </w:r>
      <w:r w:rsidRPr="008A42BB">
        <w:rPr>
          <w:rStyle w:val="StyleUnderline"/>
        </w:rPr>
        <w:t xml:space="preserve">the </w:t>
      </w:r>
      <w:r w:rsidRPr="008A42BB">
        <w:rPr>
          <w:rStyle w:val="Emphasis"/>
        </w:rPr>
        <w:t>next major glaciation period could begin any time</w:t>
      </w:r>
      <w:r w:rsidRPr="008A42BB">
        <w:rPr>
          <w:sz w:val="10"/>
        </w:rPr>
        <w:t xml:space="preserve">. Interglacial periods have generally been of 10,000 years’ duration, and this Holocene interglacial period began nearly 12,000 years ago. </w:t>
      </w:r>
      <w:r w:rsidRPr="008A42BB">
        <w:rPr>
          <w:rStyle w:val="StyleUnderline"/>
        </w:rPr>
        <w:t xml:space="preserve">In the absence of human-caused CO2 emissions and other environmental impacts, there is no reason to doubt that </w:t>
      </w:r>
      <w:r w:rsidRPr="008A42BB">
        <w:rPr>
          <w:rStyle w:val="Emphasis"/>
        </w:rPr>
        <w:t>another major glaciation would have occurred</w:t>
      </w:r>
      <w:r w:rsidRPr="008A42BB">
        <w:rPr>
          <w:sz w:val="10"/>
        </w:rPr>
        <w:t>, following the pattern that has been established for at least the past 800,000 years, as established by the European Project for Ice Coring in Antarctica (EPICA)</w:t>
      </w:r>
      <w:proofErr w:type="gramStart"/>
      <w:r w:rsidRPr="008A42BB">
        <w:rPr>
          <w:sz w:val="10"/>
        </w:rPr>
        <w:t>,21</w:t>
      </w:r>
      <w:proofErr w:type="gramEnd"/>
      <w:r w:rsidRPr="008A42BB">
        <w:rPr>
          <w:sz w:val="10"/>
        </w:rPr>
        <w:t xml:space="preserve"> and presumably for the past 2.5 million years of the Pletstocene Ice Age. These glaciations have coincided with the Milankovitch cycles.22 (See Figure 5) The Milankovitch cycles are determined by oscillations in the Earth’s orbit and by cycles of the tilt of the Earth toward the sun. The strong correlation between the onset of major periods of glaciation during the past 800,000 years and the Milankovitch cycles has led the majority of earth scientists and climatologists to accept the hypothesis that the major glaciations are tied to the Milankovitch cycles in a causeeffect relationship. </w:t>
      </w:r>
      <w:r w:rsidRPr="008A42BB">
        <w:rPr>
          <w:rStyle w:val="StyleUnderline"/>
        </w:rPr>
        <w:t>For 90 million years from the late Jurassic Period to the Early Tertiary Period, global temperature rose considerably while CO2 levels steadily declined</w:t>
      </w:r>
      <w:r w:rsidRPr="008A42BB">
        <w:rPr>
          <w:sz w:val="10"/>
        </w:rPr>
        <w:t xml:space="preserve">. Then after the Paleocene-Eocene Thermal </w:t>
      </w:r>
      <w:proofErr w:type="gramStart"/>
      <w:r w:rsidRPr="008A42BB">
        <w:rPr>
          <w:sz w:val="10"/>
        </w:rPr>
        <w:t>Maximum,</w:t>
      </w:r>
      <w:proofErr w:type="gramEnd"/>
      <w:r w:rsidRPr="008A42BB">
        <w:rPr>
          <w:sz w:val="10"/>
        </w:rPr>
        <w:t xml:space="preserve"> there began a 50-million-year cooling trend in global temperature to the current era. (See Figure 6) The Paleocene-Eocene Thermal Maximum saw an average global temperature [13] FRONTIER CENTRE FOR PUBLIC POLICY as much as 16°C higher than the temperature today. Yet, the </w:t>
      </w:r>
      <w:r w:rsidRPr="008A42BB">
        <w:rPr>
          <w:rStyle w:val="StyleUnderline"/>
        </w:rPr>
        <w:t>ancestors of every species living today must have survived through this period, as they had also survived through previous much colder climates</w:t>
      </w:r>
      <w:r w:rsidRPr="008A42BB">
        <w:rPr>
          <w:sz w:val="10"/>
        </w:rPr>
        <w:t xml:space="preserve">. It is instructive to note that </w:t>
      </w:r>
      <w:r w:rsidRPr="008A42BB">
        <w:rPr>
          <w:rStyle w:val="StyleUnderline"/>
        </w:rPr>
        <w:t>despite the numerous periods of extreme climatic conditions and cataclysmic events, every species alive today is descended from species that survived those conditions.</w:t>
      </w:r>
      <w:r w:rsidRPr="008A42BB">
        <w:rPr>
          <w:sz w:val="10"/>
        </w:rPr>
        <w:t xml:space="preserve"> </w:t>
      </w:r>
      <w:r w:rsidRPr="008A42BB">
        <w:rPr>
          <w:rStyle w:val="Emphasis"/>
        </w:rPr>
        <w:t>This leads one to question the predictions of mass species extinction and the collapse of human civilization if the average global temperature exceeds a rise of 2°C above today’s level</w:t>
      </w:r>
      <w:r w:rsidRPr="008A42BB">
        <w:rPr>
          <w:rStyle w:val="StyleUnderline"/>
        </w:rPr>
        <w:t>.</w:t>
      </w:r>
      <w:r w:rsidRPr="008A42BB">
        <w:rPr>
          <w:sz w:val="10"/>
        </w:rPr>
        <w:t xml:space="preserve">25 </w:t>
      </w:r>
      <w:proofErr w:type="gramStart"/>
      <w:r w:rsidRPr="008A42BB">
        <w:rPr>
          <w:sz w:val="10"/>
        </w:rPr>
        <w:t>It</w:t>
      </w:r>
      <w:proofErr w:type="gramEnd"/>
      <w:r w:rsidRPr="008A42BB">
        <w:rPr>
          <w:sz w:val="10"/>
        </w:rPr>
        <w:t xml:space="preserve"> may seem surprising that the </w:t>
      </w:r>
      <w:r w:rsidRPr="008A42BB">
        <w:rPr>
          <w:rStyle w:val="StyleUnderline"/>
        </w:rPr>
        <w:t xml:space="preserve">average global temperature could have been </w:t>
      </w:r>
      <w:r w:rsidRPr="008A42BB">
        <w:rPr>
          <w:rStyle w:val="Emphasis"/>
        </w:rPr>
        <w:t>16°C higher</w:t>
      </w:r>
      <w:r w:rsidRPr="008A42BB">
        <w:rPr>
          <w:rStyle w:val="StyleUnderline"/>
        </w:rPr>
        <w:t xml:space="preserve"> in previous ages</w:t>
      </w:r>
      <w:r w:rsidRPr="008A42BB">
        <w:rPr>
          <w:sz w:val="10"/>
        </w:rPr>
        <w:t xml:space="preserve">, as this Figure 5. Graph showing the atmospheric CO2 concentration and temperature from Antarctica for the most recent four interglacial periods, closely tied to the Milankovitch cycles of 100,000 years. This graph is based on data from the 420,000 year record obtained from the Vostok ice cores drilled by Russian scientists.23 Note the gradual nature of the onset of colder temperatures and the rapid warming at the end of the cycle. Note that the peak warming during the most recent interglacial period (the Holocene) is lower </w:t>
      </w:r>
      <w:proofErr w:type="gramStart"/>
      <w:r w:rsidRPr="008A42BB">
        <w:rPr>
          <w:sz w:val="10"/>
        </w:rPr>
        <w:t>than during the previous three interglacial periods.24 Figure 6</w:t>
      </w:r>
      <w:proofErr w:type="gramEnd"/>
      <w:r w:rsidRPr="008A42BB">
        <w:rPr>
          <w:sz w:val="10"/>
        </w:rPr>
        <w:t xml:space="preserve">. </w:t>
      </w:r>
      <w:proofErr w:type="gramStart"/>
      <w:r w:rsidRPr="008A42BB">
        <w:rPr>
          <w:sz w:val="10"/>
        </w:rPr>
        <w:t>Global surface temperature from 65 million YBP showing the major cooling trend over the past 50 million years.</w:t>
      </w:r>
      <w:proofErr w:type="gramEnd"/>
      <w:r w:rsidRPr="008A42BB">
        <w:rPr>
          <w:sz w:val="10"/>
        </w:rPr>
        <w:t xml:space="preserve"> While the </w:t>
      </w:r>
      <w:r w:rsidRPr="008A42BB">
        <w:rPr>
          <w:rStyle w:val="StyleUnderline"/>
        </w:rPr>
        <w:t>poles were considerably warmer than they are today, there was much less warming in the tropics, which remained habitable throughout</w:t>
      </w:r>
      <w:r w:rsidRPr="008A42BB">
        <w:rPr>
          <w:sz w:val="10"/>
        </w:rPr>
        <w:t xml:space="preserve">. The Earth is in one of the coldest periods </w:t>
      </w:r>
      <w:proofErr w:type="gramStart"/>
      <w:r w:rsidRPr="008A42BB">
        <w:rPr>
          <w:sz w:val="10"/>
        </w:rPr>
        <w:t>during the past 600 million years.26 [14]</w:t>
      </w:r>
      <w:proofErr w:type="gramEnd"/>
      <w:r w:rsidRPr="008A42BB">
        <w:rPr>
          <w:sz w:val="10"/>
        </w:rPr>
        <w:t xml:space="preserve"> FRONTIER CENTRE FOR PUBLIC POLICY would appear to render parts of the Earth that are warm today virtually uninhabitable. The key to understanding this is that </w:t>
      </w:r>
      <w:r w:rsidRPr="008A42BB">
        <w:rPr>
          <w:rStyle w:val="StyleUnderline"/>
        </w:rPr>
        <w:t>when the Earth warms, it does so disproportionally, depending on the latitude</w:t>
      </w:r>
      <w:r w:rsidRPr="008A42BB">
        <w:rPr>
          <w:sz w:val="10"/>
        </w:rPr>
        <w:t xml:space="preserve">. While the Arctic and Antarctic experience considerable warming, there is much less warming in the tropics. Thus, the tropical regions remain habitable while the high latitudes shift from polar to temperate, and during the warmest ages, they shift to a tropical climate. It is clear from the 800,000-year Antarctic ice core record that the coldest periods during </w:t>
      </w:r>
      <w:r w:rsidRPr="008A42BB">
        <w:rPr>
          <w:rStyle w:val="StyleUnderline"/>
        </w:rPr>
        <w:t>major glaciations coincide with the lowest levels of CO2 in the atmosphere</w:t>
      </w:r>
      <w:r w:rsidRPr="008A42BB">
        <w:rPr>
          <w:sz w:val="10"/>
        </w:rPr>
        <w:t>. (</w:t>
      </w:r>
      <w:proofErr w:type="gramStart"/>
      <w:r w:rsidRPr="008A42BB">
        <w:rPr>
          <w:sz w:val="10"/>
        </w:rPr>
        <w:t>see</w:t>
      </w:r>
      <w:proofErr w:type="gramEnd"/>
      <w:r w:rsidRPr="008A42BB">
        <w:rPr>
          <w:sz w:val="10"/>
        </w:rPr>
        <w:t xml:space="preserve"> Figure 5) The correlation is certainly strong enough during this period to suggest a causal relationship between CO2 and temperature. However, there is disagreement in the literature about which </w:t>
      </w:r>
      <w:proofErr w:type="gramStart"/>
      <w:r w:rsidRPr="008A42BB">
        <w:rPr>
          <w:sz w:val="10"/>
        </w:rPr>
        <w:t>is the cause</w:t>
      </w:r>
      <w:proofErr w:type="gramEnd"/>
      <w:r w:rsidRPr="008A42BB">
        <w:rPr>
          <w:sz w:val="10"/>
        </w:rPr>
        <w:t xml:space="preserve"> and which is the effect. Those who ascribe the warming over the past century to greenhouse gas emissions, CO2 in particular, also tend to agree with the position set forth in Al Gore’s An Inconvenient Truth: The Planetary Emergency of Global Warming and What We Can Do about It, that the warming during the interglacial periods is caused by rising CO2 levels.27 However, </w:t>
      </w:r>
      <w:r w:rsidRPr="008A42BB">
        <w:rPr>
          <w:rStyle w:val="StyleUnderline"/>
        </w:rPr>
        <w:t>it is problematic to postulate how the Milankovitch cycles could cause an increase or decrease in atmospheric CO2 levels, whereas it is plausible that the Milankovitch cycles could cause a fluctuation in global temperature due to changes in solar radiation, which in turn could cause either CO2 outgassing from or absorption into the oceans</w:t>
      </w:r>
      <w:r w:rsidRPr="008A42BB">
        <w:rPr>
          <w:sz w:val="10"/>
        </w:rPr>
        <w:t xml:space="preserve">. Indeed, both sets of ice core data from Antarctica show that </w:t>
      </w:r>
      <w:r w:rsidRPr="008A42BB">
        <w:rPr>
          <w:rStyle w:val="StyleUnderline"/>
        </w:rPr>
        <w:t xml:space="preserve">changes in temperature usually precede changes in CO2 levels, suggesting that temperature change is the cause of change in the level of CO2. </w:t>
      </w:r>
      <w:r w:rsidRPr="008A42BB">
        <w:rPr>
          <w:sz w:val="10"/>
        </w:rPr>
        <w:t xml:space="preserve">28 </w:t>
      </w:r>
      <w:r w:rsidRPr="008A42BB">
        <w:rPr>
          <w:rStyle w:val="StyleUnderline"/>
        </w:rPr>
        <w:t>Some have suggested that although the onset of warming after a glaciation is caused by the Milankovitch cycles, the subsequent outgassing of CO2 from the ocean then becomes the predominant driver of further warming</w:t>
      </w:r>
      <w:r w:rsidRPr="008A42BB">
        <w:rPr>
          <w:sz w:val="10"/>
        </w:rPr>
        <w:t xml:space="preserve">.29 Presumably, it would also be postulated that the cooling leading to glaciation is triggered by the Milankovitch cycle and then driven by reduced CO2 levels due to ocean absorption. </w:t>
      </w:r>
      <w:r w:rsidRPr="008A42BB">
        <w:rPr>
          <w:rStyle w:val="StyleUnderline"/>
        </w:rPr>
        <w:t xml:space="preserve">This hypothesis is </w:t>
      </w:r>
      <w:r w:rsidRPr="008A42BB">
        <w:rPr>
          <w:rStyle w:val="Emphasis"/>
        </w:rPr>
        <w:t>not proven</w:t>
      </w:r>
      <w:r w:rsidRPr="008A42BB">
        <w:rPr>
          <w:sz w:val="10"/>
        </w:rPr>
        <w:t xml:space="preserve">. It is extremely unlikely or perhaps impossible to imagine how CO2 could have increased from a pre-industrial 280 ppm to 400 ppm in the absence of human-caused emissions. No other species, existing or imagined in the near future, is capable of digging and drilling into the massive deposits of fossil fuels and then burning them so as to release CO2 back into the atmosphere from where it had come in the first place. Many scientists think this increase in atmospheric CO2 is the dominant cause of the slight warming (0.5C) of the atmosphere over the past 65 years. Only time will tell if this is the case. </w:t>
      </w:r>
      <w:r w:rsidRPr="008A42BB">
        <w:rPr>
          <w:rStyle w:val="StyleUnderline"/>
        </w:rPr>
        <w:t>Since the Little Ice Age peaked around 1700, the climate has been warming in fits and starts for about 300 years</w:t>
      </w:r>
      <w:r w:rsidRPr="008A42BB">
        <w:rPr>
          <w:sz w:val="10"/>
        </w:rPr>
        <w:t xml:space="preserve">. It is possible that the </w:t>
      </w:r>
      <w:r w:rsidRPr="008A42BB">
        <w:rPr>
          <w:rStyle w:val="StyleUnderline"/>
        </w:rPr>
        <w:t xml:space="preserve">most recent warming is a continuation of the longer period of warming that had already begun long before human-caused CO2 emissions could have been a factor. </w:t>
      </w:r>
      <w:r w:rsidRPr="008A42BB">
        <w:rPr>
          <w:sz w:val="10"/>
        </w:rPr>
        <w:t xml:space="preserve">[15] FRONTIER CENTRE FOR PUBLIC POLICY HIGHER CO2 CONCENTRATIONS WILL INCREASE PLANT GROWTH AND BIOMASS It has been well demonstrated that the </w:t>
      </w:r>
      <w:r w:rsidRPr="008A42BB">
        <w:rPr>
          <w:rStyle w:val="StyleUnderline"/>
        </w:rPr>
        <w:t xml:space="preserve">increase in CO2 in the atmosphere is responsible for </w:t>
      </w:r>
      <w:r w:rsidRPr="008A42BB">
        <w:rPr>
          <w:rStyle w:val="Emphasis"/>
        </w:rPr>
        <w:t>increased plant growth on a global scale</w:t>
      </w:r>
      <w:r w:rsidRPr="008A42BB">
        <w:rPr>
          <w:rStyle w:val="StyleUnderline"/>
        </w:rPr>
        <w:t xml:space="preserve">. </w:t>
      </w:r>
      <w:r w:rsidRPr="008A42BB">
        <w:rPr>
          <w:sz w:val="10"/>
        </w:rPr>
        <w:t xml:space="preserve">Many </w:t>
      </w:r>
      <w:r w:rsidRPr="008A42BB">
        <w:rPr>
          <w:rStyle w:val="StyleUnderline"/>
        </w:rPr>
        <w:t>studies suggest</w:t>
      </w:r>
      <w:r w:rsidRPr="008A42BB">
        <w:rPr>
          <w:sz w:val="10"/>
        </w:rPr>
        <w:t xml:space="preserve"> that nearly </w:t>
      </w:r>
      <w:r w:rsidRPr="008A42BB">
        <w:rPr>
          <w:rStyle w:val="StyleUnderline"/>
        </w:rPr>
        <w:t xml:space="preserve">25 per cent of human-caused CO2 </w:t>
      </w:r>
      <w:proofErr w:type="gramStart"/>
      <w:r w:rsidRPr="008A42BB">
        <w:rPr>
          <w:rStyle w:val="StyleUnderline"/>
        </w:rPr>
        <w:t>emissions</w:t>
      </w:r>
      <w:r w:rsidRPr="008A42BB">
        <w:rPr>
          <w:sz w:val="10"/>
        </w:rPr>
        <w:t>,</w:t>
      </w:r>
      <w:proofErr w:type="gramEnd"/>
      <w:r w:rsidRPr="008A42BB">
        <w:rPr>
          <w:sz w:val="10"/>
        </w:rPr>
        <w:t xml:space="preserve"> or 2.5 Gt of carbon annually, </w:t>
      </w:r>
      <w:r w:rsidRPr="008A42BB">
        <w:rPr>
          <w:rStyle w:val="StyleUnderline"/>
        </w:rPr>
        <w:t>are absorbed by plants</w:t>
      </w:r>
      <w:r w:rsidRPr="008A42BB">
        <w:rPr>
          <w:sz w:val="10"/>
        </w:rPr>
        <w:t xml:space="preserve">, thus </w:t>
      </w:r>
      <w:r w:rsidRPr="008A42BB">
        <w:rPr>
          <w:rStyle w:val="StyleUnderline"/>
        </w:rPr>
        <w:t>increasing global plant biomass.</w:t>
      </w:r>
      <w:r w:rsidRPr="008A42BB">
        <w:rPr>
          <w:sz w:val="10"/>
        </w:rPr>
        <w:t xml:space="preserve"> A </w:t>
      </w:r>
      <w:r w:rsidRPr="008A42BB">
        <w:rPr>
          <w:rStyle w:val="StyleUnderline"/>
        </w:rPr>
        <w:t>recent study postulates</w:t>
      </w:r>
      <w:r w:rsidRPr="008A42BB">
        <w:rPr>
          <w:sz w:val="10"/>
        </w:rPr>
        <w:t xml:space="preserve"> that </w:t>
      </w:r>
      <w:r w:rsidRPr="008A42BB">
        <w:rPr>
          <w:rStyle w:val="StyleUnderline"/>
        </w:rPr>
        <w:t>up to 50 per cent of human CO2 emissions are absorbed by increased plant growth.</w:t>
      </w:r>
      <w:r w:rsidRPr="008A42BB">
        <w:rPr>
          <w:sz w:val="10"/>
        </w:rPr>
        <w:t xml:space="preserve">30 </w:t>
      </w:r>
      <w:r w:rsidRPr="008A42BB">
        <w:rPr>
          <w:rStyle w:val="StyleUnderline"/>
        </w:rPr>
        <w:t>This has been described as a “greening of the Earth” as CO2 reaches concentrations well above the near-starvation levels experienced during the major glaciations of the Pleistocene.</w:t>
      </w:r>
      <w:r w:rsidRPr="008A42BB">
        <w:rPr>
          <w:sz w:val="10"/>
        </w:rPr>
        <w:t xml:space="preserve">31 The </w:t>
      </w:r>
      <w:r w:rsidRPr="008A42BB">
        <w:rPr>
          <w:rStyle w:val="StyleUnderline"/>
        </w:rPr>
        <w:t>most prestigious Australian science body</w:t>
      </w:r>
      <w:r w:rsidRPr="008A42BB">
        <w:rPr>
          <w:sz w:val="10"/>
        </w:rPr>
        <w:t xml:space="preserve">, the Commonwealth Scientific and Industrial Research Organisation (CSIRO), has </w:t>
      </w:r>
      <w:r w:rsidRPr="008A42BB">
        <w:rPr>
          <w:rStyle w:val="StyleUnderline"/>
        </w:rPr>
        <w:t>shown</w:t>
      </w:r>
      <w:r w:rsidRPr="008A42BB">
        <w:rPr>
          <w:sz w:val="10"/>
        </w:rPr>
        <w:t xml:space="preserve"> that </w:t>
      </w:r>
      <w:r w:rsidRPr="008A42BB">
        <w:rPr>
          <w:rStyle w:val="StyleUnderline"/>
        </w:rPr>
        <w:t>CO2</w:t>
      </w:r>
      <w:r w:rsidRPr="008A42BB">
        <w:rPr>
          <w:sz w:val="10"/>
        </w:rPr>
        <w:t xml:space="preserve"> particularly </w:t>
      </w:r>
      <w:r w:rsidRPr="008A42BB">
        <w:rPr>
          <w:rStyle w:val="StyleUnderline"/>
        </w:rPr>
        <w:t>benefits plants</w:t>
      </w:r>
      <w:r w:rsidRPr="008A42BB">
        <w:rPr>
          <w:sz w:val="10"/>
        </w:rPr>
        <w:t xml:space="preserve"> that are adapted to dry climates. In higher CO2 environments, </w:t>
      </w:r>
      <w:r w:rsidRPr="008A42BB">
        <w:rPr>
          <w:rStyle w:val="Emphasis"/>
        </w:rPr>
        <w:t>they become more efficient at photosynthesis, growing faster without using more water</w:t>
      </w:r>
      <w:r w:rsidRPr="008A42BB">
        <w:rPr>
          <w:sz w:val="10"/>
        </w:rPr>
        <w:t xml:space="preserve">.32 </w:t>
      </w:r>
      <w:proofErr w:type="gramStart"/>
      <w:r w:rsidRPr="008A42BB">
        <w:rPr>
          <w:sz w:val="10"/>
        </w:rPr>
        <w:t>One</w:t>
      </w:r>
      <w:proofErr w:type="gramEnd"/>
      <w:r w:rsidRPr="008A42BB">
        <w:rPr>
          <w:sz w:val="10"/>
        </w:rPr>
        <w:t xml:space="preserve"> of the most impressive records comes from an experimental forest in Germany where there is a continuous Figure 8. Change in net primary productivity of vegetation 1982 to 2010. The driest regions, such as Western Australia, sub-Saharan Africa, western India and the Great Plains of North America, show the greatest increase in plant growth.36 Figure 7. Craig Idso,expert on CO2 and author of the CO2Science website34 demonstrating the growth-rate of pine trees under ambient conditions versus the addition of 150 ppm, 300 ppm and 450 ppm CO2. In a higher CO2 world there will be a great increase in the growth of food crops, forests, and wild landscapes around the world. Studies also demonstrate that higher CO2 levels in the oceans will result in increased growth of phytoplankton and other marine plants.35 [16] FRONTIER CENTRE FOR PUBLIC POLICY record of forest growth since 1870. Since 1960, as CO2 emissions began to rise rapidly, the growth rate of individual trees has increased by 32 per cent to 77 per cent. While some of this may be due to the slight increase in temperature since 1960, the much higher growth rate is consistent with laboratory and field studies on the effect of increased CO2 levels on plants.33 It is not widely known that greenhouse operators worldwide inject additional CO2 into their greenhouses in order to increase the growth and yield of their crops. Among horticulturalists, it is well known that this practice can increase growth by 40 per cent or more. This is because the optimum level of CO2 for plant growth is between 1,000 ppm and 3,000 ppm in air, much higher than the 400 ppm in the global atmosphere today.37 </w:t>
      </w:r>
      <w:r w:rsidRPr="008A42BB">
        <w:rPr>
          <w:rStyle w:val="StyleUnderline"/>
        </w:rPr>
        <w:t>Every species on Earth, including our own, is descended from ancestors that thrived in climates with much higher levels of CO2 than are present today</w:t>
      </w:r>
      <w:r w:rsidRPr="008A42BB">
        <w:rPr>
          <w:sz w:val="10"/>
        </w:rPr>
        <w:t xml:space="preserve">. Discussion The debate about climate change has one side insisting that the “science is settled.” Yet, </w:t>
      </w:r>
      <w:r w:rsidRPr="008A42BB">
        <w:rPr>
          <w:rStyle w:val="StyleUnderline"/>
        </w:rPr>
        <w:t>there is no scientific proof that increased CO2 will result in disaster, as CO2 has been higher during most of the history of life on Earth than it is today</w:t>
      </w:r>
      <w:r w:rsidRPr="008A42BB">
        <w:rPr>
          <w:sz w:val="10"/>
        </w:rPr>
        <w:t xml:space="preserve">. On the other hand, </w:t>
      </w:r>
      <w:r w:rsidRPr="008A42BB">
        <w:rPr>
          <w:rStyle w:val="StyleUnderline"/>
        </w:rPr>
        <w:t>it can be stated without a doubt that if CO2 once again falls to the level it was only 18,000 years ago, or lower, there would be a catastrophe unlike any known in human history</w:t>
      </w:r>
      <w:r w:rsidRPr="008A42BB">
        <w:rPr>
          <w:sz w:val="10"/>
        </w:rPr>
        <w:t xml:space="preserve">. We are advised by many scientists that we should be worried about CO2 levels climbing higher when, in fact, we should actually be worried about CO2 levels sinking lower. Atmospheric CO2 Concentrations in the Future </w:t>
      </w:r>
      <w:proofErr w:type="gramStart"/>
      <w:r w:rsidRPr="008A42BB">
        <w:rPr>
          <w:rStyle w:val="StyleUnderline"/>
        </w:rPr>
        <w:t>If</w:t>
      </w:r>
      <w:proofErr w:type="gramEnd"/>
      <w:r w:rsidRPr="008A42BB">
        <w:rPr>
          <w:rStyle w:val="StyleUnderline"/>
        </w:rPr>
        <w:t xml:space="preserve"> humans had not begun to use fossil fuels for energy, it is reasonable to assume that atmospheric CO2 concentration would have continued to drop</w:t>
      </w:r>
      <w:r w:rsidRPr="008A42BB">
        <w:rPr>
          <w:sz w:val="10"/>
        </w:rPr>
        <w:t xml:space="preserve"> as it has done for the past 140 million years. It is also reasonable to assume that the </w:t>
      </w:r>
      <w:r w:rsidRPr="008A42BB">
        <w:rPr>
          <w:rStyle w:val="StyleUnderline"/>
        </w:rPr>
        <w:t xml:space="preserve">Earth’s climate would continue to fluctuate between relatively long periods of glaciation and relatively short periods of interglacial climate similar to the present climate. </w:t>
      </w:r>
      <w:r w:rsidRPr="008A42BB">
        <w:rPr>
          <w:sz w:val="10"/>
        </w:rPr>
        <w:t xml:space="preserve">Given continued withdrawal of carbon from the atmosphere into the ocean sediments, it would only be a matter of time before CO2 dropped to 150 ppm or lower during a period of glaciation. At the average rate of 32 Kt of carbon lost annually, this would occur in less than two million years from now. In other words, </w:t>
      </w:r>
      <w:r w:rsidRPr="008A42BB">
        <w:rPr>
          <w:rStyle w:val="Emphasis"/>
        </w:rPr>
        <w:t>the beginning of the end of most life on planet Earth would begin</w:t>
      </w:r>
      <w:r w:rsidRPr="008A42BB">
        <w:rPr>
          <w:rStyle w:val="StyleUnderline"/>
        </w:rPr>
        <w:t xml:space="preserve"> in fewer years into the future than our genus of primates, Homo, has existed as a distinct taxonomic unit. It is instructive to note that our species is a tropical species that evolved at the equator in ecosystems as warm or warmer than today’s</w:t>
      </w:r>
      <w:r w:rsidRPr="008A42BB">
        <w:rPr>
          <w:sz w:val="10"/>
        </w:rPr>
        <w:t xml:space="preserve">. We were only able to leave the warmth of the tropical climate due to harnessing fire, wearing clothing and building shelters. This allowed us to settle in temperate climes and even Arctic conditions by the sea where domesticated dogs as well as marine mammals made life possible for a very small population. However, </w:t>
      </w:r>
      <w:r w:rsidRPr="008A42BB">
        <w:rPr>
          <w:rStyle w:val="Emphasis"/>
        </w:rPr>
        <w:t>we cannot grow food crops in abundance on glaciers or in frozen soil</w:t>
      </w:r>
      <w:r w:rsidRPr="008A42BB">
        <w:rPr>
          <w:rStyle w:val="StyleUnderline"/>
        </w:rPr>
        <w:t xml:space="preserve">. </w:t>
      </w:r>
      <w:r w:rsidRPr="008A42BB">
        <w:rPr>
          <w:sz w:val="10"/>
        </w:rPr>
        <w:t xml:space="preserve">Moreover, </w:t>
      </w:r>
      <w:r w:rsidRPr="008A42BB">
        <w:rPr>
          <w:rStyle w:val="StyleUnderline"/>
        </w:rPr>
        <w:t>we would not be able to grow much of anything anywhere if the level of CO2 went below 150 ppm</w:t>
      </w:r>
      <w:r w:rsidRPr="008A42BB">
        <w:rPr>
          <w:sz w:val="10"/>
        </w:rPr>
        <w:t xml:space="preserve">. There is a distinct possibility that no amount of additional CO2 will shift the climate out of the next major period of glaciation. This is not a reason to abandon hope but rather to marvel at the fact that </w:t>
      </w:r>
      <w:r w:rsidRPr="008A42BB">
        <w:rPr>
          <w:rStyle w:val="StyleUnderline"/>
        </w:rPr>
        <w:t xml:space="preserve">we can actually put some of the CO2 needed for life back into the atmosphere while at the same time enjoying abundant, reasonably priced energy from fossil fuels. </w:t>
      </w:r>
      <w:r w:rsidRPr="008A42BB">
        <w:rPr>
          <w:sz w:val="10"/>
        </w:rPr>
        <w:t xml:space="preserve">There has been a gradual net loss of CO2 from the atmosphere during the past 550 million years from approximately 14,000 Gt to approximately 370 Gt at the lowest level during the height of the last glaciation. This is a reduction of nearly 98 per cent of one of the most essential nutrients for life on Earth. In the absence of human CO2 emissions over the past century, it is difficult to imagine how this process of continuous removal of CO2 would be interrupted. Massive volcanism on a scale not seen for more than 200 million years would be required to [17] FRONTIER CENTRE FOR PUBLIC POLICY bring about a reversal in the long-term CO2 trend that has now been achieved by human CO2 emissions. There is no doubt the Earth’s interior has cooled substantially over its roughly 4.6-billion-year existence. This makes massive volcanism an ever-decreasing likelihood. There is no other plausible natural mechanism to return carbon to the global atmosphere in the form of CO2. </w:t>
      </w:r>
      <w:r w:rsidRPr="008A42BB">
        <w:rPr>
          <w:rStyle w:val="StyleUnderline"/>
        </w:rPr>
        <w:t xml:space="preserve">The present Holocene interglacial has already endured longer than some previous interglacial periods. The Holocene is also somewhat cooler than previous interglacial periods. Of more urgent concern than the </w:t>
      </w:r>
      <w:r w:rsidRPr="008A42BB">
        <w:rPr>
          <w:rStyle w:val="Emphasis"/>
        </w:rPr>
        <w:t>possible starvation of life</w:t>
      </w:r>
      <w:r w:rsidRPr="008A42BB">
        <w:rPr>
          <w:rStyle w:val="StyleUnderline"/>
        </w:rPr>
        <w:t xml:space="preserve"> two million years from now is what would happen at the onset of the next glaciation, possibly a relatively short time from now. In the absence of human CO2 emissions, </w:t>
      </w:r>
      <w:r w:rsidRPr="008A42BB">
        <w:rPr>
          <w:rStyle w:val="Emphasis"/>
        </w:rPr>
        <w:t>both temperature and CO2 would have dropped to levels that would result in a continuous reduction in plant growth, bringing in climatic conditions similar to or perhaps even more severe than those that occurred in previous glaciations</w:t>
      </w:r>
      <w:r w:rsidRPr="008A42BB">
        <w:rPr>
          <w:rStyle w:val="StyleUnderline"/>
        </w:rPr>
        <w:t xml:space="preserve">. This would certainly lead to </w:t>
      </w:r>
      <w:r w:rsidRPr="008A42BB">
        <w:rPr>
          <w:rStyle w:val="Emphasis"/>
        </w:rPr>
        <w:t xml:space="preserve">widespread famine </w:t>
      </w:r>
      <w:r w:rsidRPr="008A42BB">
        <w:rPr>
          <w:rStyle w:val="StyleUnderline"/>
        </w:rPr>
        <w:t xml:space="preserve">and likely the eventual </w:t>
      </w:r>
      <w:r w:rsidRPr="008A42BB">
        <w:rPr>
          <w:rStyle w:val="Emphasis"/>
        </w:rPr>
        <w:t>collapse of human civilization</w:t>
      </w:r>
      <w:r w:rsidRPr="008A42BB">
        <w:rPr>
          <w:sz w:val="10"/>
        </w:rPr>
        <w:t xml:space="preserve">. This scenario would not require two million years but possibly only a few thousand. Even if the conditions of the Little Ice Age reoccurred in the next hundreds of years with a human population of nine billion or more, we can be sure </w:t>
      </w:r>
      <w:r w:rsidRPr="008A42BB">
        <w:rPr>
          <w:rStyle w:val="StyleUnderline"/>
        </w:rPr>
        <w:t xml:space="preserve">the population would not be nine billion for long. </w:t>
      </w:r>
      <w:r w:rsidRPr="008A42BB">
        <w:rPr>
          <w:sz w:val="10"/>
        </w:rPr>
        <w:t xml:space="preserve">There is a strong argument to be made that the </w:t>
      </w:r>
      <w:r w:rsidRPr="008A42BB">
        <w:rPr>
          <w:rStyle w:val="StyleUnderline"/>
        </w:rPr>
        <w:t xml:space="preserve">Earth is </w:t>
      </w:r>
      <w:r w:rsidRPr="008A42BB">
        <w:rPr>
          <w:sz w:val="10"/>
        </w:rPr>
        <w:t xml:space="preserve">already </w:t>
      </w:r>
      <w:r w:rsidRPr="008A42BB">
        <w:rPr>
          <w:rStyle w:val="StyleUnderline"/>
        </w:rPr>
        <w:t>in a cooling trend that is descending into the next 100,000-year cycle of major glaciation.</w:t>
      </w:r>
      <w:r w:rsidRPr="008A42BB">
        <w:rPr>
          <w:sz w:val="10"/>
        </w:rPr>
        <w:t xml:space="preserve"> See Figure 5 and note that in the three preceding interglacial periods, there was a sharp peak followed by a steady downward trend in temperature. The peak temperature in this Holocene interglacial period was during the Holocene Optimum between 5,000 and 9,000 years ago. Since then, the warming peaks have been diminishing, and the cool periods have been colder. The Little Ice Age, which peaked about 300 years ago, was possibly the coldest period of climate since the Holocene Optimum.39 </w:t>
      </w:r>
      <w:proofErr w:type="gramStart"/>
      <w:r w:rsidRPr="008A42BB">
        <w:rPr>
          <w:sz w:val="10"/>
        </w:rPr>
        <w:t>A</w:t>
      </w:r>
      <w:proofErr w:type="gramEnd"/>
      <w:r w:rsidRPr="008A42BB">
        <w:rPr>
          <w:sz w:val="10"/>
        </w:rPr>
        <w:t xml:space="preserve"> Paradigm Shift in the Perception of CO2 Independent scientist James Lovelock provides an interesting example of both these contrasting predictions of future catastrophe versus salvation regarding CO2 Figure 9. Reconstructed Greenland mean temperature anomalies (top) and Antarctic CO2 concentration (bottom). Halving the temperature anomalies to allow for polar amplification gives a reasonable approximation of global temperature change in the Holocene. Since the Holocene Optimum began about 9,000 years before present (ka BP), global temperature has fallen by ~1°C, though CO2 concentration rose throughout.38 [18] FRONTIER CENTRE FOR PUBLIC POLICY emissions. He is undoubtedly one of the foremost experts in atmospheric chemistry,40 which is why NASA retained him to design part of the life-detection equipment for the first U.S. Mars landers.41 He concluded from the results that there is no life on Mars. Since publishing his first book on the Gaia hypothesis in 1979, Lovelock became concerned with human civilization’s impact on the global atmosphere.42 He became a strong advocate for reducing CO2 emissions, stating that humans had become a “rogue species” against Gaia (the Earth). He went so far as to state in 2006, ‘“Before this century is over, billions of us will die, and the few breeding pairs of people that survive will be in the Arctic where the climate remains tolerable . . . a broken rabble led by brutal warlords.”’43 Only four years later, in a public speech at London’s Science Museum in 2010, Lovelock recanted, stating, ‘It is worth thinking that what we are doing in creating all these carbon emissions, far from something frightful, is stopping the onset of a new ice age. If we hadn’t appeared on the earth, it would be due to go through another ice age and we can look at our part as holding that up. I hate all this business about feeling guilty about what we’re doing.’44 </w:t>
      </w:r>
      <w:proofErr w:type="gramStart"/>
      <w:r w:rsidRPr="008A42BB">
        <w:rPr>
          <w:sz w:val="10"/>
        </w:rPr>
        <w:t>This</w:t>
      </w:r>
      <w:proofErr w:type="gramEnd"/>
      <w:r w:rsidRPr="008A42BB">
        <w:rPr>
          <w:sz w:val="10"/>
        </w:rPr>
        <w:t xml:space="preserve"> abrupt reversal of Lovelock’s interpretation of </w:t>
      </w:r>
      <w:r w:rsidRPr="008A42BB">
        <w:rPr>
          <w:rStyle w:val="StyleUnderline"/>
        </w:rPr>
        <w:t xml:space="preserve">CO2 is </w:t>
      </w:r>
      <w:r w:rsidRPr="008A42BB">
        <w:rPr>
          <w:rStyle w:val="Emphasis"/>
        </w:rPr>
        <w:t>precisely what is required</w:t>
      </w:r>
      <w:r w:rsidRPr="008A42BB">
        <w:rPr>
          <w:rStyle w:val="StyleUnderline"/>
        </w:rPr>
        <w:t xml:space="preserve"> universally to avoid the tragedy of depriving billions of people of reasonably priced, reliable energy, especially those with a need to lift themselves out of poverty.</w:t>
      </w:r>
      <w:r w:rsidRPr="008A42BB">
        <w:rPr>
          <w:sz w:val="10"/>
        </w:rPr>
        <w:t xml:space="preserve"> </w:t>
      </w:r>
      <w:r w:rsidRPr="008A42BB">
        <w:rPr>
          <w:rStyle w:val="StyleUnderline"/>
        </w:rPr>
        <w:t>There must be a</w:t>
      </w:r>
      <w:r w:rsidRPr="008A42BB">
        <w:rPr>
          <w:sz w:val="10"/>
        </w:rPr>
        <w:t xml:space="preserve"> total paradigm </w:t>
      </w:r>
      <w:r w:rsidRPr="008A42BB">
        <w:rPr>
          <w:rStyle w:val="StyleUnderline"/>
        </w:rPr>
        <w:t xml:space="preserve">shift from </w:t>
      </w:r>
      <w:r w:rsidRPr="008A42BB">
        <w:rPr>
          <w:sz w:val="10"/>
        </w:rPr>
        <w:t xml:space="preserve">demonizing fossil fuels and </w:t>
      </w:r>
      <w:r w:rsidRPr="008A42BB">
        <w:rPr>
          <w:rStyle w:val="StyleUnderline"/>
        </w:rPr>
        <w:t xml:space="preserve">fearing CO2 as a toxic pollutant to celebrating CO2 as the giver of life that it is </w:t>
      </w:r>
      <w:r w:rsidRPr="008A42BB">
        <w:rPr>
          <w:sz w:val="10"/>
        </w:rPr>
        <w:t xml:space="preserve">while continuing to use fossil fuels ever-more efficiently. Like Lovelock, we should be hopeful that </w:t>
      </w:r>
      <w:r w:rsidRPr="008A42BB">
        <w:rPr>
          <w:rStyle w:val="StyleUnderline"/>
        </w:rPr>
        <w:t>CO2 will prove to be the moderate warming influence that it is predicted to be in theory</w:t>
      </w:r>
      <w:r w:rsidRPr="008A42BB">
        <w:rPr>
          <w:sz w:val="10"/>
        </w:rPr>
        <w:t xml:space="preserve">. A somewhat </w:t>
      </w:r>
      <w:r w:rsidRPr="008A42BB">
        <w:rPr>
          <w:rStyle w:val="StyleUnderline"/>
        </w:rPr>
        <w:t xml:space="preserve">warmer world with a higher level of CO2 in the atmosphere would result in a greener world with more plant biomass, higher yields of food crops and trees, a more hospitable climate in high northern latitudes and a possible reduction in the likelihood of another major glaciation. </w:t>
      </w:r>
      <w:r w:rsidRPr="008A42BB">
        <w:rPr>
          <w:sz w:val="10"/>
        </w:rPr>
        <w:t xml:space="preserve">It is highly probable, and ironic, that the existence of life itself may have predetermined its own eventual demise due mainly to the development of CaCO3 as armour plating in marine organisms.45 The fact that humans appear able to reverse this fate temporarily due to our recycling of CO2 back into the atmosphere by burning fossil fuels for energy verges on the miraculous. Nevertheless, there is only so much fossil fuel, and once burned, it is not renewable in the short to medium term. The vast bulk of carbon is sequestered into carbonaceous rocks, mainly as CaCO3. Today, about 5 per cent of human CO2 emissions are derived from converting CaCO3 with heat into CO2 and CaO (lime) to manufacture cement. Therefore, when fossil fuels become scarce in future centuries, and if CO2 again begins to dwindle, we will have the option of producing additional CO2 by burning limestone with nuclear or solar energy, with lime for cement as a useful by-product. This has the potential to extend the existence of a highly productive living Earth into the far distant future. It is clear from the preceding discussion that rather than bringing on a catastrophic climate condition, human CO2 emissions are serving to reinstate a balance to the global carbon cycle. By reversing the 140-million-year decline in atmospheric CO2, we are helping to ensure the continuation of carbon-based life on Earth. [19] FRONTIER CENTRE FOR PUBLIC POLICY CONCLUSION </w:t>
      </w:r>
      <w:r w:rsidRPr="008A42BB">
        <w:rPr>
          <w:rStyle w:val="Emphasis"/>
        </w:rPr>
        <w:t>CO2 is essential for life</w:t>
      </w:r>
      <w:r w:rsidRPr="008A42BB">
        <w:rPr>
          <w:rStyle w:val="StyleUnderline"/>
        </w:rPr>
        <w:t>, and twice in the history of modern life there have been periods of steep decline in the concentration of CO2 in the global atmosphere</w:t>
      </w:r>
      <w:r w:rsidRPr="008A42BB">
        <w:rPr>
          <w:sz w:val="10"/>
        </w:rPr>
        <w:t xml:space="preserve">. </w:t>
      </w:r>
      <w:r w:rsidRPr="008A42BB">
        <w:rPr>
          <w:rStyle w:val="StyleUnderline"/>
        </w:rPr>
        <w:t xml:space="preserve">If this decline were to have continued at the same rate into the future, CO2 would eventually fall to levels </w:t>
      </w:r>
      <w:r w:rsidRPr="008A42BB">
        <w:rPr>
          <w:rStyle w:val="Emphasis"/>
        </w:rPr>
        <w:t>insufficient to support plant life</w:t>
      </w:r>
      <w:r w:rsidRPr="008A42BB">
        <w:rPr>
          <w:sz w:val="10"/>
        </w:rPr>
        <w:t xml:space="preserve">, possibly in less than two million years. More worrisome is the possibility in the nearer future that during a future glaciation, </w:t>
      </w:r>
      <w:r w:rsidRPr="008A42BB">
        <w:rPr>
          <w:rStyle w:val="StyleUnderline"/>
        </w:rPr>
        <w:t>CO2 may fall to 180 ppm or lower, thus greatly reducing the growth of food crops and other plants</w:t>
      </w:r>
      <w:r w:rsidRPr="008A42BB">
        <w:rPr>
          <w:sz w:val="10"/>
        </w:rPr>
        <w:t xml:space="preserve">. </w:t>
      </w:r>
      <w:r w:rsidRPr="008A42BB">
        <w:rPr>
          <w:rStyle w:val="StyleUnderline"/>
        </w:rPr>
        <w:t xml:space="preserve">Human CO2 emissions have staved off this possibility so that at least during a period of glaciation, CO2 would be high enough to maintain a productive agricultural industry. </w:t>
      </w:r>
      <w:r w:rsidRPr="008A42BB">
        <w:rPr>
          <w:sz w:val="10"/>
        </w:rPr>
        <w:t xml:space="preserve">A 140 million year decline in CO2 to levels that came close to threatening the survival of life on Earth can hardly be described as “the balance of nature”. To that extent </w:t>
      </w:r>
      <w:r w:rsidRPr="008A42BB">
        <w:rPr>
          <w:rStyle w:val="StyleUnderline"/>
        </w:rPr>
        <w:t>human emissions are restoring a balance to the global carbon cycle by returning some of the CO2 back to the atmosphere that was drawn down by photosynthesis and CaCO3 production and subsequently lost to deep sediments.</w:t>
      </w:r>
      <w:r w:rsidRPr="008A42BB">
        <w:rPr>
          <w:sz w:val="10"/>
        </w:rPr>
        <w:t xml:space="preserve"> </w:t>
      </w:r>
      <w:r w:rsidRPr="008A42BB">
        <w:rPr>
          <w:rStyle w:val="StyleUnderline"/>
        </w:rPr>
        <w:t xml:space="preserve">This extremely positive aspect of human CO2 emissions must surely be weighed against the </w:t>
      </w:r>
      <w:r w:rsidRPr="008A42BB">
        <w:rPr>
          <w:rStyle w:val="Emphasis"/>
        </w:rPr>
        <w:t>unproven hypothesis</w:t>
      </w:r>
      <w:r w:rsidRPr="008A42BB">
        <w:rPr>
          <w:rStyle w:val="StyleUnderline"/>
        </w:rPr>
        <w:t xml:space="preserve"> that human CO2 emissions are mainly responsible for the </w:t>
      </w:r>
      <w:r w:rsidRPr="008A42BB">
        <w:rPr>
          <w:rStyle w:val="Emphasis"/>
        </w:rPr>
        <w:t>slight warming</w:t>
      </w:r>
      <w:r w:rsidRPr="008A42BB">
        <w:rPr>
          <w:rStyle w:val="StyleUnderline"/>
        </w:rPr>
        <w:t xml:space="preserve"> of the climate in recent years and will cause </w:t>
      </w:r>
      <w:r w:rsidRPr="008A42BB">
        <w:rPr>
          <w:rStyle w:val="Emphasis"/>
        </w:rPr>
        <w:t>catastrophic warming</w:t>
      </w:r>
      <w:r w:rsidRPr="008A42BB">
        <w:rPr>
          <w:rStyle w:val="StyleUnderline"/>
        </w:rPr>
        <w:t xml:space="preserve"> over the coming decades.</w:t>
      </w:r>
      <w:r w:rsidRPr="008A42BB">
        <w:rPr>
          <w:sz w:val="10"/>
        </w:rPr>
        <w:t xml:space="preserve"> The fact that the </w:t>
      </w:r>
      <w:r w:rsidRPr="008A42BB">
        <w:rPr>
          <w:rStyle w:val="StyleUnderline"/>
        </w:rPr>
        <w:t>current warming began about 300 years ago during the Little Ice Age indicates that it may at least in part be the continuation of the same natural forces that have caused the climate to change through the ages.</w:t>
      </w:r>
    </w:p>
    <w:p w:rsidR="009E189A" w:rsidRDefault="005066AD" w:rsidP="005066AD">
      <w:pPr>
        <w:pStyle w:val="Heading3"/>
      </w:pPr>
      <w:r w:rsidRPr="005066AD">
        <w:t>Uniq: Ice Age Coming</w:t>
      </w:r>
    </w:p>
    <w:p w:rsidR="005066AD" w:rsidRPr="005066AD" w:rsidRDefault="005066AD" w:rsidP="005066AD"/>
    <w:p w:rsidR="009E189A" w:rsidRPr="008A42BB" w:rsidRDefault="009E189A" w:rsidP="009E189A">
      <w:pPr>
        <w:pStyle w:val="Heading4"/>
        <w:rPr>
          <w:rFonts w:cs="Arial"/>
        </w:rPr>
      </w:pPr>
      <w:proofErr w:type="gramStart"/>
      <w:r w:rsidRPr="008A42BB">
        <w:rPr>
          <w:rFonts w:cs="Arial"/>
        </w:rPr>
        <w:t>warming’s</w:t>
      </w:r>
      <w:proofErr w:type="gramEnd"/>
      <w:r w:rsidRPr="008A42BB">
        <w:rPr>
          <w:rFonts w:cs="Arial"/>
        </w:rPr>
        <w:t xml:space="preserve"> natural and the ice age is coming – co2 key to adapt</w:t>
      </w:r>
    </w:p>
    <w:p w:rsidR="009E189A" w:rsidRPr="008A42BB" w:rsidRDefault="009E189A" w:rsidP="009E189A"/>
    <w:p w:rsidR="009E189A" w:rsidRPr="008A42BB" w:rsidRDefault="009E189A" w:rsidP="009E189A">
      <w:pPr>
        <w:rPr>
          <w:rStyle w:val="Style13ptBold"/>
        </w:rPr>
      </w:pPr>
      <w:r w:rsidRPr="008A42BB">
        <w:rPr>
          <w:rStyle w:val="Style13ptBold"/>
        </w:rPr>
        <w:t>Ollier 7-19-15</w:t>
      </w:r>
    </w:p>
    <w:p w:rsidR="009E189A" w:rsidRPr="008A42BB" w:rsidRDefault="009E189A" w:rsidP="009E189A">
      <w:pPr>
        <w:rPr>
          <w:rStyle w:val="Style13ptBold"/>
          <w:b w:val="0"/>
        </w:rPr>
      </w:pPr>
      <w:r w:rsidRPr="008A42BB">
        <w:rPr>
          <w:rStyle w:val="Style13ptBold"/>
          <w:b w:val="0"/>
        </w:rPr>
        <w:t xml:space="preserve">Professor Cliff Ollier is a geologist and geomorphologists. He is the author of ten books and over 300 scientific papers. New Little Ice Age Started: Climate Change With </w:t>
      </w:r>
      <w:proofErr w:type="gramStart"/>
      <w:r w:rsidRPr="008A42BB">
        <w:rPr>
          <w:rStyle w:val="Style13ptBold"/>
          <w:b w:val="0"/>
        </w:rPr>
        <w:t>A</w:t>
      </w:r>
      <w:proofErr w:type="gramEnd"/>
      <w:r w:rsidRPr="008A42BB">
        <w:rPr>
          <w:rStyle w:val="Style13ptBold"/>
          <w:b w:val="0"/>
        </w:rPr>
        <w:t xml:space="preserve"> Difference, http://principia-scientific.org/new-little-ice-age-started-climate-change-with-a-difference/, msm</w:t>
      </w:r>
    </w:p>
    <w:p w:rsidR="009E189A" w:rsidRPr="008A42BB" w:rsidRDefault="009E189A" w:rsidP="009E189A">
      <w:pPr>
        <w:rPr>
          <w:rStyle w:val="StyleUnderline"/>
        </w:rPr>
      </w:pPr>
      <w:r w:rsidRPr="008A42BB">
        <w:rPr>
          <w:rStyle w:val="StyleUnderline"/>
        </w:rPr>
        <w:t>This book goes beyond global warming and the usual arguments against it</w:t>
      </w:r>
      <w:r w:rsidRPr="008A42BB">
        <w:rPr>
          <w:sz w:val="14"/>
        </w:rPr>
        <w:t xml:space="preserve">. It does not deal with the details of </w:t>
      </w:r>
      <w:r w:rsidRPr="008A42BB">
        <w:rPr>
          <w:rStyle w:val="StyleUnderline"/>
        </w:rPr>
        <w:t>carbon dioxide</w:t>
      </w:r>
      <w:r w:rsidRPr="008A42BB">
        <w:rPr>
          <w:sz w:val="14"/>
        </w:rPr>
        <w:t xml:space="preserve"> as a greenhouse gas, simply noting that its </w:t>
      </w:r>
      <w:r w:rsidRPr="008A42BB">
        <w:rPr>
          <w:rStyle w:val="StyleUnderline"/>
        </w:rPr>
        <w:t>amount has gone up in the past 60 years from about 350 to 400 ppm, while temperatures have not risen for the past 18 years</w:t>
      </w:r>
      <w:r w:rsidRPr="008A42BB">
        <w:rPr>
          <w:sz w:val="14"/>
        </w:rPr>
        <w:t xml:space="preserve">. </w:t>
      </w:r>
      <w:r w:rsidRPr="008A42BB">
        <w:rPr>
          <w:rStyle w:val="StyleUnderline"/>
        </w:rPr>
        <w:t>Clearly there is no correlation</w:t>
      </w:r>
      <w:r w:rsidRPr="008A42BB">
        <w:rPr>
          <w:sz w:val="14"/>
        </w:rPr>
        <w:t xml:space="preserve">. Instead the arguments are assembled to show that </w:t>
      </w:r>
      <w:r w:rsidRPr="008A42BB">
        <w:rPr>
          <w:rStyle w:val="StyleUnderline"/>
        </w:rPr>
        <w:t>a new ice is upon us. On the scientific side he gets into the role of alignment of planets affecting gravity, cosmic rays</w:t>
      </w:r>
      <w:r w:rsidRPr="008A42BB">
        <w:rPr>
          <w:sz w:val="14"/>
        </w:rPr>
        <w:t xml:space="preserve"> (the link between solar flares and climate), </w:t>
      </w:r>
      <w:r w:rsidRPr="008A42BB">
        <w:rPr>
          <w:rStyle w:val="StyleUnderline"/>
        </w:rPr>
        <w:t>and the relationship between volcanoes and climate</w:t>
      </w:r>
      <w:r w:rsidRPr="008A42BB">
        <w:rPr>
          <w:sz w:val="14"/>
        </w:rPr>
        <w:t xml:space="preserve"> (big eruptions cause T 250 New Concepts in Global Tectonics Journal, V. 3, No. 2, June 2015. www.ncgt.org cooling). But this book is for the layman, so </w:t>
      </w:r>
      <w:r w:rsidRPr="008A42BB">
        <w:rPr>
          <w:rStyle w:val="StyleUnderline"/>
        </w:rPr>
        <w:t>he</w:t>
      </w:r>
      <w:r w:rsidRPr="008A42BB">
        <w:rPr>
          <w:sz w:val="14"/>
        </w:rPr>
        <w:t xml:space="preserve"> does not </w:t>
      </w:r>
      <w:r w:rsidRPr="008A42BB">
        <w:rPr>
          <w:rStyle w:val="StyleUnderline"/>
        </w:rPr>
        <w:t>use</w:t>
      </w:r>
      <w:r w:rsidRPr="008A42BB">
        <w:rPr>
          <w:sz w:val="14"/>
        </w:rPr>
        <w:t xml:space="preserve"> masses of facts and statistics, but rather </w:t>
      </w:r>
      <w:r w:rsidRPr="008A42BB">
        <w:rPr>
          <w:rStyle w:val="StyleUnderline"/>
        </w:rPr>
        <w:t>anecdotal evidence</w:t>
      </w:r>
      <w:r w:rsidRPr="008A42BB">
        <w:rPr>
          <w:sz w:val="14"/>
        </w:rPr>
        <w:t>. Instead of using satellite measurements to show the growing Greenland ice cap he recounts that a plane lost in World War II was discovered in 1989 under 87m of ice.</w:t>
      </w:r>
      <w:r w:rsidRPr="008A42BB">
        <w:rPr>
          <w:rStyle w:val="StyleUnderline"/>
        </w:rPr>
        <w:t xml:space="preserve"> </w:t>
      </w:r>
      <w:r w:rsidRPr="008A42BB">
        <w:rPr>
          <w:sz w:val="14"/>
        </w:rPr>
        <w:t xml:space="preserve">He goes on to show the </w:t>
      </w:r>
      <w:r w:rsidRPr="008A42BB">
        <w:rPr>
          <w:rStyle w:val="StyleUnderline"/>
        </w:rPr>
        <w:t>fallacious science that has been used to blind the public to the reality</w:t>
      </w:r>
      <w:r w:rsidRPr="008A42BB">
        <w:rPr>
          <w:sz w:val="14"/>
        </w:rPr>
        <w:t xml:space="preserve">, </w:t>
      </w:r>
      <w:r w:rsidRPr="008A42BB">
        <w:rPr>
          <w:rStyle w:val="StyleUnderline"/>
        </w:rPr>
        <w:t xml:space="preserve">with discussion of the role of Climategate where climate scientists exchanged cynical e-mails discussing their fraud and manipulation very openly. </w:t>
      </w:r>
      <w:r w:rsidRPr="008A42BB">
        <w:rPr>
          <w:sz w:val="14"/>
        </w:rPr>
        <w:t xml:space="preserve">Lawrence Pierce describes the </w:t>
      </w:r>
      <w:r w:rsidRPr="008A42BB">
        <w:rPr>
          <w:rStyle w:val="StyleUnderline"/>
        </w:rPr>
        <w:t>work of</w:t>
      </w:r>
      <w:r w:rsidRPr="008A42BB">
        <w:rPr>
          <w:sz w:val="14"/>
        </w:rPr>
        <w:t xml:space="preserve"> the </w:t>
      </w:r>
      <w:r w:rsidRPr="008A42BB">
        <w:rPr>
          <w:rStyle w:val="StyleUnderline"/>
        </w:rPr>
        <w:t>IPCC</w:t>
      </w:r>
      <w:r w:rsidRPr="008A42BB">
        <w:rPr>
          <w:sz w:val="14"/>
        </w:rPr>
        <w:t xml:space="preserve"> (Intergovernmental Panel on Climate Change) who </w:t>
      </w:r>
      <w:r w:rsidRPr="008A42BB">
        <w:rPr>
          <w:rStyle w:val="StyleUnderline"/>
        </w:rPr>
        <w:t xml:space="preserve">publish their political Executive Summaries for </w:t>
      </w:r>
      <w:proofErr w:type="gramStart"/>
      <w:r w:rsidRPr="008A42BB">
        <w:rPr>
          <w:rStyle w:val="StyleUnderline"/>
        </w:rPr>
        <w:t>politicians</w:t>
      </w:r>
      <w:proofErr w:type="gramEnd"/>
      <w:r w:rsidRPr="008A42BB">
        <w:rPr>
          <w:rStyle w:val="StyleUnderline"/>
        </w:rPr>
        <w:t xml:space="preserve"> months before the actual Scientific Reports</w:t>
      </w:r>
      <w:r w:rsidRPr="008A42BB">
        <w:rPr>
          <w:sz w:val="14"/>
        </w:rPr>
        <w:t xml:space="preserve">. </w:t>
      </w:r>
      <w:r w:rsidRPr="008A42BB">
        <w:rPr>
          <w:rStyle w:val="StyleUnderline"/>
        </w:rPr>
        <w:t xml:space="preserve">They claim to use first class data but in fact use all kinds of nonrefereed reports from green agencies such as Greenpeace instead of scientific evidence. </w:t>
      </w:r>
      <w:r w:rsidRPr="008A42BB">
        <w:rPr>
          <w:sz w:val="14"/>
        </w:rPr>
        <w:t xml:space="preserve">Pierce has a few words to say on the disgraced ex-chairman of the IPCC, Dr. Pachauri, Al Gore’s misleading propaganda film, and Michael Mann’s infamous hockey-stick. Why does he do this? It turns out that the author is an ex lawyer who retired to grow grapes in British Colombia. But the </w:t>
      </w:r>
      <w:r w:rsidRPr="008A42BB">
        <w:rPr>
          <w:rStyle w:val="StyleUnderline"/>
        </w:rPr>
        <w:t>weather didn’t warm as he had been promised</w:t>
      </w:r>
      <w:r w:rsidRPr="008A42BB">
        <w:rPr>
          <w:sz w:val="14"/>
        </w:rPr>
        <w:t xml:space="preserve"> and the business failed. So he started his own investigation. Of course </w:t>
      </w:r>
      <w:r w:rsidRPr="008A42BB">
        <w:rPr>
          <w:rStyle w:val="StyleUnderline"/>
        </w:rPr>
        <w:t>he found</w:t>
      </w:r>
      <w:r w:rsidRPr="008A42BB">
        <w:rPr>
          <w:sz w:val="14"/>
        </w:rPr>
        <w:t xml:space="preserve"> the </w:t>
      </w:r>
      <w:r w:rsidRPr="008A42BB">
        <w:rPr>
          <w:rStyle w:val="StyleUnderline"/>
        </w:rPr>
        <w:t>pause in global warming</w:t>
      </w:r>
      <w:r w:rsidRPr="008A42BB">
        <w:rPr>
          <w:sz w:val="14"/>
        </w:rPr>
        <w:t xml:space="preserve">. But more than this he found a completely different story. </w:t>
      </w:r>
      <w:r w:rsidRPr="008A42BB">
        <w:rPr>
          <w:rStyle w:val="StyleUnderline"/>
        </w:rPr>
        <w:t>Carbon dioxide was barely a player, and the thing that has the best correlation with climate is the sunspot cycle</w:t>
      </w:r>
      <w:r w:rsidRPr="008A42BB">
        <w:rPr>
          <w:sz w:val="14"/>
        </w:rPr>
        <w:t xml:space="preserve">. He describes the cycle using good diagrams and tables, and recounts the climatic history of the past few hundred years, with the Mediaeval Warm Period and the subsequent Little Ice Age. As an aside Lawrence Pierce gives an account of Mann’s famous ‘hockey stick’ graph showing ever accelerating temperature increase (a onetime logo for the alarmists), the construction of which required the elimination of both the Medieval Warming and the Little Ice Age – which are incontrovertible facts. He describes the cold periods in the past starting roughly as follows: – the Oort 1000, Wolf 1250, Sporer 1400, Maunder 1645, </w:t>
      </w:r>
      <w:proofErr w:type="gramStart"/>
      <w:r w:rsidRPr="008A42BB">
        <w:rPr>
          <w:sz w:val="14"/>
        </w:rPr>
        <w:t>Dalton</w:t>
      </w:r>
      <w:proofErr w:type="gramEnd"/>
      <w:r w:rsidRPr="008A42BB">
        <w:rPr>
          <w:sz w:val="14"/>
        </w:rPr>
        <w:t xml:space="preserve"> 1780 – all related to sun spot minima. And then comes the shocking discovery – </w:t>
      </w:r>
      <w:r w:rsidRPr="008A42BB">
        <w:rPr>
          <w:rStyle w:val="StyleUnderline"/>
        </w:rPr>
        <w:t>we have</w:t>
      </w:r>
      <w:r w:rsidRPr="008A42BB">
        <w:rPr>
          <w:sz w:val="14"/>
        </w:rPr>
        <w:t xml:space="preserve"> already </w:t>
      </w:r>
      <w:r w:rsidRPr="008A42BB">
        <w:rPr>
          <w:rStyle w:val="StyleUnderline"/>
        </w:rPr>
        <w:t>started our descent into the next</w:t>
      </w:r>
      <w:r w:rsidRPr="008A42BB">
        <w:rPr>
          <w:sz w:val="14"/>
        </w:rPr>
        <w:t xml:space="preserve"> Little </w:t>
      </w:r>
      <w:r w:rsidRPr="008A42BB">
        <w:rPr>
          <w:rStyle w:val="StyleUnderline"/>
        </w:rPr>
        <w:t>Ice Age</w:t>
      </w:r>
      <w:r w:rsidRPr="008A42BB">
        <w:rPr>
          <w:sz w:val="14"/>
        </w:rPr>
        <w:t xml:space="preserve">. </w:t>
      </w:r>
      <w:r w:rsidRPr="008A42BB">
        <w:rPr>
          <w:rStyle w:val="StyleUnderline"/>
        </w:rPr>
        <w:t>Solar Cycle 24 has started, and could be the Solar Cycle with the lowest recorded sunspot activity since accurate records began in 1750, so we are likely to have very cold weather for the next fifty to eighty years</w:t>
      </w:r>
      <w:r w:rsidRPr="008A42BB">
        <w:rPr>
          <w:sz w:val="14"/>
        </w:rPr>
        <w:t xml:space="preserve">. Pierce points out that the minima are not times of permanent cold, but have great variation, with short hot spells and many storms. In general life is good in the warm spells between little ice ages – the Roman, Medieval and Twentieth century warm periods, but harsh in the cold periods. He ties historical events to his narrative, such as Bonaparte’s attack on Moscow in one the very cold winters, the collapse of the Nordic settlement in Greenland, the Irish potato famine and many others. </w:t>
      </w:r>
      <w:r w:rsidRPr="008A42BB">
        <w:rPr>
          <w:rStyle w:val="StyleUnderline"/>
        </w:rPr>
        <w:t>We have come to accept the twentieth century warm as the norm, but the time of abundance is over</w:t>
      </w:r>
      <w:r w:rsidRPr="008A42BB">
        <w:rPr>
          <w:sz w:val="14"/>
        </w:rPr>
        <w:t xml:space="preserve">. </w:t>
      </w:r>
      <w:r w:rsidRPr="008A42BB">
        <w:rPr>
          <w:rStyle w:val="StyleUnderline"/>
        </w:rPr>
        <w:t>He sees the oncoming Ice Age as a real cause for alarm</w:t>
      </w:r>
      <w:r w:rsidRPr="008A42BB">
        <w:rPr>
          <w:sz w:val="14"/>
        </w:rPr>
        <w:t xml:space="preserve">, and he asks why has it been kept from us? </w:t>
      </w:r>
      <w:r w:rsidRPr="008A42BB">
        <w:rPr>
          <w:rStyle w:val="StyleUnderline"/>
        </w:rPr>
        <w:t xml:space="preserve">Why are our governments spending trillions to ‘avoid’ global warming when the real peril is just the reverse, and we have no plans to meet </w:t>
      </w:r>
      <w:proofErr w:type="gramStart"/>
      <w:r w:rsidRPr="008A42BB">
        <w:rPr>
          <w:rStyle w:val="StyleUnderline"/>
        </w:rPr>
        <w:t>it.</w:t>
      </w:r>
      <w:proofErr w:type="gramEnd"/>
      <w:r w:rsidRPr="008A42BB">
        <w:rPr>
          <w:sz w:val="14"/>
        </w:rPr>
        <w:t xml:space="preserve"> Lawrence Pierce feels cheated that the governments, scientists and journalists who he trusted have in fact completely misled him. Finally </w:t>
      </w:r>
      <w:r w:rsidRPr="008A42BB">
        <w:rPr>
          <w:rStyle w:val="StyleUnderline"/>
        </w:rPr>
        <w:t>he writes about what to do about the coming cold.</w:t>
      </w:r>
    </w:p>
    <w:p w:rsidR="009E189A" w:rsidRPr="00F84780" w:rsidRDefault="009E189A" w:rsidP="00F84780">
      <w:pPr>
        <w:rPr>
          <w:rStyle w:val="StyleUnderline"/>
        </w:rPr>
      </w:pPr>
    </w:p>
    <w:p w:rsidR="006007C2" w:rsidRDefault="00A74C9F" w:rsidP="006007C2">
      <w:pPr>
        <w:pStyle w:val="Heading2"/>
        <w:rPr>
          <w:rFonts w:cs="Arial"/>
        </w:rPr>
      </w:pPr>
      <w:r>
        <w:rPr>
          <w:rFonts w:cs="Arial"/>
        </w:rPr>
        <w:t>Co</w:t>
      </w:r>
      <w:r w:rsidR="006007C2" w:rsidRPr="008A42BB">
        <w:rPr>
          <w:rFonts w:cs="Arial"/>
        </w:rPr>
        <w:t>2</w:t>
      </w:r>
      <w:r w:rsidR="005410FA">
        <w:rPr>
          <w:rFonts w:cs="Arial"/>
        </w:rPr>
        <w:t xml:space="preserve"> Ag Turn</w:t>
      </w:r>
    </w:p>
    <w:p w:rsidR="00F05921" w:rsidRPr="00F05921" w:rsidRDefault="00F05921" w:rsidP="00F05921">
      <w:pPr>
        <w:pStyle w:val="Heading3"/>
      </w:pPr>
      <w:r>
        <w:t>1NC Co2 Ag Turn</w:t>
      </w:r>
    </w:p>
    <w:p w:rsidR="008B5756" w:rsidRDefault="008B5756" w:rsidP="008B5756"/>
    <w:p w:rsidR="009D1710" w:rsidRDefault="009D1710" w:rsidP="009D1710">
      <w:pPr>
        <w:pStyle w:val="Heading4"/>
      </w:pPr>
      <w:r>
        <w:t>CO2 solves food crisis, killing millions—tech can’t keep up</w:t>
      </w:r>
    </w:p>
    <w:p w:rsidR="009D1710" w:rsidRPr="009D1710" w:rsidRDefault="009D1710" w:rsidP="009D1710"/>
    <w:p w:rsidR="00F05921" w:rsidRPr="00F05921" w:rsidRDefault="00F05921" w:rsidP="00F05921">
      <w:pPr>
        <w:rPr>
          <w:rStyle w:val="Style13ptBold"/>
        </w:rPr>
      </w:pPr>
      <w:r>
        <w:rPr>
          <w:rStyle w:val="Style13ptBold"/>
        </w:rPr>
        <w:t>Dr. Idso ‘11</w:t>
      </w:r>
    </w:p>
    <w:p w:rsidR="009D1710" w:rsidRPr="00F05921" w:rsidRDefault="00F05921" w:rsidP="00F05921">
      <w:pPr>
        <w:rPr>
          <w:rStyle w:val="Style13ptBold"/>
          <w:sz w:val="20"/>
          <w:szCs w:val="20"/>
        </w:rPr>
      </w:pPr>
      <w:proofErr w:type="gramStart"/>
      <w:r w:rsidRPr="00F05921">
        <w:rPr>
          <w:rStyle w:val="Style13ptBold"/>
          <w:sz w:val="20"/>
          <w:szCs w:val="20"/>
        </w:rPr>
        <w:t>(</w:t>
      </w:r>
      <w:r w:rsidR="009D1710" w:rsidRPr="00F05921">
        <w:rPr>
          <w:rStyle w:val="Style13ptBold"/>
          <w:sz w:val="20"/>
          <w:szCs w:val="20"/>
        </w:rPr>
        <w:t xml:space="preserve">Dr. Craig D. Idso, </w:t>
      </w:r>
      <w:r w:rsidRPr="00F05921">
        <w:rPr>
          <w:rStyle w:val="Style13ptBold"/>
          <w:sz w:val="20"/>
          <w:szCs w:val="20"/>
        </w:rPr>
        <w:t>Estimates Of Global Food Production In The Year 2050: Will We Produce Enough To Adequately Feed The World</w:t>
      </w:r>
      <w:r w:rsidR="009D1710" w:rsidRPr="00F05921">
        <w:rPr>
          <w:rStyle w:val="Style13ptBold"/>
          <w:sz w:val="20"/>
          <w:szCs w:val="20"/>
        </w:rPr>
        <w:t>, Center for the Study of Carb</w:t>
      </w:r>
      <w:r w:rsidRPr="00F05921">
        <w:rPr>
          <w:rStyle w:val="Style13ptBold"/>
          <w:sz w:val="20"/>
          <w:szCs w:val="20"/>
        </w:rPr>
        <w:t>on Dioxide and Global Change, 6/15/</w:t>
      </w:r>
      <w:r w:rsidR="009D1710" w:rsidRPr="00F05921">
        <w:rPr>
          <w:rStyle w:val="Style13ptBold"/>
          <w:sz w:val="20"/>
          <w:szCs w:val="20"/>
        </w:rPr>
        <w:t>11, p. 30-31.</w:t>
      </w:r>
      <w:r w:rsidRPr="00F05921">
        <w:rPr>
          <w:rStyle w:val="Style13ptBold"/>
          <w:sz w:val="20"/>
          <w:szCs w:val="20"/>
        </w:rPr>
        <w:t>)</w:t>
      </w:r>
      <w:proofErr w:type="gramEnd"/>
    </w:p>
    <w:p w:rsidR="009D1710" w:rsidRPr="00F05921" w:rsidRDefault="009D1710" w:rsidP="009D1710">
      <w:pPr>
        <w:pStyle w:val="evidencetext"/>
        <w:ind w:left="0"/>
        <w:rPr>
          <w:sz w:val="12"/>
        </w:rPr>
      </w:pPr>
      <w:r w:rsidRPr="00F05921">
        <w:rPr>
          <w:sz w:val="12"/>
        </w:rPr>
        <w:t xml:space="preserve">As indicated in the material above, </w:t>
      </w:r>
      <w:r w:rsidRPr="00263839">
        <w:rPr>
          <w:rStyle w:val="StyleUnderline"/>
          <w:highlight w:val="green"/>
        </w:rPr>
        <w:t>a</w:t>
      </w:r>
      <w:r w:rsidRPr="00F05921">
        <w:rPr>
          <w:rStyle w:val="StyleUnderline"/>
        </w:rPr>
        <w:t xml:space="preserve"> very real and </w:t>
      </w:r>
      <w:r w:rsidRPr="00263839">
        <w:rPr>
          <w:rStyle w:val="StyleUnderline"/>
          <w:highlight w:val="green"/>
        </w:rPr>
        <w:t>devastating food crisis is looming</w:t>
      </w:r>
      <w:r w:rsidRPr="00F05921">
        <w:rPr>
          <w:sz w:val="12"/>
        </w:rPr>
        <w:t xml:space="preserve"> on the horizon, and </w:t>
      </w:r>
      <w:r w:rsidRPr="00F05921">
        <w:rPr>
          <w:rStyle w:val="StyleUnderline"/>
        </w:rPr>
        <w:t xml:space="preserve">continuing </w:t>
      </w:r>
      <w:r w:rsidRPr="00263839">
        <w:rPr>
          <w:rStyle w:val="StyleUnderline"/>
          <w:highlight w:val="green"/>
        </w:rPr>
        <w:t>advancements in ag</w:t>
      </w:r>
      <w:r w:rsidRPr="00F05921">
        <w:rPr>
          <w:rStyle w:val="StyleUnderline"/>
        </w:rPr>
        <w:t>ricultural</w:t>
      </w:r>
      <w:r w:rsidRPr="00263839">
        <w:rPr>
          <w:rStyle w:val="StyleUnderline"/>
          <w:highlight w:val="green"/>
        </w:rPr>
        <w:t xml:space="preserve"> </w:t>
      </w:r>
      <w:r w:rsidRPr="00263839">
        <w:rPr>
          <w:rStyle w:val="Emphasis"/>
          <w:highlight w:val="green"/>
        </w:rPr>
        <w:t>tech</w:t>
      </w:r>
      <w:r w:rsidRPr="00F05921">
        <w:rPr>
          <w:rStyle w:val="StyleUnderline"/>
        </w:rPr>
        <w:t xml:space="preserve">nology and expertise </w:t>
      </w:r>
      <w:r w:rsidRPr="00263839">
        <w:rPr>
          <w:rStyle w:val="StyleUnderline"/>
          <w:highlight w:val="green"/>
        </w:rPr>
        <w:t>will</w:t>
      </w:r>
      <w:r w:rsidRPr="00F05921">
        <w:rPr>
          <w:rStyle w:val="StyleUnderline"/>
        </w:rPr>
        <w:t xml:space="preserve"> most likely </w:t>
      </w:r>
      <w:r w:rsidRPr="00263839">
        <w:rPr>
          <w:rStyle w:val="StyleUnderline"/>
          <w:highlight w:val="green"/>
        </w:rPr>
        <w:t xml:space="preserve">not be able to </w:t>
      </w:r>
      <w:r w:rsidRPr="00263839">
        <w:rPr>
          <w:rStyle w:val="Emphasis"/>
          <w:highlight w:val="green"/>
        </w:rPr>
        <w:t>bridge the gap</w:t>
      </w:r>
      <w:r w:rsidRPr="00263839">
        <w:rPr>
          <w:rStyle w:val="StyleUnderline"/>
          <w:highlight w:val="green"/>
        </w:rPr>
        <w:t xml:space="preserve"> between global</w:t>
      </w:r>
      <w:r w:rsidRPr="00F05921">
        <w:rPr>
          <w:rStyle w:val="StyleUnderline"/>
        </w:rPr>
        <w:t xml:space="preserve"> food </w:t>
      </w:r>
      <w:r w:rsidRPr="00263839">
        <w:rPr>
          <w:rStyle w:val="StyleUnderline"/>
          <w:highlight w:val="green"/>
        </w:rPr>
        <w:t>supply and</w:t>
      </w:r>
      <w:r w:rsidRPr="00F05921">
        <w:rPr>
          <w:rStyle w:val="StyleUnderline"/>
        </w:rPr>
        <w:t xml:space="preserve"> global food </w:t>
      </w:r>
      <w:r w:rsidRPr="00263839">
        <w:rPr>
          <w:rStyle w:val="StyleUnderline"/>
          <w:highlight w:val="green"/>
        </w:rPr>
        <w:t xml:space="preserve">demand </w:t>
      </w:r>
      <w:r w:rsidRPr="00F05921">
        <w:rPr>
          <w:rStyle w:val="StyleUnderline"/>
        </w:rPr>
        <w:t xml:space="preserve">just </w:t>
      </w:r>
      <w:r w:rsidRPr="00263839">
        <w:rPr>
          <w:rStyle w:val="StyleUnderline"/>
          <w:highlight w:val="green"/>
        </w:rPr>
        <w:t>a few</w:t>
      </w:r>
      <w:r w:rsidRPr="00F05921">
        <w:rPr>
          <w:rStyle w:val="StyleUnderline"/>
        </w:rPr>
        <w:t xml:space="preserve"> short </w:t>
      </w:r>
      <w:r w:rsidRPr="00263839">
        <w:rPr>
          <w:rStyle w:val="StyleUnderline"/>
          <w:highlight w:val="green"/>
        </w:rPr>
        <w:t>years from now</w:t>
      </w:r>
      <w:r w:rsidRPr="00F05921">
        <w:rPr>
          <w:rStyle w:val="StyleUnderline"/>
        </w:rPr>
        <w:t>.</w:t>
      </w:r>
      <w:r w:rsidRPr="00F05921">
        <w:rPr>
          <w:sz w:val="12"/>
        </w:rPr>
        <w:t xml:space="preserve"> However, </w:t>
      </w:r>
      <w:r w:rsidRPr="00263839">
        <w:rPr>
          <w:rStyle w:val="StyleUnderline"/>
          <w:highlight w:val="green"/>
        </w:rPr>
        <w:t>the</w:t>
      </w:r>
      <w:r w:rsidRPr="00F05921">
        <w:rPr>
          <w:rStyle w:val="StyleUnderline"/>
        </w:rPr>
        <w:t xml:space="preserve"> positive </w:t>
      </w:r>
      <w:r w:rsidRPr="00263839">
        <w:rPr>
          <w:rStyle w:val="StyleUnderline"/>
          <w:highlight w:val="green"/>
        </w:rPr>
        <w:t>impact of Earth’s rising</w:t>
      </w:r>
      <w:r w:rsidRPr="00F05921">
        <w:rPr>
          <w:rStyle w:val="StyleUnderline"/>
        </w:rPr>
        <w:t xml:space="preserve"> atmospheric </w:t>
      </w:r>
      <w:r w:rsidRPr="00263839">
        <w:rPr>
          <w:rStyle w:val="StyleUnderline"/>
          <w:highlight w:val="green"/>
        </w:rPr>
        <w:t>CO2 concentration</w:t>
      </w:r>
      <w:r w:rsidRPr="00F05921">
        <w:rPr>
          <w:rStyle w:val="StyleUnderline"/>
        </w:rPr>
        <w:t xml:space="preserve"> on crop yields </w:t>
      </w:r>
      <w:r w:rsidRPr="00263839">
        <w:rPr>
          <w:rStyle w:val="StyleUnderline"/>
          <w:highlight w:val="green"/>
        </w:rPr>
        <w:t xml:space="preserve">will </w:t>
      </w:r>
      <w:r w:rsidRPr="00263839">
        <w:rPr>
          <w:rStyle w:val="Emphasis"/>
          <w:highlight w:val="green"/>
        </w:rPr>
        <w:t>considerably lessen</w:t>
      </w:r>
      <w:r w:rsidRPr="00263839">
        <w:rPr>
          <w:rStyle w:val="StyleUnderline"/>
          <w:highlight w:val="green"/>
        </w:rPr>
        <w:t xml:space="preserve"> the severity of the</w:t>
      </w:r>
      <w:r w:rsidRPr="00F05921">
        <w:rPr>
          <w:rStyle w:val="StyleUnderline"/>
        </w:rPr>
        <w:t xml:space="preserve"> coming food </w:t>
      </w:r>
      <w:r w:rsidRPr="00263839">
        <w:rPr>
          <w:rStyle w:val="StyleUnderline"/>
          <w:highlight w:val="green"/>
        </w:rPr>
        <w:t>shortage</w:t>
      </w:r>
      <w:r w:rsidRPr="00F05921">
        <w:rPr>
          <w:sz w:val="12"/>
        </w:rPr>
        <w:t xml:space="preserve">. </w:t>
      </w:r>
      <w:r w:rsidRPr="00F05921">
        <w:rPr>
          <w:rStyle w:val="StyleUnderline"/>
        </w:rPr>
        <w:t>In some regions</w:t>
      </w:r>
      <w:r w:rsidRPr="00F05921">
        <w:rPr>
          <w:sz w:val="12"/>
        </w:rPr>
        <w:t xml:space="preserve"> and countries </w:t>
      </w:r>
      <w:r w:rsidRPr="00F05921">
        <w:rPr>
          <w:rStyle w:val="StyleUnderline"/>
        </w:rPr>
        <w:t xml:space="preserve">it will mean </w:t>
      </w:r>
      <w:r w:rsidRPr="00263839">
        <w:rPr>
          <w:rStyle w:val="StyleUnderline"/>
          <w:highlight w:val="green"/>
        </w:rPr>
        <w:t xml:space="preserve">the difference between </w:t>
      </w:r>
      <w:r w:rsidRPr="00263839">
        <w:rPr>
          <w:rStyle w:val="Emphasis"/>
          <w:highlight w:val="green"/>
        </w:rPr>
        <w:t>being food secure or</w:t>
      </w:r>
      <w:r w:rsidRPr="00F05921">
        <w:rPr>
          <w:rStyle w:val="Emphasis"/>
        </w:rPr>
        <w:t xml:space="preserve"> food </w:t>
      </w:r>
      <w:r w:rsidRPr="00263839">
        <w:rPr>
          <w:rStyle w:val="Emphasis"/>
          <w:highlight w:val="green"/>
        </w:rPr>
        <w:t>insecure</w:t>
      </w:r>
      <w:r w:rsidRPr="00F05921">
        <w:rPr>
          <w:sz w:val="12"/>
        </w:rPr>
        <w:t xml:space="preserve">; </w:t>
      </w:r>
      <w:r w:rsidRPr="00F05921">
        <w:rPr>
          <w:rStyle w:val="StyleUnderline"/>
        </w:rPr>
        <w:t xml:space="preserve">and </w:t>
      </w:r>
      <w:r w:rsidRPr="00263839">
        <w:rPr>
          <w:rStyle w:val="StyleUnderline"/>
          <w:highlight w:val="green"/>
        </w:rPr>
        <w:t>it will</w:t>
      </w:r>
      <w:r w:rsidRPr="00F05921">
        <w:rPr>
          <w:rStyle w:val="StyleUnderline"/>
        </w:rPr>
        <w:t xml:space="preserve"> aid in </w:t>
      </w:r>
      <w:r w:rsidRPr="00263839">
        <w:rPr>
          <w:rStyle w:val="StyleUnderline"/>
          <w:highlight w:val="green"/>
        </w:rPr>
        <w:t>lift</w:t>
      </w:r>
      <w:r w:rsidRPr="00F05921">
        <w:rPr>
          <w:rStyle w:val="StyleUnderline"/>
        </w:rPr>
        <w:t xml:space="preserve">ing </w:t>
      </w:r>
      <w:r w:rsidRPr="00F05921">
        <w:rPr>
          <w:rStyle w:val="Emphasis"/>
        </w:rPr>
        <w:t xml:space="preserve">untold </w:t>
      </w:r>
      <w:r w:rsidRPr="00263839">
        <w:rPr>
          <w:rStyle w:val="Emphasis"/>
          <w:highlight w:val="green"/>
        </w:rPr>
        <w:t>hundreds of millions</w:t>
      </w:r>
      <w:r w:rsidRPr="00263839">
        <w:rPr>
          <w:rStyle w:val="StyleUnderline"/>
          <w:highlight w:val="green"/>
        </w:rPr>
        <w:t xml:space="preserve"> out of</w:t>
      </w:r>
      <w:r w:rsidRPr="00F05921">
        <w:rPr>
          <w:rStyle w:val="StyleUnderline"/>
        </w:rPr>
        <w:t xml:space="preserve"> a state of hunger and malnutrition, preventing </w:t>
      </w:r>
      <w:r w:rsidRPr="00263839">
        <w:rPr>
          <w:rStyle w:val="StyleUnderline"/>
          <w:highlight w:val="green"/>
        </w:rPr>
        <w:t>starvation</w:t>
      </w:r>
      <w:r w:rsidRPr="00F05921">
        <w:rPr>
          <w:rStyle w:val="StyleUnderline"/>
        </w:rPr>
        <w:t xml:space="preserve"> and premature death. For those regions of the globe where</w:t>
      </w:r>
      <w:r w:rsidRPr="00F05921">
        <w:rPr>
          <w:sz w:val="12"/>
        </w:rPr>
        <w:t xml:space="preserve"> </w:t>
      </w:r>
      <w:r w:rsidRPr="00F05921">
        <w:rPr>
          <w:rStyle w:val="StyleUnderline"/>
        </w:rPr>
        <w:t>neither enhancements</w:t>
      </w:r>
      <w:r w:rsidRPr="00F05921">
        <w:rPr>
          <w:sz w:val="12"/>
        </w:rPr>
        <w:t xml:space="preserve"> in the techno-intel effect </w:t>
      </w:r>
      <w:r w:rsidRPr="00F05921">
        <w:rPr>
          <w:rStyle w:val="StyleUnderline"/>
        </w:rPr>
        <w:t>nor the rise in CO2 are projected to foster food security</w:t>
      </w:r>
      <w:r w:rsidRPr="00F05921">
        <w:rPr>
          <w:sz w:val="12"/>
        </w:rPr>
        <w:t xml:space="preserve">, an Apollo moon-mission-like commitment is needed by governments and researchers to further increase crop yields per unit of land area planted, nutrients applied, and water used. And about </w:t>
      </w:r>
      <w:r w:rsidRPr="00F05921">
        <w:rPr>
          <w:rStyle w:val="StyleUnderline"/>
        </w:rPr>
        <w:t>the only truly viable option for doing so</w:t>
      </w:r>
      <w:r w:rsidRPr="00F05921">
        <w:rPr>
          <w:sz w:val="12"/>
        </w:rPr>
        <w:t xml:space="preserve"> (</w:t>
      </w:r>
      <w:r w:rsidRPr="00F05921">
        <w:rPr>
          <w:rStyle w:val="StyleUnderline"/>
        </w:rPr>
        <w:t>without</w:t>
      </w:r>
      <w:r w:rsidRPr="00F05921">
        <w:rPr>
          <w:sz w:val="12"/>
        </w:rPr>
        <w:t xml:space="preserve"> taking enormous amounts of land and water from nature and </w:t>
      </w:r>
      <w:r w:rsidRPr="00F05921">
        <w:rPr>
          <w:rStyle w:val="StyleUnderline"/>
        </w:rPr>
        <w:t>driving untold numbers of plant and animal species to extinction</w:t>
      </w:r>
      <w:r w:rsidRPr="00F05921">
        <w:rPr>
          <w:sz w:val="12"/>
        </w:rPr>
        <w:t xml:space="preserve">) is to have researchers and governments invest the time, effort and capital needed to identify and to prepare for production the plant genotypes that are most capable of maximizing CO2 benefits for important food crops. Rice, for example, is the third most important global food crop, accounting for 9.4% of global food production. Based upon data presented in the CO2 Science Plant Growth Database, the average growth response of rice to a 300-ppm increase in the air’s CO2 concentration is 35.7%. However, </w:t>
      </w:r>
      <w:r w:rsidRPr="00F05921">
        <w:rPr>
          <w:rStyle w:val="StyleUnderline"/>
        </w:rPr>
        <w:t>data</w:t>
      </w:r>
      <w:r w:rsidRPr="00F05921">
        <w:rPr>
          <w:sz w:val="12"/>
        </w:rPr>
        <w:t xml:space="preserve"> obtained from De Costa et al. (2007), who studied the growth responses of 16 different rice genotypes, </w:t>
      </w:r>
      <w:r w:rsidRPr="00F05921">
        <w:rPr>
          <w:rStyle w:val="StyleUnderline"/>
        </w:rPr>
        <w:t>revealed CO2-induced productivity increases ranging</w:t>
      </w:r>
      <w:r w:rsidRPr="00F05921">
        <w:rPr>
          <w:sz w:val="12"/>
        </w:rPr>
        <w:t xml:space="preserve"> from -7% </w:t>
      </w:r>
      <w:r w:rsidRPr="00F05921">
        <w:rPr>
          <w:rStyle w:val="StyleUnderline"/>
        </w:rPr>
        <w:t>to +263%.</w:t>
      </w:r>
      <w:r w:rsidRPr="00F05921">
        <w:rPr>
          <w:sz w:val="12"/>
        </w:rPr>
        <w:t xml:space="preserve"> Therefore, </w:t>
      </w:r>
      <w:r w:rsidRPr="00263839">
        <w:rPr>
          <w:rStyle w:val="StyleUnderline"/>
          <w:highlight w:val="green"/>
        </w:rPr>
        <w:t>if countries</w:t>
      </w:r>
      <w:r w:rsidRPr="00F05921">
        <w:rPr>
          <w:rStyle w:val="StyleUnderline"/>
        </w:rPr>
        <w:t xml:space="preserve"> learned to </w:t>
      </w:r>
      <w:r w:rsidRPr="00263839">
        <w:rPr>
          <w:rStyle w:val="StyleUnderline"/>
          <w:highlight w:val="green"/>
        </w:rPr>
        <w:t>identify which genotypes provided the largest yield increases per</w:t>
      </w:r>
      <w:r w:rsidRPr="00F05921">
        <w:rPr>
          <w:rStyle w:val="StyleUnderline"/>
        </w:rPr>
        <w:t xml:space="preserve"> unit of </w:t>
      </w:r>
      <w:r w:rsidRPr="00263839">
        <w:rPr>
          <w:rStyle w:val="StyleUnderline"/>
          <w:highlight w:val="green"/>
        </w:rPr>
        <w:t>CO2 rise, and</w:t>
      </w:r>
      <w:r w:rsidRPr="00F05921">
        <w:rPr>
          <w:rStyle w:val="StyleUnderline"/>
        </w:rPr>
        <w:t xml:space="preserve"> then </w:t>
      </w:r>
      <w:r w:rsidRPr="00263839">
        <w:rPr>
          <w:rStyle w:val="StyleUnderline"/>
          <w:highlight w:val="green"/>
        </w:rPr>
        <w:t>grew those genotypes,</w:t>
      </w:r>
      <w:r w:rsidRPr="00F05921">
        <w:rPr>
          <w:rStyle w:val="StyleUnderline"/>
        </w:rPr>
        <w:t xml:space="preserve"> it is quite possible that </w:t>
      </w:r>
      <w:r w:rsidRPr="00263839">
        <w:rPr>
          <w:rStyle w:val="StyleUnderline"/>
          <w:highlight w:val="green"/>
        </w:rPr>
        <w:t>the world could</w:t>
      </w:r>
      <w:r w:rsidRPr="00F05921">
        <w:rPr>
          <w:rStyle w:val="StyleUnderline"/>
        </w:rPr>
        <w:t xml:space="preserve"> collectively </w:t>
      </w:r>
      <w:r w:rsidRPr="00263839">
        <w:rPr>
          <w:rStyle w:val="StyleUnderline"/>
          <w:highlight w:val="green"/>
        </w:rPr>
        <w:t xml:space="preserve">produce </w:t>
      </w:r>
      <w:r w:rsidRPr="00263839">
        <w:rPr>
          <w:rStyle w:val="Emphasis"/>
          <w:highlight w:val="green"/>
        </w:rPr>
        <w:t>enough food to supply</w:t>
      </w:r>
      <w:r w:rsidRPr="00F05921">
        <w:rPr>
          <w:rStyle w:val="StyleUnderline"/>
        </w:rPr>
        <w:t xml:space="preserve"> the needs of all of </w:t>
      </w:r>
      <w:r w:rsidRPr="00263839">
        <w:rPr>
          <w:rStyle w:val="Emphasis"/>
          <w:highlight w:val="green"/>
        </w:rPr>
        <w:t>its inhabitants</w:t>
      </w:r>
      <w:r w:rsidRPr="00F05921">
        <w:rPr>
          <w:sz w:val="12"/>
        </w:rPr>
        <w:t xml:space="preserve">. But since rising CO2 concentrations are considered by many people to be the primary cause of global warming, we are faced with a dilemma of major proportions. </w:t>
      </w:r>
      <w:r w:rsidRPr="00F05921">
        <w:rPr>
          <w:rStyle w:val="StyleUnderline"/>
        </w:rPr>
        <w:t xml:space="preserve">If proposed regulations </w:t>
      </w:r>
      <w:r w:rsidRPr="00263839">
        <w:rPr>
          <w:rStyle w:val="StyleUnderline"/>
          <w:highlight w:val="green"/>
        </w:rPr>
        <w:t>restricting</w:t>
      </w:r>
      <w:r w:rsidRPr="00F05921">
        <w:rPr>
          <w:rStyle w:val="StyleUnderline"/>
        </w:rPr>
        <w:t xml:space="preserve"> anthropogenic CO2 </w:t>
      </w:r>
      <w:r w:rsidRPr="00263839">
        <w:rPr>
          <w:rStyle w:val="StyleUnderline"/>
          <w:highlight w:val="green"/>
        </w:rPr>
        <w:t>emissions</w:t>
      </w:r>
      <w:r w:rsidRPr="00F05921">
        <w:rPr>
          <w:sz w:val="12"/>
        </w:rPr>
        <w:t xml:space="preserve"> (which are designed to remedy the potential global warming problem) </w:t>
      </w:r>
      <w:r w:rsidRPr="00F05921">
        <w:rPr>
          <w:rStyle w:val="StyleUnderline"/>
        </w:rPr>
        <w:t xml:space="preserve">are enacted, they </w:t>
      </w:r>
      <w:r w:rsidRPr="00263839">
        <w:rPr>
          <w:rStyle w:val="StyleUnderline"/>
          <w:highlight w:val="green"/>
        </w:rPr>
        <w:t>will</w:t>
      </w:r>
      <w:r w:rsidRPr="00F05921">
        <w:rPr>
          <w:rStyle w:val="StyleUnderline"/>
        </w:rPr>
        <w:t xml:space="preserve"> </w:t>
      </w:r>
      <w:r w:rsidRPr="00263839">
        <w:rPr>
          <w:rStyle w:val="Emphasis"/>
          <w:highlight w:val="green"/>
        </w:rPr>
        <w:t xml:space="preserve">greatly exacerbate </w:t>
      </w:r>
      <w:r w:rsidRPr="00263839">
        <w:rPr>
          <w:rStyle w:val="StyleUnderline"/>
          <w:highlight w:val="green"/>
        </w:rPr>
        <w:t>future food problems</w:t>
      </w:r>
      <w:r w:rsidRPr="00F05921">
        <w:rPr>
          <w:rStyle w:val="StyleUnderline"/>
        </w:rPr>
        <w:t xml:space="preserve"> by reducing the CO2-induced yield enhancements that are needed to supplement increases provided by advances in agricultural technology and expertise.</w:t>
      </w:r>
      <w:r w:rsidRPr="00F05921">
        <w:rPr>
          <w:sz w:val="12"/>
        </w:rPr>
        <w:t xml:space="preserve"> And as a result of such CO2 emissions regulations, </w:t>
      </w:r>
      <w:r w:rsidRPr="00F05921">
        <w:rPr>
          <w:rStyle w:val="StyleUnderline"/>
        </w:rPr>
        <w:t>hundreds of millions of the world’s population will be subjected to hunger and malnutrition</w:t>
      </w:r>
      <w:r w:rsidRPr="00F05921">
        <w:rPr>
          <w:sz w:val="12"/>
        </w:rPr>
        <w:t xml:space="preserve">. Even more troubling is the fact that </w:t>
      </w:r>
      <w:r w:rsidRPr="00263839">
        <w:rPr>
          <w:rStyle w:val="StyleUnderline"/>
          <w:highlight w:val="green"/>
        </w:rPr>
        <w:t xml:space="preserve">thousands would die </w:t>
      </w:r>
      <w:r w:rsidRPr="00263839">
        <w:rPr>
          <w:rStyle w:val="Emphasis"/>
          <w:highlight w:val="green"/>
        </w:rPr>
        <w:t>daily</w:t>
      </w:r>
      <w:r w:rsidRPr="00F05921">
        <w:rPr>
          <w:rStyle w:val="StyleUnderline"/>
        </w:rPr>
        <w:t xml:space="preserve"> as a result of health problems they likely would have survived had they received adequate food and nutrition</w:t>
      </w:r>
      <w:r w:rsidRPr="00F05921">
        <w:rPr>
          <w:sz w:val="12"/>
        </w:rPr>
        <w:t xml:space="preserve">. About </w:t>
      </w:r>
      <w:r w:rsidRPr="00263839">
        <w:rPr>
          <w:rStyle w:val="StyleUnderline"/>
          <w:highlight w:val="green"/>
        </w:rPr>
        <w:t>the</w:t>
      </w:r>
      <w:r w:rsidRPr="00263839">
        <w:rPr>
          <w:sz w:val="12"/>
          <w:highlight w:val="green"/>
        </w:rPr>
        <w:t xml:space="preserve"> </w:t>
      </w:r>
      <w:r w:rsidRPr="00263839">
        <w:rPr>
          <w:rStyle w:val="Emphasis"/>
          <w:highlight w:val="green"/>
        </w:rPr>
        <w:t>only</w:t>
      </w:r>
      <w:r w:rsidRPr="00263839">
        <w:rPr>
          <w:sz w:val="12"/>
          <w:highlight w:val="green"/>
        </w:rPr>
        <w:t xml:space="preserve"> </w:t>
      </w:r>
      <w:r w:rsidRPr="00263839">
        <w:rPr>
          <w:rStyle w:val="StyleUnderline"/>
          <w:highlight w:val="green"/>
        </w:rPr>
        <w:t>option</w:t>
      </w:r>
      <w:r w:rsidRPr="00F05921">
        <w:rPr>
          <w:rStyle w:val="StyleUnderline"/>
        </w:rPr>
        <w:t xml:space="preserve"> for avoiding the food crisis</w:t>
      </w:r>
      <w:r w:rsidRPr="00F05921">
        <w:rPr>
          <w:sz w:val="12"/>
        </w:rPr>
        <w:t xml:space="preserve">, and its negative ramifications for humanity and nature alike, </w:t>
      </w:r>
      <w:r w:rsidRPr="00263839">
        <w:rPr>
          <w:rStyle w:val="Emphasis"/>
          <w:highlight w:val="green"/>
        </w:rPr>
        <w:t>is to allow</w:t>
      </w:r>
      <w:r w:rsidRPr="00F05921">
        <w:rPr>
          <w:rStyle w:val="Emphasis"/>
        </w:rPr>
        <w:t xml:space="preserve"> the atmospheric </w:t>
      </w:r>
      <w:r w:rsidRPr="00263839">
        <w:rPr>
          <w:rStyle w:val="Emphasis"/>
          <w:highlight w:val="green"/>
        </w:rPr>
        <w:t>CO2</w:t>
      </w:r>
      <w:r w:rsidRPr="00F05921">
        <w:rPr>
          <w:rStyle w:val="Emphasis"/>
        </w:rPr>
        <w:t xml:space="preserve"> concentration to continue </w:t>
      </w:r>
      <w:r w:rsidRPr="00263839">
        <w:rPr>
          <w:rStyle w:val="Emphasis"/>
          <w:highlight w:val="green"/>
        </w:rPr>
        <w:t>to rise</w:t>
      </w:r>
      <w:r w:rsidRPr="00F05921">
        <w:rPr>
          <w:rStyle w:val="Emphasis"/>
        </w:rPr>
        <w:t xml:space="preserve"> as predicted</w:t>
      </w:r>
      <w:r w:rsidRPr="00F05921">
        <w:rPr>
          <w:sz w:val="12"/>
        </w:rPr>
        <w:t xml:space="preserve"> (no CO2 emission restrictions), and then to learn to maximize those benefits through the growing of CO2-loving cultivars.</w:t>
      </w:r>
    </w:p>
    <w:p w:rsidR="009D1710" w:rsidRDefault="009D1710" w:rsidP="009D1710"/>
    <w:p w:rsidR="009D1710" w:rsidRDefault="009D1710" w:rsidP="009D1710">
      <w:pPr>
        <w:pStyle w:val="Heading4"/>
      </w:pPr>
      <w:proofErr w:type="gramStart"/>
      <w:r>
        <w:t>food</w:t>
      </w:r>
      <w:proofErr w:type="gramEnd"/>
      <w:r>
        <w:t xml:space="preserve"> crisis outweighs warming—massive wars, turns biosphere</w:t>
      </w:r>
    </w:p>
    <w:p w:rsidR="009D1710" w:rsidRPr="009D1710" w:rsidRDefault="009D1710" w:rsidP="009D1710"/>
    <w:p w:rsidR="00F05921" w:rsidRPr="00F05921" w:rsidRDefault="00F05921" w:rsidP="00F05921">
      <w:pPr>
        <w:rPr>
          <w:rStyle w:val="Style13ptBold"/>
        </w:rPr>
      </w:pPr>
      <w:r>
        <w:rPr>
          <w:rStyle w:val="Style13ptBold"/>
        </w:rPr>
        <w:t>Dr. Idso ‘11</w:t>
      </w:r>
    </w:p>
    <w:p w:rsidR="009D1710" w:rsidRDefault="00F05921" w:rsidP="00F05921">
      <w:r w:rsidRPr="00F05921">
        <w:rPr>
          <w:rStyle w:val="Style13ptBold"/>
          <w:sz w:val="20"/>
          <w:szCs w:val="20"/>
        </w:rPr>
        <w:t xml:space="preserve">(Dr. Craig D. </w:t>
      </w:r>
      <w:proofErr w:type="gramStart"/>
      <w:r w:rsidRPr="00F05921">
        <w:rPr>
          <w:rStyle w:val="Style13ptBold"/>
          <w:sz w:val="20"/>
          <w:szCs w:val="20"/>
        </w:rPr>
        <w:t>Idso,</w:t>
      </w:r>
      <w:proofErr w:type="gramEnd"/>
      <w:r w:rsidRPr="00F05921">
        <w:rPr>
          <w:rStyle w:val="Style13ptBold"/>
          <w:sz w:val="20"/>
          <w:szCs w:val="20"/>
        </w:rPr>
        <w:t xml:space="preserve"> Estimates Of Global Food Production In The Year 2050: Will We Produce Enough To Adequately Feed The World, Center for the Study of Carbon Dioxide and Global Change, 6/15/11, p</w:t>
      </w:r>
      <w:r w:rsidR="009D1710" w:rsidRPr="00F05921">
        <w:rPr>
          <w:rStyle w:val="Style13ptBold"/>
          <w:sz w:val="20"/>
          <w:szCs w:val="20"/>
        </w:rPr>
        <w:t>. 31-32</w:t>
      </w:r>
      <w:r>
        <w:rPr>
          <w:rStyle w:val="Style13ptBold"/>
          <w:sz w:val="20"/>
          <w:szCs w:val="20"/>
        </w:rPr>
        <w:t>)</w:t>
      </w:r>
    </w:p>
    <w:p w:rsidR="009D1710" w:rsidRDefault="009D1710" w:rsidP="009D1710">
      <w:pPr>
        <w:pStyle w:val="evidencetext"/>
        <w:ind w:left="0"/>
      </w:pPr>
      <w:r w:rsidRPr="00216FCC">
        <w:t xml:space="preserve">In light of the host of real-world research findings discussed in the body of this report, it should be evident to all that </w:t>
      </w:r>
      <w:r w:rsidRPr="00263839">
        <w:rPr>
          <w:rStyle w:val="StyleUnderline"/>
          <w:highlight w:val="green"/>
        </w:rPr>
        <w:t>the</w:t>
      </w:r>
      <w:r w:rsidRPr="00F05921">
        <w:rPr>
          <w:rStyle w:val="StyleUnderline"/>
        </w:rPr>
        <w:t xml:space="preserve"> </w:t>
      </w:r>
      <w:r w:rsidRPr="00263839">
        <w:rPr>
          <w:rStyle w:val="StyleUnderline"/>
          <w:highlight w:val="green"/>
        </w:rPr>
        <w:t>looming food shortage</w:t>
      </w:r>
      <w:r w:rsidRPr="00F05921">
        <w:rPr>
          <w:rStyle w:val="StyleUnderline"/>
        </w:rPr>
        <w:t xml:space="preserve"> facing humanity</w:t>
      </w:r>
      <w:r w:rsidRPr="00216FCC">
        <w:t xml:space="preserve"> mere years to decades from now </w:t>
      </w:r>
      <w:r w:rsidRPr="00263839">
        <w:rPr>
          <w:rStyle w:val="StyleUnderline"/>
          <w:highlight w:val="green"/>
        </w:rPr>
        <w:t xml:space="preserve">is far more significant than </w:t>
      </w:r>
      <w:r w:rsidRPr="00F05921">
        <w:rPr>
          <w:rStyle w:val="StyleUnderline"/>
        </w:rPr>
        <w:t xml:space="preserve">the theoretical and largely unproven catastrophic </w:t>
      </w:r>
      <w:r w:rsidRPr="00263839">
        <w:rPr>
          <w:rStyle w:val="StyleUnderline"/>
          <w:highlight w:val="green"/>
        </w:rPr>
        <w:t>climate</w:t>
      </w:r>
      <w:r w:rsidRPr="00F05921">
        <w:rPr>
          <w:rStyle w:val="StyleUnderline"/>
        </w:rPr>
        <w:t>- and weather-related projections of the world’s climate alarmists</w:t>
      </w:r>
      <w:r w:rsidRPr="00216FCC">
        <w:t xml:space="preserve">. And it should also be clear that </w:t>
      </w:r>
      <w:r w:rsidRPr="00F05921">
        <w:rPr>
          <w:rStyle w:val="StyleUnderline"/>
        </w:rPr>
        <w:t>the factor that figures most prominently in both scenarios is the air’s CO2 content</w:t>
      </w:r>
      <w:r w:rsidRPr="00216FCC">
        <w:t xml:space="preserve">. The </w:t>
      </w:r>
      <w:r w:rsidRPr="00F05921">
        <w:rPr>
          <w:rStyle w:val="StyleUnderline"/>
        </w:rPr>
        <w:t>theorists proclaim</w:t>
      </w:r>
      <w:r w:rsidRPr="00216FCC">
        <w:t xml:space="preserve"> that </w:t>
      </w:r>
      <w:r w:rsidRPr="00F05921">
        <w:rPr>
          <w:rStyle w:val="StyleUnderline"/>
        </w:rPr>
        <w:t>we must drastically reduce anthropogenic CO2 emissions by whatever means possible</w:t>
      </w:r>
      <w:r w:rsidRPr="00216FCC">
        <w:t xml:space="preserve">, including drastic government interventions in free-market enterprise systems. The realists suggest that </w:t>
      </w:r>
      <w:r w:rsidRPr="00263839">
        <w:rPr>
          <w:rStyle w:val="StyleUnderline"/>
          <w:highlight w:val="green"/>
        </w:rPr>
        <w:t>letting</w:t>
      </w:r>
      <w:r w:rsidRPr="00F05921">
        <w:rPr>
          <w:rStyle w:val="StyleUnderline"/>
        </w:rPr>
        <w:t xml:space="preserve"> economic progress take its natural unimpeded course is the only way to enable the air’s </w:t>
      </w:r>
      <w:r w:rsidRPr="00263839">
        <w:rPr>
          <w:rStyle w:val="StyleUnderline"/>
          <w:highlight w:val="green"/>
        </w:rPr>
        <w:t>CO2</w:t>
      </w:r>
      <w:r w:rsidRPr="00F05921">
        <w:rPr>
          <w:rStyle w:val="StyleUnderline"/>
        </w:rPr>
        <w:t xml:space="preserve"> content to reach a level that will </w:t>
      </w:r>
      <w:r w:rsidRPr="00263839">
        <w:rPr>
          <w:rStyle w:val="StyleUnderline"/>
          <w:highlight w:val="green"/>
        </w:rPr>
        <w:t>provide</w:t>
      </w:r>
      <w:r w:rsidRPr="00F05921">
        <w:rPr>
          <w:rStyle w:val="StyleUnderline"/>
        </w:rPr>
        <w:t xml:space="preserve"> the aerial </w:t>
      </w:r>
      <w:r w:rsidRPr="00263839">
        <w:rPr>
          <w:rStyle w:val="StyleUnderline"/>
          <w:highlight w:val="green"/>
        </w:rPr>
        <w:t>fertilization</w:t>
      </w:r>
      <w:r w:rsidRPr="00F05921">
        <w:rPr>
          <w:rStyle w:val="StyleUnderline"/>
        </w:rPr>
        <w:t xml:space="preserve"> effect of atmospheric CO2 enrichment that </w:t>
      </w:r>
      <w:r w:rsidRPr="00263839">
        <w:rPr>
          <w:rStyle w:val="StyleUnderline"/>
          <w:highlight w:val="green"/>
        </w:rPr>
        <w:t xml:space="preserve">will </w:t>
      </w:r>
      <w:r w:rsidRPr="00F05921">
        <w:rPr>
          <w:rStyle w:val="StyleUnderline"/>
        </w:rPr>
        <w:t xml:space="preserve">be needed to </w:t>
      </w:r>
      <w:r w:rsidRPr="00263839">
        <w:rPr>
          <w:rStyle w:val="StyleUnderline"/>
          <w:highlight w:val="green"/>
        </w:rPr>
        <w:t>provide the extra</w:t>
      </w:r>
      <w:r w:rsidRPr="00F05921">
        <w:rPr>
          <w:rStyle w:val="StyleUnderline"/>
        </w:rPr>
        <w:t xml:space="preserve"> food </w:t>
      </w:r>
      <w:r w:rsidRPr="00263839">
        <w:rPr>
          <w:rStyle w:val="StyleUnderline"/>
          <w:highlight w:val="green"/>
        </w:rPr>
        <w:t>production that will be required to forestall massive</w:t>
      </w:r>
      <w:r w:rsidRPr="00F05921">
        <w:rPr>
          <w:rStyle w:val="StyleUnderline"/>
        </w:rPr>
        <w:t xml:space="preserve"> human </w:t>
      </w:r>
      <w:r w:rsidRPr="00263839">
        <w:rPr>
          <w:rStyle w:val="StyleUnderline"/>
          <w:highlight w:val="green"/>
        </w:rPr>
        <w:t>starvation</w:t>
      </w:r>
      <w:r w:rsidRPr="00F05921">
        <w:rPr>
          <w:rStyle w:val="StyleUnderline"/>
        </w:rPr>
        <w:t xml:space="preserve"> and all the </w:t>
      </w:r>
      <w:r w:rsidRPr="00263839">
        <w:rPr>
          <w:rStyle w:val="StyleUnderline"/>
          <w:highlight w:val="green"/>
        </w:rPr>
        <w:t>social unrest and warfare</w:t>
      </w:r>
      <w:r w:rsidRPr="00F05921">
        <w:rPr>
          <w:rStyle w:val="StyleUnderline"/>
        </w:rPr>
        <w:t xml:space="preserve"> that will </w:t>
      </w:r>
      <w:r w:rsidRPr="00216FCC">
        <w:t xml:space="preserve">unavoidably </w:t>
      </w:r>
      <w:r w:rsidRPr="00F05921">
        <w:rPr>
          <w:rStyle w:val="StyleUnderline"/>
        </w:rPr>
        <w:t xml:space="preserve">accompany it, </w:t>
      </w:r>
      <w:r w:rsidRPr="00263839">
        <w:rPr>
          <w:rStyle w:val="StyleUnderline"/>
          <w:highlight w:val="green"/>
        </w:rPr>
        <w:t xml:space="preserve">as well as humanity’s decimation of </w:t>
      </w:r>
      <w:r w:rsidRPr="00F05921">
        <w:rPr>
          <w:rStyle w:val="StyleUnderline"/>
        </w:rPr>
        <w:t xml:space="preserve">what little yet remains of pristine </w:t>
      </w:r>
      <w:r w:rsidRPr="00263839">
        <w:rPr>
          <w:rStyle w:val="StyleUnderline"/>
          <w:highlight w:val="green"/>
        </w:rPr>
        <w:t>nature</w:t>
      </w:r>
      <w:r w:rsidRPr="00F05921">
        <w:rPr>
          <w:rStyle w:val="StyleUnderline"/>
        </w:rPr>
        <w:t xml:space="preserve">, which will include the </w:t>
      </w:r>
      <w:r w:rsidRPr="00263839">
        <w:rPr>
          <w:rStyle w:val="StyleUnderline"/>
          <w:highlight w:val="green"/>
        </w:rPr>
        <w:t>driving to extinction of untold</w:t>
      </w:r>
      <w:r w:rsidRPr="00F05921">
        <w:rPr>
          <w:rStyle w:val="StyleUnderline"/>
        </w:rPr>
        <w:t xml:space="preserve"> numbers of both plant and animal </w:t>
      </w:r>
      <w:r w:rsidRPr="00263839">
        <w:rPr>
          <w:rStyle w:val="StyleUnderline"/>
          <w:highlight w:val="green"/>
        </w:rPr>
        <w:t>species.</w:t>
      </w:r>
      <w:r w:rsidRPr="00F05921">
        <w:rPr>
          <w:rStyle w:val="StyleUnderline"/>
        </w:rPr>
        <w:t xml:space="preserve"> Climate alarmists</w:t>
      </w:r>
      <w:r w:rsidRPr="00511445">
        <w:t xml:space="preserve"> totally </w:t>
      </w:r>
      <w:r w:rsidRPr="00F05921">
        <w:rPr>
          <w:rStyle w:val="StyleUnderline"/>
        </w:rPr>
        <w:t xml:space="preserve">misuse the precautionary principle when they ignore the reality of </w:t>
      </w:r>
      <w:r w:rsidRPr="00263839">
        <w:rPr>
          <w:rStyle w:val="StyleUnderline"/>
          <w:highlight w:val="green"/>
        </w:rPr>
        <w:t>the</w:t>
      </w:r>
      <w:r w:rsidRPr="00F05921">
        <w:rPr>
          <w:rStyle w:val="StyleUnderline"/>
        </w:rPr>
        <w:t xml:space="preserve"> approaching</w:t>
      </w:r>
      <w:r w:rsidRPr="00216FCC">
        <w:t xml:space="preserve"> lack-of-</w:t>
      </w:r>
      <w:r w:rsidRPr="00263839">
        <w:rPr>
          <w:rStyle w:val="StyleUnderline"/>
          <w:highlight w:val="green"/>
        </w:rPr>
        <w:t>food</w:t>
      </w:r>
      <w:r w:rsidRPr="00216FCC">
        <w:t xml:space="preserve">-induced </w:t>
      </w:r>
      <w:r w:rsidRPr="00263839">
        <w:rPr>
          <w:rStyle w:val="StyleUnderline"/>
          <w:highlight w:val="green"/>
        </w:rPr>
        <w:t xml:space="preserve">crisis </w:t>
      </w:r>
      <w:r w:rsidRPr="00F05921">
        <w:rPr>
          <w:rStyle w:val="StyleUnderline"/>
        </w:rPr>
        <w:t xml:space="preserve">that </w:t>
      </w:r>
      <w:r w:rsidRPr="00263839">
        <w:rPr>
          <w:rStyle w:val="StyleUnderline"/>
          <w:highlight w:val="green"/>
        </w:rPr>
        <w:t>would decimate the entire biosphere,</w:t>
      </w:r>
      <w:r w:rsidRPr="00F05921">
        <w:rPr>
          <w:rStyle w:val="StyleUnderline"/>
        </w:rPr>
        <w:t xml:space="preserve"> and when they claim</w:t>
      </w:r>
      <w:r w:rsidRPr="00216FCC">
        <w:t xml:space="preserve"> instead that </w:t>
      </w:r>
      <w:r w:rsidRPr="00F05921">
        <w:rPr>
          <w:rStyle w:val="StyleUnderline"/>
        </w:rPr>
        <w:t>the catastrophic projections of their climate models are so horrendous that anthropogenic CO2 emissions must be reduced at all costs</w:t>
      </w:r>
      <w:r w:rsidRPr="00216FCC">
        <w:t xml:space="preserve">. Such actions should not even be contemplated without first acknowledging the fact that </w:t>
      </w:r>
      <w:r w:rsidRPr="00F05921">
        <w:rPr>
          <w:rStyle w:val="StyleUnderline"/>
        </w:rPr>
        <w:t xml:space="preserve">none of the catastrophic consequences of rising global temperatures have yet been </w:t>
      </w:r>
      <w:r w:rsidRPr="00F05921">
        <w:rPr>
          <w:rStyle w:val="Emphasis"/>
        </w:rPr>
        <w:t>conclusively documented</w:t>
      </w:r>
      <w:r w:rsidRPr="00F05921">
        <w:rPr>
          <w:rStyle w:val="StyleUnderline"/>
        </w:rPr>
        <w:t>, as well as the much greater likelihood of the horrendous global food crisis that would follow such actions.</w:t>
      </w:r>
      <w:r w:rsidRPr="00216FCC">
        <w:t xml:space="preserve"> The two potential futures must be weighed in the balance, and very carefully, before any such actions are taken.</w:t>
      </w:r>
    </w:p>
    <w:p w:rsidR="009D1710" w:rsidRDefault="009D1710" w:rsidP="009D1710"/>
    <w:p w:rsidR="008B5756" w:rsidRPr="008B5756" w:rsidRDefault="008B5756" w:rsidP="008B5756"/>
    <w:p w:rsidR="008B5756" w:rsidRDefault="008B5756" w:rsidP="008B5756">
      <w:pPr>
        <w:pStyle w:val="Heading3"/>
      </w:pPr>
      <w:r>
        <w:t>1NC/2NC Quick Turn</w:t>
      </w:r>
    </w:p>
    <w:p w:rsidR="008B5756" w:rsidRDefault="008B5756" w:rsidP="008B5756">
      <w:pPr>
        <w:pStyle w:val="Heading4"/>
      </w:pPr>
      <w:r>
        <w:t xml:space="preserve">CO2 key to </w:t>
      </w:r>
      <w:proofErr w:type="gramStart"/>
      <w:r>
        <w:t>ag—</w:t>
      </w:r>
      <w:proofErr w:type="gramEnd"/>
      <w:r>
        <w:t>solves extinction</w:t>
      </w:r>
    </w:p>
    <w:p w:rsidR="008B5756" w:rsidRPr="008B5756" w:rsidRDefault="008B5756" w:rsidP="008B5756"/>
    <w:p w:rsidR="008B5756" w:rsidRPr="008B5756" w:rsidRDefault="008B5756" w:rsidP="008B5756">
      <w:pPr>
        <w:rPr>
          <w:rStyle w:val="Style13ptBold"/>
        </w:rPr>
      </w:pPr>
      <w:r>
        <w:rPr>
          <w:rStyle w:val="Style13ptBold"/>
        </w:rPr>
        <w:t>Brennan ‘8</w:t>
      </w:r>
    </w:p>
    <w:p w:rsidR="008B5756" w:rsidRPr="008B5756" w:rsidRDefault="008B5756" w:rsidP="008B5756">
      <w:pPr>
        <w:rPr>
          <w:rStyle w:val="Style13ptBold"/>
          <w:sz w:val="20"/>
          <w:szCs w:val="20"/>
        </w:rPr>
      </w:pPr>
      <w:r w:rsidRPr="008B5756">
        <w:rPr>
          <w:rStyle w:val="Style13ptBold"/>
          <w:sz w:val="20"/>
          <w:szCs w:val="20"/>
        </w:rPr>
        <w:t xml:space="preserve">(Philip V. Brennan, journalist, “Inconvenient Facts </w:t>
      </w:r>
      <w:proofErr w:type="gramStart"/>
      <w:r w:rsidRPr="008B5756">
        <w:rPr>
          <w:rStyle w:val="Style13ptBold"/>
          <w:sz w:val="20"/>
          <w:szCs w:val="20"/>
        </w:rPr>
        <w:t>About</w:t>
      </w:r>
      <w:proofErr w:type="gramEnd"/>
      <w:r w:rsidRPr="008B5756">
        <w:rPr>
          <w:rStyle w:val="Style13ptBold"/>
          <w:sz w:val="20"/>
          <w:szCs w:val="20"/>
        </w:rPr>
        <w:t xml:space="preserve"> Climate Change,” NEWSMAX, 6/10/8, </w:t>
      </w:r>
      <w:hyperlink r:id="rId102" w:history="1">
        <w:r w:rsidRPr="008B5756">
          <w:rPr>
            <w:rStyle w:val="Style13ptBold"/>
            <w:sz w:val="20"/>
            <w:szCs w:val="20"/>
          </w:rPr>
          <w:t>www.newsmax.com/brennan/climate_change/2008/06/10/103277.html</w:t>
        </w:r>
      </w:hyperlink>
      <w:r w:rsidRPr="008B5756">
        <w:rPr>
          <w:rStyle w:val="Style13ptBold"/>
          <w:sz w:val="20"/>
          <w:szCs w:val="20"/>
        </w:rPr>
        <w:t>)</w:t>
      </w:r>
    </w:p>
    <w:p w:rsidR="008B5756" w:rsidRDefault="008B5756" w:rsidP="008B5756">
      <w:pPr>
        <w:pStyle w:val="evidencetext"/>
        <w:ind w:left="0"/>
      </w:pPr>
      <w:r>
        <w:t>Having swallowed that absurdity</w:t>
      </w:r>
      <w:r w:rsidRPr="008B5756">
        <w:rPr>
          <w:rStyle w:val="StyleUnderline"/>
        </w:rPr>
        <w:t xml:space="preserve">, the global warming juggernaut rolls on towards the goal of </w:t>
      </w:r>
      <w:proofErr w:type="gramStart"/>
      <w:r w:rsidRPr="008B5756">
        <w:rPr>
          <w:rStyle w:val="StyleUnderline"/>
        </w:rPr>
        <w:t>legislating</w:t>
      </w:r>
      <w:proofErr w:type="gramEnd"/>
      <w:r w:rsidRPr="008B5756">
        <w:rPr>
          <w:rStyle w:val="StyleUnderline"/>
        </w:rPr>
        <w:t xml:space="preserve"> a reduction of CO2 levels to prevent future global warming at the very moment when the world is rapidly entering a period of sustained cooling.  Nobody bothers to consider the consequences of this absurdity</w:t>
      </w:r>
      <w:r>
        <w:t xml:space="preserve">. </w:t>
      </w:r>
      <w:r>
        <w:rPr>
          <w:bCs/>
        </w:rPr>
        <w:t xml:space="preserve"> </w:t>
      </w:r>
      <w:r w:rsidRPr="00263839">
        <w:rPr>
          <w:rStyle w:val="StyleUnderline"/>
          <w:highlight w:val="green"/>
        </w:rPr>
        <w:t>Should</w:t>
      </w:r>
      <w:r w:rsidRPr="008B5756">
        <w:rPr>
          <w:rStyle w:val="StyleUnderline"/>
        </w:rPr>
        <w:t xml:space="preserve"> their plans succeed and </w:t>
      </w:r>
      <w:r w:rsidRPr="00263839">
        <w:rPr>
          <w:rStyle w:val="StyleUnderline"/>
          <w:highlight w:val="green"/>
        </w:rPr>
        <w:t>CO2 levels be</w:t>
      </w:r>
      <w:r w:rsidRPr="008B5756">
        <w:rPr>
          <w:rStyle w:val="StyleUnderline"/>
        </w:rPr>
        <w:t xml:space="preserve"> drastically </w:t>
      </w:r>
      <w:r w:rsidRPr="00263839">
        <w:rPr>
          <w:rStyle w:val="StyleUnderline"/>
          <w:highlight w:val="green"/>
        </w:rPr>
        <w:t>reduced, a</w:t>
      </w:r>
      <w:r w:rsidRPr="008B5756">
        <w:rPr>
          <w:rStyle w:val="StyleUnderline"/>
        </w:rPr>
        <w:t xml:space="preserve"> genuine </w:t>
      </w:r>
      <w:r w:rsidRPr="00263839">
        <w:rPr>
          <w:rStyle w:val="StyleUnderline"/>
          <w:highlight w:val="green"/>
        </w:rPr>
        <w:t>global disaster would</w:t>
      </w:r>
      <w:r w:rsidRPr="008B5756">
        <w:rPr>
          <w:rStyle w:val="StyleUnderline"/>
        </w:rPr>
        <w:t xml:space="preserve"> inevitably </w:t>
      </w:r>
      <w:r w:rsidRPr="00263839">
        <w:rPr>
          <w:rStyle w:val="StyleUnderline"/>
          <w:highlight w:val="green"/>
        </w:rPr>
        <w:t>follow</w:t>
      </w:r>
      <w:r w:rsidRPr="008B5756">
        <w:rPr>
          <w:rStyle w:val="StyleUnderline"/>
        </w:rPr>
        <w:t xml:space="preserve"> because we need healthy levels of that essential gas to just to survive. It feeds to plant life that feeds us</w:t>
      </w:r>
      <w:r>
        <w:t xml:space="preserve">.  As Lawrence </w:t>
      </w:r>
      <w:r w:rsidRPr="006152B3">
        <w:t>Solomon</w:t>
      </w:r>
      <w:r>
        <w:t>, onetime global warming enthusiast and author of "The Deniers" wrote in his June 7 Financial Post article, "In Praise of CO2," scientists Steven Running of the University of Montana and Ramakrishna Nemani of NASA, found that "</w:t>
      </w:r>
      <w:r w:rsidRPr="008B5756">
        <w:rPr>
          <w:rStyle w:val="StyleUnderline"/>
        </w:rPr>
        <w:t xml:space="preserve">over a period of almost two decades, the Earth as a whole became more bountiful by a whopping 6.2%. About 25% of the Earth's </w:t>
      </w:r>
      <w:proofErr w:type="gramStart"/>
      <w:r w:rsidRPr="008B5756">
        <w:rPr>
          <w:rStyle w:val="StyleUnderline"/>
        </w:rPr>
        <w:t>vegetated</w:t>
      </w:r>
      <w:proofErr w:type="gramEnd"/>
      <w:r w:rsidRPr="008B5756">
        <w:rPr>
          <w:rStyle w:val="StyleUnderline"/>
        </w:rPr>
        <w:t xml:space="preserve"> landmass — almost 110 million square kilometres — enjoyed significant increases and only 7% showed significant declines</w:t>
      </w:r>
      <w:r>
        <w:t xml:space="preserve">. </w:t>
      </w:r>
      <w:r w:rsidRPr="008B5756">
        <w:rPr>
          <w:rStyle w:val="StyleUnderline"/>
        </w:rPr>
        <w:t>When the satellite data zooms in, it finds that each square metre of land, on average, now produces almost 500 grams of greenery per year</w:t>
      </w:r>
      <w:r>
        <w:t xml:space="preserve">."  </w:t>
      </w:r>
      <w:r w:rsidRPr="008B5756">
        <w:rPr>
          <w:rStyle w:val="StyleUnderline"/>
        </w:rPr>
        <w:t>That study</w:t>
      </w:r>
      <w:r>
        <w:t xml:space="preserve"> Solomon notes, </w:t>
      </w:r>
      <w:r w:rsidRPr="008B5756">
        <w:rPr>
          <w:rStyle w:val="StyleUnderline"/>
        </w:rPr>
        <w:t xml:space="preserve">shows how </w:t>
      </w:r>
      <w:r w:rsidRPr="00263839">
        <w:rPr>
          <w:rStyle w:val="StyleUnderline"/>
          <w:highlight w:val="green"/>
        </w:rPr>
        <w:t>CO2 is nature's fertilizer</w:t>
      </w:r>
      <w:r w:rsidRPr="008B5756">
        <w:rPr>
          <w:rStyle w:val="StyleUnderline"/>
        </w:rPr>
        <w:t>, bathing the biota with its life-giving nutrients</w:t>
      </w:r>
      <w:r>
        <w:t xml:space="preserve">.  </w:t>
      </w:r>
      <w:r w:rsidRPr="00263839">
        <w:rPr>
          <w:rStyle w:val="StyleUnderline"/>
          <w:highlight w:val="green"/>
        </w:rPr>
        <w:t>Plants</w:t>
      </w:r>
      <w:r>
        <w:t xml:space="preserve">, he wrote, </w:t>
      </w:r>
      <w:r w:rsidRPr="00263839">
        <w:rPr>
          <w:rStyle w:val="StyleUnderline"/>
          <w:highlight w:val="green"/>
        </w:rPr>
        <w:t xml:space="preserve">use </w:t>
      </w:r>
      <w:r w:rsidRPr="008B5756">
        <w:rPr>
          <w:rStyle w:val="StyleUnderline"/>
        </w:rPr>
        <w:t xml:space="preserve">the carbon from </w:t>
      </w:r>
      <w:r w:rsidRPr="00263839">
        <w:rPr>
          <w:rStyle w:val="StyleUnderline"/>
          <w:highlight w:val="green"/>
        </w:rPr>
        <w:t>CO2 to "bulk themselves up</w:t>
      </w:r>
      <w:r w:rsidRPr="008B5756">
        <w:rPr>
          <w:rStyle w:val="StyleUnderline"/>
        </w:rPr>
        <w:t xml:space="preserve">," explaining that carbon is the building block of life. Moreover, </w:t>
      </w:r>
      <w:r w:rsidRPr="00263839">
        <w:rPr>
          <w:rStyle w:val="StyleUnderline"/>
          <w:highlight w:val="green"/>
        </w:rPr>
        <w:t>they release oxygen, which</w:t>
      </w:r>
      <w:r w:rsidRPr="008B5756">
        <w:rPr>
          <w:rStyle w:val="StyleUnderline"/>
        </w:rPr>
        <w:t xml:space="preserve"> along with the plants, then </w:t>
      </w:r>
      <w:r w:rsidRPr="00263839">
        <w:rPr>
          <w:rStyle w:val="StyleUnderline"/>
          <w:highlight w:val="green"/>
        </w:rPr>
        <w:t>sustain animal life</w:t>
      </w:r>
      <w:r>
        <w:t xml:space="preserve">.  "As summarized in a report last month, released along with a petition signed by 32,000 U. S. scientists who vouched for the benefits of CO2: </w:t>
      </w:r>
      <w:r w:rsidRPr="00263839">
        <w:rPr>
          <w:rStyle w:val="StyleUnderline"/>
          <w:highlight w:val="green"/>
        </w:rPr>
        <w:t>'High</w:t>
      </w:r>
      <w:r w:rsidRPr="008B5756">
        <w:rPr>
          <w:rStyle w:val="StyleUnderline"/>
        </w:rPr>
        <w:t xml:space="preserve">er </w:t>
      </w:r>
      <w:r w:rsidRPr="00263839">
        <w:rPr>
          <w:rStyle w:val="StyleUnderline"/>
          <w:highlight w:val="green"/>
        </w:rPr>
        <w:t xml:space="preserve">CO2 enables plants to grow faster and larger and to live in drier climates. </w:t>
      </w:r>
      <w:r w:rsidRPr="008B5756">
        <w:rPr>
          <w:rStyle w:val="StyleUnderline"/>
        </w:rPr>
        <w:t xml:space="preserve">Plants provide food for animals, which are thereby also enhanced. The </w:t>
      </w:r>
      <w:r w:rsidRPr="00263839">
        <w:rPr>
          <w:rStyle w:val="StyleUnderline"/>
          <w:highlight w:val="green"/>
        </w:rPr>
        <w:t xml:space="preserve">extent and diversity of plant and animal life </w:t>
      </w:r>
      <w:r w:rsidRPr="008B5756">
        <w:rPr>
          <w:rStyle w:val="StyleUnderline"/>
        </w:rPr>
        <w:t xml:space="preserve">have </w:t>
      </w:r>
      <w:r w:rsidRPr="00263839">
        <w:rPr>
          <w:rStyle w:val="StyleUnderline"/>
          <w:highlight w:val="green"/>
        </w:rPr>
        <w:t>both increased substantially</w:t>
      </w:r>
      <w:r w:rsidRPr="008B5756">
        <w:rPr>
          <w:rStyle w:val="StyleUnderline"/>
        </w:rPr>
        <w:t xml:space="preserve"> during the past half-centur</w:t>
      </w:r>
      <w:r>
        <w:t xml:space="preserve">y,'" he wrote.  </w:t>
      </w:r>
      <w:proofErr w:type="gramStart"/>
      <w:r w:rsidRPr="00263839">
        <w:rPr>
          <w:rStyle w:val="StyleUnderline"/>
          <w:highlight w:val="green"/>
        </w:rPr>
        <w:t>All that is in jeopardy thanks to</w:t>
      </w:r>
      <w:r w:rsidRPr="008B5756">
        <w:rPr>
          <w:rStyle w:val="StyleUnderline"/>
        </w:rPr>
        <w:t xml:space="preserve"> the foolhardiness of the global </w:t>
      </w:r>
      <w:r w:rsidRPr="00263839">
        <w:rPr>
          <w:rStyle w:val="StyleUnderline"/>
          <w:highlight w:val="green"/>
        </w:rPr>
        <w:t>warming fanatics who want to</w:t>
      </w:r>
      <w:r w:rsidRPr="008B5756">
        <w:rPr>
          <w:rStyle w:val="StyleUnderline"/>
        </w:rPr>
        <w:t xml:space="preserve"> defy the laws of nature by </w:t>
      </w:r>
      <w:r w:rsidRPr="00263839">
        <w:rPr>
          <w:rStyle w:val="StyleUnderline"/>
          <w:highlight w:val="green"/>
        </w:rPr>
        <w:t>rob</w:t>
      </w:r>
      <w:r w:rsidRPr="008B5756">
        <w:rPr>
          <w:rStyle w:val="StyleUnderline"/>
        </w:rPr>
        <w:t xml:space="preserve">bing mankind of the benefits of </w:t>
      </w:r>
      <w:r w:rsidRPr="00263839">
        <w:rPr>
          <w:rStyle w:val="StyleUnderline"/>
          <w:highlight w:val="green"/>
        </w:rPr>
        <w:t>CO2,</w:t>
      </w:r>
      <w:r w:rsidRPr="008B5756">
        <w:rPr>
          <w:rStyle w:val="StyleUnderline"/>
        </w:rPr>
        <w:t xml:space="preserve"> a gas </w:t>
      </w:r>
      <w:r w:rsidRPr="00263839">
        <w:rPr>
          <w:rStyle w:val="StyleUnderline"/>
          <w:highlight w:val="green"/>
        </w:rPr>
        <w:t xml:space="preserve">essential to </w:t>
      </w:r>
      <w:r w:rsidRPr="008B5756">
        <w:rPr>
          <w:rStyle w:val="StyleUnderline"/>
        </w:rPr>
        <w:t xml:space="preserve">our </w:t>
      </w:r>
      <w:r w:rsidRPr="00263839">
        <w:rPr>
          <w:rStyle w:val="StyleUnderline"/>
          <w:highlight w:val="green"/>
        </w:rPr>
        <w:t>civilization</w:t>
      </w:r>
      <w:r>
        <w:t>.</w:t>
      </w:r>
      <w:proofErr w:type="gramEnd"/>
    </w:p>
    <w:p w:rsidR="008B5756" w:rsidRDefault="008B5756" w:rsidP="008B5756"/>
    <w:p w:rsidR="00DF3ED5" w:rsidRDefault="00DF3ED5" w:rsidP="00DF3ED5">
      <w:pPr>
        <w:pStyle w:val="Heading3"/>
      </w:pPr>
      <w:r>
        <w:t>2NC Turn Outweighs</w:t>
      </w:r>
    </w:p>
    <w:p w:rsidR="00DF3ED5" w:rsidRDefault="00DF3ED5" w:rsidP="00DF3ED5"/>
    <w:p w:rsidR="00DF3ED5" w:rsidRDefault="00DF3ED5" w:rsidP="00DF3ED5">
      <w:pPr>
        <w:pStyle w:val="Heading4"/>
      </w:pPr>
      <w:r>
        <w:t xml:space="preserve">Food Insecurity is </w:t>
      </w:r>
      <w:r w:rsidRPr="001643DD">
        <w:t xml:space="preserve">a </w:t>
      </w:r>
      <w:r w:rsidRPr="00DF3ED5">
        <w:rPr>
          <w:i/>
          <w:color w:val="000000"/>
          <w:u w:val="thick" w:color="000000"/>
        </w:rPr>
        <w:t>conflict multiplier</w:t>
      </w:r>
      <w:r w:rsidRPr="001643DD">
        <w:t xml:space="preserve"> – </w:t>
      </w:r>
      <w:r w:rsidRPr="0090664A">
        <w:t>most</w:t>
      </w:r>
      <w:r w:rsidRPr="0074360C">
        <w:rPr>
          <w:color w:val="000000"/>
          <w:u w:val="thick" w:color="000000"/>
        </w:rPr>
        <w:t xml:space="preserve"> </w:t>
      </w:r>
      <w:r>
        <w:rPr>
          <w:color w:val="000000"/>
          <w:u w:val="thick" w:color="000000"/>
        </w:rPr>
        <w:t>likely</w:t>
      </w:r>
      <w:r w:rsidRPr="001643DD">
        <w:t xml:space="preserve"> scenario for nuclear war </w:t>
      </w:r>
    </w:p>
    <w:p w:rsidR="00DF3ED5" w:rsidRPr="00DF3ED5" w:rsidRDefault="00DF3ED5" w:rsidP="00DF3ED5"/>
    <w:p w:rsidR="00DF3ED5" w:rsidRPr="00E13864" w:rsidRDefault="00DF3ED5" w:rsidP="00DF3ED5">
      <w:r w:rsidRPr="00DF3ED5">
        <w:rPr>
          <w:rStyle w:val="Emphasis"/>
        </w:rPr>
        <w:t>F</w:t>
      </w:r>
      <w:r w:rsidRPr="00E13864">
        <w:t xml:space="preserve">uture </w:t>
      </w:r>
      <w:r w:rsidRPr="00DF3ED5">
        <w:rPr>
          <w:rStyle w:val="Emphasis"/>
        </w:rPr>
        <w:t>D</w:t>
      </w:r>
      <w:r w:rsidRPr="00E13864">
        <w:t xml:space="preserve">irections </w:t>
      </w:r>
      <w:r w:rsidRPr="00DF3ED5">
        <w:rPr>
          <w:rStyle w:val="Emphasis"/>
        </w:rPr>
        <w:t>I</w:t>
      </w:r>
      <w:r w:rsidRPr="00E13864">
        <w:t xml:space="preserve">nternational </w:t>
      </w:r>
      <w:r w:rsidRPr="00AB6FFD">
        <w:rPr>
          <w:rStyle w:val="Style13ptBold"/>
          <w:color w:val="000000"/>
          <w:u w:val="thick" w:color="000000"/>
        </w:rPr>
        <w:t>’12</w:t>
      </w:r>
      <w:r w:rsidRPr="00E13864">
        <w:t xml:space="preserve"> (“International Conflict Triggers and Potential Conflict Points Resulting from Food and Water Insecurity Global Food and Water Crises Research Programme”, May 25, </w:t>
      </w:r>
      <w:hyperlink r:id="rId103" w:history="1">
        <w:r w:rsidRPr="00E13864">
          <w:rPr>
            <w:rStyle w:val="Hyperlink"/>
          </w:rPr>
          <w:t>http://www.futuredirections.org.au/files/Workshop_Report_-_Intl_Conflict_Triggers_-_May_25.pdf</w:t>
        </w:r>
      </w:hyperlink>
      <w:r w:rsidRPr="00E13864">
        <w:t>)</w:t>
      </w:r>
    </w:p>
    <w:p w:rsidR="00DF3ED5" w:rsidRPr="00DF3ED5" w:rsidRDefault="00DF3ED5" w:rsidP="00DF3ED5">
      <w:pPr>
        <w:pStyle w:val="evidencetext"/>
        <w:ind w:left="0"/>
        <w:rPr>
          <w:sz w:val="10"/>
        </w:rPr>
      </w:pPr>
      <w:r w:rsidRPr="00DF3ED5">
        <w:rPr>
          <w:sz w:val="10"/>
        </w:rPr>
        <w:t xml:space="preserve">There is a growing appreciation that </w:t>
      </w:r>
      <w:r w:rsidRPr="00DF3ED5">
        <w:rPr>
          <w:rStyle w:val="StyleUnderline"/>
        </w:rPr>
        <w:t xml:space="preserve">the </w:t>
      </w:r>
      <w:r w:rsidRPr="00263839">
        <w:rPr>
          <w:rStyle w:val="StyleUnderline"/>
          <w:highlight w:val="green"/>
        </w:rPr>
        <w:t>conflicts</w:t>
      </w:r>
      <w:r w:rsidRPr="00DF3ED5">
        <w:rPr>
          <w:rStyle w:val="StyleUnderline"/>
        </w:rPr>
        <w:t xml:space="preserve"> in the next century </w:t>
      </w:r>
      <w:r w:rsidRPr="00263839">
        <w:rPr>
          <w:rStyle w:val="StyleUnderline"/>
          <w:highlight w:val="green"/>
        </w:rPr>
        <w:t xml:space="preserve">will </w:t>
      </w:r>
      <w:r w:rsidRPr="00263839">
        <w:rPr>
          <w:rStyle w:val="Emphasis"/>
          <w:highlight w:val="green"/>
        </w:rPr>
        <w:t>most likely</w:t>
      </w:r>
      <w:r w:rsidRPr="00263839">
        <w:rPr>
          <w:rStyle w:val="StyleUnderline"/>
          <w:highlight w:val="green"/>
        </w:rPr>
        <w:t xml:space="preserve"> be fought over </w:t>
      </w:r>
      <w:r w:rsidRPr="00DF3ED5">
        <w:rPr>
          <w:rStyle w:val="StyleUnderline"/>
        </w:rPr>
        <w:t xml:space="preserve">a lack of </w:t>
      </w:r>
      <w:r w:rsidRPr="00263839">
        <w:rPr>
          <w:rStyle w:val="StyleUnderline"/>
          <w:highlight w:val="green"/>
        </w:rPr>
        <w:t>resources</w:t>
      </w:r>
      <w:r w:rsidRPr="00DF3ED5">
        <w:rPr>
          <w:sz w:val="10"/>
        </w:rPr>
        <w:t xml:space="preserve">. Yet, in a sense, this is not new. </w:t>
      </w:r>
      <w:r w:rsidRPr="00DF3ED5">
        <w:rPr>
          <w:rStyle w:val="StyleUnderline"/>
        </w:rPr>
        <w:t>Researchers point to the French and Russian revolutions as conflicts induced by a lack of food</w:t>
      </w:r>
      <w:r w:rsidRPr="00DF3ED5">
        <w:rPr>
          <w:sz w:val="10"/>
        </w:rPr>
        <w:t xml:space="preserve">. More recently, </w:t>
      </w:r>
      <w:r w:rsidRPr="00DF3ED5">
        <w:rPr>
          <w:rStyle w:val="StyleUnderline"/>
        </w:rPr>
        <w:t xml:space="preserve">Germany’s World War Two efforts </w:t>
      </w:r>
      <w:r w:rsidRPr="00DF3ED5">
        <w:rPr>
          <w:sz w:val="10"/>
        </w:rPr>
        <w:t xml:space="preserve">are said to </w:t>
      </w:r>
      <w:r w:rsidRPr="00DF3ED5">
        <w:rPr>
          <w:rStyle w:val="StyleUnderline"/>
        </w:rPr>
        <w:t>have been inspired,</w:t>
      </w:r>
      <w:r w:rsidRPr="00DF3ED5">
        <w:rPr>
          <w:sz w:val="10"/>
        </w:rPr>
        <w:t xml:space="preserve"> at least in part, </w:t>
      </w:r>
      <w:r w:rsidRPr="00DF3ED5">
        <w:rPr>
          <w:rStyle w:val="StyleUnderline"/>
        </w:rPr>
        <w:t xml:space="preserve">by its perceived need to gain access to more food. </w:t>
      </w:r>
      <w:r w:rsidRPr="00DF3ED5">
        <w:rPr>
          <w:sz w:val="10"/>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 He writes (p.36), “…</w:t>
      </w:r>
      <w:r w:rsidRPr="00DF3ED5">
        <w:rPr>
          <w:rStyle w:val="StyleUnderline"/>
        </w:rPr>
        <w:t>if people are hungry</w:t>
      </w:r>
      <w:r w:rsidRPr="00DF3ED5">
        <w:rPr>
          <w:sz w:val="10"/>
        </w:rPr>
        <w:t xml:space="preserve">, especially in cities, </w:t>
      </w:r>
      <w:r w:rsidRPr="00DF3ED5">
        <w:rPr>
          <w:rStyle w:val="StyleUnderline"/>
        </w:rPr>
        <w:t>the state is not stable</w:t>
      </w:r>
      <w:r w:rsidRPr="00DF3ED5">
        <w:rPr>
          <w:sz w:val="10"/>
        </w:rPr>
        <w:t xml:space="preserve"> – riots, </w:t>
      </w:r>
      <w:r w:rsidRPr="00DF3ED5">
        <w:rPr>
          <w:rStyle w:val="StyleUnderline"/>
        </w:rPr>
        <w:t>violence</w:t>
      </w:r>
      <w:r w:rsidRPr="00DF3ED5">
        <w:rPr>
          <w:sz w:val="10"/>
        </w:rPr>
        <w:t xml:space="preserve">, breakdown of law and order and migration </w:t>
      </w:r>
      <w:r w:rsidRPr="00DF3ED5">
        <w:rPr>
          <w:rStyle w:val="StyleUnderline"/>
        </w:rPr>
        <w:t>result</w:t>
      </w:r>
      <w:r w:rsidRPr="00DF3ED5">
        <w:rPr>
          <w:sz w:val="10"/>
        </w:rPr>
        <w:t xml:space="preserve">.” “Hunger feeds anarchy.” This view is also shared by Julian Cribb, who in his book, The Coming Famine, writes that </w:t>
      </w:r>
      <w:r w:rsidRPr="00263839">
        <w:rPr>
          <w:rStyle w:val="StyleUnderline"/>
          <w:highlight w:val="green"/>
        </w:rPr>
        <w:t xml:space="preserve">if </w:t>
      </w:r>
      <w:r w:rsidRPr="00DF3ED5">
        <w:rPr>
          <w:sz w:val="10"/>
        </w:rPr>
        <w:t xml:space="preserve">“large regions of </w:t>
      </w:r>
      <w:r w:rsidRPr="00263839">
        <w:rPr>
          <w:rStyle w:val="StyleUnderline"/>
          <w:highlight w:val="green"/>
        </w:rPr>
        <w:t>the world run short of food</w:t>
      </w:r>
      <w:r w:rsidRPr="00DF3ED5">
        <w:rPr>
          <w:sz w:val="10"/>
        </w:rPr>
        <w:t xml:space="preserve">, land or water in the decades that lie ahead, then wholesale, </w:t>
      </w:r>
      <w:r w:rsidRPr="00263839">
        <w:rPr>
          <w:rStyle w:val="Emphasis"/>
          <w:highlight w:val="green"/>
        </w:rPr>
        <w:t xml:space="preserve">bloody wars </w:t>
      </w:r>
      <w:r w:rsidRPr="00DF3ED5">
        <w:rPr>
          <w:rStyle w:val="Emphasis"/>
        </w:rPr>
        <w:t xml:space="preserve">are liable to </w:t>
      </w:r>
      <w:r w:rsidRPr="00263839">
        <w:rPr>
          <w:rStyle w:val="Emphasis"/>
          <w:highlight w:val="green"/>
        </w:rPr>
        <w:t>follow</w:t>
      </w:r>
      <w:r w:rsidRPr="00DF3ED5">
        <w:rPr>
          <w:sz w:val="10"/>
        </w:rPr>
        <w:t>.” He continues: “</w:t>
      </w:r>
      <w:r w:rsidRPr="00263839">
        <w:rPr>
          <w:rStyle w:val="StyleUnderline"/>
          <w:highlight w:val="green"/>
        </w:rPr>
        <w:t>A</w:t>
      </w:r>
      <w:r w:rsidRPr="00DF3ED5">
        <w:rPr>
          <w:sz w:val="10"/>
        </w:rPr>
        <w:t xml:space="preserve">n increasingly </w:t>
      </w:r>
      <w:r w:rsidRPr="00263839">
        <w:rPr>
          <w:rStyle w:val="StyleUnderline"/>
          <w:highlight w:val="green"/>
        </w:rPr>
        <w:t xml:space="preserve">credible scenario for </w:t>
      </w:r>
      <w:r w:rsidRPr="00263839">
        <w:rPr>
          <w:rStyle w:val="Emphasis"/>
          <w:highlight w:val="green"/>
        </w:rPr>
        <w:t>World War 3</w:t>
      </w:r>
      <w:r w:rsidRPr="00263839">
        <w:rPr>
          <w:rStyle w:val="StyleUnderline"/>
          <w:highlight w:val="green"/>
        </w:rPr>
        <w:t xml:space="preserve"> </w:t>
      </w:r>
      <w:r w:rsidRPr="00263839">
        <w:rPr>
          <w:rStyle w:val="Emphasis"/>
          <w:highlight w:val="green"/>
        </w:rPr>
        <w:t>is not</w:t>
      </w:r>
      <w:r w:rsidRPr="00DF3ED5">
        <w:rPr>
          <w:sz w:val="10"/>
        </w:rPr>
        <w:t xml:space="preserve"> </w:t>
      </w:r>
      <w:r w:rsidRPr="00DF3ED5">
        <w:rPr>
          <w:rStyle w:val="StyleUnderline"/>
        </w:rPr>
        <w:t xml:space="preserve">so much </w:t>
      </w:r>
      <w:r w:rsidRPr="00263839">
        <w:rPr>
          <w:rStyle w:val="StyleUnderline"/>
          <w:highlight w:val="green"/>
        </w:rPr>
        <w:t>a</w:t>
      </w:r>
      <w:r w:rsidRPr="00DF3ED5">
        <w:rPr>
          <w:sz w:val="10"/>
        </w:rPr>
        <w:t xml:space="preserve"> </w:t>
      </w:r>
      <w:r w:rsidRPr="00263839">
        <w:rPr>
          <w:rStyle w:val="StyleUnderline"/>
          <w:highlight w:val="green"/>
        </w:rPr>
        <w:t xml:space="preserve">confrontation of super powers </w:t>
      </w:r>
      <w:r w:rsidRPr="00DF3ED5">
        <w:rPr>
          <w:sz w:val="10"/>
        </w:rPr>
        <w:t xml:space="preserve">and their allies, </w:t>
      </w:r>
      <w:r w:rsidRPr="00263839">
        <w:rPr>
          <w:rStyle w:val="StyleUnderline"/>
          <w:highlight w:val="green"/>
        </w:rPr>
        <w:t>as</w:t>
      </w:r>
      <w:r w:rsidRPr="00263839">
        <w:rPr>
          <w:sz w:val="10"/>
          <w:highlight w:val="green"/>
        </w:rPr>
        <w:t xml:space="preserve"> </w:t>
      </w:r>
      <w:r w:rsidRPr="00263839">
        <w:rPr>
          <w:rStyle w:val="StyleUnderline"/>
          <w:highlight w:val="green"/>
        </w:rPr>
        <w:t>a festering</w:t>
      </w:r>
      <w:r w:rsidRPr="00DF3ED5">
        <w:rPr>
          <w:rStyle w:val="StyleUnderline"/>
        </w:rPr>
        <w:t xml:space="preserve">, self-perpetuating </w:t>
      </w:r>
      <w:r w:rsidRPr="00263839">
        <w:rPr>
          <w:rStyle w:val="StyleUnderline"/>
          <w:highlight w:val="green"/>
        </w:rPr>
        <w:t>chain of resource conflicts</w:t>
      </w:r>
      <w:r w:rsidRPr="00DF3ED5">
        <w:rPr>
          <w:sz w:val="10"/>
        </w:rPr>
        <w:t>.” He also says: “</w:t>
      </w:r>
      <w:r w:rsidRPr="00DF3ED5">
        <w:rPr>
          <w:rStyle w:val="StyleUnderline"/>
        </w:rPr>
        <w:t xml:space="preserve">The </w:t>
      </w:r>
      <w:r w:rsidRPr="00263839">
        <w:rPr>
          <w:rStyle w:val="StyleUnderline"/>
          <w:highlight w:val="green"/>
        </w:rPr>
        <w:t xml:space="preserve">wars </w:t>
      </w:r>
      <w:r w:rsidRPr="00DF3ED5">
        <w:rPr>
          <w:rStyle w:val="StyleUnderline"/>
        </w:rPr>
        <w:t xml:space="preserve">of the 21st Century </w:t>
      </w:r>
      <w:r w:rsidRPr="00263839">
        <w:rPr>
          <w:rStyle w:val="StyleUnderline"/>
          <w:highlight w:val="green"/>
        </w:rPr>
        <w:t xml:space="preserve">are </w:t>
      </w:r>
      <w:r w:rsidRPr="00263839">
        <w:rPr>
          <w:rStyle w:val="Emphasis"/>
          <w:highlight w:val="green"/>
        </w:rPr>
        <w:t>less likely</w:t>
      </w:r>
      <w:r w:rsidRPr="00263839">
        <w:rPr>
          <w:rStyle w:val="StyleUnderline"/>
          <w:highlight w:val="green"/>
        </w:rPr>
        <w:t xml:space="preserve"> to be global conflicts with sharply defined sides </w:t>
      </w:r>
      <w:r w:rsidRPr="00DF3ED5">
        <w:rPr>
          <w:rStyle w:val="StyleUnderline"/>
        </w:rPr>
        <w:t>and huge armies</w:t>
      </w:r>
      <w:r w:rsidRPr="00DF3ED5">
        <w:rPr>
          <w:sz w:val="10"/>
        </w:rPr>
        <w:t xml:space="preserve">, </w:t>
      </w:r>
      <w:r w:rsidRPr="00263839">
        <w:rPr>
          <w:rStyle w:val="StyleUnderline"/>
          <w:highlight w:val="green"/>
        </w:rPr>
        <w:t xml:space="preserve">than </w:t>
      </w:r>
      <w:r w:rsidRPr="00DF3ED5">
        <w:rPr>
          <w:rStyle w:val="StyleUnderline"/>
        </w:rPr>
        <w:t xml:space="preserve">a scrappy mass of </w:t>
      </w:r>
      <w:r w:rsidRPr="00263839">
        <w:rPr>
          <w:rStyle w:val="StyleUnderline"/>
          <w:highlight w:val="green"/>
        </w:rPr>
        <w:t>failed states</w:t>
      </w:r>
      <w:r w:rsidRPr="00DF3ED5">
        <w:rPr>
          <w:rStyle w:val="StyleUnderline"/>
        </w:rPr>
        <w:t xml:space="preserve">, </w:t>
      </w:r>
      <w:r w:rsidRPr="00DF3ED5">
        <w:rPr>
          <w:sz w:val="10"/>
        </w:rPr>
        <w:t xml:space="preserve">rebellions, civil strife, insurgencies, </w:t>
      </w:r>
      <w:r w:rsidRPr="00DF3ED5">
        <w:rPr>
          <w:rStyle w:val="StyleUnderline"/>
        </w:rPr>
        <w:t xml:space="preserve">terrorism and genocides, sparked by bloody competition over dwindling resources.” </w:t>
      </w:r>
      <w:r w:rsidRPr="00DF3ED5">
        <w:rPr>
          <w:sz w:val="10"/>
        </w:rPr>
        <w:t xml:space="preserve">As another workshop participant put it, </w:t>
      </w:r>
      <w:r w:rsidRPr="00263839">
        <w:rPr>
          <w:rStyle w:val="StyleUnderline"/>
          <w:highlight w:val="green"/>
        </w:rPr>
        <w:t xml:space="preserve">people </w:t>
      </w:r>
      <w:r w:rsidRPr="00DF3ED5">
        <w:rPr>
          <w:rStyle w:val="StyleUnderline"/>
        </w:rPr>
        <w:t xml:space="preserve">do not go to war to kill; </w:t>
      </w:r>
      <w:r w:rsidRPr="00DF3ED5">
        <w:rPr>
          <w:rStyle w:val="Emphasis"/>
        </w:rPr>
        <w:t xml:space="preserve">they </w:t>
      </w:r>
      <w:r w:rsidRPr="00263839">
        <w:rPr>
          <w:rStyle w:val="Emphasis"/>
          <w:highlight w:val="green"/>
        </w:rPr>
        <w:t>go to war over resources</w:t>
      </w:r>
      <w:r w:rsidRPr="00DF3ED5">
        <w:rPr>
          <w:sz w:val="10"/>
        </w:rPr>
        <w:t xml:space="preserve">, either to protect or to gain the resources for themselves. Another observed that hunger results in passivity not conflict. Conflict is over resources, not because people are going hungry. A study by the International Peace Research Institute indicates that </w:t>
      </w:r>
      <w:r w:rsidRPr="00DF3ED5">
        <w:rPr>
          <w:rStyle w:val="StyleUnderline"/>
        </w:rPr>
        <w:t xml:space="preserve">where </w:t>
      </w:r>
      <w:r w:rsidRPr="00263839">
        <w:rPr>
          <w:rStyle w:val="StyleUnderline"/>
          <w:highlight w:val="green"/>
        </w:rPr>
        <w:t xml:space="preserve">food security </w:t>
      </w:r>
      <w:r w:rsidRPr="00DF3ED5">
        <w:rPr>
          <w:rStyle w:val="StyleUnderline"/>
        </w:rPr>
        <w:t xml:space="preserve">is an issue, it </w:t>
      </w:r>
      <w:r w:rsidRPr="00263839">
        <w:rPr>
          <w:rStyle w:val="StyleUnderline"/>
          <w:highlight w:val="green"/>
        </w:rPr>
        <w:t xml:space="preserve">is </w:t>
      </w:r>
      <w:r w:rsidRPr="00263839">
        <w:rPr>
          <w:rStyle w:val="Emphasis"/>
          <w:highlight w:val="green"/>
        </w:rPr>
        <w:t>more likely</w:t>
      </w:r>
      <w:r w:rsidRPr="00263839">
        <w:rPr>
          <w:rStyle w:val="StyleUnderline"/>
          <w:highlight w:val="green"/>
        </w:rPr>
        <w:t xml:space="preserve"> to result in </w:t>
      </w:r>
      <w:r w:rsidRPr="00DF3ED5">
        <w:rPr>
          <w:rStyle w:val="StyleUnderline"/>
        </w:rPr>
        <w:t xml:space="preserve">some form of </w:t>
      </w:r>
      <w:r w:rsidRPr="00263839">
        <w:rPr>
          <w:rStyle w:val="StyleUnderline"/>
          <w:highlight w:val="green"/>
        </w:rPr>
        <w:t>conflict</w:t>
      </w:r>
      <w:r w:rsidRPr="00DF3ED5">
        <w:rPr>
          <w:sz w:val="10"/>
        </w:rPr>
        <w:t xml:space="preserve">. Darfur, Rwanda, Eritrea and the Balkans experienced such wars. Governments, especially in developed countries, are increasingly aware of this phenomenon. </w:t>
      </w:r>
      <w:r w:rsidRPr="00DF3ED5">
        <w:rPr>
          <w:rStyle w:val="StyleUnderline"/>
        </w:rPr>
        <w:t>The UK Ministry of Defence, the CIA, the US C</w:t>
      </w:r>
      <w:r w:rsidRPr="00DF3ED5">
        <w:rPr>
          <w:sz w:val="10"/>
        </w:rPr>
        <w:t xml:space="preserve">enter for </w:t>
      </w:r>
      <w:r w:rsidRPr="00DF3ED5">
        <w:rPr>
          <w:rStyle w:val="StyleUnderline"/>
        </w:rPr>
        <w:t>S</w:t>
      </w:r>
      <w:r w:rsidRPr="00DF3ED5">
        <w:rPr>
          <w:sz w:val="10"/>
        </w:rPr>
        <w:t xml:space="preserve">trategic and </w:t>
      </w:r>
      <w:r w:rsidRPr="00DF3ED5">
        <w:rPr>
          <w:rStyle w:val="StyleUnderline"/>
        </w:rPr>
        <w:t>I</w:t>
      </w:r>
      <w:r w:rsidRPr="00DF3ED5">
        <w:rPr>
          <w:sz w:val="10"/>
        </w:rPr>
        <w:t xml:space="preserve">nternational </w:t>
      </w:r>
      <w:r w:rsidRPr="00DF3ED5">
        <w:rPr>
          <w:rStyle w:val="StyleUnderline"/>
        </w:rPr>
        <w:t>S</w:t>
      </w:r>
      <w:r w:rsidRPr="00DF3ED5">
        <w:rPr>
          <w:sz w:val="10"/>
        </w:rPr>
        <w:t xml:space="preserve">tudies </w:t>
      </w:r>
      <w:r w:rsidRPr="00DF3ED5">
        <w:rPr>
          <w:rStyle w:val="StyleUnderline"/>
        </w:rPr>
        <w:t xml:space="preserve">and the Oslo Peace Research Institute, </w:t>
      </w:r>
      <w:r w:rsidRPr="00263839">
        <w:rPr>
          <w:rStyle w:val="StyleUnderline"/>
          <w:highlight w:val="green"/>
        </w:rPr>
        <w:t xml:space="preserve">all identify famine as </w:t>
      </w:r>
      <w:r w:rsidRPr="00263839">
        <w:rPr>
          <w:rStyle w:val="Emphasis"/>
          <w:highlight w:val="green"/>
        </w:rPr>
        <w:t>a</w:t>
      </w:r>
      <w:r w:rsidRPr="00DF3ED5">
        <w:rPr>
          <w:rStyle w:val="Emphasis"/>
        </w:rPr>
        <w:t xml:space="preserve"> potential </w:t>
      </w:r>
      <w:r w:rsidRPr="00263839">
        <w:rPr>
          <w:rStyle w:val="Emphasis"/>
          <w:highlight w:val="green"/>
        </w:rPr>
        <w:t>trigger for</w:t>
      </w:r>
      <w:r w:rsidRPr="00263839">
        <w:rPr>
          <w:sz w:val="10"/>
          <w:highlight w:val="green"/>
        </w:rPr>
        <w:t xml:space="preserve"> </w:t>
      </w:r>
      <w:r w:rsidRPr="00DF3ED5">
        <w:rPr>
          <w:sz w:val="10"/>
        </w:rPr>
        <w:t xml:space="preserve">conflicts and possibly even </w:t>
      </w:r>
      <w:r w:rsidRPr="00263839">
        <w:rPr>
          <w:rStyle w:val="Emphasis"/>
          <w:highlight w:val="green"/>
        </w:rPr>
        <w:t>nuclear war</w:t>
      </w:r>
      <w:r w:rsidRPr="00DF3ED5">
        <w:rPr>
          <w:sz w:val="10"/>
        </w:rPr>
        <w:t>.</w:t>
      </w:r>
    </w:p>
    <w:p w:rsidR="00DF3ED5" w:rsidRPr="00DF3ED5" w:rsidRDefault="00DF3ED5" w:rsidP="00DF3ED5"/>
    <w:p w:rsidR="00DA19BC" w:rsidRDefault="00F72157" w:rsidP="00F72157">
      <w:pPr>
        <w:pStyle w:val="Heading3"/>
      </w:pPr>
      <w:r>
        <w:t>Co2 Turn O/Ws Warming</w:t>
      </w:r>
    </w:p>
    <w:p w:rsidR="00F72157" w:rsidRPr="00F72157" w:rsidRDefault="00F72157" w:rsidP="00F72157"/>
    <w:p w:rsidR="00DA19BC" w:rsidRDefault="00DA19BC" w:rsidP="00DA19BC">
      <w:pPr>
        <w:pStyle w:val="Heading4"/>
      </w:pPr>
      <w:r w:rsidRPr="00DA19BC">
        <w:t xml:space="preserve">CO2 key to sustainable agriculture which outweighs warming </w:t>
      </w:r>
    </w:p>
    <w:p w:rsidR="00DA19BC" w:rsidRPr="00DA19BC" w:rsidRDefault="00DA19BC" w:rsidP="00DA19BC">
      <w:pPr>
        <w:spacing w:after="0"/>
        <w:rPr>
          <w:b/>
        </w:rPr>
      </w:pPr>
    </w:p>
    <w:p w:rsidR="00DA19BC" w:rsidRPr="00DA19BC" w:rsidRDefault="00DA19BC" w:rsidP="00DA19BC">
      <w:pPr>
        <w:spacing w:after="0"/>
        <w:rPr>
          <w:rStyle w:val="Style13ptBold"/>
        </w:rPr>
      </w:pPr>
      <w:r w:rsidRPr="00DA19BC">
        <w:rPr>
          <w:rStyle w:val="Style13ptBold"/>
        </w:rPr>
        <w:t xml:space="preserve">Carter et al 11 – </w:t>
      </w:r>
      <w:r w:rsidRPr="00DA19BC">
        <w:rPr>
          <w:rStyle w:val="Style13ptBold"/>
          <w:sz w:val="20"/>
          <w:szCs w:val="20"/>
        </w:rPr>
        <w:t>PhD, Adjuct Research Fellow, James Cook University AND PhD, Chairman at the Center for the Study of Carbon Dioxide and Global Change AND PhD, President of the Science and Environmental Policy Project AND evolutionary biologist AND President of the Center for the Study of Carbon Dioxide and Global Change, Research Physicist with the US Department of Agriculture, Adjunct Professor in the Departments of Geology, Botany, and Microbiology at Arizona State University, Bachelor of Physics, Master of Science, and Doctor of Philosophy, all from the University of Minnesota (Robert, Craig Idso, Fred Singer, Susan Crockford, Joseph D’Aleo, Indur Goklany, Sherwood Idso, Madhav Khandekar, Anthony Lupo, Willie Soon, Mitch Taylor (Canada), “Climate Change Reconsidered 2011 Interim Report,” September, Science and Environmental Policy Project, Center for the Study of Carbon Dioxide and Global Change, The Heartland Institute)</w:t>
      </w:r>
    </w:p>
    <w:p w:rsidR="00DA19BC" w:rsidRPr="00DA19BC" w:rsidRDefault="00DA19BC" w:rsidP="00DA19BC">
      <w:pPr>
        <w:spacing w:after="0"/>
        <w:rPr>
          <w:rStyle w:val="StyleUnderline"/>
        </w:rPr>
      </w:pPr>
      <w:r w:rsidRPr="00F72157">
        <w:rPr>
          <w:rStyle w:val="StyleUnderline"/>
        </w:rPr>
        <w:t>Nearly every analysis that has ever been made of proposals to drastically reduce mankind's CO2 emissions has concluded that the impact on the planet's temperature would be so small as to be almost impossible to measure,</w:t>
      </w:r>
      <w:r w:rsidRPr="00F72157">
        <w:rPr>
          <w:sz w:val="10"/>
          <w:szCs w:val="12"/>
        </w:rPr>
        <w:t xml:space="preserve"> which would make such a program (if it were ever enacted) the greatest boondoggle ever to be foisted upon the American public. Even worse, </w:t>
      </w:r>
      <w:r w:rsidRPr="00F72157">
        <w:rPr>
          <w:rStyle w:val="StyleUnderline"/>
        </w:rPr>
        <w:t>it would have absolutely devastating consequences for the many species of plants and animals with which we share the earth.</w:t>
      </w:r>
      <w:r w:rsidRPr="00F72157">
        <w:rPr>
          <w:sz w:val="10"/>
          <w:szCs w:val="12"/>
        </w:rPr>
        <w:t xml:space="preserve"> </w:t>
      </w:r>
      <w:r w:rsidRPr="00F72157">
        <w:rPr>
          <w:rStyle w:val="StyleUnderline"/>
        </w:rPr>
        <w:t>The genesis of this dilemma hearkens back to a provocative question posed by Waggoner (1995): How much land can ten billion people spare for nature? This was the title of an essay he wrote to illuminate the dynamic tension that exists between (1) the need for land to support the agricultural enterprises that sustain mankind and (2) the need for land to support the natural ecosystems that sustain all other creatures.</w:t>
      </w:r>
      <w:r w:rsidRPr="00F72157">
        <w:rPr>
          <w:sz w:val="10"/>
          <w:szCs w:val="12"/>
        </w:rPr>
        <w:t xml:space="preserve"> As noted by Huang et al. (2002), human populations "have encroached on almost all of the world's frontiers, leaving little new land that is cultivatable." And in consequence of humanity's ongoing usurpation of this most basic of natural resources, Raven (2002) has noted that "species-area relationships, taken worldwide in relation to habitat destruction, lead to projections of the loss of fully two-thirds of all species on earth by the end of this century." In addition, Wallace (2000) has calculated that we will need to divert essentially all usable non-saline water on the face of the earth to the agricultural enterprises that will be required to meet the food and fiber needs of humanity's growing numbers even well before that. So what parts of the world are likely to be the hardest hit by the great land-grabbing and water-consuming machine that is us? Tilman et al. (2001) report that developed countries are expected to actually withdraw large areas of land from farming between now and the middle of the century (2050), leaving developing countries to shoulder essentially all of the growing burden of feeding our numerically-expanding species. In addition, they calculate that the losses of these countries' natural ecosystems to crops and pasture represent about half of all potentially suitable remaining land, which "could lead to the loss of about a third of remaining tropical and temperate forests, savannas, and grasslands," along with the many unique species they support. If one were to pick the most significant problem currently facing the biosphere, this would probably be it: a single species of life, Homo sapiens, is on course to completely annihilate two-thirds of the ten million or so other species with which we share the planet within the next several decades, simply by taking their land and water. </w:t>
      </w:r>
      <w:r w:rsidRPr="00F72157">
        <w:rPr>
          <w:rStyle w:val="StyleUnderline"/>
        </w:rPr>
        <w:t>Global warming, by comparison, pales in significance, as its impact is nowhere near as severe, being possibly nil or even positive</w:t>
      </w:r>
      <w:r w:rsidRPr="00F72157">
        <w:rPr>
          <w:sz w:val="10"/>
          <w:szCs w:val="12"/>
        </w:rPr>
        <w:t xml:space="preserve">. In addition, its chief cause is highly debated; and actions to thwart it are much more difficult, if not impossible, to both define and implement. Furthermore, what many people believe to be the main cause of global warming -- </w:t>
      </w:r>
      <w:r w:rsidRPr="00F72157">
        <w:rPr>
          <w:rStyle w:val="StyleUnderline"/>
        </w:rPr>
        <w:t xml:space="preserve">anthropogenic CO2 emissions -- may actually be a powerful force for preserving land and water for nature. </w:t>
      </w:r>
      <w:r w:rsidRPr="00F72157">
        <w:rPr>
          <w:sz w:val="10"/>
          <w:szCs w:val="12"/>
        </w:rPr>
        <w:t xml:space="preserve">So what can be done to alleviate this bleak situation? In a subsequent analysis of the problem, Tilman et al. (2002) introduced a few more facts before suggesting some solutions. They noted, for example, that </w:t>
      </w:r>
      <w:r w:rsidRPr="00F72157">
        <w:rPr>
          <w:rStyle w:val="StyleUnderline"/>
        </w:rPr>
        <w:t>by 2050 the human population of the globe is projected to be 50% larger than it was in 2000, and that global grain demand could well double</w:t>
      </w:r>
      <w:r w:rsidRPr="00F72157">
        <w:rPr>
          <w:sz w:val="10"/>
          <w:szCs w:val="12"/>
        </w:rPr>
        <w:t>, due to expected increases in per capita real income and dietary shifts toward a higher proportion of meat. Hence, they but stated the obvious when they concluded that "raising yields on existing farmland is essential for 'saving land for nature'." So how is it to be done? Tilman et al. (2002) suggested a strategy built around three essential tasks: (1) increasing crop yield per unit land area, (2) increasing crop yield per unit of nutrients applied, and (3) increasing crop yield per unit of water used. With respect to the first of these requirements, Tilman et al. note that in many parts of the world the historical rate of increase in crop yields is declining, as the genetic ceiling for maximal yield potential is being approached. This observation, in their words, "highlights the need for efforts to steadily increase the yield potential ceiling." With respect to the second requirement, they indicate that "without the use of synthetic fertilizers, world food production could not have increased at the rate it did [in the past] and more natural ecosystems would have been converted to agriculture." Hence, they say the ultimate solution "will require significant increases in nutrient use efficiency, that is, in cereal production per unit of added nitrogen, phosphorus," and so forth. Finally, with respect to the third requirement, Tilman et al. remind us that "water is regionally scarce," and that "many countries in a band from China through India and Pakistan, and the Middle East to North Africa either currently or will soon fail to have adequate water to maintain per capita food production from irrigated land." Increasing crop water use efficiency, therefore, is also a must. Although the impending biological crisis and several important elements of its potential solution are thus well defined, Tilman et al. (2001) noted that "</w:t>
      </w:r>
      <w:r w:rsidRPr="00F72157">
        <w:rPr>
          <w:rStyle w:val="StyleUnderline"/>
        </w:rPr>
        <w:t>even the best available technologies, fully deployed, cannot prevent many of the forecasted problems</w:t>
      </w:r>
      <w:r w:rsidRPr="00F72157">
        <w:rPr>
          <w:sz w:val="10"/>
          <w:szCs w:val="12"/>
        </w:rPr>
        <w:t xml:space="preserve">." This was also the conclusion of Idso and Idso (2000), who -- although acknowledging that "expected advances in agricultural technology and expertise will significantly increase the food production potential of many countries and regions" -- stated that </w:t>
      </w:r>
      <w:proofErr w:type="gramStart"/>
      <w:r w:rsidRPr="00F72157">
        <w:rPr>
          <w:sz w:val="10"/>
          <w:szCs w:val="12"/>
        </w:rPr>
        <w:t xml:space="preserve">these </w:t>
      </w:r>
      <w:r w:rsidRPr="00F72157">
        <w:rPr>
          <w:rStyle w:val="StyleUnderline"/>
        </w:rPr>
        <w:t>advances</w:t>
      </w:r>
      <w:proofErr w:type="gramEnd"/>
      <w:r w:rsidRPr="00F72157">
        <w:rPr>
          <w:rStyle w:val="StyleUnderline"/>
        </w:rPr>
        <w:t xml:space="preserve"> "will not increase production fast enough to meet the demands of the even faster-growing human population of the planet." So what can possibly be done? </w:t>
      </w:r>
      <w:r w:rsidRPr="00F72157">
        <w:rPr>
          <w:sz w:val="10"/>
          <w:szCs w:val="12"/>
        </w:rPr>
        <w:t xml:space="preserve">Fortunately, </w:t>
      </w:r>
      <w:r w:rsidRPr="00F72157">
        <w:rPr>
          <w:rStyle w:val="StyleUnderline"/>
        </w:rPr>
        <w:t>we have a powerful ally in the ongoing rise in the air's CO2 content that can provide what we can't. Since atmospheric CO2 is the basic "food" of essentially all plants, the more of it there is in the air, the bigger and better they grow.</w:t>
      </w:r>
      <w:r w:rsidRPr="00F72157">
        <w:rPr>
          <w:sz w:val="10"/>
          <w:szCs w:val="12"/>
        </w:rPr>
        <w:t xml:space="preserve"> For a nominal doubling of the air's CO2 concentration, for example, the productivity of earth's herbaceous plants rises by 30 to 50% (Kimball, 1983; Idso and Idso, 1994), while the productivity of its woody plants rises by 50 to 80% or more (Saxe et al. 1998; Idso and Kimball, 2001). Hence</w:t>
      </w:r>
      <w:r w:rsidRPr="00F72157">
        <w:rPr>
          <w:rStyle w:val="StyleUnderline"/>
        </w:rPr>
        <w:t>, as the air's CO2 content continues to rise, so too will the land use efficiency of the planet rise right along with it. In addition, atmospheric CO2 enrichment typically increases plant nutrient use efficiency and plant water use efficiency</w:t>
      </w:r>
      <w:r w:rsidRPr="00F72157">
        <w:rPr>
          <w:sz w:val="10"/>
          <w:szCs w:val="12"/>
        </w:rPr>
        <w:t xml:space="preserve">. Thus, with respect to all three of the major needs identified by Tilman et al. (2002), </w:t>
      </w:r>
      <w:r w:rsidRPr="00F72157">
        <w:rPr>
          <w:rStyle w:val="StyleUnderline"/>
        </w:rPr>
        <w:t>increases in the air's CO2 content pay huge dividends, helping to increase agricultural output without the taking of new land and water from nature.</w:t>
      </w:r>
      <w:r w:rsidRPr="00F72157">
        <w:rPr>
          <w:sz w:val="10"/>
          <w:szCs w:val="12"/>
        </w:rPr>
        <w:t xml:space="preserve"> </w:t>
      </w:r>
    </w:p>
    <w:p w:rsidR="00DA19BC" w:rsidRPr="00DA19BC" w:rsidRDefault="00DA19BC" w:rsidP="00DA19BC"/>
    <w:p w:rsidR="006007C2" w:rsidRPr="008A42BB" w:rsidRDefault="00EA6292" w:rsidP="006007C2">
      <w:pPr>
        <w:pStyle w:val="Heading3"/>
        <w:rPr>
          <w:rFonts w:cs="Arial"/>
        </w:rPr>
      </w:pPr>
      <w:r>
        <w:rPr>
          <w:rFonts w:cs="Arial"/>
        </w:rPr>
        <w:t xml:space="preserve">Internals: </w:t>
      </w:r>
      <w:r w:rsidR="006007C2" w:rsidRPr="008A42BB">
        <w:rPr>
          <w:rFonts w:cs="Arial"/>
        </w:rPr>
        <w:t>good for plants</w:t>
      </w:r>
    </w:p>
    <w:p w:rsidR="001D071A" w:rsidRDefault="001D071A" w:rsidP="006007C2">
      <w:pPr>
        <w:pStyle w:val="Heading4"/>
        <w:rPr>
          <w:rFonts w:cs="Arial"/>
        </w:rPr>
      </w:pPr>
    </w:p>
    <w:p w:rsidR="006007C2" w:rsidRDefault="006007C2" w:rsidP="006007C2">
      <w:pPr>
        <w:pStyle w:val="Heading4"/>
        <w:rPr>
          <w:rFonts w:cs="Arial"/>
        </w:rPr>
      </w:pPr>
      <w:r w:rsidRPr="008A42BB">
        <w:rPr>
          <w:rFonts w:cs="Arial"/>
        </w:rPr>
        <w:t>Co2 is awesome for plants – makes them better at literally everything.</w:t>
      </w:r>
    </w:p>
    <w:p w:rsidR="001D071A" w:rsidRPr="001D071A" w:rsidRDefault="001D071A" w:rsidP="001D071A"/>
    <w:p w:rsidR="006007C2" w:rsidRPr="008A42BB" w:rsidRDefault="006007C2" w:rsidP="006007C2">
      <w:r w:rsidRPr="008A42BB">
        <w:rPr>
          <w:b/>
        </w:rPr>
        <w:t>Driessen 13</w:t>
      </w:r>
      <w:r w:rsidRPr="008A42BB">
        <w:t xml:space="preserve"> (Driessen, senior policy advisor with the Committee For A Constructive Tomorrow and Center for the Defense of Free Enterprise, nonprofit public policy institutes that focus on energy, the environment, economic development and international affairs, and has rceived his BA in geology and field ecology from Lawrence University, JD from the University of Denver College of Law, Committee For a Constructive Tomorrow, “Carbon Dioxide: The Gas of Life”, 2013, </w:t>
      </w:r>
      <w:hyperlink r:id="rId104" w:history="1">
        <w:r w:rsidRPr="008A42BB">
          <w:rPr>
            <w:rStyle w:val="Hyperlink"/>
          </w:rPr>
          <w:t>https://www.cfact.org/pdf/CO2-TheGasOfLife.pdf</w:t>
        </w:r>
      </w:hyperlink>
      <w:r w:rsidRPr="008A42BB">
        <w:t>, 7/20/16]JRO</w:t>
      </w:r>
    </w:p>
    <w:p w:rsidR="006007C2" w:rsidRDefault="006007C2" w:rsidP="006007C2">
      <w:r w:rsidRPr="008A42BB">
        <w:t xml:space="preserve">Green plants use carbon dioxide to create food for </w:t>
      </w:r>
      <w:proofErr w:type="gramStart"/>
      <w:r w:rsidRPr="008A42BB">
        <w:t>themselves</w:t>
      </w:r>
      <w:proofErr w:type="gramEnd"/>
      <w:r w:rsidRPr="008A42BB">
        <w:t xml:space="preserve"> – to grow, survive and propagate. In the process, directly or indirectly, they create food for all life, including humans: either we eat the plants, or we eat meat, eggs or dairy products from an animal that has eaten plants. Literally thousands of studies demonstrate that higher atmospheric carbon dioxide levels enhance the growth of all plants and food crops – directly, by helping </w:t>
      </w:r>
      <w:proofErr w:type="gramStart"/>
      <w:r w:rsidRPr="008A42BB">
        <w:t>them</w:t>
      </w:r>
      <w:proofErr w:type="gramEnd"/>
      <w:r w:rsidRPr="008A42BB">
        <w:t xml:space="preserve"> create more of their edible parts, or indirectly by helping them resist drought and pollution. More CO2 in the air means enhanced rates of photosynthesis and biomass production for virtually every kind of plant and every part of the plant: wheat and rice, corn and alfalfa, peas and beans, cotton, trees of every description, sugarcane, and almost anything else you can think of … stems, branches, roots, seeds, flowers and edible parts … on every continent … and in every ecosystem, from temperate forests to tropical rainforests, mountain areas, deserts, lakes, rivers and oceans. Plants use carbon dioxide as their most fundamental and essential building block. More CO2 generally means more and larger flowers; higher seed mass and germination success; and improved plant resistance to droughts, diseases, viruses, pathogenic infections like downy mildew disease, air pollutants like ozone, and salt or nitrogen accumulation in soils. It improves the ability of plants to utilize land, water, soil nutrients and fertilizer. Elevated CO2 also helps to enhance the quantity and quality of fatty-acid chains called lipids, which are vital for the well-being of nearly all living organisms. It also increases the quantity and bio-availability of vitamin C and antioxidants in plant tissue, making crops more nutritious. Higher CO2 levels improve plants’ water use efficiency – ensuring faster and greater carbon uptake by plant tissues, with less water lost through transpiration. In other words, carbon gained in plant tissues (in the form of sugars and other carbohydrates, seeds, proteins and other products) per unit of water lost by transpiration through stomata increases significantly. In fact, water use efficiency can actually double, when the air’s carbon dioxide level doubles. Higher atmospheric CO2 levels thus reduce the amount of water plants lose through their leaves, so that they can survive periods of reduced water supplies. Elevated CO2 allows plants to compensate for arid conditions and helps them recover more quickly from the severe water stress imposed by dry spells. More carbon dioxide protects plant roots and foliage from pathogens, diseases and insects that feed on them, thereby stabilizing soils and reducing erosion. It also helps plants expand their ranges and thus the amount of ground they cover, even in deserts. Elevated CO2 levels also increase the wood density in trees – increasing the solidity and strength of tree branches and trunks, and making the trees better able to survive storms … and their lumber more desirable for building and furniture making. The benefits of rising carbon dioxide in Earth’s atmosphere are profound, increasingly obvious, and the most basic reason our planet is becoming greener, better able to support more hungry people, and more hospitable to wildlife species that otherwise could be pushed closer to the brink of extinction. Finally, rising CO2 levels let us increase our production of vital food crops, enhancing food security for millions of people, without taking more land and water away from nature and wildlife. </w:t>
      </w:r>
    </w:p>
    <w:p w:rsidR="001B3AF6" w:rsidRPr="000221BA" w:rsidRDefault="001B3AF6" w:rsidP="001B3AF6">
      <w:pPr>
        <w:shd w:val="clear" w:color="auto" w:fill="FFFFFF"/>
        <w:rPr>
          <w:color w:val="000000" w:themeColor="text1"/>
          <w:sz w:val="12"/>
          <w:szCs w:val="23"/>
        </w:rPr>
      </w:pPr>
    </w:p>
    <w:p w:rsidR="001B3AF6" w:rsidRPr="001B3AF6" w:rsidRDefault="00A74C9F" w:rsidP="001B3AF6">
      <w:pPr>
        <w:pStyle w:val="Heading4"/>
      </w:pPr>
      <w:r>
        <w:t>Co</w:t>
      </w:r>
      <w:r w:rsidR="001B3AF6" w:rsidRPr="001B3AF6">
        <w:t>2 accelerates plant growth, which helps the environment and raises the quality of life</w:t>
      </w:r>
    </w:p>
    <w:p w:rsidR="001B3AF6" w:rsidRPr="000221BA" w:rsidRDefault="001B3AF6" w:rsidP="001B3AF6">
      <w:pPr>
        <w:pStyle w:val="NormalWeb"/>
        <w:spacing w:before="0" w:beforeAutospacing="0" w:after="0" w:afterAutospacing="0"/>
        <w:rPr>
          <w:rFonts w:ascii="Arial" w:hAnsi="Arial" w:cs="Arial"/>
          <w:b/>
          <w:color w:val="000000" w:themeColor="text1"/>
          <w:sz w:val="24"/>
          <w:szCs w:val="23"/>
        </w:rPr>
      </w:pPr>
    </w:p>
    <w:p w:rsidR="001B3AF6" w:rsidRPr="000221BA" w:rsidRDefault="001B3AF6" w:rsidP="001B3AF6">
      <w:pPr>
        <w:pStyle w:val="NormalWeb"/>
        <w:spacing w:before="0" w:beforeAutospacing="0" w:after="0" w:afterAutospacing="0"/>
        <w:rPr>
          <w:rFonts w:ascii="Arial" w:hAnsi="Arial" w:cs="Arial"/>
          <w:color w:val="000000" w:themeColor="text1"/>
          <w:sz w:val="24"/>
          <w:szCs w:val="23"/>
        </w:rPr>
      </w:pPr>
      <w:r w:rsidRPr="000221BA">
        <w:rPr>
          <w:rFonts w:ascii="Arial" w:hAnsi="Arial" w:cs="Arial"/>
          <w:b/>
          <w:color w:val="000000" w:themeColor="text1"/>
          <w:sz w:val="24"/>
          <w:szCs w:val="23"/>
        </w:rPr>
        <w:t xml:space="preserve">Soon et al. 07  </w:t>
      </w:r>
      <w:r w:rsidRPr="000221BA">
        <w:rPr>
          <w:rFonts w:ascii="Arial" w:hAnsi="Arial" w:cs="Arial"/>
          <w:color w:val="000000" w:themeColor="text1"/>
          <w:sz w:val="24"/>
          <w:szCs w:val="23"/>
        </w:rPr>
        <w:t>[Willie Soon, Aerospace engineer at the Harvard-Smithsonian Center for Astrophysics, Arthur B. Robinson, Four-time Republican nominee for the United States House of Representatives for Oregon's 4th congressional district, Noah E. Robinson, Oregon Institute of Science and Medicine, 2007, “Environmental Effects of Increased Atmospheric Carbon Dioxide”, http://www.petitionproject.org/gw_article/GWReview_OISM150.pdf]  JMov</w:t>
      </w:r>
    </w:p>
    <w:p w:rsidR="001B3AF6" w:rsidRDefault="001B3AF6" w:rsidP="001B3AF6">
      <w:pPr>
        <w:pStyle w:val="NormalWeb"/>
        <w:spacing w:before="0" w:beforeAutospacing="0" w:after="0" w:afterAutospacing="0"/>
        <w:rPr>
          <w:rStyle w:val="StyleUnderline"/>
          <w:rFonts w:ascii="Arial" w:hAnsi="Arial" w:cs="Arial"/>
        </w:rPr>
      </w:pPr>
      <w:r w:rsidRPr="000221BA">
        <w:rPr>
          <w:rStyle w:val="StyleUnderline"/>
          <w:rFonts w:ascii="Arial" w:hAnsi="Arial" w:cs="Arial"/>
        </w:rPr>
        <w:t>There are no experimental data to support the hypothesis that increases in human hydrocarbon use or in atmospheric carbon dioxide and other greenhouse gases are causing or can be expected to cause unfavorable changes in global temperatures, weather, or landscape. There is no reason to limit human production of CO2, CH4, and other minor greenhouse gases</w:t>
      </w:r>
      <w:r w:rsidRPr="000221BA">
        <w:rPr>
          <w:rFonts w:ascii="Arial" w:hAnsi="Arial" w:cs="Arial"/>
          <w:color w:val="000000" w:themeColor="text1"/>
          <w:sz w:val="16"/>
          <w:szCs w:val="23"/>
        </w:rPr>
        <w:t xml:space="preserve"> as has been proposed (82</w:t>
      </w:r>
      <w:proofErr w:type="gramStart"/>
      <w:r w:rsidRPr="000221BA">
        <w:rPr>
          <w:rFonts w:ascii="Arial" w:hAnsi="Arial" w:cs="Arial"/>
          <w:color w:val="000000" w:themeColor="text1"/>
          <w:sz w:val="16"/>
          <w:szCs w:val="23"/>
        </w:rPr>
        <w:t>,83,97,123</w:t>
      </w:r>
      <w:proofErr w:type="gramEnd"/>
      <w:r w:rsidRPr="000221BA">
        <w:rPr>
          <w:rStyle w:val="StyleUnderline"/>
          <w:rFonts w:ascii="Arial" w:hAnsi="Arial" w:cs="Arial"/>
        </w:rPr>
        <w:t>). We also need not worry about environmental calamities even if the current natural warming trend continues. The Earth has been much warmer during the past 3,000 years without catastrophic effects. Warmer weather extends growing seasons and generally improves the habitability of colder regions.</w:t>
      </w:r>
      <w:r w:rsidRPr="000221BA">
        <w:rPr>
          <w:rFonts w:ascii="Arial" w:hAnsi="Arial" w:cs="Arial"/>
          <w:color w:val="000000" w:themeColor="text1"/>
          <w:sz w:val="16"/>
          <w:szCs w:val="23"/>
        </w:rPr>
        <w:t xml:space="preserve"> As coal, oil, and natural gas are used to feed and lift from poverty vast numbers of people across the globe, </w:t>
      </w:r>
      <w:r w:rsidRPr="000221BA">
        <w:rPr>
          <w:rStyle w:val="StyleUnderline"/>
          <w:rFonts w:ascii="Arial" w:hAnsi="Arial" w:cs="Arial"/>
        </w:rPr>
        <w:t>more CO2 will be released into the atmosphere. This will help to maintain and improve the health, longevity, prosperity, and productivity of all people. The United States and other countries need to produce more energy, not less. The most practical, economical, and environmentally sound methods available are hydrocarbon and nuclear technologies.</w:t>
      </w:r>
      <w:r w:rsidRPr="000221BA">
        <w:rPr>
          <w:rFonts w:ascii="Arial" w:hAnsi="Arial" w:cs="Arial"/>
          <w:color w:val="000000" w:themeColor="text1"/>
          <w:sz w:val="16"/>
          <w:szCs w:val="23"/>
        </w:rPr>
        <w:t xml:space="preserve"> </w:t>
      </w:r>
      <w:r w:rsidRPr="000221BA">
        <w:rPr>
          <w:rStyle w:val="StyleUnderline"/>
          <w:rFonts w:ascii="Arial" w:hAnsi="Arial" w:cs="Arial"/>
        </w:rPr>
        <w:t xml:space="preserve">Human use of coal, oil, and natural gas has not harmfully warmed the Earth, and the extrapolation of current trends shows that it will not do so in the foreseeable future. The CO2 produced does, however, accelerate the growth rates of plants and also permits plants to grow in drier regions. Animal life, which depends upon plants, also flourishes, and the diversity of plant and animal life is increased. Human activities are producing part of the rise in CO2 in the atmosphere. Mankind is moving the carbon in coal, oil, and natural gas from below ground to the atmosphere, where it is available for conversion into living things. We are living in an increasingly lush environment of plants and animals as a result of this CO2 increase. Our children will therefore enjoy an Earth with far more plant and animal life than that with which we now are blessed. </w:t>
      </w:r>
    </w:p>
    <w:p w:rsidR="00A74C9F" w:rsidRDefault="00A74C9F" w:rsidP="001B3AF6">
      <w:pPr>
        <w:pStyle w:val="NormalWeb"/>
        <w:spacing w:before="0" w:beforeAutospacing="0" w:after="0" w:afterAutospacing="0"/>
        <w:rPr>
          <w:rStyle w:val="StyleUnderline"/>
          <w:rFonts w:ascii="Arial" w:hAnsi="Arial" w:cs="Arial"/>
        </w:rPr>
      </w:pPr>
    </w:p>
    <w:p w:rsidR="00A74C9F" w:rsidRPr="00A74C9F" w:rsidRDefault="00A74C9F" w:rsidP="00A74C9F">
      <w:pPr>
        <w:pStyle w:val="Heading3"/>
      </w:pPr>
      <w:r w:rsidRPr="00A74C9F">
        <w:t>Co2 Cools Arctic</w:t>
      </w:r>
    </w:p>
    <w:p w:rsidR="00A74C9F" w:rsidRDefault="00A74C9F" w:rsidP="001B3AF6">
      <w:pPr>
        <w:pStyle w:val="NormalWeb"/>
        <w:spacing w:before="0" w:beforeAutospacing="0" w:after="0" w:afterAutospacing="0"/>
        <w:rPr>
          <w:rStyle w:val="StyleUnderline"/>
          <w:rFonts w:ascii="Arial" w:hAnsi="Arial" w:cs="Arial"/>
        </w:rPr>
      </w:pPr>
    </w:p>
    <w:p w:rsidR="00A74C9F" w:rsidRDefault="00A74C9F" w:rsidP="00A74C9F">
      <w:pPr>
        <w:pStyle w:val="Heading4"/>
      </w:pPr>
      <w:r>
        <w:t>CO2 cools the arctic – increases energy lost to space</w:t>
      </w:r>
    </w:p>
    <w:p w:rsidR="00A74C9F" w:rsidRPr="006A63EB" w:rsidRDefault="00A74C9F" w:rsidP="00A74C9F">
      <w:r>
        <w:rPr>
          <w:b/>
        </w:rPr>
        <w:t xml:space="preserve">Schmithüsen, 15 </w:t>
      </w:r>
      <w:r>
        <w:t xml:space="preserve">– [Holger, Alfred Wegener Institute Helmholtz Centre for Polar and Marine Research; Justus Notholt, Institute of Environmental Physics at the University of Bremen; Gert König-Langlo, Alfred Wegener Institute Helmholtz Centre for Polar and Marine Research; Peter Lemke, Alfred Wegener Institute, Helmholtz Centre for Polar and Marine Research; Thomas Jung,Alfred Wegener Institute, Helmholtz Centre for Polar and Marine Research, Geophysical Research Letters, “How increasing CO2 leads to an increased negative greenhouse effect in Antarctica”, volume 42, issue 23, 12/14/15, </w:t>
      </w:r>
      <w:hyperlink r:id="rId105" w:history="1">
        <w:r w:rsidRPr="00DE1886">
          <w:rPr>
            <w:rStyle w:val="Hyperlink"/>
          </w:rPr>
          <w:t>http://onlinelibrary.wiley.com/doi/10.1002/2015GL066749/full</w:t>
        </w:r>
      </w:hyperlink>
      <w:r>
        <w:t>, 7/24/16]JRO</w:t>
      </w:r>
    </w:p>
    <w:p w:rsidR="00A74C9F" w:rsidRPr="006A63EB" w:rsidRDefault="00A74C9F" w:rsidP="00A74C9F">
      <w:pPr>
        <w:rPr>
          <w:rStyle w:val="StyleUnderline"/>
        </w:rPr>
      </w:pPr>
      <w:r w:rsidRPr="006A63EB">
        <w:rPr>
          <w:rStyle w:val="StyleUnderline"/>
        </w:rPr>
        <w:t>CO2 is the strongest anthropogenic forcing</w:t>
      </w:r>
      <w:r w:rsidRPr="006A63EB">
        <w:rPr>
          <w:sz w:val="16"/>
        </w:rPr>
        <w:t xml:space="preserve"> agent for climate change since preindustrial times. Like other greenhouse gases, CO2 absorbs terrestrial surface radiation and causes emission from the atmosphere to space. As the surface is generally warmer than the atmosphere, the total long-wave emission to space is commonly less than the surface emission. However</w:t>
      </w:r>
      <w:r w:rsidRPr="006A63EB">
        <w:rPr>
          <w:rStyle w:val="StyleUnderline"/>
        </w:rPr>
        <w:t xml:space="preserve">, this does not hold true for </w:t>
      </w:r>
      <w:r w:rsidRPr="006A63EB">
        <w:rPr>
          <w:sz w:val="16"/>
        </w:rPr>
        <w:t>the high elevated areas of central</w:t>
      </w:r>
      <w:r w:rsidRPr="006A63EB">
        <w:rPr>
          <w:rStyle w:val="StyleUnderline"/>
        </w:rPr>
        <w:t xml:space="preserve"> Antarctica</w:t>
      </w:r>
      <w:r w:rsidRPr="006A63EB">
        <w:rPr>
          <w:sz w:val="16"/>
        </w:rPr>
        <w:t xml:space="preserve">. For this region, </w:t>
      </w:r>
      <w:r w:rsidRPr="006A63EB">
        <w:rPr>
          <w:rStyle w:val="StyleUnderline"/>
        </w:rPr>
        <w:t>the emission to space is higher than the surface emission; and the greenhouse effect of CO2 is around zero or even negative</w:t>
      </w:r>
      <w:r w:rsidRPr="006A63EB">
        <w:rPr>
          <w:sz w:val="16"/>
        </w:rPr>
        <w:t xml:space="preserve">, which has not been discussed so </w:t>
      </w:r>
      <w:r w:rsidRPr="006A63EB">
        <w:rPr>
          <w:rStyle w:val="StyleUnderline"/>
        </w:rPr>
        <w:t>far. We investigated this in detail and show that for central Antarctica an increase in CO2 concentration leads to an increased long-wave energy loss to space, which cools the Earth-atmosphere system</w:t>
      </w:r>
      <w:r w:rsidRPr="006A63EB">
        <w:rPr>
          <w:sz w:val="16"/>
        </w:rPr>
        <w:t xml:space="preserve">. </w:t>
      </w:r>
      <w:r w:rsidRPr="006A63EB">
        <w:rPr>
          <w:rStyle w:val="StyleUnderline"/>
        </w:rPr>
        <w:t>These findings for central Antarctica are in contrast to the general warming effect of increasing CO2.</w:t>
      </w:r>
    </w:p>
    <w:p w:rsidR="00A74C9F" w:rsidRPr="000221BA" w:rsidRDefault="00A74C9F" w:rsidP="001B3AF6">
      <w:pPr>
        <w:pStyle w:val="NormalWeb"/>
        <w:spacing w:before="0" w:beforeAutospacing="0" w:after="0" w:afterAutospacing="0"/>
        <w:rPr>
          <w:rStyle w:val="StyleUnderline"/>
          <w:rFonts w:ascii="Arial" w:hAnsi="Arial" w:cs="Arial"/>
        </w:rPr>
      </w:pPr>
    </w:p>
    <w:p w:rsidR="001B3AF6" w:rsidRPr="000221BA" w:rsidRDefault="001B3AF6" w:rsidP="001B3AF6">
      <w:pPr>
        <w:shd w:val="clear" w:color="auto" w:fill="FFFFFF"/>
        <w:rPr>
          <w:color w:val="000000" w:themeColor="text1"/>
          <w:sz w:val="12"/>
          <w:szCs w:val="23"/>
        </w:rPr>
      </w:pPr>
    </w:p>
    <w:p w:rsidR="00690A59" w:rsidRDefault="00981BF8" w:rsidP="00981BF8">
      <w:pPr>
        <w:pStyle w:val="Heading2"/>
      </w:pPr>
      <w:r>
        <w:t>Cooling</w:t>
      </w:r>
      <w:r w:rsidR="00472DE0">
        <w:t>/SO2</w:t>
      </w:r>
      <w:r>
        <w:t xml:space="preserve"> Turn </w:t>
      </w:r>
    </w:p>
    <w:p w:rsidR="00472DE0" w:rsidRDefault="00472DE0" w:rsidP="00472DE0"/>
    <w:p w:rsidR="00472DE0" w:rsidRDefault="00472DE0" w:rsidP="00472DE0">
      <w:pPr>
        <w:pStyle w:val="Heading3"/>
      </w:pPr>
      <w:r>
        <w:t xml:space="preserve">1NC SO2 Turn </w:t>
      </w:r>
    </w:p>
    <w:p w:rsidR="00472DE0" w:rsidRDefault="00472DE0" w:rsidP="00472DE0"/>
    <w:p w:rsidR="006F1116" w:rsidRDefault="006F1116" w:rsidP="006F1116">
      <w:pPr>
        <w:pStyle w:val="Heading4"/>
      </w:pPr>
      <w:r>
        <w:t>Turn – SO2</w:t>
      </w:r>
      <w:r w:rsidR="007850D9">
        <w:t>:</w:t>
      </w:r>
    </w:p>
    <w:p w:rsidR="006F1116" w:rsidRDefault="006F1116" w:rsidP="006F1116"/>
    <w:p w:rsidR="006F1116" w:rsidRDefault="006F1116" w:rsidP="006F1116">
      <w:pPr>
        <w:pStyle w:val="Heading4"/>
      </w:pPr>
      <w:r>
        <w:t>Decreasing fossil fuels causes a decrease in SO2 that</w:t>
      </w:r>
      <w:r w:rsidR="009F7360">
        <w:t xml:space="preserve"> currently</w:t>
      </w:r>
      <w:r>
        <w:t xml:space="preserve"> </w:t>
      </w:r>
      <w:r w:rsidRPr="009F7360">
        <w:rPr>
          <w:i/>
          <w:u w:val="single"/>
        </w:rPr>
        <w:t>cools the earth</w:t>
      </w:r>
      <w:r w:rsidR="009F7360">
        <w:t xml:space="preserve"> and </w:t>
      </w:r>
      <w:r w:rsidR="009F7360" w:rsidRPr="009F7360">
        <w:rPr>
          <w:i/>
          <w:u w:val="single"/>
        </w:rPr>
        <w:t>holds back</w:t>
      </w:r>
      <w:r w:rsidR="009F7360">
        <w:t xml:space="preserve"> warming</w:t>
      </w:r>
    </w:p>
    <w:p w:rsidR="006F1116" w:rsidRPr="006F1116" w:rsidRDefault="006F1116" w:rsidP="006F1116"/>
    <w:p w:rsidR="00A46A96" w:rsidRPr="003A3445" w:rsidRDefault="00A46A96" w:rsidP="00A46A96">
      <w:pPr>
        <w:rPr>
          <w:rStyle w:val="Style13ptBold"/>
        </w:rPr>
      </w:pPr>
      <w:r w:rsidRPr="003A3445">
        <w:rPr>
          <w:rStyle w:val="Style13ptBold"/>
        </w:rPr>
        <w:t>Schutenhelm 16</w:t>
      </w:r>
    </w:p>
    <w:p w:rsidR="00A46A96" w:rsidRPr="00A46A96" w:rsidRDefault="00A46A96" w:rsidP="00A46A96">
      <w:pPr>
        <w:rPr>
          <w:rStyle w:val="Style13ptBold"/>
        </w:rPr>
      </w:pPr>
      <w:r w:rsidRPr="00A46A96">
        <w:rPr>
          <w:rStyle w:val="Style13ptBold"/>
        </w:rPr>
        <w:t>(</w:t>
      </w:r>
      <w:r>
        <w:rPr>
          <w:rStyle w:val="Style13ptBold"/>
        </w:rPr>
        <w:t xml:space="preserve">Rolf, </w:t>
      </w:r>
      <w:r w:rsidRPr="00A46A96">
        <w:rPr>
          <w:rStyle w:val="Style13ptBold"/>
        </w:rPr>
        <w:t>Earth Science Communications Specia</w:t>
      </w:r>
      <w:r w:rsidR="00EE3997">
        <w:rPr>
          <w:rStyle w:val="Style13ptBold"/>
        </w:rPr>
        <w:t>list, Science writer specializing</w:t>
      </w:r>
      <w:r w:rsidRPr="00A46A96">
        <w:rPr>
          <w:rStyle w:val="Style13ptBold"/>
        </w:rPr>
        <w:t xml:space="preserve"> in Geosciences, Biosciences, resources, energy, demography, “Searching for Real Global Temperature Trend, part 2 – Global Dimming: if aerosol cooling is underestimated, then warming trend is higher,” pg online @ http://www.bitsofscience.org/real-global-temperature-trend-global-dimming-aerosol-cooling-warming-6955/ //um-ef)</w:t>
      </w:r>
    </w:p>
    <w:p w:rsidR="00A46A96" w:rsidRPr="006F1116" w:rsidRDefault="00EE3997" w:rsidP="00A46A96">
      <w:pPr>
        <w:rPr>
          <w:rStyle w:val="Style13ptBold"/>
          <w:b w:val="0"/>
          <w:bCs w:val="0"/>
          <w:sz w:val="10"/>
        </w:rPr>
      </w:pPr>
      <w:r w:rsidRPr="00EE3997">
        <w:rPr>
          <w:sz w:val="10"/>
        </w:rPr>
        <w:t xml:space="preserve">This image comes from the Nature study, so we had to put it in. It shows </w:t>
      </w:r>
      <w:r w:rsidRPr="00EE3997">
        <w:rPr>
          <w:rStyle w:val="StyleUnderline"/>
        </w:rPr>
        <w:t>two scenarios for emissions, one for CO2 and one for SO2</w:t>
      </w:r>
      <w:r w:rsidRPr="00EE3997">
        <w:rPr>
          <w:sz w:val="10"/>
        </w:rPr>
        <w:t xml:space="preserve"> – indicating that </w:t>
      </w:r>
      <w:r w:rsidRPr="00EE3997">
        <w:rPr>
          <w:rStyle w:val="StyleUnderline"/>
        </w:rPr>
        <w:t>the ratio of CO2/SO2 from fossil combustion is going down</w:t>
      </w:r>
      <w:r w:rsidRPr="00EE3997">
        <w:rPr>
          <w:sz w:val="10"/>
        </w:rPr>
        <w:t xml:space="preserve">. It would have been better still to show a graph of CO2 and SO2 concentrations – because then you’d see these lines separate much stronger. This is because </w:t>
      </w:r>
      <w:r w:rsidRPr="00EE3997">
        <w:rPr>
          <w:rStyle w:val="StyleUnderline"/>
        </w:rPr>
        <w:t>SO2 stays in the atmosphere for a very short time</w:t>
      </w:r>
      <w:r w:rsidRPr="00EE3997">
        <w:rPr>
          <w:sz w:val="10"/>
        </w:rPr>
        <w:t xml:space="preserve"> (years at most) </w:t>
      </w:r>
      <w:r w:rsidRPr="00EE3997">
        <w:rPr>
          <w:rStyle w:val="StyleUnderline"/>
        </w:rPr>
        <w:t>whereas</w:t>
      </w:r>
      <w:r w:rsidRPr="00EE3997">
        <w:rPr>
          <w:sz w:val="10"/>
        </w:rPr>
        <w:t xml:space="preserve"> fossil </w:t>
      </w:r>
      <w:r w:rsidRPr="00EE3997">
        <w:rPr>
          <w:rStyle w:val="StyleUnderline"/>
        </w:rPr>
        <w:t xml:space="preserve">CO2 is </w:t>
      </w:r>
      <w:r w:rsidRPr="00EE3997">
        <w:rPr>
          <w:sz w:val="10"/>
        </w:rPr>
        <w:t xml:space="preserve">more or less </w:t>
      </w:r>
      <w:r w:rsidRPr="00EE3997">
        <w:rPr>
          <w:rStyle w:val="StyleUnderline"/>
        </w:rPr>
        <w:t>cumulative. This is why CO2 warming becomes more and more dominant over SO2</w:t>
      </w:r>
      <w:r w:rsidRPr="00EE3997">
        <w:rPr>
          <w:sz w:val="10"/>
        </w:rPr>
        <w:t xml:space="preserve"> (or any aerosol) cooling – with passing of time. First of, </w:t>
      </w:r>
      <w:r w:rsidRPr="00EE3997">
        <w:rPr>
          <w:rStyle w:val="StyleUnderline"/>
        </w:rPr>
        <w:t>this study</w:t>
      </w:r>
      <w:r w:rsidRPr="00EE3997">
        <w:rPr>
          <w:sz w:val="10"/>
        </w:rPr>
        <w:t xml:space="preserve"> is ten years old – so it’s not at the cutting edge of the current scientific climate debate. But it </w:t>
      </w:r>
      <w:r w:rsidRPr="00EE3997">
        <w:rPr>
          <w:rStyle w:val="StyleUnderline"/>
        </w:rPr>
        <w:t>was published in Nature by researchers of the Potsdam Institute and the Hadley Centre</w:t>
      </w:r>
      <w:r w:rsidRPr="00EE3997">
        <w:rPr>
          <w:sz w:val="10"/>
        </w:rPr>
        <w:t xml:space="preserve"> (so let’s say it’s respectable) – </w:t>
      </w:r>
      <w:r w:rsidRPr="00EE3997">
        <w:rPr>
          <w:rStyle w:val="StyleUnderline"/>
        </w:rPr>
        <w:t>and it does address a subject that interests us a lot: Aerosols</w:t>
      </w:r>
      <w:r w:rsidRPr="00EE3997">
        <w:rPr>
          <w:sz w:val="10"/>
        </w:rPr>
        <w:t xml:space="preserve">. Or rather: </w:t>
      </w:r>
      <w:r w:rsidRPr="00EE3997">
        <w:rPr>
          <w:rStyle w:val="StyleUnderline"/>
        </w:rPr>
        <w:t>sulphur aerosols – SO2 to be precise</w:t>
      </w:r>
      <w:r w:rsidRPr="00EE3997">
        <w:rPr>
          <w:sz w:val="10"/>
        </w:rPr>
        <w:t xml:space="preserve">, sulphur dioxide. </w:t>
      </w:r>
      <w:proofErr w:type="gramStart"/>
      <w:r w:rsidRPr="00EE3997">
        <w:rPr>
          <w:sz w:val="10"/>
        </w:rPr>
        <w:t xml:space="preserve">About </w:t>
      </w:r>
      <w:r w:rsidRPr="00EE3997">
        <w:rPr>
          <w:rStyle w:val="StyleUnderline"/>
        </w:rPr>
        <w:t>those aerosols.</w:t>
      </w:r>
      <w:proofErr w:type="gramEnd"/>
      <w:r w:rsidRPr="00EE3997">
        <w:rPr>
          <w:rStyle w:val="StyleUnderline"/>
        </w:rPr>
        <w:t xml:space="preserve"> Reflection and dimming add up – that’s why they cool the climate, generally</w:t>
      </w:r>
      <w:r w:rsidRPr="00EE3997">
        <w:rPr>
          <w:sz w:val="10"/>
        </w:rPr>
        <w:t xml:space="preserve"> </w:t>
      </w:r>
      <w:proofErr w:type="gramStart"/>
      <w:r w:rsidRPr="00EE3997">
        <w:rPr>
          <w:sz w:val="10"/>
        </w:rPr>
        <w:t>There</w:t>
      </w:r>
      <w:proofErr w:type="gramEnd"/>
      <w:r w:rsidRPr="00EE3997">
        <w:rPr>
          <w:sz w:val="10"/>
        </w:rPr>
        <w:t xml:space="preserve"> are several ways in which </w:t>
      </w:r>
      <w:r w:rsidRPr="00EE3997">
        <w:rPr>
          <w:rStyle w:val="StyleUnderline"/>
        </w:rPr>
        <w:t>aerosols influence the climate</w:t>
      </w:r>
      <w:r w:rsidRPr="00EE3997">
        <w:rPr>
          <w:sz w:val="10"/>
        </w:rPr>
        <w:t xml:space="preserve">. The first depends on their colour – or rather </w:t>
      </w:r>
      <w:r w:rsidRPr="00EE3997">
        <w:rPr>
          <w:rStyle w:val="StyleUnderline"/>
        </w:rPr>
        <w:t>reflectivity/albedo: SO2 particles are light-coloured – and that means they reflect a relatively large amount of incoming solar radiation</w:t>
      </w:r>
      <w:r w:rsidRPr="00EE3997">
        <w:rPr>
          <w:sz w:val="10"/>
        </w:rPr>
        <w:t xml:space="preserve">. </w:t>
      </w:r>
      <w:r w:rsidRPr="00EE3997">
        <w:rPr>
          <w:rStyle w:val="StyleUnderline"/>
        </w:rPr>
        <w:t>This energy can therefore not enter system Earth as infra-red energy (heat</w:t>
      </w:r>
      <w:r w:rsidRPr="00EE3997">
        <w:rPr>
          <w:sz w:val="10"/>
        </w:rPr>
        <w:t xml:space="preserve">), </w:t>
      </w:r>
      <w:r w:rsidRPr="00EE3997">
        <w:rPr>
          <w:rStyle w:val="Emphasis"/>
        </w:rPr>
        <w:t>but is returned to the cosmos</w:t>
      </w:r>
      <w:r w:rsidRPr="00EE3997">
        <w:rPr>
          <w:sz w:val="10"/>
        </w:rPr>
        <w:t xml:space="preserve">. Dark-coloured aerosols (like soot) do the opposite – they reflect very little of incoming solar radiation, and absorb that energy instead, transforming it to infra-red energy, that is then radiated to other surrounding air particles (‘the atmosphere’) and eventually Earth’s surface. (Yes, that’s comparable to what greenhouse gases do.) </w:t>
      </w:r>
      <w:r w:rsidRPr="00EE3997">
        <w:rPr>
          <w:rStyle w:val="Emphasis"/>
        </w:rPr>
        <w:t>Aerosols also influence cloud formation – and cloud alteration, by acting as condensation nuclei</w:t>
      </w:r>
      <w:r w:rsidRPr="00EE3997">
        <w:rPr>
          <w:sz w:val="10"/>
        </w:rPr>
        <w:t xml:space="preserve">. Some </w:t>
      </w:r>
      <w:r w:rsidRPr="00EE3997">
        <w:rPr>
          <w:rStyle w:val="StyleUnderline"/>
        </w:rPr>
        <w:t>studies suggest that “polluted clouds” – clouds with added SO2 aerosols</w:t>
      </w:r>
      <w:r w:rsidRPr="00EE3997">
        <w:rPr>
          <w:sz w:val="10"/>
        </w:rPr>
        <w:t xml:space="preserve"> – </w:t>
      </w:r>
      <w:r w:rsidRPr="00EE3997">
        <w:rPr>
          <w:rStyle w:val="StyleUnderline"/>
        </w:rPr>
        <w:t>carry smaller water droplets and are therefore whiter, more reflective</w:t>
      </w:r>
      <w:r w:rsidRPr="00EE3997">
        <w:rPr>
          <w:sz w:val="10"/>
        </w:rPr>
        <w:t xml:space="preserve">. This is shown in the image below: </w:t>
      </w:r>
      <w:r w:rsidRPr="00EE3997">
        <w:rPr>
          <w:rStyle w:val="StyleUnderline"/>
        </w:rPr>
        <w:t>All aerosols</w:t>
      </w:r>
      <w:r w:rsidRPr="00EE3997">
        <w:rPr>
          <w:sz w:val="10"/>
        </w:rPr>
        <w:t xml:space="preserve"> – no matter their colour – do something else: they </w:t>
      </w:r>
      <w:r w:rsidRPr="00EE3997">
        <w:rPr>
          <w:rStyle w:val="Emphasis"/>
        </w:rPr>
        <w:t>block the Sun (by scattering, reflecting and absorbing</w:t>
      </w:r>
      <w:r w:rsidRPr="00EE3997">
        <w:rPr>
          <w:sz w:val="10"/>
        </w:rPr>
        <w:t xml:space="preserve">). </w:t>
      </w:r>
      <w:r w:rsidRPr="00EE3997">
        <w:rPr>
          <w:rStyle w:val="StyleUnderline"/>
        </w:rPr>
        <w:t xml:space="preserve">Unlike greenhouse gases that trap some energy, but still let (most) light run through, aerosols form </w:t>
      </w:r>
      <w:r w:rsidRPr="00EE3997">
        <w:rPr>
          <w:rStyle w:val="Emphasis"/>
        </w:rPr>
        <w:t>a tiny sunshade.</w:t>
      </w:r>
      <w:r w:rsidRPr="00EE3997">
        <w:rPr>
          <w:sz w:val="10"/>
        </w:rPr>
        <w:t xml:space="preserve"> That means </w:t>
      </w:r>
      <w:r w:rsidRPr="00EE3997">
        <w:rPr>
          <w:rStyle w:val="StyleUnderline"/>
        </w:rPr>
        <w:t>if you have a lot of aerosols up high, less solar radiation reaches the Earth’s surface</w:t>
      </w:r>
      <w:r w:rsidRPr="00EE3997">
        <w:rPr>
          <w:sz w:val="10"/>
        </w:rPr>
        <w:t xml:space="preserve">. This is </w:t>
      </w:r>
      <w:r w:rsidRPr="00EE3997">
        <w:rPr>
          <w:rStyle w:val="StyleUnderline"/>
        </w:rPr>
        <w:t>referred to as ‘global dimming’</w:t>
      </w:r>
      <w:r w:rsidRPr="00EE3997">
        <w:rPr>
          <w:sz w:val="10"/>
        </w:rPr>
        <w:t xml:space="preserve">. Global </w:t>
      </w:r>
      <w:r w:rsidRPr="00EE3997">
        <w:rPr>
          <w:rStyle w:val="StyleUnderline"/>
        </w:rPr>
        <w:t>dimming has a separate climate effect</w:t>
      </w:r>
      <w:r w:rsidRPr="00EE3997">
        <w:rPr>
          <w:sz w:val="10"/>
        </w:rPr>
        <w:t xml:space="preserve">. Let’s say the aerosol shade consist of both light-coloured sulphur particles and dark-coloured soot – something resembling the Asian Brown Cloud. Then, </w:t>
      </w:r>
      <w:r w:rsidRPr="00EE3997">
        <w:rPr>
          <w:rStyle w:val="Emphasis"/>
        </w:rPr>
        <w:t>by this pollution haze, some of the solar radiation is reflected, but a big chunk is also absorbed. This is warming though that does not take place at Earth’s surface</w:t>
      </w:r>
      <w:r w:rsidRPr="00EE3997">
        <w:rPr>
          <w:sz w:val="10"/>
        </w:rPr>
        <w:t xml:space="preserve">, but higher up in the atmosphere. </w:t>
      </w:r>
      <w:r w:rsidRPr="00EE3997">
        <w:rPr>
          <w:rStyle w:val="StyleUnderline"/>
        </w:rPr>
        <w:t>Some of the heat may escape to the cosmos again – and locally (directly under that shade) Earth’s surface is likely to be a bit cooler</w:t>
      </w:r>
      <w:r w:rsidRPr="00EE3997">
        <w:rPr>
          <w:sz w:val="10"/>
        </w:rPr>
        <w:t xml:space="preserve"> than when solar radiation would have been higher. You get the point: </w:t>
      </w:r>
      <w:r w:rsidRPr="00EE3997">
        <w:rPr>
          <w:rStyle w:val="StyleUnderline"/>
        </w:rPr>
        <w:t>All in all the climatic influence of aerosols is quite complicated</w:t>
      </w:r>
      <w:r w:rsidRPr="00EE3997">
        <w:rPr>
          <w:sz w:val="10"/>
        </w:rPr>
        <w:t xml:space="preserve">. </w:t>
      </w:r>
      <w:proofErr w:type="gramStart"/>
      <w:r w:rsidRPr="00EE3997">
        <w:rPr>
          <w:rStyle w:val="Emphasis"/>
        </w:rPr>
        <w:t>A bit like CO2.</w:t>
      </w:r>
      <w:proofErr w:type="gramEnd"/>
      <w:r w:rsidRPr="00EE3997">
        <w:rPr>
          <w:rStyle w:val="Emphasis"/>
        </w:rPr>
        <w:t xml:space="preserve"> Because let’s not forget, there is also still a relatively large band of uncertainty around the actual warming potency of carbon dioxide</w:t>
      </w:r>
      <w:r w:rsidRPr="00EE3997">
        <w:rPr>
          <w:sz w:val="10"/>
        </w:rPr>
        <w:t xml:space="preserve">. </w:t>
      </w:r>
      <w:proofErr w:type="gramStart"/>
      <w:r w:rsidRPr="00EE3997">
        <w:rPr>
          <w:sz w:val="10"/>
        </w:rPr>
        <w:t>It’s</w:t>
      </w:r>
      <w:proofErr w:type="gramEnd"/>
      <w:r w:rsidRPr="00EE3997">
        <w:rPr>
          <w:sz w:val="10"/>
        </w:rPr>
        <w:t xml:space="preserve"> known – we keep repeating, since the 19th century – that CO2 has heat-absorbing properties, is therefore a greenhouse gas, and we also know that a rise in its concentration leads to substantial warming. </w:t>
      </w:r>
      <w:proofErr w:type="gramStart"/>
      <w:r w:rsidRPr="00EE3997">
        <w:rPr>
          <w:sz w:val="10"/>
        </w:rPr>
        <w:t>But how much?</w:t>
      </w:r>
      <w:proofErr w:type="gramEnd"/>
      <w:r w:rsidRPr="00EE3997">
        <w:rPr>
          <w:sz w:val="10"/>
        </w:rPr>
        <w:t xml:space="preserve"> Well, some use Earth’s thermometer measurements to define the most likely CO2 climate sensitivity: Is the global temperature graph masked still? When you look at a proper graph of global average temperatures from 1880 to present, you see unmistakable evidence of a warming trend – one that follows climate model forecasts of increased atmospheric heat absorption due to an equally unmistakable rise in atmospheric CO2. But as climate sensitivity (the global climatic warming resulting from a doubling in CO2) remains within a margin of uncertainty (IPCC AR5 states ‘high confidence’ that it lies between 1.5 and 4.5 degrees Celsius) and both fast-indirect climate feedbacks (like sea-ice albedo and cloud influence) and slow-indirect feedbacks (like deep-sea methane, declining ocean CO2 uptake) still add levels of uncertainty it is challenging to determine where we should draw the precise warming trend. So if somehow we could decrease the uncertainty around other </w:t>
      </w:r>
      <w:proofErr w:type="gramStart"/>
      <w:r w:rsidRPr="00EE3997">
        <w:rPr>
          <w:sz w:val="10"/>
        </w:rPr>
        <w:t>factors, that</w:t>
      </w:r>
      <w:proofErr w:type="gramEnd"/>
      <w:r w:rsidRPr="00EE3997">
        <w:rPr>
          <w:sz w:val="10"/>
        </w:rPr>
        <w:t xml:space="preserve"> might be helpful. Like aerosols. Much research goes into studying the climate impacts of volcanic eruptions. These have been suggested as a cause of Europe’s Little Ice Age. We tend to think, based on skipping through a couple such studies, that perhaps volcanic cooling is sometimes overestimated – but if we skip a little further we conclude this matter might actually be too complicated for our medium-sized brains. And what if the opposite were true? </w:t>
      </w:r>
      <w:r w:rsidRPr="00EE3997">
        <w:rPr>
          <w:rStyle w:val="StyleUnderline"/>
        </w:rPr>
        <w:t>What if aerosol cooling is underestimated?</w:t>
      </w:r>
      <w:r w:rsidRPr="00EE3997">
        <w:rPr>
          <w:sz w:val="10"/>
        </w:rPr>
        <w:t xml:space="preserve"> Let’s get back to the Nature study. These researchers state ‘aerosol cooling is still uncertain, but potentially large.’ Although the </w:t>
      </w:r>
      <w:r w:rsidRPr="00EE3997">
        <w:rPr>
          <w:rStyle w:val="StyleUnderline"/>
        </w:rPr>
        <w:t>scientists</w:t>
      </w:r>
      <w:r w:rsidRPr="00EE3997">
        <w:rPr>
          <w:sz w:val="10"/>
        </w:rPr>
        <w:t xml:space="preserve"> don’t decrease the uncertainty with their study, they </w:t>
      </w:r>
      <w:r w:rsidRPr="00EE3997">
        <w:rPr>
          <w:rStyle w:val="StyleUnderline"/>
        </w:rPr>
        <w:t>do express their ‘educated gut feeling’ – by expressing the very large relevance</w:t>
      </w:r>
      <w:r w:rsidRPr="00EE3997">
        <w:rPr>
          <w:sz w:val="10"/>
        </w:rPr>
        <w:t>: “</w:t>
      </w:r>
      <w:r w:rsidRPr="00EE3997">
        <w:rPr>
          <w:rStyle w:val="StyleUnderline"/>
        </w:rPr>
        <w:t>In the future, aerosol cooling is expected to decline relative to greenhouse gas forcing</w:t>
      </w:r>
      <w:r w:rsidRPr="00EE3997">
        <w:rPr>
          <w:sz w:val="10"/>
        </w:rPr>
        <w:t xml:space="preserve">, </w:t>
      </w:r>
      <w:r w:rsidRPr="00EE3997">
        <w:rPr>
          <w:rStyle w:val="Emphasis"/>
        </w:rPr>
        <w:t>because of the aerosols’ much shorter lifetime and the pursuit of a cleaner atmosphere</w:t>
      </w:r>
      <w:r w:rsidRPr="00EE3997">
        <w:rPr>
          <w:sz w:val="10"/>
        </w:rPr>
        <w:t xml:space="preserve">. </w:t>
      </w:r>
      <w:r w:rsidRPr="00EE3997">
        <w:rPr>
          <w:rStyle w:val="StyleUnderline"/>
        </w:rPr>
        <w:t>Strong aerosol cooling in the past and present would then</w:t>
      </w:r>
      <w:r w:rsidRPr="00EE3997">
        <w:rPr>
          <w:sz w:val="10"/>
        </w:rPr>
        <w:t xml:space="preserve"> </w:t>
      </w:r>
      <w:r w:rsidRPr="00EE3997">
        <w:rPr>
          <w:rStyle w:val="StyleUnderline"/>
        </w:rPr>
        <w:t>imply that future global warming may proceed at or even above the upper extreme of the range projected by the</w:t>
      </w:r>
      <w:r w:rsidRPr="00EE3997">
        <w:rPr>
          <w:sz w:val="10"/>
        </w:rPr>
        <w:t xml:space="preserve"> </w:t>
      </w:r>
      <w:r w:rsidRPr="00EE3997">
        <w:rPr>
          <w:rStyle w:val="Emphasis"/>
        </w:rPr>
        <w:t>I</w:t>
      </w:r>
      <w:r w:rsidRPr="00EE3997">
        <w:rPr>
          <w:sz w:val="10"/>
        </w:rPr>
        <w:t xml:space="preserve">ntergovernmental </w:t>
      </w:r>
      <w:r w:rsidRPr="00EE3997">
        <w:rPr>
          <w:rStyle w:val="Emphasis"/>
        </w:rPr>
        <w:t>P</w:t>
      </w:r>
      <w:r w:rsidRPr="00EE3997">
        <w:rPr>
          <w:sz w:val="10"/>
        </w:rPr>
        <w:t xml:space="preserve">anel on </w:t>
      </w:r>
      <w:r w:rsidRPr="00EE3997">
        <w:rPr>
          <w:rStyle w:val="Emphasis"/>
        </w:rPr>
        <w:t>C</w:t>
      </w:r>
      <w:r w:rsidRPr="00EE3997">
        <w:rPr>
          <w:sz w:val="10"/>
        </w:rPr>
        <w:t xml:space="preserve">limate </w:t>
      </w:r>
      <w:r w:rsidRPr="00EE3997">
        <w:rPr>
          <w:rStyle w:val="Emphasis"/>
        </w:rPr>
        <w:t>C</w:t>
      </w:r>
      <w:r w:rsidRPr="00EE3997">
        <w:rPr>
          <w:sz w:val="10"/>
        </w:rPr>
        <w:t>hange.”</w:t>
      </w:r>
    </w:p>
    <w:p w:rsidR="00472DE0" w:rsidRPr="005F0D02" w:rsidRDefault="009F7360" w:rsidP="00472DE0">
      <w:pPr>
        <w:pStyle w:val="Heading4"/>
      </w:pPr>
      <w:r>
        <w:t xml:space="preserve">Decreasing So2 causes </w:t>
      </w:r>
      <w:r w:rsidRPr="009F7360">
        <w:rPr>
          <w:i/>
          <w:u w:val="single"/>
        </w:rPr>
        <w:t>a BURST</w:t>
      </w:r>
      <w:r>
        <w:t xml:space="preserve"> of warming that outweighs and turns the case</w:t>
      </w:r>
    </w:p>
    <w:p w:rsidR="00472DE0" w:rsidRDefault="00472DE0" w:rsidP="00472DE0">
      <w:pPr>
        <w:rPr>
          <w:rStyle w:val="Style13ptBold"/>
        </w:rPr>
      </w:pPr>
    </w:p>
    <w:p w:rsidR="00472DE0" w:rsidRPr="005F0D02" w:rsidRDefault="00472DE0" w:rsidP="00472DE0">
      <w:r w:rsidRPr="005F0D02">
        <w:rPr>
          <w:rStyle w:val="Style13ptBold"/>
        </w:rPr>
        <w:t>New Scientist</w:t>
      </w:r>
      <w:r w:rsidRPr="005F0D02">
        <w:t>, 7-24-</w:t>
      </w:r>
      <w:r w:rsidRPr="005F0D02">
        <w:rPr>
          <w:rStyle w:val="Style13ptBold"/>
        </w:rPr>
        <w:t>2004</w:t>
      </w:r>
    </w:p>
    <w:p w:rsidR="00B80555" w:rsidRPr="009F7360" w:rsidRDefault="009F7360" w:rsidP="009F7360">
      <w:pPr>
        <w:rPr>
          <w:rStyle w:val="Style13ptBold"/>
        </w:rPr>
      </w:pPr>
      <w:r w:rsidRPr="009F7360">
        <w:rPr>
          <w:rStyle w:val="Style13ptBold"/>
        </w:rPr>
        <w:t>(“Harbingers of doom</w:t>
      </w:r>
      <w:proofErr w:type="gramStart"/>
      <w:r w:rsidRPr="009F7360">
        <w:rPr>
          <w:rStyle w:val="Style13ptBold"/>
        </w:rPr>
        <w:t>?,</w:t>
      </w:r>
      <w:proofErr w:type="gramEnd"/>
      <w:r w:rsidRPr="009F7360">
        <w:rPr>
          <w:rStyle w:val="Style13ptBold"/>
        </w:rPr>
        <w:t>” pg online @ http://www.realscience.org.uk/harbingers-of-doom.html //um-ef)</w:t>
      </w:r>
    </w:p>
    <w:p w:rsidR="009F7360" w:rsidRDefault="009F7360" w:rsidP="009F7360">
      <w:r>
        <w:t>*Solomon = Susan Solomon, chair of the IPCC's science working group</w:t>
      </w:r>
    </w:p>
    <w:p w:rsidR="00472DE0" w:rsidRPr="005D3830" w:rsidRDefault="00472DE0" w:rsidP="00472DE0">
      <w:pPr>
        <w:rPr>
          <w:b/>
          <w:u w:val="single"/>
        </w:rPr>
      </w:pPr>
      <w:r w:rsidRPr="009F7360">
        <w:rPr>
          <w:sz w:val="10"/>
        </w:rPr>
        <w:t xml:space="preserve">As well as pumping gases into the atmosphere, we are also filling it with huge volumes of microscopic particles, mostly from burning forests, crop waste and fossil fuels. Depending on their characteristics, these </w:t>
      </w:r>
      <w:r w:rsidRPr="005F0D02">
        <w:rPr>
          <w:rStyle w:val="StyleUnderline"/>
        </w:rPr>
        <w:t>aerosols can scatter or absorb solar radiation and may influence</w:t>
      </w:r>
      <w:r w:rsidRPr="009F7360">
        <w:rPr>
          <w:sz w:val="10"/>
        </w:rPr>
        <w:t xml:space="preserve"> the formation, colour and </w:t>
      </w:r>
      <w:r w:rsidRPr="00472DE0">
        <w:rPr>
          <w:rStyle w:val="Emphasis"/>
        </w:rPr>
        <w:t>reflectivity of clouds</w:t>
      </w:r>
      <w:r w:rsidRPr="009F7360">
        <w:rPr>
          <w:sz w:val="10"/>
        </w:rPr>
        <w:t xml:space="preserve">. The precise nature of their involvement in global temperature has been hotly disputed for a decade. But most researchers now believe that </w:t>
      </w:r>
      <w:r w:rsidRPr="005F0D02">
        <w:rPr>
          <w:rStyle w:val="StyleUnderline"/>
        </w:rPr>
        <w:t xml:space="preserve">the dominant effect of these aerosols is to suppress warming by shading the planet. “We are dealing with a </w:t>
      </w:r>
      <w:r w:rsidRPr="009F7360">
        <w:rPr>
          <w:rStyle w:val="Emphasis"/>
        </w:rPr>
        <w:t>coiled spring with temperatures being held back by aerosols</w:t>
      </w:r>
      <w:r w:rsidRPr="005F0D02">
        <w:rPr>
          <w:rStyle w:val="StyleUnderline"/>
        </w:rPr>
        <w:t>,</w:t>
      </w:r>
      <w:r w:rsidRPr="009F7360">
        <w:rPr>
          <w:sz w:val="10"/>
        </w:rPr>
        <w:t xml:space="preserve">” </w:t>
      </w:r>
      <w:r w:rsidRPr="009F7360">
        <w:rPr>
          <w:rStyle w:val="StyleUnderline"/>
        </w:rPr>
        <w:t>says Solomon.</w:t>
      </w:r>
      <w:r w:rsidRPr="009F7360">
        <w:rPr>
          <w:sz w:val="10"/>
        </w:rPr>
        <w:t xml:space="preserve"> </w:t>
      </w:r>
      <w:r w:rsidRPr="005F0D02">
        <w:rPr>
          <w:rStyle w:val="StyleUnderline"/>
        </w:rPr>
        <w:t>“</w:t>
      </w:r>
      <w:r w:rsidRPr="009F7360">
        <w:rPr>
          <w:rStyle w:val="Emphasis"/>
        </w:rPr>
        <w:t>If you shutoff aerosols</w:t>
      </w:r>
      <w:r w:rsidRPr="005F0D02">
        <w:rPr>
          <w:rStyle w:val="StyleUnderline"/>
        </w:rPr>
        <w:t xml:space="preserve">, </w:t>
      </w:r>
      <w:r w:rsidRPr="009F7360">
        <w:rPr>
          <w:rStyle w:val="Emphasis"/>
        </w:rPr>
        <w:t>temperatures would increase rapidly</w:t>
      </w:r>
      <w:r w:rsidRPr="009F7360">
        <w:rPr>
          <w:sz w:val="10"/>
        </w:rPr>
        <w:t>, but we don’t yet know exactly how coiled the spring is.” The best guess until recently was that this “parasol effect” was holding back a quarter of the warming so far, or</w:t>
      </w:r>
      <w:r w:rsidRPr="005F0D02">
        <w:rPr>
          <w:rStyle w:val="StyleUnderline"/>
        </w:rPr>
        <w:t xml:space="preserve"> about 0.2 degrees C</w:t>
      </w:r>
      <w:r w:rsidRPr="009F7360">
        <w:rPr>
          <w:sz w:val="10"/>
        </w:rPr>
        <w:t xml:space="preserve">. But critics say this calculation is little more than a guess. The first </w:t>
      </w:r>
      <w:r w:rsidRPr="005F0D02">
        <w:rPr>
          <w:rStyle w:val="StyleUnderline"/>
        </w:rPr>
        <w:t>efforts at directly measuring the parasol effects suggest the spring maybe much more tightly coiled</w:t>
      </w:r>
      <w:r w:rsidRPr="009F7360">
        <w:rPr>
          <w:sz w:val="10"/>
        </w:rPr>
        <w:t xml:space="preserve"> In an assessment last year, </w:t>
      </w:r>
      <w:r w:rsidRPr="009F7360">
        <w:rPr>
          <w:rStyle w:val="StyleUnderline"/>
        </w:rPr>
        <w:t xml:space="preserve">Nobel prize winning atmospheric chemist Paul </w:t>
      </w:r>
      <w:r w:rsidRPr="005F0D02">
        <w:rPr>
          <w:rStyle w:val="StyleUnderline"/>
        </w:rPr>
        <w:t xml:space="preserve">Crutzen argued that aerosols </w:t>
      </w:r>
      <w:r w:rsidRPr="009F7360">
        <w:rPr>
          <w:rStyle w:val="Emphasis"/>
        </w:rPr>
        <w:t>could be disguising</w:t>
      </w:r>
      <w:r w:rsidRPr="005F0D02">
        <w:rPr>
          <w:rStyle w:val="StyleUnderline"/>
        </w:rPr>
        <w:t xml:space="preserve"> between half and three-quarters of present warming. That suggests</w:t>
      </w:r>
      <w:r w:rsidRPr="009F7360">
        <w:rPr>
          <w:sz w:val="10"/>
        </w:rPr>
        <w:t xml:space="preserve"> the coiled spring is already holding back warming of anything up to </w:t>
      </w:r>
      <w:r w:rsidRPr="005F0D02">
        <w:rPr>
          <w:rStyle w:val="StyleUnderline"/>
        </w:rPr>
        <w:t>2 degrees</w:t>
      </w:r>
      <w:r w:rsidRPr="009F7360">
        <w:rPr>
          <w:sz w:val="10"/>
        </w:rPr>
        <w:t xml:space="preserve"> </w:t>
      </w:r>
      <w:r w:rsidRPr="009F7360">
        <w:rPr>
          <w:rStyle w:val="StyleUnderline"/>
        </w:rPr>
        <w:t>C</w:t>
      </w:r>
      <w:r w:rsidRPr="009F7360">
        <w:rPr>
          <w:sz w:val="10"/>
        </w:rPr>
        <w:t>. “</w:t>
      </w:r>
      <w:r w:rsidRPr="005F0D02">
        <w:rPr>
          <w:rStyle w:val="StyleUnderline"/>
        </w:rPr>
        <w:t>The two major pollutants have been</w:t>
      </w:r>
      <w:r w:rsidRPr="009F7360">
        <w:rPr>
          <w:sz w:val="10"/>
        </w:rPr>
        <w:t xml:space="preserve"> almost </w:t>
      </w:r>
      <w:r w:rsidRPr="009F7360">
        <w:rPr>
          <w:rStyle w:val="Emphasis"/>
        </w:rPr>
        <w:t>cancelling each other out</w:t>
      </w:r>
      <w:r w:rsidRPr="009F7360">
        <w:rPr>
          <w:sz w:val="10"/>
        </w:rPr>
        <w:t xml:space="preserve">” says Cox. This is </w:t>
      </w:r>
      <w:r w:rsidRPr="005F0D02">
        <w:rPr>
          <w:rStyle w:val="StyleUnderline"/>
        </w:rPr>
        <w:t>doubly bad news</w:t>
      </w:r>
      <w:r w:rsidRPr="009F7360">
        <w:rPr>
          <w:sz w:val="10"/>
        </w:rPr>
        <w:t xml:space="preserve">, first because </w:t>
      </w:r>
      <w:r w:rsidRPr="005F0D02">
        <w:rPr>
          <w:rStyle w:val="StyleUnderline"/>
        </w:rPr>
        <w:t xml:space="preserve">it shows that </w:t>
      </w:r>
      <w:r w:rsidRPr="009F7360">
        <w:rPr>
          <w:rStyle w:val="Emphasis"/>
        </w:rPr>
        <w:t>cleaning up aerosols</w:t>
      </w:r>
      <w:r w:rsidRPr="005F0D02">
        <w:rPr>
          <w:rStyle w:val="StyleUnderline"/>
        </w:rPr>
        <w:t xml:space="preserve">, would release </w:t>
      </w:r>
      <w:r w:rsidRPr="009F7360">
        <w:rPr>
          <w:rStyle w:val="Emphasis"/>
          <w:sz w:val="32"/>
          <w:szCs w:val="32"/>
        </w:rPr>
        <w:t>a burst of warming</w:t>
      </w:r>
      <w:r w:rsidRPr="009F7360">
        <w:rPr>
          <w:sz w:val="10"/>
        </w:rPr>
        <w:t xml:space="preserve">. But secondly, it suggests that </w:t>
      </w:r>
      <w:r w:rsidRPr="005F0D02">
        <w:rPr>
          <w:rStyle w:val="StyleUnderline"/>
        </w:rPr>
        <w:t>the climate system is much more sensitive to greenhouse gases than we thought</w:t>
      </w:r>
      <w:r w:rsidRPr="009F7360">
        <w:rPr>
          <w:sz w:val="10"/>
        </w:rPr>
        <w:t>. Crutzen’s estimate would put the true warming effect of doubling C02 at between 7 and 10 degrees C, which Murphy’s graph predicts, albeit at a low probability.</w:t>
      </w:r>
    </w:p>
    <w:p w:rsidR="00472DE0" w:rsidRDefault="00472DE0" w:rsidP="00472DE0"/>
    <w:p w:rsidR="00F84780" w:rsidRDefault="00F84780" w:rsidP="00F84780">
      <w:pPr>
        <w:pStyle w:val="Heading3"/>
      </w:pPr>
      <w:r>
        <w:t>2NC Overview</w:t>
      </w:r>
    </w:p>
    <w:p w:rsidR="00F84780" w:rsidRDefault="00F84780" w:rsidP="00F84780"/>
    <w:p w:rsidR="00F84780" w:rsidRDefault="00F84780" w:rsidP="00F84780">
      <w:pPr>
        <w:pStyle w:val="Heading4"/>
      </w:pPr>
      <w:r>
        <w:t xml:space="preserve">And, its FASTER than the case impact – reducing pollution causes a fast BURST of warming that triggers the aff impacts before we have a chance to remove Co2 from the air </w:t>
      </w:r>
    </w:p>
    <w:p w:rsidR="00F84780" w:rsidRDefault="00F84780" w:rsidP="00F84780"/>
    <w:p w:rsidR="00F84780" w:rsidRDefault="00F84780" w:rsidP="00F84780">
      <w:pPr>
        <w:rPr>
          <w:rStyle w:val="Style13ptBold"/>
        </w:rPr>
      </w:pPr>
      <w:r>
        <w:rPr>
          <w:rStyle w:val="Style13ptBold"/>
        </w:rPr>
        <w:t>Pearce et al ‘7</w:t>
      </w:r>
    </w:p>
    <w:p w:rsidR="00007320" w:rsidRPr="00201540" w:rsidRDefault="00007320" w:rsidP="00007320">
      <w:pPr>
        <w:rPr>
          <w:b/>
          <w:bCs/>
          <w:sz w:val="20"/>
          <w:szCs w:val="20"/>
        </w:rPr>
      </w:pPr>
      <w:r w:rsidRPr="00300FA4">
        <w:rPr>
          <w:rStyle w:val="Style13ptBold"/>
          <w:sz w:val="20"/>
          <w:szCs w:val="20"/>
        </w:rPr>
        <w:t>(</w:t>
      </w:r>
      <w:proofErr w:type="gramStart"/>
      <w:r w:rsidRPr="00300FA4">
        <w:rPr>
          <w:rStyle w:val="Style13ptBold"/>
          <w:sz w:val="20"/>
          <w:szCs w:val="20"/>
        </w:rPr>
        <w:t>Fred,</w:t>
      </w:r>
      <w:proofErr w:type="gramEnd"/>
      <w:r w:rsidRPr="00300FA4">
        <w:rPr>
          <w:rStyle w:val="Style13ptBold"/>
          <w:sz w:val="20"/>
          <w:szCs w:val="20"/>
        </w:rPr>
        <w:t xml:space="preserve"> </w:t>
      </w:r>
      <w:r>
        <w:rPr>
          <w:rStyle w:val="Style13ptBold"/>
          <w:sz w:val="20"/>
          <w:szCs w:val="20"/>
        </w:rPr>
        <w:t xml:space="preserve">and </w:t>
      </w:r>
      <w:r w:rsidRPr="00300FA4">
        <w:rPr>
          <w:rStyle w:val="Style13ptBold"/>
          <w:sz w:val="20"/>
          <w:szCs w:val="20"/>
        </w:rPr>
        <w:t xml:space="preserve">Paul Crutzen, Max Planck Institute for Chemistry, Mainz, Germany. An atmospheric chemist who won the Nobel Prize in 1995 for his work predicting the destruction of the ozone layer, Crutzen pioneered thinking about stratospheric chemistry, the role of man-made aerosols in shading the planet, and "nuclear winter," and coined the term "Anthropocene." John Mercer, formerly of Ohio State University, </w:t>
      </w:r>
      <w:proofErr w:type="gramStart"/>
      <w:r w:rsidRPr="00300FA4">
        <w:rPr>
          <w:rStyle w:val="Style13ptBold"/>
          <w:sz w:val="20"/>
          <w:szCs w:val="20"/>
        </w:rPr>
        <w:t>Columbus.,</w:t>
      </w:r>
      <w:proofErr w:type="gramEnd"/>
      <w:r w:rsidRPr="00300FA4">
        <w:rPr>
          <w:rStyle w:val="Style13ptBold"/>
          <w:sz w:val="20"/>
          <w:szCs w:val="20"/>
        </w:rPr>
        <w:t xml:space="preserve"> Mercer also pioneered research on tropical glaciers. Drew Shindell, NASA's Goddard Institute for Space Studies, New York. An ozone-layer expert and climate modeler, Shindell is doing groundbreaking research on unexpected links between the upper and the lower atmosphere, revealing how the stratosphere can amplify small changes in surface temperature, “With speed and violence: why scientists fear tipping points in climate change,” pg online @ http://www.gci.org.uk/Documents/wsav.pdf //um-ef)</w:t>
      </w:r>
    </w:p>
    <w:p w:rsidR="00F84780" w:rsidRPr="00201540" w:rsidRDefault="00F84780" w:rsidP="00F84780">
      <w:pPr>
        <w:rPr>
          <w:sz w:val="12"/>
        </w:rPr>
      </w:pPr>
      <w:r w:rsidRPr="00201540">
        <w:rPr>
          <w:rStyle w:val="StyleUnderline"/>
        </w:rPr>
        <w:t>Clouds are not the only thing changing the reflectivity of Earth's atmosphere</w:t>
      </w:r>
      <w:r w:rsidRPr="00201540">
        <w:rPr>
          <w:sz w:val="12"/>
        </w:rPr>
        <w:t xml:space="preserve">. Planet </w:t>
      </w:r>
      <w:r w:rsidRPr="00201540">
        <w:rPr>
          <w:rStyle w:val="StyleUnderline"/>
        </w:rPr>
        <w:t>Earth is becoming hazier</w:t>
      </w:r>
      <w:r w:rsidRPr="00201540">
        <w:rPr>
          <w:sz w:val="12"/>
        </w:rPr>
        <w:t xml:space="preserve">; the wild blue yonder is not so blue. </w:t>
      </w:r>
      <w:r w:rsidRPr="00201540">
        <w:rPr>
          <w:rStyle w:val="StyleUnderline"/>
        </w:rPr>
        <w:t>The problem is pollution spreading across the Northern Hemisphere and much of Asia, blotting out the sun</w:t>
      </w:r>
      <w:r w:rsidRPr="00201540">
        <w:rPr>
          <w:sz w:val="12"/>
        </w:rPr>
        <w:t xml:space="preserve">. </w:t>
      </w:r>
      <w:r w:rsidRPr="00201540">
        <w:rPr>
          <w:rStyle w:val="StyleUnderline"/>
        </w:rPr>
        <w:t>The issue</w:t>
      </w:r>
      <w:r w:rsidRPr="00201540">
        <w:rPr>
          <w:sz w:val="12"/>
        </w:rPr>
        <w:t xml:space="preserve"> is not just aesthetic. Nor is it just medical, though millions of people die from the toxic effects of this pollution every year. It</w:t>
      </w:r>
      <w:r w:rsidRPr="00201540">
        <w:rPr>
          <w:rStyle w:val="StyleUnderline"/>
        </w:rPr>
        <w:t xml:space="preserve"> is also climatic</w:t>
      </w:r>
      <w:r w:rsidRPr="00201540">
        <w:rPr>
          <w:sz w:val="12"/>
        </w:rPr>
        <w:t xml:space="preserve">. </w:t>
      </w:r>
      <w:r w:rsidRPr="00201540">
        <w:rPr>
          <w:rStyle w:val="StyleUnderline"/>
        </w:rPr>
        <w:t>While some parts of the world are seeing temperatures soar, some of the world's most densely populated countries have seen temperatures drop</w:t>
      </w:r>
      <w:r w:rsidRPr="00201540">
        <w:rPr>
          <w:sz w:val="12"/>
        </w:rPr>
        <w:t>. Climatologists who have spent many years warning about global warming are reaching the conclusion that we may need to be at least as concerned about the effects of this localized cooling.</w:t>
      </w:r>
      <w:r w:rsidR="00201540" w:rsidRPr="00201540">
        <w:rPr>
          <w:sz w:val="12"/>
        </w:rPr>
        <w:t xml:space="preserve"> </w:t>
      </w:r>
      <w:r w:rsidRPr="00201540">
        <w:rPr>
          <w:rStyle w:val="StyleUnderline"/>
        </w:rPr>
        <w:t>The pollutants of concern here are normally lumped together under the name aerosols</w:t>
      </w:r>
      <w:r w:rsidRPr="00201540">
        <w:rPr>
          <w:sz w:val="12"/>
        </w:rPr>
        <w:t xml:space="preserve">, but they are of many types and come from many sources. The culprits include operators of power stations in Europe, farmers burning crop stubble in Africa and trees in the Amazon, steel manufacturers in India, and millions of women cooking dinner over millions of open cooking stoves across the tropics. Most of these </w:t>
      </w:r>
      <w:r w:rsidRPr="00201540">
        <w:rPr>
          <w:rStyle w:val="StyleUnderline"/>
        </w:rPr>
        <w:t xml:space="preserve">activities produce greenhouse gases, but they also produce aerosols in the form of smoke, soot, dust, smuts of half-burned vegetation, and much tinier but </w:t>
      </w:r>
      <w:r w:rsidRPr="00201540">
        <w:rPr>
          <w:rStyle w:val="Emphasis"/>
        </w:rPr>
        <w:t>highly reflective sulfate particles</w:t>
      </w:r>
      <w:r w:rsidRPr="00201540">
        <w:rPr>
          <w:sz w:val="12"/>
        </w:rPr>
        <w:t xml:space="preserve">. Depending on their characteristics, these aerosols reflect or absorb solar radiation. In fact, most do both, in varying quantities. But with one important exception that we shall return to, </w:t>
      </w:r>
      <w:r w:rsidRPr="00201540">
        <w:rPr>
          <w:rStyle w:val="StyleUnderline"/>
        </w:rPr>
        <w:t>the dominant effect is cooling</w:t>
      </w:r>
      <w:r w:rsidRPr="00201540">
        <w:rPr>
          <w:sz w:val="12"/>
        </w:rPr>
        <w:t xml:space="preserve">. </w:t>
      </w:r>
      <w:r w:rsidRPr="00201540">
        <w:rPr>
          <w:rStyle w:val="StyleUnderline"/>
        </w:rPr>
        <w:t>The result is that some parts of the planet, from central Europe to the plains of India and the Amazon jungle to eastern China, have missed out on global warming either permanently or at certain times of the year</w:t>
      </w:r>
      <w:r w:rsidRPr="00201540">
        <w:rPr>
          <w:sz w:val="12"/>
        </w:rPr>
        <w:t>.</w:t>
      </w:r>
      <w:r w:rsidR="00201540" w:rsidRPr="00201540">
        <w:rPr>
          <w:sz w:val="12"/>
        </w:rPr>
        <w:t xml:space="preserve"> </w:t>
      </w:r>
      <w:r w:rsidRPr="00201540">
        <w:rPr>
          <w:sz w:val="12"/>
        </w:rPr>
        <w:t xml:space="preserve">A global cooling to counteract global warming might seem a good idea. Sadly, things are not so simple. </w:t>
      </w:r>
      <w:r w:rsidRPr="00201540">
        <w:rPr>
          <w:rStyle w:val="StyleUnderline"/>
        </w:rPr>
        <w:t>The competing forces are pulling the climate system in two different directions that may not so much counteract as inflame each other</w:t>
      </w:r>
      <w:r w:rsidRPr="00201540">
        <w:rPr>
          <w:sz w:val="12"/>
        </w:rPr>
        <w:t xml:space="preserve">. Certainly they introduce a new element of uncertainty in atmospheric processes. But </w:t>
      </w:r>
      <w:r w:rsidRPr="00201540">
        <w:rPr>
          <w:rStyle w:val="StyleUnderline"/>
        </w:rPr>
        <w:t>although many countries are trying to reduce their emissions of smog-making aerosols,</w:t>
      </w:r>
      <w:r w:rsidRPr="00201540">
        <w:rPr>
          <w:sz w:val="12"/>
        </w:rPr>
        <w:t xml:space="preserve"> for excellent public-health reasons, </w:t>
      </w:r>
      <w:r w:rsidRPr="00201540">
        <w:rPr>
          <w:rStyle w:val="Emphasis"/>
        </w:rPr>
        <w:t>the cleanup will lift the "parasol of pollution" over those countries</w:t>
      </w:r>
      <w:r w:rsidRPr="00201540">
        <w:rPr>
          <w:sz w:val="12"/>
        </w:rPr>
        <w:t xml:space="preserve">. </w:t>
      </w:r>
      <w:r w:rsidRPr="00201540">
        <w:rPr>
          <w:rStyle w:val="Emphasis"/>
        </w:rPr>
        <w:t>The likely result will be a burst of warming that could happen within days of the pollution's clearing</w:t>
      </w:r>
      <w:r w:rsidRPr="00201540">
        <w:rPr>
          <w:sz w:val="12"/>
        </w:rPr>
        <w:t>.</w:t>
      </w:r>
    </w:p>
    <w:p w:rsidR="00F84780" w:rsidRDefault="00F84780" w:rsidP="00F84780"/>
    <w:p w:rsidR="00201540" w:rsidRDefault="00201540" w:rsidP="00201540">
      <w:pPr>
        <w:pStyle w:val="Heading4"/>
      </w:pPr>
      <w:r>
        <w:t xml:space="preserve">And, it means even MORE warming and GREATER levels – ensures extinction </w:t>
      </w:r>
    </w:p>
    <w:p w:rsidR="00201540" w:rsidRDefault="00201540" w:rsidP="00201540"/>
    <w:p w:rsidR="00201540" w:rsidRDefault="00201540" w:rsidP="00201540">
      <w:pPr>
        <w:rPr>
          <w:rStyle w:val="Style13ptBold"/>
        </w:rPr>
      </w:pPr>
      <w:r>
        <w:rPr>
          <w:rStyle w:val="Style13ptBold"/>
        </w:rPr>
        <w:t>Pearce et al ‘7</w:t>
      </w:r>
    </w:p>
    <w:p w:rsidR="00201540" w:rsidRPr="00201540" w:rsidRDefault="00201540" w:rsidP="00201540">
      <w:pPr>
        <w:rPr>
          <w:b/>
          <w:bCs/>
          <w:sz w:val="20"/>
          <w:szCs w:val="20"/>
        </w:rPr>
      </w:pPr>
      <w:r w:rsidRPr="00300FA4">
        <w:rPr>
          <w:rStyle w:val="Style13ptBold"/>
          <w:sz w:val="20"/>
          <w:szCs w:val="20"/>
        </w:rPr>
        <w:t>(</w:t>
      </w:r>
      <w:proofErr w:type="gramStart"/>
      <w:r w:rsidRPr="00300FA4">
        <w:rPr>
          <w:rStyle w:val="Style13ptBold"/>
          <w:sz w:val="20"/>
          <w:szCs w:val="20"/>
        </w:rPr>
        <w:t>Fred,</w:t>
      </w:r>
      <w:proofErr w:type="gramEnd"/>
      <w:r w:rsidRPr="00300FA4">
        <w:rPr>
          <w:rStyle w:val="Style13ptBold"/>
          <w:sz w:val="20"/>
          <w:szCs w:val="20"/>
        </w:rPr>
        <w:t xml:space="preserve"> </w:t>
      </w:r>
      <w:r>
        <w:rPr>
          <w:rStyle w:val="Style13ptBold"/>
          <w:sz w:val="20"/>
          <w:szCs w:val="20"/>
        </w:rPr>
        <w:t xml:space="preserve">and </w:t>
      </w:r>
      <w:r w:rsidRPr="00300FA4">
        <w:rPr>
          <w:rStyle w:val="Style13ptBold"/>
          <w:sz w:val="20"/>
          <w:szCs w:val="20"/>
        </w:rPr>
        <w:t xml:space="preserve">Paul Crutzen, Max Planck Institute for Chemistry, Mainz, Germany. An atmospheric chemist who won the Nobel Prize in 1995 for his work predicting the destruction of the ozone layer, Crutzen pioneered thinking about stratospheric chemistry, the role of man-made aerosols in shading the planet, and "nuclear winter," and coined the term "Anthropocene." John Mercer, formerly of Ohio State University, </w:t>
      </w:r>
      <w:proofErr w:type="gramStart"/>
      <w:r w:rsidRPr="00300FA4">
        <w:rPr>
          <w:rStyle w:val="Style13ptBold"/>
          <w:sz w:val="20"/>
          <w:szCs w:val="20"/>
        </w:rPr>
        <w:t>Columbus.,</w:t>
      </w:r>
      <w:proofErr w:type="gramEnd"/>
      <w:r w:rsidRPr="00300FA4">
        <w:rPr>
          <w:rStyle w:val="Style13ptBold"/>
          <w:sz w:val="20"/>
          <w:szCs w:val="20"/>
        </w:rPr>
        <w:t xml:space="preserve"> Mercer also pioneered research on tropical glaciers. Drew Shindell, NASA's Goddard Institute for Space Studies, New York. An ozone-layer expert and climate modeler, Shindell is doing groundbreaking research on unexpected links between the upper and the lower atmosphere, revealing how the stratosphere can amplify small changes in surface temperature, “With speed and violence: why scientists fear tipping points in climate change,” pg online @ http://www.gci.org.uk/Documents/wsav.pdf //um-ef)</w:t>
      </w:r>
    </w:p>
    <w:p w:rsidR="00201540" w:rsidRPr="00007320" w:rsidRDefault="00201540" w:rsidP="00201540">
      <w:pPr>
        <w:rPr>
          <w:sz w:val="12"/>
        </w:rPr>
      </w:pPr>
      <w:r w:rsidRPr="00ED01B3">
        <w:rPr>
          <w:sz w:val="12"/>
        </w:rPr>
        <w:t>After dinner in Dahlem—over a few Heinekens, as I remember—Peter Cox,</w:t>
      </w:r>
      <w:r w:rsidR="00003F17" w:rsidRPr="00ED01B3">
        <w:rPr>
          <w:sz w:val="12"/>
        </w:rPr>
        <w:t xml:space="preserve"> </w:t>
      </w:r>
      <w:r w:rsidRPr="00ED01B3">
        <w:rPr>
          <w:sz w:val="12"/>
        </w:rPr>
        <w:t>a hard-thinking, hard-drinking climate modeler then at the Met Office in</w:t>
      </w:r>
      <w:r w:rsidR="00003F17" w:rsidRPr="00ED01B3">
        <w:rPr>
          <w:sz w:val="12"/>
        </w:rPr>
        <w:t xml:space="preserve"> </w:t>
      </w:r>
      <w:r w:rsidRPr="00ED01B3">
        <w:rPr>
          <w:sz w:val="12"/>
        </w:rPr>
        <w:t xml:space="preserve">England, did some back-of-the-coaster </w:t>
      </w:r>
      <w:r w:rsidRPr="00ED01B3">
        <w:rPr>
          <w:rStyle w:val="StyleUnderline"/>
        </w:rPr>
        <w:t>calculations about what Crutzen's</w:t>
      </w:r>
      <w:r w:rsidR="00003F17" w:rsidRPr="00ED01B3">
        <w:rPr>
          <w:rStyle w:val="StyleUnderline"/>
        </w:rPr>
        <w:t xml:space="preserve"> </w:t>
      </w:r>
      <w:r w:rsidRPr="00ED01B3">
        <w:rPr>
          <w:rStyle w:val="StyleUnderline"/>
        </w:rPr>
        <w:t>conjecture might mean for future climate</w:t>
      </w:r>
      <w:r w:rsidRPr="00ED01B3">
        <w:rPr>
          <w:sz w:val="12"/>
        </w:rPr>
        <w:t>. He became rather absorbed. A</w:t>
      </w:r>
      <w:r w:rsidR="00003F17" w:rsidRPr="00ED01B3">
        <w:rPr>
          <w:sz w:val="12"/>
        </w:rPr>
        <w:t xml:space="preserve"> </w:t>
      </w:r>
      <w:r w:rsidRPr="00ED01B3">
        <w:rPr>
          <w:sz w:val="12"/>
        </w:rPr>
        <w:t xml:space="preserve">couple of bottles later, he had come to the conclusion that, </w:t>
      </w:r>
      <w:r w:rsidRPr="00ED01B3">
        <w:rPr>
          <w:rStyle w:val="StyleUnderline"/>
        </w:rPr>
        <w:t>if Crutzen was</w:t>
      </w:r>
      <w:r w:rsidR="00003F17" w:rsidRPr="00ED01B3">
        <w:rPr>
          <w:rStyle w:val="StyleUnderline"/>
        </w:rPr>
        <w:t xml:space="preserve"> </w:t>
      </w:r>
      <w:r w:rsidRPr="00ED01B3">
        <w:rPr>
          <w:rStyle w:val="StyleUnderline"/>
        </w:rPr>
        <w:t>right, the true warming effect of doubling carbon dioxide could be more than</w:t>
      </w:r>
      <w:r w:rsidR="00003F17" w:rsidRPr="00ED01B3">
        <w:rPr>
          <w:rStyle w:val="StyleUnderline"/>
        </w:rPr>
        <w:t xml:space="preserve"> </w:t>
      </w:r>
      <w:r w:rsidRPr="00ED01B3">
        <w:rPr>
          <w:rStyle w:val="StyleUnderline"/>
        </w:rPr>
        <w:t>twice as high as existing estimates, at 12 to 1 8°F</w:t>
      </w:r>
      <w:r w:rsidRPr="00ED01B3">
        <w:rPr>
          <w:sz w:val="12"/>
        </w:rPr>
        <w:t>. The following morning, his</w:t>
      </w:r>
      <w:r w:rsidR="00003F17" w:rsidRPr="00ED01B3">
        <w:rPr>
          <w:sz w:val="12"/>
        </w:rPr>
        <w:t xml:space="preserve"> </w:t>
      </w:r>
      <w:r w:rsidRPr="00ED01B3">
        <w:rPr>
          <w:sz w:val="12"/>
        </w:rPr>
        <w:t>more sober colleagues registered agreement. I went home and wrote a story</w:t>
      </w:r>
      <w:r w:rsidR="00003F17" w:rsidRPr="00ED01B3">
        <w:rPr>
          <w:sz w:val="12"/>
        </w:rPr>
        <w:t xml:space="preserve"> </w:t>
      </w:r>
      <w:r w:rsidRPr="00ED01B3">
        <w:rPr>
          <w:sz w:val="12"/>
        </w:rPr>
        <w:t>for New Scientist, quoting Cox's numbers and the workshop's conclusion</w:t>
      </w:r>
      <w:r w:rsidR="00003F17" w:rsidRPr="00ED01B3">
        <w:rPr>
          <w:sz w:val="12"/>
        </w:rPr>
        <w:t xml:space="preserve"> </w:t>
      </w:r>
      <w:r w:rsidRPr="00ED01B3">
        <w:rPr>
          <w:sz w:val="12"/>
        </w:rPr>
        <w:t>that the findings had "dramatic consequences for estimates of future climate</w:t>
      </w:r>
      <w:r w:rsidR="00003F17" w:rsidRPr="00ED01B3">
        <w:rPr>
          <w:sz w:val="12"/>
        </w:rPr>
        <w:t xml:space="preserve"> </w:t>
      </w:r>
      <w:r w:rsidRPr="00ED01B3">
        <w:rPr>
          <w:sz w:val="12"/>
        </w:rPr>
        <w:t>change." I was rather excited by it, but the story decidedly failed to interest</w:t>
      </w:r>
      <w:r w:rsidR="00003F17" w:rsidRPr="00ED01B3">
        <w:rPr>
          <w:sz w:val="12"/>
        </w:rPr>
        <w:t xml:space="preserve"> </w:t>
      </w:r>
      <w:r w:rsidRPr="00ED01B3">
        <w:rPr>
          <w:sz w:val="12"/>
        </w:rPr>
        <w:t>the rest of the world.</w:t>
      </w:r>
      <w:r w:rsidR="00ED01B3" w:rsidRPr="00ED01B3">
        <w:rPr>
          <w:sz w:val="12"/>
        </w:rPr>
        <w:t xml:space="preserve"> </w:t>
      </w:r>
      <w:r w:rsidRPr="00ED01B3">
        <w:rPr>
          <w:sz w:val="12"/>
        </w:rPr>
        <w:t xml:space="preserve">Later Cox, his Hadley Centre colleague Chris Jones, and </w:t>
      </w:r>
      <w:r w:rsidRPr="00ED01B3">
        <w:rPr>
          <w:rStyle w:val="StyleUnderline"/>
        </w:rPr>
        <w:t>Meinrat Andreae,</w:t>
      </w:r>
      <w:r w:rsidR="00ED01B3" w:rsidRPr="00ED01B3">
        <w:rPr>
          <w:rStyle w:val="StyleUnderline"/>
        </w:rPr>
        <w:t xml:space="preserve"> </w:t>
      </w:r>
      <w:r w:rsidRPr="00ED01B3">
        <w:rPr>
          <w:rStyle w:val="StyleUnderline"/>
        </w:rPr>
        <w:t>of the Max Planck Institute for Chemistry,</w:t>
      </w:r>
      <w:r w:rsidRPr="00ED01B3">
        <w:rPr>
          <w:sz w:val="12"/>
        </w:rPr>
        <w:t xml:space="preserve"> in Mainz</w:t>
      </w:r>
      <w:r w:rsidRPr="00ED01B3">
        <w:rPr>
          <w:rStyle w:val="StyleUnderline"/>
        </w:rPr>
        <w:t>, tested the guesses in</w:t>
      </w:r>
      <w:r w:rsidR="00ED01B3" w:rsidRPr="00ED01B3">
        <w:rPr>
          <w:rStyle w:val="StyleUnderline"/>
        </w:rPr>
        <w:t xml:space="preserve"> </w:t>
      </w:r>
      <w:r w:rsidRPr="00ED01B3">
        <w:rPr>
          <w:rStyle w:val="StyleUnderline"/>
        </w:rPr>
        <w:t>more detail, and reached the same conclusions that Cox had</w:t>
      </w:r>
      <w:r w:rsidRPr="00ED01B3">
        <w:rPr>
          <w:sz w:val="12"/>
        </w:rPr>
        <w:t xml:space="preserve"> on his coaster.</w:t>
      </w:r>
      <w:r w:rsidR="00ED01B3" w:rsidRPr="00ED01B3">
        <w:rPr>
          <w:sz w:val="12"/>
        </w:rPr>
        <w:t xml:space="preserve"> </w:t>
      </w:r>
      <w:r w:rsidRPr="00ED01B3">
        <w:rPr>
          <w:rStyle w:val="StyleUnderline"/>
        </w:rPr>
        <w:t>They did it by running climate models</w:t>
      </w:r>
      <w:r w:rsidRPr="00ED01B3">
        <w:rPr>
          <w:sz w:val="12"/>
        </w:rPr>
        <w:t xml:space="preserve"> that assumed either a low greenhouse</w:t>
      </w:r>
      <w:r w:rsidR="00ED01B3" w:rsidRPr="00ED01B3">
        <w:rPr>
          <w:sz w:val="12"/>
        </w:rPr>
        <w:t xml:space="preserve"> </w:t>
      </w:r>
      <w:r w:rsidRPr="00ED01B3">
        <w:rPr>
          <w:sz w:val="12"/>
        </w:rPr>
        <w:t xml:space="preserve">warming </w:t>
      </w:r>
      <w:r w:rsidRPr="00ED01B3">
        <w:rPr>
          <w:rStyle w:val="StyleUnderline"/>
        </w:rPr>
        <w:t>moderated by a small cooling from aerosols</w:t>
      </w:r>
      <w:r w:rsidRPr="00ED01B3">
        <w:rPr>
          <w:sz w:val="12"/>
        </w:rPr>
        <w:t xml:space="preserve">, </w:t>
      </w:r>
      <w:r w:rsidRPr="00ED01B3">
        <w:rPr>
          <w:rStyle w:val="Emphasis"/>
        </w:rPr>
        <w:t>or a bigger greenhouse</w:t>
      </w:r>
      <w:r w:rsidR="00ED01B3" w:rsidRPr="00ED01B3">
        <w:rPr>
          <w:rStyle w:val="Emphasis"/>
        </w:rPr>
        <w:t xml:space="preserve"> </w:t>
      </w:r>
      <w:r w:rsidRPr="00ED01B3">
        <w:rPr>
          <w:rStyle w:val="Emphasis"/>
        </w:rPr>
        <w:t xml:space="preserve">warming held back by a bigger aerosol cooling. </w:t>
      </w:r>
      <w:r w:rsidRPr="00ED01B3">
        <w:rPr>
          <w:sz w:val="12"/>
        </w:rPr>
        <w:t>They reported in Nature that</w:t>
      </w:r>
      <w:r w:rsidR="00ED01B3" w:rsidRPr="00ED01B3">
        <w:rPr>
          <w:sz w:val="12"/>
        </w:rPr>
        <w:t xml:space="preserve"> </w:t>
      </w:r>
      <w:r w:rsidRPr="00ED01B3">
        <w:rPr>
          <w:rStyle w:val="StyleUnderline"/>
        </w:rPr>
        <w:t>the "best fit" involved a warming from doubling greenhouse gases that,</w:t>
      </w:r>
      <w:r w:rsidR="00ED01B3" w:rsidRPr="00ED01B3">
        <w:rPr>
          <w:rStyle w:val="StyleUnderline"/>
        </w:rPr>
        <w:t xml:space="preserve"> </w:t>
      </w:r>
      <w:r w:rsidRPr="00ED01B3">
        <w:rPr>
          <w:rStyle w:val="StyleUnderline"/>
        </w:rPr>
        <w:t>without the moderating effect of aerosols, would be "in excess of" 10.8</w:t>
      </w:r>
      <w:r w:rsidR="00ED01B3" w:rsidRPr="00ED01B3">
        <w:rPr>
          <w:rStyle w:val="StyleUnderline"/>
        </w:rPr>
        <w:t xml:space="preserve"> </w:t>
      </w:r>
      <w:r w:rsidRPr="00ED01B3">
        <w:rPr>
          <w:rStyle w:val="StyleUnderline"/>
        </w:rPr>
        <w:t>degrees and</w:t>
      </w:r>
      <w:r w:rsidRPr="00ED01B3">
        <w:rPr>
          <w:sz w:val="12"/>
        </w:rPr>
        <w:t xml:space="preserve"> "may be </w:t>
      </w:r>
      <w:r w:rsidRPr="00ED01B3">
        <w:rPr>
          <w:rStyle w:val="Emphasis"/>
        </w:rPr>
        <w:t>as high as" 18 degrees</w:t>
      </w:r>
      <w:r w:rsidRPr="00ED01B3">
        <w:rPr>
          <w:sz w:val="12"/>
        </w:rPr>
        <w:t>.</w:t>
      </w:r>
      <w:r w:rsidR="00ED01B3" w:rsidRPr="00ED01B3">
        <w:rPr>
          <w:sz w:val="12"/>
        </w:rPr>
        <w:t xml:space="preserve"> </w:t>
      </w:r>
      <w:r w:rsidRPr="00ED01B3">
        <w:rPr>
          <w:sz w:val="12"/>
        </w:rPr>
        <w:t>"</w:t>
      </w:r>
      <w:r w:rsidRPr="00ED01B3">
        <w:rPr>
          <w:rStyle w:val="Emphasis"/>
        </w:rPr>
        <w:t>Such an enormous increase in temperatures would be greater than the</w:t>
      </w:r>
      <w:r w:rsidR="00ED01B3" w:rsidRPr="00ED01B3">
        <w:rPr>
          <w:rStyle w:val="Emphasis"/>
        </w:rPr>
        <w:t xml:space="preserve"> </w:t>
      </w:r>
      <w:r w:rsidRPr="00ED01B3">
        <w:rPr>
          <w:rStyle w:val="Emphasis"/>
        </w:rPr>
        <w:t>temperature changes from the previous ice age to the present</w:t>
      </w:r>
      <w:r w:rsidRPr="00ED01B3">
        <w:rPr>
          <w:sz w:val="12"/>
        </w:rPr>
        <w:t>," wrote the</w:t>
      </w:r>
      <w:r w:rsidR="00ED01B3" w:rsidRPr="00ED01B3">
        <w:rPr>
          <w:sz w:val="12"/>
        </w:rPr>
        <w:t xml:space="preserve"> </w:t>
      </w:r>
      <w:r w:rsidRPr="00ED01B3">
        <w:rPr>
          <w:sz w:val="12"/>
        </w:rPr>
        <w:t>three researchers. "</w:t>
      </w:r>
      <w:r w:rsidRPr="00ED01B3">
        <w:rPr>
          <w:rStyle w:val="StyleUnderline"/>
        </w:rPr>
        <w:t>It is so far outside the range covered by our experience</w:t>
      </w:r>
      <w:r w:rsidR="00ED01B3" w:rsidRPr="00ED01B3">
        <w:rPr>
          <w:rStyle w:val="StyleUnderline"/>
        </w:rPr>
        <w:t xml:space="preserve"> </w:t>
      </w:r>
      <w:r w:rsidRPr="00ED01B3">
        <w:rPr>
          <w:rStyle w:val="StyleUnderline"/>
        </w:rPr>
        <w:t>and scientific understanding that we cannot with any confidence predict the</w:t>
      </w:r>
      <w:r w:rsidR="00ED01B3" w:rsidRPr="00ED01B3">
        <w:rPr>
          <w:rStyle w:val="StyleUnderline"/>
        </w:rPr>
        <w:t xml:space="preserve"> </w:t>
      </w:r>
      <w:r w:rsidRPr="00ED01B3">
        <w:rPr>
          <w:rStyle w:val="StyleUnderline"/>
        </w:rPr>
        <w:t>consequences for the Earth."</w:t>
      </w:r>
    </w:p>
    <w:p w:rsidR="00201540" w:rsidRDefault="00201540" w:rsidP="00201540"/>
    <w:p w:rsidR="003F62AF" w:rsidRDefault="003F62AF" w:rsidP="003F62AF"/>
    <w:p w:rsidR="003F62AF" w:rsidRPr="003F62AF" w:rsidRDefault="003F62AF" w:rsidP="003F62AF"/>
    <w:p w:rsidR="00981BF8" w:rsidRDefault="00F84780" w:rsidP="00981BF8">
      <w:pPr>
        <w:pStyle w:val="Heading3"/>
      </w:pPr>
      <w:r>
        <w:t>2NC Link Wall</w:t>
      </w:r>
    </w:p>
    <w:p w:rsidR="00981BF8" w:rsidRPr="000221BA" w:rsidRDefault="00981BF8" w:rsidP="00981BF8">
      <w:pPr>
        <w:shd w:val="clear" w:color="auto" w:fill="FFFFFF"/>
        <w:rPr>
          <w:color w:val="000000" w:themeColor="text1"/>
          <w:sz w:val="12"/>
          <w:szCs w:val="23"/>
        </w:rPr>
      </w:pPr>
    </w:p>
    <w:p w:rsidR="00981BF8" w:rsidRDefault="009F7360" w:rsidP="009F7360">
      <w:pPr>
        <w:pStyle w:val="Heading4"/>
        <w:numPr>
          <w:ilvl w:val="0"/>
          <w:numId w:val="13"/>
        </w:numPr>
        <w:rPr>
          <w:rFonts w:eastAsia="Times New Roman"/>
        </w:rPr>
      </w:pPr>
      <w:r>
        <w:rPr>
          <w:rFonts w:eastAsia="Times New Roman"/>
        </w:rPr>
        <w:t>Cloud Brightness</w:t>
      </w:r>
    </w:p>
    <w:p w:rsidR="00007209" w:rsidRPr="00007209" w:rsidRDefault="00007209" w:rsidP="00007209"/>
    <w:p w:rsidR="00981BF8" w:rsidRPr="000221BA" w:rsidRDefault="00981BF8" w:rsidP="00981BF8">
      <w:pPr>
        <w:rPr>
          <w:rFonts w:eastAsia="Times New Roman"/>
          <w:color w:val="000000" w:themeColor="text1"/>
        </w:rPr>
      </w:pPr>
      <w:r w:rsidRPr="000221BA">
        <w:rPr>
          <w:rFonts w:eastAsia="Times New Roman"/>
          <w:b/>
          <w:color w:val="000000" w:themeColor="text1"/>
          <w:sz w:val="24"/>
        </w:rPr>
        <w:t xml:space="preserve">Anderson 13 </w:t>
      </w:r>
      <w:r w:rsidRPr="000221BA">
        <w:rPr>
          <w:rFonts w:eastAsia="Times New Roman"/>
          <w:color w:val="000000" w:themeColor="text1"/>
        </w:rPr>
        <w:t>[Thomas Anderson, TG Daily, May 6</w:t>
      </w:r>
      <w:proofErr w:type="gramStart"/>
      <w:r w:rsidRPr="000221BA">
        <w:rPr>
          <w:rFonts w:eastAsia="Times New Roman"/>
          <w:color w:val="000000" w:themeColor="text1"/>
        </w:rPr>
        <w:t>,2013</w:t>
      </w:r>
      <w:proofErr w:type="gramEnd"/>
      <w:r w:rsidRPr="000221BA">
        <w:rPr>
          <w:rFonts w:eastAsia="Times New Roman"/>
          <w:color w:val="000000" w:themeColor="text1"/>
        </w:rPr>
        <w:t xml:space="preserve">, Report: Pollution can actually cause global cooling", </w:t>
      </w:r>
      <w:hyperlink r:id="rId106" w:history="1">
        <w:r w:rsidRPr="000221BA">
          <w:rPr>
            <w:rStyle w:val="Hyperlink"/>
            <w:rFonts w:eastAsia="Times New Roman"/>
            <w:color w:val="000000" w:themeColor="text1"/>
          </w:rPr>
          <w:t>http://www.tgdaily.com/general-sciences-features/71431-report-pollution-can-actually-cause-global-cooling</w:t>
        </w:r>
      </w:hyperlink>
      <w:r w:rsidRPr="000221BA">
        <w:rPr>
          <w:rFonts w:eastAsia="Times New Roman"/>
          <w:color w:val="000000" w:themeColor="text1"/>
        </w:rPr>
        <w:t>] JMov</w:t>
      </w:r>
    </w:p>
    <w:p w:rsidR="00981BF8" w:rsidRPr="00D94181" w:rsidRDefault="009F7360" w:rsidP="00981BF8">
      <w:pPr>
        <w:rPr>
          <w:rStyle w:val="StyleUnderline"/>
        </w:rPr>
      </w:pPr>
      <w:r w:rsidRPr="009F7360">
        <w:rPr>
          <w:rFonts w:eastAsia="Times New Roman"/>
          <w:color w:val="000000" w:themeColor="text1"/>
          <w:sz w:val="12"/>
        </w:rPr>
        <w:t>¶</w:t>
      </w:r>
      <w:r w:rsidR="00981BF8" w:rsidRPr="009F7360">
        <w:rPr>
          <w:rFonts w:eastAsia="Times New Roman"/>
          <w:color w:val="000000" w:themeColor="text1"/>
          <w:sz w:val="16"/>
        </w:rPr>
        <w:t xml:space="preserve"> </w:t>
      </w:r>
      <w:r w:rsidR="00981BF8" w:rsidRPr="009F7360">
        <w:rPr>
          <w:sz w:val="16"/>
        </w:rPr>
        <w:t xml:space="preserve">Scientists at the University of Manchester says that </w:t>
      </w:r>
      <w:r w:rsidR="00981BF8" w:rsidRPr="00D94181">
        <w:rPr>
          <w:rStyle w:val="StyleUnderline"/>
        </w:rPr>
        <w:t xml:space="preserve">natural emissions and </w:t>
      </w:r>
      <w:r w:rsidR="00981BF8" w:rsidRPr="009F7360">
        <w:rPr>
          <w:sz w:val="16"/>
        </w:rPr>
        <w:t>manmade</w:t>
      </w:r>
      <w:r w:rsidR="00981BF8" w:rsidRPr="00D94181">
        <w:rPr>
          <w:rStyle w:val="StyleUnderline"/>
        </w:rPr>
        <w:t xml:space="preserve"> pollutants</w:t>
      </w:r>
      <w:r w:rsidR="00981BF8" w:rsidRPr="009F7360">
        <w:rPr>
          <w:sz w:val="16"/>
        </w:rPr>
        <w:t xml:space="preserve"> </w:t>
      </w:r>
      <w:r w:rsidR="00981BF8" w:rsidRPr="00D94181">
        <w:rPr>
          <w:rStyle w:val="StyleUnderline"/>
        </w:rPr>
        <w:t xml:space="preserve">may have </w:t>
      </w:r>
      <w:r w:rsidR="00981BF8" w:rsidRPr="009F7360">
        <w:rPr>
          <w:rStyle w:val="Emphasis"/>
        </w:rPr>
        <w:t>an unexpected cooling effect</w:t>
      </w:r>
      <w:r w:rsidR="00981BF8" w:rsidRPr="00D94181">
        <w:rPr>
          <w:rStyle w:val="StyleUnderline"/>
        </w:rPr>
        <w:t xml:space="preserve"> on the world's climate by </w:t>
      </w:r>
      <w:r w:rsidR="00981BF8" w:rsidRPr="009F7360">
        <w:rPr>
          <w:rStyle w:val="Emphasis"/>
        </w:rPr>
        <w:t>making clouds brighter</w:t>
      </w:r>
      <w:r w:rsidR="00981BF8" w:rsidRPr="00D94181">
        <w:rPr>
          <w:rStyle w:val="StyleUnderline"/>
        </w:rPr>
        <w:t>.</w:t>
      </w:r>
      <w:r w:rsidRPr="009F7360">
        <w:rPr>
          <w:sz w:val="12"/>
        </w:rPr>
        <w:t>¶</w:t>
      </w:r>
      <w:r w:rsidR="00981BF8" w:rsidRPr="009F7360">
        <w:rPr>
          <w:sz w:val="16"/>
        </w:rPr>
        <w:t xml:space="preserve"> Clouds are made of water droplets, condensed on to tiny particles suspended in the air. </w:t>
      </w:r>
      <w:r w:rsidR="00981BF8" w:rsidRPr="00D94181">
        <w:rPr>
          <w:rStyle w:val="StyleUnderline"/>
        </w:rPr>
        <w:t xml:space="preserve">When the air is humid enough, the particles </w:t>
      </w:r>
      <w:r w:rsidR="00981BF8" w:rsidRPr="009F7360">
        <w:rPr>
          <w:rStyle w:val="Emphasis"/>
        </w:rPr>
        <w:t>swell into cloud droplets</w:t>
      </w:r>
      <w:r w:rsidR="00981BF8" w:rsidRPr="00D94181">
        <w:rPr>
          <w:rStyle w:val="StyleUnderline"/>
        </w:rPr>
        <w:t>.</w:t>
      </w:r>
      <w:r w:rsidR="00981BF8" w:rsidRPr="009F7360">
        <w:rPr>
          <w:sz w:val="16"/>
        </w:rPr>
        <w:t xml:space="preserve"> It has been known for some decades that the number of these particles and their size control how bright the clouds appear from the top, </w:t>
      </w:r>
      <w:r w:rsidR="00981BF8" w:rsidRPr="00D94181">
        <w:rPr>
          <w:rStyle w:val="StyleUnderline"/>
        </w:rPr>
        <w:t>controlling the efficiency with which clouds scatter sunlight back into space.</w:t>
      </w:r>
      <w:r w:rsidRPr="009F7360">
        <w:rPr>
          <w:sz w:val="12"/>
        </w:rPr>
        <w:t>¶</w:t>
      </w:r>
      <w:r w:rsidR="00981BF8" w:rsidRPr="009F7360">
        <w:rPr>
          <w:sz w:val="16"/>
        </w:rPr>
        <w:t xml:space="preserve"> </w:t>
      </w:r>
      <w:r w:rsidR="00981BF8" w:rsidRPr="00D94181">
        <w:rPr>
          <w:rStyle w:val="StyleUnderline"/>
        </w:rPr>
        <w:t>A major challenge for climate science is to understand and quantify these effects which have a major impact in polluted regions.</w:t>
      </w:r>
      <w:r w:rsidR="00981BF8" w:rsidRPr="009F7360">
        <w:rPr>
          <w:sz w:val="16"/>
        </w:rPr>
        <w:t xml:space="preserve"> The tiny seed particles can either be natural (for example, sea spray or dust) or manmade pollutants (from vehicle exhausts or industrial activity).</w:t>
      </w:r>
      <w:r w:rsidRPr="009F7360">
        <w:rPr>
          <w:sz w:val="12"/>
        </w:rPr>
        <w:t>¶</w:t>
      </w:r>
      <w:r w:rsidR="00981BF8" w:rsidRPr="009F7360">
        <w:rPr>
          <w:sz w:val="16"/>
        </w:rPr>
        <w:t xml:space="preserve"> These particles often contain a large amount of organic material and these compounds are quite volatile, so in warm conditions exist as a vapour (in much the same way as a perfume is liquid but gives off an aroma when it evaporates on warm skin).</w:t>
      </w:r>
      <w:r w:rsidRPr="009F7360">
        <w:rPr>
          <w:sz w:val="12"/>
        </w:rPr>
        <w:t>¶</w:t>
      </w:r>
      <w:r w:rsidR="00981BF8" w:rsidRPr="009F7360">
        <w:rPr>
          <w:sz w:val="16"/>
        </w:rPr>
        <w:t xml:space="preserve"> The researchers found that the effect acts in reverse in the atmosphere as volatile organic compounds from pollution or from the biosphere evaporate and give off characteristic aromas, such as the pine smells from forest, but under moist cooler conditions where clouds form, the molecules prefer to be liquid and make larger particles that are more effective seeds for cloud droplets.</w:t>
      </w:r>
      <w:r w:rsidRPr="009F7360">
        <w:rPr>
          <w:sz w:val="12"/>
        </w:rPr>
        <w:t>¶</w:t>
      </w:r>
      <w:r w:rsidR="00981BF8" w:rsidRPr="009F7360">
        <w:rPr>
          <w:sz w:val="16"/>
        </w:rPr>
        <w:t xml:space="preserve"> "We discovered that </w:t>
      </w:r>
      <w:r w:rsidR="00981BF8" w:rsidRPr="00D94181">
        <w:rPr>
          <w:rStyle w:val="StyleUnderline"/>
        </w:rPr>
        <w:t>organic compounds such as those formed from forest emissions or from vehicle exhaust, affect the number of droplets in a cloud and hence its brightness, so affecting climate</w:t>
      </w:r>
      <w:r w:rsidR="00981BF8" w:rsidRPr="009F7360">
        <w:rPr>
          <w:sz w:val="16"/>
        </w:rPr>
        <w:t>," explained study author Professor Gordon McFiggans, from the University of Manchester's School of Earth, Atmospheric and Environmental Sciences.</w:t>
      </w:r>
      <w:r w:rsidRPr="009F7360">
        <w:rPr>
          <w:sz w:val="12"/>
        </w:rPr>
        <w:t>¶</w:t>
      </w:r>
      <w:r w:rsidR="00981BF8" w:rsidRPr="009F7360">
        <w:rPr>
          <w:sz w:val="16"/>
        </w:rPr>
        <w:t xml:space="preserve"> "</w:t>
      </w:r>
      <w:r w:rsidR="00981BF8" w:rsidRPr="00D94181">
        <w:rPr>
          <w:rStyle w:val="StyleUnderline"/>
        </w:rPr>
        <w:t>We developed a model and made predictions of a substantially enhanced number of cloud droplets from an atmospherically reasonable amount of organic gases. More cloud droplets lead to brighter cloud when viewed from above, reflecting more incoming sunlight. We did some calculations of the effects on climate and found that the cooling effect on global climate of the increase in cloud seed effectiveness is at least as great as the previously found entire uncertainty in the effect of pollution on clouds."</w:t>
      </w:r>
    </w:p>
    <w:p w:rsidR="00364BEC" w:rsidRDefault="009F7360" w:rsidP="009F7360">
      <w:pPr>
        <w:pStyle w:val="Heading4"/>
        <w:numPr>
          <w:ilvl w:val="0"/>
          <w:numId w:val="13"/>
        </w:numPr>
      </w:pPr>
      <w:r>
        <w:t>Scatter sunlight, seed clouds, reflect radiation</w:t>
      </w:r>
    </w:p>
    <w:p w:rsidR="00007209" w:rsidRPr="00007209" w:rsidRDefault="00007209" w:rsidP="00007209"/>
    <w:p w:rsidR="00472DE0" w:rsidRDefault="00364BEC" w:rsidP="00364BEC">
      <w:pPr>
        <w:pStyle w:val="NormalWeb"/>
        <w:shd w:val="clear" w:color="auto" w:fill="FFFFFF"/>
        <w:spacing w:before="0" w:beforeAutospacing="0" w:after="0" w:afterAutospacing="0"/>
        <w:rPr>
          <w:rFonts w:ascii="Arial" w:hAnsi="Arial" w:cs="Arial"/>
          <w:b/>
          <w:color w:val="222222"/>
          <w:sz w:val="24"/>
          <w:szCs w:val="23"/>
        </w:rPr>
      </w:pPr>
      <w:r w:rsidRPr="000221BA">
        <w:rPr>
          <w:rFonts w:ascii="Arial" w:hAnsi="Arial" w:cs="Arial"/>
          <w:b/>
          <w:color w:val="222222"/>
          <w:sz w:val="24"/>
          <w:szCs w:val="23"/>
        </w:rPr>
        <w:t xml:space="preserve">Jayalakshmi 15 </w:t>
      </w:r>
    </w:p>
    <w:p w:rsidR="00364BEC" w:rsidRPr="000221BA" w:rsidRDefault="00364BEC" w:rsidP="00364BEC">
      <w:pPr>
        <w:pStyle w:val="NormalWeb"/>
        <w:shd w:val="clear" w:color="auto" w:fill="FFFFFF"/>
        <w:spacing w:before="0" w:beforeAutospacing="0" w:after="0" w:afterAutospacing="0"/>
        <w:rPr>
          <w:rFonts w:ascii="Arial" w:hAnsi="Arial" w:cs="Arial"/>
          <w:color w:val="222222"/>
          <w:sz w:val="24"/>
          <w:szCs w:val="23"/>
        </w:rPr>
      </w:pPr>
      <w:r w:rsidRPr="000221BA">
        <w:rPr>
          <w:rFonts w:ascii="Arial" w:hAnsi="Arial" w:cs="Arial"/>
          <w:color w:val="222222"/>
          <w:sz w:val="24"/>
          <w:szCs w:val="23"/>
        </w:rPr>
        <w:t>[Jayalakshmi K, International Business Times, April 30, 2015, "Global warming: Man-made pollutants increase the cooling effect of Saharan dust", http://www.ibtimes.co.uk/global-warming-sahara-dust-shown-cool-earths-surface-1499067] JMov</w:t>
      </w:r>
    </w:p>
    <w:p w:rsidR="00364BEC" w:rsidRPr="009F7360" w:rsidRDefault="00364BEC" w:rsidP="00364BEC">
      <w:pPr>
        <w:pStyle w:val="NormalWeb"/>
        <w:shd w:val="clear" w:color="auto" w:fill="FFFFFF"/>
        <w:spacing w:before="0" w:beforeAutospacing="0" w:after="0" w:afterAutospacing="0"/>
        <w:rPr>
          <w:rStyle w:val="StyleUnderline"/>
          <w:rFonts w:ascii="Arial" w:hAnsi="Arial" w:cs="Arial"/>
        </w:rPr>
      </w:pPr>
      <w:r w:rsidRPr="009F7360">
        <w:rPr>
          <w:rStyle w:val="StyleUnderline"/>
          <w:rFonts w:ascii="Arial" w:hAnsi="Arial" w:cs="Arial"/>
        </w:rPr>
        <w:t xml:space="preserve">Dust arising from the Sahara desert cools the Earth's surface by reflecting back sunlight, </w:t>
      </w:r>
      <w:r w:rsidRPr="009F7360">
        <w:rPr>
          <w:rStyle w:val="Emphasis"/>
        </w:rPr>
        <w:t>more so when containing human pollutants</w:t>
      </w:r>
      <w:r w:rsidRPr="009F7360">
        <w:rPr>
          <w:rFonts w:ascii="Arial" w:hAnsi="Arial" w:cs="Arial"/>
          <w:color w:val="222222"/>
          <w:sz w:val="16"/>
          <w:szCs w:val="23"/>
        </w:rPr>
        <w:t>, shows a study.</w:t>
      </w:r>
      <w:r w:rsidR="009F7360" w:rsidRPr="009F7360">
        <w:rPr>
          <w:rFonts w:ascii="Arial" w:hAnsi="Arial" w:cs="Arial"/>
          <w:color w:val="222222"/>
          <w:sz w:val="12"/>
          <w:szCs w:val="23"/>
        </w:rPr>
        <w:t>¶</w:t>
      </w:r>
      <w:r w:rsidRPr="009F7360">
        <w:rPr>
          <w:rFonts w:ascii="Arial" w:hAnsi="Arial" w:cs="Arial"/>
          <w:color w:val="222222"/>
          <w:sz w:val="16"/>
          <w:szCs w:val="23"/>
        </w:rPr>
        <w:t xml:space="preserve"> A team of researchers from Extremadura (Spain) and Portugal analysed the composition and radiative effect of desert aerosols during two episodes which simultaneously affected Badajoz (Spain) and Évora (Portugal) in two monitoring stations in the south-west of the Iberian Peninsula during August 2013.</w:t>
      </w:r>
      <w:r w:rsidR="009F7360" w:rsidRPr="009F7360">
        <w:rPr>
          <w:rFonts w:ascii="Arial" w:hAnsi="Arial" w:cs="Arial"/>
          <w:color w:val="222222"/>
          <w:sz w:val="12"/>
          <w:szCs w:val="23"/>
        </w:rPr>
        <w:t>¶</w:t>
      </w:r>
      <w:r w:rsidRPr="009F7360">
        <w:rPr>
          <w:rFonts w:ascii="Arial" w:hAnsi="Arial" w:cs="Arial"/>
          <w:color w:val="222222"/>
          <w:sz w:val="16"/>
          <w:szCs w:val="23"/>
        </w:rPr>
        <w:t xml:space="preserve"> They found that </w:t>
      </w:r>
      <w:r w:rsidRPr="009F7360">
        <w:rPr>
          <w:rStyle w:val="StyleUnderline"/>
          <w:rFonts w:ascii="Arial" w:hAnsi="Arial" w:cs="Arial"/>
        </w:rPr>
        <w:t xml:space="preserve">the amount of radiation that reached the surface </w:t>
      </w:r>
      <w:r w:rsidRPr="009F7360">
        <w:rPr>
          <w:rStyle w:val="Emphasis"/>
        </w:rPr>
        <w:t>was less</w:t>
      </w:r>
      <w:r w:rsidRPr="009F7360">
        <w:rPr>
          <w:rStyle w:val="StyleUnderline"/>
          <w:rFonts w:ascii="Arial" w:hAnsi="Arial" w:cs="Arial"/>
        </w:rPr>
        <w:t xml:space="preserve"> than what would have been </w:t>
      </w:r>
      <w:r w:rsidRPr="009F7360">
        <w:rPr>
          <w:rStyle w:val="Emphasis"/>
        </w:rPr>
        <w:t>if the aerosols had not been there</w:t>
      </w:r>
      <w:r w:rsidRPr="009F7360">
        <w:rPr>
          <w:rStyle w:val="StyleUnderline"/>
          <w:rFonts w:ascii="Arial" w:hAnsi="Arial" w:cs="Arial"/>
        </w:rPr>
        <w:t>.</w:t>
      </w:r>
      <w:r w:rsidR="009F7360" w:rsidRPr="009F7360">
        <w:rPr>
          <w:rFonts w:ascii="Arial" w:hAnsi="Arial" w:cs="Arial"/>
          <w:color w:val="222222"/>
          <w:sz w:val="12"/>
          <w:szCs w:val="23"/>
        </w:rPr>
        <w:t>¶</w:t>
      </w:r>
      <w:r w:rsidRPr="009F7360">
        <w:rPr>
          <w:rFonts w:ascii="Arial" w:hAnsi="Arial" w:cs="Arial"/>
          <w:color w:val="222222"/>
          <w:sz w:val="16"/>
          <w:szCs w:val="23"/>
        </w:rPr>
        <w:t xml:space="preserve"> Although the second desert dust intrusion was more intense (with a greater concentration of PM10 particles), it was the earlier one which caused a greater degree of</w:t>
      </w:r>
      <w:r w:rsidRPr="009F7360">
        <w:rPr>
          <w:rStyle w:val="apple-converted-space"/>
          <w:rFonts w:ascii="Arial" w:hAnsi="Arial" w:cs="Arial"/>
          <w:color w:val="222222"/>
          <w:sz w:val="16"/>
          <w:szCs w:val="23"/>
        </w:rPr>
        <w:t xml:space="preserve"> </w:t>
      </w:r>
      <w:hyperlink r:id="rId107" w:tgtFrame="_blank" w:history="1">
        <w:r w:rsidRPr="009F7360">
          <w:rPr>
            <w:rStyle w:val="Hyperlink"/>
            <w:rFonts w:ascii="Arial" w:hAnsi="Arial" w:cs="Arial"/>
            <w:color w:val="0E0E0E"/>
            <w:sz w:val="16"/>
            <w:szCs w:val="23"/>
          </w:rPr>
          <w:t>radiative cooling</w:t>
        </w:r>
      </w:hyperlink>
      <w:r w:rsidRPr="009F7360">
        <w:rPr>
          <w:rStyle w:val="apple-converted-space"/>
          <w:rFonts w:ascii="Arial" w:hAnsi="Arial" w:cs="Arial"/>
          <w:color w:val="222222"/>
          <w:sz w:val="16"/>
          <w:szCs w:val="23"/>
        </w:rPr>
        <w:t xml:space="preserve"> </w:t>
      </w:r>
      <w:r w:rsidRPr="009F7360">
        <w:rPr>
          <w:rFonts w:ascii="Arial" w:hAnsi="Arial" w:cs="Arial"/>
          <w:color w:val="222222"/>
          <w:sz w:val="16"/>
          <w:szCs w:val="23"/>
        </w:rPr>
        <w:t>in both places.</w:t>
      </w:r>
      <w:r w:rsidR="009F7360" w:rsidRPr="009F7360">
        <w:rPr>
          <w:rFonts w:ascii="Arial" w:hAnsi="Arial" w:cs="Arial"/>
          <w:color w:val="222222"/>
          <w:sz w:val="12"/>
          <w:szCs w:val="23"/>
        </w:rPr>
        <w:t>¶</w:t>
      </w:r>
      <w:r w:rsidRPr="009F7360">
        <w:rPr>
          <w:rFonts w:ascii="Arial" w:hAnsi="Arial" w:cs="Arial"/>
          <w:color w:val="222222"/>
          <w:sz w:val="16"/>
          <w:szCs w:val="23"/>
        </w:rPr>
        <w:t xml:space="preserve"> This was due to </w:t>
      </w:r>
      <w:r w:rsidRPr="009F7360">
        <w:rPr>
          <w:rStyle w:val="StyleUnderline"/>
          <w:rFonts w:ascii="Arial" w:hAnsi="Arial" w:cs="Arial"/>
        </w:rPr>
        <w:t xml:space="preserve">the presence of </w:t>
      </w:r>
      <w:r w:rsidRPr="009F7360">
        <w:rPr>
          <w:rStyle w:val="Emphasis"/>
        </w:rPr>
        <w:t>absorbent aerosols arising from anthropogenic pollution</w:t>
      </w:r>
      <w:r w:rsidRPr="009F7360">
        <w:rPr>
          <w:rStyle w:val="StyleUnderline"/>
          <w:rFonts w:ascii="Arial" w:hAnsi="Arial" w:cs="Arial"/>
        </w:rPr>
        <w:t>.</w:t>
      </w:r>
      <w:r w:rsidR="009F7360" w:rsidRPr="009F7360">
        <w:rPr>
          <w:rFonts w:ascii="Arial" w:hAnsi="Arial" w:cs="Arial"/>
          <w:color w:val="222222"/>
          <w:sz w:val="12"/>
          <w:szCs w:val="23"/>
        </w:rPr>
        <w:t>¶</w:t>
      </w:r>
      <w:r w:rsidRPr="009F7360">
        <w:rPr>
          <w:rStyle w:val="StyleUnderline"/>
          <w:rFonts w:ascii="Arial" w:hAnsi="Arial" w:cs="Arial"/>
        </w:rPr>
        <w:t xml:space="preserve"> </w:t>
      </w:r>
      <w:r w:rsidRPr="009F7360">
        <w:rPr>
          <w:rFonts w:ascii="Arial" w:hAnsi="Arial" w:cs="Arial"/>
          <w:color w:val="222222"/>
          <w:sz w:val="16"/>
          <w:szCs w:val="23"/>
        </w:rPr>
        <w:t>"It was not only a mix of desert aerosol and pollution but there were also surface and column measurements. This is not always possible, given that the measurements are often contaminated by cloud cover and are fragmented, or simply do not exist because the instruments are calibrating themselves," observed Ángeles Obregón, researcher in the physics department of the University of Extremadura (UEx) and the University of Évora (Portugal) and lead author of the study.</w:t>
      </w:r>
      <w:r w:rsidR="009F7360" w:rsidRPr="009F7360">
        <w:rPr>
          <w:rFonts w:ascii="Arial" w:hAnsi="Arial" w:cs="Arial"/>
          <w:color w:val="222222"/>
          <w:sz w:val="12"/>
          <w:szCs w:val="23"/>
        </w:rPr>
        <w:t>¶</w:t>
      </w:r>
      <w:r w:rsidRPr="009F7360">
        <w:rPr>
          <w:rFonts w:ascii="Arial" w:hAnsi="Arial" w:cs="Arial"/>
          <w:color w:val="222222"/>
          <w:sz w:val="16"/>
          <w:szCs w:val="23"/>
        </w:rPr>
        <w:t xml:space="preserve"> During the first event, the aerosols stayed close to the surface due to the presence of an anticyclone hovering over the region thus "reducing the amount of shortwave irradiance reaching the surface and causing greater radiative cooling", says Obregón.</w:t>
      </w:r>
      <w:r w:rsidR="009F7360" w:rsidRPr="009F7360">
        <w:rPr>
          <w:rFonts w:ascii="Arial" w:hAnsi="Arial" w:cs="Arial"/>
          <w:color w:val="222222"/>
          <w:sz w:val="12"/>
          <w:szCs w:val="23"/>
        </w:rPr>
        <w:t>¶</w:t>
      </w:r>
      <w:r w:rsidRPr="009F7360">
        <w:rPr>
          <w:rFonts w:ascii="Arial" w:hAnsi="Arial" w:cs="Arial"/>
          <w:color w:val="222222"/>
          <w:sz w:val="16"/>
          <w:szCs w:val="23"/>
        </w:rPr>
        <w:t xml:space="preserve"> However, they caution that the effects of each type of aerosol are different due to varying composition, size and properties.</w:t>
      </w:r>
      <w:r w:rsidR="009F7360" w:rsidRPr="009F7360">
        <w:rPr>
          <w:rFonts w:ascii="Arial" w:hAnsi="Arial" w:cs="Arial"/>
          <w:color w:val="222222"/>
          <w:sz w:val="12"/>
          <w:szCs w:val="23"/>
        </w:rPr>
        <w:t>¶</w:t>
      </w:r>
      <w:r w:rsidRPr="009F7360">
        <w:rPr>
          <w:rFonts w:ascii="Arial" w:hAnsi="Arial" w:cs="Arial"/>
          <w:color w:val="222222"/>
          <w:sz w:val="16"/>
          <w:szCs w:val="23"/>
        </w:rPr>
        <w:t xml:space="preserve"> Research into atmospheric aerosols is becoming increasingly important due to their opposing effects on the global temperature of Earth.</w:t>
      </w:r>
      <w:r w:rsidR="009F7360" w:rsidRPr="009F7360">
        <w:rPr>
          <w:rFonts w:ascii="Arial" w:hAnsi="Arial" w:cs="Arial"/>
          <w:color w:val="222222"/>
          <w:sz w:val="12"/>
          <w:szCs w:val="23"/>
        </w:rPr>
        <w:t>¶</w:t>
      </w:r>
      <w:r w:rsidRPr="009F7360">
        <w:rPr>
          <w:rFonts w:ascii="Arial" w:hAnsi="Arial" w:cs="Arial"/>
          <w:color w:val="222222"/>
          <w:sz w:val="16"/>
          <w:szCs w:val="23"/>
        </w:rPr>
        <w:t xml:space="preserve"> </w:t>
      </w:r>
      <w:r w:rsidRPr="009F7360">
        <w:rPr>
          <w:rStyle w:val="StyleUnderline"/>
          <w:rFonts w:ascii="Arial" w:hAnsi="Arial" w:cs="Arial"/>
        </w:rPr>
        <w:t>A mixed bag Aerosols interact both directly and indirectly with the Earth's radiation budget and climate.</w:t>
      </w:r>
      <w:r w:rsidR="009F7360" w:rsidRPr="009F7360">
        <w:rPr>
          <w:rFonts w:ascii="Arial" w:hAnsi="Arial" w:cs="Arial"/>
          <w:color w:val="222222"/>
          <w:sz w:val="12"/>
          <w:szCs w:val="23"/>
        </w:rPr>
        <w:t>¶</w:t>
      </w:r>
      <w:r w:rsidRPr="009F7360">
        <w:rPr>
          <w:rStyle w:val="StyleUnderline"/>
          <w:rFonts w:ascii="Arial" w:hAnsi="Arial" w:cs="Arial"/>
        </w:rPr>
        <w:t xml:space="preserve"> In the direct effect, the </w:t>
      </w:r>
      <w:r w:rsidRPr="009F7360">
        <w:rPr>
          <w:rStyle w:val="Emphasis"/>
        </w:rPr>
        <w:t>aerosols scatter sunlight</w:t>
      </w:r>
      <w:r w:rsidRPr="009F7360">
        <w:rPr>
          <w:rStyle w:val="StyleUnderline"/>
          <w:rFonts w:ascii="Arial" w:hAnsi="Arial" w:cs="Arial"/>
        </w:rPr>
        <w:t xml:space="preserve"> directly back into space. Indirectly, aerosols that </w:t>
      </w:r>
      <w:r w:rsidRPr="009F7360">
        <w:rPr>
          <w:rStyle w:val="Emphasis"/>
        </w:rPr>
        <w:t>act as seed material for clouds</w:t>
      </w:r>
      <w:r w:rsidRPr="009F7360">
        <w:rPr>
          <w:rStyle w:val="StyleUnderline"/>
          <w:rFonts w:ascii="Arial" w:hAnsi="Arial" w:cs="Arial"/>
        </w:rPr>
        <w:t xml:space="preserve"> can modify the size of cloud particles, </w:t>
      </w:r>
      <w:r w:rsidRPr="009F7360">
        <w:rPr>
          <w:rStyle w:val="Emphasis"/>
        </w:rPr>
        <w:t>changing how the clouds reflect and absorb sunlight</w:t>
      </w:r>
      <w:r w:rsidRPr="009F7360">
        <w:rPr>
          <w:rStyle w:val="StyleUnderline"/>
          <w:rFonts w:ascii="Arial" w:hAnsi="Arial" w:cs="Arial"/>
        </w:rPr>
        <w:t>, thereby affecting the Earth's energy budget.</w:t>
      </w:r>
      <w:r w:rsidR="009F7360" w:rsidRPr="009F7360">
        <w:rPr>
          <w:rFonts w:ascii="Arial" w:hAnsi="Arial" w:cs="Arial"/>
          <w:color w:val="222222"/>
          <w:sz w:val="12"/>
          <w:szCs w:val="23"/>
        </w:rPr>
        <w:t>¶</w:t>
      </w:r>
      <w:r w:rsidRPr="009F7360">
        <w:rPr>
          <w:rFonts w:ascii="Arial" w:hAnsi="Arial" w:cs="Arial"/>
          <w:color w:val="222222"/>
          <w:sz w:val="16"/>
          <w:szCs w:val="23"/>
        </w:rPr>
        <w:t xml:space="preserve"> Minute grains of sand and dirt from the desert surface are relatively large and would normally fall out of the atmosphere after a short flight unless blown to relatively high altitudes (15,000 ft and higher) by intense dust storms.</w:t>
      </w:r>
      <w:r w:rsidR="009F7360" w:rsidRPr="009F7360">
        <w:rPr>
          <w:rFonts w:ascii="Arial" w:hAnsi="Arial" w:cs="Arial"/>
          <w:color w:val="222222"/>
          <w:sz w:val="12"/>
          <w:szCs w:val="23"/>
        </w:rPr>
        <w:t>¶</w:t>
      </w:r>
      <w:r w:rsidRPr="009F7360">
        <w:rPr>
          <w:rFonts w:ascii="Arial" w:hAnsi="Arial" w:cs="Arial"/>
          <w:color w:val="222222"/>
          <w:sz w:val="16"/>
          <w:szCs w:val="23"/>
        </w:rPr>
        <w:t xml:space="preserve"> Again, as the dust is composed of minerals, the particles absorb sunlight as well as scatter it depending on the composition, says Nasa.</w:t>
      </w:r>
      <w:r w:rsidR="009F7360" w:rsidRPr="009F7360">
        <w:rPr>
          <w:rFonts w:ascii="Arial" w:hAnsi="Arial" w:cs="Arial"/>
          <w:color w:val="222222"/>
          <w:sz w:val="12"/>
          <w:szCs w:val="23"/>
        </w:rPr>
        <w:t>¶</w:t>
      </w:r>
      <w:r w:rsidRPr="009F7360">
        <w:rPr>
          <w:rFonts w:ascii="Arial" w:hAnsi="Arial" w:cs="Arial"/>
          <w:color w:val="222222"/>
          <w:sz w:val="16"/>
          <w:szCs w:val="23"/>
        </w:rPr>
        <w:t xml:space="preserve"> A recent study by the University of Edinburgh attributed a fall by 10% in rainfall over the last 50 years to anthropogenic aerosol emissions.</w:t>
      </w:r>
      <w:r w:rsidR="009F7360" w:rsidRPr="009F7360">
        <w:rPr>
          <w:rFonts w:ascii="Arial" w:hAnsi="Arial" w:cs="Arial"/>
          <w:color w:val="222222"/>
          <w:sz w:val="12"/>
          <w:szCs w:val="23"/>
        </w:rPr>
        <w:t>¶</w:t>
      </w:r>
      <w:r w:rsidRPr="009F7360">
        <w:rPr>
          <w:rFonts w:ascii="Arial" w:hAnsi="Arial" w:cs="Arial"/>
          <w:color w:val="222222"/>
          <w:sz w:val="16"/>
          <w:szCs w:val="23"/>
        </w:rPr>
        <w:t xml:space="preserve"> </w:t>
      </w:r>
      <w:r w:rsidRPr="009F7360">
        <w:rPr>
          <w:rStyle w:val="StyleUnderline"/>
          <w:rFonts w:ascii="Arial" w:hAnsi="Arial" w:cs="Arial"/>
        </w:rPr>
        <w:t xml:space="preserve">High levels of anthropogenic aerosols in the atmosphere caused heat from the sun to be </w:t>
      </w:r>
      <w:r w:rsidRPr="009F7360">
        <w:rPr>
          <w:rStyle w:val="Emphasis"/>
        </w:rPr>
        <w:t>reflected back into space</w:t>
      </w:r>
      <w:r w:rsidRPr="009F7360">
        <w:rPr>
          <w:rStyle w:val="StyleUnderline"/>
          <w:rFonts w:ascii="Arial" w:hAnsi="Arial" w:cs="Arial"/>
        </w:rPr>
        <w:t>, lowering temperatures on the earth's surface and reducing rainfall.</w:t>
      </w:r>
      <w:r w:rsidR="009F7360" w:rsidRPr="009F7360">
        <w:rPr>
          <w:rFonts w:ascii="Arial" w:hAnsi="Arial" w:cs="Arial"/>
          <w:color w:val="222222"/>
          <w:sz w:val="12"/>
          <w:szCs w:val="23"/>
        </w:rPr>
        <w:t>¶</w:t>
      </w:r>
      <w:r w:rsidRPr="009F7360">
        <w:rPr>
          <w:rFonts w:ascii="Arial" w:hAnsi="Arial" w:cs="Arial"/>
          <w:color w:val="222222"/>
          <w:sz w:val="16"/>
          <w:szCs w:val="23"/>
        </w:rPr>
        <w:t xml:space="preserve"> Atmospheric aerosols remain in the atmosphere for a short time and result from both natural and anthropogenic sources. </w:t>
      </w:r>
      <w:r w:rsidRPr="009F7360">
        <w:rPr>
          <w:rStyle w:val="StyleUnderline"/>
          <w:rFonts w:ascii="Arial" w:hAnsi="Arial" w:cs="Arial"/>
        </w:rPr>
        <w:t>While over 90% of aerosols are naturally produced in volcano eruptions and forest fires, humans contribute in many ways.</w:t>
      </w:r>
      <w:r w:rsidR="009F7360" w:rsidRPr="009F7360">
        <w:rPr>
          <w:rFonts w:ascii="Arial" w:hAnsi="Arial" w:cs="Arial"/>
          <w:color w:val="222222"/>
          <w:sz w:val="12"/>
          <w:szCs w:val="23"/>
        </w:rPr>
        <w:t>¶</w:t>
      </w:r>
      <w:r w:rsidRPr="009F7360">
        <w:rPr>
          <w:rStyle w:val="StyleUnderline"/>
          <w:rFonts w:ascii="Arial" w:hAnsi="Arial" w:cs="Arial"/>
        </w:rPr>
        <w:t xml:space="preserve"> Fossil fuel combustion</w:t>
      </w:r>
      <w:r w:rsidRPr="009F7360">
        <w:rPr>
          <w:rFonts w:ascii="Arial" w:hAnsi="Arial" w:cs="Arial"/>
          <w:sz w:val="16"/>
        </w:rPr>
        <w:t>, biomass burning, automobiles, incinerators and smelters are among those that</w:t>
      </w:r>
      <w:r w:rsidRPr="009F7360">
        <w:rPr>
          <w:rStyle w:val="StyleUnderline"/>
          <w:rFonts w:ascii="Arial" w:hAnsi="Arial" w:cs="Arial"/>
        </w:rPr>
        <w:t xml:space="preserve"> produce sulphates, </w:t>
      </w:r>
      <w:r w:rsidRPr="009F7360">
        <w:rPr>
          <w:rFonts w:ascii="Arial" w:hAnsi="Arial" w:cs="Arial"/>
          <w:sz w:val="16"/>
        </w:rPr>
        <w:t>nitrates, black carbon</w:t>
      </w:r>
      <w:r w:rsidRPr="009F7360">
        <w:rPr>
          <w:rStyle w:val="StyleUnderline"/>
          <w:rFonts w:ascii="Arial" w:hAnsi="Arial" w:cs="Arial"/>
        </w:rPr>
        <w:t xml:space="preserve"> and other aerosols.</w:t>
      </w:r>
    </w:p>
    <w:p w:rsidR="00364BEC" w:rsidRDefault="00364BEC" w:rsidP="00364BEC">
      <w:pPr>
        <w:rPr>
          <w:rStyle w:val="StyleUnderline"/>
        </w:rPr>
      </w:pPr>
    </w:p>
    <w:p w:rsidR="0018650C" w:rsidRDefault="0018650C" w:rsidP="0018650C">
      <w:pPr>
        <w:pStyle w:val="Heading3"/>
      </w:pPr>
      <w:r>
        <w:t xml:space="preserve">Links: Removing SO2 = Warming </w:t>
      </w:r>
    </w:p>
    <w:p w:rsidR="0018650C" w:rsidRDefault="0018650C" w:rsidP="0018650C">
      <w:pPr>
        <w:pStyle w:val="Heading4"/>
      </w:pPr>
      <w:r w:rsidRPr="00552877">
        <w:t>It solves warming and doesn’t get rid of sulfur dioxide</w:t>
      </w:r>
    </w:p>
    <w:p w:rsidR="0018650C" w:rsidRPr="00552877" w:rsidRDefault="0018650C" w:rsidP="0018650C"/>
    <w:p w:rsidR="0018650C" w:rsidRPr="00552877" w:rsidRDefault="0018650C" w:rsidP="0018650C">
      <w:pPr>
        <w:shd w:val="clear" w:color="auto" w:fill="FFFFFF"/>
        <w:rPr>
          <w:color w:val="222222"/>
          <w:sz w:val="19"/>
          <w:szCs w:val="19"/>
        </w:rPr>
      </w:pPr>
      <w:r w:rsidRPr="00552877">
        <w:rPr>
          <w:b/>
          <w:bCs/>
          <w:color w:val="222222"/>
          <w:sz w:val="24"/>
        </w:rPr>
        <w:t>Mingle 15 </w:t>
      </w:r>
      <w:r w:rsidRPr="00552877">
        <w:rPr>
          <w:color w:val="222222"/>
          <w:sz w:val="19"/>
          <w:szCs w:val="19"/>
        </w:rPr>
        <w:t>[Jonathan Mingle, Quartz, Author of "Fire and Ice: Soot, Solidarity and Survival on the Roof of the World.</w:t>
      </w:r>
      <w:proofErr w:type="gramStart"/>
      <w:r w:rsidRPr="00552877">
        <w:rPr>
          <w:color w:val="222222"/>
          <w:sz w:val="19"/>
          <w:szCs w:val="19"/>
        </w:rPr>
        <w:t>",</w:t>
      </w:r>
      <w:proofErr w:type="gramEnd"/>
      <w:r w:rsidRPr="00552877">
        <w:rPr>
          <w:color w:val="222222"/>
          <w:sz w:val="19"/>
          <w:szCs w:val="19"/>
        </w:rPr>
        <w:t xml:space="preserve"> December 8, 2015, "China and India’s “crazy bad” smog has been masking global warming",</w:t>
      </w:r>
      <w:hyperlink r:id="rId108" w:tgtFrame="_blank" w:history="1">
        <w:r w:rsidRPr="00552877">
          <w:rPr>
            <w:color w:val="000000"/>
            <w:sz w:val="19"/>
            <w:szCs w:val="19"/>
            <w:u w:val="single"/>
          </w:rPr>
          <w:t>http://qz.com/568560/china-and-indias-crazy-bad-smog-has-been-masking-global-warming/</w:t>
        </w:r>
      </w:hyperlink>
      <w:r w:rsidRPr="00552877">
        <w:rPr>
          <w:color w:val="000000"/>
          <w:sz w:val="19"/>
          <w:szCs w:val="19"/>
        </w:rPr>
        <w:t>]</w:t>
      </w:r>
      <w:r w:rsidRPr="00552877">
        <w:rPr>
          <w:color w:val="222222"/>
          <w:sz w:val="19"/>
          <w:szCs w:val="19"/>
        </w:rPr>
        <w:t> JMov</w:t>
      </w:r>
    </w:p>
    <w:p w:rsidR="0018650C" w:rsidRPr="00552877" w:rsidRDefault="0018650C" w:rsidP="0018650C">
      <w:pPr>
        <w:shd w:val="clear" w:color="auto" w:fill="FFFFFF"/>
        <w:rPr>
          <w:color w:val="222222"/>
          <w:sz w:val="19"/>
          <w:szCs w:val="19"/>
        </w:rPr>
      </w:pPr>
      <w:r w:rsidRPr="00552877">
        <w:rPr>
          <w:color w:val="222222"/>
          <w:sz w:val="16"/>
          <w:szCs w:val="16"/>
        </w:rPr>
        <w:t>World leaders are busily trying to avert future environmental catastrophe at the </w:t>
      </w:r>
      <w:hyperlink r:id="rId109" w:tgtFrame="_blank" w:history="1">
        <w:r w:rsidRPr="00552877">
          <w:rPr>
            <w:sz w:val="16"/>
            <w:szCs w:val="16"/>
          </w:rPr>
          <w:t>climate summit in Paris</w:t>
        </w:r>
      </w:hyperlink>
      <w:r w:rsidRPr="00552877">
        <w:rPr>
          <w:color w:val="222222"/>
          <w:sz w:val="16"/>
          <w:szCs w:val="16"/>
        </w:rPr>
        <w:t> this week. But </w:t>
      </w:r>
      <w:r w:rsidRPr="00552877">
        <w:rPr>
          <w:rStyle w:val="StyleUnderline"/>
        </w:rPr>
        <w:t>while they discuss what the atmosphere should look like decades from now, people in New Delhi and Beijing are struggling just to breathe the air of today.</w:t>
      </w:r>
      <w:r w:rsidRPr="00552877">
        <w:rPr>
          <w:color w:val="222222"/>
          <w:sz w:val="12"/>
          <w:szCs w:val="12"/>
        </w:rPr>
        <w:t>¶</w:t>
      </w:r>
      <w:r w:rsidRPr="00552877">
        <w:rPr>
          <w:color w:val="222222"/>
          <w:sz w:val="23"/>
          <w:szCs w:val="23"/>
        </w:rPr>
        <w:t> </w:t>
      </w:r>
      <w:r w:rsidRPr="00552877">
        <w:rPr>
          <w:rStyle w:val="StyleUnderline"/>
        </w:rPr>
        <w:t>Both Delhi and Beijing are choked with heavy smog that exposes their combined 40 million residents</w:t>
      </w:r>
      <w:r w:rsidRPr="00552877">
        <w:rPr>
          <w:color w:val="222222"/>
          <w:sz w:val="23"/>
          <w:szCs w:val="23"/>
        </w:rPr>
        <w:t> </w:t>
      </w:r>
      <w:hyperlink r:id="rId110" w:anchor="3SzwkFMfzqmFzlK7.97" w:tgtFrame="_blank" w:history="1">
        <w:r w:rsidRPr="00552877">
          <w:rPr>
            <w:sz w:val="23"/>
            <w:szCs w:val="23"/>
            <w:u w:val="single"/>
          </w:rPr>
          <w:t>to dangerously high concentrations</w:t>
        </w:r>
      </w:hyperlink>
      <w:r w:rsidRPr="00552877">
        <w:rPr>
          <w:color w:val="222222"/>
          <w:sz w:val="23"/>
          <w:szCs w:val="23"/>
        </w:rPr>
        <w:t> </w:t>
      </w:r>
      <w:r w:rsidRPr="00552877">
        <w:rPr>
          <w:rStyle w:val="StyleUnderline"/>
        </w:rPr>
        <w:t>of fine particles that can penetrate deep into human lungs.</w:t>
      </w:r>
      <w:r w:rsidRPr="00552877">
        <w:rPr>
          <w:color w:val="222222"/>
          <w:sz w:val="23"/>
          <w:szCs w:val="23"/>
        </w:rPr>
        <w:t> </w:t>
      </w:r>
      <w:r w:rsidRPr="00552877">
        <w:rPr>
          <w:color w:val="222222"/>
          <w:sz w:val="16"/>
          <w:szCs w:val="16"/>
        </w:rPr>
        <w:t>The toxic soup was so thick on Dec. 7 that authorities took the unprecedented step of issuing a “</w:t>
      </w:r>
      <w:hyperlink r:id="rId111" w:tgtFrame="_blank" w:history="1">
        <w:r w:rsidRPr="00552877">
          <w:rPr>
            <w:sz w:val="16"/>
            <w:szCs w:val="16"/>
          </w:rPr>
          <w:t>red alert</w:t>
        </w:r>
      </w:hyperlink>
      <w:r w:rsidRPr="00552877">
        <w:rPr>
          <w:color w:val="222222"/>
          <w:sz w:val="16"/>
          <w:szCs w:val="16"/>
        </w:rPr>
        <w:t>” for Beijing, shutting down schools and construction sites to curb exposure to particulate levels over 10 times the World Health Organization’s recommended threshold. </w:t>
      </w:r>
      <w:r w:rsidRPr="00552877">
        <w:rPr>
          <w:rStyle w:val="StyleUnderline"/>
        </w:rPr>
        <w:t>Delhi’s levels have been spiking just as high</w:t>
      </w:r>
      <w:r w:rsidRPr="00552877">
        <w:rPr>
          <w:color w:val="222222"/>
          <w:sz w:val="16"/>
          <w:szCs w:val="16"/>
        </w:rPr>
        <w:t>, leading authorities there to propose </w:t>
      </w:r>
      <w:hyperlink r:id="rId112" w:tgtFrame="_blank" w:history="1">
        <w:r w:rsidRPr="00552877">
          <w:rPr>
            <w:sz w:val="16"/>
            <w:szCs w:val="16"/>
          </w:rPr>
          <w:t>limiting the use of personal cars</w:t>
        </w:r>
      </w:hyperlink>
      <w:r w:rsidRPr="00552877">
        <w:rPr>
          <w:color w:val="222222"/>
          <w:sz w:val="16"/>
          <w:szCs w:val="16"/>
        </w:rPr>
        <w:t> to alternate days.</w:t>
      </w:r>
      <w:r w:rsidRPr="00552877">
        <w:rPr>
          <w:color w:val="222222"/>
          <w:sz w:val="12"/>
          <w:szCs w:val="12"/>
        </w:rPr>
        <w:t>¶</w:t>
      </w:r>
      <w:r w:rsidRPr="00552877">
        <w:rPr>
          <w:b/>
          <w:bCs/>
          <w:color w:val="222222"/>
          <w:sz w:val="23"/>
          <w:szCs w:val="23"/>
          <w:u w:val="single"/>
        </w:rPr>
        <w:t>Cleaning up certain kinds of air pollution could actually hasten global warming.</w:t>
      </w:r>
      <w:r w:rsidRPr="00552877">
        <w:rPr>
          <w:rStyle w:val="StyleUnderline"/>
        </w:rPr>
        <w:t>These are just the latest stopgap measures being used to address a global air pollution emergency that cuts short the lives of over</w:t>
      </w:r>
      <w:r w:rsidRPr="00552877">
        <w:rPr>
          <w:color w:val="222222"/>
          <w:sz w:val="23"/>
          <w:szCs w:val="23"/>
        </w:rPr>
        <w:t> </w:t>
      </w:r>
      <w:hyperlink r:id="rId113" w:tgtFrame="_blank" w:history="1">
        <w:r w:rsidRPr="00552877">
          <w:rPr>
            <w:sz w:val="23"/>
            <w:szCs w:val="23"/>
            <w:u w:val="single"/>
          </w:rPr>
          <w:t>7 million people every year</w:t>
        </w:r>
      </w:hyperlink>
      <w:r w:rsidRPr="00552877">
        <w:rPr>
          <w:rStyle w:val="StyleUnderline"/>
        </w:rPr>
        <w:t>.</w:t>
      </w:r>
      <w:r w:rsidRPr="00552877">
        <w:rPr>
          <w:color w:val="222222"/>
          <w:sz w:val="16"/>
          <w:szCs w:val="16"/>
        </w:rPr>
        <w:t> But solving this mounting crisis poses a puzzle for policymakers. That’s because </w:t>
      </w:r>
      <w:r w:rsidRPr="00552877">
        <w:rPr>
          <w:rStyle w:val="StyleUnderline"/>
        </w:rPr>
        <w:t>cleaning up certain kinds of air pollution could actually hasten global warming.</w:t>
      </w:r>
      <w:r w:rsidRPr="00552877">
        <w:rPr>
          <w:color w:val="222222"/>
          <w:sz w:val="12"/>
          <w:szCs w:val="12"/>
        </w:rPr>
        <w:t>¶</w:t>
      </w:r>
      <w:r w:rsidRPr="00552877">
        <w:rPr>
          <w:color w:val="222222"/>
          <w:sz w:val="16"/>
          <w:szCs w:val="16"/>
        </w:rPr>
        <w:t> </w:t>
      </w:r>
      <w:proofErr w:type="gramStart"/>
      <w:r w:rsidRPr="00552877">
        <w:rPr>
          <w:color w:val="222222"/>
          <w:sz w:val="16"/>
          <w:szCs w:val="16"/>
        </w:rPr>
        <w:t>To</w:t>
      </w:r>
      <w:proofErr w:type="gramEnd"/>
      <w:r w:rsidRPr="00552877">
        <w:rPr>
          <w:color w:val="222222"/>
          <w:sz w:val="16"/>
          <w:szCs w:val="16"/>
        </w:rPr>
        <w:t xml:space="preserve"> understand the problem, </w:t>
      </w:r>
      <w:r w:rsidRPr="00552877">
        <w:rPr>
          <w:rStyle w:val="StyleUnderline"/>
        </w:rPr>
        <w:t>it’s important to first understand that smog comes in a variety of shades.</w:t>
      </w:r>
      <w:r w:rsidRPr="00552877">
        <w:rPr>
          <w:color w:val="222222"/>
          <w:sz w:val="12"/>
          <w:szCs w:val="12"/>
        </w:rPr>
        <w:t>¶</w:t>
      </w:r>
      <w:r w:rsidRPr="00552877">
        <w:rPr>
          <w:color w:val="222222"/>
          <w:sz w:val="23"/>
          <w:szCs w:val="23"/>
        </w:rPr>
        <w:t> </w:t>
      </w:r>
      <w:r w:rsidRPr="00552877">
        <w:rPr>
          <w:rStyle w:val="StyleUnderline"/>
        </w:rPr>
        <w:t>The sooty winter air in Beijing is</w:t>
      </w:r>
      <w:r w:rsidRPr="00552877">
        <w:rPr>
          <w:color w:val="222222"/>
          <w:sz w:val="23"/>
          <w:szCs w:val="23"/>
        </w:rPr>
        <w:t> </w:t>
      </w:r>
      <w:hyperlink r:id="rId114" w:tgtFrame="_blank" w:history="1">
        <w:r w:rsidRPr="00552877">
          <w:rPr>
            <w:sz w:val="23"/>
            <w:szCs w:val="23"/>
            <w:u w:val="single"/>
          </w:rPr>
          <w:t>infamously dark—</w:t>
        </w:r>
      </w:hyperlink>
      <w:r w:rsidRPr="00552877">
        <w:rPr>
          <w:rStyle w:val="StyleUnderline"/>
        </w:rPr>
        <w:t>so dark it blots out the sky and obscures buildings at a distance of a few dozen yards. That smoke actually contains a mix of lighter-colored particles, like sulfur dioxide, and darker ones, like black carbon.</w:t>
      </w:r>
      <w:r w:rsidRPr="00552877">
        <w:rPr>
          <w:color w:val="222222"/>
          <w:sz w:val="12"/>
          <w:szCs w:val="12"/>
        </w:rPr>
        <w:t>¶</w:t>
      </w:r>
      <w:r w:rsidRPr="00552877">
        <w:rPr>
          <w:color w:val="222222"/>
          <w:sz w:val="23"/>
          <w:szCs w:val="23"/>
        </w:rPr>
        <w:t> </w:t>
      </w:r>
      <w:proofErr w:type="gramStart"/>
      <w:r w:rsidRPr="00552877">
        <w:rPr>
          <w:rStyle w:val="StyleUnderline"/>
        </w:rPr>
        <w:t>Both</w:t>
      </w:r>
      <w:proofErr w:type="gramEnd"/>
      <w:r w:rsidRPr="00552877">
        <w:rPr>
          <w:rStyle w:val="StyleUnderline"/>
        </w:rPr>
        <w:t xml:space="preserve"> are products of inefficient combustion. But they have very different effects on the climate.</w:t>
      </w:r>
      <w:r w:rsidRPr="00552877">
        <w:rPr>
          <w:color w:val="222222"/>
          <w:sz w:val="12"/>
          <w:szCs w:val="12"/>
        </w:rPr>
        <w:t>¶</w:t>
      </w:r>
      <w:r w:rsidRPr="00552877">
        <w:rPr>
          <w:color w:val="222222"/>
          <w:sz w:val="23"/>
          <w:szCs w:val="23"/>
        </w:rPr>
        <w:t> </w:t>
      </w:r>
      <w:r w:rsidRPr="00552877">
        <w:rPr>
          <w:rStyle w:val="StyleUnderline"/>
        </w:rPr>
        <w:t>Sulfur dioxide and other light-colored aerosols reflect incoming sunlight back into space, effectively cooling Earth’s atmosphere. Black carbon, on the other hand, is a powerful warming agent, hundreds of times more efficient at turning sunlight into heat than the same amount of carbon dioxide.</w:t>
      </w:r>
      <w:r w:rsidRPr="00552877">
        <w:rPr>
          <w:color w:val="222222"/>
          <w:sz w:val="12"/>
          <w:szCs w:val="12"/>
        </w:rPr>
        <w:t>¶</w:t>
      </w:r>
      <w:r w:rsidRPr="00552877">
        <w:rPr>
          <w:color w:val="222222"/>
          <w:sz w:val="16"/>
          <w:szCs w:val="16"/>
        </w:rPr>
        <w:t> </w:t>
      </w:r>
      <w:proofErr w:type="gramStart"/>
      <w:r w:rsidRPr="00552877">
        <w:rPr>
          <w:b/>
          <w:bCs/>
          <w:color w:val="222222"/>
          <w:sz w:val="23"/>
          <w:szCs w:val="23"/>
          <w:u w:val="single"/>
        </w:rPr>
        <w:t>There</w:t>
      </w:r>
      <w:proofErr w:type="gramEnd"/>
      <w:r w:rsidRPr="00552877">
        <w:rPr>
          <w:b/>
          <w:bCs/>
          <w:color w:val="222222"/>
          <w:sz w:val="23"/>
          <w:szCs w:val="23"/>
          <w:u w:val="single"/>
        </w:rPr>
        <w:t xml:space="preserve"> is a way out of this weird trap we’ve set for ourselves.</w:t>
      </w:r>
      <w:r w:rsidRPr="00552877">
        <w:rPr>
          <w:color w:val="222222"/>
          <w:sz w:val="16"/>
          <w:szCs w:val="16"/>
        </w:rPr>
        <w:t> Scientists warn that emissions of sulfur dioxide and other light-colored particles have been “masking” the warming caused by carbon dioxide and other greenhouse gases to date. In fact, </w:t>
      </w:r>
      <w:hyperlink r:id="rId115" w:tgtFrame="_blank" w:history="1">
        <w:r w:rsidRPr="00552877">
          <w:rPr>
            <w:sz w:val="16"/>
            <w:szCs w:val="16"/>
          </w:rPr>
          <w:t>a study</w:t>
        </w:r>
      </w:hyperlink>
      <w:r w:rsidRPr="00552877">
        <w:rPr>
          <w:color w:val="222222"/>
          <w:sz w:val="16"/>
          <w:szCs w:val="16"/>
        </w:rPr>
        <w:t xml:space="preserve"> from 2008 estimated that 2.4° C (4.3° F) of warming is already locked into the climate system. We just haven’t felt it </w:t>
      </w:r>
      <w:proofErr w:type="gramStart"/>
      <w:r w:rsidRPr="00552877">
        <w:rPr>
          <w:color w:val="222222"/>
          <w:sz w:val="16"/>
          <w:szCs w:val="16"/>
        </w:rPr>
        <w:t>yet,</w:t>
      </w:r>
      <w:proofErr w:type="gramEnd"/>
      <w:r w:rsidRPr="00552877">
        <w:rPr>
          <w:color w:val="222222"/>
          <w:sz w:val="16"/>
          <w:szCs w:val="16"/>
        </w:rPr>
        <w:t xml:space="preserve"> thanks to all the light-reflecting pollution we’ve been churning out.</w:t>
      </w:r>
      <w:r w:rsidRPr="00552877">
        <w:rPr>
          <w:color w:val="222222"/>
          <w:sz w:val="12"/>
          <w:szCs w:val="12"/>
        </w:rPr>
        <w:t>¶</w:t>
      </w:r>
      <w:r w:rsidRPr="00552877">
        <w:rPr>
          <w:rStyle w:val="StyleUnderline"/>
        </w:rPr>
        <w:t>As developing economies reduce sulfur emissions from coal burning, concentrations of light-colored particles in the atmosphere will decline. This means that proportionately more light will reach the Earth’s surface and get trapped as heat—</w:t>
      </w:r>
      <w:r w:rsidRPr="00552877">
        <w:rPr>
          <w:b/>
          <w:bCs/>
          <w:color w:val="222222"/>
          <w:sz w:val="23"/>
          <w:szCs w:val="23"/>
          <w:u w:val="single"/>
        </w:rPr>
        <w:t>resulting in a burst of</w:t>
      </w:r>
      <w:r w:rsidRPr="00552877">
        <w:rPr>
          <w:b/>
          <w:bCs/>
          <w:color w:val="222222"/>
          <w:sz w:val="23"/>
          <w:szCs w:val="23"/>
        </w:rPr>
        <w:t> </w:t>
      </w:r>
      <w:hyperlink r:id="rId116" w:tgtFrame="_blank" w:history="1">
        <w:r w:rsidRPr="00552877">
          <w:rPr>
            <w:b/>
            <w:bCs/>
            <w:sz w:val="23"/>
            <w:szCs w:val="23"/>
            <w:u w:val="single"/>
          </w:rPr>
          <w:t>accelerated warming</w:t>
        </w:r>
      </w:hyperlink>
      <w:r w:rsidRPr="00552877">
        <w:rPr>
          <w:color w:val="222222"/>
          <w:sz w:val="16"/>
          <w:szCs w:val="16"/>
        </w:rPr>
        <w:t>, like a coiled spring being released. A </w:t>
      </w:r>
      <w:hyperlink r:id="rId117" w:tgtFrame="_blank" w:history="1">
        <w:r w:rsidRPr="00552877">
          <w:rPr>
            <w:sz w:val="16"/>
            <w:szCs w:val="16"/>
          </w:rPr>
          <w:t>study published last month</w:t>
        </w:r>
      </w:hyperlink>
      <w:r w:rsidRPr="00552877">
        <w:rPr>
          <w:color w:val="222222"/>
          <w:sz w:val="16"/>
          <w:szCs w:val="16"/>
        </w:rPr>
        <w:t> predicts that </w:t>
      </w:r>
      <w:r w:rsidRPr="00552877">
        <w:rPr>
          <w:rStyle w:val="StyleUnderline"/>
        </w:rPr>
        <w:t>the expected reduction in sulfur dioxide and other light-reflecting pollutants will be responsible for up to 40% of expected Arctic sea-ice melt by the end of this century.</w:t>
      </w:r>
      <w:r w:rsidRPr="00552877">
        <w:rPr>
          <w:color w:val="222222"/>
          <w:sz w:val="12"/>
          <w:szCs w:val="12"/>
        </w:rPr>
        <w:t>¶</w:t>
      </w:r>
      <w:r w:rsidRPr="00552877">
        <w:rPr>
          <w:color w:val="222222"/>
          <w:sz w:val="16"/>
          <w:szCs w:val="16"/>
        </w:rPr>
        <w:t> The upshot: As we stop producing so much of these light-colored aerosols, our day of reckoning will arrive, and in a hurry.</w:t>
      </w:r>
      <w:r w:rsidRPr="00552877">
        <w:rPr>
          <w:color w:val="222222"/>
          <w:sz w:val="12"/>
          <w:szCs w:val="12"/>
        </w:rPr>
        <w:t>¶</w:t>
      </w:r>
      <w:r w:rsidRPr="00552877">
        <w:rPr>
          <w:color w:val="222222"/>
          <w:sz w:val="16"/>
          <w:szCs w:val="16"/>
        </w:rPr>
        <w:t> Now, </w:t>
      </w:r>
      <w:r w:rsidRPr="00552877">
        <w:rPr>
          <w:rStyle w:val="StyleUnderline"/>
        </w:rPr>
        <w:t>no one is suggesting China slow down its recent efforts to reduce its “</w:t>
      </w:r>
      <w:hyperlink r:id="rId118" w:tgtFrame="_blank" w:history="1">
        <w:r w:rsidRPr="00552877">
          <w:rPr>
            <w:sz w:val="23"/>
            <w:szCs w:val="23"/>
            <w:u w:val="single"/>
          </w:rPr>
          <w:t>crazy bad</w:t>
        </w:r>
      </w:hyperlink>
      <w:r w:rsidRPr="00552877">
        <w:rPr>
          <w:rStyle w:val="StyleUnderline"/>
        </w:rPr>
        <w:t>” pollution.</w:t>
      </w:r>
      <w:r w:rsidRPr="00552877">
        <w:rPr>
          <w:color w:val="222222"/>
          <w:sz w:val="16"/>
          <w:szCs w:val="16"/>
        </w:rPr>
        <w:t> After all, it makes no difference to human lungs whether particles are light or dark.</w:t>
      </w:r>
      <w:r w:rsidRPr="00552877">
        <w:rPr>
          <w:color w:val="222222"/>
          <w:sz w:val="12"/>
          <w:szCs w:val="12"/>
        </w:rPr>
        <w:t>¶</w:t>
      </w:r>
      <w:r w:rsidRPr="00552877">
        <w:rPr>
          <w:color w:val="222222"/>
          <w:sz w:val="16"/>
          <w:szCs w:val="16"/>
        </w:rPr>
        <w:t> </w:t>
      </w:r>
      <w:proofErr w:type="gramStart"/>
      <w:r w:rsidRPr="00552877">
        <w:rPr>
          <w:b/>
          <w:bCs/>
          <w:color w:val="222222"/>
          <w:sz w:val="23"/>
          <w:szCs w:val="23"/>
          <w:u w:val="single"/>
        </w:rPr>
        <w:t>But</w:t>
      </w:r>
      <w:proofErr w:type="gramEnd"/>
      <w:r w:rsidRPr="00552877">
        <w:rPr>
          <w:b/>
          <w:bCs/>
          <w:color w:val="222222"/>
          <w:sz w:val="23"/>
          <w:szCs w:val="23"/>
          <w:u w:val="single"/>
        </w:rPr>
        <w:t xml:space="preserve"> there is a way out</w:t>
      </w:r>
      <w:r w:rsidRPr="00552877">
        <w:rPr>
          <w:color w:val="222222"/>
          <w:sz w:val="23"/>
          <w:szCs w:val="23"/>
        </w:rPr>
        <w:t> </w:t>
      </w:r>
      <w:r w:rsidRPr="00552877">
        <w:rPr>
          <w:rStyle w:val="StyleUnderline"/>
        </w:rPr>
        <w:t>of this weird trap we’ve set for ourselves. By prioritizing the reduction of smoke richest in black carbon, we can offset some of the anticipated “unmasked” warming–and</w:t>
      </w:r>
      <w:r w:rsidRPr="00552877">
        <w:rPr>
          <w:color w:val="222222"/>
          <w:sz w:val="23"/>
          <w:szCs w:val="23"/>
        </w:rPr>
        <w:t> </w:t>
      </w:r>
      <w:hyperlink r:id="rId119" w:tgtFrame="_blank" w:history="1">
        <w:r w:rsidRPr="00552877">
          <w:rPr>
            <w:sz w:val="23"/>
            <w:szCs w:val="23"/>
            <w:u w:val="single"/>
          </w:rPr>
          <w:t>save millions of lives in the process</w:t>
        </w:r>
      </w:hyperlink>
      <w:r w:rsidRPr="00552877">
        <w:rPr>
          <w:rStyle w:val="StyleUnderline"/>
        </w:rPr>
        <w:t>.</w:t>
      </w:r>
      <w:r w:rsidRPr="00552877">
        <w:rPr>
          <w:color w:val="222222"/>
          <w:sz w:val="12"/>
          <w:szCs w:val="12"/>
        </w:rPr>
        <w:t>¶</w:t>
      </w:r>
      <w:r w:rsidRPr="00552877">
        <w:rPr>
          <w:color w:val="222222"/>
          <w:sz w:val="23"/>
          <w:szCs w:val="23"/>
        </w:rPr>
        <w:t> </w:t>
      </w:r>
      <w:r w:rsidRPr="00552877">
        <w:rPr>
          <w:rStyle w:val="StyleUnderline"/>
        </w:rPr>
        <w:t>By reducing black carbon emissions, we can avoid 0.25° C of anticipated warming in the Arctic by 2050. Since black carbon has a short lifespan in the atmosphere, settling out after a week on average, cutting its emissions would immediately slow down the rate of warming. The benefits would be greatest in vulnerable regions like the Arctic and the Himalayas, where black carbon accelerates melting by reducing the light reflected off snow and ice.</w:t>
      </w:r>
      <w:r w:rsidRPr="00552877">
        <w:rPr>
          <w:color w:val="222222"/>
          <w:sz w:val="12"/>
          <w:szCs w:val="12"/>
        </w:rPr>
        <w:t>¶</w:t>
      </w:r>
      <w:r w:rsidRPr="00552877">
        <w:rPr>
          <w:color w:val="222222"/>
          <w:sz w:val="23"/>
          <w:szCs w:val="23"/>
        </w:rPr>
        <w:t> </w:t>
      </w:r>
      <w:proofErr w:type="gramStart"/>
      <w:r w:rsidRPr="00552877">
        <w:rPr>
          <w:rStyle w:val="StyleUnderline"/>
        </w:rPr>
        <w:t>By</w:t>
      </w:r>
      <w:proofErr w:type="gramEnd"/>
      <w:r w:rsidRPr="00552877">
        <w:rPr>
          <w:rStyle w:val="StyleUnderline"/>
        </w:rPr>
        <w:t xml:space="preserve"> quickly enacting measures to reduce black carbon emissions,</w:t>
      </w:r>
      <w:r w:rsidRPr="00552877">
        <w:rPr>
          <w:color w:val="222222"/>
          <w:sz w:val="23"/>
          <w:szCs w:val="23"/>
        </w:rPr>
        <w:t> </w:t>
      </w:r>
      <w:hyperlink r:id="rId120" w:tgtFrame="_blank" w:history="1">
        <w:r w:rsidRPr="00552877">
          <w:rPr>
            <w:sz w:val="23"/>
            <w:szCs w:val="23"/>
            <w:u w:val="single"/>
          </w:rPr>
          <w:t>we can avoid 0.25°</w:t>
        </w:r>
      </w:hyperlink>
      <w:r w:rsidRPr="00552877">
        <w:rPr>
          <w:color w:val="222222"/>
          <w:sz w:val="23"/>
          <w:szCs w:val="23"/>
        </w:rPr>
        <w:t> </w:t>
      </w:r>
      <w:r w:rsidRPr="00552877">
        <w:rPr>
          <w:rStyle w:val="StyleUnderline"/>
        </w:rPr>
        <w:t>C (0.45° F) of anticipated warming in the Arctic by 2050.</w:t>
      </w:r>
      <w:r w:rsidRPr="00552877">
        <w:rPr>
          <w:color w:val="222222"/>
          <w:sz w:val="16"/>
          <w:szCs w:val="16"/>
        </w:rPr>
        <w:t> To achieve that goal, I have a proposal that takes Bill Gates’ newly launched </w:t>
      </w:r>
      <w:hyperlink r:id="rId121" w:tgtFrame="_blank" w:history="1">
        <w:r w:rsidRPr="00552877">
          <w:rPr>
            <w:sz w:val="16"/>
            <w:szCs w:val="16"/>
          </w:rPr>
          <w:t>$2 billion clean energy fund</w:t>
        </w:r>
      </w:hyperlink>
      <w:r w:rsidRPr="00552877">
        <w:rPr>
          <w:color w:val="222222"/>
          <w:sz w:val="16"/>
          <w:szCs w:val="16"/>
        </w:rPr>
        <w:t> as inspiration.</w:t>
      </w:r>
      <w:r w:rsidRPr="00552877">
        <w:rPr>
          <w:color w:val="222222"/>
          <w:sz w:val="12"/>
          <w:szCs w:val="12"/>
        </w:rPr>
        <w:t>¶</w:t>
      </w:r>
      <w:r w:rsidRPr="00552877">
        <w:rPr>
          <w:color w:val="222222"/>
          <w:sz w:val="16"/>
          <w:szCs w:val="16"/>
        </w:rPr>
        <w:t> Gates and some of his fellow billionaires launched the fund with the goal of developing new “moonshot” technologies to put the world on a zero-carbon path. It may very well pay off. But while we wait to find out, </w:t>
      </w:r>
      <w:r w:rsidRPr="00552877">
        <w:rPr>
          <w:rStyle w:val="StyleUnderline"/>
        </w:rPr>
        <w:t>I propose that nations gather together to launch a different kind of project: a particle-removal accelerator devoted to the rapid removal of black carbon from the skies above India, China, and other developing nations.</w:t>
      </w:r>
      <w:r w:rsidRPr="00552877">
        <w:rPr>
          <w:color w:val="222222"/>
          <w:sz w:val="12"/>
          <w:szCs w:val="12"/>
        </w:rPr>
        <w:t>¶</w:t>
      </w:r>
      <w:r w:rsidRPr="00552877">
        <w:rPr>
          <w:color w:val="222222"/>
          <w:sz w:val="23"/>
          <w:szCs w:val="23"/>
        </w:rPr>
        <w:t> </w:t>
      </w:r>
      <w:r w:rsidRPr="00552877">
        <w:rPr>
          <w:rStyle w:val="StyleUnderline"/>
        </w:rPr>
        <w:t>This international donor facility would target the types of smoke heavy in black carbon, including diesel exhaust (a</w:t>
      </w:r>
      <w:r w:rsidRPr="00552877">
        <w:rPr>
          <w:color w:val="222222"/>
          <w:sz w:val="23"/>
          <w:szCs w:val="23"/>
        </w:rPr>
        <w:t> </w:t>
      </w:r>
      <w:hyperlink r:id="rId122" w:tgtFrame="_blank" w:history="1">
        <w:r w:rsidRPr="00552877">
          <w:rPr>
            <w:sz w:val="23"/>
            <w:szCs w:val="23"/>
            <w:u w:val="single"/>
          </w:rPr>
          <w:t>carcinogen</w:t>
        </w:r>
      </w:hyperlink>
      <w:r w:rsidRPr="00552877">
        <w:rPr>
          <w:rStyle w:val="StyleUnderline"/>
        </w:rPr>
        <w:t>), fumes from kerosene lamps used for lighting many parts of Africa and South Asia, and the thick pall produced by the inefficient dung, wood and coal fires that nearly 3 billion people depend on for cooking and heating.</w:t>
      </w:r>
      <w:r w:rsidRPr="00552877">
        <w:rPr>
          <w:color w:val="222222"/>
          <w:sz w:val="12"/>
          <w:szCs w:val="12"/>
        </w:rPr>
        <w:t>¶</w:t>
      </w:r>
      <w:r w:rsidRPr="00552877">
        <w:rPr>
          <w:color w:val="222222"/>
          <w:sz w:val="23"/>
          <w:szCs w:val="23"/>
        </w:rPr>
        <w:t> </w:t>
      </w:r>
      <w:r w:rsidRPr="00552877">
        <w:rPr>
          <w:rStyle w:val="StyleUnderline"/>
        </w:rPr>
        <w:t>The accelerator would deploy proven, effective technologies. Truck and bus fleets could be outfitted with filters that trap harmful diesel particles—or better yet, the vehicles could be replaced with electric hybrids. Solar-powered LED lights could be substituted for kerosene lamps. Gas, electric, biogas, and clean biomass cooking stoves would replace the open fires and traditional stoves used by 40% of the world’s population.</w:t>
      </w:r>
      <w:r w:rsidRPr="00552877">
        <w:rPr>
          <w:color w:val="222222"/>
          <w:sz w:val="12"/>
          <w:szCs w:val="12"/>
        </w:rPr>
        <w:t>¶</w:t>
      </w:r>
      <w:r w:rsidRPr="00552877">
        <w:rPr>
          <w:color w:val="222222"/>
          <w:sz w:val="23"/>
          <w:szCs w:val="23"/>
        </w:rPr>
        <w:t> </w:t>
      </w:r>
      <w:proofErr w:type="gramStart"/>
      <w:r w:rsidRPr="00552877">
        <w:rPr>
          <w:rStyle w:val="StyleUnderline"/>
        </w:rPr>
        <w:t>A</w:t>
      </w:r>
      <w:proofErr w:type="gramEnd"/>
      <w:r w:rsidRPr="00552877">
        <w:rPr>
          <w:rStyle w:val="StyleUnderline"/>
        </w:rPr>
        <w:t xml:space="preserve"> host of</w:t>
      </w:r>
      <w:hyperlink r:id="rId123" w:tgtFrame="_blank" w:history="1">
        <w:r w:rsidRPr="00552877">
          <w:rPr>
            <w:sz w:val="23"/>
            <w:szCs w:val="23"/>
            <w:u w:val="single"/>
          </w:rPr>
          <w:t>creative entrepreneurs</w:t>
        </w:r>
      </w:hyperlink>
      <w:r w:rsidRPr="00552877">
        <w:rPr>
          <w:color w:val="222222"/>
          <w:sz w:val="23"/>
          <w:szCs w:val="23"/>
        </w:rPr>
        <w:t> </w:t>
      </w:r>
      <w:r w:rsidRPr="00552877">
        <w:rPr>
          <w:rStyle w:val="StyleUnderline"/>
        </w:rPr>
        <w:t>are already delivering some of these cost-effective solutions at a small scale.</w:t>
      </w:r>
      <w:r w:rsidRPr="00552877">
        <w:rPr>
          <w:color w:val="222222"/>
          <w:sz w:val="16"/>
          <w:szCs w:val="16"/>
        </w:rPr>
        <w:t> They are starved for low-cost finance and institutional support to reach the scale that could truly transform public health, and make a serious dent in the near-term warming of our planet.</w:t>
      </w:r>
      <w:r w:rsidRPr="00552877">
        <w:rPr>
          <w:color w:val="222222"/>
          <w:sz w:val="12"/>
          <w:szCs w:val="12"/>
        </w:rPr>
        <w:t>¶</w:t>
      </w:r>
    </w:p>
    <w:p w:rsidR="0018650C" w:rsidRPr="0018650C" w:rsidRDefault="0018650C" w:rsidP="0018650C"/>
    <w:p w:rsidR="0018650C" w:rsidRDefault="0018650C" w:rsidP="0018650C"/>
    <w:p w:rsidR="00DB5C1A" w:rsidRPr="00DB5C1A" w:rsidRDefault="00DB5C1A" w:rsidP="00DB5C1A">
      <w:pPr>
        <w:pStyle w:val="Heading3"/>
      </w:pPr>
      <w:r w:rsidRPr="00DB5C1A">
        <w:t>2NC So2 = Cloud Brightness</w:t>
      </w:r>
    </w:p>
    <w:p w:rsidR="00DB5C1A" w:rsidRPr="00DB5C1A" w:rsidRDefault="00DB5C1A" w:rsidP="00DB5C1A"/>
    <w:p w:rsidR="00364BEC" w:rsidRDefault="00364BEC" w:rsidP="00007209">
      <w:pPr>
        <w:pStyle w:val="Heading4"/>
        <w:rPr>
          <w:rFonts w:eastAsia="Times New Roman"/>
        </w:rPr>
      </w:pPr>
      <w:r w:rsidRPr="000221BA">
        <w:rPr>
          <w:rFonts w:eastAsia="Times New Roman"/>
        </w:rPr>
        <w:t>Pollution has the same effect as clouds, which cools global temperatures</w:t>
      </w:r>
    </w:p>
    <w:p w:rsidR="00007209" w:rsidRPr="00007209" w:rsidRDefault="00007209" w:rsidP="00007209"/>
    <w:p w:rsidR="00364BEC" w:rsidRPr="000221BA" w:rsidRDefault="00364BEC" w:rsidP="00364BEC">
      <w:pPr>
        <w:rPr>
          <w:rFonts w:eastAsia="Times New Roman"/>
          <w:color w:val="000000" w:themeColor="text1"/>
          <w:sz w:val="24"/>
          <w:szCs w:val="23"/>
        </w:rPr>
      </w:pPr>
      <w:r w:rsidRPr="000221BA">
        <w:rPr>
          <w:rFonts w:eastAsia="Times New Roman"/>
          <w:b/>
          <w:color w:val="000000" w:themeColor="text1"/>
          <w:sz w:val="24"/>
          <w:szCs w:val="23"/>
        </w:rPr>
        <w:t xml:space="preserve">Brown 13 </w:t>
      </w:r>
      <w:r w:rsidRPr="000221BA">
        <w:rPr>
          <w:rFonts w:eastAsia="Times New Roman"/>
          <w:color w:val="000000" w:themeColor="text1"/>
          <w:sz w:val="24"/>
          <w:szCs w:val="23"/>
        </w:rPr>
        <w:t xml:space="preserve">[Paul Brown, Climate News Network, May 8, 2013, "Pollution helps clouds to slow warming", </w:t>
      </w:r>
      <w:hyperlink r:id="rId124" w:history="1">
        <w:r w:rsidRPr="000221BA">
          <w:rPr>
            <w:rStyle w:val="Hyperlink"/>
            <w:rFonts w:eastAsia="Times New Roman"/>
            <w:color w:val="000000" w:themeColor="text1"/>
            <w:sz w:val="24"/>
            <w:szCs w:val="23"/>
          </w:rPr>
          <w:t>http://climatenewsnetwork.net/pollution-helps-clouds-to-slow-warming/</w:t>
        </w:r>
      </w:hyperlink>
      <w:r w:rsidRPr="000221BA">
        <w:rPr>
          <w:rFonts w:eastAsia="Times New Roman"/>
          <w:color w:val="000000" w:themeColor="text1"/>
          <w:sz w:val="24"/>
          <w:szCs w:val="23"/>
        </w:rPr>
        <w:t>] JMov</w:t>
      </w:r>
    </w:p>
    <w:p w:rsidR="00364BEC" w:rsidRPr="009F7360" w:rsidRDefault="00364BEC" w:rsidP="00364BEC">
      <w:pPr>
        <w:rPr>
          <w:rStyle w:val="StyleUnderline"/>
          <w:b w:val="0"/>
          <w:sz w:val="12"/>
          <w:szCs w:val="23"/>
          <w:u w:val="none"/>
        </w:rPr>
      </w:pPr>
      <w:r w:rsidRPr="009F7360">
        <w:rPr>
          <w:sz w:val="12"/>
          <w:szCs w:val="23"/>
        </w:rPr>
        <w:t xml:space="preserve">Unexpected, perhaps, but true </w:t>
      </w:r>
      <w:r w:rsidRPr="000221BA">
        <w:rPr>
          <w:rStyle w:val="StyleUnderline"/>
        </w:rPr>
        <w:t xml:space="preserve">– clouds are sending more sunlight back out into space because pollution from human activities is making them </w:t>
      </w:r>
      <w:r w:rsidRPr="009F7360">
        <w:rPr>
          <w:rStyle w:val="Emphasis"/>
        </w:rPr>
        <w:t>more reflective</w:t>
      </w:r>
      <w:r w:rsidRPr="009F7360">
        <w:rPr>
          <w:sz w:val="12"/>
          <w:szCs w:val="23"/>
        </w:rPr>
        <w:t xml:space="preserve">. LONDON, 8 May </w:t>
      </w:r>
      <w:r w:rsidRPr="009F7360">
        <w:rPr>
          <w:sz w:val="12"/>
        </w:rPr>
        <w:t>– Manmade</w:t>
      </w:r>
      <w:r w:rsidRPr="000221BA">
        <w:rPr>
          <w:rStyle w:val="StyleUnderline"/>
        </w:rPr>
        <w:t xml:space="preserve"> pollution from vehicle exhausts and factories is having </w:t>
      </w:r>
      <w:r w:rsidRPr="009F7360">
        <w:rPr>
          <w:rStyle w:val="Emphasis"/>
        </w:rPr>
        <w:t>the unexpected effect of cooling the atmosphere</w:t>
      </w:r>
      <w:r w:rsidRPr="000221BA">
        <w:rPr>
          <w:rStyle w:val="StyleUnderline"/>
        </w:rPr>
        <w:t xml:space="preserve"> by making </w:t>
      </w:r>
      <w:r w:rsidRPr="009F7360">
        <w:rPr>
          <w:rStyle w:val="Emphasis"/>
        </w:rPr>
        <w:t>clouds brighter</w:t>
      </w:r>
      <w:r w:rsidRPr="000221BA">
        <w:rPr>
          <w:rStyle w:val="StyleUnderline"/>
        </w:rPr>
        <w:t xml:space="preserve"> and so reflecting more sunlight back into space</w:t>
      </w:r>
      <w:r w:rsidRPr="009F7360">
        <w:rPr>
          <w:sz w:val="12"/>
          <w:szCs w:val="23"/>
        </w:rPr>
        <w:t xml:space="preserve">, say researchers from Manchester University, UK. The role of clouds in climate change as the world warms is one of the great uncertainties of science. The findings, published in </w:t>
      </w:r>
      <w:hyperlink r:id="rId125" w:tgtFrame="_blank" w:tooltip="Nature Geoscience: Cloud droplet number enhanced by co-condensation of organic vapours" w:history="1">
        <w:r w:rsidRPr="009F7360">
          <w:rPr>
            <w:sz w:val="12"/>
            <w:szCs w:val="23"/>
          </w:rPr>
          <w:t>Nature Geoscience</w:t>
        </w:r>
      </w:hyperlink>
      <w:r w:rsidRPr="009F7360">
        <w:rPr>
          <w:sz w:val="12"/>
          <w:szCs w:val="23"/>
        </w:rPr>
        <w:t xml:space="preserve">, are a considerable advance in showing how humans are influencing the climate. NASA, which runs the US space programme, says </w:t>
      </w:r>
      <w:r w:rsidRPr="000221BA">
        <w:rPr>
          <w:rStyle w:val="StyleUnderline"/>
        </w:rPr>
        <w:t xml:space="preserve">that clouds have an enormous impact on the Earth’s climate, reflecting back into space one third of the total amount of sunlight that would otherwise warm the </w:t>
      </w:r>
      <w:r w:rsidRPr="009F7360">
        <w:rPr>
          <w:rStyle w:val="StyleUnderline"/>
        </w:rPr>
        <w:t>planet.</w:t>
      </w:r>
      <w:r w:rsidRPr="009F7360">
        <w:rPr>
          <w:sz w:val="12"/>
          <w:szCs w:val="23"/>
        </w:rPr>
        <w:t xml:space="preserve"> “Because clouds are such powerful climate actors, even small changes in average cloud amounts, locations, and type could speed warming, slow it, or even reverse it”, NASA says. Clouds are made up of tiny water droplets suspended in the air. These can begin from natural particles like sea spray or dust but can also be formed from man-made pollutants from vehicle exhausts or factory chimneys. According to Professor Gordon McFiggans, from Manchester University’s </w:t>
      </w:r>
      <w:hyperlink r:id="rId126" w:tgtFrame="_blank" w:tooltip="University of Manchester: School of Earth, Atmospheric and Environmental Sciences" w:history="1">
        <w:r w:rsidRPr="009F7360">
          <w:rPr>
            <w:sz w:val="12"/>
            <w:szCs w:val="23"/>
          </w:rPr>
          <w:t>School of Earth, Atmospheric and Environmental Sciences</w:t>
        </w:r>
      </w:hyperlink>
      <w:r w:rsidRPr="009F7360">
        <w:rPr>
          <w:sz w:val="12"/>
          <w:szCs w:val="23"/>
        </w:rPr>
        <w:t>, organic material from these sources is quite volatile and in warm conditions exists as a vapour. Under moist, cooler conditions where clouds form, the molecules of pollution make large particles that act as seeds for cloud droplets.</w:t>
      </w:r>
      <w:r w:rsidR="009F7360" w:rsidRPr="009F7360">
        <w:rPr>
          <w:sz w:val="12"/>
          <w:szCs w:val="23"/>
        </w:rPr>
        <w:t>¶</w:t>
      </w:r>
      <w:r w:rsidRPr="009F7360">
        <w:rPr>
          <w:sz w:val="12"/>
          <w:szCs w:val="23"/>
        </w:rPr>
        <w:t xml:space="preserve"> </w:t>
      </w:r>
      <w:r w:rsidRPr="000221BA">
        <w:rPr>
          <w:rStyle w:val="StyleUnderline"/>
        </w:rPr>
        <w:t xml:space="preserve">“…the cooling effect on global climate of the increase </w:t>
      </w:r>
      <w:r w:rsidRPr="009F7360">
        <w:rPr>
          <w:rStyle w:val="Emphasis"/>
        </w:rPr>
        <w:t>in cloud seed effectiveness</w:t>
      </w:r>
      <w:r w:rsidRPr="000221BA">
        <w:rPr>
          <w:rStyle w:val="StyleUnderline"/>
        </w:rPr>
        <w:t xml:space="preserve"> is </w:t>
      </w:r>
      <w:r w:rsidRPr="009F7360">
        <w:rPr>
          <w:rStyle w:val="Emphasis"/>
        </w:rPr>
        <w:t xml:space="preserve">at least as great </w:t>
      </w:r>
      <w:r w:rsidRPr="000221BA">
        <w:rPr>
          <w:rStyle w:val="StyleUnderline"/>
        </w:rPr>
        <w:t>as the previously found entire uncertainty in the effect of pollution on clouds”</w:t>
      </w:r>
      <w:r w:rsidR="009F7360" w:rsidRPr="009F7360">
        <w:rPr>
          <w:sz w:val="12"/>
          <w:szCs w:val="23"/>
        </w:rPr>
        <w:t>¶</w:t>
      </w:r>
      <w:r w:rsidRPr="009F7360">
        <w:rPr>
          <w:sz w:val="12"/>
          <w:szCs w:val="23"/>
        </w:rPr>
        <w:t xml:space="preserve"> The mechanism for producing these cloud droplets is the same as natural processes from forests. Professor McFiggans gives as an example the aroma of pine, a form of organic gas. The droplets that give off the delightful smell later form the basis of clouds. </w:t>
      </w:r>
      <w:r w:rsidRPr="000221BA">
        <w:rPr>
          <w:rStyle w:val="StyleUnderline"/>
        </w:rPr>
        <w:t>The organic gas from pollution does not smell as good, but</w:t>
      </w:r>
      <w:r w:rsidRPr="000221BA">
        <w:rPr>
          <w:b/>
          <w:sz w:val="24"/>
          <w:szCs w:val="23"/>
          <w:u w:val="single"/>
        </w:rPr>
        <w:t xml:space="preserve"> has the </w:t>
      </w:r>
      <w:r w:rsidRPr="00DB5C1A">
        <w:rPr>
          <w:rStyle w:val="Emphasis"/>
        </w:rPr>
        <w:t>same effect in producing cloud droplets</w:t>
      </w:r>
      <w:r w:rsidRPr="000221BA">
        <w:rPr>
          <w:b/>
          <w:sz w:val="24"/>
          <w:szCs w:val="23"/>
          <w:u w:val="single"/>
        </w:rPr>
        <w:t>.</w:t>
      </w:r>
      <w:r w:rsidRPr="009F7360">
        <w:rPr>
          <w:sz w:val="12"/>
          <w:szCs w:val="23"/>
        </w:rPr>
        <w:t xml:space="preserve"> “We discovered that </w:t>
      </w:r>
      <w:r w:rsidRPr="000221BA">
        <w:rPr>
          <w:rStyle w:val="StyleUnderline"/>
        </w:rPr>
        <w:t>organic compounds, such as those formed from forest emissions or from vehicle exhausts, affect the number of droplets in a cloud and hence its brightness, so affecting climate</w:t>
      </w:r>
      <w:r w:rsidRPr="009F7360">
        <w:rPr>
          <w:sz w:val="12"/>
          <w:szCs w:val="23"/>
        </w:rPr>
        <w:t>”, he said. “We developed a model and made predictions of a substantially enhanced number of cloud droplets from an atmospherically reasonable amount of organic gases. “More cloud droplets lead to brighter cloud when viewed from above, reflecting more incoming sunlight. “We did some calculations of the effects on climate and found that the cooling effect on global climate of the increase in cloud seed effectiveness is at least as great as the previously found entire uncertainty in the effect of pollution on clouds”, Professor McFiggans said. –Climate News Network</w:t>
      </w:r>
    </w:p>
    <w:p w:rsidR="006A0908" w:rsidRDefault="006A0908" w:rsidP="00007209">
      <w:pPr>
        <w:pStyle w:val="Heading4"/>
      </w:pPr>
    </w:p>
    <w:p w:rsidR="006A0908" w:rsidRPr="006A0908" w:rsidRDefault="006A0908" w:rsidP="006A0908">
      <w:pPr>
        <w:pStyle w:val="Heading3"/>
      </w:pPr>
      <w:r>
        <w:t>Uniq: Aerosols Up</w:t>
      </w:r>
    </w:p>
    <w:p w:rsidR="006A0908" w:rsidRDefault="006A0908" w:rsidP="006A0908"/>
    <w:p w:rsidR="00364BEC" w:rsidRDefault="006A0908" w:rsidP="00007209">
      <w:pPr>
        <w:pStyle w:val="Heading4"/>
      </w:pPr>
      <w:r>
        <w:t xml:space="preserve">Aerosols up due to China and India – key to cooling the earth </w:t>
      </w:r>
    </w:p>
    <w:p w:rsidR="00007209" w:rsidRPr="00007209" w:rsidRDefault="00007209" w:rsidP="006A0908"/>
    <w:p w:rsidR="00364BEC" w:rsidRPr="000221BA" w:rsidRDefault="00364BEC" w:rsidP="00364BEC">
      <w:r w:rsidRPr="000221BA">
        <w:rPr>
          <w:b/>
        </w:rPr>
        <w:t xml:space="preserve">Brahic 07 </w:t>
      </w:r>
      <w:r w:rsidRPr="000221BA">
        <w:t>[Catherine Brahic, New Scientist, May 16, 2007, "</w:t>
      </w:r>
      <w:r w:rsidRPr="00007209">
        <w:t>Climate myths: The cooling after 1940 shows CO2 does not cause warming",</w:t>
      </w:r>
      <w:r w:rsidRPr="000221BA">
        <w:t xml:space="preserve"> </w:t>
      </w:r>
      <w:hyperlink r:id="rId127" w:history="1">
        <w:r w:rsidRPr="000221BA">
          <w:rPr>
            <w:rStyle w:val="Hyperlink"/>
            <w:color w:val="000000" w:themeColor="text1"/>
          </w:rPr>
          <w:t>https://www.newscientist.com/article/dn11639-climate-myths-the-cooling-after-1940-shows-co2-does-not-cause-warming/</w:t>
        </w:r>
      </w:hyperlink>
      <w:r w:rsidRPr="000221BA">
        <w:rPr>
          <w:color w:val="000000" w:themeColor="text1"/>
        </w:rPr>
        <w:t>]</w:t>
      </w:r>
      <w:r w:rsidRPr="000221BA">
        <w:t xml:space="preserve"> JMov</w:t>
      </w:r>
    </w:p>
    <w:p w:rsidR="00364BEC" w:rsidRPr="006A0908" w:rsidRDefault="00364BEC" w:rsidP="00364BEC">
      <w:pPr>
        <w:rPr>
          <w:sz w:val="16"/>
          <w:szCs w:val="23"/>
        </w:rPr>
      </w:pPr>
      <w:r w:rsidRPr="006A0908">
        <w:rPr>
          <w:sz w:val="16"/>
          <w:szCs w:val="23"/>
        </w:rPr>
        <w:t>After rising rapidly during the first part of the 20th century, global average temperatures did cool by about 0.2°C after 1940 and remained low until 1970, after which they began to climb rapidly again.</w:t>
      </w:r>
      <w:r w:rsidR="006A0908" w:rsidRPr="006A0908">
        <w:rPr>
          <w:sz w:val="12"/>
          <w:szCs w:val="23"/>
        </w:rPr>
        <w:t>¶</w:t>
      </w:r>
      <w:r w:rsidRPr="006A0908">
        <w:rPr>
          <w:sz w:val="16"/>
          <w:szCs w:val="23"/>
        </w:rPr>
        <w:t xml:space="preserve"> </w:t>
      </w:r>
      <w:r w:rsidRPr="000221BA">
        <w:rPr>
          <w:rStyle w:val="StyleUnderline"/>
        </w:rPr>
        <w:t xml:space="preserve">The mid-century cooling appears to have been largely due to a high concentration </w:t>
      </w:r>
      <w:r w:rsidRPr="006A0908">
        <w:rPr>
          <w:rStyle w:val="Emphasis"/>
        </w:rPr>
        <w:t>of sulphate aerosols</w:t>
      </w:r>
      <w:r w:rsidRPr="000221BA">
        <w:rPr>
          <w:rStyle w:val="StyleUnderline"/>
        </w:rPr>
        <w:t xml:space="preserve"> in the atmosphere</w:t>
      </w:r>
      <w:r w:rsidRPr="006A0908">
        <w:rPr>
          <w:sz w:val="16"/>
          <w:szCs w:val="23"/>
        </w:rPr>
        <w:t xml:space="preserve">, </w:t>
      </w:r>
      <w:r w:rsidRPr="000221BA">
        <w:rPr>
          <w:rStyle w:val="StyleUnderline"/>
        </w:rPr>
        <w:t xml:space="preserve">emitted by industrial activities and </w:t>
      </w:r>
      <w:hyperlink r:id="rId128" w:history="1">
        <w:r w:rsidRPr="000221BA">
          <w:rPr>
            <w:sz w:val="24"/>
            <w:szCs w:val="23"/>
            <w:u w:val="single"/>
          </w:rPr>
          <w:t>volcanic eruptions</w:t>
        </w:r>
      </w:hyperlink>
      <w:r w:rsidRPr="000221BA">
        <w:rPr>
          <w:rStyle w:val="StyleUnderline"/>
        </w:rPr>
        <w:t xml:space="preserve">. Sulphate aerosols have a cooling effect on the climate because they scatter light from the Sun, </w:t>
      </w:r>
      <w:hyperlink r:id="rId129" w:history="1">
        <w:r w:rsidRPr="006A0908">
          <w:rPr>
            <w:rStyle w:val="Emphasis"/>
          </w:rPr>
          <w:t>reflecting its energy back out into space</w:t>
        </w:r>
      </w:hyperlink>
      <w:r w:rsidRPr="006A0908">
        <w:rPr>
          <w:rStyle w:val="Emphasis"/>
        </w:rPr>
        <w:t>.</w:t>
      </w:r>
      <w:r w:rsidR="006A0908" w:rsidRPr="006A0908">
        <w:rPr>
          <w:rStyle w:val="Emphasis"/>
          <w:b w:val="0"/>
          <w:sz w:val="12"/>
          <w:u w:val="none"/>
        </w:rPr>
        <w:t>¶</w:t>
      </w:r>
      <w:r w:rsidRPr="006A0908">
        <w:rPr>
          <w:sz w:val="16"/>
          <w:szCs w:val="23"/>
        </w:rPr>
        <w:t xml:space="preserve"> The rise in sulphate aerosols was largely due to the increase in industrial activities at the end of the second world war. In addition, the large eruption of Mount Agung in 1963 produced aerosols which </w:t>
      </w:r>
      <w:hyperlink r:id="rId130" w:history="1">
        <w:r w:rsidRPr="006A0908">
          <w:rPr>
            <w:sz w:val="16"/>
            <w:szCs w:val="23"/>
          </w:rPr>
          <w:t>cooled the lower atmosphere by about 0.5°C</w:t>
        </w:r>
      </w:hyperlink>
      <w:r w:rsidRPr="006A0908">
        <w:rPr>
          <w:sz w:val="16"/>
          <w:szCs w:val="23"/>
        </w:rPr>
        <w:t>, while solar activity levelled off after increasing at the beginning of the century</w:t>
      </w:r>
      <w:r w:rsidR="006A0908" w:rsidRPr="006A0908">
        <w:rPr>
          <w:sz w:val="12"/>
          <w:szCs w:val="23"/>
        </w:rPr>
        <w:t>¶</w:t>
      </w:r>
      <w:r w:rsidRPr="006A0908">
        <w:rPr>
          <w:sz w:val="16"/>
          <w:szCs w:val="23"/>
        </w:rPr>
        <w:t xml:space="preserve"> </w:t>
      </w:r>
      <w:proofErr w:type="gramStart"/>
      <w:r w:rsidRPr="000221BA">
        <w:rPr>
          <w:rStyle w:val="StyleUnderline"/>
        </w:rPr>
        <w:t>The</w:t>
      </w:r>
      <w:proofErr w:type="gramEnd"/>
      <w:r w:rsidRPr="000221BA">
        <w:rPr>
          <w:rStyle w:val="StyleUnderline"/>
        </w:rPr>
        <w:t xml:space="preserve"> </w:t>
      </w:r>
      <w:hyperlink r:id="rId131" w:anchor="United_Kingdom" w:history="1">
        <w:r w:rsidRPr="000221BA">
          <w:rPr>
            <w:sz w:val="24"/>
            <w:szCs w:val="23"/>
            <w:u w:val="single"/>
          </w:rPr>
          <w:t>clean air acts</w:t>
        </w:r>
      </w:hyperlink>
      <w:r w:rsidRPr="000221BA">
        <w:rPr>
          <w:rStyle w:val="StyleUnderline"/>
        </w:rPr>
        <w:t xml:space="preserve"> introduced in Europe and North America </w:t>
      </w:r>
      <w:r w:rsidRPr="006A0908">
        <w:rPr>
          <w:rStyle w:val="Emphasis"/>
        </w:rPr>
        <w:t>reduced emissions of sulphate aerosols.</w:t>
      </w:r>
      <w:r w:rsidRPr="000221BA">
        <w:rPr>
          <w:rStyle w:val="StyleUnderline"/>
        </w:rPr>
        <w:t xml:space="preserve"> As levels fell in the atmosphere, their cooling effect was </w:t>
      </w:r>
      <w:r w:rsidRPr="006A0908">
        <w:rPr>
          <w:rStyle w:val="Emphasis"/>
        </w:rPr>
        <w:t>soon outweighed</w:t>
      </w:r>
      <w:r w:rsidRPr="000221BA">
        <w:rPr>
          <w:rStyle w:val="StyleUnderline"/>
        </w:rPr>
        <w:t xml:space="preserve"> by the warming effect of the steadily rising levels of greenhouse gases. </w:t>
      </w:r>
      <w:r w:rsidRPr="006A0908">
        <w:rPr>
          <w:sz w:val="16"/>
          <w:szCs w:val="23"/>
        </w:rPr>
        <w:t xml:space="preserve">The mid-century cooling can be seen in </w:t>
      </w:r>
      <w:hyperlink r:id="rId132" w:history="1">
        <w:r w:rsidRPr="006A0908">
          <w:rPr>
            <w:sz w:val="16"/>
            <w:szCs w:val="23"/>
          </w:rPr>
          <w:t>this NASA/GISS animation</w:t>
        </w:r>
      </w:hyperlink>
      <w:r w:rsidRPr="006A0908">
        <w:rPr>
          <w:sz w:val="16"/>
          <w:szCs w:val="23"/>
        </w:rPr>
        <w:t>, which shows temperature variation from the annual mean for the period from 1880 through 2006. The warmest temperatures are in red.</w:t>
      </w:r>
      <w:r w:rsidR="006A0908" w:rsidRPr="006A0908">
        <w:rPr>
          <w:sz w:val="12"/>
          <w:szCs w:val="23"/>
        </w:rPr>
        <w:t>¶</w:t>
      </w:r>
      <w:r w:rsidRPr="006A0908">
        <w:rPr>
          <w:sz w:val="16"/>
          <w:szCs w:val="23"/>
        </w:rPr>
        <w:t xml:space="preserve"> Climate models that take into account only natural factors, such as solar activity and volcanic eruptions, do not reproduce 20th century temperatures very well. If, however, the models include human emissions, including greenhouse gases and aerosols, they accurately reproduce the 1940 to 1970 dip in temperatures.</w:t>
      </w:r>
      <w:r w:rsidR="006A0908" w:rsidRPr="006A0908">
        <w:rPr>
          <w:sz w:val="12"/>
          <w:szCs w:val="23"/>
        </w:rPr>
        <w:t>¶</w:t>
      </w:r>
      <w:r w:rsidRPr="006A0908">
        <w:rPr>
          <w:sz w:val="16"/>
          <w:szCs w:val="23"/>
        </w:rPr>
        <w:t xml:space="preserve"> How aerosols will influence the climate over the coming century is unclear. While </w:t>
      </w:r>
      <w:r w:rsidRPr="000221BA">
        <w:rPr>
          <w:rStyle w:val="StyleUnderline"/>
        </w:rPr>
        <w:t>aerosol emissions</w:t>
      </w:r>
      <w:r w:rsidRPr="006A0908">
        <w:rPr>
          <w:sz w:val="16"/>
          <w:szCs w:val="23"/>
        </w:rPr>
        <w:t xml:space="preserve"> have fallen in Europe and the US (and in the former Soviet Union after 1991), they </w:t>
      </w:r>
      <w:r w:rsidRPr="000221BA">
        <w:rPr>
          <w:rStyle w:val="StyleUnderline"/>
        </w:rPr>
        <w:t>are now rising rapidly in China and India.</w:t>
      </w:r>
      <w:r w:rsidR="006A0908" w:rsidRPr="006A0908">
        <w:rPr>
          <w:sz w:val="12"/>
          <w:szCs w:val="23"/>
        </w:rPr>
        <w:t>¶</w:t>
      </w:r>
      <w:r w:rsidRPr="006A0908">
        <w:rPr>
          <w:sz w:val="16"/>
          <w:szCs w:val="23"/>
        </w:rPr>
        <w:t xml:space="preserve"> The picture is complicated because different kinds of aerosols can have different effects: black carbon or soot has warming rather than a cooling effect, for instance. Then there is the question of how all the different aerosols affect clouds. Climate scientists acknowledge that the aerosol issue is one of the key uncertainties in their understanding.</w:t>
      </w:r>
      <w:r w:rsidR="006A0908" w:rsidRPr="006A0908">
        <w:rPr>
          <w:sz w:val="12"/>
          <w:szCs w:val="23"/>
        </w:rPr>
        <w:t>¶</w:t>
      </w:r>
      <w:r w:rsidRPr="006A0908">
        <w:rPr>
          <w:sz w:val="16"/>
          <w:szCs w:val="23"/>
        </w:rPr>
        <w:t xml:space="preserve"> UPDATE: The sudden drop in temperatures in 1945 </w:t>
      </w:r>
      <w:hyperlink r:id="rId133" w:history="1">
        <w:r w:rsidRPr="006A0908">
          <w:rPr>
            <w:sz w:val="16"/>
            <w:szCs w:val="23"/>
          </w:rPr>
          <w:t>now appears</w:t>
        </w:r>
      </w:hyperlink>
      <w:r w:rsidRPr="006A0908">
        <w:rPr>
          <w:sz w:val="16"/>
          <w:szCs w:val="23"/>
        </w:rPr>
        <w:t xml:space="preserve"> to be an artefact of a switch from using mainly US ships to collect sea surface temperature data to using mainly UK ships. The two fleets used a different method. The temperature record is currently being updated to reflect this bias, but in essence it means that the cooling after 1940 was </w:t>
      </w:r>
      <w:hyperlink r:id="rId134" w:history="1">
        <w:r w:rsidRPr="006A0908">
          <w:rPr>
            <w:sz w:val="16"/>
            <w:szCs w:val="23"/>
          </w:rPr>
          <w:t>more gradual and less pronounced</w:t>
        </w:r>
      </w:hyperlink>
      <w:r w:rsidRPr="006A0908">
        <w:rPr>
          <w:sz w:val="16"/>
          <w:szCs w:val="23"/>
        </w:rPr>
        <w:t xml:space="preserve"> than previously thought.</w:t>
      </w:r>
    </w:p>
    <w:p w:rsidR="006A0908" w:rsidRDefault="006A0908" w:rsidP="006A0908"/>
    <w:p w:rsidR="00364BEC" w:rsidRDefault="00364BEC" w:rsidP="00007209">
      <w:pPr>
        <w:pStyle w:val="Heading4"/>
      </w:pPr>
      <w:r w:rsidRPr="000221BA">
        <w:t>Sulfur Dioxide aerosols are on the rise now—they cool global temperatures</w:t>
      </w:r>
    </w:p>
    <w:p w:rsidR="00007209" w:rsidRPr="00007209" w:rsidRDefault="00007209" w:rsidP="006A0908"/>
    <w:p w:rsidR="00364BEC" w:rsidRPr="000221BA" w:rsidRDefault="00364BEC" w:rsidP="00364BEC">
      <w:r w:rsidRPr="000221BA">
        <w:rPr>
          <w:b/>
          <w:sz w:val="24"/>
        </w:rPr>
        <w:t xml:space="preserve">Biello 11 </w:t>
      </w:r>
      <w:r w:rsidRPr="000221BA">
        <w:t xml:space="preserve">[David Biello, Scientific American, July 22, 2011, "Stratospheric Pollution Helps Slow Global Warming Particles of sulfuric acid--injected by volcanoes or humans--have slowed the pace of climate change in the past decade", </w:t>
      </w:r>
      <w:hyperlink r:id="rId135" w:history="1">
        <w:r w:rsidRPr="000221BA">
          <w:rPr>
            <w:rStyle w:val="Hyperlink"/>
            <w:color w:val="000000" w:themeColor="text1"/>
          </w:rPr>
          <w:t>http://www.scientificamerican.com/article/stratospheric-pollution-helps-slow-global-warming/</w:t>
        </w:r>
      </w:hyperlink>
      <w:r w:rsidRPr="000221BA">
        <w:rPr>
          <w:color w:val="000000" w:themeColor="text1"/>
        </w:rPr>
        <w:t>]</w:t>
      </w:r>
      <w:r w:rsidRPr="000221BA">
        <w:t xml:space="preserve">  JMov</w:t>
      </w:r>
    </w:p>
    <w:p w:rsidR="00364BEC" w:rsidRPr="000221BA" w:rsidRDefault="00364BEC" w:rsidP="00364BEC">
      <w:pPr>
        <w:rPr>
          <w:sz w:val="16"/>
          <w:szCs w:val="23"/>
        </w:rPr>
      </w:pPr>
      <w:r w:rsidRPr="000221BA">
        <w:rPr>
          <w:sz w:val="16"/>
          <w:szCs w:val="23"/>
        </w:rPr>
        <w:t xml:space="preserve">Despite significant pyrotechnics and </w:t>
      </w:r>
      <w:hyperlink r:id="rId136" w:history="1">
        <w:r w:rsidRPr="000221BA">
          <w:rPr>
            <w:sz w:val="16"/>
            <w:szCs w:val="23"/>
          </w:rPr>
          <w:t>air travel disruption</w:t>
        </w:r>
      </w:hyperlink>
      <w:r w:rsidRPr="000221BA">
        <w:rPr>
          <w:sz w:val="16"/>
          <w:szCs w:val="23"/>
        </w:rPr>
        <w:t xml:space="preserve"> last year, the Icelandic volcano Eyjafjallajokull simply didn't put that many aerosols into the stratosphere. In contrast, the eruption of Mount Pinatubo in 1991, put 10 cubic kilometers of ash, gas and other materials into the sky, and cooled the planet for a year. Now, research suggests that for the past decade, such </w:t>
      </w:r>
      <w:r w:rsidRPr="000221BA">
        <w:rPr>
          <w:b/>
          <w:sz w:val="24"/>
          <w:szCs w:val="23"/>
          <w:u w:val="single"/>
        </w:rPr>
        <w:t>stratospheric aerosols—injected into the atmosphere by either recent volcanic eruptions or human activities such as coal burning—are slowing down global warming.</w:t>
      </w:r>
      <w:r w:rsidRPr="000221BA">
        <w:rPr>
          <w:rStyle w:val="StyleUnderline"/>
        </w:rPr>
        <w:t xml:space="preserve"> "Aerosols acted to keep warming from being as big as it would have been," says atmospheric scientist John Daniel of the National Oceanic and Atmospheric Administration's (NOAA)</w:t>
      </w:r>
      <w:r w:rsidRPr="000221BA">
        <w:rPr>
          <w:sz w:val="16"/>
          <w:szCs w:val="23"/>
        </w:rPr>
        <w:t xml:space="preserve"> Earth System Research Laboratory, who helped lead the </w:t>
      </w:r>
      <w:hyperlink r:id="rId137" w:history="1">
        <w:r w:rsidRPr="000221BA">
          <w:rPr>
            <w:sz w:val="16"/>
            <w:szCs w:val="23"/>
          </w:rPr>
          <w:t>research published online in Science</w:t>
        </w:r>
      </w:hyperlink>
      <w:r w:rsidRPr="000221BA">
        <w:rPr>
          <w:sz w:val="16"/>
          <w:szCs w:val="23"/>
        </w:rPr>
        <w:t xml:space="preserve">on July 21. "It's still </w:t>
      </w:r>
      <w:proofErr w:type="gramStart"/>
      <w:r w:rsidRPr="000221BA">
        <w:rPr>
          <w:sz w:val="16"/>
          <w:szCs w:val="23"/>
        </w:rPr>
        <w:t>warming,</w:t>
      </w:r>
      <w:proofErr w:type="gramEnd"/>
      <w:r w:rsidRPr="000221BA">
        <w:rPr>
          <w:sz w:val="16"/>
          <w:szCs w:val="23"/>
        </w:rPr>
        <w:t xml:space="preserve"> </w:t>
      </w:r>
      <w:r w:rsidRPr="000221BA">
        <w:rPr>
          <w:rStyle w:val="StyleUnderline"/>
        </w:rPr>
        <w:t>it's just not warming as much as it would have been</w:t>
      </w:r>
      <w:r w:rsidRPr="000221BA">
        <w:rPr>
          <w:sz w:val="16"/>
          <w:szCs w:val="23"/>
        </w:rPr>
        <w:t xml:space="preserve">." Essentially, </w:t>
      </w:r>
      <w:r w:rsidRPr="000221BA">
        <w:rPr>
          <w:rStyle w:val="StyleUnderline"/>
        </w:rPr>
        <w:t>sulfur dioxide gets emitted near the surface</w:t>
      </w:r>
      <w:r w:rsidRPr="000221BA">
        <w:rPr>
          <w:sz w:val="16"/>
          <w:szCs w:val="23"/>
        </w:rPr>
        <w:t xml:space="preserve">, either by a coal-fired power plant's smokestack or a volcano. If </w:t>
      </w:r>
      <w:r w:rsidRPr="000221BA">
        <w:rPr>
          <w:rStyle w:val="StyleUnderline"/>
        </w:rPr>
        <w:t xml:space="preserve">that SO2 makes it to the stratosphere—the middle layer of the atmosphere 10 kilometers up—it forms droplets of diluted sulfuric acid, known as </w:t>
      </w:r>
      <w:hyperlink r:id="rId138" w:history="1">
        <w:r w:rsidRPr="000221BA">
          <w:rPr>
            <w:sz w:val="24"/>
            <w:szCs w:val="23"/>
            <w:u w:val="single"/>
          </w:rPr>
          <w:t>aerosols</w:t>
        </w:r>
      </w:hyperlink>
      <w:r w:rsidRPr="000221BA">
        <w:rPr>
          <w:rStyle w:val="StyleUnderline"/>
        </w:rPr>
        <w:t xml:space="preserve">. These aerosols reflect sunlight away from the planet, shading the surface and cooling temperatures. </w:t>
      </w:r>
      <w:r w:rsidRPr="000221BA">
        <w:rPr>
          <w:sz w:val="16"/>
          <w:szCs w:val="23"/>
        </w:rPr>
        <w:t xml:space="preserve">And some can persist for a few years, </w:t>
      </w:r>
      <w:r w:rsidRPr="000221BA">
        <w:rPr>
          <w:rStyle w:val="StyleUnderline"/>
        </w:rPr>
        <w:t>prolonging that cooling</w:t>
      </w:r>
      <w:r w:rsidRPr="000221BA">
        <w:rPr>
          <w:sz w:val="16"/>
          <w:szCs w:val="23"/>
        </w:rPr>
        <w:t xml:space="preserve">. By analyzing satellite data and other measures, Daniel and his colleagues found that such </w:t>
      </w:r>
      <w:r w:rsidRPr="000221BA">
        <w:rPr>
          <w:b/>
          <w:sz w:val="24"/>
          <w:szCs w:val="23"/>
          <w:u w:val="single"/>
        </w:rPr>
        <w:t>aerosols have been on the rise in Earth's atmosphere in the past decade, nearly doubling in concentration</w:t>
      </w:r>
      <w:r w:rsidRPr="000221BA">
        <w:rPr>
          <w:sz w:val="16"/>
          <w:szCs w:val="23"/>
        </w:rPr>
        <w:t xml:space="preserve">. That concentration has reflected roughly 0.1 watts per meter squared of sunlight away from the planet, enough to offset roughly one-third of the 0.28 watts per meter squared of extra heat trapped by </w:t>
      </w:r>
      <w:hyperlink r:id="rId139" w:history="1">
        <w:r w:rsidRPr="000221BA">
          <w:rPr>
            <w:sz w:val="16"/>
            <w:szCs w:val="23"/>
          </w:rPr>
          <w:t>rising atmospheric concentrations of greenhouse gases</w:t>
        </w:r>
      </w:hyperlink>
      <w:r w:rsidRPr="000221BA">
        <w:rPr>
          <w:sz w:val="16"/>
          <w:szCs w:val="23"/>
        </w:rPr>
        <w:t xml:space="preserve"> such as carbon dioxide. The researchers calculate that the aerosols prevented 0.07 degrees Celsius of warming in average temperatures since 2000. The question is: why the increase in such aerosols? There have been plenty of smaller volcanic eruptions in recent years, such as the continuously erupting Soufriere Hills on Montserrat and Tavurvur on Papua New Guinea, which may have exploded enough SO2 into the atmosphere. And there has been plenty of </w:t>
      </w:r>
      <w:hyperlink r:id="rId140" w:history="1">
        <w:r w:rsidRPr="000221BA">
          <w:rPr>
            <w:sz w:val="16"/>
            <w:szCs w:val="23"/>
          </w:rPr>
          <w:t>coal burning in countries such as China</w:t>
        </w:r>
      </w:hyperlink>
      <w:r w:rsidRPr="000221BA">
        <w:rPr>
          <w:sz w:val="16"/>
          <w:szCs w:val="23"/>
        </w:rPr>
        <w:t xml:space="preserve">, which now burns some 3 billion metric tons of the fuel rock per year, largely without the pollution controls that would scrub out the SO2, as is sometimes done in the U.S. In fact, a computer model study published July 5 in Proceedings of the National Academy of Sciences suggested that such </w:t>
      </w:r>
      <w:hyperlink r:id="rId141" w:history="1">
        <w:r w:rsidRPr="000221BA">
          <w:rPr>
            <w:sz w:val="24"/>
            <w:szCs w:val="23"/>
            <w:u w:val="single"/>
          </w:rPr>
          <w:t>SO2 pollution in China has cancelled out the warming</w:t>
        </w:r>
      </w:hyperlink>
      <w:r w:rsidRPr="000221BA">
        <w:rPr>
          <w:rStyle w:val="StyleUnderline"/>
        </w:rPr>
        <w:t xml:space="preserve"> effects of rising greenhouse gas concentrations globally since 1998. </w:t>
      </w:r>
    </w:p>
    <w:p w:rsidR="00364BEC" w:rsidRPr="000221BA" w:rsidRDefault="00364BEC" w:rsidP="00364BEC">
      <w:pPr>
        <w:rPr>
          <w:rStyle w:val="StyleUnderline"/>
        </w:rPr>
      </w:pPr>
    </w:p>
    <w:p w:rsidR="00981BF8" w:rsidRPr="00922E4C" w:rsidRDefault="0018650C" w:rsidP="00922E4C">
      <w:pPr>
        <w:pStyle w:val="Heading3"/>
      </w:pPr>
      <w:r>
        <w:t xml:space="preserve">Uniq: </w:t>
      </w:r>
      <w:r w:rsidR="00922E4C" w:rsidRPr="00922E4C">
        <w:t xml:space="preserve">So2 = Cooling </w:t>
      </w:r>
    </w:p>
    <w:p w:rsidR="00922E4C" w:rsidRDefault="00922E4C" w:rsidP="00922E4C"/>
    <w:p w:rsidR="00922E4C" w:rsidRDefault="00922E4C" w:rsidP="00922E4C">
      <w:pPr>
        <w:pStyle w:val="Heading4"/>
      </w:pPr>
      <w:r>
        <w:t xml:space="preserve">And, our argument is scientifically proven and valid – prefer the best scientists on the planet </w:t>
      </w:r>
    </w:p>
    <w:p w:rsidR="00922E4C" w:rsidRDefault="00922E4C" w:rsidP="00922E4C"/>
    <w:p w:rsidR="00922E4C" w:rsidRDefault="00922E4C" w:rsidP="00922E4C">
      <w:pPr>
        <w:rPr>
          <w:rStyle w:val="Style13ptBold"/>
        </w:rPr>
      </w:pPr>
      <w:r>
        <w:rPr>
          <w:rStyle w:val="Style13ptBold"/>
        </w:rPr>
        <w:t>Pearce et al ‘7</w:t>
      </w:r>
    </w:p>
    <w:p w:rsidR="00922E4C" w:rsidRPr="00922E4C" w:rsidRDefault="00922E4C" w:rsidP="00922E4C">
      <w:pPr>
        <w:rPr>
          <w:b/>
          <w:bCs/>
          <w:sz w:val="20"/>
          <w:szCs w:val="20"/>
        </w:rPr>
      </w:pPr>
      <w:r w:rsidRPr="00300FA4">
        <w:rPr>
          <w:rStyle w:val="Style13ptBold"/>
          <w:sz w:val="20"/>
          <w:szCs w:val="20"/>
        </w:rPr>
        <w:t>(</w:t>
      </w:r>
      <w:proofErr w:type="gramStart"/>
      <w:r w:rsidRPr="00300FA4">
        <w:rPr>
          <w:rStyle w:val="Style13ptBold"/>
          <w:sz w:val="20"/>
          <w:szCs w:val="20"/>
        </w:rPr>
        <w:t>Fred,</w:t>
      </w:r>
      <w:proofErr w:type="gramEnd"/>
      <w:r w:rsidRPr="00300FA4">
        <w:rPr>
          <w:rStyle w:val="Style13ptBold"/>
          <w:sz w:val="20"/>
          <w:szCs w:val="20"/>
        </w:rPr>
        <w:t xml:space="preserve"> </w:t>
      </w:r>
      <w:r>
        <w:rPr>
          <w:rStyle w:val="Style13ptBold"/>
          <w:sz w:val="20"/>
          <w:szCs w:val="20"/>
        </w:rPr>
        <w:t xml:space="preserve">and </w:t>
      </w:r>
      <w:r w:rsidRPr="00300FA4">
        <w:rPr>
          <w:rStyle w:val="Style13ptBold"/>
          <w:sz w:val="20"/>
          <w:szCs w:val="20"/>
        </w:rPr>
        <w:t xml:space="preserve">Paul Crutzen, Max Planck Institute for Chemistry, Mainz, Germany. An atmospheric chemist who won the Nobel Prize in 1995 for his work predicting the destruction of the ozone layer, Crutzen pioneered thinking about stratospheric chemistry, the role of man-made aerosols in shading the planet, and "nuclear winter," and coined the term "Anthropocene." John Mercer, formerly of Ohio State University, </w:t>
      </w:r>
      <w:proofErr w:type="gramStart"/>
      <w:r w:rsidRPr="00300FA4">
        <w:rPr>
          <w:rStyle w:val="Style13ptBold"/>
          <w:sz w:val="20"/>
          <w:szCs w:val="20"/>
        </w:rPr>
        <w:t>Columbus.,</w:t>
      </w:r>
      <w:proofErr w:type="gramEnd"/>
      <w:r w:rsidRPr="00300FA4">
        <w:rPr>
          <w:rStyle w:val="Style13ptBold"/>
          <w:sz w:val="20"/>
          <w:szCs w:val="20"/>
        </w:rPr>
        <w:t xml:space="preserve"> Mercer also pioneered research on tropical glaciers. Drew Shindell, NASA's Goddard Institute for Space Studies, New York. An ozone-layer expert and climate modeler, Shindell is doing groundbreaking research on unexpected links between the upper and the lower atmosphere, revealing how the stratosphere can amplify small changes in surface temperature, “With speed and violence: why scientists fear tipping points in climate change,” pg online @ http://www.gci.org.uk/Documents/wsav.pdf //um-ef)</w:t>
      </w:r>
    </w:p>
    <w:p w:rsidR="00922E4C" w:rsidRPr="00922E4C" w:rsidRDefault="00922E4C" w:rsidP="00922E4C">
      <w:pPr>
        <w:rPr>
          <w:sz w:val="12"/>
        </w:rPr>
      </w:pPr>
      <w:proofErr w:type="gramStart"/>
      <w:r w:rsidRPr="00922E4C">
        <w:rPr>
          <w:sz w:val="12"/>
        </w:rPr>
        <w:t>Probably.</w:t>
      </w:r>
      <w:proofErr w:type="gramEnd"/>
      <w:r w:rsidRPr="00922E4C">
        <w:rPr>
          <w:sz w:val="12"/>
        </w:rPr>
        <w:t xml:space="preserve"> The trouble is that </w:t>
      </w:r>
      <w:r w:rsidRPr="00922E4C">
        <w:rPr>
          <w:rStyle w:val="StyleUnderline"/>
        </w:rPr>
        <w:t>scientific knowledge is, if anything, even poorer about aerosols than it is about the effects of clouds</w:t>
      </w:r>
      <w:r w:rsidRPr="00922E4C">
        <w:rPr>
          <w:sz w:val="12"/>
        </w:rPr>
        <w:t xml:space="preserve">. Says Stephen Schwartz: "There are many different kinds of aerosols, lots of interactions among them, and unknown issues of cloud microphysics—all of which need to be better understood. This is hard science which I am afraid nobody has come to grips with yet." </w:t>
      </w:r>
      <w:r w:rsidRPr="00922E4C">
        <w:rPr>
          <w:rStyle w:val="Emphasis"/>
        </w:rPr>
        <w:t>There is no dispute that some aerosols, such as sulfate particles from coal-fired power stations, predominantly scatter sunlight and reflect it back into space</w:t>
      </w:r>
      <w:r w:rsidRPr="00922E4C">
        <w:rPr>
          <w:sz w:val="12"/>
        </w:rPr>
        <w:t xml:space="preserve">. </w:t>
      </w:r>
      <w:r w:rsidRPr="00922E4C">
        <w:rPr>
          <w:rStyle w:val="Emphasis"/>
        </w:rPr>
        <w:t>They increase albedo and cool the planet for sure.</w:t>
      </w:r>
      <w:r w:rsidRPr="00922E4C">
        <w:rPr>
          <w:sz w:val="12"/>
        </w:rPr>
        <w:t xml:space="preserve"> Others, though, have some scattering effect but also absorb solar radiation and then re-radiate it, warming the ambient atmosphere. And with them it is harder to be sure where the balance between the two effects lies.</w:t>
      </w:r>
    </w:p>
    <w:p w:rsidR="008569CC" w:rsidRDefault="008569CC" w:rsidP="008569CC"/>
    <w:p w:rsidR="00E13F5D" w:rsidRDefault="00E13F5D" w:rsidP="00E13F5D">
      <w:pPr>
        <w:pStyle w:val="Heading3"/>
      </w:pPr>
      <w:r>
        <w:t>AT: India/China Famine Add-on</w:t>
      </w:r>
    </w:p>
    <w:p w:rsidR="00E13F5D" w:rsidRDefault="00E13F5D" w:rsidP="00E13F5D"/>
    <w:p w:rsidR="00E13F5D" w:rsidRDefault="00E13F5D" w:rsidP="00E13F5D">
      <w:pPr>
        <w:pStyle w:val="Heading4"/>
      </w:pPr>
      <w:r>
        <w:t xml:space="preserve">And, predictions based on GCM’s </w:t>
      </w:r>
    </w:p>
    <w:p w:rsidR="00E13F5D" w:rsidRDefault="00E13F5D" w:rsidP="00E13F5D"/>
    <w:p w:rsidR="00E13F5D" w:rsidRDefault="00E13F5D" w:rsidP="00E13F5D">
      <w:pPr>
        <w:rPr>
          <w:rStyle w:val="Style13ptBold"/>
        </w:rPr>
      </w:pPr>
      <w:r>
        <w:rPr>
          <w:rStyle w:val="Style13ptBold"/>
        </w:rPr>
        <w:t>Pearce et al ‘7</w:t>
      </w:r>
    </w:p>
    <w:p w:rsidR="00E13F5D" w:rsidRPr="00E13F5D" w:rsidRDefault="00E13F5D" w:rsidP="00E13F5D">
      <w:pPr>
        <w:rPr>
          <w:b/>
          <w:bCs/>
          <w:sz w:val="20"/>
          <w:szCs w:val="20"/>
        </w:rPr>
      </w:pPr>
      <w:r w:rsidRPr="00300FA4">
        <w:rPr>
          <w:rStyle w:val="Style13ptBold"/>
          <w:sz w:val="20"/>
          <w:szCs w:val="20"/>
        </w:rPr>
        <w:t>(</w:t>
      </w:r>
      <w:proofErr w:type="gramStart"/>
      <w:r w:rsidRPr="00300FA4">
        <w:rPr>
          <w:rStyle w:val="Style13ptBold"/>
          <w:sz w:val="20"/>
          <w:szCs w:val="20"/>
        </w:rPr>
        <w:t>Fred,</w:t>
      </w:r>
      <w:proofErr w:type="gramEnd"/>
      <w:r w:rsidRPr="00300FA4">
        <w:rPr>
          <w:rStyle w:val="Style13ptBold"/>
          <w:sz w:val="20"/>
          <w:szCs w:val="20"/>
        </w:rPr>
        <w:t xml:space="preserve"> </w:t>
      </w:r>
      <w:r>
        <w:rPr>
          <w:rStyle w:val="Style13ptBold"/>
          <w:sz w:val="20"/>
          <w:szCs w:val="20"/>
        </w:rPr>
        <w:t xml:space="preserve">and </w:t>
      </w:r>
      <w:r w:rsidRPr="00300FA4">
        <w:rPr>
          <w:rStyle w:val="Style13ptBold"/>
          <w:sz w:val="20"/>
          <w:szCs w:val="20"/>
        </w:rPr>
        <w:t xml:space="preserve">Paul Crutzen, Max Planck Institute for Chemistry, Mainz, Germany. An atmospheric chemist who won the Nobel Prize in 1995 for his work predicting the destruction of the ozone layer, Crutzen pioneered thinking about stratospheric chemistry, the role of man-made aerosols in shading the planet, and "nuclear winter," and coined the term "Anthropocene." John Mercer, formerly of Ohio State University, </w:t>
      </w:r>
      <w:proofErr w:type="gramStart"/>
      <w:r w:rsidRPr="00300FA4">
        <w:rPr>
          <w:rStyle w:val="Style13ptBold"/>
          <w:sz w:val="20"/>
          <w:szCs w:val="20"/>
        </w:rPr>
        <w:t>Columbus.,</w:t>
      </w:r>
      <w:proofErr w:type="gramEnd"/>
      <w:r w:rsidRPr="00300FA4">
        <w:rPr>
          <w:rStyle w:val="Style13ptBold"/>
          <w:sz w:val="20"/>
          <w:szCs w:val="20"/>
        </w:rPr>
        <w:t xml:space="preserve"> Mercer also pioneered research on tropical glaciers. Drew Shindell, NASA's Goddard Institute for Space Studies, New York. An ozone-layer expert and climate modeler, Shindell is doing groundbreaking research on unexpected links between the upper and the lower atmosphere, revealing how the stratosphere can amplify small changes in surface temperature, “With speed and violence: why scientists fear tipping points in climate change,” pg online @ http://www.gci.org.uk/Documents/wsav.pdf //um-ef)</w:t>
      </w:r>
    </w:p>
    <w:p w:rsidR="00E13F5D" w:rsidRDefault="00E13F5D" w:rsidP="00E13F5D">
      <w:r w:rsidRPr="00E13F5D">
        <w:rPr>
          <w:rStyle w:val="Emphasis"/>
        </w:rPr>
        <w:t>These impacts are, of course, only the predictions of climate models</w:t>
      </w:r>
      <w:r>
        <w:t xml:space="preserve">. </w:t>
      </w:r>
      <w:r w:rsidRPr="00E13F5D">
        <w:rPr>
          <w:rStyle w:val="StyleUnderline"/>
        </w:rPr>
        <w:t>It is hard to prove whether they reflect events in the real world</w:t>
      </w:r>
      <w:r>
        <w:t xml:space="preserve">. But the models are based on real physical processes in the atmosphere. So at the least, </w:t>
      </w:r>
      <w:r w:rsidRPr="00E13F5D">
        <w:rPr>
          <w:rStyle w:val="StyleUnderline"/>
        </w:rPr>
        <w:t>they suggest the potential for a worldwide climatic change from the effect of aerosol emissions in the tropics</w:t>
      </w:r>
      <w:r>
        <w:t>. Cooking stoves in India, it seems, could have global consequences.</w:t>
      </w:r>
    </w:p>
    <w:p w:rsidR="00E13F5D" w:rsidRDefault="00E13F5D" w:rsidP="008569CC"/>
    <w:p w:rsidR="00A75240" w:rsidRDefault="00A75240" w:rsidP="00A75240">
      <w:pPr>
        <w:pStyle w:val="Heading3"/>
      </w:pPr>
      <w:r>
        <w:t>Hydroxyl Turn</w:t>
      </w:r>
      <w:r w:rsidR="003C74B7">
        <w:t xml:space="preserve"> (CFC’s Good)</w:t>
      </w:r>
    </w:p>
    <w:p w:rsidR="00A75240" w:rsidRDefault="00A75240" w:rsidP="00A75240"/>
    <w:p w:rsidR="00A75240" w:rsidRDefault="00A75240" w:rsidP="00A75240">
      <w:pPr>
        <w:pStyle w:val="Heading4"/>
      </w:pPr>
      <w:r>
        <w:t xml:space="preserve">And, repairing the Ozone hole causes a MASSIVE decrease in hydroxyl necessary to protect human survival – extinction </w:t>
      </w:r>
    </w:p>
    <w:p w:rsidR="00A75240" w:rsidRDefault="00A75240" w:rsidP="00A75240"/>
    <w:p w:rsidR="00A75240" w:rsidRDefault="00A75240" w:rsidP="00A75240">
      <w:pPr>
        <w:rPr>
          <w:rStyle w:val="Style13ptBold"/>
        </w:rPr>
      </w:pPr>
      <w:r>
        <w:rPr>
          <w:rStyle w:val="Style13ptBold"/>
        </w:rPr>
        <w:t>Pearce et al ‘7</w:t>
      </w:r>
    </w:p>
    <w:p w:rsidR="00A75240" w:rsidRPr="00A75240" w:rsidRDefault="00A75240" w:rsidP="00A75240">
      <w:pPr>
        <w:rPr>
          <w:b/>
          <w:bCs/>
          <w:sz w:val="20"/>
          <w:szCs w:val="20"/>
        </w:rPr>
      </w:pPr>
      <w:r w:rsidRPr="00300FA4">
        <w:rPr>
          <w:rStyle w:val="Style13ptBold"/>
          <w:sz w:val="20"/>
          <w:szCs w:val="20"/>
        </w:rPr>
        <w:t>(</w:t>
      </w:r>
      <w:proofErr w:type="gramStart"/>
      <w:r w:rsidRPr="00300FA4">
        <w:rPr>
          <w:rStyle w:val="Style13ptBold"/>
          <w:sz w:val="20"/>
          <w:szCs w:val="20"/>
        </w:rPr>
        <w:t>Fred,</w:t>
      </w:r>
      <w:proofErr w:type="gramEnd"/>
      <w:r w:rsidRPr="00300FA4">
        <w:rPr>
          <w:rStyle w:val="Style13ptBold"/>
          <w:sz w:val="20"/>
          <w:szCs w:val="20"/>
        </w:rPr>
        <w:t xml:space="preserve"> </w:t>
      </w:r>
      <w:r>
        <w:rPr>
          <w:rStyle w:val="Style13ptBold"/>
          <w:sz w:val="20"/>
          <w:szCs w:val="20"/>
        </w:rPr>
        <w:t xml:space="preserve">and </w:t>
      </w:r>
      <w:r w:rsidRPr="00300FA4">
        <w:rPr>
          <w:rStyle w:val="Style13ptBold"/>
          <w:sz w:val="20"/>
          <w:szCs w:val="20"/>
        </w:rPr>
        <w:t xml:space="preserve">Paul Crutzen, Max Planck Institute for Chemistry, Mainz, Germany. An atmospheric chemist who won the Nobel Prize in 1995 for his work predicting the destruction of the ozone layer, Crutzen pioneered thinking about stratospheric chemistry, the role of man-made aerosols in shading the planet, and "nuclear winter," and coined the term "Anthropocene." John Mercer, formerly of Ohio State University, </w:t>
      </w:r>
      <w:proofErr w:type="gramStart"/>
      <w:r w:rsidRPr="00300FA4">
        <w:rPr>
          <w:rStyle w:val="Style13ptBold"/>
          <w:sz w:val="20"/>
          <w:szCs w:val="20"/>
        </w:rPr>
        <w:t>Columbus.,</w:t>
      </w:r>
      <w:proofErr w:type="gramEnd"/>
      <w:r w:rsidRPr="00300FA4">
        <w:rPr>
          <w:rStyle w:val="Style13ptBold"/>
          <w:sz w:val="20"/>
          <w:szCs w:val="20"/>
        </w:rPr>
        <w:t xml:space="preserve"> Mercer also pioneered research on tropical glaciers. Drew Shindell, NASA's Goddard Institute for Space Studies, New York. An ozone-layer expert and climate modeler, Shindell is doing groundbreaking research on unexpected links between the upper and the lower atmosphere, revealing how the stratosphere can amplify small changes in surface temperature, “With speed and violence: why scientists fear tipping points in climate change,” pg online @ http://www.gci.org.uk/Documents/wsav.pdf //um-ef)</w:t>
      </w:r>
    </w:p>
    <w:p w:rsidR="00A75240" w:rsidRPr="003C74B7" w:rsidRDefault="00A75240" w:rsidP="00A75240">
      <w:pPr>
        <w:rPr>
          <w:sz w:val="12"/>
        </w:rPr>
      </w:pPr>
      <w:r w:rsidRPr="00A75240">
        <w:rPr>
          <w:rStyle w:val="StyleUnderline"/>
        </w:rPr>
        <w:t>It could be the doomsday that creeps up on us unawares</w:t>
      </w:r>
      <w:r w:rsidRPr="003C74B7">
        <w:rPr>
          <w:sz w:val="12"/>
        </w:rPr>
        <w:t xml:space="preserve">: </w:t>
      </w:r>
      <w:r w:rsidRPr="00A75240">
        <w:rPr>
          <w:rStyle w:val="StyleUnderline"/>
        </w:rPr>
        <w:t>the day the atmosphere's cleaning service fails to show up for work</w:t>
      </w:r>
      <w:r w:rsidRPr="003C74B7">
        <w:rPr>
          <w:sz w:val="12"/>
        </w:rPr>
        <w:t xml:space="preserve">. For one of the most disturbing secrets of our planet's metabolism is that </w:t>
      </w:r>
      <w:r w:rsidRPr="00A75240">
        <w:rPr>
          <w:rStyle w:val="StyleUnderline"/>
        </w:rPr>
        <w:t>just one chemical is responsible for cleaning most of the pollution out of the atmosphere.</w:t>
      </w:r>
      <w:r w:rsidRPr="003C74B7">
        <w:rPr>
          <w:sz w:val="12"/>
        </w:rPr>
        <w:t xml:space="preserve"> </w:t>
      </w:r>
      <w:r w:rsidRPr="00A75240">
        <w:rPr>
          <w:rStyle w:val="Emphasis"/>
        </w:rPr>
        <w:t>If it took a day off, we would be in serious trouble, with smog spreading unchecked across the planet.</w:t>
      </w:r>
      <w:r w:rsidRPr="003C74B7">
        <w:rPr>
          <w:sz w:val="12"/>
        </w:rPr>
        <w:t xml:space="preserve"> </w:t>
      </w:r>
      <w:r w:rsidRPr="00A75240">
        <w:rPr>
          <w:rStyle w:val="StyleUnderline"/>
        </w:rPr>
        <w:t>The chemical</w:t>
      </w:r>
      <w:r w:rsidRPr="003C74B7">
        <w:rPr>
          <w:sz w:val="12"/>
        </w:rPr>
        <w:t xml:space="preserve"> in question </w:t>
      </w:r>
      <w:r w:rsidRPr="00A75240">
        <w:rPr>
          <w:rStyle w:val="StyleUnderline"/>
        </w:rPr>
        <w:t>is called hydroxyl</w:t>
      </w:r>
      <w:r w:rsidRPr="003C74B7">
        <w:rPr>
          <w:sz w:val="12"/>
        </w:rPr>
        <w:t>. Its molecules are made up of one atom of oxygen and one atom of hydrogen. They are created when ultraviolet radiation bombards common gases such as ozone and water vapor. But it is the most ephemeral of chemicals. Almost as soon as it is created, it reacts with some other molecule, mostly some polluting substance, and is gone again. It has an average lifetime of about a second. Because it comes and goes so fast, it is also rather rare, with an average concentration in the atmosphere of less than one part per trillion. You could pack every last molecule of the stuff into the Great Pyramid of Egypt and still have room for two more atmospheres' worth.</w:t>
      </w:r>
      <w:r w:rsidR="003C74B7" w:rsidRPr="003C74B7">
        <w:rPr>
          <w:sz w:val="12"/>
        </w:rPr>
        <w:t xml:space="preserve"> </w:t>
      </w:r>
      <w:r w:rsidRPr="003C74B7">
        <w:rPr>
          <w:sz w:val="12"/>
        </w:rPr>
        <w:t xml:space="preserve">Yet </w:t>
      </w:r>
      <w:r w:rsidRPr="00A75240">
        <w:rPr>
          <w:rStyle w:val="Emphasis"/>
        </w:rPr>
        <w:t>it is crucial to life on Earth</w:t>
      </w:r>
      <w:r w:rsidRPr="003C74B7">
        <w:rPr>
          <w:sz w:val="12"/>
        </w:rPr>
        <w:t xml:space="preserve">. </w:t>
      </w:r>
      <w:r w:rsidRPr="00A75240">
        <w:rPr>
          <w:rStyle w:val="StyleUnderline"/>
        </w:rPr>
        <w:t>For hydroxyl is, more or less literally, the</w:t>
      </w:r>
      <w:r w:rsidR="003C74B7">
        <w:rPr>
          <w:rStyle w:val="StyleUnderline"/>
        </w:rPr>
        <w:t xml:space="preserve"> </w:t>
      </w:r>
      <w:r w:rsidRPr="00A75240">
        <w:rPr>
          <w:rStyle w:val="StyleUnderline"/>
        </w:rPr>
        <w:t>atmosphere's detergent.</w:t>
      </w:r>
      <w:r w:rsidRPr="003C74B7">
        <w:rPr>
          <w:sz w:val="12"/>
        </w:rPr>
        <w:t xml:space="preserve"> </w:t>
      </w:r>
      <w:r w:rsidRPr="00A75240">
        <w:rPr>
          <w:rStyle w:val="StyleUnderline"/>
        </w:rPr>
        <w:t>It transforms all manner of gaseous pollutants so</w:t>
      </w:r>
      <w:r w:rsidR="003C74B7">
        <w:rPr>
          <w:rStyle w:val="StyleUnderline"/>
        </w:rPr>
        <w:t xml:space="preserve"> </w:t>
      </w:r>
      <w:r w:rsidRPr="00A75240">
        <w:rPr>
          <w:rStyle w:val="StyleUnderline"/>
        </w:rPr>
        <w:t>that they become soluble in water and wash away in the rain</w:t>
      </w:r>
      <w:r w:rsidRPr="003C74B7">
        <w:rPr>
          <w:sz w:val="12"/>
        </w:rPr>
        <w:t>. The process is</w:t>
      </w:r>
      <w:r w:rsidR="003C74B7" w:rsidRPr="003C74B7">
        <w:rPr>
          <w:sz w:val="12"/>
        </w:rPr>
        <w:t xml:space="preserve"> </w:t>
      </w:r>
      <w:r w:rsidRPr="003C74B7">
        <w:rPr>
          <w:sz w:val="12"/>
        </w:rPr>
        <w:t xml:space="preserve">called oxidation. To take one example, </w:t>
      </w:r>
      <w:r w:rsidRPr="00A75240">
        <w:rPr>
          <w:rStyle w:val="StyleUnderline"/>
        </w:rPr>
        <w:t>hydroxyl converts sulfur dioxide,</w:t>
      </w:r>
      <w:r w:rsidR="003C74B7">
        <w:rPr>
          <w:rStyle w:val="StyleUnderline"/>
        </w:rPr>
        <w:t xml:space="preserve"> </w:t>
      </w:r>
      <w:r w:rsidRPr="00A75240">
        <w:rPr>
          <w:rStyle w:val="StyleUnderline"/>
        </w:rPr>
        <w:t>which would otherwise clog up the air for months, to acid rain, which soon</w:t>
      </w:r>
      <w:r w:rsidR="003C74B7">
        <w:rPr>
          <w:rStyle w:val="StyleUnderline"/>
        </w:rPr>
        <w:t xml:space="preserve"> </w:t>
      </w:r>
      <w:r w:rsidRPr="00A75240">
        <w:rPr>
          <w:rStyle w:val="StyleUnderline"/>
        </w:rPr>
        <w:t>falls to the ground. Much the same happens to carbon monoxide and</w:t>
      </w:r>
      <w:r w:rsidR="003C74B7">
        <w:rPr>
          <w:rStyle w:val="StyleUnderline"/>
        </w:rPr>
        <w:t xml:space="preserve"> </w:t>
      </w:r>
      <w:r w:rsidRPr="00A75240">
        <w:rPr>
          <w:rStyle w:val="StyleUnderline"/>
        </w:rPr>
        <w:t>methane (both of which are oxidized to carbon dioxide), nitrogen oxide, and</w:t>
      </w:r>
      <w:r w:rsidR="003C74B7">
        <w:rPr>
          <w:rStyle w:val="StyleUnderline"/>
        </w:rPr>
        <w:t xml:space="preserve"> </w:t>
      </w:r>
      <w:r w:rsidRPr="00A75240">
        <w:rPr>
          <w:rStyle w:val="StyleUnderline"/>
        </w:rPr>
        <w:t>many others</w:t>
      </w:r>
      <w:r w:rsidRPr="003C74B7">
        <w:rPr>
          <w:sz w:val="12"/>
        </w:rPr>
        <w:t>. The one major pollutant it doesn't neutralize is carbon dioxide,</w:t>
      </w:r>
      <w:r w:rsidR="003C74B7" w:rsidRPr="003C74B7">
        <w:rPr>
          <w:sz w:val="12"/>
        </w:rPr>
        <w:t xml:space="preserve"> </w:t>
      </w:r>
      <w:r w:rsidRPr="003C74B7">
        <w:rPr>
          <w:sz w:val="12"/>
        </w:rPr>
        <w:t>which, partly as a result, has a much longer lifetime in the atmosphere than</w:t>
      </w:r>
      <w:r w:rsidR="003C74B7" w:rsidRPr="003C74B7">
        <w:rPr>
          <w:sz w:val="12"/>
        </w:rPr>
        <w:t xml:space="preserve"> </w:t>
      </w:r>
      <w:r w:rsidRPr="003C74B7">
        <w:rPr>
          <w:sz w:val="12"/>
        </w:rPr>
        <w:t>most other pollutants.</w:t>
      </w:r>
      <w:r w:rsidR="003C74B7" w:rsidRPr="003C74B7">
        <w:rPr>
          <w:sz w:val="12"/>
        </w:rPr>
        <w:t xml:space="preserve"> </w:t>
      </w:r>
      <w:r w:rsidRPr="00A75240">
        <w:rPr>
          <w:rStyle w:val="StyleUnderline"/>
        </w:rPr>
        <w:t>Concentrations of hydroxyl are</w:t>
      </w:r>
      <w:r w:rsidRPr="003C74B7">
        <w:rPr>
          <w:sz w:val="12"/>
        </w:rPr>
        <w:t xml:space="preserve"> generally </w:t>
      </w:r>
      <w:r w:rsidRPr="00A75240">
        <w:rPr>
          <w:rStyle w:val="StyleUnderline"/>
        </w:rPr>
        <w:t>much higher in the warm air</w:t>
      </w:r>
      <w:r w:rsidR="003C74B7">
        <w:rPr>
          <w:rStyle w:val="StyleUnderline"/>
        </w:rPr>
        <w:t xml:space="preserve"> </w:t>
      </w:r>
      <w:r w:rsidRPr="00A75240">
        <w:rPr>
          <w:rStyle w:val="StyleUnderline"/>
        </w:rPr>
        <w:t>over the tropics, where ultraviolet radiation is most intense</w:t>
      </w:r>
      <w:r w:rsidRPr="003C74B7">
        <w:rPr>
          <w:sz w:val="12"/>
        </w:rPr>
        <w:t>, but are close to</w:t>
      </w:r>
      <w:r w:rsidR="003C74B7" w:rsidRPr="003C74B7">
        <w:rPr>
          <w:sz w:val="12"/>
        </w:rPr>
        <w:t xml:space="preserve"> </w:t>
      </w:r>
      <w:r w:rsidRPr="003C74B7">
        <w:rPr>
          <w:sz w:val="12"/>
        </w:rPr>
        <w:t>nonexistent in the Arctic, where, despite ozone holes, there is usually little</w:t>
      </w:r>
      <w:r w:rsidR="003C74B7" w:rsidRPr="003C74B7">
        <w:rPr>
          <w:sz w:val="12"/>
        </w:rPr>
        <w:t xml:space="preserve"> </w:t>
      </w:r>
      <w:r w:rsidRPr="003C74B7">
        <w:rPr>
          <w:sz w:val="12"/>
        </w:rPr>
        <w:t>ultraviolet around to make more hydroxyl. As a result, "toxic chemicals that</w:t>
      </w:r>
      <w:r w:rsidR="003C74B7" w:rsidRPr="003C74B7">
        <w:rPr>
          <w:sz w:val="12"/>
        </w:rPr>
        <w:t xml:space="preserve"> </w:t>
      </w:r>
      <w:r w:rsidRPr="003C74B7">
        <w:rPr>
          <w:sz w:val="12"/>
        </w:rPr>
        <w:t>might survive for only a few days in the tropics will last for a year or more in</w:t>
      </w:r>
      <w:r w:rsidR="003C74B7" w:rsidRPr="003C74B7">
        <w:rPr>
          <w:sz w:val="12"/>
        </w:rPr>
        <w:t xml:space="preserve"> </w:t>
      </w:r>
      <w:r w:rsidRPr="003C74B7">
        <w:rPr>
          <w:sz w:val="12"/>
        </w:rPr>
        <w:t>Arctic air," says Frank Wania, of the University of Toronto. That is one</w:t>
      </w:r>
      <w:r w:rsidR="003C74B7" w:rsidRPr="003C74B7">
        <w:rPr>
          <w:sz w:val="12"/>
        </w:rPr>
        <w:t xml:space="preserve"> </w:t>
      </w:r>
      <w:r w:rsidRPr="003C74B7">
        <w:rPr>
          <w:sz w:val="12"/>
        </w:rPr>
        <w:t>reason, he says, why pollutants like acid hazes and pesticides accumulate in</w:t>
      </w:r>
      <w:r w:rsidR="003C74B7" w:rsidRPr="003C74B7">
        <w:rPr>
          <w:sz w:val="12"/>
        </w:rPr>
        <w:t xml:space="preserve"> </w:t>
      </w:r>
      <w:r w:rsidRPr="003C74B7">
        <w:rPr>
          <w:sz w:val="12"/>
        </w:rPr>
        <w:t>the Arctic, poisoning polar bears and much else.</w:t>
      </w:r>
      <w:r w:rsidR="003C74B7" w:rsidRPr="003C74B7">
        <w:rPr>
          <w:sz w:val="12"/>
        </w:rPr>
        <w:t xml:space="preserve"> </w:t>
      </w:r>
      <w:r w:rsidRPr="00A75240">
        <w:rPr>
          <w:rStyle w:val="StyleUnderline"/>
        </w:rPr>
        <w:t>Hydroxyl has a hard life keeping up with our polluting gases</w:t>
      </w:r>
      <w:r w:rsidRPr="003C74B7">
        <w:rPr>
          <w:sz w:val="12"/>
        </w:rPr>
        <w:t>, especially</w:t>
      </w:r>
      <w:r w:rsidR="003C74B7" w:rsidRPr="003C74B7">
        <w:rPr>
          <w:sz w:val="12"/>
        </w:rPr>
        <w:t xml:space="preserve"> </w:t>
      </w:r>
      <w:r w:rsidRPr="003C74B7">
        <w:rPr>
          <w:sz w:val="12"/>
        </w:rPr>
        <w:t xml:space="preserve">since it is destroyed in the process of oxidizing them. </w:t>
      </w:r>
      <w:proofErr w:type="gramStart"/>
      <w:r w:rsidRPr="003C74B7">
        <w:rPr>
          <w:sz w:val="12"/>
        </w:rPr>
        <w:t>Fears that the</w:t>
      </w:r>
      <w:r w:rsidR="003C74B7" w:rsidRPr="003C74B7">
        <w:rPr>
          <w:sz w:val="12"/>
        </w:rPr>
        <w:t xml:space="preserve"> </w:t>
      </w:r>
      <w:r w:rsidRPr="003C74B7">
        <w:rPr>
          <w:sz w:val="12"/>
        </w:rPr>
        <w:t>atmosphere's janitor could be overworked and in trouble go back a few years.</w:t>
      </w:r>
      <w:proofErr w:type="gramEnd"/>
      <w:r w:rsidR="003C74B7" w:rsidRPr="003C74B7">
        <w:rPr>
          <w:sz w:val="12"/>
        </w:rPr>
        <w:t xml:space="preserve"> </w:t>
      </w:r>
      <w:r w:rsidRPr="003C74B7">
        <w:rPr>
          <w:sz w:val="12"/>
        </w:rPr>
        <w:t>But because the chemical is so transient and rare, it is virtually impossible to</w:t>
      </w:r>
      <w:r w:rsidR="003C74B7" w:rsidRPr="003C74B7">
        <w:rPr>
          <w:sz w:val="12"/>
        </w:rPr>
        <w:t xml:space="preserve"> </w:t>
      </w:r>
      <w:r w:rsidRPr="003C74B7">
        <w:rPr>
          <w:sz w:val="12"/>
        </w:rPr>
        <w:t>measure hydroxyl concentrations directly. All the estimates are indirect,</w:t>
      </w:r>
      <w:r w:rsidR="003C74B7" w:rsidRPr="003C74B7">
        <w:rPr>
          <w:sz w:val="12"/>
        </w:rPr>
        <w:t xml:space="preserve"> </w:t>
      </w:r>
      <w:r w:rsidRPr="003C74B7">
        <w:rPr>
          <w:sz w:val="12"/>
        </w:rPr>
        <w:t>based on measuring chemicals with which it reacts. So when Joel Levine, a</w:t>
      </w:r>
      <w:r w:rsidR="003C74B7" w:rsidRPr="003C74B7">
        <w:rPr>
          <w:sz w:val="12"/>
        </w:rPr>
        <w:t xml:space="preserve"> </w:t>
      </w:r>
      <w:r w:rsidRPr="003C74B7">
        <w:rPr>
          <w:sz w:val="12"/>
        </w:rPr>
        <w:t>NASA chemist, suggested back in the 1980s that hydroxyl in the air could</w:t>
      </w:r>
      <w:r w:rsidR="003C74B7" w:rsidRPr="003C74B7">
        <w:rPr>
          <w:sz w:val="12"/>
        </w:rPr>
        <w:t xml:space="preserve"> </w:t>
      </w:r>
      <w:r w:rsidRPr="003C74B7">
        <w:rPr>
          <w:sz w:val="12"/>
        </w:rPr>
        <w:t>have declined by 25 percent over the previous thirty years, his argument</w:t>
      </w:r>
      <w:r w:rsidR="003C74B7" w:rsidRPr="003C74B7">
        <w:rPr>
          <w:sz w:val="12"/>
        </w:rPr>
        <w:t xml:space="preserve"> </w:t>
      </w:r>
      <w:r w:rsidRPr="003C74B7">
        <w:rPr>
          <w:sz w:val="12"/>
        </w:rPr>
        <w:t>didn't make much headway, because he couldn't prove it. There was no</w:t>
      </w:r>
      <w:r w:rsidR="003C74B7" w:rsidRPr="003C74B7">
        <w:rPr>
          <w:sz w:val="12"/>
        </w:rPr>
        <w:t xml:space="preserve"> </w:t>
      </w:r>
      <w:r w:rsidRPr="003C74B7">
        <w:rPr>
          <w:sz w:val="12"/>
        </w:rPr>
        <w:t>chance of his producing something definitive like the Keeling curve on</w:t>
      </w:r>
      <w:r w:rsidR="003C74B7" w:rsidRPr="003C74B7">
        <w:rPr>
          <w:sz w:val="12"/>
        </w:rPr>
        <w:t xml:space="preserve"> </w:t>
      </w:r>
      <w:r w:rsidRPr="003C74B7">
        <w:rPr>
          <w:sz w:val="12"/>
        </w:rPr>
        <w:t>carbon dioxide.</w:t>
      </w:r>
      <w:r w:rsidR="003C74B7" w:rsidRPr="003C74B7">
        <w:rPr>
          <w:sz w:val="12"/>
        </w:rPr>
        <w:t xml:space="preserve"> </w:t>
      </w:r>
      <w:r w:rsidRPr="003C74B7">
        <w:rPr>
          <w:sz w:val="12"/>
        </w:rPr>
        <w:t>In 2001, a brief forecast in the IPCC report of a possible 20 percent</w:t>
      </w:r>
      <w:r w:rsidR="003C74B7" w:rsidRPr="003C74B7">
        <w:rPr>
          <w:sz w:val="12"/>
        </w:rPr>
        <w:t xml:space="preserve"> </w:t>
      </w:r>
      <w:r w:rsidRPr="003C74B7">
        <w:rPr>
          <w:sz w:val="12"/>
        </w:rPr>
        <w:t>decline in hydroxyl by 2 100, because of excess demands placed on it by a</w:t>
      </w:r>
      <w:r w:rsidR="003C74B7" w:rsidRPr="003C74B7">
        <w:rPr>
          <w:sz w:val="12"/>
        </w:rPr>
        <w:t xml:space="preserve"> </w:t>
      </w:r>
      <w:r w:rsidRPr="003C74B7">
        <w:rPr>
          <w:sz w:val="12"/>
        </w:rPr>
        <w:t>rising tide of pollution, met much the same fate. So did a report the same</w:t>
      </w:r>
      <w:r w:rsidR="003C74B7" w:rsidRPr="003C74B7">
        <w:rPr>
          <w:sz w:val="12"/>
        </w:rPr>
        <w:t xml:space="preserve"> </w:t>
      </w:r>
      <w:r w:rsidRPr="003C74B7">
        <w:rPr>
          <w:sz w:val="12"/>
        </w:rPr>
        <w:t>year by Ronald Prinn, a leading atmospheric chemist from the</w:t>
      </w:r>
      <w:r w:rsidR="003C74B7" w:rsidRPr="003C74B7">
        <w:rPr>
          <w:sz w:val="12"/>
        </w:rPr>
        <w:t xml:space="preserve"> </w:t>
      </w:r>
      <w:r w:rsidRPr="003C74B7">
        <w:rPr>
          <w:sz w:val="12"/>
        </w:rPr>
        <w:t>Massachusetts Institute of Technology, of a possible decline in global</w:t>
      </w:r>
      <w:r w:rsidR="003C74B7" w:rsidRPr="003C74B7">
        <w:rPr>
          <w:sz w:val="12"/>
        </w:rPr>
        <w:t xml:space="preserve"> </w:t>
      </w:r>
      <w:r w:rsidRPr="003C74B7">
        <w:rPr>
          <w:sz w:val="12"/>
        </w:rPr>
        <w:t>hydroxyl levels during the 1990s.</w:t>
      </w:r>
      <w:r w:rsidR="003C74B7" w:rsidRPr="003C74B7">
        <w:rPr>
          <w:sz w:val="12"/>
        </w:rPr>
        <w:t xml:space="preserve"> </w:t>
      </w:r>
      <w:r w:rsidRPr="003C74B7">
        <w:rPr>
          <w:sz w:val="12"/>
        </w:rPr>
        <w:t xml:space="preserve">But </w:t>
      </w:r>
      <w:r w:rsidRPr="00A75240">
        <w:rPr>
          <w:rStyle w:val="StyleUnderline"/>
        </w:rPr>
        <w:t>we should be concerned. Hydroxyl spends more energy oxidizing one</w:t>
      </w:r>
      <w:r w:rsidR="003C74B7">
        <w:rPr>
          <w:rStyle w:val="StyleUnderline"/>
        </w:rPr>
        <w:t xml:space="preserve"> </w:t>
      </w:r>
      <w:r w:rsidRPr="00A75240">
        <w:rPr>
          <w:rStyle w:val="StyleUnderline"/>
        </w:rPr>
        <w:t>chemical than any other. That chemical is carbon monoxide</w:t>
      </w:r>
      <w:r w:rsidRPr="003C74B7">
        <w:rPr>
          <w:sz w:val="12"/>
        </w:rPr>
        <w:t xml:space="preserve">. </w:t>
      </w:r>
      <w:r w:rsidRPr="00A75240">
        <w:rPr>
          <w:rStyle w:val="StyleUnderline"/>
        </w:rPr>
        <w:t>Emitted mostly</w:t>
      </w:r>
      <w:r w:rsidR="003C74B7">
        <w:rPr>
          <w:rStyle w:val="StyleUnderline"/>
        </w:rPr>
        <w:t xml:space="preserve"> </w:t>
      </w:r>
      <w:r w:rsidRPr="00A75240">
        <w:rPr>
          <w:rStyle w:val="StyleUnderline"/>
        </w:rPr>
        <w:t>from</w:t>
      </w:r>
      <w:r w:rsidRPr="003C74B7">
        <w:rPr>
          <w:sz w:val="12"/>
        </w:rPr>
        <w:t xml:space="preserve"> forest fires, </w:t>
      </w:r>
      <w:r w:rsidRPr="00A75240">
        <w:rPr>
          <w:rStyle w:val="StyleUnderline"/>
        </w:rPr>
        <w:t>fossil fuel burning</w:t>
      </w:r>
      <w:r w:rsidRPr="003C74B7">
        <w:rPr>
          <w:sz w:val="12"/>
        </w:rPr>
        <w:t xml:space="preserve">, and small domestic stoves, </w:t>
      </w:r>
      <w:r w:rsidRPr="00A75240">
        <w:rPr>
          <w:rStyle w:val="StyleUnderline"/>
        </w:rPr>
        <w:t>it has for</w:t>
      </w:r>
      <w:r w:rsidR="003C74B7">
        <w:rPr>
          <w:rStyle w:val="StyleUnderline"/>
        </w:rPr>
        <w:t xml:space="preserve"> </w:t>
      </w:r>
      <w:r w:rsidRPr="00A75240">
        <w:rPr>
          <w:rStyle w:val="StyleUnderline"/>
        </w:rPr>
        <w:t>many years been the Cinderella pollutant</w:t>
      </w:r>
      <w:r w:rsidRPr="003C74B7">
        <w:rPr>
          <w:sz w:val="12"/>
        </w:rPr>
        <w:t>. Dangerous to humans in confined</w:t>
      </w:r>
      <w:r w:rsidR="003C74B7" w:rsidRPr="003C74B7">
        <w:rPr>
          <w:sz w:val="12"/>
        </w:rPr>
        <w:t xml:space="preserve"> </w:t>
      </w:r>
      <w:r w:rsidRPr="003C74B7">
        <w:rPr>
          <w:sz w:val="12"/>
        </w:rPr>
        <w:t>spaces, it has been largely ignored as an environmental pollutant threat. The</w:t>
      </w:r>
      <w:r w:rsidR="003C74B7" w:rsidRPr="003C74B7">
        <w:rPr>
          <w:sz w:val="12"/>
        </w:rPr>
        <w:t xml:space="preserve"> </w:t>
      </w:r>
      <w:r w:rsidRPr="003C74B7">
        <w:rPr>
          <w:sz w:val="12"/>
        </w:rPr>
        <w:t>biggest concern has been that it oxidizes to carbon dioxide. But its</w:t>
      </w:r>
      <w:r w:rsidR="003C74B7" w:rsidRPr="003C74B7">
        <w:rPr>
          <w:sz w:val="12"/>
        </w:rPr>
        <w:t xml:space="preserve"> </w:t>
      </w:r>
      <w:r w:rsidRPr="003C74B7">
        <w:rPr>
          <w:sz w:val="12"/>
        </w:rPr>
        <w:t>concentration in the air tripled worldwide during the twentieth century.</w:t>
      </w:r>
      <w:r w:rsidR="003C74B7" w:rsidRPr="003C74B7">
        <w:rPr>
          <w:sz w:val="12"/>
        </w:rPr>
        <w:t xml:space="preserve"> </w:t>
      </w:r>
      <w:r w:rsidRPr="003C74B7">
        <w:rPr>
          <w:sz w:val="12"/>
        </w:rPr>
        <w:t>That suggests a bottleneck that could be the prelude to a wider breakdown of</w:t>
      </w:r>
      <w:r w:rsidR="003C74B7" w:rsidRPr="003C74B7">
        <w:rPr>
          <w:sz w:val="12"/>
        </w:rPr>
        <w:t xml:space="preserve"> </w:t>
      </w:r>
      <w:r w:rsidRPr="003C74B7">
        <w:rPr>
          <w:sz w:val="12"/>
        </w:rPr>
        <w:t>the cleaning service.</w:t>
      </w:r>
      <w:r w:rsidR="003C74B7" w:rsidRPr="003C74B7">
        <w:rPr>
          <w:sz w:val="12"/>
        </w:rPr>
        <w:t xml:space="preserve"> </w:t>
      </w:r>
      <w:r w:rsidRPr="003C74B7">
        <w:rPr>
          <w:sz w:val="12"/>
        </w:rPr>
        <w:t>In the absence of good data on hydroxyl and its works, probably the best</w:t>
      </w:r>
      <w:r w:rsidR="003C74B7" w:rsidRPr="003C74B7">
        <w:rPr>
          <w:sz w:val="12"/>
        </w:rPr>
        <w:t xml:space="preserve"> </w:t>
      </w:r>
      <w:r w:rsidRPr="003C74B7">
        <w:rPr>
          <w:sz w:val="12"/>
        </w:rPr>
        <w:t>hope of finding a problem ahead of time is through modeling. Sasha</w:t>
      </w:r>
      <w:r w:rsidR="003C74B7" w:rsidRPr="003C74B7">
        <w:rPr>
          <w:sz w:val="12"/>
        </w:rPr>
        <w:t xml:space="preserve"> </w:t>
      </w:r>
      <w:r w:rsidRPr="003C74B7">
        <w:rPr>
          <w:sz w:val="12"/>
        </w:rPr>
        <w:t>Madronich, of the National Center for Atmospheric Research, in Boulder,</w:t>
      </w:r>
      <w:r w:rsidR="003C74B7" w:rsidRPr="003C74B7">
        <w:rPr>
          <w:sz w:val="12"/>
        </w:rPr>
        <w:t xml:space="preserve"> </w:t>
      </w:r>
      <w:r w:rsidRPr="003C74B7">
        <w:rPr>
          <w:sz w:val="12"/>
        </w:rPr>
        <w:t>Colorado is one of the few researchers who have attempted to model how</w:t>
      </w:r>
      <w:r w:rsidR="003C74B7" w:rsidRPr="003C74B7">
        <w:rPr>
          <w:sz w:val="12"/>
        </w:rPr>
        <w:t xml:space="preserve"> </w:t>
      </w:r>
      <w:r w:rsidRPr="003C74B7">
        <w:rPr>
          <w:sz w:val="12"/>
        </w:rPr>
        <w:t>hydroxyl might respond to changing pollution levels. He says that the</w:t>
      </w:r>
      <w:r w:rsidR="003C74B7" w:rsidRPr="003C74B7">
        <w:rPr>
          <w:sz w:val="12"/>
        </w:rPr>
        <w:t xml:space="preserve"> </w:t>
      </w:r>
      <w:r w:rsidRPr="003C74B7">
        <w:rPr>
          <w:sz w:val="12"/>
        </w:rPr>
        <w:t>atmospheric cleaning service could have a breaking point: "</w:t>
      </w:r>
      <w:r w:rsidRPr="00A75240">
        <w:rPr>
          <w:rStyle w:val="StyleUnderline"/>
        </w:rPr>
        <w:t>Under high pollution,</w:t>
      </w:r>
      <w:r w:rsidR="003C74B7">
        <w:rPr>
          <w:rStyle w:val="StyleUnderline"/>
        </w:rPr>
        <w:t xml:space="preserve"> </w:t>
      </w:r>
      <w:r w:rsidRPr="00A75240">
        <w:rPr>
          <w:rStyle w:val="StyleUnderline"/>
        </w:rPr>
        <w:t>the chemistry of the atmosphere becomes chaotic and extremely</w:t>
      </w:r>
      <w:r w:rsidR="003C74B7">
        <w:rPr>
          <w:rStyle w:val="StyleUnderline"/>
        </w:rPr>
        <w:t xml:space="preserve"> </w:t>
      </w:r>
      <w:r w:rsidRPr="00A75240">
        <w:rPr>
          <w:rStyle w:val="StyleUnderline"/>
        </w:rPr>
        <w:t>unpredictable. Beyond certain threshold values, hydroxyl can decrease</w:t>
      </w:r>
      <w:r w:rsidR="003C74B7">
        <w:rPr>
          <w:rStyle w:val="StyleUnderline"/>
        </w:rPr>
        <w:t xml:space="preserve"> </w:t>
      </w:r>
      <w:r w:rsidRPr="00A75240">
        <w:rPr>
          <w:rStyle w:val="StyleUnderline"/>
        </w:rPr>
        <w:t>catastrophically.</w:t>
      </w:r>
      <w:r w:rsidRPr="003C74B7">
        <w:rPr>
          <w:sz w:val="12"/>
        </w:rPr>
        <w:t>" Many urban areas, he says, "are already sufficiently</w:t>
      </w:r>
      <w:r w:rsidR="003C74B7" w:rsidRPr="003C74B7">
        <w:rPr>
          <w:sz w:val="12"/>
        </w:rPr>
        <w:t xml:space="preserve"> </w:t>
      </w:r>
      <w:r w:rsidRPr="003C74B7">
        <w:rPr>
          <w:sz w:val="12"/>
        </w:rPr>
        <w:t>polluted that hydroxyl levels are locally suppressed." This is partly because</w:t>
      </w:r>
      <w:r w:rsidR="003C74B7" w:rsidRPr="003C74B7">
        <w:rPr>
          <w:sz w:val="12"/>
        </w:rPr>
        <w:t xml:space="preserve"> </w:t>
      </w:r>
      <w:r w:rsidRPr="003C74B7">
        <w:rPr>
          <w:sz w:val="12"/>
        </w:rPr>
        <w:t>the sheer volume of pollution consumes all the available hydroxyl, but also</w:t>
      </w:r>
      <w:r w:rsidR="003C74B7" w:rsidRPr="003C74B7">
        <w:rPr>
          <w:sz w:val="12"/>
        </w:rPr>
        <w:t xml:space="preserve"> </w:t>
      </w:r>
      <w:r w:rsidRPr="003C74B7">
        <w:rPr>
          <w:sz w:val="12"/>
        </w:rPr>
        <w:t>because the smog itself prevents ultraviolet radiation from penetrating into</w:t>
      </w:r>
      <w:r w:rsidR="003C74B7" w:rsidRPr="003C74B7">
        <w:rPr>
          <w:sz w:val="12"/>
        </w:rPr>
        <w:t xml:space="preserve"> </w:t>
      </w:r>
      <w:r w:rsidRPr="003C74B7">
        <w:rPr>
          <w:sz w:val="12"/>
        </w:rPr>
        <w:t>the air to create more.</w:t>
      </w:r>
      <w:r w:rsidR="003C74B7" w:rsidRPr="003C74B7">
        <w:rPr>
          <w:sz w:val="12"/>
        </w:rPr>
        <w:t xml:space="preserve"> </w:t>
      </w:r>
      <w:r w:rsidRPr="003C74B7">
        <w:rPr>
          <w:sz w:val="12"/>
        </w:rPr>
        <w:t>"The oxidation processes that should clean the air virtually shut down in</w:t>
      </w:r>
      <w:r w:rsidR="003C74B7" w:rsidRPr="003C74B7">
        <w:rPr>
          <w:sz w:val="12"/>
        </w:rPr>
        <w:t xml:space="preserve"> </w:t>
      </w:r>
      <w:r w:rsidRPr="003C74B7">
        <w:rPr>
          <w:sz w:val="12"/>
        </w:rPr>
        <w:t>smog-bound cities like Athens and Mexico City," he says. It takes a breath of</w:t>
      </w:r>
      <w:r w:rsidR="003C74B7" w:rsidRPr="003C74B7">
        <w:rPr>
          <w:sz w:val="12"/>
        </w:rPr>
        <w:t xml:space="preserve"> </w:t>
      </w:r>
      <w:r w:rsidRPr="003C74B7">
        <w:rPr>
          <w:sz w:val="12"/>
        </w:rPr>
        <w:t>fresh air from the countryside to revive them. "If, in future, large parts of the</w:t>
      </w:r>
      <w:r w:rsidR="003C74B7" w:rsidRPr="003C74B7">
        <w:rPr>
          <w:sz w:val="12"/>
        </w:rPr>
        <w:t xml:space="preserve"> </w:t>
      </w:r>
      <w:r w:rsidRPr="003C74B7">
        <w:rPr>
          <w:sz w:val="12"/>
        </w:rPr>
        <w:t>atmosphere are as polluted as these cities are today, then we could anticipate</w:t>
      </w:r>
      <w:r w:rsidR="003C74B7" w:rsidRPr="003C74B7">
        <w:rPr>
          <w:sz w:val="12"/>
        </w:rPr>
        <w:t xml:space="preserve"> </w:t>
      </w:r>
      <w:r w:rsidRPr="003C74B7">
        <w:rPr>
          <w:sz w:val="12"/>
        </w:rPr>
        <w:t>the collapse of hydroxyl on a global scale." With large areas of Asia becoming</w:t>
      </w:r>
      <w:r w:rsidR="003C74B7" w:rsidRPr="003C74B7">
        <w:rPr>
          <w:sz w:val="12"/>
        </w:rPr>
        <w:t xml:space="preserve"> </w:t>
      </w:r>
      <w:r w:rsidRPr="003C74B7">
        <w:rPr>
          <w:sz w:val="12"/>
        </w:rPr>
        <w:t>submerged beneath a cloud of brown haze every year, it may be that the</w:t>
      </w:r>
      <w:r w:rsidR="003C74B7" w:rsidRPr="003C74B7">
        <w:rPr>
          <w:sz w:val="12"/>
        </w:rPr>
        <w:t xml:space="preserve"> </w:t>
      </w:r>
      <w:r w:rsidRPr="003C74B7">
        <w:rPr>
          <w:sz w:val="12"/>
        </w:rPr>
        <w:t>atmosphere is approaching just such a crisis. Nobody knows.</w:t>
      </w:r>
      <w:r w:rsidR="003C74B7" w:rsidRPr="003C74B7">
        <w:rPr>
          <w:sz w:val="12"/>
        </w:rPr>
        <w:t xml:space="preserve"> </w:t>
      </w:r>
      <w:r w:rsidRPr="003C74B7">
        <w:rPr>
          <w:rStyle w:val="Emphasis"/>
        </w:rPr>
        <w:t>But the doomsday scenario may require another element.</w:t>
      </w:r>
      <w:r w:rsidRPr="003C74B7">
        <w:rPr>
          <w:sz w:val="12"/>
        </w:rPr>
        <w:t xml:space="preserve"> </w:t>
      </w:r>
      <w:r w:rsidRPr="003C74B7">
        <w:rPr>
          <w:rStyle w:val="StyleUnderline"/>
        </w:rPr>
        <w:t>If the cleanup</w:t>
      </w:r>
      <w:r w:rsidR="003C74B7">
        <w:rPr>
          <w:rStyle w:val="StyleUnderline"/>
        </w:rPr>
        <w:t xml:space="preserve"> </w:t>
      </w:r>
      <w:r w:rsidRPr="003C74B7">
        <w:rPr>
          <w:rStyle w:val="StyleUnderline"/>
        </w:rPr>
        <w:t>chemical is under pressure from too much dirt, the worst thing to happen</w:t>
      </w:r>
      <w:r w:rsidR="003C74B7">
        <w:rPr>
          <w:rStyle w:val="StyleUnderline"/>
        </w:rPr>
        <w:t xml:space="preserve"> </w:t>
      </w:r>
      <w:r w:rsidRPr="003C74B7">
        <w:rPr>
          <w:rStyle w:val="StyleUnderline"/>
        </w:rPr>
        <w:t>would be a decline in supply of the chemical. So the critical question may be:</w:t>
      </w:r>
      <w:r w:rsidR="003C74B7">
        <w:rPr>
          <w:rStyle w:val="StyleUnderline"/>
        </w:rPr>
        <w:t xml:space="preserve"> </w:t>
      </w:r>
      <w:r w:rsidRPr="003C74B7">
        <w:rPr>
          <w:rStyle w:val="StyleUnderline"/>
        </w:rPr>
        <w:t>What might reduce the amount of hydroxyl produced by the atmosphere?</w:t>
      </w:r>
      <w:r w:rsidR="003C74B7">
        <w:rPr>
          <w:rStyle w:val="StyleUnderline"/>
        </w:rPr>
        <w:t xml:space="preserve"> </w:t>
      </w:r>
      <w:r w:rsidRPr="003C74B7">
        <w:rPr>
          <w:rStyle w:val="StyleUnderline"/>
        </w:rPr>
        <w:t>Clearly smog is a problem, because it reduces ultraviolet radiation in the</w:t>
      </w:r>
      <w:r w:rsidR="003C74B7">
        <w:rPr>
          <w:rStyle w:val="StyleUnderline"/>
        </w:rPr>
        <w:t xml:space="preserve"> </w:t>
      </w:r>
      <w:r w:rsidRPr="003C74B7">
        <w:rPr>
          <w:rStyle w:val="StyleUnderline"/>
        </w:rPr>
        <w:t>lower atmosphere</w:t>
      </w:r>
      <w:r w:rsidRPr="003C74B7">
        <w:rPr>
          <w:sz w:val="12"/>
        </w:rPr>
        <w:t xml:space="preserve">. </w:t>
      </w:r>
      <w:r w:rsidRPr="003C74B7">
        <w:rPr>
          <w:rStyle w:val="Emphasis"/>
        </w:rPr>
        <w:t>But a thicker ozone layer, nature's protective filter</w:t>
      </w:r>
      <w:r w:rsidR="003C74B7">
        <w:rPr>
          <w:rStyle w:val="Emphasis"/>
        </w:rPr>
        <w:t xml:space="preserve"> </w:t>
      </w:r>
      <w:r w:rsidRPr="003C74B7">
        <w:rPr>
          <w:rStyle w:val="Emphasis"/>
        </w:rPr>
        <w:t>against ultraviolet, could have the same effect</w:t>
      </w:r>
      <w:r w:rsidRPr="003C74B7">
        <w:rPr>
          <w:sz w:val="12"/>
        </w:rPr>
        <w:t xml:space="preserve">. </w:t>
      </w:r>
      <w:r w:rsidRPr="003C74B7">
        <w:rPr>
          <w:rStyle w:val="Emphasis"/>
        </w:rPr>
        <w:t>And the world is currently</w:t>
      </w:r>
      <w:r w:rsidR="003C74B7">
        <w:rPr>
          <w:rStyle w:val="Emphasis"/>
        </w:rPr>
        <w:t xml:space="preserve"> </w:t>
      </w:r>
      <w:r w:rsidRPr="003C74B7">
        <w:rPr>
          <w:rStyle w:val="Emphasis"/>
        </w:rPr>
        <w:t>working quite hard to repair the damaged ozone layer and make it thicker</w:t>
      </w:r>
      <w:r w:rsidRPr="003C74B7">
        <w:rPr>
          <w:sz w:val="12"/>
        </w:rPr>
        <w:t>.</w:t>
      </w:r>
      <w:r w:rsidR="003C74B7" w:rsidRPr="003C74B7">
        <w:rPr>
          <w:sz w:val="12"/>
        </w:rPr>
        <w:t xml:space="preserve"> </w:t>
      </w:r>
      <w:r w:rsidRPr="003C74B7">
        <w:rPr>
          <w:rStyle w:val="Emphasis"/>
        </w:rPr>
        <w:t>Our efforts to solve one environmental problem could exacerbate another</w:t>
      </w:r>
      <w:r w:rsidRPr="003C74B7">
        <w:rPr>
          <w:sz w:val="12"/>
        </w:rPr>
        <w:t>.</w:t>
      </w:r>
      <w:r w:rsidR="003C74B7" w:rsidRPr="003C74B7">
        <w:rPr>
          <w:sz w:val="12"/>
        </w:rPr>
        <w:t xml:space="preserve"> </w:t>
      </w:r>
      <w:r w:rsidRPr="003C74B7">
        <w:rPr>
          <w:sz w:val="12"/>
        </w:rPr>
        <w:t xml:space="preserve">The worry is that over the past thirty years or so, </w:t>
      </w:r>
      <w:r w:rsidRPr="003C74B7">
        <w:rPr>
          <w:rStyle w:val="Emphasis"/>
        </w:rPr>
        <w:t>we have been living on</w:t>
      </w:r>
      <w:r w:rsidR="003C74B7">
        <w:rPr>
          <w:rStyle w:val="Emphasis"/>
        </w:rPr>
        <w:t xml:space="preserve"> </w:t>
      </w:r>
      <w:r w:rsidRPr="003C74B7">
        <w:rPr>
          <w:rStyle w:val="Emphasis"/>
        </w:rPr>
        <w:t>borrowed time with hydroxyl. Pollutants like CFCs have thinned the ozone</w:t>
      </w:r>
      <w:r w:rsidR="003C74B7">
        <w:rPr>
          <w:rStyle w:val="Emphasis"/>
        </w:rPr>
        <w:t xml:space="preserve"> </w:t>
      </w:r>
      <w:r w:rsidRPr="003C74B7">
        <w:rPr>
          <w:rStyle w:val="Emphasis"/>
        </w:rPr>
        <w:t>layer</w:t>
      </w:r>
      <w:r w:rsidRPr="003C74B7">
        <w:rPr>
          <w:sz w:val="12"/>
        </w:rPr>
        <w:t xml:space="preserve">, </w:t>
      </w:r>
      <w:r w:rsidRPr="003C74B7">
        <w:rPr>
          <w:rStyle w:val="StyleUnderline"/>
        </w:rPr>
        <w:t>and so let more ultraviolet radiation into the lower atmosphere</w:t>
      </w:r>
      <w:r w:rsidRPr="003C74B7">
        <w:rPr>
          <w:sz w:val="12"/>
        </w:rPr>
        <w:t xml:space="preserve">. </w:t>
      </w:r>
      <w:r w:rsidRPr="003C74B7">
        <w:rPr>
          <w:rStyle w:val="StyleUnderline"/>
        </w:rPr>
        <w:t>And</w:t>
      </w:r>
      <w:r w:rsidR="003C74B7">
        <w:rPr>
          <w:rStyle w:val="StyleUnderline"/>
        </w:rPr>
        <w:t xml:space="preserve"> </w:t>
      </w:r>
      <w:r w:rsidRPr="003C74B7">
        <w:rPr>
          <w:rStyle w:val="StyleUnderline"/>
        </w:rPr>
        <w:t>while that is bad for marine ecosystems, and probably causes more skin</w:t>
      </w:r>
      <w:r w:rsidR="003C74B7">
        <w:rPr>
          <w:rStyle w:val="StyleUnderline"/>
        </w:rPr>
        <w:t xml:space="preserve"> </w:t>
      </w:r>
      <w:r w:rsidRPr="003C74B7">
        <w:rPr>
          <w:rStyle w:val="StyleUnderline"/>
        </w:rPr>
        <w:t>cancers, it has ensured a beefed-up supply of hydroxyl to cleanse the air of</w:t>
      </w:r>
      <w:r w:rsidR="003C74B7">
        <w:rPr>
          <w:rStyle w:val="StyleUnderline"/>
        </w:rPr>
        <w:t xml:space="preserve"> </w:t>
      </w:r>
      <w:r w:rsidRPr="003C74B7">
        <w:rPr>
          <w:rStyle w:val="StyleUnderline"/>
        </w:rPr>
        <w:t>many other pollutants</w:t>
      </w:r>
      <w:r w:rsidRPr="003C74B7">
        <w:rPr>
          <w:sz w:val="12"/>
        </w:rPr>
        <w:t xml:space="preserve">. Arguably, </w:t>
      </w:r>
      <w:r w:rsidRPr="003C74B7">
        <w:rPr>
          <w:rStyle w:val="Emphasis"/>
        </w:rPr>
        <w:t>it has helped the planetary cleaning service</w:t>
      </w:r>
      <w:r w:rsidR="003C74B7">
        <w:rPr>
          <w:rStyle w:val="Emphasis"/>
        </w:rPr>
        <w:t xml:space="preserve"> </w:t>
      </w:r>
      <w:r w:rsidRPr="003C74B7">
        <w:rPr>
          <w:rStyle w:val="Emphasis"/>
        </w:rPr>
        <w:t xml:space="preserve">keep on top of a rising tide of pollution. </w:t>
      </w:r>
      <w:r w:rsidRPr="003C74B7">
        <w:rPr>
          <w:sz w:val="12"/>
        </w:rPr>
        <w:t>Over the next half century, we</w:t>
      </w:r>
      <w:r w:rsidR="003C74B7" w:rsidRPr="003C74B7">
        <w:rPr>
          <w:sz w:val="12"/>
        </w:rPr>
        <w:t xml:space="preserve"> </w:t>
      </w:r>
      <w:r w:rsidRPr="003C74B7">
        <w:rPr>
          <w:sz w:val="12"/>
        </w:rPr>
        <w:t xml:space="preserve">should succeed in </w:t>
      </w:r>
      <w:r w:rsidRPr="003C74B7">
        <w:rPr>
          <w:rStyle w:val="StyleUnderline"/>
        </w:rPr>
        <w:t>healing the ozone layer</w:t>
      </w:r>
      <w:r w:rsidRPr="003C74B7">
        <w:rPr>
          <w:sz w:val="12"/>
        </w:rPr>
        <w:t xml:space="preserve"> once again.</w:t>
      </w:r>
      <w:r w:rsidR="003C74B7" w:rsidRPr="003C74B7">
        <w:rPr>
          <w:sz w:val="12"/>
        </w:rPr>
        <w:t xml:space="preserve"> </w:t>
      </w:r>
      <w:r w:rsidRPr="003C74B7">
        <w:rPr>
          <w:sz w:val="12"/>
        </w:rPr>
        <w:t>There are good ecological, human-health, and even climatic reasons for</w:t>
      </w:r>
      <w:r w:rsidR="003C74B7" w:rsidRPr="003C74B7">
        <w:rPr>
          <w:sz w:val="12"/>
        </w:rPr>
        <w:t xml:space="preserve"> </w:t>
      </w:r>
      <w:r w:rsidRPr="003C74B7">
        <w:rPr>
          <w:sz w:val="12"/>
        </w:rPr>
        <w:t xml:space="preserve">doing this. But it </w:t>
      </w:r>
      <w:r w:rsidRPr="003C74B7">
        <w:rPr>
          <w:rStyle w:val="StyleUnderline"/>
        </w:rPr>
        <w:t>could have a downside for hydroxyl.</w:t>
      </w:r>
      <w:r w:rsidR="003C74B7">
        <w:rPr>
          <w:rStyle w:val="StyleUnderline"/>
        </w:rPr>
        <w:t xml:space="preserve"> </w:t>
      </w:r>
      <w:r w:rsidRPr="003C74B7">
        <w:rPr>
          <w:rStyle w:val="StyleUnderline"/>
        </w:rPr>
        <w:t>So here is the doomsday scenario. If we repair the ozone layer, we will</w:t>
      </w:r>
      <w:r w:rsidR="003C74B7">
        <w:rPr>
          <w:rStyle w:val="StyleUnderline"/>
        </w:rPr>
        <w:t xml:space="preserve"> </w:t>
      </w:r>
      <w:r w:rsidRPr="003C74B7">
        <w:rPr>
          <w:rStyle w:val="StyleUnderline"/>
        </w:rPr>
        <w:t>reduce hydroxyl production to the levels of the mid-twentieth century. But</w:t>
      </w:r>
      <w:r w:rsidR="003C74B7">
        <w:rPr>
          <w:rStyle w:val="StyleUnderline"/>
        </w:rPr>
        <w:t xml:space="preserve"> </w:t>
      </w:r>
      <w:r w:rsidRPr="003C74B7">
        <w:rPr>
          <w:rStyle w:val="StyleUnderline"/>
        </w:rPr>
        <w:t>we will be doing it at a time when the demands on hydroxyl's services are</w:t>
      </w:r>
      <w:r w:rsidR="003C74B7">
        <w:rPr>
          <w:rStyle w:val="StyleUnderline"/>
        </w:rPr>
        <w:t xml:space="preserve"> </w:t>
      </w:r>
      <w:r w:rsidRPr="003C74B7">
        <w:rPr>
          <w:rStyle w:val="StyleUnderline"/>
        </w:rPr>
        <w:t>considerably higher than they were then. That could be the moment when</w:t>
      </w:r>
      <w:r w:rsidR="003C74B7">
        <w:rPr>
          <w:rStyle w:val="StyleUnderline"/>
        </w:rPr>
        <w:t xml:space="preserve"> </w:t>
      </w:r>
      <w:r w:rsidRPr="003C74B7">
        <w:rPr>
          <w:rStyle w:val="StyleUnderline"/>
        </w:rPr>
        <w:t>Madronich's threshold is crossed, and oxidation processes in the</w:t>
      </w:r>
      <w:r w:rsidR="003C74B7">
        <w:rPr>
          <w:rStyle w:val="StyleUnderline"/>
        </w:rPr>
        <w:t xml:space="preserve"> </w:t>
      </w:r>
      <w:r w:rsidRPr="003C74B7">
        <w:rPr>
          <w:rStyle w:val="StyleUnderline"/>
        </w:rPr>
        <w:t>atmosphere go into sharp decline</w:t>
      </w:r>
      <w:r w:rsidRPr="003C74B7">
        <w:rPr>
          <w:sz w:val="12"/>
        </w:rPr>
        <w:t>. I have no data, no models, and no</w:t>
      </w:r>
      <w:r w:rsidR="003C74B7" w:rsidRPr="003C74B7">
        <w:rPr>
          <w:sz w:val="12"/>
        </w:rPr>
        <w:t xml:space="preserve"> </w:t>
      </w:r>
      <w:r w:rsidRPr="003C74B7">
        <w:rPr>
          <w:sz w:val="12"/>
        </w:rPr>
        <w:t>peer-reviewed papers to justify this scenario. It is just that: a scenario and</w:t>
      </w:r>
      <w:r w:rsidR="003C74B7" w:rsidRPr="003C74B7">
        <w:rPr>
          <w:sz w:val="12"/>
        </w:rPr>
        <w:t xml:space="preserve"> </w:t>
      </w:r>
      <w:r w:rsidRPr="003C74B7">
        <w:rPr>
          <w:sz w:val="12"/>
        </w:rPr>
        <w:t>not a prediction. But it is plausible speculation. It could conceivably happen.</w:t>
      </w:r>
    </w:p>
    <w:p w:rsidR="00A75240" w:rsidRDefault="00A75240" w:rsidP="00A75240"/>
    <w:p w:rsidR="00A75240" w:rsidRPr="00A75240" w:rsidRDefault="00A75240" w:rsidP="00A75240"/>
    <w:p w:rsidR="00690A59" w:rsidRDefault="00690A59" w:rsidP="006007C2"/>
    <w:p w:rsidR="00690A59" w:rsidRDefault="00690A59" w:rsidP="00690A59">
      <w:pPr>
        <w:pStyle w:val="Heading2"/>
      </w:pPr>
      <w:r w:rsidRPr="000221BA">
        <w:t>Warming K</w:t>
      </w:r>
    </w:p>
    <w:p w:rsidR="00690A59" w:rsidRPr="00690A59" w:rsidRDefault="00690A59" w:rsidP="00690A59">
      <w:pPr>
        <w:pStyle w:val="Heading3"/>
      </w:pPr>
      <w:r>
        <w:t>1NC Warming K Card</w:t>
      </w:r>
    </w:p>
    <w:p w:rsidR="00690A59" w:rsidRPr="000221BA" w:rsidRDefault="00690A59" w:rsidP="00690A59"/>
    <w:p w:rsidR="00690A59" w:rsidRDefault="00690A59" w:rsidP="006978D0">
      <w:pPr>
        <w:pStyle w:val="Heading4"/>
      </w:pPr>
      <w:r w:rsidRPr="000221BA">
        <w:t>The aff only perpetuates the government’s tunnel vision climate agenda—the impact is biodiversity collapse and millions of deaths- only re-orienting our politics towards the factors that make warming worse can solve</w:t>
      </w:r>
    </w:p>
    <w:p w:rsidR="00007209" w:rsidRPr="00007209" w:rsidRDefault="00007209" w:rsidP="00007209"/>
    <w:p w:rsidR="00690A59" w:rsidRPr="000221BA" w:rsidRDefault="00690A59" w:rsidP="00690A59">
      <w:pPr>
        <w:shd w:val="clear" w:color="auto" w:fill="FFFFFF"/>
        <w:textAlignment w:val="baseline"/>
        <w:rPr>
          <w:color w:val="000000" w:themeColor="text1"/>
          <w:sz w:val="24"/>
        </w:rPr>
      </w:pPr>
      <w:r w:rsidRPr="000221BA">
        <w:rPr>
          <w:b/>
          <w:color w:val="000000" w:themeColor="text1"/>
          <w:sz w:val="24"/>
        </w:rPr>
        <w:t xml:space="preserve">Vidal 16 </w:t>
      </w:r>
      <w:r w:rsidRPr="000221BA">
        <w:rPr>
          <w:color w:val="000000" w:themeColor="text1"/>
        </w:rPr>
        <w:t xml:space="preserve">[John Vidal, The Guardian, February 20, 2016, "Climate change politics is blinding us to the devastating effects of dirty air", </w:t>
      </w:r>
      <w:hyperlink r:id="rId142" w:history="1">
        <w:r w:rsidRPr="000221BA">
          <w:rPr>
            <w:rStyle w:val="Hyperlink"/>
            <w:color w:val="000000" w:themeColor="text1"/>
          </w:rPr>
          <w:t>https://www.theguardian.com/commentisfree/2016/feb/20/climate-change-dirty-air-pollution-global-warming-save-lives</w:t>
        </w:r>
      </w:hyperlink>
      <w:r w:rsidRPr="000221BA">
        <w:rPr>
          <w:color w:val="000000" w:themeColor="text1"/>
        </w:rPr>
        <w:t>] JMov</w:t>
      </w:r>
    </w:p>
    <w:p w:rsidR="00690A59" w:rsidRPr="000221BA" w:rsidRDefault="00690A59" w:rsidP="00690A59">
      <w:pPr>
        <w:rPr>
          <w:rStyle w:val="StyleUnderline"/>
        </w:rPr>
      </w:pPr>
      <w:r w:rsidRPr="000221BA">
        <w:rPr>
          <w:sz w:val="16"/>
          <w:szCs w:val="23"/>
        </w:rPr>
        <w:t xml:space="preserve">It is the greatest environmental hazard of the age. </w:t>
      </w:r>
      <w:r w:rsidRPr="000221BA">
        <w:rPr>
          <w:rStyle w:val="StyleUnderline"/>
        </w:rPr>
        <w:t>Nothing focuses our concern for the future more, divides rich and poor, exercises science, business, politicians, old and young. It is an existential threat, a generational battle. All political and financial resources must be concentrated on stopping climate change.</w:t>
      </w:r>
      <w:r w:rsidRPr="000221BA">
        <w:rPr>
          <w:sz w:val="12"/>
          <w:szCs w:val="23"/>
        </w:rPr>
        <w:t>¶</w:t>
      </w:r>
      <w:r w:rsidRPr="000221BA">
        <w:rPr>
          <w:rStyle w:val="StyleUnderline"/>
        </w:rPr>
        <w:t xml:space="preserve"> </w:t>
      </w:r>
      <w:proofErr w:type="gramStart"/>
      <w:r w:rsidRPr="000221BA">
        <w:rPr>
          <w:rStyle w:val="StyleUnderline"/>
        </w:rPr>
        <w:t>But</w:t>
      </w:r>
      <w:proofErr w:type="gramEnd"/>
      <w:r w:rsidRPr="000221BA">
        <w:rPr>
          <w:rStyle w:val="StyleUnderline"/>
        </w:rPr>
        <w:t xml:space="preserve"> now that governments have signed up to the unambitious </w:t>
      </w:r>
      <w:hyperlink r:id="rId143" w:history="1">
        <w:r w:rsidRPr="000221BA">
          <w:rPr>
            <w:sz w:val="24"/>
            <w:szCs w:val="23"/>
            <w:u w:val="single"/>
          </w:rPr>
          <w:t>Paris climate agreement</w:t>
        </w:r>
      </w:hyperlink>
      <w:r w:rsidRPr="000221BA">
        <w:rPr>
          <w:rStyle w:val="StyleUnderline"/>
        </w:rPr>
        <w:t xml:space="preserve"> and pledged to try to limit greenhouse gas emissions, </w:t>
      </w:r>
      <w:r w:rsidRPr="000221BA">
        <w:rPr>
          <w:b/>
          <w:sz w:val="24"/>
          <w:szCs w:val="23"/>
          <w:u w:val="single"/>
        </w:rPr>
        <w:t>we must ask whether we have lost sight of everything else.</w:t>
      </w:r>
      <w:r w:rsidRPr="000221BA">
        <w:rPr>
          <w:sz w:val="16"/>
          <w:szCs w:val="23"/>
        </w:rPr>
        <w:t xml:space="preserve"> </w:t>
      </w:r>
      <w:r w:rsidRPr="000221BA">
        <w:rPr>
          <w:rStyle w:val="StyleUnderline"/>
        </w:rPr>
        <w:t xml:space="preserve">Is the environment just about carbon and parts per million of gases in the atmosphere? </w:t>
      </w:r>
      <w:r w:rsidRPr="000221BA">
        <w:rPr>
          <w:b/>
          <w:sz w:val="24"/>
          <w:szCs w:val="23"/>
          <w:u w:val="single"/>
        </w:rPr>
        <w:t>What about the environment that we can smell, see and touch today?</w:t>
      </w:r>
      <w:r w:rsidRPr="000221BA">
        <w:rPr>
          <w:sz w:val="12"/>
          <w:szCs w:val="23"/>
        </w:rPr>
        <w:t>¶</w:t>
      </w:r>
      <w:r w:rsidRPr="000221BA">
        <w:rPr>
          <w:rStyle w:val="StyleUnderline"/>
        </w:rPr>
        <w:t xml:space="preserve"> For 20 years or more concerns about nuclear waste, food production, the quality of river water, the health of our soils and seas, the fate of our forests, the impact of road-building and many other important ecological issues have been steadily marginalised, starved of resources or pushed off the agenda by climate change.</w:t>
      </w:r>
      <w:r w:rsidRPr="000221BA">
        <w:rPr>
          <w:sz w:val="12"/>
          <w:szCs w:val="23"/>
        </w:rPr>
        <w:t>¶</w:t>
      </w:r>
      <w:r w:rsidRPr="000221BA">
        <w:rPr>
          <w:rStyle w:val="StyleUnderline"/>
        </w:rPr>
        <w:t xml:space="preserve"> Climate has become for government an excuse to </w:t>
      </w:r>
      <w:hyperlink r:id="rId144" w:history="1">
        <w:r w:rsidRPr="000221BA">
          <w:rPr>
            <w:sz w:val="24"/>
            <w:szCs w:val="23"/>
            <w:u w:val="single"/>
          </w:rPr>
          <w:t>build nuclear power</w:t>
        </w:r>
      </w:hyperlink>
      <w:r w:rsidRPr="000221BA">
        <w:rPr>
          <w:rStyle w:val="StyleUnderline"/>
        </w:rPr>
        <w:t xml:space="preserve"> and ditch other green policies. Money for biodiversity has been slashed, planning laws revoked, pollution and waste controls weakened and sustainable development policies rejected. Most popular and ministerial attention has been focused on energy companies and big carbon polluters, and the wider environment has visibly deteriorated. Seeing trees as sticks of carbon, air as gas, or forests as sinks is abstract, esoteric and emotionally stultifying</w:t>
      </w:r>
      <w:r w:rsidRPr="000221BA">
        <w:rPr>
          <w:sz w:val="16"/>
          <w:szCs w:val="23"/>
        </w:rPr>
        <w:t>.</w:t>
      </w:r>
      <w:r w:rsidRPr="000221BA">
        <w:rPr>
          <w:sz w:val="12"/>
          <w:szCs w:val="23"/>
        </w:rPr>
        <w:t>¶</w:t>
      </w:r>
      <w:r w:rsidRPr="000221BA">
        <w:rPr>
          <w:sz w:val="16"/>
          <w:szCs w:val="23"/>
        </w:rPr>
        <w:t xml:space="preserve"> Scientists: </w:t>
      </w:r>
      <w:r w:rsidRPr="000221BA">
        <w:rPr>
          <w:b/>
          <w:sz w:val="24"/>
          <w:szCs w:val="23"/>
          <w:u w:val="single"/>
        </w:rPr>
        <w:t>air pollution led to more than 5.5 million premature deaths in 2013</w:t>
      </w:r>
      <w:r w:rsidRPr="000221BA">
        <w:rPr>
          <w:sz w:val="12"/>
          <w:szCs w:val="23"/>
        </w:rPr>
        <w:t>¶</w:t>
      </w:r>
      <w:r w:rsidRPr="000221BA">
        <w:rPr>
          <w:sz w:val="16"/>
          <w:szCs w:val="23"/>
        </w:rPr>
        <w:t xml:space="preserve"> </w:t>
      </w:r>
      <w:r w:rsidRPr="000221BA">
        <w:rPr>
          <w:sz w:val="12"/>
          <w:szCs w:val="23"/>
        </w:rPr>
        <w:t>¶</w:t>
      </w:r>
      <w:r w:rsidRPr="000221BA">
        <w:rPr>
          <w:sz w:val="16"/>
          <w:szCs w:val="23"/>
        </w:rPr>
        <w:t xml:space="preserve"> Read more</w:t>
      </w:r>
      <w:r w:rsidRPr="000221BA">
        <w:rPr>
          <w:sz w:val="12"/>
          <w:szCs w:val="23"/>
        </w:rPr>
        <w:t>¶</w:t>
      </w:r>
      <w:r w:rsidRPr="000221BA">
        <w:rPr>
          <w:sz w:val="16"/>
          <w:szCs w:val="23"/>
        </w:rPr>
        <w:t xml:space="preserve"> </w:t>
      </w:r>
      <w:r w:rsidRPr="000221BA">
        <w:rPr>
          <w:rStyle w:val="StyleUnderline"/>
        </w:rPr>
        <w:t xml:space="preserve">Most heinous of all the sins of emissions is what has happened to our air quality since climate change climbed the political agenda 20 years ago. No government wants us to know that far more people will suffer grievous illnesses and will die from the filthy air shrouding our cities than from any warming of the atmosphere in the next 30 years. </w:t>
      </w:r>
      <w:hyperlink r:id="rId145" w:history="1">
        <w:r w:rsidRPr="000221BA">
          <w:rPr>
            <w:sz w:val="24"/>
            <w:szCs w:val="23"/>
            <w:u w:val="single"/>
          </w:rPr>
          <w:t>Climate change</w:t>
        </w:r>
      </w:hyperlink>
      <w:r w:rsidRPr="000221BA">
        <w:rPr>
          <w:rStyle w:val="StyleUnderline"/>
        </w:rPr>
        <w:t xml:space="preserve"> may give us a glimpse of the terrifying future we are heading towards if we don’t change our ways, but toxic air is already here, and killing us in ever greater numbers.</w:t>
      </w:r>
      <w:r w:rsidRPr="000221BA">
        <w:rPr>
          <w:sz w:val="12"/>
          <w:szCs w:val="23"/>
        </w:rPr>
        <w:t>¶</w:t>
      </w:r>
      <w:r w:rsidRPr="000221BA">
        <w:rPr>
          <w:rStyle w:val="StyleUnderline"/>
        </w:rPr>
        <w:t xml:space="preserve"> </w:t>
      </w:r>
      <w:r w:rsidRPr="000221BA">
        <w:rPr>
          <w:sz w:val="16"/>
          <w:szCs w:val="23"/>
        </w:rPr>
        <w:t xml:space="preserve">New estimates from the Global Burden of Disease project and the World Health Organisation state that </w:t>
      </w:r>
      <w:r w:rsidRPr="000221BA">
        <w:rPr>
          <w:b/>
          <w:sz w:val="24"/>
          <w:szCs w:val="23"/>
          <w:u w:val="single"/>
        </w:rPr>
        <w:t xml:space="preserve">between </w:t>
      </w:r>
      <w:hyperlink r:id="rId146" w:history="1">
        <w:r w:rsidRPr="000221BA">
          <w:rPr>
            <w:b/>
            <w:sz w:val="24"/>
            <w:szCs w:val="23"/>
            <w:u w:val="single"/>
          </w:rPr>
          <w:t>5.5 and 7 million people die</w:t>
        </w:r>
      </w:hyperlink>
      <w:r w:rsidRPr="000221BA">
        <w:rPr>
          <w:b/>
          <w:sz w:val="24"/>
          <w:szCs w:val="23"/>
          <w:u w:val="single"/>
        </w:rPr>
        <w:t xml:space="preserve"> from air pollution every year. </w:t>
      </w:r>
      <w:r w:rsidRPr="000221BA">
        <w:rPr>
          <w:sz w:val="16"/>
          <w:szCs w:val="23"/>
        </w:rPr>
        <w:t xml:space="preserve">That’s more than die from malaria and HIV/Aids put together; more than the population of Scotland. </w:t>
      </w:r>
      <w:r w:rsidRPr="000221BA">
        <w:rPr>
          <w:rStyle w:val="StyleUnderline"/>
        </w:rPr>
        <w:t>In the next 10 years we can expect as many people to die from breathing poisonous air as were killed in the second world war.</w:t>
      </w:r>
      <w:r w:rsidRPr="000221BA">
        <w:rPr>
          <w:sz w:val="12"/>
          <w:szCs w:val="23"/>
        </w:rPr>
        <w:t>¶</w:t>
      </w:r>
      <w:r w:rsidRPr="000221BA">
        <w:rPr>
          <w:sz w:val="16"/>
          <w:szCs w:val="23"/>
        </w:rPr>
        <w:t xml:space="preserve"> Most of those deaths will be in China and India which, in the name of extreme poverty eradication, have been transforming their cities and are now having to pay for a health crisis of their own making. But we in rich countries do not have the same excuses. </w:t>
      </w:r>
      <w:r w:rsidRPr="000221BA">
        <w:rPr>
          <w:rStyle w:val="StyleUnderline"/>
        </w:rPr>
        <w:t>Our industries and governments have known for well over a century the health effects of polluted air. Yet they have fought in Europe to be allowed to continue polluting, and people have been encouraged to switch to diesel and more polluting fuels because they emit less CO2.</w:t>
      </w:r>
      <w:r w:rsidRPr="000221BA">
        <w:rPr>
          <w:sz w:val="12"/>
          <w:szCs w:val="23"/>
        </w:rPr>
        <w:t>¶¶</w:t>
      </w:r>
      <w:r w:rsidRPr="000221BA">
        <w:rPr>
          <w:sz w:val="16"/>
          <w:szCs w:val="23"/>
        </w:rPr>
        <w:t xml:space="preserve"> </w:t>
      </w:r>
      <w:hyperlink r:id="rId147" w:tgtFrame="_blank" w:history="1">
        <w:r w:rsidRPr="000221BA">
          <w:rPr>
            <w:sz w:val="16"/>
            <w:szCs w:val="23"/>
          </w:rPr>
          <w:t>Facebook</w:t>
        </w:r>
      </w:hyperlink>
      <w:hyperlink r:id="rId148" w:tgtFrame="_blank" w:history="1">
        <w:r w:rsidRPr="000221BA">
          <w:rPr>
            <w:sz w:val="16"/>
            <w:szCs w:val="23"/>
          </w:rPr>
          <w:t>Twitter</w:t>
        </w:r>
      </w:hyperlink>
      <w:hyperlink r:id="rId149" w:tgtFrame="_blank" w:history="1">
        <w:r w:rsidRPr="000221BA">
          <w:rPr>
            <w:sz w:val="16"/>
            <w:szCs w:val="23"/>
          </w:rPr>
          <w:t>Pinterest</w:t>
        </w:r>
      </w:hyperlink>
      <w:r w:rsidRPr="000221BA">
        <w:rPr>
          <w:sz w:val="12"/>
          <w:szCs w:val="23"/>
        </w:rPr>
        <w:t>¶</w:t>
      </w:r>
      <w:r w:rsidRPr="000221BA">
        <w:rPr>
          <w:sz w:val="16"/>
          <w:szCs w:val="23"/>
        </w:rPr>
        <w:t xml:space="preserve"> ‘In Britain, 29,000 people die a year from unburned carbon and construction dust, and 23,500 more as a result of nitrogen dioxide.’ Photograph: Bazza/Alamy</w:t>
      </w:r>
      <w:r w:rsidRPr="000221BA">
        <w:rPr>
          <w:sz w:val="12"/>
          <w:szCs w:val="23"/>
        </w:rPr>
        <w:t>¶</w:t>
      </w:r>
      <w:r w:rsidRPr="000221BA">
        <w:rPr>
          <w:sz w:val="16"/>
          <w:szCs w:val="23"/>
        </w:rPr>
        <w:t xml:space="preserve"> </w:t>
      </w:r>
      <w:proofErr w:type="gramStart"/>
      <w:r w:rsidRPr="000221BA">
        <w:rPr>
          <w:sz w:val="16"/>
          <w:szCs w:val="23"/>
        </w:rPr>
        <w:t>In</w:t>
      </w:r>
      <w:proofErr w:type="gramEnd"/>
      <w:r w:rsidRPr="000221BA">
        <w:rPr>
          <w:sz w:val="16"/>
          <w:szCs w:val="23"/>
        </w:rPr>
        <w:t xml:space="preserve"> Britain, 29,000 people die a year from breathing in particles of unburned carbon and construction dust, and an estimated 23,500 more as a result of nitrogen dioxide. To condone these deaths is unforgivable; to actively seek to carry on polluting is like declaring war on the public. It’s saying, “We know that the whole of Christchurch or half the city of Worcester will be asphyxiated next year, but there is nothing we think we should do about it.”</w:t>
      </w:r>
      <w:r w:rsidRPr="000221BA">
        <w:rPr>
          <w:sz w:val="12"/>
          <w:szCs w:val="23"/>
        </w:rPr>
        <w:t>¶</w:t>
      </w:r>
      <w:r w:rsidRPr="000221BA">
        <w:rPr>
          <w:sz w:val="16"/>
          <w:szCs w:val="23"/>
        </w:rPr>
        <w:t xml:space="preserve"> It’s a case of looking after the green pennies while the green pounds take care of themselves</w:t>
      </w:r>
      <w:r w:rsidRPr="000221BA">
        <w:rPr>
          <w:sz w:val="12"/>
          <w:szCs w:val="23"/>
        </w:rPr>
        <w:t>¶</w:t>
      </w:r>
      <w:r w:rsidRPr="000221BA">
        <w:rPr>
          <w:sz w:val="16"/>
          <w:szCs w:val="23"/>
        </w:rPr>
        <w:t xml:space="preserve"> </w:t>
      </w:r>
      <w:r w:rsidRPr="000221BA">
        <w:rPr>
          <w:rStyle w:val="StyleUnderline"/>
        </w:rPr>
        <w:t xml:space="preserve">But those 50,000 or more deaths a year are just the tip of the iceberg, hiding hospital wards full of people with heart disease, cancers and respiratory and lung problems caused by lifetimes spent breathing toxic air. No one counts the heartbreak when parents die young, or when children are unable to breathe properly or when Granny develops dementia – which is </w:t>
      </w:r>
      <w:hyperlink r:id="rId150" w:history="1">
        <w:r w:rsidRPr="000221BA">
          <w:rPr>
            <w:sz w:val="24"/>
            <w:szCs w:val="23"/>
            <w:u w:val="single"/>
          </w:rPr>
          <w:t>now linked to air pollution too</w:t>
        </w:r>
      </w:hyperlink>
      <w:r w:rsidRPr="000221BA">
        <w:rPr>
          <w:rStyle w:val="StyleUnderline"/>
        </w:rPr>
        <w:t>.</w:t>
      </w:r>
      <w:r w:rsidRPr="000221BA">
        <w:rPr>
          <w:sz w:val="12"/>
          <w:szCs w:val="23"/>
        </w:rPr>
        <w:t>¶</w:t>
      </w:r>
      <w:r w:rsidRPr="000221BA">
        <w:rPr>
          <w:rStyle w:val="StyleUnderline"/>
        </w:rPr>
        <w:t xml:space="preserve"> Nor does government want us to tell us how much air pollution really costs.</w:t>
      </w:r>
      <w:r w:rsidRPr="000221BA">
        <w:rPr>
          <w:sz w:val="16"/>
          <w:szCs w:val="23"/>
        </w:rPr>
        <w:t xml:space="preserve"> This is reckoned by the European environment agency to be over £10bn a year in damage to people’s health, buildings, soil and water. That is dozens of new hospitals and schools, thousands of extra nurses and teachers, and enough left over to protect most of Britain’s premier conservation sites.</w:t>
      </w:r>
      <w:r w:rsidRPr="000221BA">
        <w:rPr>
          <w:sz w:val="12"/>
          <w:szCs w:val="23"/>
        </w:rPr>
        <w:t>¶</w:t>
      </w:r>
      <w:r w:rsidRPr="000221BA">
        <w:rPr>
          <w:sz w:val="16"/>
          <w:szCs w:val="23"/>
        </w:rPr>
        <w:t xml:space="preserve"> After 20 years of battling to get government to take the climate seriously, </w:t>
      </w:r>
      <w:r w:rsidRPr="000221BA">
        <w:rPr>
          <w:rStyle w:val="StyleUnderline"/>
        </w:rPr>
        <w:t xml:space="preserve">we must wake up to the fact that </w:t>
      </w:r>
      <w:hyperlink r:id="rId151" w:history="1">
        <w:r w:rsidRPr="000221BA">
          <w:rPr>
            <w:sz w:val="24"/>
            <w:szCs w:val="23"/>
            <w:u w:val="single"/>
          </w:rPr>
          <w:t>the very air we breathe is killing us and making us bankrupt</w:t>
        </w:r>
      </w:hyperlink>
      <w:r w:rsidRPr="000221BA">
        <w:rPr>
          <w:rStyle w:val="StyleUnderline"/>
        </w:rPr>
        <w:t>, yet governments are deliberately making the situation worse.</w:t>
      </w:r>
      <w:r w:rsidRPr="000221BA">
        <w:rPr>
          <w:sz w:val="16"/>
          <w:szCs w:val="23"/>
        </w:rPr>
        <w:t xml:space="preserve"> Despite the Volkswagen scandal – the German car giant admitted that it cheated emissions tests in the US – new pollution limits for diesel cars have been delayed until 2019.</w:t>
      </w:r>
      <w:r w:rsidRPr="000221BA">
        <w:rPr>
          <w:sz w:val="12"/>
          <w:szCs w:val="23"/>
        </w:rPr>
        <w:t>¶</w:t>
      </w:r>
      <w:r w:rsidRPr="000221BA">
        <w:rPr>
          <w:sz w:val="16"/>
          <w:szCs w:val="23"/>
        </w:rPr>
        <w:t xml:space="preserve"> On the drawing board in Britain are a new runway and hundreds of thousands more planes every year in the southeast, a massive national road-building programme, several new road crossings for east London taking air pollution into the heart of some of the poorest areas, the £50bn HS2 rail line, fracking, giant infrastructure projects from nuclear power stations and new ports. All will add to air pollution and to climate emissions.</w:t>
      </w:r>
      <w:r w:rsidRPr="000221BA">
        <w:rPr>
          <w:sz w:val="12"/>
          <w:szCs w:val="23"/>
        </w:rPr>
        <w:t>¶</w:t>
      </w:r>
      <w:r w:rsidRPr="000221BA">
        <w:rPr>
          <w:sz w:val="16"/>
          <w:szCs w:val="23"/>
        </w:rPr>
        <w:t xml:space="preserve"> </w:t>
      </w:r>
      <w:proofErr w:type="gramStart"/>
      <w:r w:rsidRPr="000221BA">
        <w:rPr>
          <w:rStyle w:val="StyleUnderline"/>
        </w:rPr>
        <w:t>The</w:t>
      </w:r>
      <w:proofErr w:type="gramEnd"/>
      <w:r w:rsidRPr="000221BA">
        <w:rPr>
          <w:rStyle w:val="StyleUnderline"/>
        </w:rPr>
        <w:t xml:space="preserve"> government has developed tunnel vision. Because it sees environmental problems as many separate issues, it does not understand the links between them and the benefits of addressing them together.</w:t>
      </w:r>
      <w:r w:rsidRPr="000221BA">
        <w:rPr>
          <w:sz w:val="16"/>
          <w:szCs w:val="23"/>
        </w:rPr>
        <w:t xml:space="preserve"> Yet the science shows that </w:t>
      </w:r>
      <w:r w:rsidRPr="000221BA">
        <w:rPr>
          <w:b/>
          <w:sz w:val="24"/>
          <w:szCs w:val="23"/>
          <w:u w:val="single"/>
        </w:rPr>
        <w:t>if air pollution is addressed, there will be a significant decrease in climate emissions.</w:t>
      </w:r>
      <w:r w:rsidRPr="000221BA">
        <w:rPr>
          <w:sz w:val="16"/>
          <w:szCs w:val="23"/>
        </w:rPr>
        <w:t xml:space="preserve"> </w:t>
      </w:r>
      <w:r w:rsidRPr="000221BA">
        <w:rPr>
          <w:rStyle w:val="StyleUnderline"/>
        </w:rPr>
        <w:t>Restoring peat bogs and investing in conservation will not only improve biodiversity, reduce flooding and make for a healthier environment, it will also reduce greenhouse gases.</w:t>
      </w:r>
      <w:r w:rsidRPr="000221BA">
        <w:rPr>
          <w:sz w:val="12"/>
          <w:szCs w:val="23"/>
        </w:rPr>
        <w:t>¶</w:t>
      </w:r>
      <w:r w:rsidRPr="000221BA">
        <w:rPr>
          <w:rStyle w:val="StyleUnderline"/>
        </w:rPr>
        <w:t xml:space="preserve"> </w:t>
      </w:r>
      <w:proofErr w:type="gramStart"/>
      <w:r w:rsidRPr="000221BA">
        <w:rPr>
          <w:b/>
          <w:sz w:val="24"/>
          <w:szCs w:val="23"/>
          <w:u w:val="single"/>
        </w:rPr>
        <w:t>We</w:t>
      </w:r>
      <w:proofErr w:type="gramEnd"/>
      <w:r w:rsidRPr="000221BA">
        <w:rPr>
          <w:b/>
          <w:sz w:val="24"/>
          <w:szCs w:val="23"/>
          <w:u w:val="single"/>
        </w:rPr>
        <w:t xml:space="preserve"> have been distracted by climate change and have let governments dictate the agenda.</w:t>
      </w:r>
      <w:r w:rsidRPr="000221BA">
        <w:rPr>
          <w:sz w:val="16"/>
          <w:szCs w:val="23"/>
        </w:rPr>
        <w:t xml:space="preserve"> Now we must return to basics, and address all those issues that have been conveniently dropped. </w:t>
      </w:r>
      <w:r w:rsidRPr="000221BA">
        <w:rPr>
          <w:rStyle w:val="StyleUnderline"/>
        </w:rPr>
        <w:t xml:space="preserve">Who will get angry about the degradation of water quality, the plague of plastic in our seas? </w:t>
      </w:r>
      <w:proofErr w:type="gramStart"/>
      <w:r w:rsidRPr="000221BA">
        <w:rPr>
          <w:rStyle w:val="StyleUnderline"/>
        </w:rPr>
        <w:t>Mining?</w:t>
      </w:r>
      <w:proofErr w:type="gramEnd"/>
      <w:r w:rsidRPr="000221BA">
        <w:rPr>
          <w:rStyle w:val="StyleUnderline"/>
        </w:rPr>
        <w:t xml:space="preserve"> What about computer and smart phone waste? </w:t>
      </w:r>
      <w:proofErr w:type="gramStart"/>
      <w:r w:rsidRPr="000221BA">
        <w:rPr>
          <w:rStyle w:val="StyleUnderline"/>
        </w:rPr>
        <w:t>Litter?</w:t>
      </w:r>
      <w:proofErr w:type="gramEnd"/>
      <w:r w:rsidRPr="000221BA">
        <w:rPr>
          <w:rStyle w:val="StyleUnderline"/>
        </w:rPr>
        <w:t xml:space="preserve"> </w:t>
      </w:r>
      <w:proofErr w:type="gramStart"/>
      <w:r w:rsidRPr="000221BA">
        <w:rPr>
          <w:rStyle w:val="StyleUnderline"/>
        </w:rPr>
        <w:t>Population control?</w:t>
      </w:r>
      <w:proofErr w:type="gramEnd"/>
      <w:r w:rsidRPr="000221BA">
        <w:rPr>
          <w:rStyle w:val="StyleUnderline"/>
        </w:rPr>
        <w:t xml:space="preserve"> Endangered species? </w:t>
      </w:r>
      <w:r w:rsidRPr="000221BA">
        <w:rPr>
          <w:b/>
          <w:sz w:val="24"/>
          <w:szCs w:val="23"/>
          <w:u w:val="single"/>
        </w:rPr>
        <w:t>Unless we address mass consumption – the root of our environmental crisis – climate change will not only worsen, we will be left with a degraded world</w:t>
      </w:r>
      <w:r w:rsidRPr="000221BA">
        <w:rPr>
          <w:rStyle w:val="StyleUnderline"/>
        </w:rPr>
        <w:t>.</w:t>
      </w:r>
      <w:r w:rsidRPr="000221BA">
        <w:rPr>
          <w:sz w:val="12"/>
          <w:szCs w:val="23"/>
        </w:rPr>
        <w:t>¶</w:t>
      </w:r>
      <w:r w:rsidRPr="000221BA">
        <w:rPr>
          <w:rStyle w:val="StyleUnderline"/>
        </w:rPr>
        <w:t xml:space="preserve"> Rather than solely trying to tackle the vast problem of climate change, we must address all the many factors which make it worse. It’s a case of looking after the green pennies and letting the green pounds take care of themselves.</w:t>
      </w:r>
    </w:p>
    <w:p w:rsidR="00690A59" w:rsidRPr="000221BA" w:rsidRDefault="00690A59" w:rsidP="00690A59"/>
    <w:p w:rsidR="00690A59" w:rsidRPr="000221BA" w:rsidRDefault="00690A59" w:rsidP="00690A59">
      <w:pPr>
        <w:pStyle w:val="Heading3"/>
        <w:rPr>
          <w:rFonts w:cs="Arial"/>
        </w:rPr>
      </w:pPr>
      <w:r>
        <w:rPr>
          <w:rFonts w:cs="Arial"/>
        </w:rPr>
        <w:t>K Alt/De-dev</w:t>
      </w:r>
    </w:p>
    <w:p w:rsidR="00690A59" w:rsidRPr="000221BA" w:rsidRDefault="00690A59" w:rsidP="00690A59">
      <w:pPr>
        <w:rPr>
          <w:b/>
          <w:color w:val="000000" w:themeColor="text1"/>
          <w:sz w:val="24"/>
        </w:rPr>
      </w:pPr>
    </w:p>
    <w:p w:rsidR="00690A59" w:rsidRDefault="00690A59" w:rsidP="006978D0">
      <w:pPr>
        <w:pStyle w:val="Heading4"/>
      </w:pPr>
      <w:r w:rsidRPr="000221BA">
        <w:t>Re-thinking our economic system is the only way to address climate change- de-development is key</w:t>
      </w:r>
    </w:p>
    <w:p w:rsidR="00007209" w:rsidRPr="00007209" w:rsidRDefault="00007209" w:rsidP="00007209"/>
    <w:p w:rsidR="00690A59" w:rsidRPr="000221BA" w:rsidRDefault="00690A59" w:rsidP="00690A59">
      <w:pPr>
        <w:rPr>
          <w:color w:val="000000" w:themeColor="text1"/>
          <w:sz w:val="28"/>
          <w:szCs w:val="26"/>
        </w:rPr>
      </w:pPr>
      <w:r w:rsidRPr="000221BA">
        <w:rPr>
          <w:b/>
          <w:color w:val="000000" w:themeColor="text1"/>
          <w:sz w:val="24"/>
        </w:rPr>
        <w:t>Hickel 7/15</w:t>
      </w:r>
      <w:r w:rsidRPr="000221BA">
        <w:rPr>
          <w:color w:val="000000" w:themeColor="text1"/>
          <w:sz w:val="24"/>
        </w:rPr>
        <w:t>/16</w:t>
      </w:r>
      <w:r w:rsidRPr="000221BA">
        <w:rPr>
          <w:b/>
          <w:color w:val="000000" w:themeColor="text1"/>
          <w:sz w:val="28"/>
          <w:szCs w:val="26"/>
        </w:rPr>
        <w:t xml:space="preserve"> </w:t>
      </w:r>
      <w:r w:rsidRPr="000221BA">
        <w:rPr>
          <w:color w:val="000000" w:themeColor="text1"/>
        </w:rPr>
        <w:t xml:space="preserve">[Jason Hickel, London School of Economics, The Guardian, July 15, 2016, "Clean energy won’t save us – only a new economic system can do that", </w:t>
      </w:r>
      <w:hyperlink r:id="rId152" w:history="1">
        <w:r w:rsidRPr="000221BA">
          <w:rPr>
            <w:rStyle w:val="Hyperlink"/>
            <w:color w:val="000000" w:themeColor="text1"/>
          </w:rPr>
          <w:t>https://www.theguardian.com/global-development-professionals-network/2016/jul/15/clean-energy-wont-save-us-economic-system-can</w:t>
        </w:r>
      </w:hyperlink>
      <w:r w:rsidRPr="000221BA">
        <w:rPr>
          <w:color w:val="000000" w:themeColor="text1"/>
        </w:rPr>
        <w:t>] JMov</w:t>
      </w:r>
    </w:p>
    <w:p w:rsidR="00690A59" w:rsidRPr="000221BA" w:rsidRDefault="00690A59" w:rsidP="00690A59">
      <w:pPr>
        <w:shd w:val="clear" w:color="auto" w:fill="FFFFFF"/>
        <w:rPr>
          <w:rStyle w:val="StyleUnderline"/>
        </w:rPr>
      </w:pPr>
      <w:r w:rsidRPr="000221BA">
        <w:rPr>
          <w:caps/>
          <w:color w:val="000000" w:themeColor="text1"/>
          <w:sz w:val="16"/>
        </w:rPr>
        <w:t>E</w:t>
      </w:r>
      <w:r w:rsidRPr="000221BA">
        <w:rPr>
          <w:color w:val="000000" w:themeColor="text1"/>
          <w:sz w:val="16"/>
        </w:rPr>
        <w:t xml:space="preserve">arlier this year media outlets around the world announced that </w:t>
      </w:r>
      <w:r w:rsidRPr="000221BA">
        <w:rPr>
          <w:rStyle w:val="StyleUnderline"/>
        </w:rPr>
        <w:t xml:space="preserve">February had broken global temperature records by a </w:t>
      </w:r>
      <w:hyperlink r:id="rId153" w:history="1">
        <w:r w:rsidRPr="000221BA">
          <w:rPr>
            <w:color w:val="000000" w:themeColor="text1"/>
            <w:u w:val="single"/>
          </w:rPr>
          <w:t>shocking</w:t>
        </w:r>
      </w:hyperlink>
      <w:r w:rsidRPr="000221BA">
        <w:rPr>
          <w:rStyle w:val="StyleUnderline"/>
        </w:rPr>
        <w:t xml:space="preserve"> amount. March broke all the records, too</w:t>
      </w:r>
      <w:r w:rsidRPr="000221BA">
        <w:rPr>
          <w:color w:val="000000" w:themeColor="text1"/>
          <w:sz w:val="16"/>
        </w:rPr>
        <w:t xml:space="preserve">. In June our screens were covered with surreal images of </w:t>
      </w:r>
      <w:hyperlink r:id="rId154" w:history="1">
        <w:r w:rsidRPr="000221BA">
          <w:rPr>
            <w:color w:val="000000" w:themeColor="text1"/>
            <w:sz w:val="16"/>
          </w:rPr>
          <w:t>Paris flooding</w:t>
        </w:r>
      </w:hyperlink>
      <w:r w:rsidRPr="000221BA">
        <w:rPr>
          <w:color w:val="000000" w:themeColor="text1"/>
          <w:sz w:val="16"/>
        </w:rPr>
        <w:t xml:space="preserve">, the Seine bursting its banks and flowing into the streets. In London, the floods sent water pouring into the tube system right in the </w:t>
      </w:r>
      <w:hyperlink r:id="rId155" w:history="1">
        <w:r w:rsidRPr="000221BA">
          <w:rPr>
            <w:color w:val="000000" w:themeColor="text1"/>
            <w:sz w:val="16"/>
          </w:rPr>
          <w:t>heart of Covent Garden</w:t>
        </w:r>
      </w:hyperlink>
      <w:r w:rsidRPr="000221BA">
        <w:rPr>
          <w:color w:val="000000" w:themeColor="text1"/>
          <w:sz w:val="16"/>
        </w:rPr>
        <w:t xml:space="preserve">. Roads in south-east London </w:t>
      </w:r>
      <w:hyperlink r:id="rId156" w:history="1">
        <w:r w:rsidRPr="000221BA">
          <w:rPr>
            <w:color w:val="000000" w:themeColor="text1"/>
            <w:sz w:val="16"/>
          </w:rPr>
          <w:t>became rivers</w:t>
        </w:r>
      </w:hyperlink>
      <w:r w:rsidRPr="000221BA">
        <w:rPr>
          <w:color w:val="000000" w:themeColor="text1"/>
          <w:sz w:val="16"/>
        </w:rPr>
        <w:t xml:space="preserve"> two metres deep.</w:t>
      </w:r>
      <w:r w:rsidRPr="000221BA">
        <w:rPr>
          <w:color w:val="000000" w:themeColor="text1"/>
          <w:sz w:val="12"/>
        </w:rPr>
        <w:t>¶</w:t>
      </w:r>
      <w:r w:rsidRPr="000221BA">
        <w:rPr>
          <w:color w:val="000000" w:themeColor="text1"/>
          <w:sz w:val="16"/>
        </w:rPr>
        <w:t xml:space="preserve"> </w:t>
      </w:r>
      <w:proofErr w:type="gramStart"/>
      <w:r w:rsidRPr="000221BA">
        <w:rPr>
          <w:color w:val="000000" w:themeColor="text1"/>
          <w:sz w:val="16"/>
        </w:rPr>
        <w:t>With</w:t>
      </w:r>
      <w:proofErr w:type="gramEnd"/>
      <w:r w:rsidRPr="000221BA">
        <w:rPr>
          <w:color w:val="000000" w:themeColor="text1"/>
          <w:sz w:val="16"/>
        </w:rPr>
        <w:t xml:space="preserve"> such extreme events becoming more commonplace, few deny climate change any longer. Finally, a consensus is crystallising around one all-important fact: </w:t>
      </w:r>
      <w:r w:rsidRPr="000221BA">
        <w:rPr>
          <w:rStyle w:val="StyleUnderline"/>
        </w:rPr>
        <w:t xml:space="preserve">fossil fuels are killing us. We need to switch to clean </w:t>
      </w:r>
      <w:proofErr w:type="gramStart"/>
      <w:r w:rsidRPr="000221BA">
        <w:rPr>
          <w:rStyle w:val="StyleUnderline"/>
        </w:rPr>
        <w:t>energy</w:t>
      </w:r>
      <w:r w:rsidRPr="000221BA">
        <w:rPr>
          <w:color w:val="000000" w:themeColor="text1"/>
          <w:sz w:val="16"/>
        </w:rPr>
        <w:t>,</w:t>
      </w:r>
      <w:proofErr w:type="gramEnd"/>
      <w:r w:rsidRPr="000221BA">
        <w:rPr>
          <w:color w:val="000000" w:themeColor="text1"/>
          <w:sz w:val="16"/>
        </w:rPr>
        <w:t xml:space="preserve"> and fast.</w:t>
      </w:r>
      <w:r w:rsidRPr="000221BA">
        <w:rPr>
          <w:color w:val="000000" w:themeColor="text1"/>
          <w:sz w:val="12"/>
        </w:rPr>
        <w:t>¶</w:t>
      </w:r>
      <w:r w:rsidRPr="000221BA">
        <w:rPr>
          <w:color w:val="000000" w:themeColor="text1"/>
          <w:sz w:val="16"/>
        </w:rPr>
        <w:t xml:space="preserve"> This growing awareness about the dangers of fossil fuels represents a crucial shift in our consciousness. But I can’t help but fear we’ve missed the point. As important as </w:t>
      </w:r>
      <w:r w:rsidRPr="000221BA">
        <w:rPr>
          <w:rStyle w:val="StyleUnderline"/>
        </w:rPr>
        <w:t>clean energy</w:t>
      </w:r>
      <w:r w:rsidRPr="000221BA">
        <w:rPr>
          <w:color w:val="000000" w:themeColor="text1"/>
          <w:sz w:val="16"/>
        </w:rPr>
        <w:t xml:space="preserve"> might be, the science is clear: it </w:t>
      </w:r>
      <w:r w:rsidRPr="000221BA">
        <w:rPr>
          <w:rStyle w:val="StyleUnderline"/>
        </w:rPr>
        <w:t>won’t save us from climate change.</w:t>
      </w:r>
      <w:r w:rsidRPr="000221BA">
        <w:rPr>
          <w:color w:val="000000" w:themeColor="text1"/>
          <w:sz w:val="12"/>
        </w:rPr>
        <w:t>¶</w:t>
      </w:r>
      <w:r w:rsidRPr="000221BA">
        <w:rPr>
          <w:rStyle w:val="StyleUnderline"/>
        </w:rPr>
        <w:t xml:space="preserve"> </w:t>
      </w:r>
      <w:proofErr w:type="gramStart"/>
      <w:r w:rsidRPr="000221BA">
        <w:rPr>
          <w:rStyle w:val="StyleUnderline"/>
        </w:rPr>
        <w:t>What</w:t>
      </w:r>
      <w:proofErr w:type="gramEnd"/>
      <w:r w:rsidRPr="000221BA">
        <w:rPr>
          <w:rStyle w:val="StyleUnderline"/>
        </w:rPr>
        <w:t xml:space="preserve"> would we do with 100% clean energy? Exactly what we’re doing with fossil fuels</w:t>
      </w:r>
      <w:r w:rsidRPr="000221BA">
        <w:rPr>
          <w:color w:val="000000" w:themeColor="text1"/>
          <w:sz w:val="12"/>
        </w:rPr>
        <w:t>¶</w:t>
      </w:r>
      <w:r w:rsidRPr="000221BA">
        <w:rPr>
          <w:rStyle w:val="StyleUnderline"/>
        </w:rPr>
        <w:t xml:space="preserve"> </w:t>
      </w:r>
      <w:proofErr w:type="gramStart"/>
      <w:r w:rsidRPr="000221BA">
        <w:rPr>
          <w:color w:val="000000" w:themeColor="text1"/>
          <w:sz w:val="16"/>
        </w:rPr>
        <w:t>Let’s</w:t>
      </w:r>
      <w:proofErr w:type="gramEnd"/>
      <w:r w:rsidRPr="000221BA">
        <w:rPr>
          <w:color w:val="000000" w:themeColor="text1"/>
          <w:sz w:val="16"/>
        </w:rPr>
        <w:t xml:space="preserve"> imagine, just for argument’s sake, that we are able to get off fossil fuels and switch to 100% clean energy</w:t>
      </w:r>
      <w:r w:rsidRPr="000221BA">
        <w:rPr>
          <w:rStyle w:val="StyleUnderline"/>
        </w:rPr>
        <w:t>. There is no question this would be a vital step in the right direction, but even this best-case scenario wouldn’t be enough to avert climate catastrophe.</w:t>
      </w:r>
      <w:r w:rsidRPr="000221BA">
        <w:rPr>
          <w:color w:val="000000" w:themeColor="text1"/>
          <w:sz w:val="12"/>
        </w:rPr>
        <w:t>¶</w:t>
      </w:r>
      <w:r w:rsidRPr="000221BA">
        <w:rPr>
          <w:rStyle w:val="StyleUnderline"/>
        </w:rPr>
        <w:t xml:space="preserve"> </w:t>
      </w:r>
      <w:proofErr w:type="gramStart"/>
      <w:r w:rsidRPr="000221BA">
        <w:rPr>
          <w:rStyle w:val="StyleUnderline"/>
        </w:rPr>
        <w:t>Why</w:t>
      </w:r>
      <w:proofErr w:type="gramEnd"/>
      <w:r w:rsidRPr="000221BA">
        <w:rPr>
          <w:rStyle w:val="StyleUnderline"/>
        </w:rPr>
        <w:t xml:space="preserve">? </w:t>
      </w:r>
      <w:proofErr w:type="gramStart"/>
      <w:r w:rsidRPr="000221BA">
        <w:rPr>
          <w:rStyle w:val="StyleUnderline"/>
        </w:rPr>
        <w:t xml:space="preserve">Because the burning of fossil fuels only accounts for </w:t>
      </w:r>
      <w:hyperlink r:id="rId157" w:history="1">
        <w:r w:rsidRPr="000221BA">
          <w:rPr>
            <w:color w:val="000000" w:themeColor="text1"/>
            <w:u w:val="single"/>
          </w:rPr>
          <w:t>about 70%</w:t>
        </w:r>
      </w:hyperlink>
      <w:r w:rsidRPr="000221BA">
        <w:rPr>
          <w:rStyle w:val="StyleUnderline"/>
        </w:rPr>
        <w:t xml:space="preserve"> of all anthropogenic greenhouse gas emissions.</w:t>
      </w:r>
      <w:proofErr w:type="gramEnd"/>
      <w:r w:rsidRPr="000221BA">
        <w:rPr>
          <w:rStyle w:val="StyleUnderline"/>
        </w:rPr>
        <w:t xml:space="preserve"> The remaining 30% comes from a number of causes. Deforestation is a big one. So is industrial agriculture, which degrades the soils to the point where they leach CO2.</w:t>
      </w:r>
      <w:r w:rsidRPr="000221BA">
        <w:rPr>
          <w:color w:val="000000" w:themeColor="text1"/>
          <w:sz w:val="16"/>
        </w:rPr>
        <w:t xml:space="preserve"> Then there’s industrial livestock farming which produces 90m tonnes of methane per year and most of the world’s anthropogenic nitrous oxide. Both of these gases are vastly more potent than CO2 when it comes to global warming. Livestock farming alone </w:t>
      </w:r>
      <w:hyperlink r:id="rId158" w:history="1">
        <w:r w:rsidRPr="000221BA">
          <w:rPr>
            <w:color w:val="000000" w:themeColor="text1"/>
            <w:sz w:val="16"/>
          </w:rPr>
          <w:t>contributes more</w:t>
        </w:r>
      </w:hyperlink>
      <w:r w:rsidRPr="000221BA">
        <w:rPr>
          <w:color w:val="000000" w:themeColor="text1"/>
          <w:sz w:val="16"/>
        </w:rPr>
        <w:t xml:space="preserve"> </w:t>
      </w:r>
      <w:proofErr w:type="gramStart"/>
      <w:r w:rsidRPr="000221BA">
        <w:rPr>
          <w:color w:val="000000" w:themeColor="text1"/>
          <w:sz w:val="16"/>
        </w:rPr>
        <w:t>to</w:t>
      </w:r>
      <w:proofErr w:type="gramEnd"/>
      <w:r w:rsidRPr="000221BA">
        <w:rPr>
          <w:color w:val="000000" w:themeColor="text1"/>
          <w:sz w:val="16"/>
        </w:rPr>
        <w:t xml:space="preserve"> global warming than all the cars, trains, planes and ships in the world. Industrial production of cement, steel, and plastic forms another major source of greenhouse gases, and then there are our landfills, which pump out huge amounts of methane – 16% of the world’s total.</w:t>
      </w:r>
      <w:r w:rsidRPr="000221BA">
        <w:rPr>
          <w:color w:val="000000" w:themeColor="text1"/>
          <w:sz w:val="12"/>
        </w:rPr>
        <w:t>¶</w:t>
      </w:r>
      <w:r w:rsidRPr="000221BA">
        <w:rPr>
          <w:rFonts w:eastAsia="Times New Roman"/>
          <w:color w:val="000000" w:themeColor="text1"/>
          <w:sz w:val="12"/>
        </w:rPr>
        <w:t>¶</w:t>
      </w:r>
      <w:r w:rsidRPr="000221BA">
        <w:rPr>
          <w:rFonts w:eastAsia="Times New Roman"/>
          <w:color w:val="000000" w:themeColor="text1"/>
          <w:sz w:val="16"/>
        </w:rPr>
        <w:t xml:space="preserve"> </w:t>
      </w:r>
      <w:hyperlink r:id="rId159" w:tgtFrame="_blank" w:history="1">
        <w:r w:rsidRPr="000221BA">
          <w:rPr>
            <w:rFonts w:eastAsia="Times New Roman"/>
            <w:color w:val="000000" w:themeColor="text1"/>
            <w:sz w:val="16"/>
          </w:rPr>
          <w:t>Facebook</w:t>
        </w:r>
      </w:hyperlink>
      <w:hyperlink r:id="rId160" w:tgtFrame="_blank" w:history="1">
        <w:r w:rsidRPr="000221BA">
          <w:rPr>
            <w:rFonts w:eastAsia="Times New Roman"/>
            <w:color w:val="000000" w:themeColor="text1"/>
            <w:sz w:val="16"/>
          </w:rPr>
          <w:t>Twitter</w:t>
        </w:r>
      </w:hyperlink>
      <w:hyperlink r:id="rId161" w:tgtFrame="_blank" w:history="1">
        <w:r w:rsidRPr="000221BA">
          <w:rPr>
            <w:rFonts w:eastAsia="Times New Roman"/>
            <w:color w:val="000000" w:themeColor="text1"/>
            <w:sz w:val="16"/>
          </w:rPr>
          <w:t>Pinterest</w:t>
        </w:r>
      </w:hyperlink>
      <w:r w:rsidRPr="000221BA">
        <w:rPr>
          <w:rFonts w:eastAsia="Times New Roman"/>
          <w:color w:val="000000" w:themeColor="text1"/>
          <w:sz w:val="12"/>
        </w:rPr>
        <w:t>¶</w:t>
      </w:r>
      <w:r w:rsidRPr="000221BA">
        <w:rPr>
          <w:rFonts w:eastAsia="Times New Roman"/>
          <w:color w:val="000000" w:themeColor="text1"/>
          <w:sz w:val="16"/>
        </w:rPr>
        <w:t xml:space="preserve"> Jeffrey’s Bay wind farm in South Africa. Photograph: Nic Bothma/EPA</w:t>
      </w:r>
      <w:r w:rsidRPr="000221BA">
        <w:rPr>
          <w:rFonts w:eastAsia="Times New Roman"/>
          <w:color w:val="000000" w:themeColor="text1"/>
          <w:sz w:val="12"/>
        </w:rPr>
        <w:t>¶</w:t>
      </w:r>
      <w:r w:rsidRPr="000221BA">
        <w:rPr>
          <w:rFonts w:eastAsia="Times New Roman"/>
          <w:color w:val="000000" w:themeColor="text1"/>
          <w:sz w:val="16"/>
        </w:rPr>
        <w:t xml:space="preserve"> </w:t>
      </w:r>
      <w:proofErr w:type="gramStart"/>
      <w:r w:rsidRPr="000221BA">
        <w:rPr>
          <w:rStyle w:val="StyleUnderline"/>
        </w:rPr>
        <w:t>When</w:t>
      </w:r>
      <w:proofErr w:type="gramEnd"/>
      <w:r w:rsidRPr="000221BA">
        <w:rPr>
          <w:rStyle w:val="StyleUnderline"/>
        </w:rPr>
        <w:t xml:space="preserve"> it comes to climate change, the problem is not just the type of energy we are using, it’s what we’re doing with it.</w:t>
      </w:r>
      <w:r w:rsidRPr="000221BA">
        <w:rPr>
          <w:color w:val="000000" w:themeColor="text1"/>
          <w:sz w:val="16"/>
        </w:rPr>
        <w:t xml:space="preserve"> What would we do with 100% clean energy? Exactly what we are doing with fossil fuels: </w:t>
      </w:r>
      <w:r w:rsidRPr="000221BA">
        <w:rPr>
          <w:rStyle w:val="StyleUnderline"/>
        </w:rPr>
        <w:t>raze more forests, build more meat farms, expand industrial agriculture, produce more cement, and fill more landfill sites, all of which will pump deadly amounts of greenhouse gas into the air. We will do these things because our economic system demands endless compound growth, and for some reason we have not thought to question this.</w:t>
      </w:r>
      <w:r w:rsidRPr="000221BA">
        <w:rPr>
          <w:color w:val="000000" w:themeColor="text1"/>
          <w:sz w:val="12"/>
        </w:rPr>
        <w:t>¶</w:t>
      </w:r>
      <w:r w:rsidRPr="000221BA">
        <w:rPr>
          <w:rStyle w:val="StyleUnderline"/>
        </w:rPr>
        <w:t xml:space="preserve"> </w:t>
      </w:r>
      <w:r w:rsidRPr="000221BA">
        <w:rPr>
          <w:rFonts w:eastAsia="Times New Roman"/>
          <w:b/>
          <w:bCs/>
          <w:color w:val="000000" w:themeColor="text1"/>
          <w:kern w:val="36"/>
          <w:u w:val="single"/>
        </w:rPr>
        <w:t>Forget 'developing' poor countries, it's time to 'de-develop' rich countries</w:t>
      </w:r>
      <w:r w:rsidRPr="000221BA">
        <w:rPr>
          <w:rFonts w:eastAsia="Times New Roman"/>
          <w:bCs/>
          <w:color w:val="000000" w:themeColor="text1"/>
          <w:kern w:val="36"/>
          <w:sz w:val="12"/>
        </w:rPr>
        <w:t>¶</w:t>
      </w:r>
      <w:r w:rsidRPr="000221BA">
        <w:rPr>
          <w:rFonts w:eastAsia="Times New Roman"/>
          <w:b/>
          <w:bCs/>
          <w:color w:val="000000" w:themeColor="text1"/>
          <w:kern w:val="36"/>
          <w:sz w:val="16"/>
        </w:rPr>
        <w:t xml:space="preserve"> </w:t>
      </w:r>
      <w:r w:rsidRPr="000221BA">
        <w:rPr>
          <w:rFonts w:eastAsia="Times New Roman"/>
          <w:color w:val="000000" w:themeColor="text1"/>
          <w:sz w:val="16"/>
        </w:rPr>
        <w:t>Jason Hickel</w:t>
      </w:r>
      <w:r w:rsidRPr="000221BA">
        <w:rPr>
          <w:rFonts w:eastAsia="Times New Roman"/>
          <w:color w:val="000000" w:themeColor="text1"/>
          <w:sz w:val="12"/>
        </w:rPr>
        <w:t>¶</w:t>
      </w:r>
      <w:r w:rsidRPr="000221BA">
        <w:rPr>
          <w:rFonts w:eastAsia="Times New Roman"/>
          <w:color w:val="000000" w:themeColor="text1"/>
          <w:sz w:val="16"/>
        </w:rPr>
        <w:t xml:space="preserve"> </w:t>
      </w:r>
      <w:r w:rsidRPr="000221BA">
        <w:rPr>
          <w:rFonts w:eastAsia="Times New Roman"/>
          <w:color w:val="000000" w:themeColor="text1"/>
          <w:sz w:val="12"/>
        </w:rPr>
        <w:t>¶</w:t>
      </w:r>
      <w:r w:rsidRPr="000221BA">
        <w:rPr>
          <w:rFonts w:eastAsia="Times New Roman"/>
          <w:color w:val="000000" w:themeColor="text1"/>
          <w:sz w:val="16"/>
        </w:rPr>
        <w:t xml:space="preserve"> Read more</w:t>
      </w:r>
      <w:r w:rsidRPr="000221BA">
        <w:rPr>
          <w:rFonts w:eastAsia="Times New Roman"/>
          <w:color w:val="000000" w:themeColor="text1"/>
          <w:sz w:val="12"/>
        </w:rPr>
        <w:t>¶</w:t>
      </w:r>
      <w:r w:rsidRPr="000221BA">
        <w:rPr>
          <w:rFonts w:eastAsia="Times New Roman"/>
          <w:color w:val="000000" w:themeColor="text1"/>
          <w:sz w:val="16"/>
        </w:rPr>
        <w:t xml:space="preserve"> </w:t>
      </w:r>
      <w:r w:rsidRPr="000221BA">
        <w:rPr>
          <w:color w:val="000000" w:themeColor="text1"/>
          <w:sz w:val="16"/>
        </w:rPr>
        <w:t xml:space="preserve">Think of it this way. That 30% chunk of greenhouse gases that comes from non-fossil fuel sources isn’t static. It is adding more to the atmosphere each year. Scientists project that our tropical forests will be completely destroyed by 2050, releasing a 200bn tonne carbon bomb into the air. </w:t>
      </w:r>
      <w:r w:rsidRPr="000221BA">
        <w:rPr>
          <w:rStyle w:val="StyleUnderline"/>
        </w:rPr>
        <w:t xml:space="preserve">The world’s topsoils could be depleted </w:t>
      </w:r>
      <w:hyperlink r:id="rId162" w:history="1">
        <w:r w:rsidRPr="000221BA">
          <w:rPr>
            <w:color w:val="000000" w:themeColor="text1"/>
            <w:u w:val="single"/>
          </w:rPr>
          <w:t>within just 60 years</w:t>
        </w:r>
      </w:hyperlink>
      <w:r w:rsidRPr="000221BA">
        <w:rPr>
          <w:color w:val="000000" w:themeColor="text1"/>
          <w:sz w:val="16"/>
        </w:rPr>
        <w:t>, releasing more still. Emissions from the cement industry are growing at</w:t>
      </w:r>
      <w:hyperlink r:id="rId163" w:history="1">
        <w:r w:rsidRPr="000221BA">
          <w:rPr>
            <w:color w:val="000000" w:themeColor="text1"/>
            <w:sz w:val="16"/>
          </w:rPr>
          <w:t>more than 9%</w:t>
        </w:r>
      </w:hyperlink>
      <w:r w:rsidRPr="000221BA">
        <w:rPr>
          <w:color w:val="000000" w:themeColor="text1"/>
          <w:sz w:val="16"/>
        </w:rPr>
        <w:t xml:space="preserve"> per year. And our landfills are multiplying at an eye-watering pace: the by 2100 we will be producing 11m tonnes of solid waste per day, </w:t>
      </w:r>
      <w:hyperlink r:id="rId164" w:history="1">
        <w:r w:rsidRPr="000221BA">
          <w:rPr>
            <w:color w:val="000000" w:themeColor="text1"/>
            <w:sz w:val="16"/>
          </w:rPr>
          <w:t>three times</w:t>
        </w:r>
      </w:hyperlink>
      <w:r w:rsidRPr="000221BA">
        <w:rPr>
          <w:color w:val="000000" w:themeColor="text1"/>
          <w:sz w:val="16"/>
        </w:rPr>
        <w:t xml:space="preserve"> more than we do now. </w:t>
      </w:r>
      <w:r w:rsidRPr="000221BA">
        <w:rPr>
          <w:rStyle w:val="StyleUnderline"/>
        </w:rPr>
        <w:t>Switching to clean energy will do nothing to slow this down</w:t>
      </w:r>
      <w:r w:rsidRPr="000221BA">
        <w:rPr>
          <w:color w:val="000000" w:themeColor="text1"/>
          <w:sz w:val="16"/>
        </w:rPr>
        <w:t>.</w:t>
      </w:r>
      <w:r w:rsidRPr="000221BA">
        <w:rPr>
          <w:color w:val="000000" w:themeColor="text1"/>
          <w:sz w:val="12"/>
        </w:rPr>
        <w:t>¶</w:t>
      </w:r>
      <w:r w:rsidRPr="000221BA">
        <w:rPr>
          <w:color w:val="000000" w:themeColor="text1"/>
          <w:sz w:val="16"/>
        </w:rPr>
        <w:t xml:space="preserve"> </w:t>
      </w:r>
      <w:proofErr w:type="gramStart"/>
      <w:r w:rsidRPr="000221BA">
        <w:rPr>
          <w:color w:val="000000" w:themeColor="text1"/>
          <w:sz w:val="16"/>
        </w:rPr>
        <w:t>If</w:t>
      </w:r>
      <w:proofErr w:type="gramEnd"/>
      <w:r w:rsidRPr="000221BA">
        <w:rPr>
          <w:color w:val="000000" w:themeColor="text1"/>
          <w:sz w:val="16"/>
        </w:rPr>
        <w:t xml:space="preserve"> we keep growing at 3% a year, that means that every 20 years we need to double the size of the global economy</w:t>
      </w:r>
      <w:r w:rsidRPr="000221BA">
        <w:rPr>
          <w:color w:val="000000" w:themeColor="text1"/>
          <w:sz w:val="12"/>
        </w:rPr>
        <w:t>¶</w:t>
      </w:r>
      <w:r w:rsidRPr="000221BA">
        <w:rPr>
          <w:color w:val="000000" w:themeColor="text1"/>
          <w:sz w:val="16"/>
        </w:rPr>
        <w:t xml:space="preserve"> </w:t>
      </w:r>
      <w:r w:rsidRPr="000221BA">
        <w:rPr>
          <w:rStyle w:val="StyleUnderline"/>
        </w:rPr>
        <w:t>The climate movement made an enormous mistake. We focused all our attention on fossil fuels, when we should have been pointing to something much deeper: the basic logic of our economic operating system.</w:t>
      </w:r>
      <w:r w:rsidRPr="000221BA">
        <w:rPr>
          <w:color w:val="000000" w:themeColor="text1"/>
          <w:sz w:val="16"/>
        </w:rPr>
        <w:t xml:space="preserve"> After all, we’re only using fossil fuels in the first place to fuel the broader imperative of GDP growth.</w:t>
      </w:r>
      <w:r w:rsidRPr="000221BA">
        <w:rPr>
          <w:color w:val="000000" w:themeColor="text1"/>
          <w:sz w:val="12"/>
        </w:rPr>
        <w:t>¶</w:t>
      </w:r>
      <w:r w:rsidRPr="000221BA">
        <w:rPr>
          <w:color w:val="000000" w:themeColor="text1"/>
          <w:sz w:val="16"/>
        </w:rPr>
        <w:t xml:space="preserve"> The root problem is the fact that our economic system demands ever-increasing levels of extraction, production and consumption. </w:t>
      </w:r>
      <w:r w:rsidRPr="000221BA">
        <w:rPr>
          <w:rStyle w:val="StyleUnderline"/>
        </w:rPr>
        <w:t xml:space="preserve">Our politicians tell us that we need to keep the global economy growing at more than 3% each year – the minimum </w:t>
      </w:r>
      <w:hyperlink r:id="rId165" w:history="1">
        <w:r w:rsidRPr="000221BA">
          <w:rPr>
            <w:color w:val="000000" w:themeColor="text1"/>
            <w:u w:val="single"/>
          </w:rPr>
          <w:t>necessary for large firms</w:t>
        </w:r>
      </w:hyperlink>
      <w:r w:rsidRPr="000221BA">
        <w:rPr>
          <w:rStyle w:val="StyleUnderline"/>
        </w:rPr>
        <w:t xml:space="preserve"> to make aggregate profits.</w:t>
      </w:r>
      <w:r w:rsidRPr="000221BA">
        <w:rPr>
          <w:color w:val="000000" w:themeColor="text1"/>
          <w:sz w:val="16"/>
        </w:rPr>
        <w:t xml:space="preserve"> That means every 20 years we need to double</w:t>
      </w:r>
      <w:r w:rsidRPr="000221BA">
        <w:rPr>
          <w:i/>
          <w:iCs/>
          <w:color w:val="000000" w:themeColor="text1"/>
          <w:sz w:val="16"/>
        </w:rPr>
        <w:t xml:space="preserve"> </w:t>
      </w:r>
      <w:r w:rsidRPr="000221BA">
        <w:rPr>
          <w:color w:val="000000" w:themeColor="text1"/>
          <w:sz w:val="16"/>
        </w:rPr>
        <w:t>the size of the global economy – double the cars, double the fishing, double the mining, double the McFlurries and double the iPads. And then double them again over the next 20 years from their already doubled state.</w:t>
      </w:r>
      <w:r w:rsidRPr="000221BA">
        <w:rPr>
          <w:color w:val="000000" w:themeColor="text1"/>
          <w:sz w:val="12"/>
        </w:rPr>
        <w:t>¶</w:t>
      </w:r>
      <w:r w:rsidRPr="000221BA">
        <w:rPr>
          <w:rFonts w:eastAsia="Times New Roman"/>
          <w:color w:val="000000" w:themeColor="text1"/>
          <w:sz w:val="12"/>
        </w:rPr>
        <w:t>¶</w:t>
      </w:r>
      <w:r w:rsidRPr="000221BA">
        <w:rPr>
          <w:rFonts w:eastAsia="Times New Roman"/>
          <w:color w:val="000000" w:themeColor="text1"/>
          <w:sz w:val="16"/>
        </w:rPr>
        <w:t xml:space="preserve"> </w:t>
      </w:r>
      <w:hyperlink r:id="rId166" w:tgtFrame="_blank" w:history="1">
        <w:r w:rsidRPr="000221BA">
          <w:rPr>
            <w:rFonts w:eastAsia="Times New Roman"/>
            <w:color w:val="000000" w:themeColor="text1"/>
            <w:sz w:val="16"/>
          </w:rPr>
          <w:t>Facebook</w:t>
        </w:r>
      </w:hyperlink>
      <w:hyperlink r:id="rId167" w:tgtFrame="_blank" w:history="1">
        <w:r w:rsidRPr="000221BA">
          <w:rPr>
            <w:rFonts w:eastAsia="Times New Roman"/>
            <w:color w:val="000000" w:themeColor="text1"/>
            <w:sz w:val="16"/>
          </w:rPr>
          <w:t>Twitter</w:t>
        </w:r>
      </w:hyperlink>
      <w:hyperlink r:id="rId168" w:tgtFrame="_blank" w:history="1">
        <w:r w:rsidRPr="000221BA">
          <w:rPr>
            <w:rFonts w:eastAsia="Times New Roman"/>
            <w:color w:val="000000" w:themeColor="text1"/>
            <w:sz w:val="16"/>
          </w:rPr>
          <w:t>Pinterest</w:t>
        </w:r>
      </w:hyperlink>
      <w:r w:rsidRPr="000221BA">
        <w:rPr>
          <w:rFonts w:eastAsia="Times New Roman"/>
          <w:color w:val="000000" w:themeColor="text1"/>
          <w:sz w:val="12"/>
        </w:rPr>
        <w:t>¶</w:t>
      </w:r>
      <w:r w:rsidRPr="000221BA">
        <w:rPr>
          <w:rFonts w:eastAsia="Times New Roman"/>
          <w:color w:val="000000" w:themeColor="text1"/>
          <w:sz w:val="16"/>
        </w:rPr>
        <w:t xml:space="preserve"> Current projections show that by 2040 we will more than double the world’s shipping miles, air miles, and trucking miles. Photograph: Feature China/Barcroft Images</w:t>
      </w:r>
      <w:r w:rsidRPr="000221BA">
        <w:rPr>
          <w:rFonts w:eastAsia="Times New Roman"/>
          <w:color w:val="000000" w:themeColor="text1"/>
          <w:sz w:val="12"/>
        </w:rPr>
        <w:t>¶</w:t>
      </w:r>
      <w:r w:rsidRPr="000221BA">
        <w:rPr>
          <w:rFonts w:eastAsia="Times New Roman"/>
          <w:color w:val="000000" w:themeColor="text1"/>
          <w:sz w:val="16"/>
        </w:rPr>
        <w:t xml:space="preserve"> </w:t>
      </w:r>
      <w:r w:rsidRPr="000221BA">
        <w:rPr>
          <w:rStyle w:val="StyleUnderline"/>
        </w:rPr>
        <w:t xml:space="preserve">Our more optimistic pundits claim that technological innovations will help us to decouple economic growth from material throughput. But sadly there is </w:t>
      </w:r>
      <w:hyperlink r:id="rId169" w:history="1">
        <w:r w:rsidRPr="000221BA">
          <w:rPr>
            <w:color w:val="000000" w:themeColor="text1"/>
            <w:u w:val="single"/>
          </w:rPr>
          <w:t>no evidence</w:t>
        </w:r>
      </w:hyperlink>
      <w:r w:rsidRPr="000221BA">
        <w:rPr>
          <w:rStyle w:val="StyleUnderline"/>
        </w:rPr>
        <w:t xml:space="preserve"> that this is happening. Global material extraction and consumption has grown by 94% since 1980, and is still going up. Current projections show that by 2040 we will </w:t>
      </w:r>
      <w:hyperlink r:id="rId170" w:history="1">
        <w:r w:rsidRPr="000221BA">
          <w:rPr>
            <w:color w:val="000000" w:themeColor="text1"/>
            <w:u w:val="single"/>
          </w:rPr>
          <w:t>more than double</w:t>
        </w:r>
      </w:hyperlink>
      <w:r w:rsidRPr="000221BA">
        <w:rPr>
          <w:rStyle w:val="StyleUnderline"/>
        </w:rPr>
        <w:t xml:space="preserve"> the world’s shipping miles, air miles, and trucking miles – along with all the material stuff that those vehicles transport – almost exactly in keeping with the rate of GDP growth</w:t>
      </w:r>
      <w:r w:rsidRPr="000221BA">
        <w:rPr>
          <w:color w:val="000000" w:themeColor="text1"/>
          <w:sz w:val="16"/>
        </w:rPr>
        <w:t>.</w:t>
      </w:r>
      <w:r w:rsidRPr="000221BA">
        <w:rPr>
          <w:color w:val="000000" w:themeColor="text1"/>
          <w:sz w:val="12"/>
        </w:rPr>
        <w:t>¶</w:t>
      </w:r>
      <w:r w:rsidRPr="000221BA">
        <w:rPr>
          <w:color w:val="000000" w:themeColor="text1"/>
          <w:sz w:val="16"/>
        </w:rPr>
        <w:t xml:space="preserve"> </w:t>
      </w:r>
      <w:r w:rsidRPr="000221BA">
        <w:rPr>
          <w:rFonts w:eastAsia="Times New Roman"/>
          <w:bCs/>
          <w:color w:val="000000" w:themeColor="text1"/>
          <w:kern w:val="36"/>
          <w:sz w:val="16"/>
        </w:rPr>
        <w:t>The pope v the UN: who will save the world first?</w:t>
      </w:r>
      <w:r w:rsidRPr="000221BA">
        <w:rPr>
          <w:rFonts w:eastAsia="Times New Roman"/>
          <w:bCs/>
          <w:color w:val="000000" w:themeColor="text1"/>
          <w:kern w:val="36"/>
          <w:sz w:val="12"/>
        </w:rPr>
        <w:t>¶</w:t>
      </w:r>
      <w:r w:rsidRPr="000221BA">
        <w:rPr>
          <w:rFonts w:eastAsia="Times New Roman"/>
          <w:b/>
          <w:bCs/>
          <w:color w:val="000000" w:themeColor="text1"/>
          <w:kern w:val="36"/>
          <w:sz w:val="16"/>
        </w:rPr>
        <w:t xml:space="preserve"> </w:t>
      </w:r>
      <w:r w:rsidRPr="000221BA">
        <w:rPr>
          <w:rFonts w:eastAsia="Times New Roman"/>
          <w:color w:val="000000" w:themeColor="text1"/>
          <w:sz w:val="16"/>
        </w:rPr>
        <w:t>Jason Hickel, Martin Kirk, Joe Brewer</w:t>
      </w:r>
      <w:r w:rsidRPr="000221BA">
        <w:rPr>
          <w:rFonts w:eastAsia="Times New Roman"/>
          <w:color w:val="000000" w:themeColor="text1"/>
          <w:sz w:val="12"/>
        </w:rPr>
        <w:t>¶</w:t>
      </w:r>
      <w:r w:rsidRPr="000221BA">
        <w:rPr>
          <w:rFonts w:eastAsia="Times New Roman"/>
          <w:color w:val="000000" w:themeColor="text1"/>
          <w:sz w:val="16"/>
        </w:rPr>
        <w:t xml:space="preserve"> </w:t>
      </w:r>
      <w:r w:rsidRPr="000221BA">
        <w:rPr>
          <w:rFonts w:eastAsia="Times New Roman"/>
          <w:color w:val="000000" w:themeColor="text1"/>
          <w:sz w:val="12"/>
        </w:rPr>
        <w:t>¶</w:t>
      </w:r>
      <w:r w:rsidRPr="000221BA">
        <w:rPr>
          <w:rFonts w:eastAsia="Times New Roman"/>
          <w:color w:val="000000" w:themeColor="text1"/>
          <w:sz w:val="16"/>
        </w:rPr>
        <w:t xml:space="preserve"> Read more</w:t>
      </w:r>
      <w:r w:rsidRPr="000221BA">
        <w:rPr>
          <w:rFonts w:eastAsia="Times New Roman"/>
          <w:color w:val="000000" w:themeColor="text1"/>
          <w:sz w:val="12"/>
        </w:rPr>
        <w:t>¶</w:t>
      </w:r>
      <w:r w:rsidRPr="000221BA">
        <w:rPr>
          <w:rFonts w:eastAsia="Times New Roman"/>
          <w:color w:val="000000" w:themeColor="text1"/>
          <w:sz w:val="16"/>
        </w:rPr>
        <w:t xml:space="preserve"> </w:t>
      </w:r>
      <w:r w:rsidRPr="000221BA">
        <w:rPr>
          <w:color w:val="000000" w:themeColor="text1"/>
          <w:sz w:val="16"/>
        </w:rPr>
        <w:t xml:space="preserve">Clean energy, important as it is, won’t save us from this nightmare. </w:t>
      </w:r>
      <w:r w:rsidRPr="000221BA">
        <w:rPr>
          <w:rStyle w:val="StyleUnderline"/>
        </w:rPr>
        <w:t xml:space="preserve">But rethinking our economic system might. GDP growth has been sold to us as the only way to create a better world. But we now have robust evidence that it </w:t>
      </w:r>
      <w:hyperlink r:id="rId171" w:history="1">
        <w:r w:rsidRPr="000221BA">
          <w:rPr>
            <w:color w:val="000000" w:themeColor="text1"/>
            <w:u w:val="single"/>
          </w:rPr>
          <w:t>doesn’t make us any happier</w:t>
        </w:r>
      </w:hyperlink>
      <w:r w:rsidRPr="000221BA">
        <w:rPr>
          <w:rStyle w:val="StyleUnderline"/>
        </w:rPr>
        <w:t xml:space="preserve">, it </w:t>
      </w:r>
      <w:hyperlink r:id="rId172" w:history="1">
        <w:r w:rsidRPr="000221BA">
          <w:rPr>
            <w:color w:val="000000" w:themeColor="text1"/>
            <w:u w:val="single"/>
          </w:rPr>
          <w:t>doesn’t reduce poverty</w:t>
        </w:r>
      </w:hyperlink>
      <w:r w:rsidRPr="000221BA">
        <w:rPr>
          <w:rStyle w:val="StyleUnderline"/>
        </w:rPr>
        <w:t>, and its “externalities” produce all sorts of social ills: debt, overwork, inequality, and climate change. We need to abandon GDP growth as our primary measure of progress, and we need to do this immediately – as part and parcel of the climate agreement that will be ratified in Morocco later this year</w:t>
      </w:r>
      <w:r w:rsidRPr="000221BA">
        <w:rPr>
          <w:color w:val="000000" w:themeColor="text1"/>
          <w:sz w:val="16"/>
        </w:rPr>
        <w:t>.</w:t>
      </w:r>
      <w:r w:rsidRPr="000221BA">
        <w:rPr>
          <w:color w:val="000000" w:themeColor="text1"/>
          <w:sz w:val="12"/>
        </w:rPr>
        <w:t>¶</w:t>
      </w:r>
      <w:r w:rsidRPr="000221BA">
        <w:rPr>
          <w:color w:val="000000" w:themeColor="text1"/>
          <w:sz w:val="16"/>
        </w:rPr>
        <w:t xml:space="preserve"> It’s time to pour our creative power into imagining a new global economy – one that maximises human wellbeing while actively shrinking our ecological footprint. This is not an impossible task. </w:t>
      </w:r>
      <w:hyperlink r:id="rId173" w:history="1">
        <w:r w:rsidRPr="000221BA">
          <w:rPr>
            <w:color w:val="000000" w:themeColor="text1"/>
            <w:sz w:val="16"/>
          </w:rPr>
          <w:t>A number of countries</w:t>
        </w:r>
      </w:hyperlink>
      <w:r w:rsidRPr="000221BA">
        <w:rPr>
          <w:color w:val="000000" w:themeColor="text1"/>
          <w:sz w:val="16"/>
        </w:rPr>
        <w:t xml:space="preserve"> have already managed to achieve high levels of human development with very low levels of consumption. In fact Daniel O’Neill, an economist at the University of Leeds, </w:t>
      </w:r>
      <w:hyperlink r:id="rId174" w:history="1">
        <w:r w:rsidRPr="000221BA">
          <w:rPr>
            <w:color w:val="000000" w:themeColor="text1"/>
            <w:sz w:val="16"/>
          </w:rPr>
          <w:t>has demonstrated</w:t>
        </w:r>
      </w:hyperlink>
      <w:r w:rsidRPr="000221BA">
        <w:rPr>
          <w:color w:val="000000" w:themeColor="text1"/>
          <w:sz w:val="16"/>
        </w:rPr>
        <w:t xml:space="preserve"> that even material de-growth is not incompatible with high levels of human well-being.</w:t>
      </w:r>
      <w:r w:rsidRPr="000221BA">
        <w:rPr>
          <w:color w:val="000000" w:themeColor="text1"/>
          <w:sz w:val="12"/>
        </w:rPr>
        <w:t>¶</w:t>
      </w:r>
      <w:r w:rsidRPr="000221BA">
        <w:rPr>
          <w:color w:val="000000" w:themeColor="text1"/>
          <w:sz w:val="16"/>
        </w:rPr>
        <w:t xml:space="preserve"> </w:t>
      </w:r>
      <w:r w:rsidRPr="000221BA">
        <w:rPr>
          <w:rStyle w:val="StyleUnderline"/>
        </w:rPr>
        <w:t>Our focus on fossil fuels has lulled us into thinking we can continue with the status quo so long as we switch to clean energy, but this is a dangerously simplistic assumption. If we want to stave off the coming crisis, we need to confront its underlying cause.</w:t>
      </w:r>
    </w:p>
    <w:p w:rsidR="00690A59" w:rsidRDefault="0001186D" w:rsidP="0001186D">
      <w:pPr>
        <w:pStyle w:val="Heading2"/>
      </w:pPr>
      <w:r>
        <w:t>Warm Temps Good</w:t>
      </w:r>
    </w:p>
    <w:p w:rsidR="0001186D" w:rsidRDefault="0001186D" w:rsidP="0001186D">
      <w:pPr>
        <w:pStyle w:val="Heading3"/>
      </w:pPr>
      <w:r>
        <w:t>Warmning Stops Disasters</w:t>
      </w:r>
    </w:p>
    <w:p w:rsidR="0001186D" w:rsidRDefault="0001186D" w:rsidP="0001186D">
      <w:pPr>
        <w:pStyle w:val="Heading4"/>
      </w:pPr>
      <w:r w:rsidRPr="00692327">
        <w:t>Warming prevents natural disasters</w:t>
      </w:r>
    </w:p>
    <w:p w:rsidR="00BC01D7" w:rsidRPr="00BC01D7" w:rsidRDefault="00BC01D7" w:rsidP="00BC01D7"/>
    <w:p w:rsidR="0001186D" w:rsidRPr="00692327" w:rsidRDefault="0001186D" w:rsidP="0001186D">
      <w:pPr>
        <w:rPr>
          <w:b/>
          <w:color w:val="000000" w:themeColor="text1"/>
        </w:rPr>
      </w:pPr>
      <w:r w:rsidRPr="00692327">
        <w:rPr>
          <w:b/>
          <w:color w:val="000000" w:themeColor="text1"/>
        </w:rPr>
        <w:t>Bastardi 7/13</w:t>
      </w:r>
      <w:r w:rsidRPr="00692327">
        <w:rPr>
          <w:color w:val="000000" w:themeColor="text1"/>
        </w:rPr>
        <w:t xml:space="preserve">/16 [Joe Bastardi, Patriot Post, July 13, 2016, "Why a Warming World May Be the Cause of Less Weather Woes", </w:t>
      </w:r>
      <w:hyperlink r:id="rId175" w:history="1">
        <w:r w:rsidRPr="00692327">
          <w:rPr>
            <w:rStyle w:val="Hyperlink"/>
            <w:color w:val="000000" w:themeColor="text1"/>
          </w:rPr>
          <w:t>https://patriotpost.us/opinion/43756</w:t>
        </w:r>
      </w:hyperlink>
      <w:r w:rsidRPr="00692327">
        <w:rPr>
          <w:color w:val="000000" w:themeColor="text1"/>
        </w:rPr>
        <w:t>] JMov</w:t>
      </w:r>
    </w:p>
    <w:p w:rsidR="0001186D" w:rsidRPr="00BC01D7" w:rsidRDefault="0001186D" w:rsidP="0001186D">
      <w:pPr>
        <w:shd w:val="clear" w:color="auto" w:fill="FFFFFF"/>
        <w:rPr>
          <w:color w:val="000000" w:themeColor="text1"/>
          <w:sz w:val="16"/>
          <w:szCs w:val="23"/>
        </w:rPr>
      </w:pPr>
      <w:r w:rsidRPr="00BC01D7">
        <w:rPr>
          <w:rFonts w:eastAsia="Times New Roman"/>
          <w:color w:val="000000" w:themeColor="text1"/>
          <w:sz w:val="16"/>
          <w:szCs w:val="23"/>
        </w:rPr>
        <w:t>A few points</w:t>
      </w:r>
      <w:proofErr w:type="gramStart"/>
      <w:r w:rsidRPr="00BC01D7">
        <w:rPr>
          <w:rFonts w:eastAsia="Times New Roman"/>
          <w:color w:val="000000" w:themeColor="text1"/>
          <w:sz w:val="16"/>
          <w:szCs w:val="23"/>
        </w:rPr>
        <w:t>:</w:t>
      </w:r>
      <w:r w:rsidR="00BC01D7" w:rsidRPr="00BC01D7">
        <w:rPr>
          <w:rFonts w:eastAsia="Times New Roman"/>
          <w:color w:val="000000" w:themeColor="text1"/>
          <w:sz w:val="12"/>
          <w:szCs w:val="23"/>
        </w:rPr>
        <w:t>¶</w:t>
      </w:r>
      <w:proofErr w:type="gramEnd"/>
      <w:r w:rsidRPr="00BC01D7">
        <w:rPr>
          <w:rFonts w:eastAsia="Times New Roman"/>
          <w:color w:val="000000" w:themeColor="text1"/>
          <w:sz w:val="16"/>
          <w:szCs w:val="23"/>
        </w:rPr>
        <w:t xml:space="preserve"> </w:t>
      </w:r>
      <w:r w:rsidRPr="00692327">
        <w:rPr>
          <w:rStyle w:val="StyleUnderline"/>
        </w:rPr>
        <w:t>Relative to GDP, costly weather disasters are going the opposite way of what is being said by people cultivating apocalyptic fear over anthropogenic global warming.</w:t>
      </w:r>
      <w:r w:rsidRPr="00BC01D7">
        <w:rPr>
          <w:rFonts w:eastAsia="Times New Roman"/>
          <w:color w:val="000000" w:themeColor="text1"/>
          <w:sz w:val="16"/>
          <w:szCs w:val="23"/>
        </w:rPr>
        <w:t xml:space="preserve"> For instance, we know that </w:t>
      </w:r>
      <w:r w:rsidRPr="00692327">
        <w:rPr>
          <w:rStyle w:val="StyleUnderline"/>
        </w:rPr>
        <w:t>longevity of life is increasing on the planet, but more people are dying now than they did a century ago. Why? Simple: There are more people on the planet.</w:t>
      </w:r>
      <w:r w:rsidRPr="00BC01D7">
        <w:rPr>
          <w:rFonts w:eastAsia="Times New Roman"/>
          <w:color w:val="000000" w:themeColor="text1"/>
          <w:sz w:val="16"/>
          <w:szCs w:val="23"/>
        </w:rPr>
        <w:t xml:space="preserve"> The global population stood at 1.6 billion people in 1900. There are 7.3 billion people today. So, historically, it is true that more people are dying today. It may even be true that more people are affected by bad weather than ever before. In fact, that should be intuitively true since there are close to 5.5 billion more people. But relative to population and property, losses have been decreasing, not increasing!</w:t>
      </w:r>
      <w:r w:rsidR="00BC01D7" w:rsidRPr="00BC01D7">
        <w:rPr>
          <w:rFonts w:eastAsia="Times New Roman"/>
          <w:color w:val="000000" w:themeColor="text1"/>
          <w:sz w:val="12"/>
          <w:szCs w:val="23"/>
        </w:rPr>
        <w:t>¶</w:t>
      </w:r>
      <w:r w:rsidRPr="00BC01D7">
        <w:rPr>
          <w:rFonts w:eastAsia="Times New Roman"/>
          <w:color w:val="000000" w:themeColor="text1"/>
          <w:sz w:val="16"/>
          <w:szCs w:val="23"/>
        </w:rPr>
        <w:t xml:space="preserve"> It is obvious that Al Gore took the Katrina-year-driven anomaly and used it, along with the bulk of the rest of the AGW hysterics, to continue what is a false missive. There is certainly no increase in weather related disaster costs as a proportion of the GDP. Yet no one seems to want to address this or call anyone to account.</w:t>
      </w:r>
      <w:r w:rsidR="00BC01D7" w:rsidRPr="00BC01D7">
        <w:rPr>
          <w:rFonts w:eastAsia="Times New Roman"/>
          <w:color w:val="000000" w:themeColor="text1"/>
          <w:sz w:val="12"/>
          <w:szCs w:val="23"/>
        </w:rPr>
        <w:t>¶</w:t>
      </w:r>
      <w:r w:rsidRPr="00BC01D7">
        <w:rPr>
          <w:rFonts w:eastAsia="Times New Roman"/>
          <w:color w:val="000000" w:themeColor="text1"/>
          <w:sz w:val="16"/>
          <w:szCs w:val="23"/>
        </w:rPr>
        <w:t xml:space="preserve"> </w:t>
      </w:r>
      <w:proofErr w:type="gramStart"/>
      <w:r w:rsidRPr="00692327">
        <w:rPr>
          <w:rStyle w:val="StyleUnderline"/>
        </w:rPr>
        <w:t>The</w:t>
      </w:r>
      <w:proofErr w:type="gramEnd"/>
      <w:r w:rsidRPr="00692327">
        <w:rPr>
          <w:rStyle w:val="StyleUnderline"/>
        </w:rPr>
        <w:t xml:space="preserve"> hard fact is that a warming world may lead to less, not more, weather related disasters, though with more people and property in the way every extreme event is capable of causing more damage</w:t>
      </w:r>
      <w:r w:rsidRPr="00BC01D7">
        <w:rPr>
          <w:rFonts w:eastAsia="Times New Roman"/>
          <w:color w:val="000000" w:themeColor="text1"/>
          <w:sz w:val="16"/>
          <w:szCs w:val="23"/>
        </w:rPr>
        <w:t>. Imagine the 1938 hurricane hitting New England today, for example.</w:t>
      </w:r>
      <w:r w:rsidR="00BC01D7" w:rsidRPr="00BC01D7">
        <w:rPr>
          <w:rFonts w:eastAsia="Times New Roman"/>
          <w:color w:val="000000" w:themeColor="text1"/>
          <w:sz w:val="12"/>
          <w:szCs w:val="23"/>
        </w:rPr>
        <w:t>¶</w:t>
      </w:r>
      <w:r w:rsidRPr="00BC01D7">
        <w:rPr>
          <w:rFonts w:eastAsia="Times New Roman"/>
          <w:color w:val="000000" w:themeColor="text1"/>
          <w:sz w:val="16"/>
          <w:szCs w:val="23"/>
        </w:rPr>
        <w:t xml:space="preserve"> </w:t>
      </w:r>
      <w:proofErr w:type="gramStart"/>
      <w:r w:rsidRPr="00BC01D7">
        <w:rPr>
          <w:rFonts w:eastAsia="Times New Roman"/>
          <w:color w:val="000000" w:themeColor="text1"/>
          <w:sz w:val="16"/>
          <w:szCs w:val="23"/>
        </w:rPr>
        <w:t>But</w:t>
      </w:r>
      <w:proofErr w:type="gramEnd"/>
      <w:r w:rsidRPr="00BC01D7">
        <w:rPr>
          <w:rFonts w:eastAsia="Times New Roman"/>
          <w:color w:val="000000" w:themeColor="text1"/>
          <w:sz w:val="16"/>
          <w:szCs w:val="23"/>
        </w:rPr>
        <w:t xml:space="preserve"> </w:t>
      </w:r>
      <w:r w:rsidRPr="00692327">
        <w:rPr>
          <w:rStyle w:val="StyleUnderline"/>
        </w:rPr>
        <w:t>there is a physical reason for why a warming world would mean less, not more, severe weather in the larger picture. The answer lies in where it’s warming and when.</w:t>
      </w:r>
      <w:r w:rsidR="00BC01D7" w:rsidRPr="00BC01D7">
        <w:rPr>
          <w:rFonts w:eastAsia="Times New Roman"/>
          <w:color w:val="000000" w:themeColor="text1"/>
          <w:sz w:val="12"/>
          <w:szCs w:val="23"/>
        </w:rPr>
        <w:t>¶</w:t>
      </w:r>
      <w:r w:rsidRPr="00BC01D7">
        <w:rPr>
          <w:rFonts w:eastAsia="Times New Roman"/>
          <w:color w:val="000000" w:themeColor="text1"/>
          <w:sz w:val="16"/>
          <w:szCs w:val="23"/>
        </w:rPr>
        <w:t xml:space="preserve"> </w:t>
      </w:r>
      <w:proofErr w:type="gramStart"/>
      <w:r w:rsidRPr="00BC01D7">
        <w:rPr>
          <w:rFonts w:eastAsia="Times New Roman"/>
          <w:color w:val="000000" w:themeColor="text1"/>
          <w:sz w:val="16"/>
          <w:szCs w:val="23"/>
        </w:rPr>
        <w:t>There</w:t>
      </w:r>
      <w:proofErr w:type="gramEnd"/>
      <w:r w:rsidRPr="00BC01D7">
        <w:rPr>
          <w:rFonts w:eastAsia="Times New Roman"/>
          <w:color w:val="000000" w:themeColor="text1"/>
          <w:sz w:val="16"/>
          <w:szCs w:val="23"/>
        </w:rPr>
        <w:t xml:space="preserve"> is no question that increased temperatures and energy in the oceans and atmosphere ups the overall ante. It’s analogous to someone who weighs 200 lbs. lifting weights and gaining 50 lbs. of muscle. Is that muscle applicable to the sport he chose? He may go from being a tailback to a linebacker, for instance. But does a linebacker put up the rushing yards of a tailback</w:t>
      </w:r>
      <w:proofErr w:type="gramStart"/>
      <w:r w:rsidRPr="00BC01D7">
        <w:rPr>
          <w:rFonts w:eastAsia="Times New Roman"/>
          <w:color w:val="000000" w:themeColor="text1"/>
          <w:sz w:val="16"/>
          <w:szCs w:val="23"/>
        </w:rPr>
        <w:t>?</w:t>
      </w:r>
      <w:r w:rsidR="00BC01D7" w:rsidRPr="00BC01D7">
        <w:rPr>
          <w:rFonts w:eastAsia="Times New Roman"/>
          <w:color w:val="000000" w:themeColor="text1"/>
          <w:sz w:val="12"/>
          <w:szCs w:val="23"/>
        </w:rPr>
        <w:t>¶</w:t>
      </w:r>
      <w:proofErr w:type="gramEnd"/>
      <w:r w:rsidRPr="00BC01D7">
        <w:rPr>
          <w:rFonts w:eastAsia="Times New Roman"/>
          <w:color w:val="000000" w:themeColor="text1"/>
          <w:sz w:val="16"/>
          <w:szCs w:val="23"/>
        </w:rPr>
        <w:t xml:space="preserve"> There is more overall “energy,” if you will, available in a warmer world.</w:t>
      </w:r>
      <w:r w:rsidR="00BC01D7" w:rsidRPr="00BC01D7">
        <w:rPr>
          <w:rFonts w:eastAsia="Times New Roman"/>
          <w:color w:val="000000" w:themeColor="text1"/>
          <w:sz w:val="12"/>
          <w:szCs w:val="23"/>
        </w:rPr>
        <w:t>¶</w:t>
      </w:r>
      <w:r w:rsidRPr="00BC01D7">
        <w:rPr>
          <w:rFonts w:eastAsia="Times New Roman"/>
          <w:color w:val="000000" w:themeColor="text1"/>
          <w:sz w:val="16"/>
          <w:szCs w:val="23"/>
        </w:rPr>
        <w:t xml:space="preserve"> </w:t>
      </w:r>
      <w:r w:rsidRPr="00692327">
        <w:rPr>
          <w:rStyle w:val="StyleUnderline"/>
        </w:rPr>
        <w:t>Let’s look at the term “zonal potential energy.” Roughly speaking, this is the difference in energy between polar and tropical regions. The greater the difference, the greater the zonal potential energy, which means the greater the chance for a clash between the two.</w:t>
      </w:r>
      <w:r w:rsidR="00BC01D7" w:rsidRPr="00BC01D7">
        <w:rPr>
          <w:rFonts w:eastAsia="Times New Roman"/>
          <w:color w:val="000000" w:themeColor="text1"/>
          <w:sz w:val="12"/>
          <w:szCs w:val="23"/>
        </w:rPr>
        <w:t>¶</w:t>
      </w:r>
      <w:r w:rsidRPr="00692327">
        <w:rPr>
          <w:rStyle w:val="StyleUnderline"/>
        </w:rPr>
        <w:t xml:space="preserve"> The major tornado season of 2011 featured a huge clash in the means between the cold over Canada and the growing warmth in the U.S. So fights broke out all over the place.</w:t>
      </w:r>
      <w:r w:rsidR="00BC01D7" w:rsidRPr="00BC01D7">
        <w:rPr>
          <w:rFonts w:eastAsia="Times New Roman"/>
          <w:color w:val="000000" w:themeColor="text1"/>
          <w:sz w:val="12"/>
          <w:szCs w:val="23"/>
        </w:rPr>
        <w:t>¶</w:t>
      </w:r>
      <w:r w:rsidRPr="00692327">
        <w:rPr>
          <w:rStyle w:val="StyleUnderline"/>
        </w:rPr>
        <w:t xml:space="preserve"> </w:t>
      </w:r>
      <w:r w:rsidR="00BC01D7" w:rsidRPr="00BC01D7">
        <w:rPr>
          <w:rFonts w:eastAsia="Times New Roman"/>
          <w:color w:val="000000" w:themeColor="text1"/>
          <w:sz w:val="12"/>
          <w:szCs w:val="23"/>
        </w:rPr>
        <w:t>¶</w:t>
      </w:r>
      <w:r w:rsidRPr="00BC01D7">
        <w:rPr>
          <w:rFonts w:eastAsia="Times New Roman"/>
          <w:color w:val="000000" w:themeColor="text1"/>
          <w:sz w:val="16"/>
          <w:szCs w:val="23"/>
        </w:rPr>
        <w:t xml:space="preserve"> Contrast that with this year, which we said even after the big burst in February would be well below normal with so much warmth over most of Canada and the Northwest U.S., and, relative to normal, not as warm in the South.</w:t>
      </w:r>
      <w:r w:rsidR="00BC01D7" w:rsidRPr="00BC01D7">
        <w:rPr>
          <w:rFonts w:eastAsia="Times New Roman"/>
          <w:color w:val="000000" w:themeColor="text1"/>
          <w:sz w:val="12"/>
          <w:szCs w:val="23"/>
        </w:rPr>
        <w:t>¶</w:t>
      </w:r>
      <w:r w:rsidRPr="00BC01D7">
        <w:rPr>
          <w:rFonts w:eastAsia="Times New Roman"/>
          <w:color w:val="000000" w:themeColor="text1"/>
          <w:sz w:val="16"/>
          <w:szCs w:val="23"/>
        </w:rPr>
        <w:t xml:space="preserve"> </w:t>
      </w:r>
      <w:r w:rsidR="00BC01D7" w:rsidRPr="00BC01D7">
        <w:rPr>
          <w:rFonts w:eastAsia="Times New Roman"/>
          <w:color w:val="000000" w:themeColor="text1"/>
          <w:sz w:val="12"/>
          <w:szCs w:val="23"/>
        </w:rPr>
        <w:t>¶</w:t>
      </w:r>
      <w:r w:rsidRPr="00BC01D7">
        <w:rPr>
          <w:rFonts w:eastAsia="Times New Roman"/>
          <w:color w:val="000000" w:themeColor="text1"/>
          <w:sz w:val="16"/>
          <w:szCs w:val="23"/>
        </w:rPr>
        <w:t xml:space="preserve"> Lo and behold</w:t>
      </w:r>
      <w:r w:rsidRPr="00692327">
        <w:rPr>
          <w:rStyle w:val="StyleUnderline"/>
        </w:rPr>
        <w:t>, tornadoes are running under the 25th percentile for the date and well under the max year of 2011.</w:t>
      </w:r>
      <w:r w:rsidR="00BC01D7" w:rsidRPr="00BC01D7">
        <w:rPr>
          <w:rFonts w:eastAsia="Times New Roman"/>
          <w:color w:val="000000" w:themeColor="text1"/>
          <w:sz w:val="12"/>
          <w:szCs w:val="23"/>
        </w:rPr>
        <w:t>¶</w:t>
      </w:r>
      <w:r w:rsidRPr="00BC01D7">
        <w:rPr>
          <w:rFonts w:eastAsia="Times New Roman"/>
          <w:color w:val="000000" w:themeColor="text1"/>
          <w:sz w:val="16"/>
          <w:szCs w:val="23"/>
        </w:rPr>
        <w:t xml:space="preserve"> </w:t>
      </w:r>
      <w:r w:rsidR="00BC01D7" w:rsidRPr="00BC01D7">
        <w:rPr>
          <w:rFonts w:eastAsia="Times New Roman"/>
          <w:color w:val="000000" w:themeColor="text1"/>
          <w:sz w:val="12"/>
          <w:szCs w:val="23"/>
        </w:rPr>
        <w:t>¶</w:t>
      </w:r>
      <w:r w:rsidRPr="00BC01D7">
        <w:rPr>
          <w:rFonts w:eastAsia="Times New Roman"/>
          <w:color w:val="000000" w:themeColor="text1"/>
          <w:sz w:val="16"/>
          <w:szCs w:val="23"/>
        </w:rPr>
        <w:t xml:space="preserve"> However, </w:t>
      </w:r>
      <w:r w:rsidRPr="00692327">
        <w:rPr>
          <w:rStyle w:val="StyleUnderline"/>
        </w:rPr>
        <w:t>if you are pushing the global-warming-is-causing-more-extreme-weather missive, every tornado or every flood is part of the worst-ever scenario.</w:t>
      </w:r>
      <w:r w:rsidR="00BC01D7" w:rsidRPr="00BC01D7">
        <w:rPr>
          <w:rFonts w:eastAsia="Times New Roman"/>
          <w:color w:val="000000" w:themeColor="text1"/>
          <w:sz w:val="12"/>
          <w:szCs w:val="23"/>
        </w:rPr>
        <w:t>¶</w:t>
      </w:r>
      <w:r w:rsidRPr="00692327">
        <w:rPr>
          <w:rStyle w:val="StyleUnderline"/>
        </w:rPr>
        <w:t xml:space="preserve"> Back to the possible physical reason. I have been laying this out for several years now.</w:t>
      </w:r>
      <w:r w:rsidRPr="00BC01D7">
        <w:rPr>
          <w:rFonts w:eastAsia="Times New Roman"/>
          <w:color w:val="000000" w:themeColor="text1"/>
          <w:sz w:val="16"/>
          <w:szCs w:val="23"/>
        </w:rPr>
        <w:t xml:space="preserve"> I do not have the time or money to research it in a way to prepare it for the kind of peer review demanded by many in the scientific community (and rightfully so). In what I do, we have a bare knuckles form of peer review; it’s called putting out a forecast and the reasoning behind it and having it laid bare for anyone in the blogosphere that wants to tear it up. So there is no luxury of having five like-minded individuals reviewing my work. Quite the contrary — just like this may be torn up for whatever reasons, the barbarians are always at the gate (and in many cases have good points!). This is something I have been working on for years about what I think is a distortion in the global temperature distribution that will have no choice but to try to go back the other way because of the very nature of the entire system (the grand slam of climate I have written about).</w:t>
      </w:r>
      <w:r w:rsidR="00BC01D7" w:rsidRPr="00BC01D7">
        <w:rPr>
          <w:rFonts w:eastAsia="Times New Roman"/>
          <w:color w:val="000000" w:themeColor="text1"/>
          <w:sz w:val="12"/>
          <w:szCs w:val="23"/>
        </w:rPr>
        <w:t>¶</w:t>
      </w:r>
      <w:r w:rsidRPr="00BC01D7">
        <w:rPr>
          <w:rFonts w:eastAsia="Times New Roman"/>
          <w:color w:val="000000" w:themeColor="text1"/>
          <w:sz w:val="16"/>
          <w:szCs w:val="23"/>
        </w:rPr>
        <w:t xml:space="preserve"> Think about this. Suppose almost all the warming that is originating in the non-tropical oceans — since the change in tropical sea surface temperatures in the ENSO region has been statistically negligent — is manifesting itself over the coldest and driest places in winters.</w:t>
      </w:r>
      <w:r w:rsidR="00BC01D7" w:rsidRPr="00BC01D7">
        <w:rPr>
          <w:rFonts w:eastAsia="Times New Roman"/>
          <w:color w:val="000000" w:themeColor="text1"/>
          <w:sz w:val="12"/>
          <w:szCs w:val="23"/>
        </w:rPr>
        <w:t>¶</w:t>
      </w:r>
      <w:r w:rsidRPr="00BC01D7">
        <w:rPr>
          <w:rFonts w:eastAsia="Times New Roman"/>
          <w:color w:val="000000" w:themeColor="text1"/>
          <w:sz w:val="16"/>
          <w:szCs w:val="23"/>
        </w:rPr>
        <w:t xml:space="preserve"> Let’s look at the time of the overall pause in temperatures. </w:t>
      </w:r>
      <w:r w:rsidRPr="00692327">
        <w:rPr>
          <w:rStyle w:val="StyleUnderline"/>
        </w:rPr>
        <w:t>Where has much of the warming taken place? In the polar regions.</w:t>
      </w:r>
      <w:r w:rsidR="00BC01D7" w:rsidRPr="00BC01D7">
        <w:rPr>
          <w:rFonts w:eastAsia="Times New Roman"/>
          <w:color w:val="000000" w:themeColor="text1"/>
          <w:sz w:val="12"/>
          <w:szCs w:val="23"/>
        </w:rPr>
        <w:t>¶</w:t>
      </w:r>
      <w:r w:rsidRPr="00692327">
        <w:rPr>
          <w:rStyle w:val="StyleUnderline"/>
        </w:rPr>
        <w:t xml:space="preserve"> </w:t>
      </w:r>
      <w:proofErr w:type="gramStart"/>
      <w:r w:rsidRPr="00692327">
        <w:rPr>
          <w:rStyle w:val="StyleUnderline"/>
        </w:rPr>
        <w:t>And</w:t>
      </w:r>
      <w:proofErr w:type="gramEnd"/>
      <w:r w:rsidRPr="00692327">
        <w:rPr>
          <w:rStyle w:val="StyleUnderline"/>
        </w:rPr>
        <w:t xml:space="preserve"> guess when most of it is taking place? During winters.</w:t>
      </w:r>
      <w:r w:rsidR="00BC01D7" w:rsidRPr="00BC01D7">
        <w:rPr>
          <w:rFonts w:eastAsia="Times New Roman"/>
          <w:color w:val="000000" w:themeColor="text1"/>
          <w:sz w:val="12"/>
          <w:szCs w:val="23"/>
        </w:rPr>
        <w:t>¶</w:t>
      </w:r>
      <w:r w:rsidRPr="00692327">
        <w:rPr>
          <w:rStyle w:val="StyleUnderline"/>
        </w:rPr>
        <w:t xml:space="preserve"> Compare the Northern Hemisphere to the Southern Hemisphere polar regions, which have been colder than average in the summer. More importantly, though, the tropical Pacific, which is a huge global source region for what drives weather and climate, has seen no change overall — a bit cooler in the east, warmer in the west.</w:t>
      </w:r>
      <w:r w:rsidRPr="00BC01D7">
        <w:rPr>
          <w:rFonts w:eastAsia="Times New Roman"/>
          <w:color w:val="000000" w:themeColor="text1"/>
          <w:sz w:val="16"/>
          <w:szCs w:val="23"/>
        </w:rPr>
        <w:t xml:space="preserve"> This area carries much more influence than the Arctic or Antarctic on input to the atmosphere.</w:t>
      </w:r>
      <w:r w:rsidR="00BC01D7" w:rsidRPr="00BC01D7">
        <w:rPr>
          <w:rFonts w:eastAsia="Times New Roman"/>
          <w:color w:val="000000" w:themeColor="text1"/>
          <w:sz w:val="12"/>
          <w:szCs w:val="23"/>
        </w:rPr>
        <w:t>¶¶</w:t>
      </w:r>
      <w:r w:rsidRPr="00BC01D7">
        <w:rPr>
          <w:rFonts w:eastAsia="Times New Roman"/>
          <w:color w:val="000000" w:themeColor="text1"/>
          <w:sz w:val="16"/>
          <w:szCs w:val="23"/>
        </w:rPr>
        <w:t xml:space="preserve"> </w:t>
      </w:r>
      <w:proofErr w:type="gramStart"/>
      <w:r w:rsidRPr="00BC01D7">
        <w:rPr>
          <w:color w:val="000000" w:themeColor="text1"/>
          <w:sz w:val="16"/>
          <w:szCs w:val="23"/>
        </w:rPr>
        <w:t>Now</w:t>
      </w:r>
      <w:proofErr w:type="gramEnd"/>
      <w:r w:rsidRPr="00BC01D7">
        <w:rPr>
          <w:color w:val="000000" w:themeColor="text1"/>
          <w:sz w:val="16"/>
          <w:szCs w:val="23"/>
        </w:rPr>
        <w:t xml:space="preserve"> here is the Southern Hemisphere winter (our summer):</w:t>
      </w:r>
      <w:r w:rsidR="00BC01D7" w:rsidRPr="00BC01D7">
        <w:rPr>
          <w:color w:val="000000" w:themeColor="text1"/>
          <w:sz w:val="12"/>
          <w:szCs w:val="23"/>
        </w:rPr>
        <w:t>¶</w:t>
      </w:r>
      <w:r w:rsidRPr="00BC01D7">
        <w:rPr>
          <w:color w:val="000000" w:themeColor="text1"/>
          <w:sz w:val="16"/>
          <w:szCs w:val="23"/>
        </w:rPr>
        <w:t xml:space="preserve"> The big message here is that </w:t>
      </w:r>
      <w:r w:rsidRPr="00692327">
        <w:rPr>
          <w:rStyle w:val="StyleUnderline"/>
        </w:rPr>
        <w:t>the tropical Pacific</w:t>
      </w:r>
      <w:r w:rsidRPr="00BC01D7">
        <w:rPr>
          <w:color w:val="000000" w:themeColor="text1"/>
          <w:sz w:val="16"/>
          <w:szCs w:val="23"/>
        </w:rPr>
        <w:t xml:space="preserve"> — </w:t>
      </w:r>
      <w:r w:rsidRPr="00692327">
        <w:rPr>
          <w:rStyle w:val="StyleUnderline"/>
        </w:rPr>
        <w:t>by far the biggest input to the global pattern</w:t>
      </w:r>
      <w:r w:rsidRPr="00BC01D7">
        <w:rPr>
          <w:color w:val="000000" w:themeColor="text1"/>
          <w:sz w:val="16"/>
          <w:szCs w:val="23"/>
        </w:rPr>
        <w:t xml:space="preserve"> — is fairly average, while it’s the coldest places that have warmed. </w:t>
      </w:r>
      <w:r w:rsidRPr="00692327">
        <w:rPr>
          <w:rStyle w:val="StyleUnderline"/>
        </w:rPr>
        <w:t>Arctic summers have warmed until the last five years</w:t>
      </w:r>
      <w:r w:rsidRPr="00BC01D7">
        <w:rPr>
          <w:color w:val="000000" w:themeColor="text1"/>
          <w:sz w:val="16"/>
          <w:szCs w:val="23"/>
        </w:rPr>
        <w:t xml:space="preserve">, but not nearly as much as winters. And </w:t>
      </w:r>
      <w:proofErr w:type="gramStart"/>
      <w:r w:rsidRPr="00BC01D7">
        <w:rPr>
          <w:color w:val="000000" w:themeColor="text1"/>
          <w:sz w:val="16"/>
          <w:szCs w:val="23"/>
        </w:rPr>
        <w:t>it’s</w:t>
      </w:r>
      <w:proofErr w:type="gramEnd"/>
      <w:r w:rsidRPr="00BC01D7">
        <w:rPr>
          <w:color w:val="000000" w:themeColor="text1"/>
          <w:sz w:val="16"/>
          <w:szCs w:val="23"/>
        </w:rPr>
        <w:t xml:space="preserve"> Arctic summer warming that is the true ice cap concern.</w:t>
      </w:r>
      <w:r w:rsidR="00BC01D7" w:rsidRPr="00BC01D7">
        <w:rPr>
          <w:color w:val="000000" w:themeColor="text1"/>
          <w:sz w:val="12"/>
          <w:szCs w:val="23"/>
        </w:rPr>
        <w:t>¶</w:t>
      </w:r>
      <w:r w:rsidRPr="00BC01D7">
        <w:rPr>
          <w:color w:val="000000" w:themeColor="text1"/>
          <w:sz w:val="16"/>
          <w:szCs w:val="23"/>
        </w:rPr>
        <w:t xml:space="preserve"> This has some implications.</w:t>
      </w:r>
      <w:r w:rsidR="00BC01D7" w:rsidRPr="00BC01D7">
        <w:rPr>
          <w:color w:val="000000" w:themeColor="text1"/>
          <w:sz w:val="12"/>
          <w:szCs w:val="23"/>
        </w:rPr>
        <w:t>¶</w:t>
      </w:r>
      <w:r w:rsidRPr="00BC01D7">
        <w:rPr>
          <w:color w:val="000000" w:themeColor="text1"/>
          <w:sz w:val="16"/>
          <w:szCs w:val="23"/>
        </w:rPr>
        <w:t xml:space="preserve"> </w:t>
      </w:r>
      <w:r w:rsidRPr="00692327">
        <w:rPr>
          <w:rStyle w:val="StyleUnderline"/>
        </w:rPr>
        <w:t xml:space="preserve">The source regions for warm are not getting much warmer, but the source regions for cold are. This </w:t>
      </w:r>
      <w:r w:rsidRPr="00692327">
        <w:rPr>
          <w:i/>
          <w:iCs/>
          <w:color w:val="000000" w:themeColor="text1"/>
          <w:sz w:val="24"/>
          <w:szCs w:val="23"/>
          <w:u w:val="single"/>
        </w:rPr>
        <w:t>decreases</w:t>
      </w:r>
      <w:r w:rsidRPr="00692327">
        <w:rPr>
          <w:rStyle w:val="StyleUnderline"/>
        </w:rPr>
        <w:t xml:space="preserve"> the polar-to-equatorial gradients.</w:t>
      </w:r>
      <w:r w:rsidR="00BC01D7" w:rsidRPr="00BC01D7">
        <w:rPr>
          <w:color w:val="000000" w:themeColor="text1"/>
          <w:sz w:val="12"/>
          <w:szCs w:val="23"/>
        </w:rPr>
        <w:t>¶</w:t>
      </w:r>
      <w:r w:rsidRPr="00BC01D7">
        <w:rPr>
          <w:color w:val="000000" w:themeColor="text1"/>
          <w:sz w:val="16"/>
          <w:szCs w:val="23"/>
        </w:rPr>
        <w:t xml:space="preserve"> As far as water vapor, given the amazing differences between warm and wet and cold and dry, it’s likely — and this will need studying — that the increase is far less using mixing ratios than what the temperature implications are leading the general public to believe.</w:t>
      </w:r>
      <w:r w:rsidR="00BC01D7" w:rsidRPr="00BC01D7">
        <w:rPr>
          <w:color w:val="000000" w:themeColor="text1"/>
          <w:sz w:val="12"/>
          <w:szCs w:val="23"/>
        </w:rPr>
        <w:t>¶</w:t>
      </w:r>
      <w:r w:rsidRPr="00BC01D7">
        <w:rPr>
          <w:color w:val="000000" w:themeColor="text1"/>
          <w:sz w:val="16"/>
          <w:szCs w:val="23"/>
        </w:rPr>
        <w:t xml:space="preserve"> </w:t>
      </w:r>
      <w:r w:rsidRPr="00692327">
        <w:rPr>
          <w:rStyle w:val="StyleUnderline"/>
        </w:rPr>
        <w:t>If the globe does start to cool i</w:t>
      </w:r>
      <w:r w:rsidRPr="00BC01D7">
        <w:rPr>
          <w:color w:val="000000" w:themeColor="text1"/>
          <w:sz w:val="16"/>
          <w:szCs w:val="23"/>
        </w:rPr>
        <w:t xml:space="preserve">n the decadol sense due to a flip in the oceanic oscillations — which is natural to the system — then </w:t>
      </w:r>
      <w:r w:rsidRPr="00692327">
        <w:rPr>
          <w:rStyle w:val="StyleUnderline"/>
        </w:rPr>
        <w:t xml:space="preserve">there should be an </w:t>
      </w:r>
      <w:r w:rsidRPr="00692327">
        <w:rPr>
          <w:i/>
          <w:iCs/>
          <w:color w:val="000000" w:themeColor="text1"/>
          <w:sz w:val="24"/>
          <w:szCs w:val="23"/>
          <w:u w:val="single"/>
        </w:rPr>
        <w:t>increase</w:t>
      </w:r>
      <w:r w:rsidRPr="00692327">
        <w:rPr>
          <w:rStyle w:val="StyleUnderline"/>
        </w:rPr>
        <w:t xml:space="preserve"> in severe weather, as there will be corresponding cooling in the Arctic.</w:t>
      </w:r>
      <w:r w:rsidR="00BC01D7" w:rsidRPr="00BC01D7">
        <w:rPr>
          <w:color w:val="000000" w:themeColor="text1"/>
          <w:sz w:val="12"/>
          <w:szCs w:val="23"/>
        </w:rPr>
        <w:t>¶</w:t>
      </w:r>
      <w:r w:rsidRPr="00692327">
        <w:rPr>
          <w:rStyle w:val="StyleUnderline"/>
        </w:rPr>
        <w:t xml:space="preserve"> It is not the temperature but rather the change in temperature that is huge. </w:t>
      </w:r>
      <w:r w:rsidRPr="00BC01D7">
        <w:rPr>
          <w:color w:val="000000" w:themeColor="text1"/>
          <w:sz w:val="16"/>
          <w:szCs w:val="23"/>
        </w:rPr>
        <w:t xml:space="preserve">A warming north, </w:t>
      </w:r>
      <w:r w:rsidRPr="00692327">
        <w:rPr>
          <w:rStyle w:val="StyleUnderline"/>
        </w:rPr>
        <w:t xml:space="preserve">with less or no warming in the warmest source regions on the planet, would imply an overall </w:t>
      </w:r>
      <w:r w:rsidRPr="00692327">
        <w:rPr>
          <w:i/>
          <w:iCs/>
          <w:color w:val="000000" w:themeColor="text1"/>
          <w:sz w:val="24"/>
          <w:szCs w:val="23"/>
          <w:u w:val="single"/>
        </w:rPr>
        <w:t>decrease</w:t>
      </w:r>
      <w:r w:rsidRPr="00692327">
        <w:rPr>
          <w:rStyle w:val="StyleUnderline"/>
        </w:rPr>
        <w:t xml:space="preserve"> in clashes that can cause the increase in extremes.</w:t>
      </w:r>
      <w:r w:rsidR="00BC01D7" w:rsidRPr="00BC01D7">
        <w:rPr>
          <w:color w:val="000000" w:themeColor="text1"/>
          <w:sz w:val="12"/>
          <w:szCs w:val="23"/>
        </w:rPr>
        <w:t>¶</w:t>
      </w:r>
      <w:r w:rsidRPr="00BC01D7">
        <w:rPr>
          <w:color w:val="000000" w:themeColor="text1"/>
          <w:sz w:val="16"/>
          <w:szCs w:val="23"/>
        </w:rPr>
        <w:t xml:space="preserve"> </w:t>
      </w:r>
      <w:r w:rsidRPr="00692327">
        <w:rPr>
          <w:rStyle w:val="StyleUnderline"/>
        </w:rPr>
        <w:t xml:space="preserve">Individual events can be a bit more robust, but only within the realm of natural variation, as there is a built-in cap that, as long as we don’t see the tropical oceans warm from one peak to the next in the natural </w:t>
      </w:r>
      <w:r w:rsidRPr="00692327">
        <w:rPr>
          <w:i/>
          <w:iCs/>
          <w:color w:val="000000" w:themeColor="text1"/>
          <w:sz w:val="24"/>
          <w:szCs w:val="23"/>
          <w:u w:val="single"/>
        </w:rPr>
        <w:t>decadal</w:t>
      </w:r>
      <w:r w:rsidRPr="00692327">
        <w:rPr>
          <w:rStyle w:val="StyleUnderline"/>
        </w:rPr>
        <w:t xml:space="preserve"> cycle, will be well within the realm of what nature has done and can do. We just could not observe it as well before.</w:t>
      </w:r>
      <w:r w:rsidRPr="00BC01D7">
        <w:rPr>
          <w:color w:val="000000" w:themeColor="text1"/>
          <w:sz w:val="16"/>
          <w:szCs w:val="23"/>
        </w:rPr>
        <w:t xml:space="preserve"> Remember, the satellite era started at the end of the last cold cycles of the Indian, Pacific and Atlantic Oceans. The natural warm cycles have run the table since then and are now getting ready to turn.</w:t>
      </w:r>
      <w:r w:rsidR="00BC01D7" w:rsidRPr="00BC01D7">
        <w:rPr>
          <w:color w:val="000000" w:themeColor="text1"/>
          <w:sz w:val="12"/>
          <w:szCs w:val="23"/>
        </w:rPr>
        <w:t>¶</w:t>
      </w:r>
    </w:p>
    <w:p w:rsidR="0001186D" w:rsidRPr="0001186D" w:rsidRDefault="0001186D" w:rsidP="0001186D"/>
    <w:p w:rsidR="006007C2" w:rsidRPr="008A42BB" w:rsidRDefault="006007C2" w:rsidP="006007C2"/>
    <w:p w:rsidR="00040E9E" w:rsidRPr="008A42BB" w:rsidRDefault="00632DB2" w:rsidP="00040E9E">
      <w:pPr>
        <w:pStyle w:val="Heading1"/>
        <w:rPr>
          <w:rFonts w:cs="Arial"/>
        </w:rPr>
      </w:pPr>
      <w:r>
        <w:rPr>
          <w:rFonts w:cs="Arial"/>
        </w:rPr>
        <w:t>---</w:t>
      </w:r>
      <w:r w:rsidR="007C41F2">
        <w:rPr>
          <w:rFonts w:cs="Arial"/>
        </w:rPr>
        <w:t>Aff Warming</w:t>
      </w:r>
    </w:p>
    <w:p w:rsidR="00040E9E" w:rsidRPr="008A42BB" w:rsidRDefault="00F84780" w:rsidP="00040E9E">
      <w:pPr>
        <w:pStyle w:val="Heading2"/>
        <w:rPr>
          <w:rFonts w:cs="Arial"/>
        </w:rPr>
      </w:pPr>
      <w:r>
        <w:rPr>
          <w:rFonts w:cs="Arial"/>
        </w:rPr>
        <w:t>C</w:t>
      </w:r>
      <w:r w:rsidR="00040E9E" w:rsidRPr="008A42BB">
        <w:rPr>
          <w:rFonts w:cs="Arial"/>
        </w:rPr>
        <w:t>onsensus</w:t>
      </w:r>
    </w:p>
    <w:p w:rsidR="00040E9E" w:rsidRDefault="00F84780" w:rsidP="00040E9E">
      <w:pPr>
        <w:pStyle w:val="Heading3"/>
        <w:rPr>
          <w:rFonts w:cs="Arial"/>
        </w:rPr>
      </w:pPr>
      <w:r>
        <w:rPr>
          <w:rFonts w:cs="Arial"/>
        </w:rPr>
        <w:t>2AC Consensus</w:t>
      </w:r>
    </w:p>
    <w:p w:rsidR="00F84780" w:rsidRPr="00F84780" w:rsidRDefault="00F84780" w:rsidP="00F84780"/>
    <w:p w:rsidR="00040E9E" w:rsidRDefault="00040E9E" w:rsidP="00040E9E">
      <w:pPr>
        <w:pStyle w:val="Heading4"/>
        <w:rPr>
          <w:rFonts w:cs="Arial"/>
        </w:rPr>
      </w:pPr>
      <w:r w:rsidRPr="008A42BB">
        <w:rPr>
          <w:rFonts w:cs="Arial"/>
        </w:rPr>
        <w:t>There is a unanimous consensus that warming is anthropogenic – Cook nearly got it right</w:t>
      </w:r>
    </w:p>
    <w:p w:rsidR="0022176A" w:rsidRPr="0022176A" w:rsidRDefault="0022176A" w:rsidP="0022176A"/>
    <w:p w:rsidR="00040E9E" w:rsidRPr="008A42BB" w:rsidRDefault="00040E9E" w:rsidP="00040E9E">
      <w:r w:rsidRPr="008A42BB">
        <w:rPr>
          <w:b/>
        </w:rPr>
        <w:t xml:space="preserve">Powell, 15 </w:t>
      </w:r>
      <w:r w:rsidRPr="008A42BB">
        <w:t xml:space="preserve">– [James Lawrence, Ph.D. in Geochemistry from the Massachusetts Institute of Technology and is executive director of the National Physical Science Consortium, Special Inquirer, “The Consensus on Anthropogenic Global Warming”, vol. 39.6, November/December 2015, </w:t>
      </w:r>
      <w:hyperlink r:id="rId176" w:history="1">
        <w:r w:rsidRPr="008A42BB">
          <w:rPr>
            <w:rStyle w:val="Hyperlink"/>
          </w:rPr>
          <w:t>http://www.csicop.org/si/show/the_consensus_on_anthropogenic_global_warming</w:t>
        </w:r>
      </w:hyperlink>
      <w:r w:rsidRPr="008A42BB">
        <w:t>, 7/18/16]JRO</w:t>
      </w:r>
    </w:p>
    <w:p w:rsidR="00040E9E" w:rsidRPr="008A42BB" w:rsidRDefault="00040E9E" w:rsidP="00040E9E">
      <w:pPr>
        <w:rPr>
          <w:sz w:val="16"/>
        </w:rPr>
      </w:pPr>
      <w:r w:rsidRPr="008A42BB">
        <w:rPr>
          <w:sz w:val="16"/>
        </w:rPr>
        <w:t xml:space="preserve">If scientists do not endorse the ruling paradigm, can we still quantify the extent of a scientific consensus? Yes, we can. </w:t>
      </w:r>
      <w:r w:rsidRPr="008A42BB">
        <w:rPr>
          <w:rStyle w:val="StyleUnderline"/>
        </w:rPr>
        <w:t>The articles that turned up in the Cook</w:t>
      </w:r>
      <w:r w:rsidRPr="008A42BB">
        <w:rPr>
          <w:sz w:val="16"/>
        </w:rPr>
        <w:t xml:space="preserve"> et al. </w:t>
      </w:r>
      <w:r w:rsidRPr="008A42BB">
        <w:rPr>
          <w:rStyle w:val="StyleUnderline"/>
        </w:rPr>
        <w:t>search were not drawn at random but appeared because</w:t>
      </w:r>
      <w:r w:rsidRPr="008A42BB">
        <w:rPr>
          <w:sz w:val="16"/>
        </w:rPr>
        <w:t xml:space="preserve"> </w:t>
      </w:r>
      <w:r w:rsidRPr="008A42BB">
        <w:rPr>
          <w:rStyle w:val="StyleUnderline"/>
        </w:rPr>
        <w:t>they answered the search topics “global warming” or “global climate change</w:t>
      </w:r>
      <w:r w:rsidRPr="008A42BB">
        <w:rPr>
          <w:sz w:val="16"/>
        </w:rPr>
        <w:t xml:space="preserve">.” The authors in the Cook et al. database were writing about AGW. </w:t>
      </w:r>
      <w:r w:rsidRPr="008A42BB">
        <w:rPr>
          <w:rStyle w:val="StyleUnderline"/>
        </w:rPr>
        <w:t>Would they have written about a theory that they believe is false yet never say so? We can get a further clue using the research category classification that Cook</w:t>
      </w:r>
      <w:r w:rsidRPr="008A42BB">
        <w:rPr>
          <w:sz w:val="16"/>
        </w:rPr>
        <w:t xml:space="preserve"> et al. </w:t>
      </w:r>
      <w:r w:rsidRPr="008A42BB">
        <w:rPr>
          <w:rStyle w:val="StyleUnderline"/>
        </w:rPr>
        <w:t>provided</w:t>
      </w:r>
      <w:r w:rsidRPr="008A42BB">
        <w:rPr>
          <w:sz w:val="16"/>
        </w:rPr>
        <w:t xml:space="preserve">. </w:t>
      </w:r>
      <w:r w:rsidRPr="008A42BB">
        <w:rPr>
          <w:rStyle w:val="StyleUnderline"/>
        </w:rPr>
        <w:t>Of the 7,970 “no position” articles, 56.8 percent were on the impacts of global warming, 18.4 percent on mitigation, 17.1 percent on measurements and modeling methods, and 7.7 percent on paleoclimatology.</w:t>
      </w:r>
      <w:r w:rsidRPr="008A42BB">
        <w:rPr>
          <w:sz w:val="16"/>
        </w:rPr>
        <w:t xml:space="preserve"> </w:t>
      </w:r>
      <w:r w:rsidRPr="008A42BB">
        <w:rPr>
          <w:rStyle w:val="StyleUnderline"/>
        </w:rPr>
        <w:t xml:space="preserve">Would authors write about those aspects of global warming if they believed that AGW is false yet never say so? What would be the point? </w:t>
      </w:r>
      <w:r w:rsidRPr="008A42BB">
        <w:rPr>
          <w:sz w:val="16"/>
        </w:rPr>
        <w:t xml:space="preserve">We know from the history of science that the most important advances come when stubborn facts overthrow the ruling paradigm. This is how scientific reputations are made. It is why we remember Alfred Wegener and not his opponents. A scientist who has evidence that AGW is false will be eager to say so and to present that evidence. Who among us would not love to be that scientist! Putting all this together, I argue that </w:t>
      </w:r>
      <w:r w:rsidRPr="008A42BB">
        <w:rPr>
          <w:rStyle w:val="StyleUnderline"/>
        </w:rPr>
        <w:t>we can judge the extent of the consensus by the number of articles that explicitly reject AGW. Cook</w:t>
      </w:r>
      <w:r w:rsidRPr="008A42BB">
        <w:rPr>
          <w:sz w:val="16"/>
        </w:rPr>
        <w:t xml:space="preserve"> et al</w:t>
      </w:r>
      <w:r w:rsidRPr="008A42BB">
        <w:rPr>
          <w:rStyle w:val="StyleUnderline"/>
        </w:rPr>
        <w:t>. found seventy-eight, 0.7 percent, that did so</w:t>
      </w:r>
      <w:r w:rsidRPr="008A42BB">
        <w:rPr>
          <w:sz w:val="16"/>
        </w:rPr>
        <w:t xml:space="preserve">. From that </w:t>
      </w:r>
      <w:r w:rsidRPr="008A42BB">
        <w:rPr>
          <w:rStyle w:val="StyleUnderline"/>
        </w:rPr>
        <w:t>one can infer that the authors of 99.3 percent of the articles in the Cook et al. database accept AGW</w:t>
      </w:r>
      <w:r w:rsidRPr="008A42BB">
        <w:rPr>
          <w:sz w:val="16"/>
        </w:rPr>
        <w:t xml:space="preserve">. This would be the average over the twenty years of their survey. More recently, the </w:t>
      </w:r>
      <w:r w:rsidRPr="008A42BB">
        <w:rPr>
          <w:rStyle w:val="StyleUnderline"/>
        </w:rPr>
        <w:t xml:space="preserve">percentage of acceptance has grown even higher. </w:t>
      </w:r>
      <w:r w:rsidRPr="008A42BB">
        <w:rPr>
          <w:sz w:val="16"/>
        </w:rPr>
        <w:t xml:space="preserve">I used the Web of Science to review the titles and abstracts of peer-reviewed articles from 2013 and 2014, adding the search topic “climate change” to “global climate change” and “global warming.” </w:t>
      </w:r>
      <w:r w:rsidRPr="008A42BB">
        <w:rPr>
          <w:rStyle w:val="StyleUnderline"/>
        </w:rPr>
        <w:t>Of 24,210 abstracts, only five</w:t>
      </w:r>
      <w:r w:rsidRPr="008A42BB">
        <w:rPr>
          <w:sz w:val="16"/>
        </w:rPr>
        <w:t xml:space="preserve">—one in 4,842 or 0.021 percent—in my </w:t>
      </w:r>
      <w:r w:rsidRPr="008A42BB">
        <w:rPr>
          <w:rStyle w:val="StyleUnderline"/>
        </w:rPr>
        <w:t>judgment explicitly rejected AGW.</w:t>
      </w:r>
      <w:r w:rsidRPr="008A42BB">
        <w:rPr>
          <w:sz w:val="16"/>
        </w:rPr>
        <w:t xml:space="preserve"> Two of the articles had the same author, so four authors of 69,406 rejected AGW. That is one in 17,352, or 0.0058 percent. This result would allow the claim that </w:t>
      </w:r>
      <w:r w:rsidRPr="008A42BB">
        <w:rPr>
          <w:rStyle w:val="StyleUnderline"/>
        </w:rPr>
        <w:t>99.99 percent of scientists publishing today accept AGW.</w:t>
      </w:r>
      <w:r w:rsidRPr="008A42BB">
        <w:rPr>
          <w:sz w:val="16"/>
        </w:rPr>
        <w:t xml:space="preserve"> To be conservative, I prefer to say above 99.9 percent. Excluding self-citations, only one of the five rejecting articles has been cited and that article only once. Remember that the 99.9 percent figure does not represent what we usually mean by consensus: agreement of opinion. Rather </w:t>
      </w:r>
      <w:r w:rsidRPr="008A42BB">
        <w:rPr>
          <w:rStyle w:val="StyleUnderline"/>
        </w:rPr>
        <w:t>it is derived from the peer-reviewed literature and thus reflects the evidence therein.</w:t>
      </w:r>
      <w:r w:rsidRPr="008A42BB">
        <w:rPr>
          <w:sz w:val="16"/>
        </w:rPr>
        <w:t xml:space="preserve"> </w:t>
      </w:r>
      <w:r w:rsidRPr="008A42BB">
        <w:rPr>
          <w:rStyle w:val="StyleUnderline"/>
        </w:rPr>
        <w:t xml:space="preserve">It tells us that there is virtually no publishable evidence against AGW. That is why scientists accept the theory. </w:t>
      </w:r>
      <w:r w:rsidRPr="008A42BB">
        <w:rPr>
          <w:sz w:val="16"/>
        </w:rPr>
        <w:t xml:space="preserve">The consensus on anthropogenic global warming is not 97 percent. Instead, </w:t>
      </w:r>
      <w:r w:rsidRPr="008A42BB">
        <w:rPr>
          <w:rStyle w:val="StyleUnderline"/>
        </w:rPr>
        <w:t>publishing scientists are close to unanimous that “global warming is real, man-made, and dangerous</w:t>
      </w:r>
      <w:r w:rsidRPr="008A42BB">
        <w:rPr>
          <w:sz w:val="16"/>
        </w:rPr>
        <w:t>,” as President Obama put it.</w:t>
      </w:r>
    </w:p>
    <w:p w:rsidR="00040E9E" w:rsidRPr="008A42BB" w:rsidRDefault="00A74C9F" w:rsidP="00040E9E">
      <w:pPr>
        <w:pStyle w:val="Heading3"/>
        <w:rPr>
          <w:rFonts w:cs="Arial"/>
        </w:rPr>
      </w:pPr>
      <w:r>
        <w:rPr>
          <w:rFonts w:cs="Arial"/>
        </w:rPr>
        <w:t>AT:</w:t>
      </w:r>
      <w:r w:rsidR="00040E9E" w:rsidRPr="008A42BB">
        <w:rPr>
          <w:rFonts w:cs="Arial"/>
        </w:rPr>
        <w:t xml:space="preserve"> heartland institute</w:t>
      </w:r>
    </w:p>
    <w:p w:rsidR="0022176A" w:rsidRDefault="0022176A" w:rsidP="00040E9E">
      <w:pPr>
        <w:pStyle w:val="Heading4"/>
        <w:rPr>
          <w:rFonts w:cs="Arial"/>
        </w:rPr>
      </w:pPr>
    </w:p>
    <w:p w:rsidR="00040E9E" w:rsidRDefault="00040E9E" w:rsidP="00040E9E">
      <w:pPr>
        <w:pStyle w:val="Heading4"/>
        <w:rPr>
          <w:rFonts w:cs="Arial"/>
        </w:rPr>
      </w:pPr>
      <w:r w:rsidRPr="008A42BB">
        <w:rPr>
          <w:rFonts w:cs="Arial"/>
        </w:rPr>
        <w:t>The Heartland Institute is a bunch of paid of hacks like Idso</w:t>
      </w:r>
    </w:p>
    <w:p w:rsidR="0022176A" w:rsidRPr="0022176A" w:rsidRDefault="0022176A" w:rsidP="0022176A"/>
    <w:p w:rsidR="00040E9E" w:rsidRPr="008A42BB" w:rsidRDefault="00040E9E" w:rsidP="00040E9E">
      <w:r w:rsidRPr="008A42BB">
        <w:rPr>
          <w:b/>
        </w:rPr>
        <w:t xml:space="preserve">Hickman, 15 </w:t>
      </w:r>
      <w:r w:rsidRPr="008A42BB">
        <w:t xml:space="preserve">– [Leo, is the chief adviser of climate change at UK branch of the World Wide Fund for Nature, The Guardian, “Leaked Heartland Institute documents pull back curtain on climate skepticism”, 2/15/12, </w:t>
      </w:r>
      <w:hyperlink r:id="rId177" w:history="1">
        <w:r w:rsidRPr="008A42BB">
          <w:rPr>
            <w:rStyle w:val="Hyperlink"/>
          </w:rPr>
          <w:t>https://www.theguardian.com/environment/blog/2012/feb/15/leaked-heartland-institute-documents-climate-scepticism</w:t>
        </w:r>
      </w:hyperlink>
      <w:r w:rsidRPr="008A42BB">
        <w:t>, 7/18/16]JRO</w:t>
      </w:r>
    </w:p>
    <w:p w:rsidR="00040E9E" w:rsidRPr="00F84780" w:rsidRDefault="00040E9E" w:rsidP="00040E9E">
      <w:pPr>
        <w:rPr>
          <w:sz w:val="10"/>
        </w:rPr>
      </w:pPr>
      <w:r w:rsidRPr="00F84780">
        <w:rPr>
          <w:sz w:val="10"/>
        </w:rPr>
        <w:t xml:space="preserve">"Pay no attention to that man behind the curtain," pleaded the Wizard of Oz as Toto revealed the true identity of the man with the big, booming voice to Dorothy and her friends. But it was too late: the illusion was shattered. </w:t>
      </w:r>
      <w:r w:rsidRPr="008A42BB">
        <w:rPr>
          <w:rStyle w:val="StyleUnderline"/>
        </w:rPr>
        <w:t>The Heartland Institute</w:t>
      </w:r>
      <w:r w:rsidRPr="00F84780">
        <w:rPr>
          <w:sz w:val="10"/>
        </w:rPr>
        <w:t xml:space="preserve">, an influential rightwing thinktank based in Chicago, which has long pushed misinformation about climate change, is currently having its own Wizard of Oz moment following the </w:t>
      </w:r>
      <w:r w:rsidRPr="008A42BB">
        <w:rPr>
          <w:rStyle w:val="StyleUnderline"/>
        </w:rPr>
        <w:t xml:space="preserve">leaking of internal documents which reveal the true extent of its funding and efforts to cast doubt on climate science. </w:t>
      </w:r>
      <w:r w:rsidRPr="00F84780">
        <w:rPr>
          <w:sz w:val="10"/>
        </w:rPr>
        <w:t>The Register – a website well known for promoting climate scepticism – is describing the leak as "at least as good as the 'Climategate' e-mails". This refers, of course, to the dumping online in 2009 of thousands of private emails exchanged between climate scientists over the previous decade. It's a little too early to tell if it will cause as many ripples as that. However, the documents certainly contain some startling revelations and the unambiguous, clear intent of language used will certainly act to shine a much stronger spotlight on how climate sceptics, particularly in the US, operate and collude. We suspected much of this for years, of course, but we now have hard evidence. Most eyes will probably fal</w:t>
      </w:r>
      <w:r w:rsidRPr="008A42BB">
        <w:rPr>
          <w:rStyle w:val="StyleUnderline"/>
        </w:rPr>
        <w:t>l</w:t>
      </w:r>
      <w:r w:rsidRPr="00F84780">
        <w:rPr>
          <w:sz w:val="10"/>
        </w:rPr>
        <w:t xml:space="preserve"> </w:t>
      </w:r>
      <w:r w:rsidRPr="008A42BB">
        <w:rPr>
          <w:rStyle w:val="StyleUnderline"/>
        </w:rPr>
        <w:t xml:space="preserve">first on the "Anonymous Donor" who, the documents show, personally funded Heartland's "climate change projects" to the tune of $8,602,267 </w:t>
      </w:r>
      <w:r w:rsidRPr="00F84780">
        <w:rPr>
          <w:sz w:val="10"/>
        </w:rPr>
        <w:t xml:space="preserve">between 2007 and 2011. </w:t>
      </w:r>
      <w:r w:rsidRPr="008A42BB">
        <w:rPr>
          <w:rStyle w:val="StyleUnderline"/>
        </w:rPr>
        <w:t>The largest donation came in 2008 when "he" donated $3.3m – the same year that Heartland began its annual climate change conferences</w:t>
      </w:r>
      <w:r w:rsidRPr="00F84780">
        <w:rPr>
          <w:sz w:val="10"/>
        </w:rPr>
        <w:t xml:space="preserve"> which have attracted just about every prominent climate sceptic since. This mystery donor has apparently pledged a further $1m for "climate change projects" during 2012. </w:t>
      </w:r>
      <w:r w:rsidRPr="008A42BB">
        <w:rPr>
          <w:rStyle w:val="StyleUnderline"/>
        </w:rPr>
        <w:t>Heartland admits</w:t>
      </w:r>
      <w:r w:rsidRPr="00F84780">
        <w:rPr>
          <w:sz w:val="10"/>
        </w:rPr>
        <w:t xml:space="preserve"> in the documents that this wealthy individual sometimes provides as much as half of its entire funding from donations in a year, but there are few clues about his identity other than he has also personally funded a couple of Heartland's non-climate projects in Illinois and Wisconsin which might suggest a personal, local interest. The document entitled "2012 Climate Strategy" (pdf) is also already getting lots of attention. It shows that Heartland will "increase climate project fundraising" by "pursuing additional support from the Charles G. Koch Foundation" who "returned as a Heartland donor in 2011 with a contribution of $200,000". It adds: "Other contributions will be pursued for this [climate] work, especially from corporations whose interests are threatened by climate policies." The funding of climate sceptic thinktanks in the US by corporate vested interests such as the Koch brothers has almost become a cliché, but here we have cast-iron proof of its influence, intent and extent. Perhaps more unsettling is the document's revelation </w:t>
      </w:r>
      <w:r w:rsidRPr="008A42BB">
        <w:rPr>
          <w:rStyle w:val="StyleUnderline"/>
        </w:rPr>
        <w:t xml:space="preserve">that Heartland is actively developing a "Global Warming Curriculum for K-12 Classrooms": </w:t>
      </w:r>
      <w:r w:rsidRPr="00F84780">
        <w:rPr>
          <w:sz w:val="10"/>
        </w:rPr>
        <w:t xml:space="preserve">Principals and teachers are heavily biased toward the alarmist perspective. To counter this we are considering launching an effort to develop alternative materials for K-12 classrooms. We are pursuing a proposal from Dr. David Wojick to produce a global warming curriculum for K-12 schools. Dr. Wojick is a consultant with the Office of Scientific and Technical Information at the U.S. Department of Energy in the area of information and communication science. His effort will focus on providing curriculum that shows that the topic of climate change is controversial and uncertain - two key points that are effective at dissuading teachers from teaching science. We tentatively plan to pay Dr. Wojick $100,000 for 20 modules in 2012, with funding pledged by the Anonymous Donor. </w:t>
      </w:r>
      <w:r w:rsidRPr="008A42BB">
        <w:rPr>
          <w:rStyle w:val="StyleUnderline"/>
        </w:rPr>
        <w:t>The co-ordinated effort to undermine the teaching of climate science in US classrooms has been noted before, but this still takes the breath away.</w:t>
      </w:r>
      <w:r w:rsidRPr="00F84780">
        <w:rPr>
          <w:sz w:val="10"/>
        </w:rPr>
        <w:t xml:space="preserve"> Let's just repeat that sentence so it can be fully digested: "His effort will focus on providing </w:t>
      </w:r>
      <w:r w:rsidRPr="008A42BB">
        <w:rPr>
          <w:rStyle w:val="StyleUnderline"/>
        </w:rPr>
        <w:t xml:space="preserve">curriculum that shows that the topic of climate change is controversial and uncertain - two key points that are effective at dissuading teachers from teaching science." </w:t>
      </w:r>
      <w:r w:rsidRPr="00F84780">
        <w:rPr>
          <w:sz w:val="10"/>
        </w:rPr>
        <w:t xml:space="preserve">So, we have an anonymous millionaire donor – whose agenda and/or vested interest we know not - funding an effort to discredit the teaching of climate science in schools? How can that ever be justified or considered democratic, let alone judged to be in the pupils' best interests? But the dropping of jaws doesn't end there. Next up, we learn that </w:t>
      </w:r>
      <w:r w:rsidRPr="008A42BB">
        <w:rPr>
          <w:rStyle w:val="StyleUnderline"/>
        </w:rPr>
        <w:t xml:space="preserve">Heartland paid a team of writers $388,000 in 2011 to write a series of reports "to undermine the official United Nation's IPCC reports". Not critique, challenge, or analyse the IPCC's reports, but "to undermine" them. The agenda and pre-ordained outcome is clear and there for all to see. </w:t>
      </w:r>
      <w:r w:rsidRPr="00F84780">
        <w:rPr>
          <w:sz w:val="10"/>
        </w:rPr>
        <w:t xml:space="preserve">Then we move on to the direct funding by Heartland – and its "anonymous donor" – of various climate sceptic scientists: Our current budget includes funding for high-profile individuals who regularly and publicly counter the alarmist AGW message. At the moment, this </w:t>
      </w:r>
      <w:r w:rsidRPr="008A42BB">
        <w:rPr>
          <w:rStyle w:val="StyleUnderline"/>
        </w:rPr>
        <w:t>funding goes primarily to Craig Idso</w:t>
      </w:r>
      <w:r w:rsidRPr="00F84780">
        <w:rPr>
          <w:sz w:val="10"/>
        </w:rPr>
        <w:t xml:space="preserve"> ($11,600 per month), </w:t>
      </w:r>
      <w:r w:rsidRPr="008A42BB">
        <w:rPr>
          <w:rStyle w:val="StyleUnderline"/>
        </w:rPr>
        <w:t>Fred Singer</w:t>
      </w:r>
      <w:r w:rsidRPr="00F84780">
        <w:rPr>
          <w:sz w:val="10"/>
        </w:rPr>
        <w:t xml:space="preserve"> ($5,000 per month, plus expenses), </w:t>
      </w:r>
      <w:r w:rsidRPr="008A42BB">
        <w:rPr>
          <w:rStyle w:val="StyleUnderline"/>
        </w:rPr>
        <w:t>Robert Carter</w:t>
      </w:r>
      <w:r w:rsidRPr="00F84780">
        <w:rPr>
          <w:sz w:val="10"/>
        </w:rPr>
        <w:t xml:space="preserve"> ($1,667 per month), </w:t>
      </w:r>
      <w:r w:rsidRPr="008A42BB">
        <w:rPr>
          <w:rStyle w:val="StyleUnderline"/>
        </w:rPr>
        <w:t>and a number of other individuals,</w:t>
      </w:r>
      <w:r w:rsidRPr="00F84780">
        <w:rPr>
          <w:sz w:val="10"/>
        </w:rPr>
        <w:t xml:space="preserve"> but we will consider expanding it, if funding can be found. Anyone well versed in the "climate debate" will know these names well. (Bob Carter's response to the leak has been posted here.) </w:t>
      </w:r>
      <w:r w:rsidRPr="008A42BB">
        <w:rPr>
          <w:rStyle w:val="StyleUnderline"/>
        </w:rPr>
        <w:t>A separate document lists a further 11 scientists on monthly retainers for contributing to its "Nongovernmental International Panel on Climate Change" reports</w:t>
      </w:r>
      <w:r w:rsidRPr="00F84780">
        <w:rPr>
          <w:sz w:val="10"/>
        </w:rPr>
        <w:t xml:space="preserve">, including Willie Soon who receives $125 a month. </w:t>
      </w:r>
      <w:r w:rsidRPr="008A42BB">
        <w:rPr>
          <w:rStyle w:val="StyleUnderline"/>
        </w:rPr>
        <w:t>Another familiar name singled out for special funding by Heartland's anonymous donor is Anthony Watts</w:t>
      </w:r>
      <w:r w:rsidRPr="00F84780">
        <w:rPr>
          <w:sz w:val="10"/>
        </w:rPr>
        <w:t xml:space="preserve"> of the high-profile climate sceptic online clearinghouse, Watts </w:t>
      </w:r>
      <w:proofErr w:type="gramStart"/>
      <w:r w:rsidRPr="00F84780">
        <w:rPr>
          <w:sz w:val="10"/>
        </w:rPr>
        <w:t>Up With</w:t>
      </w:r>
      <w:proofErr w:type="gramEnd"/>
      <w:r w:rsidRPr="00F84780">
        <w:rPr>
          <w:sz w:val="10"/>
        </w:rPr>
        <w:t xml:space="preserve"> That? The documents state (pdf) that in January his company ItWorks/IntelliWeather was paid $44,000 to "create a new website devoted to accessing the new temperature data from NOAA's web site and converting them into easy-to-understand graphs that can be easily found and understood by weathermen and the general interested public". A total of $88,000 (pdf) is expected to be handed to Watts for the project by the end of 2012. </w:t>
      </w:r>
      <w:r w:rsidRPr="008A42BB">
        <w:rPr>
          <w:rStyle w:val="StyleUnderline"/>
        </w:rPr>
        <w:t>This revelation is</w:t>
      </w:r>
      <w:r w:rsidRPr="00F84780">
        <w:rPr>
          <w:sz w:val="10"/>
        </w:rPr>
        <w:t xml:space="preserve"> potentially </w:t>
      </w:r>
      <w:r w:rsidRPr="008A42BB">
        <w:rPr>
          <w:rStyle w:val="StyleUnderline"/>
        </w:rPr>
        <w:t xml:space="preserve">damaging to Watts as he has previously laughed off the notion that he is being funded by any </w:t>
      </w:r>
      <w:r w:rsidRPr="00F84780">
        <w:rPr>
          <w:sz w:val="10"/>
        </w:rPr>
        <w:t>corporate- and/</w:t>
      </w:r>
      <w:r w:rsidRPr="008A42BB">
        <w:rPr>
          <w:rStyle w:val="StyleUnderline"/>
        </w:rPr>
        <w:t>or vested-interest group</w:t>
      </w:r>
      <w:r w:rsidRPr="00F84780">
        <w:rPr>
          <w:sz w:val="10"/>
        </w:rPr>
        <w:t xml:space="preserve">. "AGW proponents seem hell bent on trying to repeat this 'linked to' nonsense at any cost," he wrote last May. "Heh, I've yet to see that check or any from Exxon-Mobil or any other energy or development company. Somebody must be stealing checks out of my mailbox. </w:t>
      </w:r>
      <w:proofErr w:type="gramStart"/>
      <w:r w:rsidRPr="00F84780">
        <w:rPr>
          <w:sz w:val="10"/>
        </w:rPr>
        <w:t>/sarc – Anthony."</w:t>
      </w:r>
      <w:proofErr w:type="gramEnd"/>
      <w:r w:rsidRPr="00F84780">
        <w:rPr>
          <w:sz w:val="10"/>
        </w:rPr>
        <w:t xml:space="preserve"> And, yet, just a few months later </w:t>
      </w:r>
      <w:proofErr w:type="gramStart"/>
      <w:r w:rsidRPr="00F84780">
        <w:rPr>
          <w:sz w:val="10"/>
        </w:rPr>
        <w:t>comes</w:t>
      </w:r>
      <w:proofErr w:type="gramEnd"/>
      <w:r w:rsidRPr="00F84780">
        <w:rPr>
          <w:sz w:val="10"/>
        </w:rPr>
        <w:t xml:space="preserve"> the news that he has now received a considerable cheque from a climate sceptic thinktank funded, in part, by the Koch brothers and those with various other corporate and ideological interests. Watts has not yet posted a reaction on his blog and any comments mentioning the Heartland leak have, to date, been deleted or moderated. But his response has been posted here: Heartland simply helped me find a donor for funding a special project having to do with presenting some new NOAA surface data in a public friendly graphical form, something NOAA themselves is not doing, but should be. I approached them in the fall of 2011 asking for help, on this project not the other way around. They do not regularly fund me nor my WUWT website, I take no salary from them of any kind...Compare the funding I asked for initially to get it started to the millions some other outfits (such as CRU) get in the UK for studies that then end up as a science paper behind a publishers paywall, making the public pay again. My project will be a free public service when finished. Lastly, returning to the "2012 Climate Strategy" document, we see perhaps the most naked expression of Heartland's well-funded agenda: </w:t>
      </w:r>
      <w:r w:rsidRPr="008A42BB">
        <w:rPr>
          <w:rStyle w:val="StyleUnderline"/>
        </w:rPr>
        <w:t>Heartland plays an important role in climate communications, especially through</w:t>
      </w:r>
      <w:r w:rsidRPr="00F84780">
        <w:rPr>
          <w:sz w:val="10"/>
        </w:rPr>
        <w:t xml:space="preserve"> </w:t>
      </w:r>
      <w:r w:rsidRPr="008A42BB">
        <w:rPr>
          <w:rStyle w:val="StyleUnderline"/>
        </w:rPr>
        <w:t>our in-house experts</w:t>
      </w:r>
      <w:r w:rsidRPr="00F84780">
        <w:rPr>
          <w:sz w:val="10"/>
        </w:rPr>
        <w:t xml:space="preserve"> (e.g., [Heartland's James] Taylor) through his Forbes blog and related high profile outlets, our conferences, and through coordination with external networks (such as WUWT and other groups capable of rapidly mobilizing responses to new scientific findings, news stories, or unfavorable blog posts). Efforts at places such as Forbes are especially important now that they </w:t>
      </w:r>
      <w:r w:rsidRPr="008A42BB">
        <w:rPr>
          <w:rStyle w:val="StyleUnderline"/>
        </w:rPr>
        <w:t xml:space="preserve">have begun to allow highprofile climate scientists </w:t>
      </w:r>
      <w:r w:rsidRPr="00F84780">
        <w:rPr>
          <w:sz w:val="10"/>
        </w:rPr>
        <w:t xml:space="preserve">(such as Gleick) </w:t>
      </w:r>
      <w:r w:rsidRPr="008A42BB">
        <w:rPr>
          <w:rStyle w:val="StyleUnderline"/>
        </w:rPr>
        <w:t>to post warmist science essays that counter our own</w:t>
      </w:r>
      <w:r w:rsidRPr="00F84780">
        <w:rPr>
          <w:sz w:val="10"/>
        </w:rPr>
        <w:t xml:space="preserve">. This influential audience has usually been reliably anti-climate and it </w:t>
      </w:r>
      <w:r w:rsidRPr="008A42BB">
        <w:rPr>
          <w:rStyle w:val="StyleUnderline"/>
        </w:rPr>
        <w:t>is important to keep opposing voices out.</w:t>
      </w:r>
      <w:r w:rsidRPr="00F84780">
        <w:rPr>
          <w:sz w:val="10"/>
        </w:rPr>
        <w:t xml:space="preserve"> Efforts might also include cultivating more neutral voices with big audiences (such as Revkin at DotEarth/NYTimes, who has a well-known antipathy for some of the more extreme AGW communicators such as Romm, Trenberth, and Hansen) or Curry (who has become popular with our supporters). We have also pledged to help raise around $90,000 in 2012 for Anthony Watts to help him create a new website to track temperature station data. Finally, we will consider expanding these efforts further, or developing new ones, if funding can be obtained. Again, much to digest here, but for me </w:t>
      </w:r>
      <w:r w:rsidRPr="008A42BB">
        <w:rPr>
          <w:rStyle w:val="StyleUnderline"/>
        </w:rPr>
        <w:t>one thing stands out beyond the talk of trying to "cultivate more neutral voices" and "coordination with outside networks".</w:t>
      </w:r>
      <w:r w:rsidRPr="00F84780">
        <w:rPr>
          <w:sz w:val="10"/>
        </w:rPr>
        <w:t xml:space="preserve"> When you recollect </w:t>
      </w:r>
      <w:proofErr w:type="gramStart"/>
      <w:r w:rsidRPr="00F84780">
        <w:rPr>
          <w:sz w:val="10"/>
        </w:rPr>
        <w:t>all the</w:t>
      </w:r>
      <w:proofErr w:type="gramEnd"/>
      <w:r w:rsidRPr="00F84780">
        <w:rPr>
          <w:sz w:val="10"/>
        </w:rPr>
        <w:t xml:space="preserve"> hullabaloo expressed by climate sceptics about how climate scientists apparently try to close down debate etc, then this sentence says so much: This influential audience has usually been reliably anti-climate and it is important to keep opposing voices out. </w:t>
      </w:r>
      <w:r w:rsidRPr="008A42BB">
        <w:rPr>
          <w:rStyle w:val="StyleUnderline"/>
        </w:rPr>
        <w:t xml:space="preserve">If you like your </w:t>
      </w:r>
      <w:r w:rsidRPr="008A42BB">
        <w:rPr>
          <w:rStyle w:val="Emphasis"/>
        </w:rPr>
        <w:t>hypocrisy sandwiches</w:t>
      </w:r>
      <w:r w:rsidRPr="008A42BB">
        <w:rPr>
          <w:rStyle w:val="StyleUnderline"/>
        </w:rPr>
        <w:t xml:space="preserve"> served with a side order of double standards, then these leaked documents are certainly the place to dine out. </w:t>
      </w:r>
      <w:r w:rsidRPr="00F84780">
        <w:rPr>
          <w:sz w:val="10"/>
        </w:rPr>
        <w:t>UPDATE: 8.47pm The Heartland Institute has now issued a statement claiming one of the documents - "2012 Climate Strategy" - is "fake".</w:t>
      </w:r>
    </w:p>
    <w:p w:rsidR="00040E9E" w:rsidRDefault="00040E9E" w:rsidP="00040E9E">
      <w:pPr>
        <w:pStyle w:val="Heading4"/>
        <w:rPr>
          <w:rFonts w:cs="Arial"/>
        </w:rPr>
      </w:pPr>
      <w:r w:rsidRPr="008A42BB">
        <w:rPr>
          <w:rFonts w:cs="Arial"/>
        </w:rPr>
        <w:t>The Heartland Institutes main goal is discrediting the IPCC, not doing science</w:t>
      </w:r>
    </w:p>
    <w:p w:rsidR="0022176A" w:rsidRPr="0022176A" w:rsidRDefault="0022176A" w:rsidP="0022176A"/>
    <w:p w:rsidR="00040E9E" w:rsidRPr="008A42BB" w:rsidRDefault="00040E9E" w:rsidP="00040E9E">
      <w:r w:rsidRPr="008A42BB">
        <w:rPr>
          <w:b/>
        </w:rPr>
        <w:t xml:space="preserve">Goldenberg, 12 </w:t>
      </w:r>
      <w:r w:rsidRPr="008A42BB">
        <w:t xml:space="preserve">– [Suzanne, is the US environment correspondent of the Guardian, The Guardian, “Leak exposes how Heartland Institute works to undermine climate science”, 2/14/12, </w:t>
      </w:r>
      <w:hyperlink r:id="rId178" w:history="1">
        <w:r w:rsidRPr="008A42BB">
          <w:rPr>
            <w:rStyle w:val="Hyperlink"/>
          </w:rPr>
          <w:t>https://www.theguardian.com/environment/2012/feb/15/leak-exposes-heartland-institute-climate</w:t>
        </w:r>
      </w:hyperlink>
      <w:r w:rsidRPr="008A42BB">
        <w:t>, 7/18/16]JRO</w:t>
      </w:r>
    </w:p>
    <w:p w:rsidR="00040E9E" w:rsidRPr="00F84780" w:rsidRDefault="00040E9E" w:rsidP="00040E9E">
      <w:pPr>
        <w:rPr>
          <w:sz w:val="12"/>
        </w:rPr>
      </w:pPr>
      <w:r w:rsidRPr="00F84780">
        <w:rPr>
          <w:sz w:val="12"/>
        </w:rPr>
        <w:t xml:space="preserve">The inner workings of a libertarian thinktank working to discredit the established science on climate change have been exposed by a leak of confidential documents detailing its strategy and fundraising networks. DeSmogBlog, which broke the story, said it had received the confidential documents from an "insider" at the Heartland Institute, which is based in Chicago. The blog monitors industry efforts to discredit climate science. </w:t>
      </w:r>
      <w:r w:rsidRPr="008A42BB">
        <w:rPr>
          <w:rStyle w:val="StyleUnderline"/>
        </w:rPr>
        <w:t>The scheme includes spending $100,000 for spreading the message in K-12 schools that "the topic of climate change is controversial and uncertain</w:t>
      </w:r>
      <w:r w:rsidRPr="00F84780">
        <w:rPr>
          <w:sz w:val="12"/>
        </w:rPr>
        <w:t xml:space="preserve"> - </w:t>
      </w:r>
      <w:r w:rsidRPr="008A42BB">
        <w:rPr>
          <w:rStyle w:val="StyleUnderline"/>
        </w:rPr>
        <w:t>two key points that are effective at dissuading teachers from teaching science"</w:t>
      </w:r>
      <w:r w:rsidRPr="00F84780">
        <w:rPr>
          <w:sz w:val="12"/>
        </w:rPr>
        <w:t xml:space="preserve">, the documents said. It was not possible to immediately verify the authenticity of the documents, although Heartland issued a statement on Wednesday claiming at least one document was </w:t>
      </w:r>
      <w:proofErr w:type="gramStart"/>
      <w:r w:rsidRPr="00F84780">
        <w:rPr>
          <w:sz w:val="12"/>
        </w:rPr>
        <w:t>fake</w:t>
      </w:r>
      <w:proofErr w:type="gramEnd"/>
      <w:r w:rsidRPr="00F84780">
        <w:rPr>
          <w:sz w:val="12"/>
        </w:rPr>
        <w:t xml:space="preserve">, and that it was the victim of theft and forgery. However, Anthony </w:t>
      </w:r>
      <w:r w:rsidRPr="008A42BB">
        <w:rPr>
          <w:rStyle w:val="StyleUnderline"/>
        </w:rPr>
        <w:t>Watts</w:t>
      </w:r>
      <w:r w:rsidRPr="00F84780">
        <w:rPr>
          <w:sz w:val="12"/>
        </w:rPr>
        <w:t>, a weathercaster who runs one of the most prominent anti-science blogs, Watts Up With That</w:t>
      </w:r>
      <w:proofErr w:type="gramStart"/>
      <w:r w:rsidRPr="00F84780">
        <w:rPr>
          <w:sz w:val="12"/>
        </w:rPr>
        <w:t>?,</w:t>
      </w:r>
      <w:proofErr w:type="gramEnd"/>
      <w:r w:rsidRPr="00F84780">
        <w:rPr>
          <w:sz w:val="12"/>
        </w:rPr>
        <w:t xml:space="preserve"> </w:t>
      </w:r>
      <w:r w:rsidRPr="008A42BB">
        <w:rPr>
          <w:rStyle w:val="StyleUnderline"/>
        </w:rPr>
        <w:t>acknowledged Heartland was helping him with $90,000 for a new project</w:t>
      </w:r>
      <w:r w:rsidRPr="00F84780">
        <w:rPr>
          <w:sz w:val="12"/>
        </w:rPr>
        <w:t xml:space="preserve">. He added: "They do not regularly fund me nor (sic) my WUWT </w:t>
      </w:r>
      <w:proofErr w:type="gramStart"/>
      <w:r w:rsidRPr="00F84780">
        <w:rPr>
          <w:sz w:val="12"/>
        </w:rPr>
        <w:t>website,</w:t>
      </w:r>
      <w:proofErr w:type="gramEnd"/>
      <w:r w:rsidRPr="00F84780">
        <w:rPr>
          <w:sz w:val="12"/>
        </w:rPr>
        <w:t xml:space="preserve"> I take no salary from them of any kind." Watts, in an email, did not mention the entire cost of his temperature station initiative but said: "Heartland simply helped me find a donor for funding a special project." "There is nothing I can tell you," Jim Lakely, Heartland's communications director, said in a telephone interview. "We are investigating what we have seen on the internet and we will have more to say in the morning." Lakely made no attempt to deny the veracity of information contained in the documents. The Heartland Institute, founded in 1984, has built a reputation over the years for providing a forum for climate change sceptics. </w:t>
      </w:r>
      <w:r w:rsidRPr="008A42BB">
        <w:rPr>
          <w:rStyle w:val="StyleUnderline"/>
        </w:rPr>
        <w:t>But it is especially known for hosting a series of lavish conferences of climate science doubters at expensive hotels</w:t>
      </w:r>
      <w:r w:rsidRPr="00F84780">
        <w:rPr>
          <w:sz w:val="12"/>
        </w:rPr>
        <w:t xml:space="preserve"> in New York's Times Square as well as in Washington DC. If authentic </w:t>
      </w:r>
      <w:r w:rsidRPr="008A42BB">
        <w:rPr>
          <w:rStyle w:val="StyleUnderline"/>
        </w:rPr>
        <w:t>the documents provide an intriguing glimpse at the fundraising and political priorities of one of the most powerful and vocal groups working to discredit the established science on climate change and so block any chance of policies to reduce global warming pollution.</w:t>
      </w:r>
      <w:r w:rsidRPr="00F84780">
        <w:rPr>
          <w:sz w:val="12"/>
        </w:rPr>
        <w:t xml:space="preserve"> "</w:t>
      </w:r>
      <w:r w:rsidRPr="008A42BB">
        <w:rPr>
          <w:rStyle w:val="StyleUnderline"/>
        </w:rPr>
        <w:t>It's a rare glimpse behind the wall of a key climate denial organisation,</w:t>
      </w:r>
      <w:r w:rsidRPr="00F84780">
        <w:rPr>
          <w:sz w:val="12"/>
        </w:rPr>
        <w:t>" Kert Davies, director of research for Greenpeace, said in a telephone interview. "It's more than just a gotcha to have these documents</w:t>
      </w:r>
      <w:r w:rsidRPr="008A42BB">
        <w:rPr>
          <w:rStyle w:val="StyleUnderline"/>
        </w:rPr>
        <w:t>. It shows there is a co-ordinated effort to have an alternative reality on the climate science in order to have an impact on the policy</w:t>
      </w:r>
      <w:r w:rsidRPr="00F84780">
        <w:rPr>
          <w:sz w:val="12"/>
        </w:rPr>
        <w:t xml:space="preserve">." The Valentine's Day exposé of Heartland is reminscent to a certain extent of the hacking of emails from the University of East Anglia's Climate Research Unit in 2009. Those documents helped sink the UN's climate summit later that year. In this instance, however, the Heartland documents are policy statements – not private email correspondence. Desmogblog said they came from an insider at Heartland and were not the result of a hack. The documents posted on Desmog's website include confidential memos of Heartland's climate science denial strategy, its 2012 budget and fundraising plan, and minutes from a recent board meeting. The fundraising plan suggests Heartland is hoping for a banner year, projecting it will raise $7.7m in 2012, up 70% from last year. </w:t>
      </w:r>
      <w:r w:rsidRPr="008A42BB">
        <w:rPr>
          <w:rStyle w:val="StyleUnderline"/>
        </w:rPr>
        <w:t>The papers indicate that discrediting established climate science remains a core mission of the organisation,</w:t>
      </w:r>
      <w:r w:rsidRPr="00F84780">
        <w:rPr>
          <w:sz w:val="12"/>
        </w:rPr>
        <w:t xml:space="preserve"> </w:t>
      </w:r>
      <w:r w:rsidRPr="008A42BB">
        <w:rPr>
          <w:rStyle w:val="StyleUnderline"/>
        </w:rPr>
        <w:t xml:space="preserve">which has received support from a network of wealthy individuals – including the Koch oil billionaires as well as corporations such as Microsoft and RJR Tobacco. </w:t>
      </w:r>
      <w:r w:rsidRPr="00F84780">
        <w:rPr>
          <w:sz w:val="12"/>
        </w:rPr>
        <w:t xml:space="preserve">The documents confirm what environmental groups such as Greenpeace have long suspected: that Heartland itself is a major source of funding to a network of experts and bloggers who have been prominent in the campaign to discredit established science. Heartland is anxious to retain its hold over mainstream media outlets, fretting in the documents about how Forbes magazine is publishing prominent climate scientists such as Peter Gleick. "This influential audience has usually been reliably anti-climate and it is important to keep opposing voices out," Heartland documents warn. But the cache raises an equal number of questions – such as the identity of an anonymous donor that has been a mainstay of Heartland. The unnamed donor, who contributed $4.6m in 2008, has since scaled back contributions. Even so, the donor's $979,000 contribution in 2011 accounted for 20% of Heartland's overall budget, the fundraising plan says According to the fundraising document Heartland hopes to bump that up to $1.25m in 2012 [click for PDF]. The importance of one or two wealthy individuals to Heartland's operations is underscored by a line in the fundraising document noting that a foundation connected to the oil billionaire Charles Koch had returned as a donor after a lengthy hiatus with a gift of $200,000 in 2011. "We expect to ramp up their level of support in 2012 and gain access to the network of philanthropists they work with," the document said. </w:t>
      </w:r>
      <w:r w:rsidRPr="008A42BB">
        <w:rPr>
          <w:rStyle w:val="StyleUnderline"/>
        </w:rPr>
        <w:t>Heartland hopes to cash in on its vocal support for the controversial mining method known as fracking</w:t>
      </w:r>
      <w:r w:rsidRPr="00F84780">
        <w:rPr>
          <w:sz w:val="12"/>
        </w:rPr>
        <w:t xml:space="preserve">, the document suggests. Heartland operates on a range of issues besides the environment. But </w:t>
      </w:r>
      <w:r w:rsidRPr="008A42BB">
        <w:rPr>
          <w:rStyle w:val="StyleUnderline"/>
        </w:rPr>
        <w:t>discrediting the science of climate change remains a key mission.</w:t>
      </w:r>
      <w:r w:rsidRPr="00F84780">
        <w:rPr>
          <w:sz w:val="12"/>
        </w:rPr>
        <w:t xml:space="preserve"> </w:t>
      </w:r>
      <w:r w:rsidRPr="008A42BB">
        <w:rPr>
          <w:rStyle w:val="StyleUnderline"/>
        </w:rPr>
        <w:t>The group spends $300,000 on salaries for a team of experts working to undermine the findings of</w:t>
      </w:r>
      <w:r w:rsidRPr="00F84780">
        <w:rPr>
          <w:sz w:val="12"/>
        </w:rPr>
        <w:t xml:space="preserve"> the UN climate body, </w:t>
      </w:r>
      <w:r w:rsidRPr="008A42BB">
        <w:rPr>
          <w:rStyle w:val="StyleUnderline"/>
        </w:rPr>
        <w:t>the IPCC.</w:t>
      </w:r>
      <w:r w:rsidRPr="00F84780">
        <w:rPr>
          <w:sz w:val="12"/>
        </w:rPr>
        <w:t xml:space="preserve"> It plans to expand that this year by paying a former US department of energy employee to write an alternative curriculum for schoolchildren that will cast doubt on global warming. The fundraising plan notes the anonymous donor has set aside $100,000 for the project. The plan also notes the difficulty of injecting non-scientific topics in schools. "Heartland has tried to make material available to teachers, but has had only limited success. Principals and teachers are heavily biased toward the alarmist perspective. Moreover, material for classroom use must be carefully written to meet curriculum guidelines, and the amount of time teachers have for supplemental material is steadily shrinking due to the spread of standardized tests in K-12 education," the fundraising plan said. The documents suggest several prominent voices in the campaign to deny established climate science are recipients of Heartland funding. They include, according to the documents, a number of contrarian climate experts. "At the moment, this funding goes primarily to Craig Idso ($11,600 per month), Fred Singer ($5,000 per month, plus expenses), Robert Carter ($1,667 per month), and a number of other individuals, but we will consider expanding it, if funding can be found," the documents say. Whether these funding arrangements actually exist cannot be verified. However, Heartland's website notes that Idso, Singer, and Carter were commissioned to write a report for the organisation.</w:t>
      </w:r>
    </w:p>
    <w:p w:rsidR="00040E9E" w:rsidRDefault="00A74C9F" w:rsidP="00040E9E">
      <w:pPr>
        <w:pStyle w:val="Heading3"/>
        <w:rPr>
          <w:rFonts w:cs="Arial"/>
        </w:rPr>
      </w:pPr>
      <w:r>
        <w:rPr>
          <w:rFonts w:cs="Arial"/>
        </w:rPr>
        <w:t>AT:</w:t>
      </w:r>
      <w:r w:rsidR="00040E9E" w:rsidRPr="008A42BB">
        <w:rPr>
          <w:rFonts w:cs="Arial"/>
        </w:rPr>
        <w:t xml:space="preserve"> nipcc</w:t>
      </w:r>
    </w:p>
    <w:p w:rsidR="0022176A" w:rsidRPr="0022176A" w:rsidRDefault="0022176A" w:rsidP="0022176A"/>
    <w:p w:rsidR="00040E9E" w:rsidRDefault="00040E9E" w:rsidP="00040E9E">
      <w:pPr>
        <w:pStyle w:val="Heading4"/>
        <w:rPr>
          <w:rFonts w:cs="Arial"/>
        </w:rPr>
      </w:pPr>
      <w:r w:rsidRPr="008A42BB">
        <w:rPr>
          <w:rFonts w:cs="Arial"/>
        </w:rPr>
        <w:t>The IPCC is the superior scientific institute while the NIPCC is a bunch of peasants</w:t>
      </w:r>
    </w:p>
    <w:p w:rsidR="0022176A" w:rsidRPr="0022176A" w:rsidRDefault="0022176A" w:rsidP="0022176A"/>
    <w:p w:rsidR="00040E9E" w:rsidRPr="008A42BB" w:rsidRDefault="00040E9E" w:rsidP="00040E9E">
      <w:r w:rsidRPr="008A42BB">
        <w:rPr>
          <w:b/>
        </w:rPr>
        <w:t>CSW, 13</w:t>
      </w:r>
      <w:r w:rsidRPr="008A42BB">
        <w:t xml:space="preserve"> – [Climate Science Watch, Climate Science &amp; Policy Watch, “Heartland Institute and its NIPCC report fail the credibility test”, 9/9/13, </w:t>
      </w:r>
      <w:hyperlink r:id="rId179" w:history="1">
        <w:r w:rsidRPr="008A42BB">
          <w:rPr>
            <w:rStyle w:val="Hyperlink"/>
          </w:rPr>
          <w:t>http://www.climatesciencewatch.org/2013/09/09/heartland-institute-nipcc-fail-the-credibility-test/</w:t>
        </w:r>
      </w:hyperlink>
      <w:r w:rsidRPr="008A42BB">
        <w:t>, 7/18/16]JRO</w:t>
      </w:r>
    </w:p>
    <w:p w:rsidR="00040E9E" w:rsidRDefault="00040E9E" w:rsidP="00040E9E">
      <w:r w:rsidRPr="008A42BB">
        <w:t xml:space="preserve">However, </w:t>
      </w:r>
      <w:r w:rsidRPr="008A42BB">
        <w:rPr>
          <w:rStyle w:val="StyleUnderline"/>
        </w:rPr>
        <w:t>the Heartland institute is nowhere close to the IPCC in terms of credibility</w:t>
      </w:r>
      <w:r w:rsidRPr="008A42BB">
        <w:t xml:space="preserve">. </w:t>
      </w:r>
      <w:r w:rsidRPr="008A42BB">
        <w:rPr>
          <w:rStyle w:val="StyleUnderline"/>
        </w:rPr>
        <w:t xml:space="preserve">A few key points show the NIPCC to be a </w:t>
      </w:r>
      <w:r w:rsidRPr="008A42BB">
        <w:t xml:space="preserve">transparent </w:t>
      </w:r>
      <w:r w:rsidRPr="008A42BB">
        <w:rPr>
          <w:rStyle w:val="StyleUnderline"/>
        </w:rPr>
        <w:t>marketing gimmick rather than a legitimate scientific undertaking</w:t>
      </w:r>
      <w:r w:rsidRPr="008A42BB">
        <w:t xml:space="preserve">: </w:t>
      </w:r>
      <w:r w:rsidRPr="008A42BB">
        <w:rPr>
          <w:rStyle w:val="StyleUnderline"/>
        </w:rPr>
        <w:t xml:space="preserve">The NIPCC does not follow the same rigorous scientific evaluation process as the IPCC. The Heartland Institute has a long history of opposing settled science in the interests of its free-market funders, and has used decidedly un-scientific tactics to do so. </w:t>
      </w:r>
      <w:r w:rsidRPr="008A42BB">
        <w:t xml:space="preserve">The NIPCC vs. IPCC Process </w:t>
      </w:r>
      <w:proofErr w:type="gramStart"/>
      <w:r w:rsidRPr="008A42BB">
        <w:rPr>
          <w:rStyle w:val="StyleUnderline"/>
        </w:rPr>
        <w:t>The</w:t>
      </w:r>
      <w:proofErr w:type="gramEnd"/>
      <w:r w:rsidRPr="008A42BB">
        <w:rPr>
          <w:rStyle w:val="StyleUnderline"/>
        </w:rPr>
        <w:t xml:space="preserve"> IPCC is supported by hundreds of scientists, think tanks, and organizations around the world that assess and synthesize the most recent climate change-related science.</w:t>
      </w:r>
      <w:r w:rsidRPr="008A42BB">
        <w:t xml:space="preserve"> The IPCC’s Fourth Assessment Report (</w:t>
      </w:r>
      <w:r w:rsidRPr="008A42BB">
        <w:rPr>
          <w:rStyle w:val="StyleUnderline"/>
        </w:rPr>
        <w:t>AR4</w:t>
      </w:r>
      <w:proofErr w:type="gramStart"/>
      <w:r w:rsidRPr="008A42BB">
        <w:t>),</w:t>
      </w:r>
      <w:proofErr w:type="gramEnd"/>
      <w:r w:rsidRPr="008A42BB">
        <w:t xml:space="preserve"> published in 2007, </w:t>
      </w:r>
      <w:r w:rsidRPr="008A42BB">
        <w:rPr>
          <w:rStyle w:val="StyleUnderline"/>
        </w:rPr>
        <w:t>involved more than 500 Lead Authors and 2000 Expert Reviewers from more than one hundred participating nations. These authors and reviewers were all unpaid volunteers, and are required to identify and show consideration to theories that differ from conventional wisdom. Unlike the IPCC, the NIPCC examines literature published exclusively by climate contrarians who are paid to contribute their findings to NIPCC reports, according to leaked internal documents of the Heartland Institute.</w:t>
      </w:r>
      <w:r w:rsidRPr="008A42BB">
        <w:t xml:space="preserve"> </w:t>
      </w:r>
      <w:r w:rsidRPr="008A42BB">
        <w:rPr>
          <w:rStyle w:val="StyleUnderline"/>
        </w:rPr>
        <w:t>The 2009 NIPCC report</w:t>
      </w:r>
      <w:r w:rsidRPr="008A42BB">
        <w:t xml:space="preserve"> Climate Change </w:t>
      </w:r>
      <w:r w:rsidRPr="008A42BB">
        <w:rPr>
          <w:rStyle w:val="StyleUnderline"/>
        </w:rPr>
        <w:t>Reconsidered had two lead authors</w:t>
      </w:r>
      <w:r w:rsidRPr="008A42BB">
        <w:t xml:space="preserve">, Fred </w:t>
      </w:r>
      <w:r w:rsidRPr="008A42BB">
        <w:rPr>
          <w:rStyle w:val="StyleUnderline"/>
        </w:rPr>
        <w:t>Singer and</w:t>
      </w:r>
      <w:r w:rsidRPr="008A42BB">
        <w:t xml:space="preserve"> Craig </w:t>
      </w:r>
      <w:r w:rsidRPr="008A42BB">
        <w:rPr>
          <w:rStyle w:val="StyleUnderline"/>
        </w:rPr>
        <w:t>Idso</w:t>
      </w:r>
      <w:r w:rsidRPr="008A42BB">
        <w:t xml:space="preserve">, </w:t>
      </w:r>
      <w:r w:rsidRPr="008A42BB">
        <w:rPr>
          <w:rStyle w:val="StyleUnderline"/>
        </w:rPr>
        <w:t>and 35 contributors</w:t>
      </w:r>
      <w:r w:rsidRPr="008A42BB">
        <w:t xml:space="preserve">. Similarly, the 2011 Interim NIPCC report had three lead authors, Fred Singer, Craig Idso, and Robert Carter, and only eight contributors. </w:t>
      </w:r>
      <w:r w:rsidRPr="008A42BB">
        <w:rPr>
          <w:rStyle w:val="StyleUnderline"/>
        </w:rPr>
        <w:t xml:space="preserve">The NIPCC does not employ the same rigorous standards and approval process used by the IPCC to ensure its assessment reports are accurate and inclusive. </w:t>
      </w:r>
      <w:r w:rsidRPr="008A42BB">
        <w:t>The Heartland Institute’s Credibility The Heartland Institute</w:t>
      </w:r>
      <w:r w:rsidRPr="008A42BB">
        <w:rPr>
          <w:rStyle w:val="StyleUnderline"/>
        </w:rPr>
        <w:t xml:space="preserve"> has a long history of valuing the interests of its financial backers over the conclusions of experts.</w:t>
      </w:r>
      <w:r w:rsidRPr="008A42BB">
        <w:t xml:space="preserve"> It </w:t>
      </w:r>
      <w:r w:rsidRPr="008A42BB">
        <w:rPr>
          <w:rStyle w:val="StyleUnderline"/>
        </w:rPr>
        <w:t>has campaigned against the threats posed by second-hand smoke, acid rain, and ozone depletion, as well as the Endangered Species Act.</w:t>
      </w:r>
      <w:r w:rsidRPr="008A42BB">
        <w:t xml:space="preserve"> With its aggressive </w:t>
      </w:r>
      <w:r w:rsidRPr="008A42BB">
        <w:rPr>
          <w:rStyle w:val="StyleUnderline"/>
        </w:rPr>
        <w:t>campaigning using tools such as billboards comparing climate change “believers” to the Unabomber</w:t>
      </w:r>
      <w:r w:rsidRPr="008A42BB">
        <w:t xml:space="preserve">, </w:t>
      </w:r>
      <w:r w:rsidRPr="008A42BB">
        <w:rPr>
          <w:rStyle w:val="StyleUnderline"/>
        </w:rPr>
        <w:t>Heartland makes no pretense at being a scientific organization. Heartland’s funding over the past decade has included thousands of dollars directly from ExxonMobil and the American Petroleum Institute,</w:t>
      </w:r>
      <w:r w:rsidRPr="008A42BB">
        <w:t xml:space="preserve"> </w:t>
      </w:r>
      <w:r w:rsidRPr="008A42BB">
        <w:rPr>
          <w:rStyle w:val="StyleUnderline"/>
        </w:rPr>
        <w:t>but a large portion of their funding ($25.6 million) comes from the shadowy Donor’s Capital Fund, created expressly to conceal the identity of large donors</w:t>
      </w:r>
      <w:r w:rsidRPr="008A42BB">
        <w:t xml:space="preserve"> to free-market causes. </w:t>
      </w:r>
      <w:r w:rsidRPr="008A42BB">
        <w:rPr>
          <w:rStyle w:val="StyleUnderline"/>
        </w:rPr>
        <w:t>The Koch brothers appear to be funneling money</w:t>
      </w:r>
      <w:r w:rsidRPr="008A42BB">
        <w:t xml:space="preserve"> into Donor’s Capital via their Knowledge and Progress Fund. </w:t>
      </w:r>
      <w:r w:rsidRPr="008A42BB">
        <w:rPr>
          <w:rStyle w:val="StyleUnderline"/>
        </w:rPr>
        <w:t>Heartland’s credibility has been so damaged that mainstream funders have been abandoning the organization, and it has been forced to discontinue its annual climate conference</w:t>
      </w:r>
      <w:r w:rsidRPr="008A42BB">
        <w:t>.</w:t>
      </w:r>
    </w:p>
    <w:p w:rsidR="00064C3F" w:rsidRDefault="00064C3F" w:rsidP="00040E9E"/>
    <w:p w:rsidR="00064C3F" w:rsidRPr="00692327" w:rsidRDefault="00064C3F" w:rsidP="00064C3F">
      <w:pPr>
        <w:pStyle w:val="Heading3"/>
        <w:rPr>
          <w:rFonts w:cs="Arial"/>
          <w:shd w:val="clear" w:color="auto" w:fill="FFFFFF"/>
        </w:rPr>
      </w:pPr>
      <w:r w:rsidRPr="00692327">
        <w:rPr>
          <w:rFonts w:cs="Arial"/>
          <w:shd w:val="clear" w:color="auto" w:fill="FFFFFF"/>
        </w:rPr>
        <w:t>Peer Review Key</w:t>
      </w:r>
    </w:p>
    <w:p w:rsidR="00064C3F" w:rsidRPr="00692327" w:rsidRDefault="00064C3F" w:rsidP="00064C3F"/>
    <w:p w:rsidR="00064C3F" w:rsidRDefault="00064C3F" w:rsidP="00064C3F">
      <w:pPr>
        <w:pStyle w:val="Heading4"/>
      </w:pPr>
      <w:r w:rsidRPr="00692327">
        <w:t>Peer review is not perfect, but should be preferred over non-reviewed hypotheses—true in the context of climate</w:t>
      </w:r>
    </w:p>
    <w:p w:rsidR="00064C3F" w:rsidRPr="00692327" w:rsidRDefault="00064C3F" w:rsidP="00064C3F"/>
    <w:p w:rsidR="00064C3F" w:rsidRPr="00692327" w:rsidRDefault="00064C3F" w:rsidP="00064C3F">
      <w:r w:rsidRPr="00692327">
        <w:rPr>
          <w:b/>
        </w:rPr>
        <w:t xml:space="preserve">Mann and Schmidt 05 </w:t>
      </w:r>
      <w:r w:rsidRPr="00692327">
        <w:t xml:space="preserve">[Michael Mann, Gavin Schmidt, January 20, 2005, "Peer Review: A Necessary </w:t>
      </w:r>
      <w:proofErr w:type="gramStart"/>
      <w:r w:rsidRPr="00692327">
        <w:t>But</w:t>
      </w:r>
      <w:proofErr w:type="gramEnd"/>
      <w:r w:rsidRPr="00692327">
        <w:t xml:space="preserve"> Not Sufficient Condition", </w:t>
      </w:r>
      <w:hyperlink r:id="rId180" w:history="1">
        <w:r w:rsidRPr="00692327">
          <w:rPr>
            <w:rStyle w:val="Hyperlink"/>
            <w:color w:val="000000" w:themeColor="text1"/>
          </w:rPr>
          <w:t>http://www.realclimate.org/index.php/archives/2005/01/peer-review-a-necessary-but-not-sufficient-condition/</w:t>
        </w:r>
      </w:hyperlink>
      <w:r w:rsidRPr="00692327">
        <w:rPr>
          <w:color w:val="000000" w:themeColor="text1"/>
        </w:rPr>
        <w:t>]</w:t>
      </w:r>
      <w:r w:rsidRPr="00692327">
        <w:t xml:space="preserve"> JMov</w:t>
      </w:r>
    </w:p>
    <w:p w:rsidR="00064C3F" w:rsidRPr="00A74C9F" w:rsidRDefault="00064C3F" w:rsidP="00064C3F">
      <w:pPr>
        <w:rPr>
          <w:sz w:val="12"/>
          <w:szCs w:val="23"/>
        </w:rPr>
      </w:pPr>
      <w:r w:rsidRPr="00A74C9F">
        <w:rPr>
          <w:sz w:val="12"/>
          <w:szCs w:val="23"/>
        </w:rPr>
        <w:t xml:space="preserve">On this </w:t>
      </w:r>
      <w:r w:rsidRPr="00692327">
        <w:rPr>
          <w:rStyle w:val="StyleUnderline"/>
        </w:rPr>
        <w:t xml:space="preserve">site we emphasize conclusions that are supported by “peer-reviewed” climate research. That is, research that has been published by one or more scientists in a scholarly scientific journal after review by one or more experts in the scientists’ same field (‘peers’) for accuracy and validity. </w:t>
      </w:r>
      <w:r w:rsidRPr="00A74C9F">
        <w:rPr>
          <w:sz w:val="12"/>
          <w:szCs w:val="23"/>
        </w:rPr>
        <w:t xml:space="preserve">What is so important about “Peer Review”? As </w:t>
      </w:r>
      <w:hyperlink r:id="rId181" w:history="1">
        <w:r w:rsidRPr="00A74C9F">
          <w:rPr>
            <w:sz w:val="12"/>
            <w:szCs w:val="23"/>
          </w:rPr>
          <w:t>Chris Mooney</w:t>
        </w:r>
      </w:hyperlink>
      <w:r w:rsidRPr="00A74C9F">
        <w:rPr>
          <w:sz w:val="12"/>
          <w:szCs w:val="23"/>
        </w:rPr>
        <w:t xml:space="preserve"> has lucidly put it</w:t>
      </w:r>
      <w:proofErr w:type="gramStart"/>
      <w:r w:rsidRPr="00A74C9F">
        <w:rPr>
          <w:sz w:val="12"/>
          <w:szCs w:val="23"/>
        </w:rPr>
        <w:t>:</w:t>
      </w:r>
      <w:r w:rsidR="00A74C9F" w:rsidRPr="00A74C9F">
        <w:rPr>
          <w:sz w:val="12"/>
          <w:szCs w:val="23"/>
        </w:rPr>
        <w:t>¶</w:t>
      </w:r>
      <w:proofErr w:type="gramEnd"/>
      <w:r w:rsidRPr="00A74C9F">
        <w:rPr>
          <w:sz w:val="12"/>
          <w:szCs w:val="23"/>
        </w:rPr>
        <w:t xml:space="preserve"> </w:t>
      </w:r>
      <w:r w:rsidRPr="00692327">
        <w:rPr>
          <w:rStyle w:val="StyleUnderline"/>
        </w:rPr>
        <w:t>[Peer Review] is an undisputed cornerstone of modern science. Central to the competitive clash of ideas that moves knowledge forward, peer review enjoys so much renown in the scientific community that studies lacking its imprimatur meet with automatic skepticism. Academic reputations hinge on an ability to get work through peer review and into leading journals; university presses employ peer review to decide which books they’re willing to publish; and federal agencies like the National Institutes of Health use peer review to weigh the merits of applications for federal research grants.</w:t>
      </w:r>
      <w:r w:rsidR="00A74C9F" w:rsidRPr="00A74C9F">
        <w:rPr>
          <w:sz w:val="12"/>
          <w:szCs w:val="23"/>
        </w:rPr>
        <w:t>¶</w:t>
      </w:r>
      <w:r w:rsidRPr="00A74C9F">
        <w:rPr>
          <w:sz w:val="12"/>
          <w:szCs w:val="23"/>
        </w:rPr>
        <w:t xml:space="preserve"> Put simply, peer review is supposed to weed out poor science. However, </w:t>
      </w:r>
      <w:r w:rsidRPr="00692327">
        <w:rPr>
          <w:rStyle w:val="StyleUnderline"/>
        </w:rPr>
        <w:t>it is not foolproof</w:t>
      </w:r>
      <w:r w:rsidRPr="00A74C9F">
        <w:rPr>
          <w:sz w:val="12"/>
          <w:szCs w:val="23"/>
        </w:rPr>
        <w:t xml:space="preserve"> — a deeply flawed paper can end up being published under a number of different potential circumstances: (i) the work is submitted to a journal outside the relevant field (e.g. a paper on paleoclimate submitted to a social science journal) where the reviewers are likely to be chosen from a pool of individuals lacking the expertise to properly review the paper, (ii) too few or too unqualified a set of reviewers are chosen by the editor, (iii) the reviewers or editor (or both) have agendas, and overlook flaws that invalidate the paper’s conclusions, and (iv) the journal may process and publish so many papers that individual manuscripts occasionally do not get the editorial attention they deserve.</w:t>
      </w:r>
      <w:r w:rsidR="00A74C9F" w:rsidRPr="00A74C9F">
        <w:rPr>
          <w:sz w:val="12"/>
          <w:szCs w:val="23"/>
        </w:rPr>
        <w:t>¶</w:t>
      </w:r>
      <w:r w:rsidRPr="00A74C9F">
        <w:rPr>
          <w:sz w:val="12"/>
          <w:szCs w:val="23"/>
        </w:rPr>
        <w:t xml:space="preserve"> Thus, while un-peer-reviewed claims should not be given much credence, just because a particular paper has passed through peer review does not absolutely ensure that the conclusions are correct or scientifically valid. The “leaks” in the system outlined above unfortunately allow some less-than-ideal work to be published in peer-reviewed journals. This should therefore be a concern when the results of any one particular study are promoted over the conclusions of a larger body of past published work (especially if it is a new study that has not been fully absorbed or assessed by the community). Indeed, this is why scientific assessments such as the Arctic Climate Impact Assessment </w:t>
      </w:r>
      <w:hyperlink r:id="rId182" w:history="1">
        <w:r w:rsidRPr="00A74C9F">
          <w:rPr>
            <w:sz w:val="12"/>
            <w:szCs w:val="23"/>
          </w:rPr>
          <w:t>(ACIA)</w:t>
        </w:r>
      </w:hyperlink>
      <w:r w:rsidRPr="00A74C9F">
        <w:rPr>
          <w:sz w:val="12"/>
          <w:szCs w:val="23"/>
        </w:rPr>
        <w:t xml:space="preserve">, or the Intergovernmental Panel on Climate Change </w:t>
      </w:r>
      <w:hyperlink r:id="rId183" w:history="1">
        <w:r w:rsidRPr="00A74C9F">
          <w:rPr>
            <w:sz w:val="12"/>
            <w:szCs w:val="23"/>
          </w:rPr>
          <w:t>(IPCC)</w:t>
        </w:r>
      </w:hyperlink>
      <w:r w:rsidRPr="00A74C9F">
        <w:rPr>
          <w:sz w:val="12"/>
          <w:szCs w:val="23"/>
        </w:rPr>
        <w:t xml:space="preserve">reports, and the independent </w:t>
      </w:r>
      <w:hyperlink r:id="rId184" w:history="1">
        <w:r w:rsidRPr="00A74C9F">
          <w:rPr>
            <w:sz w:val="12"/>
            <w:szCs w:val="23"/>
          </w:rPr>
          <w:t>reports</w:t>
        </w:r>
      </w:hyperlink>
      <w:r w:rsidRPr="00A74C9F">
        <w:rPr>
          <w:sz w:val="12"/>
          <w:szCs w:val="23"/>
        </w:rPr>
        <w:t xml:space="preserve"> by the </w:t>
      </w:r>
      <w:hyperlink r:id="rId185" w:history="1">
        <w:r w:rsidRPr="00A74C9F">
          <w:rPr>
            <w:sz w:val="12"/>
            <w:szCs w:val="23"/>
          </w:rPr>
          <w:t>National Academy of Sciences</w:t>
        </w:r>
      </w:hyperlink>
      <w:r w:rsidRPr="00A74C9F">
        <w:rPr>
          <w:sz w:val="12"/>
          <w:szCs w:val="23"/>
        </w:rPr>
        <w:t>, are so important in giving a balanced overview of the state of knowledge in the scientific research community.</w:t>
      </w:r>
      <w:r w:rsidR="00A74C9F" w:rsidRPr="00A74C9F">
        <w:rPr>
          <w:sz w:val="12"/>
          <w:szCs w:val="23"/>
        </w:rPr>
        <w:t>¶</w:t>
      </w:r>
      <w:r w:rsidRPr="00A74C9F">
        <w:rPr>
          <w:sz w:val="12"/>
          <w:szCs w:val="23"/>
        </w:rPr>
        <w:t xml:space="preserve"> There have been several recent cases of putatively peer-reviewed studies in the scientific literature that produced unjustified or invalid conclusions. Curiously, many of these publications have been accompanied by heavy publicity campaigns, often declaring that this one paper completely refutes the </w:t>
      </w:r>
      <w:hyperlink r:id="rId186" w:history="1">
        <w:r w:rsidRPr="00A74C9F">
          <w:rPr>
            <w:sz w:val="12"/>
            <w:szCs w:val="23"/>
          </w:rPr>
          <w:t>scientific consensus</w:t>
        </w:r>
      </w:hyperlink>
      <w:r w:rsidRPr="00A74C9F">
        <w:rPr>
          <w:sz w:val="12"/>
          <w:szCs w:val="23"/>
        </w:rPr>
        <w:t xml:space="preserve">. An excellent account of some of these examples is provided </w:t>
      </w:r>
      <w:hyperlink r:id="rId187" w:history="1">
        <w:r w:rsidRPr="00A74C9F">
          <w:rPr>
            <w:sz w:val="12"/>
            <w:szCs w:val="23"/>
          </w:rPr>
          <w:t>here</w:t>
        </w:r>
      </w:hyperlink>
      <w:r w:rsidRPr="00A74C9F">
        <w:rPr>
          <w:sz w:val="12"/>
          <w:szCs w:val="23"/>
        </w:rPr>
        <w:t xml:space="preserve"> by </w:t>
      </w:r>
      <w:hyperlink r:id="rId188" w:history="1">
        <w:r w:rsidRPr="00A74C9F">
          <w:rPr>
            <w:sz w:val="12"/>
            <w:szCs w:val="23"/>
          </w:rPr>
          <w:t>Dr. Stephen Schneider</w:t>
        </w:r>
      </w:hyperlink>
      <w:r w:rsidRPr="00A74C9F">
        <w:rPr>
          <w:sz w:val="12"/>
          <w:szCs w:val="23"/>
        </w:rPr>
        <w:t xml:space="preserve"> (Stanford University).</w:t>
      </w:r>
      <w:r w:rsidR="00A74C9F" w:rsidRPr="00A74C9F">
        <w:rPr>
          <w:sz w:val="12"/>
          <w:szCs w:val="23"/>
        </w:rPr>
        <w:t>¶</w:t>
      </w:r>
      <w:r w:rsidRPr="00A74C9F">
        <w:rPr>
          <w:sz w:val="12"/>
          <w:szCs w:val="23"/>
        </w:rPr>
        <w:t xml:space="preserve"> </w:t>
      </w:r>
      <w:bookmarkStart w:id="43" w:name="sb03"/>
      <w:bookmarkEnd w:id="43"/>
      <w:r w:rsidRPr="00A74C9F">
        <w:rPr>
          <w:sz w:val="12"/>
          <w:szCs w:val="23"/>
        </w:rPr>
        <w:t xml:space="preserve">Perhaps the most publicized recent example was the publication of a </w:t>
      </w:r>
      <w:hyperlink r:id="rId189" w:history="1">
        <w:r w:rsidRPr="00A74C9F">
          <w:rPr>
            <w:sz w:val="12"/>
            <w:szCs w:val="23"/>
          </w:rPr>
          <w:t>study</w:t>
        </w:r>
      </w:hyperlink>
      <w:r w:rsidRPr="00A74C9F">
        <w:rPr>
          <w:sz w:val="12"/>
          <w:szCs w:val="23"/>
        </w:rPr>
        <w:t xml:space="preserve"> by astronomer </w:t>
      </w:r>
      <w:hyperlink r:id="rId190" w:history="1">
        <w:r w:rsidRPr="00A74C9F">
          <w:rPr>
            <w:sz w:val="12"/>
            <w:szCs w:val="23"/>
          </w:rPr>
          <w:t>Willie Soon</w:t>
        </w:r>
      </w:hyperlink>
      <w:r w:rsidRPr="00A74C9F">
        <w:rPr>
          <w:sz w:val="12"/>
          <w:szCs w:val="23"/>
        </w:rPr>
        <w:t xml:space="preserve"> of the Harvard University-affiliated </w:t>
      </w:r>
      <w:hyperlink r:id="rId191" w:history="1">
        <w:r w:rsidRPr="00A74C9F">
          <w:rPr>
            <w:sz w:val="12"/>
            <w:szCs w:val="23"/>
          </w:rPr>
          <w:t>Harvard-Smithsonian Center for Astrophysics</w:t>
        </w:r>
      </w:hyperlink>
      <w:r w:rsidRPr="00A74C9F">
        <w:rPr>
          <w:sz w:val="12"/>
          <w:szCs w:val="23"/>
        </w:rPr>
        <w:t xml:space="preserve"> and co-authors, claiming to demonstrate that 20th century global warmth was not unusual in comparison with conditions during Medieval times. Indeed, this study serves as a prime example of one of the</w:t>
      </w:r>
      <w:hyperlink r:id="rId192" w:history="1">
        <w:r w:rsidRPr="00A74C9F">
          <w:rPr>
            <w:sz w:val="12"/>
            <w:szCs w:val="23"/>
          </w:rPr>
          <w:t>“myths”</w:t>
        </w:r>
      </w:hyperlink>
      <w:r w:rsidRPr="00A74C9F">
        <w:rPr>
          <w:sz w:val="12"/>
          <w:szCs w:val="23"/>
        </w:rPr>
        <w:t xml:space="preserve"> that we have debunked elsewhere on this site. The study was summarily discredited in articles by teams of climate scientists (including several of the scientists here at </w:t>
      </w:r>
      <w:hyperlink r:id="rId193" w:history="1">
        <w:r w:rsidRPr="00A74C9F">
          <w:rPr>
            <w:sz w:val="12"/>
            <w:szCs w:val="23"/>
          </w:rPr>
          <w:t>RealClimate</w:t>
        </w:r>
      </w:hyperlink>
      <w:r w:rsidRPr="00A74C9F">
        <w:rPr>
          <w:sz w:val="12"/>
          <w:szCs w:val="23"/>
        </w:rPr>
        <w:t xml:space="preserve">), in the American Geophysical Union (AGU) journal </w:t>
      </w:r>
      <w:hyperlink r:id="rId194" w:history="1">
        <w:r w:rsidRPr="00A74C9F">
          <w:rPr>
            <w:sz w:val="12"/>
            <w:szCs w:val="23"/>
          </w:rPr>
          <w:t>Eos</w:t>
        </w:r>
      </w:hyperlink>
      <w:r w:rsidRPr="00A74C9F">
        <w:rPr>
          <w:sz w:val="12"/>
          <w:szCs w:val="23"/>
        </w:rPr>
        <w:t xml:space="preserve"> and in </w:t>
      </w:r>
      <w:hyperlink r:id="rId195" w:history="1">
        <w:r w:rsidRPr="00A74C9F">
          <w:rPr>
            <w:sz w:val="12"/>
            <w:szCs w:val="23"/>
          </w:rPr>
          <w:t>Science</w:t>
        </w:r>
      </w:hyperlink>
      <w:r w:rsidRPr="00A74C9F">
        <w:rPr>
          <w:sz w:val="12"/>
          <w:szCs w:val="23"/>
        </w:rPr>
        <w:t xml:space="preserve">. However, it took some time the rebuttals to work their way through the slow process of the scientific peer review. In the meantime the study was quickly seized upon by those seeking to sow doubt in the validity behind the scientific consensus concerning the evidence for human-induced climate change (see news articles in the </w:t>
      </w:r>
      <w:hyperlink r:id="rId196" w:history="1">
        <w:r w:rsidRPr="00A74C9F">
          <w:rPr>
            <w:sz w:val="12"/>
            <w:szCs w:val="23"/>
          </w:rPr>
          <w:t>New York Times</w:t>
        </w:r>
      </w:hyperlink>
      <w:r w:rsidRPr="00A74C9F">
        <w:rPr>
          <w:sz w:val="12"/>
          <w:szCs w:val="23"/>
        </w:rPr>
        <w:t xml:space="preserve">, and </w:t>
      </w:r>
      <w:hyperlink r:id="rId197" w:history="1">
        <w:r w:rsidRPr="00A74C9F">
          <w:rPr>
            <w:sz w:val="12"/>
            <w:szCs w:val="23"/>
          </w:rPr>
          <w:t>Wall Street Journal</w:t>
        </w:r>
      </w:hyperlink>
      <w:r w:rsidRPr="00A74C9F">
        <w:rPr>
          <w:sz w:val="12"/>
          <w:szCs w:val="23"/>
        </w:rPr>
        <w:t xml:space="preserve">). The publication of the study had wider reverberations throughout the academic and scientific institutions connected with it. The association of the study with the “Harvard” name caused some notable unease among members of the Harvard University community (see </w:t>
      </w:r>
      <w:hyperlink r:id="rId198" w:history="1">
        <w:r w:rsidRPr="00A74C9F">
          <w:rPr>
            <w:sz w:val="12"/>
            <w:szCs w:val="23"/>
          </w:rPr>
          <w:t>here</w:t>
        </w:r>
      </w:hyperlink>
      <w:r w:rsidRPr="00A74C9F">
        <w:rPr>
          <w:sz w:val="12"/>
          <w:szCs w:val="23"/>
        </w:rPr>
        <w:t xml:space="preserve"> and </w:t>
      </w:r>
      <w:hyperlink r:id="rId199" w:history="1">
        <w:r w:rsidRPr="00A74C9F">
          <w:rPr>
            <w:sz w:val="12"/>
            <w:szCs w:val="23"/>
          </w:rPr>
          <w:t>here</w:t>
        </w:r>
      </w:hyperlink>
      <w:r w:rsidRPr="00A74C9F">
        <w:rPr>
          <w:sz w:val="12"/>
          <w:szCs w:val="23"/>
        </w:rPr>
        <w:t>) and the reputation of the journal publishing the study was seriously tarnished in the process. The editor at Climate Research that handled the Soon et al paper, Dr. Chris de Frietas, has a controversial record of past editorial practices (</w:t>
      </w:r>
      <w:hyperlink r:id="rId200" w:history="1">
        <w:r w:rsidRPr="00A74C9F">
          <w:rPr>
            <w:sz w:val="12"/>
            <w:szCs w:val="23"/>
          </w:rPr>
          <w:t>see this ‘sidebar’</w:t>
        </w:r>
      </w:hyperlink>
      <w:r w:rsidRPr="00A74C9F">
        <w:rPr>
          <w:sz w:val="12"/>
          <w:szCs w:val="23"/>
        </w:rPr>
        <w:t xml:space="preserve"> to an article in Scientific American by science journalist David Appell). In an unprecedented (to our knowledge) act of protest, chief editor </w:t>
      </w:r>
      <w:hyperlink r:id="rId201" w:history="1">
        <w:r w:rsidRPr="00A74C9F">
          <w:rPr>
            <w:sz w:val="12"/>
            <w:szCs w:val="23"/>
          </w:rPr>
          <w:t>Hans von Storch</w:t>
        </w:r>
      </w:hyperlink>
      <w:r w:rsidRPr="00A74C9F">
        <w:rPr>
          <w:sz w:val="12"/>
          <w:szCs w:val="23"/>
        </w:rPr>
        <w:t xml:space="preserve"> and 3 additional editors subsequently resigned from Climate Research in response to the fundamental documented failures of the editorial process at the journal. A detailed account of these events are provided by Chris Mooney in the </w:t>
      </w:r>
      <w:hyperlink r:id="rId202" w:history="1">
        <w:r w:rsidRPr="00A74C9F">
          <w:rPr>
            <w:sz w:val="12"/>
            <w:szCs w:val="23"/>
          </w:rPr>
          <w:t>Skeptical Inquirer</w:t>
        </w:r>
      </w:hyperlink>
      <w:r w:rsidRPr="00A74C9F">
        <w:rPr>
          <w:sz w:val="12"/>
          <w:szCs w:val="23"/>
        </w:rPr>
        <w:t xml:space="preserve"> and </w:t>
      </w:r>
      <w:hyperlink r:id="rId203" w:history="1">
        <w:r w:rsidRPr="00A74C9F">
          <w:rPr>
            <w:sz w:val="12"/>
            <w:szCs w:val="23"/>
          </w:rPr>
          <w:t>The American Prospect</w:t>
        </w:r>
      </w:hyperlink>
      <w:r w:rsidRPr="00A74C9F">
        <w:rPr>
          <w:sz w:val="12"/>
          <w:szCs w:val="23"/>
        </w:rPr>
        <w:t xml:space="preserve">, by David Appell in </w:t>
      </w:r>
      <w:hyperlink r:id="rId204" w:history="1">
        <w:r w:rsidRPr="00A74C9F">
          <w:rPr>
            <w:sz w:val="12"/>
            <w:szCs w:val="23"/>
          </w:rPr>
          <w:t>Scientific American</w:t>
        </w:r>
      </w:hyperlink>
      <w:r w:rsidRPr="00A74C9F">
        <w:rPr>
          <w:sz w:val="12"/>
          <w:szCs w:val="23"/>
        </w:rPr>
        <w:t xml:space="preserve">, and in a </w:t>
      </w:r>
      <w:hyperlink r:id="rId205" w:history="1">
        <w:r w:rsidRPr="00A74C9F">
          <w:rPr>
            <w:sz w:val="12"/>
            <w:szCs w:val="23"/>
          </w:rPr>
          <w:t>news brief</w:t>
        </w:r>
      </w:hyperlink>
      <w:r w:rsidRPr="00A74C9F">
        <w:rPr>
          <w:sz w:val="12"/>
          <w:szCs w:val="23"/>
        </w:rPr>
        <w:t xml:space="preserve"> in Nature. The journal’s publisher himself (Otto Kline) eventually </w:t>
      </w:r>
      <w:hyperlink r:id="rId206" w:history="1">
        <w:r w:rsidRPr="00A74C9F">
          <w:rPr>
            <w:sz w:val="12"/>
            <w:szCs w:val="23"/>
          </w:rPr>
          <w:t>stated</w:t>
        </w:r>
      </w:hyperlink>
      <w:r w:rsidRPr="00A74C9F">
        <w:rPr>
          <w:sz w:val="12"/>
          <w:szCs w:val="23"/>
        </w:rPr>
        <w:t xml:space="preserve"> that “[the conclusions drawn] cannot be concluded convincingly from the evidence provided in the paper”.</w:t>
      </w:r>
      <w:r w:rsidR="00A74C9F" w:rsidRPr="00A74C9F">
        <w:rPr>
          <w:sz w:val="12"/>
          <w:szCs w:val="23"/>
        </w:rPr>
        <w:t>¶</w:t>
      </w:r>
      <w:r w:rsidRPr="00A74C9F">
        <w:rPr>
          <w:sz w:val="12"/>
          <w:szCs w:val="23"/>
        </w:rPr>
        <w:t xml:space="preserve"> </w:t>
      </w:r>
      <w:bookmarkStart w:id="44" w:name="EandE"/>
      <w:bookmarkEnd w:id="44"/>
      <w:proofErr w:type="gramStart"/>
      <w:r w:rsidRPr="00A74C9F">
        <w:rPr>
          <w:sz w:val="12"/>
          <w:szCs w:val="23"/>
        </w:rPr>
        <w:t>Another</w:t>
      </w:r>
      <w:proofErr w:type="gramEnd"/>
      <w:r w:rsidRPr="00A74C9F">
        <w:rPr>
          <w:sz w:val="12"/>
          <w:szCs w:val="23"/>
        </w:rPr>
        <w:t xml:space="preserve"> journal which (quite oddly) also published the Soon et al study, “Energy and Environment”, is not actually a scientific journal at all but a social science journal. The editor</w:t>
      </w:r>
      <w:proofErr w:type="gramStart"/>
      <w:r w:rsidRPr="00A74C9F">
        <w:rPr>
          <w:sz w:val="12"/>
          <w:szCs w:val="23"/>
        </w:rPr>
        <w:t>,</w:t>
      </w:r>
      <w:proofErr w:type="gramEnd"/>
      <w:r w:rsidRPr="00A74C9F">
        <w:rPr>
          <w:sz w:val="12"/>
        </w:rPr>
        <w:fldChar w:fldCharType="begin"/>
      </w:r>
      <w:r w:rsidRPr="00A74C9F">
        <w:rPr>
          <w:sz w:val="12"/>
        </w:rPr>
        <w:instrText xml:space="preserve"> HYPERLINK "http://www.hull.ac.uk/geog/staff/Boehmer.htm" </w:instrText>
      </w:r>
      <w:r w:rsidRPr="00A74C9F">
        <w:rPr>
          <w:sz w:val="12"/>
        </w:rPr>
        <w:fldChar w:fldCharType="separate"/>
      </w:r>
      <w:r w:rsidRPr="00A74C9F">
        <w:rPr>
          <w:sz w:val="12"/>
          <w:szCs w:val="23"/>
        </w:rPr>
        <w:t>Sonja Boehmer-Christensen</w:t>
      </w:r>
      <w:r w:rsidRPr="00A74C9F">
        <w:rPr>
          <w:sz w:val="12"/>
          <w:szCs w:val="23"/>
        </w:rPr>
        <w:fldChar w:fldCharType="end"/>
      </w:r>
      <w:r w:rsidRPr="00A74C9F">
        <w:rPr>
          <w:sz w:val="12"/>
          <w:szCs w:val="23"/>
        </w:rPr>
        <w:t xml:space="preserve">, in defending the publication of the Soon et al study, was </w:t>
      </w:r>
      <w:hyperlink r:id="rId207" w:history="1">
        <w:r w:rsidRPr="00A74C9F">
          <w:rPr>
            <w:sz w:val="12"/>
            <w:szCs w:val="23"/>
          </w:rPr>
          <w:t>quoted</w:t>
        </w:r>
      </w:hyperlink>
      <w:r w:rsidRPr="00A74C9F">
        <w:rPr>
          <w:sz w:val="12"/>
          <w:szCs w:val="23"/>
        </w:rPr>
        <w:t xml:space="preserve"> by science journalist Richard Monastersky in the Chronicle of Higher Education somewhat remarkably confessing “I’m following my political agenda — a bit, anyway. But isn’t that the right of the editor?</w:t>
      </w:r>
      <w:proofErr w:type="gramStart"/>
      <w:r w:rsidRPr="00A74C9F">
        <w:rPr>
          <w:sz w:val="12"/>
          <w:szCs w:val="23"/>
        </w:rPr>
        <w:t>”.</w:t>
      </w:r>
      <w:proofErr w:type="gramEnd"/>
      <w:r w:rsidR="00A74C9F" w:rsidRPr="00A74C9F">
        <w:rPr>
          <w:sz w:val="12"/>
          <w:szCs w:val="23"/>
        </w:rPr>
        <w:t>¶</w:t>
      </w:r>
      <w:r w:rsidRPr="00A74C9F">
        <w:rPr>
          <w:sz w:val="12"/>
          <w:szCs w:val="23"/>
        </w:rPr>
        <w:t xml:space="preserve"> </w:t>
      </w:r>
      <w:bookmarkStart w:id="45" w:name="sv03"/>
      <w:bookmarkEnd w:id="45"/>
      <w:r w:rsidRPr="00A74C9F">
        <w:rPr>
          <w:sz w:val="12"/>
          <w:szCs w:val="23"/>
        </w:rPr>
        <w:t xml:space="preserve">Shaviv and Veizer (2003) published a </w:t>
      </w:r>
      <w:hyperlink r:id="rId208" w:history="1">
        <w:r w:rsidRPr="00A74C9F">
          <w:rPr>
            <w:sz w:val="12"/>
            <w:szCs w:val="23"/>
          </w:rPr>
          <w:t>paper</w:t>
        </w:r>
      </w:hyperlink>
      <w:r w:rsidRPr="00A74C9F">
        <w:rPr>
          <w:sz w:val="12"/>
          <w:szCs w:val="23"/>
        </w:rPr>
        <w:t xml:space="preserve"> in the journal GSA Today, where the authors claimed to establish a correlation between cosmic ray flux (CRF) and temperature evolution over hundreds of millions of years, concluding that climate sensitivity to carbon dioxide was much smaller than currently accepted. The paper was accompanied by a press release entitled </w:t>
      </w:r>
      <w:hyperlink r:id="rId209" w:history="1">
        <w:r w:rsidRPr="00A74C9F">
          <w:rPr>
            <w:sz w:val="12"/>
            <w:szCs w:val="23"/>
          </w:rPr>
          <w:t>“Global Warming not a Man-made Phenomenon”</w:t>
        </w:r>
      </w:hyperlink>
      <w:r w:rsidRPr="00A74C9F">
        <w:rPr>
          <w:sz w:val="12"/>
          <w:szCs w:val="23"/>
        </w:rPr>
        <w:t>, in which Shaviv was quoted as stating</w:t>
      </w:r>
      <w:proofErr w:type="gramStart"/>
      <w:r w:rsidRPr="00A74C9F">
        <w:rPr>
          <w:sz w:val="12"/>
          <w:szCs w:val="23"/>
        </w:rPr>
        <w:t>,“</w:t>
      </w:r>
      <w:proofErr w:type="gramEnd"/>
      <w:r w:rsidRPr="00A74C9F">
        <w:rPr>
          <w:sz w:val="12"/>
          <w:szCs w:val="23"/>
        </w:rPr>
        <w:t xml:space="preserve">The operative significance of our research is that a significant reduction of the release of greenhouse gases will not significantly lower the global temperature, since only about a third of the warming over the past century should be attributed to man”. However, in the paper the authors actually stated that “our conclusion about the dominance of the CRF over climate variability is valid only on multimillion-year time scales”. Unsurprisingly, there was a public relations </w:t>
      </w:r>
      <w:hyperlink r:id="rId210" w:history="1">
        <w:r w:rsidRPr="00A74C9F">
          <w:rPr>
            <w:sz w:val="12"/>
            <w:szCs w:val="23"/>
          </w:rPr>
          <w:t>offensive</w:t>
        </w:r>
      </w:hyperlink>
      <w:r w:rsidRPr="00A74C9F">
        <w:rPr>
          <w:sz w:val="12"/>
          <w:szCs w:val="23"/>
        </w:rPr>
        <w:t xml:space="preserve"> using the seriously flawed conclusions expressed in the press release to once again </w:t>
      </w:r>
      <w:proofErr w:type="gramStart"/>
      <w:r w:rsidRPr="00A74C9F">
        <w:rPr>
          <w:sz w:val="12"/>
          <w:szCs w:val="23"/>
        </w:rPr>
        <w:t>try</w:t>
      </w:r>
      <w:proofErr w:type="gramEnd"/>
      <w:r w:rsidRPr="00A74C9F">
        <w:rPr>
          <w:sz w:val="12"/>
          <w:szCs w:val="23"/>
        </w:rPr>
        <w:t xml:space="preserve"> to cast doubt on the scientific consensus that humans are influencing climate. These claims were subsequently disputed in an article in Eos</w:t>
      </w:r>
      <w:hyperlink r:id="rId211" w:history="1">
        <w:r w:rsidRPr="00A74C9F">
          <w:rPr>
            <w:sz w:val="12"/>
            <w:szCs w:val="23"/>
          </w:rPr>
          <w:t xml:space="preserve"> (Rahmstorf et al, 2004)</w:t>
        </w:r>
      </w:hyperlink>
      <w:r w:rsidRPr="00A74C9F">
        <w:rPr>
          <w:sz w:val="12"/>
          <w:szCs w:val="23"/>
        </w:rPr>
        <w:t xml:space="preserve"> by an international team of scientists and geologists (including some of us here at </w:t>
      </w:r>
      <w:hyperlink r:id="rId212" w:history="1">
        <w:r w:rsidRPr="00A74C9F">
          <w:rPr>
            <w:sz w:val="12"/>
            <w:szCs w:val="23"/>
          </w:rPr>
          <w:t>RealClimate</w:t>
        </w:r>
      </w:hyperlink>
      <w:r w:rsidRPr="00A74C9F">
        <w:rPr>
          <w:sz w:val="12"/>
          <w:szCs w:val="23"/>
        </w:rPr>
        <w:t xml:space="preserve">), who suggested that Shaviv and Veizer’s analyses were based on unreliable and poorly replicated estimates, selective adjustments of the data (shifting the data, in one case by 40 million years) and drew untenable conclusions, particularly with regard to the influence of anthropogenic greenhouse gas concentrations on recent warming (see for example the </w:t>
      </w:r>
      <w:hyperlink r:id="rId213" w:history="1">
        <w:r w:rsidRPr="00A74C9F">
          <w:rPr>
            <w:sz w:val="12"/>
            <w:szCs w:val="23"/>
          </w:rPr>
          <w:t>exchange</w:t>
        </w:r>
      </w:hyperlink>
      <w:r w:rsidRPr="00A74C9F">
        <w:rPr>
          <w:sz w:val="12"/>
          <w:szCs w:val="23"/>
        </w:rPr>
        <w:t xml:space="preserve"> between the two sets of authors). However, by the time this came out the misleading conclusions had already been publicized widely.</w:t>
      </w:r>
      <w:r w:rsidR="00A74C9F" w:rsidRPr="00A74C9F">
        <w:rPr>
          <w:sz w:val="12"/>
          <w:szCs w:val="23"/>
        </w:rPr>
        <w:t>¶</w:t>
      </w:r>
      <w:r w:rsidRPr="00A74C9F">
        <w:rPr>
          <w:sz w:val="12"/>
          <w:szCs w:val="23"/>
        </w:rPr>
        <w:t xml:space="preserve"> </w:t>
      </w:r>
      <w:bookmarkStart w:id="46" w:name="McMi04"/>
      <w:bookmarkEnd w:id="46"/>
      <w:proofErr w:type="gramStart"/>
      <w:r w:rsidRPr="00A74C9F">
        <w:rPr>
          <w:sz w:val="12"/>
          <w:szCs w:val="23"/>
        </w:rPr>
        <w:t>Next</w:t>
      </w:r>
      <w:proofErr w:type="gramEnd"/>
      <w:r w:rsidRPr="00A74C9F">
        <w:rPr>
          <w:sz w:val="12"/>
          <w:szCs w:val="23"/>
        </w:rPr>
        <w:t xml:space="preserve">, we discuss the first of three so-called “bombshell” papers that supposedly </w:t>
      </w:r>
      <w:hyperlink r:id="rId214" w:history="1">
        <w:r w:rsidRPr="00A74C9F">
          <w:rPr>
            <w:sz w:val="12"/>
            <w:szCs w:val="23"/>
          </w:rPr>
          <w:t>“knock the stuffing out of”</w:t>
        </w:r>
      </w:hyperlink>
      <w:r w:rsidRPr="00A74C9F">
        <w:rPr>
          <w:sz w:val="12"/>
          <w:szCs w:val="23"/>
        </w:rPr>
        <w:t xml:space="preserve"> the findings of the IPCC. </w:t>
      </w:r>
      <w:hyperlink r:id="rId215" w:history="1">
        <w:r w:rsidRPr="00A74C9F">
          <w:rPr>
            <w:sz w:val="12"/>
            <w:szCs w:val="23"/>
          </w:rPr>
          <w:t>Patrick Michaels</w:t>
        </w:r>
      </w:hyperlink>
      <w:r w:rsidRPr="00A74C9F">
        <w:rPr>
          <w:sz w:val="12"/>
          <w:szCs w:val="23"/>
        </w:rPr>
        <w:t xml:space="preserve"> and associates billed his own paper (McKitrick and Michaels, 2004) (co-authored by </w:t>
      </w:r>
      <w:hyperlink r:id="rId216" w:history="1">
        <w:r w:rsidRPr="00A74C9F">
          <w:rPr>
            <w:sz w:val="12"/>
            <w:szCs w:val="23"/>
          </w:rPr>
          <w:t>Ross McKitrick</w:t>
        </w:r>
      </w:hyperlink>
      <w:r w:rsidRPr="00A74C9F">
        <w:rPr>
          <w:sz w:val="12"/>
          <w:szCs w:val="23"/>
        </w:rPr>
        <w:t xml:space="preserve"> ), this way:</w:t>
      </w:r>
      <w:r w:rsidR="00A74C9F" w:rsidRPr="00A74C9F">
        <w:rPr>
          <w:sz w:val="12"/>
          <w:szCs w:val="23"/>
        </w:rPr>
        <w:t>¶</w:t>
      </w:r>
      <w:r w:rsidRPr="00A74C9F">
        <w:rPr>
          <w:sz w:val="12"/>
          <w:szCs w:val="23"/>
        </w:rPr>
        <w:t xml:space="preserve"> After four years of one of the most rigorous peer reviews ever, Canadian Ross McKitrick and another of us (Michaels) published a paper searching for “economic” signals in the temperature record. …The research showed that somewhere around one-half of the warming in the U.N. surface record was explained by economic factors, which can be changes in land use, quality of instrumentation, or upkeep of records.</w:t>
      </w:r>
      <w:r w:rsidR="00A74C9F" w:rsidRPr="00A74C9F">
        <w:rPr>
          <w:sz w:val="12"/>
          <w:szCs w:val="23"/>
        </w:rPr>
        <w:t>¶</w:t>
      </w:r>
      <w:r w:rsidRPr="00A74C9F">
        <w:rPr>
          <w:sz w:val="12"/>
          <w:szCs w:val="23"/>
        </w:rPr>
        <w:t xml:space="preserve"> It strikes us as odd, to say the least, that, after one of the “most rigorous peer reviews ever”, nobody involved (neither editor, nor reviewers, nor authors) seems to have caught the egregious basic error that the authors mistakenly used </w:t>
      </w:r>
      <w:hyperlink r:id="rId217" w:history="1">
        <w:r w:rsidRPr="00A74C9F">
          <w:rPr>
            <w:sz w:val="12"/>
            <w:szCs w:val="23"/>
          </w:rPr>
          <w:t>degrees rather than the required radians</w:t>
        </w:r>
      </w:hyperlink>
      <w:r w:rsidRPr="00A74C9F">
        <w:rPr>
          <w:sz w:val="12"/>
          <w:szCs w:val="23"/>
        </w:rPr>
        <w:t xml:space="preserve"> in calculating the cosine functions used to spatially weight their estimates**. This mistake rendered every calculation in the paper incorrect, and the conclusions invalid — to our knowledge, however, the paper has not yet been retracted. Remarkably, there were still other independent and equally fundamental </w:t>
      </w:r>
      <w:hyperlink r:id="rId218" w:history="1">
        <w:r w:rsidRPr="00A74C9F">
          <w:rPr>
            <w:sz w:val="12"/>
            <w:szCs w:val="23"/>
          </w:rPr>
          <w:t>errors</w:t>
        </w:r>
      </w:hyperlink>
      <w:r w:rsidRPr="00A74C9F">
        <w:rPr>
          <w:sz w:val="12"/>
          <w:szCs w:val="23"/>
        </w:rPr>
        <w:t xml:space="preserve"> in the paper that would have rendered it entirely invalid anyway. To the journals credit, they published a criticism of the paper by </w:t>
      </w:r>
      <w:hyperlink r:id="rId219" w:history="1">
        <w:r w:rsidRPr="00A74C9F">
          <w:rPr>
            <w:sz w:val="12"/>
            <w:szCs w:val="23"/>
          </w:rPr>
          <w:t>Benestad (2004)</w:t>
        </w:r>
      </w:hyperlink>
      <w:r w:rsidRPr="00A74C9F">
        <w:rPr>
          <w:sz w:val="12"/>
          <w:szCs w:val="23"/>
        </w:rPr>
        <w:t xml:space="preserve"> to this effect. It may come as no surprise that McKitrick and Michaels (2004) was published in Climate Researchand was handled by none other than Chris de Frietas.</w:t>
      </w:r>
      <w:r w:rsidR="00A74C9F" w:rsidRPr="00A74C9F">
        <w:rPr>
          <w:sz w:val="12"/>
          <w:szCs w:val="23"/>
        </w:rPr>
        <w:t>¶</w:t>
      </w:r>
      <w:r w:rsidRPr="00A74C9F">
        <w:rPr>
          <w:sz w:val="12"/>
          <w:szCs w:val="23"/>
        </w:rPr>
        <w:t xml:space="preserve"> </w:t>
      </w:r>
      <w:bookmarkStart w:id="47" w:name="Douglass"/>
      <w:bookmarkEnd w:id="47"/>
      <w:proofErr w:type="gramStart"/>
      <w:r w:rsidRPr="00A74C9F">
        <w:rPr>
          <w:sz w:val="12"/>
          <w:szCs w:val="23"/>
        </w:rPr>
        <w:t>The</w:t>
      </w:r>
      <w:proofErr w:type="gramEnd"/>
      <w:r w:rsidRPr="00A74C9F">
        <w:rPr>
          <w:sz w:val="12"/>
          <w:szCs w:val="23"/>
        </w:rPr>
        <w:t xml:space="preserve"> other two “bombshell” papers were published in the AGU journal Geophysical Research Letters (GRL) which publishes over 1500 papers per year. It can be conservatively estimated that they publish no more than 70% of the papers received, and thus probably process over 2000 papers per year. That gives each of the typically 8 or so editors of the journal almost a paper per day to evaluate. While GRL publishes many excellent papers and provides an important forum to the research community for rapid publication of important results, occasionally, poor papers slip through the net. These two papers were authored by Douglass and collaborators (Douglass et al, 2004a</w:t>
      </w:r>
      <w:proofErr w:type="gramStart"/>
      <w:r w:rsidRPr="00A74C9F">
        <w:rPr>
          <w:sz w:val="12"/>
          <w:szCs w:val="23"/>
        </w:rPr>
        <w:t>;2004b</w:t>
      </w:r>
      <w:proofErr w:type="gramEnd"/>
      <w:r w:rsidRPr="00A74C9F">
        <w:rPr>
          <w:sz w:val="12"/>
          <w:szCs w:val="23"/>
        </w:rPr>
        <w:t xml:space="preserve">) </w:t>
      </w:r>
      <w:hyperlink r:id="rId220" w:history="1">
        <w:r w:rsidRPr="00A74C9F">
          <w:rPr>
            <w:sz w:val="12"/>
            <w:szCs w:val="23"/>
          </w:rPr>
          <w:t>the first</w:t>
        </w:r>
      </w:hyperlink>
      <w:r w:rsidRPr="00A74C9F">
        <w:rPr>
          <w:sz w:val="12"/>
          <w:szCs w:val="23"/>
        </w:rPr>
        <w:t xml:space="preserve"> with </w:t>
      </w:r>
      <w:hyperlink r:id="rId221" w:history="1">
        <w:r w:rsidRPr="00A74C9F">
          <w:rPr>
            <w:sz w:val="12"/>
            <w:szCs w:val="23"/>
          </w:rPr>
          <w:t>Fred Singer</w:t>
        </w:r>
      </w:hyperlink>
      <w:r w:rsidRPr="00A74C9F">
        <w:rPr>
          <w:sz w:val="12"/>
          <w:szCs w:val="23"/>
        </w:rPr>
        <w:t xml:space="preserve"> as a co-author and the </w:t>
      </w:r>
      <w:hyperlink r:id="rId222" w:history="1">
        <w:r w:rsidRPr="00A74C9F">
          <w:rPr>
            <w:sz w:val="12"/>
            <w:szCs w:val="23"/>
          </w:rPr>
          <w:t>second</w:t>
        </w:r>
      </w:hyperlink>
      <w:r w:rsidRPr="00A74C9F">
        <w:rPr>
          <w:sz w:val="12"/>
          <w:szCs w:val="23"/>
        </w:rPr>
        <w:t xml:space="preserve"> with both Singer and Michaels. Both papers*** argue that recent atmospheric temperatures have been cooling, rather than warming, based on the analysis of data over a selective (1979-1996) time interval that eliminates periods of significant warming both before and after, and using a controversial satellite-derived temperature record whose </w:t>
      </w:r>
      <w:hyperlink r:id="rId223" w:history="1">
        <w:r w:rsidRPr="00A74C9F">
          <w:rPr>
            <w:sz w:val="12"/>
            <w:szCs w:val="23"/>
          </w:rPr>
          <w:t>robustness</w:t>
        </w:r>
      </w:hyperlink>
      <w:r w:rsidRPr="00A74C9F">
        <w:rPr>
          <w:sz w:val="12"/>
          <w:szCs w:val="23"/>
        </w:rPr>
        <w:t xml:space="preserve"> has been called into question by other</w:t>
      </w:r>
      <w:hyperlink r:id="rId224" w:history="1">
        <w:r w:rsidRPr="00A74C9F">
          <w:rPr>
            <w:sz w:val="12"/>
            <w:szCs w:val="23"/>
          </w:rPr>
          <w:t>teams</w:t>
        </w:r>
      </w:hyperlink>
      <w:r w:rsidRPr="00A74C9F">
        <w:rPr>
          <w:sz w:val="12"/>
          <w:szCs w:val="23"/>
        </w:rPr>
        <w:t xml:space="preserve"> analysing the data. An excellent discussion of both papers is provided by </w:t>
      </w:r>
      <w:hyperlink r:id="rId225" w:history="1">
        <w:r w:rsidRPr="00A74C9F">
          <w:rPr>
            <w:sz w:val="12"/>
            <w:szCs w:val="23"/>
          </w:rPr>
          <w:t>Tim Lambert</w:t>
        </w:r>
      </w:hyperlink>
      <w:r w:rsidRPr="00A74C9F">
        <w:rPr>
          <w:sz w:val="12"/>
          <w:szCs w:val="23"/>
        </w:rPr>
        <w:t>.</w:t>
      </w:r>
      <w:r w:rsidR="00A74C9F" w:rsidRPr="00A74C9F">
        <w:rPr>
          <w:sz w:val="12"/>
          <w:szCs w:val="23"/>
        </w:rPr>
        <w:t>¶</w:t>
      </w:r>
      <w:r w:rsidRPr="00A74C9F">
        <w:rPr>
          <w:sz w:val="12"/>
          <w:szCs w:val="23"/>
        </w:rPr>
        <w:t xml:space="preserve"> </w:t>
      </w:r>
      <w:bookmarkStart w:id="48" w:name="LD97"/>
      <w:bookmarkEnd w:id="48"/>
      <w:proofErr w:type="gramStart"/>
      <w:r w:rsidRPr="00A74C9F">
        <w:rPr>
          <w:sz w:val="12"/>
          <w:szCs w:val="23"/>
        </w:rPr>
        <w:t>Another</w:t>
      </w:r>
      <w:proofErr w:type="gramEnd"/>
      <w:r w:rsidRPr="00A74C9F">
        <w:rPr>
          <w:sz w:val="12"/>
          <w:szCs w:val="23"/>
        </w:rPr>
        <w:t xml:space="preserve"> relevant GRL paper was the article by Legates and Davis (1997) which criticized the use of “centered correlations” common to numerous </w:t>
      </w:r>
      <w:hyperlink r:id="rId226" w:history="1">
        <w:r w:rsidRPr="00A74C9F">
          <w:rPr>
            <w:sz w:val="12"/>
            <w:szCs w:val="23"/>
          </w:rPr>
          <w:t>“Detection and Attribution”</w:t>
        </w:r>
      </w:hyperlink>
      <w:r w:rsidRPr="00A74C9F">
        <w:rPr>
          <w:sz w:val="12"/>
          <w:szCs w:val="23"/>
        </w:rPr>
        <w:t xml:space="preserve"> studies supporting the detection of human influence on recent climate change. They argued that correlations could increase while observed and simulated global means diverge. However, </w:t>
      </w:r>
      <w:hyperlink r:id="rId227" w:anchor="12421" w:history="1">
        <w:r w:rsidRPr="00A74C9F">
          <w:rPr>
            <w:sz w:val="12"/>
            <w:szCs w:val="23"/>
          </w:rPr>
          <w:t>as pointed out</w:t>
        </w:r>
      </w:hyperlink>
      <w:r w:rsidRPr="00A74C9F">
        <w:rPr>
          <w:sz w:val="12"/>
          <w:szCs w:val="23"/>
        </w:rPr>
        <w:t xml:space="preserve"> in the chapter on </w:t>
      </w:r>
      <w:hyperlink r:id="rId228" w:history="1">
        <w:r w:rsidRPr="00A74C9F">
          <w:rPr>
            <w:sz w:val="12"/>
            <w:szCs w:val="23"/>
          </w:rPr>
          <w:t>Detection and Attribution</w:t>
        </w:r>
      </w:hyperlink>
      <w:r w:rsidRPr="00A74C9F">
        <w:rPr>
          <w:sz w:val="12"/>
          <w:szCs w:val="23"/>
        </w:rPr>
        <w:t xml:space="preserve"> in IPCC (2001)*, centered correlations were introduced for precisely this reason: to provide an indicator that was statistically independent of global mean temperature changes. </w:t>
      </w:r>
      <w:r w:rsidRPr="00692327">
        <w:rPr>
          <w:rStyle w:val="StyleUnderline"/>
        </w:rPr>
        <w:t>As noted by the IPCC, “if both global mean changes and centered pattern correlations point towards the same explanation of observed temperature changes, it provides more compelling evidence than either of these indicators in isolation”.</w:t>
      </w:r>
      <w:r w:rsidRPr="00A74C9F">
        <w:rPr>
          <w:sz w:val="12"/>
          <w:szCs w:val="23"/>
        </w:rPr>
        <w:t xml:space="preserve"> Again, a basic logical flaw in the authors’ criticism of past work was not caught in peer review.</w:t>
      </w:r>
      <w:r w:rsidR="00A74C9F" w:rsidRPr="00A74C9F">
        <w:rPr>
          <w:sz w:val="12"/>
          <w:szCs w:val="23"/>
        </w:rPr>
        <w:t>¶</w:t>
      </w:r>
      <w:r w:rsidRPr="00A74C9F">
        <w:rPr>
          <w:sz w:val="12"/>
          <w:szCs w:val="23"/>
        </w:rPr>
        <w:t xml:space="preserve"> </w:t>
      </w:r>
      <w:bookmarkStart w:id="49" w:name="S04"/>
      <w:bookmarkEnd w:id="49"/>
      <w:r w:rsidRPr="00A74C9F">
        <w:rPr>
          <w:sz w:val="12"/>
          <w:szCs w:val="23"/>
        </w:rPr>
        <w:t xml:space="preserve">Next, we consider the paper by Soon et al (2004) published in GRL which criticized the way temperature data series had been smoothed in the IPCC report and elsewhere. True to form, contrarians immediately sold the results as ‘invalidating’ the conclusions of the IPCC, with the lead author </w:t>
      </w:r>
      <w:hyperlink r:id="rId229" w:history="1">
        <w:r w:rsidRPr="00A74C9F">
          <w:rPr>
            <w:sz w:val="12"/>
            <w:szCs w:val="23"/>
          </w:rPr>
          <w:t>Willie Soon</w:t>
        </w:r>
      </w:hyperlink>
      <w:r w:rsidRPr="00A74C9F">
        <w:rPr>
          <w:sz w:val="12"/>
          <w:szCs w:val="23"/>
        </w:rPr>
        <w:t xml:space="preserve"> himself writing an </w:t>
      </w:r>
      <w:hyperlink r:id="rId230" w:history="1">
        <w:r w:rsidRPr="00A74C9F">
          <w:rPr>
            <w:sz w:val="12"/>
            <w:szCs w:val="23"/>
          </w:rPr>
          <w:t>opinion piece</w:t>
        </w:r>
      </w:hyperlink>
      <w:r w:rsidRPr="00A74C9F">
        <w:rPr>
          <w:sz w:val="12"/>
          <w:szCs w:val="23"/>
        </w:rPr>
        <w:t xml:space="preserve"> to this effect. Once again, a few short months later, a </w:t>
      </w:r>
      <w:hyperlink r:id="rId231" w:history="1">
        <w:r w:rsidRPr="00A74C9F">
          <w:rPr>
            <w:sz w:val="12"/>
            <w:szCs w:val="23"/>
          </w:rPr>
          <w:t>followup article</w:t>
        </w:r>
      </w:hyperlink>
      <w:r w:rsidRPr="00A74C9F">
        <w:rPr>
          <w:sz w:val="12"/>
          <w:szCs w:val="23"/>
        </w:rPr>
        <w:t xml:space="preserve"> was published by one of us (Mann, 2004) that invalidated the Soon et al (2004) conclusions, demonstrating (with links to supporting Matlab source codes and data) how (a) the authors had, in an undisclosed manner, inappropriately compared trends calculated over differing time intervals and (b) had not used standard, objective statistical criteria to determine how data series should be treated near the beginning and end of the data. It is unfortunate that a followup paper even had to be published, as the flaws in the original study were so severe as to have rendered the study of essentially no scientific value.</w:t>
      </w:r>
      <w:r w:rsidR="00A74C9F" w:rsidRPr="00A74C9F">
        <w:rPr>
          <w:sz w:val="12"/>
          <w:szCs w:val="23"/>
        </w:rPr>
        <w:t>¶</w:t>
      </w:r>
      <w:r w:rsidRPr="00A74C9F">
        <w:rPr>
          <w:sz w:val="12"/>
          <w:szCs w:val="23"/>
        </w:rPr>
        <w:t xml:space="preserve"> </w:t>
      </w:r>
      <w:bookmarkStart w:id="50" w:name="others"/>
      <w:bookmarkEnd w:id="50"/>
      <w:r w:rsidRPr="00A74C9F">
        <w:rPr>
          <w:sz w:val="12"/>
          <w:szCs w:val="23"/>
        </w:rPr>
        <w:t xml:space="preserve">There are other examples of studies that have even been published in high quality venues that were heavily publicized at the time, but in retrospect were flawed (though not as egregiously as the examples above). For instance, </w:t>
      </w:r>
      <w:hyperlink r:id="rId232" w:history="1">
        <w:r w:rsidRPr="00A74C9F">
          <w:rPr>
            <w:sz w:val="12"/>
            <w:szCs w:val="23"/>
          </w:rPr>
          <w:t>Fan et al (1998)</w:t>
        </w:r>
      </w:hyperlink>
      <w:r w:rsidRPr="00A74C9F">
        <w:rPr>
          <w:sz w:val="12"/>
          <w:szCs w:val="23"/>
        </w:rPr>
        <w:t xml:space="preserve">, on the size of the carbon sink in the continental US, rebutted by </w:t>
      </w:r>
      <w:hyperlink r:id="rId233" w:history="1">
        <w:r w:rsidRPr="00A74C9F">
          <w:rPr>
            <w:sz w:val="12"/>
            <w:szCs w:val="23"/>
          </w:rPr>
          <w:t>Schimel et al. (2000)</w:t>
        </w:r>
      </w:hyperlink>
      <w:r w:rsidRPr="00A74C9F">
        <w:rPr>
          <w:sz w:val="12"/>
          <w:szCs w:val="23"/>
        </w:rPr>
        <w:t xml:space="preserve">. Or the solar-cycle length/climate correlation described by Friis-Christensen and Lassen (1991) whose seeemingly impressive correlation for the latter half of the 20th Century disappears if you don’t change the averaging scheme half way along (Laut, 2003; </w:t>
      </w:r>
      <w:hyperlink r:id="rId234" w:history="1">
        <w:r w:rsidRPr="00A74C9F">
          <w:rPr>
            <w:sz w:val="12"/>
            <w:szCs w:val="23"/>
          </w:rPr>
          <w:t>Damon and Laut, 2004</w:t>
        </w:r>
      </w:hyperlink>
      <w:r w:rsidRPr="00A74C9F">
        <w:rPr>
          <w:sz w:val="12"/>
          <w:szCs w:val="23"/>
        </w:rPr>
        <w:t>).</w:t>
      </w:r>
      <w:r w:rsidR="00A74C9F" w:rsidRPr="00A74C9F">
        <w:rPr>
          <w:sz w:val="12"/>
          <w:szCs w:val="23"/>
        </w:rPr>
        <w:t>¶</w:t>
      </w:r>
      <w:r w:rsidRPr="00A74C9F">
        <w:rPr>
          <w:sz w:val="12"/>
          <w:szCs w:val="23"/>
        </w:rPr>
        <w:t xml:space="preserve"> </w:t>
      </w:r>
      <w:r w:rsidRPr="00692327">
        <w:rPr>
          <w:b/>
          <w:sz w:val="24"/>
          <w:szCs w:val="23"/>
          <w:u w:val="single"/>
        </w:rPr>
        <w:t xml:space="preserve">The current thinking of scientists on climate change is based on thousands of studies </w:t>
      </w:r>
      <w:r w:rsidRPr="00A74C9F">
        <w:rPr>
          <w:sz w:val="12"/>
          <w:szCs w:val="23"/>
        </w:rPr>
        <w:t>(</w:t>
      </w:r>
      <w:hyperlink r:id="rId235" w:history="1">
        <w:r w:rsidRPr="00A74C9F">
          <w:rPr>
            <w:sz w:val="12"/>
            <w:szCs w:val="23"/>
          </w:rPr>
          <w:t>Google Scholar</w:t>
        </w:r>
      </w:hyperlink>
      <w:r w:rsidRPr="00A74C9F">
        <w:rPr>
          <w:sz w:val="12"/>
          <w:szCs w:val="23"/>
        </w:rPr>
        <w:t xml:space="preserve"> gives </w:t>
      </w:r>
      <w:hyperlink r:id="rId236" w:history="1">
        <w:r w:rsidRPr="00A74C9F">
          <w:rPr>
            <w:sz w:val="12"/>
            <w:szCs w:val="23"/>
          </w:rPr>
          <w:t>19,000 scientific articles</w:t>
        </w:r>
      </w:hyperlink>
      <w:r w:rsidRPr="00A74C9F">
        <w:rPr>
          <w:sz w:val="12"/>
          <w:szCs w:val="23"/>
        </w:rPr>
        <w:t xml:space="preserve"> for the full search phrase “global climate change”). </w:t>
      </w:r>
      <w:r w:rsidRPr="00692327">
        <w:rPr>
          <w:rStyle w:val="StyleUnderline"/>
        </w:rPr>
        <w:t>Any new study will be one small grain of evidence that adds to this big pile, and it will shift the thinking of scientists slightly. Science proceeds like this in a slow, incremental way. It is extremely unlikely that any new study will immediately overthrow all the past knowledge</w:t>
      </w:r>
      <w:r w:rsidRPr="00A74C9F">
        <w:rPr>
          <w:sz w:val="12"/>
          <w:szCs w:val="23"/>
        </w:rPr>
        <w:t xml:space="preserve">. So even if the conclusions of the Shaviv and Veizer (2003) study discussed earlier, for instance, had been correct, this would be one small piece of evidence pitted against hundreds of others which contradict it. Scientists would find the apparent contradiction interesting and worthy of further investigation, and would devote further study to isolating the source of the contradiction. They would not suddenly throw out all previous results. Yet, </w:t>
      </w:r>
      <w:r w:rsidRPr="00692327">
        <w:rPr>
          <w:rStyle w:val="StyleUnderline"/>
        </w:rPr>
        <w:t>one often gets the impression that scientific progress consists of a series of revolutions where scientists discard all their past thinking each time a new result gets published.</w:t>
      </w:r>
      <w:r w:rsidRPr="00A74C9F">
        <w:rPr>
          <w:sz w:val="12"/>
          <w:szCs w:val="23"/>
        </w:rPr>
        <w:t xml:space="preserve"> This is often because only a small handful of high-profile studies in a given field are known by the wider public and media, and thus unrealistic weight is attached to those studies. </w:t>
      </w:r>
      <w:r w:rsidRPr="00692327">
        <w:rPr>
          <w:rStyle w:val="StyleUnderline"/>
        </w:rPr>
        <w:t>New results are often over-emphasised</w:t>
      </w:r>
      <w:r w:rsidRPr="00A74C9F">
        <w:rPr>
          <w:sz w:val="12"/>
          <w:szCs w:val="23"/>
        </w:rPr>
        <w:t xml:space="preserve"> (sometimes by the authors, sometimes by lobby groups) to make them sound important enough to have news value. Thus “</w:t>
      </w:r>
      <w:r w:rsidRPr="00692327">
        <w:rPr>
          <w:rStyle w:val="StyleUnderline"/>
        </w:rPr>
        <w:t>bombshells” usually end up being duds.</w:t>
      </w:r>
      <w:r w:rsidR="00A74C9F" w:rsidRPr="00A74C9F">
        <w:rPr>
          <w:sz w:val="12"/>
          <w:szCs w:val="23"/>
        </w:rPr>
        <w:t>¶</w:t>
      </w:r>
      <w:r w:rsidRPr="00692327">
        <w:rPr>
          <w:rStyle w:val="StyleUnderline"/>
        </w:rPr>
        <w:t xml:space="preserve"> </w:t>
      </w:r>
      <w:r w:rsidRPr="00692327">
        <w:rPr>
          <w:b/>
          <w:sz w:val="24"/>
          <w:szCs w:val="23"/>
          <w:u w:val="single"/>
        </w:rPr>
        <w:t xml:space="preserve">However, as demonstrated above, even when it initially breaks </w:t>
      </w:r>
      <w:proofErr w:type="gramStart"/>
      <w:r w:rsidRPr="00692327">
        <w:rPr>
          <w:b/>
          <w:sz w:val="24"/>
          <w:szCs w:val="23"/>
          <w:u w:val="single"/>
        </w:rPr>
        <w:t>down,</w:t>
      </w:r>
      <w:proofErr w:type="gramEnd"/>
      <w:r w:rsidRPr="00692327">
        <w:rPr>
          <w:b/>
          <w:sz w:val="24"/>
          <w:szCs w:val="23"/>
          <w:u w:val="single"/>
        </w:rPr>
        <w:t xml:space="preserve"> the process of peer-review does usually work in the end.</w:t>
      </w:r>
      <w:r w:rsidRPr="00A74C9F">
        <w:rPr>
          <w:sz w:val="12"/>
          <w:szCs w:val="23"/>
        </w:rPr>
        <w:t xml:space="preserve"> But sometimes it can take a while. </w:t>
      </w:r>
      <w:r w:rsidRPr="00692327">
        <w:rPr>
          <w:rStyle w:val="StyleUnderline"/>
        </w:rPr>
        <w:t>Observers would thus be well advised to be extremely skeptical of any claims in the media or elsewhere of some new “bombshell” or “revolution” that has not yet been fully vetted by the scientific community.</w:t>
      </w:r>
    </w:p>
    <w:p w:rsidR="00064C3F" w:rsidRPr="00692327" w:rsidRDefault="00064C3F" w:rsidP="00064C3F"/>
    <w:p w:rsidR="00064C3F" w:rsidRPr="008A42BB" w:rsidRDefault="00064C3F" w:rsidP="00040E9E"/>
    <w:p w:rsidR="00A74C9F" w:rsidRPr="00692327" w:rsidRDefault="00A74C9F" w:rsidP="00A74C9F">
      <w:pPr>
        <w:pStyle w:val="Heading3"/>
        <w:rPr>
          <w:rFonts w:cs="Arial"/>
        </w:rPr>
      </w:pPr>
      <w:r w:rsidRPr="00692327">
        <w:rPr>
          <w:rFonts w:cs="Arial"/>
        </w:rPr>
        <w:t>Willie Soon Indict</w:t>
      </w:r>
    </w:p>
    <w:p w:rsidR="00A74C9F" w:rsidRPr="00692327" w:rsidRDefault="00A74C9F" w:rsidP="00A74C9F">
      <w:pPr>
        <w:rPr>
          <w:rStyle w:val="StyleUnderline"/>
        </w:rPr>
      </w:pPr>
    </w:p>
    <w:p w:rsidR="00A74C9F" w:rsidRDefault="00A74C9F" w:rsidP="00A74C9F">
      <w:pPr>
        <w:pStyle w:val="Heading4"/>
        <w:rPr>
          <w:rFonts w:eastAsia="Times New Roman"/>
        </w:rPr>
      </w:pPr>
      <w:r w:rsidRPr="00692327">
        <w:rPr>
          <w:rFonts w:eastAsia="Times New Roman"/>
        </w:rPr>
        <w:t>Willie Soon is a biased and paid off climate denier</w:t>
      </w:r>
    </w:p>
    <w:p w:rsidR="0022176A" w:rsidRPr="0022176A" w:rsidRDefault="0022176A" w:rsidP="0022176A"/>
    <w:p w:rsidR="00A74C9F" w:rsidRPr="00692327" w:rsidRDefault="00A74C9F" w:rsidP="00A74C9F">
      <w:pPr>
        <w:rPr>
          <w:rFonts w:eastAsia="Times New Roman"/>
          <w:color w:val="000000" w:themeColor="text1"/>
        </w:rPr>
      </w:pPr>
      <w:r w:rsidRPr="00692327">
        <w:rPr>
          <w:rFonts w:eastAsia="Times New Roman"/>
          <w:b/>
          <w:color w:val="000000" w:themeColor="text1"/>
        </w:rPr>
        <w:t xml:space="preserve">Greenpeace 15 </w:t>
      </w:r>
      <w:r w:rsidRPr="00692327">
        <w:rPr>
          <w:rFonts w:eastAsia="Times New Roman"/>
          <w:color w:val="000000" w:themeColor="text1"/>
        </w:rPr>
        <w:t xml:space="preserve">[Greenpeace, 2015, “Dr. Willie Soon”, </w:t>
      </w:r>
      <w:hyperlink r:id="rId237" w:history="1">
        <w:r w:rsidRPr="00692327">
          <w:rPr>
            <w:rStyle w:val="Hyperlink"/>
            <w:rFonts w:eastAsia="Times New Roman"/>
            <w:color w:val="000000" w:themeColor="text1"/>
          </w:rPr>
          <w:t>http://www.greenpeace.org/usa/global-warming/climate-deniers/koch-industries/dr-willie-soon-a-career-fueled-by-big-oil-and-coal/</w:t>
        </w:r>
      </w:hyperlink>
      <w:r w:rsidRPr="00692327">
        <w:rPr>
          <w:rFonts w:eastAsia="Times New Roman"/>
          <w:color w:val="000000" w:themeColor="text1"/>
        </w:rPr>
        <w:t>] JMov</w:t>
      </w:r>
    </w:p>
    <w:p w:rsidR="00A74C9F" w:rsidRPr="0022176A" w:rsidRDefault="00A74C9F" w:rsidP="00A74C9F">
      <w:pPr>
        <w:rPr>
          <w:color w:val="000000" w:themeColor="text1"/>
          <w:sz w:val="16"/>
          <w:szCs w:val="23"/>
        </w:rPr>
      </w:pPr>
      <w:r w:rsidRPr="0022176A">
        <w:rPr>
          <w:color w:val="000000" w:themeColor="text1"/>
          <w:sz w:val="16"/>
          <w:szCs w:val="23"/>
        </w:rPr>
        <w:t>Introduction:</w:t>
      </w:r>
      <w:r w:rsidR="0022176A" w:rsidRPr="0022176A">
        <w:rPr>
          <w:color w:val="000000" w:themeColor="text1"/>
          <w:sz w:val="12"/>
          <w:szCs w:val="23"/>
        </w:rPr>
        <w:t>¶</w:t>
      </w:r>
      <w:r w:rsidRPr="0022176A">
        <w:rPr>
          <w:color w:val="000000" w:themeColor="text1"/>
          <w:sz w:val="16"/>
          <w:szCs w:val="23"/>
        </w:rPr>
        <w:t xml:space="preserve"> </w:t>
      </w:r>
      <w:r w:rsidRPr="00692327">
        <w:rPr>
          <w:rStyle w:val="StyleUnderline"/>
        </w:rPr>
        <w:t xml:space="preserve">This investigation shows that </w:t>
      </w:r>
      <w:hyperlink r:id="rId238" w:tgtFrame="_blank" w:history="1">
        <w:r w:rsidRPr="00692327">
          <w:rPr>
            <w:color w:val="000000" w:themeColor="text1"/>
            <w:sz w:val="24"/>
            <w:szCs w:val="23"/>
            <w:u w:val="single"/>
          </w:rPr>
          <w:t>Dr. Soon</w:t>
        </w:r>
      </w:hyperlink>
      <w:r w:rsidRPr="00692327">
        <w:rPr>
          <w:rStyle w:val="StyleUnderline"/>
        </w:rPr>
        <w:t xml:space="preserve"> has received substantial funding from the fossil fuel industry for most of his scientific career and heavy corporate funding in the last decade.</w:t>
      </w:r>
      <w:r w:rsidR="0022176A" w:rsidRPr="0022176A">
        <w:rPr>
          <w:color w:val="000000" w:themeColor="text1"/>
          <w:sz w:val="12"/>
          <w:szCs w:val="23"/>
        </w:rPr>
        <w:t>¶</w:t>
      </w:r>
      <w:r w:rsidRPr="0022176A">
        <w:rPr>
          <w:color w:val="000000" w:themeColor="text1"/>
          <w:sz w:val="16"/>
          <w:szCs w:val="23"/>
        </w:rPr>
        <w:t xml:space="preserve"> After graduating in science (Bachelor and Masters), </w:t>
      </w:r>
      <w:hyperlink r:id="rId239" w:tgtFrame="_blank" w:history="1">
        <w:r w:rsidRPr="0022176A">
          <w:rPr>
            <w:color w:val="000000" w:themeColor="text1"/>
            <w:sz w:val="16"/>
            <w:szCs w:val="23"/>
          </w:rPr>
          <w:t>Dr. Soon</w:t>
        </w:r>
      </w:hyperlink>
      <w:r w:rsidRPr="0022176A">
        <w:rPr>
          <w:color w:val="000000" w:themeColor="text1"/>
          <w:sz w:val="16"/>
          <w:szCs w:val="23"/>
        </w:rPr>
        <w:t xml:space="preserve"> received his Ph.D in aerospace engineering from the University of Southern California (USC) in 1991.</w:t>
      </w:r>
      <w:r w:rsidR="0022176A" w:rsidRPr="0022176A">
        <w:rPr>
          <w:color w:val="000000" w:themeColor="text1"/>
          <w:sz w:val="12"/>
          <w:szCs w:val="23"/>
        </w:rPr>
        <w:t>¶</w:t>
      </w:r>
      <w:r w:rsidRPr="0022176A">
        <w:rPr>
          <w:color w:val="000000" w:themeColor="text1"/>
          <w:sz w:val="16"/>
          <w:szCs w:val="23"/>
        </w:rPr>
        <w:t xml:space="preserve"> His thesis focused on “Collisional-radiative properties of high-temperature, partially ionized nitrogen, oxygen, helium and hydrogen plasmas at conditions relevant to the Earth’s atmosphere.” </w:t>
      </w:r>
      <w:r w:rsidRPr="00692327">
        <w:rPr>
          <w:rStyle w:val="StyleUnderline"/>
        </w:rPr>
        <w:t>He has never had any formal training as a climatologist and stated</w:t>
      </w:r>
      <w:r w:rsidRPr="0022176A">
        <w:rPr>
          <w:color w:val="000000" w:themeColor="text1"/>
          <w:sz w:val="16"/>
          <w:szCs w:val="23"/>
        </w:rPr>
        <w:t xml:space="preserve">, in a reply to Sen. Jeffords in 2003 after a Congressional testimony, </w:t>
      </w:r>
      <w:r w:rsidRPr="00692327">
        <w:rPr>
          <w:rStyle w:val="StyleUnderline"/>
        </w:rPr>
        <w:t xml:space="preserve">that one of his main teachers in climate science was denier </w:t>
      </w:r>
      <w:hyperlink r:id="rId240" w:tgtFrame="_blank" w:history="1">
        <w:r w:rsidRPr="00692327">
          <w:rPr>
            <w:color w:val="000000" w:themeColor="text1"/>
            <w:sz w:val="24"/>
            <w:szCs w:val="23"/>
            <w:u w:val="single"/>
          </w:rPr>
          <w:t xml:space="preserve">David </w:t>
        </w:r>
        <w:proofErr w:type="gramStart"/>
        <w:r w:rsidRPr="00692327">
          <w:rPr>
            <w:color w:val="000000" w:themeColor="text1"/>
            <w:sz w:val="24"/>
            <w:szCs w:val="23"/>
            <w:u w:val="single"/>
          </w:rPr>
          <w:t>Legates</w:t>
        </w:r>
        <w:proofErr w:type="gramEnd"/>
      </w:hyperlink>
      <w:r w:rsidRPr="00692327">
        <w:rPr>
          <w:rStyle w:val="StyleUnderline"/>
        </w:rPr>
        <w:t>.</w:t>
      </w:r>
      <w:r w:rsidR="0022176A" w:rsidRPr="0022176A">
        <w:rPr>
          <w:color w:val="000000" w:themeColor="text1"/>
          <w:sz w:val="12"/>
          <w:szCs w:val="23"/>
        </w:rPr>
        <w:t>¶</w:t>
      </w:r>
      <w:r w:rsidRPr="00692327">
        <w:rPr>
          <w:rStyle w:val="StyleUnderline"/>
        </w:rPr>
        <w:t xml:space="preserve"> After graduating, Dr. Soon began work at the Mt. Wilson Observatory. The chair of Mt Wilson’s Board of Trustees was climate denier Robert Jastrow, who set up the George C Marshall Institute, the think tank that was arguably the first to engage in active climate denial</w:t>
      </w:r>
      <w:r w:rsidRPr="0022176A">
        <w:rPr>
          <w:color w:val="000000" w:themeColor="text1"/>
          <w:sz w:val="16"/>
          <w:szCs w:val="23"/>
        </w:rPr>
        <w:t>, as documented by science historian Naomi Oreskes in the book “</w:t>
      </w:r>
      <w:hyperlink r:id="rId241" w:tgtFrame="_blank" w:history="1">
        <w:r w:rsidRPr="0022176A">
          <w:rPr>
            <w:color w:val="000000" w:themeColor="text1"/>
            <w:sz w:val="16"/>
            <w:szCs w:val="23"/>
          </w:rPr>
          <w:t>Merchants of Doubt</w:t>
        </w:r>
      </w:hyperlink>
      <w:r w:rsidRPr="0022176A">
        <w:rPr>
          <w:color w:val="000000" w:themeColor="text1"/>
          <w:sz w:val="16"/>
          <w:szCs w:val="23"/>
        </w:rPr>
        <w:t>”.</w:t>
      </w:r>
      <w:r w:rsidR="0022176A" w:rsidRPr="0022176A">
        <w:rPr>
          <w:color w:val="000000" w:themeColor="text1"/>
          <w:sz w:val="12"/>
          <w:szCs w:val="23"/>
        </w:rPr>
        <w:t>¶</w:t>
      </w:r>
      <w:r w:rsidRPr="0022176A">
        <w:rPr>
          <w:color w:val="000000" w:themeColor="text1"/>
          <w:sz w:val="16"/>
          <w:szCs w:val="23"/>
        </w:rPr>
        <w:t xml:space="preserve"> </w:t>
      </w:r>
      <w:r w:rsidRPr="00692327">
        <w:rPr>
          <w:rStyle w:val="StyleUnderline"/>
        </w:rPr>
        <w:t>Dr. Soon is now employed as astrophysicist with the Harvard-Smithsonian Astrophysics Observatory (SAO). He is most famous for his work with fellow astrophysicist Sallie Baliunas, writing the first paper that attempted to challenge the ‘hockey stick’ graph of temperature records published by Dr Michael Mann.</w:t>
      </w:r>
      <w:r w:rsidR="0022176A" w:rsidRPr="0022176A">
        <w:rPr>
          <w:color w:val="000000" w:themeColor="text1"/>
          <w:sz w:val="12"/>
          <w:szCs w:val="23"/>
        </w:rPr>
        <w:t>¶</w:t>
      </w:r>
      <w:r w:rsidRPr="00692327">
        <w:rPr>
          <w:rStyle w:val="StyleUnderline"/>
        </w:rPr>
        <w:t xml:space="preserve"> Key findings:</w:t>
      </w:r>
      <w:r w:rsidR="0022176A" w:rsidRPr="0022176A">
        <w:rPr>
          <w:color w:val="000000" w:themeColor="text1"/>
          <w:sz w:val="12"/>
          <w:szCs w:val="23"/>
        </w:rPr>
        <w:t>¶</w:t>
      </w:r>
      <w:r w:rsidRPr="00692327">
        <w:rPr>
          <w:rStyle w:val="StyleUnderline"/>
        </w:rPr>
        <w:t xml:space="preserve"> $1.3 Million in corporate funding: The FOIA response from the Smithsonian reveals that </w:t>
      </w:r>
      <w:r w:rsidRPr="00692327">
        <w:rPr>
          <w:b/>
          <w:color w:val="000000" w:themeColor="text1"/>
          <w:sz w:val="24"/>
          <w:szCs w:val="23"/>
          <w:u w:val="single"/>
        </w:rPr>
        <w:t>more than half (</w:t>
      </w:r>
      <w:hyperlink r:id="rId242" w:anchor="table" w:history="1">
        <w:r w:rsidRPr="00692327">
          <w:rPr>
            <w:b/>
            <w:color w:val="000000" w:themeColor="text1"/>
            <w:sz w:val="24"/>
            <w:szCs w:val="23"/>
            <w:u w:val="single"/>
          </w:rPr>
          <w:t>over $1.3 million</w:t>
        </w:r>
      </w:hyperlink>
      <w:r w:rsidRPr="00692327">
        <w:rPr>
          <w:b/>
          <w:color w:val="000000" w:themeColor="text1"/>
          <w:sz w:val="24"/>
          <w:szCs w:val="23"/>
          <w:u w:val="single"/>
        </w:rPr>
        <w:t xml:space="preserve">) of </w:t>
      </w:r>
      <w:hyperlink r:id="rId243" w:tgtFrame="_blank" w:history="1">
        <w:r w:rsidRPr="00692327">
          <w:rPr>
            <w:b/>
            <w:color w:val="000000" w:themeColor="text1"/>
            <w:sz w:val="24"/>
            <w:szCs w:val="23"/>
            <w:u w:val="single"/>
          </w:rPr>
          <w:t>Willie Soon</w:t>
        </w:r>
      </w:hyperlink>
      <w:r w:rsidRPr="00692327">
        <w:rPr>
          <w:b/>
          <w:color w:val="000000" w:themeColor="text1"/>
          <w:sz w:val="24"/>
          <w:szCs w:val="23"/>
          <w:u w:val="single"/>
        </w:rPr>
        <w:t>’s total funding since 2001 has come from the oil and electric utility industry (coal).</w:t>
      </w:r>
      <w:r w:rsidRPr="00692327">
        <w:rPr>
          <w:rStyle w:val="StyleUnderline"/>
        </w:rPr>
        <w:t xml:space="preserve"> Since 2002, every new grant he has received has been from either oil &amp; coal interests or Donors Trust. </w:t>
      </w:r>
      <w:proofErr w:type="gramStart"/>
      <w:r w:rsidR="0022176A" w:rsidRPr="0022176A">
        <w:rPr>
          <w:color w:val="000000" w:themeColor="text1"/>
          <w:sz w:val="12"/>
          <w:szCs w:val="23"/>
        </w:rPr>
        <w:t>¶</w:t>
      </w:r>
      <w:r w:rsidRPr="0022176A">
        <w:rPr>
          <w:color w:val="000000" w:themeColor="text1"/>
          <w:sz w:val="16"/>
          <w:szCs w:val="23"/>
        </w:rPr>
        <w:t xml:space="preserve"> UPDATE FEB.</w:t>
      </w:r>
      <w:proofErr w:type="gramEnd"/>
      <w:r w:rsidRPr="0022176A">
        <w:rPr>
          <w:color w:val="000000" w:themeColor="text1"/>
          <w:sz w:val="16"/>
          <w:szCs w:val="23"/>
        </w:rPr>
        <w:t xml:space="preserve"> 2013: </w:t>
      </w:r>
      <w:r w:rsidRPr="00692327">
        <w:rPr>
          <w:rStyle w:val="StyleUnderline"/>
        </w:rPr>
        <w:t xml:space="preserve">Willie Soon now gets funding funneled through Donors Trust, the secretive “Dark Money ATM” used by the Kochs and other wealthy elites to obscure their contributions to controversial sources–see </w:t>
      </w:r>
      <w:hyperlink r:id="rId244" w:tgtFrame="_blank" w:history="1">
        <w:r w:rsidRPr="00692327">
          <w:rPr>
            <w:color w:val="000000" w:themeColor="text1"/>
            <w:sz w:val="24"/>
            <w:szCs w:val="23"/>
            <w:u w:val="single"/>
          </w:rPr>
          <w:t>the Guardian</w:t>
        </w:r>
      </w:hyperlink>
      <w:r w:rsidRPr="00692327">
        <w:rPr>
          <w:rStyle w:val="StyleUnderline"/>
        </w:rPr>
        <w:t xml:space="preserve"> and </w:t>
      </w:r>
      <w:hyperlink r:id="rId245" w:tgtFrame="_blank" w:history="1">
        <w:r w:rsidRPr="00692327">
          <w:rPr>
            <w:color w:val="000000" w:themeColor="text1"/>
            <w:sz w:val="24"/>
            <w:szCs w:val="23"/>
            <w:u w:val="single"/>
          </w:rPr>
          <w:t>Mother Jones</w:t>
        </w:r>
      </w:hyperlink>
      <w:r w:rsidRPr="00692327">
        <w:rPr>
          <w:rStyle w:val="StyleUnderline"/>
        </w:rPr>
        <w:t xml:space="preserve">. Since 2002, </w:t>
      </w:r>
      <w:hyperlink r:id="rId246" w:tgtFrame="_blank" w:history="1">
        <w:r w:rsidRPr="00692327">
          <w:rPr>
            <w:color w:val="000000" w:themeColor="text1"/>
            <w:sz w:val="24"/>
            <w:szCs w:val="23"/>
            <w:u w:val="single"/>
          </w:rPr>
          <w:t>Donors Trust and Donors Capital Fund</w:t>
        </w:r>
      </w:hyperlink>
      <w:r w:rsidRPr="00692327">
        <w:rPr>
          <w:rStyle w:val="StyleUnderline"/>
        </w:rPr>
        <w:t>have sent $146 million to 102 groups that deny climate science and obstruct policy solutions to global warming.</w:t>
      </w:r>
      <w:r w:rsidR="0022176A" w:rsidRPr="0022176A">
        <w:rPr>
          <w:color w:val="000000" w:themeColor="text1"/>
          <w:sz w:val="12"/>
          <w:szCs w:val="23"/>
        </w:rPr>
        <w:t>¶</w:t>
      </w:r>
      <w:r w:rsidRPr="0022176A">
        <w:rPr>
          <w:color w:val="000000" w:themeColor="text1"/>
          <w:sz w:val="16"/>
          <w:szCs w:val="23"/>
        </w:rPr>
        <w:t xml:space="preserve"> Polar bear junk science funding revealed: While Dr. Soon revealed in a 2007 non-peer reviewed Ecological Complexity article on polar bears and Arctic ice that his research was funded by ExxonMobil, the American Petroleum Institute and the Charles G. Koch Charitable Foundation, neither the corporate funders or Dr. Soon have ever acknowledged the extent, dollar figures or timing of those grants.</w:t>
      </w:r>
      <w:r w:rsidR="0022176A" w:rsidRPr="0022176A">
        <w:rPr>
          <w:color w:val="000000" w:themeColor="text1"/>
          <w:sz w:val="12"/>
          <w:szCs w:val="23"/>
        </w:rPr>
        <w:t>¶</w:t>
      </w:r>
      <w:r w:rsidRPr="0022176A">
        <w:rPr>
          <w:color w:val="000000" w:themeColor="text1"/>
          <w:sz w:val="16"/>
          <w:szCs w:val="23"/>
        </w:rPr>
        <w:t xml:space="preserve"> More Koch Funding: The FOIA response from Smithsonian uncovered an additional grant in 2010 from the Charles G. Koch Foundation of $65,000. UPDATE FEB. 2013: New FOIA results show an additional </w:t>
      </w:r>
      <w:hyperlink r:id="rId247" w:history="1">
        <w:r w:rsidRPr="0022176A">
          <w:rPr>
            <w:color w:val="000000" w:themeColor="text1"/>
            <w:sz w:val="16"/>
            <w:szCs w:val="23"/>
          </w:rPr>
          <w:t>$55,000 from the Kochs for Willie Soon’s work</w:t>
        </w:r>
      </w:hyperlink>
      <w:r w:rsidRPr="0022176A">
        <w:rPr>
          <w:color w:val="000000" w:themeColor="text1"/>
          <w:sz w:val="16"/>
          <w:szCs w:val="23"/>
        </w:rPr>
        <w:t xml:space="preserve"> from 2010-2012.</w:t>
      </w:r>
      <w:r w:rsidR="0022176A" w:rsidRPr="0022176A">
        <w:rPr>
          <w:color w:val="000000" w:themeColor="text1"/>
          <w:sz w:val="12"/>
          <w:szCs w:val="23"/>
        </w:rPr>
        <w:t>¶</w:t>
      </w:r>
      <w:r w:rsidRPr="0022176A">
        <w:rPr>
          <w:color w:val="000000" w:themeColor="text1"/>
          <w:sz w:val="16"/>
          <w:szCs w:val="23"/>
        </w:rPr>
        <w:t xml:space="preserve"> Southern Company dirty coal funding: </w:t>
      </w:r>
      <w:r w:rsidRPr="00692327">
        <w:rPr>
          <w:rStyle w:val="StyleUnderline"/>
        </w:rPr>
        <w:t xml:space="preserve">The Smithsonian documents also revealed two previously unknown grants totaling $230,000 from the Southern Company, one of the largest coal burning electric utilities in the United States </w:t>
      </w:r>
      <w:r w:rsidRPr="0022176A">
        <w:rPr>
          <w:color w:val="000000" w:themeColor="text1"/>
          <w:sz w:val="16"/>
          <w:szCs w:val="23"/>
        </w:rPr>
        <w:t xml:space="preserve">and in world. </w:t>
      </w:r>
      <w:proofErr w:type="gramStart"/>
      <w:r w:rsidRPr="0022176A">
        <w:rPr>
          <w:color w:val="000000" w:themeColor="text1"/>
          <w:sz w:val="16"/>
          <w:szCs w:val="23"/>
        </w:rPr>
        <w:t>FEB.</w:t>
      </w:r>
      <w:proofErr w:type="gramEnd"/>
      <w:r w:rsidRPr="0022176A">
        <w:rPr>
          <w:color w:val="000000" w:themeColor="text1"/>
          <w:sz w:val="16"/>
          <w:szCs w:val="23"/>
        </w:rPr>
        <w:t xml:space="preserve"> 2013 UPDATE: </w:t>
      </w:r>
      <w:r w:rsidRPr="00692327">
        <w:rPr>
          <w:rStyle w:val="StyleUnderline"/>
        </w:rPr>
        <w:t xml:space="preserve">New FOIA results show an additional </w:t>
      </w:r>
      <w:hyperlink r:id="rId248" w:history="1">
        <w:r w:rsidRPr="00692327">
          <w:rPr>
            <w:color w:val="000000" w:themeColor="text1"/>
            <w:sz w:val="24"/>
            <w:szCs w:val="23"/>
            <w:u w:val="single"/>
          </w:rPr>
          <w:t>$120,000 from Southern Company for Willie Soon’s work</w:t>
        </w:r>
      </w:hyperlink>
      <w:r w:rsidRPr="00692327">
        <w:rPr>
          <w:rStyle w:val="StyleUnderline"/>
        </w:rPr>
        <w:t xml:space="preserve"> from 2011-2012.</w:t>
      </w:r>
      <w:r w:rsidR="0022176A" w:rsidRPr="0022176A">
        <w:rPr>
          <w:color w:val="000000" w:themeColor="text1"/>
          <w:sz w:val="12"/>
          <w:szCs w:val="23"/>
        </w:rPr>
        <w:t>¶</w:t>
      </w:r>
      <w:r w:rsidRPr="0022176A">
        <w:rPr>
          <w:color w:val="000000" w:themeColor="text1"/>
          <w:sz w:val="16"/>
          <w:szCs w:val="23"/>
        </w:rPr>
        <w:t xml:space="preserve"> Additional corporate funders: </w:t>
      </w:r>
      <w:r w:rsidRPr="00692327">
        <w:rPr>
          <w:rStyle w:val="StyleUnderline"/>
        </w:rPr>
        <w:t>Other papers written by Dr. Soon and reviewed by Greenpeace researchers show that the American Petroleum Institute has been funding Dr. Soon since the mid-1990s, a period when he also acknowledged funding from Mobil, Texacoand the Electric Power Research Institute (EPRI) a research and lobby shop funded by the electric utilities.</w:t>
      </w:r>
      <w:r w:rsidR="0022176A" w:rsidRPr="0022176A">
        <w:rPr>
          <w:color w:val="000000" w:themeColor="text1"/>
          <w:sz w:val="12"/>
          <w:szCs w:val="23"/>
        </w:rPr>
        <w:t>¶</w:t>
      </w:r>
      <w:r w:rsidRPr="0022176A">
        <w:rPr>
          <w:color w:val="000000" w:themeColor="text1"/>
          <w:sz w:val="16"/>
          <w:szCs w:val="23"/>
        </w:rPr>
        <w:t xml:space="preserve"> Attack on IPCC report: </w:t>
      </w:r>
      <w:r w:rsidRPr="00692327">
        <w:rPr>
          <w:rStyle w:val="StyleUnderline"/>
        </w:rPr>
        <w:t>Correspondence uncovered in our investigation reveals Dr. Soon coordinating a plan in 2003 to undermine the Intergovernmental Panel on Climate Change’s Assessment Report</w:t>
      </w:r>
      <w:r w:rsidRPr="0022176A">
        <w:rPr>
          <w:color w:val="000000" w:themeColor="text1"/>
          <w:sz w:val="16"/>
          <w:szCs w:val="23"/>
        </w:rPr>
        <w:t xml:space="preserve"> (AR4) Working Group 1 report–years before the report was released in 2007.</w:t>
      </w:r>
      <w:r w:rsidR="0022176A" w:rsidRPr="0022176A">
        <w:rPr>
          <w:color w:val="000000" w:themeColor="text1"/>
          <w:sz w:val="12"/>
          <w:szCs w:val="23"/>
        </w:rPr>
        <w:t>¶</w:t>
      </w:r>
      <w:r w:rsidRPr="0022176A">
        <w:rPr>
          <w:color w:val="000000" w:themeColor="text1"/>
          <w:sz w:val="16"/>
          <w:szCs w:val="23"/>
        </w:rPr>
        <w:t xml:space="preserve"> Willie Soon’s Backers: Big Coal and Big Oil</w:t>
      </w:r>
      <w:r w:rsidR="0022176A" w:rsidRPr="0022176A">
        <w:rPr>
          <w:color w:val="000000" w:themeColor="text1"/>
          <w:sz w:val="12"/>
          <w:szCs w:val="23"/>
        </w:rPr>
        <w:t>¶</w:t>
      </w:r>
      <w:r w:rsidRPr="0022176A">
        <w:rPr>
          <w:color w:val="000000" w:themeColor="text1"/>
          <w:sz w:val="16"/>
          <w:szCs w:val="23"/>
        </w:rPr>
        <w:t xml:space="preserve"> Since 2001, </w:t>
      </w:r>
      <w:r w:rsidRPr="00692327">
        <w:rPr>
          <w:rStyle w:val="StyleUnderline"/>
        </w:rPr>
        <w:t>Willie Soon has received direct funding for his research of $1.033 million from Big Coal and Big Oil interests</w:t>
      </w:r>
      <w:r w:rsidRPr="0022176A">
        <w:rPr>
          <w:color w:val="000000" w:themeColor="text1"/>
          <w:sz w:val="16"/>
          <w:szCs w:val="23"/>
        </w:rPr>
        <w:t xml:space="preserve">. In contrast, he received $842,079 from conventional government or university funders in the same period. </w:t>
      </w:r>
      <w:r w:rsidRPr="00692327">
        <w:rPr>
          <w:rStyle w:val="StyleUnderline"/>
        </w:rPr>
        <w:t xml:space="preserve">The last grant he received from a funder with no ties to dirty energy interests was in 2002 </w:t>
      </w:r>
      <w:r w:rsidRPr="0022176A">
        <w:rPr>
          <w:color w:val="000000" w:themeColor="text1"/>
          <w:sz w:val="16"/>
          <w:szCs w:val="23"/>
        </w:rPr>
        <w:t xml:space="preserve">(a grant that carried through to 2006). </w:t>
      </w:r>
      <w:r w:rsidRPr="00692327">
        <w:rPr>
          <w:rStyle w:val="StyleUnderline"/>
        </w:rPr>
        <w:t>Since then</w:t>
      </w:r>
      <w:r w:rsidRPr="00692327">
        <w:rPr>
          <w:b/>
          <w:color w:val="000000" w:themeColor="text1"/>
          <w:sz w:val="24"/>
          <w:szCs w:val="23"/>
          <w:u w:val="single"/>
        </w:rPr>
        <w:t>, he has been entirely funded by the fossil fuel industry.</w:t>
      </w:r>
      <w:r w:rsidR="0022176A" w:rsidRPr="0022176A">
        <w:rPr>
          <w:color w:val="000000" w:themeColor="text1"/>
          <w:sz w:val="12"/>
          <w:szCs w:val="23"/>
        </w:rPr>
        <w:t>¶</w:t>
      </w:r>
      <w:r w:rsidRPr="0022176A">
        <w:rPr>
          <w:color w:val="000000" w:themeColor="text1"/>
          <w:sz w:val="16"/>
          <w:szCs w:val="23"/>
        </w:rPr>
        <w:t xml:space="preserve"> The Charles G. Koch Charitable Foundation gave two grants to Dr. Soon totaling $175,000. The 2005-6 </w:t>
      </w:r>
      <w:proofErr w:type="gramStart"/>
      <w:r w:rsidRPr="0022176A">
        <w:rPr>
          <w:color w:val="000000" w:themeColor="text1"/>
          <w:sz w:val="16"/>
          <w:szCs w:val="23"/>
        </w:rPr>
        <w:t>grant</w:t>
      </w:r>
      <w:proofErr w:type="gramEnd"/>
      <w:r w:rsidRPr="0022176A">
        <w:rPr>
          <w:color w:val="000000" w:themeColor="text1"/>
          <w:sz w:val="16"/>
          <w:szCs w:val="23"/>
        </w:rPr>
        <w:t xml:space="preserve"> for $110,000 from the “Koch Foundation” is titled “Koch/Mobile [sic] Charitable foundation.” This two year grant came from the Charles G. Koch Foundation according to </w:t>
      </w:r>
      <w:hyperlink r:id="rId249" w:tgtFrame="_blank" w:history="1">
        <w:r w:rsidRPr="0022176A">
          <w:rPr>
            <w:color w:val="000000" w:themeColor="text1"/>
            <w:sz w:val="16"/>
            <w:szCs w:val="23"/>
          </w:rPr>
          <w:t>Media Matters Transperancy</w:t>
        </w:r>
      </w:hyperlink>
      <w:r w:rsidRPr="0022176A">
        <w:rPr>
          <w:color w:val="000000" w:themeColor="text1"/>
          <w:sz w:val="16"/>
          <w:szCs w:val="23"/>
        </w:rPr>
        <w:t>.</w:t>
      </w:r>
      <w:r w:rsidR="0022176A" w:rsidRPr="0022176A">
        <w:rPr>
          <w:color w:val="000000" w:themeColor="text1"/>
          <w:sz w:val="12"/>
          <w:szCs w:val="23"/>
        </w:rPr>
        <w:t>¶</w:t>
      </w:r>
      <w:r w:rsidRPr="0022176A">
        <w:rPr>
          <w:color w:val="000000" w:themeColor="text1"/>
          <w:sz w:val="16"/>
          <w:szCs w:val="23"/>
        </w:rPr>
        <w:t xml:space="preserve"> </w:t>
      </w:r>
      <w:proofErr w:type="gramStart"/>
      <w:r w:rsidRPr="0022176A">
        <w:rPr>
          <w:color w:val="000000" w:themeColor="text1"/>
          <w:sz w:val="16"/>
          <w:szCs w:val="23"/>
        </w:rPr>
        <w:t>The</w:t>
      </w:r>
      <w:proofErr w:type="gramEnd"/>
      <w:r w:rsidRPr="0022176A">
        <w:rPr>
          <w:color w:val="000000" w:themeColor="text1"/>
          <w:sz w:val="16"/>
          <w:szCs w:val="23"/>
        </w:rPr>
        <w:t xml:space="preserve"> 2010 grant for $65,000 is titled “Understanding solar variability and climate change.” Dr. Soon’s acknowledgement in the 2007 polar bear paper published in the Journal of Ecological Complexity says he received funding from the Charles G. Koch Foundation.</w:t>
      </w:r>
      <w:r w:rsidR="0022176A" w:rsidRPr="0022176A">
        <w:rPr>
          <w:color w:val="000000" w:themeColor="text1"/>
          <w:sz w:val="12"/>
          <w:szCs w:val="23"/>
        </w:rPr>
        <w:t>¶</w:t>
      </w:r>
      <w:r w:rsidRPr="0022176A">
        <w:rPr>
          <w:color w:val="000000" w:themeColor="text1"/>
          <w:sz w:val="16"/>
          <w:szCs w:val="23"/>
        </w:rPr>
        <w:t xml:space="preserve"> American Petroleum Institute (API) gave Dr. Soon multiple grants from 2001 to 2007 totalling nearly $274,000 for research apparently of interest to the oil industry, such as the “Sun’s impact on climate over the last 1000 years.” Additional grants of unknown amounts were given to  Dr. Soon from 1994-1997.</w:t>
      </w:r>
      <w:r w:rsidR="0022176A" w:rsidRPr="0022176A">
        <w:rPr>
          <w:color w:val="000000" w:themeColor="text1"/>
          <w:sz w:val="12"/>
          <w:szCs w:val="23"/>
        </w:rPr>
        <w:t>¶</w:t>
      </w:r>
      <w:r w:rsidRPr="0022176A">
        <w:rPr>
          <w:color w:val="000000" w:themeColor="text1"/>
          <w:sz w:val="16"/>
          <w:szCs w:val="23"/>
        </w:rPr>
        <w:t xml:space="preserve"> </w:t>
      </w:r>
      <w:r w:rsidRPr="00692327">
        <w:rPr>
          <w:rStyle w:val="StyleUnderline"/>
        </w:rPr>
        <w:t>ExxonMobil Foundation has heavily funded Dr. Soon in at least four grants between 2005 and 2010 totaling $335,000. The titles for these grants range from “project support” to “Exxon-Arctic climate change.”</w:t>
      </w:r>
      <w:r w:rsidRPr="0022176A">
        <w:rPr>
          <w:color w:val="000000" w:themeColor="text1"/>
          <w:sz w:val="16"/>
          <w:szCs w:val="23"/>
        </w:rPr>
        <w:t xml:space="preserve"> It is not known whether ExxonMobil is still funding Dr. Soon, but Exxon did note in its 2007 Corporate Citizenship Report, “…we will discontinue contributions to several public policy groups whose position on climate change could divert attention from the important discussion on how the world will secure energy required for economic growth in a responsible manner.”</w:t>
      </w:r>
      <w:r w:rsidR="0022176A" w:rsidRPr="0022176A">
        <w:rPr>
          <w:color w:val="000000" w:themeColor="text1"/>
          <w:sz w:val="12"/>
          <w:szCs w:val="23"/>
        </w:rPr>
        <w:t>¶</w:t>
      </w:r>
      <w:r w:rsidRPr="0022176A">
        <w:rPr>
          <w:color w:val="000000" w:themeColor="text1"/>
          <w:sz w:val="16"/>
          <w:szCs w:val="23"/>
        </w:rPr>
        <w:t xml:space="preserve"> Southern Company is new to the list of known funders of Willie Soon. Our FOIA request to Smithsonian revealed that </w:t>
      </w:r>
      <w:r w:rsidRPr="00692327">
        <w:rPr>
          <w:rStyle w:val="StyleUnderline"/>
        </w:rPr>
        <w:t>Southern Company, the giant coal burning utility, gave Dr. Soon two grants: $110,000 in 2005-06 for “Understanding Arctic Climate Change” and $120,000 in 2008-09 for “Solar variability and climate change signals from temperature,” areas of research that Southern Company appears to have a keen interest in. This funding and relationship with Southern and EPRI might explain Dr. Soon’s “expertise” in mercury</w:t>
      </w:r>
      <w:r w:rsidRPr="0022176A">
        <w:rPr>
          <w:color w:val="000000" w:themeColor="text1"/>
          <w:sz w:val="16"/>
          <w:szCs w:val="23"/>
        </w:rPr>
        <w:t xml:space="preserve"> (see below), as the EPA finalizes overdue rules on mercury emissions from coal-fired power stations. Oil burning does not result in mercury emissions, but coal burning does</w:t>
      </w:r>
      <w:r w:rsidRPr="00692327">
        <w:rPr>
          <w:rStyle w:val="StyleUnderline"/>
        </w:rPr>
        <w:t>.</w:t>
      </w:r>
      <w:r w:rsidR="0022176A" w:rsidRPr="0022176A">
        <w:rPr>
          <w:color w:val="000000" w:themeColor="text1"/>
          <w:sz w:val="12"/>
          <w:szCs w:val="23"/>
        </w:rPr>
        <w:t>¶</w:t>
      </w:r>
      <w:r w:rsidRPr="00692327">
        <w:rPr>
          <w:rStyle w:val="StyleUnderline"/>
        </w:rPr>
        <w:t xml:space="preserve"> Willie Soon regularly teamed with the SAO’s other astrophysicist, </w:t>
      </w:r>
      <w:hyperlink r:id="rId250" w:tgtFrame="_blank" w:history="1">
        <w:r w:rsidRPr="00692327">
          <w:rPr>
            <w:color w:val="000000" w:themeColor="text1"/>
            <w:sz w:val="24"/>
            <w:szCs w:val="23"/>
            <w:u w:val="single"/>
          </w:rPr>
          <w:t>Sallie Baliunas</w:t>
        </w:r>
      </w:hyperlink>
      <w:r w:rsidRPr="00692327">
        <w:rPr>
          <w:rStyle w:val="StyleUnderline"/>
        </w:rPr>
        <w:t>, to defend fossil fuels and attack climate science. Some grants were split between them. This denier duo has received $1.153 million from dirty energy interests since 2001.</w:t>
      </w:r>
      <w:r w:rsidR="0022176A" w:rsidRPr="0022176A">
        <w:rPr>
          <w:color w:val="000000" w:themeColor="text1"/>
          <w:sz w:val="12"/>
          <w:szCs w:val="23"/>
        </w:rPr>
        <w:t>¶</w:t>
      </w:r>
      <w:r w:rsidRPr="0022176A">
        <w:rPr>
          <w:color w:val="000000" w:themeColor="text1"/>
          <w:sz w:val="16"/>
          <w:szCs w:val="23"/>
        </w:rPr>
        <w:t xml:space="preserve"> </w:t>
      </w:r>
      <w:bookmarkStart w:id="51" w:name="table"/>
      <w:bookmarkEnd w:id="51"/>
      <w:r w:rsidRPr="0022176A">
        <w:rPr>
          <w:color w:val="000000" w:themeColor="text1"/>
          <w:sz w:val="16"/>
          <w:szCs w:val="23"/>
        </w:rPr>
        <w:t>Dr. Willie Soon’s known corporate funding 1994-2012:</w:t>
      </w:r>
      <w:r w:rsidR="0022176A" w:rsidRPr="0022176A">
        <w:rPr>
          <w:color w:val="000000" w:themeColor="text1"/>
          <w:sz w:val="12"/>
          <w:szCs w:val="23"/>
        </w:rPr>
        <w:t>¶</w:t>
      </w:r>
      <w:r w:rsidRPr="0022176A">
        <w:rPr>
          <w:color w:val="000000" w:themeColor="text1"/>
          <w:sz w:val="16"/>
          <w:szCs w:val="23"/>
        </w:rPr>
        <w:t xml:space="preserve"> (</w:t>
      </w:r>
      <w:hyperlink r:id="rId251" w:anchor="sourcedocs" w:history="1">
        <w:r w:rsidRPr="0022176A">
          <w:rPr>
            <w:color w:val="000000" w:themeColor="text1"/>
            <w:sz w:val="16"/>
            <w:szCs w:val="23"/>
          </w:rPr>
          <w:t>source documents available below</w:t>
        </w:r>
      </w:hyperlink>
      <w:r w:rsidRPr="0022176A">
        <w:rPr>
          <w:color w:val="000000" w:themeColor="text1"/>
          <w:sz w:val="16"/>
          <w:szCs w:val="23"/>
        </w:rPr>
        <w:t>)</w:t>
      </w:r>
      <w:r w:rsidRPr="0022176A">
        <w:rPr>
          <w:color w:val="000000" w:themeColor="text1"/>
          <w:sz w:val="16"/>
          <w:szCs w:val="27"/>
        </w:rPr>
        <w:t> </w:t>
      </w:r>
      <w:r w:rsidRPr="0022176A">
        <w:rPr>
          <w:color w:val="000000" w:themeColor="text1"/>
          <w:sz w:val="16"/>
          <w:szCs w:val="23"/>
        </w:rPr>
        <w:t>The 1990’s:</w:t>
      </w:r>
      <w:r w:rsidR="0022176A" w:rsidRPr="0022176A">
        <w:rPr>
          <w:color w:val="000000" w:themeColor="text1"/>
          <w:sz w:val="12"/>
          <w:szCs w:val="23"/>
        </w:rPr>
        <w:t>¶</w:t>
      </w:r>
      <w:r w:rsidRPr="0022176A">
        <w:rPr>
          <w:color w:val="000000" w:themeColor="text1"/>
          <w:sz w:val="16"/>
          <w:szCs w:val="23"/>
        </w:rPr>
        <w:t xml:space="preserve"> Dr. Soon’s alliance with Big Oil began in the 1990s when oil companies began to see the threat of the growing climate science consensus and desperately sought counter information such as Dr. Soon and Dr. Baliunas’ work on solar variability and its potential influence on the climate.</w:t>
      </w:r>
      <w:r w:rsidR="0022176A" w:rsidRPr="0022176A">
        <w:rPr>
          <w:color w:val="000000" w:themeColor="text1"/>
          <w:sz w:val="12"/>
          <w:szCs w:val="23"/>
        </w:rPr>
        <w:t>¶</w:t>
      </w:r>
      <w:r w:rsidRPr="0022176A">
        <w:rPr>
          <w:color w:val="000000" w:themeColor="text1"/>
          <w:sz w:val="16"/>
          <w:szCs w:val="23"/>
        </w:rPr>
        <w:t xml:space="preserve"> </w:t>
      </w:r>
      <w:r w:rsidRPr="00692327">
        <w:rPr>
          <w:b/>
          <w:color w:val="000000" w:themeColor="text1"/>
          <w:sz w:val="24"/>
          <w:szCs w:val="23"/>
          <w:u w:val="single"/>
        </w:rPr>
        <w:t>It would be very convenient for the oil industry if carbon dioxide were not to blame for climate change.</w:t>
      </w:r>
      <w:r w:rsidRPr="0022176A">
        <w:rPr>
          <w:color w:val="000000" w:themeColor="text1"/>
          <w:sz w:val="16"/>
          <w:szCs w:val="23"/>
        </w:rPr>
        <w:t xml:space="preserve"> </w:t>
      </w:r>
      <w:r w:rsidRPr="00692327">
        <w:rPr>
          <w:rStyle w:val="StyleUnderline"/>
        </w:rPr>
        <w:t>The American Petroleum Institute (API) funded four of Dr. Soon’s papers from 1994-1997.</w:t>
      </w:r>
      <w:r w:rsidRPr="0022176A">
        <w:rPr>
          <w:color w:val="000000" w:themeColor="text1"/>
          <w:sz w:val="16"/>
          <w:szCs w:val="23"/>
        </w:rPr>
        <w:t xml:space="preserve"> The Mobil Foundation (merged with Exxon Foundation in 1998) funded at least three of his papers in the same period, all along with the API. The Texaco Foundation also funded a paper by Dr. Soon. We do not know the size of these grants.</w:t>
      </w:r>
      <w:r w:rsidR="0022176A" w:rsidRPr="0022176A">
        <w:rPr>
          <w:color w:val="000000" w:themeColor="text1"/>
          <w:sz w:val="12"/>
          <w:szCs w:val="23"/>
        </w:rPr>
        <w:t>¶</w:t>
      </w:r>
      <w:r w:rsidRPr="0022176A">
        <w:rPr>
          <w:color w:val="000000" w:themeColor="text1"/>
          <w:sz w:val="16"/>
          <w:szCs w:val="23"/>
        </w:rPr>
        <w:t xml:space="preserve"> </w:t>
      </w:r>
      <w:proofErr w:type="gramStart"/>
      <w:r w:rsidRPr="0022176A">
        <w:rPr>
          <w:color w:val="000000" w:themeColor="text1"/>
          <w:sz w:val="16"/>
          <w:szCs w:val="23"/>
        </w:rPr>
        <w:t>Another</w:t>
      </w:r>
      <w:proofErr w:type="gramEnd"/>
      <w:r w:rsidRPr="0022176A">
        <w:rPr>
          <w:color w:val="000000" w:themeColor="text1"/>
          <w:sz w:val="16"/>
          <w:szCs w:val="23"/>
        </w:rPr>
        <w:t xml:space="preserve"> major funder in the 1990s was the Electric Power Research Institute (EPRI), a research organization for the electricity industry. In 2009, 45 percent of US electricity was generated from coal. </w:t>
      </w:r>
      <w:r w:rsidRPr="00692327">
        <w:rPr>
          <w:rStyle w:val="StyleUnderline"/>
        </w:rPr>
        <w:t>Coal and oil have the most at stake from strong scientific proof of global warming and carbon dioxide emissions impact on the planet.</w:t>
      </w:r>
      <w:r w:rsidRPr="0022176A">
        <w:rPr>
          <w:color w:val="000000" w:themeColor="text1"/>
          <w:sz w:val="16"/>
          <w:szCs w:val="23"/>
        </w:rPr>
        <w:t xml:space="preserve"> There is a long alliance between the interests of coal and oil attacking climate science and fighting climate policy dating back to the late 1980s as detailed in the Greenpeace report, </w:t>
      </w:r>
      <w:hyperlink r:id="rId252" w:history="1">
        <w:r w:rsidRPr="0022176A">
          <w:rPr>
            <w:color w:val="000000" w:themeColor="text1"/>
            <w:sz w:val="16"/>
            <w:szCs w:val="23"/>
          </w:rPr>
          <w:t>Dealing in Doubt</w:t>
        </w:r>
      </w:hyperlink>
      <w:r w:rsidRPr="0022176A">
        <w:rPr>
          <w:color w:val="000000" w:themeColor="text1"/>
          <w:sz w:val="16"/>
          <w:szCs w:val="23"/>
        </w:rPr>
        <w:t>.</w:t>
      </w:r>
      <w:r w:rsidR="0022176A" w:rsidRPr="0022176A">
        <w:rPr>
          <w:color w:val="000000" w:themeColor="text1"/>
          <w:sz w:val="12"/>
          <w:szCs w:val="23"/>
        </w:rPr>
        <w:t>¶</w:t>
      </w:r>
      <w:r w:rsidRPr="0022176A">
        <w:rPr>
          <w:color w:val="000000" w:themeColor="text1"/>
          <w:sz w:val="16"/>
          <w:szCs w:val="23"/>
        </w:rPr>
        <w:t xml:space="preserve"> Get funding from big coal, become expert in Mercury?</w:t>
      </w:r>
      <w:r w:rsidR="0022176A" w:rsidRPr="0022176A">
        <w:rPr>
          <w:color w:val="000000" w:themeColor="text1"/>
          <w:sz w:val="12"/>
          <w:szCs w:val="23"/>
        </w:rPr>
        <w:t>¶</w:t>
      </w:r>
      <w:r w:rsidRPr="0022176A">
        <w:rPr>
          <w:color w:val="000000" w:themeColor="text1"/>
          <w:sz w:val="16"/>
          <w:szCs w:val="23"/>
        </w:rPr>
        <w:t xml:space="preserve"> In May 2011, an </w:t>
      </w:r>
      <w:hyperlink r:id="rId253" w:tgtFrame="_blank" w:history="1">
        <w:r w:rsidRPr="0022176A">
          <w:rPr>
            <w:color w:val="000000" w:themeColor="text1"/>
            <w:sz w:val="16"/>
            <w:szCs w:val="23"/>
          </w:rPr>
          <w:t>op-ed</w:t>
        </w:r>
      </w:hyperlink>
      <w:r w:rsidRPr="0022176A">
        <w:rPr>
          <w:color w:val="000000" w:themeColor="text1"/>
          <w:sz w:val="16"/>
          <w:szCs w:val="23"/>
        </w:rPr>
        <w:t xml:space="preserve"> appeared in the Wall Street Journal (WSJ), co-authored by </w:t>
      </w:r>
      <w:r w:rsidRPr="00692327">
        <w:rPr>
          <w:rStyle w:val="StyleUnderline"/>
        </w:rPr>
        <w:t xml:space="preserve">Willie Soon </w:t>
      </w:r>
      <w:r w:rsidRPr="0022176A">
        <w:rPr>
          <w:color w:val="000000" w:themeColor="text1"/>
          <w:sz w:val="16"/>
          <w:szCs w:val="23"/>
        </w:rPr>
        <w:t xml:space="preserve">and the Committee for a Constructive Tomorrow’s Paul Driessen. Entitled “The Myth of Killer Mercury,” the </w:t>
      </w:r>
      <w:r w:rsidRPr="00692327">
        <w:rPr>
          <w:rStyle w:val="StyleUnderline"/>
        </w:rPr>
        <w:t>piece attacked the EPA’s proposed rules for limiting mercury emissions from coal-fired power plants.</w:t>
      </w:r>
      <w:r w:rsidR="0022176A" w:rsidRPr="0022176A">
        <w:rPr>
          <w:color w:val="000000" w:themeColor="text1"/>
          <w:sz w:val="12"/>
          <w:szCs w:val="23"/>
        </w:rPr>
        <w:t>¶</w:t>
      </w:r>
      <w:r w:rsidRPr="0022176A">
        <w:rPr>
          <w:color w:val="000000" w:themeColor="text1"/>
          <w:sz w:val="16"/>
          <w:szCs w:val="23"/>
        </w:rPr>
        <w:t xml:space="preserve"> Dr. Soon’s WSJ byline stated: “Mr. Soon, a natural scientist at Harvard, is an expert on mercury and public health issues.”</w:t>
      </w:r>
      <w:r w:rsidR="0022176A" w:rsidRPr="0022176A">
        <w:rPr>
          <w:color w:val="000000" w:themeColor="text1"/>
          <w:sz w:val="12"/>
          <w:szCs w:val="23"/>
        </w:rPr>
        <w:t>¶</w:t>
      </w:r>
      <w:r w:rsidRPr="0022176A">
        <w:rPr>
          <w:color w:val="000000" w:themeColor="text1"/>
          <w:sz w:val="16"/>
          <w:szCs w:val="23"/>
        </w:rPr>
        <w:t xml:space="preserve"> Greenpeace asked both Harvard University and the Harvard-Smithsonian Center for Astrophysics (CfA) to verify this newfound area of expertise expressed by Dr Soon. Dr Charles Alcock, the Director of the CfA, stated in an email that Dr. Soon was employed an astrophysicist at the Smithsonian Astrophysical Observatory (SAO), which is apparently housed within the CfA, along with the the Harvard College Observatory. Dr. Alcock said in a letter “I cannot comment on Dr Soon’s expertise regarding mercury and public health issues.”</w:t>
      </w:r>
      <w:r w:rsidR="0022176A" w:rsidRPr="0022176A">
        <w:rPr>
          <w:color w:val="000000" w:themeColor="text1"/>
          <w:sz w:val="12"/>
          <w:szCs w:val="23"/>
        </w:rPr>
        <w:t>¶</w:t>
      </w:r>
      <w:r w:rsidRPr="0022176A">
        <w:rPr>
          <w:color w:val="000000" w:themeColor="text1"/>
          <w:sz w:val="16"/>
          <w:szCs w:val="23"/>
        </w:rPr>
        <w:t xml:space="preserve"> Nonetheless, </w:t>
      </w:r>
      <w:r w:rsidRPr="00692327">
        <w:rPr>
          <w:b/>
          <w:color w:val="000000" w:themeColor="text1"/>
          <w:sz w:val="24"/>
          <w:szCs w:val="23"/>
          <w:u w:val="single"/>
        </w:rPr>
        <w:t xml:space="preserve">Willie Soon has no affiliation with Harvard University </w:t>
      </w:r>
      <w:r w:rsidRPr="00692327">
        <w:rPr>
          <w:rStyle w:val="StyleUnderline"/>
        </w:rPr>
        <w:t>except sharing a building with Harvard students and staff on Harvard’s campus.</w:t>
      </w:r>
      <w:r w:rsidR="0022176A" w:rsidRPr="0022176A">
        <w:rPr>
          <w:color w:val="000000" w:themeColor="text1"/>
          <w:sz w:val="12"/>
          <w:szCs w:val="23"/>
        </w:rPr>
        <w:t>¶</w:t>
      </w:r>
      <w:r w:rsidRPr="0022176A">
        <w:rPr>
          <w:color w:val="000000" w:themeColor="text1"/>
          <w:sz w:val="16"/>
          <w:szCs w:val="23"/>
        </w:rPr>
        <w:t xml:space="preserve"> As the Wall St. Journal op-ed was re-posted across the web on right wing blogs and think tank websites, Dr. Soon’s </w:t>
      </w:r>
      <w:hyperlink r:id="rId254" w:tgtFrame="_blank" w:history="1">
        <w:r w:rsidRPr="0022176A">
          <w:rPr>
            <w:color w:val="000000" w:themeColor="text1"/>
            <w:sz w:val="16"/>
            <w:szCs w:val="23"/>
          </w:rPr>
          <w:t>byline</w:t>
        </w:r>
      </w:hyperlink>
      <w:r w:rsidRPr="0022176A">
        <w:rPr>
          <w:color w:val="000000" w:themeColor="text1"/>
          <w:sz w:val="16"/>
          <w:szCs w:val="23"/>
        </w:rPr>
        <w:t xml:space="preserve"> mysteriously started to morph, turning into: “Willie Soon is a natural scientist who has studied mercury and public health issues for eight years.” Yet there is no record of any such public health studying or publishing in peer reviewed journals in his most recent bio and CV, written six years ago.</w:t>
      </w:r>
      <w:r w:rsidR="0022176A" w:rsidRPr="0022176A">
        <w:rPr>
          <w:color w:val="000000" w:themeColor="text1"/>
          <w:sz w:val="12"/>
          <w:szCs w:val="23"/>
        </w:rPr>
        <w:t>¶</w:t>
      </w:r>
      <w:r w:rsidRPr="0022176A">
        <w:rPr>
          <w:color w:val="000000" w:themeColor="text1"/>
          <w:sz w:val="16"/>
          <w:szCs w:val="23"/>
        </w:rPr>
        <w:t xml:space="preserve"> Dr. Soon also appeared as a quasi-expert on mercury in 2005 in another Wall Street Journal op-ed entitled “</w:t>
      </w:r>
      <w:hyperlink r:id="rId255" w:tgtFrame="_blank" w:history="1">
        <w:r w:rsidRPr="0022176A">
          <w:rPr>
            <w:color w:val="000000" w:themeColor="text1"/>
            <w:sz w:val="16"/>
            <w:szCs w:val="23"/>
          </w:rPr>
          <w:t>Eat More Fish</w:t>
        </w:r>
      </w:hyperlink>
      <w:r w:rsidRPr="0022176A">
        <w:rPr>
          <w:color w:val="000000" w:themeColor="text1"/>
          <w:sz w:val="16"/>
          <w:szCs w:val="23"/>
        </w:rPr>
        <w:t>,” republished by the Heartland Institute.</w:t>
      </w:r>
      <w:r w:rsidR="0022176A" w:rsidRPr="0022176A">
        <w:rPr>
          <w:color w:val="000000" w:themeColor="text1"/>
          <w:sz w:val="12"/>
          <w:szCs w:val="23"/>
        </w:rPr>
        <w:t>¶</w:t>
      </w:r>
      <w:r w:rsidRPr="0022176A">
        <w:rPr>
          <w:color w:val="000000" w:themeColor="text1"/>
          <w:sz w:val="16"/>
          <w:szCs w:val="23"/>
        </w:rPr>
        <w:t xml:space="preserve"> Willie Soon plotted to take down the IPCC AR4 before it was even written.</w:t>
      </w:r>
      <w:r w:rsidR="0022176A" w:rsidRPr="0022176A">
        <w:rPr>
          <w:color w:val="000000" w:themeColor="text1"/>
          <w:sz w:val="12"/>
          <w:szCs w:val="23"/>
        </w:rPr>
        <w:t>¶</w:t>
      </w:r>
      <w:r w:rsidRPr="0022176A">
        <w:rPr>
          <w:color w:val="000000" w:themeColor="text1"/>
          <w:sz w:val="16"/>
          <w:szCs w:val="23"/>
        </w:rPr>
        <w:t xml:space="preserve"> In 2003, as the IPCC was gearing up for the upcoming Fourth Assessment (AR4) due in 2007, Willie Soon began plotting with colleagues about how to undermine the work. As part of the FOIA documents received by Greenpeace, there was a link to Dr. Soon’s documents. That link led to a directory of </w:t>
      </w:r>
      <w:hyperlink r:id="rId256" w:history="1">
        <w:r w:rsidRPr="0022176A">
          <w:rPr>
            <w:color w:val="000000" w:themeColor="text1"/>
            <w:sz w:val="16"/>
            <w:szCs w:val="23"/>
          </w:rPr>
          <w:t>Dr. Soon’s files at Harvard</w:t>
        </w:r>
      </w:hyperlink>
      <w:r w:rsidRPr="0022176A">
        <w:rPr>
          <w:color w:val="000000" w:themeColor="text1"/>
          <w:sz w:val="16"/>
          <w:szCs w:val="23"/>
        </w:rPr>
        <w:t xml:space="preserve">. Dr. Soon has also referenced these online files in previous articles published by the Competitive Enterprise Institute. In a </w:t>
      </w:r>
      <w:hyperlink r:id="rId257" w:history="1">
        <w:r w:rsidRPr="0022176A">
          <w:rPr>
            <w:color w:val="000000" w:themeColor="text1"/>
            <w:sz w:val="16"/>
            <w:szCs w:val="23"/>
          </w:rPr>
          <w:t>letter</w:t>
        </w:r>
      </w:hyperlink>
      <w:r w:rsidRPr="0022176A">
        <w:rPr>
          <w:color w:val="000000" w:themeColor="text1"/>
          <w:sz w:val="16"/>
          <w:szCs w:val="23"/>
        </w:rPr>
        <w:t xml:space="preserve"> in these files (dated after 10 October) Dr. Soon wrote:</w:t>
      </w:r>
      <w:r w:rsidR="0022176A" w:rsidRPr="0022176A">
        <w:rPr>
          <w:color w:val="000000" w:themeColor="text1"/>
          <w:sz w:val="12"/>
          <w:szCs w:val="23"/>
        </w:rPr>
        <w:t>¶</w:t>
      </w:r>
      <w:r w:rsidRPr="0022176A">
        <w:rPr>
          <w:color w:val="000000" w:themeColor="text1"/>
          <w:sz w:val="16"/>
          <w:szCs w:val="23"/>
        </w:rPr>
        <w:t xml:space="preserve"> “Clearly they [the AR4 chapters] may be too much for any one of us to tackle them all … But, as A-team, we may for once give it our best shot to try to anticipate and counter some of the chapters, especially WG1—judging from our true expertise in the basic climate sciences …</w:t>
      </w:r>
      <w:r w:rsidR="0022176A" w:rsidRPr="0022176A">
        <w:rPr>
          <w:color w:val="000000" w:themeColor="text1"/>
          <w:sz w:val="12"/>
          <w:szCs w:val="23"/>
        </w:rPr>
        <w:t>¶</w:t>
      </w:r>
      <w:r w:rsidRPr="0022176A">
        <w:rPr>
          <w:color w:val="000000" w:themeColor="text1"/>
          <w:sz w:val="16"/>
          <w:szCs w:val="23"/>
        </w:rPr>
        <w:t xml:space="preserve"> Even if we can tackle ONE single chapter down the road but forcefully and effectively … we will really accomplish A LOT!</w:t>
      </w:r>
      <w:r w:rsidR="0022176A" w:rsidRPr="0022176A">
        <w:rPr>
          <w:color w:val="000000" w:themeColor="text1"/>
          <w:sz w:val="12"/>
          <w:szCs w:val="23"/>
        </w:rPr>
        <w:t>¶</w:t>
      </w:r>
      <w:r w:rsidRPr="0022176A">
        <w:rPr>
          <w:color w:val="000000" w:themeColor="text1"/>
          <w:sz w:val="16"/>
          <w:szCs w:val="23"/>
        </w:rPr>
        <w:t xml:space="preserve"> In all cases, I hope we can start discussing among ourselves to see what we can do to weaken the fourth assessment report or to re-direct attention back to science …”</w:t>
      </w:r>
      <w:r w:rsidR="0022176A" w:rsidRPr="0022176A">
        <w:rPr>
          <w:color w:val="000000" w:themeColor="text1"/>
          <w:sz w:val="12"/>
          <w:szCs w:val="23"/>
        </w:rPr>
        <w:t>¶</w:t>
      </w:r>
      <w:r w:rsidRPr="0022176A">
        <w:rPr>
          <w:color w:val="000000" w:themeColor="text1"/>
          <w:sz w:val="16"/>
          <w:szCs w:val="23"/>
        </w:rPr>
        <w:t xml:space="preserve"> Who was this “A Team”? The letter was addressed to “Bob, Randy, Walter, Sallie and Dave”.</w:t>
      </w:r>
      <w:r w:rsidR="0022176A" w:rsidRPr="0022176A">
        <w:rPr>
          <w:color w:val="000000" w:themeColor="text1"/>
          <w:sz w:val="12"/>
          <w:szCs w:val="23"/>
        </w:rPr>
        <w:t>¶</w:t>
      </w:r>
      <w:r w:rsidRPr="0022176A">
        <w:rPr>
          <w:color w:val="000000" w:themeColor="text1"/>
          <w:sz w:val="16"/>
          <w:szCs w:val="23"/>
        </w:rPr>
        <w:t xml:space="preserve"> </w:t>
      </w:r>
      <w:proofErr w:type="gramStart"/>
      <w:r w:rsidRPr="0022176A">
        <w:rPr>
          <w:color w:val="000000" w:themeColor="text1"/>
          <w:sz w:val="16"/>
          <w:szCs w:val="23"/>
        </w:rPr>
        <w:t>From</w:t>
      </w:r>
      <w:proofErr w:type="gramEnd"/>
      <w:r w:rsidRPr="0022176A">
        <w:rPr>
          <w:color w:val="000000" w:themeColor="text1"/>
          <w:sz w:val="16"/>
          <w:szCs w:val="23"/>
        </w:rPr>
        <w:t xml:space="preserve"> other correspondence, it seems possible that “Bob” is Australian sceptic Bob Carter, as Dr. Soon worked with Carter. “Sallie” is clearly Dr. Sallie </w:t>
      </w:r>
      <w:proofErr w:type="gramStart"/>
      <w:r w:rsidRPr="0022176A">
        <w:rPr>
          <w:color w:val="000000" w:themeColor="text1"/>
          <w:sz w:val="16"/>
          <w:szCs w:val="23"/>
        </w:rPr>
        <w:t>Baliunas,</w:t>
      </w:r>
      <w:proofErr w:type="gramEnd"/>
      <w:r w:rsidRPr="0022176A">
        <w:rPr>
          <w:color w:val="000000" w:themeColor="text1"/>
          <w:sz w:val="16"/>
          <w:szCs w:val="23"/>
        </w:rPr>
        <w:t xml:space="preserve"> “Dave” is likely David Legates.</w:t>
      </w:r>
      <w:r w:rsidR="0022176A" w:rsidRPr="0022176A">
        <w:rPr>
          <w:color w:val="000000" w:themeColor="text1"/>
          <w:sz w:val="12"/>
          <w:szCs w:val="23"/>
        </w:rPr>
        <w:t>¶</w:t>
      </w:r>
      <w:r w:rsidRPr="0022176A">
        <w:rPr>
          <w:color w:val="000000" w:themeColor="text1"/>
          <w:sz w:val="16"/>
          <w:szCs w:val="23"/>
        </w:rPr>
        <w:t xml:space="preserve"> There is no prominent “A-team” type scientist or climate sceptic called Randy – except ExxonMobil’s lobbyist </w:t>
      </w:r>
      <w:hyperlink r:id="rId258" w:tgtFrame="_blank" w:history="1">
        <w:r w:rsidRPr="0022176A">
          <w:rPr>
            <w:color w:val="000000" w:themeColor="text1"/>
            <w:sz w:val="16"/>
            <w:szCs w:val="23"/>
          </w:rPr>
          <w:t>Randy Randol</w:t>
        </w:r>
      </w:hyperlink>
      <w:r w:rsidRPr="0022176A">
        <w:rPr>
          <w:color w:val="000000" w:themeColor="text1"/>
          <w:sz w:val="16"/>
          <w:szCs w:val="23"/>
        </w:rPr>
        <w:t>, who was heavily involved with the Exxon-funded deniers. Randol wrote the</w:t>
      </w:r>
      <w:hyperlink r:id="rId259" w:tgtFrame="_blank" w:history="1">
        <w:r w:rsidRPr="0022176A">
          <w:rPr>
            <w:color w:val="000000" w:themeColor="text1"/>
            <w:sz w:val="16"/>
            <w:szCs w:val="23"/>
          </w:rPr>
          <w:t>famous memo</w:t>
        </w:r>
      </w:hyperlink>
      <w:r w:rsidRPr="0022176A">
        <w:rPr>
          <w:color w:val="000000" w:themeColor="text1"/>
          <w:sz w:val="16"/>
          <w:szCs w:val="23"/>
        </w:rPr>
        <w:t xml:space="preserve"> to the Bush administration recommending that the then head of the IPCC, Bob Watson, be replaced. (Watson was indeed replaced – by the current chair Rajendra Pachauri. But Pachauri has continued the rigorous scientific work carried out by Watson and has since become the target of deniers.)</w:t>
      </w:r>
      <w:r w:rsidR="0022176A" w:rsidRPr="0022176A">
        <w:rPr>
          <w:color w:val="000000" w:themeColor="text1"/>
          <w:sz w:val="12"/>
          <w:szCs w:val="23"/>
        </w:rPr>
        <w:t>¶</w:t>
      </w:r>
      <w:r w:rsidRPr="0022176A">
        <w:rPr>
          <w:color w:val="000000" w:themeColor="text1"/>
          <w:sz w:val="16"/>
          <w:szCs w:val="23"/>
        </w:rPr>
        <w:t xml:space="preserve"> Randol was involved in a number of other Exxon plans to undermine climate science, including a </w:t>
      </w:r>
      <w:hyperlink r:id="rId260" w:tgtFrame="_blank" w:history="1">
        <w:r w:rsidRPr="0022176A">
          <w:rPr>
            <w:color w:val="000000" w:themeColor="text1"/>
            <w:sz w:val="16"/>
            <w:szCs w:val="23"/>
          </w:rPr>
          <w:t>plan cooked up in 1998</w:t>
        </w:r>
      </w:hyperlink>
      <w:r w:rsidRPr="0022176A">
        <w:rPr>
          <w:color w:val="000000" w:themeColor="text1"/>
          <w:sz w:val="16"/>
          <w:szCs w:val="23"/>
        </w:rPr>
        <w:t xml:space="preserve"> with other Exxon-funded think tanks to attack the Kyoto Protocol (see his name, bottom of page 4).</w:t>
      </w:r>
      <w:r w:rsidR="0022176A" w:rsidRPr="0022176A">
        <w:rPr>
          <w:color w:val="000000" w:themeColor="text1"/>
          <w:sz w:val="12"/>
          <w:szCs w:val="23"/>
        </w:rPr>
        <w:t>¶</w:t>
      </w:r>
      <w:r w:rsidRPr="0022176A">
        <w:rPr>
          <w:color w:val="000000" w:themeColor="text1"/>
          <w:sz w:val="16"/>
          <w:szCs w:val="23"/>
        </w:rPr>
        <w:t xml:space="preserve"> Equally, there is no “Walter” in the climate denial field – except Walt Buchholtz, ExxonMobil’s Government Relations &amp; Issues Advisor, the man responsible for doling out Exxon’s funding grants to deniers and front groups. Buchholtz was listed as a “Government relations advisor” to the Heartland Institute in 2005 (as listed in the Heartland Institute’s 2005 990 IRS form).</w:t>
      </w:r>
      <w:r w:rsidR="0022176A" w:rsidRPr="0022176A">
        <w:rPr>
          <w:color w:val="000000" w:themeColor="text1"/>
          <w:sz w:val="12"/>
          <w:szCs w:val="23"/>
        </w:rPr>
        <w:t>¶</w:t>
      </w:r>
      <w:r w:rsidRPr="0022176A">
        <w:rPr>
          <w:color w:val="000000" w:themeColor="text1"/>
          <w:sz w:val="16"/>
          <w:szCs w:val="23"/>
        </w:rPr>
        <w:t xml:space="preserve"> Regardless of who these “A Team” members truly were, </w:t>
      </w:r>
      <w:r w:rsidRPr="00692327">
        <w:rPr>
          <w:rStyle w:val="StyleUnderline"/>
        </w:rPr>
        <w:t xml:space="preserve">Willie Soon clearly coordinated a plan to undermine the science chapter of the IPCC’s Fourth Assessment – </w:t>
      </w:r>
      <w:r w:rsidRPr="00692327">
        <w:rPr>
          <w:b/>
          <w:color w:val="000000" w:themeColor="text1"/>
          <w:sz w:val="24"/>
          <w:szCs w:val="23"/>
          <w:u w:val="single"/>
        </w:rPr>
        <w:t>before he even knew what science it contained. This is a clear example of the climate denier strategy of undermining climate science, and stands in sharp contrast with accepted scientific methodology.</w:t>
      </w:r>
      <w:r w:rsidR="0022176A" w:rsidRPr="0022176A">
        <w:rPr>
          <w:color w:val="000000" w:themeColor="text1"/>
          <w:sz w:val="12"/>
          <w:szCs w:val="23"/>
        </w:rPr>
        <w:t>¶</w:t>
      </w:r>
      <w:r w:rsidRPr="0022176A">
        <w:rPr>
          <w:color w:val="000000" w:themeColor="text1"/>
          <w:sz w:val="16"/>
          <w:szCs w:val="23"/>
        </w:rPr>
        <w:t xml:space="preserve"> </w:t>
      </w:r>
    </w:p>
    <w:p w:rsidR="00A74C9F" w:rsidRPr="00692327" w:rsidRDefault="00A74C9F" w:rsidP="00A74C9F">
      <w:pPr>
        <w:pStyle w:val="NormalWeb"/>
        <w:spacing w:before="0" w:beforeAutospacing="0" w:after="0" w:afterAutospacing="0"/>
        <w:rPr>
          <w:rFonts w:ascii="Arial" w:hAnsi="Arial" w:cs="Arial"/>
          <w:color w:val="000000" w:themeColor="text1"/>
          <w:sz w:val="16"/>
          <w:szCs w:val="23"/>
        </w:rPr>
      </w:pPr>
    </w:p>
    <w:p w:rsidR="00A74C9F" w:rsidRDefault="00A74C9F" w:rsidP="00A74C9F">
      <w:pPr>
        <w:rPr>
          <w:rFonts w:asciiTheme="minorHAnsi" w:hAnsiTheme="minorHAnsi" w:cstheme="minorBidi"/>
        </w:rPr>
      </w:pPr>
    </w:p>
    <w:p w:rsidR="00040E9E" w:rsidRPr="008A42BB" w:rsidRDefault="00F84780" w:rsidP="00040E9E">
      <w:pPr>
        <w:pStyle w:val="Heading2"/>
        <w:rPr>
          <w:rFonts w:cs="Arial"/>
        </w:rPr>
      </w:pPr>
      <w:r>
        <w:rPr>
          <w:rFonts w:cs="Arial"/>
        </w:rPr>
        <w:t>AT: N</w:t>
      </w:r>
      <w:r w:rsidR="00040E9E" w:rsidRPr="008A42BB">
        <w:rPr>
          <w:rFonts w:cs="Arial"/>
        </w:rPr>
        <w:t>atural</w:t>
      </w:r>
      <w:r>
        <w:rPr>
          <w:rFonts w:cs="Arial"/>
        </w:rPr>
        <w:t xml:space="preserve"> (Anthro)</w:t>
      </w:r>
    </w:p>
    <w:p w:rsidR="00040E9E" w:rsidRDefault="00A74C9F" w:rsidP="00040E9E">
      <w:pPr>
        <w:pStyle w:val="Heading3"/>
        <w:rPr>
          <w:rFonts w:cs="Arial"/>
        </w:rPr>
      </w:pPr>
      <w:r>
        <w:rPr>
          <w:rFonts w:cs="Arial"/>
        </w:rPr>
        <w:t>AT:</w:t>
      </w:r>
      <w:r w:rsidR="00040E9E" w:rsidRPr="008A42BB">
        <w:rPr>
          <w:rFonts w:cs="Arial"/>
        </w:rPr>
        <w:t xml:space="preserve"> solar activity</w:t>
      </w:r>
    </w:p>
    <w:p w:rsidR="00502CA6" w:rsidRPr="00502CA6" w:rsidRDefault="00502CA6" w:rsidP="00502CA6"/>
    <w:p w:rsidR="00040E9E" w:rsidRDefault="00040E9E" w:rsidP="00040E9E">
      <w:pPr>
        <w:pStyle w:val="Heading4"/>
        <w:rPr>
          <w:rFonts w:cs="Arial"/>
        </w:rPr>
      </w:pPr>
      <w:r w:rsidRPr="008A42BB">
        <w:rPr>
          <w:rFonts w:cs="Arial"/>
        </w:rPr>
        <w:t>Warming is anthropogenic – solar activity has contributed little to no heat or has even cooled the planet</w:t>
      </w:r>
    </w:p>
    <w:p w:rsidR="0029591D" w:rsidRPr="0029591D" w:rsidRDefault="0029591D" w:rsidP="0029591D"/>
    <w:p w:rsidR="00040E9E" w:rsidRPr="008A42BB" w:rsidRDefault="00040E9E" w:rsidP="00040E9E">
      <w:r w:rsidRPr="008A42BB">
        <w:rPr>
          <w:b/>
        </w:rPr>
        <w:t xml:space="preserve">Nuccitelli, 13 </w:t>
      </w:r>
      <w:r w:rsidRPr="008A42BB">
        <w:t xml:space="preserve">– [Dana, has a Bachelor's Degree in astrophysics from the University of California at Berkeley, and a Master's Degree in physics from the University of California at Davis, “Global warming is not due to the sun, confirms leaked IPCC report”, The Guardian, 12/14/12, </w:t>
      </w:r>
      <w:hyperlink r:id="rId261" w:history="1">
        <w:r w:rsidRPr="008A42BB">
          <w:rPr>
            <w:rStyle w:val="Hyperlink"/>
          </w:rPr>
          <w:t>https://www.theguardian.com/environment/2012/dec/14/global-warming-sun-leaked-ipcc-report</w:t>
        </w:r>
      </w:hyperlink>
      <w:r w:rsidRPr="008A42BB">
        <w:t>, 7/18/16]JRO</w:t>
      </w:r>
    </w:p>
    <w:p w:rsidR="00040E9E" w:rsidRPr="0029591D" w:rsidRDefault="00040E9E" w:rsidP="00040E9E">
      <w:pPr>
        <w:rPr>
          <w:sz w:val="10"/>
        </w:rPr>
      </w:pPr>
      <w:r w:rsidRPr="0029591D">
        <w:rPr>
          <w:sz w:val="10"/>
        </w:rPr>
        <w:t xml:space="preserve">Alec Rawls, an occasional guest poster on the climate contrarian blog WattsUpWithThat who signed up to review the upcoming Intergovernmental Panel on Climate Change (IPCC) Fifth Assessment Report (as anyone can), has "leaked" a draft version of the report and declared that it "contains game-changing admission of enhanced solar forcing." This assertion was then repeated by James Delingpole at The Telegraph (with some added colorful language), and probably on many other climate contrarian blogs. If the IPCC were to report that the sun is a significant player in the current rapid global </w:t>
      </w:r>
      <w:proofErr w:type="gramStart"/>
      <w:r w:rsidRPr="0029591D">
        <w:rPr>
          <w:sz w:val="10"/>
        </w:rPr>
        <w:t>warming, that</w:t>
      </w:r>
      <w:proofErr w:type="gramEnd"/>
      <w:r w:rsidRPr="0029591D">
        <w:rPr>
          <w:sz w:val="10"/>
        </w:rPr>
        <w:t xml:space="preserve"> would indeed be major news, </w:t>
      </w:r>
      <w:r w:rsidRPr="008A42BB">
        <w:rPr>
          <w:rStyle w:val="StyleUnderline"/>
        </w:rPr>
        <w:t>because the body of peer-reviewed scientific literature and data clearly show that the sun has made little if any contribution to the observed global warming over the past 50+ years</w:t>
      </w:r>
      <w:r w:rsidRPr="0029591D">
        <w:rPr>
          <w:sz w:val="10"/>
        </w:rPr>
        <w:t xml:space="preserve"> (Figure 1). Figure 1: Percent contributions of greenhouse gases (GHGs), sulfur dioxide (SO2), the sun, volcanoes, and El Niño Southern Oscillation (ENSO) to the observed global surface warming over the past 50-65 years according to Tett et al. 2000 (T00, dark blue), Meehl et al. 2004 (M04, red), Stone et al. 2007 (S07, green), Lean and Rind 2008 (LR08, purple), Huber and Knutti 2011 (HK11, light blue), Gillett et al. 2012 (G12, orange), and Wigley and Santer 2012 (WS12, dark green). So why would the latest IPCC report contradict these studies when its purpose is to summarize the latest and greatest scientific research? The answer is simple — it doesn't. </w:t>
      </w:r>
      <w:r w:rsidRPr="008A42BB">
        <w:rPr>
          <w:rStyle w:val="StyleUnderline"/>
        </w:rPr>
        <w:t>Rawls has completely misrepresented the IPCC report.</w:t>
      </w:r>
      <w:r w:rsidRPr="0029591D">
        <w:rPr>
          <w:sz w:val="10"/>
        </w:rPr>
        <w:t xml:space="preserve"> The supposedly "game-changing admission" from the IPCC report is this: "Many empirical relationships have been reported between GCR [galactic cosmic rays] or cosmogenic isotope archives and some aspects of the climate system...</w:t>
      </w:r>
      <w:r w:rsidRPr="008A42BB">
        <w:rPr>
          <w:rStyle w:val="StyleUnderline"/>
        </w:rPr>
        <w:t>The forcing from changes in total solar irradiance alone does not seem to account for these observations, implying the existence of an amplifying mechanism such as the hypothesized GCR-cloud link."</w:t>
      </w:r>
      <w:r w:rsidRPr="0029591D">
        <w:rPr>
          <w:sz w:val="10"/>
        </w:rPr>
        <w:t xml:space="preserve"> This statement refers to a hypothesis of Henrik Svensmark from the Danish National Space Institute, who has proposed that galactic cosmic rays (GCRs) could exert significant influence over global temperatures. The GCR hypothesis suggests that when they reach Earth, </w:t>
      </w:r>
      <w:r w:rsidRPr="008A42BB">
        <w:rPr>
          <w:rStyle w:val="StyleUnderline"/>
        </w:rPr>
        <w:t xml:space="preserve">GCRs </w:t>
      </w:r>
      <w:r w:rsidRPr="0029591D">
        <w:rPr>
          <w:sz w:val="10"/>
        </w:rPr>
        <w:t xml:space="preserve">(high-energy charged particles originating from somewhere in our galaxy) are capable of "seeding" clouds; thus at times when a lot of GCRs are reaching the Earth's surface, more clouds will form. Clouds generally have a cooling effect on the Earth's temperature, because they reflect sunlight. So the hypothesis goes like this: high solar activity means a strong solar magnetic field, which deflects more GCRs away from Earth, which means less cloud formation, which means less sunlight is reflected away from Earth, which means more warming. This GCR-caused warming would amplify the warming already being caused by increased solar activity. Conversely, cooling from decreased solar activity would hypothetically be amplified by more GCRs on Earth, more clouds, more reflected sunlight, and thus more cooling. It's important to note that </w:t>
      </w:r>
      <w:r w:rsidRPr="008A42BB">
        <w:rPr>
          <w:rStyle w:val="StyleUnderline"/>
        </w:rPr>
        <w:t>so far virtually all scientific research on GCRs has shown that they are not effective at seeding clouds and thus have very little influence over the Earth's temperature</w:t>
      </w:r>
      <w:r w:rsidRPr="0029591D">
        <w:rPr>
          <w:sz w:val="10"/>
        </w:rPr>
        <w:t>. In fact, as Zeke Hausfather has noted, the leaked IPCC report specifically states this: "...</w:t>
      </w:r>
      <w:r w:rsidRPr="008A42BB">
        <w:rPr>
          <w:rStyle w:val="StyleUnderline"/>
        </w:rPr>
        <w:t>there is medium evidence and high agreement that the cosmic ray-ionization mechanism is too weak to influence global concentrations of [cloud condensation</w:t>
      </w:r>
      <w:r w:rsidRPr="0029591D">
        <w:rPr>
          <w:sz w:val="10"/>
        </w:rPr>
        <w:t xml:space="preserve"> nuclei] </w:t>
      </w:r>
      <w:r w:rsidRPr="008A42BB">
        <w:rPr>
          <w:rStyle w:val="StyleUnderline"/>
        </w:rPr>
        <w:t>or their change over the last century or during a solar cycle in any climatically significant way</w:t>
      </w:r>
      <w:r w:rsidRPr="0029591D">
        <w:rPr>
          <w:sz w:val="10"/>
        </w:rPr>
        <w:t xml:space="preserve">." But more importantly in this context, </w:t>
      </w:r>
      <w:r w:rsidRPr="008A42BB">
        <w:rPr>
          <w:rStyle w:val="StyleUnderline"/>
        </w:rPr>
        <w:t>even if GCRs did influence global temperature, they would currently be having a cooling effect</w:t>
      </w:r>
      <w:r w:rsidRPr="0029591D">
        <w:rPr>
          <w:sz w:val="10"/>
        </w:rPr>
        <w:t>. Rawls also provides the following quote from the IPCC report (emphasis added): "T</w:t>
      </w:r>
      <w:r w:rsidRPr="008A42BB">
        <w:rPr>
          <w:rStyle w:val="StyleUnderline"/>
        </w:rPr>
        <w:t>here is very high confidence that natural forcing is a small fraction of the anthropogenic forcing</w:t>
      </w:r>
      <w:r w:rsidRPr="0029591D">
        <w:rPr>
          <w:sz w:val="10"/>
        </w:rPr>
        <w:t xml:space="preserve">. In particular, over the past three decades (since 1980), </w:t>
      </w:r>
      <w:r w:rsidRPr="008A42BB">
        <w:rPr>
          <w:rStyle w:val="StyleUnderline"/>
        </w:rPr>
        <w:t>robust evidence from satellite observations of the TSI</w:t>
      </w:r>
      <w:r w:rsidRPr="0029591D">
        <w:rPr>
          <w:sz w:val="10"/>
        </w:rPr>
        <w:t xml:space="preserve"> [total solar irradiance] </w:t>
      </w:r>
      <w:r w:rsidRPr="008A42BB">
        <w:rPr>
          <w:rStyle w:val="StyleUnderline"/>
        </w:rPr>
        <w:t>and volcanic aerosols demonstrate a near-zero</w:t>
      </w:r>
      <w:r w:rsidRPr="0029591D">
        <w:rPr>
          <w:sz w:val="10"/>
        </w:rPr>
        <w:t xml:space="preserve"> (–0.04 W m–2) </w:t>
      </w:r>
      <w:r w:rsidRPr="008A42BB">
        <w:rPr>
          <w:rStyle w:val="StyleUnderline"/>
        </w:rPr>
        <w:t>change in the natural forcing compared to the anthropogenic</w:t>
      </w:r>
      <w:r w:rsidRPr="0029591D">
        <w:rPr>
          <w:sz w:val="10"/>
        </w:rPr>
        <w:t xml:space="preserve"> AF </w:t>
      </w:r>
      <w:r w:rsidRPr="008A42BB">
        <w:rPr>
          <w:rStyle w:val="StyleUnderline"/>
        </w:rPr>
        <w:t>increase</w:t>
      </w:r>
      <w:r w:rsidRPr="0029591D">
        <w:rPr>
          <w:sz w:val="10"/>
        </w:rPr>
        <w:t xml:space="preserve"> of ~1.0 ± 0.3 W m–2." The term "radiative forcing" refers to a global energy imbalance on Earth, which may be caused by various effects like changes in the greenhouse effect or solar activity. A positive forcing will result in warming temperatures, while a negative forcing will result in cooling. </w:t>
      </w:r>
      <w:r w:rsidRPr="008A42BB">
        <w:rPr>
          <w:rStyle w:val="StyleUnderline"/>
        </w:rPr>
        <w:t>Here the IPCC is saying that since 1980, the sun and volcanoes have combined to cause a slightly negative global energy imbalance, which means they have had a slight cooling influence on global temperatures over the past three decades</w:t>
      </w:r>
      <w:r w:rsidRPr="0029591D">
        <w:rPr>
          <w:sz w:val="10"/>
        </w:rPr>
        <w:t xml:space="preserve">. Indeed, </w:t>
      </w:r>
      <w:r w:rsidRPr="008A42BB">
        <w:rPr>
          <w:rStyle w:val="StyleUnderline"/>
        </w:rPr>
        <w:t>solar activity has decreased a bit over that timeframe</w:t>
      </w:r>
      <w:r w:rsidRPr="0029591D">
        <w:rPr>
          <w:sz w:val="10"/>
        </w:rPr>
        <w:t xml:space="preserve"> (Figure 2). Figure 2: Global temperature (red, NASA GISS) and Total solar irradiance (blue, 1880 to 1978 from Solanki, 1979 to 2009 from PMOD), with 11-year running averages. As we would expect, lower solar activity including a weaker solar magnetic field has translated into a slight increase in GCR flux on Earth (Figure 3). Note that on the left-hand axis of Figure 3, GCR counts decrease going up the axis in order to show the relationship with temperature, since fewer GCRs hypothetically means fewer clouds, less reflected sunlight, and higher temperatures. Figure 3: Global average surface temperature (red, NASA GISS) vs. GCR flux on Earth (blue, Krivova &amp; Solanki 2003), with 11-year running averages. So, </w:t>
      </w:r>
      <w:r w:rsidRPr="008A42BB">
        <w:rPr>
          <w:rStyle w:val="StyleUnderline"/>
        </w:rPr>
        <w:t>if GCRs really do amplify the solar influence on global temperatures, since 1980 they are amplifying a cooling effect</w:t>
      </w:r>
      <w:r w:rsidRPr="0029591D">
        <w:rPr>
          <w:sz w:val="10"/>
        </w:rPr>
        <w:t xml:space="preserve">. In fact, GCRs reaching Earth recently hit record high levels (Figure 4), </w:t>
      </w:r>
      <w:r w:rsidRPr="008A42BB">
        <w:rPr>
          <w:rStyle w:val="StyleUnderline"/>
        </w:rPr>
        <w:t xml:space="preserve">yet temperatures are still way up. </w:t>
      </w:r>
      <w:r w:rsidRPr="0029591D">
        <w:rPr>
          <w:sz w:val="10"/>
        </w:rPr>
        <w:t xml:space="preserve">Figure 4: Record cosmic ray flux observed in 2009 by the Advanced Composition Explorer (NASA) Rawls has argued to the contrary by claiming that the climate is still responding to the increase in solar activity from the early 20th century, and that GCRs are amplifying that solar warming from over 60 years ago. This argument is simply physically wrong. As Figure 2 illustrates, when solar activity rises, temperatures follow suit very soon thereafter. In fact, during the mid-20th century, solar activity and global surface temperatures both flattened out. Are we to believe that the planet suddenly began responding to the pre-1950 solar activity increase in 1975—2012, after not warming 1940—1975? The argument makes no physical sense. On top of that, the hypothetical GCR process is a relatively rapid one. Cloud formation from GCR seeding should occur within days, and clouds have very short lifetimes. For GCRs to have a warming effect, solar activity must be increasing right now. It is </w:t>
      </w:r>
      <w:proofErr w:type="gramStart"/>
      <w:r w:rsidRPr="0029591D">
        <w:rPr>
          <w:sz w:val="10"/>
        </w:rPr>
        <w:t>not,</w:t>
      </w:r>
      <w:proofErr w:type="gramEnd"/>
      <w:r w:rsidRPr="0029591D">
        <w:rPr>
          <w:sz w:val="10"/>
        </w:rPr>
        <w:t xml:space="preserve"> in fact solar activity has been essentially flat and slightly declining in recent decades. Changes in solar activity from 60+ years ago have no bearing whatsoever on GCRs today. To sum up, </w:t>
      </w:r>
      <w:proofErr w:type="gramStart"/>
      <w:r w:rsidRPr="0029591D">
        <w:rPr>
          <w:sz w:val="10"/>
        </w:rPr>
        <w:t>The</w:t>
      </w:r>
      <w:proofErr w:type="gramEnd"/>
      <w:r w:rsidRPr="0029591D">
        <w:rPr>
          <w:sz w:val="10"/>
        </w:rPr>
        <w:t xml:space="preserve"> leaked IPCC report states that there may be some connection between GCRs and some aspects of the climate system. However</w:t>
      </w:r>
      <w:r w:rsidRPr="008A42BB">
        <w:rPr>
          <w:rStyle w:val="StyleUnderline"/>
        </w:rPr>
        <w:t>, the report is also consistent with the body of scientific literature in stating that research indicates GCRs are not effective at seeding clouds and have very little influence on global temperatures</w:t>
      </w:r>
      <w:r w:rsidRPr="0029591D">
        <w:rPr>
          <w:sz w:val="10"/>
        </w:rPr>
        <w:t xml:space="preserve">. </w:t>
      </w:r>
      <w:r w:rsidRPr="008A42BB">
        <w:rPr>
          <w:rStyle w:val="StyleUnderline"/>
        </w:rPr>
        <w:t>Solar activity has been nearly flat and slightly decreasing in recent decades, meaning that if GCRs do amplify solar influences on climate, they are amplifying a cooling effect.</w:t>
      </w:r>
      <w:r w:rsidRPr="0029591D">
        <w:rPr>
          <w:sz w:val="10"/>
        </w:rPr>
        <w:t xml:space="preserve"> </w:t>
      </w:r>
      <w:r w:rsidRPr="008A42BB">
        <w:rPr>
          <w:rStyle w:val="StyleUnderline"/>
        </w:rPr>
        <w:t>The body of peer-reviewed scientific literature is very clear: human greenhouse gas emissions, not solar activity or galactic cosmic rays, are causing global warming</w:t>
      </w:r>
      <w:r w:rsidRPr="0029591D">
        <w:rPr>
          <w:sz w:val="10"/>
        </w:rPr>
        <w:t>. The leaked IPCC report is entirely consistent with this conclusion. In fact, in attempting to argue to the contrary, Rawls has scored an own goal by showing that if anything, GCRs are currently amplifying a solar cooling effect.</w:t>
      </w:r>
    </w:p>
    <w:p w:rsidR="00040E9E" w:rsidRPr="008A42BB" w:rsidRDefault="00040E9E" w:rsidP="00040E9E">
      <w:pPr>
        <w:rPr>
          <w:sz w:val="16"/>
        </w:rPr>
      </w:pPr>
    </w:p>
    <w:p w:rsidR="00040E9E" w:rsidRPr="008A42BB" w:rsidRDefault="00F84780" w:rsidP="00040E9E">
      <w:pPr>
        <w:pStyle w:val="Heading2"/>
        <w:rPr>
          <w:rFonts w:cs="Arial"/>
        </w:rPr>
      </w:pPr>
      <w:r>
        <w:rPr>
          <w:rFonts w:cs="Arial"/>
        </w:rPr>
        <w:t>1AC/2AC I</w:t>
      </w:r>
      <w:r w:rsidR="00040E9E" w:rsidRPr="008A42BB">
        <w:rPr>
          <w:rFonts w:cs="Arial"/>
        </w:rPr>
        <w:t>mpact</w:t>
      </w:r>
      <w:r>
        <w:rPr>
          <w:rFonts w:cs="Arial"/>
        </w:rPr>
        <w:t>s</w:t>
      </w:r>
    </w:p>
    <w:p w:rsidR="00040E9E" w:rsidRPr="008A42BB" w:rsidRDefault="00040E9E" w:rsidP="00040E9E">
      <w:pPr>
        <w:pStyle w:val="Heading3"/>
        <w:rPr>
          <w:rFonts w:cs="Arial"/>
        </w:rPr>
      </w:pPr>
      <w:proofErr w:type="gramStart"/>
      <w:r w:rsidRPr="008A42BB">
        <w:rPr>
          <w:rFonts w:cs="Arial"/>
        </w:rPr>
        <w:t>laundry</w:t>
      </w:r>
      <w:proofErr w:type="gramEnd"/>
      <w:r w:rsidRPr="008A42BB">
        <w:rPr>
          <w:rFonts w:cs="Arial"/>
        </w:rPr>
        <w:t xml:space="preserve"> list</w:t>
      </w:r>
    </w:p>
    <w:p w:rsidR="00040E9E" w:rsidRDefault="00040E9E" w:rsidP="00040E9E">
      <w:pPr>
        <w:pStyle w:val="Heading4"/>
        <w:rPr>
          <w:rFonts w:cs="Arial"/>
        </w:rPr>
      </w:pPr>
      <w:r w:rsidRPr="008A42BB">
        <w:rPr>
          <w:rFonts w:cs="Arial"/>
        </w:rPr>
        <w:t>Anthropogenic warming causes extinction – laundry list of reasons</w:t>
      </w:r>
    </w:p>
    <w:p w:rsidR="00502CA6" w:rsidRPr="00502CA6" w:rsidRDefault="00502CA6" w:rsidP="00502CA6"/>
    <w:p w:rsidR="00040E9E" w:rsidRPr="008A42BB" w:rsidRDefault="00040E9E" w:rsidP="00040E9E">
      <w:r w:rsidRPr="008A42BB">
        <w:rPr>
          <w:b/>
        </w:rPr>
        <w:t xml:space="preserve">Snow and Hannam, 14 </w:t>
      </w:r>
      <w:r w:rsidRPr="008A42BB">
        <w:t xml:space="preserve">– [Deborah, is a senior writer with The Sydney Morning Herald and a former federal political reporter for the Australian Financial Review; Peter,  is Environment Editor at The Sydney Morning Herald, The Sydney Morning Herald, “Climate change could make humans extinct, warns health expert”, 3/31/14, </w:t>
      </w:r>
      <w:hyperlink r:id="rId262" w:history="1">
        <w:r w:rsidRPr="008A42BB">
          <w:rPr>
            <w:rStyle w:val="Hyperlink"/>
          </w:rPr>
          <w:t>http://www.smh.com.au/environment/climate-change/climate-change-could-make-humans-extinct-warns-health-expert-20140330-35rus.html</w:t>
        </w:r>
      </w:hyperlink>
      <w:r w:rsidRPr="008A42BB">
        <w:t>, 7/20/16]JRO</w:t>
      </w:r>
    </w:p>
    <w:p w:rsidR="00040E9E" w:rsidRPr="00502CA6" w:rsidRDefault="00040E9E" w:rsidP="00040E9E">
      <w:pPr>
        <w:rPr>
          <w:sz w:val="12"/>
        </w:rPr>
      </w:pPr>
      <w:r w:rsidRPr="008A42BB">
        <w:rPr>
          <w:rStyle w:val="StyleUnderline"/>
        </w:rPr>
        <w:t>The Earth is warming so rapidly that unless humans can arrest the trend</w:t>
      </w:r>
      <w:r w:rsidRPr="00502CA6">
        <w:rPr>
          <w:sz w:val="12"/>
        </w:rPr>
        <w:t xml:space="preserve">, </w:t>
      </w:r>
      <w:r w:rsidRPr="008A42BB">
        <w:rPr>
          <w:rStyle w:val="StyleUnderline"/>
        </w:rPr>
        <w:t>we risk becoming ''extinct''</w:t>
      </w:r>
      <w:r w:rsidRPr="00502CA6">
        <w:rPr>
          <w:sz w:val="12"/>
        </w:rPr>
        <w:t xml:space="preserve"> as a species, a leading Australian health academic has warned. Helen Berry, associate dean in the faculty of health at the University of Canberra, said </w:t>
      </w:r>
      <w:r w:rsidRPr="008A42BB">
        <w:rPr>
          <w:rStyle w:val="StyleUnderline"/>
        </w:rPr>
        <w:t>while the Earth has been warmer and colder at different points in the planet's history, the rate of change has never been as fast as it is today</w:t>
      </w:r>
      <w:r w:rsidRPr="00502CA6">
        <w:rPr>
          <w:sz w:val="12"/>
        </w:rPr>
        <w:t xml:space="preserve">. </w:t>
      </w:r>
      <w:r w:rsidRPr="008A42BB">
        <w:rPr>
          <w:rStyle w:val="StyleUnderline"/>
        </w:rPr>
        <w:t>''What is</w:t>
      </w:r>
      <w:r w:rsidRPr="00502CA6">
        <w:rPr>
          <w:sz w:val="12"/>
        </w:rPr>
        <w:t xml:space="preserve"> remarkable, and </w:t>
      </w:r>
      <w:r w:rsidRPr="008A42BB">
        <w:rPr>
          <w:rStyle w:val="StyleUnderline"/>
        </w:rPr>
        <w:t xml:space="preserve">alarming, is the speed of the change since the 1970s, when we started burning a lot of fossil fuels </w:t>
      </w:r>
      <w:r w:rsidRPr="00502CA6">
        <w:rPr>
          <w:sz w:val="12"/>
        </w:rPr>
        <w:t xml:space="preserve">in a massive way,'' she said. </w:t>
      </w:r>
      <w:r w:rsidRPr="008A42BB">
        <w:rPr>
          <w:rStyle w:val="StyleUnderline"/>
        </w:rPr>
        <w:t xml:space="preserve">''We can't possibly evolve to match this </w:t>
      </w:r>
      <w:r w:rsidRPr="00502CA6">
        <w:rPr>
          <w:sz w:val="12"/>
        </w:rPr>
        <w:t xml:space="preserve">rate [of warming] and, </w:t>
      </w:r>
      <w:r w:rsidRPr="008A42BB">
        <w:rPr>
          <w:rStyle w:val="StyleUnderline"/>
        </w:rPr>
        <w:t>unless we get control of it, it will mean our extinction eventually</w:t>
      </w:r>
      <w:r w:rsidRPr="00502CA6">
        <w:rPr>
          <w:sz w:val="12"/>
        </w:rPr>
        <w:t xml:space="preserve">.'' Professor Berry is one of three leading academics who have contributed to the health chapter of </w:t>
      </w:r>
      <w:proofErr w:type="gramStart"/>
      <w:r w:rsidRPr="00502CA6">
        <w:rPr>
          <w:sz w:val="12"/>
        </w:rPr>
        <w:t>a</w:t>
      </w:r>
      <w:proofErr w:type="gramEnd"/>
      <w:r w:rsidRPr="00502CA6">
        <w:rPr>
          <w:sz w:val="12"/>
        </w:rPr>
        <w:t xml:space="preserve"> Intergovernmental Panel on Climate Change (IPCC) report due on Monday. She and co-authors Tony McMichael, of the Australian National University, and Colin Butler, of the University of Canberra, have outlined the health risks of rapid global warming in a companion piece for The Conversation, also published on Monday. The three warn that </w:t>
      </w:r>
      <w:r w:rsidRPr="008A42BB">
        <w:rPr>
          <w:rStyle w:val="StyleUnderline"/>
        </w:rPr>
        <w:t>the adverse effects on population health and social stability have been ''missing from the discussion'' on climate change</w:t>
      </w:r>
      <w:r w:rsidRPr="00502CA6">
        <w:rPr>
          <w:sz w:val="12"/>
        </w:rPr>
        <w:t xml:space="preserve">. </w:t>
      </w:r>
      <w:r w:rsidRPr="008A42BB">
        <w:rPr>
          <w:rStyle w:val="StyleUnderline"/>
        </w:rPr>
        <w:t xml:space="preserve">''Human-driven climate change poses a great threat, unprecedented in type and scale, to wellbeing, health and </w:t>
      </w:r>
      <w:r w:rsidRPr="00502CA6">
        <w:rPr>
          <w:sz w:val="12"/>
        </w:rPr>
        <w:t>perhaps</w:t>
      </w:r>
      <w:r w:rsidRPr="008A42BB">
        <w:rPr>
          <w:rStyle w:val="StyleUnderline"/>
        </w:rPr>
        <w:t xml:space="preserve"> even to human survival</w:t>
      </w:r>
      <w:r w:rsidRPr="00502CA6">
        <w:rPr>
          <w:sz w:val="12"/>
        </w:rPr>
        <w:t xml:space="preserve">,'' they write. They predict that </w:t>
      </w:r>
      <w:r w:rsidRPr="008A42BB">
        <w:rPr>
          <w:rStyle w:val="StyleUnderline"/>
        </w:rPr>
        <w:t>the greatest challenges will come from undernutrition and impaired child development from reduced food yields; hospitalisations and deaths due to intense heatwaves, fires and other weather-related disasters; and the spread of infectious diseases.</w:t>
      </w:r>
      <w:r w:rsidRPr="00502CA6">
        <w:rPr>
          <w:sz w:val="12"/>
        </w:rPr>
        <w:t xml:space="preserve"> They warn </w:t>
      </w:r>
      <w:r w:rsidRPr="008A42BB">
        <w:rPr>
          <w:rStyle w:val="StyleUnderline"/>
        </w:rPr>
        <w:t>the ''largest impacts'' will be on poorer and vulnerable populations,</w:t>
      </w:r>
      <w:r w:rsidRPr="00502CA6">
        <w:rPr>
          <w:sz w:val="12"/>
        </w:rPr>
        <w:t xml:space="preserve"> winding back recent hard-won gains of social development programs. Projecting to an average global warming of 4 degrees by 2100, they say </w:t>
      </w:r>
      <w:r w:rsidRPr="008A42BB">
        <w:rPr>
          <w:rStyle w:val="StyleUnderline"/>
        </w:rPr>
        <w:t>''people won't be able to cope, let alone work productively</w:t>
      </w:r>
      <w:r w:rsidRPr="00502CA6">
        <w:rPr>
          <w:sz w:val="12"/>
        </w:rPr>
        <w:t xml:space="preserve">, in the hottest parts of the year''. They say that </w:t>
      </w:r>
      <w:r w:rsidRPr="008A42BB">
        <w:rPr>
          <w:rStyle w:val="StyleUnderline"/>
        </w:rPr>
        <w:t>action on climate change would produce ''extremely large health benefits'', which would greatly outweigh the costs of curbing emission</w:t>
      </w:r>
      <w:r w:rsidRPr="00502CA6">
        <w:rPr>
          <w:sz w:val="12"/>
        </w:rPr>
        <w:t xml:space="preserve"> growth. A leaked draft of the IPCC report notes that a warming climate would lead to fewer cold weather-related deaths but the benefits would be ''greatly'' outweighed by the impacts of more frequent heat extremes. Under a high emissions scenario, some land regions will experience temperatures four to seven degrees higher than pre-industrial times, the report said. </w:t>
      </w:r>
      <w:r w:rsidRPr="008A42BB">
        <w:rPr>
          <w:rStyle w:val="StyleUnderline"/>
        </w:rPr>
        <w:t>While some adaptive measures are possible, limits to humans' ability to regulate heat will affect health and potentially cut global productivity in the warmest months by 40 per cent by 2100</w:t>
      </w:r>
      <w:r w:rsidRPr="00502CA6">
        <w:rPr>
          <w:sz w:val="12"/>
        </w:rPr>
        <w:t xml:space="preserve">. Body </w:t>
      </w:r>
      <w:r w:rsidRPr="008A42BB">
        <w:rPr>
          <w:rStyle w:val="StyleUnderline"/>
        </w:rPr>
        <w:t>temperatures rising</w:t>
      </w:r>
      <w:r w:rsidRPr="00502CA6">
        <w:rPr>
          <w:sz w:val="12"/>
        </w:rPr>
        <w:t xml:space="preserve"> above 38 degrees </w:t>
      </w:r>
      <w:r w:rsidRPr="008A42BB">
        <w:rPr>
          <w:rStyle w:val="StyleUnderline"/>
        </w:rPr>
        <w:t>impair physical and cognitive functions</w:t>
      </w:r>
      <w:r w:rsidRPr="00502CA6">
        <w:rPr>
          <w:sz w:val="12"/>
        </w:rPr>
        <w:t xml:space="preserve">, while </w:t>
      </w:r>
      <w:r w:rsidRPr="008A42BB">
        <w:rPr>
          <w:rStyle w:val="StyleUnderline"/>
        </w:rPr>
        <w:t>risks of organ damage, loss of consciousness</w:t>
      </w:r>
      <w:r w:rsidRPr="00502CA6">
        <w:rPr>
          <w:sz w:val="12"/>
        </w:rPr>
        <w:t xml:space="preserve"> </w:t>
      </w:r>
      <w:r w:rsidRPr="008A42BB">
        <w:rPr>
          <w:rStyle w:val="StyleUnderline"/>
        </w:rPr>
        <w:t>and death increase sharpl</w:t>
      </w:r>
      <w:r w:rsidRPr="00502CA6">
        <w:rPr>
          <w:sz w:val="12"/>
        </w:rPr>
        <w:t xml:space="preserve">y above 40.6 degrees, the draft report said. </w:t>
      </w:r>
      <w:r w:rsidRPr="008A42BB">
        <w:rPr>
          <w:rStyle w:val="StyleUnderline"/>
        </w:rPr>
        <w:t>Farm crops and livestock will also struggle with thermal and water stress. Staple crops</w:t>
      </w:r>
      <w:r w:rsidRPr="00502CA6">
        <w:rPr>
          <w:sz w:val="12"/>
        </w:rPr>
        <w:t xml:space="preserve"> such as corn, rice, wheat and soybeans </w:t>
      </w:r>
      <w:r w:rsidRPr="008A42BB">
        <w:rPr>
          <w:rStyle w:val="StyleUnderline"/>
        </w:rPr>
        <w:t>are assumed to face a temperature limit of 40-45 degrees</w:t>
      </w:r>
      <w:r w:rsidRPr="00502CA6">
        <w:rPr>
          <w:sz w:val="12"/>
        </w:rPr>
        <w:t xml:space="preserve">, </w:t>
      </w:r>
      <w:r w:rsidRPr="008A42BB">
        <w:rPr>
          <w:rStyle w:val="StyleUnderline"/>
        </w:rPr>
        <w:t>with temperature thresholds for key sowing stages near or below 35 degrees,</w:t>
      </w:r>
      <w:r w:rsidRPr="00502CA6">
        <w:rPr>
          <w:sz w:val="12"/>
        </w:rPr>
        <w:t xml:space="preserve"> the report said.</w:t>
      </w:r>
    </w:p>
    <w:p w:rsidR="00040E9E" w:rsidRPr="008A42BB" w:rsidRDefault="00F84780" w:rsidP="00040E9E">
      <w:pPr>
        <w:pStyle w:val="Heading2"/>
        <w:rPr>
          <w:rFonts w:cs="Arial"/>
        </w:rPr>
      </w:pPr>
      <w:r>
        <w:rPr>
          <w:rFonts w:cs="Arial"/>
        </w:rPr>
        <w:t>Positive F</w:t>
      </w:r>
      <w:r w:rsidR="00040E9E" w:rsidRPr="008A42BB">
        <w:rPr>
          <w:rFonts w:cs="Arial"/>
        </w:rPr>
        <w:t>eedbacks</w:t>
      </w:r>
    </w:p>
    <w:p w:rsidR="00040E9E" w:rsidRPr="008A42BB" w:rsidRDefault="00040E9E" w:rsidP="00040E9E">
      <w:pPr>
        <w:pStyle w:val="Heading3"/>
        <w:rPr>
          <w:rFonts w:cs="Arial"/>
        </w:rPr>
      </w:pPr>
      <w:proofErr w:type="gramStart"/>
      <w:r w:rsidRPr="008A42BB">
        <w:rPr>
          <w:rFonts w:cs="Arial"/>
        </w:rPr>
        <w:t>laundry</w:t>
      </w:r>
      <w:proofErr w:type="gramEnd"/>
      <w:r w:rsidRPr="008A42BB">
        <w:rPr>
          <w:rFonts w:cs="Arial"/>
        </w:rPr>
        <w:t xml:space="preserve"> list</w:t>
      </w:r>
    </w:p>
    <w:p w:rsidR="00502CA6" w:rsidRDefault="00502CA6" w:rsidP="00502CA6"/>
    <w:p w:rsidR="00040E9E" w:rsidRDefault="00040E9E" w:rsidP="00040E9E">
      <w:pPr>
        <w:pStyle w:val="Heading4"/>
        <w:rPr>
          <w:rFonts w:cs="Arial"/>
        </w:rPr>
      </w:pPr>
      <w:r w:rsidRPr="008A42BB">
        <w:rPr>
          <w:rFonts w:cs="Arial"/>
        </w:rPr>
        <w:t>Positive feedbacks lead to runaway warming – multiple loops:</w:t>
      </w:r>
    </w:p>
    <w:p w:rsidR="00502CA6" w:rsidRPr="00502CA6" w:rsidRDefault="00502CA6" w:rsidP="00502CA6"/>
    <w:p w:rsidR="00040E9E" w:rsidRDefault="00040E9E" w:rsidP="00502CA6">
      <w:pPr>
        <w:pStyle w:val="Heading4"/>
        <w:numPr>
          <w:ilvl w:val="0"/>
          <w:numId w:val="14"/>
        </w:numPr>
        <w:rPr>
          <w:rFonts w:cs="Arial"/>
        </w:rPr>
      </w:pPr>
      <w:r w:rsidRPr="008A42BB">
        <w:rPr>
          <w:rFonts w:cs="Arial"/>
        </w:rPr>
        <w:t>Permafrost carbon</w:t>
      </w:r>
    </w:p>
    <w:p w:rsidR="00502CA6" w:rsidRPr="00502CA6" w:rsidRDefault="00502CA6" w:rsidP="00502CA6"/>
    <w:p w:rsidR="00040E9E" w:rsidRPr="008A42BB" w:rsidRDefault="00040E9E" w:rsidP="00040E9E">
      <w:r w:rsidRPr="008A42BB">
        <w:rPr>
          <w:b/>
        </w:rPr>
        <w:t xml:space="preserve">Klusinske, 3/11 </w:t>
      </w:r>
      <w:r w:rsidRPr="008A42BB">
        <w:t xml:space="preserve">– [Elizabeth, holds a Master of Science in Atmospheric &amp; Oceanic Sciences, from the University of Wisconsin-Madison, Decoded Science, “Melting Permafrost in the Arctic: A Tale of Two Feedbacks”, 3/11/16, </w:t>
      </w:r>
      <w:hyperlink r:id="rId263" w:history="1">
        <w:r w:rsidRPr="008A42BB">
          <w:rPr>
            <w:rStyle w:val="Hyperlink"/>
          </w:rPr>
          <w:t>http://www.decodedscience.org/melting-permafrost-arctic-tale-two-feedbacks/57919</w:t>
        </w:r>
      </w:hyperlink>
      <w:r w:rsidRPr="008A42BB">
        <w:t>, 7/20/16]JRO</w:t>
      </w:r>
    </w:p>
    <w:p w:rsidR="00040E9E" w:rsidRPr="00502CA6" w:rsidRDefault="00040E9E" w:rsidP="00040E9E">
      <w:pPr>
        <w:rPr>
          <w:sz w:val="12"/>
        </w:rPr>
      </w:pPr>
      <w:r w:rsidRPr="008A42BB">
        <w:rPr>
          <w:rStyle w:val="StyleUnderline"/>
        </w:rPr>
        <w:t>The permafrost carbon feedback is a positive biogeochemical feedback</w:t>
      </w:r>
      <w:r w:rsidRPr="00502CA6">
        <w:rPr>
          <w:sz w:val="12"/>
        </w:rPr>
        <w:t xml:space="preserve">. The permafrost carbon feedback consists of the permafrost methane feedback, which </w:t>
      </w:r>
      <w:r w:rsidRPr="008A42BB">
        <w:rPr>
          <w:rStyle w:val="StyleUnderline"/>
        </w:rPr>
        <w:t>is strongly positive</w:t>
      </w:r>
      <w:r w:rsidRPr="00502CA6">
        <w:rPr>
          <w:sz w:val="12"/>
        </w:rPr>
        <w:t xml:space="preserve">, and the permafrost carbon dioxide feedback, which is weakly negative. The briefest explanation of the permafrost carbon feedback loop is this: </w:t>
      </w:r>
      <w:r w:rsidRPr="008A42BB">
        <w:rPr>
          <w:rStyle w:val="StyleUnderline"/>
        </w:rPr>
        <w:t>Higher temperatures cause permafrost to melt. This</w:t>
      </w:r>
      <w:r w:rsidRPr="00502CA6">
        <w:rPr>
          <w:sz w:val="12"/>
        </w:rPr>
        <w:t xml:space="preserve"> melting </w:t>
      </w:r>
      <w:r w:rsidRPr="008A42BB">
        <w:rPr>
          <w:rStyle w:val="StyleUnderline"/>
        </w:rPr>
        <w:t>releases carbon dioxide and methane.</w:t>
      </w:r>
      <w:r w:rsidRPr="00502CA6">
        <w:rPr>
          <w:sz w:val="12"/>
        </w:rPr>
        <w:t xml:space="preserve"> Releasing carbon dioxide and methane </w:t>
      </w:r>
      <w:r w:rsidRPr="008A42BB">
        <w:rPr>
          <w:rStyle w:val="StyleUnderline"/>
        </w:rPr>
        <w:t>warm the climate further</w:t>
      </w:r>
      <w:r w:rsidRPr="00502CA6">
        <w:rPr>
          <w:sz w:val="12"/>
        </w:rPr>
        <w:t xml:space="preserve"> – </w:t>
      </w:r>
      <w:r w:rsidRPr="008A42BB">
        <w:rPr>
          <w:rStyle w:val="StyleUnderline"/>
        </w:rPr>
        <w:t>which leads</w:t>
      </w:r>
      <w:r w:rsidRPr="00502CA6">
        <w:rPr>
          <w:sz w:val="12"/>
        </w:rPr>
        <w:t xml:space="preserve">, in turn, </w:t>
      </w:r>
      <w:r w:rsidRPr="008A42BB">
        <w:rPr>
          <w:rStyle w:val="StyleUnderline"/>
        </w:rPr>
        <w:t xml:space="preserve">to more melting. </w:t>
      </w:r>
      <w:r w:rsidRPr="00502CA6">
        <w:rPr>
          <w:sz w:val="12"/>
        </w:rPr>
        <w:t xml:space="preserve">Permafrost is a layer of permanently frozen soil that exists in cold Arctic regions, including Alaska, northern Canada, and Siberia. Each summer, the top layer of the permafrost temporarily melts, forming small shallow depressions filled with meltwater and rain, known as “thaw ponds.” </w:t>
      </w:r>
      <w:r w:rsidRPr="008A42BB">
        <w:rPr>
          <w:rStyle w:val="StyleUnderline"/>
        </w:rPr>
        <w:t>The seasonal cycle of freezing and superficial thawing</w:t>
      </w:r>
      <w:r w:rsidRPr="00502CA6">
        <w:rPr>
          <w:sz w:val="12"/>
        </w:rPr>
        <w:t xml:space="preserve"> is natural, but it </w:t>
      </w:r>
      <w:r w:rsidRPr="008A42BB">
        <w:rPr>
          <w:rStyle w:val="StyleUnderline"/>
        </w:rPr>
        <w:t>has gone into hyper drive due to increasing temperatures causing excess melting in the past few decades</w:t>
      </w:r>
      <w:r w:rsidRPr="00502CA6">
        <w:rPr>
          <w:sz w:val="12"/>
        </w:rPr>
        <w:t xml:space="preserve">, </w:t>
      </w:r>
      <w:r w:rsidRPr="008A42BB">
        <w:rPr>
          <w:rStyle w:val="StyleUnderline"/>
        </w:rPr>
        <w:t xml:space="preserve">and the number of thaw ponds has increased dramatically as a result. </w:t>
      </w:r>
      <w:r w:rsidRPr="00502CA6">
        <w:rPr>
          <w:sz w:val="12"/>
        </w:rPr>
        <w:t xml:space="preserve">This is where the permafrost carbon feedback loop comes into play. Carbon remains trapped in ground that is frozen, but melting and higher temperatures increase activity of microorganisms in soil. Soil microbes convert carbon to carbon dioxide (CO2) in dryer oxygen-rich environments, and to methane (CH4) in wetter oxygen-constrained environments (such as wetlands). </w:t>
      </w:r>
      <w:r w:rsidRPr="008A42BB">
        <w:rPr>
          <w:rStyle w:val="StyleUnderline"/>
        </w:rPr>
        <w:t>Since wetlands and ponds are a source of methane</w:t>
      </w:r>
      <w:r w:rsidRPr="00502CA6">
        <w:rPr>
          <w:sz w:val="12"/>
        </w:rPr>
        <w:t xml:space="preserve"> (a greenhouse gas 27 times more potent than CO2), i</w:t>
      </w:r>
      <w:r w:rsidRPr="008A42BB">
        <w:rPr>
          <w:rStyle w:val="StyleUnderline"/>
        </w:rPr>
        <w:t>ncreasing their number releases more methane into the atmosphere, leading to further warming, and yet more thaw ponds, in a repeating cycle.</w:t>
      </w:r>
      <w:r w:rsidRPr="00502CA6">
        <w:rPr>
          <w:sz w:val="12"/>
        </w:rPr>
        <w:t xml:space="preserve"> According to the study, </w:t>
      </w:r>
      <w:r w:rsidRPr="008A42BB">
        <w:rPr>
          <w:rStyle w:val="StyleUnderline"/>
        </w:rPr>
        <w:t>rising air temperatures are the dominant factor in determining how much methane is currently emitted and will be emitted in the future</w:t>
      </w:r>
      <w:r w:rsidRPr="00502CA6">
        <w:rPr>
          <w:sz w:val="12"/>
        </w:rPr>
        <w:t xml:space="preserve">. Since the northern permafrost region is warming almost twice as fast as the rest of the planet, </w:t>
      </w:r>
      <w:r w:rsidRPr="008A42BB">
        <w:rPr>
          <w:rStyle w:val="StyleUnderline"/>
        </w:rPr>
        <w:t>methane emissions are already significant, and are projected to be between 2.5 and 2.9 times greater than current levels by the year 2100</w:t>
      </w:r>
      <w:r w:rsidRPr="00502CA6">
        <w:rPr>
          <w:sz w:val="12"/>
        </w:rPr>
        <w:t xml:space="preserve">. The enhanced decomposition by soil microbes will also release excess CO2 into the atmosphere. However, the permafrost carbon dioxide feedback is actually a negative feedback, since this CO2 release will likely be more than offset by photosynthesis in the extra vegetation that will grow in warmer conditions. </w:t>
      </w:r>
      <w:r w:rsidRPr="008A42BB">
        <w:rPr>
          <w:rStyle w:val="StyleUnderline"/>
        </w:rPr>
        <w:t xml:space="preserve">Since the positive permafrost methane effect is greater than the negative permafrost CO2 effect, the combination of the two feedbacks produces a net positive permafrost carbon feedback – </w:t>
      </w:r>
      <w:r w:rsidRPr="00502CA6">
        <w:rPr>
          <w:sz w:val="12"/>
        </w:rPr>
        <w:t>or</w:t>
      </w:r>
      <w:r w:rsidRPr="008A42BB">
        <w:rPr>
          <w:rStyle w:val="StyleUnderline"/>
        </w:rPr>
        <w:t xml:space="preserve"> a situation in which warming continues to increase. </w:t>
      </w:r>
      <w:r w:rsidRPr="00502CA6">
        <w:rPr>
          <w:sz w:val="12"/>
        </w:rPr>
        <w:t xml:space="preserve">It is worth noting that </w:t>
      </w:r>
      <w:r w:rsidRPr="008A42BB">
        <w:rPr>
          <w:rStyle w:val="StyleUnderline"/>
        </w:rPr>
        <w:t>under the greatest warming scenario, the permafrost carbon dioxide feedback diminishes, reducing this negative feedback and enhancing the warming even further.</w:t>
      </w:r>
    </w:p>
    <w:p w:rsidR="00040E9E" w:rsidRDefault="00040E9E" w:rsidP="00040E9E">
      <w:pPr>
        <w:pStyle w:val="Heading4"/>
        <w:rPr>
          <w:rFonts w:cs="Arial"/>
        </w:rPr>
      </w:pPr>
      <w:r w:rsidRPr="008A42BB">
        <w:rPr>
          <w:rFonts w:cs="Arial"/>
        </w:rPr>
        <w:t>2. Ice-albedo</w:t>
      </w:r>
    </w:p>
    <w:p w:rsidR="00502CA6" w:rsidRPr="00502CA6" w:rsidRDefault="00502CA6" w:rsidP="00502CA6"/>
    <w:p w:rsidR="00040E9E" w:rsidRPr="008A42BB" w:rsidRDefault="00040E9E" w:rsidP="00040E9E">
      <w:r w:rsidRPr="008A42BB">
        <w:rPr>
          <w:b/>
        </w:rPr>
        <w:t xml:space="preserve">Klusinske, 3/11 </w:t>
      </w:r>
      <w:r w:rsidRPr="008A42BB">
        <w:t xml:space="preserve">– [Elizabeth, holds a Master of Science in Atmospheric &amp; Oceanic Sciences, from the University of Wisconsin-Madison, Decoded Science, “Melting Permafrost in the Arctic: A Tale of Two Feedbacks”, 3/11/16, </w:t>
      </w:r>
      <w:hyperlink r:id="rId264" w:history="1">
        <w:r w:rsidRPr="008A42BB">
          <w:rPr>
            <w:rStyle w:val="Hyperlink"/>
          </w:rPr>
          <w:t>http://www.decodedscience.org/melting-permafrost-arctic-tale-two-feedbacks/57919</w:t>
        </w:r>
      </w:hyperlink>
      <w:r w:rsidRPr="008A42BB">
        <w:t>, 7/20/16]JRO</w:t>
      </w:r>
    </w:p>
    <w:p w:rsidR="00040E9E" w:rsidRPr="00502CA6" w:rsidRDefault="00040E9E" w:rsidP="00040E9E">
      <w:pPr>
        <w:rPr>
          <w:sz w:val="14"/>
        </w:rPr>
      </w:pPr>
      <w:r w:rsidRPr="008A42BB">
        <w:rPr>
          <w:rStyle w:val="StyleUnderline"/>
        </w:rPr>
        <w:t>The ice-albedo feedback is a positive biogeophysical feedback</w:t>
      </w:r>
      <w:r w:rsidRPr="00502CA6">
        <w:rPr>
          <w:sz w:val="14"/>
        </w:rPr>
        <w:t xml:space="preserve">, meaning that </w:t>
      </w:r>
      <w:r w:rsidRPr="008A42BB">
        <w:rPr>
          <w:rStyle w:val="StyleUnderline"/>
        </w:rPr>
        <w:t xml:space="preserve">biology, geology and physics interact in a positive </w:t>
      </w:r>
      <w:r w:rsidRPr="00502CA6">
        <w:rPr>
          <w:sz w:val="14"/>
        </w:rPr>
        <w:t xml:space="preserve">(increasing the effect) </w:t>
      </w:r>
      <w:r w:rsidRPr="008A42BB">
        <w:rPr>
          <w:rStyle w:val="StyleUnderline"/>
        </w:rPr>
        <w:t>feedback relationship</w:t>
      </w:r>
      <w:r w:rsidRPr="00502CA6">
        <w:rPr>
          <w:sz w:val="14"/>
        </w:rPr>
        <w:t xml:space="preserve">. It consists of the snow cover feedback and the vegetation biomass dynamics feedback. </w:t>
      </w:r>
      <w:r w:rsidRPr="008A42BB">
        <w:rPr>
          <w:rStyle w:val="StyleUnderline"/>
        </w:rPr>
        <w:t xml:space="preserve">Albedo is the ratio of sunlight reflected to the total sunlight hitting a surface. </w:t>
      </w:r>
      <w:proofErr w:type="gramStart"/>
      <w:r w:rsidRPr="008A42BB">
        <w:rPr>
          <w:rStyle w:val="StyleUnderline"/>
        </w:rPr>
        <w:t>The higher the albedo, the more reflective the surface.</w:t>
      </w:r>
      <w:proofErr w:type="gramEnd"/>
      <w:r w:rsidRPr="008A42BB">
        <w:rPr>
          <w:rStyle w:val="StyleUnderline"/>
        </w:rPr>
        <w:t xml:space="preserve"> Ice has the highest albedo</w:t>
      </w:r>
      <w:r w:rsidRPr="00502CA6">
        <w:rPr>
          <w:sz w:val="14"/>
        </w:rPr>
        <w:t xml:space="preserve"> because it reflects the most incoming sunlight, whereas black asphalt has an extremely low albedo because it absorbs and reemits most of the sunlight that hits its surface. Forests and water have albedos that are higher than asphalt but lower than snow and ice. </w:t>
      </w:r>
      <w:r w:rsidRPr="008A42BB">
        <w:rPr>
          <w:rStyle w:val="StyleUnderline"/>
        </w:rPr>
        <w:t>Therefore, when snow melts, exposing surfaces covered by water or dry land, more sunlight gets absorbed rather than reflected, which has a warming effect</w:t>
      </w:r>
      <w:r w:rsidRPr="00502CA6">
        <w:rPr>
          <w:sz w:val="14"/>
        </w:rPr>
        <w:t xml:space="preserve">. </w:t>
      </w:r>
      <w:r w:rsidRPr="008A42BB">
        <w:rPr>
          <w:rStyle w:val="StyleUnderline"/>
        </w:rPr>
        <w:t>The ice-albedo feedback makes a warming climate even warmer since warming melts snow and ice, reducing the albedo and leading to further warming</w:t>
      </w:r>
      <w:r w:rsidRPr="00502CA6">
        <w:rPr>
          <w:sz w:val="14"/>
        </w:rPr>
        <w:t>. Likewise, this feedback makes a cooling climate even cooler since cooling expands the extent of snow cover, raising the albedo and leading to further cooling. The study found that t</w:t>
      </w:r>
      <w:r w:rsidRPr="008A42BB">
        <w:rPr>
          <w:rStyle w:val="StyleUnderline"/>
        </w:rPr>
        <w:t>he snow cover feedback is expected to be consistently stronger than the effect of vegetation growth</w:t>
      </w:r>
      <w:r w:rsidRPr="00502CA6">
        <w:rPr>
          <w:sz w:val="14"/>
        </w:rPr>
        <w:t xml:space="preserve"> (known as “vegetation biomass dynamics”) on albedo.</w:t>
      </w:r>
    </w:p>
    <w:p w:rsidR="00040E9E" w:rsidRDefault="00040E9E" w:rsidP="00040E9E">
      <w:pPr>
        <w:pStyle w:val="Heading4"/>
        <w:rPr>
          <w:rFonts w:cs="Arial"/>
        </w:rPr>
      </w:pPr>
      <w:r w:rsidRPr="008A42BB">
        <w:rPr>
          <w:rFonts w:cs="Arial"/>
        </w:rPr>
        <w:t>These feedback loops are devastating and aren’t taken into account in climate models – we are underestimating future warming</w:t>
      </w:r>
    </w:p>
    <w:p w:rsidR="00502CA6" w:rsidRPr="00502CA6" w:rsidRDefault="00502CA6" w:rsidP="00502CA6"/>
    <w:p w:rsidR="00040E9E" w:rsidRPr="008A42BB" w:rsidRDefault="00040E9E" w:rsidP="00040E9E">
      <w:r w:rsidRPr="008A42BB">
        <w:rPr>
          <w:b/>
        </w:rPr>
        <w:t xml:space="preserve">Klusinske, 3/11 </w:t>
      </w:r>
      <w:r w:rsidRPr="008A42BB">
        <w:t xml:space="preserve">– [Elizabeth, holds a Master of Science in Atmospheric &amp; Oceanic Sciences, from the University of Wisconsin-Madison, Decoded Science, “Melting Permafrost in the Arctic: A Tale of Two Feedbacks”, 3/11/16, </w:t>
      </w:r>
      <w:hyperlink r:id="rId265" w:history="1">
        <w:r w:rsidRPr="008A42BB">
          <w:rPr>
            <w:rStyle w:val="Hyperlink"/>
          </w:rPr>
          <w:t>http://www.decodedscience.org/melting-permafrost-arctic-tale-two-feedbacks/57919</w:t>
        </w:r>
      </w:hyperlink>
      <w:r w:rsidRPr="008A42BB">
        <w:t>, 7/20/16]JRO</w:t>
      </w:r>
    </w:p>
    <w:p w:rsidR="00040E9E" w:rsidRPr="008A42BB" w:rsidRDefault="00040E9E" w:rsidP="00040E9E">
      <w:pPr>
        <w:rPr>
          <w:rStyle w:val="StyleUnderline"/>
        </w:rPr>
      </w:pPr>
      <w:r w:rsidRPr="00502CA6">
        <w:rPr>
          <w:sz w:val="8"/>
        </w:rPr>
        <w:t xml:space="preserve">Are We Underestimating Future Warming? Currently, </w:t>
      </w:r>
      <w:r w:rsidRPr="008A42BB">
        <w:rPr>
          <w:rStyle w:val="StyleUnderline"/>
        </w:rPr>
        <w:t>the ice-albedo feedback and the permafrost carbon feedback are working in tandem to cause further warming by increasing the amount of energy absorbed at the surface and the concentrations of greenhouse gases,</w:t>
      </w:r>
      <w:r w:rsidRPr="00502CA6">
        <w:rPr>
          <w:sz w:val="8"/>
        </w:rPr>
        <w:t xml:space="preserve"> respectively. According to the study, northern terrestrial ecosystems will lead to a t</w:t>
      </w:r>
      <w:r w:rsidRPr="008A42BB">
        <w:rPr>
          <w:rStyle w:val="StyleUnderline"/>
        </w:rPr>
        <w:t xml:space="preserve">otal radiative forcing equivalent to a release of 40~225 Pg CO2 into the atmosphere over the years 2010-2099, </w:t>
      </w:r>
      <w:r w:rsidRPr="00502CA6">
        <w:rPr>
          <w:sz w:val="8"/>
        </w:rPr>
        <w:t xml:space="preserve">depending on the climate warming scenario. </w:t>
      </w:r>
      <w:r w:rsidRPr="008A42BB">
        <w:rPr>
          <w:rStyle w:val="StyleUnderline"/>
        </w:rPr>
        <w:t>Current global climate models do not take into account this feedback-enhanced source of methane and carbon dioxide emissions, and, therefore, may be underestimating potential future warming.</w:t>
      </w:r>
    </w:p>
    <w:p w:rsidR="00040E9E" w:rsidRPr="008A42BB" w:rsidRDefault="00A74C9F" w:rsidP="00040E9E">
      <w:pPr>
        <w:pStyle w:val="Heading3"/>
        <w:rPr>
          <w:rFonts w:cs="Arial"/>
        </w:rPr>
      </w:pPr>
      <w:r>
        <w:rPr>
          <w:rFonts w:cs="Arial"/>
        </w:rPr>
        <w:t>AT:</w:t>
      </w:r>
      <w:r w:rsidR="00040E9E" w:rsidRPr="008A42BB">
        <w:rPr>
          <w:rFonts w:cs="Arial"/>
        </w:rPr>
        <w:t xml:space="preserve"> plants</w:t>
      </w:r>
    </w:p>
    <w:p w:rsidR="00040E9E" w:rsidRPr="008A42BB" w:rsidRDefault="00040E9E" w:rsidP="00040E9E">
      <w:pPr>
        <w:pStyle w:val="Heading4"/>
        <w:rPr>
          <w:rFonts w:cs="Arial"/>
        </w:rPr>
      </w:pPr>
      <w:r w:rsidRPr="008A42BB">
        <w:rPr>
          <w:rFonts w:cs="Arial"/>
        </w:rPr>
        <w:t>Plants are a miniscule negative feedback – only works in rural areas where emissions aren’t as bad</w:t>
      </w:r>
    </w:p>
    <w:p w:rsidR="00040E9E" w:rsidRPr="008A42BB" w:rsidRDefault="00040E9E" w:rsidP="00040E9E">
      <w:r w:rsidRPr="008A42BB">
        <w:rPr>
          <w:b/>
        </w:rPr>
        <w:t xml:space="preserve">Watts, 13 </w:t>
      </w:r>
      <w:r w:rsidRPr="008A42BB">
        <w:t>- [Anthony, chief meteorologist for KPAY-AM and is the director and president of IntelliWeather Inc, Watts Up With That</w:t>
      </w:r>
      <w:proofErr w:type="gramStart"/>
      <w:r w:rsidRPr="008A42BB">
        <w:t>?,</w:t>
      </w:r>
      <w:proofErr w:type="gramEnd"/>
      <w:r w:rsidRPr="008A42BB">
        <w:t xml:space="preserve"> “Another negative climate feedback: more CO2 = more plants = more aerosols = cooling”, 4/28/13, </w:t>
      </w:r>
      <w:hyperlink r:id="rId266" w:history="1">
        <w:r w:rsidRPr="008A42BB">
          <w:rPr>
            <w:rStyle w:val="Hyperlink"/>
          </w:rPr>
          <w:t>https://wattsupwiththat.com/2013/04/28/another-negative-climate-feedback-more-co2-more-plants-more-aerosols-cooling/</w:t>
        </w:r>
      </w:hyperlink>
      <w:r w:rsidRPr="008A42BB">
        <w:t>, 7/20/16]JRO</w:t>
      </w:r>
    </w:p>
    <w:p w:rsidR="00040E9E" w:rsidRPr="0022176A" w:rsidRDefault="00040E9E" w:rsidP="00040E9E">
      <w:pPr>
        <w:rPr>
          <w:sz w:val="10"/>
        </w:rPr>
      </w:pPr>
      <w:r w:rsidRPr="0022176A">
        <w:rPr>
          <w:sz w:val="10"/>
        </w:rPr>
        <w:t xml:space="preserve">The effect of enhanced plant gas emissions on climate is small on a global scale – only countering approximately 1 percent of climate warming, the study suggested. “This does not save us from climate warming,” says Paasonen. However, he says, </w:t>
      </w:r>
      <w:r w:rsidRPr="008A42BB">
        <w:rPr>
          <w:rStyle w:val="StyleUnderline"/>
        </w:rPr>
        <w:t>“Aerosol effects on climate are one of the main uncertainties in climate models. Understanding this mechanism could help us reduce those uncertainties and make the models better.”</w:t>
      </w:r>
      <w:r w:rsidRPr="0022176A">
        <w:rPr>
          <w:sz w:val="10"/>
        </w:rPr>
        <w:t xml:space="preserve"> The study also showed that </w:t>
      </w:r>
      <w:r w:rsidRPr="008A42BB">
        <w:rPr>
          <w:rStyle w:val="StyleUnderline"/>
        </w:rPr>
        <w:t xml:space="preserve">the effect was much </w:t>
      </w:r>
      <w:r w:rsidRPr="0022176A">
        <w:rPr>
          <w:rStyle w:val="StyleUnderline"/>
          <w:sz w:val="10"/>
          <w:u w:val="none"/>
        </w:rPr>
        <w:t>larger on a regional scale, counteracting possibly up to 30% of warming</w:t>
      </w:r>
      <w:r w:rsidRPr="008A42BB">
        <w:rPr>
          <w:rStyle w:val="StyleUnderline"/>
        </w:rPr>
        <w:t xml:space="preserve"> in more rural, forested areas where anthropogenic emissions of aerosols were much lower in comparison to the natural aerosols.</w:t>
      </w:r>
      <w:r w:rsidRPr="0022176A">
        <w:rPr>
          <w:sz w:val="10"/>
        </w:rPr>
        <w:t xml:space="preserve"> That means that especially in places like Finland, Siberia, and Canada this feedback loop may reduce warming substantially. The researchers collected data at 11 different sites around the world, measuring the concentrations of aerosol particles in the atmosphere, along with the concentrations of plant gases, the temperature, and reanalysis estimates for the height of the boundary layer, which turned out to be a key variable. The boundary layer refers to the layer of air closest to the Earth, in which gases and particles mix effectively. The height of that layer changes with weather. Paasonen says, “One of the reasons that this phenomenon was not discovered earlier was because these estimates for boundary layer height are very difficult to do. </w:t>
      </w:r>
      <w:proofErr w:type="gramStart"/>
      <w:r w:rsidRPr="0022176A">
        <w:rPr>
          <w:sz w:val="10"/>
        </w:rPr>
        <w:t>Only recently have the reanalysis estimates been improved to where they can be taken as representative of reality.”</w:t>
      </w:r>
      <w:proofErr w:type="gramEnd"/>
    </w:p>
    <w:p w:rsidR="00040E9E" w:rsidRPr="008A42BB" w:rsidRDefault="00040E9E" w:rsidP="00040E9E"/>
    <w:p w:rsidR="00040E9E" w:rsidRPr="008A42BB" w:rsidRDefault="00A74C9F" w:rsidP="00040E9E">
      <w:pPr>
        <w:pStyle w:val="Heading3"/>
        <w:rPr>
          <w:rFonts w:cs="Arial"/>
        </w:rPr>
      </w:pPr>
      <w:r>
        <w:rPr>
          <w:rFonts w:cs="Arial"/>
        </w:rPr>
        <w:t>AT:</w:t>
      </w:r>
      <w:r w:rsidR="00040E9E" w:rsidRPr="008A42BB">
        <w:rPr>
          <w:rFonts w:cs="Arial"/>
        </w:rPr>
        <w:t xml:space="preserve"> clouds/iris effect</w:t>
      </w:r>
    </w:p>
    <w:p w:rsidR="00040E9E" w:rsidRDefault="00040E9E" w:rsidP="00040E9E">
      <w:pPr>
        <w:pStyle w:val="Heading4"/>
        <w:rPr>
          <w:rFonts w:cs="Arial"/>
        </w:rPr>
      </w:pPr>
      <w:r w:rsidRPr="008A42BB">
        <w:rPr>
          <w:rFonts w:cs="Arial"/>
        </w:rPr>
        <w:t>The Iris effect is wrong – methodology was flawed</w:t>
      </w:r>
    </w:p>
    <w:p w:rsidR="00BC01D7" w:rsidRPr="00BC01D7" w:rsidRDefault="00BC01D7" w:rsidP="00BC01D7"/>
    <w:p w:rsidR="00040E9E" w:rsidRPr="008A42BB" w:rsidRDefault="00040E9E" w:rsidP="00040E9E">
      <w:r w:rsidRPr="008A42BB">
        <w:rPr>
          <w:b/>
        </w:rPr>
        <w:t xml:space="preserve">Hartmann and Michelsen, 01 </w:t>
      </w:r>
      <w:r w:rsidRPr="008A42BB">
        <w:t xml:space="preserve">– [Dennis L., atmospheric scientist at the University of Washington; Marc L., software engineer at the University of Washington’s Department of Atmospheric Sciences, American Meteorological Society, “No Evidence For Iris”, 5/25/01, </w:t>
      </w:r>
      <w:hyperlink r:id="rId267" w:history="1">
        <w:r w:rsidRPr="008A42BB">
          <w:rPr>
            <w:rStyle w:val="Hyperlink"/>
          </w:rPr>
          <w:t>http://www.atmos.washington.edu/~dennis/IRIS_BAMS.pdf</w:t>
        </w:r>
      </w:hyperlink>
      <w:r w:rsidRPr="008A42BB">
        <w:t xml:space="preserve">, 7/21/16]JRO </w:t>
      </w:r>
    </w:p>
    <w:p w:rsidR="00040E9E" w:rsidRPr="008A42BB" w:rsidRDefault="00040E9E" w:rsidP="00040E9E">
      <w:r w:rsidRPr="008A42BB">
        <w:t>*LCH = acronym for the last names of the 3 authors who write about the Iris effect</w:t>
      </w:r>
    </w:p>
    <w:p w:rsidR="00040E9E" w:rsidRPr="0022176A" w:rsidRDefault="00040E9E" w:rsidP="00040E9E">
      <w:pPr>
        <w:rPr>
          <w:sz w:val="12"/>
        </w:rPr>
      </w:pPr>
      <w:proofErr w:type="gramStart"/>
      <w:r w:rsidRPr="0022176A">
        <w:rPr>
          <w:sz w:val="12"/>
        </w:rPr>
        <w:t>CONCLUSIONS.</w:t>
      </w:r>
      <w:proofErr w:type="gramEnd"/>
      <w:r w:rsidRPr="0022176A">
        <w:rPr>
          <w:sz w:val="12"/>
        </w:rPr>
        <w:t xml:space="preserve"> </w:t>
      </w:r>
      <w:r w:rsidRPr="008A42BB">
        <w:rPr>
          <w:rStyle w:val="StyleUnderline"/>
        </w:rPr>
        <w:t>We have presented an analysis of the spatial patterns of anomalous cloudiness and winds that are associated with the correlations between cloud fraction and cloud-weighted SST</w:t>
      </w:r>
      <w:r w:rsidRPr="0022176A">
        <w:rPr>
          <w:sz w:val="12"/>
        </w:rPr>
        <w:t xml:space="preserve"> discussed in LCH. </w:t>
      </w:r>
      <w:r w:rsidRPr="008A42BB">
        <w:rPr>
          <w:rStyle w:val="StyleUnderline"/>
        </w:rPr>
        <w:t>The variations</w:t>
      </w:r>
      <w:r w:rsidRPr="0022176A">
        <w:rPr>
          <w:sz w:val="12"/>
        </w:rPr>
        <w:t xml:space="preserve"> in cloud-weighted SST for the domain that </w:t>
      </w:r>
      <w:r w:rsidRPr="008A42BB">
        <w:rPr>
          <w:rStyle w:val="StyleUnderline"/>
        </w:rPr>
        <w:t>LCH used are associated with shifting patterns of cloudiness in the subtropics associated with extratropical wind anomalies</w:t>
      </w:r>
      <w:r w:rsidRPr="0022176A">
        <w:rPr>
          <w:sz w:val="12"/>
        </w:rPr>
        <w:t>. The variations of T11 &lt; 260 K cloudiness that influence the cloud-weighted SST are more than 1000 km removed from deep convective cores with T11 &lt; 220 K. I</w:t>
      </w:r>
      <w:r w:rsidRPr="008A42BB">
        <w:rPr>
          <w:rStyle w:val="StyleUnderline"/>
        </w:rPr>
        <w:t>t is unreasonable to interpret these changes as evidence that deep tropical convective anvils contract in response to SST increases</w:t>
      </w:r>
      <w:r w:rsidRPr="0022176A">
        <w:rPr>
          <w:sz w:val="12"/>
        </w:rPr>
        <w:t xml:space="preserve">. Moreover, </w:t>
      </w:r>
      <w:r w:rsidRPr="008A42BB">
        <w:rPr>
          <w:rStyle w:val="StyleUnderline"/>
        </w:rPr>
        <w:t>the nature of the cloudweighted SST statistic is such that any variation in cloud fraction over the coldest water must produce a negative correlation with cloud fraction, a fact that has no useful interpretation in climate sensitivity analysis.</w:t>
      </w:r>
      <w:r w:rsidRPr="0022176A">
        <w:rPr>
          <w:sz w:val="12"/>
        </w:rPr>
        <w:t xml:space="preserve"> Therefore, </w:t>
      </w:r>
      <w:r w:rsidRPr="008A42BB">
        <w:rPr>
          <w:rStyle w:val="StyleUnderline"/>
        </w:rPr>
        <w:t>the observational analysis in LCH lends no support to the hypothesis that increased SST decreases the area covered by tropical anvil cloud</w:t>
      </w:r>
      <w:r w:rsidRPr="0022176A">
        <w:rPr>
          <w:sz w:val="12"/>
        </w:rPr>
        <w:t>.</w:t>
      </w:r>
    </w:p>
    <w:p w:rsidR="00040E9E" w:rsidRDefault="00040E9E" w:rsidP="00040E9E">
      <w:pPr>
        <w:pStyle w:val="Heading4"/>
        <w:rPr>
          <w:rFonts w:cs="Arial"/>
        </w:rPr>
      </w:pPr>
      <w:r w:rsidRPr="008A42BB">
        <w:rPr>
          <w:rFonts w:cs="Arial"/>
        </w:rPr>
        <w:t>Clouds aren’t a negative feedback – not enough data to prove either way but most likely makes warming worse</w:t>
      </w:r>
    </w:p>
    <w:p w:rsidR="00BC01D7" w:rsidRPr="00BC01D7" w:rsidRDefault="00BC01D7" w:rsidP="00BC01D7"/>
    <w:p w:rsidR="00040E9E" w:rsidRPr="008A42BB" w:rsidRDefault="00040E9E" w:rsidP="00040E9E">
      <w:r w:rsidRPr="008A42BB">
        <w:rPr>
          <w:b/>
        </w:rPr>
        <w:t xml:space="preserve">Gillis, 12 </w:t>
      </w:r>
      <w:r w:rsidRPr="008A42BB">
        <w:t xml:space="preserve">– [Justin, reporter for The New York Times, The New York Times, “Clouds’ Effect on Climate Change Is Last Bastion for Dissenters”, 4/30/12, </w:t>
      </w:r>
      <w:hyperlink r:id="rId268" w:history="1">
        <w:r w:rsidRPr="008A42BB">
          <w:rPr>
            <w:rStyle w:val="Hyperlink"/>
          </w:rPr>
          <w:t>http://www.nytimes.com/2012/05/01/science/earth/clouds-effect-on-climate-change-is-last-bastion-for-dissenters.html?_r=0</w:t>
        </w:r>
      </w:hyperlink>
      <w:r w:rsidRPr="008A42BB">
        <w:t>, 7/21/16</w:t>
      </w:r>
      <w:proofErr w:type="gramStart"/>
      <w:r w:rsidRPr="008A42BB">
        <w:t>]JRO</w:t>
      </w:r>
      <w:proofErr w:type="gramEnd"/>
    </w:p>
    <w:p w:rsidR="00040E9E" w:rsidRDefault="00040E9E" w:rsidP="00040E9E">
      <w:pPr>
        <w:rPr>
          <w:sz w:val="12"/>
        </w:rPr>
      </w:pPr>
      <w:r w:rsidRPr="0022176A">
        <w:rPr>
          <w:sz w:val="12"/>
        </w:rPr>
        <w:t xml:space="preserve">LAMONT, Okla. — </w:t>
      </w:r>
      <w:proofErr w:type="gramStart"/>
      <w:r w:rsidRPr="0022176A">
        <w:rPr>
          <w:sz w:val="12"/>
        </w:rPr>
        <w:t>For</w:t>
      </w:r>
      <w:proofErr w:type="gramEnd"/>
      <w:r w:rsidRPr="0022176A">
        <w:rPr>
          <w:sz w:val="12"/>
        </w:rPr>
        <w:t xml:space="preserve"> decades, a small group of scientific dissenters has been trying to shoot holes in the prevailing science of climate change, offering one reason after another why the outlook simply must be wrong. Over time, </w:t>
      </w:r>
      <w:r w:rsidRPr="008A42BB">
        <w:rPr>
          <w:rStyle w:val="StyleUnderline"/>
        </w:rPr>
        <w:t>nearly every one of their arguments has been knocked down by accumulating evidence,</w:t>
      </w:r>
      <w:r w:rsidRPr="0022176A">
        <w:rPr>
          <w:sz w:val="12"/>
        </w:rPr>
        <w:t xml:space="preserve"> and polls say </w:t>
      </w:r>
      <w:r w:rsidRPr="008A42BB">
        <w:rPr>
          <w:rStyle w:val="StyleUnderline"/>
        </w:rPr>
        <w:t>97 percent of working climate scientists now see global warming as a serious risk.</w:t>
      </w:r>
      <w:r w:rsidRPr="0022176A">
        <w:rPr>
          <w:sz w:val="12"/>
        </w:rPr>
        <w:t xml:space="preserve"> Yet in recent years, the climate change skeptics have seized on one last argument that cannot be so readily dismissed. </w:t>
      </w:r>
      <w:r w:rsidRPr="008A42BB">
        <w:rPr>
          <w:rStyle w:val="StyleUnderline"/>
        </w:rPr>
        <w:t>Their theory is that clouds will save us</w:t>
      </w:r>
      <w:r w:rsidRPr="0022176A">
        <w:rPr>
          <w:sz w:val="12"/>
        </w:rPr>
        <w:t>. They acknowledge that the human release of greenhouse gases will cause the planet to warm. But t</w:t>
      </w:r>
      <w:r w:rsidRPr="008A42BB">
        <w:rPr>
          <w:rStyle w:val="StyleUnderline"/>
        </w:rPr>
        <w:t>hey assert that clouds — which can either warm or cool the earth, depending on the type and location — will shift in such a way as to counter much of the expected temperature rise and preserve the equable climate on which civilization depends</w:t>
      </w:r>
      <w:r w:rsidRPr="0022176A">
        <w:rPr>
          <w:sz w:val="12"/>
        </w:rPr>
        <w:t xml:space="preserve">. </w:t>
      </w:r>
      <w:r w:rsidRPr="008A42BB">
        <w:rPr>
          <w:rStyle w:val="StyleUnderline"/>
        </w:rPr>
        <w:t>Their theory exploits the greatest remaining mystery in climate science, the difficulty that researchers have had in predicting how clouds will change</w:t>
      </w:r>
      <w:r w:rsidRPr="0022176A">
        <w:rPr>
          <w:sz w:val="12"/>
        </w:rPr>
        <w:t xml:space="preserve">. </w:t>
      </w:r>
      <w:r w:rsidRPr="008A42BB">
        <w:rPr>
          <w:rStyle w:val="StyleUnderline"/>
        </w:rPr>
        <w:t>The scientific majority believes that clouds will most likely have a neutral effect or will even amplify the warming</w:t>
      </w:r>
      <w:r w:rsidRPr="0022176A">
        <w:rPr>
          <w:sz w:val="12"/>
        </w:rPr>
        <w:t xml:space="preserve">, </w:t>
      </w:r>
      <w:r w:rsidRPr="008A42BB">
        <w:rPr>
          <w:rStyle w:val="StyleUnderline"/>
        </w:rPr>
        <w:t>perhaps strongly,</w:t>
      </w:r>
      <w:r w:rsidRPr="0022176A">
        <w:rPr>
          <w:sz w:val="12"/>
        </w:rPr>
        <w:t xml:space="preserve"> but the lack of unambiguous proof has left room for dissent. “Clouds really are the biggest uncertainty,” said Andrew E. Dessler, a climate researcher at Texas </w:t>
      </w:r>
      <w:proofErr w:type="gramStart"/>
      <w:r w:rsidRPr="0022176A">
        <w:rPr>
          <w:sz w:val="12"/>
        </w:rPr>
        <w:t>A&amp;M</w:t>
      </w:r>
      <w:proofErr w:type="gramEnd"/>
      <w:r w:rsidRPr="0022176A">
        <w:rPr>
          <w:sz w:val="12"/>
        </w:rPr>
        <w:t xml:space="preserve">. “If you listen to the credible climate skeptics, they’ve really pushed all their chips onto clouds.” Richard S. Lindzen, a professor of meteorology at the Massachusetts Institute of Technology, is the leading proponent of the view that clouds will save the day. His stature in the field — he has been making seminal contributions to climate science since the 1960s — has amplified his influence. Dr. Lindzen says the earth is not especially sensitive to greenhouse gases because clouds will react to counter them, and he believes he has identified a specific mechanism. On a warming planet, he says, less coverage by high clouds in the tropics will allow more heat to escape to space, countering the temperature increase. His idea has drawn withering criticism from other scientists, who cite errors in his papers and say proof is lacking. Enough evidence is already in hand, they say, to rule out the powerful cooling effect from clouds that would be needed to offset the increase of greenhouse gases. However, politicians looking for reasons not to tackle climate change have embraced Dr. Lindzen and other skeptics, elevating their role in the public debate. Dr. Lindzen has obliged by assuring them that they are running no risks by refusing to enact emission limits. “There’s been a lot of scare stuff put out that just doesn’t make sense,” he said in an interview. Some politicians have welcomed that message, regularly calling Dr. Lindzen and a handful of other contrarian scientists before Congressional committees. During a hearing before a House subcommittee, Representative Dana Rohrabacher, a California Republican and vocal global warming skeptic, complained that “in the scientific community, there are people trying to tell us that we have got to accept draconian changes in our way of life mandated by law because the CO2 that we are emitting is going to cause drastic consequences to the planet’s climate.” He repeatedly sought affirmation from Dr. Lindzen for his views, and got it. At gatherings of climate change skeptics on both sides of the Atlantic, Dr. Lindzen has been treated as a star. During a debate in Australia over carbon taxes, his work was cited repeatedly. When he appears at conferences of the Heartland Institute, the primary American organization pushing climate change skepticism, he is greeted by thunderous applause. </w:t>
      </w:r>
      <w:r w:rsidRPr="008A42BB">
        <w:rPr>
          <w:rStyle w:val="StyleUnderline"/>
        </w:rPr>
        <w:t>While the scientific majority acknowledges that the lingering uncertainty about clouds plays into the hands of skeptics like Dr. Lindzen</w:t>
      </w:r>
      <w:r w:rsidRPr="0022176A">
        <w:rPr>
          <w:sz w:val="12"/>
        </w:rPr>
        <w:t xml:space="preserve">, </w:t>
      </w:r>
      <w:r w:rsidRPr="008A42BB">
        <w:rPr>
          <w:rStyle w:val="StyleUnderline"/>
        </w:rPr>
        <w:t>they say</w:t>
      </w:r>
      <w:r w:rsidRPr="0022176A">
        <w:rPr>
          <w:sz w:val="12"/>
        </w:rPr>
        <w:t xml:space="preserve"> that </w:t>
      </w:r>
      <w:r w:rsidRPr="008A42BB">
        <w:rPr>
          <w:rStyle w:val="StyleUnderline"/>
        </w:rPr>
        <w:t>he has gone beyond any reasonable reading of the evidence to provide a dangerous alibi for inaction</w:t>
      </w:r>
      <w:r w:rsidRPr="0022176A">
        <w:rPr>
          <w:sz w:val="12"/>
        </w:rPr>
        <w:t xml:space="preserve">. Dr. </w:t>
      </w:r>
      <w:r w:rsidRPr="008A42BB">
        <w:rPr>
          <w:rStyle w:val="StyleUnderline"/>
        </w:rPr>
        <w:t>Lindzen is “feeding upon an audience that wants to hear a certain message, and wants to hear it put forth by people with enough scientific reputation that it can be sustained for a while, even if it’s wrong science</w:t>
      </w:r>
      <w:r w:rsidRPr="0022176A">
        <w:rPr>
          <w:sz w:val="12"/>
        </w:rPr>
        <w:t>,” said Christopher S. Bretherton, an atmospheric researcher at the University of Washington. “</w:t>
      </w:r>
      <w:r w:rsidRPr="008A42BB">
        <w:rPr>
          <w:rStyle w:val="StyleUnderline"/>
        </w:rPr>
        <w:t>I don’t think it’s intellectually honest at all.”</w:t>
      </w:r>
      <w:r w:rsidRPr="0022176A">
        <w:rPr>
          <w:sz w:val="12"/>
        </w:rPr>
        <w:t xml:space="preserve"> With climate policy nearly </w:t>
      </w:r>
      <w:r w:rsidRPr="0022176A">
        <w:rPr>
          <w:strike/>
          <w:sz w:val="12"/>
        </w:rPr>
        <w:t>paralyzed</w:t>
      </w:r>
      <w:r w:rsidRPr="0022176A">
        <w:rPr>
          <w:sz w:val="12"/>
        </w:rPr>
        <w:t xml:space="preserve"> in the United States, many other governments have also declined to take action, and worldwide emissions of greenhouse gases are soaring. Natural Thermostats Clouds are so familiar they are easy to take for granted, but scientists point out that they have an enormous effect on the climate. The energy that drives life on earth arrives as sunlight. To remain at a steady temperature, the earth has to return the energy it receives back to space, primarily as heat. Clouds alter the energy flow in both directions. There is always some possibility that the scientific consensus may be wrong and Dr. Lindzen may be right, or that both may be wrong. But the worst possible place to resolve such issues is the political arena. On balance, in today’s climate, clouds cool the earth. Dense, low-lying clouds are responsible for most of that effect, because they reflect considerable sunlight back to space. </w:t>
      </w:r>
      <w:r w:rsidRPr="008A42BB">
        <w:rPr>
          <w:rStyle w:val="StyleUnderline"/>
        </w:rPr>
        <w:t>Many high, thin clouds have the opposite influence, allowing incoming sunshine to pass through but effectively trapping heat that is trying to escape</w:t>
      </w:r>
      <w:r w:rsidRPr="0022176A">
        <w:rPr>
          <w:sz w:val="12"/>
        </w:rPr>
        <w:t xml:space="preserve">. “It’s like putting a lid on a pot on the stove,” said Andreas Muhlbauer, a cloud researcher at the University of Washington. Humans are perturbing the earth’s heat balance by releasing greenhouse gases. Chemists proved in the 19th century that these gases, especially the carbon dioxide that results from burning fossil fuels, work like an invisible blanket in the atmosphere, blocking some heat that is attempting to escape to space. In the mid-20th century, </w:t>
      </w:r>
      <w:r w:rsidRPr="008A42BB">
        <w:rPr>
          <w:rStyle w:val="StyleUnderline"/>
        </w:rPr>
        <w:t xml:space="preserve">as it became clear how fast carbon dioxide levels were </w:t>
      </w:r>
      <w:proofErr w:type="gramStart"/>
      <w:r w:rsidRPr="008A42BB">
        <w:rPr>
          <w:rStyle w:val="StyleUnderline"/>
        </w:rPr>
        <w:t>rising</w:t>
      </w:r>
      <w:proofErr w:type="gramEnd"/>
      <w:r w:rsidRPr="008A42BB">
        <w:rPr>
          <w:rStyle w:val="StyleUnderline"/>
        </w:rPr>
        <w:t>, some scientists</w:t>
      </w:r>
      <w:r w:rsidRPr="0022176A">
        <w:rPr>
          <w:sz w:val="12"/>
        </w:rPr>
        <w:t xml:space="preserve"> began to predict a warming of the planet. But they also </w:t>
      </w:r>
      <w:r w:rsidRPr="008A42BB">
        <w:rPr>
          <w:rStyle w:val="StyleUnderline"/>
        </w:rPr>
        <w:t>realized that an exact forecast was difficult for several reasons, especially the question of how clouds would react.</w:t>
      </w:r>
      <w:r w:rsidRPr="0022176A">
        <w:rPr>
          <w:sz w:val="12"/>
        </w:rPr>
        <w:t xml:space="preserve"> Researchers are virtually certain the amount of water vapor in the atmosphere will rise with temperature, and </w:t>
      </w:r>
      <w:r w:rsidRPr="008A42BB">
        <w:rPr>
          <w:rStyle w:val="StyleUnderline"/>
        </w:rPr>
        <w:t>evidence</w:t>
      </w:r>
      <w:r w:rsidRPr="0022176A">
        <w:rPr>
          <w:sz w:val="12"/>
        </w:rPr>
        <w:t xml:space="preserve"> suggests this is already happening. But that </w:t>
      </w:r>
      <w:r w:rsidRPr="008A42BB">
        <w:rPr>
          <w:rStyle w:val="StyleUnderline"/>
        </w:rPr>
        <w:t>does not say much about the type or location of clouds that will condense from the vapor.</w:t>
      </w:r>
      <w:r w:rsidRPr="0022176A">
        <w:rPr>
          <w:sz w:val="12"/>
        </w:rPr>
        <w:t xml:space="preserve"> Scientists use sophisticated computer programs to forecast future climate, but the computers are not yet powerful enough to predict the behavior of individual clouds across the whole earth over a century, which forces the researchers to use rough approximations. </w:t>
      </w:r>
      <w:r w:rsidRPr="008A42BB">
        <w:rPr>
          <w:rStyle w:val="StyleUnderline"/>
        </w:rPr>
        <w:t>The most elaborate computer programs have agreed on a broad conclusion: clouds are not likely to change enough to offset the bulk of the human-caused warming.</w:t>
      </w:r>
      <w:r w:rsidRPr="0022176A">
        <w:rPr>
          <w:sz w:val="12"/>
        </w:rPr>
        <w:t xml:space="preserve"> </w:t>
      </w:r>
      <w:r w:rsidRPr="008A42BB">
        <w:rPr>
          <w:rStyle w:val="StyleUnderline"/>
        </w:rPr>
        <w:t>Some of the analyses predict</w:t>
      </w:r>
      <w:r w:rsidRPr="0022176A">
        <w:rPr>
          <w:sz w:val="12"/>
        </w:rPr>
        <w:t xml:space="preserve"> </w:t>
      </w:r>
      <w:r w:rsidRPr="008A42BB">
        <w:rPr>
          <w:rStyle w:val="StyleUnderline"/>
        </w:rPr>
        <w:t>that clouds could actually amplify the warming trend sharply through several mechanisms, including a reduction of some of the low clouds that reflect a lot of sunlight back to space</w:t>
      </w:r>
      <w:r w:rsidRPr="0022176A">
        <w:rPr>
          <w:sz w:val="12"/>
        </w:rPr>
        <w:t xml:space="preserve">. </w:t>
      </w:r>
      <w:r w:rsidRPr="008A42BB">
        <w:rPr>
          <w:rStyle w:val="StyleUnderline"/>
        </w:rPr>
        <w:t>Other computer analyses foresee a largely neutral effect.</w:t>
      </w:r>
      <w:r w:rsidRPr="0022176A">
        <w:rPr>
          <w:sz w:val="12"/>
        </w:rPr>
        <w:t xml:space="preserve"> The result is a big spread in forecasts of future temperature, one that scientists have not been able to narrow much in 30 years of effort. The earth’s surface has already warmed about 1.4 degrees Fahrenheit since the Industrial Revolution, most of that in the last 40 years. Modest as it sounds, it is an average for the whole planet, representing an enormous addition of heat. An even larger amount is being absorbed by the oceans. The increase has caused some of the world’s land ice to melt and the oceans to rise. By midcentury, the level of greenhouse gases in the atmosphere is expected to double </w:t>
      </w:r>
      <w:proofErr w:type="gramStart"/>
      <w:r w:rsidRPr="0022176A">
        <w:rPr>
          <w:sz w:val="12"/>
        </w:rPr>
        <w:t>compared</w:t>
      </w:r>
      <w:proofErr w:type="gramEnd"/>
      <w:r w:rsidRPr="0022176A">
        <w:rPr>
          <w:sz w:val="12"/>
        </w:rPr>
        <w:t xml:space="preserve"> with the value that prevailed before the Industrial Revolution. At the low end, computers predict that the earth could warm in response by another 2 degrees Fahrenheit. The likelier figure, the analyses say, is 4 degrees. At the high end of projections, the warming could exceed 8 degrees. </w:t>
      </w:r>
      <w:r w:rsidRPr="008A42BB">
        <w:rPr>
          <w:rStyle w:val="StyleUnderline"/>
        </w:rPr>
        <w:t>In all possible outcomes, the warming over land would be roughly twice the global average, and the warming in the Arctic greater still.</w:t>
      </w:r>
      <w:r w:rsidRPr="0022176A">
        <w:rPr>
          <w:sz w:val="12"/>
        </w:rPr>
        <w:t xml:space="preserve"> </w:t>
      </w:r>
      <w:r w:rsidRPr="008A42BB">
        <w:rPr>
          <w:rStyle w:val="StyleUnderline"/>
        </w:rPr>
        <w:t>Even in the low projection</w:t>
      </w:r>
      <w:r w:rsidRPr="0022176A">
        <w:rPr>
          <w:sz w:val="12"/>
        </w:rPr>
        <w:t xml:space="preserve">, many scientists say, </w:t>
      </w:r>
      <w:r w:rsidRPr="008A42BB">
        <w:rPr>
          <w:rStyle w:val="StyleUnderline"/>
        </w:rPr>
        <w:t>the damage could be substantial</w:t>
      </w:r>
      <w:r w:rsidRPr="0022176A">
        <w:rPr>
          <w:sz w:val="12"/>
        </w:rPr>
        <w:t xml:space="preserve">. In the high projection, </w:t>
      </w:r>
      <w:r w:rsidRPr="008A42BB">
        <w:rPr>
          <w:rStyle w:val="StyleUnderline"/>
        </w:rPr>
        <w:t>some polar regions could heat up by 20 or 25 degrees Fahrenheit</w:t>
      </w:r>
      <w:r w:rsidRPr="0022176A">
        <w:rPr>
          <w:sz w:val="12"/>
        </w:rPr>
        <w:t xml:space="preserve"> — more than enough, over centuries or longer, to melt the Greenland ice sheet, raising sea level by a catastrophic 20 feet or more. Vast changes in rainfall, heat waves and other weather patterns would most likely accompany such a large warming. “</w:t>
      </w:r>
      <w:r w:rsidRPr="008A42BB">
        <w:rPr>
          <w:rStyle w:val="StyleUnderline"/>
        </w:rPr>
        <w:t>The big damages come if the climate sensitivity to greenhouse gases turns out to be high</w:t>
      </w:r>
      <w:r w:rsidRPr="0022176A">
        <w:rPr>
          <w:sz w:val="12"/>
        </w:rPr>
        <w:t xml:space="preserve">,” said Raymond T. Pierrehumbert, a climate scientist at the University of Chicago. “Then it’s not a bullet headed at us, but a thermonuclear warhead.” A major goal of climate research is to improve the way clouds are represented in the computer analyses, which should narrow the range of predicted temperatures. And some of the most important data that researchers need to do so are streaming from a hilltop in rural Oklahoma, near the town of Lamont, where the Department of Energy runs the world’s largest facility for measuring the behavior of clouds. Accuracy is an overriding goal there. One recent morning, Patrick Dowell, a technician, worked his way across the hill with a rag in hand, carefully dusting dozens of instruments pointed at the sky. When his fingers knocked one gauge off kilter, tiny motors whirred and the device snapped back to position, as though annoyed with him. “When you clean it,” Mr. Dowell said, “it kind of fights you.” The questions that scientists still need to answer are voluminous. For instance, they want a better idea of how clouds form at a microscopic scale, how their behavior varies under different atmospheric conditions, and how sensitive they are to higher temperatures. Recently, $30 million worth of new radars have been installed in Oklahoma and at other research facilities, promising a better view of the innards of clouds. Satellites are also supplying better data, and theories of the atmosphere are improving. “I feel like we’re on our way to doing a lot better,” said Anthony D. Del Genio, a researcher with NASA. But the problem of </w:t>
      </w:r>
      <w:r w:rsidRPr="008A42BB">
        <w:rPr>
          <w:rStyle w:val="StyleUnderline"/>
        </w:rPr>
        <w:t>how clouds will behave in a future climate is not yet solved</w:t>
      </w:r>
      <w:r w:rsidRPr="0022176A">
        <w:rPr>
          <w:sz w:val="12"/>
        </w:rPr>
        <w:t xml:space="preserve"> — </w:t>
      </w:r>
      <w:r w:rsidRPr="008A42BB">
        <w:rPr>
          <w:rStyle w:val="StyleUnderline"/>
        </w:rPr>
        <w:t>making the unheralded field of cloud research one of the most important pursuits of modern science</w:t>
      </w:r>
      <w:r w:rsidRPr="0022176A">
        <w:rPr>
          <w:sz w:val="12"/>
        </w:rPr>
        <w:t xml:space="preserve">. </w:t>
      </w:r>
      <w:proofErr w:type="gramStart"/>
      <w:r w:rsidRPr="0022176A">
        <w:rPr>
          <w:sz w:val="12"/>
        </w:rPr>
        <w:t>A Feedback Loop?</w:t>
      </w:r>
      <w:proofErr w:type="gramEnd"/>
      <w:r w:rsidRPr="0022176A">
        <w:rPr>
          <w:sz w:val="12"/>
        </w:rPr>
        <w:t xml:space="preserve"> Among the many climate skeptics who plaster the Internet with their writings, hardly any have serious credentials in the physics of the atmosphere. But a handful of contrarian scientists do. The most influential is Dr. Lindzen. Dr. Lindzen accepts the elementary tenets of climate science. He agrees that carbon dioxide is a greenhouse gas, calling people who dispute that point “nutty.” He agrees that the level of it is rising because of human activity and that this should warm the climate. But for more than a decade, Dr. Lindzen has said that when surface temperature increases, the columns of moist air rising in the tropics will rain out more of their moisture, leaving less available to be thrown off as ice, which forms the thin, high clouds known as cirrus. Just like greenhouse gases, these cirrus clouds act to reduce the cooling of the earth, and a decrease of them would counteract the increase of greenhouse gases. Dr. Lindzen calls his mechanism the iris effect, after the iris of the eye, which opens at night to let in more light. In this case, the earth’s “iris” of high clouds would be opening to let more heat escape. </w:t>
      </w:r>
    </w:p>
    <w:p w:rsidR="00DA5752" w:rsidRDefault="00DA5752" w:rsidP="00040E9E">
      <w:pPr>
        <w:rPr>
          <w:sz w:val="12"/>
        </w:rPr>
      </w:pPr>
    </w:p>
    <w:p w:rsidR="00DA5752" w:rsidRDefault="00DA5752" w:rsidP="00DA5752">
      <w:pPr>
        <w:pStyle w:val="Heading4"/>
      </w:pPr>
      <w:r>
        <w:t>Clouds are a positive feedback loop – coverage decreases as temperature increases</w:t>
      </w:r>
    </w:p>
    <w:p w:rsidR="00DA5752" w:rsidRPr="00AF0043" w:rsidRDefault="00DA5752" w:rsidP="00DA5752">
      <w:r>
        <w:rPr>
          <w:b/>
        </w:rPr>
        <w:t xml:space="preserve">Johnston, 09 </w:t>
      </w:r>
      <w:r>
        <w:t xml:space="preserve">– [Hamish, is editor of physicsworld.com and has a PhD in condensed-matter physics at Canada's McMaster University, Physics World, “Cloud feedback could accelerate global warming”, 7/23/09, </w:t>
      </w:r>
      <w:hyperlink r:id="rId269" w:history="1">
        <w:r w:rsidRPr="009B0563">
          <w:rPr>
            <w:rStyle w:val="Hyperlink"/>
          </w:rPr>
          <w:t>http://physicsworld.com/cws/article/news/2009/jul/23/cloud-feedback-could-accelerate-global-warming</w:t>
        </w:r>
      </w:hyperlink>
      <w:r>
        <w:t>, 7/25/16]JRO</w:t>
      </w:r>
    </w:p>
    <w:p w:rsidR="00DA5752" w:rsidRDefault="00DA5752" w:rsidP="00DA5752">
      <w:r w:rsidRPr="00AF0043">
        <w:rPr>
          <w:rStyle w:val="StyleUnderline"/>
        </w:rPr>
        <w:t>Low-level clouds are involved in a positive feedback mechanism that could exacerbate global warming</w:t>
      </w:r>
      <w:r>
        <w:t xml:space="preserve"> — according to a study of cloud and temperature records from the north-eastern Pacific Ocean. Scientists in the US have found that </w:t>
      </w:r>
      <w:r w:rsidRPr="00AF0043">
        <w:rPr>
          <w:rStyle w:val="StyleUnderline"/>
        </w:rPr>
        <w:t>low-level cloud cover decreases when the sea surface gets warmer. Fewer clouds mean</w:t>
      </w:r>
      <w:r>
        <w:t xml:space="preserve"> </w:t>
      </w:r>
      <w:r w:rsidRPr="00AF0043">
        <w:rPr>
          <w:rStyle w:val="StyleUnderline"/>
        </w:rPr>
        <w:t>that more sunlight reaches Earth’s surface, leading to further warming.</w:t>
      </w:r>
      <w:r>
        <w:t xml:space="preserve"> Understanding how climate change is affected by low-level clouds is one of the key challenges facing climate scientists. Such </w:t>
      </w:r>
      <w:r w:rsidRPr="00AF0043">
        <w:rPr>
          <w:rStyle w:val="StyleUnderline"/>
        </w:rPr>
        <w:t>clouds</w:t>
      </w:r>
      <w:r>
        <w:t xml:space="preserve"> are known </w:t>
      </w:r>
      <w:r w:rsidRPr="00AF0043">
        <w:rPr>
          <w:rStyle w:val="StyleUnderline"/>
        </w:rPr>
        <w:t>to have a net cooling effect</w:t>
      </w:r>
      <w:r>
        <w:t xml:space="preserve"> — so </w:t>
      </w:r>
      <w:r w:rsidRPr="00AF0043">
        <w:rPr>
          <w:rStyle w:val="StyleUnderline"/>
        </w:rPr>
        <w:t>if rising temperatures lead to more low-level clouds, this negative feedback mechanism could mitigate global warming</w:t>
      </w:r>
      <w:r>
        <w:t xml:space="preserve">. But if higher temperatures lead to fewer clouds, the feedback is positive and global warming could be enhanced. Observational data linking low-level cloud cover and temperature are scarce and the formation and dissipation of clouds is notoriously difficult to model and integrate into global climate simulations. Now, Amy Clement and Robert Burgman of the University of Miami and Joel Norris of the University of California-San Diego have done </w:t>
      </w:r>
      <w:r w:rsidRPr="00AF0043">
        <w:rPr>
          <w:rStyle w:val="StyleUnderline"/>
        </w:rPr>
        <w:t>a statistical analysis of 55 years of cloud cover and temperature observations</w:t>
      </w:r>
      <w:r>
        <w:t xml:space="preserve"> for the north-eastern Pacific Ocean. Their </w:t>
      </w:r>
      <w:r w:rsidRPr="00AF0043">
        <w:rPr>
          <w:rStyle w:val="StyleUnderline"/>
        </w:rPr>
        <w:t>study provides the best evidence</w:t>
      </w:r>
      <w:r>
        <w:t xml:space="preserve"> yet </w:t>
      </w:r>
      <w:r w:rsidRPr="00AF0043">
        <w:rPr>
          <w:rStyle w:val="StyleUnderline"/>
        </w:rPr>
        <w:t>that low-level cloud cover decreases as temperature increases</w:t>
      </w:r>
      <w:r>
        <w:t xml:space="preserve"> — that </w:t>
      </w:r>
      <w:r w:rsidRPr="00AF0043">
        <w:rPr>
          <w:rStyle w:val="StyleUnderline"/>
        </w:rPr>
        <w:t>the feedback mechanism is positive.</w:t>
      </w:r>
      <w:r>
        <w:t xml:space="preserve"> Wrong type of clouds </w:t>
      </w:r>
      <w:r w:rsidRPr="00AF0043">
        <w:rPr>
          <w:rStyle w:val="StyleUnderline"/>
        </w:rPr>
        <w:t>When temperatures are higher</w:t>
      </w:r>
      <w:r>
        <w:t xml:space="preserve">, Clement believes that </w:t>
      </w:r>
      <w:r w:rsidRPr="00AF0043">
        <w:rPr>
          <w:rStyle w:val="StyleUnderline"/>
        </w:rPr>
        <w:t>water rises higher into the atmosphere to create upper-level clouds</w:t>
      </w:r>
      <w:r>
        <w:t xml:space="preserve"> </w:t>
      </w:r>
      <w:r w:rsidRPr="00AF0043">
        <w:rPr>
          <w:rStyle w:val="StyleUnderline"/>
        </w:rPr>
        <w:t>at the expense of low-level clouds</w:t>
      </w:r>
      <w:r>
        <w:t xml:space="preserve">. </w:t>
      </w:r>
      <w:r w:rsidRPr="00AF0043">
        <w:rPr>
          <w:rStyle w:val="StyleUnderline"/>
        </w:rPr>
        <w:t xml:space="preserve">These </w:t>
      </w:r>
      <w:r>
        <w:t xml:space="preserve">higher clouds, however, </w:t>
      </w:r>
      <w:r w:rsidRPr="00AF0043">
        <w:rPr>
          <w:rStyle w:val="StyleUnderline"/>
        </w:rPr>
        <w:t>have a net greenhouse effect and</w:t>
      </w:r>
      <w:r>
        <w:t xml:space="preserve"> therefore </w:t>
      </w:r>
      <w:r w:rsidRPr="00AF0043">
        <w:rPr>
          <w:rStyle w:val="StyleUnderline"/>
        </w:rPr>
        <w:t>their creation could further boost the positive feedback.</w:t>
      </w:r>
      <w:r>
        <w:t xml:space="preserve"> The team compared their findings with feedback predictions made by 18 leading climate models. </w:t>
      </w:r>
      <w:r w:rsidRPr="00AF0043">
        <w:rPr>
          <w:rStyle w:val="StyleUnderline"/>
        </w:rPr>
        <w:t>Only two models predicted a positive feedback</w:t>
      </w:r>
      <w:r>
        <w:t xml:space="preserve"> and one of these — HadGEM1 from the UK’s Hadley Centre — was particularly good at reproducing the observed relationships between cloud cover, atmospheric circulation and temperature. Clement believes HadGEM1 performed well because Hadley scientists have “</w:t>
      </w:r>
      <w:r w:rsidRPr="00AF0043">
        <w:rPr>
          <w:rStyle w:val="StyleUnderline"/>
        </w:rPr>
        <w:t>spent a lot of time looking at the lower kilometre of the atmosphere</w:t>
      </w:r>
      <w:r>
        <w:t xml:space="preserve">”. Clement told physicsworld.com that </w:t>
      </w:r>
      <w:r w:rsidRPr="00AF0043">
        <w:rPr>
          <w:rStyle w:val="StyleUnderline"/>
        </w:rPr>
        <w:t>the strength of the positive feedback is in the upper range of that predicted by the</w:t>
      </w:r>
      <w:r>
        <w:t xml:space="preserve"> Intergovernmental Panel on Climate Change</w:t>
      </w:r>
      <w:r w:rsidRPr="00AF0043">
        <w:rPr>
          <w:rStyle w:val="StyleUnderline"/>
        </w:rPr>
        <w:t xml:space="preserve"> (IPCC)</w:t>
      </w:r>
      <w:r>
        <w:t xml:space="preserve">. An important consequence of this is that </w:t>
      </w:r>
      <w:r w:rsidRPr="00AF0043">
        <w:rPr>
          <w:rStyle w:val="StyleUnderline"/>
        </w:rPr>
        <w:t>global warming could be worse than</w:t>
      </w:r>
      <w:r>
        <w:t xml:space="preserve"> many </w:t>
      </w:r>
      <w:r w:rsidRPr="00AF0043">
        <w:rPr>
          <w:rStyle w:val="StyleUnderline"/>
        </w:rPr>
        <w:t>scientists</w:t>
      </w:r>
      <w:r>
        <w:t xml:space="preserve"> had </w:t>
      </w:r>
      <w:r w:rsidRPr="00AF0043">
        <w:rPr>
          <w:rStyle w:val="StyleUnderline"/>
        </w:rPr>
        <w:t>anticipated</w:t>
      </w:r>
      <w:r>
        <w:t xml:space="preserve">. Indeed, HadGEM1 predicts </w:t>
      </w:r>
      <w:r w:rsidRPr="00AF0043">
        <w:rPr>
          <w:rStyle w:val="StyleUnderline"/>
        </w:rPr>
        <w:t>a 4.4° average global temperature increase</w:t>
      </w:r>
      <w:r>
        <w:t xml:space="preserve"> when carbon dioxide is doubled — compared to the 3.1° median of the 18 models.</w:t>
      </w:r>
    </w:p>
    <w:p w:rsidR="00DA5752" w:rsidRDefault="00DA5752" w:rsidP="00DA5752">
      <w:pPr>
        <w:pStyle w:val="Heading4"/>
      </w:pPr>
      <w:r>
        <w:t>Water vapor decreases cloud coverage – amplifies warming</w:t>
      </w:r>
    </w:p>
    <w:p w:rsidR="00DA5752" w:rsidRPr="007C5245" w:rsidRDefault="00DA5752" w:rsidP="00DA5752">
      <w:r>
        <w:rPr>
          <w:b/>
        </w:rPr>
        <w:t xml:space="preserve">Radford, 14 </w:t>
      </w:r>
      <w:r>
        <w:t xml:space="preserve">- [Tim, reporter for Climate News Network who won the Association of British Science Writers award for science writer of the year four times, Climate Central, “Study Sheds Light on Effects of Clouds on Warming”, 1/17/14, </w:t>
      </w:r>
      <w:hyperlink r:id="rId270" w:history="1">
        <w:r w:rsidRPr="009B0563">
          <w:rPr>
            <w:rStyle w:val="Hyperlink"/>
          </w:rPr>
          <w:t>http://www.climatecentral.org/news/study-sheds-light-on-effects-of-clouds-on-warming-16916</w:t>
        </w:r>
      </w:hyperlink>
      <w:r>
        <w:t>, 7/25/16]JRO</w:t>
      </w:r>
    </w:p>
    <w:p w:rsidR="00DA5752" w:rsidRPr="007C5245" w:rsidRDefault="00DA5752" w:rsidP="00DA5752">
      <w:pPr>
        <w:rPr>
          <w:sz w:val="16"/>
        </w:rPr>
      </w:pPr>
      <w:r w:rsidRPr="007C5245">
        <w:rPr>
          <w:sz w:val="16"/>
        </w:rPr>
        <w:t xml:space="preserve">LONDON – Australian and French scientists believe they have cracked one of the great puzzles of climate change and arrived at a more accurate prediction of future temperatures. The news is not good, according to Steven Sherwood of Australia’s Centre for Excellence for Climate System Science at the University of New South Wales. </w:t>
      </w:r>
      <w:r w:rsidRPr="007C5245">
        <w:rPr>
          <w:rStyle w:val="StyleUnderline"/>
        </w:rPr>
        <w:t>If carbon emissions are not reduced, then by 2100 the world will have warmed by 4°C</w:t>
      </w:r>
      <w:r w:rsidRPr="007C5245">
        <w:rPr>
          <w:sz w:val="16"/>
        </w:rPr>
        <w:t xml:space="preserve"> (7.2°F). This figure does not, at first, sound high: researchers have been warning for 20 years on the basis of computer models that under the notorious business-as-usual scenario in which everybody goes on burning coal and oil, then as carbon dioxide levels double, global temperatures could rise by between 1.5°C and 4.5°C (2.7°F and 8.1°F). Pessimists could cite one extreme, optimists the other: the range of uncertainty was </w:t>
      </w:r>
      <w:proofErr w:type="gramStart"/>
      <w:r w:rsidRPr="007C5245">
        <w:rPr>
          <w:sz w:val="16"/>
        </w:rPr>
        <w:t>a recognition</w:t>
      </w:r>
      <w:proofErr w:type="gramEnd"/>
      <w:r w:rsidRPr="007C5245">
        <w:rPr>
          <w:sz w:val="16"/>
        </w:rPr>
        <w:t xml:space="preserve"> that there were still some big unknowns in the machinery of climate, and one of those unknowns was the behavior of the clouds in a warmer world. More warmth means more evaporation, more vapor could mean more clouds. Low-level clouds reflect sunlight back into space, and help cool the climate a bit. This is what engineers call negative feedback. Drying the Clouds But </w:t>
      </w:r>
      <w:r w:rsidRPr="007C5245">
        <w:rPr>
          <w:rStyle w:val="StyleUnderline"/>
        </w:rPr>
        <w:t>if more water vapor actually led to less cloud</w:t>
      </w:r>
      <w:r w:rsidRPr="007C5245">
        <w:rPr>
          <w:sz w:val="16"/>
        </w:rPr>
        <w:t xml:space="preserve">, </w:t>
      </w:r>
      <w:r w:rsidRPr="007C5245">
        <w:rPr>
          <w:rStyle w:val="StyleUnderline"/>
        </w:rPr>
        <w:t>then more sunlight would reach the surface and the world would warm even more: positive feedback would be in play.</w:t>
      </w:r>
      <w:r w:rsidRPr="007C5245">
        <w:rPr>
          <w:sz w:val="16"/>
        </w:rPr>
        <w:t xml:space="preserve"> Climate models cater for such possibilities, but cannot choose between them. What </w:t>
      </w:r>
      <w:r w:rsidRPr="007C5245">
        <w:rPr>
          <w:rStyle w:val="StyleUnderline"/>
        </w:rPr>
        <w:t xml:space="preserve">Sherwood </w:t>
      </w:r>
      <w:r w:rsidRPr="007C5245">
        <w:rPr>
          <w:sz w:val="16"/>
        </w:rPr>
        <w:t xml:space="preserve">and his colleagues from Pierre and Marie Curie University in Paris did was </w:t>
      </w:r>
      <w:r w:rsidRPr="007C5245">
        <w:rPr>
          <w:rStyle w:val="StyleUnderline"/>
        </w:rPr>
        <w:t>to start with</w:t>
      </w:r>
      <w:r w:rsidRPr="007C5245">
        <w:rPr>
          <w:sz w:val="16"/>
        </w:rPr>
        <w:t xml:space="preserve"> some </w:t>
      </w:r>
      <w:r w:rsidRPr="007C5245">
        <w:rPr>
          <w:rStyle w:val="StyleUnderline"/>
        </w:rPr>
        <w:t>real-world observations of what happens when water vapor gets into the atmosphere</w:t>
      </w:r>
      <w:r w:rsidRPr="007C5245">
        <w:rPr>
          <w:sz w:val="16"/>
        </w:rPr>
        <w:t xml:space="preserve">. They report in Nature that up draughts </w:t>
      </w:r>
      <w:r w:rsidRPr="007C5245">
        <w:rPr>
          <w:rStyle w:val="StyleUnderline"/>
        </w:rPr>
        <w:t>of water vapor can rise 15 kilometers</w:t>
      </w:r>
      <w:r w:rsidRPr="007C5245">
        <w:rPr>
          <w:sz w:val="16"/>
        </w:rPr>
        <w:t xml:space="preserve"> (9.32 miles</w:t>
      </w:r>
      <w:r w:rsidRPr="007C5245">
        <w:rPr>
          <w:rStyle w:val="StyleUnderline"/>
        </w:rPr>
        <w:t>) to form high clouds that produce heavy rains, or the vapor can rise just a few kilometers before coming back to the surface without forming rain clouds.</w:t>
      </w:r>
      <w:r w:rsidRPr="007C5245">
        <w:rPr>
          <w:sz w:val="16"/>
        </w:rPr>
        <w:t xml:space="preserve"> When this happens </w:t>
      </w:r>
      <w:r w:rsidRPr="007C5245">
        <w:rPr>
          <w:rStyle w:val="StyleUnderline"/>
        </w:rPr>
        <w:t>the process actually reduces the overall cloud cover because it desiccates the clouds above</w:t>
      </w:r>
      <w:r w:rsidRPr="007C5245">
        <w:rPr>
          <w:sz w:val="16"/>
        </w:rPr>
        <w:t xml:space="preserve">: it </w:t>
      </w:r>
      <w:r w:rsidRPr="007C5245">
        <w:rPr>
          <w:rStyle w:val="StyleUnderline"/>
        </w:rPr>
        <w:t>draws away water vapor from the higher regions in a process called convective mixing.</w:t>
      </w:r>
      <w:r w:rsidRPr="007C5245">
        <w:rPr>
          <w:sz w:val="16"/>
        </w:rPr>
        <w:t xml:space="preserve"> Climate </w:t>
      </w:r>
      <w:r w:rsidRPr="007C5245">
        <w:rPr>
          <w:rStyle w:val="StyleUnderline"/>
        </w:rPr>
        <w:t>models in the past have tended to predict high cloud formation</w:t>
      </w:r>
      <w:r w:rsidRPr="007C5245">
        <w:rPr>
          <w:sz w:val="16"/>
        </w:rPr>
        <w:t xml:space="preserve"> that </w:t>
      </w:r>
      <w:r w:rsidRPr="007C5245">
        <w:rPr>
          <w:rStyle w:val="StyleUnderline"/>
        </w:rPr>
        <w:t>damps warming.</w:t>
      </w:r>
      <w:r w:rsidRPr="007C5245">
        <w:rPr>
          <w:sz w:val="16"/>
        </w:rPr>
        <w:t xml:space="preserve"> What </w:t>
      </w:r>
      <w:r w:rsidRPr="007C5245">
        <w:rPr>
          <w:rStyle w:val="StyleUnderline"/>
        </w:rPr>
        <w:t>Sherwood</w:t>
      </w:r>
      <w:r w:rsidRPr="007C5245">
        <w:rPr>
          <w:sz w:val="16"/>
        </w:rPr>
        <w:t xml:space="preserve"> and his colleagues have done is </w:t>
      </w:r>
      <w:r w:rsidRPr="007C5245">
        <w:rPr>
          <w:rStyle w:val="StyleUnderline"/>
        </w:rPr>
        <w:t>demonstrate</w:t>
      </w:r>
      <w:r w:rsidRPr="007C5245">
        <w:rPr>
          <w:sz w:val="16"/>
        </w:rPr>
        <w:t xml:space="preserve"> that the </w:t>
      </w:r>
      <w:r w:rsidRPr="007C5245">
        <w:rPr>
          <w:rStyle w:val="StyleUnderline"/>
        </w:rPr>
        <w:t>world may not work like that.</w:t>
      </w:r>
      <w:r w:rsidRPr="007C5245">
        <w:rPr>
          <w:sz w:val="16"/>
        </w:rPr>
        <w:t xml:space="preserve"> Profound Effects in Prospect </w:t>
      </w:r>
      <w:proofErr w:type="gramStart"/>
      <w:r w:rsidRPr="007C5245">
        <w:rPr>
          <w:sz w:val="16"/>
        </w:rPr>
        <w:t>So</w:t>
      </w:r>
      <w:proofErr w:type="gramEnd"/>
      <w:r w:rsidRPr="007C5245">
        <w:rPr>
          <w:sz w:val="16"/>
        </w:rPr>
        <w:t xml:space="preserve"> the </w:t>
      </w:r>
      <w:r w:rsidRPr="007C5245">
        <w:rPr>
          <w:rStyle w:val="StyleUnderline"/>
        </w:rPr>
        <w:t>next step was to feed the new understanding into computer simulations</w:t>
      </w:r>
      <w:r w:rsidRPr="007C5245">
        <w:rPr>
          <w:sz w:val="16"/>
        </w:rPr>
        <w:t xml:space="preserve">. These then showed that </w:t>
      </w:r>
      <w:r w:rsidRPr="007C5245">
        <w:rPr>
          <w:rStyle w:val="StyleUnderline"/>
        </w:rPr>
        <w:t>climate cycles could develop that would take vapor to a wider range of heights in the atmosphere</w:t>
      </w:r>
      <w:r w:rsidRPr="007C5245">
        <w:rPr>
          <w:sz w:val="16"/>
        </w:rPr>
        <w:t xml:space="preserve">, with </w:t>
      </w:r>
      <w:r w:rsidRPr="007C5245">
        <w:rPr>
          <w:rStyle w:val="StyleUnderline"/>
        </w:rPr>
        <w:t>the consequence that fewer clouds would form as climate warms.</w:t>
      </w:r>
      <w:r w:rsidRPr="007C5245">
        <w:rPr>
          <w:sz w:val="16"/>
        </w:rPr>
        <w:t xml:space="preserve"> If so – and other climate scientists will have their own arguments with the findings – then as carbon dioxide levels double, which they will do in the next 50 years or so, the </w:t>
      </w:r>
      <w:r w:rsidRPr="007C5245">
        <w:rPr>
          <w:rStyle w:val="StyleUnderline"/>
        </w:rPr>
        <w:t>average planetary temperatures will increase by a colossal 4°C</w:t>
      </w:r>
      <w:r w:rsidRPr="007C5245">
        <w:rPr>
          <w:sz w:val="16"/>
        </w:rPr>
        <w:t xml:space="preserve"> (7.2°F). Governments have expressed the wish – but not so far taken the necessary action – to contain planetary temperatures to a rise of no more than 2°C (3.6°F). If Sherwood and colleagues are right, they will not get their wish. And the process will go on. The temperatures </w:t>
      </w:r>
      <w:r w:rsidRPr="007C5245">
        <w:rPr>
          <w:rStyle w:val="StyleUnderline"/>
        </w:rPr>
        <w:t>will continue to soar beyond 2100, to reach an additional 8°C</w:t>
      </w:r>
      <w:r w:rsidRPr="007C5245">
        <w:rPr>
          <w:sz w:val="16"/>
        </w:rPr>
        <w:t xml:space="preserve"> (14.4°F) by 2200. “Climate skeptics like to criticize climate models for getting things wrong, and we are the first to admit they are not perfect, but what we are finding is that the </w:t>
      </w:r>
      <w:r w:rsidRPr="007C5245">
        <w:rPr>
          <w:rStyle w:val="StyleUnderline"/>
        </w:rPr>
        <w:t>mistakes are being made by those models that predict less warming, not those that predict more</w:t>
      </w:r>
      <w:r w:rsidRPr="007C5245">
        <w:rPr>
          <w:sz w:val="16"/>
        </w:rPr>
        <w:t xml:space="preserve">,” said Professor Sherwood. “Rises in global average temperatures of this magnitude will have profound impacts on the world and the economies of many countries if we don’t urgently curb our emissions.” </w:t>
      </w:r>
    </w:p>
    <w:p w:rsidR="00DA5752" w:rsidRPr="0022176A" w:rsidRDefault="00DA5752" w:rsidP="00040E9E">
      <w:pPr>
        <w:rPr>
          <w:sz w:val="12"/>
        </w:rPr>
      </w:pPr>
    </w:p>
    <w:p w:rsidR="00040E9E" w:rsidRDefault="00A74C9F" w:rsidP="00040E9E">
      <w:pPr>
        <w:pStyle w:val="Heading3"/>
        <w:rPr>
          <w:rFonts w:cs="Arial"/>
        </w:rPr>
      </w:pPr>
      <w:r>
        <w:rPr>
          <w:rFonts w:cs="Arial"/>
        </w:rPr>
        <w:t>AT:</w:t>
      </w:r>
      <w:r w:rsidR="00040E9E" w:rsidRPr="008A42BB">
        <w:rPr>
          <w:rFonts w:cs="Arial"/>
        </w:rPr>
        <w:t xml:space="preserve"> lindzen</w:t>
      </w:r>
    </w:p>
    <w:p w:rsidR="00F84780" w:rsidRPr="00F84780" w:rsidRDefault="00F84780" w:rsidP="00F84780"/>
    <w:p w:rsidR="00040E9E" w:rsidRPr="008A42BB" w:rsidRDefault="00040E9E" w:rsidP="00040E9E">
      <w:pPr>
        <w:pStyle w:val="Heading4"/>
        <w:rPr>
          <w:rFonts w:cs="Arial"/>
        </w:rPr>
      </w:pPr>
      <w:r w:rsidRPr="008A42BB">
        <w:rPr>
          <w:rFonts w:cs="Arial"/>
        </w:rPr>
        <w:t>Lindzen is a bit of a hack – has repeatedly been proven wrong and has admitted making mistakes in his data analyses</w:t>
      </w:r>
    </w:p>
    <w:p w:rsidR="00F84780" w:rsidRDefault="00F84780" w:rsidP="00040E9E">
      <w:pPr>
        <w:rPr>
          <w:b/>
        </w:rPr>
      </w:pPr>
    </w:p>
    <w:p w:rsidR="00040E9E" w:rsidRPr="008A42BB" w:rsidRDefault="00040E9E" w:rsidP="00040E9E">
      <w:r w:rsidRPr="008A42BB">
        <w:rPr>
          <w:b/>
        </w:rPr>
        <w:t xml:space="preserve">Gillis, 12 </w:t>
      </w:r>
      <w:r w:rsidRPr="008A42BB">
        <w:t xml:space="preserve">– [Justin, reporter for The New York Times, The New York Times, “Clouds’ Effect on Climate Change Is Last Bastion for Dissenters”, 4/30/12, </w:t>
      </w:r>
      <w:hyperlink r:id="rId271" w:history="1">
        <w:r w:rsidRPr="008A42BB">
          <w:rPr>
            <w:rStyle w:val="Hyperlink"/>
          </w:rPr>
          <w:t>http://www.nytimes.com/2012/05/01/science/earth/clouds-effect-on-climate-change-is-last-bastion-for-dissenters.html?_r=0</w:t>
        </w:r>
      </w:hyperlink>
      <w:r w:rsidRPr="008A42BB">
        <w:t>, 7/21/16</w:t>
      </w:r>
      <w:proofErr w:type="gramStart"/>
      <w:r w:rsidRPr="008A42BB">
        <w:t>]JRO</w:t>
      </w:r>
      <w:proofErr w:type="gramEnd"/>
    </w:p>
    <w:p w:rsidR="00040E9E" w:rsidRPr="008A42BB" w:rsidRDefault="00040E9E" w:rsidP="00040E9E">
      <w:pPr>
        <w:rPr>
          <w:rStyle w:val="StyleUnderline"/>
        </w:rPr>
      </w:pPr>
      <w:r w:rsidRPr="008A42BB">
        <w:rPr>
          <w:rStyle w:val="StyleUnderline"/>
        </w:rPr>
        <w:t>When</w:t>
      </w:r>
      <w:r w:rsidRPr="0022176A">
        <w:rPr>
          <w:sz w:val="12"/>
        </w:rPr>
        <w:t xml:space="preserve"> Dr. </w:t>
      </w:r>
      <w:r w:rsidRPr="008A42BB">
        <w:rPr>
          <w:rStyle w:val="StyleUnderline"/>
        </w:rPr>
        <w:t>Lindzen first published this theory</w:t>
      </w:r>
      <w:r w:rsidRPr="0022176A">
        <w:rPr>
          <w:sz w:val="12"/>
        </w:rPr>
        <w:t xml:space="preserve">, in 2001, </w:t>
      </w:r>
      <w:r w:rsidRPr="008A42BB">
        <w:rPr>
          <w:rStyle w:val="StyleUnderline"/>
        </w:rPr>
        <w:t>he said it was supported by satellite records over the Pacific Ocean. But other researchers quickly published work saying that the methods he had used to analyze the data were flawed and that his theory made assumptions that were inconsistent with known facts</w:t>
      </w:r>
      <w:r w:rsidRPr="0022176A">
        <w:rPr>
          <w:sz w:val="12"/>
        </w:rPr>
        <w:t xml:space="preserve">. </w:t>
      </w:r>
      <w:r w:rsidRPr="008A42BB">
        <w:rPr>
          <w:rStyle w:val="StyleUnderline"/>
        </w:rPr>
        <w:t xml:space="preserve">Using </w:t>
      </w:r>
      <w:r w:rsidRPr="0022176A">
        <w:rPr>
          <w:sz w:val="12"/>
        </w:rPr>
        <w:t xml:space="preserve">what they considered </w:t>
      </w:r>
      <w:r w:rsidRPr="008A42BB">
        <w:rPr>
          <w:rStyle w:val="StyleUnderline"/>
        </w:rPr>
        <w:t>more realistic assumptions, they said they could not verify his claims</w:t>
      </w:r>
      <w:r w:rsidRPr="0022176A">
        <w:rPr>
          <w:sz w:val="12"/>
        </w:rPr>
        <w:t xml:space="preserve">. Today, </w:t>
      </w:r>
      <w:r w:rsidRPr="008A42BB">
        <w:rPr>
          <w:rStyle w:val="StyleUnderline"/>
        </w:rPr>
        <w:t xml:space="preserve">most mainstream researchers consider </w:t>
      </w:r>
      <w:r w:rsidRPr="0022176A">
        <w:rPr>
          <w:sz w:val="12"/>
        </w:rPr>
        <w:t xml:space="preserve">Dr. </w:t>
      </w:r>
      <w:r w:rsidRPr="008A42BB">
        <w:rPr>
          <w:rStyle w:val="StyleUnderline"/>
        </w:rPr>
        <w:t>Lindzen’s theory discredited</w:t>
      </w:r>
      <w:r w:rsidRPr="0022176A">
        <w:rPr>
          <w:sz w:val="12"/>
        </w:rPr>
        <w:t xml:space="preserve">. He does not agree, but </w:t>
      </w:r>
      <w:r w:rsidRPr="008A42BB">
        <w:rPr>
          <w:rStyle w:val="StyleUnderline"/>
        </w:rPr>
        <w:t>he has had difficulty establishing his case in the scientific literature</w:t>
      </w:r>
      <w:r w:rsidRPr="0022176A">
        <w:rPr>
          <w:sz w:val="12"/>
        </w:rPr>
        <w:t xml:space="preserve">. Dr. </w:t>
      </w:r>
      <w:r w:rsidRPr="008A42BB">
        <w:rPr>
          <w:rStyle w:val="StyleUnderline"/>
        </w:rPr>
        <w:t>Lindzen published a paper in 2009 offering more support for his case that the earth’s sensitivity to greenhouse gases is low, but once again scientists identified errors, including a failure to account for known inaccuracies in satellite measurements.</w:t>
      </w:r>
      <w:r w:rsidRPr="0022176A">
        <w:rPr>
          <w:sz w:val="12"/>
        </w:rPr>
        <w:t xml:space="preserve"> Dr. </w:t>
      </w:r>
      <w:r w:rsidRPr="008A42BB">
        <w:rPr>
          <w:rStyle w:val="StyleUnderline"/>
        </w:rPr>
        <w:t>Lindzen acknowledged that the 2009 paper contained</w:t>
      </w:r>
      <w:r w:rsidRPr="0022176A">
        <w:rPr>
          <w:sz w:val="12"/>
        </w:rPr>
        <w:t xml:space="preserve"> “some stupid </w:t>
      </w:r>
      <w:r w:rsidRPr="008A42BB">
        <w:rPr>
          <w:rStyle w:val="StyleUnderline"/>
        </w:rPr>
        <w:t>mistakes</w:t>
      </w:r>
      <w:r w:rsidRPr="0022176A">
        <w:rPr>
          <w:sz w:val="12"/>
        </w:rPr>
        <w:t>” in his handling of the satellite data. “</w:t>
      </w:r>
      <w:r w:rsidRPr="008A42BB">
        <w:rPr>
          <w:rStyle w:val="StyleUnderline"/>
        </w:rPr>
        <w:t>It was just embarrassing</w:t>
      </w:r>
      <w:r w:rsidRPr="0022176A">
        <w:rPr>
          <w:sz w:val="12"/>
        </w:rPr>
        <w:t xml:space="preserve">,” he said in an interview. “The technical details of satellite measurements are really sort of grotesque.” </w:t>
      </w:r>
      <w:r w:rsidRPr="008A42BB">
        <w:rPr>
          <w:rStyle w:val="StyleUnderline"/>
        </w:rPr>
        <w:t>Last year, he tried offering more evidence for his case</w:t>
      </w:r>
      <w:r w:rsidRPr="0022176A">
        <w:rPr>
          <w:sz w:val="12"/>
        </w:rPr>
        <w:t xml:space="preserve">, </w:t>
      </w:r>
      <w:r w:rsidRPr="008A42BB">
        <w:rPr>
          <w:rStyle w:val="StyleUnderline"/>
        </w:rPr>
        <w:t>but after reviewers for a prestigious American journal criticized the pap</w:t>
      </w:r>
      <w:r w:rsidRPr="0022176A">
        <w:rPr>
          <w:sz w:val="12"/>
        </w:rPr>
        <w:t xml:space="preserve">er, Dr. </w:t>
      </w:r>
      <w:r w:rsidRPr="008A42BB">
        <w:rPr>
          <w:rStyle w:val="StyleUnderline"/>
        </w:rPr>
        <w:t>Lindzen published it in a little-known Korean journal</w:t>
      </w:r>
      <w:r w:rsidRPr="0022176A">
        <w:rPr>
          <w:sz w:val="12"/>
        </w:rPr>
        <w:t xml:space="preserve">. Dr. Lindzen blames groupthink among climate </w:t>
      </w:r>
      <w:r w:rsidRPr="008A42BB">
        <w:rPr>
          <w:rStyle w:val="StyleUnderline"/>
        </w:rPr>
        <w:t>scientists</w:t>
      </w:r>
      <w:r w:rsidRPr="0022176A">
        <w:rPr>
          <w:sz w:val="12"/>
        </w:rPr>
        <w:t xml:space="preserve"> for his publication difficulties, saying the majority is determined to suppress any dissenting views. They, in turn, </w:t>
      </w:r>
      <w:r w:rsidRPr="008A42BB">
        <w:rPr>
          <w:rStyle w:val="StyleUnderline"/>
        </w:rPr>
        <w:t>contend that he routinely misrepresents the work of other researchers</w:t>
      </w:r>
      <w:r w:rsidRPr="0022176A">
        <w:rPr>
          <w:sz w:val="12"/>
        </w:rPr>
        <w:t xml:space="preserve">. “If I’m right, we’ll have saved money” by avoiding measures to limit emissions, Dr. Lindzen said in the interview. “If I’m wrong, we’ll know it in 50 years and can do something.” But </w:t>
      </w:r>
      <w:r w:rsidRPr="008A42BB">
        <w:rPr>
          <w:rStyle w:val="StyleUnderline"/>
        </w:rPr>
        <w:t>mainstream scientists counter that society’s impulse to wait only heightens the risks</w:t>
      </w:r>
      <w:r w:rsidRPr="0022176A">
        <w:rPr>
          <w:sz w:val="12"/>
        </w:rPr>
        <w:t xml:space="preserve">. Ultimately, as the climate continues warming and more data accumulate, it will become obvious how clouds are reacting. But that could take decades, scientists say, and if the answer turns out to be that catastrophe looms, it would most likely be too late. </w:t>
      </w:r>
      <w:r w:rsidRPr="008A42BB">
        <w:rPr>
          <w:rStyle w:val="StyleUnderline"/>
        </w:rPr>
        <w:t>By then</w:t>
      </w:r>
      <w:r w:rsidRPr="0022176A">
        <w:rPr>
          <w:sz w:val="12"/>
        </w:rPr>
        <w:t xml:space="preserve">, they say, </w:t>
      </w:r>
      <w:r w:rsidRPr="008A42BB">
        <w:rPr>
          <w:rStyle w:val="StyleUnderline"/>
        </w:rPr>
        <w:t>the atmosphere would contain so much carbon dioxide as to make a substantial warming inevitable, and the gas would not return to a normal level for thousands of years.</w:t>
      </w:r>
      <w:r w:rsidRPr="0022176A">
        <w:rPr>
          <w:sz w:val="12"/>
        </w:rPr>
        <w:t xml:space="preserve"> Researchers are trying various shortcuts to get a rapid answer. One of those is to use short-term natural variations, such as the El Niño cycle, to see how clouds react to higher ocean temperatures. Dr. </w:t>
      </w:r>
      <w:r w:rsidRPr="008A42BB">
        <w:rPr>
          <w:rStyle w:val="StyleUnderline"/>
        </w:rPr>
        <w:t>Dessle</w:t>
      </w:r>
      <w:r w:rsidRPr="0022176A">
        <w:rPr>
          <w:sz w:val="12"/>
        </w:rPr>
        <w:t xml:space="preserve">r, the Texas </w:t>
      </w:r>
      <w:proofErr w:type="gramStart"/>
      <w:r w:rsidRPr="0022176A">
        <w:rPr>
          <w:sz w:val="12"/>
        </w:rPr>
        <w:t>A&amp;M</w:t>
      </w:r>
      <w:proofErr w:type="gramEnd"/>
      <w:r w:rsidRPr="0022176A">
        <w:rPr>
          <w:sz w:val="12"/>
        </w:rPr>
        <w:t xml:space="preserve"> researcher, did that recently. His analysis, while not definitive, </w:t>
      </w:r>
      <w:r w:rsidRPr="008A42BB">
        <w:rPr>
          <w:rStyle w:val="StyleUnderline"/>
        </w:rPr>
        <w:t>offered some evidence that clouds will exacerbate the long-term planetary warming</w:t>
      </w:r>
      <w:r w:rsidRPr="0022176A">
        <w:rPr>
          <w:sz w:val="12"/>
        </w:rPr>
        <w:t xml:space="preserve">, </w:t>
      </w:r>
      <w:r w:rsidRPr="008A42BB">
        <w:rPr>
          <w:rStyle w:val="StyleUnderline"/>
        </w:rPr>
        <w:t>just as</w:t>
      </w:r>
      <w:r w:rsidRPr="0022176A">
        <w:rPr>
          <w:sz w:val="12"/>
        </w:rPr>
        <w:t xml:space="preserve"> many of the </w:t>
      </w:r>
      <w:r w:rsidRPr="008A42BB">
        <w:rPr>
          <w:rStyle w:val="StyleUnderline"/>
        </w:rPr>
        <w:t xml:space="preserve">computer programs have predicted. </w:t>
      </w:r>
      <w:r w:rsidRPr="0022176A">
        <w:rPr>
          <w:sz w:val="12"/>
        </w:rPr>
        <w:t xml:space="preserve">Most, but not all, papers relying on the historical cloud record have come to similar conclusions. In his Congressional appearances, speeches and popular writings, Dr. </w:t>
      </w:r>
      <w:r w:rsidRPr="008A42BB">
        <w:rPr>
          <w:rStyle w:val="StyleUnderline"/>
        </w:rPr>
        <w:t>Lindzen offers little hint of how thin the published science supporting his position is.</w:t>
      </w:r>
      <w:r w:rsidRPr="0022176A">
        <w:rPr>
          <w:sz w:val="12"/>
        </w:rPr>
        <w:t xml:space="preserve"> Instead, starting from his disputed iris mechanism, </w:t>
      </w:r>
      <w:r w:rsidRPr="008A42BB">
        <w:rPr>
          <w:rStyle w:val="StyleUnderline"/>
        </w:rPr>
        <w:t xml:space="preserve">he makes what many of his colleagues see as an unwarranted leap of </w:t>
      </w:r>
      <w:proofErr w:type="gramStart"/>
      <w:r w:rsidRPr="008A42BB">
        <w:rPr>
          <w:rStyle w:val="StyleUnderline"/>
        </w:rPr>
        <w:t>logic,</w:t>
      </w:r>
      <w:proofErr w:type="gramEnd"/>
      <w:r w:rsidRPr="008A42BB">
        <w:rPr>
          <w:rStyle w:val="StyleUnderline"/>
        </w:rPr>
        <w:t xml:space="preserve"> professing near-certainty that climate change is not a problem society needs to worry about</w:t>
      </w:r>
      <w:r w:rsidRPr="0022176A">
        <w:rPr>
          <w:sz w:val="12"/>
        </w:rPr>
        <w:t>. “You have politicians who are being told if they question this, they are anti-science,” Dr. Lindzen said. “We are trying to tell them, no, questioning is never anti-science.” Among the experts most offended by Dr. Lindzen’s stance are many of his colleagues in the M.I.T. atmospheric sciences department, some of whom were once as skeptical as he about climate change. “Even if there were no political implications, it just seems deeply unprofessional and irresponsible to look at this and say, ‘We’re sure it’s not a problem,’ ” said Kerry A. Emanuel, another M.I.T. scientist. “</w:t>
      </w:r>
      <w:r w:rsidRPr="008A42BB">
        <w:rPr>
          <w:rStyle w:val="StyleUnderline"/>
        </w:rPr>
        <w:t>It’s a special kind of risk, because it’s a risk to the collective civilization.”</w:t>
      </w:r>
    </w:p>
    <w:p w:rsidR="00040E9E" w:rsidRPr="008A42BB" w:rsidRDefault="00040E9E" w:rsidP="00040E9E"/>
    <w:p w:rsidR="00516AFD" w:rsidRDefault="00516AFD" w:rsidP="00516AFD"/>
    <w:p w:rsidR="00064C3F" w:rsidRDefault="00064C3F" w:rsidP="00516AFD"/>
    <w:p w:rsidR="00064C3F" w:rsidRPr="00692327" w:rsidRDefault="00064C3F" w:rsidP="00064C3F">
      <w:pPr>
        <w:rPr>
          <w:color w:val="000000" w:themeColor="text1"/>
        </w:rPr>
      </w:pPr>
    </w:p>
    <w:p w:rsidR="00064C3F" w:rsidRPr="00692327" w:rsidRDefault="00A74C9F" w:rsidP="00064C3F">
      <w:pPr>
        <w:pStyle w:val="Heading3"/>
        <w:rPr>
          <w:rFonts w:cs="Arial"/>
          <w:shd w:val="clear" w:color="auto" w:fill="FFFFFF"/>
        </w:rPr>
      </w:pPr>
      <w:r>
        <w:rPr>
          <w:rFonts w:cs="Arial"/>
          <w:shd w:val="clear" w:color="auto" w:fill="FFFFFF"/>
        </w:rPr>
        <w:t>AT</w:t>
      </w:r>
      <w:r w:rsidR="00064C3F" w:rsidRPr="00692327">
        <w:rPr>
          <w:rFonts w:cs="Arial"/>
          <w:shd w:val="clear" w:color="auto" w:fill="FFFFFF"/>
        </w:rPr>
        <w:t>: Natural Disasters</w:t>
      </w:r>
    </w:p>
    <w:p w:rsidR="00064C3F" w:rsidRPr="00692327" w:rsidRDefault="00064C3F" w:rsidP="00064C3F">
      <w:pPr>
        <w:rPr>
          <w:rFonts w:eastAsia="Times New Roman"/>
          <w:b/>
          <w:color w:val="000000" w:themeColor="text1"/>
          <w:sz w:val="24"/>
          <w:shd w:val="clear" w:color="auto" w:fill="FFFFFF"/>
        </w:rPr>
      </w:pPr>
    </w:p>
    <w:p w:rsidR="00064C3F" w:rsidRDefault="00064C3F" w:rsidP="00690E8F">
      <w:pPr>
        <w:pStyle w:val="Heading4"/>
        <w:rPr>
          <w:rFonts w:eastAsia="Times New Roman"/>
          <w:shd w:val="clear" w:color="auto" w:fill="FFFFFF"/>
        </w:rPr>
      </w:pPr>
      <w:r w:rsidRPr="00692327">
        <w:rPr>
          <w:rFonts w:eastAsia="Times New Roman"/>
          <w:shd w:val="clear" w:color="auto" w:fill="FFFFFF"/>
        </w:rPr>
        <w:t>Warming doesn’t prevent natural disasters</w:t>
      </w:r>
    </w:p>
    <w:p w:rsidR="00F84780" w:rsidRPr="00F84780" w:rsidRDefault="00F84780" w:rsidP="00F84780"/>
    <w:p w:rsidR="00064C3F" w:rsidRPr="00692327" w:rsidRDefault="00064C3F" w:rsidP="00064C3F">
      <w:pPr>
        <w:rPr>
          <w:rFonts w:eastAsia="Times New Roman"/>
          <w:color w:val="000000" w:themeColor="text1"/>
          <w:szCs w:val="21"/>
          <w:shd w:val="clear" w:color="auto" w:fill="FFFFFF"/>
        </w:rPr>
      </w:pPr>
      <w:r w:rsidRPr="00692327">
        <w:rPr>
          <w:rFonts w:eastAsia="Times New Roman"/>
          <w:b/>
          <w:color w:val="000000" w:themeColor="text1"/>
          <w:sz w:val="24"/>
          <w:shd w:val="clear" w:color="auto" w:fill="FFFFFF"/>
        </w:rPr>
        <w:t>Pielke Jr. 11</w:t>
      </w:r>
      <w:r w:rsidRPr="00692327">
        <w:rPr>
          <w:rFonts w:eastAsia="Times New Roman"/>
          <w:b/>
          <w:color w:val="000000" w:themeColor="text1"/>
          <w:szCs w:val="21"/>
          <w:shd w:val="clear" w:color="auto" w:fill="FFFFFF"/>
        </w:rPr>
        <w:t xml:space="preserve"> </w:t>
      </w:r>
      <w:r w:rsidRPr="00692327">
        <w:rPr>
          <w:rFonts w:eastAsia="Times New Roman"/>
          <w:color w:val="000000" w:themeColor="text1"/>
          <w:szCs w:val="21"/>
          <w:shd w:val="clear" w:color="auto" w:fill="FFFFFF"/>
        </w:rPr>
        <w:t>[Roger A. Pielke Jr., Professor of Environmental Studies at the University of Colorodo, June 2, 2011, "Forum: Is Extreme Weather Linked to Global Warming?</w:t>
      </w:r>
      <w:proofErr w:type="gramStart"/>
      <w:r w:rsidRPr="00692327">
        <w:rPr>
          <w:rFonts w:eastAsia="Times New Roman"/>
          <w:color w:val="000000" w:themeColor="text1"/>
          <w:szCs w:val="21"/>
          <w:shd w:val="clear" w:color="auto" w:fill="FFFFFF"/>
        </w:rPr>
        <w:t>”,</w:t>
      </w:r>
      <w:proofErr w:type="gramEnd"/>
      <w:r w:rsidRPr="00692327">
        <w:rPr>
          <w:rFonts w:eastAsia="Times New Roman"/>
          <w:color w:val="000000" w:themeColor="text1"/>
          <w:szCs w:val="21"/>
          <w:shd w:val="clear" w:color="auto" w:fill="FFFFFF"/>
        </w:rPr>
        <w:t xml:space="preserve"> </w:t>
      </w:r>
      <w:hyperlink r:id="rId272" w:history="1">
        <w:r w:rsidRPr="00692327">
          <w:rPr>
            <w:rStyle w:val="Hyperlink"/>
            <w:rFonts w:eastAsia="Times New Roman"/>
            <w:color w:val="000000" w:themeColor="text1"/>
            <w:szCs w:val="21"/>
            <w:shd w:val="clear" w:color="auto" w:fill="FFFFFF"/>
          </w:rPr>
          <w:t>http://e360.yale.edu/feature/forum_is_extreme_weather_linked_to_global_warming/2411/</w:t>
        </w:r>
      </w:hyperlink>
      <w:r w:rsidRPr="00692327">
        <w:rPr>
          <w:rFonts w:eastAsia="Times New Roman"/>
          <w:color w:val="000000" w:themeColor="text1"/>
          <w:szCs w:val="21"/>
          <w:shd w:val="clear" w:color="auto" w:fill="FFFFFF"/>
        </w:rPr>
        <w:t>] JMov</w:t>
      </w:r>
    </w:p>
    <w:p w:rsidR="00064C3F" w:rsidRPr="00692327" w:rsidRDefault="00064C3F" w:rsidP="00064C3F">
      <w:pPr>
        <w:rPr>
          <w:rFonts w:eastAsia="Times New Roman"/>
          <w:b/>
          <w:color w:val="000000" w:themeColor="text1"/>
          <w:sz w:val="24"/>
          <w:szCs w:val="23"/>
          <w:u w:val="single"/>
          <w:shd w:val="clear" w:color="auto" w:fill="FFFFFF"/>
        </w:rPr>
      </w:pPr>
      <w:r w:rsidRPr="0022176A">
        <w:rPr>
          <w:rFonts w:eastAsia="Times New Roman"/>
          <w:color w:val="000000" w:themeColor="text1"/>
          <w:sz w:val="12"/>
          <w:szCs w:val="23"/>
          <w:shd w:val="clear" w:color="auto" w:fill="FFFFFF"/>
        </w:rPr>
        <w:t xml:space="preserve">The IPCC [Intergovernmental Panel on Climate Change] defines “climate change” as a change in the statistics of weather occurring over 30 years or longer and persisting for decades. Thus, </w:t>
      </w:r>
      <w:r w:rsidRPr="00692327">
        <w:rPr>
          <w:rStyle w:val="StyleUnderline"/>
        </w:rPr>
        <w:t xml:space="preserve">the detection of a change in climate requires long-term records. To suggest that particular extreme weather events are evidence of climate change is not just wrong, </w:t>
      </w:r>
      <w:r w:rsidRPr="00692327">
        <w:rPr>
          <w:rFonts w:eastAsia="Times New Roman"/>
          <w:b/>
          <w:color w:val="000000" w:themeColor="text1"/>
          <w:sz w:val="24"/>
          <w:szCs w:val="23"/>
          <w:u w:val="single"/>
          <w:shd w:val="clear" w:color="auto" w:fill="FFFFFF"/>
        </w:rPr>
        <w:t>but wrongheaded</w:t>
      </w:r>
      <w:r w:rsidRPr="00692327">
        <w:rPr>
          <w:rStyle w:val="StyleUnderline"/>
        </w:rPr>
        <w:t xml:space="preserve"> — every bit as much as the claims made during a particularly cold and snowy winter (or even several in a row) that such events somehow disprove climate change.</w:t>
      </w:r>
      <w:r w:rsidRPr="0022176A">
        <w:rPr>
          <w:rFonts w:eastAsia="Times New Roman"/>
          <w:color w:val="000000" w:themeColor="text1"/>
          <w:sz w:val="12"/>
          <w:szCs w:val="23"/>
          <w:shd w:val="clear" w:color="auto" w:fill="FFFFFF"/>
        </w:rPr>
        <w:t xml:space="preserve"> Weather is not climate and short-term climate variability is not climate change.</w:t>
      </w:r>
      <w:r w:rsidRPr="0022176A">
        <w:rPr>
          <w:rFonts w:eastAsia="Times New Roman"/>
          <w:color w:val="000000" w:themeColor="text1"/>
          <w:sz w:val="12"/>
          <w:szCs w:val="23"/>
        </w:rPr>
        <w:t xml:space="preserve"> </w:t>
      </w:r>
      <w:r w:rsidRPr="0022176A">
        <w:rPr>
          <w:rFonts w:eastAsia="Times New Roman"/>
          <w:color w:val="000000" w:themeColor="text1"/>
          <w:sz w:val="12"/>
          <w:szCs w:val="23"/>
          <w:shd w:val="clear" w:color="auto" w:fill="FFFFFF"/>
        </w:rPr>
        <w:t>The detection of changes in climate requires looking at actual data — and the data on tornadoes, large-scale river floods (in unaltered river basins), and landfalling hurricanes shows no evidence of trends in the direction of more extreme events. This should not be surprising, because even if we assume a strong signal in extreme events from human-caused climate change, the statistics suggest that it would take many decades, and probably longer, before such signals would be detected.</w:t>
      </w:r>
      <w:r w:rsidRPr="0022176A">
        <w:rPr>
          <w:rFonts w:eastAsia="Times New Roman"/>
          <w:color w:val="000000" w:themeColor="text1"/>
          <w:sz w:val="12"/>
          <w:szCs w:val="23"/>
        </w:rPr>
        <w:t xml:space="preserve"> </w:t>
      </w:r>
      <w:r w:rsidRPr="0022176A">
        <w:rPr>
          <w:rFonts w:eastAsia="Times New Roman"/>
          <w:color w:val="000000" w:themeColor="text1"/>
          <w:sz w:val="12"/>
          <w:szCs w:val="23"/>
          <w:shd w:val="clear" w:color="auto" w:fill="FFFFFF"/>
        </w:rPr>
        <w:t>Given this context</w:t>
      </w:r>
      <w:r w:rsidRPr="00692327">
        <w:rPr>
          <w:rStyle w:val="StyleUnderline"/>
        </w:rPr>
        <w:t xml:space="preserve">, claims that particular events can be attributed in a causal fashion to human emissions of greenhouse gases are simply unscientific if not fundamentally incoherent. It is true that overall damage from tornadoes, floods, and hurricanes has been increasing in recent decades. </w:t>
      </w:r>
      <w:r w:rsidRPr="0022176A">
        <w:rPr>
          <w:rFonts w:eastAsia="Times New Roman"/>
          <w:color w:val="000000" w:themeColor="text1"/>
          <w:sz w:val="12"/>
          <w:szCs w:val="23"/>
          <w:shd w:val="clear" w:color="auto" w:fill="FFFFFF"/>
        </w:rPr>
        <w:t xml:space="preserve">A recent literature review of extreme event impacts around the world found that everywhere </w:t>
      </w:r>
      <w:proofErr w:type="gramStart"/>
      <w:r w:rsidRPr="0022176A">
        <w:rPr>
          <w:rFonts w:eastAsia="Times New Roman"/>
          <w:color w:val="000000" w:themeColor="text1"/>
          <w:sz w:val="12"/>
          <w:szCs w:val="23"/>
          <w:shd w:val="clear" w:color="auto" w:fill="FFFFFF"/>
        </w:rPr>
        <w:t>that researchers</w:t>
      </w:r>
      <w:proofErr w:type="gramEnd"/>
      <w:r w:rsidRPr="0022176A">
        <w:rPr>
          <w:rFonts w:eastAsia="Times New Roman"/>
          <w:color w:val="000000" w:themeColor="text1"/>
          <w:sz w:val="12"/>
          <w:szCs w:val="23"/>
          <w:shd w:val="clear" w:color="auto" w:fill="FFFFFF"/>
        </w:rPr>
        <w:t xml:space="preserve"> have looked, this increase can be entirely explained by increasing value of property at risk and increasing exposures to these hazards.</w:t>
      </w:r>
      <w:r w:rsidRPr="0022176A">
        <w:rPr>
          <w:rFonts w:eastAsia="Times New Roman"/>
          <w:color w:val="000000" w:themeColor="text1"/>
          <w:sz w:val="12"/>
          <w:szCs w:val="23"/>
        </w:rPr>
        <w:t xml:space="preserve"> </w:t>
      </w:r>
      <w:r w:rsidRPr="00692327">
        <w:rPr>
          <w:rFonts w:eastAsia="Times New Roman"/>
          <w:b/>
          <w:color w:val="000000" w:themeColor="text1"/>
          <w:sz w:val="24"/>
          <w:szCs w:val="23"/>
          <w:u w:val="single"/>
          <w:shd w:val="clear" w:color="auto" w:fill="FFFFFF"/>
        </w:rPr>
        <w:t xml:space="preserve">Human-caused climate change is real and deserves effective policies in response. The </w:t>
      </w:r>
      <w:proofErr w:type="gramStart"/>
      <w:r w:rsidRPr="00692327">
        <w:rPr>
          <w:rFonts w:eastAsia="Times New Roman"/>
          <w:b/>
          <w:color w:val="000000" w:themeColor="text1"/>
          <w:sz w:val="24"/>
          <w:szCs w:val="23"/>
          <w:u w:val="single"/>
          <w:shd w:val="clear" w:color="auto" w:fill="FFFFFF"/>
        </w:rPr>
        <w:t>making</w:t>
      </w:r>
      <w:proofErr w:type="gramEnd"/>
      <w:r w:rsidRPr="00692327">
        <w:rPr>
          <w:rFonts w:eastAsia="Times New Roman"/>
          <w:b/>
          <w:color w:val="000000" w:themeColor="text1"/>
          <w:sz w:val="24"/>
          <w:szCs w:val="23"/>
          <w:u w:val="single"/>
          <w:shd w:val="clear" w:color="auto" w:fill="FFFFFF"/>
        </w:rPr>
        <w:t xml:space="preserve"> of claims that are scientifically unsupportable will not further that effort. </w:t>
      </w:r>
    </w:p>
    <w:p w:rsidR="00064C3F" w:rsidRPr="00692327" w:rsidRDefault="00064C3F" w:rsidP="00064C3F">
      <w:pPr>
        <w:rPr>
          <w:rFonts w:eastAsia="Times New Roman"/>
          <w:b/>
          <w:color w:val="000000" w:themeColor="text1"/>
          <w:sz w:val="24"/>
          <w:szCs w:val="23"/>
          <w:u w:val="single"/>
          <w:shd w:val="clear" w:color="auto" w:fill="FFFFFF"/>
        </w:rPr>
      </w:pPr>
    </w:p>
    <w:p w:rsidR="00064C3F" w:rsidRPr="00692327" w:rsidRDefault="00A74C9F" w:rsidP="00064C3F">
      <w:pPr>
        <w:pStyle w:val="Heading3"/>
        <w:rPr>
          <w:rFonts w:cs="Arial"/>
        </w:rPr>
      </w:pPr>
      <w:r>
        <w:rPr>
          <w:rFonts w:cs="Arial"/>
        </w:rPr>
        <w:t>AT</w:t>
      </w:r>
      <w:r w:rsidR="00064C3F" w:rsidRPr="00692327">
        <w:rPr>
          <w:rFonts w:cs="Arial"/>
        </w:rPr>
        <w:t>: Warming is a cycle/ Adaption</w:t>
      </w:r>
    </w:p>
    <w:p w:rsidR="00064C3F" w:rsidRPr="00692327" w:rsidRDefault="00064C3F" w:rsidP="00064C3F">
      <w:pPr>
        <w:rPr>
          <w:rStyle w:val="StyleUnderline"/>
        </w:rPr>
      </w:pPr>
    </w:p>
    <w:p w:rsidR="00064C3F" w:rsidRDefault="00064C3F" w:rsidP="00690E8F">
      <w:pPr>
        <w:pStyle w:val="Heading4"/>
      </w:pPr>
      <w:r w:rsidRPr="00692327">
        <w:t>Adaption is impossible—this new wave of warming will kill quickly</w:t>
      </w:r>
    </w:p>
    <w:p w:rsidR="00F84780" w:rsidRPr="00F84780" w:rsidRDefault="00F84780" w:rsidP="00F84780"/>
    <w:p w:rsidR="00064C3F" w:rsidRPr="00692327" w:rsidRDefault="00064C3F" w:rsidP="00064C3F">
      <w:pPr>
        <w:rPr>
          <w:color w:val="000000" w:themeColor="text1"/>
          <w:sz w:val="24"/>
          <w:szCs w:val="23"/>
        </w:rPr>
      </w:pPr>
      <w:r w:rsidRPr="00692327">
        <w:rPr>
          <w:b/>
          <w:color w:val="000000" w:themeColor="text1"/>
          <w:sz w:val="24"/>
          <w:szCs w:val="23"/>
        </w:rPr>
        <w:t>McDonald 7/11</w:t>
      </w:r>
      <w:r w:rsidRPr="00692327">
        <w:rPr>
          <w:color w:val="000000" w:themeColor="text1"/>
          <w:sz w:val="24"/>
          <w:szCs w:val="23"/>
        </w:rPr>
        <w:t>/16 [Glenn McDonald, NPR Contributor, July 11, 2016, "Global Warming Is Repeating Itself...4 Million Years Later", http://www.seeker.com/global-warming-is-repeating-itself4-million-years-later-1915829007.html] JMov</w:t>
      </w:r>
    </w:p>
    <w:p w:rsidR="00064C3F" w:rsidRPr="00692327" w:rsidRDefault="00064C3F" w:rsidP="00064C3F">
      <w:pPr>
        <w:pStyle w:val="NormalWeb"/>
        <w:shd w:val="clear" w:color="auto" w:fill="FFFFFF"/>
        <w:spacing w:before="0" w:beforeAutospacing="0" w:after="0" w:afterAutospacing="0"/>
        <w:rPr>
          <w:rStyle w:val="StyleUnderline"/>
          <w:rFonts w:ascii="Arial" w:hAnsi="Arial" w:cs="Arial"/>
        </w:rPr>
      </w:pPr>
      <w:r w:rsidRPr="0022176A">
        <w:rPr>
          <w:rFonts w:ascii="Arial" w:eastAsia="Times New Roman" w:hAnsi="Arial" w:cs="Arial"/>
          <w:color w:val="000000" w:themeColor="text1"/>
          <w:sz w:val="16"/>
          <w:szCs w:val="23"/>
        </w:rPr>
        <w:t>If you think CO2 levels are high today, guess how high they were 4 million years ago! Where did all of it go?</w:t>
      </w:r>
      <w:r w:rsidR="0022176A" w:rsidRPr="0022176A">
        <w:rPr>
          <w:rFonts w:ascii="Arial" w:eastAsia="Times New Roman" w:hAnsi="Arial" w:cs="Arial"/>
          <w:color w:val="000000" w:themeColor="text1"/>
          <w:sz w:val="12"/>
          <w:szCs w:val="23"/>
        </w:rPr>
        <w:t>¶</w:t>
      </w:r>
      <w:r w:rsidRPr="0022176A">
        <w:rPr>
          <w:rFonts w:ascii="Arial" w:eastAsia="Times New Roman" w:hAnsi="Arial" w:cs="Arial"/>
          <w:color w:val="000000" w:themeColor="text1"/>
          <w:sz w:val="16"/>
          <w:szCs w:val="23"/>
        </w:rPr>
        <w:t xml:space="preserve"> </w:t>
      </w:r>
      <w:r w:rsidRPr="00692327">
        <w:rPr>
          <w:rStyle w:val="StyleUnderline"/>
          <w:rFonts w:ascii="Arial" w:hAnsi="Arial" w:cs="Arial"/>
        </w:rPr>
        <w:t>According to</w:t>
      </w:r>
      <w:r w:rsidRPr="0022176A">
        <w:rPr>
          <w:rFonts w:ascii="Arial" w:hAnsi="Arial" w:cs="Arial"/>
          <w:color w:val="000000" w:themeColor="text1"/>
          <w:sz w:val="16"/>
          <w:szCs w:val="23"/>
        </w:rPr>
        <w:t xml:space="preserve"> an announcement from the National Oceanic and Atmospheric Administration </w:t>
      </w:r>
      <w:r w:rsidRPr="00692327">
        <w:rPr>
          <w:rStyle w:val="StyleUnderline"/>
          <w:rFonts w:ascii="Arial" w:hAnsi="Arial" w:cs="Arial"/>
        </w:rPr>
        <w:t>(NOAA),</w:t>
      </w:r>
      <w:r w:rsidRPr="0022176A">
        <w:rPr>
          <w:rFonts w:ascii="Arial" w:hAnsi="Arial" w:cs="Arial"/>
          <w:color w:val="000000" w:themeColor="text1"/>
          <w:sz w:val="16"/>
          <w:szCs w:val="23"/>
        </w:rPr>
        <w:t xml:space="preserve"> a remote South Pole observatory passed a</w:t>
      </w:r>
      <w:r w:rsidRPr="0022176A">
        <w:rPr>
          <w:rStyle w:val="apple-converted-space"/>
          <w:rFonts w:ascii="Arial" w:hAnsi="Arial" w:cs="Arial"/>
          <w:color w:val="000000" w:themeColor="text1"/>
          <w:sz w:val="16"/>
          <w:szCs w:val="23"/>
        </w:rPr>
        <w:t xml:space="preserve"> </w:t>
      </w:r>
      <w:hyperlink r:id="rId273" w:history="1">
        <w:r w:rsidRPr="0022176A">
          <w:rPr>
            <w:rStyle w:val="Hyperlink"/>
            <w:rFonts w:ascii="Arial" w:hAnsi="Arial" w:cs="Arial"/>
            <w:color w:val="000000" w:themeColor="text1"/>
            <w:sz w:val="16"/>
            <w:szCs w:val="23"/>
          </w:rPr>
          <w:t>scary milestone</w:t>
        </w:r>
      </w:hyperlink>
      <w:r w:rsidRPr="0022176A">
        <w:rPr>
          <w:rFonts w:ascii="Arial" w:hAnsi="Arial" w:cs="Arial"/>
          <w:color w:val="000000" w:themeColor="text1"/>
          <w:sz w:val="16"/>
          <w:szCs w:val="23"/>
        </w:rPr>
        <w:t xml:space="preserve"> in May.</w:t>
      </w:r>
      <w:r w:rsidR="0022176A" w:rsidRPr="0022176A">
        <w:rPr>
          <w:rFonts w:ascii="Arial" w:hAnsi="Arial" w:cs="Arial"/>
          <w:color w:val="000000" w:themeColor="text1"/>
          <w:sz w:val="12"/>
          <w:szCs w:val="23"/>
        </w:rPr>
        <w:t>¶</w:t>
      </w:r>
      <w:r w:rsidRPr="0022176A">
        <w:rPr>
          <w:rFonts w:ascii="Arial" w:hAnsi="Arial" w:cs="Arial"/>
          <w:color w:val="000000" w:themeColor="text1"/>
          <w:sz w:val="16"/>
          <w:szCs w:val="23"/>
        </w:rPr>
        <w:t xml:space="preserve"> </w:t>
      </w:r>
      <w:r w:rsidRPr="00692327">
        <w:rPr>
          <w:rStyle w:val="StyleUnderline"/>
          <w:rFonts w:ascii="Arial" w:hAnsi="Arial" w:cs="Arial"/>
        </w:rPr>
        <w:t>The Antarctic station registered an average concentration of 400 carbon dioxide parts per million in the atmosphere, making it the last station on Earth to finally pass that critical threshold.</w:t>
      </w:r>
      <w:r w:rsidRPr="0022176A">
        <w:rPr>
          <w:rFonts w:ascii="Arial" w:hAnsi="Arial" w:cs="Arial"/>
          <w:color w:val="000000" w:themeColor="text1"/>
          <w:sz w:val="16"/>
          <w:szCs w:val="23"/>
        </w:rPr>
        <w:t xml:space="preserve"> As</w:t>
      </w:r>
      <w:r w:rsidRPr="0022176A">
        <w:rPr>
          <w:rStyle w:val="apple-converted-space"/>
          <w:rFonts w:ascii="Arial" w:hAnsi="Arial" w:cs="Arial"/>
          <w:color w:val="000000" w:themeColor="text1"/>
          <w:sz w:val="16"/>
          <w:szCs w:val="23"/>
        </w:rPr>
        <w:t xml:space="preserve"> </w:t>
      </w:r>
      <w:hyperlink r:id="rId274" w:history="1">
        <w:r w:rsidRPr="0022176A">
          <w:rPr>
            <w:rStyle w:val="Hyperlink"/>
            <w:rFonts w:ascii="Arial" w:hAnsi="Arial" w:cs="Arial"/>
            <w:color w:val="000000" w:themeColor="text1"/>
            <w:sz w:val="16"/>
            <w:szCs w:val="23"/>
          </w:rPr>
          <w:t>Julian Huguet</w:t>
        </w:r>
      </w:hyperlink>
      <w:r w:rsidRPr="0022176A">
        <w:rPr>
          <w:rFonts w:ascii="Arial" w:hAnsi="Arial" w:cs="Arial"/>
          <w:color w:val="000000" w:themeColor="text1"/>
          <w:sz w:val="16"/>
          <w:szCs w:val="23"/>
        </w:rPr>
        <w:t xml:space="preserve"> explains in today's DNews report, </w:t>
      </w:r>
      <w:r w:rsidRPr="00692327">
        <w:rPr>
          <w:rStyle w:val="StyleUnderline"/>
          <w:rFonts w:ascii="Arial" w:hAnsi="Arial" w:cs="Arial"/>
        </w:rPr>
        <w:t>the number suggests that elevated carbon dioxide levels have now thoroughly spread across the entirety of the planet's atmosphere</w:t>
      </w:r>
      <w:r w:rsidRPr="0022176A">
        <w:rPr>
          <w:rFonts w:ascii="Arial" w:hAnsi="Arial" w:cs="Arial"/>
          <w:color w:val="000000" w:themeColor="text1"/>
          <w:sz w:val="16"/>
          <w:szCs w:val="23"/>
        </w:rPr>
        <w:t>.</w:t>
      </w:r>
      <w:r w:rsidR="0022176A" w:rsidRPr="0022176A">
        <w:rPr>
          <w:rFonts w:ascii="Arial" w:hAnsi="Arial" w:cs="Arial"/>
          <w:color w:val="000000" w:themeColor="text1"/>
          <w:sz w:val="12"/>
          <w:szCs w:val="23"/>
        </w:rPr>
        <w:t>¶</w:t>
      </w:r>
      <w:r w:rsidRPr="0022176A">
        <w:rPr>
          <w:rFonts w:ascii="Arial" w:hAnsi="Arial" w:cs="Arial"/>
          <w:color w:val="000000" w:themeColor="text1"/>
          <w:sz w:val="16"/>
          <w:szCs w:val="23"/>
        </w:rPr>
        <w:t xml:space="preserve"> </w:t>
      </w:r>
      <w:proofErr w:type="gramStart"/>
      <w:r w:rsidRPr="0022176A">
        <w:rPr>
          <w:rFonts w:ascii="Arial" w:hAnsi="Arial" w:cs="Arial"/>
          <w:color w:val="000000" w:themeColor="text1"/>
          <w:sz w:val="16"/>
          <w:szCs w:val="23"/>
        </w:rPr>
        <w:t>That</w:t>
      </w:r>
      <w:proofErr w:type="gramEnd"/>
      <w:r w:rsidRPr="0022176A">
        <w:rPr>
          <w:rFonts w:ascii="Arial" w:hAnsi="Arial" w:cs="Arial"/>
          <w:color w:val="000000" w:themeColor="text1"/>
          <w:sz w:val="16"/>
          <w:szCs w:val="23"/>
        </w:rPr>
        <w:t xml:space="preserve"> can't be good, right? Right: </w:t>
      </w:r>
      <w:r w:rsidRPr="00692327">
        <w:rPr>
          <w:rStyle w:val="StyleUnderline"/>
          <w:rFonts w:ascii="Arial" w:hAnsi="Arial" w:cs="Arial"/>
        </w:rPr>
        <w:t>Planet Earth has not seen CO2 levels like these at the South Pole in four million years. But climate change deniers might read that factoid a little differently. If we had</w:t>
      </w:r>
      <w:r w:rsidRPr="00692327">
        <w:rPr>
          <w:rStyle w:val="apple-converted-space"/>
          <w:rFonts w:ascii="Arial" w:hAnsi="Arial" w:cs="Arial"/>
          <w:color w:val="000000" w:themeColor="text1"/>
          <w:sz w:val="24"/>
          <w:szCs w:val="23"/>
          <w:u w:val="single"/>
        </w:rPr>
        <w:t xml:space="preserve"> </w:t>
      </w:r>
      <w:hyperlink r:id="rId275" w:history="1">
        <w:r w:rsidRPr="0022176A">
          <w:rPr>
            <w:rStyle w:val="Hyperlink"/>
            <w:rFonts w:ascii="Arial" w:hAnsi="Arial" w:cs="Arial"/>
            <w:color w:val="000000" w:themeColor="text1"/>
            <w:sz w:val="16"/>
            <w:szCs w:val="23"/>
          </w:rPr>
          <w:t>elevated levels</w:t>
        </w:r>
      </w:hyperlink>
      <w:r w:rsidRPr="00692327">
        <w:rPr>
          <w:rStyle w:val="StyleUnderline"/>
          <w:rFonts w:ascii="Arial" w:hAnsi="Arial" w:cs="Arial"/>
        </w:rPr>
        <w:t xml:space="preserve"> like this millions of years ago, and everything turned out OK, then no need to worry, right?</w:t>
      </w:r>
      <w:r w:rsidR="0022176A" w:rsidRPr="0022176A">
        <w:rPr>
          <w:rFonts w:ascii="Arial" w:hAnsi="Arial" w:cs="Arial"/>
          <w:color w:val="000000" w:themeColor="text1"/>
          <w:sz w:val="12"/>
          <w:szCs w:val="23"/>
        </w:rPr>
        <w:t>¶</w:t>
      </w:r>
      <w:r w:rsidRPr="00692327">
        <w:rPr>
          <w:rStyle w:val="StyleUnderline"/>
          <w:rFonts w:ascii="Arial" w:hAnsi="Arial" w:cs="Arial"/>
        </w:rPr>
        <w:t xml:space="preserve"> </w:t>
      </w:r>
      <w:r w:rsidRPr="00692327">
        <w:rPr>
          <w:rFonts w:ascii="Arial" w:hAnsi="Arial" w:cs="Arial"/>
          <w:b/>
          <w:color w:val="000000" w:themeColor="text1"/>
          <w:sz w:val="24"/>
          <w:szCs w:val="23"/>
          <w:u w:val="single"/>
        </w:rPr>
        <w:t>Wrong</w:t>
      </w:r>
      <w:r w:rsidRPr="00692327">
        <w:rPr>
          <w:rStyle w:val="StyleUnderline"/>
          <w:rFonts w:ascii="Arial" w:hAnsi="Arial" w:cs="Arial"/>
        </w:rPr>
        <w:t>: The critical difference between now and then is that CO2 concentrations are ramping up with deadly speed in the last few decades. When carbon dioxide levels peaked in epochs past, it took thousands of years for those levels to gradually rise. Back then, the biggest emitters of CO2 were volcanic explosions.</w:t>
      </w:r>
      <w:r w:rsidR="0022176A" w:rsidRPr="0022176A">
        <w:rPr>
          <w:rFonts w:ascii="Arial" w:hAnsi="Arial" w:cs="Arial"/>
          <w:color w:val="000000" w:themeColor="text1"/>
          <w:sz w:val="12"/>
          <w:szCs w:val="23"/>
        </w:rPr>
        <w:t>¶</w:t>
      </w:r>
      <w:r w:rsidRPr="00692327">
        <w:rPr>
          <w:rStyle w:val="StyleUnderline"/>
          <w:rFonts w:ascii="Arial" w:hAnsi="Arial" w:cs="Arial"/>
        </w:rPr>
        <w:t xml:space="preserve"> Since the Industrial Revolution, we're measuring these spikes in tens of years instead of thousands of years. Over longer periods, rising CO2 levels -- and accompanying global temperature changes -- </w:t>
      </w:r>
      <w:proofErr w:type="gramStart"/>
      <w:r w:rsidRPr="00692327">
        <w:rPr>
          <w:rStyle w:val="StyleUnderline"/>
          <w:rFonts w:ascii="Arial" w:hAnsi="Arial" w:cs="Arial"/>
        </w:rPr>
        <w:t>aren't</w:t>
      </w:r>
      <w:proofErr w:type="gramEnd"/>
      <w:r w:rsidRPr="00692327">
        <w:rPr>
          <w:rStyle w:val="StyleUnderline"/>
          <w:rFonts w:ascii="Arial" w:hAnsi="Arial" w:cs="Arial"/>
        </w:rPr>
        <w:t xml:space="preserve"> as immediately dangerous. Organisms can change and adapt, and indeed few species went extinct during these historical periods.</w:t>
      </w:r>
      <w:r w:rsidR="0022176A" w:rsidRPr="0022176A">
        <w:rPr>
          <w:rFonts w:ascii="Arial" w:hAnsi="Arial" w:cs="Arial"/>
          <w:color w:val="000000" w:themeColor="text1"/>
          <w:sz w:val="12"/>
          <w:szCs w:val="23"/>
        </w:rPr>
        <w:t>¶</w:t>
      </w:r>
      <w:r w:rsidRPr="00692327">
        <w:rPr>
          <w:rStyle w:val="StyleUnderline"/>
          <w:rFonts w:ascii="Arial" w:hAnsi="Arial" w:cs="Arial"/>
        </w:rPr>
        <w:t xml:space="preserve"> Scientists who are watching our current climate change models are not so optimistic. </w:t>
      </w:r>
      <w:r w:rsidRPr="00692327">
        <w:rPr>
          <w:rFonts w:ascii="Arial" w:hAnsi="Arial" w:cs="Arial"/>
          <w:b/>
          <w:color w:val="000000" w:themeColor="text1"/>
          <w:sz w:val="24"/>
          <w:szCs w:val="23"/>
          <w:u w:val="single"/>
        </w:rPr>
        <w:t>With temperatures rising sharply</w:t>
      </w:r>
      <w:r w:rsidRPr="00692327">
        <w:rPr>
          <w:rStyle w:val="apple-converted-space"/>
          <w:rFonts w:ascii="Arial" w:hAnsi="Arial" w:cs="Arial"/>
          <w:b/>
          <w:color w:val="000000" w:themeColor="text1"/>
          <w:sz w:val="24"/>
          <w:szCs w:val="23"/>
          <w:u w:val="single"/>
        </w:rPr>
        <w:t xml:space="preserve"> </w:t>
      </w:r>
      <w:r w:rsidRPr="00692327">
        <w:rPr>
          <w:rStyle w:val="Emphasis"/>
          <w:color w:val="000000" w:themeColor="text1"/>
          <w:sz w:val="24"/>
          <w:szCs w:val="23"/>
        </w:rPr>
        <w:t>and</w:t>
      </w:r>
      <w:r w:rsidRPr="00692327">
        <w:rPr>
          <w:rStyle w:val="apple-converted-space"/>
          <w:rFonts w:ascii="Arial" w:hAnsi="Arial" w:cs="Arial"/>
          <w:b/>
          <w:color w:val="000000" w:themeColor="text1"/>
          <w:sz w:val="24"/>
          <w:szCs w:val="23"/>
          <w:u w:val="single"/>
        </w:rPr>
        <w:t xml:space="preserve"> </w:t>
      </w:r>
      <w:r w:rsidRPr="00692327">
        <w:rPr>
          <w:rFonts w:ascii="Arial" w:hAnsi="Arial" w:cs="Arial"/>
          <w:b/>
          <w:color w:val="000000" w:themeColor="text1"/>
          <w:sz w:val="24"/>
          <w:szCs w:val="23"/>
          <w:u w:val="single"/>
        </w:rPr>
        <w:t>quickly, many organisms likely will not be able to survive.</w:t>
      </w:r>
      <w:r w:rsidRPr="0022176A">
        <w:rPr>
          <w:rFonts w:ascii="Arial" w:hAnsi="Arial" w:cs="Arial"/>
          <w:color w:val="000000" w:themeColor="text1"/>
          <w:sz w:val="16"/>
          <w:szCs w:val="23"/>
        </w:rPr>
        <w:t xml:space="preserve"> There's also the matter of the comedown. Even if humanity were to become net carbon neutral today, the</w:t>
      </w:r>
      <w:r w:rsidRPr="0022176A">
        <w:rPr>
          <w:rStyle w:val="apple-converted-space"/>
          <w:rFonts w:ascii="Arial" w:hAnsi="Arial" w:cs="Arial"/>
          <w:color w:val="000000" w:themeColor="text1"/>
          <w:sz w:val="16"/>
          <w:szCs w:val="23"/>
        </w:rPr>
        <w:t xml:space="preserve"> </w:t>
      </w:r>
      <w:hyperlink r:id="rId276" w:history="1">
        <w:r w:rsidRPr="0022176A">
          <w:rPr>
            <w:rStyle w:val="Hyperlink"/>
            <w:rFonts w:ascii="Arial" w:hAnsi="Arial" w:cs="Arial"/>
            <w:color w:val="000000" w:themeColor="text1"/>
            <w:sz w:val="16"/>
            <w:szCs w:val="23"/>
          </w:rPr>
          <w:t>natural processes</w:t>
        </w:r>
      </w:hyperlink>
      <w:r w:rsidRPr="0022176A">
        <w:rPr>
          <w:rFonts w:ascii="Arial" w:hAnsi="Arial" w:cs="Arial"/>
          <w:color w:val="000000" w:themeColor="text1"/>
          <w:sz w:val="16"/>
          <w:szCs w:val="23"/>
        </w:rPr>
        <w:t xml:space="preserve"> that bring CO2 levels back down operate on a geologic time scale. The last major drop took around 150,000 years.</w:t>
      </w:r>
      <w:r w:rsidR="0022176A" w:rsidRPr="0022176A">
        <w:rPr>
          <w:rFonts w:ascii="Arial" w:hAnsi="Arial" w:cs="Arial"/>
          <w:color w:val="000000" w:themeColor="text1"/>
          <w:sz w:val="12"/>
          <w:szCs w:val="23"/>
        </w:rPr>
        <w:t>¶</w:t>
      </w:r>
      <w:r w:rsidRPr="0022176A">
        <w:rPr>
          <w:rFonts w:ascii="Arial" w:hAnsi="Arial" w:cs="Arial"/>
          <w:color w:val="000000" w:themeColor="text1"/>
          <w:sz w:val="16"/>
          <w:szCs w:val="23"/>
        </w:rPr>
        <w:t xml:space="preserve"> </w:t>
      </w:r>
      <w:proofErr w:type="gramStart"/>
      <w:r w:rsidRPr="00692327">
        <w:rPr>
          <w:rStyle w:val="StyleUnderline"/>
          <w:rFonts w:ascii="Arial" w:hAnsi="Arial" w:cs="Arial"/>
        </w:rPr>
        <w:t>So</w:t>
      </w:r>
      <w:proofErr w:type="gramEnd"/>
      <w:r w:rsidRPr="00692327">
        <w:rPr>
          <w:rStyle w:val="StyleUnderline"/>
          <w:rFonts w:ascii="Arial" w:hAnsi="Arial" w:cs="Arial"/>
        </w:rPr>
        <w:t xml:space="preserve"> while it's true that CO2 concentrations have been higher than they are now at various points in Earth's history, it's a dangerous soundbite to circulate out of context. That doesn't stop climate change deniers from circulating it anyway, so heads up.</w:t>
      </w:r>
    </w:p>
    <w:p w:rsidR="00064C3F" w:rsidRPr="00692327" w:rsidRDefault="00064C3F" w:rsidP="00064C3F">
      <w:pPr>
        <w:pStyle w:val="NormalWeb"/>
        <w:shd w:val="clear" w:color="auto" w:fill="FFFFFF"/>
        <w:spacing w:before="0" w:beforeAutospacing="0" w:after="0" w:afterAutospacing="0"/>
        <w:rPr>
          <w:rFonts w:ascii="Arial" w:hAnsi="Arial" w:cs="Arial"/>
          <w:color w:val="000000" w:themeColor="text1"/>
          <w:sz w:val="24"/>
          <w:szCs w:val="23"/>
          <w:u w:val="single"/>
        </w:rPr>
      </w:pPr>
    </w:p>
    <w:p w:rsidR="00064C3F" w:rsidRDefault="00A74C9F" w:rsidP="00064C3F">
      <w:pPr>
        <w:pStyle w:val="Heading2"/>
      </w:pPr>
      <w:r>
        <w:t>AT:</w:t>
      </w:r>
      <w:r w:rsidR="00064C3F">
        <w:t xml:space="preserve"> Offense</w:t>
      </w:r>
    </w:p>
    <w:p w:rsidR="00064C3F" w:rsidRPr="00692327" w:rsidRDefault="00A74C9F" w:rsidP="00064C3F">
      <w:pPr>
        <w:pStyle w:val="Heading3"/>
        <w:rPr>
          <w:rFonts w:cs="Arial"/>
        </w:rPr>
      </w:pPr>
      <w:r>
        <w:rPr>
          <w:rFonts w:cs="Arial"/>
        </w:rPr>
        <w:t>AT</w:t>
      </w:r>
      <w:r w:rsidR="00064C3F" w:rsidRPr="00692327">
        <w:rPr>
          <w:rFonts w:cs="Arial"/>
        </w:rPr>
        <w:t>: Ice Age</w:t>
      </w:r>
    </w:p>
    <w:p w:rsidR="00064C3F" w:rsidRPr="00692327" w:rsidRDefault="00064C3F" w:rsidP="00064C3F">
      <w:pPr>
        <w:rPr>
          <w:rStyle w:val="StyleUnderline"/>
        </w:rPr>
      </w:pPr>
    </w:p>
    <w:p w:rsidR="00064C3F" w:rsidRDefault="00064C3F" w:rsidP="00064C3F">
      <w:pPr>
        <w:pStyle w:val="Heading4"/>
      </w:pPr>
      <w:r w:rsidRPr="00692327">
        <w:t>No, an Ice Age is not coming</w:t>
      </w:r>
    </w:p>
    <w:p w:rsidR="00F84780" w:rsidRPr="00F84780" w:rsidRDefault="00F84780" w:rsidP="00F84780"/>
    <w:p w:rsidR="00064C3F" w:rsidRPr="00692327" w:rsidRDefault="00064C3F" w:rsidP="00064C3F">
      <w:pPr>
        <w:rPr>
          <w:color w:val="000000" w:themeColor="text1"/>
        </w:rPr>
      </w:pPr>
      <w:r w:rsidRPr="00692327">
        <w:rPr>
          <w:b/>
          <w:color w:val="000000" w:themeColor="text1"/>
        </w:rPr>
        <w:t xml:space="preserve">Budamir 15 </w:t>
      </w:r>
      <w:r w:rsidRPr="00692327">
        <w:rPr>
          <w:color w:val="000000" w:themeColor="text1"/>
        </w:rPr>
        <w:t xml:space="preserve">[Ivan Budamir, Newswire, July 19, 2015, "No, an Ice Age is Not Coming, Expert Says", </w:t>
      </w:r>
      <w:hyperlink r:id="rId277" w:history="1">
        <w:r w:rsidRPr="00692327">
          <w:rPr>
            <w:rStyle w:val="Hyperlink"/>
            <w:color w:val="000000" w:themeColor="text1"/>
          </w:rPr>
          <w:t>http://newswire.net/newsroom/news/00089576-no-winter-is-not-coming-experts-said.html</w:t>
        </w:r>
      </w:hyperlink>
      <w:r w:rsidRPr="00692327">
        <w:rPr>
          <w:color w:val="000000" w:themeColor="text1"/>
        </w:rPr>
        <w:t>] JMov</w:t>
      </w:r>
    </w:p>
    <w:p w:rsidR="00064C3F" w:rsidRPr="00692327" w:rsidRDefault="00064C3F" w:rsidP="00064C3F">
      <w:pPr>
        <w:rPr>
          <w:rStyle w:val="StyleUnderline"/>
        </w:rPr>
      </w:pPr>
      <w:r w:rsidRPr="0022176A">
        <w:rPr>
          <w:sz w:val="10"/>
        </w:rPr>
        <w:t xml:space="preserve">British solar scientists created a model of Sun’s activity that showed 60 percent decrease. However, </w:t>
      </w:r>
      <w:r w:rsidRPr="00692327">
        <w:rPr>
          <w:rStyle w:val="StyleUnderline"/>
        </w:rPr>
        <w:t>experts warn</w:t>
      </w:r>
      <w:r w:rsidRPr="0022176A">
        <w:rPr>
          <w:sz w:val="10"/>
        </w:rPr>
        <w:t xml:space="preserve"> that if this is to be true, not only </w:t>
      </w:r>
      <w:r w:rsidRPr="00692327">
        <w:rPr>
          <w:rStyle w:val="StyleUnderline"/>
        </w:rPr>
        <w:t>that the River Thames could freeze</w:t>
      </w:r>
      <w:r w:rsidRPr="0022176A">
        <w:rPr>
          <w:sz w:val="10"/>
        </w:rPr>
        <w:t xml:space="preserve">, but </w:t>
      </w:r>
      <w:r w:rsidRPr="00692327">
        <w:rPr>
          <w:rStyle w:val="StyleUnderline"/>
        </w:rPr>
        <w:t>it would be the end of mankind</w:t>
      </w:r>
      <w:r w:rsidRPr="0022176A">
        <w:rPr>
          <w:sz w:val="10"/>
        </w:rPr>
        <w:t>.</w:t>
      </w:r>
      <w:r w:rsidR="0022176A" w:rsidRPr="0022176A">
        <w:rPr>
          <w:sz w:val="12"/>
        </w:rPr>
        <w:t>¶</w:t>
      </w:r>
      <w:r w:rsidRPr="0022176A">
        <w:rPr>
          <w:sz w:val="10"/>
        </w:rPr>
        <w:t xml:space="preserve"> “</w:t>
      </w:r>
      <w:r w:rsidRPr="00692327">
        <w:rPr>
          <w:rStyle w:val="StyleUnderline"/>
        </w:rPr>
        <w:t>A decrease in solar output of 1 percent would be a very big deal for the climate system. A 60 percent decrease would end all life on Earth, forever probably</w:t>
      </w:r>
      <w:r w:rsidRPr="0022176A">
        <w:rPr>
          <w:sz w:val="10"/>
        </w:rPr>
        <w:t>,” James Renwick, a professor at the Victoria University of Wellington in New Zealand and an expert in atmospheric physics, told Newsweek.</w:t>
      </w:r>
      <w:r w:rsidR="0022176A" w:rsidRPr="0022176A">
        <w:rPr>
          <w:sz w:val="12"/>
        </w:rPr>
        <w:t>¶</w:t>
      </w:r>
      <w:r w:rsidRPr="0022176A">
        <w:rPr>
          <w:sz w:val="10"/>
        </w:rPr>
        <w:t xml:space="preserve"> “</w:t>
      </w:r>
      <w:r w:rsidRPr="0022176A">
        <w:rPr>
          <w:b/>
          <w:sz w:val="10"/>
        </w:rPr>
        <w:t>I am rather surprised no one has commented on this yet or pointed out how unlikely it is</w:t>
      </w:r>
      <w:r w:rsidRPr="0022176A">
        <w:rPr>
          <w:sz w:val="10"/>
        </w:rPr>
        <w:t>,” Professor Renwick added.</w:t>
      </w:r>
      <w:r w:rsidR="0022176A" w:rsidRPr="0022176A">
        <w:rPr>
          <w:sz w:val="12"/>
        </w:rPr>
        <w:t>¶</w:t>
      </w:r>
      <w:r w:rsidRPr="0022176A">
        <w:rPr>
          <w:sz w:val="10"/>
        </w:rPr>
        <w:t xml:space="preserve"> The decrease noted in the original report was a reference to solar flares or sunspots, not the sun's total output.</w:t>
      </w:r>
      <w:r w:rsidR="0022176A" w:rsidRPr="0022176A">
        <w:rPr>
          <w:sz w:val="12"/>
        </w:rPr>
        <w:t>¶</w:t>
      </w:r>
      <w:r w:rsidRPr="0022176A">
        <w:rPr>
          <w:sz w:val="10"/>
        </w:rPr>
        <w:t xml:space="preserve"> Professor Renwick explained that findings of Professor Valentina Zharkova, who analyzed three solar activity cycles that cover a period from 1976 to 2008, are valid. However, the data were misinterpreted, as </w:t>
      </w:r>
      <w:r w:rsidRPr="00692327">
        <w:rPr>
          <w:rStyle w:val="StyleUnderline"/>
        </w:rPr>
        <w:t>there will be no decrease in solar activity</w:t>
      </w:r>
      <w:r w:rsidRPr="0022176A">
        <w:rPr>
          <w:sz w:val="10"/>
        </w:rPr>
        <w:t>. The data only showed solar cycle may decline by 60 percent during this period, and that is not the same.</w:t>
      </w:r>
      <w:r w:rsidR="0022176A" w:rsidRPr="0022176A">
        <w:rPr>
          <w:sz w:val="12"/>
        </w:rPr>
        <w:t>¶</w:t>
      </w:r>
      <w:r w:rsidRPr="0022176A">
        <w:rPr>
          <w:sz w:val="10"/>
        </w:rPr>
        <w:t xml:space="preserve"> According to Professor Zharkova, who researched convex fluids deep within the Sun’s layers, magnetic wave components appear in pairs, originating in two different layers in the Sun's interior. Both cycles have an 11-year frequency, but are "slightly different, and offset in time."</w:t>
      </w:r>
      <w:r w:rsidR="0022176A" w:rsidRPr="0022176A">
        <w:rPr>
          <w:sz w:val="12"/>
        </w:rPr>
        <w:t>¶</w:t>
      </w:r>
      <w:r w:rsidRPr="0022176A">
        <w:rPr>
          <w:sz w:val="10"/>
        </w:rPr>
        <w:t xml:space="preserve"> </w:t>
      </w:r>
      <w:proofErr w:type="gramStart"/>
      <w:r w:rsidRPr="0022176A">
        <w:rPr>
          <w:sz w:val="10"/>
        </w:rPr>
        <w:t>The</w:t>
      </w:r>
      <w:proofErr w:type="gramEnd"/>
      <w:r w:rsidRPr="0022176A">
        <w:rPr>
          <w:sz w:val="10"/>
        </w:rPr>
        <w:t xml:space="preserve"> thing is, the Zharkova’s team was analyzing the sun’s 11-year cycles from a purely astronomical perspective, and the press release said nothing about its effect on Earth.</w:t>
      </w:r>
      <w:r w:rsidR="0022176A" w:rsidRPr="0022176A">
        <w:rPr>
          <w:sz w:val="12"/>
        </w:rPr>
        <w:t>¶</w:t>
      </w:r>
      <w:r w:rsidRPr="0022176A">
        <w:rPr>
          <w:sz w:val="10"/>
        </w:rPr>
        <w:t xml:space="preserve"> Professor Renwick explained that during an 11-year period in the 2030s, the two magnetic waves that produce sunspots will almost cancel each other out. The material ejected from the sun could drop by 60 percent compared with the previous cycle.</w:t>
      </w:r>
      <w:r w:rsidR="0022176A" w:rsidRPr="0022176A">
        <w:rPr>
          <w:sz w:val="12"/>
        </w:rPr>
        <w:t>¶</w:t>
      </w:r>
      <w:r w:rsidRPr="0022176A">
        <w:rPr>
          <w:sz w:val="10"/>
        </w:rPr>
        <w:t xml:space="preserve"> According to Professor </w:t>
      </w:r>
      <w:proofErr w:type="gramStart"/>
      <w:r w:rsidRPr="0022176A">
        <w:rPr>
          <w:sz w:val="10"/>
        </w:rPr>
        <w:t>Renwick,</w:t>
      </w:r>
      <w:proofErr w:type="gramEnd"/>
      <w:r w:rsidRPr="0022176A">
        <w:rPr>
          <w:sz w:val="10"/>
        </w:rPr>
        <w:t xml:space="preserve"> this 60 percent decrease in sunspots will lower the Sun’s output roughly 0.1 percent. </w:t>
      </w:r>
      <w:r w:rsidRPr="00692327">
        <w:rPr>
          <w:rStyle w:val="StyleUnderline"/>
        </w:rPr>
        <w:t xml:space="preserve">That figure is not worrying, especially giving the effects of heating the Earth’s surface by CO2 pollution. </w:t>
      </w:r>
      <w:r w:rsidR="0022176A" w:rsidRPr="0022176A">
        <w:rPr>
          <w:sz w:val="12"/>
        </w:rPr>
        <w:t>¶</w:t>
      </w:r>
      <w:r w:rsidRPr="00692327">
        <w:rPr>
          <w:rStyle w:val="StyleUnderline"/>
        </w:rPr>
        <w:t xml:space="preserve"> “The levels of CO2 and other greenhouse gases are so much higher now that temperatures would not drop much below where they are today</w:t>
      </w:r>
      <w:r w:rsidRPr="0022176A">
        <w:rPr>
          <w:sz w:val="10"/>
        </w:rPr>
        <w:t>, according to Professor Renwick.</w:t>
      </w:r>
      <w:r w:rsidR="0022176A" w:rsidRPr="0022176A">
        <w:rPr>
          <w:sz w:val="12"/>
        </w:rPr>
        <w:t>¶</w:t>
      </w:r>
      <w:r w:rsidRPr="0022176A">
        <w:rPr>
          <w:sz w:val="10"/>
        </w:rPr>
        <w:t xml:space="preserve"> “</w:t>
      </w:r>
      <w:r w:rsidRPr="00692327">
        <w:rPr>
          <w:rStyle w:val="StyleUnderline"/>
        </w:rPr>
        <w:t>That drop would last only until 2050 or so. Then we'd have a bounce upwards again</w:t>
      </w:r>
      <w:r w:rsidRPr="0022176A">
        <w:rPr>
          <w:sz w:val="10"/>
        </w:rPr>
        <w:t>,” he concluded.</w:t>
      </w:r>
      <w:r w:rsidR="0022176A" w:rsidRPr="0022176A">
        <w:rPr>
          <w:sz w:val="12"/>
        </w:rPr>
        <w:t>¶</w:t>
      </w:r>
      <w:r w:rsidRPr="0022176A">
        <w:rPr>
          <w:sz w:val="10"/>
        </w:rPr>
        <w:t xml:space="preserve"> </w:t>
      </w:r>
      <w:proofErr w:type="gramStart"/>
      <w:r w:rsidRPr="0022176A">
        <w:rPr>
          <w:sz w:val="10"/>
        </w:rPr>
        <w:t>In</w:t>
      </w:r>
      <w:proofErr w:type="gramEnd"/>
      <w:r w:rsidRPr="0022176A">
        <w:rPr>
          <w:sz w:val="10"/>
        </w:rPr>
        <w:t xml:space="preserve"> the 1900s, when the river Thames froze, the event was not a wide-ranging or worldwide event. </w:t>
      </w:r>
      <w:r w:rsidRPr="00692327">
        <w:rPr>
          <w:rStyle w:val="StyleUnderline"/>
        </w:rPr>
        <w:t>Even the 'Little Ice Age', which lasted from 1300 to the mid-1600s, was more the result of a persistent 'polar express' than world climate change.</w:t>
      </w:r>
    </w:p>
    <w:p w:rsidR="00064C3F" w:rsidRDefault="00064C3F" w:rsidP="00064C3F">
      <w:pPr>
        <w:rPr>
          <w:rStyle w:val="StyleUnderline"/>
        </w:rPr>
      </w:pPr>
    </w:p>
    <w:p w:rsidR="00572E34" w:rsidRDefault="00572E34" w:rsidP="00572E34"/>
    <w:p w:rsidR="00572E34" w:rsidRDefault="00572E34" w:rsidP="00572E34">
      <w:pPr>
        <w:pStyle w:val="Heading4"/>
      </w:pPr>
      <w:r w:rsidRPr="00A2591F">
        <w:t>Cooling isn’t about to happen – no signs and no forcings</w:t>
      </w:r>
    </w:p>
    <w:p w:rsidR="00572E34" w:rsidRPr="00572E34" w:rsidRDefault="00572E34" w:rsidP="00572E34"/>
    <w:p w:rsidR="00572E34" w:rsidRDefault="00572E34" w:rsidP="00572E34">
      <w:pPr>
        <w:rPr>
          <w:rStyle w:val="Style13ptBold"/>
        </w:rPr>
      </w:pPr>
      <w:r w:rsidRPr="00A2591F">
        <w:rPr>
          <w:rStyle w:val="Style13ptBold"/>
        </w:rPr>
        <w:t>Nuccitelli 11</w:t>
      </w:r>
    </w:p>
    <w:p w:rsidR="00572E34" w:rsidRPr="00572E34" w:rsidRDefault="00572E34" w:rsidP="00572E34">
      <w:pPr>
        <w:rPr>
          <w:rStyle w:val="Style13ptBold"/>
          <w:sz w:val="20"/>
          <w:szCs w:val="20"/>
        </w:rPr>
      </w:pPr>
      <w:r w:rsidRPr="00572E34">
        <w:rPr>
          <w:rStyle w:val="Style13ptBold"/>
          <w:sz w:val="20"/>
          <w:szCs w:val="20"/>
        </w:rPr>
        <w:t xml:space="preserve">(Dana Nuccitelli, environmental scientist at a private environmental consulting firm in the Sacramento, California area. He has a Bachelor's Degree in astrophysics from the University of California at Berkeley, and a Master's Degree in physics from the University of California at Davis, “Are we heading into global cooling?” 1/4/11 </w:t>
      </w:r>
      <w:hyperlink r:id="rId278" w:history="1">
        <w:r w:rsidRPr="00572E34">
          <w:rPr>
            <w:rStyle w:val="Style13ptBold"/>
            <w:sz w:val="20"/>
            <w:szCs w:val="20"/>
          </w:rPr>
          <w:t>http://www.skepticalscience.com/future-global-cooling.htm</w:t>
        </w:r>
      </w:hyperlink>
      <w:r w:rsidRPr="00572E34">
        <w:rPr>
          <w:rStyle w:val="Style13ptBold"/>
          <w:sz w:val="20"/>
          <w:szCs w:val="20"/>
        </w:rPr>
        <w:t>)</w:t>
      </w:r>
    </w:p>
    <w:p w:rsidR="00572E34" w:rsidRPr="00A2591F" w:rsidRDefault="00572E34" w:rsidP="00572E34">
      <w:pPr>
        <w:rPr>
          <w:sz w:val="10"/>
        </w:rPr>
      </w:pPr>
      <w:r w:rsidRPr="00A2591F">
        <w:rPr>
          <w:sz w:val="10"/>
        </w:rPr>
        <w:t xml:space="preserve">Claims have recently surfaced in the blogosphere that an increasing number of scientists are warning of an imminent global cooling, some even going so far as to call it a "growing consensus". </w:t>
      </w:r>
      <w:r w:rsidRPr="00572E34">
        <w:rPr>
          <w:rStyle w:val="StyleUnderline"/>
        </w:rPr>
        <w:t>There are two major flaws in these blog articles, (i) there is no scientific basis for claims that the planet will begin to cool in the near future,</w:t>
      </w:r>
      <w:r w:rsidRPr="00A2591F">
        <w:rPr>
          <w:sz w:val="10"/>
        </w:rPr>
        <w:t xml:space="preserve"> and (ii) many of </w:t>
      </w:r>
      <w:r w:rsidRPr="00572E34">
        <w:rPr>
          <w:rStyle w:val="StyleUnderline"/>
        </w:rPr>
        <w:t>the listed scientists are not predicting global cooling</w:t>
      </w:r>
      <w:r w:rsidRPr="00A2591F">
        <w:rPr>
          <w:sz w:val="10"/>
        </w:rPr>
        <w:t xml:space="preserve">. In </w:t>
      </w:r>
      <w:r w:rsidRPr="00572E34">
        <w:rPr>
          <w:rStyle w:val="StyleUnderline"/>
        </w:rPr>
        <w:t>the face of the immense amount of evidence that the anthropogenic warming signal is driving the long-term temperature trend, it's hard to believe that any scientists would be predicting that this trend will suddenly reverse</w:t>
      </w:r>
      <w:r w:rsidRPr="00A2591F">
        <w:rPr>
          <w:sz w:val="10"/>
        </w:rPr>
        <w:t xml:space="preserve"> despite ever-increasing human greenhouse gas emissions. For example, according to NASA GISS, 2009 was tied for the second-hottest year on record, and 2010 will likely be the hottest in the past 130+ years. </w:t>
      </w:r>
      <w:r w:rsidRPr="00572E34">
        <w:rPr>
          <w:rStyle w:val="StyleUnderline"/>
        </w:rPr>
        <w:t>The first decade of the 21st century was the hottest decade on record</w:t>
      </w:r>
      <w:r w:rsidRPr="00A2591F">
        <w:rPr>
          <w:sz w:val="10"/>
        </w:rPr>
        <w:t xml:space="preserve">, the evidence is overwhelming that humans are the dominant cause of the warming trend, climate scientists have even quantified the anthropogenic warming, and heat continues to accumulate in the planetary system: Figure 1: Build-up in total Earth Heat Content since 1950. The data comes from Figure 6b in Murphy 2009. The ocean data was taken from Domingues et al. 2008 </w:t>
      </w:r>
      <w:proofErr w:type="gramStart"/>
      <w:r w:rsidRPr="00A2591F">
        <w:rPr>
          <w:sz w:val="10"/>
        </w:rPr>
        <w:t>With</w:t>
      </w:r>
      <w:proofErr w:type="gramEnd"/>
      <w:r w:rsidRPr="00A2591F">
        <w:rPr>
          <w:sz w:val="10"/>
        </w:rPr>
        <w:t xml:space="preserve"> all of this evidence that humans are causing rapid global warming with no end in sight, one has to wonder how on Earth any scientists would suddenly predict imminent global cooling. Who Are these Scientists Predicting Cooling? Some of the names on the lists of 'scientists predicting global cooling' have been predicting imminent cooling for years now, like Don Easterbrook, Syun Akasofu, Habibullo Abdussamatov, Joe D'Aleo, and Nicola Scafetta. </w:t>
      </w:r>
      <w:r w:rsidRPr="00572E34">
        <w:rPr>
          <w:rStyle w:val="StyleUnderline"/>
        </w:rPr>
        <w:t>Many of these</w:t>
      </w:r>
      <w:r w:rsidRPr="00A2591F">
        <w:rPr>
          <w:sz w:val="10"/>
        </w:rPr>
        <w:t xml:space="preserve">and other names on these lists </w:t>
      </w:r>
      <w:r w:rsidRPr="00572E34">
        <w:rPr>
          <w:rStyle w:val="StyleUnderline"/>
        </w:rPr>
        <w:t>are not climate scientists,</w:t>
      </w:r>
      <w:r w:rsidRPr="00A2591F">
        <w:rPr>
          <w:sz w:val="10"/>
        </w:rPr>
        <w:t xml:space="preserve"> which is no doubt why the claims specify that an increasing number of scientists as opposed to climate scientists are predicting imminent cooling. </w:t>
      </w:r>
      <w:r w:rsidRPr="00572E34">
        <w:rPr>
          <w:rStyle w:val="StyleUnderline"/>
        </w:rPr>
        <w:t>One also has to wonder how long the planet must continue to warm while these individuals predict imminent cooling before they lose credibility.</w:t>
      </w:r>
      <w:r w:rsidRPr="00A2591F">
        <w:rPr>
          <w:sz w:val="10"/>
        </w:rPr>
        <w:t xml:space="preserve"> Don Easterbrook, for example, has predicted that we should see a global cooling of 2 to 5°F (1.1 to 2.8°C) from 2000 to 2030 based on a shift in the Pacific Decadal Oscillation. We're now one-third of the way into this supposed cooling period and the planet has warmed approximately 0.1°C. The accuracy of this prediction is not looking good. Several other listed scientists have predicted that we should expect global cooling due to solar effects, like Scafetta, Abdussamatov, Landscheidt, Archibald, and D'Aleo. However, consider the fact that </w:t>
      </w:r>
      <w:r w:rsidRPr="00572E34">
        <w:rPr>
          <w:rStyle w:val="StyleUnderline"/>
        </w:rPr>
        <w:t>the longest solar cycle minimum in a nearly century just ended</w:t>
      </w:r>
      <w:r w:rsidRPr="00A2591F">
        <w:rPr>
          <w:sz w:val="10"/>
        </w:rPr>
        <w:t xml:space="preserve">, and as mentioned above, </w:t>
      </w:r>
      <w:r w:rsidRPr="00572E34">
        <w:rPr>
          <w:rStyle w:val="StyleUnderline"/>
        </w:rPr>
        <w:t>the past two years have been among the hottest</w:t>
      </w:r>
      <w:r w:rsidRPr="00A2591F">
        <w:rPr>
          <w:sz w:val="10"/>
        </w:rPr>
        <w:t xml:space="preserve"> in the instrumental temperature record. </w:t>
      </w:r>
      <w:r w:rsidRPr="00572E34">
        <w:rPr>
          <w:rStyle w:val="StyleUnderline"/>
        </w:rPr>
        <w:t>Solar activity has been flat</w:t>
      </w:r>
      <w:r w:rsidRPr="00A2591F">
        <w:rPr>
          <w:sz w:val="10"/>
        </w:rPr>
        <w:t xml:space="preserve"> for the past 50 years, and </w:t>
      </w:r>
      <w:r w:rsidRPr="00572E34">
        <w:rPr>
          <w:rStyle w:val="StyleUnderline"/>
        </w:rPr>
        <w:t>yet the planet warmed</w:t>
      </w:r>
      <w:r w:rsidRPr="00A2591F">
        <w:rPr>
          <w:sz w:val="10"/>
        </w:rPr>
        <w:t xml:space="preserve">approximately 0.6°C during that period. </w:t>
      </w:r>
      <w:r w:rsidRPr="00572E34">
        <w:rPr>
          <w:rStyle w:val="StyleUnderline"/>
        </w:rPr>
        <w:t>And now we're expected to believe that solar activity is not only going to significantly dampen the anthropogenic warming signal, but cause substantial cooling? These claims strain credulity</w:t>
      </w:r>
      <w:r w:rsidRPr="00A2591F">
        <w:rPr>
          <w:sz w:val="10"/>
        </w:rPr>
        <w:t xml:space="preserve">. Perhaps </w:t>
      </w:r>
      <w:r w:rsidRPr="00572E34">
        <w:rPr>
          <w:rStyle w:val="StyleUnderline"/>
        </w:rPr>
        <w:t>the worst part of these lists of 'scientists predicting global cooling' is that they attribute global cooling predictions to numerous scientists who have not made such claims.</w:t>
      </w:r>
      <w:r w:rsidRPr="00A2591F">
        <w:rPr>
          <w:sz w:val="10"/>
        </w:rPr>
        <w:t xml:space="preserve"> Let's look at some of the names on these lists.</w:t>
      </w:r>
    </w:p>
    <w:p w:rsidR="00572E34" w:rsidRDefault="00572E34" w:rsidP="00572E34"/>
    <w:p w:rsidR="00572E34" w:rsidRDefault="00572E34" w:rsidP="00572E34">
      <w:pPr>
        <w:pStyle w:val="Heading4"/>
      </w:pPr>
      <w:r w:rsidRPr="006D638F">
        <w:t xml:space="preserve">We’ve already emitted enough to stop an ice age </w:t>
      </w:r>
    </w:p>
    <w:p w:rsidR="00572E34" w:rsidRPr="00572E34" w:rsidRDefault="00572E34" w:rsidP="00572E34"/>
    <w:p w:rsidR="00572E34" w:rsidRDefault="00572E34" w:rsidP="00572E34">
      <w:pPr>
        <w:rPr>
          <w:b/>
        </w:rPr>
      </w:pPr>
      <w:r w:rsidRPr="006D638F">
        <w:rPr>
          <w:b/>
        </w:rPr>
        <w:t xml:space="preserve">Cook 10 </w:t>
      </w:r>
    </w:p>
    <w:p w:rsidR="00572E34" w:rsidRPr="00572E34" w:rsidRDefault="00572E34" w:rsidP="00572E34">
      <w:pPr>
        <w:rPr>
          <w:rStyle w:val="Style13ptBold"/>
          <w:sz w:val="20"/>
          <w:szCs w:val="20"/>
        </w:rPr>
      </w:pPr>
      <w:r w:rsidRPr="00572E34">
        <w:rPr>
          <w:rStyle w:val="Style13ptBold"/>
          <w:sz w:val="20"/>
          <w:szCs w:val="20"/>
        </w:rPr>
        <w:t xml:space="preserve">(John Cook, Climate Communication Fellow for the Global Change Institute at the University of Queensland, citing a variety of peer reviewed papers, </w:t>
      </w:r>
      <w:proofErr w:type="gramStart"/>
      <w:r w:rsidRPr="00572E34">
        <w:rPr>
          <w:rStyle w:val="Style13ptBold"/>
          <w:sz w:val="20"/>
          <w:szCs w:val="20"/>
        </w:rPr>
        <w:t>“ Are</w:t>
      </w:r>
      <w:proofErr w:type="gramEnd"/>
      <w:r w:rsidRPr="00572E34">
        <w:rPr>
          <w:rStyle w:val="Style13ptBold"/>
          <w:sz w:val="20"/>
          <w:szCs w:val="20"/>
        </w:rPr>
        <w:t xml:space="preserve"> we heading into a new Ice Age?” 9/1/11 </w:t>
      </w:r>
      <w:hyperlink r:id="rId279" w:history="1">
        <w:r w:rsidRPr="00572E34">
          <w:rPr>
            <w:rStyle w:val="Style13ptBold"/>
            <w:sz w:val="20"/>
            <w:szCs w:val="20"/>
          </w:rPr>
          <w:t>http://www.skepticalscience.com/heading-into-new-little-ice-age-intermediate.htm</w:t>
        </w:r>
      </w:hyperlink>
      <w:r w:rsidRPr="00572E34">
        <w:rPr>
          <w:rStyle w:val="Style13ptBold"/>
          <w:sz w:val="20"/>
          <w:szCs w:val="20"/>
        </w:rPr>
        <w:t>)</w:t>
      </w:r>
    </w:p>
    <w:p w:rsidR="00572E34" w:rsidRPr="00572E34" w:rsidRDefault="00572E34" w:rsidP="00572E34">
      <w:pPr>
        <w:rPr>
          <w:rStyle w:val="StyleUnderline"/>
        </w:rPr>
      </w:pPr>
      <w:r w:rsidRPr="006D638F">
        <w:rPr>
          <w:sz w:val="10"/>
        </w:rPr>
        <w:t xml:space="preserve">However, our climate has experienced much more dramatic change than the Little Ice Age. Over the past 400,000 years, the planet has experienced ice age conditions, punctuated every 100,000 years or so by brief warm intervals. These warm periods, called interglacials, typically last around 10,000 years. Our current interglacial began around 11,000 years ago. </w:t>
      </w:r>
      <w:r w:rsidRPr="00572E34">
        <w:rPr>
          <w:rStyle w:val="StyleUnderline"/>
        </w:rPr>
        <w:t xml:space="preserve">Could we be on the brink of the end of our interglacial? </w:t>
      </w:r>
      <w:r w:rsidRPr="006D638F">
        <w:rPr>
          <w:sz w:val="10"/>
        </w:rPr>
        <w:t xml:space="preserve">Figure 3: Temperature change at Vostok, Antarctica (Petit 2000). Interglacial periods are marked in green. </w:t>
      </w:r>
      <w:r w:rsidRPr="00572E34">
        <w:rPr>
          <w:rStyle w:val="StyleUnderline"/>
        </w:rPr>
        <w:t>How do ice ages begin? Changes in the earth's orbit cause less sunlight</w:t>
      </w:r>
      <w:r w:rsidRPr="006D638F">
        <w:rPr>
          <w:sz w:val="10"/>
        </w:rPr>
        <w:t xml:space="preserve"> (insolation) </w:t>
      </w:r>
      <w:r w:rsidRPr="00572E34">
        <w:rPr>
          <w:rStyle w:val="StyleUnderline"/>
        </w:rPr>
        <w:t>to fall on the northern hemisphere</w:t>
      </w:r>
      <w:r w:rsidRPr="006D638F">
        <w:rPr>
          <w:sz w:val="10"/>
        </w:rPr>
        <w:t xml:space="preserve"> during summer. Northern ice sheets melt less during summer and gradually grow over thousands of years. </w:t>
      </w:r>
      <w:r w:rsidRPr="00572E34">
        <w:rPr>
          <w:rStyle w:val="StyleUnderline"/>
        </w:rPr>
        <w:t>This increases the Earth's albedo which amplifies the cooling</w:t>
      </w:r>
      <w:r w:rsidRPr="006D638F">
        <w:rPr>
          <w:sz w:val="10"/>
        </w:rPr>
        <w:t xml:space="preserve">, spreading the ice sheets farther. This process lasts around 10,000 to 20,000 years, bringing the planet into an ice age. What effect do our CO2 emissions have on any future ice ages? This question is examined in one study that examines the glaciation "trigger" - the required drop in summer northern insolation to begin the process of growing ice sheets (Archer 2005). The more CO2 there is in the atmosphere, the lower insolation needs to drop to trigger glaciation. Figure 3 examines the climate response to various CO2 emission scenarios. The green line is the natural response without CO2 emissions. Blue represents an anthropogenic release of 300 gigatonnes of carbon - we have already passed this mark. Release of 1000 gigatonnes of carbon (orange line) would prevent an ice age for 130,000 years. </w:t>
      </w:r>
      <w:proofErr w:type="gramStart"/>
      <w:r w:rsidRPr="006D638F">
        <w:rPr>
          <w:sz w:val="10"/>
        </w:rPr>
        <w:t>If anthropogenic carbon release were 5000 gigatonnes or more, glaciation will be avoided for at least half a million years.</w:t>
      </w:r>
      <w:proofErr w:type="gramEnd"/>
      <w:r w:rsidRPr="006D638F">
        <w:rPr>
          <w:sz w:val="10"/>
        </w:rPr>
        <w:t xml:space="preserve"> </w:t>
      </w:r>
      <w:r w:rsidRPr="00572E34">
        <w:rPr>
          <w:rStyle w:val="StyleUnderline"/>
        </w:rPr>
        <w:t xml:space="preserve">As things stand now, the combination of relatively weak orbital forcing and the long atmospheric lifetime of carbon dioxide </w:t>
      </w:r>
      <w:proofErr w:type="gramStart"/>
      <w:r w:rsidRPr="00572E34">
        <w:rPr>
          <w:rStyle w:val="StyleUnderline"/>
        </w:rPr>
        <w:t>is</w:t>
      </w:r>
      <w:proofErr w:type="gramEnd"/>
      <w:r w:rsidRPr="00572E34">
        <w:rPr>
          <w:rStyle w:val="StyleUnderline"/>
        </w:rPr>
        <w:t xml:space="preserve"> likely to generate a longer interglacial period than has been seen in the last 2.6 million years.</w:t>
      </w:r>
      <w:r w:rsidRPr="006D638F">
        <w:rPr>
          <w:sz w:val="10"/>
        </w:rPr>
        <w:t xml:space="preserve"> </w:t>
      </w:r>
      <w:proofErr w:type="gramStart"/>
      <w:r w:rsidRPr="006D638F">
        <w:rPr>
          <w:sz w:val="10"/>
        </w:rPr>
        <w:t>Figure 4.</w:t>
      </w:r>
      <w:proofErr w:type="gramEnd"/>
      <w:r w:rsidRPr="006D638F">
        <w:rPr>
          <w:sz w:val="10"/>
        </w:rPr>
        <w:t xml:space="preserve"> </w:t>
      </w:r>
      <w:proofErr w:type="gramStart"/>
      <w:r w:rsidRPr="006D638F">
        <w:rPr>
          <w:sz w:val="10"/>
        </w:rPr>
        <w:t>Effect of fossil fuel CO2 on the future evolution of global mean temperature.</w:t>
      </w:r>
      <w:proofErr w:type="gramEnd"/>
      <w:r w:rsidRPr="006D638F">
        <w:rPr>
          <w:sz w:val="10"/>
        </w:rPr>
        <w:t xml:space="preserve"> Green represents natural evolution, blue represents the results of anthropogenic release of 300 Gton C, orange is 1000 Gton C, and red is 5000 Gton C (Archer 2005). </w:t>
      </w:r>
      <w:r w:rsidRPr="00572E34">
        <w:rPr>
          <w:rStyle w:val="StyleUnderline"/>
        </w:rPr>
        <w:t>So we can rest assured, there is no ice age around the corner. To those with lingering doubts that an ice age might be imminent, turn your eyes towards the northern ice sheets. If they're growing, then yes</w:t>
      </w:r>
      <w:r w:rsidRPr="006D638F">
        <w:rPr>
          <w:sz w:val="10"/>
        </w:rPr>
        <w:t xml:space="preserve">, the 10,000 year process of </w:t>
      </w:r>
      <w:r w:rsidRPr="00572E34">
        <w:rPr>
          <w:rStyle w:val="StyleUnderline"/>
        </w:rPr>
        <w:t>glaciation may have begun. However, currently the Arctic permafrost is degrading, Arctic sea ice is melting and the Greenland ice sheet is losing mass at an accelerating rate. These are hardly good conditions for an imminent ice age.</w:t>
      </w:r>
    </w:p>
    <w:p w:rsidR="00572E34" w:rsidRDefault="00572E34" w:rsidP="00572E34"/>
    <w:p w:rsidR="007F40A4" w:rsidRDefault="007F40A4" w:rsidP="007F40A4">
      <w:pPr>
        <w:pStyle w:val="Heading4"/>
      </w:pPr>
      <w:r>
        <w:t>An ice age isn’t coming – the temperature change would be minimal – prioritize the negative effects of warming which happen first</w:t>
      </w:r>
    </w:p>
    <w:p w:rsidR="007F40A4" w:rsidRPr="007F40A4" w:rsidRDefault="007F40A4" w:rsidP="007F40A4"/>
    <w:p w:rsidR="007F40A4" w:rsidRPr="0037671D" w:rsidRDefault="007F40A4" w:rsidP="007F40A4">
      <w:r>
        <w:rPr>
          <w:b/>
        </w:rPr>
        <w:t xml:space="preserve">Bailey, </w:t>
      </w:r>
      <w:r>
        <w:rPr>
          <w:b/>
        </w:rPr>
        <w:tab/>
        <w:t xml:space="preserve">15 </w:t>
      </w:r>
      <w:r>
        <w:t xml:space="preserve">– [Daniel, science degrees in Earth Science, Cartography and Remote Sensing at Central Michigan University and staff writer at Skeptical Science, Skeptical Science, “Are we heading into a new Ice Age?”, 7/6/15, </w:t>
      </w:r>
      <w:hyperlink r:id="rId280" w:history="1">
        <w:r w:rsidRPr="009B0563">
          <w:rPr>
            <w:rStyle w:val="Hyperlink"/>
          </w:rPr>
          <w:t>https://www.skepticalscience.com/heading-into-new-little-ice-age-intermediate.htm</w:t>
        </w:r>
      </w:hyperlink>
      <w:r>
        <w:t>, 7/25/16]JRO</w:t>
      </w:r>
    </w:p>
    <w:p w:rsidR="007F40A4" w:rsidRPr="00220FAD" w:rsidRDefault="007F40A4" w:rsidP="007F40A4">
      <w:r>
        <w:t xml:space="preserve">Just a few centuries ago, the planet experienced a mild ice age, quaintly dubbed the Little Ice Age. Part of the Little Ice Age coincided with a period of low solar activity termed the Maunder Minimum (named after astronomer Edward Maunder). It's believed that a combination of lower solar output and high volcanic activity were major contributors (Free 1999, Crowley 2001), with changes in ocean circulation also having an effect on European temperatures (Mann 2002). Could we be heading into another Maunder Minimum? Solar activity is currently showing a long-term cooling trend. 2009 saw solar output at its lowest level in over a century. However, </w:t>
      </w:r>
      <w:r w:rsidRPr="00220FAD">
        <w:rPr>
          <w:rStyle w:val="StyleUnderline"/>
        </w:rPr>
        <w:t>predicting future solar activity is problematic.</w:t>
      </w:r>
      <w:r>
        <w:t xml:space="preserve"> </w:t>
      </w:r>
      <w:r w:rsidRPr="00220FAD">
        <w:rPr>
          <w:rStyle w:val="StyleUnderline"/>
        </w:rPr>
        <w:t>The transition</w:t>
      </w:r>
      <w:r>
        <w:t xml:space="preserve"> from a period of 'grand maxima' (the situation in the latter 20th century) to a 'grand minima' (Maunder Minimum conditions) </w:t>
      </w:r>
      <w:r w:rsidRPr="00220FAD">
        <w:rPr>
          <w:rStyle w:val="StyleUnderline"/>
        </w:rPr>
        <w:t>is a chaotic process and difficult to predict</w:t>
      </w:r>
      <w:r>
        <w:t xml:space="preserve"> (Usoskin 2007). Let's say for the sake of argument that the sun does enter another Maunder Minimum over the 21st century. </w:t>
      </w:r>
      <w:r w:rsidRPr="00220FAD">
        <w:rPr>
          <w:rStyle w:val="StyleUnderline"/>
        </w:rPr>
        <w:t>What effect would this have</w:t>
      </w:r>
      <w:r>
        <w:t xml:space="preserve"> on Earth's climate? Simulations of the climate response if the sun did fall to Maunder Minimum levels find that </w:t>
      </w:r>
      <w:r w:rsidRPr="00220FAD">
        <w:rPr>
          <w:rStyle w:val="StyleUnderline"/>
        </w:rPr>
        <w:t xml:space="preserve">the decrease in temperature from the sun is minimal </w:t>
      </w:r>
      <w:r>
        <w:t>compared to the warming from man-made greenhouse gases (Feulner 2010). Co</w:t>
      </w:r>
      <w:r w:rsidRPr="00220FAD">
        <w:rPr>
          <w:rStyle w:val="StyleUnderline"/>
        </w:rPr>
        <w:t>oling from the lowered solar output is estimated at around 0.1°C (with a maximum possible value of 0.3°C</w:t>
      </w:r>
      <w:r>
        <w:t xml:space="preserve">) while the greenhouse gas warming will be around 3.7°C to 4.5°C, depending on how much CO2 we emit throughout the 21st century (more on this study...). However, </w:t>
      </w:r>
      <w:r w:rsidRPr="00220FAD">
        <w:rPr>
          <w:rStyle w:val="StyleUnderline"/>
        </w:rPr>
        <w:t>our climate has experienced much more dramatic change than the Little Ice Age</w:t>
      </w:r>
      <w:r>
        <w:t xml:space="preserve">. </w:t>
      </w:r>
      <w:r w:rsidRPr="00220FAD">
        <w:rPr>
          <w:rStyle w:val="StyleUnderline"/>
        </w:rPr>
        <w:t>Over the past 400,000 years, the planet has experienced ice age conditions, punctuated every 100,000 years or so by brief warm intervals</w:t>
      </w:r>
      <w:r>
        <w:t xml:space="preserve">. These warm periods, called interglacials, typically last around 10,000 years. Our current interglacial began around 11,000 years ago. Could we be on the brink of the end of our interglacial? How do ice ages begin? Changes in the earth's orbit cause less sunlight (insolation) to fall on the northern hemisphere during summer. Northern </w:t>
      </w:r>
      <w:r w:rsidRPr="00220FAD">
        <w:rPr>
          <w:rStyle w:val="StyleUnderline"/>
        </w:rPr>
        <w:t>ice sheets melt less during summer and gradually grow over thousands of years.</w:t>
      </w:r>
      <w:r>
        <w:t xml:space="preserve"> </w:t>
      </w:r>
      <w:r w:rsidRPr="00220FAD">
        <w:rPr>
          <w:rStyle w:val="StyleUnderline"/>
        </w:rPr>
        <w:t>This increases the Earth's albedo which amplifies the cooling, spreading the ice sheets farther</w:t>
      </w:r>
      <w:r>
        <w:t xml:space="preserve">. This process lasts around 10,000 to 20,000 years, bringing the planet into an ice age. What effect do our CO2 emissions have on any future ice ages? This question is examined in one study that examines the glaciation "trigger" - the required drop in summer northern insolation to begin the process of growing ice sheets (Archer 2005). </w:t>
      </w:r>
      <w:r w:rsidRPr="00220FAD">
        <w:rPr>
          <w:rStyle w:val="StyleUnderline"/>
        </w:rPr>
        <w:t>The more CO2 there is in the atmosphere, the lower insolation needs to drop to trigger glaciation.</w:t>
      </w:r>
      <w:r>
        <w:rPr>
          <w:rStyle w:val="StyleUnderline"/>
        </w:rPr>
        <w:t xml:space="preserve"> </w:t>
      </w:r>
      <w:r>
        <w:t xml:space="preserve">Figure 4 examines the climate response to various CO2 emission scenarios. The green line is the natural response without CO2 emissions. Blue represents an anthropogenic release of 300 gigatonnes of carbon - we have already passed this mark. Release of 1000 gigatonnes of carbon (orange line) would prevent an ice age for 130,000 years. </w:t>
      </w:r>
      <w:proofErr w:type="gramStart"/>
      <w:r>
        <w:t>If anthropogenic carbon release were 5000 gigatonnes or more, glaciation will be avoided for at least half a million years.</w:t>
      </w:r>
      <w:proofErr w:type="gramEnd"/>
      <w:r>
        <w:t xml:space="preserve"> </w:t>
      </w:r>
      <w:r w:rsidRPr="00220FAD">
        <w:rPr>
          <w:rStyle w:val="StyleUnderline"/>
        </w:rPr>
        <w:t xml:space="preserve">As things stand now, the combination of relatively weak orbital forcing and the long atmospheric lifetime of carbon dioxide </w:t>
      </w:r>
      <w:proofErr w:type="gramStart"/>
      <w:r w:rsidRPr="00220FAD">
        <w:rPr>
          <w:rStyle w:val="StyleUnderline"/>
        </w:rPr>
        <w:t>is</w:t>
      </w:r>
      <w:proofErr w:type="gramEnd"/>
      <w:r w:rsidRPr="00220FAD">
        <w:rPr>
          <w:rStyle w:val="StyleUnderline"/>
        </w:rPr>
        <w:t xml:space="preserve"> likely to generate a longer interglacial period than has been seen in the last 2.6 million years</w:t>
      </w:r>
      <w:r>
        <w:t xml:space="preserve">. So we can rest assured, </w:t>
      </w:r>
      <w:r w:rsidRPr="00220FAD">
        <w:rPr>
          <w:rStyle w:val="StyleUnderline"/>
        </w:rPr>
        <w:t>there is no ice age around the corner</w:t>
      </w:r>
      <w:r>
        <w:t xml:space="preserve">. </w:t>
      </w:r>
      <w:r w:rsidRPr="00220FAD">
        <w:rPr>
          <w:rStyle w:val="StyleUnderline"/>
        </w:rPr>
        <w:t>To those with lingering doubts that an ice age might be imminent, turn your eyes towards the northern ice sheets. If they're growing, then yes, the 10,000 year process of glaciation may have begun. However, currently the Arctic permafrost is degrading, Arctic sea ice is melting and the Greenland ice sheet is losing mass at an accelerating rate. These are hardly good conditions for an imminent ice age.</w:t>
      </w:r>
    </w:p>
    <w:p w:rsidR="007F40A4" w:rsidRDefault="007F40A4" w:rsidP="007F40A4">
      <w:pPr>
        <w:pStyle w:val="Heading4"/>
      </w:pPr>
      <w:r>
        <w:t xml:space="preserve">There’s no ice age – their </w:t>
      </w:r>
      <w:proofErr w:type="gramStart"/>
      <w:r>
        <w:t>ev</w:t>
      </w:r>
      <w:proofErr w:type="gramEnd"/>
      <w:r>
        <w:t xml:space="preserve"> is mischaracterizing Zharkova’s research</w:t>
      </w:r>
    </w:p>
    <w:p w:rsidR="007F40A4" w:rsidRDefault="007F40A4" w:rsidP="007F40A4">
      <w:pPr>
        <w:pStyle w:val="Heading4"/>
      </w:pPr>
      <w:r>
        <w:t xml:space="preserve"> </w:t>
      </w:r>
    </w:p>
    <w:p w:rsidR="007F40A4" w:rsidRPr="00220FAD" w:rsidRDefault="007F40A4" w:rsidP="007F40A4">
      <w:r>
        <w:rPr>
          <w:b/>
        </w:rPr>
        <w:t xml:space="preserve">Schlanger, 15 </w:t>
      </w:r>
      <w:r>
        <w:t xml:space="preserve">– [Zoë, senior writer at Newsweek, Newsweek, “An Atmospheric Scientist Explains Why That ‘Mini Ice Age’ News is Bogus”, 7/17/15, </w:t>
      </w:r>
      <w:hyperlink r:id="rId281" w:history="1">
        <w:r w:rsidRPr="009B0563">
          <w:rPr>
            <w:rStyle w:val="Hyperlink"/>
          </w:rPr>
          <w:t>http://www.newsweek.com/mini-ice-age-bogus-global-cooling-climate-change-354632</w:t>
        </w:r>
      </w:hyperlink>
      <w:r>
        <w:t>, 7/25/16</w:t>
      </w:r>
      <w:proofErr w:type="gramStart"/>
      <w:r>
        <w:t>]JRO</w:t>
      </w:r>
      <w:proofErr w:type="gramEnd"/>
    </w:p>
    <w:p w:rsidR="007F40A4" w:rsidRDefault="007F40A4" w:rsidP="007F40A4">
      <w:pPr>
        <w:rPr>
          <w:sz w:val="16"/>
        </w:rPr>
      </w:pPr>
      <w:r w:rsidRPr="00106D5C">
        <w:rPr>
          <w:sz w:val="16"/>
        </w:rPr>
        <w:t>Last week, a press release from the Royal Astronomical Society caught the British news media’s attention. It quickly spread to American outlets, and soon headlines blared across the Internet announcing the coming of a “</w:t>
      </w:r>
      <w:r w:rsidRPr="00106D5C">
        <w:rPr>
          <w:rStyle w:val="StyleUnderline"/>
        </w:rPr>
        <w:t>mini ice age</w:t>
      </w:r>
      <w:r w:rsidRPr="00106D5C">
        <w:rPr>
          <w:sz w:val="16"/>
        </w:rPr>
        <w:t>” in 15 years. “</w:t>
      </w:r>
      <w:proofErr w:type="gramStart"/>
      <w:r w:rsidRPr="00106D5C">
        <w:rPr>
          <w:sz w:val="16"/>
        </w:rPr>
        <w:t>Winter</w:t>
      </w:r>
      <w:proofErr w:type="gramEnd"/>
      <w:r w:rsidRPr="00106D5C">
        <w:rPr>
          <w:sz w:val="16"/>
        </w:rPr>
        <w:t xml:space="preserve"> is coming,” announced one. “Scientists warn the sun will 'go to sleep' in 2030,” ominously intoned another. Global warming skeptics announcing their vindication on Twitter followed shortly thereafter. The problem is</w:t>
      </w:r>
      <w:proofErr w:type="gramStart"/>
      <w:r w:rsidRPr="00106D5C">
        <w:rPr>
          <w:rStyle w:val="StyleUnderline"/>
        </w:rPr>
        <w:t>,</w:t>
      </w:r>
      <w:proofErr w:type="gramEnd"/>
      <w:r w:rsidRPr="00106D5C">
        <w:rPr>
          <w:rStyle w:val="StyleUnderline"/>
        </w:rPr>
        <w:t xml:space="preserve"> none of this is true.</w:t>
      </w:r>
      <w:r w:rsidRPr="00106D5C">
        <w:rPr>
          <w:sz w:val="16"/>
        </w:rPr>
        <w:t xml:space="preserve"> </w:t>
      </w:r>
      <w:r w:rsidRPr="00106D5C">
        <w:rPr>
          <w:rStyle w:val="StyleUnderline"/>
        </w:rPr>
        <w:t>The press release in question was</w:t>
      </w:r>
      <w:r w:rsidRPr="00106D5C">
        <w:rPr>
          <w:sz w:val="16"/>
        </w:rPr>
        <w:t xml:space="preserve"> an announcement of </w:t>
      </w:r>
      <w:r w:rsidRPr="00106D5C">
        <w:rPr>
          <w:rStyle w:val="StyleUnderline"/>
        </w:rPr>
        <w:t>a presentation to be given by</w:t>
      </w:r>
      <w:r w:rsidRPr="00106D5C">
        <w:rPr>
          <w:sz w:val="16"/>
        </w:rPr>
        <w:t xml:space="preserve"> Valentina </w:t>
      </w:r>
      <w:r w:rsidRPr="00106D5C">
        <w:rPr>
          <w:rStyle w:val="StyleUnderline"/>
        </w:rPr>
        <w:t>Zharkova</w:t>
      </w:r>
      <w:r w:rsidRPr="00106D5C">
        <w:rPr>
          <w:sz w:val="16"/>
        </w:rPr>
        <w:t>, a professor of mathematics at Northumbria University in Newcastle, at the National Astronomy Meeting in Llandudno, Wales. She and her team of researchers had analyzed the sun’s 11-year cycles from a purely astronomical perspective and found that the solar cycle that will come into force in the 2030s looks much like the one last seen in the mid-17th century, a time period known as the Maunder Minimum, when Europe and North America experienced particularly bitter winters. “Solar activity will fall by 60 percent during the 2030s to conditions last seen during the 'mini ice age' that began in 1645,” the press release said. The trouble is</w:t>
      </w:r>
      <w:proofErr w:type="gramStart"/>
      <w:r w:rsidRPr="00106D5C">
        <w:rPr>
          <w:sz w:val="16"/>
        </w:rPr>
        <w:t>,</w:t>
      </w:r>
      <w:proofErr w:type="gramEnd"/>
      <w:r w:rsidRPr="00106D5C">
        <w:rPr>
          <w:sz w:val="16"/>
        </w:rPr>
        <w:t xml:space="preserve"> </w:t>
      </w:r>
      <w:r w:rsidRPr="00106D5C">
        <w:rPr>
          <w:rStyle w:val="StyleUnderline"/>
        </w:rPr>
        <w:t>the press release said nothing about what implications that solar cycle would have for conditions on Earth</w:t>
      </w:r>
      <w:r w:rsidRPr="00106D5C">
        <w:rPr>
          <w:sz w:val="16"/>
        </w:rPr>
        <w:t xml:space="preserve">. </w:t>
      </w:r>
      <w:r w:rsidRPr="00106D5C">
        <w:rPr>
          <w:rStyle w:val="StyleUnderline"/>
        </w:rPr>
        <w:t>It described conditions only on the sun. Yet the headlines announced a deep freeze anyway.</w:t>
      </w:r>
      <w:r w:rsidRPr="00106D5C">
        <w:rPr>
          <w:sz w:val="16"/>
        </w:rPr>
        <w:t xml:space="preserve"> </w:t>
      </w:r>
      <w:r w:rsidRPr="00106D5C">
        <w:rPr>
          <w:rStyle w:val="StyleUnderline"/>
        </w:rPr>
        <w:t>Outlet after outlet echoed a line from the press release that solar activity would “fall by 60 percent.”</w:t>
      </w:r>
      <w:r w:rsidRPr="00106D5C">
        <w:rPr>
          <w:sz w:val="16"/>
        </w:rPr>
        <w:t xml:space="preserve"> Any reader who took a moment to digest the severity of that statement ought to have gone into a panic. “A decrease in solar output of 1 percent would be a very big deal for the climate system. A 60 percent decrease would end all life on Earth, forever probably,” says James Renwick, a professor at Victoria University of Wellington in New Zealand and an expert in atmospheric physics, via email. “</w:t>
      </w:r>
      <w:r w:rsidRPr="00106D5C">
        <w:rPr>
          <w:rStyle w:val="StyleUnderline"/>
        </w:rPr>
        <w:t>I am kind of surprised no one much has commented on this yet or pointed out how unlikely it is.</w:t>
      </w:r>
      <w:r w:rsidRPr="00106D5C">
        <w:rPr>
          <w:sz w:val="16"/>
        </w:rPr>
        <w:t xml:space="preserve">” </w:t>
      </w:r>
      <w:r w:rsidRPr="00106D5C">
        <w:rPr>
          <w:rStyle w:val="StyleUnderline"/>
        </w:rPr>
        <w:t>What Zharkova and her co-authors meant,</w:t>
      </w:r>
      <w:r w:rsidRPr="00106D5C">
        <w:rPr>
          <w:sz w:val="16"/>
        </w:rPr>
        <w:t xml:space="preserve"> Renwick explains, </w:t>
      </w:r>
      <w:r w:rsidRPr="00106D5C">
        <w:rPr>
          <w:rStyle w:val="StyleUnderline"/>
        </w:rPr>
        <w:t>was that the amplitude of the solar cycle may decrease by 60 percent during that perio</w:t>
      </w:r>
      <w:r w:rsidRPr="00106D5C">
        <w:rPr>
          <w:sz w:val="16"/>
        </w:rPr>
        <w:t xml:space="preserve">d. In other words, </w:t>
      </w:r>
      <w:r w:rsidRPr="00106D5C">
        <w:rPr>
          <w:rStyle w:val="StyleUnderline"/>
        </w:rPr>
        <w:t>during an 11-year period in the 2030s, the two magnetic waves that produce sunspots—temporary phenomena that correlate with higher levels of solar activity—are predicted to interact in such a way as to nearly cancel each other out, causing a 60 percent drop in the difference between peak and height solar activity, as compared with the 11-year-cycle before</w:t>
      </w:r>
      <w:r w:rsidRPr="00106D5C">
        <w:rPr>
          <w:sz w:val="16"/>
        </w:rPr>
        <w:t xml:space="preserve">. </w:t>
      </w:r>
      <w:r w:rsidRPr="00106D5C">
        <w:rPr>
          <w:rStyle w:val="StyleUnderline"/>
        </w:rPr>
        <w:t>This would equal a decrease in solar output of roughly 0.1 percent</w:t>
      </w:r>
      <w:r w:rsidRPr="00106D5C">
        <w:rPr>
          <w:sz w:val="16"/>
        </w:rPr>
        <w:t xml:space="preserve">, according to Renwick. </w:t>
      </w:r>
      <w:r w:rsidRPr="00106D5C">
        <w:rPr>
          <w:rStyle w:val="StyleUnderline"/>
        </w:rPr>
        <w:t>What would a 0.1 percent drop in solar output mean for us? Not a whole lot.</w:t>
      </w:r>
      <w:r w:rsidRPr="00106D5C">
        <w:rPr>
          <w:sz w:val="16"/>
        </w:rPr>
        <w:t xml:space="preserve"> </w:t>
      </w:r>
    </w:p>
    <w:p w:rsidR="007F40A4" w:rsidRDefault="007F40A4" w:rsidP="007F40A4">
      <w:pPr>
        <w:pStyle w:val="Heading4"/>
      </w:pPr>
      <w:r>
        <w:t>We need to reduce emissions – we’ll die from them first and they won’t offset an ice age if it comes</w:t>
      </w:r>
    </w:p>
    <w:p w:rsidR="007F40A4" w:rsidRPr="007F40A4" w:rsidRDefault="007F40A4" w:rsidP="007F40A4"/>
    <w:p w:rsidR="007F40A4" w:rsidRPr="00106D5C" w:rsidRDefault="007F40A4" w:rsidP="007F40A4">
      <w:r>
        <w:rPr>
          <w:b/>
        </w:rPr>
        <w:t xml:space="preserve">Cocks, 09 </w:t>
      </w:r>
      <w:r>
        <w:t xml:space="preserve">– [Franklin Hadley, Professor with Tenure in the Department of Mechanical Engineering and Materials Science at Duke University, MIT Technology Review, “Global Warming vs. the Next Ice Age”, 12/21/09, </w:t>
      </w:r>
      <w:hyperlink r:id="rId282" w:history="1">
        <w:r w:rsidRPr="009B0563">
          <w:rPr>
            <w:rStyle w:val="Hyperlink"/>
          </w:rPr>
          <w:t>https://www.technologyreview.com/s/416786/global-warming-vs-the-next-ice-age/</w:t>
        </w:r>
      </w:hyperlink>
      <w:r>
        <w:t>, 7/25/16]JRO</w:t>
      </w:r>
    </w:p>
    <w:p w:rsidR="007F40A4" w:rsidRPr="000C1171" w:rsidRDefault="007F40A4" w:rsidP="007F40A4">
      <w:pPr>
        <w:rPr>
          <w:b/>
          <w:sz w:val="16"/>
        </w:rPr>
      </w:pPr>
      <w:r w:rsidRPr="000C1171">
        <w:rPr>
          <w:sz w:val="16"/>
        </w:rPr>
        <w:t xml:space="preserve">Global warming is an inescapable issue for our age. But 180 years ago, most scientists believed that Earth had been steadily cooling since it was formed. When Louis Agassiz presented the concept of a Great Ice Age to the Swiss Society of Natural Sciences in 1837, his suggestion that the planet had turned colder and then warmed up again was met with skepticism and even hostility, triggering years of fierce scientific debate before the idea was accepted. Exactly why our planet occasionally cools down has taken more than a century to work out. Now we know that cyclic gravitational tugs from Jupiter and Saturn periodically elongate Earth’s orbit, and this effect combines from time to time with slow changes in the direction and degree of Earth’s tilt that are caused by the gravity of our large moon. Consequently, summer sunlight around the poles is reduced, and high-­latitude regions such as Alaska, northern Canada, and Siberia turn cold enough to preserve snow year-round. This constant snow cover reflects a great deal of sunlight, cooling things down even more, and a new ice age begins. Naturally, this process does not occur with anything like the speed portrayed in the movie The Day After Tomorrow, but geological and other evidence shows that it’s happened at least four times. With so much attention focused on global warming, this chilly prospect has been all but forgotten. Given how catastrophic another ice age could be, </w:t>
      </w:r>
      <w:r w:rsidRPr="000C1171">
        <w:rPr>
          <w:rStyle w:val="StyleUnderline"/>
        </w:rPr>
        <w:t>one might be tempted to ask whether a human-caused increase in atmospheric and ocean temperatures will actually be a boon</w:t>
      </w:r>
      <w:r w:rsidRPr="000C1171">
        <w:rPr>
          <w:sz w:val="16"/>
        </w:rPr>
        <w:t xml:space="preserve">. There’s little question that global warming is happening. Climate data show that Earth’s average temperature has </w:t>
      </w:r>
      <w:proofErr w:type="gramStart"/>
      <w:r w:rsidRPr="000C1171">
        <w:rPr>
          <w:sz w:val="16"/>
        </w:rPr>
        <w:t>risen</w:t>
      </w:r>
      <w:proofErr w:type="gramEnd"/>
      <w:r w:rsidRPr="000C1171">
        <w:rPr>
          <w:sz w:val="16"/>
        </w:rPr>
        <w:t xml:space="preserve"> at least 0.7 oC (1.3 oF) over the 20th century. Temperature increases over the 21st century will probably be two and a half to five times as large, because greenhouse gases like carbon dioxide allow sunlight to penetrate the atmosphere but make it harder for outgoing infrared radiation to escape. What’s more, just as carbonated soda fizzes when it warms up, warmer temperatures cause the ocean to release carbon dioxide taken up during colder periods. Analyses of air trapped in glacial ice over the last 800,000 years show that atmospheric carbon dioxide generally ranged between 200 and 300 parts per million by volume (ppmv); increases in these levels were slightly preceded by increases in temperature caused by natural orbital shifts. During this period, global temperature varied by about 12 oC. Now, carbon levels are approaching 400 ppmv as the burning of fossil fuels pumps more and more carbon dioxide into the atmosphere. Even if the rate of growth could be moderated enough to stabilize levels at about 550 ppmv, </w:t>
      </w:r>
      <w:r w:rsidRPr="000C1171">
        <w:rPr>
          <w:rStyle w:val="StyleUnderline"/>
        </w:rPr>
        <w:t>average temperatures might</w:t>
      </w:r>
      <w:r w:rsidRPr="000C1171">
        <w:rPr>
          <w:sz w:val="16"/>
        </w:rPr>
        <w:t xml:space="preserve"> well </w:t>
      </w:r>
      <w:r w:rsidRPr="000C1171">
        <w:rPr>
          <w:rStyle w:val="StyleUnderline"/>
        </w:rPr>
        <w:t>rise</w:t>
      </w:r>
      <w:r w:rsidRPr="000C1171">
        <w:rPr>
          <w:sz w:val="16"/>
        </w:rPr>
        <w:t xml:space="preserve"> by about 5 oC–</w:t>
      </w:r>
      <w:r w:rsidRPr="000C1171">
        <w:rPr>
          <w:rStyle w:val="StyleUnderline"/>
        </w:rPr>
        <w:t>with devastating effects for us</w:t>
      </w:r>
      <w:r w:rsidRPr="000C1171">
        <w:rPr>
          <w:sz w:val="16"/>
        </w:rPr>
        <w:t xml:space="preserve"> earthlings, such as </w:t>
      </w:r>
      <w:r w:rsidRPr="000C1171">
        <w:rPr>
          <w:rStyle w:val="StyleUnderline"/>
        </w:rPr>
        <w:t>rising sea levels and dramatic changes in weather patterns</w:t>
      </w:r>
      <w:r w:rsidRPr="000C1171">
        <w:rPr>
          <w:sz w:val="16"/>
        </w:rPr>
        <w:t xml:space="preserve">. But </w:t>
      </w:r>
      <w:r w:rsidRPr="000C1171">
        <w:rPr>
          <w:rStyle w:val="StyleUnderline"/>
        </w:rPr>
        <w:t>even that warming will not stave off the eventual return of huge glaciers, because ice ages last for millennia and fossil fuels will not</w:t>
      </w:r>
      <w:r w:rsidRPr="000C1171">
        <w:rPr>
          <w:sz w:val="16"/>
        </w:rPr>
        <w:t xml:space="preserve">. </w:t>
      </w:r>
      <w:r w:rsidRPr="000C1171">
        <w:rPr>
          <w:rStyle w:val="StyleUnderline"/>
        </w:rPr>
        <w:t>In about 300 years, all available fossil fuels may well have been consumed</w:t>
      </w:r>
      <w:r w:rsidRPr="000C1171">
        <w:rPr>
          <w:sz w:val="16"/>
        </w:rPr>
        <w:t xml:space="preserve">. Over the following centuries, excess carbon dioxide will naturally dissolve into the oceans or get trapped by the formation of carbonate minerals. Such processes won’t be offset by the industrial emissions we see today, and atmospheric carbon dioxide will slowly decline toward preindustrial levels. </w:t>
      </w:r>
      <w:r w:rsidRPr="000C1171">
        <w:rPr>
          <w:rStyle w:val="StyleUnderline"/>
        </w:rPr>
        <w:t>In about 2,000 years, when the types of planetary motions that can induce polar cooling start to coincide again, the current warming trend will be a distant memory</w:t>
      </w:r>
      <w:r w:rsidRPr="000C1171">
        <w:rPr>
          <w:sz w:val="16"/>
        </w:rPr>
        <w:t xml:space="preserve">. This means that </w:t>
      </w:r>
      <w:r w:rsidRPr="000C1171">
        <w:rPr>
          <w:rStyle w:val="StyleUnderline"/>
        </w:rPr>
        <w:t>humanity will be hit by a one-two punch the likes of which we have never seen.</w:t>
      </w:r>
      <w:r w:rsidRPr="000C1171">
        <w:rPr>
          <w:sz w:val="16"/>
        </w:rPr>
        <w:t xml:space="preserve"> Nature is as unforgiving to men as it was to dinosaurs; </w:t>
      </w:r>
      <w:r w:rsidRPr="000C1171">
        <w:rPr>
          <w:rStyle w:val="StyleUnderline"/>
        </w:rPr>
        <w:t>advanced civilization will not survive unless we develop energy sources that curb the carbon emissions heating the planet today and help us fend off the cold when the ice age comes</w:t>
      </w:r>
      <w:r w:rsidRPr="000C1171">
        <w:rPr>
          <w:sz w:val="16"/>
        </w:rPr>
        <w:t xml:space="preserve">. Solar, nuclear, and other </w:t>
      </w:r>
      <w:r w:rsidRPr="000C1171">
        <w:rPr>
          <w:rStyle w:val="StyleUnderline"/>
        </w:rPr>
        <w:t>non-fossil-­fuel energy sources need to be developed now, before carbon emissions get out of hand</w:t>
      </w:r>
      <w:r w:rsidRPr="000C1171">
        <w:rPr>
          <w:sz w:val="16"/>
        </w:rPr>
        <w:t>. MIT alumni could play a prominent part in discovering the technology needed to keep us all going. And there are fortunes to be made from the effort. It’s worth thinking about.</w:t>
      </w:r>
    </w:p>
    <w:p w:rsidR="00572E34" w:rsidRPr="00692327" w:rsidRDefault="00572E34" w:rsidP="00064C3F">
      <w:pPr>
        <w:rPr>
          <w:rStyle w:val="StyleUnderline"/>
        </w:rPr>
      </w:pPr>
    </w:p>
    <w:p w:rsidR="00064C3F" w:rsidRPr="00692327" w:rsidRDefault="00064C3F" w:rsidP="00064C3F">
      <w:pPr>
        <w:rPr>
          <w:rStyle w:val="StyleUnderline"/>
        </w:rPr>
      </w:pPr>
    </w:p>
    <w:p w:rsidR="00064C3F" w:rsidRPr="00692327" w:rsidRDefault="00064C3F" w:rsidP="00064C3F">
      <w:pPr>
        <w:rPr>
          <w:rStyle w:val="StyleUnderline"/>
        </w:rPr>
      </w:pPr>
    </w:p>
    <w:p w:rsidR="00064C3F" w:rsidRPr="00692327" w:rsidRDefault="00A74C9F" w:rsidP="00064C3F">
      <w:pPr>
        <w:pStyle w:val="Heading3"/>
        <w:rPr>
          <w:rFonts w:cs="Arial"/>
        </w:rPr>
      </w:pPr>
      <w:r>
        <w:rPr>
          <w:rFonts w:cs="Arial"/>
        </w:rPr>
        <w:t>AT</w:t>
      </w:r>
      <w:r w:rsidR="00064C3F" w:rsidRPr="00692327">
        <w:rPr>
          <w:rFonts w:cs="Arial"/>
        </w:rPr>
        <w:t>: Turner Paper</w:t>
      </w:r>
    </w:p>
    <w:p w:rsidR="00064C3F" w:rsidRPr="00692327" w:rsidRDefault="00064C3F" w:rsidP="00064C3F">
      <w:pPr>
        <w:pStyle w:val="NormalWeb"/>
        <w:spacing w:before="0" w:beforeAutospacing="0" w:after="0" w:afterAutospacing="0"/>
        <w:rPr>
          <w:rFonts w:ascii="Arial" w:hAnsi="Arial" w:cs="Arial"/>
          <w:color w:val="000000" w:themeColor="text1"/>
          <w:sz w:val="16"/>
          <w:szCs w:val="23"/>
        </w:rPr>
      </w:pPr>
    </w:p>
    <w:p w:rsidR="00064C3F" w:rsidRDefault="00064C3F" w:rsidP="00064C3F">
      <w:pPr>
        <w:pStyle w:val="Heading4"/>
      </w:pPr>
      <w:r w:rsidRPr="00692327">
        <w:t>Recent cool temperatures in the Antarctic don’t disprove anthropogenic climate change</w:t>
      </w:r>
    </w:p>
    <w:p w:rsidR="00F84780" w:rsidRPr="00F84780" w:rsidRDefault="00F84780" w:rsidP="00F84780"/>
    <w:p w:rsidR="00064C3F" w:rsidRPr="00692327" w:rsidRDefault="00064C3F" w:rsidP="00064C3F">
      <w:pPr>
        <w:pStyle w:val="NormalWeb"/>
        <w:spacing w:before="0" w:beforeAutospacing="0" w:after="0" w:afterAutospacing="0"/>
        <w:rPr>
          <w:rFonts w:ascii="Arial" w:hAnsi="Arial" w:cs="Arial"/>
          <w:color w:val="000000" w:themeColor="text1"/>
          <w:sz w:val="22"/>
          <w:szCs w:val="22"/>
        </w:rPr>
      </w:pPr>
      <w:r w:rsidRPr="00692327">
        <w:rPr>
          <w:rFonts w:ascii="Arial" w:hAnsi="Arial" w:cs="Arial"/>
          <w:b/>
          <w:color w:val="000000" w:themeColor="text1"/>
          <w:sz w:val="22"/>
          <w:szCs w:val="22"/>
        </w:rPr>
        <w:t>Lloyd 7/21</w:t>
      </w:r>
      <w:r w:rsidRPr="00692327">
        <w:rPr>
          <w:rFonts w:ascii="Arial" w:hAnsi="Arial" w:cs="Arial"/>
          <w:color w:val="000000" w:themeColor="text1"/>
          <w:sz w:val="22"/>
          <w:szCs w:val="22"/>
        </w:rPr>
        <w:t xml:space="preserve">/16 [Graham Lloyd, The Australian, "Antarctic cooling after decades of warming, say scientists", July 21, 2016, </w:t>
      </w:r>
      <w:hyperlink r:id="rId283" w:history="1">
        <w:r w:rsidRPr="00692327">
          <w:rPr>
            <w:rStyle w:val="Hyperlink"/>
            <w:rFonts w:ascii="Arial" w:hAnsi="Arial" w:cs="Arial"/>
            <w:color w:val="000000" w:themeColor="text1"/>
            <w:sz w:val="22"/>
            <w:szCs w:val="22"/>
          </w:rPr>
          <w:t>http://www.theaustralian.com.au/news/nation/antarctic-cooling-after-decades-of-warming-say-scientists/news-story/b69b61d71286ae3668301baa33ab0eb1</w:t>
        </w:r>
      </w:hyperlink>
      <w:r w:rsidRPr="00692327">
        <w:rPr>
          <w:rFonts w:ascii="Arial" w:hAnsi="Arial" w:cs="Arial"/>
          <w:color w:val="000000" w:themeColor="text1"/>
          <w:sz w:val="22"/>
          <w:szCs w:val="22"/>
        </w:rPr>
        <w:t>] JMov</w:t>
      </w:r>
    </w:p>
    <w:p w:rsidR="00064C3F" w:rsidRPr="00692327" w:rsidRDefault="00064C3F" w:rsidP="00064C3F">
      <w:pPr>
        <w:rPr>
          <w:rStyle w:val="StyleUnderline"/>
        </w:rPr>
      </w:pPr>
      <w:r w:rsidRPr="00692327">
        <w:rPr>
          <w:rStyle w:val="StyleUnderline"/>
        </w:rPr>
        <w:t>The Antarctic Peninsula, regarded as a “global warming hot spot”, has been cooling for almost 20 years.</w:t>
      </w:r>
      <w:r w:rsidR="0022176A" w:rsidRPr="0022176A">
        <w:rPr>
          <w:sz w:val="12"/>
        </w:rPr>
        <w:t>¶</w:t>
      </w:r>
      <w:r w:rsidRPr="00692327">
        <w:rPr>
          <w:rStyle w:val="StyleUnderline"/>
        </w:rPr>
        <w:t xml:space="preserve"> Natural variabilit</w:t>
      </w:r>
      <w:r w:rsidRPr="0022176A">
        <w:rPr>
          <w:b/>
          <w:sz w:val="10"/>
        </w:rPr>
        <w:t>y</w:t>
      </w:r>
      <w:r w:rsidRPr="00692327">
        <w:rPr>
          <w:rStyle w:val="StyleUnderline"/>
        </w:rPr>
        <w:t xml:space="preserve"> was responsible both for the decades-long warming since the 1950s and more recent cooling, according to </w:t>
      </w:r>
      <w:r w:rsidRPr="0022176A">
        <w:rPr>
          <w:sz w:val="10"/>
        </w:rPr>
        <w:t xml:space="preserve">research published today in </w:t>
      </w:r>
      <w:r w:rsidRPr="0022176A">
        <w:rPr>
          <w:i/>
          <w:iCs/>
          <w:sz w:val="10"/>
        </w:rPr>
        <w:t>Nature</w:t>
      </w:r>
      <w:r w:rsidRPr="0022176A">
        <w:rPr>
          <w:sz w:val="10"/>
        </w:rPr>
        <w:t>.</w:t>
      </w:r>
      <w:r w:rsidR="0022176A" w:rsidRPr="0022176A">
        <w:rPr>
          <w:sz w:val="12"/>
        </w:rPr>
        <w:t>¶</w:t>
      </w:r>
      <w:r w:rsidRPr="0022176A">
        <w:rPr>
          <w:sz w:val="10"/>
        </w:rPr>
        <w:t xml:space="preserve"> The research</w:t>
      </w:r>
      <w:r w:rsidRPr="0022176A">
        <w:rPr>
          <w:b/>
          <w:sz w:val="10"/>
        </w:rPr>
        <w:t>, led by John Turner</w:t>
      </w:r>
      <w:r w:rsidRPr="0022176A">
        <w:rPr>
          <w:sz w:val="10"/>
        </w:rPr>
        <w:t xml:space="preserve"> from the British Antarctic Survey, said while the start of Antarctic Peninsula cooling in 1998 had coincided with the so-called “global warming hiatus”, the two were not connected.</w:t>
      </w:r>
      <w:r w:rsidR="0022176A" w:rsidRPr="0022176A">
        <w:rPr>
          <w:sz w:val="12"/>
        </w:rPr>
        <w:t>¶</w:t>
      </w:r>
      <w:r w:rsidRPr="0022176A">
        <w:rPr>
          <w:sz w:val="10"/>
        </w:rPr>
        <w:t xml:space="preserve"> Scientists were quick to declare the results of the Turner et al paper, which covered 1 per cent of the Antarctic continent, did not negate a long-term warming because of man-made climate change.</w:t>
      </w:r>
      <w:r w:rsidR="0022176A" w:rsidRPr="0022176A">
        <w:rPr>
          <w:sz w:val="12"/>
        </w:rPr>
        <w:t>¶</w:t>
      </w:r>
      <w:r w:rsidRPr="0022176A">
        <w:rPr>
          <w:sz w:val="10"/>
        </w:rPr>
        <w:t xml:space="preserve"> Rather, they said, the ozone hole, changing wind patterns and natural variability had masked the long-term warming trend.</w:t>
      </w:r>
      <w:r w:rsidR="0022176A" w:rsidRPr="0022176A">
        <w:rPr>
          <w:sz w:val="12"/>
        </w:rPr>
        <w:t>¶</w:t>
      </w:r>
      <w:r w:rsidRPr="0022176A">
        <w:rPr>
          <w:sz w:val="10"/>
        </w:rPr>
        <w:t xml:space="preserve"> “</w:t>
      </w:r>
      <w:r w:rsidRPr="00692327">
        <w:rPr>
          <w:rStyle w:val="StyleUnderline"/>
        </w:rPr>
        <w:t>Climate model projections forced with medium emission scenarios indicate the emergence of a large anthropogenic regional warming signal, comparable in magnitude to the late-20th-</w:t>
      </w:r>
      <w:r w:rsidRPr="00692327">
        <w:rPr>
          <w:rStyle w:val="StyleUnderline"/>
        </w:rPr>
        <w:softHyphen/>
        <w:t>century peninsula warming, during the latter part of the current century,</w:t>
      </w:r>
      <w:r w:rsidRPr="0022176A">
        <w:rPr>
          <w:sz w:val="10"/>
        </w:rPr>
        <w:t>” the Turner research concluded.</w:t>
      </w:r>
      <w:r w:rsidR="0022176A" w:rsidRPr="0022176A">
        <w:rPr>
          <w:sz w:val="12"/>
        </w:rPr>
        <w:t>¶</w:t>
      </w:r>
      <w:r w:rsidRPr="0022176A">
        <w:rPr>
          <w:sz w:val="10"/>
        </w:rPr>
        <w:t xml:space="preserve"> In addition, </w:t>
      </w:r>
      <w:r w:rsidRPr="00692327">
        <w:rPr>
          <w:rStyle w:val="StyleUnderline"/>
        </w:rPr>
        <w:t xml:space="preserve">temperatures on the Antarctic Peninsula remained higher than measured during the middle of the 20th century, so </w:t>
      </w:r>
      <w:r w:rsidRPr="00692327">
        <w:rPr>
          <w:rStyle w:val="StyleUnderline"/>
        </w:rPr>
        <w:softHyphen/>
        <w:t>glaciers were still retreating in the Antarctic region</w:t>
      </w:r>
      <w:r w:rsidRPr="0022176A">
        <w:rPr>
          <w:sz w:val="10"/>
        </w:rPr>
        <w:t>.</w:t>
      </w:r>
      <w:r w:rsidR="0022176A" w:rsidRPr="0022176A">
        <w:rPr>
          <w:sz w:val="12"/>
        </w:rPr>
        <w:t>¶</w:t>
      </w:r>
      <w:r w:rsidRPr="0022176A">
        <w:rPr>
          <w:sz w:val="10"/>
        </w:rPr>
        <w:t xml:space="preserve"> Nonetheless, the findings have put into sharp relief the long-term cycles of natural variability in an area popularised in the climate change narrative by dramatic </w:t>
      </w:r>
      <w:r w:rsidRPr="0022176A">
        <w:rPr>
          <w:sz w:val="10"/>
        </w:rPr>
        <w:softHyphen/>
        <w:t>images of calving ice sheets and retreating glaciers.</w:t>
      </w:r>
      <w:r w:rsidR="0022176A" w:rsidRPr="0022176A">
        <w:rPr>
          <w:sz w:val="12"/>
        </w:rPr>
        <w:t>¶</w:t>
      </w:r>
      <w:r w:rsidRPr="0022176A">
        <w:rPr>
          <w:sz w:val="10"/>
        </w:rPr>
        <w:t xml:space="preserve"> Prior to the paper’s publication, science media organisations around the world were ready with quotes from climate scientists to ensure the Turner paper was not misinterpreted.</w:t>
      </w:r>
      <w:r w:rsidR="0022176A" w:rsidRPr="0022176A">
        <w:rPr>
          <w:sz w:val="12"/>
        </w:rPr>
        <w:t>¶</w:t>
      </w:r>
      <w:r w:rsidRPr="0022176A">
        <w:rPr>
          <w:sz w:val="10"/>
        </w:rPr>
        <w:t xml:space="preserve"> Martin Siegert, co-director of the Grantham Institute, London, said the Antarctic Peninsula was one of the regions of the world where warming was greatest over the past 100 years, and now it had levelled off whilst other areas continued warming. “</w:t>
      </w:r>
      <w:r w:rsidRPr="00692327">
        <w:rPr>
          <w:rStyle w:val="StyleUnderline"/>
        </w:rPr>
        <w:t>The study does not suggest that global warming has been halted however, and it must not be misconstrued as such,”</w:t>
      </w:r>
      <w:r w:rsidRPr="0022176A">
        <w:rPr>
          <w:sz w:val="10"/>
        </w:rPr>
        <w:t xml:space="preserve"> Professor Siegert said.</w:t>
      </w:r>
      <w:r w:rsidR="0022176A" w:rsidRPr="0022176A">
        <w:rPr>
          <w:sz w:val="12"/>
        </w:rPr>
        <w:t>¶</w:t>
      </w:r>
      <w:r w:rsidRPr="0022176A">
        <w:rPr>
          <w:sz w:val="10"/>
        </w:rPr>
        <w:t xml:space="preserve"> The Turner research found temperatures had decreased as a consequence of a greater frequency of cold, east-to-southeast winds, resulting from more </w:t>
      </w:r>
      <w:r w:rsidRPr="0022176A">
        <w:rPr>
          <w:sz w:val="10"/>
        </w:rPr>
        <w:softHyphen/>
        <w:t>cyclonic conditions in the northern Weddell Sea associated with a mid-latitude jet.</w:t>
      </w:r>
      <w:r w:rsidR="0022176A" w:rsidRPr="0022176A">
        <w:rPr>
          <w:sz w:val="12"/>
        </w:rPr>
        <w:t>¶</w:t>
      </w:r>
      <w:r w:rsidRPr="0022176A">
        <w:rPr>
          <w:sz w:val="10"/>
        </w:rPr>
        <w:t xml:space="preserve"> An accompanying article in </w:t>
      </w:r>
      <w:r w:rsidRPr="0022176A">
        <w:rPr>
          <w:i/>
          <w:iCs/>
          <w:sz w:val="10"/>
        </w:rPr>
        <w:t xml:space="preserve">Nature </w:t>
      </w:r>
      <w:r w:rsidRPr="0022176A">
        <w:rPr>
          <w:sz w:val="10"/>
        </w:rPr>
        <w:t>by Eric Steig from the department of earth and space sciences at the University of Washing</w:t>
      </w:r>
      <w:r w:rsidRPr="0022176A">
        <w:rPr>
          <w:sz w:val="10"/>
        </w:rPr>
        <w:softHyphen/>
        <w:t xml:space="preserve">ton said “even before Turner and colleagues’ analysis, there was </w:t>
      </w:r>
      <w:r w:rsidRPr="0022176A">
        <w:rPr>
          <w:sz w:val="10"/>
        </w:rPr>
        <w:softHyphen/>
        <w:t xml:space="preserve">little evidence that the rapid warming in Antarctica falls outside the range of natural </w:t>
      </w:r>
      <w:r w:rsidRPr="0022176A">
        <w:rPr>
          <w:sz w:val="10"/>
        </w:rPr>
        <w:softHyphen/>
        <w:t>variability.”</w:t>
      </w:r>
      <w:r w:rsidR="0022176A" w:rsidRPr="0022176A">
        <w:rPr>
          <w:sz w:val="12"/>
        </w:rPr>
        <w:t>¶</w:t>
      </w:r>
      <w:r w:rsidRPr="0022176A">
        <w:rPr>
          <w:sz w:val="10"/>
        </w:rPr>
        <w:t xml:space="preserve"> He said </w:t>
      </w:r>
      <w:r w:rsidRPr="00692327">
        <w:rPr>
          <w:rStyle w:val="StyleUnderline"/>
        </w:rPr>
        <w:t xml:space="preserve">many decades of data were required to meaningfully characterise decadal climate variability and anthropogenic climate change </w:t>
      </w:r>
      <w:r w:rsidRPr="0022176A">
        <w:rPr>
          <w:sz w:val="10"/>
        </w:rPr>
        <w:t>“may not be unambiguously detectable in Antarctica for several more decades”.</w:t>
      </w:r>
      <w:r w:rsidR="0022176A" w:rsidRPr="0022176A">
        <w:rPr>
          <w:sz w:val="12"/>
        </w:rPr>
        <w:t>¶</w:t>
      </w:r>
      <w:r w:rsidRPr="0022176A">
        <w:rPr>
          <w:sz w:val="10"/>
        </w:rPr>
        <w:t xml:space="preserve"> “Importantly, </w:t>
      </w:r>
      <w:r w:rsidRPr="00692327">
        <w:rPr>
          <w:rStyle w:val="StyleUnderline"/>
        </w:rPr>
        <w:t>the authors do not claim that this long-term warming has ended, and it would indeed be premature to come to such a conclusion,” Professor Steig said.</w:t>
      </w:r>
    </w:p>
    <w:p w:rsidR="00064C3F" w:rsidRPr="00692327" w:rsidRDefault="00064C3F" w:rsidP="00064C3F">
      <w:pPr>
        <w:rPr>
          <w:rStyle w:val="StyleUnderline"/>
        </w:rPr>
      </w:pPr>
    </w:p>
    <w:p w:rsidR="00064C3F" w:rsidRPr="00692327" w:rsidRDefault="00A74C9F" w:rsidP="00064C3F">
      <w:pPr>
        <w:pStyle w:val="Heading3"/>
        <w:rPr>
          <w:rFonts w:cs="Arial"/>
        </w:rPr>
      </w:pPr>
      <w:r>
        <w:rPr>
          <w:rFonts w:cs="Arial"/>
        </w:rPr>
        <w:t>AT</w:t>
      </w:r>
      <w:r w:rsidR="00064C3F" w:rsidRPr="00692327">
        <w:rPr>
          <w:rFonts w:cs="Arial"/>
        </w:rPr>
        <w:t>: Air Pollution Good</w:t>
      </w:r>
    </w:p>
    <w:p w:rsidR="00064C3F" w:rsidRPr="00692327" w:rsidRDefault="00064C3F" w:rsidP="00064C3F">
      <w:pPr>
        <w:rPr>
          <w:rStyle w:val="StyleUnderline"/>
        </w:rPr>
      </w:pPr>
    </w:p>
    <w:p w:rsidR="00064C3F" w:rsidRDefault="00064C3F" w:rsidP="00064C3F">
      <w:pPr>
        <w:pStyle w:val="Heading4"/>
      </w:pPr>
      <w:r w:rsidRPr="00692327">
        <w:t>The positives of air pollution don’t outweigh the negatives—it kills over 3 million people</w:t>
      </w:r>
    </w:p>
    <w:p w:rsidR="00F84780" w:rsidRPr="00F84780" w:rsidRDefault="00F84780" w:rsidP="00F84780"/>
    <w:p w:rsidR="00064C3F" w:rsidRPr="00692327" w:rsidRDefault="00064C3F" w:rsidP="00064C3F">
      <w:pPr>
        <w:rPr>
          <w:sz w:val="24"/>
          <w:szCs w:val="23"/>
        </w:rPr>
      </w:pPr>
      <w:r w:rsidRPr="00692327">
        <w:rPr>
          <w:b/>
          <w:sz w:val="24"/>
          <w:szCs w:val="23"/>
        </w:rPr>
        <w:t xml:space="preserve">Reilly 16 </w:t>
      </w:r>
      <w:r w:rsidRPr="00692327">
        <w:rPr>
          <w:sz w:val="24"/>
          <w:szCs w:val="23"/>
        </w:rPr>
        <w:t xml:space="preserve">[Michael Reilly, MIT Technology Review, May 12, 2016, "Global Air Pollution Is Getting Worse, but Removing It Could Worsen Climate Change", </w:t>
      </w:r>
      <w:hyperlink r:id="rId284" w:history="1">
        <w:r w:rsidRPr="00692327">
          <w:rPr>
            <w:rStyle w:val="Hyperlink"/>
            <w:color w:val="000000" w:themeColor="text1"/>
            <w:sz w:val="24"/>
            <w:szCs w:val="23"/>
          </w:rPr>
          <w:t>https://www.technologyreview.com/s/601455/global-air-pollution-is-getting-worse-but-removing-it-could-worsen-climate-change/</w:t>
        </w:r>
      </w:hyperlink>
      <w:r w:rsidRPr="00692327">
        <w:rPr>
          <w:color w:val="000000" w:themeColor="text1"/>
          <w:sz w:val="24"/>
          <w:szCs w:val="23"/>
        </w:rPr>
        <w:t>]</w:t>
      </w:r>
      <w:r w:rsidRPr="00692327">
        <w:rPr>
          <w:sz w:val="24"/>
          <w:szCs w:val="23"/>
        </w:rPr>
        <w:t xml:space="preserve"> JMov</w:t>
      </w:r>
    </w:p>
    <w:p w:rsidR="00064C3F" w:rsidRPr="00F84780" w:rsidRDefault="00064C3F" w:rsidP="00064C3F">
      <w:pPr>
        <w:rPr>
          <w:sz w:val="10"/>
          <w:szCs w:val="23"/>
        </w:rPr>
      </w:pPr>
      <w:r w:rsidRPr="00692327">
        <w:rPr>
          <w:b/>
          <w:sz w:val="24"/>
          <w:szCs w:val="23"/>
          <w:u w:val="single"/>
        </w:rPr>
        <w:t>Air pollution is a killer, and it’s getting worse.</w:t>
      </w:r>
      <w:r w:rsidRPr="00F84780">
        <w:rPr>
          <w:sz w:val="10"/>
          <w:szCs w:val="23"/>
        </w:rPr>
        <w:t xml:space="preserve"> According to a </w:t>
      </w:r>
      <w:r w:rsidRPr="00692327">
        <w:rPr>
          <w:rStyle w:val="StyleUnderline"/>
        </w:rPr>
        <w:t xml:space="preserve">new study of over 3,000 cities around the world conducted by the World Health Organization, the amount of microscopic particle pollution increased 8 percent between 2008 and 2013. The findings were </w:t>
      </w:r>
      <w:hyperlink r:id="rId285" w:tgtFrame="_blank" w:history="1">
        <w:r w:rsidRPr="00692327">
          <w:rPr>
            <w:sz w:val="24"/>
            <w:szCs w:val="23"/>
            <w:u w:val="single"/>
          </w:rPr>
          <w:t>especially bad</w:t>
        </w:r>
      </w:hyperlink>
      <w:r w:rsidRPr="00692327">
        <w:rPr>
          <w:rStyle w:val="StyleUnderline"/>
        </w:rPr>
        <w:t xml:space="preserve"> in low- and middle-income regions, where some 98 percent of cities don’t meet the WHO guidelines on air quality</w:t>
      </w:r>
      <w:r w:rsidRPr="00F84780">
        <w:rPr>
          <w:sz w:val="10"/>
          <w:szCs w:val="23"/>
        </w:rPr>
        <w:t>. In wealthy parts of the world, that figure is 56 percent.</w:t>
      </w:r>
      <w:r w:rsidR="00F84780" w:rsidRPr="00F84780">
        <w:rPr>
          <w:sz w:val="12"/>
          <w:szCs w:val="23"/>
        </w:rPr>
        <w:t>¶</w:t>
      </w:r>
      <w:r w:rsidRPr="00F84780">
        <w:rPr>
          <w:sz w:val="10"/>
          <w:szCs w:val="23"/>
        </w:rPr>
        <w:t xml:space="preserve"> </w:t>
      </w:r>
      <w:proofErr w:type="gramStart"/>
      <w:r w:rsidRPr="00F84780">
        <w:rPr>
          <w:sz w:val="10"/>
          <w:szCs w:val="23"/>
        </w:rPr>
        <w:t>Recent</w:t>
      </w:r>
      <w:proofErr w:type="gramEnd"/>
      <w:r w:rsidRPr="00F84780">
        <w:rPr>
          <w:sz w:val="10"/>
          <w:szCs w:val="23"/>
        </w:rPr>
        <w:t xml:space="preserve"> research shows that </w:t>
      </w:r>
      <w:r w:rsidRPr="00692327">
        <w:rPr>
          <w:rStyle w:val="StyleUnderline"/>
        </w:rPr>
        <w:t xml:space="preserve">tiny particles of sulfur and nitrogen oxides, black carbon, and other pollutants contribute to the deaths of </w:t>
      </w:r>
      <w:r w:rsidRPr="00692327">
        <w:rPr>
          <w:b/>
          <w:sz w:val="24"/>
          <w:szCs w:val="23"/>
          <w:u w:val="single"/>
        </w:rPr>
        <w:t>over three million people</w:t>
      </w:r>
      <w:r w:rsidRPr="00692327">
        <w:rPr>
          <w:rStyle w:val="StyleUnderline"/>
        </w:rPr>
        <w:t xml:space="preserve"> each year around the world. The particles, which get more hazardous the smaller they are, can lodge deep in the lungs or pass into the bloodstream, contributing to asthma, cardiovascular disease, and stroke</w:t>
      </w:r>
      <w:r w:rsidRPr="00F84780">
        <w:rPr>
          <w:sz w:val="10"/>
          <w:szCs w:val="23"/>
        </w:rPr>
        <w:t xml:space="preserve">. A recent study in Nature suggested that under a business-as-usual scenario, the global health burden of </w:t>
      </w:r>
      <w:r w:rsidRPr="00692327">
        <w:rPr>
          <w:rStyle w:val="StyleUnderline"/>
        </w:rPr>
        <w:t>this kind of air pollution could double by 2050.</w:t>
      </w:r>
      <w:r w:rsidR="00F84780" w:rsidRPr="00F84780">
        <w:rPr>
          <w:sz w:val="12"/>
          <w:szCs w:val="23"/>
        </w:rPr>
        <w:t>¶</w:t>
      </w:r>
      <w:r w:rsidRPr="00692327">
        <w:rPr>
          <w:sz w:val="16"/>
          <w:szCs w:val="23"/>
          <w:u w:val="single"/>
        </w:rPr>
        <w:t xml:space="preserve"> </w:t>
      </w:r>
      <w:r w:rsidRPr="00692327">
        <w:rPr>
          <w:rStyle w:val="StyleUnderline"/>
        </w:rPr>
        <w:t>“We have a public health emergency in many countries. Urban air pollution continues to rise at an alarming rate, wreaking havoc on human health</w:t>
      </w:r>
      <w:r w:rsidRPr="00F84780">
        <w:rPr>
          <w:sz w:val="10"/>
          <w:szCs w:val="23"/>
        </w:rPr>
        <w:t xml:space="preserve">,” Maria Neira, the WHO’s director of public health, told The Guardian. </w:t>
      </w:r>
      <w:r w:rsidRPr="00692327">
        <w:rPr>
          <w:rStyle w:val="StyleUnderline"/>
        </w:rPr>
        <w:t>“It’s dramatic, one of the biggest problems we are facing globally, with terrible future costs to society.”</w:t>
      </w:r>
      <w:r w:rsidR="00F84780" w:rsidRPr="00F84780">
        <w:rPr>
          <w:sz w:val="12"/>
          <w:szCs w:val="23"/>
        </w:rPr>
        <w:t>¶</w:t>
      </w:r>
      <w:r w:rsidRPr="00692327">
        <w:rPr>
          <w:rStyle w:val="StyleUnderline"/>
        </w:rPr>
        <w:t xml:space="preserve"> </w:t>
      </w:r>
      <w:proofErr w:type="gramStart"/>
      <w:r w:rsidRPr="00692327">
        <w:rPr>
          <w:rStyle w:val="StyleUnderline"/>
        </w:rPr>
        <w:t>But</w:t>
      </w:r>
      <w:proofErr w:type="gramEnd"/>
      <w:r w:rsidRPr="00692327">
        <w:rPr>
          <w:rStyle w:val="StyleUnderline"/>
        </w:rPr>
        <w:t xml:space="preserve"> some of those toxic particles</w:t>
      </w:r>
      <w:r w:rsidRPr="00F84780">
        <w:rPr>
          <w:sz w:val="10"/>
          <w:szCs w:val="23"/>
        </w:rPr>
        <w:t xml:space="preserve"> have a kind of silver lining: they </w:t>
      </w:r>
      <w:r w:rsidRPr="00692327">
        <w:rPr>
          <w:rStyle w:val="StyleUnderline"/>
        </w:rPr>
        <w:t>help cool the planet. That’s particularly true of the sulfur compounds that are commonly emitted from coal-fired power plants.</w:t>
      </w:r>
      <w:r w:rsidRPr="00F84780">
        <w:rPr>
          <w:sz w:val="10"/>
          <w:szCs w:val="23"/>
        </w:rPr>
        <w:t xml:space="preserve"> They reflect sunlight back out into space, preventing it from reaching Earth’s surface. Black carbon’s effect is more complex: while the soot particles provide a bit of shade, they also absorb sunlight, heating up the atmosphere at altitudes between two and six kilometers above sea level. Unfortunately, that’s where many of the world’s continental glaciers reside, and black carbon can increase the rate at which they melt.</w:t>
      </w:r>
      <w:r w:rsidR="00F84780" w:rsidRPr="00F84780">
        <w:rPr>
          <w:sz w:val="12"/>
          <w:szCs w:val="23"/>
        </w:rPr>
        <w:t>¶</w:t>
      </w:r>
      <w:r w:rsidRPr="00F84780">
        <w:rPr>
          <w:sz w:val="10"/>
          <w:szCs w:val="23"/>
        </w:rPr>
        <w:t xml:space="preserve"> Still, on aggregate the cooling effect of these particles appears to be pretty large. </w:t>
      </w:r>
      <w:hyperlink r:id="rId286" w:history="1">
        <w:r w:rsidRPr="00F84780">
          <w:rPr>
            <w:sz w:val="10"/>
            <w:szCs w:val="23"/>
          </w:rPr>
          <w:t>A 2009 study estimated</w:t>
        </w:r>
      </w:hyperlink>
      <w:r w:rsidRPr="00F84780">
        <w:rPr>
          <w:sz w:val="10"/>
          <w:szCs w:val="23"/>
        </w:rPr>
        <w:t xml:space="preserve"> that perhaps 47 percent of greenhouse-gas-related warming was being masked by huge clouds of particles smaller than a micron in diameter.</w:t>
      </w:r>
      <w:r w:rsidR="00F84780" w:rsidRPr="00F84780">
        <w:rPr>
          <w:sz w:val="12"/>
          <w:szCs w:val="23"/>
        </w:rPr>
        <w:t>¶</w:t>
      </w:r>
      <w:r w:rsidRPr="00F84780">
        <w:rPr>
          <w:sz w:val="10"/>
          <w:szCs w:val="23"/>
        </w:rPr>
        <w:t xml:space="preserve"> </w:t>
      </w:r>
      <w:proofErr w:type="gramStart"/>
      <w:r w:rsidRPr="00692327">
        <w:rPr>
          <w:b/>
          <w:sz w:val="24"/>
          <w:szCs w:val="23"/>
          <w:u w:val="single"/>
        </w:rPr>
        <w:t>That</w:t>
      </w:r>
      <w:proofErr w:type="gramEnd"/>
      <w:r w:rsidRPr="00692327">
        <w:rPr>
          <w:b/>
          <w:sz w:val="24"/>
          <w:szCs w:val="23"/>
          <w:u w:val="single"/>
        </w:rPr>
        <w:t xml:space="preserve"> shouldn’t make anyone wonder whether reducing air pollution is worth it—globally, it ranks as a bigger killer than malaria or HIV/AIDS.</w:t>
      </w:r>
      <w:r w:rsidRPr="00F84780">
        <w:rPr>
          <w:sz w:val="10"/>
          <w:szCs w:val="23"/>
        </w:rPr>
        <w:t xml:space="preserve"> But as we do take steps to clear the air, we need to be aware that the side effects are likely to be significant.</w:t>
      </w:r>
    </w:p>
    <w:p w:rsidR="00064C3F" w:rsidRPr="00692327" w:rsidRDefault="00064C3F" w:rsidP="00064C3F">
      <w:pPr>
        <w:rPr>
          <w:rStyle w:val="StyleUnderline"/>
        </w:rPr>
      </w:pPr>
    </w:p>
    <w:p w:rsidR="00064C3F" w:rsidRDefault="00064C3F" w:rsidP="00064C3F">
      <w:pPr>
        <w:pStyle w:val="Heading4"/>
      </w:pPr>
      <w:r w:rsidRPr="00692327">
        <w:t>Air pollution hurts India’s economy and kills 3 million people globally- decreasing it could actually solve global warming</w:t>
      </w:r>
    </w:p>
    <w:p w:rsidR="00F84780" w:rsidRPr="00F84780" w:rsidRDefault="00F84780" w:rsidP="00F84780"/>
    <w:p w:rsidR="00064C3F" w:rsidRPr="00692327" w:rsidRDefault="00064C3F" w:rsidP="00064C3F">
      <w:pPr>
        <w:rPr>
          <w:color w:val="000000" w:themeColor="text1"/>
          <w:sz w:val="24"/>
          <w:szCs w:val="23"/>
        </w:rPr>
      </w:pPr>
      <w:r w:rsidRPr="00692327">
        <w:rPr>
          <w:b/>
          <w:color w:val="000000" w:themeColor="text1"/>
          <w:sz w:val="24"/>
          <w:szCs w:val="23"/>
        </w:rPr>
        <w:t xml:space="preserve">Harvey 16 </w:t>
      </w:r>
      <w:r w:rsidRPr="00692327">
        <w:rPr>
          <w:color w:val="000000" w:themeColor="text1"/>
        </w:rPr>
        <w:t xml:space="preserve">[Chelsea Harvey, The Washington Post, May 11, 2016, "Air pollution in India is so bad that it kills half a million people every year", </w:t>
      </w:r>
      <w:hyperlink r:id="rId287" w:history="1">
        <w:r w:rsidRPr="00692327">
          <w:rPr>
            <w:rStyle w:val="Hyperlink"/>
            <w:color w:val="000000" w:themeColor="text1"/>
          </w:rPr>
          <w:t>https://www.washingtonpost.com/news/energy-environment/wp/2016/05/11/air-pollution-in-india-is-so-bad-that-it-kills-half-a-million-people-every-year/</w:t>
        </w:r>
      </w:hyperlink>
      <w:r w:rsidRPr="00692327">
        <w:rPr>
          <w:color w:val="000000" w:themeColor="text1"/>
        </w:rPr>
        <w:t>] JMov</w:t>
      </w:r>
    </w:p>
    <w:p w:rsidR="00064C3F" w:rsidRPr="00692327" w:rsidRDefault="00064C3F" w:rsidP="00064C3F">
      <w:pPr>
        <w:rPr>
          <w:rStyle w:val="StyleUnderline"/>
        </w:rPr>
      </w:pPr>
      <w:r w:rsidRPr="0022176A">
        <w:rPr>
          <w:sz w:val="10"/>
        </w:rPr>
        <w:t xml:space="preserve">A new paper has added to the growing body of research indicating that </w:t>
      </w:r>
      <w:r w:rsidRPr="00692327">
        <w:rPr>
          <w:rStyle w:val="StyleUnderline"/>
        </w:rPr>
        <w:t>India’s air pollution has become a matter of life and death.</w:t>
      </w:r>
      <w:r w:rsidRPr="0022176A">
        <w:rPr>
          <w:sz w:val="10"/>
        </w:rPr>
        <w:t xml:space="preserve"> The </w:t>
      </w:r>
      <w:hyperlink r:id="rId288" w:history="1">
        <w:r w:rsidRPr="0022176A">
          <w:rPr>
            <w:sz w:val="10"/>
          </w:rPr>
          <w:t>study</w:t>
        </w:r>
      </w:hyperlink>
      <w:r w:rsidRPr="0022176A">
        <w:rPr>
          <w:sz w:val="10"/>
        </w:rPr>
        <w:t xml:space="preserve">, published this week in the journal Geophysical Research Letters, suggests that </w:t>
      </w:r>
      <w:r w:rsidRPr="00692327">
        <w:rPr>
          <w:rStyle w:val="StyleUnderline"/>
        </w:rPr>
        <w:t xml:space="preserve">outdoor air pollution in the country is contributing to </w:t>
      </w:r>
      <w:r w:rsidRPr="0022176A">
        <w:rPr>
          <w:b/>
          <w:sz w:val="10"/>
        </w:rPr>
        <w:t>more than half a million premature deaths each year at the cost of hundreds of billions of dollars.</w:t>
      </w:r>
      <w:r w:rsidR="0022176A" w:rsidRPr="0022176A">
        <w:rPr>
          <w:sz w:val="12"/>
        </w:rPr>
        <w:t>¶</w:t>
      </w:r>
      <w:r w:rsidRPr="00692327">
        <w:rPr>
          <w:rStyle w:val="StyleUnderline"/>
        </w:rPr>
        <w:t xml:space="preserve"> The deadly power of air pollution is no new finding. Numerous studies have concluded that both outdoor and indoor pollution can cause a variety of serious diseases, including ischemic heart disease, chronic pulmonary obstructive disease, increased risk of stroke and even lung cancer. </w:t>
      </w:r>
      <w:r w:rsidRPr="0022176A">
        <w:rPr>
          <w:sz w:val="10"/>
        </w:rPr>
        <w:t xml:space="preserve">One study published last year in Nature, for instance, estimated that a </w:t>
      </w:r>
      <w:r w:rsidRPr="00692327">
        <w:rPr>
          <w:rStyle w:val="StyleUnderline"/>
        </w:rPr>
        <w:t xml:space="preserve">type of pollution known as “fine particulate matter” — tiny toxic particles that can be released by a variety of sources, including the burning of fossil fuels or organic matter — is responsible for about </w:t>
      </w:r>
      <w:hyperlink r:id="rId289" w:history="1">
        <w:r w:rsidRPr="0022176A">
          <w:rPr>
            <w:b/>
            <w:sz w:val="10"/>
          </w:rPr>
          <w:t>3 million deaths</w:t>
        </w:r>
      </w:hyperlink>
      <w:r w:rsidRPr="0022176A">
        <w:rPr>
          <w:b/>
          <w:sz w:val="10"/>
        </w:rPr>
        <w:t xml:space="preserve"> worldwide each year. </w:t>
      </w:r>
      <w:r w:rsidR="0022176A" w:rsidRPr="0022176A">
        <w:rPr>
          <w:sz w:val="12"/>
        </w:rPr>
        <w:t>¶</w:t>
      </w:r>
      <w:r w:rsidRPr="0022176A">
        <w:rPr>
          <w:sz w:val="10"/>
        </w:rPr>
        <w:t xml:space="preserve"> </w:t>
      </w:r>
      <w:proofErr w:type="gramStart"/>
      <w:r w:rsidRPr="0022176A">
        <w:rPr>
          <w:sz w:val="10"/>
        </w:rPr>
        <w:t>In</w:t>
      </w:r>
      <w:proofErr w:type="gramEnd"/>
      <w:r w:rsidRPr="0022176A">
        <w:rPr>
          <w:sz w:val="10"/>
        </w:rPr>
        <w:t xml:space="preserve"> certain parts of the world, particularly India and China</w:t>
      </w:r>
      <w:r w:rsidRPr="00692327">
        <w:rPr>
          <w:rStyle w:val="StyleUnderline"/>
        </w:rPr>
        <w:t xml:space="preserve">, air pollution is an ever-growing public health concern. This may be especially true for India, which reportedly </w:t>
      </w:r>
      <w:hyperlink r:id="rId290" w:history="1">
        <w:r w:rsidRPr="0022176A">
          <w:rPr>
            <w:sz w:val="10"/>
          </w:rPr>
          <w:t>surpassed China</w:t>
        </w:r>
      </w:hyperlink>
      <w:r w:rsidRPr="00692327">
        <w:rPr>
          <w:rStyle w:val="StyleUnderline"/>
        </w:rPr>
        <w:t xml:space="preserve"> earlier this year in the overall amount of fine particulate matter pollution its citizens are exposed to.</w:t>
      </w:r>
      <w:r w:rsidRPr="0022176A">
        <w:rPr>
          <w:sz w:val="10"/>
        </w:rPr>
        <w:t xml:space="preserve"> </w:t>
      </w:r>
      <w:hyperlink r:id="rId291" w:history="1">
        <w:r w:rsidRPr="0022176A">
          <w:rPr>
            <w:sz w:val="10"/>
          </w:rPr>
          <w:t>That report</w:t>
        </w:r>
      </w:hyperlink>
      <w:r w:rsidRPr="0022176A">
        <w:rPr>
          <w:sz w:val="10"/>
        </w:rPr>
        <w:t xml:space="preserve">, which was published in February by Greenpeace, found that fine particulate matter levels in New Delhi came to about 128 micrograms per cubic meter, in comparison to Beijing’s 81 and Washington D.C.’s 12. In contrast, the </w:t>
      </w:r>
      <w:hyperlink r:id="rId292" w:history="1">
        <w:r w:rsidRPr="0022176A">
          <w:rPr>
            <w:sz w:val="10"/>
          </w:rPr>
          <w:t>World Health Organization recommends</w:t>
        </w:r>
      </w:hyperlink>
      <w:r w:rsidRPr="0022176A">
        <w:rPr>
          <w:sz w:val="10"/>
        </w:rPr>
        <w:t xml:space="preserve"> that nations shoot for an annual average of 10 micrograms per cubic meter. </w:t>
      </w:r>
      <w:r w:rsidR="0022176A" w:rsidRPr="0022176A">
        <w:rPr>
          <w:sz w:val="12"/>
        </w:rPr>
        <w:t>¶</w:t>
      </w:r>
      <w:r w:rsidRPr="0022176A">
        <w:rPr>
          <w:sz w:val="10"/>
        </w:rPr>
        <w:t xml:space="preserve"> The authors of this week’s paper have pointed out that most studies that model pollution-related mortality have focused on Europe and the United States, with comparatively few studies on mostly urban areas in India. A few broad studies have attempted to produce estimates for the globe as a whole, including regional estimates for India or South Asia — these included two independent </w:t>
      </w:r>
      <w:hyperlink r:id="rId293" w:history="1">
        <w:r w:rsidRPr="0022176A">
          <w:rPr>
            <w:sz w:val="10"/>
          </w:rPr>
          <w:t>2015</w:t>
        </w:r>
      </w:hyperlink>
      <w:r w:rsidRPr="0022176A">
        <w:rPr>
          <w:sz w:val="10"/>
        </w:rPr>
        <w:t xml:space="preserve"> </w:t>
      </w:r>
      <w:hyperlink r:id="rId294" w:history="1">
        <w:r w:rsidRPr="0022176A">
          <w:rPr>
            <w:sz w:val="10"/>
          </w:rPr>
          <w:t>studies</w:t>
        </w:r>
      </w:hyperlink>
      <w:r w:rsidRPr="0022176A">
        <w:rPr>
          <w:sz w:val="10"/>
        </w:rPr>
        <w:t xml:space="preserve"> and a </w:t>
      </w:r>
      <w:hyperlink r:id="rId295" w:history="1">
        <w:r w:rsidRPr="0022176A">
          <w:rPr>
            <w:sz w:val="10"/>
          </w:rPr>
          <w:t>2014 World Health Organization report</w:t>
        </w:r>
      </w:hyperlink>
      <w:r w:rsidRPr="0022176A">
        <w:rPr>
          <w:sz w:val="10"/>
        </w:rPr>
        <w:t>, all of which suggested that pollution-related premature deaths were above 0.5 or 0.6 million annually.</w:t>
      </w:r>
      <w:r w:rsidR="0022176A" w:rsidRPr="0022176A">
        <w:rPr>
          <w:sz w:val="12"/>
        </w:rPr>
        <w:t>¶</w:t>
      </w:r>
      <w:r w:rsidRPr="0022176A">
        <w:rPr>
          <w:sz w:val="10"/>
        </w:rPr>
        <w:t xml:space="preserve"> The new study, which focuses specifically on India, further supports those estimates. The study relied on computer simulations of outdoor air pollution levels throughout the nation — including both fine particulate matter and ozone, which is also known to cause respiratory disease — using data from national inventories on pollutant emissions. The researchers then used a model (relying on previous research on the human health response to pollution exposure) to estimate the number of associated premature deaths. All the simulations were based on 2011 data.</w:t>
      </w:r>
      <w:r w:rsidR="0022176A" w:rsidRPr="0022176A">
        <w:rPr>
          <w:sz w:val="12"/>
        </w:rPr>
        <w:t>¶</w:t>
      </w:r>
      <w:r w:rsidRPr="0022176A">
        <w:rPr>
          <w:sz w:val="10"/>
        </w:rPr>
        <w:t xml:space="preserve"> </w:t>
      </w:r>
      <w:proofErr w:type="gramStart"/>
      <w:r w:rsidRPr="0022176A">
        <w:rPr>
          <w:sz w:val="10"/>
        </w:rPr>
        <w:t>Their</w:t>
      </w:r>
      <w:proofErr w:type="gramEnd"/>
      <w:r w:rsidRPr="0022176A">
        <w:rPr>
          <w:sz w:val="10"/>
        </w:rPr>
        <w:t xml:space="preserve"> results suggested that </w:t>
      </w:r>
      <w:r w:rsidRPr="00692327">
        <w:rPr>
          <w:rStyle w:val="StyleUnderline"/>
        </w:rPr>
        <w:t>about 570,000 premature deaths in India were caused by exposure to fine particulate matter in 2011, and an additional 12,000 were caused by exposure to ozone.</w:t>
      </w:r>
      <w:r w:rsidRPr="0022176A">
        <w:rPr>
          <w:sz w:val="10"/>
        </w:rPr>
        <w:t xml:space="preserve"> The most severely affected part of the country was the Indo-Gangetic region, which includes the northern strip of the country.</w:t>
      </w:r>
      <w:r w:rsidR="0022176A" w:rsidRPr="0022176A">
        <w:rPr>
          <w:sz w:val="12"/>
        </w:rPr>
        <w:t>¶</w:t>
      </w:r>
      <w:r w:rsidRPr="0022176A">
        <w:rPr>
          <w:sz w:val="10"/>
        </w:rPr>
        <w:t xml:space="preserve"> “[It’s] good to see that the results from this study are in good agreement with our work, which shows that these numbers are quite robust, and that air pollution is indeed an important cause of premature death,” said </w:t>
      </w:r>
      <w:hyperlink r:id="rId296" w:history="1">
        <w:r w:rsidRPr="0022176A">
          <w:rPr>
            <w:sz w:val="10"/>
          </w:rPr>
          <w:t>Jos Lelieveld</w:t>
        </w:r>
      </w:hyperlink>
      <w:r w:rsidRPr="0022176A">
        <w:rPr>
          <w:sz w:val="10"/>
        </w:rPr>
        <w:t xml:space="preserve"> of the Max Planck Institute for Chemistry in Germany, who led one of the </w:t>
      </w:r>
      <w:hyperlink r:id="rId297" w:history="1">
        <w:r w:rsidRPr="0022176A">
          <w:rPr>
            <w:sz w:val="10"/>
          </w:rPr>
          <w:t>2015 global studies</w:t>
        </w:r>
      </w:hyperlink>
      <w:r w:rsidRPr="0022176A">
        <w:rPr>
          <w:sz w:val="10"/>
        </w:rPr>
        <w:t xml:space="preserve"> on pollution and premature mortality. Lelieveld was not involved with the new study.</w:t>
      </w:r>
      <w:r w:rsidR="0022176A" w:rsidRPr="0022176A">
        <w:rPr>
          <w:sz w:val="12"/>
        </w:rPr>
        <w:t>¶</w:t>
      </w:r>
      <w:r w:rsidRPr="0022176A">
        <w:rPr>
          <w:sz w:val="10"/>
        </w:rPr>
        <w:t xml:space="preserve"> In addition, </w:t>
      </w:r>
      <w:hyperlink r:id="rId298" w:history="1">
        <w:r w:rsidRPr="0022176A">
          <w:rPr>
            <w:sz w:val="10"/>
          </w:rPr>
          <w:t>Marko Tainio</w:t>
        </w:r>
      </w:hyperlink>
      <w:r w:rsidRPr="0022176A">
        <w:rPr>
          <w:sz w:val="10"/>
        </w:rPr>
        <w:t xml:space="preserve"> of the University of Cambridge (who was also not involved with the research) noted that the results are well in line with estimates produced by the </w:t>
      </w:r>
      <w:hyperlink r:id="rId299" w:history="1">
        <w:r w:rsidRPr="0022176A">
          <w:rPr>
            <w:sz w:val="10"/>
          </w:rPr>
          <w:t>2013 Global Burden of Disease study</w:t>
        </w:r>
      </w:hyperlink>
      <w:r w:rsidRPr="0022176A">
        <w:rPr>
          <w:sz w:val="10"/>
        </w:rPr>
        <w:t xml:space="preserve"> (GBD), which is a collaborative effort among the Institute for Health Metrics and Evaluation and other academic partners, which quantifies the health effects of various diseases and injuries around the world.</w:t>
      </w:r>
      <w:r w:rsidR="0022176A" w:rsidRPr="0022176A">
        <w:rPr>
          <w:sz w:val="12"/>
        </w:rPr>
        <w:t>¶</w:t>
      </w:r>
      <w:r w:rsidRPr="0022176A">
        <w:rPr>
          <w:sz w:val="10"/>
        </w:rPr>
        <w:t xml:space="preserve"> “The paper in Geophysical Research Letters used similar methods than the ones in the GBD study so I would have expected similar results,” he said by email.</w:t>
      </w:r>
      <w:r w:rsidR="0022176A" w:rsidRPr="0022176A">
        <w:rPr>
          <w:sz w:val="12"/>
        </w:rPr>
        <w:t>¶</w:t>
      </w:r>
      <w:r w:rsidRPr="0022176A">
        <w:rPr>
          <w:sz w:val="10"/>
        </w:rPr>
        <w:t xml:space="preserve"> In all of these cases, there is no physical way to tell who has actually been killed by air pollution. Rather, the methods rely on statistical algorithms (computer models, essentially) to construct estimates about a population’s response to pollution exposure using previous concrete observations on pollution and public health. The problem is that most of these observational studies have taken place in regions with comparatively low pollution levels, such as Europe or the U.S., said </w:t>
      </w:r>
      <w:hyperlink r:id="rId300" w:history="1">
        <w:r w:rsidRPr="0022176A">
          <w:rPr>
            <w:sz w:val="10"/>
          </w:rPr>
          <w:t>Michael Jerrett</w:t>
        </w:r>
      </w:hyperlink>
      <w:r w:rsidRPr="0022176A">
        <w:rPr>
          <w:sz w:val="10"/>
        </w:rPr>
        <w:t xml:space="preserve">, chair of the department of environmental health sciences at the University of California Los Angeles, who was not involved with the new research. </w:t>
      </w:r>
      <w:r w:rsidR="0022176A" w:rsidRPr="0022176A">
        <w:rPr>
          <w:sz w:val="12"/>
        </w:rPr>
        <w:t>¶</w:t>
      </w:r>
      <w:r w:rsidRPr="0022176A">
        <w:rPr>
          <w:sz w:val="10"/>
        </w:rPr>
        <w:t xml:space="preserve"> “We don’t have any epidemiological studies from China or India that look at the long-term effects of air pollution on mortality,” he said. That means that modeling studies on health and pollution in these places are essentially extrapolating human responses to high pollution levels using results from less polluted places — meaning scientists can’t quite know for sure whether the results produced by the models are completely true to real life.</w:t>
      </w:r>
      <w:r w:rsidR="0022176A" w:rsidRPr="0022176A">
        <w:rPr>
          <w:sz w:val="12"/>
        </w:rPr>
        <w:t>¶</w:t>
      </w:r>
      <w:r w:rsidRPr="0022176A">
        <w:rPr>
          <w:sz w:val="10"/>
        </w:rPr>
        <w:t xml:space="preserve"> </w:t>
      </w:r>
      <w:proofErr w:type="gramStart"/>
      <w:r w:rsidRPr="0022176A">
        <w:rPr>
          <w:sz w:val="10"/>
        </w:rPr>
        <w:t>This</w:t>
      </w:r>
      <w:proofErr w:type="gramEnd"/>
      <w:r w:rsidRPr="0022176A">
        <w:rPr>
          <w:sz w:val="10"/>
        </w:rPr>
        <w:t xml:space="preserve"> makes the method slightly controversial among some scientists, Jerrett noted. However, it’s also one of the only available options for this type of research until the missing studies are conducted in those parts of the world.</w:t>
      </w:r>
      <w:r w:rsidR="0022176A" w:rsidRPr="0022176A">
        <w:rPr>
          <w:sz w:val="12"/>
        </w:rPr>
        <w:t>¶</w:t>
      </w:r>
      <w:r w:rsidRPr="0022176A">
        <w:rPr>
          <w:sz w:val="10"/>
        </w:rPr>
        <w:t xml:space="preserve"> Additionally, Jerrett said that these types of modeling studies are forced to assume that all types of particles included in fine particulate matter pollution — which may include a variety of different substances, including heavy metals, acids or carbon compounds — are equally toxic, which research suggests is likely not the case. Emissions containing varying concentrations of different particles may affect human health in different ways. For the time being, though, there’s not much that can be done to correct for this issue in existing models. And overall, Jerrett agreed that this particular paper “looks like it’s a well-conducted study building on a longer research tradition.”</w:t>
      </w:r>
      <w:r w:rsidR="0022176A" w:rsidRPr="0022176A">
        <w:rPr>
          <w:sz w:val="12"/>
        </w:rPr>
        <w:t>¶</w:t>
      </w:r>
      <w:r w:rsidRPr="0022176A">
        <w:rPr>
          <w:sz w:val="10"/>
        </w:rPr>
        <w:t xml:space="preserve"> In addition to estimating the number of premature mortalities across the nation, the researchers converted these calculations into years of life lost. They concluded that </w:t>
      </w:r>
      <w:r w:rsidRPr="00692327">
        <w:rPr>
          <w:rStyle w:val="StyleUnderline"/>
        </w:rPr>
        <w:t>exposure to fine particulate matter in India translated to about 3.4 life years lost.</w:t>
      </w:r>
      <w:r w:rsidR="0022176A" w:rsidRPr="0022176A">
        <w:rPr>
          <w:sz w:val="12"/>
        </w:rPr>
        <w:t>¶</w:t>
      </w:r>
      <w:r w:rsidRPr="0022176A">
        <w:rPr>
          <w:sz w:val="10"/>
        </w:rPr>
        <w:t xml:space="preserve"> “This is a point of concern because overall average life expectancy is already low (64 years) in India, ranked 150 worldwide in 2012, and future increase in PM2.5 concentration may worsen the situation,” the researchers wrote.</w:t>
      </w:r>
      <w:r w:rsidR="0022176A" w:rsidRPr="0022176A">
        <w:rPr>
          <w:sz w:val="12"/>
        </w:rPr>
        <w:t>¶</w:t>
      </w:r>
      <w:r w:rsidRPr="0022176A">
        <w:rPr>
          <w:sz w:val="10"/>
        </w:rPr>
        <w:t xml:space="preserve"> </w:t>
      </w:r>
      <w:r w:rsidRPr="00692327">
        <w:rPr>
          <w:rStyle w:val="StyleUnderline"/>
        </w:rPr>
        <w:t>The researchers also estimated the economic cost of the mortalities using a function known as “</w:t>
      </w:r>
      <w:hyperlink r:id="rId301" w:history="1">
        <w:r w:rsidRPr="0022176A">
          <w:rPr>
            <w:sz w:val="10"/>
          </w:rPr>
          <w:t>value of a statistical life</w:t>
        </w:r>
      </w:hyperlink>
      <w:r w:rsidRPr="00692327">
        <w:rPr>
          <w:rStyle w:val="StyleUnderline"/>
        </w:rPr>
        <w:t>,” or VSL — essentially, the monetary value of a change in a person’s likelihood of dying. This is sometimes thought of as the amount of money a society would be willing to spend to save an individual citizen’s life.</w:t>
      </w:r>
      <w:r w:rsidRPr="0022176A">
        <w:rPr>
          <w:sz w:val="10"/>
        </w:rPr>
        <w:t xml:space="preserve"> This value generally differs by country and depends on factors such as growth in gross domestic product and income. </w:t>
      </w:r>
      <w:r w:rsidR="0022176A" w:rsidRPr="0022176A">
        <w:rPr>
          <w:sz w:val="12"/>
        </w:rPr>
        <w:t>¶</w:t>
      </w:r>
      <w:r w:rsidRPr="0022176A">
        <w:rPr>
          <w:sz w:val="10"/>
        </w:rPr>
        <w:t xml:space="preserve"> </w:t>
      </w:r>
      <w:proofErr w:type="gramStart"/>
      <w:r w:rsidRPr="0022176A">
        <w:rPr>
          <w:sz w:val="10"/>
        </w:rPr>
        <w:t>From</w:t>
      </w:r>
      <w:proofErr w:type="gramEnd"/>
      <w:r w:rsidRPr="0022176A">
        <w:rPr>
          <w:sz w:val="10"/>
        </w:rPr>
        <w:t xml:space="preserve"> these calculations, the researchers concluded that </w:t>
      </w:r>
      <w:r w:rsidRPr="00692327">
        <w:rPr>
          <w:rStyle w:val="StyleUnderline"/>
        </w:rPr>
        <w:t>the cost of the estimated premature mortalities came to about $640 billion</w:t>
      </w:r>
      <w:r w:rsidRPr="0022176A">
        <w:rPr>
          <w:sz w:val="10"/>
        </w:rPr>
        <w:t xml:space="preserve"> in 2011 — notably, about </w:t>
      </w:r>
      <w:r w:rsidRPr="00064C3F">
        <w:rPr>
          <w:rStyle w:val="Emphasis"/>
        </w:rPr>
        <w:t>10 times higher than the country’s total expenditures on health that year.</w:t>
      </w:r>
      <w:r w:rsidRPr="0022176A">
        <w:rPr>
          <w:b/>
          <w:sz w:val="10"/>
        </w:rPr>
        <w:t xml:space="preserve"> </w:t>
      </w:r>
      <w:r w:rsidR="0022176A" w:rsidRPr="0022176A">
        <w:rPr>
          <w:sz w:val="12"/>
        </w:rPr>
        <w:t>¶</w:t>
      </w:r>
      <w:r w:rsidRPr="0022176A">
        <w:rPr>
          <w:sz w:val="10"/>
        </w:rPr>
        <w:t xml:space="preserve"> Altogether, although there are still some uncertainties associated with the methods, the paper adds to an ever-increasing collection of studies highlighting the dramatic health consequences of heavy pollution. And </w:t>
      </w:r>
      <w:proofErr w:type="gramStart"/>
      <w:r w:rsidRPr="0022176A">
        <w:rPr>
          <w:sz w:val="10"/>
        </w:rPr>
        <w:t>it’s</w:t>
      </w:r>
      <w:proofErr w:type="gramEnd"/>
      <w:r w:rsidRPr="0022176A">
        <w:rPr>
          <w:sz w:val="10"/>
        </w:rPr>
        <w:t xml:space="preserve"> worth noting that this particular study did not even include the effects of indoor air pollution, from sources such as indoor cooking and heating, which are also known to contribute to similar health problems. </w:t>
      </w:r>
      <w:r w:rsidR="0022176A" w:rsidRPr="0022176A">
        <w:rPr>
          <w:sz w:val="12"/>
        </w:rPr>
        <w:t>¶</w:t>
      </w:r>
      <w:r w:rsidRPr="0022176A">
        <w:rPr>
          <w:sz w:val="10"/>
        </w:rPr>
        <w:t xml:space="preserve"> “O</w:t>
      </w:r>
      <w:r w:rsidRPr="00692327">
        <w:rPr>
          <w:rStyle w:val="StyleUnderline"/>
        </w:rPr>
        <w:t>ur estimates on premature mortalities, economic loss and life lost years provides important information to elective members and policy makers to propose or impose emission controls to benefit reduced public health risk due to exposure to outdoor air pollution</w:t>
      </w:r>
      <w:r w:rsidRPr="0022176A">
        <w:rPr>
          <w:sz w:val="10"/>
        </w:rPr>
        <w:t>,” the authors wrote.</w:t>
      </w:r>
      <w:r w:rsidR="0022176A" w:rsidRPr="0022176A">
        <w:rPr>
          <w:sz w:val="12"/>
        </w:rPr>
        <w:t>¶</w:t>
      </w:r>
      <w:r w:rsidRPr="0022176A">
        <w:rPr>
          <w:sz w:val="10"/>
        </w:rPr>
        <w:t xml:space="preserve"> And Jerrett added that </w:t>
      </w:r>
      <w:r w:rsidRPr="0022176A">
        <w:rPr>
          <w:b/>
          <w:sz w:val="10"/>
        </w:rPr>
        <w:t>more stringent standards for air pollution control may also help lead to a decrease in the kinds of emissions that contribute to global warming.</w:t>
      </w:r>
      <w:r w:rsidRPr="00692327">
        <w:rPr>
          <w:rStyle w:val="StyleUnderline"/>
        </w:rPr>
        <w:t xml:space="preserve"> This means that stricter pollution control in India would not only help save lives in that part of the world, but would also be a win for the planet as a whole.</w:t>
      </w:r>
    </w:p>
    <w:p w:rsidR="00064C3F" w:rsidRPr="00747282" w:rsidRDefault="00A74C9F" w:rsidP="00747282">
      <w:pPr>
        <w:pStyle w:val="Heading3"/>
      </w:pPr>
      <w:r>
        <w:t>AT:</w:t>
      </w:r>
      <w:r w:rsidR="00AF7537">
        <w:t xml:space="preserve"> Co</w:t>
      </w:r>
      <w:r w:rsidR="00747282" w:rsidRPr="00747282">
        <w:t>2 Ag</w:t>
      </w:r>
    </w:p>
    <w:p w:rsidR="00747282" w:rsidRDefault="00747282" w:rsidP="00747282"/>
    <w:p w:rsidR="00747282" w:rsidRDefault="00747282" w:rsidP="00747282">
      <w:pPr>
        <w:pStyle w:val="Heading4"/>
      </w:pPr>
      <w:r>
        <w:t>The benefits from CO2 are short lived and don’t outweigh the negative effects of climate</w:t>
      </w:r>
    </w:p>
    <w:p w:rsidR="00BC01D7" w:rsidRPr="00BC01D7" w:rsidRDefault="00BC01D7" w:rsidP="00BC01D7"/>
    <w:p w:rsidR="00747282" w:rsidRPr="0073591A" w:rsidRDefault="00747282" w:rsidP="00747282">
      <w:r>
        <w:rPr>
          <w:b/>
        </w:rPr>
        <w:t>Ellison, 4/</w:t>
      </w:r>
      <w:proofErr w:type="gramStart"/>
      <w:r>
        <w:rPr>
          <w:b/>
        </w:rPr>
        <w:t xml:space="preserve">26 </w:t>
      </w:r>
      <w:r>
        <w:t xml:space="preserve"> -</w:t>
      </w:r>
      <w:proofErr w:type="gramEnd"/>
      <w:r>
        <w:t xml:space="preserve"> [Jake, News Producer at SeattlePi, SeattlePi, “CO2 is making Earth greener; too bad about the rising seas”, 4/26/16, </w:t>
      </w:r>
      <w:hyperlink r:id="rId302" w:history="1">
        <w:r w:rsidRPr="00DE1886">
          <w:rPr>
            <w:rStyle w:val="Hyperlink"/>
          </w:rPr>
          <w:t>http://www.seattlepi.com/local/science/article/CO2-is-making-Earth-greener-too-bad-about-the-7376684.php</w:t>
        </w:r>
      </w:hyperlink>
      <w:r>
        <w:t>, 7/24/16]JRO</w:t>
      </w:r>
    </w:p>
    <w:p w:rsidR="00747282" w:rsidRPr="0022176A" w:rsidRDefault="00747282" w:rsidP="00747282">
      <w:pPr>
        <w:rPr>
          <w:sz w:val="12"/>
        </w:rPr>
      </w:pPr>
      <w:r w:rsidRPr="0022176A">
        <w:rPr>
          <w:sz w:val="12"/>
        </w:rPr>
        <w:t>The beneficial aspect of CO2 fertilization in promoting plant growth has been used by contrarians, notably Lord Ridley (hereditary peer in the UK House of Lords) and Mr. Rupert Murdoch (owner of several news outlets), to argue against cuts in carbon emissions to mitigate climate change, similar to those agreed at the 21st Conference of Parties (COP) meeting in Paris last year under the UN Framework on Climate Change (UNFCCC). "</w:t>
      </w:r>
      <w:r w:rsidRPr="0073591A">
        <w:rPr>
          <w:rStyle w:val="StyleUnderline"/>
        </w:rPr>
        <w:t>The fallacy of the contrarian argument is two-fold</w:t>
      </w:r>
      <w:r w:rsidRPr="0022176A">
        <w:rPr>
          <w:sz w:val="12"/>
        </w:rPr>
        <w:t xml:space="preserve">. </w:t>
      </w:r>
      <w:r w:rsidRPr="0073591A">
        <w:rPr>
          <w:rStyle w:val="StyleUnderline"/>
        </w:rPr>
        <w:t>First, the many negative aspects of climate change</w:t>
      </w:r>
      <w:r w:rsidRPr="0022176A">
        <w:rPr>
          <w:sz w:val="12"/>
        </w:rPr>
        <w:t xml:space="preserve">, namely global </w:t>
      </w:r>
      <w:r w:rsidRPr="0073591A">
        <w:rPr>
          <w:rStyle w:val="StyleUnderline"/>
        </w:rPr>
        <w:t>warming, rising sea levels, melting glaciers and sea ice, more severe tropical storms,</w:t>
      </w:r>
      <w:r w:rsidRPr="0022176A">
        <w:rPr>
          <w:sz w:val="12"/>
        </w:rPr>
        <w:t xml:space="preserve"> etc. a</w:t>
      </w:r>
      <w:r w:rsidRPr="0073591A">
        <w:rPr>
          <w:rStyle w:val="StyleUnderline"/>
        </w:rPr>
        <w:t>re not acknowledged. Second, studies have shown that plants acclimatize, or adjust, to rising CO2 concentration and the fertilization effect diminishes over time,</w:t>
      </w:r>
      <w:r w:rsidRPr="0022176A">
        <w:rPr>
          <w:sz w:val="12"/>
        </w:rPr>
        <w:t>" says co-author Dr. Philippe Ciais, Associate Director of the Laboratory of Climate and Environmental Sciences, Gif-suvYvette, France and Contributing Lead Author of the Carbon Chapter for the recent IPCC Assessment Report 5.</w:t>
      </w:r>
    </w:p>
    <w:p w:rsidR="00747282" w:rsidRDefault="00747282" w:rsidP="00747282">
      <w:pPr>
        <w:pStyle w:val="Heading4"/>
      </w:pPr>
      <w:r>
        <w:t>We’re screwed without bees – literally, they are the basis of every living thing on Earth</w:t>
      </w:r>
    </w:p>
    <w:p w:rsidR="00BC01D7" w:rsidRPr="00BC01D7" w:rsidRDefault="00BC01D7" w:rsidP="00BC01D7"/>
    <w:p w:rsidR="00747282" w:rsidRPr="000F7940" w:rsidRDefault="00747282" w:rsidP="00747282">
      <w:r>
        <w:rPr>
          <w:b/>
        </w:rPr>
        <w:t>Daftardar, 15</w:t>
      </w:r>
      <w:r>
        <w:t xml:space="preserve"> – [Ishan, author at Science ABC, Science ABC, “Why Bee Extinction Would Mean the End of Humanity”, 2015, </w:t>
      </w:r>
      <w:hyperlink r:id="rId303" w:history="1">
        <w:r w:rsidRPr="00DE1886">
          <w:rPr>
            <w:rStyle w:val="Hyperlink"/>
          </w:rPr>
          <w:t>https://www.scienceabc.com/nature/bee-extinction-means-end-humanity.html</w:t>
        </w:r>
      </w:hyperlink>
      <w:r>
        <w:t>, 7/24/16]JRO</w:t>
      </w:r>
    </w:p>
    <w:p w:rsidR="00747282" w:rsidRDefault="00747282" w:rsidP="00747282">
      <w:pPr>
        <w:rPr>
          <w:rStyle w:val="Emphasis"/>
          <w:sz w:val="28"/>
          <w:szCs w:val="28"/>
        </w:rPr>
      </w:pPr>
      <w:r w:rsidRPr="0022176A">
        <w:rPr>
          <w:sz w:val="14"/>
        </w:rPr>
        <w:t>O</w:t>
      </w:r>
      <w:r w:rsidRPr="005A59D5">
        <w:rPr>
          <w:rStyle w:val="StyleUnderline"/>
        </w:rPr>
        <w:t>ut of the 100 crop species that provide us with 90% of our food, 70% are pollinated by bees</w:t>
      </w:r>
      <w:r w:rsidRPr="0022176A">
        <w:rPr>
          <w:sz w:val="14"/>
        </w:rPr>
        <w:t>. It’s that simple</w:t>
      </w:r>
      <w:r w:rsidRPr="005A59D5">
        <w:rPr>
          <w:rStyle w:val="StyleUnderline"/>
        </w:rPr>
        <w:t>. Bees are the primary initiators of reproduction among plants, as they transfer pollen from the male stamens to the female pistils.</w:t>
      </w:r>
      <w:r w:rsidRPr="0022176A">
        <w:rPr>
          <w:sz w:val="14"/>
        </w:rPr>
        <w:t xml:space="preserve"> Since 2006, the population of bees has declined considerably. Pesticides, disease, parasites, a</w:t>
      </w:r>
      <w:r w:rsidRPr="005A59D5">
        <w:rPr>
          <w:rStyle w:val="StyleUnderline"/>
        </w:rPr>
        <w:t>nd poor weather due to global warming have played a major role in this worrying decline</w:t>
      </w:r>
      <w:r w:rsidRPr="0022176A">
        <w:rPr>
          <w:sz w:val="14"/>
        </w:rPr>
        <w:t xml:space="preserve">. How Will This Affect the Earth? Plants </w:t>
      </w:r>
      <w:proofErr w:type="gramStart"/>
      <w:r w:rsidRPr="0022176A">
        <w:rPr>
          <w:sz w:val="14"/>
        </w:rPr>
        <w:t>Some</w:t>
      </w:r>
      <w:proofErr w:type="gramEnd"/>
      <w:r w:rsidRPr="0022176A">
        <w:rPr>
          <w:sz w:val="14"/>
        </w:rPr>
        <w:t xml:space="preserve"> plants are pollinated by wind, but that rate is very slow. </w:t>
      </w:r>
      <w:r w:rsidRPr="005A59D5">
        <w:rPr>
          <w:rStyle w:val="StyleUnderline"/>
        </w:rPr>
        <w:t>Insects are the primary pollinators on the planet</w:t>
      </w:r>
      <w:r w:rsidRPr="0022176A">
        <w:rPr>
          <w:sz w:val="14"/>
        </w:rPr>
        <w:t xml:space="preserve">. Beetles and butterflies also pollinate, but </w:t>
      </w:r>
      <w:r w:rsidRPr="005A59D5">
        <w:rPr>
          <w:rStyle w:val="StyleUnderline"/>
        </w:rPr>
        <w:t>bees are the most efficient insects for this purpose</w:t>
      </w:r>
      <w:r w:rsidRPr="0022176A">
        <w:rPr>
          <w:sz w:val="14"/>
        </w:rPr>
        <w:t xml:space="preserve">. </w:t>
      </w:r>
      <w:r w:rsidRPr="005A59D5">
        <w:rPr>
          <w:rStyle w:val="StyleUnderline"/>
        </w:rPr>
        <w:t xml:space="preserve">Without bees, we wouldn’t be able to savor </w:t>
      </w:r>
      <w:r w:rsidRPr="005A59D5">
        <w:rPr>
          <w:rStyle w:val="Emphasis"/>
        </w:rPr>
        <w:t>delicious apples</w:t>
      </w:r>
      <w:r w:rsidRPr="005A59D5">
        <w:rPr>
          <w:rStyle w:val="StyleUnderline"/>
        </w:rPr>
        <w:t>, cherries, and many other fruits and veggies</w:t>
      </w:r>
      <w:r w:rsidRPr="0022176A">
        <w:rPr>
          <w:sz w:val="14"/>
        </w:rPr>
        <w:t xml:space="preserve"> (blueberries, avocado, broccoli, most leafy greens, cucumbers, pumpkins, and many more</w:t>
      </w:r>
      <w:r w:rsidRPr="005A59D5">
        <w:rPr>
          <w:rStyle w:val="StyleUnderline"/>
        </w:rPr>
        <w:t>). Almond trees would be among the first casualties</w:t>
      </w:r>
      <w:r w:rsidRPr="0022176A">
        <w:rPr>
          <w:sz w:val="14"/>
        </w:rPr>
        <w:t xml:space="preserve">. If bees went extinct, </w:t>
      </w:r>
      <w:r w:rsidRPr="005A59D5">
        <w:rPr>
          <w:rStyle w:val="StyleUnderline"/>
        </w:rPr>
        <w:t>there would be a massive decline in the production of crops</w:t>
      </w:r>
      <w:r w:rsidRPr="0022176A">
        <w:rPr>
          <w:sz w:val="14"/>
        </w:rPr>
        <w:t xml:space="preserve">. Although crops like rice and wheat don’t require insect pollination, can people survive by eating rice and bread all their life? Animals </w:t>
      </w:r>
      <w:r w:rsidRPr="005A59D5">
        <w:rPr>
          <w:rStyle w:val="StyleUnderline"/>
        </w:rPr>
        <w:t>Herbivores, who depend on certain plant species, will be affected first. They would go extinct if plants ceased to exist</w:t>
      </w:r>
      <w:r w:rsidRPr="0022176A">
        <w:rPr>
          <w:sz w:val="14"/>
        </w:rPr>
        <w:t xml:space="preserve">. For example, many </w:t>
      </w:r>
      <w:r w:rsidRPr="005A59D5">
        <w:rPr>
          <w:rStyle w:val="StyleUnderline"/>
        </w:rPr>
        <w:t>cattle used for milk and meat depend on alfalfa and lupins, both of which depend on insect pollination</w:t>
      </w:r>
      <w:r w:rsidRPr="0022176A">
        <w:rPr>
          <w:sz w:val="14"/>
        </w:rPr>
        <w:t xml:space="preserve">. If the cow’s food supply declines, then </w:t>
      </w:r>
      <w:r w:rsidRPr="005A59D5">
        <w:rPr>
          <w:rStyle w:val="StyleUnderline"/>
        </w:rPr>
        <w:t>meat and milk production will decrease. This will seriously affect the human diet</w:t>
      </w:r>
      <w:r w:rsidRPr="0022176A">
        <w:rPr>
          <w:sz w:val="14"/>
        </w:rPr>
        <w:t xml:space="preserve">. Due to </w:t>
      </w:r>
      <w:r w:rsidRPr="005A59D5">
        <w:rPr>
          <w:rStyle w:val="StyleUnderline"/>
        </w:rPr>
        <w:t>the declining</w:t>
      </w:r>
      <w:r w:rsidRPr="0022176A">
        <w:rPr>
          <w:sz w:val="14"/>
        </w:rPr>
        <w:t xml:space="preserve"> </w:t>
      </w:r>
      <w:r w:rsidRPr="005A59D5">
        <w:rPr>
          <w:rStyle w:val="StyleUnderline"/>
        </w:rPr>
        <w:t xml:space="preserve">population of herbivores, tertiary carnivores will begin to suffer immediately. </w:t>
      </w:r>
      <w:r w:rsidRPr="0022176A">
        <w:rPr>
          <w:sz w:val="14"/>
        </w:rPr>
        <w:t xml:space="preserve">The only beneficiaries from this scenario would be scavengers (eagles, vultures, ravens etc.) Fuel </w:t>
      </w:r>
      <w:r w:rsidRPr="005A59D5">
        <w:rPr>
          <w:rStyle w:val="StyleUnderline"/>
        </w:rPr>
        <w:t>Canola, which is grown to use as both a fuel and cooking oil, depends highly on pollination</w:t>
      </w:r>
      <w:r w:rsidRPr="0022176A">
        <w:rPr>
          <w:sz w:val="14"/>
        </w:rPr>
        <w:t xml:space="preserve">. </w:t>
      </w:r>
      <w:r w:rsidRPr="005A59D5">
        <w:rPr>
          <w:rStyle w:val="StyleUnderline"/>
        </w:rPr>
        <w:t xml:space="preserve">It is </w:t>
      </w:r>
      <w:r w:rsidRPr="0022176A">
        <w:rPr>
          <w:sz w:val="14"/>
        </w:rPr>
        <w:t xml:space="preserve">also </w:t>
      </w:r>
      <w:r w:rsidRPr="005A59D5">
        <w:rPr>
          <w:rStyle w:val="StyleUnderline"/>
        </w:rPr>
        <w:t>used to produce biofuel</w:t>
      </w:r>
      <w:r w:rsidRPr="0022176A">
        <w:rPr>
          <w:sz w:val="14"/>
        </w:rPr>
        <w:t xml:space="preserve">. If we were to run out of biofuel, </w:t>
      </w:r>
      <w:r w:rsidRPr="005A59D5">
        <w:rPr>
          <w:rStyle w:val="StyleUnderline"/>
        </w:rPr>
        <w:t>we’d have to rely on fossil fuels completely</w:t>
      </w:r>
      <w:r w:rsidRPr="0022176A">
        <w:rPr>
          <w:sz w:val="14"/>
        </w:rPr>
        <w:t xml:space="preserve">, </w:t>
      </w:r>
      <w:r w:rsidRPr="005A59D5">
        <w:rPr>
          <w:rStyle w:val="StyleUnderline"/>
        </w:rPr>
        <w:t xml:space="preserve">thus putting further pressure on the environment. </w:t>
      </w:r>
      <w:r w:rsidRPr="0022176A">
        <w:rPr>
          <w:sz w:val="14"/>
        </w:rPr>
        <w:t xml:space="preserve">Clothing </w:t>
      </w:r>
      <w:r w:rsidRPr="005A59D5">
        <w:rPr>
          <w:rStyle w:val="StyleUnderline"/>
        </w:rPr>
        <w:t>Cotton is very reliant on pollination</w:t>
      </w:r>
      <w:r w:rsidRPr="0022176A">
        <w:rPr>
          <w:sz w:val="14"/>
        </w:rPr>
        <w:t xml:space="preserve">. </w:t>
      </w:r>
      <w:r w:rsidRPr="005A59D5">
        <w:rPr>
          <w:rStyle w:val="StyleUnderline"/>
        </w:rPr>
        <w:t>The disappearance of bees will lead to a huge setback in cotton production</w:t>
      </w:r>
      <w:r w:rsidRPr="0022176A">
        <w:rPr>
          <w:sz w:val="14"/>
        </w:rPr>
        <w:t>, as it will significantly reduce our choices in clothes (</w:t>
      </w:r>
      <w:r w:rsidRPr="005A59D5">
        <w:rPr>
          <w:rStyle w:val="StyleUnderline"/>
        </w:rPr>
        <w:t>good luck enduring the humidity of the tropical regions while wearing nylon attire</w:t>
      </w:r>
      <w:r w:rsidRPr="0022176A">
        <w:rPr>
          <w:sz w:val="14"/>
        </w:rPr>
        <w:t xml:space="preserve">). Topograhy </w:t>
      </w:r>
      <w:r w:rsidRPr="005A59D5">
        <w:rPr>
          <w:rStyle w:val="StyleUnderline"/>
        </w:rPr>
        <w:t>Since most plants would be unable to grow, grasslands would become barren and large-scale desertification will take place. Landslides would wipe out villages in one sweep.</w:t>
      </w:r>
      <w:r w:rsidRPr="0022176A">
        <w:rPr>
          <w:sz w:val="14"/>
        </w:rPr>
        <w:t xml:space="preserve"> Ultimately, </w:t>
      </w:r>
      <w:r w:rsidRPr="005A59D5">
        <w:rPr>
          <w:rStyle w:val="StyleUnderline"/>
        </w:rPr>
        <w:t xml:space="preserve">Earth will become one large plastic-laden desert. </w:t>
      </w:r>
      <w:r w:rsidRPr="0022176A">
        <w:rPr>
          <w:sz w:val="14"/>
        </w:rPr>
        <w:t xml:space="preserve">Human Life </w:t>
      </w:r>
      <w:r w:rsidRPr="005A59D5">
        <w:rPr>
          <w:rStyle w:val="StyleUnderline"/>
        </w:rPr>
        <w:t>Less production of food crops will ultimately lead to worldwide famine. Hunger and poverty will be very common. Freshwater will start drying up as well as, as there will be less trees for water retention to occur.</w:t>
      </w:r>
      <w:r w:rsidRPr="0022176A">
        <w:rPr>
          <w:sz w:val="14"/>
        </w:rPr>
        <w:t xml:space="preserve"> With less water and diminishing food, </w:t>
      </w:r>
      <w:r w:rsidRPr="005A59D5">
        <w:rPr>
          <w:rStyle w:val="StyleUnderline"/>
        </w:rPr>
        <w:t>humans will die of thirst and starvation. Fertility would also suffer a setback, followed by a drop in the rate of reproduction</w:t>
      </w:r>
      <w:r w:rsidRPr="0022176A">
        <w:rPr>
          <w:sz w:val="14"/>
        </w:rPr>
        <w:t>. Ultimately, we</w:t>
      </w:r>
      <w:r w:rsidRPr="005A59D5">
        <w:rPr>
          <w:rStyle w:val="StyleUnderline"/>
        </w:rPr>
        <w:t xml:space="preserve"> wouldn’t be able to sustain and would be forced into extinction</w:t>
      </w:r>
      <w:r w:rsidRPr="0022176A">
        <w:rPr>
          <w:sz w:val="14"/>
        </w:rPr>
        <w:t xml:space="preserve"> within a few hundred years. Unless scientists build robotic bees to do the jobs that honeybees once did, we’re ultimately doomed. And although this isn’t the most serious repercussion, </w:t>
      </w:r>
      <w:r w:rsidRPr="005A59D5">
        <w:rPr>
          <w:rStyle w:val="Emphasis"/>
          <w:sz w:val="28"/>
          <w:szCs w:val="28"/>
        </w:rPr>
        <w:t xml:space="preserve">we would never again taste that </w:t>
      </w:r>
      <w:r w:rsidRPr="00781545">
        <w:rPr>
          <w:rStyle w:val="Emphasis"/>
          <w:sz w:val="36"/>
          <w:szCs w:val="36"/>
        </w:rPr>
        <w:t>sweet</w:t>
      </w:r>
      <w:r w:rsidRPr="005A59D5">
        <w:rPr>
          <w:rStyle w:val="Emphasis"/>
          <w:sz w:val="28"/>
          <w:szCs w:val="28"/>
        </w:rPr>
        <w:t xml:space="preserve">, </w:t>
      </w:r>
      <w:r w:rsidRPr="00781545">
        <w:rPr>
          <w:rStyle w:val="Emphasis"/>
          <w:sz w:val="44"/>
          <w:szCs w:val="44"/>
        </w:rPr>
        <w:t>savory</w:t>
      </w:r>
      <w:r w:rsidRPr="00781545">
        <w:rPr>
          <w:rStyle w:val="Emphasis"/>
          <w:sz w:val="36"/>
          <w:szCs w:val="36"/>
        </w:rPr>
        <w:t xml:space="preserve"> </w:t>
      </w:r>
      <w:r w:rsidRPr="005A59D5">
        <w:rPr>
          <w:rStyle w:val="Emphasis"/>
          <w:sz w:val="28"/>
          <w:szCs w:val="28"/>
        </w:rPr>
        <w:t xml:space="preserve">honey </w:t>
      </w:r>
      <w:r w:rsidRPr="0022176A">
        <w:rPr>
          <w:rStyle w:val="Emphasis"/>
          <w:b w:val="0"/>
          <w:sz w:val="14"/>
          <w:szCs w:val="16"/>
          <w:u w:val="none"/>
        </w:rPr>
        <w:t>that we forcibly steal</w:t>
      </w:r>
      <w:r w:rsidRPr="005A59D5">
        <w:rPr>
          <w:rStyle w:val="Emphasis"/>
          <w:sz w:val="28"/>
          <w:szCs w:val="28"/>
        </w:rPr>
        <w:t xml:space="preserve"> from honeybees every day.</w:t>
      </w:r>
    </w:p>
    <w:p w:rsidR="00747282" w:rsidRDefault="00747282" w:rsidP="00747282">
      <w:pPr>
        <w:pStyle w:val="Heading4"/>
      </w:pPr>
      <w:r>
        <w:t>CO2 increases extreme weather events which damages the carbon cycle – prevents plants from sequestering CO2</w:t>
      </w:r>
    </w:p>
    <w:p w:rsidR="00BC01D7" w:rsidRPr="00BC01D7" w:rsidRDefault="00BC01D7" w:rsidP="00BC01D7"/>
    <w:p w:rsidR="00747282" w:rsidRPr="00781545" w:rsidRDefault="00747282" w:rsidP="00747282">
      <w:r>
        <w:rPr>
          <w:b/>
        </w:rPr>
        <w:t>Osborne, 13</w:t>
      </w:r>
      <w:r>
        <w:t xml:space="preserve"> – [Hannah, science editor at the International Business Times UK, IBT UK, “Extreme Weather: Atmospheric CO2 in Vicious Circle of Climate Change”, 8/14/13, </w:t>
      </w:r>
      <w:hyperlink r:id="rId304" w:history="1">
        <w:r w:rsidRPr="00DE1886">
          <w:rPr>
            <w:rStyle w:val="Hyperlink"/>
          </w:rPr>
          <w:t>http://www.ibtimes.co.uk/carbon-dioxide-emissions-climate-change-extreme-weather-499116</w:t>
        </w:r>
      </w:hyperlink>
      <w:r>
        <w:t>, 7/24/16</w:t>
      </w:r>
      <w:proofErr w:type="gramStart"/>
      <w:r>
        <w:t>]JRO</w:t>
      </w:r>
      <w:proofErr w:type="gramEnd"/>
    </w:p>
    <w:p w:rsidR="00747282" w:rsidRDefault="00747282" w:rsidP="00747282">
      <w:pPr>
        <w:rPr>
          <w:rStyle w:val="StyleUnderline"/>
        </w:rPr>
      </w:pPr>
      <w:r w:rsidRPr="0022176A">
        <w:rPr>
          <w:sz w:val="8"/>
        </w:rPr>
        <w:t xml:space="preserve">Excess </w:t>
      </w:r>
      <w:r w:rsidRPr="00781545">
        <w:rPr>
          <w:rStyle w:val="StyleUnderline"/>
        </w:rPr>
        <w:t>carbon dioxide in the atmosphere causes extreme weather events such as droughts, heatwaves, violent storms and heavy rain.</w:t>
      </w:r>
      <w:r w:rsidRPr="0022176A">
        <w:rPr>
          <w:sz w:val="8"/>
        </w:rPr>
        <w:t xml:space="preserve"> But </w:t>
      </w:r>
      <w:r w:rsidRPr="00781545">
        <w:rPr>
          <w:rStyle w:val="StyleUnderline"/>
        </w:rPr>
        <w:t>these events also result in the release of more CO2,</w:t>
      </w:r>
      <w:r w:rsidRPr="0022176A">
        <w:rPr>
          <w:sz w:val="8"/>
        </w:rPr>
        <w:t xml:space="preserve"> </w:t>
      </w:r>
      <w:r w:rsidRPr="00781545">
        <w:rPr>
          <w:rStyle w:val="StyleUnderline"/>
        </w:rPr>
        <w:t>reinforcing climate change as a result</w:t>
      </w:r>
      <w:r w:rsidRPr="0022176A">
        <w:rPr>
          <w:sz w:val="8"/>
        </w:rPr>
        <w:t xml:space="preserve">, researchers at the Max Planck Institute for Biogeochemistry in Jena, Germany have found. Extreme weather such as droughts, heatwaves, storms and heavy rain have not become </w:t>
      </w:r>
      <w:r w:rsidRPr="00781545">
        <w:rPr>
          <w:rStyle w:val="StyleUnderline"/>
        </w:rPr>
        <w:t>more frequent</w:t>
      </w:r>
      <w:r w:rsidRPr="0022176A">
        <w:rPr>
          <w:sz w:val="8"/>
        </w:rPr>
        <w:t xml:space="preserve"> as a result of climate change but experts say they </w:t>
      </w:r>
      <w:r w:rsidRPr="00781545">
        <w:rPr>
          <w:rStyle w:val="StyleUnderline"/>
        </w:rPr>
        <w:t>will in the near future.</w:t>
      </w:r>
      <w:r w:rsidRPr="0022176A">
        <w:rPr>
          <w:sz w:val="8"/>
        </w:rPr>
        <w:t xml:space="preserve"> </w:t>
      </w:r>
      <w:r w:rsidRPr="00781545">
        <w:rPr>
          <w:rStyle w:val="StyleUnderline"/>
        </w:rPr>
        <w:t>As a result, more CO2 will enter the atmosphere</w:t>
      </w:r>
      <w:r w:rsidRPr="0022176A">
        <w:rPr>
          <w:sz w:val="8"/>
        </w:rPr>
        <w:t xml:space="preserve"> - </w:t>
      </w:r>
      <w:r w:rsidRPr="00781545">
        <w:rPr>
          <w:rStyle w:val="StyleUnderline"/>
        </w:rPr>
        <w:t>which will lead to more extreme weather</w:t>
      </w:r>
      <w:r w:rsidRPr="0022176A">
        <w:rPr>
          <w:sz w:val="8"/>
        </w:rPr>
        <w:t>. In 2003, central and southern Europe experienced a heatwave. S</w:t>
      </w:r>
      <w:r w:rsidRPr="00781545">
        <w:rPr>
          <w:rStyle w:val="StyleUnderline"/>
        </w:rPr>
        <w:t>cientists were able to document how the heat and drought affected the</w:t>
      </w:r>
      <w:r w:rsidRPr="0022176A">
        <w:rPr>
          <w:sz w:val="8"/>
        </w:rPr>
        <w:t xml:space="preserve"> exchange of CO2 between terrestrial ecosystems and the atmosphere (otherwise known as </w:t>
      </w:r>
      <w:r w:rsidRPr="00781545">
        <w:rPr>
          <w:rStyle w:val="StyleUnderline"/>
        </w:rPr>
        <w:t>the carbon cycle</w:t>
      </w:r>
      <w:r w:rsidRPr="0022176A">
        <w:rPr>
          <w:sz w:val="8"/>
        </w:rPr>
        <w:t xml:space="preserve">). They </w:t>
      </w:r>
      <w:r w:rsidRPr="00781545">
        <w:rPr>
          <w:rStyle w:val="StyleUnderline"/>
        </w:rPr>
        <w:t>found that extreme weather had a much greater impact on the carbon cycle than was previously though</w:t>
      </w:r>
      <w:r w:rsidRPr="0022176A">
        <w:rPr>
          <w:sz w:val="8"/>
        </w:rPr>
        <w:t xml:space="preserve">t, leading them to consider whether these events had a greater impact on the carbon balance than was previously estimated. In a study led by Markus Reichstein, director of the Max Planck Institute, researchers found </w:t>
      </w:r>
      <w:r w:rsidRPr="00781545">
        <w:rPr>
          <w:rStyle w:val="StyleUnderline"/>
        </w:rPr>
        <w:t>ecosystems absorb 11 billion tonnes less CO2 every year because of extreme weather events</w:t>
      </w:r>
      <w:r w:rsidRPr="0022176A">
        <w:rPr>
          <w:sz w:val="8"/>
        </w:rPr>
        <w:t xml:space="preserve"> </w:t>
      </w:r>
      <w:r w:rsidRPr="00781545">
        <w:rPr>
          <w:rStyle w:val="StyleUnderline"/>
        </w:rPr>
        <w:t>- equivalent to a third of the total global CO2 emissions each year</w:t>
      </w:r>
      <w:r w:rsidRPr="0022176A">
        <w:rPr>
          <w:sz w:val="8"/>
        </w:rPr>
        <w:t xml:space="preserve">. </w:t>
      </w:r>
      <w:r w:rsidRPr="00781545">
        <w:rPr>
          <w:rStyle w:val="StyleUnderline"/>
        </w:rPr>
        <w:t>Using satellite images</w:t>
      </w:r>
      <w:r w:rsidRPr="0022176A">
        <w:rPr>
          <w:sz w:val="8"/>
        </w:rPr>
        <w:t xml:space="preserve"> from 1982 to 2011, as well as data from 500 recording stations that monitor Co2 concentrations in the air, scientists were able to calculate how much carbon an ecosystem absorbs and releases in the form of Co2. They then fed their results into complex computer models to establish the effect of extreme weather on the carbon balance</w:t>
      </w:r>
      <w:r w:rsidRPr="00781545">
        <w:rPr>
          <w:rStyle w:val="StyleUnderline"/>
        </w:rPr>
        <w:t>. Findings showed that the effect is hug</w:t>
      </w:r>
      <w:r w:rsidRPr="0022176A">
        <w:rPr>
          <w:sz w:val="8"/>
        </w:rPr>
        <w:t>e, with ecosystems absorbing 11bn fewer tonnes of CO2 than when there is no extreme weather. Reichstein said: "</w:t>
      </w:r>
      <w:r w:rsidRPr="00781545">
        <w:rPr>
          <w:rStyle w:val="StyleUnderline"/>
        </w:rPr>
        <w:t>That is roughly equivalent to the amount of carbon sequestered in terrestrial environments every year. It is</w:t>
      </w:r>
      <w:r w:rsidRPr="0022176A">
        <w:rPr>
          <w:sz w:val="8"/>
        </w:rPr>
        <w:t xml:space="preserve"> </w:t>
      </w:r>
      <w:r w:rsidRPr="00781545">
        <w:rPr>
          <w:rStyle w:val="StyleUnderline"/>
        </w:rPr>
        <w:t>therefore by no means negligible</w:t>
      </w:r>
      <w:r w:rsidRPr="0022176A">
        <w:rPr>
          <w:sz w:val="8"/>
        </w:rPr>
        <w:t xml:space="preserve">." He added: "We have found that </w:t>
      </w:r>
      <w:r w:rsidRPr="00781545">
        <w:rPr>
          <w:rStyle w:val="StyleUnderline"/>
        </w:rPr>
        <w:t>it is not extremes of heat that cause the most problems for the carbon balance, but drought."</w:t>
      </w:r>
      <w:r w:rsidRPr="0022176A">
        <w:rPr>
          <w:sz w:val="8"/>
        </w:rPr>
        <w:t xml:space="preserve"> The researchers say </w:t>
      </w:r>
      <w:r w:rsidRPr="00781545">
        <w:rPr>
          <w:rStyle w:val="StyleUnderline"/>
        </w:rPr>
        <w:t>drought causes immediate damage to trees and makes them less resistant to fires and pests.</w:t>
      </w:r>
      <w:r w:rsidRPr="0022176A">
        <w:rPr>
          <w:sz w:val="8"/>
        </w:rPr>
        <w:t xml:space="preserve"> </w:t>
      </w:r>
      <w:r w:rsidRPr="00781545">
        <w:rPr>
          <w:rStyle w:val="StyleUnderline"/>
        </w:rPr>
        <w:t>Forests are also slower to recover from fire or storms than other ecosystems.</w:t>
      </w:r>
      <w:r w:rsidRPr="0022176A">
        <w:rPr>
          <w:sz w:val="8"/>
        </w:rPr>
        <w:t xml:space="preserve"> Reichstein said: "</w:t>
      </w:r>
      <w:r w:rsidRPr="00781545">
        <w:rPr>
          <w:rStyle w:val="StyleUnderline"/>
        </w:rPr>
        <w:t>As extreme climate events reduce the amount of carbon that the terrestrial ecosystems absorb and the carbon dioxide in the atmosphere therefore continues to increase, more extreme weather could result. It would be</w:t>
      </w:r>
      <w:r w:rsidRPr="0022176A">
        <w:rPr>
          <w:sz w:val="8"/>
        </w:rPr>
        <w:t xml:space="preserve"> a </w:t>
      </w:r>
      <w:r w:rsidRPr="00781545">
        <w:rPr>
          <w:rStyle w:val="StyleUnderline"/>
        </w:rPr>
        <w:t>self-reinforcing</w:t>
      </w:r>
      <w:r w:rsidRPr="0022176A">
        <w:rPr>
          <w:sz w:val="8"/>
        </w:rPr>
        <w:t xml:space="preserve"> effect." They now plan to investigate the consequences of extreme weather events and how ecosystems respond. Michael Bahn, from the University of Innsbruck, said: "These experiments have already been carried out, but mostly they only look at extreme events which occur once in a hundred years</w:t>
      </w:r>
      <w:proofErr w:type="gramStart"/>
      <w:r w:rsidRPr="0022176A">
        <w:rPr>
          <w:sz w:val="8"/>
        </w:rPr>
        <w:t>. "</w:t>
      </w:r>
      <w:proofErr w:type="gramEnd"/>
      <w:r w:rsidRPr="0022176A">
        <w:rPr>
          <w:sz w:val="8"/>
        </w:rPr>
        <w:t xml:space="preserve">We should also take account of </w:t>
      </w:r>
      <w:r w:rsidRPr="00781545">
        <w:rPr>
          <w:rStyle w:val="StyleUnderline"/>
        </w:rPr>
        <w:t>events which so far have only happened once in 1,000 or even 10,000 years</w:t>
      </w:r>
      <w:r w:rsidRPr="0022176A">
        <w:rPr>
          <w:sz w:val="8"/>
        </w:rPr>
        <w:t xml:space="preserve">, because they </w:t>
      </w:r>
      <w:r w:rsidRPr="00781545">
        <w:rPr>
          <w:rStyle w:val="StyleUnderline"/>
        </w:rPr>
        <w:t>are likely to become much more frequent towards the end of this century."</w:t>
      </w:r>
    </w:p>
    <w:p w:rsidR="00747282" w:rsidRDefault="00747282" w:rsidP="00747282">
      <w:r>
        <w:tab/>
      </w:r>
    </w:p>
    <w:p w:rsidR="00747282" w:rsidRDefault="00747282" w:rsidP="00747282">
      <w:pPr>
        <w:pStyle w:val="Heading4"/>
      </w:pPr>
      <w:r>
        <w:t>More CO2 isn’t beneficial for plants – their studies are only true in greenhouses</w:t>
      </w:r>
    </w:p>
    <w:p w:rsidR="0022176A" w:rsidRPr="0022176A" w:rsidRDefault="0022176A" w:rsidP="0022176A"/>
    <w:p w:rsidR="00747282" w:rsidRDefault="00747282" w:rsidP="00747282">
      <w:r>
        <w:rPr>
          <w:b/>
        </w:rPr>
        <w:t>SS, 11</w:t>
      </w:r>
      <w:r>
        <w:rPr>
          <w:b/>
        </w:rPr>
        <w:softHyphen/>
        <w:t xml:space="preserve"> </w:t>
      </w:r>
      <w:r>
        <w:t xml:space="preserve">- [Skeptical Science is a non-profit science education organization, run by a global team of volunteer scientists lead by John Cook who is the Climate Communication Fellow for the Global Change Institute at the University of Queensland with a Bachelor of Science from the  University of Queensland, achieving First Class Honours with a major in physics, “More Carbon Dioxide is not necessarily good for plants”, 4/18/11, </w:t>
      </w:r>
      <w:hyperlink r:id="rId305" w:history="1">
        <w:r w:rsidRPr="00DE1886">
          <w:rPr>
            <w:rStyle w:val="Hyperlink"/>
          </w:rPr>
          <w:t>http://www.skepticalscience.com/Increasing-Carbon-Dioxide-is-not-good-for-plants.html</w:t>
        </w:r>
      </w:hyperlink>
      <w:r>
        <w:t>, 7/24/16]JRO</w:t>
      </w:r>
    </w:p>
    <w:p w:rsidR="00747282" w:rsidRPr="006827EA" w:rsidRDefault="00747282" w:rsidP="00747282">
      <w:r>
        <w:t>*This card is qualified I promise</w:t>
      </w:r>
    </w:p>
    <w:p w:rsidR="00747282" w:rsidRDefault="00747282" w:rsidP="00747282">
      <w:pPr>
        <w:rPr>
          <w:rStyle w:val="StyleUnderline"/>
        </w:rPr>
      </w:pPr>
      <w:r w:rsidRPr="006827EA">
        <w:rPr>
          <w:rStyle w:val="StyleUnderline"/>
        </w:rPr>
        <w:t>More Carbon Dioxide is not</w:t>
      </w:r>
      <w:r w:rsidRPr="0022176A">
        <w:rPr>
          <w:sz w:val="12"/>
        </w:rPr>
        <w:t xml:space="preserve"> necessarily </w:t>
      </w:r>
      <w:r w:rsidRPr="006827EA">
        <w:rPr>
          <w:rStyle w:val="StyleUnderline"/>
        </w:rPr>
        <w:t>good for plants</w:t>
      </w:r>
      <w:r w:rsidRPr="0022176A">
        <w:rPr>
          <w:sz w:val="12"/>
        </w:rPr>
        <w:t xml:space="preserve">. Posted on 18 April 2011 by villabolo </w:t>
      </w:r>
      <w:proofErr w:type="gramStart"/>
      <w:r w:rsidRPr="0022176A">
        <w:rPr>
          <w:sz w:val="12"/>
        </w:rPr>
        <w:t>An</w:t>
      </w:r>
      <w:proofErr w:type="gramEnd"/>
      <w:r w:rsidRPr="0022176A">
        <w:rPr>
          <w:sz w:val="12"/>
        </w:rPr>
        <w:t xml:space="preserve"> argument, made by those who deny man made Global Warming, is that the Carbon Dioxide that is being released by the burning of fossil fuels is actually good for the environment. Their argument is based on the logic that, if plants need CO2 for their growth, then more of it should be better. We should expect our crops to become more abundant and our flowers to grow taller and bloom brighter. However, this "more is better" philosophy is not the way things work in the real world. There is an older, wiser saying that goes, "</w:t>
      </w:r>
      <w:r w:rsidRPr="006827EA">
        <w:rPr>
          <w:rStyle w:val="StyleUnderline"/>
        </w:rPr>
        <w:t xml:space="preserve">Too much of a good thing can be a bad thing." </w:t>
      </w:r>
      <w:r w:rsidRPr="0022176A">
        <w:rPr>
          <w:sz w:val="12"/>
        </w:rPr>
        <w:t>For example, if a doctor tells you to take one pill of a certain medicine, taking four is not likely to heal you four times faster or make you four times better. It's more likely to make you sick. I</w:t>
      </w:r>
      <w:r w:rsidRPr="006827EA">
        <w:rPr>
          <w:rStyle w:val="StyleUnderline"/>
        </w:rPr>
        <w:t>t is possible to help increase the growth of some plants with extra CO2, under controlled conditions, inside of greenhouses</w:t>
      </w:r>
      <w:r w:rsidRPr="0022176A">
        <w:rPr>
          <w:sz w:val="12"/>
        </w:rPr>
        <w:t xml:space="preserve">. </w:t>
      </w:r>
      <w:r w:rsidRPr="006827EA">
        <w:rPr>
          <w:rStyle w:val="StyleUnderline"/>
        </w:rPr>
        <w:t>It is based on this that 'skeptics' make their claims</w:t>
      </w:r>
      <w:r w:rsidRPr="0022176A">
        <w:rPr>
          <w:sz w:val="12"/>
        </w:rPr>
        <w:t xml:space="preserve">. However, </w:t>
      </w:r>
      <w:r w:rsidRPr="006827EA">
        <w:rPr>
          <w:rStyle w:val="StyleUnderline"/>
        </w:rPr>
        <w:t>such claims are simplistic</w:t>
      </w:r>
      <w:r w:rsidRPr="0022176A">
        <w:rPr>
          <w:sz w:val="12"/>
        </w:rPr>
        <w:t xml:space="preserve">. </w:t>
      </w:r>
      <w:r w:rsidRPr="006827EA">
        <w:rPr>
          <w:rStyle w:val="StyleUnderline"/>
        </w:rPr>
        <w:t>They fail to take into account that once you increase one substance that plants need, you automatically increase their requirements for other substances. It</w:t>
      </w:r>
      <w:r w:rsidRPr="0022176A">
        <w:rPr>
          <w:sz w:val="12"/>
        </w:rPr>
        <w:t xml:space="preserve"> also </w:t>
      </w:r>
      <w:r w:rsidRPr="006827EA">
        <w:rPr>
          <w:rStyle w:val="StyleUnderline"/>
        </w:rPr>
        <w:t>fails to take into account that a warmer earth will have an increase in deserts and other arid lands which would reduce the area available for crops</w:t>
      </w:r>
      <w:r w:rsidRPr="0022176A">
        <w:rPr>
          <w:sz w:val="12"/>
        </w:rPr>
        <w:t xml:space="preserve">. </w:t>
      </w:r>
      <w:r w:rsidRPr="006827EA">
        <w:rPr>
          <w:rStyle w:val="StyleUnderline"/>
        </w:rPr>
        <w:t>Plants cannot live on CO2 alone.</w:t>
      </w:r>
      <w:r w:rsidRPr="0022176A">
        <w:rPr>
          <w:sz w:val="12"/>
        </w:rPr>
        <w:t xml:space="preserve"> </w:t>
      </w:r>
      <w:r w:rsidRPr="006827EA">
        <w:rPr>
          <w:rStyle w:val="StyleUnderline"/>
        </w:rPr>
        <w:t>They get their bulk from more solid substances like water and organic matter</w:t>
      </w:r>
      <w:r w:rsidRPr="0022176A">
        <w:rPr>
          <w:sz w:val="12"/>
        </w:rPr>
        <w:t xml:space="preserve">. </w:t>
      </w:r>
      <w:r w:rsidRPr="006827EA">
        <w:rPr>
          <w:rStyle w:val="StyleUnderline"/>
        </w:rPr>
        <w:t>This organic matter comes from decomposing plants and animals or from man made fertilizers.</w:t>
      </w:r>
      <w:r w:rsidRPr="0022176A">
        <w:rPr>
          <w:sz w:val="12"/>
        </w:rPr>
        <w:t xml:space="preserve"> </w:t>
      </w:r>
      <w:r w:rsidRPr="006827EA">
        <w:rPr>
          <w:rStyle w:val="StyleUnderline"/>
        </w:rPr>
        <w:t>It is a simple task</w:t>
      </w:r>
      <w:r w:rsidRPr="0022176A">
        <w:rPr>
          <w:sz w:val="12"/>
        </w:rPr>
        <w:t xml:space="preserve"> to increase water and fertilizer and protect against insects </w:t>
      </w:r>
      <w:r w:rsidRPr="006827EA">
        <w:rPr>
          <w:rStyle w:val="StyleUnderline"/>
        </w:rPr>
        <w:t>in an enclosed greenhouse but what about doing it in the open air, throughout the entire Earth</w:t>
      </w:r>
      <w:r w:rsidRPr="0022176A">
        <w:rPr>
          <w:sz w:val="12"/>
        </w:rPr>
        <w:t xml:space="preserve">? What would be the effects of an increase of CO2 on agriculture and plant growth in general? The following points make it clear. 1. </w:t>
      </w:r>
      <w:r w:rsidRPr="006827EA">
        <w:rPr>
          <w:rStyle w:val="StyleUnderline"/>
        </w:rPr>
        <w:t>The worse problem, by far, is that increasing CO2 will increase temperatures throughout the Earth. This will make deserts and other types of dry land grow. While deserts increase in size, other eco-zones, whether tropical, forest or grassland will try to migrate towards the poles.</w:t>
      </w:r>
      <w:r w:rsidRPr="0022176A">
        <w:rPr>
          <w:sz w:val="12"/>
        </w:rPr>
        <w:t xml:space="preserve"> However, </w:t>
      </w:r>
      <w:r w:rsidRPr="006827EA">
        <w:rPr>
          <w:rStyle w:val="StyleUnderline"/>
        </w:rPr>
        <w:t>soil conditions will not necessarily favor their growth even at optimum temperatures</w:t>
      </w:r>
      <w:r w:rsidRPr="0022176A">
        <w:rPr>
          <w:sz w:val="12"/>
        </w:rPr>
        <w:t xml:space="preserve">. 2. </w:t>
      </w:r>
      <w:r w:rsidRPr="006827EA">
        <w:rPr>
          <w:rStyle w:val="StyleUnderline"/>
        </w:rPr>
        <w:t xml:space="preserve">CO2 enhanced plants will need extra water both to maintain their larger growth as well as to compensate for greater moisture evaporation as the heat increases. </w:t>
      </w:r>
      <w:r w:rsidRPr="0022176A">
        <w:rPr>
          <w:sz w:val="12"/>
        </w:rPr>
        <w:t>Where will it come from</w:t>
      </w:r>
      <w:r w:rsidRPr="006827EA">
        <w:rPr>
          <w:rStyle w:val="StyleUnderline"/>
        </w:rPr>
        <w:t>? Rainwater is not sufficient for current agriculture and the aquifers they rely on are running dry throughout the Earth</w:t>
      </w:r>
      <w:r w:rsidRPr="0022176A">
        <w:rPr>
          <w:sz w:val="12"/>
        </w:rPr>
        <w:t xml:space="preserve"> (1, 2). On the other hand, as predicted by Global Warming, we are receiving intense storms with increased rain throughout of the world. One would think that this should be good for agriculture. Unfortunately, </w:t>
      </w:r>
      <w:r w:rsidRPr="006827EA">
        <w:rPr>
          <w:rStyle w:val="StyleUnderline"/>
        </w:rPr>
        <w:t>when rain falls down very quickly, it does not have time to soak into the ground. Instead, it builds up above the soil then floods causing damage to the crops</w:t>
      </w:r>
      <w:r w:rsidRPr="0022176A">
        <w:rPr>
          <w:sz w:val="12"/>
        </w:rPr>
        <w:t xml:space="preserve">. The </w:t>
      </w:r>
      <w:r w:rsidRPr="006827EA">
        <w:rPr>
          <w:rStyle w:val="StyleUnderline"/>
        </w:rPr>
        <w:t>water also floods into creeks, then rivers, and finally out into the ocean carrying off large amounts of soil and fertilizer</w:t>
      </w:r>
      <w:r w:rsidRPr="0022176A">
        <w:rPr>
          <w:sz w:val="12"/>
        </w:rPr>
        <w:t xml:space="preserve">. 3. Unlike Nature, </w:t>
      </w:r>
      <w:r w:rsidRPr="006827EA">
        <w:rPr>
          <w:rStyle w:val="StyleUnderline"/>
        </w:rPr>
        <w:t>our way of agriculture does not self fertilize by recycling all dead plants, animals and their waste. Instead we have to be constantly producing artificial fertilizers from natural gas which will eventually start running out</w:t>
      </w:r>
      <w:r w:rsidRPr="0022176A">
        <w:rPr>
          <w:sz w:val="12"/>
        </w:rPr>
        <w:t xml:space="preserve">. By </w:t>
      </w:r>
      <w:r w:rsidRPr="006827EA">
        <w:rPr>
          <w:rStyle w:val="StyleUnderline"/>
        </w:rPr>
        <w:t>increasing the need for such fertilizer you will shorten the supply of natural gas creating competition between the heating of our homes and the growing of our food</w:t>
      </w:r>
      <w:r w:rsidRPr="0022176A">
        <w:rPr>
          <w:sz w:val="12"/>
        </w:rPr>
        <w:t xml:space="preserve">. </w:t>
      </w:r>
      <w:r w:rsidRPr="006827EA">
        <w:rPr>
          <w:rStyle w:val="StyleUnderline"/>
        </w:rPr>
        <w:t>This will drive the prices of both up</w:t>
      </w:r>
      <w:r w:rsidRPr="0022176A">
        <w:rPr>
          <w:sz w:val="12"/>
        </w:rPr>
        <w:t xml:space="preserve">. 4. </w:t>
      </w:r>
      <w:r w:rsidRPr="006827EA">
        <w:rPr>
          <w:rStyle w:val="StyleUnderline"/>
        </w:rPr>
        <w:t>Too high a concentration of CO2 causes a reduction of photosynthesis in certain of plants</w:t>
      </w:r>
      <w:r w:rsidRPr="0022176A">
        <w:rPr>
          <w:sz w:val="12"/>
        </w:rPr>
        <w:t xml:space="preserve">. There is also evidence from the past of </w:t>
      </w:r>
      <w:r w:rsidRPr="006827EA">
        <w:rPr>
          <w:rStyle w:val="StyleUnderline"/>
        </w:rPr>
        <w:t>major damage to a wide variety of plants species from</w:t>
      </w:r>
      <w:r w:rsidRPr="0022176A">
        <w:rPr>
          <w:sz w:val="12"/>
        </w:rPr>
        <w:t xml:space="preserve"> a sudden </w:t>
      </w:r>
      <w:r w:rsidRPr="006827EA">
        <w:rPr>
          <w:rStyle w:val="StyleUnderline"/>
        </w:rPr>
        <w:t xml:space="preserve">rise in CO2 </w:t>
      </w:r>
      <w:r w:rsidRPr="0022176A">
        <w:rPr>
          <w:sz w:val="12"/>
        </w:rPr>
        <w:t xml:space="preserve">(See illustrations below). </w:t>
      </w:r>
      <w:r w:rsidRPr="006827EA">
        <w:rPr>
          <w:rStyle w:val="StyleUnderline"/>
        </w:rPr>
        <w:t>Higher concentrations of CO2 also reduce the nutritional quality of</w:t>
      </w:r>
      <w:r w:rsidRPr="0022176A">
        <w:rPr>
          <w:sz w:val="12"/>
        </w:rPr>
        <w:t xml:space="preserve"> some </w:t>
      </w:r>
      <w:r w:rsidRPr="006827EA">
        <w:rPr>
          <w:rStyle w:val="StyleUnderline"/>
        </w:rPr>
        <w:t>staples, such as wheat</w:t>
      </w:r>
      <w:r w:rsidRPr="0022176A">
        <w:rPr>
          <w:sz w:val="12"/>
        </w:rPr>
        <w:t xml:space="preserve">. 5. </w:t>
      </w:r>
      <w:r w:rsidRPr="006827EA">
        <w:rPr>
          <w:rStyle w:val="StyleUnderline"/>
        </w:rPr>
        <w:t>When plants do benefit from increased Carbon Dioxide, it is only in enclosed areas, strictly isolated from insects</w:t>
      </w:r>
      <w:r w:rsidRPr="0022176A">
        <w:rPr>
          <w:sz w:val="12"/>
        </w:rPr>
        <w:t xml:space="preserve">. </w:t>
      </w:r>
      <w:r w:rsidRPr="006827EA">
        <w:rPr>
          <w:rStyle w:val="StyleUnderline"/>
        </w:rPr>
        <w:t>However, when the growth of Soybeans is boosted out in the open, it creates major changes in its chemistry that makes it more vulnerable to insects,</w:t>
      </w:r>
      <w:r w:rsidRPr="0022176A">
        <w:rPr>
          <w:sz w:val="12"/>
        </w:rPr>
        <w:t xml:space="preserve"> as the illustration below shows. Figure 1: </w:t>
      </w:r>
      <w:r w:rsidRPr="006827EA">
        <w:rPr>
          <w:rStyle w:val="StyleUnderline"/>
        </w:rPr>
        <w:t>Plant defenses go down as carbon dioxide levels go</w:t>
      </w:r>
      <w:r w:rsidRPr="0022176A">
        <w:rPr>
          <w:sz w:val="12"/>
        </w:rPr>
        <w:t xml:space="preserve"> up, the researchers found. Soybeans grown at elevated CO2 levels attract many more adult Japanese beetles than plants grown at current atmospheric carbon dioxide levels. Science Daily; March 25, 2008. (Credit: Photo courtesy of Evan Delucia) Figure 2: More than 55 million years ago, the Earth experienced a rapid jump in global Carbon Dioxide levels that raised temperatures across the planet. Now, </w:t>
      </w:r>
      <w:r w:rsidRPr="006827EA">
        <w:rPr>
          <w:rStyle w:val="StyleUnderline"/>
        </w:rPr>
        <w:t>researchers studying plants</w:t>
      </w:r>
      <w:r w:rsidRPr="0022176A">
        <w:rPr>
          <w:sz w:val="12"/>
        </w:rPr>
        <w:t xml:space="preserve"> from that time have </w:t>
      </w:r>
      <w:r w:rsidRPr="006827EA">
        <w:rPr>
          <w:rStyle w:val="StyleUnderline"/>
        </w:rPr>
        <w:t xml:space="preserve">found that the rising temperatures </w:t>
      </w:r>
      <w:r w:rsidRPr="0022176A">
        <w:rPr>
          <w:sz w:val="12"/>
        </w:rPr>
        <w:t xml:space="preserve">may have </w:t>
      </w:r>
      <w:r w:rsidRPr="006827EA">
        <w:rPr>
          <w:rStyle w:val="StyleUnderline"/>
        </w:rPr>
        <w:t>boosted the foraging of insects</w:t>
      </w:r>
      <w:r w:rsidRPr="0022176A">
        <w:rPr>
          <w:sz w:val="12"/>
        </w:rPr>
        <w:t xml:space="preserve">. As modern temperatures continue to rise, the researchers believe the planet </w:t>
      </w:r>
      <w:r w:rsidRPr="006827EA">
        <w:rPr>
          <w:rStyle w:val="StyleUnderline"/>
        </w:rPr>
        <w:t>could see increasing crop damage and forest devastation.</w:t>
      </w:r>
      <w:r w:rsidRPr="0022176A">
        <w:rPr>
          <w:sz w:val="12"/>
        </w:rPr>
        <w:t xml:space="preserve"> Science Daily; Feb. 15, 2008. Figure 3: Global </w:t>
      </w:r>
      <w:r w:rsidRPr="006827EA">
        <w:rPr>
          <w:rStyle w:val="StyleUnderline"/>
        </w:rPr>
        <w:t>Warming reduces plant</w:t>
      </w:r>
      <w:r w:rsidRPr="0022176A">
        <w:rPr>
          <w:sz w:val="12"/>
        </w:rPr>
        <w:t xml:space="preserve"> productivity. As Carbon Dioxide increases, </w:t>
      </w:r>
      <w:r w:rsidRPr="006827EA">
        <w:rPr>
          <w:rStyle w:val="StyleUnderline"/>
        </w:rPr>
        <w:t>vegetation in Northern Latitudes</w:t>
      </w:r>
      <w:r w:rsidRPr="0022176A">
        <w:rPr>
          <w:sz w:val="12"/>
        </w:rPr>
        <w:t xml:space="preserve"> also</w:t>
      </w:r>
      <w:r w:rsidRPr="006827EA">
        <w:rPr>
          <w:rStyle w:val="StyleUnderline"/>
        </w:rPr>
        <w:t xml:space="preserve"> increases. However, this does not compensate for decreases of vegetation in Southern Latitudes.</w:t>
      </w:r>
      <w:r w:rsidRPr="0022176A">
        <w:rPr>
          <w:sz w:val="12"/>
        </w:rPr>
        <w:t xml:space="preserve"> </w:t>
      </w:r>
      <w:r w:rsidRPr="006827EA">
        <w:rPr>
          <w:rStyle w:val="StyleUnderline"/>
        </w:rPr>
        <w:t xml:space="preserve">The overall amount of vegetation worldwide declines </w:t>
      </w:r>
      <w:r w:rsidRPr="0022176A">
        <w:rPr>
          <w:sz w:val="12"/>
        </w:rPr>
        <w:t xml:space="preserve">In conclusion, </w:t>
      </w:r>
      <w:r w:rsidRPr="00066605">
        <w:rPr>
          <w:rStyle w:val="StyleUnderline"/>
        </w:rPr>
        <w:t>it would be reckless to keep adding CO2 to the atmosphere</w:t>
      </w:r>
      <w:r w:rsidRPr="0022176A">
        <w:rPr>
          <w:sz w:val="12"/>
        </w:rPr>
        <w:t xml:space="preserve">. Assuming there are </w:t>
      </w:r>
      <w:r w:rsidRPr="00066605">
        <w:rPr>
          <w:rStyle w:val="StyleUnderline"/>
        </w:rPr>
        <w:t>any positive impacts</w:t>
      </w:r>
      <w:r w:rsidRPr="0022176A">
        <w:rPr>
          <w:sz w:val="12"/>
        </w:rPr>
        <w:t xml:space="preserve"> on </w:t>
      </w:r>
      <w:r w:rsidRPr="00066605">
        <w:rPr>
          <w:rStyle w:val="StyleUnderline"/>
        </w:rPr>
        <w:t>agriculture in the short term</w:t>
      </w:r>
      <w:r w:rsidRPr="0022176A">
        <w:rPr>
          <w:sz w:val="12"/>
        </w:rPr>
        <w:t xml:space="preserve">, they </w:t>
      </w:r>
      <w:r w:rsidRPr="00066605">
        <w:rPr>
          <w:rStyle w:val="StyleUnderline"/>
        </w:rPr>
        <w:t>will be overwhelmed by the negative impacts of climate change</w:t>
      </w:r>
      <w:r w:rsidRPr="0022176A">
        <w:rPr>
          <w:sz w:val="12"/>
        </w:rPr>
        <w:t xml:space="preserve">. It will simply increase the size of deserts and </w:t>
      </w:r>
      <w:r w:rsidRPr="00066605">
        <w:rPr>
          <w:rStyle w:val="StyleUnderline"/>
        </w:rPr>
        <w:t>decrease the amount of arable land</w:t>
      </w:r>
      <w:r w:rsidRPr="0022176A">
        <w:rPr>
          <w:sz w:val="12"/>
        </w:rPr>
        <w:t xml:space="preserve">. It will </w:t>
      </w:r>
      <w:r w:rsidRPr="00066605">
        <w:rPr>
          <w:rStyle w:val="StyleUnderline"/>
        </w:rPr>
        <w:t>also increase the requirements for water and soil fertility as well as plant damage from insects. Increasing CO2 levels would only be beneficial inside of highly controlled, enclosed spaces like greenhouses.</w:t>
      </w:r>
    </w:p>
    <w:p w:rsidR="00AF7537" w:rsidRDefault="00AF7537" w:rsidP="00AF7537">
      <w:pPr>
        <w:pStyle w:val="Heading4"/>
      </w:pPr>
      <w:r w:rsidRPr="00844FAF">
        <w:t>Their studies are rigged</w:t>
      </w:r>
      <w:r>
        <w:t xml:space="preserve"> —</w:t>
      </w:r>
      <w:r w:rsidRPr="00844FAF">
        <w:t xml:space="preserve"> real world models prove they are false.</w:t>
      </w:r>
    </w:p>
    <w:p w:rsidR="00AF7537" w:rsidRPr="00D75EC1" w:rsidRDefault="00AF7537" w:rsidP="00AF7537"/>
    <w:p w:rsidR="00AF7537" w:rsidRDefault="00AF7537" w:rsidP="00AF7537">
      <w:pPr>
        <w:rPr>
          <w:rStyle w:val="Style13ptBold"/>
        </w:rPr>
      </w:pPr>
      <w:r>
        <w:rPr>
          <w:rStyle w:val="Style13ptBold"/>
        </w:rPr>
        <w:t>Politifact, 09</w:t>
      </w:r>
    </w:p>
    <w:p w:rsidR="00AF7537" w:rsidRPr="00A20525" w:rsidRDefault="00A20525" w:rsidP="00A20525">
      <w:pPr>
        <w:rPr>
          <w:rStyle w:val="Style13ptBold"/>
        </w:rPr>
      </w:pPr>
      <w:r>
        <w:rPr>
          <w:rStyle w:val="Style13ptBold"/>
        </w:rPr>
        <w:t>(</w:t>
      </w:r>
      <w:r w:rsidR="00AF7537" w:rsidRPr="00A20525">
        <w:rPr>
          <w:rStyle w:val="Style13ptBold"/>
        </w:rPr>
        <w:t xml:space="preserve">Politifact, 10-5-09, Politifact, “PlantsNeedCO2.org claims that carbon dioxide is not a pollutant and is good for the environment”, </w:t>
      </w:r>
      <w:hyperlink r:id="rId306" w:history="1">
        <w:r w:rsidR="00AF7537" w:rsidRPr="00A20525">
          <w:rPr>
            <w:rStyle w:val="Style13ptBold"/>
          </w:rPr>
          <w:t>http://www.politifact.com/truth-o-meter/statements/2009/oct/07/plantsneedco2org/plantsneedco2org-claim-carbon-dioxide-not-pollutan/</w:t>
        </w:r>
      </w:hyperlink>
      <w:r>
        <w:rPr>
          <w:rStyle w:val="Style13ptBold"/>
        </w:rPr>
        <w:t>)</w:t>
      </w:r>
    </w:p>
    <w:p w:rsidR="00AF7537" w:rsidRDefault="00AF7537" w:rsidP="00AF7537">
      <w:pPr>
        <w:rPr>
          <w:sz w:val="16"/>
        </w:rPr>
      </w:pPr>
      <w:r>
        <w:rPr>
          <w:sz w:val="16"/>
        </w:rPr>
        <w:t xml:space="preserve">PlantsNeedCO2.org's second </w:t>
      </w:r>
      <w:r>
        <w:rPr>
          <w:rStyle w:val="StyleUnderline"/>
        </w:rPr>
        <w:t>claim</w:t>
      </w:r>
      <w:r>
        <w:rPr>
          <w:sz w:val="16"/>
        </w:rPr>
        <w:t xml:space="preserve"> — </w:t>
      </w:r>
      <w:r>
        <w:rPr>
          <w:rStyle w:val="StyleUnderline"/>
        </w:rPr>
        <w:t>that higher carbon dioxide concentrations boost plant and animal life — is not so clear-cut</w:t>
      </w:r>
      <w:r>
        <w:rPr>
          <w:sz w:val="16"/>
        </w:rPr>
        <w:t xml:space="preserve">. To be sure, </w:t>
      </w:r>
      <w:r>
        <w:rPr>
          <w:rStyle w:val="StyleUnderline"/>
        </w:rPr>
        <w:t>carbon dioxide is essential to life as we know it, and climate change skeptics have used the argument to reject efforts to reduce greenhouse gases.</w:t>
      </w:r>
      <w:r>
        <w:rPr>
          <w:sz w:val="16"/>
        </w:rPr>
        <w:t xml:space="preserve"> "</w:t>
      </w:r>
      <w:r>
        <w:rPr>
          <w:rStyle w:val="StyleUnderline"/>
        </w:rPr>
        <w:t>Plant physiologists have known</w:t>
      </w:r>
      <w:r>
        <w:rPr>
          <w:sz w:val="16"/>
        </w:rPr>
        <w:t xml:space="preserve"> for a long time that most </w:t>
      </w:r>
      <w:r>
        <w:rPr>
          <w:rStyle w:val="StyleUnderline"/>
        </w:rPr>
        <w:t>vegetation loves more carbon dioxide</w:t>
      </w:r>
      <w:r>
        <w:rPr>
          <w:sz w:val="16"/>
        </w:rPr>
        <w:t>," wrote Roy Spencer, a scientist at the University of Alabama at Huntsville in a 2008 National Review article. "</w:t>
      </w:r>
      <w:r>
        <w:rPr>
          <w:rStyle w:val="StyleUnderline"/>
        </w:rPr>
        <w:t>It grows faster, is more drought-tolerant, and is more efficient in its water use</w:t>
      </w:r>
      <w:r>
        <w:rPr>
          <w:sz w:val="16"/>
        </w:rPr>
        <w:t xml:space="preserve">. While the pre-industrial CO 2 concentration of the atmosphere was only about 280 parts per million (ppm) by volume, and now it is around 380 ppm, some greenhouses pump it all the way up to around 1,000 ppm. </w:t>
      </w:r>
      <w:r>
        <w:rPr>
          <w:rStyle w:val="StyleUnderline"/>
        </w:rPr>
        <w:t>How can environmentalists claim that helping vegetation to grow is a bad thing?"</w:t>
      </w:r>
      <w:r>
        <w:rPr>
          <w:sz w:val="16"/>
        </w:rPr>
        <w:t xml:space="preserve"> </w:t>
      </w:r>
      <w:r>
        <w:rPr>
          <w:rStyle w:val="StyleUnderline"/>
        </w:rPr>
        <w:t>So, there's an argument to be made</w:t>
      </w:r>
      <w:r>
        <w:rPr>
          <w:sz w:val="16"/>
        </w:rPr>
        <w:t xml:space="preserve"> that carbon dioxide concentrations increase plant growth and abundance. </w:t>
      </w:r>
      <w:r>
        <w:rPr>
          <w:rStyle w:val="StyleUnderline"/>
        </w:rPr>
        <w:t>But the claim leaves out some important facts</w:t>
      </w:r>
      <w:r>
        <w:rPr>
          <w:sz w:val="16"/>
        </w:rPr>
        <w:t xml:space="preserve">, said Rob Jackson, a professor of global environmental change and biology at Duke University's Nicholas School of the Environment. </w:t>
      </w:r>
      <w:r>
        <w:rPr>
          <w:rStyle w:val="StyleUnderline"/>
        </w:rPr>
        <w:t>"Is carbon dioxide good for plants? The narrow answer is yes</w:t>
      </w:r>
      <w:r>
        <w:rPr>
          <w:sz w:val="16"/>
        </w:rPr>
        <w:t>," said Jackson. "</w:t>
      </w:r>
      <w:r>
        <w:rPr>
          <w:rStyle w:val="Emphasis"/>
        </w:rPr>
        <w:t>But I think it</w:t>
      </w:r>
      <w:r w:rsidRPr="00263839">
        <w:rPr>
          <w:rStyle w:val="Emphasis"/>
          <w:highlight w:val="green"/>
        </w:rPr>
        <w:t>'s misleading to say that, if CO 2 is good for plants, it's good for the environment</w:t>
      </w:r>
      <w:r>
        <w:rPr>
          <w:sz w:val="16"/>
        </w:rPr>
        <w:t xml:space="preserve">. ... </w:t>
      </w:r>
      <w:r w:rsidRPr="00263839">
        <w:rPr>
          <w:rStyle w:val="StyleUnderline"/>
          <w:highlight w:val="green"/>
        </w:rPr>
        <w:t>It's kind of like saying that steroids are good for people</w:t>
      </w:r>
      <w:r>
        <w:rPr>
          <w:rStyle w:val="StyleUnderline"/>
        </w:rPr>
        <w:t xml:space="preserve"> — they build bone and muscle — but they also have other effects." </w:t>
      </w:r>
      <w:r>
        <w:rPr>
          <w:sz w:val="16"/>
        </w:rPr>
        <w:t xml:space="preserve">For example, Jackson's </w:t>
      </w:r>
      <w:r>
        <w:rPr>
          <w:rStyle w:val="StyleUnderline"/>
        </w:rPr>
        <w:t>research shows that with higher carbon dioxide concentrations in the atmosphere we would see more wood growth</w:t>
      </w:r>
      <w:r>
        <w:rPr>
          <w:sz w:val="16"/>
        </w:rPr>
        <w:t xml:space="preserve">, </w:t>
      </w:r>
      <w:r>
        <w:rPr>
          <w:rStyle w:val="StyleUnderline"/>
        </w:rPr>
        <w:t xml:space="preserve">but that </w:t>
      </w:r>
      <w:r w:rsidRPr="00263839">
        <w:rPr>
          <w:rStyle w:val="StyleUnderline"/>
          <w:highlight w:val="green"/>
        </w:rPr>
        <w:t>there may also be more pests due to higher temperatures, and longer droughts due to more evaporation.</w:t>
      </w:r>
      <w:r>
        <w:rPr>
          <w:rStyle w:val="StyleUnderline"/>
        </w:rPr>
        <w:t xml:space="preserve"> Beyond the reams of scientific research to demonstrate how dramatically the Earth could change with increased carbon dioxide levels</w:t>
      </w:r>
      <w:r>
        <w:rPr>
          <w:sz w:val="16"/>
        </w:rPr>
        <w:t xml:space="preserve">, some </w:t>
      </w:r>
      <w:r>
        <w:rPr>
          <w:rStyle w:val="StyleUnderline"/>
        </w:rPr>
        <w:t>studies indicate</w:t>
      </w:r>
      <w:r>
        <w:rPr>
          <w:sz w:val="16"/>
        </w:rPr>
        <w:t xml:space="preserve"> that </w:t>
      </w:r>
      <w:r>
        <w:rPr>
          <w:rStyle w:val="StyleUnderline"/>
        </w:rPr>
        <w:t>more is not necessarily better for plants</w:t>
      </w:r>
      <w:r>
        <w:rPr>
          <w:sz w:val="16"/>
        </w:rPr>
        <w:t xml:space="preserve">. For instance, </w:t>
      </w:r>
      <w:r>
        <w:rPr>
          <w:rStyle w:val="StyleUnderline"/>
        </w:rPr>
        <w:t>a two-decade study of the Panama and Malaysia rainforests demonstrated that temperature increases of more than 1 degree could lead to 50 percent reduction in tree growth.</w:t>
      </w:r>
      <w:r>
        <w:rPr>
          <w:sz w:val="16"/>
        </w:rPr>
        <w:t xml:space="preserve"> </w:t>
      </w:r>
      <w:r>
        <w:rPr>
          <w:rStyle w:val="StyleUnderline"/>
        </w:rPr>
        <w:t>A study</w:t>
      </w:r>
      <w:r>
        <w:rPr>
          <w:sz w:val="16"/>
        </w:rPr>
        <w:t xml:space="preserve"> launched in 1997 </w:t>
      </w:r>
      <w:r>
        <w:rPr>
          <w:rStyle w:val="StyleUnderline"/>
        </w:rPr>
        <w:t>in California</w:t>
      </w:r>
      <w:r>
        <w:rPr>
          <w:sz w:val="16"/>
        </w:rPr>
        <w:t xml:space="preserve"> </w:t>
      </w:r>
      <w:r>
        <w:rPr>
          <w:rStyle w:val="StyleUnderline"/>
        </w:rPr>
        <w:t>studied</w:t>
      </w:r>
      <w:r>
        <w:rPr>
          <w:sz w:val="16"/>
        </w:rPr>
        <w:t xml:space="preserve"> the </w:t>
      </w:r>
      <w:r>
        <w:rPr>
          <w:rStyle w:val="StyleUnderline"/>
        </w:rPr>
        <w:t>effects of climate change on grasslands</w:t>
      </w:r>
      <w:r>
        <w:rPr>
          <w:sz w:val="16"/>
        </w:rPr>
        <w:t xml:space="preserve">. </w:t>
      </w:r>
      <w:r>
        <w:rPr>
          <w:rStyle w:val="StyleUnderline"/>
        </w:rPr>
        <w:t>Scientists doubled atmospheric carbon dioxide levels, raised the temperature by 2 degrees, increased precipitation by 50 percent, and raised levels of nitrogen,</w:t>
      </w:r>
      <w:r>
        <w:rPr>
          <w:sz w:val="16"/>
        </w:rPr>
        <w:t xml:space="preserve"> which is also a product of fossil fuel consumption, to simulate how the Earth might look decades from now. When carbon dioxide levels alone were raised, plants grew quite a bit. "</w:t>
      </w:r>
      <w:r>
        <w:rPr>
          <w:rStyle w:val="StyleUnderline"/>
        </w:rPr>
        <w:t>But when we factored in realistic treatments</w:t>
      </w:r>
      <w:r>
        <w:rPr>
          <w:sz w:val="16"/>
        </w:rPr>
        <w:t xml:space="preserve"> — </w:t>
      </w:r>
      <w:r>
        <w:rPr>
          <w:rStyle w:val="StyleUnderline"/>
        </w:rPr>
        <w:t>warming, changes in nitrogen deposition, changes in precipitation — growth was actually suppressed,"</w:t>
      </w:r>
      <w:r>
        <w:rPr>
          <w:sz w:val="16"/>
        </w:rPr>
        <w:t xml:space="preserve"> Christopher B. Field, a professor at Stanford, told ScienceDaily in 2002. But back to PlantsNeedCO2.org's claim. </w:t>
      </w:r>
      <w:r w:rsidRPr="00263839">
        <w:rPr>
          <w:rStyle w:val="Emphasis"/>
          <w:highlight w:val="green"/>
        </w:rPr>
        <w:t>They are wrong that carbon dioxide is not considered a pollutant</w:t>
      </w:r>
      <w:r>
        <w:rPr>
          <w:rStyle w:val="Emphasis"/>
        </w:rPr>
        <w:t>.</w:t>
      </w:r>
      <w:r>
        <w:rPr>
          <w:sz w:val="16"/>
        </w:rPr>
        <w:t xml:space="preserve"> According to the EPA, it is. And </w:t>
      </w:r>
      <w:r w:rsidRPr="00263839">
        <w:rPr>
          <w:rStyle w:val="StyleUnderline"/>
          <w:highlight w:val="green"/>
        </w:rPr>
        <w:t>the claim</w:t>
      </w:r>
      <w:r>
        <w:rPr>
          <w:sz w:val="16"/>
        </w:rPr>
        <w:t xml:space="preserve"> that "</w:t>
      </w:r>
      <w:r w:rsidRPr="00263839">
        <w:rPr>
          <w:rStyle w:val="StyleUnderline"/>
          <w:highlight w:val="green"/>
        </w:rPr>
        <w:t>higher CO 2</w:t>
      </w:r>
      <w:r>
        <w:rPr>
          <w:rStyle w:val="StyleUnderline"/>
        </w:rPr>
        <w:t xml:space="preserve"> concentrations</w:t>
      </w:r>
      <w:r>
        <w:rPr>
          <w:sz w:val="16"/>
        </w:rPr>
        <w:t xml:space="preserve"> actually </w:t>
      </w:r>
      <w:r w:rsidRPr="00263839">
        <w:rPr>
          <w:rStyle w:val="StyleUnderline"/>
          <w:highlight w:val="green"/>
        </w:rPr>
        <w:t>help ecosystems</w:t>
      </w:r>
      <w:r>
        <w:rPr>
          <w:rStyle w:val="StyleUnderline"/>
        </w:rPr>
        <w:t xml:space="preserve"> support more plant and animal life</w:t>
      </w:r>
      <w:r>
        <w:rPr>
          <w:sz w:val="16"/>
        </w:rPr>
        <w:t xml:space="preserve">" </w:t>
      </w:r>
      <w:r w:rsidRPr="00263839">
        <w:rPr>
          <w:rStyle w:val="Emphasis"/>
          <w:highlight w:val="green"/>
        </w:rPr>
        <w:t>leaves out some important details</w:t>
      </w:r>
      <w:r>
        <w:rPr>
          <w:sz w:val="16"/>
        </w:rPr>
        <w:t xml:space="preserve">. </w:t>
      </w:r>
      <w:r>
        <w:rPr>
          <w:rStyle w:val="StyleUnderline"/>
        </w:rPr>
        <w:t>While carbon dioxide is good for plants</w:t>
      </w:r>
      <w:r w:rsidRPr="00263839">
        <w:rPr>
          <w:rStyle w:val="StyleUnderline"/>
          <w:highlight w:val="green"/>
        </w:rPr>
        <w:t>, increased amounts of it in our atmosphere will have auxiliary effects that are decidedly bad for ecosystems</w:t>
      </w:r>
      <w:r>
        <w:rPr>
          <w:rStyle w:val="StyleUnderline"/>
        </w:rPr>
        <w:t>.</w:t>
      </w:r>
      <w:r>
        <w:rPr>
          <w:sz w:val="16"/>
        </w:rPr>
        <w:t xml:space="preserve"> For PlantsNeedCO2.org, it's False.</w:t>
      </w:r>
    </w:p>
    <w:p w:rsidR="00747282" w:rsidRPr="00747282" w:rsidRDefault="00747282" w:rsidP="00747282"/>
    <w:p w:rsidR="00064C3F" w:rsidRDefault="003F62AF" w:rsidP="003F62AF">
      <w:pPr>
        <w:pStyle w:val="Heading3"/>
      </w:pPr>
      <w:r>
        <w:t xml:space="preserve">AT: So2 </w:t>
      </w:r>
    </w:p>
    <w:p w:rsidR="003F62AF" w:rsidRDefault="003F62AF" w:rsidP="003F62AF"/>
    <w:p w:rsidR="003F62AF" w:rsidRDefault="003F62AF" w:rsidP="003F62AF">
      <w:pPr>
        <w:pStyle w:val="Heading4"/>
      </w:pPr>
      <w:r>
        <w:t>And, So2 doesn’t STOP warming or CREATE cooling – too much Co2 means warming is inevitable, even WITH aerosols</w:t>
      </w:r>
    </w:p>
    <w:p w:rsidR="003F62AF" w:rsidRDefault="003F62AF" w:rsidP="003F62AF"/>
    <w:p w:rsidR="003F62AF" w:rsidRDefault="003F62AF" w:rsidP="003F62AF">
      <w:pPr>
        <w:rPr>
          <w:rStyle w:val="Style13ptBold"/>
        </w:rPr>
      </w:pPr>
      <w:r>
        <w:rPr>
          <w:rStyle w:val="Style13ptBold"/>
        </w:rPr>
        <w:t>Pearce et al ‘7</w:t>
      </w:r>
    </w:p>
    <w:p w:rsidR="003F62AF" w:rsidRPr="003F62AF" w:rsidRDefault="003F62AF" w:rsidP="003F62AF">
      <w:pPr>
        <w:rPr>
          <w:b/>
          <w:bCs/>
          <w:sz w:val="20"/>
          <w:szCs w:val="20"/>
        </w:rPr>
      </w:pPr>
      <w:r w:rsidRPr="00300FA4">
        <w:rPr>
          <w:rStyle w:val="Style13ptBold"/>
          <w:sz w:val="20"/>
          <w:szCs w:val="20"/>
        </w:rPr>
        <w:t>(</w:t>
      </w:r>
      <w:proofErr w:type="gramStart"/>
      <w:r w:rsidRPr="00300FA4">
        <w:rPr>
          <w:rStyle w:val="Style13ptBold"/>
          <w:sz w:val="20"/>
          <w:szCs w:val="20"/>
        </w:rPr>
        <w:t>Fred,</w:t>
      </w:r>
      <w:proofErr w:type="gramEnd"/>
      <w:r w:rsidRPr="00300FA4">
        <w:rPr>
          <w:rStyle w:val="Style13ptBold"/>
          <w:sz w:val="20"/>
          <w:szCs w:val="20"/>
        </w:rPr>
        <w:t xml:space="preserve"> </w:t>
      </w:r>
      <w:r>
        <w:rPr>
          <w:rStyle w:val="Style13ptBold"/>
          <w:sz w:val="20"/>
          <w:szCs w:val="20"/>
        </w:rPr>
        <w:t xml:space="preserve">and </w:t>
      </w:r>
      <w:r w:rsidRPr="00300FA4">
        <w:rPr>
          <w:rStyle w:val="Style13ptBold"/>
          <w:sz w:val="20"/>
          <w:szCs w:val="20"/>
        </w:rPr>
        <w:t xml:space="preserve">Paul Crutzen, Max Planck Institute for Chemistry, Mainz, Germany. An atmospheric chemist who won the Nobel Prize in 1995 for his work predicting the destruction of the ozone layer, Crutzen pioneered thinking about stratospheric chemistry, the role of man-made aerosols in shading the planet, and "nuclear winter," and coined the term "Anthropocene." John Mercer, formerly of Ohio State University, </w:t>
      </w:r>
      <w:proofErr w:type="gramStart"/>
      <w:r w:rsidRPr="00300FA4">
        <w:rPr>
          <w:rStyle w:val="Style13ptBold"/>
          <w:sz w:val="20"/>
          <w:szCs w:val="20"/>
        </w:rPr>
        <w:t>Columbus.,</w:t>
      </w:r>
      <w:proofErr w:type="gramEnd"/>
      <w:r w:rsidRPr="00300FA4">
        <w:rPr>
          <w:rStyle w:val="Style13ptBold"/>
          <w:sz w:val="20"/>
          <w:szCs w:val="20"/>
        </w:rPr>
        <w:t xml:space="preserve"> Mercer also pioneered research on tropical glaciers. Drew Shindell, NASA's Goddard Institute for Space Studies, New York. An ozone-layer expert and climate modeler, Shindell is doing groundbreaking research on unexpected links between the upper and the lower atmosphere, revealing how the stratosphere can amplify small changes in surface temperature, “With speed and violence: why scientists fear tipping points in climate change,” pg online @ http://www.gci.org.uk/Documents/wsav.pdf //um-ef)</w:t>
      </w:r>
    </w:p>
    <w:p w:rsidR="003F62AF" w:rsidRPr="003F62AF" w:rsidRDefault="003F62AF" w:rsidP="003F62AF">
      <w:pPr>
        <w:rPr>
          <w:sz w:val="12"/>
        </w:rPr>
      </w:pPr>
      <w:r w:rsidRPr="003F62AF">
        <w:rPr>
          <w:sz w:val="12"/>
        </w:rPr>
        <w:t xml:space="preserve">Still the world didn't take much notice. I asked Andreae about this strange indifference. "It's always amazing," he e-mailed me, "how many people don't see how important this issue is for the future development of the climate system." The discussion at the Dahlem meeting had rather changed his worldview, he said. "Before the Dahlem meeting, I was becoming kind of climate complacent, in the sense that I was convinced of coming global warming, but felt that it was going to be a couple of degrees and we could deal with that. Also, I felt that the aerosols were doing us a favor in slowing and reducing warming. But after it, I came to realize that </w:t>
      </w:r>
      <w:r w:rsidRPr="003F62AF">
        <w:rPr>
          <w:rStyle w:val="StyleUnderline"/>
        </w:rPr>
        <w:t>the aerosols brake will come off global warming</w:t>
      </w:r>
      <w:r w:rsidRPr="003F62AF">
        <w:rPr>
          <w:sz w:val="12"/>
        </w:rPr>
        <w:t xml:space="preserve">, </w:t>
      </w:r>
      <w:r w:rsidRPr="003F62AF">
        <w:rPr>
          <w:rStyle w:val="StyleUnderline"/>
        </w:rPr>
        <w:t xml:space="preserve">and also that the aerosol cooling introduces a great uncertainty about </w:t>
      </w:r>
      <w:r w:rsidRPr="003F62AF">
        <w:rPr>
          <w:rStyle w:val="Emphasis"/>
        </w:rPr>
        <w:t>climate sensitivity</w:t>
      </w:r>
      <w:r w:rsidRPr="003F62AF">
        <w:rPr>
          <w:sz w:val="12"/>
        </w:rPr>
        <w:t xml:space="preserve">. I'm now in a situation where, as a human being, I hope that I'm wrong as a scientist. </w:t>
      </w:r>
      <w:r w:rsidRPr="003F62AF">
        <w:rPr>
          <w:rStyle w:val="StyleUnderline"/>
        </w:rPr>
        <w:t>If we are right with our current assessment, there are really dire times ahead.</w:t>
      </w:r>
      <w:r w:rsidRPr="003F62AF">
        <w:rPr>
          <w:sz w:val="12"/>
        </w:rPr>
        <w:t xml:space="preserve">" Models are only models, of course. But </w:t>
      </w:r>
      <w:r w:rsidRPr="003F62AF">
        <w:rPr>
          <w:rStyle w:val="StyleUnderline"/>
        </w:rPr>
        <w:t xml:space="preserve">whatever the precise scale of the current aerosol effect, it would be quite wrong to imagine that it can carry on protecting us from the worst as global warming </w:t>
      </w:r>
      <w:r w:rsidRPr="003F62AF">
        <w:rPr>
          <w:rStyle w:val="Emphasis"/>
        </w:rPr>
        <w:t>gathers momentum</w:t>
      </w:r>
      <w:r w:rsidRPr="003F62AF">
        <w:rPr>
          <w:rStyle w:val="StyleUnderline"/>
        </w:rPr>
        <w:t>. That is because aerosols and greenhouse gases have very different life spans in the atmosphere</w:t>
      </w:r>
      <w:r w:rsidRPr="003F62AF">
        <w:rPr>
          <w:sz w:val="12"/>
        </w:rPr>
        <w:t xml:space="preserve">. </w:t>
      </w:r>
      <w:r w:rsidRPr="003F62AF">
        <w:rPr>
          <w:rStyle w:val="StyleUnderline"/>
        </w:rPr>
        <w:t>Aerosols stay for only a few days before they are washed to the ground in rain. By contrast, carbon dioxide has a life span of a cen- tury or more</w:t>
      </w:r>
      <w:r w:rsidRPr="003F62AF">
        <w:rPr>
          <w:sz w:val="12"/>
        </w:rPr>
        <w:t xml:space="preserve">. </w:t>
      </w:r>
      <w:r w:rsidRPr="003F62AF">
        <w:rPr>
          <w:rStyle w:val="StyleUnderline"/>
        </w:rPr>
        <w:t>If, for the sake of argument, we stuck with current emission levels of both aerosols and carbon dioxide, the aerosol levels in the air would stay the same</w:t>
      </w:r>
      <w:r w:rsidRPr="003F62AF">
        <w:rPr>
          <w:sz w:val="12"/>
        </w:rPr>
        <w:t xml:space="preserve">. </w:t>
      </w:r>
      <w:r w:rsidRPr="003F62AF">
        <w:rPr>
          <w:rStyle w:val="Emphasis"/>
        </w:rPr>
        <w:t>There would be no accumulation and no increase in the cooling effect</w:t>
      </w:r>
      <w:r w:rsidRPr="003F62AF">
        <w:rPr>
          <w:sz w:val="12"/>
        </w:rPr>
        <w:t xml:space="preserve">. </w:t>
      </w:r>
      <w:r w:rsidRPr="003F62AF">
        <w:rPr>
          <w:rStyle w:val="Emphasis"/>
        </w:rPr>
        <w:t>But carbon dioxide levels would carry on rising and produce ever greater warming</w:t>
      </w:r>
      <w:r w:rsidRPr="003F62AF">
        <w:rPr>
          <w:sz w:val="12"/>
        </w:rPr>
        <w:t>.</w:t>
      </w:r>
    </w:p>
    <w:p w:rsidR="008569CC" w:rsidRPr="00922E4C" w:rsidRDefault="008569CC" w:rsidP="008569CC"/>
    <w:p w:rsidR="008569CC" w:rsidRDefault="008569CC" w:rsidP="008569CC">
      <w:pPr>
        <w:pStyle w:val="Heading4"/>
      </w:pPr>
      <w:r>
        <w:t>Aerosols both warm and cool – offsets the cooling benefit by warming the air</w:t>
      </w:r>
    </w:p>
    <w:p w:rsidR="008569CC" w:rsidRDefault="008569CC" w:rsidP="008569CC"/>
    <w:p w:rsidR="008569CC" w:rsidRDefault="008569CC" w:rsidP="008569CC">
      <w:pPr>
        <w:rPr>
          <w:rStyle w:val="Style13ptBold"/>
        </w:rPr>
      </w:pPr>
      <w:r>
        <w:rPr>
          <w:rStyle w:val="Style13ptBold"/>
        </w:rPr>
        <w:t>Pearce et al ‘7</w:t>
      </w:r>
    </w:p>
    <w:p w:rsidR="008569CC" w:rsidRPr="008569CC" w:rsidRDefault="008569CC" w:rsidP="008569CC">
      <w:pPr>
        <w:rPr>
          <w:b/>
          <w:bCs/>
          <w:sz w:val="20"/>
          <w:szCs w:val="20"/>
        </w:rPr>
      </w:pPr>
      <w:r w:rsidRPr="00300FA4">
        <w:rPr>
          <w:rStyle w:val="Style13ptBold"/>
          <w:sz w:val="20"/>
          <w:szCs w:val="20"/>
        </w:rPr>
        <w:t>(</w:t>
      </w:r>
      <w:proofErr w:type="gramStart"/>
      <w:r w:rsidRPr="00300FA4">
        <w:rPr>
          <w:rStyle w:val="Style13ptBold"/>
          <w:sz w:val="20"/>
          <w:szCs w:val="20"/>
        </w:rPr>
        <w:t>Fred,</w:t>
      </w:r>
      <w:proofErr w:type="gramEnd"/>
      <w:r w:rsidRPr="00300FA4">
        <w:rPr>
          <w:rStyle w:val="Style13ptBold"/>
          <w:sz w:val="20"/>
          <w:szCs w:val="20"/>
        </w:rPr>
        <w:t xml:space="preserve"> </w:t>
      </w:r>
      <w:r>
        <w:rPr>
          <w:rStyle w:val="Style13ptBold"/>
          <w:sz w:val="20"/>
          <w:szCs w:val="20"/>
        </w:rPr>
        <w:t xml:space="preserve">and </w:t>
      </w:r>
      <w:r w:rsidRPr="00300FA4">
        <w:rPr>
          <w:rStyle w:val="Style13ptBold"/>
          <w:sz w:val="20"/>
          <w:szCs w:val="20"/>
        </w:rPr>
        <w:t xml:space="preserve">Paul Crutzen, Max Planck Institute for Chemistry, Mainz, Germany. An atmospheric chemist who won the Nobel Prize in 1995 for his work predicting the destruction of the ozone layer, Crutzen pioneered thinking about stratospheric chemistry, the role of man-made aerosols in shading the planet, and "nuclear winter," and coined the term "Anthropocene." John Mercer, formerly of Ohio State University, </w:t>
      </w:r>
      <w:proofErr w:type="gramStart"/>
      <w:r w:rsidRPr="00300FA4">
        <w:rPr>
          <w:rStyle w:val="Style13ptBold"/>
          <w:sz w:val="20"/>
          <w:szCs w:val="20"/>
        </w:rPr>
        <w:t>Columbus.,</w:t>
      </w:r>
      <w:proofErr w:type="gramEnd"/>
      <w:r w:rsidRPr="00300FA4">
        <w:rPr>
          <w:rStyle w:val="Style13ptBold"/>
          <w:sz w:val="20"/>
          <w:szCs w:val="20"/>
        </w:rPr>
        <w:t xml:space="preserve"> Mercer also pioneered research on tropical glaciers. Drew Shindell, NASA's Goddard Institute for Space Studies, New York. An ozone-layer expert and climate modeler, Shindell is doing groundbreaking research on unexpected links between the upper and the lower atmosphere, revealing how the stratosphere can amplify small changes in surface temperature, “With speed and violence: why scientists fear tipping points in climate change,” pg online @ http://www.gci.org.uk/Documents/wsav.pdf //um-ef)</w:t>
      </w:r>
    </w:p>
    <w:p w:rsidR="00F57A57" w:rsidRDefault="008569CC" w:rsidP="008569CC">
      <w:r>
        <w:t xml:space="preserve">Here </w:t>
      </w:r>
      <w:r w:rsidRPr="008569CC">
        <w:rPr>
          <w:rStyle w:val="StyleUnderline"/>
        </w:rPr>
        <w:t>the biggest concern is soot</w:t>
      </w:r>
      <w:r>
        <w:t xml:space="preserve">, </w:t>
      </w:r>
      <w:r w:rsidRPr="008569CC">
        <w:rPr>
          <w:rStyle w:val="StyleUnderline"/>
        </w:rPr>
        <w:t>the black carbon produced from the incomplete burning of coal, biomass, or diesel</w:t>
      </w:r>
      <w:r>
        <w:t xml:space="preserve">. </w:t>
      </w:r>
      <w:r w:rsidRPr="008569CC">
        <w:rPr>
          <w:rStyle w:val="StyleUnderline"/>
        </w:rPr>
        <w:t>Scientific understanding of the role of soot is, to be frank, all over the place,</w:t>
      </w:r>
      <w:r>
        <w:t xml:space="preserve"> as a quick scan of the major scientific journals makes clear. In March 2000, a paper in Science said soot was "masking global warming"; eleven months later another, in its chief rival, </w:t>
      </w:r>
      <w:r w:rsidRPr="008569CC">
        <w:rPr>
          <w:rStyle w:val="StyleUnderline"/>
        </w:rPr>
        <w:t>Nature, said soot was "generating global warming</w:t>
      </w:r>
      <w:r>
        <w:t xml:space="preserve">." Ten months later, </w:t>
      </w:r>
      <w:r w:rsidRPr="008569CC">
        <w:rPr>
          <w:rStyle w:val="StyleUnderline"/>
        </w:rPr>
        <w:t>presentations at a big U.S. conference of the American Geophysical Union called it variously "a cooling agent"</w:t>
      </w:r>
      <w:r>
        <w:t xml:space="preserve"> </w:t>
      </w:r>
      <w:r w:rsidRPr="008569CC">
        <w:rPr>
          <w:rStyle w:val="StyleUnderline"/>
        </w:rPr>
        <w:t>and "the biggest cause of global warming after carbon dioxide." These can't both be righ</w:t>
      </w:r>
      <w:r>
        <w:t xml:space="preserve">t. </w:t>
      </w:r>
      <w:r w:rsidRPr="008569CC">
        <w:rPr>
          <w:rStyle w:val="StyleUnderline"/>
        </w:rPr>
        <w:t>The truth seems to be this. A cloud of soot</w:t>
      </w:r>
      <w:r>
        <w:t>—whether from a forest fire, a cooking stove, or an industrial boiler—</w:t>
      </w:r>
      <w:r w:rsidRPr="008569CC">
        <w:rPr>
          <w:rStyle w:val="StyleUnderline"/>
        </w:rPr>
        <w:t>shields Earth from the sun's rays, thus cooling the ground beneath. But it also absorbs some of that radiation and converts it to heat, which it radiates into the surrounding air</w:t>
      </w:r>
      <w:r>
        <w:t xml:space="preserve">. </w:t>
      </w:r>
      <w:r w:rsidRPr="008569CC">
        <w:rPr>
          <w:rStyle w:val="StyleUnderline"/>
        </w:rPr>
        <w:t>So soot cools the ground but warms the air</w:t>
      </w:r>
      <w:r>
        <w:t xml:space="preserve">. </w:t>
      </w:r>
      <w:r w:rsidRPr="008569CC">
        <w:rPr>
          <w:rStyle w:val="StyleUnderline"/>
        </w:rPr>
        <w:t>The ground doesn't move, but the air does. The cooling effect, though intense, is mostly located near the pollution source; while the warming effect, though less intense, extends much farther</w:t>
      </w:r>
      <w:r>
        <w:t>.</w:t>
      </w:r>
    </w:p>
    <w:p w:rsidR="00F57A57" w:rsidRDefault="00F57A57" w:rsidP="00F57A57">
      <w:pPr>
        <w:pStyle w:val="Heading4"/>
        <w:rPr>
          <w:shd w:val="clear" w:color="auto" w:fill="FFFFFF"/>
        </w:rPr>
      </w:pPr>
      <w:r w:rsidRPr="00552877">
        <w:rPr>
          <w:shd w:val="clear" w:color="auto" w:fill="FFFFFF"/>
        </w:rPr>
        <w:t>SO2 causes warming and mass extinction events</w:t>
      </w:r>
    </w:p>
    <w:p w:rsidR="00F57A57" w:rsidRPr="00552877" w:rsidRDefault="00F57A57" w:rsidP="00F57A57"/>
    <w:p w:rsidR="00F57A57" w:rsidRPr="00552877" w:rsidRDefault="00F57A57" w:rsidP="00F57A57">
      <w:pPr>
        <w:shd w:val="clear" w:color="auto" w:fill="FFFFFF"/>
        <w:rPr>
          <w:color w:val="222222"/>
          <w:sz w:val="19"/>
          <w:szCs w:val="19"/>
        </w:rPr>
      </w:pPr>
      <w:r w:rsidRPr="00552877">
        <w:rPr>
          <w:b/>
          <w:bCs/>
          <w:color w:val="111111"/>
          <w:sz w:val="24"/>
          <w:shd w:val="clear" w:color="auto" w:fill="FFFFFF"/>
        </w:rPr>
        <w:t>Ward 09 </w:t>
      </w:r>
      <w:r w:rsidRPr="00552877">
        <w:rPr>
          <w:color w:val="111111"/>
          <w:sz w:val="19"/>
          <w:szCs w:val="19"/>
          <w:shd w:val="clear" w:color="auto" w:fill="FFFFFF"/>
        </w:rPr>
        <w:t>[Peter Ward, Teton Tectonics, March 2009, "Sulfur dioxide initiates global climate change in four ways", </w:t>
      </w:r>
      <w:hyperlink r:id="rId307" w:tgtFrame="_blank" w:history="1">
        <w:r w:rsidRPr="00552877">
          <w:rPr>
            <w:color w:val="000000"/>
            <w:sz w:val="19"/>
            <w:szCs w:val="19"/>
            <w:shd w:val="clear" w:color="auto" w:fill="FFFFFF"/>
          </w:rPr>
          <w:t>https://www.researchgate.net/publication/222512220_Sulfur_dioxide_initiates_global_climate_change_in_four_ways</w:t>
        </w:r>
      </w:hyperlink>
      <w:r w:rsidRPr="00552877">
        <w:rPr>
          <w:color w:val="111111"/>
          <w:sz w:val="19"/>
          <w:szCs w:val="19"/>
          <w:shd w:val="clear" w:color="auto" w:fill="FFFFFF"/>
        </w:rPr>
        <w:t>] JMov</w:t>
      </w:r>
    </w:p>
    <w:p w:rsidR="00F57A57" w:rsidRDefault="00F57A57" w:rsidP="00F57A57">
      <w:pPr>
        <w:shd w:val="clear" w:color="auto" w:fill="FFFFFF"/>
        <w:rPr>
          <w:color w:val="111111"/>
          <w:sz w:val="16"/>
          <w:szCs w:val="16"/>
          <w:shd w:val="clear" w:color="auto" w:fill="FFFFFF"/>
        </w:rPr>
      </w:pPr>
      <w:r w:rsidRPr="00552877">
        <w:rPr>
          <w:rStyle w:val="StyleUnderline"/>
        </w:rPr>
        <w:t>Global climate change</w:t>
      </w:r>
      <w:r w:rsidRPr="00552877">
        <w:rPr>
          <w:color w:val="111111"/>
          <w:sz w:val="16"/>
          <w:szCs w:val="16"/>
          <w:shd w:val="clear" w:color="auto" w:fill="FFFFFF"/>
        </w:rPr>
        <w:t>, prior to the 20th century, </w:t>
      </w:r>
      <w:r w:rsidRPr="00552877">
        <w:rPr>
          <w:rStyle w:val="StyleUnderline"/>
        </w:rPr>
        <w:t>appears to have been initiated primarily by major changes in volcanic activity. Sulfur dioxide (SO2) is the most voluminous chemically active gas emitted by volcanoes and is readily oxidized to sulfuric acid normally within weeks.</w:t>
      </w:r>
      <w:r w:rsidRPr="00552877">
        <w:rPr>
          <w:color w:val="111111"/>
          <w:sz w:val="24"/>
          <w:shd w:val="clear" w:color="auto" w:fill="FFFFFF"/>
        </w:rPr>
        <w:t> </w:t>
      </w:r>
      <w:r w:rsidRPr="00552877">
        <w:rPr>
          <w:color w:val="111111"/>
          <w:sz w:val="16"/>
          <w:szCs w:val="16"/>
          <w:shd w:val="clear" w:color="auto" w:fill="FFFFFF"/>
        </w:rPr>
        <w:t>But trace amounts of </w:t>
      </w:r>
      <w:r w:rsidRPr="00552877">
        <w:rPr>
          <w:b/>
          <w:bCs/>
          <w:color w:val="111111"/>
          <w:sz w:val="24"/>
          <w:u w:val="single"/>
          <w:shd w:val="clear" w:color="auto" w:fill="FFFFFF"/>
        </w:rPr>
        <w:t>SO2 exert significant influence on climate.</w:t>
      </w:r>
      <w:r w:rsidRPr="00552877">
        <w:rPr>
          <w:b/>
          <w:bCs/>
          <w:color w:val="111111"/>
          <w:sz w:val="24"/>
          <w:shd w:val="clear" w:color="auto" w:fill="FFFFFF"/>
        </w:rPr>
        <w:t> </w:t>
      </w:r>
      <w:r w:rsidRPr="00552877">
        <w:rPr>
          <w:color w:val="111111"/>
          <w:sz w:val="16"/>
          <w:szCs w:val="16"/>
          <w:shd w:val="clear" w:color="auto" w:fill="FFFFFF"/>
        </w:rPr>
        <w:t xml:space="preserve">All major historic volcanic eruptions have formed sulfuric acid aerosols in the lower stratosphere that cooled the </w:t>
      </w:r>
      <w:proofErr w:type="gramStart"/>
      <w:r w:rsidRPr="00552877">
        <w:rPr>
          <w:color w:val="111111"/>
          <w:sz w:val="16"/>
          <w:szCs w:val="16"/>
          <w:shd w:val="clear" w:color="auto" w:fill="FFFFFF"/>
        </w:rPr>
        <w:t>earth's</w:t>
      </w:r>
      <w:proofErr w:type="gramEnd"/>
      <w:r w:rsidRPr="00552877">
        <w:rPr>
          <w:color w:val="111111"/>
          <w:sz w:val="16"/>
          <w:szCs w:val="16"/>
          <w:shd w:val="clear" w:color="auto" w:fill="FFFFFF"/>
        </w:rPr>
        <w:t xml:space="preserve"> surface ~ 0.5 °C for typically three years. While such events are currently happening once every 80 years, there are times in geologic history when they occurred every few to a dozen years. These were times when the earth was cooled incrementally into major ice ages. </w:t>
      </w:r>
      <w:r w:rsidRPr="00552877">
        <w:rPr>
          <w:rStyle w:val="StyleUnderline"/>
        </w:rPr>
        <w:t>There have also been two dozen times during the past 46,000 years when major volcanic eruptions occurred every year or two or even several times per year for decades.</w:t>
      </w:r>
      <w:r w:rsidRPr="00552877">
        <w:rPr>
          <w:color w:val="111111"/>
          <w:sz w:val="24"/>
          <w:shd w:val="clear" w:color="auto" w:fill="FFFFFF"/>
        </w:rPr>
        <w:t> </w:t>
      </w:r>
      <w:r w:rsidRPr="00552877">
        <w:rPr>
          <w:b/>
          <w:bCs/>
          <w:color w:val="111111"/>
          <w:sz w:val="24"/>
          <w:u w:val="single"/>
          <w:shd w:val="clear" w:color="auto" w:fill="FFFFFF"/>
        </w:rPr>
        <w:t>Each of these times was contemporaneous with very rapid global warming</w:t>
      </w:r>
      <w:r w:rsidRPr="00552877">
        <w:rPr>
          <w:rStyle w:val="StyleUnderline"/>
        </w:rPr>
        <w:t>. Large volumes of SO2 erupted frequently appear to overdrive the oxidizing capacity of the atmosphere resulting in very rapid warming.</w:t>
      </w:r>
      <w:r w:rsidRPr="00552877">
        <w:rPr>
          <w:color w:val="111111"/>
          <w:sz w:val="16"/>
          <w:szCs w:val="16"/>
          <w:shd w:val="clear" w:color="auto" w:fill="FFFFFF"/>
        </w:rPr>
        <w:t> </w:t>
      </w:r>
      <w:r w:rsidRPr="00552877">
        <w:rPr>
          <w:rStyle w:val="StyleUnderline"/>
        </w:rPr>
        <w:t>Such warming and associated acid rain becomes extreme when millions of cubic kilometers of basalt are erupted in much less than one million years.</w:t>
      </w:r>
      <w:r w:rsidRPr="00552877">
        <w:rPr>
          <w:color w:val="111111"/>
          <w:sz w:val="24"/>
          <w:shd w:val="clear" w:color="auto" w:fill="FFFFFF"/>
        </w:rPr>
        <w:t> </w:t>
      </w:r>
      <w:r w:rsidRPr="00552877">
        <w:rPr>
          <w:b/>
          <w:bCs/>
          <w:color w:val="111111"/>
          <w:sz w:val="24"/>
          <w:u w:val="single"/>
          <w:shd w:val="clear" w:color="auto" w:fill="FFFFFF"/>
        </w:rPr>
        <w:t>These are the times of the greatest mass extinctions.</w:t>
      </w:r>
      <w:r w:rsidRPr="00552877">
        <w:rPr>
          <w:color w:val="111111"/>
          <w:sz w:val="16"/>
          <w:szCs w:val="16"/>
          <w:shd w:val="clear" w:color="auto" w:fill="FFFFFF"/>
        </w:rPr>
        <w:t> When major volcanic eruptions do not occur for decades to hundreds of years, the atmosphere can oxidize all pollutants, leading to a very thin atmosphere, global cooling and decadal drought. Prior to the 20th century, </w:t>
      </w:r>
      <w:r w:rsidRPr="00552877">
        <w:rPr>
          <w:rStyle w:val="StyleUnderline"/>
        </w:rPr>
        <w:t>increases in atmospheric carbon dioxide (CO2) followed increases in temperature initiated by changes in SO2.</w:t>
      </w:r>
      <w:r w:rsidRPr="00552877">
        <w:rPr>
          <w:color w:val="111111"/>
          <w:sz w:val="16"/>
          <w:szCs w:val="16"/>
          <w:shd w:val="clear" w:color="auto" w:fill="FFFFFF"/>
        </w:rPr>
        <w:t>By 1962</w:t>
      </w:r>
      <w:r w:rsidRPr="00552877">
        <w:t>, man</w:t>
      </w:r>
      <w:r w:rsidRPr="00552877">
        <w:rPr>
          <w:rStyle w:val="StyleUnderline"/>
        </w:rPr>
        <w:t xml:space="preserve"> burning fossil fuels was adding SO2 to the atmosphere at a rate equivalent to one “large” volcanic eruption each 1.7 years.Global temperatures increased</w:t>
      </w:r>
      <w:r w:rsidRPr="00552877">
        <w:rPr>
          <w:color w:val="111111"/>
          <w:sz w:val="16"/>
          <w:szCs w:val="16"/>
          <w:shd w:val="clear" w:color="auto" w:fill="FFFFFF"/>
        </w:rPr>
        <w:t> slowly from 1890 to 1950 </w:t>
      </w:r>
      <w:r w:rsidRPr="00552877">
        <w:rPr>
          <w:rStyle w:val="StyleUnderline"/>
        </w:rPr>
        <w:t>as anthropogenic sulfur increased</w:t>
      </w:r>
      <w:r w:rsidRPr="00552877">
        <w:rPr>
          <w:color w:val="111111"/>
          <w:sz w:val="16"/>
          <w:szCs w:val="16"/>
          <w:shd w:val="clear" w:color="auto" w:fill="FFFFFF"/>
        </w:rPr>
        <w:t> slowly.</w:t>
      </w:r>
      <w:r w:rsidRPr="00552877">
        <w:rPr>
          <w:rStyle w:val="StyleUnderline"/>
        </w:rPr>
        <w:t>Global temperatures increased more rapidly after 1950 as the rate of anthropogenic sulfur emissions increased. By 1980 anthropogenic sulfur emissions peaked and began to decrease because of major efforts especially in Japan, Europe, and the United States to reduce acid rain.</w:t>
      </w:r>
      <w:r w:rsidRPr="00552877">
        <w:rPr>
          <w:color w:val="111111"/>
          <w:sz w:val="16"/>
          <w:szCs w:val="16"/>
          <w:shd w:val="clear" w:color="auto" w:fill="FFFFFF"/>
        </w:rPr>
        <w:t> Atmospheric concentrations of methane began decreasing in 1990 and have remained nearly constant since 2000, demonstrating an increase in oxidizing capacity. Global temperatures became roughly constant around 2000 and even decreased beginning in late 2007. Meanwhile atmospheric concentrations of carbon dioxide have continued to increase at the same rate that they have increased since 1970. Thus </w:t>
      </w:r>
      <w:r w:rsidRPr="00552877">
        <w:rPr>
          <w:b/>
          <w:bCs/>
          <w:color w:val="111111"/>
          <w:sz w:val="24"/>
          <w:u w:val="single"/>
          <w:shd w:val="clear" w:color="auto" w:fill="FFFFFF"/>
        </w:rPr>
        <w:t>SO2 is playing a far more active role in initiating and controlling global warming than recognized by the Intergovernmental Panel on Climate Change.</w:t>
      </w:r>
      <w:r w:rsidRPr="00552877">
        <w:rPr>
          <w:color w:val="111111"/>
          <w:sz w:val="24"/>
          <w:shd w:val="clear" w:color="auto" w:fill="FFFFFF"/>
        </w:rPr>
        <w:t> </w:t>
      </w:r>
      <w:r w:rsidRPr="00552877">
        <w:rPr>
          <w:rStyle w:val="Emphasis"/>
        </w:rPr>
        <w:t>Massive reduction of SO2 should be a top priority in order to reduce both global warming and acid rain</w:t>
      </w:r>
      <w:r w:rsidRPr="00552877">
        <w:rPr>
          <w:color w:val="111111"/>
          <w:sz w:val="16"/>
          <w:szCs w:val="16"/>
          <w:shd w:val="clear" w:color="auto" w:fill="FFFFFF"/>
        </w:rPr>
        <w:t>.</w:t>
      </w:r>
    </w:p>
    <w:p w:rsidR="00AD0DCA" w:rsidRDefault="00AD0DCA" w:rsidP="00F57A57">
      <w:pPr>
        <w:shd w:val="clear" w:color="auto" w:fill="FFFFFF"/>
        <w:rPr>
          <w:color w:val="111111"/>
          <w:sz w:val="16"/>
          <w:szCs w:val="16"/>
          <w:shd w:val="clear" w:color="auto" w:fill="FFFFFF"/>
        </w:rPr>
      </w:pPr>
    </w:p>
    <w:p w:rsidR="00AD0DCA" w:rsidRPr="00324807" w:rsidRDefault="00AD0DCA" w:rsidP="00AD0DCA">
      <w:pPr>
        <w:rPr>
          <w:b/>
          <w:sz w:val="23"/>
          <w:szCs w:val="23"/>
        </w:rPr>
      </w:pPr>
      <w:r w:rsidRPr="00324807">
        <w:rPr>
          <w:b/>
          <w:sz w:val="23"/>
          <w:szCs w:val="23"/>
        </w:rPr>
        <w:t>Air pollution fails and kills 2 billion by destroying weather patterns</w:t>
      </w:r>
      <w:r w:rsidRPr="00324807">
        <w:rPr>
          <w:sz w:val="23"/>
          <w:szCs w:val="23"/>
        </w:rPr>
        <w:t>—</w:t>
      </w:r>
      <w:proofErr w:type="gramStart"/>
      <w:r w:rsidRPr="00324807">
        <w:rPr>
          <w:sz w:val="23"/>
          <w:szCs w:val="23"/>
        </w:rPr>
        <w:t>prefer</w:t>
      </w:r>
      <w:proofErr w:type="gramEnd"/>
      <w:r w:rsidRPr="00324807">
        <w:rPr>
          <w:sz w:val="23"/>
          <w:szCs w:val="23"/>
        </w:rPr>
        <w:t xml:space="preserve"> our ev it cites quantitative studies</w:t>
      </w:r>
    </w:p>
    <w:p w:rsidR="00AD0DCA" w:rsidRPr="00324807" w:rsidRDefault="00AD0DCA" w:rsidP="00AD0DCA">
      <w:r w:rsidRPr="00324807">
        <w:rPr>
          <w:b/>
          <w:sz w:val="23"/>
          <w:szCs w:val="23"/>
        </w:rPr>
        <w:t xml:space="preserve">Thomas 14 </w:t>
      </w:r>
      <w:r w:rsidRPr="00324807">
        <w:t>[William Thomas, July 17, 2014, "ARE CHEMTRAILS MASKING TRUE GLOBAL WARMING?</w:t>
      </w:r>
      <w:proofErr w:type="gramStart"/>
      <w:r w:rsidRPr="00324807">
        <w:t>",</w:t>
      </w:r>
      <w:proofErr w:type="gramEnd"/>
      <w:r w:rsidRPr="00324807">
        <w:t xml:space="preserve"> </w:t>
      </w:r>
      <w:hyperlink r:id="rId308" w:history="1">
        <w:r w:rsidRPr="00324807">
          <w:rPr>
            <w:rStyle w:val="Hyperlink"/>
            <w:color w:val="000000" w:themeColor="text1"/>
          </w:rPr>
          <w:t>http://chemtrailsmuststop.com/2014/07/are-chemtrails-masking-true-global-warming/</w:t>
        </w:r>
      </w:hyperlink>
      <w:r w:rsidRPr="00324807">
        <w:rPr>
          <w:color w:val="000000" w:themeColor="text1"/>
        </w:rPr>
        <w:t>]</w:t>
      </w:r>
      <w:r w:rsidRPr="00324807">
        <w:t xml:space="preserve"> JMov</w:t>
      </w:r>
    </w:p>
    <w:p w:rsidR="00AD0DCA" w:rsidRPr="00AD0DCA" w:rsidRDefault="00AD0DCA" w:rsidP="00AD0DCA">
      <w:pPr>
        <w:rPr>
          <w:b/>
          <w:sz w:val="23"/>
          <w:szCs w:val="23"/>
          <w:u w:val="single"/>
        </w:rPr>
      </w:pPr>
      <w:r w:rsidRPr="00AD0DCA">
        <w:rPr>
          <w:sz w:val="16"/>
          <w:szCs w:val="23"/>
        </w:rPr>
        <w:t>This is why University of Calgary’s David Keith urges the introduction of geoengineering experiments on a global scale “sooner rather than later.”</w:t>
      </w:r>
      <w:r w:rsidRPr="00AD0DCA">
        <w:rPr>
          <w:sz w:val="12"/>
          <w:szCs w:val="23"/>
        </w:rPr>
        <w:t>¶</w:t>
      </w:r>
      <w:r w:rsidRPr="00AD0DCA">
        <w:rPr>
          <w:sz w:val="16"/>
          <w:szCs w:val="23"/>
        </w:rPr>
        <w:t xml:space="preserve"> </w:t>
      </w:r>
      <w:r w:rsidRPr="00324807">
        <w:rPr>
          <w:rStyle w:val="StyleUnderline"/>
        </w:rPr>
        <w:t>But more chemtrails are not the answer</w:t>
      </w:r>
      <w:r w:rsidRPr="00AD0DCA">
        <w:rPr>
          <w:sz w:val="16"/>
          <w:szCs w:val="23"/>
        </w:rPr>
        <w:t>.</w:t>
      </w:r>
      <w:r w:rsidRPr="00AD0DCA">
        <w:rPr>
          <w:sz w:val="12"/>
          <w:szCs w:val="23"/>
        </w:rPr>
        <w:t>¶</w:t>
      </w:r>
      <w:r w:rsidRPr="00AD0DCA">
        <w:rPr>
          <w:sz w:val="16"/>
          <w:szCs w:val="23"/>
        </w:rPr>
        <w:t xml:space="preserve"> Ken Caldeira publicly worries that </w:t>
      </w:r>
      <w:r w:rsidRPr="00324807">
        <w:rPr>
          <w:rStyle w:val="StyleUnderline"/>
        </w:rPr>
        <w:t xml:space="preserve">massive aerial spraying would cool the stratosphere by diverting incoming sunlight, creating CFC-laden ice-clouds that “could </w:t>
      </w:r>
      <w:r w:rsidRPr="00324807">
        <w:rPr>
          <w:b/>
          <w:sz w:val="23"/>
          <w:szCs w:val="23"/>
          <w:u w:val="single"/>
        </w:rPr>
        <w:t>destroy the ozone layer.</w:t>
      </w:r>
      <w:r w:rsidRPr="00324807">
        <w:rPr>
          <w:rStyle w:val="StyleUnderline"/>
        </w:rPr>
        <w:t>”</w:t>
      </w:r>
      <w:r w:rsidRPr="00AD0DCA">
        <w:rPr>
          <w:sz w:val="16"/>
          <w:szCs w:val="23"/>
        </w:rPr>
        <w:t xml:space="preserve"> [Chemtrails Confirmed 2010 by William Thomas]</w:t>
      </w:r>
      <w:r w:rsidRPr="00AD0DCA">
        <w:rPr>
          <w:sz w:val="12"/>
          <w:szCs w:val="23"/>
        </w:rPr>
        <w:t>¶</w:t>
      </w:r>
      <w:r w:rsidRPr="00AD0DCA">
        <w:rPr>
          <w:sz w:val="16"/>
          <w:szCs w:val="23"/>
        </w:rPr>
        <w:t xml:space="preserve"> </w:t>
      </w:r>
      <w:proofErr w:type="gramStart"/>
      <w:r w:rsidRPr="00AD0DCA">
        <w:rPr>
          <w:sz w:val="16"/>
          <w:szCs w:val="23"/>
        </w:rPr>
        <w:t>In</w:t>
      </w:r>
      <w:proofErr w:type="gramEnd"/>
      <w:r w:rsidRPr="00AD0DCA">
        <w:rPr>
          <w:sz w:val="16"/>
          <w:szCs w:val="23"/>
        </w:rPr>
        <w:t xml:space="preserve"> 2002, the Associated Press and CBS News confirmed that Earth’s sunscreen “appears poised” for the recovery they’d been long reporting. [CSIRO Telecommunications and Industrial Physics, Australia Feb 28/02]</w:t>
      </w:r>
      <w:r w:rsidRPr="00AD0DCA">
        <w:rPr>
          <w:sz w:val="12"/>
          <w:szCs w:val="23"/>
        </w:rPr>
        <w:t>¶</w:t>
      </w:r>
      <w:r w:rsidRPr="00AD0DCA">
        <w:rPr>
          <w:sz w:val="16"/>
          <w:szCs w:val="23"/>
        </w:rPr>
        <w:t xml:space="preserve"> </w:t>
      </w:r>
      <w:proofErr w:type="gramStart"/>
      <w:r w:rsidRPr="00AD0DCA">
        <w:rPr>
          <w:sz w:val="16"/>
          <w:szCs w:val="23"/>
        </w:rPr>
        <w:t>That</w:t>
      </w:r>
      <w:proofErr w:type="gramEnd"/>
      <w:r w:rsidRPr="00AD0DCA">
        <w:rPr>
          <w:sz w:val="16"/>
          <w:szCs w:val="23"/>
        </w:rPr>
        <w:t xml:space="preserve"> winter, the protective ozone layer over the Arctic thinned to the lowest levels since records. At high altitudes, 50% of the protective layer was destroyed.</w:t>
      </w:r>
      <w:r w:rsidRPr="00AD0DCA">
        <w:rPr>
          <w:sz w:val="12"/>
          <w:szCs w:val="23"/>
        </w:rPr>
        <w:t>¶</w:t>
      </w:r>
      <w:r w:rsidRPr="00AD0DCA">
        <w:rPr>
          <w:sz w:val="16"/>
          <w:szCs w:val="23"/>
        </w:rPr>
        <w:t xml:space="preserve"> As Professor John Pyle explains, “We thought things would start to get better because of the phasing out of CFCs and other chemicals because of the Montreal protocol, but this has not happened. The pollution levels have levelled off but changes in the atmosphere have made it easier for the chemical reactions to take place that allow pollutants to destroy ozone.”</w:t>
      </w:r>
      <w:r w:rsidRPr="00AD0DCA">
        <w:rPr>
          <w:sz w:val="12"/>
          <w:szCs w:val="23"/>
        </w:rPr>
        <w:t>¶</w:t>
      </w:r>
      <w:r w:rsidRPr="00AD0DCA">
        <w:rPr>
          <w:sz w:val="16"/>
          <w:szCs w:val="23"/>
        </w:rPr>
        <w:t xml:space="preserve"> </w:t>
      </w:r>
      <w:proofErr w:type="gramStart"/>
      <w:r w:rsidRPr="00AD0DCA">
        <w:rPr>
          <w:sz w:val="16"/>
          <w:szCs w:val="23"/>
        </w:rPr>
        <w:t>Because</w:t>
      </w:r>
      <w:proofErr w:type="gramEnd"/>
      <w:r w:rsidRPr="00AD0DCA">
        <w:rPr>
          <w:sz w:val="16"/>
          <w:szCs w:val="23"/>
        </w:rPr>
        <w:t xml:space="preserve"> their engines deposit vast amounts of ozone-destroying nitrogen oxides directly into the stratospheric ozone layer, </w:t>
      </w:r>
      <w:bookmarkStart w:id="52" w:name="Jets,_Airships_And_Climate_Change"/>
      <w:r w:rsidRPr="00AD0DCA">
        <w:rPr>
          <w:sz w:val="16"/>
          <w:szCs w:val="23"/>
        </w:rPr>
        <w:fldChar w:fldCharType="begin"/>
      </w:r>
      <w:r w:rsidRPr="00AD0DCA">
        <w:rPr>
          <w:sz w:val="16"/>
          <w:szCs w:val="23"/>
        </w:rPr>
        <w:instrText xml:space="preserve"> HYPERLINK "http://willthomasonline.net/Jets,_Airships_And_Climate_Chan.html" </w:instrText>
      </w:r>
      <w:r w:rsidRPr="00AD0DCA">
        <w:rPr>
          <w:sz w:val="16"/>
          <w:szCs w:val="23"/>
        </w:rPr>
        <w:fldChar w:fldCharType="separate"/>
      </w:r>
      <w:r w:rsidRPr="00AD0DCA">
        <w:rPr>
          <w:sz w:val="16"/>
          <w:szCs w:val="23"/>
        </w:rPr>
        <w:t>non-stop jet traffic</w:t>
      </w:r>
      <w:r w:rsidRPr="00AD0DCA">
        <w:rPr>
          <w:sz w:val="16"/>
          <w:szCs w:val="23"/>
        </w:rPr>
        <w:fldChar w:fldCharType="end"/>
      </w:r>
      <w:bookmarkEnd w:id="52"/>
      <w:r w:rsidRPr="00AD0DCA">
        <w:rPr>
          <w:sz w:val="16"/>
          <w:szCs w:val="23"/>
        </w:rPr>
        <w:t xml:space="preserve"> – including chemtrail spray tankers – are largely to blame. For every 1% thinning of the ozone layer there is a 2% to 3% rise in skin cancer. </w:t>
      </w:r>
      <w:r w:rsidRPr="00324807">
        <w:rPr>
          <w:rStyle w:val="StyleUnderline"/>
        </w:rPr>
        <w:t>Currently, more than one person is dying from melanoma every hour</w:t>
      </w:r>
      <w:r w:rsidRPr="00AD0DCA">
        <w:rPr>
          <w:sz w:val="16"/>
          <w:szCs w:val="23"/>
        </w:rPr>
        <w:t>.</w:t>
      </w:r>
      <w:r w:rsidRPr="00AD0DCA">
        <w:rPr>
          <w:sz w:val="12"/>
          <w:szCs w:val="23"/>
        </w:rPr>
        <w:t>¶</w:t>
      </w:r>
      <w:r w:rsidRPr="00AD0DCA">
        <w:rPr>
          <w:sz w:val="16"/>
          <w:szCs w:val="23"/>
        </w:rPr>
        <w:t xml:space="preserve"> Increased UV-B also causes cataracts, even if dark glasses are worn. Besides harming many species, excess solar radiation cuts photosynthesis in plants, reducing the size and yield of winter wheat and other crops – while frying oceanic phytoplankton on which all life ultimately depends. [WMO 2002; Rachel’s Jan 5/87]</w:t>
      </w:r>
      <w:r w:rsidRPr="00AD0DCA">
        <w:rPr>
          <w:sz w:val="12"/>
          <w:szCs w:val="23"/>
        </w:rPr>
        <w:t>¶</w:t>
      </w:r>
      <w:r w:rsidRPr="00AD0DCA">
        <w:rPr>
          <w:sz w:val="16"/>
          <w:szCs w:val="23"/>
        </w:rPr>
        <w:t xml:space="preserve"> And Professor Alan </w:t>
      </w:r>
      <w:r w:rsidRPr="00324807">
        <w:rPr>
          <w:rStyle w:val="StyleUnderline"/>
        </w:rPr>
        <w:t>Robock insists that further tampering with Earth’s interlocking atmospheric processes could create famines and droughts, threatening the lives of no less than one in every three persons on Earth.</w:t>
      </w:r>
      <w:r w:rsidRPr="00AD0DCA">
        <w:rPr>
          <w:sz w:val="12"/>
          <w:szCs w:val="23"/>
        </w:rPr>
        <w:t>¶</w:t>
      </w:r>
      <w:r w:rsidRPr="00324807">
        <w:rPr>
          <w:sz w:val="12"/>
          <w:szCs w:val="23"/>
          <w:u w:val="single"/>
        </w:rPr>
        <w:t xml:space="preserve"> </w:t>
      </w:r>
      <w:r w:rsidRPr="00324807">
        <w:rPr>
          <w:b/>
          <w:sz w:val="23"/>
          <w:szCs w:val="23"/>
          <w:u w:val="single"/>
        </w:rPr>
        <w:t>Robock should know.</w:t>
      </w:r>
      <w:r w:rsidRPr="00324807">
        <w:rPr>
          <w:rStyle w:val="StyleUnderline"/>
        </w:rPr>
        <w:t xml:space="preserve"> He worked on the Global Dimming dilemma with Prof. Farquhar. Now this Rutgers University professor declares that geoengineering experiments</w:t>
      </w:r>
      <w:r w:rsidRPr="00AD0DCA">
        <w:rPr>
          <w:sz w:val="16"/>
          <w:szCs w:val="23"/>
        </w:rPr>
        <w:t xml:space="preserve"> (a.k.a. stepped-up chemtrails) </w:t>
      </w:r>
      <w:r w:rsidRPr="00324807">
        <w:rPr>
          <w:rStyle w:val="StyleUnderline"/>
        </w:rPr>
        <w:t xml:space="preserve">“could create disasters, damaging the ozone layer and potentially altering the stratosphere by eliminating weather patterns such as the annual Asian monsoon rain season, </w:t>
      </w:r>
      <w:r w:rsidRPr="00324807">
        <w:rPr>
          <w:b/>
          <w:sz w:val="23"/>
          <w:szCs w:val="23"/>
          <w:u w:val="single"/>
        </w:rPr>
        <w:t>which two-billion people rely upon to water their crops and feed the population.</w:t>
      </w:r>
      <w:r w:rsidRPr="00AD0DCA">
        <w:rPr>
          <w:sz w:val="12"/>
          <w:szCs w:val="23"/>
        </w:rPr>
        <w:t>¶</w:t>
      </w:r>
      <w:r w:rsidRPr="00324807">
        <w:rPr>
          <w:sz w:val="12"/>
          <w:szCs w:val="23"/>
          <w:u w:val="single"/>
        </w:rPr>
        <w:t xml:space="preserve"> </w:t>
      </w:r>
      <w:r w:rsidRPr="00324807">
        <w:rPr>
          <w:rStyle w:val="StyleUnderline"/>
        </w:rPr>
        <w:t>“If you fiddle with the radiative balance of the planet, you affect all sorts of circulation patterns like monsoons, which would have horrible effects on people,”</w:t>
      </w:r>
      <w:r w:rsidRPr="00AD0DCA">
        <w:rPr>
          <w:sz w:val="16"/>
          <w:szCs w:val="23"/>
        </w:rPr>
        <w:t xml:space="preserve"> Dr. Cox concludes. “So </w:t>
      </w:r>
      <w:r w:rsidRPr="00324807">
        <w:rPr>
          <w:b/>
          <w:sz w:val="23"/>
          <w:szCs w:val="23"/>
          <w:u w:val="single"/>
        </w:rPr>
        <w:t>it would be extremely difficult, in fact impossible, to cancel out the greenhouse effect just by carrying on pumping out particles</w:t>
      </w:r>
      <w:r w:rsidRPr="00AD0DCA">
        <w:rPr>
          <w:sz w:val="16"/>
          <w:szCs w:val="23"/>
        </w:rPr>
        <w:t>.” [BBC Apr 19/09]</w:t>
      </w:r>
      <w:r w:rsidRPr="00AD0DCA">
        <w:rPr>
          <w:sz w:val="12"/>
          <w:szCs w:val="23"/>
        </w:rPr>
        <w:t>¶</w:t>
      </w:r>
      <w:r w:rsidRPr="00AD0DCA">
        <w:rPr>
          <w:sz w:val="16"/>
          <w:szCs w:val="23"/>
        </w:rPr>
        <w:t xml:space="preserve"> </w:t>
      </w:r>
      <w:proofErr w:type="gramStart"/>
      <w:r w:rsidRPr="00AD0DCA">
        <w:rPr>
          <w:sz w:val="16"/>
          <w:szCs w:val="23"/>
        </w:rPr>
        <w:t>In</w:t>
      </w:r>
      <w:proofErr w:type="gramEnd"/>
      <w:r w:rsidRPr="00AD0DCA">
        <w:rPr>
          <w:sz w:val="16"/>
          <w:szCs w:val="23"/>
        </w:rPr>
        <w:t xml:space="preserve"> this Last Chance Century, </w:t>
      </w:r>
      <w:r w:rsidRPr="00324807">
        <w:rPr>
          <w:b/>
          <w:sz w:val="23"/>
          <w:szCs w:val="23"/>
          <w:u w:val="single"/>
        </w:rPr>
        <w:t xml:space="preserve">the time to stop chemtrails and other </w:t>
      </w:r>
      <w:bookmarkStart w:id="53" w:name="Calls_For_Massive_Chemtrails_Spark_World"/>
      <w:r w:rsidRPr="00324807">
        <w:rPr>
          <w:b/>
          <w:sz w:val="23"/>
          <w:szCs w:val="23"/>
          <w:u w:val="single"/>
        </w:rPr>
        <w:fldChar w:fldCharType="begin"/>
      </w:r>
      <w:r w:rsidRPr="00324807">
        <w:rPr>
          <w:b/>
          <w:sz w:val="23"/>
          <w:szCs w:val="23"/>
          <w:u w:val="single"/>
        </w:rPr>
        <w:instrText xml:space="preserve"> HYPERLINK "http://willthomasonline.net/Calls_For_Massive_Chemtrails_Sp.html" </w:instrText>
      </w:r>
      <w:r w:rsidRPr="00324807">
        <w:rPr>
          <w:b/>
          <w:sz w:val="23"/>
          <w:szCs w:val="23"/>
          <w:u w:val="single"/>
        </w:rPr>
        <w:fldChar w:fldCharType="separate"/>
      </w:r>
      <w:r w:rsidRPr="00324807">
        <w:rPr>
          <w:b/>
          <w:sz w:val="23"/>
          <w:szCs w:val="23"/>
          <w:u w:val="single"/>
        </w:rPr>
        <w:t>geoengineering</w:t>
      </w:r>
      <w:r w:rsidRPr="00324807">
        <w:rPr>
          <w:b/>
          <w:sz w:val="23"/>
          <w:szCs w:val="23"/>
          <w:u w:val="single"/>
        </w:rPr>
        <w:fldChar w:fldCharType="end"/>
      </w:r>
      <w:bookmarkEnd w:id="53"/>
      <w:r w:rsidRPr="00324807">
        <w:rPr>
          <w:b/>
          <w:sz w:val="23"/>
          <w:szCs w:val="23"/>
          <w:u w:val="single"/>
        </w:rPr>
        <w:t xml:space="preserve"> – and </w:t>
      </w:r>
      <w:bookmarkStart w:id="54" w:name="When_Peak_Oil_Meets_Godzilla"/>
      <w:r w:rsidRPr="00324807">
        <w:rPr>
          <w:b/>
          <w:sz w:val="23"/>
          <w:szCs w:val="23"/>
          <w:u w:val="single"/>
        </w:rPr>
        <w:fldChar w:fldCharType="begin"/>
      </w:r>
      <w:r w:rsidRPr="00324807">
        <w:rPr>
          <w:b/>
          <w:sz w:val="23"/>
          <w:szCs w:val="23"/>
          <w:u w:val="single"/>
        </w:rPr>
        <w:instrText xml:space="preserve"> HYPERLINK "http://willthomasonline.net/When_Peak_Oil_Meets_Godzilla.html" \o "When Peak Oil Meets Godzilla" </w:instrText>
      </w:r>
      <w:r w:rsidRPr="00324807">
        <w:rPr>
          <w:b/>
          <w:sz w:val="23"/>
          <w:szCs w:val="23"/>
          <w:u w:val="single"/>
        </w:rPr>
        <w:fldChar w:fldCharType="separate"/>
      </w:r>
      <w:r w:rsidRPr="00324807">
        <w:rPr>
          <w:b/>
          <w:sz w:val="23"/>
          <w:szCs w:val="23"/>
          <w:u w:val="single"/>
        </w:rPr>
        <w:t>curtail carbon emissions</w:t>
      </w:r>
      <w:r w:rsidRPr="00324807">
        <w:rPr>
          <w:b/>
          <w:sz w:val="23"/>
          <w:szCs w:val="23"/>
          <w:u w:val="single"/>
        </w:rPr>
        <w:fldChar w:fldCharType="end"/>
      </w:r>
      <w:bookmarkEnd w:id="54"/>
      <w:r w:rsidRPr="00324807">
        <w:rPr>
          <w:b/>
          <w:sz w:val="23"/>
          <w:szCs w:val="23"/>
          <w:u w:val="single"/>
        </w:rPr>
        <w:t xml:space="preserve"> – is now.</w:t>
      </w:r>
    </w:p>
    <w:p w:rsidR="00AD0DCA" w:rsidRPr="00324807" w:rsidRDefault="00AD0DCA" w:rsidP="00AD0DCA">
      <w:pPr>
        <w:rPr>
          <w:b/>
        </w:rPr>
      </w:pPr>
      <w:r w:rsidRPr="00324807">
        <w:rPr>
          <w:b/>
        </w:rPr>
        <w:t>SO2 is merely a stop gap solution that causes acid rain and death</w:t>
      </w:r>
    </w:p>
    <w:p w:rsidR="00AD0DCA" w:rsidRPr="00324807" w:rsidRDefault="00AD0DCA" w:rsidP="00AD0DCA">
      <w:r w:rsidRPr="00324807">
        <w:rPr>
          <w:b/>
        </w:rPr>
        <w:t>Doyle 7/18</w:t>
      </w:r>
      <w:r w:rsidRPr="00324807">
        <w:t xml:space="preserve">/16 [Alister Doyle, Reuters, July 18, 2016, "Ships worsen air pollution over China, killing thousands: study", </w:t>
      </w:r>
      <w:hyperlink r:id="rId309" w:history="1">
        <w:r w:rsidRPr="00324807">
          <w:rPr>
            <w:rStyle w:val="Hyperlink"/>
            <w:color w:val="000000" w:themeColor="text1"/>
          </w:rPr>
          <w:t>http://www.reuters.com/article/us-climatechange-shipping-idUSKCN0ZY1TC</w:t>
        </w:r>
      </w:hyperlink>
      <w:r w:rsidRPr="00324807">
        <w:t xml:space="preserve">] </w:t>
      </w:r>
    </w:p>
    <w:p w:rsidR="00AD0DCA" w:rsidRPr="00AD0DCA" w:rsidRDefault="00AD0DCA" w:rsidP="00AD0DCA">
      <w:pPr>
        <w:rPr>
          <w:sz w:val="10"/>
        </w:rPr>
      </w:pPr>
      <w:r w:rsidRPr="00324807">
        <w:rPr>
          <w:rStyle w:val="StyleUnderline"/>
        </w:rPr>
        <w:t>A boom in shipping is aggravating air pollution in China</w:t>
      </w:r>
      <w:r w:rsidRPr="00324807">
        <w:rPr>
          <w:sz w:val="10"/>
        </w:rPr>
        <w:t xml:space="preserve"> and other nations in East Asia, </w:t>
      </w:r>
      <w:r w:rsidRPr="00324807">
        <w:rPr>
          <w:rStyle w:val="StyleUnderline"/>
        </w:rPr>
        <w:t>causing thousands of deaths</w:t>
      </w:r>
      <w:r w:rsidRPr="00324807">
        <w:rPr>
          <w:sz w:val="10"/>
        </w:rPr>
        <w:t xml:space="preserve"> a year in a region with eight of the world's 10 biggest container ports, scientists said on Monday.</w:t>
      </w:r>
      <w:r w:rsidRPr="00324807">
        <w:rPr>
          <w:sz w:val="12"/>
        </w:rPr>
        <w:t>¶</w:t>
      </w:r>
      <w:r w:rsidRPr="00324807">
        <w:rPr>
          <w:sz w:val="10"/>
        </w:rPr>
        <w:t xml:space="preserve"> Often overlooked compared to cars and factories that are far bigger causes of smog, ship traffic has more than doubled off East Asia since 2005 and some pollution from the fuel oil of ships wafts inland, they said.</w:t>
      </w:r>
      <w:r w:rsidRPr="00324807">
        <w:rPr>
          <w:sz w:val="12"/>
        </w:rPr>
        <w:t>¶</w:t>
      </w:r>
      <w:r w:rsidRPr="00324807">
        <w:rPr>
          <w:sz w:val="10"/>
        </w:rPr>
        <w:t xml:space="preserve"> The Chinese-led study estimated that </w:t>
      </w:r>
      <w:r w:rsidRPr="00324807">
        <w:rPr>
          <w:rStyle w:val="StyleUnderline"/>
        </w:rPr>
        <w:t>sulfur dioxide</w:t>
      </w:r>
      <w:r w:rsidRPr="00324807">
        <w:rPr>
          <w:sz w:val="10"/>
        </w:rPr>
        <w:t xml:space="preserve">, which </w:t>
      </w:r>
      <w:r w:rsidRPr="00324807">
        <w:rPr>
          <w:rStyle w:val="StyleUnderline"/>
        </w:rPr>
        <w:t>generates acid rain</w:t>
      </w:r>
      <w:r w:rsidRPr="00324807">
        <w:rPr>
          <w:sz w:val="10"/>
        </w:rPr>
        <w:t xml:space="preserve">, and other pollution from ships </w:t>
      </w:r>
      <w:r w:rsidRPr="00324807">
        <w:rPr>
          <w:rStyle w:val="StyleUnderline"/>
        </w:rPr>
        <w:t>caused an estimated 24,000 premature deaths</w:t>
      </w:r>
      <w:r w:rsidRPr="00324807">
        <w:rPr>
          <w:sz w:val="10"/>
        </w:rPr>
        <w:t xml:space="preserve"> a year in East Asia, mainly </w:t>
      </w:r>
      <w:r w:rsidRPr="00324807">
        <w:rPr>
          <w:rStyle w:val="StyleUnderline"/>
        </w:rPr>
        <w:t>from heart and lung diseases and cancer.</w:t>
      </w:r>
      <w:r w:rsidRPr="00324807">
        <w:rPr>
          <w:sz w:val="12"/>
        </w:rPr>
        <w:t>¶</w:t>
      </w:r>
      <w:r w:rsidRPr="00324807">
        <w:rPr>
          <w:sz w:val="12"/>
          <w:u w:val="single"/>
        </w:rPr>
        <w:t xml:space="preserve"> </w:t>
      </w:r>
      <w:r w:rsidRPr="00324807">
        <w:rPr>
          <w:rStyle w:val="StyleUnderline"/>
        </w:rPr>
        <w:t>About three-quarters of deaths were in China, and others mainly in Japan, Taiwan, Hong Kong, Macau and South Korea</w:t>
      </w:r>
      <w:r w:rsidRPr="00324807">
        <w:rPr>
          <w:sz w:val="10"/>
        </w:rPr>
        <w:t>, according to the study published in the Journal Nature Climate Change based on satellite data tracking almost 19,000 vessels.</w:t>
      </w:r>
      <w:r w:rsidRPr="00324807">
        <w:rPr>
          <w:sz w:val="12"/>
        </w:rPr>
        <w:t>¶</w:t>
      </w:r>
      <w:r w:rsidRPr="00324807">
        <w:rPr>
          <w:sz w:val="10"/>
        </w:rPr>
        <w:t xml:space="preserve"> The death toll is a tiny though rising share of an estimated one million deaths caused annually by air pollution in East Asia, the study found. Given many uncertainties, the number of deaths could be as low as 14,500 or as high as 37,500, it said.</w:t>
      </w:r>
      <w:r w:rsidRPr="00324807">
        <w:rPr>
          <w:sz w:val="12"/>
        </w:rPr>
        <w:t>¶</w:t>
      </w:r>
      <w:r w:rsidRPr="00324807">
        <w:rPr>
          <w:sz w:val="10"/>
        </w:rPr>
        <w:t xml:space="preserve"> "A few years ago in East Asia the levels of shipping just weren't that large. Now they're huge," Drew Shindell, one of the authors at Duke University in the United States, told Reuters of reasons for the study.</w:t>
      </w:r>
      <w:r w:rsidRPr="00324807">
        <w:rPr>
          <w:sz w:val="12"/>
        </w:rPr>
        <w:t>¶</w:t>
      </w:r>
      <w:r w:rsidRPr="00324807">
        <w:rPr>
          <w:sz w:val="10"/>
        </w:rPr>
        <w:t xml:space="preserve"> China, where Shanghai is the world's busiest container port, will start demanding cleaner fuels for ships in coastal regions from 2019. China has thousands of protests every year sparked by concerns about environmental degradation.</w:t>
      </w:r>
      <w:r w:rsidRPr="00324807">
        <w:rPr>
          <w:sz w:val="12"/>
        </w:rPr>
        <w:t>¶</w:t>
      </w:r>
      <w:r w:rsidRPr="00324807">
        <w:rPr>
          <w:sz w:val="10"/>
        </w:rPr>
        <w:t xml:space="preserve"> North America and parts of Europe already require that ships operating close to land use more costly, less polluting fuel with </w:t>
      </w:r>
      <w:proofErr w:type="gramStart"/>
      <w:r w:rsidRPr="00324807">
        <w:rPr>
          <w:sz w:val="10"/>
        </w:rPr>
        <w:t>a sulfur</w:t>
      </w:r>
      <w:proofErr w:type="gramEnd"/>
      <w:r w:rsidRPr="00324807">
        <w:rPr>
          <w:sz w:val="10"/>
        </w:rPr>
        <w:t xml:space="preserve"> content below 0.1 percent. The U.S. Environmental Protection Agency expects the North American controls will prevent 14,000 premature deaths a year by 2020.</w:t>
      </w:r>
      <w:r w:rsidRPr="00324807">
        <w:rPr>
          <w:sz w:val="12"/>
        </w:rPr>
        <w:t>¶</w:t>
      </w:r>
      <w:r w:rsidRPr="00324807">
        <w:rPr>
          <w:sz w:val="10"/>
        </w:rPr>
        <w:t xml:space="preserve"> Worldwide, the U.N.'s International Maritime Organization (IMO) plans to cut the sulfur limit for ships' fuel to 0.5 percent from 2020 from a current 3.5 percent.</w:t>
      </w:r>
      <w:r w:rsidRPr="00324807">
        <w:rPr>
          <w:sz w:val="12"/>
        </w:rPr>
        <w:t>¶</w:t>
      </w:r>
      <w:r w:rsidRPr="00324807">
        <w:rPr>
          <w:sz w:val="10"/>
        </w:rPr>
        <w:t xml:space="preserve"> The curbs could be delayed to 2025 if member states decide that refineries are unable to adapt in time. Natasha Brown, an IMO spokeswoman in London, said a decision is due in October.</w:t>
      </w:r>
      <w:r w:rsidRPr="00324807">
        <w:rPr>
          <w:sz w:val="12"/>
        </w:rPr>
        <w:t>¶</w:t>
      </w:r>
      <w:r w:rsidRPr="00324807">
        <w:rPr>
          <w:sz w:val="10"/>
        </w:rPr>
        <w:t xml:space="preserve"> Monday's study also found that emissions of carbon dioxide, the main man-made greenhouse gas, from shipping off East Asia had doubled in less than a decade to 16 percent of the global total from the industry in 2013.</w:t>
      </w:r>
      <w:r w:rsidRPr="00324807">
        <w:rPr>
          <w:sz w:val="12"/>
        </w:rPr>
        <w:t>¶</w:t>
      </w:r>
      <w:r w:rsidRPr="00324807">
        <w:rPr>
          <w:sz w:val="10"/>
        </w:rPr>
        <w:t xml:space="preserve"> Other </w:t>
      </w:r>
      <w:r w:rsidRPr="00324807">
        <w:rPr>
          <w:rStyle w:val="StyleUnderline"/>
        </w:rPr>
        <w:t>air pollutants</w:t>
      </w:r>
      <w:r w:rsidRPr="00324807">
        <w:rPr>
          <w:sz w:val="10"/>
        </w:rPr>
        <w:t xml:space="preserve"> from ships </w:t>
      </w:r>
      <w:r w:rsidRPr="00324807">
        <w:rPr>
          <w:rStyle w:val="StyleUnderline"/>
        </w:rPr>
        <w:t>have a cooling effect on global climate, however</w:t>
      </w:r>
      <w:r w:rsidRPr="00324807">
        <w:rPr>
          <w:sz w:val="10"/>
        </w:rPr>
        <w:t xml:space="preserve">, by reflecting sunlight into space. </w:t>
      </w:r>
      <w:r w:rsidRPr="00324807">
        <w:rPr>
          <w:rStyle w:val="StyleUnderline"/>
        </w:rPr>
        <w:t xml:space="preserve">The cooling is likely to predominate for about another eight years </w:t>
      </w:r>
      <w:r w:rsidRPr="00324807">
        <w:rPr>
          <w:b/>
          <w:u w:val="single"/>
        </w:rPr>
        <w:t>before warming takes over</w:t>
      </w:r>
      <w:r w:rsidRPr="00324807">
        <w:rPr>
          <w:sz w:val="10"/>
        </w:rPr>
        <w:t>, it said.</w:t>
      </w:r>
    </w:p>
    <w:p w:rsidR="00AD0DCA" w:rsidRPr="00324807" w:rsidRDefault="00AD0DCA" w:rsidP="00AD0DCA">
      <w:pPr>
        <w:rPr>
          <w:b/>
          <w:sz w:val="24"/>
        </w:rPr>
      </w:pPr>
      <w:r w:rsidRPr="00324807">
        <w:rPr>
          <w:b/>
          <w:sz w:val="24"/>
        </w:rPr>
        <w:t>Air pollution is dropping now—increasing it causes acid rain and premature deaths</w:t>
      </w:r>
    </w:p>
    <w:p w:rsidR="00AD0DCA" w:rsidRPr="00324807" w:rsidRDefault="00AD0DCA" w:rsidP="00AD0DCA">
      <w:r w:rsidRPr="00324807">
        <w:rPr>
          <w:b/>
          <w:sz w:val="24"/>
        </w:rPr>
        <w:t>Gertz</w:t>
      </w:r>
      <w:r w:rsidRPr="00324807">
        <w:rPr>
          <w:sz w:val="24"/>
        </w:rPr>
        <w:t xml:space="preserve"> </w:t>
      </w:r>
      <w:r w:rsidRPr="00324807">
        <w:rPr>
          <w:b/>
          <w:sz w:val="24"/>
        </w:rPr>
        <w:t>7/17</w:t>
      </w:r>
      <w:r w:rsidRPr="00324807">
        <w:t xml:space="preserve">/16 [Emily J. Gertz, Take Part, July 17, 2016, "Air Pollution From Power Plants Is Dropping—and We’re Breathing Easier as a Result", </w:t>
      </w:r>
      <w:hyperlink r:id="rId310" w:history="1">
        <w:r w:rsidRPr="00324807">
          <w:rPr>
            <w:rStyle w:val="Hyperlink"/>
            <w:color w:val="000000" w:themeColor="text1"/>
          </w:rPr>
          <w:t>http://www.takepart.com/article/2016/07/17/air-pollution-electricity-generation-continues-fall</w:t>
        </w:r>
      </w:hyperlink>
      <w:r w:rsidRPr="00324807">
        <w:t>]  Jmov</w:t>
      </w:r>
    </w:p>
    <w:p w:rsidR="00AD0DCA" w:rsidRPr="00324807" w:rsidRDefault="00AD0DCA" w:rsidP="00AD0DCA">
      <w:pPr>
        <w:rPr>
          <w:sz w:val="16"/>
          <w:szCs w:val="23"/>
        </w:rPr>
      </w:pPr>
      <w:r w:rsidRPr="00324807">
        <w:rPr>
          <w:sz w:val="16"/>
          <w:szCs w:val="23"/>
        </w:rPr>
        <w:t xml:space="preserve">In his first inauguration speech, Ronald Reagan famously stated, “Government is not the solution to our problem—government is the problem.” </w:t>
      </w:r>
      <w:r w:rsidRPr="00324807">
        <w:rPr>
          <w:sz w:val="12"/>
          <w:szCs w:val="23"/>
        </w:rPr>
        <w:t>¶</w:t>
      </w:r>
      <w:r w:rsidRPr="00324807">
        <w:rPr>
          <w:sz w:val="16"/>
          <w:szCs w:val="23"/>
        </w:rPr>
        <w:t xml:space="preserve"> But the effects of </w:t>
      </w:r>
      <w:hyperlink r:id="rId311" w:history="1">
        <w:r w:rsidRPr="00324807">
          <w:rPr>
            <w:sz w:val="16"/>
            <w:szCs w:val="23"/>
          </w:rPr>
          <w:t>air pollution</w:t>
        </w:r>
      </w:hyperlink>
      <w:r w:rsidRPr="00324807">
        <w:rPr>
          <w:sz w:val="16"/>
          <w:szCs w:val="23"/>
        </w:rPr>
        <w:t xml:space="preserve"> reduction measures passed by Congress and signed in 1990 by the next president, George H.W. Bush, tell a different story.</w:t>
      </w:r>
      <w:r w:rsidRPr="00324807">
        <w:rPr>
          <w:sz w:val="12"/>
          <w:szCs w:val="23"/>
        </w:rPr>
        <w:t>¶</w:t>
      </w:r>
      <w:r w:rsidRPr="00324807">
        <w:rPr>
          <w:sz w:val="16"/>
          <w:szCs w:val="23"/>
        </w:rPr>
        <w:t xml:space="preserve"> Between 1990 and 2014, sulfur dioxide and nitrous oxide pollution from most of the nation’s power plants have dropped 80 percent and 75 percent, respectively, according to </w:t>
      </w:r>
      <w:hyperlink r:id="rId312" w:tgtFrame="_blank" w:history="1">
        <w:r w:rsidRPr="00324807">
          <w:rPr>
            <w:sz w:val="16"/>
            <w:szCs w:val="23"/>
          </w:rPr>
          <w:t>a new report</w:t>
        </w:r>
      </w:hyperlink>
      <w:r w:rsidRPr="00324807">
        <w:rPr>
          <w:sz w:val="16"/>
          <w:szCs w:val="23"/>
        </w:rPr>
        <w:t xml:space="preserve">. </w:t>
      </w:r>
      <w:r w:rsidRPr="00324807">
        <w:rPr>
          <w:sz w:val="12"/>
          <w:szCs w:val="23"/>
        </w:rPr>
        <w:t>¶</w:t>
      </w:r>
      <w:r w:rsidRPr="00324807">
        <w:rPr>
          <w:sz w:val="16"/>
          <w:szCs w:val="23"/>
        </w:rPr>
        <w:t xml:space="preserve"> Although </w:t>
      </w:r>
      <w:r w:rsidRPr="00324807">
        <w:rPr>
          <w:rStyle w:val="StyleUnderline"/>
        </w:rPr>
        <w:t>SO2</w:t>
      </w:r>
      <w:r w:rsidRPr="00324807">
        <w:rPr>
          <w:sz w:val="16"/>
          <w:szCs w:val="23"/>
        </w:rPr>
        <w:t xml:space="preserve"> and NOx were originally targeted in the 1990 Clean Air Act update because they </w:t>
      </w:r>
      <w:r w:rsidRPr="00324807">
        <w:rPr>
          <w:rStyle w:val="StyleUnderline"/>
        </w:rPr>
        <w:t>cause acid rain</w:t>
      </w:r>
      <w:r w:rsidRPr="00324807">
        <w:rPr>
          <w:sz w:val="16"/>
          <w:szCs w:val="23"/>
        </w:rPr>
        <w:t xml:space="preserve">, </w:t>
      </w:r>
      <w:r w:rsidRPr="00324807">
        <w:rPr>
          <w:rStyle w:val="StyleUnderline"/>
        </w:rPr>
        <w:t>scientists subsequently figured out they have an even more direct impact on human health</w:t>
      </w:r>
      <w:r w:rsidRPr="00324807">
        <w:rPr>
          <w:sz w:val="16"/>
          <w:szCs w:val="23"/>
        </w:rPr>
        <w:t xml:space="preserve">: Under the right conditions in the atmosphere, </w:t>
      </w:r>
      <w:r w:rsidRPr="00324807">
        <w:rPr>
          <w:rStyle w:val="StyleUnderline"/>
        </w:rPr>
        <w:t>they can transform into small particle pollution, which can spur coronary and respiratory illnesses that can sometimes cause premature death.</w:t>
      </w:r>
      <w:r w:rsidRPr="00324807">
        <w:rPr>
          <w:sz w:val="12"/>
          <w:szCs w:val="23"/>
        </w:rPr>
        <w:t>¶</w:t>
      </w:r>
      <w:r w:rsidRPr="00324807">
        <w:rPr>
          <w:rStyle w:val="StyleUnderline"/>
        </w:rPr>
        <w:t xml:space="preserve"> As these emissions have fallen in the past 25 years, public health has measurably improved,</w:t>
      </w:r>
      <w:r w:rsidRPr="00324807">
        <w:rPr>
          <w:sz w:val="16"/>
          <w:szCs w:val="23"/>
        </w:rPr>
        <w:t xml:space="preserve"> said Janice Nolen, assistant vice president for national policy at the American Lung Association.</w:t>
      </w:r>
      <w:r w:rsidRPr="00324807">
        <w:rPr>
          <w:sz w:val="12"/>
          <w:szCs w:val="23"/>
        </w:rPr>
        <w:t>¶</w:t>
      </w:r>
      <w:r w:rsidRPr="00324807">
        <w:rPr>
          <w:sz w:val="16"/>
          <w:szCs w:val="23"/>
        </w:rPr>
        <w:t xml:space="preserve"> “There are long-term, major studies with a lot of data in them, over time, that have shown that </w:t>
      </w:r>
      <w:r w:rsidRPr="00324807">
        <w:rPr>
          <w:rStyle w:val="StyleUnderline"/>
        </w:rPr>
        <w:t>cleaning up pollution has real human health benefits in terms of extending life,</w:t>
      </w:r>
      <w:r w:rsidRPr="00324807">
        <w:rPr>
          <w:sz w:val="16"/>
          <w:szCs w:val="23"/>
        </w:rPr>
        <w:t xml:space="preserve">” Nolen said. In one of these, </w:t>
      </w:r>
      <w:hyperlink r:id="rId313" w:history="1">
        <w:r w:rsidRPr="00324807">
          <w:rPr>
            <w:sz w:val="16"/>
            <w:szCs w:val="23"/>
          </w:rPr>
          <w:t>a 2012 Harvard University</w:t>
        </w:r>
      </w:hyperlink>
      <w:r w:rsidRPr="00324807">
        <w:rPr>
          <w:sz w:val="16"/>
          <w:szCs w:val="23"/>
        </w:rPr>
        <w:t xml:space="preserve"> study on air quality impacts in 545 counties, scientists found that between 2000 and 2007, </w:t>
      </w:r>
      <w:r w:rsidRPr="00324807">
        <w:rPr>
          <w:rStyle w:val="StyleUnderline"/>
        </w:rPr>
        <w:t>cleaner air increased residents’ life expectancy by an average of four months.</w:t>
      </w:r>
      <w:r w:rsidRPr="00324807">
        <w:rPr>
          <w:sz w:val="12"/>
          <w:szCs w:val="23"/>
        </w:rPr>
        <w:t>¶</w:t>
      </w:r>
      <w:r w:rsidRPr="00324807">
        <w:rPr>
          <w:sz w:val="16"/>
          <w:szCs w:val="23"/>
        </w:rPr>
        <w:t xml:space="preserve"> That study built off a long-term research project, known among public health experts as the </w:t>
      </w:r>
      <w:hyperlink r:id="rId314" w:history="1">
        <w:r w:rsidRPr="00324807">
          <w:rPr>
            <w:sz w:val="16"/>
            <w:szCs w:val="23"/>
          </w:rPr>
          <w:t>“Harvard Six Cities study,”</w:t>
        </w:r>
      </w:hyperlink>
      <w:r w:rsidRPr="00324807">
        <w:rPr>
          <w:sz w:val="16"/>
          <w:szCs w:val="23"/>
        </w:rPr>
        <w:t xml:space="preserve"> that tracked the health impacts of air pollution on thousands of people from 1974 to 2009. </w:t>
      </w:r>
      <w:r w:rsidRPr="00324807">
        <w:rPr>
          <w:rStyle w:val="StyleUnderline"/>
        </w:rPr>
        <w:t>The results firmly linked death rates caused by lung cancer and heart disease to higher levels of small particle pollution.</w:t>
      </w:r>
      <w:r w:rsidRPr="00324807">
        <w:rPr>
          <w:sz w:val="12"/>
          <w:szCs w:val="23"/>
        </w:rPr>
        <w:t>¶</w:t>
      </w:r>
      <w:r w:rsidRPr="00324807">
        <w:rPr>
          <w:sz w:val="16"/>
          <w:szCs w:val="23"/>
        </w:rPr>
        <w:t xml:space="preserve"> The Environmental Protection Agency </w:t>
      </w:r>
      <w:hyperlink r:id="rId315" w:history="1">
        <w:r w:rsidRPr="00324807">
          <w:rPr>
            <w:sz w:val="16"/>
            <w:szCs w:val="23"/>
          </w:rPr>
          <w:t>has estimated</w:t>
        </w:r>
      </w:hyperlink>
      <w:r w:rsidRPr="00324807">
        <w:rPr>
          <w:sz w:val="16"/>
          <w:szCs w:val="23"/>
        </w:rPr>
        <w:t xml:space="preserve"> that by 2020, the 1990 Clean Air Act amendments will prevent 230,000 adult and 280 infant deaths from particle pollution every year, along with over 2.4 million serious asthma attacks, 120,000 emergency room visits, and more than 22 million school and work days lost to air pollution–related illnesses. The agency has reported that every dollar spent reducing air pollution creates $3 to $90 in benefits.</w:t>
      </w:r>
      <w:r w:rsidRPr="00324807">
        <w:rPr>
          <w:sz w:val="12"/>
          <w:szCs w:val="23"/>
        </w:rPr>
        <w:t>¶</w:t>
      </w:r>
      <w:r w:rsidRPr="00324807">
        <w:rPr>
          <w:sz w:val="16"/>
          <w:szCs w:val="23"/>
        </w:rPr>
        <w:t xml:space="preserve"> The new air pollution analysis was published Wednesday by the Natural Resources Defense Council, Ceres, Bank of America, and utilities Calpine, Exelon, and Entergy. It assesses emissions of mercury, carbon dioxide, sulfur dioxide, and nitrogen oxide reported to the EPA in 2015 by the nation’s 100 largest producers of electricity, which comprise nearly 90 percent of the market. While emissions of carbon dioxide, the leading driver of climate change, were 14 percent above 1990 levels in 2014, they have decreased by 12 percent since 2008, the analysis found.</w:t>
      </w:r>
      <w:r w:rsidRPr="00324807">
        <w:rPr>
          <w:sz w:val="12"/>
          <w:szCs w:val="23"/>
        </w:rPr>
        <w:t>¶</w:t>
      </w:r>
      <w:r w:rsidRPr="00324807">
        <w:rPr>
          <w:sz w:val="16"/>
          <w:szCs w:val="23"/>
        </w:rPr>
        <w:t xml:space="preserve"> The reasons include improved energy efficiency, cheaper and lower-carbon natural gas outcompeting coal, declining costs for carbon-free wind and solar power, and slower (although still rising) economic growth rates, according to Starla Yeh, a senior policy analyst for climate and clean air at the NRDC, who contributed to the report.</w:t>
      </w:r>
      <w:r w:rsidRPr="00324807">
        <w:rPr>
          <w:sz w:val="12"/>
          <w:szCs w:val="23"/>
        </w:rPr>
        <w:t>¶</w:t>
      </w:r>
      <w:r w:rsidRPr="00324807">
        <w:rPr>
          <w:sz w:val="16"/>
          <w:szCs w:val="23"/>
        </w:rPr>
        <w:t xml:space="preserve"> </w:t>
      </w:r>
      <w:hyperlink r:id="rId316" w:history="1">
        <w:r w:rsidRPr="00324807">
          <w:rPr>
            <w:sz w:val="23"/>
            <w:szCs w:val="23"/>
            <w:u w:val="single"/>
          </w:rPr>
          <w:t>Solar</w:t>
        </w:r>
      </w:hyperlink>
      <w:r w:rsidRPr="00324807">
        <w:rPr>
          <w:rStyle w:val="StyleUnderline"/>
        </w:rPr>
        <w:t xml:space="preserve"> and wind energy supplies more than doubled between 2008 and 2014, from about 2 percent to 5 percent of the mix. Coal-fired power’s share dropped from 48 percent to 39 percent over the same period, while natural gas–fired power generation grew from 21 percent to 27 percent.</w:t>
      </w:r>
      <w:r w:rsidRPr="00324807">
        <w:rPr>
          <w:sz w:val="12"/>
          <w:szCs w:val="23"/>
        </w:rPr>
        <w:t>¶</w:t>
      </w:r>
      <w:r w:rsidRPr="00324807">
        <w:rPr>
          <w:rStyle w:val="StyleUnderline"/>
        </w:rPr>
        <w:t xml:space="preserve"> </w:t>
      </w:r>
      <w:r w:rsidRPr="00324807">
        <w:rPr>
          <w:b/>
          <w:sz w:val="23"/>
          <w:szCs w:val="23"/>
          <w:u w:val="single"/>
        </w:rPr>
        <w:t>“There’s an expectation that this strong trend will continue.</w:t>
      </w:r>
      <w:r w:rsidRPr="00324807">
        <w:rPr>
          <w:rStyle w:val="StyleUnderline"/>
        </w:rPr>
        <w:t xml:space="preserve"> </w:t>
      </w:r>
      <w:r w:rsidRPr="00324807">
        <w:rPr>
          <w:sz w:val="16"/>
          <w:szCs w:val="23"/>
        </w:rPr>
        <w:t xml:space="preserve">In 2010, renewable capacity in the U.S. totaled about 42 gigawatts. Now, it is over 100 gigawatts. </w:t>
      </w:r>
      <w:r w:rsidRPr="00324807">
        <w:rPr>
          <w:rStyle w:val="StyleUnderline"/>
        </w:rPr>
        <w:t>Many analysts expect renewable capacity to double again from 2015 levels by 2021</w:t>
      </w:r>
      <w:r w:rsidRPr="00324807">
        <w:rPr>
          <w:sz w:val="16"/>
          <w:szCs w:val="23"/>
        </w:rPr>
        <w:t xml:space="preserve">,” said Yeh. “This will put the electricity sector in a great position to help the </w:t>
      </w:r>
      <w:r w:rsidRPr="00324807">
        <w:rPr>
          <w:rStyle w:val="StyleUnderline"/>
        </w:rPr>
        <w:t>U.S. reach its international commitments under the Paris climate agreement—which we must reach to help us avoid the worst impacts of climate change</w:t>
      </w:r>
      <w:r w:rsidRPr="00324807">
        <w:rPr>
          <w:sz w:val="16"/>
          <w:szCs w:val="23"/>
        </w:rPr>
        <w:t>.”</w:t>
      </w:r>
      <w:r w:rsidRPr="00324807">
        <w:rPr>
          <w:sz w:val="12"/>
          <w:szCs w:val="23"/>
        </w:rPr>
        <w:t>¶</w:t>
      </w:r>
      <w:r w:rsidRPr="00324807">
        <w:rPr>
          <w:sz w:val="16"/>
          <w:szCs w:val="23"/>
        </w:rPr>
        <w:t xml:space="preserve"> </w:t>
      </w:r>
    </w:p>
    <w:p w:rsidR="00AD0DCA" w:rsidRPr="00324807" w:rsidRDefault="00AD0DCA" w:rsidP="00AD0DCA"/>
    <w:p w:rsidR="00AD0DCA" w:rsidRPr="00552877" w:rsidRDefault="00AD0DCA" w:rsidP="00F57A57">
      <w:pPr>
        <w:shd w:val="clear" w:color="auto" w:fill="FFFFFF"/>
        <w:rPr>
          <w:color w:val="222222"/>
          <w:sz w:val="19"/>
          <w:szCs w:val="19"/>
        </w:rPr>
      </w:pPr>
    </w:p>
    <w:p w:rsidR="00F57A57" w:rsidRDefault="00F57A57" w:rsidP="008569CC"/>
    <w:p w:rsidR="00922E4C" w:rsidRDefault="00A529C9" w:rsidP="00A529C9">
      <w:pPr>
        <w:pStyle w:val="Heading3"/>
      </w:pPr>
      <w:r>
        <w:t>2AC Aerosol Famine Add-on</w:t>
      </w:r>
    </w:p>
    <w:p w:rsidR="00A529C9" w:rsidRPr="00A529C9" w:rsidRDefault="00A529C9" w:rsidP="00A529C9"/>
    <w:p w:rsidR="00922E4C" w:rsidRDefault="006F6407" w:rsidP="006F6407">
      <w:pPr>
        <w:pStyle w:val="Heading4"/>
      </w:pPr>
      <w:r>
        <w:t xml:space="preserve">And, aerosols in India and China collapse the Monsoon cycles, speed up warming, cause massive crop destruction, food shortages in India and China and Collapse of the Chinese Water System </w:t>
      </w:r>
    </w:p>
    <w:p w:rsidR="006F6407" w:rsidRDefault="006F6407" w:rsidP="006F6407"/>
    <w:p w:rsidR="006F6407" w:rsidRDefault="006F6407" w:rsidP="006F6407">
      <w:pPr>
        <w:rPr>
          <w:rStyle w:val="Style13ptBold"/>
        </w:rPr>
      </w:pPr>
      <w:r>
        <w:rPr>
          <w:rStyle w:val="Style13ptBold"/>
        </w:rPr>
        <w:t>Pearce et al ‘7</w:t>
      </w:r>
    </w:p>
    <w:p w:rsidR="006F6407" w:rsidRPr="006F6407" w:rsidRDefault="006F6407" w:rsidP="006F6407">
      <w:pPr>
        <w:rPr>
          <w:b/>
          <w:bCs/>
          <w:sz w:val="20"/>
          <w:szCs w:val="20"/>
        </w:rPr>
      </w:pPr>
      <w:r w:rsidRPr="00300FA4">
        <w:rPr>
          <w:rStyle w:val="Style13ptBold"/>
          <w:sz w:val="20"/>
          <w:szCs w:val="20"/>
        </w:rPr>
        <w:t>(</w:t>
      </w:r>
      <w:proofErr w:type="gramStart"/>
      <w:r w:rsidRPr="00300FA4">
        <w:rPr>
          <w:rStyle w:val="Style13ptBold"/>
          <w:sz w:val="20"/>
          <w:szCs w:val="20"/>
        </w:rPr>
        <w:t>Fred,</w:t>
      </w:r>
      <w:proofErr w:type="gramEnd"/>
      <w:r w:rsidRPr="00300FA4">
        <w:rPr>
          <w:rStyle w:val="Style13ptBold"/>
          <w:sz w:val="20"/>
          <w:szCs w:val="20"/>
        </w:rPr>
        <w:t xml:space="preserve"> </w:t>
      </w:r>
      <w:r>
        <w:rPr>
          <w:rStyle w:val="Style13ptBold"/>
          <w:sz w:val="20"/>
          <w:szCs w:val="20"/>
        </w:rPr>
        <w:t xml:space="preserve">and </w:t>
      </w:r>
      <w:r w:rsidRPr="00300FA4">
        <w:rPr>
          <w:rStyle w:val="Style13ptBold"/>
          <w:sz w:val="20"/>
          <w:szCs w:val="20"/>
        </w:rPr>
        <w:t xml:space="preserve">Paul Crutzen, Max Planck Institute for Chemistry, Mainz, Germany. An atmospheric chemist who won the Nobel Prize in 1995 for his work predicting the destruction of the ozone layer, Crutzen pioneered thinking about stratospheric chemistry, the role of man-made aerosols in shading the planet, and "nuclear winter," and coined the term "Anthropocene." John Mercer, formerly of Ohio State University, </w:t>
      </w:r>
      <w:proofErr w:type="gramStart"/>
      <w:r w:rsidRPr="00300FA4">
        <w:rPr>
          <w:rStyle w:val="Style13ptBold"/>
          <w:sz w:val="20"/>
          <w:szCs w:val="20"/>
        </w:rPr>
        <w:t>Columbus.,</w:t>
      </w:r>
      <w:proofErr w:type="gramEnd"/>
      <w:r w:rsidRPr="00300FA4">
        <w:rPr>
          <w:rStyle w:val="Style13ptBold"/>
          <w:sz w:val="20"/>
          <w:szCs w:val="20"/>
        </w:rPr>
        <w:t xml:space="preserve"> Mercer also pioneered research on tropical glaciers. Drew Shindell, NASA's Goddard Institute for Space Studies, New York. An ozone-layer expert and climate modeler, Shindell is doing groundbreaking research on unexpected links between the upper and the lower atmosphere, revealing how the stratosphere can amplify small changes in surface temperature, “With speed and violence: why scientists fear tipping points in climate change,” pg online @ http://www.gci.org.uk/Documents/wsav.pdf //um-ef)</w:t>
      </w:r>
    </w:p>
    <w:p w:rsidR="00E13F5D" w:rsidRPr="005B245E" w:rsidRDefault="006F6407" w:rsidP="006F6407">
      <w:pPr>
        <w:rPr>
          <w:sz w:val="12"/>
        </w:rPr>
      </w:pPr>
      <w:r w:rsidRPr="00E13F5D">
        <w:rPr>
          <w:sz w:val="12"/>
        </w:rPr>
        <w:t>[I]</w:t>
      </w:r>
      <w:proofErr w:type="gramStart"/>
      <w:r w:rsidRPr="00E13F5D">
        <w:rPr>
          <w:sz w:val="12"/>
        </w:rPr>
        <w:t>have</w:t>
      </w:r>
      <w:proofErr w:type="gramEnd"/>
      <w:r w:rsidRPr="00E13F5D">
        <w:rPr>
          <w:sz w:val="12"/>
        </w:rPr>
        <w:t xml:space="preserve"> been traveling to </w:t>
      </w:r>
      <w:r w:rsidRPr="006F6407">
        <w:rPr>
          <w:rStyle w:val="StyleUnderline"/>
        </w:rPr>
        <w:t>India</w:t>
      </w:r>
      <w:r w:rsidRPr="00E13F5D">
        <w:rPr>
          <w:sz w:val="12"/>
        </w:rPr>
        <w:t xml:space="preserve"> for twenty years now—not regularly, but often enough to notice that every time I go, </w:t>
      </w:r>
      <w:r w:rsidRPr="006F6407">
        <w:rPr>
          <w:rStyle w:val="StyleUnderline"/>
        </w:rPr>
        <w:t>the air seems to be dirtier and more choked with black smoke and fumes</w:t>
      </w:r>
      <w:r w:rsidRPr="00E13F5D">
        <w:rPr>
          <w:sz w:val="12"/>
        </w:rPr>
        <w:t xml:space="preserve">. In the cities, much of </w:t>
      </w:r>
      <w:r w:rsidRPr="006F6407">
        <w:rPr>
          <w:rStyle w:val="StyleUnderline"/>
        </w:rPr>
        <w:t>this comes from the exhaust pipes of the millions of ill-maintained diesel-burning buses</w:t>
      </w:r>
      <w:r w:rsidRPr="00E13F5D">
        <w:rPr>
          <w:sz w:val="12"/>
        </w:rPr>
        <w:t xml:space="preserve"> and two-stroke rickshaws that ply the gridlocked streets. </w:t>
      </w:r>
      <w:r w:rsidRPr="006F6407">
        <w:rPr>
          <w:rStyle w:val="Emphasis"/>
        </w:rPr>
        <w:t>The haze also contains natural sea salt and mineral dust, a fair amount of fly ash and sulfur dioxide from India's coal-burning power stations,</w:t>
      </w:r>
      <w:r w:rsidRPr="00E13F5D">
        <w:rPr>
          <w:sz w:val="12"/>
        </w:rPr>
        <w:t xml:space="preserve"> and huge amounts of organic material and soot from the countryside. For in India's million villages, where most of </w:t>
      </w:r>
      <w:proofErr w:type="gramStart"/>
      <w:r w:rsidRPr="00E13F5D">
        <w:rPr>
          <w:sz w:val="12"/>
        </w:rPr>
        <w:t>its billion-strong population still live</w:t>
      </w:r>
      <w:proofErr w:type="gramEnd"/>
      <w:r w:rsidRPr="00E13F5D">
        <w:rPr>
          <w:sz w:val="12"/>
        </w:rPr>
        <w:t xml:space="preserve">, the air is often scarcely better than it is in the cities, with smoke billowing from a hundred million cooking stoves, all burning wood, dried cow dung, and crop residues. </w:t>
      </w:r>
      <w:r w:rsidRPr="006F6407">
        <w:rPr>
          <w:rStyle w:val="Emphasis"/>
        </w:rPr>
        <w:t>This smoke is becoming a major climatic phenomenon</w:t>
      </w:r>
      <w:r w:rsidRPr="00E13F5D">
        <w:rPr>
          <w:sz w:val="12"/>
        </w:rPr>
        <w:t xml:space="preserve">. </w:t>
      </w:r>
      <w:r w:rsidRPr="006F6407">
        <w:rPr>
          <w:rStyle w:val="StyleUnderline"/>
        </w:rPr>
        <w:t>It is merging into one giant cloud that climate researchers call India's "brown haze."</w:t>
      </w:r>
      <w:r w:rsidRPr="00E13F5D">
        <w:rPr>
          <w:sz w:val="12"/>
        </w:rPr>
        <w:t xml:space="preserve"> Its heart is over the northern Indian plain, one of the world's most densely populated areas, which suffers near-constant smog during the winter months. This is a giant version of the old pea-soup smog that used to hit London in the days when the city was heated by coal fires. As I complete this chapter, Delhi's air is reportedly worse than ever, with thick smog preventing flights from its airport. But the haze spreads more widely, shrouding the whole of India and beyond. The term "brown haze" was coined by scientists during the first investigation of the phenomenon. In 1999, some two hundred scientists taking part in the Indian Ocean Experiment (INDOEX) assembled in the Maldives for a three-month blitz of measuring the air over India and the Indian Ocean from aircraft and ships. The results were a surprise, even to those who had planned the project. Every winter, from November to April, a pall of smog more than a mile thick occupied a huge area south of the Himalayas, stretching from Nepal through India and Pakistan, out over the Arabian Sea and the Bay of Bengal, and even south of the equator as far as the Seychelles and the Chagos Islands. It covered 4 million square miles, an area seven times the size of India. "To find thick brown smog 13,000 feet up in the Himalayas, and over the coral islands of the Maldives, was a shock," says Paul Crutzen, one of the masterminds of the project. </w:t>
      </w:r>
      <w:r w:rsidRPr="006F6407">
        <w:rPr>
          <w:rStyle w:val="StyleUnderline"/>
        </w:rPr>
        <w:t>Crutzen, who won a Nobel Prize for predicting a dramatic thinning of the ozone layer</w:t>
      </w:r>
      <w:r w:rsidRPr="00E13F5D">
        <w:rPr>
          <w:sz w:val="12"/>
        </w:rPr>
        <w:t xml:space="preserve"> fifteen years before it happened, </w:t>
      </w:r>
      <w:r w:rsidRPr="006F6407">
        <w:rPr>
          <w:rStyle w:val="StyleUnderline"/>
        </w:rPr>
        <w:t xml:space="preserve">said the haze had a similar potential to cause "unpleasant environmental surprise" in India and beyond. </w:t>
      </w:r>
      <w:r w:rsidRPr="00E13F5D">
        <w:rPr>
          <w:sz w:val="12"/>
        </w:rPr>
        <w:t xml:space="preserve">The haze could, he said, have "very major consequences" for the atmosphere. The INDOEX findings proved controversial in India, which felt singled out for criticism. Why pick on us? </w:t>
      </w:r>
      <w:proofErr w:type="gramStart"/>
      <w:r w:rsidRPr="00E13F5D">
        <w:rPr>
          <w:sz w:val="12"/>
        </w:rPr>
        <w:t>locals</w:t>
      </w:r>
      <w:proofErr w:type="gramEnd"/>
      <w:r w:rsidRPr="00E13F5D">
        <w:rPr>
          <w:sz w:val="12"/>
        </w:rPr>
        <w:t xml:space="preserve"> asked. Indian government scientists issued a detailed and largely spurious "rebuttal." The INDOEX </w:t>
      </w:r>
      <w:proofErr w:type="gramStart"/>
      <w:r w:rsidRPr="00E13F5D">
        <w:rPr>
          <w:sz w:val="12"/>
        </w:rPr>
        <w:t>scientists quickly switched to discussing the "Asian brown haze"—and quite rightly, for the haze is</w:t>
      </w:r>
      <w:proofErr w:type="gramEnd"/>
      <w:r w:rsidRPr="00E13F5D">
        <w:rPr>
          <w:sz w:val="12"/>
        </w:rPr>
        <w:t xml:space="preserve"> an Asia-wide phenomenon. But when I used that term at a meeting in India in mid-2005, I was quietly hissed. Even mentioning an Asian haze is considered politically incorrect today. Why single out Asia? </w:t>
      </w:r>
      <w:proofErr w:type="gramStart"/>
      <w:r w:rsidRPr="00E13F5D">
        <w:rPr>
          <w:sz w:val="12"/>
        </w:rPr>
        <w:t>people</w:t>
      </w:r>
      <w:proofErr w:type="gramEnd"/>
      <w:r w:rsidRPr="00E13F5D">
        <w:rPr>
          <w:sz w:val="12"/>
        </w:rPr>
        <w:t xml:space="preserve"> ask. In fact, antagonism has become so great that many Indian scientists now refuse to discuss the subject with foreigners like me, for fear of getting into political hot water. </w:t>
      </w:r>
      <w:r w:rsidRPr="006F6407">
        <w:rPr>
          <w:rStyle w:val="StyleUnderline"/>
        </w:rPr>
        <w:t>India has</w:t>
      </w:r>
      <w:r w:rsidRPr="00E13F5D">
        <w:rPr>
          <w:sz w:val="12"/>
        </w:rPr>
        <w:t xml:space="preserve"> been the focus of attention because its </w:t>
      </w:r>
      <w:r w:rsidRPr="006F6407">
        <w:rPr>
          <w:rStyle w:val="StyleUnderline"/>
        </w:rPr>
        <w:t>aerosol pollution</w:t>
      </w:r>
      <w:r w:rsidRPr="00E13F5D">
        <w:rPr>
          <w:sz w:val="12"/>
        </w:rPr>
        <w:t xml:space="preserve"> is </w:t>
      </w:r>
      <w:r w:rsidRPr="006F6407">
        <w:rPr>
          <w:rStyle w:val="StyleUnderline"/>
        </w:rPr>
        <w:t>of genuinely global importance</w:t>
      </w:r>
      <w:r w:rsidRPr="00E13F5D">
        <w:rPr>
          <w:sz w:val="12"/>
        </w:rPr>
        <w:t xml:space="preserve">. Dorothy Koch, of Columbia University, estimates that </w:t>
      </w:r>
      <w:r w:rsidRPr="006F6407">
        <w:rPr>
          <w:rStyle w:val="StyleUnderline"/>
        </w:rPr>
        <w:t>a third of the soot that reaches the Arctic,</w:t>
      </w:r>
      <w:r w:rsidRPr="00E13F5D">
        <w:rPr>
          <w:sz w:val="12"/>
        </w:rPr>
        <w:t xml:space="preserve"> sending pollution meters soaring from Mount Zeppelin, in Svalbard, to northern Canada, </w:t>
      </w:r>
      <w:r w:rsidRPr="006F6407">
        <w:rPr>
          <w:rStyle w:val="StyleUnderline"/>
        </w:rPr>
        <w:t>comes from South Asia</w:t>
      </w:r>
      <w:r w:rsidRPr="00E13F5D">
        <w:rPr>
          <w:sz w:val="12"/>
        </w:rPr>
        <w:t xml:space="preserve">. </w:t>
      </w:r>
      <w:r w:rsidRPr="006F6407">
        <w:rPr>
          <w:rStyle w:val="Emphasis"/>
        </w:rPr>
        <w:t>The soot is falling onto the snow and ice, making the white surface darker and so triggering melting</w:t>
      </w:r>
      <w:r w:rsidRPr="00E13F5D">
        <w:rPr>
          <w:sz w:val="12"/>
        </w:rPr>
        <w:t>. When her findings were published, in April 2005, one headline read: "Home fires in India help to melt the Arctic icecap half a world away." No wonder the Indians are twitchy. Suddenly a country with one of the lowest per capita emissions of greenhouse gases in the world was being fingered as a prime cause of climate change. But, wary though they may be in public, India's scientists have been at work finding out where all the pollution comes from. At first, they assumed that most must be the product of India's fast-growing and undoubtedly polluting industries. But at the Indian Institute of Technology, in Mumbai, they mocked up rural kitchens to check emissions from cooking stoves of the kind found across the Indian countryside. They fueled the fires with wood, crop waste, and dried cattle manure; on the stoves, they boiled kettles and even cooked lunch. They concluded that smoke emissions from India's domestic cooking fires produce between i and 2 million tons of aerosols a year, including a quarter of a million tons of soot. That makes them responsible for some 40 percent of India's aerosol emissions. Discussion about the climatic impact of the Asian brown haze has become a statistical minefield. The "headline figure," widely quoted, is that i</w:t>
      </w:r>
      <w:r w:rsidRPr="006F6407">
        <w:rPr>
          <w:rStyle w:val="StyleUnderline"/>
        </w:rPr>
        <w:t>n winter the haze reduces the amount of solar radiation reaching the ground in India by an average of about 22 watts per 10.8 square feet</w:t>
      </w:r>
      <w:r w:rsidRPr="00E13F5D">
        <w:rPr>
          <w:sz w:val="12"/>
        </w:rPr>
        <w:t xml:space="preserve">. That is a reduction of about a tenth, and would be </w:t>
      </w:r>
      <w:r w:rsidRPr="006F6407">
        <w:rPr>
          <w:rStyle w:val="StyleUnderline"/>
        </w:rPr>
        <w:t>enough to cause massive cooling</w:t>
      </w:r>
      <w:r w:rsidRPr="00E13F5D">
        <w:rPr>
          <w:sz w:val="12"/>
        </w:rPr>
        <w:t xml:space="preserve">. The statistic is literally true, but only part of the story. </w:t>
      </w:r>
      <w:r w:rsidRPr="006F6407">
        <w:rPr>
          <w:rStyle w:val="StyleUnderline"/>
        </w:rPr>
        <w:t>For only about 7 watts of that radiation is lost entirely, "backscattered" into space. The other 15 watts is absorbed by the soot in the aerosols and re-radiated, heating the atmosphere</w:t>
      </w:r>
      <w:r w:rsidRPr="00E13F5D">
        <w:rPr>
          <w:sz w:val="12"/>
        </w:rPr>
        <w:t>.</w:t>
      </w:r>
      <w:r w:rsidR="00A529C9" w:rsidRPr="00E13F5D">
        <w:rPr>
          <w:sz w:val="12"/>
        </w:rPr>
        <w:t xml:space="preserve"> </w:t>
      </w:r>
      <w:r w:rsidRPr="00E13F5D">
        <w:rPr>
          <w:sz w:val="12"/>
        </w:rPr>
        <w:t xml:space="preserve">Thus, </w:t>
      </w:r>
      <w:r w:rsidRPr="006F6407">
        <w:rPr>
          <w:rStyle w:val="StyleUnderline"/>
        </w:rPr>
        <w:t>though the radiation budget is much altered, the cooling effect is much less than it might otherwise be.</w:t>
      </w:r>
      <w:r w:rsidRPr="00E13F5D">
        <w:rPr>
          <w:sz w:val="12"/>
        </w:rPr>
        <w:t xml:space="preserve"> Even so, </w:t>
      </w:r>
      <w:r w:rsidRPr="00A529C9">
        <w:rPr>
          <w:rStyle w:val="StyleUnderline"/>
        </w:rPr>
        <w:t>in winter it is sufficient both to counteract global warming and to cool the air across much of India</w:t>
      </w:r>
      <w:r w:rsidRPr="00E13F5D">
        <w:rPr>
          <w:sz w:val="12"/>
        </w:rPr>
        <w:t xml:space="preserve"> by an average of about O.9°F. In summer, when the pollution is rained out in the monsoon and the skies are clearer, temperatures have risen in recent decades by about the same amount, in line with the global average. The consequences don't end there, says Veerabhadran Ramanathan, the Indian scientist who, with Crutzen, masterminded INDOEX from the Scripps Institution of Oceanography. In particular, </w:t>
      </w:r>
      <w:r w:rsidRPr="00A529C9">
        <w:rPr>
          <w:rStyle w:val="Emphasis"/>
        </w:rPr>
        <w:t>the cooling impact of the haze over the Indian land surface delays the heating of the land that stimulates the monsoon winds</w:t>
      </w:r>
      <w:r w:rsidRPr="00E13F5D">
        <w:rPr>
          <w:sz w:val="12"/>
        </w:rPr>
        <w:t xml:space="preserve">. It thus </w:t>
      </w:r>
      <w:r w:rsidRPr="00A529C9">
        <w:rPr>
          <w:rStyle w:val="Emphasis"/>
        </w:rPr>
        <w:t>threatens the lifeblood of India: the monsoon rains.</w:t>
      </w:r>
      <w:r w:rsidR="00A529C9">
        <w:rPr>
          <w:rStyle w:val="Emphasis"/>
        </w:rPr>
        <w:t xml:space="preserve"> </w:t>
      </w:r>
      <w:r w:rsidRPr="00E13F5D">
        <w:rPr>
          <w:sz w:val="12"/>
        </w:rPr>
        <w:t xml:space="preserve">There seems to be some confusion among scientists about the Indian monsoon. Scientists investigating the brown haze all </w:t>
      </w:r>
      <w:proofErr w:type="gramStart"/>
      <w:r w:rsidRPr="00E13F5D">
        <w:rPr>
          <w:sz w:val="12"/>
        </w:rPr>
        <w:t>claim</w:t>
      </w:r>
      <w:proofErr w:type="gramEnd"/>
      <w:r w:rsidRPr="00E13F5D">
        <w:rPr>
          <w:sz w:val="12"/>
        </w:rPr>
        <w:t xml:space="preserve"> that the monsoon has weakened in recent decades, and they see this as a likely effect of the haze. But researchers investigating global warming are equally certain that it has increased in intensity. What undisputed evidence there is suggests that the monsoon rains have become more intense in the traditionally wetter south of India, where the haze is thinner, but have diminished in the north, where the haze is thickest. How those trends develop is obviously of vast importance for </w:t>
      </w:r>
      <w:r w:rsidRPr="00A529C9">
        <w:rPr>
          <w:rStyle w:val="Emphasis"/>
        </w:rPr>
        <w:t>a country entirely dependent on just a hundred days of monsoon rains to water the crops that feed a billion people</w:t>
      </w:r>
      <w:r w:rsidRPr="00E13F5D">
        <w:rPr>
          <w:sz w:val="12"/>
        </w:rPr>
        <w:t xml:space="preserve">. </w:t>
      </w:r>
      <w:r w:rsidRPr="00A529C9">
        <w:rPr>
          <w:rStyle w:val="Emphasis"/>
        </w:rPr>
        <w:t>A wider collapse of the monsoon in South Asia would be a global calamity of immense proportions. It could happen</w:t>
      </w:r>
      <w:r w:rsidRPr="00E13F5D">
        <w:rPr>
          <w:sz w:val="12"/>
        </w:rPr>
        <w:t>.</w:t>
      </w:r>
      <w:r w:rsidR="00A529C9" w:rsidRPr="00E13F5D">
        <w:rPr>
          <w:sz w:val="12"/>
        </w:rPr>
        <w:t xml:space="preserve"> </w:t>
      </w:r>
      <w:r w:rsidRPr="00A529C9">
        <w:rPr>
          <w:rStyle w:val="StyleUnderline"/>
        </w:rPr>
        <w:t>East Asia could be in the same boat</w:t>
      </w:r>
      <w:r w:rsidRPr="00E13F5D">
        <w:rPr>
          <w:sz w:val="12"/>
        </w:rPr>
        <w:t>—</w:t>
      </w:r>
      <w:r w:rsidRPr="00A529C9">
        <w:rPr>
          <w:rStyle w:val="Emphasis"/>
        </w:rPr>
        <w:t>a situation that would threaten food production for the world's most populous nation, China.</w:t>
      </w:r>
      <w:r w:rsidRPr="00E13F5D">
        <w:rPr>
          <w:sz w:val="12"/>
        </w:rPr>
        <w:t xml:space="preserve"> North of the Himalayas, </w:t>
      </w:r>
      <w:r w:rsidRPr="00A529C9">
        <w:rPr>
          <w:rStyle w:val="StyleUnderline"/>
        </w:rPr>
        <w:t>there is a similar intense brown haze in winter,</w:t>
      </w:r>
      <w:r w:rsidRPr="00E13F5D">
        <w:rPr>
          <w:sz w:val="12"/>
        </w:rPr>
        <w:t xml:space="preserve"> though it is </w:t>
      </w:r>
      <w:r w:rsidRPr="00A529C9">
        <w:rPr>
          <w:rStyle w:val="StyleUnderline"/>
        </w:rPr>
        <w:t>composed</w:t>
      </w:r>
      <w:r w:rsidRPr="00E13F5D">
        <w:rPr>
          <w:sz w:val="12"/>
        </w:rPr>
        <w:t xml:space="preserve"> less of the smoke from burning cow dung and more </w:t>
      </w:r>
      <w:r w:rsidRPr="00A529C9">
        <w:rPr>
          <w:rStyle w:val="Emphasis"/>
        </w:rPr>
        <w:t>of the sulfur dioxide and other fumes from burning coal</w:t>
      </w:r>
      <w:r w:rsidRPr="00E13F5D">
        <w:rPr>
          <w:sz w:val="12"/>
        </w:rPr>
        <w:t xml:space="preserve">. </w:t>
      </w:r>
      <w:r w:rsidRPr="00A529C9">
        <w:rPr>
          <w:rStyle w:val="StyleUnderline"/>
        </w:rPr>
        <w:t>And it is interrupting the sun's rays.</w:t>
      </w:r>
      <w:r w:rsidRPr="00E13F5D">
        <w:rPr>
          <w:sz w:val="12"/>
        </w:rPr>
        <w:t xml:space="preserve"> When Yun Qian and Dale Kaiser, of the U.S. government's Northwest National Laboratory, in Richmond, Washington, studied the records of Chinese meteorological sunshine recorders over the past fifty years, they found a decline in sunshine since 1980 of 5 or 6 percent in the most polluted south and east of the country.</w:t>
      </w:r>
      <w:r w:rsidR="00A529C9" w:rsidRPr="00E13F5D">
        <w:rPr>
          <w:sz w:val="12"/>
        </w:rPr>
        <w:t xml:space="preserve"> </w:t>
      </w:r>
      <w:r w:rsidRPr="00E13F5D">
        <w:rPr>
          <w:sz w:val="12"/>
        </w:rPr>
        <w:t xml:space="preserve">And </w:t>
      </w:r>
      <w:r w:rsidRPr="00A529C9">
        <w:rPr>
          <w:rStyle w:val="StyleUnderline"/>
        </w:rPr>
        <w:t>this decline is lowering temperatures</w:t>
      </w:r>
      <w:r w:rsidRPr="00E13F5D">
        <w:rPr>
          <w:sz w:val="12"/>
        </w:rPr>
        <w:t xml:space="preserve">. While global warming is evident across much of China, daytime temperatures in the most polluted regions have fallen by about 1°F. </w:t>
      </w:r>
      <w:r w:rsidRPr="00A529C9">
        <w:rPr>
          <w:rStyle w:val="Emphasis"/>
        </w:rPr>
        <w:t>That, in turn, is altering rainfall patterns</w:t>
      </w:r>
      <w:r w:rsidRPr="00E13F5D">
        <w:rPr>
          <w:sz w:val="12"/>
        </w:rPr>
        <w:t xml:space="preserve">. In the south of the country, the monsoon rains are becoming stronger, with flooding in the great southern river, the Yangtze; whereas farther north, in the catchment of the Yellow River, there is now less rainfall. Chinese records, which are among the most meticulous in the world, suggest that this shift is the biggest alteration in the country's rainfall patterns in a thousand years. To some extent, links between the rainfall trends and the increasing brown haze are conjecture. But when climate models are programmed to include a strong Asian brown haze, many of them produce extra rainfall in southern China, coupled with near-permanent droughts in the north. So if the models are right, </w:t>
      </w:r>
      <w:r w:rsidRPr="00A529C9">
        <w:rPr>
          <w:rStyle w:val="StyleUnderline"/>
        </w:rPr>
        <w:t>while the haze lingers, these major calamities are set to continue.</w:t>
      </w:r>
      <w:r w:rsidRPr="00E13F5D">
        <w:rPr>
          <w:sz w:val="12"/>
        </w:rPr>
        <w:t xml:space="preserve"> Meinrat Andreae estimates that about 8 billion tons of biomass is burned in the tropics each year—approaching 1 ton for every inhabitant of Earth. All of it produces aerosols that billow into the</w:t>
      </w:r>
      <w:r w:rsidR="00A529C9" w:rsidRPr="00E13F5D">
        <w:rPr>
          <w:sz w:val="12"/>
        </w:rPr>
        <w:t xml:space="preserve"> </w:t>
      </w:r>
      <w:r w:rsidRPr="00E13F5D">
        <w:rPr>
          <w:sz w:val="12"/>
        </w:rPr>
        <w:t xml:space="preserve">Asian countries, with their huge populations, have the worst smog. But parts of Africa and the Brazilian Amazon are also shrouded when farmers clear land for crops by burning grasslands and forests. </w:t>
      </w:r>
      <w:proofErr w:type="gramStart"/>
      <w:r w:rsidRPr="00E13F5D">
        <w:rPr>
          <w:sz w:val="12"/>
        </w:rPr>
        <w:t>Hundreds of thousands of fires burn across the Brazilian Amazon each year, covering the area with billowing dense smoke.</w:t>
      </w:r>
      <w:proofErr w:type="gramEnd"/>
      <w:r w:rsidRPr="00E13F5D">
        <w:rPr>
          <w:sz w:val="12"/>
        </w:rPr>
        <w:t xml:space="preserve"> During the weeks of burning, the amount of sunshine reaching the ground typically drops by 16 percent. In Zambia, studies have found a 22 percent drop in sunlight as the savannah is burned.</w:t>
      </w:r>
    </w:p>
    <w:p w:rsidR="00241FD6" w:rsidRDefault="005B245E" w:rsidP="00241FD6">
      <w:pPr>
        <w:pStyle w:val="Heading4"/>
      </w:pPr>
      <w:r>
        <w:t>Chinese famine causes</w:t>
      </w:r>
      <w:r w:rsidR="00241FD6" w:rsidRPr="00241FD6">
        <w:t xml:space="preserve"> war and CCP failure</w:t>
      </w:r>
    </w:p>
    <w:p w:rsidR="00241FD6" w:rsidRPr="00241FD6" w:rsidRDefault="00241FD6" w:rsidP="00241FD6"/>
    <w:p w:rsidR="00241FD6" w:rsidRPr="00241FD6" w:rsidRDefault="00241FD6" w:rsidP="00241FD6">
      <w:pPr>
        <w:rPr>
          <w:rStyle w:val="Style13ptBold"/>
        </w:rPr>
      </w:pPr>
      <w:r w:rsidRPr="00241FD6">
        <w:rPr>
          <w:rStyle w:val="Style13ptBold"/>
        </w:rPr>
        <w:t>Kane and Serewicz 1</w:t>
      </w:r>
    </w:p>
    <w:p w:rsidR="00241FD6" w:rsidRPr="00241FD6" w:rsidRDefault="00241FD6" w:rsidP="00241FD6">
      <w:pPr>
        <w:rPr>
          <w:b/>
          <w:bCs/>
          <w:sz w:val="20"/>
          <w:szCs w:val="20"/>
        </w:rPr>
      </w:pPr>
      <w:r w:rsidRPr="00241FD6">
        <w:rPr>
          <w:rStyle w:val="Style13ptBold"/>
          <w:sz w:val="20"/>
          <w:szCs w:val="20"/>
        </w:rPr>
        <w:t xml:space="preserve">(Thomas, Prof. Security Studies at University of Hull, and Lawrence, Ph.D. in Politics from University of Hull, Parameters, “China’s Hunger: The Consequences of a Rising Demand for Food and Energy”, </w:t>
      </w:r>
      <w:proofErr w:type="gramStart"/>
      <w:r w:rsidRPr="00241FD6">
        <w:rPr>
          <w:rStyle w:val="Style13ptBold"/>
          <w:sz w:val="20"/>
          <w:szCs w:val="20"/>
        </w:rPr>
        <w:t>Autumn</w:t>
      </w:r>
      <w:proofErr w:type="gramEnd"/>
      <w:r w:rsidRPr="00241FD6">
        <w:rPr>
          <w:rStyle w:val="Style13ptBold"/>
          <w:sz w:val="20"/>
          <w:szCs w:val="20"/>
        </w:rPr>
        <w:t xml:space="preserve"> 2001, http://carlisle-www.army.mil/usawc/Parameters/01autumn/Kane.htm)</w:t>
      </w:r>
    </w:p>
    <w:p w:rsidR="00263839" w:rsidRDefault="00241FD6" w:rsidP="00241FD6">
      <w:pPr>
        <w:rPr>
          <w:sz w:val="10"/>
        </w:rPr>
      </w:pPr>
      <w:r w:rsidRPr="00241FD6">
        <w:rPr>
          <w:rStyle w:val="MicroChar"/>
          <w:sz w:val="10"/>
        </w:rPr>
        <w:t>Despite China's problems with its food supply, the Chinese do not appear to be in danger of widespread starvation. Nevertheless, one cannot rule out the prospect entirely, especially if the earth's climate actually is getting warmer.</w:t>
      </w:r>
      <w:r w:rsidRPr="00241FD6">
        <w:rPr>
          <w:sz w:val="10"/>
        </w:rPr>
        <w:t xml:space="preserve"> </w:t>
      </w:r>
      <w:r w:rsidRPr="00241FD6">
        <w:rPr>
          <w:rStyle w:val="StyleUnderline"/>
        </w:rPr>
        <w:t>The consequences of general famine in a country with over a billion people</w:t>
      </w:r>
      <w:r w:rsidRPr="00241FD6">
        <w:rPr>
          <w:sz w:val="10"/>
        </w:rPr>
        <w:t xml:space="preserve"> </w:t>
      </w:r>
      <w:r w:rsidRPr="00241FD6">
        <w:rPr>
          <w:rStyle w:val="MicroChar"/>
          <w:sz w:val="10"/>
        </w:rPr>
        <w:t xml:space="preserve">clearly would be catastrophic. The effects of oil shortages and industrial stagnation would be less lurid, but economic </w:t>
      </w:r>
      <w:r w:rsidRPr="00241FD6">
        <w:rPr>
          <w:rStyle w:val="StyleUnderline"/>
        </w:rPr>
        <w:t>collapse would endanger China's political stability</w:t>
      </w:r>
      <w:r w:rsidRPr="00241FD6">
        <w:rPr>
          <w:sz w:val="10"/>
        </w:rPr>
        <w:t xml:space="preserve"> </w:t>
      </w:r>
      <w:r w:rsidRPr="00241FD6">
        <w:rPr>
          <w:rStyle w:val="MicroChar"/>
          <w:sz w:val="10"/>
        </w:rPr>
        <w:t xml:space="preserve">whether that collapse came with a bang or a whimper.   </w:t>
      </w:r>
      <w:r w:rsidRPr="00241FD6">
        <w:rPr>
          <w:rStyle w:val="StyleUnderline"/>
        </w:rPr>
        <w:t>PRC society has become dangerously fractured. As the coastal cities grow richer and more cosmopolitan while the rural inland provinces grow poorer</w:t>
      </w:r>
      <w:r w:rsidRPr="00241FD6">
        <w:rPr>
          <w:sz w:val="10"/>
        </w:rPr>
        <w:t xml:space="preserve">, </w:t>
      </w:r>
      <w:r w:rsidRPr="00241FD6">
        <w:rPr>
          <w:rStyle w:val="MicroChar"/>
          <w:sz w:val="10"/>
        </w:rPr>
        <w:t xml:space="preserve">the political interests of the two regions become ever less compatible. Increasing the prospects for division yet further, Deng Xiaoping's administrative reforms </w:t>
      </w:r>
      <w:proofErr w:type="gramStart"/>
      <w:r w:rsidRPr="00241FD6">
        <w:rPr>
          <w:rStyle w:val="MicroChar"/>
          <w:sz w:val="10"/>
        </w:rPr>
        <w:t>have</w:t>
      </w:r>
      <w:proofErr w:type="gramEnd"/>
      <w:r w:rsidRPr="00241FD6">
        <w:rPr>
          <w:rStyle w:val="MicroChar"/>
          <w:sz w:val="10"/>
        </w:rPr>
        <w:t xml:space="preserve"> strengthened regional potentates at the expense of central authority. As Kent Calder observes,   In part, this change [erosion of power at the center] is a conscious devolution, initiated by Deng Xiaoping in 1991 to outflank conservative opponents of economic reforms in Beijing nomenclature. But devolution has fed on itself, spurred by the natural desire of local authorities in the affluent and increasingly powerful coastal provinces to appropriate more and more of the fruits of growth to themselves alone.[49]   Other social and economic developments deepen the rifts in Chinese society. The one-child policy, for instance, is disrupting traditional family life, with unknowable consequences for Chinese mores and social cohesion.[50] As families resort to abortion or infanticide to ensure that their one child is a son, the population may come to include an unprecedented preponderance of young, single men. If common gender prejudices have any basis in fact, these males are unlikely to be a source of social stability.    Under these circumstances, China is vulnerable to unrest of many kinds</w:t>
      </w:r>
      <w:r w:rsidRPr="00241FD6">
        <w:rPr>
          <w:rStyle w:val="StyleUnderline"/>
        </w:rPr>
        <w:t>. Unemployment or severe hardship, not to mention actual starvation, could easily trigger popular uprisings.</w:t>
      </w:r>
      <w:r w:rsidRPr="00241FD6">
        <w:rPr>
          <w:rStyle w:val="MicroChar"/>
          <w:sz w:val="10"/>
        </w:rPr>
        <w:t xml:space="preserve"> Provincial leaders might be tempted to secede, perhaps openly or perhaps by quietly ceasing to obey Beijing's directives. China's leaders, in turn, might adopt drastic measures to forestall such developments.   </w:t>
      </w:r>
      <w:r w:rsidRPr="00241FD6">
        <w:rPr>
          <w:rStyle w:val="StyleUnderline"/>
        </w:rPr>
        <w:t>If faced with internal strife, supporters of China's existing regime may return to a more overt form of communist dictatorship</w:t>
      </w:r>
      <w:r w:rsidRPr="00241FD6">
        <w:rPr>
          <w:sz w:val="10"/>
        </w:rPr>
        <w:t xml:space="preserve">. </w:t>
      </w:r>
      <w:r w:rsidRPr="00241FD6">
        <w:rPr>
          <w:rStyle w:val="MicroChar"/>
          <w:sz w:val="10"/>
        </w:rPr>
        <w:t xml:space="preserve">The PRC has, after all, oscillated between experimentation and orthodoxy continually throughout its existence. Spectacular examples include Mao's Hundred Flowers campaign and the return to conventional Marxism-Leninism after the leftist experiments of the Cultural Revolution, but the process continued throughout the 1980s, when the Chinese referred to it as the "fang-shou cycle." (Fang means to loosen one's grip; shou means to tighten it.)[51]   If order broke down, the Chinese would not be the only people to suffer. </w:t>
      </w:r>
      <w:r w:rsidRPr="00241FD6">
        <w:rPr>
          <w:rStyle w:val="StyleUnderline"/>
        </w:rPr>
        <w:t xml:space="preserve">Civil unrest in the PRC would disrupt trade relationships, send refugees flowing across borders, and force outside powers to consider intervention. If different countries chose to intervene on different sides, China's struggle could lead to major war. </w:t>
      </w:r>
      <w:r w:rsidRPr="00241FD6">
        <w:rPr>
          <w:rStyle w:val="MicroChar"/>
          <w:sz w:val="10"/>
        </w:rPr>
        <w:t>In a less apocalyptic but still grim scenario,</w:t>
      </w:r>
      <w:r w:rsidRPr="00241FD6">
        <w:rPr>
          <w:rStyle w:val="StyleUnderline"/>
        </w:rPr>
        <w:t xml:space="preserve"> China's government might try to ward off its demise by attacking adjacent countries</w:t>
      </w:r>
      <w:r w:rsidRPr="00241FD6">
        <w:rPr>
          <w:sz w:val="10"/>
        </w:rPr>
        <w:t>. </w:t>
      </w:r>
    </w:p>
    <w:p w:rsidR="00263839" w:rsidRDefault="00263839" w:rsidP="00263839">
      <w:pPr>
        <w:pStyle w:val="Heading4"/>
      </w:pPr>
      <w:r w:rsidRPr="00971CEE">
        <w:t>The</w:t>
      </w:r>
      <w:r>
        <w:t xml:space="preserve"> India</w:t>
      </w:r>
      <w:r w:rsidRPr="00971CEE">
        <w:t xml:space="preserve"> impact turns and outweighs everything else—ends in extinction</w:t>
      </w:r>
    </w:p>
    <w:p w:rsidR="00263839" w:rsidRPr="00971CEE" w:rsidRDefault="00263839" w:rsidP="00263839"/>
    <w:p w:rsidR="00263839" w:rsidRDefault="00263839" w:rsidP="00263839">
      <w:r w:rsidRPr="00CF04FC">
        <w:rPr>
          <w:rStyle w:val="Style13ptBold"/>
        </w:rPr>
        <w:t>Kamdar ‘7</w:t>
      </w:r>
      <w:r w:rsidRPr="00CF04FC">
        <w:t xml:space="preserve"> </w:t>
      </w:r>
    </w:p>
    <w:p w:rsidR="00263839" w:rsidRPr="00263839" w:rsidRDefault="00263839" w:rsidP="00263839">
      <w:pPr>
        <w:rPr>
          <w:rStyle w:val="Style13ptBold"/>
        </w:rPr>
      </w:pPr>
      <w:r w:rsidRPr="00263839">
        <w:rPr>
          <w:rStyle w:val="Style13ptBold"/>
        </w:rPr>
        <w:t>(Mira Kamdar, World Policy Institute, 2007, Planet India: How the fastest growing democracy is transforming America and the world, p. 3-5)</w:t>
      </w:r>
    </w:p>
    <w:p w:rsidR="00263839" w:rsidRDefault="00263839" w:rsidP="00263839">
      <w:pPr>
        <w:rPr>
          <w:sz w:val="12"/>
        </w:rPr>
      </w:pPr>
      <w:r w:rsidRPr="00263839">
        <w:rPr>
          <w:rStyle w:val="StyleUnderline"/>
          <w:highlight w:val="green"/>
        </w:rPr>
        <w:t>No other country matters moreto the future of our planet than India</w:t>
      </w:r>
      <w:r w:rsidRPr="00263839">
        <w:rPr>
          <w:sz w:val="12"/>
          <w:highlight w:val="green"/>
        </w:rPr>
        <w:t>.</w:t>
      </w:r>
      <w:r w:rsidRPr="00263839">
        <w:rPr>
          <w:rStyle w:val="StyleUnderline"/>
        </w:rPr>
        <w:t>There is no challenge we face</w:t>
      </w:r>
      <w:r w:rsidRPr="001D02A0">
        <w:rPr>
          <w:sz w:val="12"/>
        </w:rPr>
        <w:t xml:space="preserve">, no opportunity we covet </w:t>
      </w:r>
      <w:r w:rsidRPr="00263839">
        <w:rPr>
          <w:rStyle w:val="StyleUnderline"/>
        </w:rPr>
        <w:t>where India does not have critical relevance</w:t>
      </w:r>
      <w:r w:rsidRPr="001D02A0">
        <w:rPr>
          <w:sz w:val="12"/>
        </w:rPr>
        <w:t xml:space="preserve">. </w:t>
      </w:r>
      <w:r w:rsidRPr="00263839">
        <w:rPr>
          <w:rStyle w:val="StyleUnderline"/>
        </w:rPr>
        <w:t>From combating global terror to finding cures for dangerous pandemics, from dealing with the energy crisis to averting the worst scenarios of global warming, from rebalancing stark global inequalities to spurring the vital innovation needed to create jobs and improve lives—</w:t>
      </w:r>
      <w:r w:rsidRPr="00263839">
        <w:rPr>
          <w:rStyle w:val="StyleUnderline"/>
          <w:highlight w:val="green"/>
        </w:rPr>
        <w:t>India is</w:t>
      </w:r>
      <w:r w:rsidRPr="001D02A0">
        <w:rPr>
          <w:sz w:val="12"/>
        </w:rPr>
        <w:t xml:space="preserve"> now </w:t>
      </w:r>
      <w:r w:rsidRPr="00263839">
        <w:rPr>
          <w:rStyle w:val="StyleUnderline"/>
          <w:highlight w:val="green"/>
        </w:rPr>
        <w:t>a pivotal player</w:t>
      </w:r>
      <w:r w:rsidRPr="00263839">
        <w:rPr>
          <w:rStyle w:val="StyleUnderline"/>
        </w:rPr>
        <w:t xml:space="preserve">. </w:t>
      </w:r>
      <w:r w:rsidRPr="00263839">
        <w:rPr>
          <w:rStyle w:val="StyleUnderline"/>
          <w:highlight w:val="green"/>
        </w:rPr>
        <w:t>The world is undergoing a process of profound recalibration in which the rise of Asia is the most important factor</w:t>
      </w:r>
      <w:r w:rsidRPr="00263839">
        <w:rPr>
          <w:rStyle w:val="StyleUnderline"/>
        </w:rPr>
        <w:t>. India holds the key to this new world</w:t>
      </w:r>
      <w:r w:rsidRPr="001D02A0">
        <w:rPr>
          <w:sz w:val="12"/>
        </w:rPr>
        <w:t xml:space="preserve">. India is at once an ancient Asian civilization, a modern nation grounded in Enlightenment values and democratic institutions, and a rising twenty-first-century power. With a population of 1.2 billion, India is the world’s largest democracy. It is an open, vibrant society. India’s diverse population includes Hindus, Muslims, Sikhs, </w:t>
      </w:r>
      <w:proofErr w:type="gramStart"/>
      <w:r w:rsidRPr="001D02A0">
        <w:rPr>
          <w:sz w:val="12"/>
        </w:rPr>
        <w:t>Christians</w:t>
      </w:r>
      <w:proofErr w:type="gramEnd"/>
      <w:r w:rsidRPr="001D02A0">
        <w:rPr>
          <w:sz w:val="12"/>
        </w:rPr>
        <w:t xml:space="preserve">, Buddhists, Jains, Zoroastrians, Jews, and animists. There are twenty-two official languages in India. Three hundred fifty million Indians speak English. India is the world in microcosm. Its geography encompasses every climate, from snowcapped Himalayas to palm-fringed beaches to deserts where nomads and camels roam. A developing country, India is divided among a tiny affluent minority, a rising middle class, and 800 million people who live on less than $2 per day. </w:t>
      </w:r>
      <w:r w:rsidRPr="00263839">
        <w:rPr>
          <w:rStyle w:val="StyleUnderline"/>
          <w:highlight w:val="green"/>
        </w:rPr>
        <w:t>India faces all the critical problems of our time</w:t>
      </w:r>
      <w:r w:rsidRPr="00263839">
        <w:rPr>
          <w:rStyle w:val="StyleUnderline"/>
        </w:rPr>
        <w:t>—extreme social inequality, employment insecurity, a growing energy crisis, severe water shortages, a degraded environment</w:t>
      </w:r>
      <w:r w:rsidRPr="001D02A0">
        <w:rPr>
          <w:sz w:val="12"/>
        </w:rPr>
        <w:t>, global warming,</w:t>
      </w:r>
      <w:r w:rsidRPr="00263839">
        <w:rPr>
          <w:rStyle w:val="StyleUnderline"/>
        </w:rPr>
        <w:t xml:space="preserve"> a galloping HIV/AIDS epidemic, terrorist attacks—</w:t>
      </w:r>
      <w:r w:rsidRPr="00263839">
        <w:rPr>
          <w:rStyle w:val="StyleUnderline"/>
          <w:highlight w:val="green"/>
        </w:rPr>
        <w:t>on a scale that defies the imagination</w:t>
      </w:r>
      <w:r w:rsidRPr="00263839">
        <w:rPr>
          <w:rStyle w:val="StyleUnderline"/>
        </w:rPr>
        <w:t xml:space="preserve">.India’s goal is breathtaking in scope: transform a developing country of more than 1 billion people into a developed nation and global leader by 2020, and do this as a democracy in an era of resource scarcity and environmental degradation. </w:t>
      </w:r>
      <w:r w:rsidRPr="00263839">
        <w:rPr>
          <w:rStyle w:val="StyleUnderline"/>
          <w:highlight w:val="green"/>
        </w:rPr>
        <w:t>The world has to cheer India on. If India fails, there is a real risk that our world will become hostage to political chaos, war over dwindling resources, a poisoned environment, and galloping disease</w:t>
      </w:r>
      <w:r w:rsidRPr="00263839">
        <w:rPr>
          <w:rStyle w:val="StyleUnderline"/>
        </w:rPr>
        <w:t>.</w:t>
      </w:r>
      <w:r w:rsidRPr="001D02A0">
        <w:rPr>
          <w:sz w:val="12"/>
        </w:rPr>
        <w:t xml:space="preserve"> Wealthy enclaves will employ private companies to supply their needs and private militias to protect them from the poor massing at their gates. But, </w:t>
      </w:r>
      <w:r w:rsidRPr="00263839">
        <w:rPr>
          <w:rStyle w:val="StyleUnderline"/>
        </w:rPr>
        <w:t>if India succeeds, it will demonstrate that it is possible to lift hundreds of millions of people out of poverty.  It will prove that multiethnic, multireligious democracy is not a luxury for rich societies.  It will show us how to save our environment, and how to manage in a fractious, multipolar world</w:t>
      </w:r>
      <w:r w:rsidRPr="001D02A0">
        <w:rPr>
          <w:sz w:val="12"/>
        </w:rPr>
        <w:t>.  India’s gambit is truly the venture of the century.</w:t>
      </w:r>
    </w:p>
    <w:p w:rsidR="00263839" w:rsidRPr="00241FD6" w:rsidRDefault="00263839" w:rsidP="00241FD6">
      <w:pPr>
        <w:rPr>
          <w:sz w:val="10"/>
        </w:rPr>
      </w:pPr>
    </w:p>
    <w:p w:rsidR="00241FD6" w:rsidRDefault="00241FD6" w:rsidP="006F6407"/>
    <w:p w:rsidR="00D0742B" w:rsidRDefault="00A75240" w:rsidP="00A75240">
      <w:pPr>
        <w:pStyle w:val="Heading3"/>
      </w:pPr>
      <w:r>
        <w:t xml:space="preserve">2AC Hydroxyl </w:t>
      </w:r>
    </w:p>
    <w:p w:rsidR="00A75240" w:rsidRDefault="00A75240" w:rsidP="00A75240"/>
    <w:p w:rsidR="00A75240" w:rsidRDefault="00A75240" w:rsidP="00A75240"/>
    <w:p w:rsidR="00A75240" w:rsidRDefault="00A75240" w:rsidP="00A75240">
      <w:pPr>
        <w:pStyle w:val="Heading4"/>
      </w:pPr>
      <w:r>
        <w:t>Excess fossil fuel pollution and so2 kills-off hydroxyl – that’s necessary for planetary survival</w:t>
      </w:r>
    </w:p>
    <w:p w:rsidR="00A75240" w:rsidRPr="00A75240" w:rsidRDefault="00A75240" w:rsidP="00A75240"/>
    <w:p w:rsidR="00A75240" w:rsidRDefault="00A75240" w:rsidP="00A75240">
      <w:pPr>
        <w:rPr>
          <w:rStyle w:val="Style13ptBold"/>
        </w:rPr>
      </w:pPr>
      <w:r>
        <w:rPr>
          <w:rStyle w:val="Style13ptBold"/>
        </w:rPr>
        <w:t>Pearce et al ‘7</w:t>
      </w:r>
    </w:p>
    <w:p w:rsidR="00A75240" w:rsidRPr="00A75240" w:rsidRDefault="00A75240" w:rsidP="00A75240">
      <w:pPr>
        <w:rPr>
          <w:b/>
          <w:bCs/>
          <w:sz w:val="20"/>
          <w:szCs w:val="20"/>
        </w:rPr>
      </w:pPr>
      <w:r w:rsidRPr="00300FA4">
        <w:rPr>
          <w:rStyle w:val="Style13ptBold"/>
          <w:sz w:val="20"/>
          <w:szCs w:val="20"/>
        </w:rPr>
        <w:t>(</w:t>
      </w:r>
      <w:proofErr w:type="gramStart"/>
      <w:r w:rsidRPr="00300FA4">
        <w:rPr>
          <w:rStyle w:val="Style13ptBold"/>
          <w:sz w:val="20"/>
          <w:szCs w:val="20"/>
        </w:rPr>
        <w:t>Fred,</w:t>
      </w:r>
      <w:proofErr w:type="gramEnd"/>
      <w:r w:rsidRPr="00300FA4">
        <w:rPr>
          <w:rStyle w:val="Style13ptBold"/>
          <w:sz w:val="20"/>
          <w:szCs w:val="20"/>
        </w:rPr>
        <w:t xml:space="preserve"> </w:t>
      </w:r>
      <w:r>
        <w:rPr>
          <w:rStyle w:val="Style13ptBold"/>
          <w:sz w:val="20"/>
          <w:szCs w:val="20"/>
        </w:rPr>
        <w:t xml:space="preserve">and </w:t>
      </w:r>
      <w:r w:rsidRPr="00300FA4">
        <w:rPr>
          <w:rStyle w:val="Style13ptBold"/>
          <w:sz w:val="20"/>
          <w:szCs w:val="20"/>
        </w:rPr>
        <w:t xml:space="preserve">Paul Crutzen, Max Planck Institute for Chemistry, Mainz, Germany. An atmospheric chemist who won the Nobel Prize in 1995 for his work predicting the destruction of the ozone layer, Crutzen pioneered thinking about stratospheric chemistry, the role of man-made aerosols in shading the planet, and "nuclear winter," and coined the term "Anthropocene." John Mercer, formerly of Ohio State University, </w:t>
      </w:r>
      <w:proofErr w:type="gramStart"/>
      <w:r w:rsidRPr="00300FA4">
        <w:rPr>
          <w:rStyle w:val="Style13ptBold"/>
          <w:sz w:val="20"/>
          <w:szCs w:val="20"/>
        </w:rPr>
        <w:t>Columbus.,</w:t>
      </w:r>
      <w:proofErr w:type="gramEnd"/>
      <w:r w:rsidRPr="00300FA4">
        <w:rPr>
          <w:rStyle w:val="Style13ptBold"/>
          <w:sz w:val="20"/>
          <w:szCs w:val="20"/>
        </w:rPr>
        <w:t xml:space="preserve"> Mercer also pioneered research on tropical glaciers. Drew Shindell, NASA's Goddard Institute for Space Studies, New York. An ozone-layer expert and climate modeler, Shindell is doing groundbreaking research on unexpected links between the upper and the lower atmosphere, revealing how the stratosphere can amplify small changes in surface temperature, “With speed and violence: why scientists fear tipping points in climate change,” pg online @ http://www.gci.org.uk/Documents/wsav.pdf //um-ef)</w:t>
      </w:r>
    </w:p>
    <w:p w:rsidR="00A75240" w:rsidRDefault="00A75240" w:rsidP="00632DB2">
      <w:r w:rsidRPr="00A75240">
        <w:rPr>
          <w:rStyle w:val="StyleUnderline"/>
        </w:rPr>
        <w:t>It could be the doomsday that creeps up on us unawares</w:t>
      </w:r>
      <w:r w:rsidRPr="00A75240">
        <w:rPr>
          <w:sz w:val="12"/>
        </w:rPr>
        <w:t xml:space="preserve">: </w:t>
      </w:r>
      <w:r w:rsidRPr="00A75240">
        <w:rPr>
          <w:rStyle w:val="StyleUnderline"/>
        </w:rPr>
        <w:t>the day the atmosphere's cleaning service fails to show up for work</w:t>
      </w:r>
      <w:r w:rsidRPr="00A75240">
        <w:rPr>
          <w:sz w:val="12"/>
        </w:rPr>
        <w:t xml:space="preserve">. For one of the most disturbing secrets of our planet's metabolism is that </w:t>
      </w:r>
      <w:r w:rsidRPr="00A75240">
        <w:rPr>
          <w:rStyle w:val="StyleUnderline"/>
        </w:rPr>
        <w:t>just one chemical is responsible for cleaning most of the pollution out of the atmosphere.</w:t>
      </w:r>
      <w:r w:rsidRPr="00A75240">
        <w:rPr>
          <w:sz w:val="12"/>
        </w:rPr>
        <w:t xml:space="preserve"> </w:t>
      </w:r>
      <w:r w:rsidRPr="00A75240">
        <w:rPr>
          <w:rStyle w:val="Emphasis"/>
        </w:rPr>
        <w:t>If it took a day off, we would be in serious trouble, with smog spreading unchecked across the planet.</w:t>
      </w:r>
      <w:r w:rsidRPr="00A75240">
        <w:rPr>
          <w:sz w:val="12"/>
        </w:rPr>
        <w:t xml:space="preserve"> </w:t>
      </w:r>
      <w:r w:rsidRPr="00A75240">
        <w:rPr>
          <w:rStyle w:val="StyleUnderline"/>
        </w:rPr>
        <w:t>The chemical</w:t>
      </w:r>
      <w:r w:rsidRPr="00A75240">
        <w:rPr>
          <w:sz w:val="12"/>
        </w:rPr>
        <w:t xml:space="preserve"> in question </w:t>
      </w:r>
      <w:r w:rsidRPr="00A75240">
        <w:rPr>
          <w:rStyle w:val="StyleUnderline"/>
        </w:rPr>
        <w:t>is called hydroxyl</w:t>
      </w:r>
      <w:r w:rsidRPr="00A75240">
        <w:rPr>
          <w:sz w:val="12"/>
        </w:rPr>
        <w:t xml:space="preserve">. Its molecules are made up of one atom of oxygen and one atom of hydrogen. They are created when ultraviolet radiation bombards common gases such as ozone and water vapor. But it is the most ephemeral of chemicals. Almost as soon as it is created, it reacts with some other molecule, mostly some polluting substance, and is gone again. It has an average lifetime of about a second. Because it comes and goes so fast, it is also rather rare, with an average concentration in the atmosphere of less than one part per trillion. You could pack every last molecule of the stuff into the Great Pyramid of Egypt and still have room for two more atmospheres' worth. Yet </w:t>
      </w:r>
      <w:r w:rsidRPr="00A75240">
        <w:rPr>
          <w:rStyle w:val="Emphasis"/>
        </w:rPr>
        <w:t>it is crucial to life on Earth</w:t>
      </w:r>
      <w:r w:rsidRPr="00A75240">
        <w:rPr>
          <w:sz w:val="12"/>
        </w:rPr>
        <w:t xml:space="preserve">. </w:t>
      </w:r>
      <w:r w:rsidRPr="00A75240">
        <w:rPr>
          <w:rStyle w:val="StyleUnderline"/>
        </w:rPr>
        <w:t>For hydroxyl is, more or less literally, the</w:t>
      </w:r>
      <w:r>
        <w:rPr>
          <w:rStyle w:val="StyleUnderline"/>
        </w:rPr>
        <w:t xml:space="preserve"> </w:t>
      </w:r>
      <w:r w:rsidRPr="00A75240">
        <w:rPr>
          <w:rStyle w:val="StyleUnderline"/>
        </w:rPr>
        <w:t>atmosphere's detergent.</w:t>
      </w:r>
      <w:r w:rsidRPr="00A75240">
        <w:rPr>
          <w:sz w:val="12"/>
        </w:rPr>
        <w:t xml:space="preserve"> </w:t>
      </w:r>
      <w:r w:rsidRPr="00A75240">
        <w:rPr>
          <w:rStyle w:val="StyleUnderline"/>
        </w:rPr>
        <w:t>It transforms all manner of gaseous pollutants so</w:t>
      </w:r>
      <w:r>
        <w:rPr>
          <w:rStyle w:val="StyleUnderline"/>
        </w:rPr>
        <w:t xml:space="preserve"> </w:t>
      </w:r>
      <w:r w:rsidRPr="00A75240">
        <w:rPr>
          <w:rStyle w:val="StyleUnderline"/>
        </w:rPr>
        <w:t>that they become soluble in water and wash away in the rain</w:t>
      </w:r>
      <w:r w:rsidRPr="00A75240">
        <w:rPr>
          <w:sz w:val="12"/>
        </w:rPr>
        <w:t xml:space="preserve">. The process is called oxidation. To take one example, </w:t>
      </w:r>
      <w:r w:rsidRPr="00A75240">
        <w:rPr>
          <w:rStyle w:val="StyleUnderline"/>
        </w:rPr>
        <w:t>hydroxyl converts sulfur dioxide,</w:t>
      </w:r>
      <w:r>
        <w:rPr>
          <w:rStyle w:val="StyleUnderline"/>
        </w:rPr>
        <w:t xml:space="preserve"> </w:t>
      </w:r>
      <w:r w:rsidRPr="00A75240">
        <w:rPr>
          <w:rStyle w:val="StyleUnderline"/>
        </w:rPr>
        <w:t>which would otherwise clog up the air for months, to acid rain, which soon</w:t>
      </w:r>
      <w:r>
        <w:rPr>
          <w:rStyle w:val="StyleUnderline"/>
        </w:rPr>
        <w:t xml:space="preserve"> </w:t>
      </w:r>
      <w:r w:rsidRPr="00A75240">
        <w:rPr>
          <w:rStyle w:val="StyleUnderline"/>
        </w:rPr>
        <w:t>falls to the ground. Much the same happens to carbon monoxide and</w:t>
      </w:r>
      <w:r>
        <w:rPr>
          <w:rStyle w:val="StyleUnderline"/>
        </w:rPr>
        <w:t xml:space="preserve"> </w:t>
      </w:r>
      <w:r w:rsidRPr="00A75240">
        <w:rPr>
          <w:rStyle w:val="StyleUnderline"/>
        </w:rPr>
        <w:t>methane (both of which are oxidized to carbon dioxide), nitrogen oxide, and</w:t>
      </w:r>
      <w:r>
        <w:rPr>
          <w:rStyle w:val="StyleUnderline"/>
        </w:rPr>
        <w:t xml:space="preserve"> </w:t>
      </w:r>
      <w:r w:rsidRPr="00A75240">
        <w:rPr>
          <w:rStyle w:val="StyleUnderline"/>
        </w:rPr>
        <w:t>many others</w:t>
      </w:r>
      <w:r w:rsidRPr="00A75240">
        <w:rPr>
          <w:sz w:val="12"/>
        </w:rPr>
        <w:t xml:space="preserve">. The one major pollutant it doesn't neutralize is carbon dioxide, which, partly as a result, has a much longer lifetime in the atmosphere than most other pollutants. </w:t>
      </w:r>
      <w:r w:rsidRPr="00A75240">
        <w:rPr>
          <w:rStyle w:val="StyleUnderline"/>
        </w:rPr>
        <w:t>Concentrations of hydroxyl are</w:t>
      </w:r>
      <w:r w:rsidRPr="00A75240">
        <w:rPr>
          <w:sz w:val="12"/>
        </w:rPr>
        <w:t xml:space="preserve"> generally </w:t>
      </w:r>
      <w:r w:rsidRPr="00A75240">
        <w:rPr>
          <w:rStyle w:val="StyleUnderline"/>
        </w:rPr>
        <w:t>much higher in the warm air</w:t>
      </w:r>
      <w:r>
        <w:rPr>
          <w:rStyle w:val="StyleUnderline"/>
        </w:rPr>
        <w:t xml:space="preserve"> </w:t>
      </w:r>
      <w:r w:rsidRPr="00A75240">
        <w:rPr>
          <w:rStyle w:val="StyleUnderline"/>
        </w:rPr>
        <w:t>over the tropics, where ultraviolet radiation is most intense</w:t>
      </w:r>
      <w:r w:rsidRPr="00A75240">
        <w:rPr>
          <w:sz w:val="12"/>
        </w:rPr>
        <w:t xml:space="preserve">, but are close to nonexistent in the Arctic, where, despite ozone holes, there is usually little ultraviolet around to make more hydroxyl. As a result, "toxic chemicals that might survive for only a few days in the tropics will last for a year or more in Arctic air," says Frank Wania, of the University of Toronto. That is one reason, he says, why pollutants like acid hazes and pesticides accumulate in the Arctic, poisoning polar bears and much else. </w:t>
      </w:r>
      <w:r w:rsidRPr="00A75240">
        <w:rPr>
          <w:rStyle w:val="StyleUnderline"/>
        </w:rPr>
        <w:t>Hydroxyl has a hard life keeping up with our polluting gases</w:t>
      </w:r>
      <w:r w:rsidRPr="00A75240">
        <w:rPr>
          <w:sz w:val="12"/>
        </w:rPr>
        <w:t xml:space="preserve">, especially since it is destroyed in the process of oxidizing them. </w:t>
      </w:r>
      <w:proofErr w:type="gramStart"/>
      <w:r w:rsidRPr="00A75240">
        <w:rPr>
          <w:sz w:val="12"/>
        </w:rPr>
        <w:t>Fears that the atmosphere's janitor could be overworked and in trouble go back a few years.</w:t>
      </w:r>
      <w:proofErr w:type="gramEnd"/>
      <w:r w:rsidRPr="00A75240">
        <w:rPr>
          <w:sz w:val="12"/>
        </w:rPr>
        <w:t xml:space="preserve"> But because the chemical is so transient and rare, it is virtually impossible to measure hydroxyl concentrations directly. All the estimates are indirect, based on measuring chemicals with which it reacts. So when Joel Levine, a NASA chemist, suggested back in the 1980s that hydroxyl in the air could have declined by 25 percent over the previous thirty years, his argument didn't make much headway, because he couldn't prove it. There was no chance of his producing something definitive like the Keeling curve on carbon dioxide. In 2001, a brief forecast in the IPCC report of a possible 20 percent decline in hydroxyl by 2 100, because of excess demands placed on it by a rising tide of pollution, met much the same fate. So did a report the same year by Ronald Prinn, a leading atmospheric chemist from the Massachusetts Institute of Technology, of a possible decline in global hydroxyl levels during the 1990s. But </w:t>
      </w:r>
      <w:r w:rsidRPr="00A75240">
        <w:rPr>
          <w:rStyle w:val="StyleUnderline"/>
        </w:rPr>
        <w:t>we should be concerned. Hydroxyl spends more energy oxidizing one</w:t>
      </w:r>
      <w:r>
        <w:rPr>
          <w:rStyle w:val="StyleUnderline"/>
        </w:rPr>
        <w:t xml:space="preserve"> </w:t>
      </w:r>
      <w:r w:rsidRPr="00A75240">
        <w:rPr>
          <w:rStyle w:val="StyleUnderline"/>
        </w:rPr>
        <w:t>chemical than any other. That chemical is carbon monoxide</w:t>
      </w:r>
      <w:r w:rsidRPr="00A75240">
        <w:rPr>
          <w:sz w:val="12"/>
        </w:rPr>
        <w:t xml:space="preserve">. </w:t>
      </w:r>
      <w:r w:rsidRPr="00A75240">
        <w:rPr>
          <w:rStyle w:val="StyleUnderline"/>
        </w:rPr>
        <w:t>Emitted mostly</w:t>
      </w:r>
      <w:r>
        <w:rPr>
          <w:rStyle w:val="StyleUnderline"/>
        </w:rPr>
        <w:t xml:space="preserve"> </w:t>
      </w:r>
      <w:r w:rsidRPr="00A75240">
        <w:rPr>
          <w:rStyle w:val="StyleUnderline"/>
        </w:rPr>
        <w:t>from</w:t>
      </w:r>
      <w:r w:rsidRPr="00A75240">
        <w:rPr>
          <w:sz w:val="12"/>
        </w:rPr>
        <w:t xml:space="preserve"> forest fires, </w:t>
      </w:r>
      <w:r w:rsidRPr="00A75240">
        <w:rPr>
          <w:rStyle w:val="StyleUnderline"/>
        </w:rPr>
        <w:t>fossil fuel burning</w:t>
      </w:r>
      <w:r w:rsidRPr="00A75240">
        <w:rPr>
          <w:sz w:val="12"/>
        </w:rPr>
        <w:t xml:space="preserve">, and small domestic stoves, </w:t>
      </w:r>
      <w:r w:rsidRPr="00A75240">
        <w:rPr>
          <w:rStyle w:val="StyleUnderline"/>
        </w:rPr>
        <w:t>it has for</w:t>
      </w:r>
      <w:r>
        <w:rPr>
          <w:rStyle w:val="StyleUnderline"/>
        </w:rPr>
        <w:t xml:space="preserve"> </w:t>
      </w:r>
      <w:r w:rsidRPr="00A75240">
        <w:rPr>
          <w:rStyle w:val="StyleUnderline"/>
        </w:rPr>
        <w:t>many years been the Cinderella pollutant</w:t>
      </w:r>
      <w:r w:rsidRPr="00A75240">
        <w:rPr>
          <w:sz w:val="12"/>
        </w:rPr>
        <w:t>. Dangerous to humans in confined spaces, it has been largely ignored as an environmental pollutant threat. The biggest concern has been that it oxidizes to carbon dioxide. But its concentration in the air tripled worldwide during the twentieth century. That suggests a bottleneck that could be the prelude to a wider breakdown of the cleaning service. In the absence of good data on hydroxyl and its works, probably the best hope of finding a problem ahead of time is through modeling. Sasha Madronich, of the National Center for Atmospheric Research, in Boulder, Colorado is one of the few researchers who have attempted to model how hydroxyl might respond to changing pollution levels. He says that the atmospheric cleaning service could have a breaking point: "</w:t>
      </w:r>
      <w:r w:rsidRPr="00A75240">
        <w:rPr>
          <w:rStyle w:val="StyleUnderline"/>
        </w:rPr>
        <w:t>Under high pollution,</w:t>
      </w:r>
      <w:r>
        <w:rPr>
          <w:rStyle w:val="StyleUnderline"/>
        </w:rPr>
        <w:t xml:space="preserve"> </w:t>
      </w:r>
      <w:r w:rsidRPr="00A75240">
        <w:rPr>
          <w:rStyle w:val="StyleUnderline"/>
        </w:rPr>
        <w:t>the chemistry of the atmosphere becomes chaotic and extremely</w:t>
      </w:r>
      <w:r>
        <w:rPr>
          <w:rStyle w:val="StyleUnderline"/>
        </w:rPr>
        <w:t xml:space="preserve"> </w:t>
      </w:r>
      <w:r w:rsidRPr="00A75240">
        <w:rPr>
          <w:rStyle w:val="StyleUnderline"/>
        </w:rPr>
        <w:t>unpredictable. Beyond certain threshold values, hydroxyl can decrease</w:t>
      </w:r>
      <w:r>
        <w:rPr>
          <w:rStyle w:val="StyleUnderline"/>
        </w:rPr>
        <w:t xml:space="preserve"> </w:t>
      </w:r>
      <w:r w:rsidRPr="00A75240">
        <w:rPr>
          <w:rStyle w:val="StyleUnderline"/>
        </w:rPr>
        <w:t>catastrophically.</w:t>
      </w:r>
      <w:r w:rsidRPr="00A75240">
        <w:rPr>
          <w:sz w:val="12"/>
        </w:rPr>
        <w:t xml:space="preserve">" Many urban areas, he says, "are already sufficiently polluted that hydroxyl levels are locally suppressed." This is partly because </w:t>
      </w:r>
      <w:r w:rsidRPr="00A75240">
        <w:rPr>
          <w:rStyle w:val="StyleUnderline"/>
        </w:rPr>
        <w:t>the sheer volume of pollution consumes all the available hydroxyl, but also</w:t>
      </w:r>
      <w:r>
        <w:rPr>
          <w:rStyle w:val="StyleUnderline"/>
        </w:rPr>
        <w:t xml:space="preserve"> </w:t>
      </w:r>
      <w:r w:rsidRPr="00A75240">
        <w:rPr>
          <w:rStyle w:val="StyleUnderline"/>
        </w:rPr>
        <w:t>because the smog itself prevents ultraviolet radiation from penetrating into</w:t>
      </w:r>
      <w:r>
        <w:rPr>
          <w:rStyle w:val="StyleUnderline"/>
        </w:rPr>
        <w:t xml:space="preserve"> </w:t>
      </w:r>
      <w:r w:rsidRPr="00A75240">
        <w:rPr>
          <w:rStyle w:val="StyleUnderline"/>
        </w:rPr>
        <w:t>the air to create more.</w:t>
      </w:r>
      <w:r w:rsidRPr="00A75240">
        <w:rPr>
          <w:sz w:val="12"/>
        </w:rPr>
        <w:t xml:space="preserve"> "</w:t>
      </w:r>
      <w:r w:rsidRPr="00A75240">
        <w:rPr>
          <w:rStyle w:val="StyleUnderline"/>
        </w:rPr>
        <w:t>The oxidation processes that should clean the air virtually shut down in</w:t>
      </w:r>
      <w:r>
        <w:rPr>
          <w:rStyle w:val="StyleUnderline"/>
        </w:rPr>
        <w:t xml:space="preserve"> </w:t>
      </w:r>
      <w:r w:rsidRPr="00A75240">
        <w:rPr>
          <w:rStyle w:val="StyleUnderline"/>
        </w:rPr>
        <w:t>smog-bound cities</w:t>
      </w:r>
      <w:r w:rsidRPr="00A75240">
        <w:rPr>
          <w:sz w:val="12"/>
        </w:rPr>
        <w:t xml:space="preserve"> like Athens and Mexico City," he says. It takes a breath of fresh air from the countryside to revive them. "</w:t>
      </w:r>
      <w:r w:rsidRPr="00A75240">
        <w:rPr>
          <w:rStyle w:val="StyleUnderline"/>
        </w:rPr>
        <w:t>If, in future, large parts of the</w:t>
      </w:r>
      <w:r>
        <w:rPr>
          <w:rStyle w:val="StyleUnderline"/>
        </w:rPr>
        <w:t xml:space="preserve"> </w:t>
      </w:r>
      <w:r w:rsidRPr="00A75240">
        <w:rPr>
          <w:rStyle w:val="StyleUnderline"/>
        </w:rPr>
        <w:t>atmosphere are as polluted as these cities are today, then we could anticipate</w:t>
      </w:r>
      <w:r>
        <w:rPr>
          <w:rStyle w:val="StyleUnderline"/>
        </w:rPr>
        <w:t xml:space="preserve"> </w:t>
      </w:r>
      <w:r w:rsidRPr="00A75240">
        <w:rPr>
          <w:rStyle w:val="StyleUnderline"/>
        </w:rPr>
        <w:t>the collapse of hydroxyl on a global scale</w:t>
      </w:r>
      <w:r w:rsidRPr="00A75240">
        <w:rPr>
          <w:sz w:val="12"/>
        </w:rPr>
        <w:t xml:space="preserve">." </w:t>
      </w:r>
      <w:r w:rsidRPr="00A75240">
        <w:rPr>
          <w:rStyle w:val="StyleUnderline"/>
        </w:rPr>
        <w:t>With large areas of Asia becoming</w:t>
      </w:r>
      <w:r>
        <w:rPr>
          <w:rStyle w:val="StyleUnderline"/>
        </w:rPr>
        <w:t xml:space="preserve"> </w:t>
      </w:r>
      <w:r w:rsidRPr="00A75240">
        <w:rPr>
          <w:rStyle w:val="StyleUnderline"/>
        </w:rPr>
        <w:t>submerged beneath a cloud of brown haze every year, it may be that the</w:t>
      </w:r>
      <w:r>
        <w:rPr>
          <w:rStyle w:val="StyleUnderline"/>
        </w:rPr>
        <w:t xml:space="preserve"> </w:t>
      </w:r>
      <w:r w:rsidRPr="00A75240">
        <w:rPr>
          <w:rStyle w:val="StyleUnderline"/>
        </w:rPr>
        <w:t>atmosphere is approaching just such a crisis</w:t>
      </w:r>
      <w:r w:rsidRPr="00A75240">
        <w:rPr>
          <w:sz w:val="12"/>
        </w:rPr>
        <w:t>. Nobody knows.</w:t>
      </w:r>
    </w:p>
    <w:p w:rsidR="00594343" w:rsidRDefault="00594343" w:rsidP="00594343"/>
    <w:p w:rsidR="00594343" w:rsidRPr="00594343" w:rsidRDefault="00594343" w:rsidP="00594343"/>
    <w:p w:rsidR="00D0742B" w:rsidRDefault="00D0742B" w:rsidP="006F6407"/>
    <w:p w:rsidR="00E13F5D" w:rsidRDefault="00E13F5D" w:rsidP="006F6407"/>
    <w:p w:rsidR="006F6407" w:rsidRPr="006F6407" w:rsidRDefault="006F6407" w:rsidP="006F6407"/>
    <w:sectPr w:rsidR="006F6407" w:rsidRPr="006F64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CE844EF"/>
    <w:multiLevelType w:val="hybridMultilevel"/>
    <w:tmpl w:val="66CE5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2679ED"/>
    <w:multiLevelType w:val="hybridMultilevel"/>
    <w:tmpl w:val="9A1A77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6FE7CA2"/>
    <w:multiLevelType w:val="hybridMultilevel"/>
    <w:tmpl w:val="5A5E57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0"/>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4E5488"/>
    <w:rsid w:val="00003F17"/>
    <w:rsid w:val="00007209"/>
    <w:rsid w:val="00007320"/>
    <w:rsid w:val="0001186D"/>
    <w:rsid w:val="000139A3"/>
    <w:rsid w:val="000163F4"/>
    <w:rsid w:val="00017F64"/>
    <w:rsid w:val="00040E9E"/>
    <w:rsid w:val="00047C30"/>
    <w:rsid w:val="0006072D"/>
    <w:rsid w:val="00064C3F"/>
    <w:rsid w:val="00085E3C"/>
    <w:rsid w:val="000941A5"/>
    <w:rsid w:val="000A2D3F"/>
    <w:rsid w:val="000B2201"/>
    <w:rsid w:val="000E2C74"/>
    <w:rsid w:val="00100342"/>
    <w:rsid w:val="00100833"/>
    <w:rsid w:val="00101C1B"/>
    <w:rsid w:val="00104529"/>
    <w:rsid w:val="00105942"/>
    <w:rsid w:val="00107396"/>
    <w:rsid w:val="001211CB"/>
    <w:rsid w:val="00135136"/>
    <w:rsid w:val="00144A4C"/>
    <w:rsid w:val="00146941"/>
    <w:rsid w:val="00147D3F"/>
    <w:rsid w:val="001566E1"/>
    <w:rsid w:val="00176AB0"/>
    <w:rsid w:val="00177B7D"/>
    <w:rsid w:val="0018322D"/>
    <w:rsid w:val="0018650C"/>
    <w:rsid w:val="00186C57"/>
    <w:rsid w:val="001873F4"/>
    <w:rsid w:val="001A63EA"/>
    <w:rsid w:val="001B3AF6"/>
    <w:rsid w:val="001B5776"/>
    <w:rsid w:val="001C6E34"/>
    <w:rsid w:val="001D071A"/>
    <w:rsid w:val="001E04D7"/>
    <w:rsid w:val="001E527A"/>
    <w:rsid w:val="001F78CE"/>
    <w:rsid w:val="00201540"/>
    <w:rsid w:val="002076EB"/>
    <w:rsid w:val="00220B50"/>
    <w:rsid w:val="0022176A"/>
    <w:rsid w:val="00241FD6"/>
    <w:rsid w:val="00251FC7"/>
    <w:rsid w:val="00263839"/>
    <w:rsid w:val="002855A7"/>
    <w:rsid w:val="0029588B"/>
    <w:rsid w:val="0029591D"/>
    <w:rsid w:val="00295C78"/>
    <w:rsid w:val="002B0AD4"/>
    <w:rsid w:val="002B146A"/>
    <w:rsid w:val="002B5E17"/>
    <w:rsid w:val="002B6EC5"/>
    <w:rsid w:val="002E45F1"/>
    <w:rsid w:val="002E46CA"/>
    <w:rsid w:val="002E6DAE"/>
    <w:rsid w:val="00300FA4"/>
    <w:rsid w:val="00315690"/>
    <w:rsid w:val="00316B75"/>
    <w:rsid w:val="00320A8E"/>
    <w:rsid w:val="00325646"/>
    <w:rsid w:val="00341473"/>
    <w:rsid w:val="003460F2"/>
    <w:rsid w:val="00347ED2"/>
    <w:rsid w:val="00364BEC"/>
    <w:rsid w:val="003705AD"/>
    <w:rsid w:val="0038158C"/>
    <w:rsid w:val="00382680"/>
    <w:rsid w:val="003902BA"/>
    <w:rsid w:val="003A09E2"/>
    <w:rsid w:val="003A3445"/>
    <w:rsid w:val="003C6943"/>
    <w:rsid w:val="003C74B7"/>
    <w:rsid w:val="003E0DFA"/>
    <w:rsid w:val="003E10EF"/>
    <w:rsid w:val="003F62AF"/>
    <w:rsid w:val="00400DFC"/>
    <w:rsid w:val="00405279"/>
    <w:rsid w:val="00406805"/>
    <w:rsid w:val="00407037"/>
    <w:rsid w:val="004605D6"/>
    <w:rsid w:val="00472DE0"/>
    <w:rsid w:val="00473CBD"/>
    <w:rsid w:val="004744DD"/>
    <w:rsid w:val="0049596F"/>
    <w:rsid w:val="004A3B4D"/>
    <w:rsid w:val="004C60E8"/>
    <w:rsid w:val="004E3579"/>
    <w:rsid w:val="004E5488"/>
    <w:rsid w:val="004E728B"/>
    <w:rsid w:val="004F39E0"/>
    <w:rsid w:val="00502CA6"/>
    <w:rsid w:val="0050653E"/>
    <w:rsid w:val="005066AD"/>
    <w:rsid w:val="00516AFD"/>
    <w:rsid w:val="00517E80"/>
    <w:rsid w:val="00521BEB"/>
    <w:rsid w:val="00537B19"/>
    <w:rsid w:val="00537BD5"/>
    <w:rsid w:val="005410FA"/>
    <w:rsid w:val="00556197"/>
    <w:rsid w:val="0057268A"/>
    <w:rsid w:val="00572E34"/>
    <w:rsid w:val="00586A38"/>
    <w:rsid w:val="005901C2"/>
    <w:rsid w:val="00594343"/>
    <w:rsid w:val="005B245E"/>
    <w:rsid w:val="005B5DC3"/>
    <w:rsid w:val="005C204D"/>
    <w:rsid w:val="005D2912"/>
    <w:rsid w:val="005D4BF8"/>
    <w:rsid w:val="005E185D"/>
    <w:rsid w:val="005F52DD"/>
    <w:rsid w:val="005F7B05"/>
    <w:rsid w:val="006007C2"/>
    <w:rsid w:val="006065BD"/>
    <w:rsid w:val="00630FB6"/>
    <w:rsid w:val="00632DB2"/>
    <w:rsid w:val="006365CA"/>
    <w:rsid w:val="00644984"/>
    <w:rsid w:val="00645FA9"/>
    <w:rsid w:val="00647866"/>
    <w:rsid w:val="00647C3F"/>
    <w:rsid w:val="00664A47"/>
    <w:rsid w:val="00665003"/>
    <w:rsid w:val="00673734"/>
    <w:rsid w:val="006754A0"/>
    <w:rsid w:val="00675FBC"/>
    <w:rsid w:val="00681942"/>
    <w:rsid w:val="00690A59"/>
    <w:rsid w:val="00690E8F"/>
    <w:rsid w:val="006978D0"/>
    <w:rsid w:val="006A0908"/>
    <w:rsid w:val="006A2AD0"/>
    <w:rsid w:val="006C2375"/>
    <w:rsid w:val="006D4ECC"/>
    <w:rsid w:val="006F1116"/>
    <w:rsid w:val="006F5E02"/>
    <w:rsid w:val="006F6407"/>
    <w:rsid w:val="006F6EEF"/>
    <w:rsid w:val="00700011"/>
    <w:rsid w:val="00710180"/>
    <w:rsid w:val="00713774"/>
    <w:rsid w:val="0071598D"/>
    <w:rsid w:val="00722258"/>
    <w:rsid w:val="007243E5"/>
    <w:rsid w:val="00737B2C"/>
    <w:rsid w:val="00743066"/>
    <w:rsid w:val="00747282"/>
    <w:rsid w:val="0075628B"/>
    <w:rsid w:val="00762E64"/>
    <w:rsid w:val="007653FB"/>
    <w:rsid w:val="00766EA0"/>
    <w:rsid w:val="00777AE9"/>
    <w:rsid w:val="00784841"/>
    <w:rsid w:val="007850D9"/>
    <w:rsid w:val="007A2226"/>
    <w:rsid w:val="007C04D6"/>
    <w:rsid w:val="007C41F2"/>
    <w:rsid w:val="007D1119"/>
    <w:rsid w:val="007D3547"/>
    <w:rsid w:val="007E3419"/>
    <w:rsid w:val="007E4EB7"/>
    <w:rsid w:val="007F40A4"/>
    <w:rsid w:val="007F5B66"/>
    <w:rsid w:val="007F6A62"/>
    <w:rsid w:val="00823A1C"/>
    <w:rsid w:val="008317B5"/>
    <w:rsid w:val="00837684"/>
    <w:rsid w:val="00845B9D"/>
    <w:rsid w:val="00846ABE"/>
    <w:rsid w:val="008569CC"/>
    <w:rsid w:val="00860984"/>
    <w:rsid w:val="00865E58"/>
    <w:rsid w:val="008814ED"/>
    <w:rsid w:val="008A42BB"/>
    <w:rsid w:val="008A4A9C"/>
    <w:rsid w:val="008B3ECB"/>
    <w:rsid w:val="008B4E85"/>
    <w:rsid w:val="008B5756"/>
    <w:rsid w:val="008B647F"/>
    <w:rsid w:val="008C1B2E"/>
    <w:rsid w:val="00914219"/>
    <w:rsid w:val="0091627E"/>
    <w:rsid w:val="00917659"/>
    <w:rsid w:val="0092131F"/>
    <w:rsid w:val="00922E4C"/>
    <w:rsid w:val="00924DD7"/>
    <w:rsid w:val="00930C05"/>
    <w:rsid w:val="0097032B"/>
    <w:rsid w:val="0097183C"/>
    <w:rsid w:val="00981BF8"/>
    <w:rsid w:val="00982191"/>
    <w:rsid w:val="009B5A4F"/>
    <w:rsid w:val="009D1710"/>
    <w:rsid w:val="009D2EAD"/>
    <w:rsid w:val="009D3EBC"/>
    <w:rsid w:val="009D54B2"/>
    <w:rsid w:val="009E189A"/>
    <w:rsid w:val="009E1922"/>
    <w:rsid w:val="009F06BA"/>
    <w:rsid w:val="009F57F4"/>
    <w:rsid w:val="009F7360"/>
    <w:rsid w:val="009F7ED2"/>
    <w:rsid w:val="00A0518F"/>
    <w:rsid w:val="00A20525"/>
    <w:rsid w:val="00A22D7B"/>
    <w:rsid w:val="00A3445C"/>
    <w:rsid w:val="00A46A96"/>
    <w:rsid w:val="00A529C9"/>
    <w:rsid w:val="00A74C9F"/>
    <w:rsid w:val="00A75240"/>
    <w:rsid w:val="00A76709"/>
    <w:rsid w:val="00A82591"/>
    <w:rsid w:val="00A865B8"/>
    <w:rsid w:val="00A93661"/>
    <w:rsid w:val="00A95652"/>
    <w:rsid w:val="00AA497F"/>
    <w:rsid w:val="00AB37CE"/>
    <w:rsid w:val="00AC0AB8"/>
    <w:rsid w:val="00AC4E1B"/>
    <w:rsid w:val="00AC73DE"/>
    <w:rsid w:val="00AD0DCA"/>
    <w:rsid w:val="00AF16C6"/>
    <w:rsid w:val="00AF7537"/>
    <w:rsid w:val="00B21249"/>
    <w:rsid w:val="00B33C6D"/>
    <w:rsid w:val="00B4508F"/>
    <w:rsid w:val="00B523AE"/>
    <w:rsid w:val="00B52C14"/>
    <w:rsid w:val="00B55AD5"/>
    <w:rsid w:val="00B80555"/>
    <w:rsid w:val="00B8057C"/>
    <w:rsid w:val="00B83BDE"/>
    <w:rsid w:val="00B945EA"/>
    <w:rsid w:val="00BA24C9"/>
    <w:rsid w:val="00BC01D7"/>
    <w:rsid w:val="00BC44E7"/>
    <w:rsid w:val="00BD6238"/>
    <w:rsid w:val="00BF3AAE"/>
    <w:rsid w:val="00BF593B"/>
    <w:rsid w:val="00BF773A"/>
    <w:rsid w:val="00BF7E81"/>
    <w:rsid w:val="00C13773"/>
    <w:rsid w:val="00C15757"/>
    <w:rsid w:val="00C16820"/>
    <w:rsid w:val="00C17CC8"/>
    <w:rsid w:val="00C43491"/>
    <w:rsid w:val="00C464A0"/>
    <w:rsid w:val="00C54C15"/>
    <w:rsid w:val="00C57800"/>
    <w:rsid w:val="00C61C62"/>
    <w:rsid w:val="00C73EC6"/>
    <w:rsid w:val="00C83417"/>
    <w:rsid w:val="00C93454"/>
    <w:rsid w:val="00C9604F"/>
    <w:rsid w:val="00CA19AA"/>
    <w:rsid w:val="00CC31B0"/>
    <w:rsid w:val="00CC5298"/>
    <w:rsid w:val="00CD3829"/>
    <w:rsid w:val="00CD55AA"/>
    <w:rsid w:val="00CD736E"/>
    <w:rsid w:val="00CD798D"/>
    <w:rsid w:val="00CE161E"/>
    <w:rsid w:val="00CF08A0"/>
    <w:rsid w:val="00CF59A8"/>
    <w:rsid w:val="00D013C0"/>
    <w:rsid w:val="00D0334D"/>
    <w:rsid w:val="00D0742B"/>
    <w:rsid w:val="00D24527"/>
    <w:rsid w:val="00D325A9"/>
    <w:rsid w:val="00D34DD0"/>
    <w:rsid w:val="00D367C5"/>
    <w:rsid w:val="00D36A8A"/>
    <w:rsid w:val="00D61409"/>
    <w:rsid w:val="00D62FB9"/>
    <w:rsid w:val="00D6691E"/>
    <w:rsid w:val="00D70336"/>
    <w:rsid w:val="00D71170"/>
    <w:rsid w:val="00D82FC8"/>
    <w:rsid w:val="00DA19BC"/>
    <w:rsid w:val="00DA1C92"/>
    <w:rsid w:val="00DA25D4"/>
    <w:rsid w:val="00DA5752"/>
    <w:rsid w:val="00DA6538"/>
    <w:rsid w:val="00DB5C1A"/>
    <w:rsid w:val="00DC7E9F"/>
    <w:rsid w:val="00DF3ED5"/>
    <w:rsid w:val="00E13F5D"/>
    <w:rsid w:val="00E15E75"/>
    <w:rsid w:val="00E218BE"/>
    <w:rsid w:val="00E25930"/>
    <w:rsid w:val="00E306D1"/>
    <w:rsid w:val="00E419A8"/>
    <w:rsid w:val="00E5262C"/>
    <w:rsid w:val="00E5727B"/>
    <w:rsid w:val="00E72539"/>
    <w:rsid w:val="00EA6292"/>
    <w:rsid w:val="00EA7CCE"/>
    <w:rsid w:val="00EC7DC4"/>
    <w:rsid w:val="00ED01B3"/>
    <w:rsid w:val="00ED07AE"/>
    <w:rsid w:val="00ED30CF"/>
    <w:rsid w:val="00EE3997"/>
    <w:rsid w:val="00EF284A"/>
    <w:rsid w:val="00EF5A25"/>
    <w:rsid w:val="00F05921"/>
    <w:rsid w:val="00F079E4"/>
    <w:rsid w:val="00F176EF"/>
    <w:rsid w:val="00F23C4A"/>
    <w:rsid w:val="00F24D9C"/>
    <w:rsid w:val="00F24E52"/>
    <w:rsid w:val="00F45E10"/>
    <w:rsid w:val="00F513FD"/>
    <w:rsid w:val="00F57A57"/>
    <w:rsid w:val="00F6364A"/>
    <w:rsid w:val="00F679F5"/>
    <w:rsid w:val="00F72157"/>
    <w:rsid w:val="00F84780"/>
    <w:rsid w:val="00F91079"/>
    <w:rsid w:val="00F9113A"/>
    <w:rsid w:val="00F91862"/>
    <w:rsid w:val="00FE2546"/>
    <w:rsid w:val="00FF3949"/>
    <w:rsid w:val="00FF53A6"/>
    <w:rsid w:val="00FF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State"/>
  <w:smartTagType w:namespaceuri="urn:schemas-microsoft-com:office:smarttags" w:name="d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0" w:qFormat="1"/>
    <w:lsdException w:name="heading 5" w:qFormat="1"/>
    <w:lsdException w:name="heading 6" w:qFormat="1"/>
    <w:lsdException w:name="heading 7" w:qFormat="1"/>
    <w:lsdException w:name="heading 8" w:qFormat="1"/>
    <w:lsdException w:name="heading 9" w:qFormat="1"/>
    <w:lsdException w:name="toc 1" w:uiPriority="39"/>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81942"/>
    <w:rPr>
      <w:rFonts w:ascii="Arial" w:hAnsi="Arial" w:cs="Arial"/>
    </w:rPr>
  </w:style>
  <w:style w:type="paragraph" w:styleId="Heading1">
    <w:name w:val="heading 1"/>
    <w:aliases w:val="Pocket"/>
    <w:basedOn w:val="Normal"/>
    <w:next w:val="Normal"/>
    <w:link w:val="Heading1Char"/>
    <w:qFormat/>
    <w:rsid w:val="006819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819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819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nhideWhenUsed/>
    <w:qFormat/>
    <w:rsid w:val="0068194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819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1942"/>
  </w:style>
  <w:style w:type="character" w:customStyle="1" w:styleId="Heading1Char">
    <w:name w:val="Heading 1 Char"/>
    <w:aliases w:val="Pocket Char"/>
    <w:basedOn w:val="DefaultParagraphFont"/>
    <w:link w:val="Heading1"/>
    <w:rsid w:val="0068194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81942"/>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681942"/>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681942"/>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Qualifications,bold underline,normal card text,Shrunk,qualifications in card,qualifications,Box,B,Debate,small"/>
    <w:basedOn w:val="DefaultParagraphFont"/>
    <w:link w:val="textbold"/>
    <w:uiPriority w:val="7"/>
    <w:qFormat/>
    <w:rsid w:val="00681942"/>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8194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681942"/>
    <w:rPr>
      <w:b/>
      <w:sz w:val="22"/>
      <w:u w:val="single"/>
    </w:rPr>
  </w:style>
  <w:style w:type="character" w:styleId="Hyperlink">
    <w:name w:val="Hyperlink"/>
    <w:aliases w:val="heading 1 (block title),Important,Read,Internet Link,Card Text,Analytic Text"/>
    <w:basedOn w:val="DefaultParagraphFont"/>
    <w:uiPriority w:val="99"/>
    <w:unhideWhenUsed/>
    <w:rsid w:val="00681942"/>
    <w:rPr>
      <w:color w:val="auto"/>
      <w:u w:val="none"/>
    </w:rPr>
  </w:style>
  <w:style w:type="character" w:styleId="FollowedHyperlink">
    <w:name w:val="FollowedHyperlink"/>
    <w:basedOn w:val="DefaultParagraphFont"/>
    <w:uiPriority w:val="99"/>
    <w:semiHidden/>
    <w:unhideWhenUsed/>
    <w:rsid w:val="00681942"/>
    <w:rPr>
      <w:color w:val="auto"/>
      <w:u w:val="none"/>
    </w:rPr>
  </w:style>
  <w:style w:type="paragraph" w:styleId="DocumentMap">
    <w:name w:val="Document Map"/>
    <w:basedOn w:val="Normal"/>
    <w:link w:val="DocumentMapChar"/>
    <w:uiPriority w:val="99"/>
    <w:semiHidden/>
    <w:unhideWhenUsed/>
    <w:rsid w:val="0098219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82191"/>
    <w:rPr>
      <w:rFonts w:ascii="Lucida Grande" w:hAnsi="Lucida Grande" w:cs="Lucida Grande"/>
      <w:sz w:val="24"/>
    </w:rPr>
  </w:style>
  <w:style w:type="paragraph" w:customStyle="1" w:styleId="textbold">
    <w:name w:val="text bold"/>
    <w:basedOn w:val="Normal"/>
    <w:link w:val="Emphasis"/>
    <w:uiPriority w:val="7"/>
    <w:qFormat/>
    <w:rsid w:val="008814ED"/>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12" w:space="0" w:color="auto"/>
    </w:rPr>
  </w:style>
  <w:style w:type="paragraph" w:styleId="NormalWeb">
    <w:name w:val="Normal (Web)"/>
    <w:basedOn w:val="Normal"/>
    <w:uiPriority w:val="99"/>
    <w:unhideWhenUsed/>
    <w:rsid w:val="001B3AF6"/>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364BEC"/>
  </w:style>
  <w:style w:type="character" w:styleId="Strong">
    <w:name w:val="Strong"/>
    <w:basedOn w:val="DefaultParagraphFont"/>
    <w:uiPriority w:val="22"/>
    <w:qFormat/>
    <w:rsid w:val="00364BEC"/>
    <w:rPr>
      <w:b/>
      <w:bCs/>
    </w:rPr>
  </w:style>
  <w:style w:type="paragraph" w:styleId="TOC1">
    <w:name w:val="toc 1"/>
    <w:basedOn w:val="Normal"/>
    <w:next w:val="Normal"/>
    <w:autoRedefine/>
    <w:uiPriority w:val="39"/>
    <w:rsid w:val="003E10EF"/>
    <w:pPr>
      <w:spacing w:after="0" w:line="240" w:lineRule="auto"/>
    </w:pPr>
    <w:rPr>
      <w:rFonts w:ascii="Garamond" w:eastAsia="Times New Roman" w:hAnsi="Garamond" w:cs="Times New Roman"/>
      <w:szCs w:val="24"/>
    </w:rPr>
  </w:style>
  <w:style w:type="character" w:customStyle="1" w:styleId="underline">
    <w:name w:val="underline"/>
    <w:basedOn w:val="DefaultParagraphFont"/>
    <w:rsid w:val="003E10EF"/>
    <w:rPr>
      <w:u w:val="single"/>
    </w:rPr>
  </w:style>
  <w:style w:type="character" w:customStyle="1" w:styleId="tagChar">
    <w:name w:val="tag Char"/>
    <w:basedOn w:val="DefaultParagraphFont"/>
    <w:link w:val="tag"/>
    <w:rsid w:val="003E10EF"/>
    <w:rPr>
      <w:b/>
      <w:sz w:val="24"/>
      <w:szCs w:val="24"/>
    </w:rPr>
  </w:style>
  <w:style w:type="character" w:customStyle="1" w:styleId="cite">
    <w:name w:val="cite"/>
    <w:basedOn w:val="DefaultParagraphFont"/>
    <w:rsid w:val="003E10EF"/>
    <w:rPr>
      <w:rFonts w:ascii="Times New Roman" w:hAnsi="Times New Roman"/>
      <w:b/>
      <w:sz w:val="24"/>
    </w:rPr>
  </w:style>
  <w:style w:type="paragraph" w:customStyle="1" w:styleId="tag">
    <w:name w:val="tag"/>
    <w:basedOn w:val="Normal"/>
    <w:link w:val="tagChar"/>
    <w:rsid w:val="003E10EF"/>
    <w:pPr>
      <w:spacing w:after="0" w:line="240" w:lineRule="auto"/>
    </w:pPr>
    <w:rPr>
      <w:rFonts w:asciiTheme="minorHAnsi" w:hAnsiTheme="minorHAnsi" w:cstheme="minorBidi"/>
      <w:b/>
      <w:sz w:val="24"/>
      <w:szCs w:val="24"/>
    </w:rPr>
  </w:style>
  <w:style w:type="paragraph" w:customStyle="1" w:styleId="card">
    <w:name w:val="card"/>
    <w:basedOn w:val="Normal"/>
    <w:link w:val="cardChar"/>
    <w:qFormat/>
    <w:rsid w:val="003E10EF"/>
    <w:pPr>
      <w:spacing w:after="0" w:line="240" w:lineRule="auto"/>
      <w:ind w:left="288" w:right="288"/>
    </w:pPr>
    <w:rPr>
      <w:rFonts w:ascii="Times New Roman" w:eastAsia="Times New Roman" w:hAnsi="Times New Roman" w:cs="Times New Roman"/>
      <w:sz w:val="20"/>
      <w:szCs w:val="24"/>
    </w:rPr>
  </w:style>
  <w:style w:type="paragraph" w:customStyle="1" w:styleId="Card0">
    <w:name w:val="Card"/>
    <w:basedOn w:val="Normal"/>
    <w:rsid w:val="003E10EF"/>
    <w:pPr>
      <w:spacing w:after="0" w:line="240" w:lineRule="auto"/>
      <w:ind w:left="288" w:right="288"/>
    </w:pPr>
    <w:rPr>
      <w:rFonts w:ascii="Times New Roman" w:eastAsia="Times New Roman" w:hAnsi="Times New Roman" w:cs="Times New Roman"/>
      <w:snapToGrid w:val="0"/>
      <w:color w:val="000000"/>
      <w:sz w:val="20"/>
      <w:szCs w:val="20"/>
    </w:rPr>
  </w:style>
  <w:style w:type="character" w:customStyle="1" w:styleId="MinimizeChar">
    <w:name w:val="Minimize Char"/>
    <w:basedOn w:val="DefaultParagraphFont"/>
    <w:rsid w:val="003E10EF"/>
    <w:rPr>
      <w:sz w:val="12"/>
      <w:lang w:val="en-US" w:eastAsia="en-US" w:bidi="ar-SA"/>
    </w:rPr>
  </w:style>
  <w:style w:type="paragraph" w:customStyle="1" w:styleId="Cards">
    <w:name w:val="Cards"/>
    <w:basedOn w:val="Normal"/>
    <w:link w:val="CardsChar1"/>
    <w:qFormat/>
    <w:rsid w:val="006754A0"/>
    <w:pPr>
      <w:autoSpaceDE w:val="0"/>
      <w:autoSpaceDN w:val="0"/>
      <w:adjustRightInd w:val="0"/>
      <w:spacing w:after="0" w:line="240" w:lineRule="auto"/>
      <w:ind w:left="432" w:right="432"/>
      <w:jc w:val="both"/>
    </w:pPr>
    <w:rPr>
      <w:rFonts w:ascii="Times New Roman" w:eastAsia="Times New Roman" w:hAnsi="Times New Roman" w:cs="Times New Roman"/>
      <w:sz w:val="20"/>
      <w:szCs w:val="20"/>
    </w:rPr>
  </w:style>
  <w:style w:type="character" w:customStyle="1" w:styleId="CardsChar1">
    <w:name w:val="Cards Char1"/>
    <w:basedOn w:val="DefaultParagraphFont"/>
    <w:link w:val="Cards"/>
    <w:rsid w:val="006754A0"/>
    <w:rPr>
      <w:rFonts w:ascii="Times New Roman" w:eastAsia="Times New Roman" w:hAnsi="Times New Roman" w:cs="Times New Roman"/>
      <w:sz w:val="20"/>
      <w:szCs w:val="20"/>
    </w:rPr>
  </w:style>
  <w:style w:type="character" w:customStyle="1" w:styleId="UnderliningChar">
    <w:name w:val="Underlining Char"/>
    <w:rsid w:val="00241FD6"/>
    <w:rPr>
      <w:rFonts w:ascii="Arial Narrow" w:hAnsi="Arial Narrow"/>
      <w:szCs w:val="24"/>
      <w:u w:val="single"/>
      <w:lang w:val="en-US" w:eastAsia="en-US" w:bidi="ar-SA"/>
    </w:rPr>
  </w:style>
  <w:style w:type="character" w:customStyle="1" w:styleId="MicroChar">
    <w:name w:val="Micro Char"/>
    <w:rsid w:val="00241FD6"/>
    <w:rPr>
      <w:rFonts w:ascii="Arial" w:hAnsi="Arial"/>
      <w:sz w:val="12"/>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1 Char1,Hea"/>
    <w:basedOn w:val="DefaultParagraphFont"/>
    <w:qFormat/>
    <w:locked/>
    <w:rsid w:val="008B5756"/>
    <w:rPr>
      <w:rFonts w:ascii="Arial" w:hAnsi="Arial"/>
      <w:b/>
      <w:sz w:val="22"/>
      <w:szCs w:val="24"/>
    </w:rPr>
  </w:style>
  <w:style w:type="paragraph" w:customStyle="1" w:styleId="evidencetext">
    <w:name w:val="evidence text"/>
    <w:basedOn w:val="Normal"/>
    <w:next w:val="Normal"/>
    <w:link w:val="evidencetextChar1"/>
    <w:qFormat/>
    <w:rsid w:val="008B5756"/>
    <w:pPr>
      <w:spacing w:after="0" w:line="240" w:lineRule="auto"/>
      <w:ind w:left="432" w:right="432"/>
    </w:pPr>
    <w:rPr>
      <w:rFonts w:eastAsia="Times New Roman" w:cs="Times New Roman"/>
      <w:color w:val="000000"/>
      <w:sz w:val="16"/>
      <w:szCs w:val="24"/>
    </w:rPr>
  </w:style>
  <w:style w:type="character" w:customStyle="1" w:styleId="evidencetextChar1">
    <w:name w:val="evidence text Char1"/>
    <w:basedOn w:val="DefaultParagraphFont"/>
    <w:link w:val="evidencetext"/>
    <w:rsid w:val="008B5756"/>
    <w:rPr>
      <w:rFonts w:ascii="Arial" w:eastAsia="Times New Roman" w:hAnsi="Arial" w:cs="Times New Roman"/>
      <w:color w:val="000000"/>
      <w:sz w:val="16"/>
      <w:szCs w:val="24"/>
    </w:rPr>
  </w:style>
  <w:style w:type="character" w:customStyle="1" w:styleId="highlight2">
    <w:name w:val="highlight2"/>
    <w:basedOn w:val="DefaultParagraphFont"/>
    <w:rsid w:val="008B5756"/>
    <w:rPr>
      <w:rFonts w:ascii="Arial" w:hAnsi="Arial"/>
      <w:b/>
      <w:sz w:val="19"/>
      <w:u w:val="thick"/>
      <w:bdr w:val="none" w:sz="0" w:space="0" w:color="auto"/>
      <w:shd w:val="clear" w:color="auto" w:fill="auto"/>
    </w:rPr>
  </w:style>
  <w:style w:type="paragraph" w:customStyle="1" w:styleId="BlockTitle1">
    <w:name w:val="Block Title #1"/>
    <w:basedOn w:val="Heading1"/>
    <w:next w:val="Normal"/>
    <w:qFormat/>
    <w:rsid w:val="009D1710"/>
    <w:pPr>
      <w:keepLines w:val="0"/>
      <w:pBdr>
        <w:top w:val="single" w:sz="18" w:space="1" w:color="000000"/>
        <w:left w:val="single" w:sz="18" w:space="4" w:color="000000"/>
        <w:bottom w:val="single" w:sz="18" w:space="1" w:color="000000"/>
        <w:right w:val="single" w:sz="18" w:space="4" w:color="000000"/>
      </w:pBdr>
      <w:spacing w:before="0" w:line="240" w:lineRule="auto"/>
      <w:ind w:left="1728" w:right="1728"/>
    </w:pPr>
    <w:rPr>
      <w:rFonts w:eastAsia="Times New Roman" w:cs="Arial"/>
      <w:bCs/>
      <w:color w:val="000000"/>
      <w:kern w:val="32"/>
      <w:sz w:val="24"/>
    </w:rPr>
  </w:style>
  <w:style w:type="character" w:customStyle="1" w:styleId="box">
    <w:name w:val="box"/>
    <w:basedOn w:val="DefaultParagraphFont"/>
    <w:rsid w:val="009D1710"/>
    <w:rPr>
      <w:rFonts w:ascii="Arial" w:hAnsi="Arial" w:cs="Arial"/>
      <w:b/>
      <w:color w:val="000000"/>
      <w:sz w:val="19"/>
      <w:szCs w:val="22"/>
      <w:u w:val="thick"/>
      <w:bdr w:val="single" w:sz="12" w:space="0" w:color="auto"/>
    </w:rPr>
  </w:style>
  <w:style w:type="paragraph" w:styleId="NoSpacing">
    <w:name w:val="No Spacing"/>
    <w:aliases w:val="No Spacing311,ClearFormatting,DDI Tag,Tag Title,Very Small Text,No Spacing51,No Spacing8,Dont u,No Spacing1111111"/>
    <w:uiPriority w:val="1"/>
    <w:rsid w:val="00EF5A25"/>
    <w:pPr>
      <w:spacing w:after="0" w:line="240" w:lineRule="auto"/>
    </w:pPr>
    <w:rPr>
      <w:rFonts w:eastAsiaTheme="minorEastAsia"/>
      <w:sz w:val="24"/>
      <w:szCs w:val="24"/>
    </w:rPr>
  </w:style>
  <w:style w:type="paragraph" w:styleId="ListParagraph">
    <w:name w:val="List Paragraph"/>
    <w:basedOn w:val="Normal"/>
    <w:uiPriority w:val="99"/>
    <w:unhideWhenUsed/>
    <w:qFormat/>
    <w:rsid w:val="00743066"/>
    <w:pPr>
      <w:ind w:left="720"/>
      <w:contextualSpacing/>
    </w:pPr>
  </w:style>
  <w:style w:type="paragraph" w:customStyle="1" w:styleId="Cites">
    <w:name w:val="Cites"/>
    <w:basedOn w:val="Normal"/>
    <w:link w:val="CitesChar2"/>
    <w:qFormat/>
    <w:rsid w:val="0050653E"/>
    <w:pPr>
      <w:widowControl w:val="0"/>
      <w:autoSpaceDE w:val="0"/>
      <w:autoSpaceDN w:val="0"/>
      <w:adjustRightInd w:val="0"/>
      <w:spacing w:after="0" w:line="240" w:lineRule="auto"/>
      <w:jc w:val="both"/>
      <w:outlineLvl w:val="2"/>
    </w:pPr>
    <w:rPr>
      <w:rFonts w:ascii="Times New Roman" w:eastAsia="Times New Roman" w:hAnsi="Times New Roman" w:cs="Times New Roman"/>
      <w:b/>
      <w:bCs/>
      <w:sz w:val="20"/>
      <w:szCs w:val="20"/>
    </w:rPr>
  </w:style>
  <w:style w:type="character" w:customStyle="1" w:styleId="CitesChar2">
    <w:name w:val="Cites Char2"/>
    <w:link w:val="Cites"/>
    <w:rsid w:val="0050653E"/>
    <w:rPr>
      <w:rFonts w:ascii="Times New Roman" w:eastAsia="Times New Roman" w:hAnsi="Times New Roman" w:cs="Times New Roman"/>
      <w:b/>
      <w:bCs/>
      <w:sz w:val="20"/>
      <w:szCs w:val="20"/>
    </w:rPr>
  </w:style>
  <w:style w:type="paragraph" w:customStyle="1" w:styleId="Tags">
    <w:name w:val="Tags"/>
    <w:aliases w:val="No Spacing2,Debate Text,Read stuff,No Spacing11,No Spacing111,No Spacing1111,No Spacing21,No Spacing3,No Spacing4,No Spacing11111"/>
    <w:basedOn w:val="Normal"/>
    <w:link w:val="TagsChar2"/>
    <w:qFormat/>
    <w:rsid w:val="0050653E"/>
    <w:pPr>
      <w:autoSpaceDE w:val="0"/>
      <w:autoSpaceDN w:val="0"/>
      <w:adjustRightInd w:val="0"/>
      <w:spacing w:after="0" w:line="240" w:lineRule="auto"/>
      <w:jc w:val="both"/>
      <w:outlineLvl w:val="1"/>
    </w:pPr>
    <w:rPr>
      <w:rFonts w:ascii="Times New Roman" w:eastAsia="Times New Roman" w:hAnsi="Times New Roman" w:cs="Times New Roman"/>
      <w:b/>
      <w:sz w:val="24"/>
      <w:szCs w:val="20"/>
    </w:rPr>
  </w:style>
  <w:style w:type="character" w:customStyle="1" w:styleId="TagsChar2">
    <w:name w:val="Tags Char2"/>
    <w:link w:val="Tags"/>
    <w:rsid w:val="0050653E"/>
    <w:rPr>
      <w:rFonts w:ascii="Times New Roman" w:eastAsia="Times New Roman" w:hAnsi="Times New Roman" w:cs="Times New Roman"/>
      <w:b/>
      <w:sz w:val="24"/>
      <w:szCs w:val="20"/>
    </w:rPr>
  </w:style>
  <w:style w:type="character" w:customStyle="1" w:styleId="reduce2">
    <w:name w:val="reduce2"/>
    <w:rsid w:val="00E72539"/>
    <w:rPr>
      <w:rFonts w:ascii="Arial" w:hAnsi="Arial" w:cs="Arial"/>
      <w:color w:val="000000"/>
      <w:sz w:val="12"/>
      <w:szCs w:val="22"/>
    </w:rPr>
  </w:style>
  <w:style w:type="character" w:customStyle="1" w:styleId="DebateUnderline">
    <w:name w:val="Debate Underline"/>
    <w:qFormat/>
    <w:rsid w:val="00E72539"/>
    <w:rPr>
      <w:rFonts w:ascii="Times New Roman" w:hAnsi="Times New Roman" w:cs="Times New Roman" w:hint="default"/>
      <w:sz w:val="24"/>
      <w:u w:val="thick"/>
    </w:rPr>
  </w:style>
  <w:style w:type="character" w:customStyle="1" w:styleId="cardChar">
    <w:name w:val="card Char"/>
    <w:link w:val="card"/>
    <w:rsid w:val="00B945EA"/>
    <w:rPr>
      <w:rFonts w:ascii="Times New Roman" w:eastAsia="Times New Roman" w:hAnsi="Times New Roman"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0" w:qFormat="1"/>
    <w:lsdException w:name="heading 5" w:qFormat="1"/>
    <w:lsdException w:name="heading 6" w:qFormat="1"/>
    <w:lsdException w:name="heading 7" w:qFormat="1"/>
    <w:lsdException w:name="heading 8" w:qFormat="1"/>
    <w:lsdException w:name="heading 9" w:qFormat="1"/>
    <w:lsdException w:name="toc 1" w:uiPriority="39"/>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81942"/>
    <w:rPr>
      <w:rFonts w:ascii="Arial" w:hAnsi="Arial" w:cs="Arial"/>
    </w:rPr>
  </w:style>
  <w:style w:type="paragraph" w:styleId="Heading1">
    <w:name w:val="heading 1"/>
    <w:aliases w:val="Pocket"/>
    <w:basedOn w:val="Normal"/>
    <w:next w:val="Normal"/>
    <w:link w:val="Heading1Char"/>
    <w:qFormat/>
    <w:rsid w:val="006819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819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819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nhideWhenUsed/>
    <w:qFormat/>
    <w:rsid w:val="0068194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819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1942"/>
  </w:style>
  <w:style w:type="character" w:customStyle="1" w:styleId="Heading1Char">
    <w:name w:val="Heading 1 Char"/>
    <w:aliases w:val="Pocket Char"/>
    <w:basedOn w:val="DefaultParagraphFont"/>
    <w:link w:val="Heading1"/>
    <w:rsid w:val="0068194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81942"/>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681942"/>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681942"/>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Qualifications,bold underline,normal card text,Shrunk,qualifications in card,qualifications,Box,B,Debate,small"/>
    <w:basedOn w:val="DefaultParagraphFont"/>
    <w:link w:val="textbold"/>
    <w:uiPriority w:val="7"/>
    <w:qFormat/>
    <w:rsid w:val="00681942"/>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8194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681942"/>
    <w:rPr>
      <w:b/>
      <w:sz w:val="22"/>
      <w:u w:val="single"/>
    </w:rPr>
  </w:style>
  <w:style w:type="character" w:styleId="Hyperlink">
    <w:name w:val="Hyperlink"/>
    <w:aliases w:val="heading 1 (block title),Important,Read,Internet Link,Card Text,Analytic Text"/>
    <w:basedOn w:val="DefaultParagraphFont"/>
    <w:uiPriority w:val="99"/>
    <w:unhideWhenUsed/>
    <w:rsid w:val="00681942"/>
    <w:rPr>
      <w:color w:val="auto"/>
      <w:u w:val="none"/>
    </w:rPr>
  </w:style>
  <w:style w:type="character" w:styleId="FollowedHyperlink">
    <w:name w:val="FollowedHyperlink"/>
    <w:basedOn w:val="DefaultParagraphFont"/>
    <w:uiPriority w:val="99"/>
    <w:semiHidden/>
    <w:unhideWhenUsed/>
    <w:rsid w:val="00681942"/>
    <w:rPr>
      <w:color w:val="auto"/>
      <w:u w:val="none"/>
    </w:rPr>
  </w:style>
  <w:style w:type="paragraph" w:styleId="DocumentMap">
    <w:name w:val="Document Map"/>
    <w:basedOn w:val="Normal"/>
    <w:link w:val="DocumentMapChar"/>
    <w:uiPriority w:val="99"/>
    <w:semiHidden/>
    <w:unhideWhenUsed/>
    <w:rsid w:val="0098219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82191"/>
    <w:rPr>
      <w:rFonts w:ascii="Lucida Grande" w:hAnsi="Lucida Grande" w:cs="Lucida Grande"/>
      <w:sz w:val="24"/>
    </w:rPr>
  </w:style>
  <w:style w:type="paragraph" w:customStyle="1" w:styleId="textbold">
    <w:name w:val="text bold"/>
    <w:basedOn w:val="Normal"/>
    <w:link w:val="Emphasis"/>
    <w:uiPriority w:val="7"/>
    <w:qFormat/>
    <w:rsid w:val="008814ED"/>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12" w:space="0" w:color="auto"/>
    </w:rPr>
  </w:style>
  <w:style w:type="paragraph" w:styleId="NormalWeb">
    <w:name w:val="Normal (Web)"/>
    <w:basedOn w:val="Normal"/>
    <w:uiPriority w:val="99"/>
    <w:unhideWhenUsed/>
    <w:rsid w:val="001B3AF6"/>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364BEC"/>
  </w:style>
  <w:style w:type="character" w:styleId="Strong">
    <w:name w:val="Strong"/>
    <w:basedOn w:val="DefaultParagraphFont"/>
    <w:uiPriority w:val="22"/>
    <w:qFormat/>
    <w:rsid w:val="00364BEC"/>
    <w:rPr>
      <w:b/>
      <w:bCs/>
    </w:rPr>
  </w:style>
  <w:style w:type="paragraph" w:styleId="TOC1">
    <w:name w:val="toc 1"/>
    <w:basedOn w:val="Normal"/>
    <w:next w:val="Normal"/>
    <w:autoRedefine/>
    <w:uiPriority w:val="39"/>
    <w:rsid w:val="003E10EF"/>
    <w:pPr>
      <w:spacing w:after="0" w:line="240" w:lineRule="auto"/>
    </w:pPr>
    <w:rPr>
      <w:rFonts w:ascii="Garamond" w:eastAsia="Times New Roman" w:hAnsi="Garamond" w:cs="Times New Roman"/>
      <w:szCs w:val="24"/>
    </w:rPr>
  </w:style>
  <w:style w:type="character" w:customStyle="1" w:styleId="underline">
    <w:name w:val="underline"/>
    <w:basedOn w:val="DefaultParagraphFont"/>
    <w:rsid w:val="003E10EF"/>
    <w:rPr>
      <w:u w:val="single"/>
    </w:rPr>
  </w:style>
  <w:style w:type="character" w:customStyle="1" w:styleId="tagChar">
    <w:name w:val="tag Char"/>
    <w:basedOn w:val="DefaultParagraphFont"/>
    <w:link w:val="tag"/>
    <w:rsid w:val="003E10EF"/>
    <w:rPr>
      <w:b/>
      <w:sz w:val="24"/>
      <w:szCs w:val="24"/>
    </w:rPr>
  </w:style>
  <w:style w:type="character" w:customStyle="1" w:styleId="cite">
    <w:name w:val="cite"/>
    <w:basedOn w:val="DefaultParagraphFont"/>
    <w:rsid w:val="003E10EF"/>
    <w:rPr>
      <w:rFonts w:ascii="Times New Roman" w:hAnsi="Times New Roman"/>
      <w:b/>
      <w:sz w:val="24"/>
    </w:rPr>
  </w:style>
  <w:style w:type="paragraph" w:customStyle="1" w:styleId="tag">
    <w:name w:val="tag"/>
    <w:basedOn w:val="Normal"/>
    <w:link w:val="tagChar"/>
    <w:rsid w:val="003E10EF"/>
    <w:pPr>
      <w:spacing w:after="0" w:line="240" w:lineRule="auto"/>
    </w:pPr>
    <w:rPr>
      <w:rFonts w:asciiTheme="minorHAnsi" w:hAnsiTheme="minorHAnsi" w:cstheme="minorBidi"/>
      <w:b/>
      <w:sz w:val="24"/>
      <w:szCs w:val="24"/>
    </w:rPr>
  </w:style>
  <w:style w:type="paragraph" w:customStyle="1" w:styleId="card">
    <w:name w:val="card"/>
    <w:basedOn w:val="Normal"/>
    <w:link w:val="cardChar"/>
    <w:qFormat/>
    <w:rsid w:val="003E10EF"/>
    <w:pPr>
      <w:spacing w:after="0" w:line="240" w:lineRule="auto"/>
      <w:ind w:left="288" w:right="288"/>
    </w:pPr>
    <w:rPr>
      <w:rFonts w:ascii="Times New Roman" w:eastAsia="Times New Roman" w:hAnsi="Times New Roman" w:cs="Times New Roman"/>
      <w:sz w:val="20"/>
      <w:szCs w:val="24"/>
    </w:rPr>
  </w:style>
  <w:style w:type="paragraph" w:customStyle="1" w:styleId="Card0">
    <w:name w:val="Card"/>
    <w:basedOn w:val="Normal"/>
    <w:rsid w:val="003E10EF"/>
    <w:pPr>
      <w:spacing w:after="0" w:line="240" w:lineRule="auto"/>
      <w:ind w:left="288" w:right="288"/>
    </w:pPr>
    <w:rPr>
      <w:rFonts w:ascii="Times New Roman" w:eastAsia="Times New Roman" w:hAnsi="Times New Roman" w:cs="Times New Roman"/>
      <w:snapToGrid w:val="0"/>
      <w:color w:val="000000"/>
      <w:sz w:val="20"/>
      <w:szCs w:val="20"/>
    </w:rPr>
  </w:style>
  <w:style w:type="character" w:customStyle="1" w:styleId="MinimizeChar">
    <w:name w:val="Minimize Char"/>
    <w:basedOn w:val="DefaultParagraphFont"/>
    <w:rsid w:val="003E10EF"/>
    <w:rPr>
      <w:sz w:val="12"/>
      <w:lang w:val="en-US" w:eastAsia="en-US" w:bidi="ar-SA"/>
    </w:rPr>
  </w:style>
  <w:style w:type="paragraph" w:customStyle="1" w:styleId="Cards">
    <w:name w:val="Cards"/>
    <w:basedOn w:val="Normal"/>
    <w:link w:val="CardsChar1"/>
    <w:qFormat/>
    <w:rsid w:val="006754A0"/>
    <w:pPr>
      <w:autoSpaceDE w:val="0"/>
      <w:autoSpaceDN w:val="0"/>
      <w:adjustRightInd w:val="0"/>
      <w:spacing w:after="0" w:line="240" w:lineRule="auto"/>
      <w:ind w:left="432" w:right="432"/>
      <w:jc w:val="both"/>
    </w:pPr>
    <w:rPr>
      <w:rFonts w:ascii="Times New Roman" w:eastAsia="Times New Roman" w:hAnsi="Times New Roman" w:cs="Times New Roman"/>
      <w:sz w:val="20"/>
      <w:szCs w:val="20"/>
    </w:rPr>
  </w:style>
  <w:style w:type="character" w:customStyle="1" w:styleId="CardsChar1">
    <w:name w:val="Cards Char1"/>
    <w:basedOn w:val="DefaultParagraphFont"/>
    <w:link w:val="Cards"/>
    <w:rsid w:val="006754A0"/>
    <w:rPr>
      <w:rFonts w:ascii="Times New Roman" w:eastAsia="Times New Roman" w:hAnsi="Times New Roman" w:cs="Times New Roman"/>
      <w:sz w:val="20"/>
      <w:szCs w:val="20"/>
    </w:rPr>
  </w:style>
  <w:style w:type="character" w:customStyle="1" w:styleId="UnderliningChar">
    <w:name w:val="Underlining Char"/>
    <w:rsid w:val="00241FD6"/>
    <w:rPr>
      <w:rFonts w:ascii="Arial Narrow" w:hAnsi="Arial Narrow"/>
      <w:szCs w:val="24"/>
      <w:u w:val="single"/>
      <w:lang w:val="en-US" w:eastAsia="en-US" w:bidi="ar-SA"/>
    </w:rPr>
  </w:style>
  <w:style w:type="character" w:customStyle="1" w:styleId="MicroChar">
    <w:name w:val="Micro Char"/>
    <w:rsid w:val="00241FD6"/>
    <w:rPr>
      <w:rFonts w:ascii="Arial" w:hAnsi="Arial"/>
      <w:sz w:val="12"/>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1 Char1,Hea"/>
    <w:basedOn w:val="DefaultParagraphFont"/>
    <w:qFormat/>
    <w:locked/>
    <w:rsid w:val="008B5756"/>
    <w:rPr>
      <w:rFonts w:ascii="Arial" w:hAnsi="Arial"/>
      <w:b/>
      <w:sz w:val="22"/>
      <w:szCs w:val="24"/>
    </w:rPr>
  </w:style>
  <w:style w:type="paragraph" w:customStyle="1" w:styleId="evidencetext">
    <w:name w:val="evidence text"/>
    <w:basedOn w:val="Normal"/>
    <w:next w:val="Normal"/>
    <w:link w:val="evidencetextChar1"/>
    <w:qFormat/>
    <w:rsid w:val="008B5756"/>
    <w:pPr>
      <w:spacing w:after="0" w:line="240" w:lineRule="auto"/>
      <w:ind w:left="432" w:right="432"/>
    </w:pPr>
    <w:rPr>
      <w:rFonts w:eastAsia="Times New Roman" w:cs="Times New Roman"/>
      <w:color w:val="000000"/>
      <w:sz w:val="16"/>
      <w:szCs w:val="24"/>
    </w:rPr>
  </w:style>
  <w:style w:type="character" w:customStyle="1" w:styleId="evidencetextChar1">
    <w:name w:val="evidence text Char1"/>
    <w:basedOn w:val="DefaultParagraphFont"/>
    <w:link w:val="evidencetext"/>
    <w:rsid w:val="008B5756"/>
    <w:rPr>
      <w:rFonts w:ascii="Arial" w:eastAsia="Times New Roman" w:hAnsi="Arial" w:cs="Times New Roman"/>
      <w:color w:val="000000"/>
      <w:sz w:val="16"/>
      <w:szCs w:val="24"/>
    </w:rPr>
  </w:style>
  <w:style w:type="character" w:customStyle="1" w:styleId="highlight2">
    <w:name w:val="highlight2"/>
    <w:basedOn w:val="DefaultParagraphFont"/>
    <w:rsid w:val="008B5756"/>
    <w:rPr>
      <w:rFonts w:ascii="Arial" w:hAnsi="Arial"/>
      <w:b/>
      <w:sz w:val="19"/>
      <w:u w:val="thick"/>
      <w:bdr w:val="none" w:sz="0" w:space="0" w:color="auto"/>
      <w:shd w:val="clear" w:color="auto" w:fill="auto"/>
    </w:rPr>
  </w:style>
  <w:style w:type="paragraph" w:customStyle="1" w:styleId="BlockTitle1">
    <w:name w:val="Block Title #1"/>
    <w:basedOn w:val="Heading1"/>
    <w:next w:val="Normal"/>
    <w:qFormat/>
    <w:rsid w:val="009D1710"/>
    <w:pPr>
      <w:keepLines w:val="0"/>
      <w:pBdr>
        <w:top w:val="single" w:sz="18" w:space="1" w:color="000000"/>
        <w:left w:val="single" w:sz="18" w:space="4" w:color="000000"/>
        <w:bottom w:val="single" w:sz="18" w:space="1" w:color="000000"/>
        <w:right w:val="single" w:sz="18" w:space="4" w:color="000000"/>
      </w:pBdr>
      <w:spacing w:before="0" w:line="240" w:lineRule="auto"/>
      <w:ind w:left="1728" w:right="1728"/>
    </w:pPr>
    <w:rPr>
      <w:rFonts w:eastAsia="Times New Roman" w:cs="Arial"/>
      <w:bCs/>
      <w:color w:val="000000"/>
      <w:kern w:val="32"/>
      <w:sz w:val="24"/>
    </w:rPr>
  </w:style>
  <w:style w:type="character" w:customStyle="1" w:styleId="box">
    <w:name w:val="box"/>
    <w:basedOn w:val="DefaultParagraphFont"/>
    <w:rsid w:val="009D1710"/>
    <w:rPr>
      <w:rFonts w:ascii="Arial" w:hAnsi="Arial" w:cs="Arial"/>
      <w:b/>
      <w:color w:val="000000"/>
      <w:sz w:val="19"/>
      <w:szCs w:val="22"/>
      <w:u w:val="thick"/>
      <w:bdr w:val="single" w:sz="12" w:space="0" w:color="auto"/>
    </w:rPr>
  </w:style>
  <w:style w:type="paragraph" w:styleId="NoSpacing">
    <w:name w:val="No Spacing"/>
    <w:aliases w:val="No Spacing311,ClearFormatting,DDI Tag,Tag Title,Very Small Text,No Spacing51,No Spacing8,Dont u,No Spacing1111111"/>
    <w:uiPriority w:val="1"/>
    <w:rsid w:val="00EF5A25"/>
    <w:pPr>
      <w:spacing w:after="0" w:line="240" w:lineRule="auto"/>
    </w:pPr>
    <w:rPr>
      <w:rFonts w:eastAsiaTheme="minorEastAsia"/>
      <w:sz w:val="24"/>
      <w:szCs w:val="24"/>
    </w:rPr>
  </w:style>
  <w:style w:type="paragraph" w:styleId="ListParagraph">
    <w:name w:val="List Paragraph"/>
    <w:basedOn w:val="Normal"/>
    <w:uiPriority w:val="99"/>
    <w:unhideWhenUsed/>
    <w:qFormat/>
    <w:rsid w:val="00743066"/>
    <w:pPr>
      <w:ind w:left="720"/>
      <w:contextualSpacing/>
    </w:pPr>
  </w:style>
  <w:style w:type="paragraph" w:customStyle="1" w:styleId="Cites">
    <w:name w:val="Cites"/>
    <w:basedOn w:val="Normal"/>
    <w:link w:val="CitesChar2"/>
    <w:qFormat/>
    <w:rsid w:val="0050653E"/>
    <w:pPr>
      <w:widowControl w:val="0"/>
      <w:autoSpaceDE w:val="0"/>
      <w:autoSpaceDN w:val="0"/>
      <w:adjustRightInd w:val="0"/>
      <w:spacing w:after="0" w:line="240" w:lineRule="auto"/>
      <w:jc w:val="both"/>
      <w:outlineLvl w:val="2"/>
    </w:pPr>
    <w:rPr>
      <w:rFonts w:ascii="Times New Roman" w:eastAsia="Times New Roman" w:hAnsi="Times New Roman" w:cs="Times New Roman"/>
      <w:b/>
      <w:bCs/>
      <w:sz w:val="20"/>
      <w:szCs w:val="20"/>
    </w:rPr>
  </w:style>
  <w:style w:type="character" w:customStyle="1" w:styleId="CitesChar2">
    <w:name w:val="Cites Char2"/>
    <w:link w:val="Cites"/>
    <w:rsid w:val="0050653E"/>
    <w:rPr>
      <w:rFonts w:ascii="Times New Roman" w:eastAsia="Times New Roman" w:hAnsi="Times New Roman" w:cs="Times New Roman"/>
      <w:b/>
      <w:bCs/>
      <w:sz w:val="20"/>
      <w:szCs w:val="20"/>
    </w:rPr>
  </w:style>
  <w:style w:type="paragraph" w:customStyle="1" w:styleId="Tags">
    <w:name w:val="Tags"/>
    <w:aliases w:val="No Spacing2,Debate Text,Read stuff,No Spacing11,No Spacing111,No Spacing1111,No Spacing21,No Spacing3,No Spacing4,No Spacing11111"/>
    <w:basedOn w:val="Normal"/>
    <w:link w:val="TagsChar2"/>
    <w:qFormat/>
    <w:rsid w:val="0050653E"/>
    <w:pPr>
      <w:autoSpaceDE w:val="0"/>
      <w:autoSpaceDN w:val="0"/>
      <w:adjustRightInd w:val="0"/>
      <w:spacing w:after="0" w:line="240" w:lineRule="auto"/>
      <w:jc w:val="both"/>
      <w:outlineLvl w:val="1"/>
    </w:pPr>
    <w:rPr>
      <w:rFonts w:ascii="Times New Roman" w:eastAsia="Times New Roman" w:hAnsi="Times New Roman" w:cs="Times New Roman"/>
      <w:b/>
      <w:sz w:val="24"/>
      <w:szCs w:val="20"/>
    </w:rPr>
  </w:style>
  <w:style w:type="character" w:customStyle="1" w:styleId="TagsChar2">
    <w:name w:val="Tags Char2"/>
    <w:link w:val="Tags"/>
    <w:rsid w:val="0050653E"/>
    <w:rPr>
      <w:rFonts w:ascii="Times New Roman" w:eastAsia="Times New Roman" w:hAnsi="Times New Roman" w:cs="Times New Roman"/>
      <w:b/>
      <w:sz w:val="24"/>
      <w:szCs w:val="20"/>
    </w:rPr>
  </w:style>
  <w:style w:type="character" w:customStyle="1" w:styleId="reduce2">
    <w:name w:val="reduce2"/>
    <w:rsid w:val="00E72539"/>
    <w:rPr>
      <w:rFonts w:ascii="Arial" w:hAnsi="Arial" w:cs="Arial"/>
      <w:color w:val="000000"/>
      <w:sz w:val="12"/>
      <w:szCs w:val="22"/>
    </w:rPr>
  </w:style>
  <w:style w:type="character" w:customStyle="1" w:styleId="DebateUnderline">
    <w:name w:val="Debate Underline"/>
    <w:qFormat/>
    <w:rsid w:val="00E72539"/>
    <w:rPr>
      <w:rFonts w:ascii="Times New Roman" w:hAnsi="Times New Roman" w:cs="Times New Roman" w:hint="default"/>
      <w:sz w:val="24"/>
      <w:u w:val="thick"/>
    </w:rPr>
  </w:style>
  <w:style w:type="character" w:customStyle="1" w:styleId="cardChar">
    <w:name w:val="card Char"/>
    <w:link w:val="card"/>
    <w:rsid w:val="00B945EA"/>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adn.com/article/20151122/cleaner-atmosphere-means-more-arctic-sea-ice-melt-study-says" TargetMode="External"/><Relationship Id="rId299" Type="http://schemas.openxmlformats.org/officeDocument/2006/relationships/hyperlink" Target="http://ghdx.healthdata.org/gbd-data-tool" TargetMode="External"/><Relationship Id="rId303" Type="http://schemas.openxmlformats.org/officeDocument/2006/relationships/hyperlink" Target="https://www.scienceabc.com/nature/bee-extinction-means-end-humanity.html" TargetMode="External"/><Relationship Id="rId21" Type="http://schemas.openxmlformats.org/officeDocument/2006/relationships/hyperlink" Target="http://grist.org/climate-energy/china-is-totally-crushing-the-u-s-on-renewable-energy/" TargetMode="External"/><Relationship Id="rId42" Type="http://schemas.openxmlformats.org/officeDocument/2006/relationships/hyperlink" Target="https://www.heartland.org/sites/default/files/12-04-15_why_scientists_disagree.pdf" TargetMode="External"/><Relationship Id="rId63" Type="http://schemas.openxmlformats.org/officeDocument/2006/relationships/hyperlink" Target="http://thefederalist.com/2014/07/17/global-warming-and-peer-review-the-fix-is-in/" TargetMode="External"/><Relationship Id="rId84" Type="http://schemas.openxmlformats.org/officeDocument/2006/relationships/hyperlink" Target="https://www.heartland.org/sites/default/files/12-04-15_why_scientists_disagree.pdf" TargetMode="External"/><Relationship Id="rId138" Type="http://schemas.openxmlformats.org/officeDocument/2006/relationships/hyperlink" Target="http://en.wikipedia.org/wiki/Aerosol" TargetMode="External"/><Relationship Id="rId159" Type="http://schemas.openxmlformats.org/officeDocument/2006/relationships/hyperlink" Target="https://www.facebook.com/dialog/share?app_id=180444840287&amp;href=https%3A%2F%2Fwww.theguardian.com%2Fglobal-development-professionals-network%2F2016%2Fjul%2F15%2Fclean-energy-wont-save-us-economic-system-can%3FCMP%3Dshare_btn_fb%26page%3Dwith%3Aimg-2%23img-2&amp;picture=https%3A%2F%2Fmedia.guim.co.uk%2F66c76c4a37c04b7fd9b95b4a5155e5e56bf9c82b%2F0_88_4096_2457%2F4096.jpg" TargetMode="External"/><Relationship Id="rId170" Type="http://schemas.openxmlformats.org/officeDocument/2006/relationships/hyperlink" Target="http://www.businessinsider.com.au/global-crude-oil-demand-emerging-markets-india-china-april-bernstein-2016-4" TargetMode="External"/><Relationship Id="rId191" Type="http://schemas.openxmlformats.org/officeDocument/2006/relationships/hyperlink" Target="http://cfa-www.harvard.edu/" TargetMode="External"/><Relationship Id="rId205" Type="http://schemas.openxmlformats.org/officeDocument/2006/relationships/hyperlink" Target="http://www.nature.com/cgi-taf/DynaPage.taf?file=/nature/journal/v424/n6949/full/424606a_r.html&amp;filetype=&amp;dynoptions=" TargetMode="External"/><Relationship Id="rId226" Type="http://schemas.openxmlformats.org/officeDocument/2006/relationships/hyperlink" Target="http://www.grida.no/climate/ipcc_tar/wg1/439.htm" TargetMode="External"/><Relationship Id="rId247" Type="http://schemas.openxmlformats.org/officeDocument/2006/relationships/hyperlink" Target="https://www.documentcloud.org/documents/603297-willie-soon-foia-response-grants-08-08-2012.html" TargetMode="External"/><Relationship Id="rId107" Type="http://schemas.openxmlformats.org/officeDocument/2006/relationships/hyperlink" Target="http://www.agenciasinc.es/en/News/Dust-from-the-Sahara-Desert-cools-the-Iberian-Peninsula" TargetMode="External"/><Relationship Id="rId268" Type="http://schemas.openxmlformats.org/officeDocument/2006/relationships/hyperlink" Target="http://www.nytimes.com/2012/05/01/science/earth/clouds-effect-on-climate-change-is-last-bastion-for-dissenters.html?_r=0" TargetMode="External"/><Relationship Id="rId289" Type="http://schemas.openxmlformats.org/officeDocument/2006/relationships/hyperlink" Target="https://www.washingtonpost.com/news/energy-environment/wp/2015/09/16/scientists-say-air-pollution-causes-more-than-3-million-deaths-per-year-around-the-world/" TargetMode="External"/><Relationship Id="rId11" Type="http://schemas.openxmlformats.org/officeDocument/2006/relationships/hyperlink" Target="http://www.atlanticcouncil.org/blogs/new-atlanticist/the-foreign-policy-of-new-energy" TargetMode="External"/><Relationship Id="rId32" Type="http://schemas.openxmlformats.org/officeDocument/2006/relationships/hyperlink" Target="http://drodrik.scholar.harvard.edu/files/dani-rodrik/files/green_industrial_policy.pdf" TargetMode="External"/><Relationship Id="rId53" Type="http://schemas.openxmlformats.org/officeDocument/2006/relationships/hyperlink" Target="http://www.ncbi.nlm.nih.gov/pmc/articles/PMC1420798/" TargetMode="External"/><Relationship Id="rId74" Type="http://schemas.openxmlformats.org/officeDocument/2006/relationships/hyperlink" Target="http://www.sciencedirect.com/science/article/pii/S1364682616300360" TargetMode="External"/><Relationship Id="rId128" Type="http://schemas.openxmlformats.org/officeDocument/2006/relationships/hyperlink" Target="https://www.newscientist.com/article/mg19225822-300-the-ice-age-that-never-was" TargetMode="External"/><Relationship Id="rId149" Type="http://schemas.openxmlformats.org/officeDocument/2006/relationships/hyperlink" Target="http://www.pinterest.com/pin/create/button/?description=Climate+change+politics+is+blinding+us+to+the+devastating+effects+of+dirty+air+%7C+John+Vidal&amp;url=https%3A%2F%2Fwww.theguardian.com%2Fcommentisfree%2F2016%2Ffeb%2F20%2Fclimate-change-dirty-air-pollution-global-warming-save-lives%3Fpage%3Dwith%3Aimg-2%23img-2&amp;media=https%3A%2F%2Fmedia.guim.co.uk%2F3215e1bd45efb6cd9dd5ed3e6b3740808621f21d%2F0_0_5558_3680%2F5558.jpg" TargetMode="External"/><Relationship Id="rId314" Type="http://schemas.openxmlformats.org/officeDocument/2006/relationships/hyperlink" Target="http://scienceblogs.com/thepumphandle/2012/11/02/public-health-classics-assessing-air-pollution-and-health-in-six-u-s-cities-researchers-findings-changed-the-air-we-breathe/" TargetMode="External"/><Relationship Id="rId5" Type="http://schemas.openxmlformats.org/officeDocument/2006/relationships/settings" Target="settings.xml"/><Relationship Id="rId95" Type="http://schemas.openxmlformats.org/officeDocument/2006/relationships/hyperlink" Target="https://wattsupwiththat.com/2009/06/14/the-thermostat-hypothesis/" TargetMode="External"/><Relationship Id="rId160" Type="http://schemas.openxmlformats.org/officeDocument/2006/relationships/hyperlink" Target="https://twitter.com/intent/tweet?text=Clean%20energy%20won%E2%80%99t%20save%20us%20%E2%80%93%20only%20a%20new%20economic%20system%20can%20do%20that&amp;url=https%3A%2F%2Fwww.theguardian.com%2Fglobal-development-professionals-network%2F2016%2Fjul%2F15%2Fclean-energy-wont-save-us-economic-system-can%3FCMP%3Dshare_btn_tw%26page%3Dwith%3Aimg-2%23img-2" TargetMode="External"/><Relationship Id="rId181" Type="http://schemas.openxmlformats.org/officeDocument/2006/relationships/hyperlink" Target="http://www.csicop.org/doubtandabout/peerreview/" TargetMode="External"/><Relationship Id="rId216" Type="http://schemas.openxmlformats.org/officeDocument/2006/relationships/hyperlink" Target="http://www.environmentaldefense.org/article.cfm?contentid=3804&amp;CFID=21084385&amp;CFTOKEN=29888831" TargetMode="External"/><Relationship Id="rId237" Type="http://schemas.openxmlformats.org/officeDocument/2006/relationships/hyperlink" Target="http://www.greenpeace.org/usa/global-warming/climate-deniers/koch-industries/dr-willie-soon-a-career-fueled-by-big-oil-and-coal/" TargetMode="External"/><Relationship Id="rId258" Type="http://schemas.openxmlformats.org/officeDocument/2006/relationships/hyperlink" Target="http://sourcewatch.org/index.php?title=Randy_Randol" TargetMode="External"/><Relationship Id="rId279" Type="http://schemas.openxmlformats.org/officeDocument/2006/relationships/hyperlink" Target="http://www.skepticalscience.com/heading-into-new-little-ice-age-intermediate.htm" TargetMode="External"/><Relationship Id="rId22" Type="http://schemas.openxmlformats.org/officeDocument/2006/relationships/hyperlink" Target="http://www.reuters.com/article/us-renewables-investment-idUSKCN0WQ1IU" TargetMode="External"/><Relationship Id="rId43" Type="http://schemas.openxmlformats.org/officeDocument/2006/relationships/hyperlink" Target="https://www.heartland.org/sites/default/files/12-04-15_why_scientists_disagree.pdf" TargetMode="External"/><Relationship Id="rId64" Type="http://schemas.openxmlformats.org/officeDocument/2006/relationships/hyperlink" Target="http://www.washingtonpost.com/news/morning-mix/wp/2014/07/10/scholarly-journal-retracts-60-articles-smashes-peer-review-ring/" TargetMode="External"/><Relationship Id="rId118" Type="http://schemas.openxmlformats.org/officeDocument/2006/relationships/hyperlink" Target="http://www.theguardian.com/environment/blog/2010/nov/19/crazy-bad-beijing-air-pollution" TargetMode="External"/><Relationship Id="rId139" Type="http://schemas.openxmlformats.org/officeDocument/2006/relationships/hyperlink" Target="http://www.scientificamerican.com/blog/post.cfm?id=a-24-degree-c-rise-by-2020-probably-2011-01-20" TargetMode="External"/><Relationship Id="rId290" Type="http://schemas.openxmlformats.org/officeDocument/2006/relationships/hyperlink" Target="https://www.washingtonpost.com/news/worldviews/wp/2016/02/22/which-county-has-worse-air-china-or-india/" TargetMode="External"/><Relationship Id="rId304" Type="http://schemas.openxmlformats.org/officeDocument/2006/relationships/hyperlink" Target="http://www.ibtimes.co.uk/carbon-dioxide-emissions-climate-change-extreme-weather-499116" TargetMode="External"/><Relationship Id="rId85" Type="http://schemas.openxmlformats.org/officeDocument/2006/relationships/hyperlink" Target="http://www.desmogblog.com/sites/beta.desmogblog.com/files/roy%20spencer%20peabody%20energy.pdf" TargetMode="External"/><Relationship Id="rId150" Type="http://schemas.openxmlformats.org/officeDocument/2006/relationships/hyperlink" Target="http://www.telegraph.co.uk/journalists/laura-donnelly/11558912/Air-pollution-could-increase-risk-of-dementia.html" TargetMode="External"/><Relationship Id="rId171" Type="http://schemas.openxmlformats.org/officeDocument/2006/relationships/hyperlink" Target="http://www.pnas.org/content/107/52/22463" TargetMode="External"/><Relationship Id="rId192" Type="http://schemas.openxmlformats.org/officeDocument/2006/relationships/hyperlink" Target="http://www.realclimate.org/index.php?p=11" TargetMode="External"/><Relationship Id="rId206" Type="http://schemas.openxmlformats.org/officeDocument/2006/relationships/hyperlink" Target="http://www.int-res.com/abstracts/cr/v24/n3/CREditorial.pdf" TargetMode="External"/><Relationship Id="rId227" Type="http://schemas.openxmlformats.org/officeDocument/2006/relationships/hyperlink" Target="http://www.grida.no/climate/ipcc_tar/wg1/458.htm" TargetMode="External"/><Relationship Id="rId248" Type="http://schemas.openxmlformats.org/officeDocument/2006/relationships/hyperlink" Target="https://www.documentcloud.org/documents/603297-willie-soon-foia-response-grants-08-08-2012.html" TargetMode="External"/><Relationship Id="rId269" Type="http://schemas.openxmlformats.org/officeDocument/2006/relationships/hyperlink" Target="http://physicsworld.com/cws/article/news/2009/jul/23/cloud-feedback-could-accelerate-global-warming" TargetMode="External"/><Relationship Id="rId12" Type="http://schemas.openxmlformats.org/officeDocument/2006/relationships/hyperlink" Target="http://english.mep.gov.cn/Events/Special_Topics/AGM_1/2015nh/Council/201605/P020160524153866531840.pdf,10/2015" TargetMode="External"/><Relationship Id="rId33" Type="http://schemas.openxmlformats.org/officeDocument/2006/relationships/hyperlink" Target="http://trancik.scripts.mit.edu/home/wp-content/uploads/2014/09/Trancik_2014.pdf" TargetMode="External"/><Relationship Id="rId108" Type="http://schemas.openxmlformats.org/officeDocument/2006/relationships/hyperlink" Target="http://qz.com/568560/china-and-indias-crazy-bad-smog-has-been-masking-global-warming/" TargetMode="External"/><Relationship Id="rId129" Type="http://schemas.openxmlformats.org/officeDocument/2006/relationships/hyperlink" Target="http://dx.doi.org/10.1126/science.255.5043.423" TargetMode="External"/><Relationship Id="rId280" Type="http://schemas.openxmlformats.org/officeDocument/2006/relationships/hyperlink" Target="https://www.skepticalscience.com/heading-into-new-little-ice-age-intermediate.htm" TargetMode="External"/><Relationship Id="rId315" Type="http://schemas.openxmlformats.org/officeDocument/2006/relationships/hyperlink" Target="https://www.epa.gov/clean-air-act-overview/benefits-and-costs-clean-air-act-1990-2020-second-prospective-study" TargetMode="External"/><Relationship Id="rId54" Type="http://schemas.openxmlformats.org/officeDocument/2006/relationships/hyperlink" Target="http://www.ncbi.nlm.nih.gov/pmc/articles/PMC1420798/" TargetMode="External"/><Relationship Id="rId75" Type="http://schemas.openxmlformats.org/officeDocument/2006/relationships/hyperlink" Target="https://www.heartland.org/sites/default/files/12-04-15_why_scientists_disagree.pdf" TargetMode="External"/><Relationship Id="rId96" Type="http://schemas.openxmlformats.org/officeDocument/2006/relationships/hyperlink" Target="https://wattsupwiththat.com/2009/06/14/the-thermostat-hypothesis/" TargetMode="External"/><Relationship Id="rId140" Type="http://schemas.openxmlformats.org/officeDocument/2006/relationships/hyperlink" Target="http://www.scientificamerican.com/article.cfm?id=price-of-coal-in-china-climate-change" TargetMode="External"/><Relationship Id="rId161" Type="http://schemas.openxmlformats.org/officeDocument/2006/relationships/hyperlink" Target="http://www.pinterest.com/pin/create/button/?description=Clean+energy+won%E2%80%99t+save+us+%E2%80%93+only+a+new+economic+system+can+do+that&amp;url=https%3A%2F%2Fwww.theguardian.com%2Fglobal-development-professionals-network%2F2016%2Fjul%2F15%2Fclean-energy-wont-save-us-economic-system-can%3Fpage%3Dwith%3Aimg-2%23img-2&amp;media=https%3A%2F%2Fmedia.guim.co.uk%2F66c76c4a37c04b7fd9b95b4a5155e5e56bf9c82b%2F0_88_4096_2457%2F4096.jpg" TargetMode="External"/><Relationship Id="rId182" Type="http://schemas.openxmlformats.org/officeDocument/2006/relationships/hyperlink" Target="http://amap.no/acia/" TargetMode="External"/><Relationship Id="rId217" Type="http://schemas.openxmlformats.org/officeDocument/2006/relationships/hyperlink" Target="http://scienceblogs.com/deltoid/2004/08/mckitrick6.php" TargetMode="External"/><Relationship Id="rId6" Type="http://schemas.openxmlformats.org/officeDocument/2006/relationships/webSettings" Target="webSettings.xml"/><Relationship Id="rId238" Type="http://schemas.openxmlformats.org/officeDocument/2006/relationships/hyperlink" Target="http://www.desmogblog.com/willie-soon" TargetMode="External"/><Relationship Id="rId259" Type="http://schemas.openxmlformats.org/officeDocument/2006/relationships/hyperlink" Target="http://research.greenpeaceusa.org/?a=view&amp;d=4384" TargetMode="External"/><Relationship Id="rId23" Type="http://schemas.openxmlformats.org/officeDocument/2006/relationships/hyperlink" Target="http://www.thinkgeoenergy.com/developing-countries-outpace-developed-world-in-renewable-energy-investment/" TargetMode="External"/><Relationship Id="rId119" Type="http://schemas.openxmlformats.org/officeDocument/2006/relationships/hyperlink" Target="http://www.ccacoalition.org/en/science-resources" TargetMode="External"/><Relationship Id="rId270" Type="http://schemas.openxmlformats.org/officeDocument/2006/relationships/hyperlink" Target="http://www.climatecentral.org/news/study-sheds-light-on-effects-of-clouds-on-warming-16916" TargetMode="External"/><Relationship Id="rId291" Type="http://schemas.openxmlformats.org/officeDocument/2006/relationships/hyperlink" Target="http://www.greenpeace.org/eastasia/Global/eastasia/publications/reports/climate-energy/2016/Clean%20Air%20Action%20Plan,%20The%20way%20forward.pdf" TargetMode="External"/><Relationship Id="rId305" Type="http://schemas.openxmlformats.org/officeDocument/2006/relationships/hyperlink" Target="http://www.skepticalscience.com/Increasing-Carbon-Dioxide-is-not-good-for-plants.html" TargetMode="External"/><Relationship Id="rId44" Type="http://schemas.openxmlformats.org/officeDocument/2006/relationships/hyperlink" Target="https://www.heartland.org/sites/default/files/12-04-15_why_scientists_disagree.pdf" TargetMode="External"/><Relationship Id="rId65" Type="http://schemas.openxmlformats.org/officeDocument/2006/relationships/hyperlink" Target="http://www.realclearpolitics.com/articles/2009/11/24/the_fix_is_in_99280.html" TargetMode="External"/><Relationship Id="rId86" Type="http://schemas.openxmlformats.org/officeDocument/2006/relationships/hyperlink" Target="https://www.heartland.org/sites/default/files/12-04-15_why_scientists_disagree.pdf" TargetMode="External"/><Relationship Id="rId130" Type="http://schemas.openxmlformats.org/officeDocument/2006/relationships/hyperlink" Target="http://dx.doi.org/10.1126/science.194.4272.1413" TargetMode="External"/><Relationship Id="rId151" Type="http://schemas.openxmlformats.org/officeDocument/2006/relationships/hyperlink" Target="https://www.theguardian.com/global-development/2016/jan/16/winter-smog-hits-worlds-cities-air-pollution-soars" TargetMode="External"/><Relationship Id="rId172" Type="http://schemas.openxmlformats.org/officeDocument/2006/relationships/hyperlink" Target="https://www.theguardian.com/global-development-professionals-network/2015/sep/23/developing-poor-countries-de-develop-rich-countries-sdgs" TargetMode="External"/><Relationship Id="rId193" Type="http://schemas.openxmlformats.org/officeDocument/2006/relationships/hyperlink" Target="http://www.realclimate.org/" TargetMode="External"/><Relationship Id="rId207" Type="http://schemas.openxmlformats.org/officeDocument/2006/relationships/hyperlink" Target="http://w3g.gkss.de/G/Mitarbeiter/storch/CR-problem/Chronicle%20of%20Higher%20Education.030904.pdf" TargetMode="External"/><Relationship Id="rId228" Type="http://schemas.openxmlformats.org/officeDocument/2006/relationships/hyperlink" Target="http://www.grida.no/climate/ipcc_tar/wg1/458.htm" TargetMode="External"/><Relationship Id="rId249" Type="http://schemas.openxmlformats.org/officeDocument/2006/relationships/hyperlink" Target="http://mediamattersaction.org/transparency/" TargetMode="External"/><Relationship Id="rId13" Type="http://schemas.openxmlformats.org/officeDocument/2006/relationships/hyperlink" Target="http://www.brookings.edu/research/articles/2015/12/04-chinas-yes-new-role-climate-battle-qi-wu" TargetMode="External"/><Relationship Id="rId109" Type="http://schemas.openxmlformats.org/officeDocument/2006/relationships/hyperlink" Target="http://qz.com/561772/does-the-paris-climate-summit-actually-matter/" TargetMode="External"/><Relationship Id="rId260" Type="http://schemas.openxmlformats.org/officeDocument/2006/relationships/hyperlink" Target="http://research.greenpeaceusa.org/?a=view&amp;d=4383" TargetMode="External"/><Relationship Id="rId281" Type="http://schemas.openxmlformats.org/officeDocument/2006/relationships/hyperlink" Target="http://www.newsweek.com/mini-ice-age-bogus-global-cooling-climate-change-354632" TargetMode="External"/><Relationship Id="rId316" Type="http://schemas.openxmlformats.org/officeDocument/2006/relationships/hyperlink" Target="http://www.takepart.com/article/2016/04/01/solar-power-catching-the-sun-film" TargetMode="External"/><Relationship Id="rId34" Type="http://schemas.openxmlformats.org/officeDocument/2006/relationships/hyperlink" Target="http://trancik.scripts.mit.edu/home/wp-content/uploads/2014/09/Trancik_2014.pdf" TargetMode="External"/><Relationship Id="rId55" Type="http://schemas.openxmlformats.org/officeDocument/2006/relationships/hyperlink" Target="http://www.ncbi.nlm.nih.gov/pmc/articles/PMC1420798/" TargetMode="External"/><Relationship Id="rId76" Type="http://schemas.openxmlformats.org/officeDocument/2006/relationships/hyperlink" Target="https://www.heartland.org/sites/default/files/12-04-15_why_scientists_disagree.pdf" TargetMode="External"/><Relationship Id="rId97" Type="http://schemas.openxmlformats.org/officeDocument/2006/relationships/hyperlink" Target="https://wattsupwiththat.com/2009/06/14/the-thermostat-hypothesis/" TargetMode="External"/><Relationship Id="rId120" Type="http://schemas.openxmlformats.org/officeDocument/2006/relationships/hyperlink" Target="http://www.amap.no/news/press-announcement-amap-scientific-reports-on-short-lived-climate-forcers-methane-black-carbon-and-ozone-available" TargetMode="External"/><Relationship Id="rId141" Type="http://schemas.openxmlformats.org/officeDocument/2006/relationships/hyperlink" Target="http://www.pnas.org/content/108/29/11790.abstract?sid=75d97da2-a6f1-41df-9069-483e3acc5d3b" TargetMode="External"/><Relationship Id="rId7" Type="http://schemas.openxmlformats.org/officeDocument/2006/relationships/hyperlink" Target="http://deadline.com/2016/07/ice-age-collision-course-largest-promotional-push-in-its-franchise-history-1201790428/" TargetMode="External"/><Relationship Id="rId162" Type="http://schemas.openxmlformats.org/officeDocument/2006/relationships/hyperlink" Target="http://www.scientificamerican.com/article/only-60-years-of-farming-left-if-soil-degradation-continues/" TargetMode="External"/><Relationship Id="rId183" Type="http://schemas.openxmlformats.org/officeDocument/2006/relationships/hyperlink" Target="http://www.grida.no/climate/ipcc_tar/wg1/" TargetMode="External"/><Relationship Id="rId218" Type="http://schemas.openxmlformats.org/officeDocument/2006/relationships/hyperlink" Target="http://www.realclimate.org/index.php?p=41" TargetMode="External"/><Relationship Id="rId239" Type="http://schemas.openxmlformats.org/officeDocument/2006/relationships/hyperlink" Target="http://www.sourcewatch.org/index.php/Willie_Soon" TargetMode="External"/><Relationship Id="rId250" Type="http://schemas.openxmlformats.org/officeDocument/2006/relationships/hyperlink" Target="http://www.desmogblog.com/sallie-baliunas" TargetMode="External"/><Relationship Id="rId271" Type="http://schemas.openxmlformats.org/officeDocument/2006/relationships/hyperlink" Target="http://www.nytimes.com/2012/05/01/science/earth/clouds-effect-on-climate-change-is-last-bastion-for-dissenters.html?_r=0" TargetMode="External"/><Relationship Id="rId292" Type="http://schemas.openxmlformats.org/officeDocument/2006/relationships/hyperlink" Target="http://www.who.int/mediacentre/factsheets/fs313/en/" TargetMode="External"/><Relationship Id="rId306" Type="http://schemas.openxmlformats.org/officeDocument/2006/relationships/hyperlink" Target="http://www.politifact.com/truth-o-meter/statements/2009/oct/07/plantsneedco2org/plantsneedco2org-claim-carbon-dioxide-not-pollutan/" TargetMode="External"/><Relationship Id="rId24" Type="http://schemas.openxmlformats.org/officeDocument/2006/relationships/hyperlink" Target="http://oilprice.com/Energy/Energy-General/Is-The-US-Really-A-Leader-In-Clean-Energy.html" TargetMode="External"/><Relationship Id="rId45" Type="http://schemas.openxmlformats.org/officeDocument/2006/relationships/hyperlink" Target="http://www.breitbart.com/big-government/2016/07/12/global-warming-skepticism-not-fraud/" TargetMode="External"/><Relationship Id="rId66" Type="http://schemas.openxmlformats.org/officeDocument/2006/relationships/hyperlink" Target="http://thefederalist.com/2014/07/07/the-mean-girls-of-global-warming/" TargetMode="External"/><Relationship Id="rId87" Type="http://schemas.openxmlformats.org/officeDocument/2006/relationships/hyperlink" Target="https://www.heartland.org/sites/default/files/12-04-15_why_scientists_disagree.pdf" TargetMode="External"/><Relationship Id="rId110" Type="http://schemas.openxmlformats.org/officeDocument/2006/relationships/hyperlink" Target="http://www.reuters.com/article/us-climatechange-summit-china-smog-idUSKBN0TJ0DG20151130" TargetMode="External"/><Relationship Id="rId131" Type="http://schemas.openxmlformats.org/officeDocument/2006/relationships/hyperlink" Target="http://en.wikipedia.org/wiki/Clean_Air_Act" TargetMode="External"/><Relationship Id="rId61" Type="http://schemas.openxmlformats.org/officeDocument/2006/relationships/hyperlink" Target="http://www.ideacenter.org/contentmgr/showdetails.php/id/1516" TargetMode="External"/><Relationship Id="rId82" Type="http://schemas.openxmlformats.org/officeDocument/2006/relationships/hyperlink" Target="http://www.desmogblog.com/sites/beta.desmogblog.com/files/roy%20spencer%20peabody%20energy.pdf" TargetMode="External"/><Relationship Id="rId152" Type="http://schemas.openxmlformats.org/officeDocument/2006/relationships/hyperlink" Target="https://www.theguardian.com/global-development-professionals-network/2016/jul/15/clean-energy-wont-save-us-economic-system-can" TargetMode="External"/><Relationship Id="rId173" Type="http://schemas.openxmlformats.org/officeDocument/2006/relationships/hyperlink" Target="http://www.footprintnetwork.org/en/index.php/GFN/page/measuring_sustainability_in_sustainable_development_goals_sdgs" TargetMode="External"/><Relationship Id="rId194" Type="http://schemas.openxmlformats.org/officeDocument/2006/relationships/hyperlink" Target="http://holocene.evsc.virginia.edu/MRG/articles/EosReply03.pdf" TargetMode="External"/><Relationship Id="rId199" Type="http://schemas.openxmlformats.org/officeDocument/2006/relationships/hyperlink" Target="http://www.thecrimson.com/article.aspx?ref=348723" TargetMode="External"/><Relationship Id="rId203" Type="http://schemas.openxmlformats.org/officeDocument/2006/relationships/hyperlink" Target="http://www.prospect.org/web/page.ww?section=root&amp;name=ViewPrint&amp;articleId=7603" TargetMode="External"/><Relationship Id="rId208" Type="http://schemas.openxmlformats.org/officeDocument/2006/relationships/hyperlink" Target="http://www.gsajournals.org/pdfserv/i1052-5173-013-07-0004.pdf" TargetMode="External"/><Relationship Id="rId229" Type="http://schemas.openxmlformats.org/officeDocument/2006/relationships/hyperlink" Target="http://www.environmentaldefense.org/article.cfm?contentid=3804&amp;CFID=21084385&amp;CFTOKEN=29888831" TargetMode="External"/><Relationship Id="rId19" Type="http://schemas.openxmlformats.org/officeDocument/2006/relationships/hyperlink" Target="http://www.ciaonet.org/journals/twq/v32i2/f_0016178_13952.pdf" TargetMode="External"/><Relationship Id="rId224" Type="http://schemas.openxmlformats.org/officeDocument/2006/relationships/hyperlink" Target="http://www.ssmi.com/msu/msu_browse.html" TargetMode="External"/><Relationship Id="rId240" Type="http://schemas.openxmlformats.org/officeDocument/2006/relationships/hyperlink" Target="http://sourcewatch.org/index.php?title=David_Legates" TargetMode="External"/><Relationship Id="rId245" Type="http://schemas.openxmlformats.org/officeDocument/2006/relationships/hyperlink" Target="http://www.motherjones.com/mojo/2013/02/donors-trust-2011-dark-money-heritage-cato-unions" TargetMode="External"/><Relationship Id="rId261" Type="http://schemas.openxmlformats.org/officeDocument/2006/relationships/hyperlink" Target="https://www.theguardian.com/environment/2012/dec/14/global-warming-sun-leaked-ipcc-report" TargetMode="External"/><Relationship Id="rId266" Type="http://schemas.openxmlformats.org/officeDocument/2006/relationships/hyperlink" Target="https://wattsupwiththat.com/2013/04/28/another-negative-climate-feedback-more-co2-more-plants-more-aerosols-cooling/" TargetMode="External"/><Relationship Id="rId287" Type="http://schemas.openxmlformats.org/officeDocument/2006/relationships/hyperlink" Target="https://www.washingtonpost.com/news/energy-environment/wp/2016/05/11/air-pollution-in-india-is-so-bad-that-it-kills-half-a-million-people-every-year/" TargetMode="External"/><Relationship Id="rId14" Type="http://schemas.openxmlformats.org/officeDocument/2006/relationships/hyperlink" Target="http://depts.washington.edu/envirpol/wp-content/uploads/2016/04/coll_Victor_paper.pdf" TargetMode="External"/><Relationship Id="rId30" Type="http://schemas.openxmlformats.org/officeDocument/2006/relationships/hyperlink" Target="http://www.techinsider.io/us-2015-renewable-energy-investments-2016-5" TargetMode="External"/><Relationship Id="rId35" Type="http://schemas.openxmlformats.org/officeDocument/2006/relationships/hyperlink" Target="http://www.natureworldnews.com/articles/12686/20150211/geoengineering-not-the-solution-to-climate-change.htm" TargetMode="External"/><Relationship Id="rId56" Type="http://schemas.openxmlformats.org/officeDocument/2006/relationships/hyperlink" Target="http://www.ncbi.nlm.nih.gov/pmc/articles/PMC1420798/" TargetMode="External"/><Relationship Id="rId77" Type="http://schemas.openxmlformats.org/officeDocument/2006/relationships/hyperlink" Target="https://www.heartland.org/sites/default/files/12-04-15_why_scientists_disagree.pdf" TargetMode="External"/><Relationship Id="rId100" Type="http://schemas.openxmlformats.org/officeDocument/2006/relationships/hyperlink" Target="http://esi-topics.com/fbp/2003/february03-RichardLindzen.html" TargetMode="External"/><Relationship Id="rId105" Type="http://schemas.openxmlformats.org/officeDocument/2006/relationships/hyperlink" Target="http://onlinelibrary.wiley.com/doi/10.1002/2015GL066749/full" TargetMode="External"/><Relationship Id="rId126" Type="http://schemas.openxmlformats.org/officeDocument/2006/relationships/hyperlink" Target="http://www.seaes.manchester.ac.uk/people/" TargetMode="External"/><Relationship Id="rId147" Type="http://schemas.openxmlformats.org/officeDocument/2006/relationships/hyperlink" Target="https://www.facebook.com/dialog/share?app_id=180444840287&amp;href=https%3A%2F%2Fwww.theguardian.com%2Fcommentisfree%2F2016%2Ffeb%2F20%2Fclimate-change-dirty-air-pollution-global-warming-save-lives%3FCMP%3Dshare_btn_fb%26page%3Dwith%3Aimg-2%23img-2&amp;picture=https%3A%2F%2Fmedia.guim.co.uk%2F3215e1bd45efb6cd9dd5ed3e6b3740808621f21d%2F0_0_5558_3680%2F5558.jpg" TargetMode="External"/><Relationship Id="rId168" Type="http://schemas.openxmlformats.org/officeDocument/2006/relationships/hyperlink" Target="http://www.pinterest.com/pin/create/button/?description=Clean+energy+won%E2%80%99t+save+us+%E2%80%93+only+a+new+economic+system+can+do+that&amp;url=https%3A%2F%2Fwww.theguardian.com%2Fglobal-development-professionals-network%2F2016%2Fjul%2F15%2Fclean-energy-wont-save-us-economic-system-can%3Fpage%3Dwith%3Aimg-3%23img-3&amp;media=https%3A%2F%2Fmedia.guim.co.uk%2F7f4bcf3f381927a0f2bcbbefa7f4b2883d73a9cf%2F0_0_5352_3681%2F5352.jpg" TargetMode="External"/><Relationship Id="rId282" Type="http://schemas.openxmlformats.org/officeDocument/2006/relationships/hyperlink" Target="https://www.technologyreview.com/s/416786/global-warming-vs-the-next-ice-age/" TargetMode="External"/><Relationship Id="rId312" Type="http://schemas.openxmlformats.org/officeDocument/2006/relationships/hyperlink" Target="http://mjbradley.com/benchmarking-air-emissions" TargetMode="External"/><Relationship Id="rId317" Type="http://schemas.openxmlformats.org/officeDocument/2006/relationships/fontTable" Target="fontTable.xml"/><Relationship Id="rId8" Type="http://schemas.openxmlformats.org/officeDocument/2006/relationships/hyperlink" Target="http://www.ndu.edu/inss/strforum/SR_01/SR_Japan.htm" TargetMode="External"/><Relationship Id="rId51" Type="http://schemas.openxmlformats.org/officeDocument/2006/relationships/hyperlink" Target="http://www.ncbi.nlm.nih.gov/pmc/articles/PMC1420798/" TargetMode="External"/><Relationship Id="rId72" Type="http://schemas.openxmlformats.org/officeDocument/2006/relationships/hyperlink" Target="http://www.ft.com/fastft/2016/07/14/uk-energy-and-business-departments-to-merge/" TargetMode="External"/><Relationship Id="rId93" Type="http://schemas.openxmlformats.org/officeDocument/2006/relationships/hyperlink" Target="http://www.atmos-chem-phys-discuss.net/acp-2016-138/" TargetMode="External"/><Relationship Id="rId98" Type="http://schemas.openxmlformats.org/officeDocument/2006/relationships/hyperlink" Target="https://wattsupwiththat.com/2009/06/14/the-thermostat-hypothesis/" TargetMode="External"/><Relationship Id="rId121" Type="http://schemas.openxmlformats.org/officeDocument/2006/relationships/hyperlink" Target="http://www.bloomberg.com/politics/articles/2015-11-30/gates-leads-billionaires-in-2-billion-climate-investment" TargetMode="External"/><Relationship Id="rId142" Type="http://schemas.openxmlformats.org/officeDocument/2006/relationships/hyperlink" Target="https://www.theguardian.com/commentisfree/2016/feb/20/climate-change-dirty-air-pollution-global-warming-save-lives" TargetMode="External"/><Relationship Id="rId163" Type="http://schemas.openxmlformats.org/officeDocument/2006/relationships/hyperlink" Target="http://www.businesswire.com/news/home/20160414005595/en/Global-Cement-Industry-Growth-9.23-CAGR-2020" TargetMode="External"/><Relationship Id="rId184" Type="http://schemas.openxmlformats.org/officeDocument/2006/relationships/hyperlink" Target="http://books.nap.edu/books/0309075742/html/" TargetMode="External"/><Relationship Id="rId189" Type="http://schemas.openxmlformats.org/officeDocument/2006/relationships/hyperlink" Target="http://cfa-www.harvard.edu/press/pr0310.html" TargetMode="External"/><Relationship Id="rId219" Type="http://schemas.openxmlformats.org/officeDocument/2006/relationships/hyperlink" Target="http://www.realclimate.org/Benestad04_CR_c027p171.pdf" TargetMode="External"/><Relationship Id="rId3" Type="http://schemas.openxmlformats.org/officeDocument/2006/relationships/styles" Target="styles.xml"/><Relationship Id="rId214" Type="http://schemas.openxmlformats.org/officeDocument/2006/relationships/hyperlink" Target="http://www.techcentralstation.com/081204D.html" TargetMode="External"/><Relationship Id="rId230" Type="http://schemas.openxmlformats.org/officeDocument/2006/relationships/hyperlink" Target="http://techcentralstation.com/062404I.html" TargetMode="External"/><Relationship Id="rId235" Type="http://schemas.openxmlformats.org/officeDocument/2006/relationships/hyperlink" Target="http://scholar.google.com/" TargetMode="External"/><Relationship Id="rId251" Type="http://schemas.openxmlformats.org/officeDocument/2006/relationships/hyperlink" Target="http://www.greenpeace.org/usa/en/campaigns/global-warming-and-energy/polluterwatch/koch-industries/CASE-STUDY-Dr-Willie-Soon-a-Career-Fueled-by-Big-Oil-and-Coal/" TargetMode="External"/><Relationship Id="rId256" Type="http://schemas.openxmlformats.org/officeDocument/2006/relationships/hyperlink" Target="https://www.cfa.harvard.edu/~wsoon/" TargetMode="External"/><Relationship Id="rId277" Type="http://schemas.openxmlformats.org/officeDocument/2006/relationships/hyperlink" Target="http://newswire.net/newsroom/news/00089576-no-winter-is-not-coming-experts-said.html" TargetMode="External"/><Relationship Id="rId298" Type="http://schemas.openxmlformats.org/officeDocument/2006/relationships/hyperlink" Target="http://www.cedar.iph.cam.ac.uk/people/cdfs/marko-tainio/" TargetMode="External"/><Relationship Id="rId25" Type="http://schemas.openxmlformats.org/officeDocument/2006/relationships/hyperlink" Target="http://americansforprosperityfoundation.org/wp-content/uploads/2015/02/NtK_15_Energy_Tax_Subsidies.pdf" TargetMode="External"/><Relationship Id="rId46" Type="http://schemas.openxmlformats.org/officeDocument/2006/relationships/hyperlink" Target="https://www.washingtonpost.com/opinions/exxonmobils-climate-change-smoke-screen/2016/06/24/2df8b29c-38c4-11e6-9ccd-d6005beac8b3_story.html" TargetMode="External"/><Relationship Id="rId67" Type="http://schemas.openxmlformats.org/officeDocument/2006/relationships/hyperlink" Target="http://dailycaller.com/2016/07/14/britain-shuts-down-its-global-warming-agency/" TargetMode="External"/><Relationship Id="rId116" Type="http://schemas.openxmlformats.org/officeDocument/2006/relationships/hyperlink" Target="https://theconversation.com/masking-and-unmasking-of-global-warming-by-aerosols-19990" TargetMode="External"/><Relationship Id="rId137" Type="http://schemas.openxmlformats.org/officeDocument/2006/relationships/hyperlink" Target="http://www.sciencemag.org/content/early/2011/07/20/science.1206027.abstract" TargetMode="External"/><Relationship Id="rId158" Type="http://schemas.openxmlformats.org/officeDocument/2006/relationships/hyperlink" Target="http://www.scientificamerican.com/article/deforestation-and-global-warming/" TargetMode="External"/><Relationship Id="rId272" Type="http://schemas.openxmlformats.org/officeDocument/2006/relationships/hyperlink" Target="http://e360.yale.edu/feature/forum_is_extreme_weather_linked_to_global_warming/2411/" TargetMode="External"/><Relationship Id="rId293" Type="http://schemas.openxmlformats.org/officeDocument/2006/relationships/hyperlink" Target="http://pubs.acs.org/doi/abs/10.1021/acs.est.5b01236" TargetMode="External"/><Relationship Id="rId302" Type="http://schemas.openxmlformats.org/officeDocument/2006/relationships/hyperlink" Target="http://www.seattlepi.com/local/science/article/CO2-is-making-Earth-greener-too-bad-about-the-7376684.php" TargetMode="External"/><Relationship Id="rId307" Type="http://schemas.openxmlformats.org/officeDocument/2006/relationships/hyperlink" Target="https://www.researchgate.net/publication/222512220_Sulfur_dioxide_initiates_global_climate_change_in_four_ways" TargetMode="External"/><Relationship Id="rId20" Type="http://schemas.openxmlformats.org/officeDocument/2006/relationships/hyperlink" Target="http://www.techinsider.io/us-2015-renewable-energy-investments-2016-5" TargetMode="External"/><Relationship Id="rId41" Type="http://schemas.openxmlformats.org/officeDocument/2006/relationships/hyperlink" Target="https://www.heartland.org/sites/default/files/12-04-15_why_scientists_disagree.pdf" TargetMode="External"/><Relationship Id="rId62" Type="http://schemas.openxmlformats.org/officeDocument/2006/relationships/hyperlink" Target="http://www.discovery.org/a/2640" TargetMode="External"/><Relationship Id="rId83" Type="http://schemas.openxmlformats.org/officeDocument/2006/relationships/hyperlink" Target="https://www.heartland.org/sites/default/files/12-04-15_why_scientists_disagree.pdf" TargetMode="External"/><Relationship Id="rId88" Type="http://schemas.openxmlformats.org/officeDocument/2006/relationships/hyperlink" Target="https://www.heartland.org/media-library/pdfs/CCR-II/Chapter-2-Forcings-and-Feedbacks.pdf" TargetMode="External"/><Relationship Id="rId111" Type="http://schemas.openxmlformats.org/officeDocument/2006/relationships/hyperlink" Target="http://www.theguardian.com/environment/2015/dec/07/beijing-pollution-red-alert-smog-engulfs-capital" TargetMode="External"/><Relationship Id="rId132" Type="http://schemas.openxmlformats.org/officeDocument/2006/relationships/hyperlink" Target="http://www.nasa.gov/centers/goddard/mpg/169068main_temp_anom_w_date_320x240.mpg" TargetMode="External"/><Relationship Id="rId153" Type="http://schemas.openxmlformats.org/officeDocument/2006/relationships/hyperlink" Target="https://www.theguardian.com/science/2016/mar/14/february-breaks-global-temperature-records-by-shocking-amount" TargetMode="External"/><Relationship Id="rId174" Type="http://schemas.openxmlformats.org/officeDocument/2006/relationships/hyperlink" Target="http://www.sciencedirect.com/science/article/pii/S0959652615010471" TargetMode="External"/><Relationship Id="rId179" Type="http://schemas.openxmlformats.org/officeDocument/2006/relationships/hyperlink" Target="http://www.climatesciencewatch.org/2013/09/09/heartland-institute-nipcc-fail-the-credibility-test/" TargetMode="External"/><Relationship Id="rId195" Type="http://schemas.openxmlformats.org/officeDocument/2006/relationships/hyperlink" Target="http://www.sciencemag.org/cgi/content/short/302/5644/404" TargetMode="External"/><Relationship Id="rId209" Type="http://schemas.openxmlformats.org/officeDocument/2006/relationships/hyperlink" Target="http://www.eurekalert.org/pub_releases/2003-08/huoj-gwn081203.php" TargetMode="External"/><Relationship Id="rId190" Type="http://schemas.openxmlformats.org/officeDocument/2006/relationships/hyperlink" Target="http://www.disinfopedia.org/wiki.phtml?title=Willie_Soon" TargetMode="External"/><Relationship Id="rId204" Type="http://schemas.openxmlformats.org/officeDocument/2006/relationships/hyperlink" Target="http://www.sciam.com/article.cfm?articleID=000829C7-70D9-1EF7-A6B8809EC588EEDF" TargetMode="External"/><Relationship Id="rId220" Type="http://schemas.openxmlformats.org/officeDocument/2006/relationships/hyperlink" Target="http://www.agu.org/pubs/crossref/2004/2004GL020103.shtml" TargetMode="External"/><Relationship Id="rId225" Type="http://schemas.openxmlformats.org/officeDocument/2006/relationships/hyperlink" Target="http://cgi.cse.unsw.edu.au/~lambert/cgi-bin/blog/2004/08/17" TargetMode="External"/><Relationship Id="rId241" Type="http://schemas.openxmlformats.org/officeDocument/2006/relationships/hyperlink" Target="http://ncstudentenergynetwork.wordpress.com/2011/04/01/qa-with-science-historian-dr-naomi-oreskes-about-merchants-of-doubt/" TargetMode="External"/><Relationship Id="rId246" Type="http://schemas.openxmlformats.org/officeDocument/2006/relationships/hyperlink" Target="http://www.greenpeace.org/usa/wp-content/uploads/legacy/Global/usa/planet3/PDFs/Donor's%20Trust%20-%20Laundering%20Climate%20Denial%20Funding.pdf" TargetMode="External"/><Relationship Id="rId267" Type="http://schemas.openxmlformats.org/officeDocument/2006/relationships/hyperlink" Target="http://www.atmos.washington.edu/~dennis/IRIS_BAMS.pdf" TargetMode="External"/><Relationship Id="rId288" Type="http://schemas.openxmlformats.org/officeDocument/2006/relationships/hyperlink" Target="http://onlinelibrary.wiley.com/wol1/doi/10.1002/2016GL068949/abstract" TargetMode="External"/><Relationship Id="rId15" Type="http://schemas.openxmlformats.org/officeDocument/2006/relationships/hyperlink" Target="https://www.heartland.org/sites/default/files/12-04-15_why_scientists_disagree.pdf" TargetMode="External"/><Relationship Id="rId36" Type="http://schemas.openxmlformats.org/officeDocument/2006/relationships/hyperlink" Target="http://nas-sites.org/americasclimatechoices/public-release-event-climate-intervention-reports/" TargetMode="External"/><Relationship Id="rId57" Type="http://schemas.openxmlformats.org/officeDocument/2006/relationships/hyperlink" Target="http://www.ncbi.nlm.nih.gov/pmc/articles/PMC1420798/" TargetMode="External"/><Relationship Id="rId106" Type="http://schemas.openxmlformats.org/officeDocument/2006/relationships/hyperlink" Target="http://www.tgdaily.com/general-sciences-features/71431-report-pollution-can-actually-cause-global-cooling" TargetMode="External"/><Relationship Id="rId127" Type="http://schemas.openxmlformats.org/officeDocument/2006/relationships/hyperlink" Target="https://www.newscientist.com/article/dn11639-climate-myths-the-cooling-after-1940-shows-co2-does-not-cause-warming/" TargetMode="External"/><Relationship Id="rId262" Type="http://schemas.openxmlformats.org/officeDocument/2006/relationships/hyperlink" Target="http://www.smh.com.au/environment/climate-change/climate-change-could-make-humans-extinct-warns-health-expert-20140330-35rus.html" TargetMode="External"/><Relationship Id="rId283" Type="http://schemas.openxmlformats.org/officeDocument/2006/relationships/hyperlink" Target="http://www.theaustralian.com.au/news/nation/antarctic-cooling-after-decades-of-warming-say-scientists/news-story/b69b61d71286ae3668301baa33ab0eb1" TargetMode="External"/><Relationship Id="rId313" Type="http://schemas.openxmlformats.org/officeDocument/2006/relationships/hyperlink" Target="http://ehp.niehs.nih.gov/1104660/" TargetMode="External"/><Relationship Id="rId318" Type="http://schemas.openxmlformats.org/officeDocument/2006/relationships/theme" Target="theme/theme1.xml"/><Relationship Id="rId10" Type="http://schemas.openxmlformats.org/officeDocument/2006/relationships/hyperlink" Target="http://english.cri.cn/12394/2015/08/12/3961s891303.htm" TargetMode="External"/><Relationship Id="rId31" Type="http://schemas.openxmlformats.org/officeDocument/2006/relationships/hyperlink" Target="http://www.utilitydive.com/news/congress-strikes-deal-to-extend-wind-solar-tax-credits-and-lift-oil-export/410947/" TargetMode="External"/><Relationship Id="rId52" Type="http://schemas.openxmlformats.org/officeDocument/2006/relationships/hyperlink" Target="http://www.ncbi.nlm.nih.gov/pmc/articles/PMC1420798/" TargetMode="External"/><Relationship Id="rId73" Type="http://schemas.openxmlformats.org/officeDocument/2006/relationships/hyperlink" Target="http://www.thegwpf.com/climate-sceptical-boris-johnson-is-britains-new-foreign-secretary/" TargetMode="External"/><Relationship Id="rId78" Type="http://schemas.openxmlformats.org/officeDocument/2006/relationships/hyperlink" Target="https://www.heartland.org/sites/default/files/12-04-15_why_scientists_disagree.pdf" TargetMode="External"/><Relationship Id="rId94" Type="http://schemas.openxmlformats.org/officeDocument/2006/relationships/hyperlink" Target="https://wattsupwiththat.com/2013/04/28/another-negative-climate-feedback-more-co2-more-plants-more-aerosols-cooling/" TargetMode="External"/><Relationship Id="rId99" Type="http://schemas.openxmlformats.org/officeDocument/2006/relationships/hyperlink" Target="http://earthobservatory.nasa.gov/Study/Iris/" TargetMode="External"/><Relationship Id="rId101" Type="http://schemas.openxmlformats.org/officeDocument/2006/relationships/hyperlink" Target="http://www.nationalcenter.org/NPA336.html" TargetMode="External"/><Relationship Id="rId122" Type="http://schemas.openxmlformats.org/officeDocument/2006/relationships/hyperlink" Target="http://www.cancer.org/cancer/cancercauses/othercarcinogens/pollution/diesel-exhaust-and-cancer" TargetMode="External"/><Relationship Id="rId143" Type="http://schemas.openxmlformats.org/officeDocument/2006/relationships/hyperlink" Target="https://www.theguardian.com/environment/2015/dec/13/paris-climate-deal-cop-diplomacy-developing-united-nations" TargetMode="External"/><Relationship Id="rId148" Type="http://schemas.openxmlformats.org/officeDocument/2006/relationships/hyperlink" Target="https://twitter.com/intent/tweet?text=Climate%20change%20politics%20is%20blinding%20us%20to%20the%20devastating%20effects%20of%20dirty%20air%20%7C%20John%20Vidal&amp;url=https%3A%2F%2Fwww.theguardian.com%2Fcommentisfree%2F2016%2Ffeb%2F20%2Fclimate-change-dirty-air-pollution-global-warming-save-lives%3FCMP%3Dshare_btn_tw%26page%3Dwith%3Aimg-2%23img-2" TargetMode="External"/><Relationship Id="rId164" Type="http://schemas.openxmlformats.org/officeDocument/2006/relationships/hyperlink" Target="http://www.worldbank.org/en/news/feature/2013/10/30/global-waste-on-pace-to-triple" TargetMode="External"/><Relationship Id="rId169" Type="http://schemas.openxmlformats.org/officeDocument/2006/relationships/hyperlink" Target="http://www.monbiot.com/2015/11/24/false-promise/" TargetMode="External"/><Relationship Id="rId185" Type="http://schemas.openxmlformats.org/officeDocument/2006/relationships/hyperlink" Target="http://www.nasonline.org/" TargetMode="External"/><Relationship Id="rId4" Type="http://schemas.microsoft.com/office/2007/relationships/stylesWithEffects" Target="stylesWithEffects.xml"/><Relationship Id="rId9" Type="http://schemas.openxmlformats.org/officeDocument/2006/relationships/hyperlink" Target="https://www.sei-international.org/cop-21-news-opinion/3300-the-paris-agreement-a-success-for-international-cooperation-and-good-for-business" TargetMode="External"/><Relationship Id="rId180" Type="http://schemas.openxmlformats.org/officeDocument/2006/relationships/hyperlink" Target="http://www.realclimate.org/index.php/archives/2005/01/peer-review-a-necessary-but-not-sufficient-condition/" TargetMode="External"/><Relationship Id="rId210" Type="http://schemas.openxmlformats.org/officeDocument/2006/relationships/hyperlink" Target="http://www.techcentralstation.com/071403C.html" TargetMode="External"/><Relationship Id="rId215" Type="http://schemas.openxmlformats.org/officeDocument/2006/relationships/hyperlink" Target="http://www.environmentaldefense.org/article.cfm?contentid=3804&amp;CFID=21084385&amp;CFTOKEN=29888831" TargetMode="External"/><Relationship Id="rId236" Type="http://schemas.openxmlformats.org/officeDocument/2006/relationships/hyperlink" Target="http://scholar.google.com/scholar?hl=en&amp;lr=&amp;q=%22global+climate+change%22" TargetMode="External"/><Relationship Id="rId257" Type="http://schemas.openxmlformats.org/officeDocument/2006/relationships/hyperlink" Target="http://www.greenpeace.org/usa/en/campaigns/global-warming-and-energy/polluterwatch/koch-industries/Willie-Soon-email-to-climate-deniers/" TargetMode="External"/><Relationship Id="rId278" Type="http://schemas.openxmlformats.org/officeDocument/2006/relationships/hyperlink" Target="http://www.skepticalscience.com/future-global-cooling.htm" TargetMode="External"/><Relationship Id="rId26" Type="http://schemas.openxmlformats.org/officeDocument/2006/relationships/hyperlink" Target="http://www.energy.senate.gov/public/index.cfm/files/serve?File_id=b1cdca40-48bd-4ee7-ac2c-589d94a775db" TargetMode="External"/><Relationship Id="rId231" Type="http://schemas.openxmlformats.org/officeDocument/2006/relationships/hyperlink" Target="ftp://holocene.evsc.virginia.edu/pub/mann/MannGRL04.pdf" TargetMode="External"/><Relationship Id="rId252" Type="http://schemas.openxmlformats.org/officeDocument/2006/relationships/hyperlink" Target="http://www.greenpeace.org/international/en/publications/reports/dealing-in-doubt/" TargetMode="External"/><Relationship Id="rId273" Type="http://schemas.openxmlformats.org/officeDocument/2006/relationships/hyperlink" Target="http://www.climatecentral.org/news/antarctica-co2-400-ppm-million-years-20451" TargetMode="External"/><Relationship Id="rId294" Type="http://schemas.openxmlformats.org/officeDocument/2006/relationships/hyperlink" Target="http://www.nature.com/nature/journal/v525/n7569/full/nature15371.html" TargetMode="External"/><Relationship Id="rId308" Type="http://schemas.openxmlformats.org/officeDocument/2006/relationships/hyperlink" Target="http://chemtrailsmuststop.com/2014/07/are-chemtrails-masking-true-global-warming/" TargetMode="External"/><Relationship Id="rId47" Type="http://schemas.openxmlformats.org/officeDocument/2006/relationships/hyperlink" Target="https://www.heartland.org/press-releases/2015/11/30/why-scientists-disagree-about-global-warming" TargetMode="External"/><Relationship Id="rId68" Type="http://schemas.openxmlformats.org/officeDocument/2006/relationships/hyperlink" Target="http://renews.biz/103451/government-abolishes-decc/" TargetMode="External"/><Relationship Id="rId89" Type="http://schemas.openxmlformats.org/officeDocument/2006/relationships/hyperlink" Target="https://www.heartland.org/sites/default/files/12-04-15_why_scientists_disagree.pdf" TargetMode="External"/><Relationship Id="rId112" Type="http://schemas.openxmlformats.org/officeDocument/2006/relationships/hyperlink" Target="http://economictimes.indiatimes.com/news/politics-and-nation/new-delhis-hazardous-air-quality-calls-for-drastic-measures/articleshow/50058310.cms" TargetMode="External"/><Relationship Id="rId133" Type="http://schemas.openxmlformats.org/officeDocument/2006/relationships/hyperlink" Target="https://www.newscientist.com/article/dn14006-buckets-to-blame-for-wartime-temperature-blip" TargetMode="External"/><Relationship Id="rId154" Type="http://schemas.openxmlformats.org/officeDocument/2006/relationships/hyperlink" Target="https://www.theguardian.com/world/2016/jun/03/paris-river-seine-floods" TargetMode="External"/><Relationship Id="rId175" Type="http://schemas.openxmlformats.org/officeDocument/2006/relationships/hyperlink" Target="https://patriotpost.us/opinion/43756" TargetMode="External"/><Relationship Id="rId196" Type="http://schemas.openxmlformats.org/officeDocument/2006/relationships/hyperlink" Target="http://www2.eou.edu/socenv/articles/rekvin619.htm" TargetMode="External"/><Relationship Id="rId200" Type="http://schemas.openxmlformats.org/officeDocument/2006/relationships/hyperlink" Target="http://www.sciam.com/article.cfm?articleID=000A0746-83A1-1EF7-A6B8809EC588EEDF" TargetMode="External"/><Relationship Id="rId16" Type="http://schemas.openxmlformats.org/officeDocument/2006/relationships/hyperlink" Target="http://www.nationalreview.com/articles/print/259024" TargetMode="External"/><Relationship Id="rId221" Type="http://schemas.openxmlformats.org/officeDocument/2006/relationships/hyperlink" Target="http://www.disinfopedia.org/wiki.phtml?title=S._Fred_Singer" TargetMode="External"/><Relationship Id="rId242" Type="http://schemas.openxmlformats.org/officeDocument/2006/relationships/hyperlink" Target="http://www.greenpeace.org/usa/en/campaigns/global-warming-and-energy/polluterwatch/koch-industries/CASE-STUDY-Dr-Willie-Soon-a-Career-Fueled-by-Big-Oil-and-Coal/" TargetMode="External"/><Relationship Id="rId263" Type="http://schemas.openxmlformats.org/officeDocument/2006/relationships/hyperlink" Target="http://www.decodedscience.org/melting-permafrost-arctic-tale-two-feedbacks/57919" TargetMode="External"/><Relationship Id="rId284" Type="http://schemas.openxmlformats.org/officeDocument/2006/relationships/hyperlink" Target="https://www.technologyreview.com/s/601455/global-air-pollution-is-getting-worse-but-removing-it-could-worsen-climate-change/" TargetMode="External"/><Relationship Id="rId37" Type="http://schemas.openxmlformats.org/officeDocument/2006/relationships/hyperlink" Target="http://www.natureworldnews.com/articles/9469/20141008/ocean-acidification-cost-world-coral-trillion-dollars.htm" TargetMode="External"/><Relationship Id="rId58" Type="http://schemas.openxmlformats.org/officeDocument/2006/relationships/hyperlink" Target="http://www.ncbi.nlm.nih.gov/pmc/articles/PMC1420798/" TargetMode="External"/><Relationship Id="rId79" Type="http://schemas.openxmlformats.org/officeDocument/2006/relationships/hyperlink" Target="https://www.heartland.org/sites/default/files/12-04-15_why_scientists_disagree.pdf" TargetMode="External"/><Relationship Id="rId102" Type="http://schemas.openxmlformats.org/officeDocument/2006/relationships/hyperlink" Target="http://www.newsmax.com/brennan/climate_change/2008/06/10/103277.html" TargetMode="External"/><Relationship Id="rId123" Type="http://schemas.openxmlformats.org/officeDocument/2006/relationships/hyperlink" Target="http://www.biolitestove.com/" TargetMode="External"/><Relationship Id="rId144" Type="http://schemas.openxmlformats.org/officeDocument/2006/relationships/hyperlink" Target="https://www.theguardian.com/commentisfree/2015/oct/21/nuclear-power-deal-china-uk" TargetMode="External"/><Relationship Id="rId90" Type="http://schemas.openxmlformats.org/officeDocument/2006/relationships/hyperlink" Target="https://www.heartland.org/sites/default/files/12-04-15_why_scientists_disagree.pdf" TargetMode="External"/><Relationship Id="rId165" Type="http://schemas.openxmlformats.org/officeDocument/2006/relationships/hyperlink" Target="http://www.tandfonline.com/doi/abs/10.1080/01603477.2015.1050333" TargetMode="External"/><Relationship Id="rId186" Type="http://schemas.openxmlformats.org/officeDocument/2006/relationships/hyperlink" Target="http://www.realclimate.org/index.php?p=86" TargetMode="External"/><Relationship Id="rId211" Type="http://schemas.openxmlformats.org/officeDocument/2006/relationships/hyperlink" Target="http://pubs.giss.nasa.gov/abstracts/2004/RahmstorfArcher.html" TargetMode="External"/><Relationship Id="rId232" Type="http://schemas.openxmlformats.org/officeDocument/2006/relationships/hyperlink" Target="http://www.sciencemag.org/cgi/content/abstract/282/5388/442" TargetMode="External"/><Relationship Id="rId253" Type="http://schemas.openxmlformats.org/officeDocument/2006/relationships/hyperlink" Target="http://online.wsj.com/article/SB10001424052748703421204576329420414284558.html" TargetMode="External"/><Relationship Id="rId274" Type="http://schemas.openxmlformats.org/officeDocument/2006/relationships/hyperlink" Target="http://www.seeker.com/community/julian_huguet" TargetMode="External"/><Relationship Id="rId295" Type="http://schemas.openxmlformats.org/officeDocument/2006/relationships/hyperlink" Target="http://www.who.int/healthinfo/global_burden_disease/GlobalCOD_method_2000_2012.pdf" TargetMode="External"/><Relationship Id="rId309" Type="http://schemas.openxmlformats.org/officeDocument/2006/relationships/hyperlink" Target="http://www.reuters.com/article/us-climatechange-shipping-idUSKCN0ZY1TC" TargetMode="External"/><Relationship Id="rId27" Type="http://schemas.openxmlformats.org/officeDocument/2006/relationships/hyperlink" Target="http://www.heritage.org/research/reports/2013/01/energy-tax-credits-impact-of-energy-freedom-and-economic-prosperity" TargetMode="External"/><Relationship Id="rId48" Type="http://schemas.openxmlformats.org/officeDocument/2006/relationships/hyperlink" Target="http://climatechangereconsidered.org/" TargetMode="External"/><Relationship Id="rId69" Type="http://schemas.openxmlformats.org/officeDocument/2006/relationships/hyperlink" Target="http://uk.reuters.com/article/uk-britain-eu-renewables-idUKKCN0ZH4CZ" TargetMode="External"/><Relationship Id="rId113" Type="http://schemas.openxmlformats.org/officeDocument/2006/relationships/hyperlink" Target="http://www.who.int/mediacentre/news/releases/2014/air-pollution/en/" TargetMode="External"/><Relationship Id="rId134" Type="http://schemas.openxmlformats.org/officeDocument/2006/relationships/hyperlink" Target="http://www.realclimate.org/index.php/archives/2008/06/of-buckets-and-blogs/langswitch_lang/in" TargetMode="External"/><Relationship Id="rId80" Type="http://schemas.openxmlformats.org/officeDocument/2006/relationships/hyperlink" Target="https://www.heartland.org/sites/default/files/12-04-15_why_scientists_disagree.pdf" TargetMode="External"/><Relationship Id="rId155" Type="http://schemas.openxmlformats.org/officeDocument/2006/relationships/hyperlink" Target="http://www.standard.co.uk/news/london/london-weather-biblical-rain-sparks-new-flood-fears-as-more-freak-storms-hit-capital-a3266771.html" TargetMode="External"/><Relationship Id="rId176" Type="http://schemas.openxmlformats.org/officeDocument/2006/relationships/hyperlink" Target="http://www.csicop.org/si/show/the_consensus_on_anthropogenic_global_warming" TargetMode="External"/><Relationship Id="rId197" Type="http://schemas.openxmlformats.org/officeDocument/2006/relationships/hyperlink" Target="http://w3g.gkss.de/G/Mitarbeiter/storch/CR-problem/cr.wsj.pdf" TargetMode="External"/><Relationship Id="rId201" Type="http://schemas.openxmlformats.org/officeDocument/2006/relationships/hyperlink" Target="http://w3g.gkss.de/G/Mitarbeiter/storch/CR-problem/cr.2003.htm" TargetMode="External"/><Relationship Id="rId222" Type="http://schemas.openxmlformats.org/officeDocument/2006/relationships/hyperlink" Target="http://www.agu.org/pubs/crossref/2004/2004GL020212.shtml" TargetMode="External"/><Relationship Id="rId243" Type="http://schemas.openxmlformats.org/officeDocument/2006/relationships/hyperlink" Target="http://www.sourcewatch.org/index.php/Willie_Soon" TargetMode="External"/><Relationship Id="rId264" Type="http://schemas.openxmlformats.org/officeDocument/2006/relationships/hyperlink" Target="http://www.decodedscience.org/melting-permafrost-arctic-tale-two-feedbacks/57919" TargetMode="External"/><Relationship Id="rId285" Type="http://schemas.openxmlformats.org/officeDocument/2006/relationships/hyperlink" Target="http://www.who.int/mediacentre/news/releases/2016/air-pollution-rising/en/" TargetMode="External"/><Relationship Id="rId17" Type="http://schemas.openxmlformats.org/officeDocument/2006/relationships/hyperlink" Target="https://www.technologyreview.com/s/600805/suddenly-the-solar-boom-is-starting-to-look-like-a-bubble/" TargetMode="External"/><Relationship Id="rId38" Type="http://schemas.openxmlformats.org/officeDocument/2006/relationships/hyperlink" Target="https://www.heartland.org/sites/default/files/12-04-15_why_scientists_disagree.pdf" TargetMode="External"/><Relationship Id="rId59" Type="http://schemas.openxmlformats.org/officeDocument/2006/relationships/hyperlink" Target="http://www.ncbi.nlm.nih.gov/pmc/articles/PMC1420798/" TargetMode="External"/><Relationship Id="rId103" Type="http://schemas.openxmlformats.org/officeDocument/2006/relationships/hyperlink" Target="http://www.futuredirections.org.au/files/Workshop_Report_-_Intl_Conflict_Triggers_-_May_25.pdf" TargetMode="External"/><Relationship Id="rId124" Type="http://schemas.openxmlformats.org/officeDocument/2006/relationships/hyperlink" Target="http://climatenewsnetwork.net/pollution-helps-clouds-to-slow-warming/" TargetMode="External"/><Relationship Id="rId310" Type="http://schemas.openxmlformats.org/officeDocument/2006/relationships/hyperlink" Target="http://www.takepart.com/article/2016/07/17/air-pollution-electricity-generation-continues-fall" TargetMode="External"/><Relationship Id="rId70" Type="http://schemas.openxmlformats.org/officeDocument/2006/relationships/hyperlink" Target="http://www.telegraph.co.uk/news/earth/energy/11747790/Britain-could-face-blackouts-if-the-wind-doesnt-blow.html" TargetMode="External"/><Relationship Id="rId91" Type="http://schemas.openxmlformats.org/officeDocument/2006/relationships/hyperlink" Target="https://www.heartland.org/sites/default/files/12-04-15_why_scientists_disagree.pdf" TargetMode="External"/><Relationship Id="rId145" Type="http://schemas.openxmlformats.org/officeDocument/2006/relationships/hyperlink" Target="https://www.theguardian.com/environment/climate-change" TargetMode="External"/><Relationship Id="rId166" Type="http://schemas.openxmlformats.org/officeDocument/2006/relationships/hyperlink" Target="https://www.facebook.com/dialog/share?app_id=180444840287&amp;href=https%3A%2F%2Fwww.theguardian.com%2Fglobal-development-professionals-network%2F2016%2Fjul%2F15%2Fclean-energy-wont-save-us-economic-system-can%3FCMP%3Dshare_btn_fb%26page%3Dwith%3Aimg-3%23img-3&amp;picture=https%3A%2F%2Fmedia.guim.co.uk%2F7f4bcf3f381927a0f2bcbbefa7f4b2883d73a9cf%2F0_0_5352_3681%2F5352.jpg" TargetMode="External"/><Relationship Id="rId187" Type="http://schemas.openxmlformats.org/officeDocument/2006/relationships/hyperlink" Target="http://stephenschneider.stanford.edu/Climate/Climate_Science/CliSciFrameset.html?http://stephenschneider.stanford.edu/Climate/Climate_Science/Contrarians.html" TargetMode="External"/><Relationship Id="rId1" Type="http://schemas.openxmlformats.org/officeDocument/2006/relationships/customXml" Target="../customXml/item1.xml"/><Relationship Id="rId212" Type="http://schemas.openxmlformats.org/officeDocument/2006/relationships/hyperlink" Target="http://www.realclimate.org/" TargetMode="External"/><Relationship Id="rId233" Type="http://schemas.openxmlformats.org/officeDocument/2006/relationships/hyperlink" Target="http://www.sciencemag.org/cgi/content/abstract/287/5460/2004" TargetMode="External"/><Relationship Id="rId254" Type="http://schemas.openxmlformats.org/officeDocument/2006/relationships/hyperlink" Target="http://www.forecastingprinciples.com/content/view/450/182/" TargetMode="External"/><Relationship Id="rId28" Type="http://schemas.openxmlformats.org/officeDocument/2006/relationships/hyperlink" Target="http://freedompartners.org/latest-news/the-importance-of-combatting-corporate-welfare/" TargetMode="External"/><Relationship Id="rId49" Type="http://schemas.openxmlformats.org/officeDocument/2006/relationships/hyperlink" Target="https://judithcurry.com/2012/03/11/messes-and-super-wicked-problems/" TargetMode="External"/><Relationship Id="rId114" Type="http://schemas.openxmlformats.org/officeDocument/2006/relationships/hyperlink" Target="http://www.bbc.com/news/world-asia-china-34972375" TargetMode="External"/><Relationship Id="rId275" Type="http://schemas.openxmlformats.org/officeDocument/2006/relationships/hyperlink" Target="http://www.livescience.com/44330-jurassic-dinosaur-carbon-dioxide.html" TargetMode="External"/><Relationship Id="rId296" Type="http://schemas.openxmlformats.org/officeDocument/2006/relationships/hyperlink" Target="https://www.mpg.de/443774/chemie_wissM3" TargetMode="External"/><Relationship Id="rId300" Type="http://schemas.openxmlformats.org/officeDocument/2006/relationships/hyperlink" Target="https://ehs.ph.ucla.edu/faculty/michael-jerrett" TargetMode="External"/><Relationship Id="rId60" Type="http://schemas.openxmlformats.org/officeDocument/2006/relationships/hyperlink" Target="http://www.ncbi.nlm.nih.gov/pmc/articles/PMC1420798/" TargetMode="External"/><Relationship Id="rId81" Type="http://schemas.openxmlformats.org/officeDocument/2006/relationships/hyperlink" Target="https://www.heartland.org/sites/default/files/12-04-15_why_scientists_disagree.pdf" TargetMode="External"/><Relationship Id="rId135" Type="http://schemas.openxmlformats.org/officeDocument/2006/relationships/hyperlink" Target="http://www.scientificamerican.com/article/stratospheric-pollution-helps-slow-global-warming/" TargetMode="External"/><Relationship Id="rId156" Type="http://schemas.openxmlformats.org/officeDocument/2006/relationships/hyperlink" Target="http://www.bbc.co.uk/news/uk-england-london-36471889" TargetMode="External"/><Relationship Id="rId177" Type="http://schemas.openxmlformats.org/officeDocument/2006/relationships/hyperlink" Target="https://www.theguardian.com/environment/blog/2012/feb/15/leaked-heartland-institute-documents-climate-scepticism" TargetMode="External"/><Relationship Id="rId198" Type="http://schemas.openxmlformats.org/officeDocument/2006/relationships/hyperlink" Target="http://www.thecrimson.com/article.aspx?ref=349047" TargetMode="External"/><Relationship Id="rId202" Type="http://schemas.openxmlformats.org/officeDocument/2006/relationships/hyperlink" Target="http://www.csicop.org/doubtandabout/deja-vu/" TargetMode="External"/><Relationship Id="rId223" Type="http://schemas.openxmlformats.org/officeDocument/2006/relationships/hyperlink" Target="http://en.wikipedia.org/wiki/Satellite_temperature_record" TargetMode="External"/><Relationship Id="rId244" Type="http://schemas.openxmlformats.org/officeDocument/2006/relationships/hyperlink" Target="http://www.guardian.co.uk/environment/2013/feb/14/funding-climate-change-denial-thinktanks-network" TargetMode="External"/><Relationship Id="rId18" Type="http://schemas.openxmlformats.org/officeDocument/2006/relationships/hyperlink" Target="http://www.chelseagreen.com/content/michael-ruppert-beware-the-green-investment-bubble/" TargetMode="External"/><Relationship Id="rId39" Type="http://schemas.openxmlformats.org/officeDocument/2006/relationships/hyperlink" Target="https://www.heartland.org/sites/default/files/12-04-15_why_scientists_disagree.pdf" TargetMode="External"/><Relationship Id="rId265" Type="http://schemas.openxmlformats.org/officeDocument/2006/relationships/hyperlink" Target="http://www.decodedscience.org/melting-permafrost-arctic-tale-two-feedbacks/57919" TargetMode="External"/><Relationship Id="rId286" Type="http://schemas.openxmlformats.org/officeDocument/2006/relationships/hyperlink" Target="http://www.sciencedirect.com/science/article/pii/S1352231008008583" TargetMode="External"/><Relationship Id="rId50" Type="http://schemas.openxmlformats.org/officeDocument/2006/relationships/hyperlink" Target="http://www.fed-soc.org/publications/detail/epas-endangerment-rule" TargetMode="External"/><Relationship Id="rId104" Type="http://schemas.openxmlformats.org/officeDocument/2006/relationships/hyperlink" Target="https://www.cfact.org/pdf/CO2-TheGasOfLife.pdf" TargetMode="External"/><Relationship Id="rId125" Type="http://schemas.openxmlformats.org/officeDocument/2006/relationships/hyperlink" Target="http://www.nature.com/ngeo/journal/vaop/ncurrent/full/ngeo1809.html" TargetMode="External"/><Relationship Id="rId146" Type="http://schemas.openxmlformats.org/officeDocument/2006/relationships/hyperlink" Target="http://www.who.int/gho/phe/outdoor_air_pollution/burden/en/" TargetMode="External"/><Relationship Id="rId167" Type="http://schemas.openxmlformats.org/officeDocument/2006/relationships/hyperlink" Target="https://twitter.com/intent/tweet?text=Clean%20energy%20won%E2%80%99t%20save%20us%20%E2%80%93%20only%20a%20new%20economic%20system%20can%20do%20that&amp;url=https%3A%2F%2Fwww.theguardian.com%2Fglobal-development-professionals-network%2F2016%2Fjul%2F15%2Fclean-energy-wont-save-us-economic-system-can%3FCMP%3Dshare_btn_tw%26page%3Dwith%3Aimg-3%23img-3" TargetMode="External"/><Relationship Id="rId188" Type="http://schemas.openxmlformats.org/officeDocument/2006/relationships/hyperlink" Target="http://stephenschneider.stanford.edu/" TargetMode="External"/><Relationship Id="rId311" Type="http://schemas.openxmlformats.org/officeDocument/2006/relationships/hyperlink" Target="http://www.takepart.com/article/2010/05/06/hold-your-breath-report-grades-us-air-pollution" TargetMode="External"/><Relationship Id="rId71" Type="http://schemas.openxmlformats.org/officeDocument/2006/relationships/hyperlink" Target="http://www.thegwpf.com/green-isnt-working-windfarms-paid-double-the-market-price-to-cut-power/" TargetMode="External"/><Relationship Id="rId92" Type="http://schemas.openxmlformats.org/officeDocument/2006/relationships/hyperlink" Target="http://www.nature.com/ngeo/journal/v9/n3/full/ngeo2640.html" TargetMode="External"/><Relationship Id="rId213" Type="http://schemas.openxmlformats.org/officeDocument/2006/relationships/hyperlink" Target="http://www.pik-potsdam.de/pik_web/news/news/html/discussion.html" TargetMode="External"/><Relationship Id="rId234" Type="http://schemas.openxmlformats.org/officeDocument/2006/relationships/hyperlink" Target="http://www.gps.caltech.edu/classes/ese148a/eos_sun_climate.pdf" TargetMode="External"/><Relationship Id="rId2" Type="http://schemas.openxmlformats.org/officeDocument/2006/relationships/numbering" Target="numbering.xml"/><Relationship Id="rId29" Type="http://schemas.openxmlformats.org/officeDocument/2006/relationships/hyperlink" Target="http://www.bloomberg.com/news/articles/2016-02-04/renewables-top-fossil-fuels-as-biggest-source-of-new-u-s-power" TargetMode="External"/><Relationship Id="rId255" Type="http://schemas.openxmlformats.org/officeDocument/2006/relationships/hyperlink" Target="http://www.heartland.org/policybot/results/17743/Eat_More_Fish.html" TargetMode="External"/><Relationship Id="rId276" Type="http://schemas.openxmlformats.org/officeDocument/2006/relationships/hyperlink" Target="http://ion.chem.usu.edu/~sbialkow/Classes/3600/Overheads/Carbonate/CO2.html" TargetMode="External"/><Relationship Id="rId297" Type="http://schemas.openxmlformats.org/officeDocument/2006/relationships/hyperlink" Target="http://www.nature.com/nature/journal/v525/n7569/full/nature15371.html" TargetMode="External"/><Relationship Id="rId40" Type="http://schemas.openxmlformats.org/officeDocument/2006/relationships/hyperlink" Target="https://www.heartland.org/sites/default/files/12-04-15_why_scientists_disagree.pdf" TargetMode="External"/><Relationship Id="rId115" Type="http://schemas.openxmlformats.org/officeDocument/2006/relationships/hyperlink" Target="http://www.pnas.org/content/early/2008/09/16/0803838105" TargetMode="External"/><Relationship Id="rId136" Type="http://schemas.openxmlformats.org/officeDocument/2006/relationships/hyperlink" Target="http://www.scientificamerican.com/article.cfm?id=iceland-volcano-airspace" TargetMode="External"/><Relationship Id="rId157" Type="http://schemas.openxmlformats.org/officeDocument/2006/relationships/hyperlink" Target="https://www3.epa.gov/climatechange/" TargetMode="External"/><Relationship Id="rId178" Type="http://schemas.openxmlformats.org/officeDocument/2006/relationships/hyperlink" Target="https://www.theguardian.com/environment/2012/feb/15/leak-exposes-heartland-institute-climate" TargetMode="External"/><Relationship Id="rId301" Type="http://schemas.openxmlformats.org/officeDocument/2006/relationships/hyperlink" Target="http://sites.maxwell.syr.edu/vs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112EF-A3EA-4F49-BEC2-38FB9A07B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2345</TotalTime>
  <Pages>77</Pages>
  <Words>159185</Words>
  <Characters>907355</Characters>
  <Application>Microsoft Office Word</Application>
  <DocSecurity>0</DocSecurity>
  <Lines>7561</Lines>
  <Paragraphs>2128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Forslund</dc:creator>
  <cp:keywords>5.1.1</cp:keywords>
  <cp:lastModifiedBy>Eric Forslund</cp:lastModifiedBy>
  <cp:revision>205</cp:revision>
  <dcterms:created xsi:type="dcterms:W3CDTF">2016-07-20T04:08:00Z</dcterms:created>
  <dcterms:modified xsi:type="dcterms:W3CDTF">2016-07-26T08:31:00Z</dcterms:modified>
</cp:coreProperties>
</file>