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61CC0" w:rsidRDefault="00F61CC0" w:rsidP="00F61CC0">
      <w:pPr>
        <w:pStyle w:val="Heading1"/>
      </w:pPr>
      <w:bookmarkStart w:id="0" w:name="_GoBack"/>
      <w:bookmarkEnd w:id="0"/>
      <w:r>
        <w:t>Containment Aff</w:t>
      </w:r>
    </w:p>
    <w:p w:rsidR="00F61CC0" w:rsidRDefault="00F61CC0" w:rsidP="00F61CC0">
      <w:pPr>
        <w:pStyle w:val="Heading1"/>
      </w:pPr>
      <w:r>
        <w:lastRenderedPageBreak/>
        <w:t>1AC</w:t>
      </w:r>
    </w:p>
    <w:p w:rsidR="00F61CC0" w:rsidRPr="00232901" w:rsidRDefault="00F61CC0" w:rsidP="00F61CC0">
      <w:pPr>
        <w:pStyle w:val="Heading2"/>
      </w:pPr>
      <w:r>
        <w:lastRenderedPageBreak/>
        <w:t xml:space="preserve">Observation 1 – </w:t>
      </w:r>
      <w:r w:rsidRPr="00232901">
        <w:t>Inherency</w:t>
      </w:r>
    </w:p>
    <w:p w:rsidR="00F61CC0" w:rsidRPr="00232901" w:rsidRDefault="00F61CC0" w:rsidP="00F61CC0">
      <w:pPr>
        <w:pStyle w:val="Heading4"/>
      </w:pPr>
      <w:r>
        <w:t xml:space="preserve">Status quo US policy towards China is one of aggressive containment. This makes conflict inevitable by ensuring spirals of escalation as the US continues to pursue unachievable control.  </w:t>
      </w:r>
    </w:p>
    <w:p w:rsidR="00F61CC0" w:rsidRPr="00232901" w:rsidRDefault="00F61CC0" w:rsidP="00F61CC0">
      <w:r w:rsidRPr="00232901">
        <w:rPr>
          <w:rStyle w:val="Style13ptBold"/>
        </w:rPr>
        <w:t xml:space="preserve">Goldstein 15 </w:t>
      </w:r>
      <w:r>
        <w:rPr>
          <w:sz w:val="20"/>
        </w:rPr>
        <w:t>(</w:t>
      </w:r>
      <w:r w:rsidRPr="001644D3">
        <w:rPr>
          <w:sz w:val="20"/>
        </w:rPr>
        <w:t>Lyle</w:t>
      </w:r>
      <w:r>
        <w:rPr>
          <w:sz w:val="20"/>
        </w:rPr>
        <w:t>,</w:t>
      </w:r>
      <w:r w:rsidRPr="001644D3">
        <w:rPr>
          <w:sz w:val="20"/>
        </w:rPr>
        <w:t xml:space="preserve"> Associate professor in the C</w:t>
      </w:r>
      <w:r>
        <w:rPr>
          <w:sz w:val="20"/>
        </w:rPr>
        <w:t>hina Maritime Studies Institute,</w:t>
      </w:r>
      <w:r w:rsidRPr="001644D3">
        <w:rPr>
          <w:sz w:val="20"/>
        </w:rPr>
        <w:t xml:space="preserve"> </w:t>
      </w:r>
      <w:r w:rsidR="00722575">
        <w:rPr>
          <w:sz w:val="20"/>
        </w:rPr>
        <w:t>“</w:t>
      </w:r>
      <w:r w:rsidRPr="001644D3">
        <w:rPr>
          <w:sz w:val="20"/>
        </w:rPr>
        <w:t>Meeting China halfway: how to defuse the emerging US-China rivalry</w:t>
      </w:r>
      <w:r w:rsidR="00722575">
        <w:rPr>
          <w:sz w:val="20"/>
        </w:rPr>
        <w:t>”</w:t>
      </w:r>
      <w:r w:rsidRPr="001644D3">
        <w:rPr>
          <w:sz w:val="20"/>
        </w:rPr>
        <w:t>. Pg. 6-8)</w:t>
      </w:r>
    </w:p>
    <w:p w:rsidR="00F61CC0" w:rsidRPr="00232901" w:rsidRDefault="00F61CC0" w:rsidP="00F61CC0">
      <w:pPr>
        <w:rPr>
          <w:sz w:val="16"/>
        </w:rPr>
      </w:pPr>
      <w:r w:rsidRPr="00CE257D">
        <w:rPr>
          <w:rStyle w:val="StyleUnderline"/>
          <w:highlight w:val="yellow"/>
        </w:rPr>
        <w:t>A major debate has been ongoing in Washington regarding</w:t>
      </w:r>
      <w:r w:rsidRPr="00232901">
        <w:rPr>
          <w:rStyle w:val="StyleUnderline"/>
        </w:rPr>
        <w:t xml:space="preserve"> how to respond to China’s rapid rise</w:t>
      </w:r>
      <w:r w:rsidRPr="00232901">
        <w:rPr>
          <w:sz w:val="16"/>
        </w:rPr>
        <w:t xml:space="preserve">. Regrettably, </w:t>
      </w:r>
      <w:r w:rsidRPr="00232901">
        <w:rPr>
          <w:rStyle w:val="StyleUnderline"/>
        </w:rPr>
        <w:t>US policy in Asia in recent years had seemed troublingly ad hoc and lacking a set of clear objectives, with accompanying resources and explicit bottom</w:t>
      </w:r>
      <w:r w:rsidRPr="00232901">
        <w:rPr>
          <w:sz w:val="16"/>
        </w:rPr>
        <w:t xml:space="preserve"> </w:t>
      </w:r>
      <w:r w:rsidRPr="00232901">
        <w:rPr>
          <w:rStyle w:val="StyleUnderline"/>
        </w:rPr>
        <w:t>lines</w:t>
      </w:r>
      <w:r w:rsidRPr="00232901">
        <w:rPr>
          <w:sz w:val="16"/>
        </w:rPr>
        <w:t xml:space="preserve">. Indeed, as one insider account of the evermore-frequent crises in East Asia relates, “In reality, there’s no such thing as strategy. There are just a series of tactical decisions.”12 </w:t>
      </w:r>
      <w:r w:rsidRPr="00232901">
        <w:rPr>
          <w:rStyle w:val="StyleUnderline"/>
        </w:rPr>
        <w:t xml:space="preserve">The wide acceptance of </w:t>
      </w:r>
      <w:r w:rsidRPr="00CE257D">
        <w:rPr>
          <w:rStyle w:val="StyleUnderline"/>
          <w:highlight w:val="yellow"/>
        </w:rPr>
        <w:t>the “rebalance to the Asia-Pacific</w:t>
      </w:r>
      <w:r w:rsidRPr="00232901">
        <w:rPr>
          <w:rStyle w:val="StyleUnderline"/>
        </w:rPr>
        <w:t xml:space="preserve">” during the years 2011–12 seems to indicate </w:t>
      </w:r>
      <w:r w:rsidRPr="00CE257D">
        <w:rPr>
          <w:rStyle w:val="StyleUnderline"/>
          <w:highlight w:val="yellow"/>
        </w:rPr>
        <w:t xml:space="preserve">the ascendance of those </w:t>
      </w:r>
      <w:r w:rsidRPr="00B67386">
        <w:rPr>
          <w:rStyle w:val="StyleUnderline"/>
        </w:rPr>
        <w:t xml:space="preserve">in the debate </w:t>
      </w:r>
      <w:r w:rsidRPr="00CE257D">
        <w:rPr>
          <w:rStyle w:val="StyleUnderline"/>
          <w:highlight w:val="yellow"/>
        </w:rPr>
        <w:t>arguing that China’s influence needed</w:t>
      </w:r>
      <w:r w:rsidRPr="00232901">
        <w:rPr>
          <w:rStyle w:val="StyleUnderline"/>
        </w:rPr>
        <w:t xml:space="preserve"> </w:t>
      </w:r>
      <w:r w:rsidRPr="00CE257D">
        <w:rPr>
          <w:rStyle w:val="StyleUnderline"/>
          <w:highlight w:val="yellow"/>
        </w:rPr>
        <w:t>to be balanced by that of the United States, not least in the military realm.</w:t>
      </w:r>
      <w:r w:rsidRPr="00232901">
        <w:rPr>
          <w:sz w:val="16"/>
        </w:rPr>
        <w:t xml:space="preserve"> Perhaps the most eloquent and logically argued of the exponents for a more forceful US approach in countering China is Aaron Friedberg and his book Contest for Supremacy (2012). This book has gained a major following in Washington because of the clarity of his argument and the specificity of his recommendations. Friedberg states emphatically that “</w:t>
      </w:r>
      <w:r w:rsidRPr="00CE257D">
        <w:rPr>
          <w:rStyle w:val="StyleUnderline"/>
          <w:highlight w:val="yellow"/>
        </w:rPr>
        <w:t>China is too important to be left to the China hands</w:t>
      </w:r>
      <w:r w:rsidRPr="00232901">
        <w:rPr>
          <w:sz w:val="16"/>
        </w:rPr>
        <w:t>,” suggesting that a “Shanghai coalition” made up of scholars and interests that receive material benefits or other “psychic rewards” from favoring engagement is “speeding the day when China will emerge as Asia’s preponderant power.”13 He concludes: “</w:t>
      </w:r>
      <w:r w:rsidRPr="00232901">
        <w:rPr>
          <w:rStyle w:val="StyleUnderline"/>
        </w:rPr>
        <w:t>The ‘natural antagonism’ between a rising power and an established hegemonist has not been, and cannot easily be, extinguished. Nor can the ‘massive’ ideological differences between America and China be put aside.</w:t>
      </w:r>
      <w:r w:rsidRPr="00232901">
        <w:rPr>
          <w:sz w:val="16"/>
        </w:rPr>
        <w:t xml:space="preserve">”14 Contemptuous of most attempts at cooperation with China, Friedberg warns, “Beijing wants to ease Washington’s anxieties and to dull its competitive reflexes, preventing or at least slowing a vigorous response to China’s growing power.”15 There are strengths and weaknesses to Friedberg’s important book. In the latter category, </w:t>
      </w:r>
      <w:r w:rsidRPr="00232901">
        <w:rPr>
          <w:rStyle w:val="StyleUnderline"/>
        </w:rPr>
        <w:t>he seems to actually understate China’s growth in power.</w:t>
      </w:r>
      <w:r w:rsidRPr="00232901">
        <w:rPr>
          <w:sz w:val="16"/>
        </w:rPr>
        <w:t xml:space="preserve"> For example, </w:t>
      </w:r>
      <w:r w:rsidRPr="00232901">
        <w:rPr>
          <w:rStyle w:val="StyleUnderline"/>
        </w:rPr>
        <w:t>he does not expect China’s economy to surpass that of the United States until midcentury,</w:t>
      </w:r>
      <w:r w:rsidRPr="00232901">
        <w:rPr>
          <w:sz w:val="16"/>
        </w:rPr>
        <w:t xml:space="preserve"> but most economists expect that event by 2020, if not before.16 As for strengths, his use of Chinese sources is impressive, especially because he is not a China expert. A second virtue of Friedberg’s work, as suggested above, is that it proposes an actionable set of policy recommendations. With regard to economic policy, he makes the relatively uncontroversial suggestion that the United States must increase its savings rate, but he goes much further to also suggest that Washington should tighten its technology export controls as well as limit China’s role in the sensitive communications sector. </w:t>
      </w:r>
      <w:r w:rsidRPr="00CE257D">
        <w:rPr>
          <w:rStyle w:val="StyleUnderline"/>
          <w:highlight w:val="yellow"/>
        </w:rPr>
        <w:t>Most</w:t>
      </w:r>
      <w:r w:rsidRPr="00232901">
        <w:rPr>
          <w:rStyle w:val="StyleUnderline"/>
        </w:rPr>
        <w:t xml:space="preserve"> of his </w:t>
      </w:r>
      <w:r w:rsidRPr="00CE257D">
        <w:rPr>
          <w:rStyle w:val="StyleUnderline"/>
          <w:highlight w:val="yellow"/>
        </w:rPr>
        <w:t>policy recommendations relate to defense and deterrence</w:t>
      </w:r>
      <w:r w:rsidRPr="00232901">
        <w:rPr>
          <w:rStyle w:val="StyleUnderline"/>
        </w:rPr>
        <w:t xml:space="preserve">, </w:t>
      </w:r>
      <w:r w:rsidRPr="00CE257D">
        <w:rPr>
          <w:rStyle w:val="StyleUnderline"/>
          <w:highlight w:val="yellow"/>
        </w:rPr>
        <w:t>and</w:t>
      </w:r>
      <w:r w:rsidRPr="00232901">
        <w:rPr>
          <w:rStyle w:val="StyleUnderline"/>
        </w:rPr>
        <w:t xml:space="preserve"> the following list is not complete: disperse US forces and harden US bases; reinforce Chinese doubts about their own weapons and war plans; and develop and deploy long-endurance unmanned aerial vehicles, arsenal ships, stealthy intercontinental bombers, and long-range conventional missiles, because “modern wars are not won on the defensive.”</w:t>
      </w:r>
      <w:r w:rsidRPr="00232901">
        <w:rPr>
          <w:sz w:val="16"/>
        </w:rPr>
        <w:t xml:space="preserve"> Friedberg </w:t>
      </w:r>
      <w:r w:rsidRPr="00CE257D">
        <w:rPr>
          <w:rStyle w:val="StyleUnderline"/>
          <w:highlight w:val="yellow"/>
        </w:rPr>
        <w:t>advocates that the United States prepare in earnest to undertake a blockade of China if necessary</w:t>
      </w:r>
      <w:r w:rsidRPr="00232901">
        <w:rPr>
          <w:sz w:val="16"/>
        </w:rPr>
        <w:t xml:space="preserve">. On the diplomatic side, he says that, though “an Asian equivalent of NATO” is not feasible at present, a “community of Asian democracies” could effectively balance Chinese power.17 A comprehensive critique of Friedberg’s book is offered in chapter 12, but for now, </w:t>
      </w:r>
      <w:r w:rsidRPr="00232901">
        <w:rPr>
          <w:rStyle w:val="StyleUnderline"/>
        </w:rPr>
        <w:t>we may simply observe that many of his policy recommendations are being realized in the form of the present “rebalancing to Asia</w:t>
      </w:r>
      <w:r w:rsidRPr="00232901">
        <w:rPr>
          <w:sz w:val="16"/>
        </w:rPr>
        <w:t xml:space="preserve">,” as well as the related “Air–Sea Battle” </w:t>
      </w:r>
      <w:r w:rsidRPr="00232901">
        <w:rPr>
          <w:rStyle w:val="StyleUnderline"/>
        </w:rPr>
        <w:t>strategy developed by the Pentagon</w:t>
      </w:r>
      <w:r w:rsidRPr="00232901">
        <w:rPr>
          <w:sz w:val="16"/>
        </w:rPr>
        <w:t xml:space="preserve">. A window into the </w:t>
      </w:r>
      <w:r w:rsidRPr="00232901">
        <w:rPr>
          <w:rStyle w:val="StyleUnderline"/>
        </w:rPr>
        <w:t>Obama administration’s China policy</w:t>
      </w:r>
      <w:r w:rsidRPr="00232901">
        <w:rPr>
          <w:sz w:val="16"/>
        </w:rPr>
        <w:t xml:space="preserve"> is provided by Jeffrey Bader’s account Obama and China’s Rise (2012). </w:t>
      </w:r>
      <w:r w:rsidRPr="00232901">
        <w:rPr>
          <w:rStyle w:val="StyleUnderline"/>
        </w:rPr>
        <w:t>Interestingly</w:t>
      </w:r>
      <w:r w:rsidRPr="00232901">
        <w:rPr>
          <w:sz w:val="16"/>
        </w:rPr>
        <w:t xml:space="preserve">, that book </w:t>
      </w:r>
      <w:r w:rsidRPr="00232901">
        <w:rPr>
          <w:rStyle w:val="StyleUnderline"/>
        </w:rPr>
        <w:t>makes no mention of “rebalancing,” or of the so-called pivot to the Asia-Pacific region, or of the Air– Sea Battle strategy</w:t>
      </w:r>
      <w:r w:rsidRPr="00232901">
        <w:rPr>
          <w:sz w:val="16"/>
        </w:rPr>
        <w:t xml:space="preserve">. Bader seems </w:t>
      </w:r>
      <w:r w:rsidRPr="00CE257D">
        <w:rPr>
          <w:rStyle w:val="StyleUnderline"/>
          <w:highlight w:val="yellow"/>
        </w:rPr>
        <w:t>to call, above all, for “balance</w:t>
      </w:r>
      <w:r w:rsidRPr="00232901">
        <w:rPr>
          <w:rStyle w:val="StyleUnderline"/>
        </w:rPr>
        <w:t xml:space="preserve">” </w:t>
      </w:r>
      <w:r w:rsidRPr="00CE257D">
        <w:rPr>
          <w:rStyle w:val="StyleUnderline"/>
          <w:highlight w:val="yellow"/>
        </w:rPr>
        <w:t>in Washington’s China policy, and he warns against falling “into the classic security dilemma” with Beijing</w:t>
      </w:r>
      <w:r w:rsidRPr="00232901">
        <w:rPr>
          <w:sz w:val="16"/>
        </w:rPr>
        <w:t xml:space="preserve">. However, he suggests that the Obama administration was perfectly prepared to “push back . . . [by] . . . throwing around a few elbows ourselves.”18 Overall, </w:t>
      </w:r>
      <w:r w:rsidRPr="00232901">
        <w:rPr>
          <w:rStyle w:val="StyleUnderline"/>
        </w:rPr>
        <w:t>the account gives a somewhat disturbing impression of an administration seemingly more concerned with its image and avoiding criticism</w:t>
      </w:r>
      <w:r w:rsidRPr="00232901">
        <w:rPr>
          <w:sz w:val="16"/>
        </w:rPr>
        <w:t xml:space="preserve">. Bader is proud to have stamped out any possibility of “excessive accommodation,” and </w:t>
      </w:r>
      <w:r w:rsidRPr="00232901">
        <w:rPr>
          <w:rStyle w:val="StyleUnderline"/>
        </w:rPr>
        <w:t xml:space="preserve">he even </w:t>
      </w:r>
      <w:r w:rsidRPr="00232901">
        <w:rPr>
          <w:rStyle w:val="StyleUnderline"/>
        </w:rPr>
        <w:lastRenderedPageBreak/>
        <w:t>crows about reining in the president’s campaign-trail penchant for intensifying engagement with former US adversaries in East Asia</w:t>
      </w:r>
      <w:r w:rsidRPr="00232901">
        <w:rPr>
          <w:sz w:val="16"/>
        </w:rPr>
        <w:t xml:space="preserve">.19 Indeed, with the full flowering of the rebalancing and of the Air–Sea Battle strategy since Bader’s departure, it is quite clear </w:t>
      </w:r>
      <w:r w:rsidRPr="00232901">
        <w:rPr>
          <w:rStyle w:val="StyleUnderline"/>
        </w:rPr>
        <w:t>that a major reason why the political right has apparently not jumped on the administration’s Asia-Pacific policy is that the Obama administration has in fact largely endorsed the program advocated by those seeking to balance against China’s rise.</w:t>
      </w:r>
      <w:r w:rsidRPr="00232901">
        <w:rPr>
          <w:sz w:val="16"/>
        </w:rPr>
        <w:t xml:space="preserve">20 </w:t>
      </w:r>
      <w:r w:rsidRPr="00232901">
        <w:rPr>
          <w:rStyle w:val="StyleUnderline"/>
        </w:rPr>
        <w:t>By contrast</w:t>
      </w:r>
      <w:r w:rsidRPr="00232901">
        <w:rPr>
          <w:sz w:val="16"/>
        </w:rPr>
        <w:t xml:space="preserve">, </w:t>
      </w:r>
      <w:r w:rsidRPr="00CE257D">
        <w:rPr>
          <w:rStyle w:val="Emphasis"/>
          <w:rFonts w:asciiTheme="majorHAnsi" w:hAnsiTheme="majorHAnsi"/>
          <w:highlight w:val="yellow"/>
        </w:rPr>
        <w:t>the challenge of avoiding an escalation spiral toward the abyss of conflict in US-China relations will require a concerted and purposeful endeavor</w:t>
      </w:r>
      <w:r w:rsidRPr="00CE257D">
        <w:rPr>
          <w:rStyle w:val="Emphasis"/>
          <w:rFonts w:ascii="Garamond" w:hAnsi="Garamond"/>
          <w:highlight w:val="yellow"/>
        </w:rPr>
        <w:t>.</w:t>
      </w:r>
      <w:r w:rsidRPr="00232901">
        <w:rPr>
          <w:sz w:val="16"/>
        </w:rPr>
        <w:t xml:space="preserve"> </w:t>
      </w:r>
      <w:r w:rsidRPr="00232901">
        <w:rPr>
          <w:rStyle w:val="StyleUnderline"/>
        </w:rPr>
        <w:t xml:space="preserve">The effort to propose a genuinely progressive alternative to current policies is, in large part, the purpose of the present </w:t>
      </w:r>
      <w:r w:rsidRPr="00232901">
        <w:rPr>
          <w:sz w:val="16"/>
        </w:rPr>
        <w:t xml:space="preserve">book. Henry Kissinger’s On China offers a compelling vision of </w:t>
      </w:r>
      <w:r w:rsidRPr="00232901">
        <w:rPr>
          <w:rStyle w:val="StyleUnderline"/>
        </w:rPr>
        <w:t>a cooperative future built on</w:t>
      </w:r>
      <w:r w:rsidRPr="00232901">
        <w:rPr>
          <w:sz w:val="16"/>
        </w:rPr>
        <w:t xml:space="preserve"> his </w:t>
      </w:r>
      <w:r w:rsidRPr="00232901">
        <w:rPr>
          <w:rStyle w:val="StyleUnderline"/>
        </w:rPr>
        <w:t>deep understanding of Chinese strategic culture</w:t>
      </w:r>
      <w:r w:rsidRPr="00232901">
        <w:rPr>
          <w:sz w:val="16"/>
        </w:rPr>
        <w:t xml:space="preserve">, which he developed over the course of decades as he interacted directly with Chinese leaders. His invocation of the 1907 Crowe Memorandum (an influential assessment of German aims and possible British responses that was written by a senior official in the British Foreign Office) is haunting: The reader of the Crowe Memorandum cannot fail to notice that </w:t>
      </w:r>
      <w:r w:rsidRPr="00232901">
        <w:rPr>
          <w:rStyle w:val="StyleUnderline"/>
        </w:rPr>
        <w:t>the specific examples of mutual hostility being cited were relatively trivial compared to the conclusions drawn from them. It was not what either side had already done that drove the rivalry. It was what they might do</w:t>
      </w:r>
      <w:r w:rsidRPr="00232901">
        <w:rPr>
          <w:sz w:val="16"/>
        </w:rPr>
        <w:t>. . . . [</w:t>
      </w:r>
      <w:r w:rsidRPr="00232901">
        <w:rPr>
          <w:rStyle w:val="StyleUnderline"/>
        </w:rPr>
        <w:t>Washington and Beijing] . . . need to ask themselves the question</w:t>
      </w:r>
      <w:r w:rsidRPr="00232901">
        <w:rPr>
          <w:sz w:val="16"/>
        </w:rPr>
        <w:t xml:space="preserve"> apparently never formally posed at the time of the Crowe Memorandum: </w:t>
      </w:r>
      <w:r w:rsidRPr="00232901">
        <w:rPr>
          <w:rStyle w:val="StyleUnderline"/>
        </w:rPr>
        <w:t>Where will a conflict take us?</w:t>
      </w:r>
      <w:r w:rsidRPr="00232901">
        <w:rPr>
          <w:sz w:val="16"/>
        </w:rPr>
        <w:t xml:space="preserve"> Was there a lack of vision on all sides, which turned the operation of the equilibrium into a mechanical process, without assessing where the world would be if the maneuvering colossi missed a maneuver and collided?21 However, Kissinger’s fine book does not offer up specific policy proposals, recommending only that </w:t>
      </w:r>
      <w:r w:rsidRPr="00CE257D">
        <w:rPr>
          <w:rStyle w:val="StyleUnderline"/>
          <w:highlight w:val="yellow"/>
        </w:rPr>
        <w:t>US and Chinese leaders must develop a “tradition of consultation and mutual respect</w:t>
      </w:r>
      <w:r w:rsidRPr="00232901">
        <w:rPr>
          <w:rStyle w:val="StyleUnderline"/>
        </w:rPr>
        <w:t>.</w:t>
      </w:r>
      <w:r w:rsidRPr="00232901">
        <w:rPr>
          <w:sz w:val="16"/>
        </w:rPr>
        <w:t xml:space="preserve">”22 Michael Swaine’s book, America’s Challenge: Engaging a Rising China in the 21st Century (2011), represents a crucial step in analysis of US-China relations, in that it raises the important possibility </w:t>
      </w:r>
      <w:r w:rsidRPr="00F61CC0">
        <w:rPr>
          <w:sz w:val="16"/>
        </w:rPr>
        <w:t>that “</w:t>
      </w:r>
      <w:r w:rsidRPr="00CE257D">
        <w:rPr>
          <w:rStyle w:val="StyleUnderline"/>
          <w:highlight w:val="yellow"/>
        </w:rPr>
        <w:t>to maintain an effective strategy overall, US interests . . . might also need to change as China’s capabilities increase</w:t>
      </w:r>
      <w:r w:rsidRPr="00232901">
        <w:rPr>
          <w:sz w:val="16"/>
        </w:rPr>
        <w:t xml:space="preserve">.” </w:t>
      </w:r>
      <w:r w:rsidRPr="00232901">
        <w:rPr>
          <w:rStyle w:val="StyleUnderline"/>
        </w:rPr>
        <w:t>Examining a range of possible strategies that Washington could pursue in cooperation with China</w:t>
      </w:r>
      <w:r w:rsidRPr="00232901">
        <w:rPr>
          <w:sz w:val="16"/>
        </w:rPr>
        <w:t xml:space="preserve">, Swaine concludes that a broad consensus supports </w:t>
      </w:r>
      <w:r w:rsidRPr="00232901">
        <w:rPr>
          <w:rStyle w:val="StyleUnderline"/>
        </w:rPr>
        <w:t>a balance between hedging and engagement</w:t>
      </w:r>
      <w:r w:rsidRPr="00232901">
        <w:rPr>
          <w:sz w:val="16"/>
        </w:rPr>
        <w:t xml:space="preserve">. However, he seems </w:t>
      </w:r>
      <w:r w:rsidRPr="00232901">
        <w:rPr>
          <w:rStyle w:val="StyleUnderline"/>
        </w:rPr>
        <w:t>to break rather decisively with the current policy paradigm, calling for “alternatives to the current emphasis on predominance in the Western Pacific</w:t>
      </w:r>
      <w:r w:rsidRPr="00232901">
        <w:rPr>
          <w:sz w:val="16"/>
        </w:rPr>
        <w:t xml:space="preserve">.” Indeed, he argues that </w:t>
      </w:r>
      <w:r w:rsidRPr="00232901">
        <w:rPr>
          <w:rStyle w:val="StyleUnderline"/>
        </w:rPr>
        <w:t xml:space="preserve">asserting </w:t>
      </w:r>
      <w:r w:rsidRPr="00CE257D">
        <w:rPr>
          <w:rStyle w:val="StyleUnderline"/>
          <w:highlight w:val="yellow"/>
        </w:rPr>
        <w:t>“US maritime predominance in the Western Pacific is</w:t>
      </w:r>
      <w:r w:rsidRPr="00F61CC0">
        <w:rPr>
          <w:rStyle w:val="StyleUnderline"/>
        </w:rPr>
        <w:t xml:space="preserve"> probably </w:t>
      </w:r>
      <w:r w:rsidRPr="00CE257D">
        <w:rPr>
          <w:rStyle w:val="StyleUnderline"/>
          <w:highlight w:val="yellow"/>
        </w:rPr>
        <w:t>unsustainable over the long term, . . . [and] attempts to sustain this predominance . . . are likely to prove . . . destabilizing</w:t>
      </w:r>
      <w:r w:rsidRPr="00F61CC0">
        <w:rPr>
          <w:sz w:val="16"/>
        </w:rPr>
        <w:t>.”23 A</w:t>
      </w:r>
      <w:r w:rsidRPr="00232901">
        <w:rPr>
          <w:sz w:val="16"/>
        </w:rPr>
        <w:t>nother new and extremely useful book is Strategic Reassurance and Resolve: US-China Relations in the 21st Century (2014), by James Steinberg and Michael O’Hanlon. The book shares many assumptions and recommendations with the present endeavor. The authors note that in various obvious scenarios, “</w:t>
      </w:r>
      <w:r w:rsidRPr="00CE257D">
        <w:rPr>
          <w:rStyle w:val="Emphasis"/>
          <w:rFonts w:asciiTheme="majorHAnsi" w:hAnsiTheme="majorHAnsi"/>
          <w:highlight w:val="yellow"/>
        </w:rPr>
        <w:t>the risks of serious US-China war could be far greater than many now appreciate.</w:t>
      </w:r>
      <w:r w:rsidRPr="00232901">
        <w:rPr>
          <w:sz w:val="16"/>
        </w:rPr>
        <w:t xml:space="preserve">” </w:t>
      </w:r>
      <w:r w:rsidRPr="00232901">
        <w:rPr>
          <w:rStyle w:val="StyleUnderline"/>
        </w:rPr>
        <w:t>In</w:t>
      </w:r>
      <w:r w:rsidRPr="00232901">
        <w:rPr>
          <w:sz w:val="16"/>
        </w:rPr>
        <w:t xml:space="preserve"> common with the present volume, Steinberg and O’Hanlon offer a large number of </w:t>
      </w:r>
      <w:r w:rsidRPr="00232901">
        <w:rPr>
          <w:rStyle w:val="StyleUnderline"/>
        </w:rPr>
        <w:t>concrete proposals to mitigate US-China tensions</w:t>
      </w:r>
      <w:r w:rsidRPr="00232901">
        <w:rPr>
          <w:sz w:val="16"/>
        </w:rPr>
        <w:t>. In using a methodology quite similar to the one employed here, they express the hope that “</w:t>
      </w:r>
      <w:r w:rsidRPr="00232901">
        <w:rPr>
          <w:rStyle w:val="StyleUnderline"/>
        </w:rPr>
        <w:t>Washington can craft its own policies in ways that will call forth reciprocal, positive Chinese actions</w:t>
      </w:r>
      <w:r w:rsidRPr="00232901">
        <w:rPr>
          <w:sz w:val="16"/>
        </w:rPr>
        <w:t xml:space="preserve">,” </w:t>
      </w:r>
      <w:r w:rsidRPr="00232901">
        <w:rPr>
          <w:rStyle w:val="StyleUnderline"/>
        </w:rPr>
        <w:t>and</w:t>
      </w:r>
      <w:r w:rsidRPr="00232901">
        <w:rPr>
          <w:sz w:val="16"/>
        </w:rPr>
        <w:t xml:space="preserve"> they also advocate </w:t>
      </w:r>
      <w:r w:rsidRPr="00232901">
        <w:rPr>
          <w:rStyle w:val="StyleUnderline"/>
        </w:rPr>
        <w:t>a “virtuous cycle of cooperative restraint</w:t>
      </w:r>
      <w:r w:rsidRPr="00232901">
        <w:rPr>
          <w:sz w:val="16"/>
        </w:rPr>
        <w:t xml:space="preserve">.”24 Significantly, they emphasize that advocating cooperative approaches is frequently not popular, and, moreover, they assert that “there are powerful forces in the United States . . . that will tend to favor US policies that could accentuate . . . [the] rivalry between the United States and China. The same is true in key allied capitals, perhaps most notably in Tokyo.”25 However, there are also major differences between the present volume and the one by Steinberg and O’Hanlon. They put a high premium on maintaining America’s system of overseas bases in the Western Pacific, though it is argued here that this system should be reformed. And they may understate the vulnerability of that basing structure, underrate the pace of progress in Chinese military modernization, and overrate the pertinence of the United States’ experience with recent counterinsurgency wars for any major power war.26 Another significant difference is that Steinberg and O’Hanlon put the major onus on Beijing for improving the troubled bilateral relationship, whereas this book seeks </w:t>
      </w:r>
      <w:r w:rsidRPr="00232901">
        <w:rPr>
          <w:rStyle w:val="StyleUnderline"/>
        </w:rPr>
        <w:t>a more equal, bilateral modus vivendi and even calls upon Washington, with its strength and maturity, to make the difficult first moves toward reconciliation in crucial areas of contention.</w:t>
      </w:r>
      <w:r w:rsidRPr="00232901">
        <w:rPr>
          <w:sz w:val="16"/>
        </w:rPr>
        <w:t xml:space="preserve">27 Nevertheless, Steinberg and O’Hanlon have made a superb contribution to the debate, and their </w:t>
      </w:r>
      <w:r w:rsidRPr="00232901">
        <w:rPr>
          <w:rStyle w:val="StyleUnderline"/>
        </w:rPr>
        <w:t>call for “nonmilitary responses” to counter Chinese actions in the East China Sea and South China Sea areas is particularly brave, sober, and significant</w:t>
      </w:r>
      <w:r w:rsidRPr="00232901">
        <w:rPr>
          <w:sz w:val="16"/>
        </w:rPr>
        <w:t xml:space="preserve">.28 The recent book on US-China relations that comes closest to the present effort is Hugh White’s The China Choice: Why America Should Share Power (2012). White presents a disquieting picture of current US-China relations: “Active rivalry between America and China over their future roles in Asia is no longer a future risk, but a present reality.” He sees a collision as ever more likely, because </w:t>
      </w:r>
      <w:r w:rsidRPr="00CE257D">
        <w:rPr>
          <w:rStyle w:val="StyleUnderline"/>
          <w:highlight w:val="yellow"/>
        </w:rPr>
        <w:t xml:space="preserve">both states appear to be seeking unachievable and conflicting goals: “The hope that America can maintain uncontested </w:t>
      </w:r>
      <w:r w:rsidRPr="00CE257D">
        <w:rPr>
          <w:rStyle w:val="StyleUnderline"/>
          <w:highlight w:val="yellow"/>
        </w:rPr>
        <w:lastRenderedPageBreak/>
        <w:t>leadership in Asia is . . . as illusory as the fear that China will be able to dominate Asia</w:t>
      </w:r>
      <w:r w:rsidRPr="00F61CC0">
        <w:rPr>
          <w:rStyle w:val="StyleUnderline"/>
        </w:rPr>
        <w:t xml:space="preserve"> in its place</w:t>
      </w:r>
      <w:r w:rsidRPr="00F61CC0">
        <w:rPr>
          <w:sz w:val="16"/>
        </w:rPr>
        <w:t>.”</w:t>
      </w:r>
      <w:r w:rsidRPr="00232901">
        <w:rPr>
          <w:sz w:val="16"/>
        </w:rPr>
        <w:t xml:space="preserve"> He might be quite correct in observing, moreover, that “the Chinese military has been preparing for war with the United States. Now the principal task of the US military is preparing for war with China.” In this most sober volume, he warns that “those who cannot imagine a catastrophe have no capacity to prevent it.”29 Where the present volume seeks to improve upon White’s incisive analysis, along with the analyses of the other books discussed above that have sought to elaborate a viable cooperative approach vis-à-vis China, is in both </w:t>
      </w:r>
      <w:r w:rsidRPr="00232901">
        <w:rPr>
          <w:rStyle w:val="StyleUnderline"/>
        </w:rPr>
        <w:t>providing a much wider discussion of Chinese sources—and thus a firmer basis for cooperation—and</w:t>
      </w:r>
      <w:r w:rsidRPr="00232901">
        <w:rPr>
          <w:sz w:val="16"/>
        </w:rPr>
        <w:t xml:space="preserve"> also, more particularly, offering </w:t>
      </w:r>
      <w:r w:rsidRPr="00232901">
        <w:rPr>
          <w:rStyle w:val="StyleUnderline"/>
        </w:rPr>
        <w:t>a series of specific, balanced, and sequential policy recommendations</w:t>
      </w:r>
      <w:r w:rsidRPr="00232901">
        <w:rPr>
          <w:sz w:val="16"/>
        </w:rPr>
        <w:t xml:space="preserve">. As suggested above, a major ambition of the present book is to take Chinese voices seriously—a shortcoming of all too much scholarship on China and US-China relations. </w:t>
      </w:r>
      <w:r w:rsidRPr="00CE257D">
        <w:rPr>
          <w:rStyle w:val="StyleUnderline"/>
          <w:highlight w:val="yellow"/>
        </w:rPr>
        <w:t>Chinese foreign policy experts have reacted with alarm</w:t>
      </w:r>
      <w:r w:rsidRPr="00F61CC0">
        <w:rPr>
          <w:rStyle w:val="StyleUnderline"/>
        </w:rPr>
        <w:t xml:space="preserve"> and dismay </w:t>
      </w:r>
      <w:r w:rsidRPr="00CE257D">
        <w:rPr>
          <w:rStyle w:val="StyleUnderline"/>
          <w:highlight w:val="yellow"/>
        </w:rPr>
        <w:t>regarding the developments in bilateral relations during the last several</w:t>
      </w:r>
      <w:r w:rsidRPr="00CE257D">
        <w:rPr>
          <w:sz w:val="16"/>
          <w:highlight w:val="yellow"/>
        </w:rPr>
        <w:t xml:space="preserve"> </w:t>
      </w:r>
      <w:r w:rsidRPr="00CE257D">
        <w:rPr>
          <w:rStyle w:val="StyleUnderline"/>
          <w:highlight w:val="yellow"/>
        </w:rPr>
        <w:t>years</w:t>
      </w:r>
      <w:r w:rsidRPr="00232901">
        <w:rPr>
          <w:sz w:val="16"/>
        </w:rPr>
        <w:t xml:space="preserve">. Chen Jian, of People’s University in Beijing, wrote in mid-2012 that </w:t>
      </w:r>
      <w:r w:rsidRPr="00CE257D">
        <w:rPr>
          <w:rStyle w:val="StyleUnderline"/>
          <w:highlight w:val="yellow"/>
        </w:rPr>
        <w:t>the</w:t>
      </w:r>
      <w:r w:rsidRPr="00CE257D">
        <w:rPr>
          <w:sz w:val="16"/>
          <w:highlight w:val="yellow"/>
        </w:rPr>
        <w:t xml:space="preserve"> </w:t>
      </w:r>
      <w:r w:rsidRPr="00CE257D">
        <w:rPr>
          <w:rStyle w:val="StyleUnderline"/>
          <w:highlight w:val="yellow"/>
        </w:rPr>
        <w:t>“US seems to have undertaken hostile measures</w:t>
      </w:r>
      <w:r w:rsidRPr="00232901">
        <w:rPr>
          <w:sz w:val="16"/>
        </w:rPr>
        <w:t xml:space="preserve">. . . . From 2012 to 2024 will be the most dangerous period for US-China relations. . . . </w:t>
      </w:r>
      <w:r w:rsidRPr="00CE257D">
        <w:rPr>
          <w:rStyle w:val="StyleUnderline"/>
          <w:highlight w:val="yellow"/>
        </w:rPr>
        <w:t>The actions of small states could drag the United States and China into an armed conflict</w:t>
      </w:r>
      <w:r w:rsidRPr="00232901">
        <w:rPr>
          <w:sz w:val="16"/>
        </w:rPr>
        <w:t>.”30 Another scholar, Pang Zhongying, also at People’s University, observed that “under the circumstances of the US strategic pivot, . . . ‘East Asian cooperation’ confronts its greatest external attack.”31 Wu Xinbo of Fudan University concluded that “the Obama administration’s balancing strategy has already had an obviously negative impact on China’s security interests.”32</w:t>
      </w:r>
    </w:p>
    <w:p w:rsidR="00F61CC0" w:rsidRPr="00232901" w:rsidRDefault="00F61CC0" w:rsidP="00F61CC0">
      <w:pPr>
        <w:pStyle w:val="Heading4"/>
      </w:pPr>
      <w:r>
        <w:t>These hostile policies are driven by racist discourse that influence the totality of US approaches toward China. This ensures the continued binary opposition between Chinese and U.S. goals in foreign policy, thus manu</w:t>
      </w:r>
      <w:r w:rsidR="00722575">
        <w:t xml:space="preserve">facturing “necessary” military </w:t>
      </w:r>
      <w:r>
        <w:t xml:space="preserve">responses to perceived threats </w:t>
      </w:r>
    </w:p>
    <w:p w:rsidR="00F61CC0" w:rsidRPr="00232901" w:rsidRDefault="00F61CC0" w:rsidP="00F61CC0">
      <w:r w:rsidRPr="00232901">
        <w:rPr>
          <w:rStyle w:val="Style13ptBold"/>
        </w:rPr>
        <w:t>Song 15</w:t>
      </w:r>
      <w:r>
        <w:t xml:space="preserve"> (</w:t>
      </w:r>
      <w:r w:rsidR="00722575" w:rsidRPr="00232901">
        <w:t>Weiqing</w:t>
      </w:r>
      <w:r w:rsidR="00722575">
        <w:t>,</w:t>
      </w:r>
      <w:r w:rsidR="00722575" w:rsidRPr="00232901">
        <w:t xml:space="preserve"> Ph.D. in Political Science, Unive</w:t>
      </w:r>
      <w:r w:rsidR="00722575">
        <w:t>rsity of Siena, Italy. “</w:t>
      </w:r>
      <w:r w:rsidRPr="00232901">
        <w:t>Secu</w:t>
      </w:r>
      <w:r w:rsidR="00722575">
        <w:t>ritization of the ‘China Threat’</w:t>
      </w:r>
      <w:r w:rsidRPr="00232901">
        <w:t xml:space="preserve"> Discourse: A Poststructuralist Account</w:t>
      </w:r>
      <w:r w:rsidR="00722575">
        <w:t xml:space="preserve">”. </w:t>
      </w:r>
      <w:r>
        <w:t>(2008))</w:t>
      </w:r>
    </w:p>
    <w:p w:rsidR="00F61CC0" w:rsidRPr="00232901" w:rsidRDefault="00F61CC0" w:rsidP="00F61CC0">
      <w:pPr>
        <w:rPr>
          <w:u w:val="single"/>
        </w:rPr>
      </w:pPr>
      <w:r w:rsidRPr="00232901">
        <w:rPr>
          <w:sz w:val="16"/>
        </w:rPr>
        <w:t xml:space="preserve">They are more likely to use peaceful means to settle disputes with neighbors and others if they perceive economic benefits to arise from such a strategy. Other scholars use realist-IR theory (particularly power-transition theory) to contend that </w:t>
      </w:r>
      <w:r w:rsidRPr="00CE257D">
        <w:rPr>
          <w:rStyle w:val="StyleUnderline"/>
          <w:highlight w:val="yellow"/>
        </w:rPr>
        <w:t>the so-called China threat has emerged in the political discourse of the United States</w:t>
      </w:r>
      <w:r w:rsidRPr="00F61CC0">
        <w:rPr>
          <w:rStyle w:val="StyleUnderline"/>
        </w:rPr>
        <w:t xml:space="preserve"> and other Western countries </w:t>
      </w:r>
      <w:r w:rsidRPr="00CE257D">
        <w:rPr>
          <w:rStyle w:val="StyleUnderline"/>
          <w:highlight w:val="yellow"/>
        </w:rPr>
        <w:t>in response to the rise of China</w:t>
      </w:r>
      <w:r w:rsidRPr="00F61CC0">
        <w:rPr>
          <w:rStyle w:val="StyleUnderline"/>
        </w:rPr>
        <w:t>.</w:t>
      </w:r>
      <w:r w:rsidRPr="00232901">
        <w:rPr>
          <w:sz w:val="16"/>
        </w:rPr>
        <w:t xml:space="preserve">7 In another review article, Jeffery argues thought-provokingly for </w:t>
      </w:r>
      <w:r w:rsidRPr="00CE257D">
        <w:rPr>
          <w:rStyle w:val="StyleUnderline"/>
          <w:highlight w:val="yellow"/>
        </w:rPr>
        <w:t>the danger of creating a real China threat through "historical analogies" with previous challenger states.</w:t>
      </w:r>
      <w:r w:rsidRPr="00F61CC0">
        <w:rPr>
          <w:rStyle w:val="StyleUnderline"/>
        </w:rPr>
        <w:t xml:space="preserve">8 </w:t>
      </w:r>
      <w:r w:rsidRPr="00CE257D">
        <w:rPr>
          <w:rStyle w:val="StyleUnderline"/>
          <w:highlight w:val="yellow"/>
        </w:rPr>
        <w:t>For instance</w:t>
      </w:r>
      <w:r w:rsidRPr="00F61CC0">
        <w:rPr>
          <w:rStyle w:val="StyleUnderline"/>
        </w:rPr>
        <w:t xml:space="preserve">, power-transition theorists in the realist-IR school </w:t>
      </w:r>
      <w:r w:rsidRPr="00CE257D">
        <w:rPr>
          <w:rStyle w:val="StyleUnderline"/>
          <w:highlight w:val="yellow"/>
        </w:rPr>
        <w:t>compar[ing] China's threat with that of 19th-century Germany</w:t>
      </w:r>
      <w:r w:rsidRPr="00F61CC0">
        <w:rPr>
          <w:rStyle w:val="StyleUnderline"/>
        </w:rPr>
        <w:t>, and adherents of the successor state image theory draw analo gies with the Soviet Union.</w:t>
      </w:r>
      <w:r w:rsidRPr="00232901">
        <w:rPr>
          <w:sz w:val="16"/>
        </w:rPr>
        <w:t xml:space="preserve"> Most of the Chinese scholars involved in this debate take a norma tive approach to the issue. They focus on two major questions: why the issue of the China threat exists and how to cope with it. </w:t>
      </w:r>
      <w:r w:rsidRPr="00F61CC0">
        <w:rPr>
          <w:rStyle w:val="StyleUnderline"/>
        </w:rPr>
        <w:t xml:space="preserve">Chen argues that from a legal and historical perspective, the </w:t>
      </w:r>
      <w:r w:rsidRPr="00CE257D">
        <w:rPr>
          <w:rStyle w:val="StyleUnderline"/>
          <w:highlight w:val="yellow"/>
        </w:rPr>
        <w:t>China threat allegations made by U.S. politicians, defense officials, and academics are nothing but a reincarnation of the "yellow peril" conspiracy theory</w:t>
      </w:r>
      <w:r w:rsidRPr="00F61CC0">
        <w:rPr>
          <w:rStyle w:val="StyleUnderline"/>
        </w:rPr>
        <w:t xml:space="preserve"> promulgated by Tsarist Russia and Wilhelmine Germany in the late 19th century</w:t>
      </w:r>
      <w:r w:rsidRPr="00232901">
        <w:rPr>
          <w:sz w:val="16"/>
        </w:rPr>
        <w:t>.9 This view is echoed by Shi, who takes a postcolonial approach to inter preting the position of the China threat within Western discourse.10 More directly</w:t>
      </w:r>
      <w:r w:rsidRPr="00F61CC0">
        <w:rPr>
          <w:rStyle w:val="StyleUnderline"/>
        </w:rPr>
        <w:t xml:space="preserve">, Luo challenges the China threat thesis on the grounds that </w:t>
      </w:r>
      <w:r w:rsidRPr="00CE257D">
        <w:rPr>
          <w:rStyle w:val="StyleUnderline"/>
          <w:highlight w:val="yellow"/>
        </w:rPr>
        <w:t>the nature of</w:t>
      </w:r>
      <w:r w:rsidRPr="00F61CC0">
        <w:rPr>
          <w:rStyle w:val="StyleUnderline"/>
        </w:rPr>
        <w:t xml:space="preserve"> </w:t>
      </w:r>
      <w:r w:rsidRPr="00CE257D">
        <w:rPr>
          <w:rStyle w:val="StyleUnderline"/>
          <w:highlight w:val="yellow"/>
        </w:rPr>
        <w:t>the</w:t>
      </w:r>
      <w:r w:rsidRPr="00F61CC0">
        <w:rPr>
          <w:rStyle w:val="StyleUnderline"/>
        </w:rPr>
        <w:t xml:space="preserve"> international </w:t>
      </w:r>
      <w:r w:rsidRPr="00CE257D">
        <w:rPr>
          <w:rStyle w:val="StyleUnderline"/>
          <w:highlight w:val="yellow"/>
        </w:rPr>
        <w:t xml:space="preserve">threat posed by China depends on its foreign policy </w:t>
      </w:r>
      <w:r w:rsidRPr="00F61CC0">
        <w:rPr>
          <w:rStyle w:val="StyleUnderline"/>
        </w:rPr>
        <w:t xml:space="preserve">strategy </w:t>
      </w:r>
      <w:r w:rsidRPr="00CE257D">
        <w:rPr>
          <w:rStyle w:val="StyleUnderline"/>
          <w:highlight w:val="yellow"/>
        </w:rPr>
        <w:t>rather</w:t>
      </w:r>
      <w:r w:rsidRPr="00F61CC0">
        <w:rPr>
          <w:rStyle w:val="StyleUnderline"/>
        </w:rPr>
        <w:t xml:space="preserve"> </w:t>
      </w:r>
      <w:r w:rsidRPr="00CE257D">
        <w:rPr>
          <w:rStyle w:val="StyleUnderline"/>
          <w:highlight w:val="yellow"/>
        </w:rPr>
        <w:t>than</w:t>
      </w:r>
      <w:r w:rsidRPr="00F61CC0">
        <w:rPr>
          <w:rStyle w:val="StyleUnderline"/>
        </w:rPr>
        <w:t xml:space="preserve"> on </w:t>
      </w:r>
      <w:r w:rsidRPr="00CE257D">
        <w:rPr>
          <w:rStyle w:val="StyleUnderline"/>
          <w:highlight w:val="yellow"/>
        </w:rPr>
        <w:t>its growing power; as Chinese policy makers have exhibited little inclination to challenge international peace and stability, the China threat argument is unfounded</w:t>
      </w:r>
      <w:r w:rsidRPr="00F61CC0">
        <w:rPr>
          <w:rStyle w:val="StyleUnderline"/>
        </w:rPr>
        <w:t>."</w:t>
      </w:r>
      <w:r w:rsidRPr="00232901">
        <w:rPr>
          <w:sz w:val="16"/>
        </w:rPr>
        <w:t xml:space="preserve"> In terms of policy recommendations, Chinese scholars such as Chen, Feng, and Jiang suggest that </w:t>
      </w:r>
      <w:r w:rsidRPr="00CE257D">
        <w:rPr>
          <w:rStyle w:val="StyleUnderline"/>
          <w:highlight w:val="yellow"/>
        </w:rPr>
        <w:t>the Chinese government should win trust from other states by</w:t>
      </w:r>
      <w:r w:rsidRPr="00F61CC0">
        <w:rPr>
          <w:rStyle w:val="StyleUnderline"/>
        </w:rPr>
        <w:t xml:space="preserve"> making its peace-loving foreign strategy clear and </w:t>
      </w:r>
      <w:r w:rsidRPr="00CE257D">
        <w:rPr>
          <w:rStyle w:val="StyleUnderline"/>
          <w:highlight w:val="yellow"/>
        </w:rPr>
        <w:t>participating more actively in the international community</w:t>
      </w:r>
      <w:r w:rsidRPr="00232901">
        <w:rPr>
          <w:sz w:val="16"/>
        </w:rPr>
        <w:t xml:space="preserve">.12 A few researchers diverge from the mainstream response to this issue. Oliver Turner, for example, highlights the ideational rather than material factors in tBhe processes of representing the China threat complicit in the U.S.-China policy.13 He argues that </w:t>
      </w:r>
      <w:r w:rsidRPr="00CE257D">
        <w:rPr>
          <w:rStyle w:val="StyleUnderline"/>
          <w:highlight w:val="yellow"/>
        </w:rPr>
        <w:t xml:space="preserve">the </w:t>
      </w:r>
      <w:r w:rsidRPr="00F61CC0">
        <w:rPr>
          <w:rStyle w:val="StyleUnderline"/>
        </w:rPr>
        <w:t xml:space="preserve">main </w:t>
      </w:r>
      <w:r w:rsidRPr="00CE257D">
        <w:rPr>
          <w:rStyle w:val="StyleUnderline"/>
          <w:highlight w:val="yellow"/>
        </w:rPr>
        <w:t>purpose of these securitizing processes is to create a threatening Chinese identity, foreign to that of the United States, to trigger actions that reinforce the binary opposition between the two countries</w:t>
      </w:r>
      <w:r w:rsidRPr="00F61CC0">
        <w:rPr>
          <w:rStyle w:val="StyleUnderline"/>
        </w:rPr>
        <w:t>.</w:t>
      </w:r>
      <w:r w:rsidRPr="00232901">
        <w:rPr>
          <w:sz w:val="16"/>
        </w:rPr>
        <w:t xml:space="preserve"> Before Turner and in the same vein, Pan takes a poststructuralist discursive approach to interpreting the role of the China threat within the U.S. political discourse. </w:t>
      </w:r>
      <w:r w:rsidRPr="00F61CC0">
        <w:rPr>
          <w:rStyle w:val="StyleUnderline"/>
        </w:rPr>
        <w:t xml:space="preserve">He </w:t>
      </w:r>
      <w:r w:rsidRPr="00CE257D">
        <w:rPr>
          <w:rStyle w:val="StyleUnderline"/>
          <w:highlight w:val="yellow"/>
        </w:rPr>
        <w:t>focus</w:t>
      </w:r>
      <w:r w:rsidRPr="00F61CC0">
        <w:rPr>
          <w:rStyle w:val="StyleUnderline"/>
        </w:rPr>
        <w:t xml:space="preserve">es </w:t>
      </w:r>
      <w:r w:rsidRPr="00CE257D">
        <w:rPr>
          <w:rStyle w:val="StyleUnderline"/>
          <w:highlight w:val="yellow"/>
        </w:rPr>
        <w:t xml:space="preserve">on the "discursive construction of otherness" by which China is fashioned as a "threatening, absolute </w:t>
      </w:r>
      <w:r w:rsidRPr="00CE257D">
        <w:rPr>
          <w:rStyle w:val="StyleUnderline"/>
          <w:highlight w:val="yellow"/>
        </w:rPr>
        <w:lastRenderedPageBreak/>
        <w:t>other" to the "US-led evolutionary scheme</w:t>
      </w:r>
      <w:r w:rsidRPr="00F61CC0">
        <w:rPr>
          <w:rStyle w:val="StyleUnderline"/>
        </w:rPr>
        <w:t>."14</w:t>
      </w:r>
      <w:r w:rsidRPr="00232901">
        <w:rPr>
          <w:u w:val="single"/>
        </w:rPr>
        <w:t xml:space="preserve"> </w:t>
      </w:r>
      <w:r w:rsidRPr="00232901">
        <w:rPr>
          <w:sz w:val="16"/>
        </w:rPr>
        <w:t xml:space="preserve">Much of Pan's discussion of this issue is devoted to real policy implications, namely the risk that considering "theory as practice" in U.S. policy will give rise to a real "China threat."15 He further expands his scope of enquiry by deconstructing the Western representation of China's rise. To him, </w:t>
      </w:r>
      <w:r w:rsidRPr="00CE257D">
        <w:rPr>
          <w:rStyle w:val="StyleUnderline"/>
          <w:highlight w:val="yellow"/>
        </w:rPr>
        <w:t>dominant Western perceptions of China's rise tell us less about China and more about Western self-imagination</w:t>
      </w:r>
      <w:r w:rsidRPr="00F61CC0">
        <w:rPr>
          <w:rStyle w:val="StyleUnderline"/>
        </w:rPr>
        <w:t xml:space="preserve"> and its desire for certainty.</w:t>
      </w:r>
    </w:p>
    <w:p w:rsidR="00F61CC0" w:rsidRPr="00232901" w:rsidRDefault="00F61CC0" w:rsidP="00F61CC0">
      <w:pPr>
        <w:pStyle w:val="Heading2"/>
      </w:pPr>
      <w:r>
        <w:lastRenderedPageBreak/>
        <w:t xml:space="preserve">Advantage – </w:t>
      </w:r>
      <w:r w:rsidRPr="00232901">
        <w:t>Containment</w:t>
      </w:r>
    </w:p>
    <w:p w:rsidR="00F61CC0" w:rsidRPr="00232901" w:rsidRDefault="00F61CC0" w:rsidP="00F61CC0">
      <w:pPr>
        <w:pStyle w:val="Heading4"/>
      </w:pPr>
      <w:r>
        <w:t>The racialized discourse of containment policies ensures dehumanization of Chinese people &amp; the concomitant drive for war, while maintaining structurally racist &amp; orientalist policies</w:t>
      </w:r>
    </w:p>
    <w:p w:rsidR="00722575" w:rsidRPr="00232901" w:rsidRDefault="00722575" w:rsidP="00722575">
      <w:r w:rsidRPr="00232901">
        <w:rPr>
          <w:rStyle w:val="Style13ptBold"/>
        </w:rPr>
        <w:t>Song 15</w:t>
      </w:r>
      <w:r>
        <w:t xml:space="preserve"> (</w:t>
      </w:r>
      <w:r w:rsidRPr="00232901">
        <w:t>Weiqing</w:t>
      </w:r>
      <w:r>
        <w:t>,</w:t>
      </w:r>
      <w:r w:rsidRPr="00232901">
        <w:t xml:space="preserve"> Ph.D. in Political Science, Unive</w:t>
      </w:r>
      <w:r>
        <w:t>rsity of Siena, Italy. “</w:t>
      </w:r>
      <w:r w:rsidRPr="00232901">
        <w:t>Secu</w:t>
      </w:r>
      <w:r>
        <w:t>ritization of the ‘China Threat’</w:t>
      </w:r>
      <w:r w:rsidRPr="00232901">
        <w:t xml:space="preserve"> Discourse: A Poststructuralist Account</w:t>
      </w:r>
      <w:r>
        <w:t>”. (2008))</w:t>
      </w:r>
    </w:p>
    <w:p w:rsidR="00F61CC0" w:rsidRDefault="00F61CC0" w:rsidP="00F61CC0">
      <w:pPr>
        <w:rPr>
          <w:sz w:val="16"/>
        </w:rPr>
      </w:pPr>
      <w:r w:rsidRPr="00CE257D">
        <w:rPr>
          <w:b/>
          <w:highlight w:val="yellow"/>
          <w:u w:val="single"/>
        </w:rPr>
        <w:t>Why is China</w:t>
      </w:r>
      <w:r w:rsidRPr="00F61CC0">
        <w:rPr>
          <w:b/>
          <w:u w:val="single"/>
        </w:rPr>
        <w:t>,</w:t>
      </w:r>
      <w:r w:rsidRPr="00F61CC0">
        <w:rPr>
          <w:b/>
          <w:sz w:val="16"/>
        </w:rPr>
        <w:t xml:space="preserve"> then, </w:t>
      </w:r>
      <w:r w:rsidRPr="00CE257D">
        <w:rPr>
          <w:b/>
          <w:highlight w:val="yellow"/>
          <w:u w:val="single"/>
        </w:rPr>
        <w:t>perceived to pose</w:t>
      </w:r>
      <w:r w:rsidRPr="00F61CC0">
        <w:rPr>
          <w:b/>
          <w:u w:val="single"/>
        </w:rPr>
        <w:t xml:space="preserve"> such </w:t>
      </w:r>
      <w:r w:rsidRPr="00CE257D">
        <w:rPr>
          <w:b/>
          <w:highlight w:val="yellow"/>
          <w:u w:val="single"/>
        </w:rPr>
        <w:t xml:space="preserve">a huge threat to </w:t>
      </w:r>
      <w:r w:rsidRPr="00F61CC0">
        <w:rPr>
          <w:b/>
          <w:u w:val="single"/>
        </w:rPr>
        <w:t xml:space="preserve">much of </w:t>
      </w:r>
      <w:r w:rsidRPr="00CE257D">
        <w:rPr>
          <w:b/>
          <w:highlight w:val="yellow"/>
          <w:u w:val="single"/>
        </w:rPr>
        <w:t>the world</w:t>
      </w:r>
      <w:r w:rsidRPr="00F61CC0">
        <w:rPr>
          <w:b/>
          <w:u w:val="single"/>
        </w:rPr>
        <w:t>?</w:t>
      </w:r>
      <w:r w:rsidRPr="00F61CC0">
        <w:rPr>
          <w:b/>
          <w:sz w:val="16"/>
        </w:rPr>
        <w:t xml:space="preserve"> </w:t>
      </w:r>
      <w:r w:rsidRPr="00F61CC0">
        <w:rPr>
          <w:rStyle w:val="StyleUnderline"/>
        </w:rPr>
        <w:t>This question highlights</w:t>
      </w:r>
      <w:r w:rsidRPr="00232901">
        <w:rPr>
          <w:sz w:val="16"/>
        </w:rPr>
        <w:t xml:space="preserve"> another kind of </w:t>
      </w:r>
      <w:r w:rsidRPr="00CE257D">
        <w:rPr>
          <w:b/>
          <w:highlight w:val="yellow"/>
          <w:u w:val="single"/>
        </w:rPr>
        <w:t xml:space="preserve">[the] speech act involved in identity </w:t>
      </w:r>
      <w:r w:rsidRPr="00CE257D">
        <w:rPr>
          <w:rStyle w:val="StyleUnderline"/>
          <w:highlight w:val="yellow"/>
        </w:rPr>
        <w:t>building.</w:t>
      </w:r>
      <w:r w:rsidRPr="00F61CC0">
        <w:rPr>
          <w:b/>
          <w:sz w:val="16"/>
        </w:rPr>
        <w:t xml:space="preserve"> </w:t>
      </w:r>
      <w:r w:rsidRPr="00232901">
        <w:rPr>
          <w:sz w:val="16"/>
        </w:rPr>
        <w:t xml:space="preserve">It is interesting for analysts to consider the identity or identities that a particular piece of language is being used to enact (i.e., to persuade an audience to recognize an identity or identities as opera tive). </w:t>
      </w:r>
      <w:r w:rsidRPr="00CE257D">
        <w:rPr>
          <w:b/>
          <w:highlight w:val="yellow"/>
          <w:u w:val="single"/>
        </w:rPr>
        <w:t>What identity</w:t>
      </w:r>
      <w:r w:rsidRPr="00F61CC0">
        <w:rPr>
          <w:b/>
          <w:u w:val="single"/>
        </w:rPr>
        <w:t xml:space="preserve"> or identities </w:t>
      </w:r>
      <w:r w:rsidRPr="00CE257D">
        <w:rPr>
          <w:b/>
          <w:highlight w:val="yellow"/>
          <w:u w:val="single"/>
        </w:rPr>
        <w:t xml:space="preserve">does </w:t>
      </w:r>
      <w:r w:rsidRPr="00F61CC0">
        <w:rPr>
          <w:b/>
          <w:u w:val="single"/>
        </w:rPr>
        <w:t xml:space="preserve">a particular use of </w:t>
      </w:r>
      <w:r w:rsidRPr="00CE257D">
        <w:rPr>
          <w:b/>
          <w:highlight w:val="yellow"/>
          <w:u w:val="single"/>
        </w:rPr>
        <w:t>language attribute to others, and how does this help the speaker</w:t>
      </w:r>
      <w:r w:rsidRPr="00F61CC0">
        <w:rPr>
          <w:b/>
          <w:u w:val="single"/>
        </w:rPr>
        <w:t xml:space="preserve"> or writer </w:t>
      </w:r>
      <w:r w:rsidRPr="00CE257D">
        <w:rPr>
          <w:b/>
          <w:highlight w:val="yellow"/>
          <w:u w:val="single"/>
        </w:rPr>
        <w:t xml:space="preserve">to enact </w:t>
      </w:r>
      <w:r w:rsidRPr="00CE257D">
        <w:rPr>
          <w:b/>
          <w:strike/>
          <w:highlight w:val="yellow"/>
          <w:u w:val="single"/>
        </w:rPr>
        <w:t>his or her</w:t>
      </w:r>
      <w:r w:rsidRPr="00CE257D">
        <w:rPr>
          <w:b/>
          <w:highlight w:val="yellow"/>
          <w:u w:val="single"/>
        </w:rPr>
        <w:t xml:space="preserve"> [their] own identity</w:t>
      </w:r>
      <w:r w:rsidRPr="00CE257D">
        <w:rPr>
          <w:rStyle w:val="StyleUnderline"/>
          <w:highlight w:val="yellow"/>
        </w:rPr>
        <w:t>?</w:t>
      </w:r>
      <w:r w:rsidRPr="00F61CC0">
        <w:rPr>
          <w:b/>
          <w:u w:val="single"/>
        </w:rPr>
        <w:t xml:space="preserve">68 </w:t>
      </w:r>
      <w:r w:rsidRPr="00CE257D">
        <w:rPr>
          <w:b/>
          <w:highlight w:val="yellow"/>
          <w:u w:val="single"/>
        </w:rPr>
        <w:t>It matters little whether the content communicated is factual. The</w:t>
      </w:r>
      <w:r w:rsidRPr="00F61CC0">
        <w:t xml:space="preserve"> real</w:t>
      </w:r>
      <w:r w:rsidRPr="00CE257D">
        <w:rPr>
          <w:b/>
          <w:highlight w:val="yellow"/>
          <w:u w:val="single"/>
        </w:rPr>
        <w:t xml:space="preserve"> purpose is to convince an audience of</w:t>
      </w:r>
      <w:r w:rsidRPr="00F61CC0">
        <w:rPr>
          <w:b/>
          <w:u w:val="single"/>
        </w:rPr>
        <w:t xml:space="preserve"> its </w:t>
      </w:r>
      <w:r w:rsidRPr="00CE257D">
        <w:rPr>
          <w:b/>
          <w:highlight w:val="yellow"/>
          <w:u w:val="single"/>
        </w:rPr>
        <w:t>urgency and</w:t>
      </w:r>
      <w:r w:rsidRPr="00F61CC0">
        <w:rPr>
          <w:b/>
          <w:u w:val="single"/>
        </w:rPr>
        <w:t xml:space="preserve"> consequently</w:t>
      </w:r>
      <w:r w:rsidRPr="00CE257D">
        <w:rPr>
          <w:b/>
          <w:highlight w:val="yellow"/>
          <w:u w:val="single"/>
        </w:rPr>
        <w:t xml:space="preserve"> persuade them to take action</w:t>
      </w:r>
      <w:r w:rsidRPr="00F61CC0">
        <w:rPr>
          <w:b/>
          <w:sz w:val="16"/>
        </w:rPr>
        <w:t>.</w:t>
      </w:r>
      <w:r w:rsidRPr="00232901">
        <w:rPr>
          <w:sz w:val="16"/>
        </w:rPr>
        <w:t xml:space="preserve"> The mode of securitization here is based on political myth. One cannot falsify political myths because they are not a matter of "scientific hypothesis" but rather the "expression of a determination to act."69 </w:t>
      </w:r>
      <w:r w:rsidRPr="00CE257D">
        <w:rPr>
          <w:b/>
          <w:highlight w:val="yellow"/>
          <w:u w:val="single"/>
        </w:rPr>
        <w:t>This mode</w:t>
      </w:r>
      <w:r w:rsidRPr="00F61CC0">
        <w:rPr>
          <w:b/>
          <w:u w:val="single"/>
        </w:rPr>
        <w:t xml:space="preserve"> uses rhetoric, visual spectacle and other kinds of art, rituals, and social practices, among other forms of communication</w:t>
      </w:r>
      <w:r w:rsidRPr="00F61CC0">
        <w:t>. It</w:t>
      </w:r>
      <w:r w:rsidRPr="00CE257D">
        <w:rPr>
          <w:b/>
          <w:highlight w:val="yellow"/>
          <w:u w:val="single"/>
        </w:rPr>
        <w:t xml:space="preserve"> relies to a large extent on ascriptive factors such as ethnicity, race, culture, and civilization</w:t>
      </w:r>
      <w:r w:rsidRPr="00232901">
        <w:rPr>
          <w:u w:val="single"/>
        </w:rPr>
        <w:t>.</w:t>
      </w:r>
      <w:r w:rsidRPr="00232901">
        <w:rPr>
          <w:sz w:val="16"/>
        </w:rPr>
        <w:t xml:space="preserve"> In contrast to the scientific and analogical modes, the mythical mode of securitization pursues a logic that is psychologically intuitive rather than logically deductive or inductive. In extreme cases, it can be bluntly discriminatory. In the mode of political myth</w:t>
      </w:r>
      <w:r w:rsidRPr="00232901">
        <w:rPr>
          <w:u w:val="single"/>
        </w:rPr>
        <w:t xml:space="preserve">, </w:t>
      </w:r>
      <w:r w:rsidRPr="00CE257D">
        <w:rPr>
          <w:b/>
          <w:highlight w:val="yellow"/>
          <w:u w:val="single"/>
        </w:rPr>
        <w:t>the China threat issue is structurally incorporated</w:t>
      </w:r>
      <w:r w:rsidRPr="00F61CC0">
        <w:rPr>
          <w:b/>
          <w:u w:val="single"/>
        </w:rPr>
        <w:t xml:space="preserve"> by a group of securitizers </w:t>
      </w:r>
      <w:r w:rsidRPr="00CE257D">
        <w:rPr>
          <w:b/>
          <w:highlight w:val="yellow"/>
          <w:u w:val="single"/>
        </w:rPr>
        <w:t>into the "basic discourses" of culture and civilization. The issue does not appear to be a question of security because it is assigned to a broader context</w:t>
      </w:r>
      <w:r w:rsidRPr="00F61CC0">
        <w:rPr>
          <w:b/>
          <w:u w:val="single"/>
        </w:rPr>
        <w:t xml:space="preserve"> wherein</w:t>
      </w:r>
      <w:r w:rsidRPr="00F61CC0">
        <w:rPr>
          <w:b/>
          <w:sz w:val="16"/>
        </w:rPr>
        <w:t xml:space="preserve"> </w:t>
      </w:r>
      <w:r w:rsidRPr="00232901">
        <w:rPr>
          <w:sz w:val="16"/>
        </w:rPr>
        <w:t>a country as different as China is expanding its reach throughout the world. However</w:t>
      </w:r>
      <w:r w:rsidRPr="00F61CC0">
        <w:rPr>
          <w:b/>
          <w:u w:val="single"/>
        </w:rPr>
        <w:t xml:space="preserve">, </w:t>
      </w:r>
      <w:r w:rsidRPr="00CE257D">
        <w:rPr>
          <w:b/>
          <w:highlight w:val="yellow"/>
          <w:u w:val="single"/>
        </w:rPr>
        <w:t>the real purpose of</w:t>
      </w:r>
      <w:r w:rsidRPr="00F61CC0">
        <w:rPr>
          <w:b/>
          <w:u w:val="single"/>
        </w:rPr>
        <w:t xml:space="preserve"> the </w:t>
      </w:r>
      <w:r w:rsidRPr="00CE257D">
        <w:rPr>
          <w:b/>
          <w:highlight w:val="yellow"/>
          <w:u w:val="single"/>
        </w:rPr>
        <w:t>mythical</w:t>
      </w:r>
      <w:r w:rsidRPr="00F61CC0">
        <w:rPr>
          <w:b/>
          <w:u w:val="single"/>
        </w:rPr>
        <w:t xml:space="preserve"> mode of </w:t>
      </w:r>
      <w:r w:rsidRPr="00CE257D">
        <w:rPr>
          <w:b/>
          <w:highlight w:val="yellow"/>
          <w:u w:val="single"/>
        </w:rPr>
        <w:t>securitization is</w:t>
      </w:r>
      <w:r w:rsidRPr="00F61CC0">
        <w:rPr>
          <w:b/>
          <w:u w:val="single"/>
        </w:rPr>
        <w:t xml:space="preserve"> again </w:t>
      </w:r>
      <w:r w:rsidRPr="00CE257D">
        <w:rPr>
          <w:b/>
          <w:highlight w:val="yellow"/>
          <w:u w:val="single"/>
        </w:rPr>
        <w:t>to construct the China threat</w:t>
      </w:r>
      <w:r w:rsidRPr="00F61CC0">
        <w:rPr>
          <w:b/>
          <w:u w:val="single"/>
        </w:rPr>
        <w:t xml:space="preserve"> as such, </w:t>
      </w:r>
      <w:r w:rsidRPr="00CE257D">
        <w:rPr>
          <w:b/>
          <w:highlight w:val="yellow"/>
          <w:u w:val="single"/>
        </w:rPr>
        <w:t>and</w:t>
      </w:r>
      <w:r w:rsidRPr="00F61CC0">
        <w:rPr>
          <w:b/>
          <w:u w:val="single"/>
        </w:rPr>
        <w:t xml:space="preserve"> ultimately to </w:t>
      </w:r>
      <w:r w:rsidRPr="00CE257D">
        <w:rPr>
          <w:b/>
          <w:highlight w:val="yellow"/>
          <w:u w:val="single"/>
        </w:rPr>
        <w:t>call for action against it</w:t>
      </w:r>
      <w:r w:rsidRPr="00F61CC0">
        <w:rPr>
          <w:b/>
          <w:sz w:val="16"/>
        </w:rPr>
        <w:t xml:space="preserve">. </w:t>
      </w:r>
      <w:r w:rsidRPr="00232901">
        <w:rPr>
          <w:sz w:val="16"/>
        </w:rPr>
        <w:t xml:space="preserve">Securitizers working in this mode thus promulgate political myths about the issue. A myth is rendered specifically "political" not by its content but by the relationship between a given narrative and the political conditions of a given group.70 In the documentary titled The Chinese Are Coming, the </w:t>
      </w:r>
      <w:r w:rsidRPr="00CE257D">
        <w:rPr>
          <w:b/>
          <w:highlight w:val="yellow"/>
          <w:u w:val="single"/>
        </w:rPr>
        <w:t>securitizers use a differentiating logic to construct China as a country, nation, and culture/civilization that is</w:t>
      </w:r>
      <w:r w:rsidRPr="00F61CC0">
        <w:rPr>
          <w:b/>
          <w:u w:val="single"/>
        </w:rPr>
        <w:t xml:space="preserve"> quite </w:t>
      </w:r>
      <w:r w:rsidRPr="00CE257D">
        <w:rPr>
          <w:b/>
          <w:highlight w:val="yellow"/>
          <w:u w:val="single"/>
        </w:rPr>
        <w:t>alien</w:t>
      </w:r>
      <w:r w:rsidRPr="00F61CC0">
        <w:rPr>
          <w:b/>
          <w:u w:val="single"/>
        </w:rPr>
        <w:t xml:space="preserve"> to the West. When Chinese sailors in the harbor of Luanda offer to share their lunch with the narrator, for example, he merely observes that their style of cooking is unfamiliar. A more dramatic scene occurs at Kafue, a large wildlife national park in Zambia. </w:t>
      </w:r>
      <w:r w:rsidRPr="00CE257D">
        <w:rPr>
          <w:b/>
          <w:highlight w:val="yellow"/>
          <w:u w:val="single"/>
        </w:rPr>
        <w:t>Some chopsticks and a hanko</w:t>
      </w:r>
      <w:r w:rsidRPr="00F61CC0">
        <w:rPr>
          <w:b/>
          <w:u w:val="single"/>
        </w:rPr>
        <w:t xml:space="preserve"> ("seal" in Japanese), </w:t>
      </w:r>
      <w:r w:rsidRPr="00CE257D">
        <w:rPr>
          <w:b/>
          <w:highlight w:val="yellow"/>
          <w:u w:val="single"/>
        </w:rPr>
        <w:t>both made of ivory, are presented to the audience.</w:t>
      </w:r>
      <w:r w:rsidRPr="00F61CC0">
        <w:rPr>
          <w:b/>
          <w:u w:val="single"/>
        </w:rPr>
        <w:t xml:space="preserve"> Although there is no evidence of the market(s) to which these items are exported, </w:t>
      </w:r>
      <w:r w:rsidRPr="00CE257D">
        <w:rPr>
          <w:b/>
          <w:highlight w:val="yellow"/>
          <w:u w:val="single"/>
        </w:rPr>
        <w:t xml:space="preserve">the blame for the killing of elephants in Africa is attributed to China. The conclusion </w:t>
      </w:r>
      <w:r w:rsidRPr="00F61CC0">
        <w:rPr>
          <w:b/>
          <w:u w:val="single"/>
        </w:rPr>
        <w:t xml:space="preserve">is then drawn that </w:t>
      </w:r>
      <w:r w:rsidRPr="00CE257D">
        <w:rPr>
          <w:b/>
          <w:highlight w:val="yellow"/>
          <w:u w:val="single"/>
        </w:rPr>
        <w:t xml:space="preserve">"there are aspects of Chinese culture that represent a threat to </w:t>
      </w:r>
      <w:r w:rsidRPr="00F61CC0">
        <w:rPr>
          <w:b/>
          <w:u w:val="single"/>
        </w:rPr>
        <w:t xml:space="preserve">the very </w:t>
      </w:r>
      <w:r w:rsidRPr="00CE257D">
        <w:rPr>
          <w:b/>
          <w:highlight w:val="yellow"/>
          <w:u w:val="single"/>
        </w:rPr>
        <w:t>wildlife the tourists come to see</w:t>
      </w:r>
      <w:r w:rsidRPr="00232901">
        <w:rPr>
          <w:sz w:val="16"/>
        </w:rPr>
        <w:t xml:space="preserve">." Similarly, another </w:t>
      </w:r>
      <w:r w:rsidRPr="00F61CC0">
        <w:rPr>
          <w:b/>
          <w:u w:val="single"/>
        </w:rPr>
        <w:t xml:space="preserve">study provides evidence that </w:t>
      </w:r>
      <w:r w:rsidRPr="00CE257D">
        <w:rPr>
          <w:b/>
          <w:highlight w:val="yellow"/>
          <w:u w:val="single"/>
        </w:rPr>
        <w:t>most Western attempts to portray Chinese firms as cruel</w:t>
      </w:r>
      <w:r w:rsidRPr="00232901">
        <w:rPr>
          <w:u w:val="single"/>
        </w:rPr>
        <w:t xml:space="preserve">, </w:t>
      </w:r>
      <w:r w:rsidRPr="00232901">
        <w:rPr>
          <w:sz w:val="16"/>
        </w:rPr>
        <w:t xml:space="preserve">unconcerned with human rights, and the "worst employers" in Africa </w:t>
      </w:r>
      <w:r w:rsidRPr="00CE257D">
        <w:rPr>
          <w:rStyle w:val="StyleUnderline"/>
          <w:highlight w:val="yellow"/>
        </w:rPr>
        <w:t>are highly inaccurate</w:t>
      </w:r>
      <w:r w:rsidRPr="00232901">
        <w:rPr>
          <w:sz w:val="16"/>
        </w:rPr>
        <w:t xml:space="preserve">, with methodological mistakes and elemen tary empirical errors.71 </w:t>
      </w:r>
      <w:r w:rsidRPr="00CE257D">
        <w:rPr>
          <w:b/>
          <w:highlight w:val="yellow"/>
          <w:u w:val="single"/>
        </w:rPr>
        <w:t xml:space="preserve">It is clear that </w:t>
      </w:r>
      <w:r w:rsidRPr="00F61CC0">
        <w:rPr>
          <w:b/>
          <w:u w:val="single"/>
        </w:rPr>
        <w:t xml:space="preserve">the essence of a </w:t>
      </w:r>
      <w:r w:rsidRPr="00CE257D">
        <w:rPr>
          <w:b/>
          <w:highlight w:val="yellow"/>
          <w:u w:val="single"/>
        </w:rPr>
        <w:t>political myth does not lie in its truthfulness, but rather in how it is articulated to compel attention and action</w:t>
      </w:r>
      <w:r w:rsidRPr="00F61CC0">
        <w:rPr>
          <w:b/>
          <w:u w:val="single"/>
        </w:rPr>
        <w:t>.</w:t>
      </w:r>
      <w:r w:rsidRPr="00F61CC0">
        <w:rPr>
          <w:b/>
          <w:sz w:val="16"/>
        </w:rPr>
        <w:t xml:space="preserve"> </w:t>
      </w:r>
      <w:r w:rsidRPr="00CE257D">
        <w:rPr>
          <w:b/>
          <w:highlight w:val="yellow"/>
          <w:u w:val="single"/>
        </w:rPr>
        <w:t>The above are only a few examples of</w:t>
      </w:r>
      <w:r w:rsidRPr="00F61CC0">
        <w:rPr>
          <w:b/>
          <w:u w:val="single"/>
        </w:rPr>
        <w:t xml:space="preserve"> a series of acts of exclusion and marginalization perpetrated by Western agents </w:t>
      </w:r>
      <w:r w:rsidRPr="00CE257D">
        <w:rPr>
          <w:b/>
          <w:highlight w:val="yellow"/>
          <w:u w:val="single"/>
        </w:rPr>
        <w:t>seeking to construct China as culturally alien</w:t>
      </w:r>
      <w:r w:rsidRPr="00232901">
        <w:rPr>
          <w:sz w:val="16"/>
        </w:rPr>
        <w:t>.7</w:t>
      </w:r>
    </w:p>
    <w:p w:rsidR="00846B45" w:rsidRPr="00232901" w:rsidRDefault="00722575" w:rsidP="00846B45">
      <w:pPr>
        <w:pStyle w:val="Heading4"/>
      </w:pPr>
      <w:r>
        <w:lastRenderedPageBreak/>
        <w:t xml:space="preserve">Attempts to contain China are fundamentally misguided and provide no tangible security benefit to the U.S. </w:t>
      </w:r>
      <w:r w:rsidR="00827613">
        <w:t xml:space="preserve">These unwarranted acts of asserting dominance over China create a self-fulfilling prophecy that increases tensions and makes nuclear war inevitable </w:t>
      </w:r>
    </w:p>
    <w:p w:rsidR="00846B45" w:rsidRPr="00722575" w:rsidRDefault="00846B45" w:rsidP="00846B45">
      <w:pPr>
        <w:rPr>
          <w:rStyle w:val="Style13ptBold"/>
          <w:b w:val="0"/>
          <w:sz w:val="22"/>
        </w:rPr>
      </w:pPr>
      <w:r w:rsidRPr="00232901">
        <w:rPr>
          <w:rStyle w:val="Style13ptBold"/>
        </w:rPr>
        <w:t xml:space="preserve">Glaser 15 </w:t>
      </w:r>
      <w:r w:rsidRPr="00722575">
        <w:t xml:space="preserve">(Glaser, International Security at George Mason University. “The Ugly Truth About Avoiding War With China”. The National Interest. December 28, </w:t>
      </w:r>
      <w:hyperlink r:id="rId7" w:history="1">
        <w:r w:rsidRPr="00722575">
          <w:t>http://nationalinterest.org/feature/the-ugly-truth-about-avoiding-war-china-14740?page=show</w:t>
        </w:r>
      </w:hyperlink>
      <w:r w:rsidRPr="00722575">
        <w:t>)</w:t>
      </w:r>
      <w:r w:rsidRPr="00722575">
        <w:rPr>
          <w:rStyle w:val="Style13ptBold"/>
          <w:sz w:val="22"/>
        </w:rPr>
        <w:t xml:space="preserve"> </w:t>
      </w:r>
    </w:p>
    <w:p w:rsidR="00846B45" w:rsidRPr="00232901" w:rsidRDefault="00846B45" w:rsidP="00846B45">
      <w:pPr>
        <w:rPr>
          <w:sz w:val="16"/>
        </w:rPr>
      </w:pPr>
      <w:r w:rsidRPr="00232901">
        <w:rPr>
          <w:sz w:val="16"/>
        </w:rPr>
        <w:t xml:space="preserve">While ISIS is the threat that keeps Washington policymakers up at night, it’s </w:t>
      </w:r>
      <w:r w:rsidRPr="00232901">
        <w:rPr>
          <w:rStyle w:val="StyleUnderline"/>
        </w:rPr>
        <w:t>the rise of China</w:t>
      </w:r>
      <w:r w:rsidRPr="00232901">
        <w:rPr>
          <w:sz w:val="16"/>
        </w:rPr>
        <w:t xml:space="preserve"> that </w:t>
      </w:r>
      <w:r w:rsidRPr="00232901">
        <w:rPr>
          <w:rStyle w:val="StyleUnderline"/>
        </w:rPr>
        <w:t>has international relations theorists in a panic</w:t>
      </w:r>
      <w:r w:rsidRPr="00232901">
        <w:rPr>
          <w:sz w:val="16"/>
        </w:rPr>
        <w:t xml:space="preserve">. Graham Allison argues persuasively that China’s rise portends a classic Thucydides Trap. His research shows that in twelve of the last sixteen cases over the past five hundred years, when a rising power challenged an established one, the result was war. John Mearsheimer, somewhat more bluntly, warns that “China cannot rise peacefully.” It’s an impending great power clash that makes the threat from ISIS look like child’s play. </w:t>
      </w:r>
      <w:r w:rsidRPr="00232901">
        <w:rPr>
          <w:rStyle w:val="StyleUnderline"/>
        </w:rPr>
        <w:t xml:space="preserve">But </w:t>
      </w:r>
      <w:r w:rsidRPr="00CE257D">
        <w:rPr>
          <w:rStyle w:val="StyleUnderline"/>
          <w:highlight w:val="yellow"/>
        </w:rPr>
        <w:t>China threatens the United States only</w:t>
      </w:r>
      <w:r w:rsidRPr="00232901">
        <w:rPr>
          <w:rStyle w:val="StyleUnderline"/>
        </w:rPr>
        <w:t xml:space="preserve"> insofar </w:t>
      </w:r>
      <w:r w:rsidRPr="00CE257D">
        <w:rPr>
          <w:rStyle w:val="StyleUnderline"/>
          <w:highlight w:val="yellow"/>
        </w:rPr>
        <w:t xml:space="preserve">as America insists on being </w:t>
      </w:r>
      <w:r w:rsidRPr="00232901">
        <w:rPr>
          <w:rStyle w:val="StyleUnderline"/>
        </w:rPr>
        <w:t xml:space="preserve">the </w:t>
      </w:r>
      <w:r w:rsidRPr="00CE257D">
        <w:rPr>
          <w:rStyle w:val="StyleUnderline"/>
          <w:highlight w:val="yellow"/>
        </w:rPr>
        <w:t xml:space="preserve">dominant </w:t>
      </w:r>
      <w:r w:rsidRPr="00232901">
        <w:rPr>
          <w:rStyle w:val="StyleUnderline"/>
        </w:rPr>
        <w:t xml:space="preserve">power </w:t>
      </w:r>
      <w:r w:rsidRPr="00CE257D">
        <w:rPr>
          <w:rStyle w:val="StyleUnderline"/>
          <w:highlight w:val="yellow"/>
        </w:rPr>
        <w:t>in China’s backyard, a policy that actually contributes very little to U.S. security</w:t>
      </w:r>
      <w:r w:rsidRPr="00232901">
        <w:rPr>
          <w:sz w:val="16"/>
        </w:rPr>
        <w:t xml:space="preserve">. If we abandon our strategy of primacy, the risk of a clash will shrink away. </w:t>
      </w:r>
      <w:r w:rsidRPr="00CE257D">
        <w:rPr>
          <w:rStyle w:val="StyleUnderline"/>
          <w:highlight w:val="yellow"/>
        </w:rPr>
        <w:t>If we try to contain China</w:t>
      </w:r>
      <w:r w:rsidRPr="00232901">
        <w:rPr>
          <w:rStyle w:val="StyleUnderline"/>
        </w:rPr>
        <w:t>’s rise</w:t>
      </w:r>
      <w:r w:rsidRPr="00232901">
        <w:rPr>
          <w:sz w:val="16"/>
        </w:rPr>
        <w:t xml:space="preserve">, on the other hand, these </w:t>
      </w:r>
      <w:r w:rsidRPr="00CE257D">
        <w:rPr>
          <w:rStyle w:val="StyleUnderline"/>
          <w:highlight w:val="yellow"/>
        </w:rPr>
        <w:t>predictions of doom may prove right</w:t>
      </w:r>
      <w:r w:rsidRPr="00CE257D">
        <w:rPr>
          <w:sz w:val="16"/>
          <w:highlight w:val="yellow"/>
        </w:rPr>
        <w:t xml:space="preserve">. </w:t>
      </w:r>
      <w:r w:rsidRPr="00CE257D">
        <w:rPr>
          <w:rStyle w:val="Emphasis"/>
          <w:rFonts w:asciiTheme="majorHAnsi" w:hAnsiTheme="majorHAnsi"/>
          <w:highlight w:val="yellow"/>
        </w:rPr>
        <w:t>The current approach to China boils down to a kind of measured containment</w:t>
      </w:r>
      <w:r w:rsidRPr="00232901">
        <w:rPr>
          <w:sz w:val="16"/>
        </w:rPr>
        <w:t xml:space="preserve">. It manifests in essentially in three ways: 1) </w:t>
      </w:r>
      <w:r w:rsidRPr="00232901">
        <w:rPr>
          <w:rStyle w:val="StyleUnderline"/>
        </w:rPr>
        <w:t>maintaining and strengthening U.S. “treaty alliances</w:t>
      </w:r>
      <w:r w:rsidRPr="00232901">
        <w:rPr>
          <w:sz w:val="16"/>
        </w:rPr>
        <w:t xml:space="preserve"> with Japan, South Korea, Australia, the Philippines, and Thailand,” which “are the fulcrum for our strategic turn to the Asia-Pacific”; 2) </w:t>
      </w:r>
      <w:r w:rsidRPr="00CE257D">
        <w:rPr>
          <w:rStyle w:val="StyleUnderline"/>
          <w:highlight w:val="yellow"/>
        </w:rPr>
        <w:t>increasing</w:t>
      </w:r>
      <w:r w:rsidRPr="00232901">
        <w:rPr>
          <w:rStyle w:val="StyleUnderline"/>
        </w:rPr>
        <w:t xml:space="preserve"> overall </w:t>
      </w:r>
      <w:r w:rsidRPr="00CE257D">
        <w:rPr>
          <w:rStyle w:val="StyleUnderline"/>
          <w:highlight w:val="yellow"/>
        </w:rPr>
        <w:t>U.S. military presence</w:t>
      </w:r>
      <w:r w:rsidRPr="00232901">
        <w:rPr>
          <w:rStyle w:val="StyleUnderline"/>
        </w:rPr>
        <w:t xml:space="preserve"> in the region</w:t>
      </w:r>
      <w:r w:rsidRPr="00232901">
        <w:rPr>
          <w:sz w:val="16"/>
        </w:rPr>
        <w:t xml:space="preserve"> to develop “a geographically dispersed, politically sustainable force posture in the region”; </w:t>
      </w:r>
      <w:r w:rsidRPr="00CE257D">
        <w:rPr>
          <w:rStyle w:val="StyleUnderline"/>
          <w:highlight w:val="yellow"/>
        </w:rPr>
        <w:t>and</w:t>
      </w:r>
      <w:r w:rsidRPr="00232901">
        <w:rPr>
          <w:sz w:val="16"/>
        </w:rPr>
        <w:t xml:space="preserve"> 3) </w:t>
      </w:r>
      <w:r w:rsidRPr="00722575">
        <w:rPr>
          <w:rStyle w:val="StyleUnderline"/>
        </w:rPr>
        <w:t xml:space="preserve">further </w:t>
      </w:r>
      <w:r w:rsidRPr="00CE257D">
        <w:rPr>
          <w:rStyle w:val="StyleUnderline"/>
          <w:highlight w:val="yellow"/>
        </w:rPr>
        <w:t>integrating</w:t>
      </w:r>
      <w:r w:rsidRPr="00232901">
        <w:rPr>
          <w:rStyle w:val="StyleUnderline"/>
        </w:rPr>
        <w:t xml:space="preserve"> U.S. </w:t>
      </w:r>
      <w:r w:rsidRPr="00CE257D">
        <w:rPr>
          <w:rStyle w:val="StyleUnderline"/>
          <w:highlight w:val="yellow"/>
        </w:rPr>
        <w:t>economic engagement</w:t>
      </w:r>
      <w:r w:rsidRPr="00232901">
        <w:rPr>
          <w:rStyle w:val="StyleUnderline"/>
        </w:rPr>
        <w:t xml:space="preserve"> in the region </w:t>
      </w:r>
      <w:r w:rsidRPr="00CE257D">
        <w:rPr>
          <w:rStyle w:val="StyleUnderline"/>
          <w:highlight w:val="yellow"/>
        </w:rPr>
        <w:t>in a way that marginalizes</w:t>
      </w:r>
      <w:r w:rsidRPr="00CE257D">
        <w:rPr>
          <w:sz w:val="16"/>
          <w:highlight w:val="yellow"/>
        </w:rPr>
        <w:t xml:space="preserve">, </w:t>
      </w:r>
      <w:r w:rsidRPr="00CE257D">
        <w:rPr>
          <w:rStyle w:val="StyleUnderline"/>
          <w:highlight w:val="yellow"/>
        </w:rPr>
        <w:t>and</w:t>
      </w:r>
      <w:r w:rsidRPr="00232901">
        <w:rPr>
          <w:sz w:val="16"/>
        </w:rPr>
        <w:t xml:space="preserve"> in some cases </w:t>
      </w:r>
      <w:r w:rsidRPr="00CE257D">
        <w:rPr>
          <w:rStyle w:val="StyleUnderline"/>
          <w:highlight w:val="yellow"/>
        </w:rPr>
        <w:t>excludes, China</w:t>
      </w:r>
      <w:r w:rsidRPr="00232901">
        <w:rPr>
          <w:rStyle w:val="StyleUnderline"/>
        </w:rPr>
        <w:t xml:space="preserve">. </w:t>
      </w:r>
      <w:r w:rsidRPr="00232901">
        <w:rPr>
          <w:sz w:val="16"/>
        </w:rPr>
        <w:t xml:space="preserve">But </w:t>
      </w:r>
      <w:r w:rsidRPr="00CE257D">
        <w:rPr>
          <w:rStyle w:val="StyleUnderline"/>
          <w:highlight w:val="yellow"/>
        </w:rPr>
        <w:t>containment is problematic</w:t>
      </w:r>
      <w:r w:rsidRPr="00232901">
        <w:rPr>
          <w:rStyle w:val="StyleUnderline"/>
        </w:rPr>
        <w:t>: it carries the dubious presumption that China’s most likely reaction to U.S. expansion in the region is to become a docile power, eager to give up its regional ambitions.</w:t>
      </w:r>
      <w:r w:rsidRPr="00232901">
        <w:rPr>
          <w:sz w:val="16"/>
        </w:rPr>
        <w:t xml:space="preserve"> In reality, Washington’s determination to maintain dominance in East Asia is much more likely to generate an intense security dilemma. To understand why, we have to try to see the world through China’s strategic lens. According to Andrew Nathan and Andrew Scobell, </w:t>
      </w:r>
      <w:r w:rsidRPr="00CE257D">
        <w:rPr>
          <w:rStyle w:val="StyleUnderline"/>
          <w:highlight w:val="yellow"/>
        </w:rPr>
        <w:t>China sees America as “the most intrusive outside actor</w:t>
      </w:r>
      <w:r w:rsidRPr="00232901">
        <w:rPr>
          <w:rStyle w:val="StyleUnderline"/>
        </w:rPr>
        <w:t xml:space="preserve"> in China’s internal affairs</w:t>
      </w:r>
      <w:r w:rsidRPr="00232901">
        <w:rPr>
          <w:sz w:val="16"/>
        </w:rPr>
        <w:t xml:space="preserve">, the guarantor of the status quo in Taiwan, </w:t>
      </w:r>
      <w:r w:rsidRPr="00232901">
        <w:rPr>
          <w:rStyle w:val="StyleUnderline"/>
        </w:rPr>
        <w:t>the largest naval presence</w:t>
      </w:r>
      <w:r w:rsidRPr="00232901">
        <w:rPr>
          <w:sz w:val="16"/>
        </w:rPr>
        <w:t xml:space="preserve"> in the East China and South China seas, [</w:t>
      </w:r>
      <w:r w:rsidRPr="00232901">
        <w:rPr>
          <w:rStyle w:val="StyleUnderline"/>
        </w:rPr>
        <w:t>and] the formal or informal military ally of many of China’s neighbors</w:t>
      </w:r>
      <w:r w:rsidRPr="00232901">
        <w:rPr>
          <w:sz w:val="16"/>
        </w:rPr>
        <w:t xml:space="preserve">.” </w:t>
      </w:r>
      <w:r w:rsidRPr="00CE257D">
        <w:rPr>
          <w:rStyle w:val="StyleUnderline"/>
          <w:highlight w:val="yellow"/>
        </w:rPr>
        <w:t>The Chinese view the U</w:t>
      </w:r>
      <w:r w:rsidRPr="00232901">
        <w:rPr>
          <w:rStyle w:val="StyleUnderline"/>
        </w:rPr>
        <w:t xml:space="preserve">nited </w:t>
      </w:r>
      <w:r w:rsidRPr="00CE257D">
        <w:rPr>
          <w:rStyle w:val="StyleUnderline"/>
          <w:highlight w:val="yellow"/>
        </w:rPr>
        <w:t>S</w:t>
      </w:r>
      <w:r w:rsidRPr="00232901">
        <w:rPr>
          <w:rStyle w:val="StyleUnderline"/>
        </w:rPr>
        <w:t xml:space="preserve">tates </w:t>
      </w:r>
      <w:r w:rsidRPr="00CE257D">
        <w:rPr>
          <w:rStyle w:val="StyleUnderline"/>
          <w:highlight w:val="yellow"/>
        </w:rPr>
        <w:t>as “a revisionist power that</w:t>
      </w:r>
      <w:r w:rsidRPr="00232901">
        <w:rPr>
          <w:rStyle w:val="StyleUnderline"/>
        </w:rPr>
        <w:t xml:space="preserve"> </w:t>
      </w:r>
      <w:r w:rsidRPr="00CE257D">
        <w:rPr>
          <w:rStyle w:val="StyleUnderline"/>
          <w:highlight w:val="yellow"/>
        </w:rPr>
        <w:t>seeks to curtail China's political influence and harm China's interests</w:t>
      </w:r>
      <w:r w:rsidRPr="00232901">
        <w:rPr>
          <w:rStyle w:val="StyleUnderline"/>
        </w:rPr>
        <w:t>.”</w:t>
      </w:r>
      <w:r w:rsidRPr="00232901">
        <w:rPr>
          <w:sz w:val="16"/>
        </w:rPr>
        <w:t xml:space="preserve"> </w:t>
      </w:r>
      <w:r w:rsidRPr="00CE257D">
        <w:rPr>
          <w:rStyle w:val="StyleUnderline"/>
          <w:highlight w:val="yellow"/>
        </w:rPr>
        <w:t>China’s</w:t>
      </w:r>
      <w:r w:rsidRPr="00232901">
        <w:rPr>
          <w:rStyle w:val="StyleUnderline"/>
        </w:rPr>
        <w:t xml:space="preserve"> </w:t>
      </w:r>
      <w:r w:rsidRPr="00CE257D">
        <w:rPr>
          <w:rStyle w:val="StyleUnderline"/>
          <w:highlight w:val="yellow"/>
        </w:rPr>
        <w:t>feelings</w:t>
      </w:r>
      <w:r w:rsidRPr="00232901">
        <w:rPr>
          <w:rStyle w:val="StyleUnderline"/>
        </w:rPr>
        <w:t xml:space="preserve"> of encirclement </w:t>
      </w:r>
      <w:r w:rsidRPr="00CE257D">
        <w:rPr>
          <w:rStyle w:val="StyleUnderline"/>
          <w:highlight w:val="yellow"/>
        </w:rPr>
        <w:t>are not unwarranted. America’s presence</w:t>
      </w:r>
      <w:r w:rsidRPr="00232901">
        <w:rPr>
          <w:rStyle w:val="StyleUnderline"/>
        </w:rPr>
        <w:t xml:space="preserve"> along China’s maritime periphery </w:t>
      </w:r>
      <w:r w:rsidRPr="00CE257D">
        <w:rPr>
          <w:rStyle w:val="StyleUnderline"/>
          <w:highlight w:val="yellow"/>
        </w:rPr>
        <w:t xml:space="preserve">is highly militarized and </w:t>
      </w:r>
      <w:r w:rsidRPr="00CE257D">
        <w:rPr>
          <w:rStyle w:val="Emphasis"/>
          <w:rFonts w:asciiTheme="majorHAnsi" w:hAnsiTheme="majorHAnsi"/>
          <w:highlight w:val="yellow"/>
        </w:rPr>
        <w:t>provocative</w:t>
      </w:r>
      <w:r w:rsidRPr="00232901">
        <w:rPr>
          <w:sz w:val="16"/>
        </w:rPr>
        <w:t xml:space="preserve">, with the U.S. Pacific Fleet conducting countless exercises and training events with dozens of countries in the region. Washington’s massive military presence on the Korean Peninsula, and just across the East China Sea on the southern tip of the Japanese archipelago, are perceived as substantive threats to Chinese security. </w:t>
      </w:r>
      <w:r w:rsidRPr="00232901">
        <w:rPr>
          <w:rStyle w:val="StyleUnderline"/>
        </w:rPr>
        <w:t>America’s position as the largest naval presence in the East and South China Seas also stokes fear in China</w:t>
      </w:r>
      <w:r w:rsidRPr="00232901">
        <w:rPr>
          <w:sz w:val="16"/>
        </w:rPr>
        <w:t xml:space="preserve">, particularly because roughly </w:t>
      </w:r>
      <w:r w:rsidRPr="00232901">
        <w:rPr>
          <w:rStyle w:val="StyleUnderline"/>
        </w:rPr>
        <w:t>40 percent of Chinese oil imports</w:t>
      </w:r>
      <w:r w:rsidRPr="00232901">
        <w:rPr>
          <w:sz w:val="16"/>
        </w:rPr>
        <w:t xml:space="preserve"> come by sea and </w:t>
      </w:r>
      <w:r w:rsidRPr="00232901">
        <w:rPr>
          <w:rStyle w:val="StyleUnderline"/>
        </w:rPr>
        <w:t>pass through sea-lanes that are subject to interdiction by the United States</w:t>
      </w:r>
      <w:r w:rsidRPr="00232901">
        <w:rPr>
          <w:sz w:val="16"/>
        </w:rPr>
        <w:t xml:space="preserve">. Currently, China’s “obvious orientation,” writes Lyle Goldstein “is defensive,” although “those tendencies could change if Beijing perceives that its strategic environment has substantially worsened.” So, what today might constitute a defensive Chinese foreign policy could in the future transform into a more aggressive stance if increased U.S. military presence in the region convinces Beijing that it is under threat. Fortunately, </w:t>
      </w:r>
      <w:r w:rsidRPr="00CE257D">
        <w:rPr>
          <w:rStyle w:val="StyleUnderline"/>
          <w:highlight w:val="yellow"/>
        </w:rPr>
        <w:t>the U</w:t>
      </w:r>
      <w:r w:rsidRPr="00635DC5">
        <w:t>nited</w:t>
      </w:r>
      <w:r w:rsidRPr="00CE257D">
        <w:rPr>
          <w:rStyle w:val="StyleUnderline"/>
          <w:highlight w:val="yellow"/>
        </w:rPr>
        <w:t xml:space="preserve"> S</w:t>
      </w:r>
      <w:r w:rsidRPr="00635DC5">
        <w:t>tates</w:t>
      </w:r>
      <w:r w:rsidRPr="00CE257D">
        <w:rPr>
          <w:rStyle w:val="StyleUnderline"/>
          <w:highlight w:val="yellow"/>
        </w:rPr>
        <w:t xml:space="preserve"> can relinquish its outsized hegemonic role</w:t>
      </w:r>
      <w:r w:rsidRPr="00232901">
        <w:rPr>
          <w:rStyle w:val="StyleUnderline"/>
        </w:rPr>
        <w:t xml:space="preserve"> in East Asia </w:t>
      </w:r>
      <w:r w:rsidRPr="00CE257D">
        <w:rPr>
          <w:rStyle w:val="StyleUnderline"/>
          <w:highlight w:val="yellow"/>
        </w:rPr>
        <w:t>without damaging</w:t>
      </w:r>
      <w:r w:rsidRPr="00232901">
        <w:rPr>
          <w:rStyle w:val="StyleUnderline"/>
        </w:rPr>
        <w:t xml:space="preserve"> its core </w:t>
      </w:r>
      <w:r w:rsidRPr="00CE257D">
        <w:rPr>
          <w:rStyle w:val="StyleUnderline"/>
          <w:highlight w:val="yellow"/>
        </w:rPr>
        <w:t>interests</w:t>
      </w:r>
      <w:r w:rsidRPr="00232901">
        <w:rPr>
          <w:rStyle w:val="StyleUnderline"/>
        </w:rPr>
        <w:t xml:space="preserve">. </w:t>
      </w:r>
      <w:r w:rsidRPr="00CE257D">
        <w:rPr>
          <w:rStyle w:val="StyleUnderline"/>
          <w:highlight w:val="yellow"/>
        </w:rPr>
        <w:t>Nothing in China’s foreign policy indicates</w:t>
      </w:r>
      <w:r w:rsidRPr="00232901">
        <w:rPr>
          <w:rStyle w:val="StyleUnderline"/>
        </w:rPr>
        <w:t xml:space="preserve"> any </w:t>
      </w:r>
      <w:r w:rsidRPr="00CE257D">
        <w:rPr>
          <w:rStyle w:val="StyleUnderline"/>
          <w:highlight w:val="yellow"/>
        </w:rPr>
        <w:t>intention to preemptively</w:t>
      </w:r>
      <w:r w:rsidRPr="00232901">
        <w:rPr>
          <w:rStyle w:val="StyleUnderline"/>
        </w:rPr>
        <w:t xml:space="preserve"> or preventively </w:t>
      </w:r>
      <w:r w:rsidRPr="00CE257D">
        <w:rPr>
          <w:rStyle w:val="StyleUnderline"/>
          <w:highlight w:val="yellow"/>
        </w:rPr>
        <w:t>use force against America’s or its allies’</w:t>
      </w:r>
      <w:r w:rsidRPr="00232901">
        <w:rPr>
          <w:rStyle w:val="StyleUnderline"/>
        </w:rPr>
        <w:t xml:space="preserve"> sovereign territory</w:t>
      </w:r>
      <w:r w:rsidRPr="00232901">
        <w:rPr>
          <w:sz w:val="16"/>
        </w:rPr>
        <w:t xml:space="preserve">. Despite its naval buildup, China has not credibly threatened to cut off sea lines of communication or disrupt trade routes. </w:t>
      </w:r>
      <w:r w:rsidRPr="00232901">
        <w:rPr>
          <w:rStyle w:val="StyleUnderline"/>
        </w:rPr>
        <w:t xml:space="preserve">The United States is arguably the most secure great power in history. </w:t>
      </w:r>
      <w:r w:rsidRPr="00232901">
        <w:rPr>
          <w:sz w:val="16"/>
        </w:rPr>
        <w:t xml:space="preserve">With weak and pliant neighbors to its north and south, vast oceans to its east and west and a superior nuclear deterrent, it is remarkably insulated from external threats. </w:t>
      </w:r>
      <w:r w:rsidRPr="00CE257D">
        <w:rPr>
          <w:rStyle w:val="StyleUnderline"/>
          <w:highlight w:val="yellow"/>
        </w:rPr>
        <w:t>Maintaining military predominance</w:t>
      </w:r>
      <w:r w:rsidRPr="00232901">
        <w:rPr>
          <w:rStyle w:val="StyleUnderline"/>
        </w:rPr>
        <w:t xml:space="preserve"> in East Asia simply </w:t>
      </w:r>
      <w:r w:rsidRPr="00CE257D">
        <w:rPr>
          <w:rStyle w:val="StyleUnderline"/>
          <w:highlight w:val="yellow"/>
        </w:rPr>
        <w:t>doesn’t add much</w:t>
      </w:r>
      <w:r w:rsidRPr="00232901">
        <w:rPr>
          <w:rStyle w:val="StyleUnderline"/>
        </w:rPr>
        <w:t xml:space="preserve"> </w:t>
      </w:r>
      <w:r w:rsidRPr="00CE257D">
        <w:rPr>
          <w:rStyle w:val="StyleUnderline"/>
          <w:highlight w:val="yellow"/>
        </w:rPr>
        <w:t>to our</w:t>
      </w:r>
      <w:r w:rsidRPr="00232901">
        <w:rPr>
          <w:rStyle w:val="StyleUnderline"/>
        </w:rPr>
        <w:t xml:space="preserve"> unusually secure </w:t>
      </w:r>
      <w:r w:rsidRPr="00CE257D">
        <w:rPr>
          <w:rStyle w:val="StyleUnderline"/>
          <w:highlight w:val="yellow"/>
        </w:rPr>
        <w:t>position</w:t>
      </w:r>
      <w:r w:rsidRPr="00232901">
        <w:rPr>
          <w:rStyle w:val="StyleUnderline"/>
        </w:rPr>
        <w:t xml:space="preserve">. </w:t>
      </w:r>
      <w:r w:rsidRPr="00CE257D">
        <w:rPr>
          <w:rStyle w:val="StyleUnderline"/>
          <w:highlight w:val="yellow"/>
        </w:rPr>
        <w:t xml:space="preserve">But </w:t>
      </w:r>
      <w:r w:rsidRPr="00232901">
        <w:rPr>
          <w:rStyle w:val="StyleUnderline"/>
        </w:rPr>
        <w:t xml:space="preserve">primacy </w:t>
      </w:r>
      <w:r w:rsidRPr="00CE257D">
        <w:rPr>
          <w:rStyle w:val="StyleUnderline"/>
          <w:highlight w:val="yellow"/>
        </w:rPr>
        <w:t>does impose real costs</w:t>
      </w:r>
      <w:r w:rsidRPr="00232901">
        <w:rPr>
          <w:sz w:val="16"/>
        </w:rPr>
        <w:t xml:space="preserve">. Promising to defend a host of China’s neighboring rivals, and </w:t>
      </w:r>
      <w:r w:rsidRPr="00232901">
        <w:rPr>
          <w:rStyle w:val="StyleUnderline"/>
        </w:rPr>
        <w:t xml:space="preserve">maintaining tens of thousands of forward deployed troops and more than half of U.S. </w:t>
      </w:r>
      <w:r w:rsidRPr="00232901">
        <w:rPr>
          <w:rStyle w:val="StyleUnderline"/>
        </w:rPr>
        <w:lastRenderedPageBreak/>
        <w:t>naval power in Asia entail enormous budgetary expenditures</w:t>
      </w:r>
      <w:r w:rsidRPr="00232901">
        <w:rPr>
          <w:sz w:val="16"/>
        </w:rPr>
        <w:t xml:space="preserve"> that could be kept in productive sectors of the economy. </w:t>
      </w:r>
      <w:r w:rsidRPr="00CE257D">
        <w:rPr>
          <w:rStyle w:val="StyleUnderline"/>
          <w:highlight w:val="yellow"/>
        </w:rPr>
        <w:t>There are</w:t>
      </w:r>
      <w:r w:rsidRPr="00232901">
        <w:rPr>
          <w:rStyle w:val="StyleUnderline"/>
        </w:rPr>
        <w:t xml:space="preserve"> also the </w:t>
      </w:r>
      <w:r w:rsidRPr="00CE257D">
        <w:rPr>
          <w:rStyle w:val="StyleUnderline"/>
          <w:highlight w:val="yellow"/>
        </w:rPr>
        <w:t>latent costs of being entrapped into unnecessary wars</w:t>
      </w:r>
      <w:r w:rsidRPr="00232901">
        <w:rPr>
          <w:rStyle w:val="StyleUnderline"/>
        </w:rPr>
        <w:t>.</w:t>
      </w:r>
      <w:r w:rsidRPr="00232901">
        <w:rPr>
          <w:sz w:val="16"/>
        </w:rPr>
        <w:t xml:space="preserve"> Conflict over the sovereignty of Taiwan or uninhabited islands in the South China Sea risks entangling the United States in a regional war that serves the interests of other countries, not its own. Primacy could conceivably be justified if the United States derived commensurate benefits. That does not appear to be the case. As Robert Jervis has written, “the pursuit of primacy was what great power politics was all about in the past,” but </w:t>
      </w:r>
      <w:r w:rsidRPr="00CE257D">
        <w:rPr>
          <w:rStyle w:val="StyleUnderline"/>
          <w:highlight w:val="yellow"/>
        </w:rPr>
        <w:t>in a world of nuclear weapons</w:t>
      </w:r>
      <w:r w:rsidRPr="00232901">
        <w:rPr>
          <w:rStyle w:val="StyleUnderline"/>
        </w:rPr>
        <w:t xml:space="preserve">, with “low security threats and great common interests among the developed countries,” </w:t>
      </w:r>
      <w:r w:rsidRPr="00CE257D">
        <w:rPr>
          <w:rStyle w:val="StyleUnderline"/>
          <w:highlight w:val="yellow"/>
        </w:rPr>
        <w:t>the game is not “worth the candle</w:t>
      </w:r>
      <w:r w:rsidRPr="00232901">
        <w:rPr>
          <w:rStyle w:val="StyleUnderline"/>
        </w:rPr>
        <w:t>.”</w:t>
      </w:r>
      <w:r w:rsidRPr="00232901">
        <w:rPr>
          <w:sz w:val="16"/>
        </w:rPr>
        <w:t xml:space="preserve"> Charles Glaser similarly argues, </w:t>
      </w:r>
      <w:r w:rsidRPr="00232901">
        <w:rPr>
          <w:rStyle w:val="StyleUnderline"/>
        </w:rPr>
        <w:t>“</w:t>
      </w:r>
      <w:r w:rsidRPr="00CE257D">
        <w:rPr>
          <w:rStyle w:val="StyleUnderline"/>
          <w:highlight w:val="yellow"/>
        </w:rPr>
        <w:t>Unipolarity</w:t>
      </w:r>
      <w:r w:rsidRPr="00232901">
        <w:rPr>
          <w:rStyle w:val="StyleUnderline"/>
        </w:rPr>
        <w:t xml:space="preserve"> is much overrated</w:t>
      </w:r>
      <w:r w:rsidRPr="00232901">
        <w:rPr>
          <w:sz w:val="16"/>
        </w:rPr>
        <w:t xml:space="preserve">.” It is not necessary to protect core national interests </w:t>
      </w:r>
      <w:r w:rsidRPr="00232901">
        <w:rPr>
          <w:rStyle w:val="StyleUnderline"/>
        </w:rPr>
        <w:t xml:space="preserve">and in fact </w:t>
      </w:r>
      <w:r w:rsidRPr="00CE257D">
        <w:rPr>
          <w:rStyle w:val="StyleUnderline"/>
          <w:highlight w:val="yellow"/>
        </w:rPr>
        <w:t>causes the U.S. to</w:t>
      </w:r>
      <w:r w:rsidRPr="00232901">
        <w:rPr>
          <w:sz w:val="16"/>
        </w:rPr>
        <w:t xml:space="preserve"> “lose track of how secure it is and </w:t>
      </w:r>
      <w:r w:rsidRPr="00232901">
        <w:rPr>
          <w:rStyle w:val="StyleUnderline"/>
        </w:rPr>
        <w:t xml:space="preserve">consequently </w:t>
      </w:r>
      <w:r w:rsidRPr="00CE257D">
        <w:rPr>
          <w:rStyle w:val="StyleUnderline"/>
          <w:highlight w:val="yellow"/>
        </w:rPr>
        <w:t>pursue policies that are</w:t>
      </w:r>
      <w:r w:rsidRPr="00232901">
        <w:rPr>
          <w:rStyle w:val="StyleUnderline"/>
        </w:rPr>
        <w:t xml:space="preserve"> designed to increase its security but turn out to be </w:t>
      </w:r>
      <w:r w:rsidRPr="00CE257D">
        <w:rPr>
          <w:rStyle w:val="StyleUnderline"/>
          <w:highlight w:val="yellow"/>
        </w:rPr>
        <w:t>too costly and</w:t>
      </w:r>
      <w:r w:rsidRPr="00232901">
        <w:rPr>
          <w:rStyle w:val="StyleUnderline"/>
        </w:rPr>
        <w:t xml:space="preserve">/or to </w:t>
      </w:r>
      <w:r w:rsidRPr="00CE257D">
        <w:rPr>
          <w:rStyle w:val="StyleUnderline"/>
          <w:highlight w:val="yellow"/>
        </w:rPr>
        <w:t>have a high probability of backfiring</w:t>
      </w:r>
      <w:r w:rsidRPr="00232901">
        <w:rPr>
          <w:sz w:val="16"/>
        </w:rPr>
        <w:t>.” Nor does U.S. dominance reap much in the way of tangible economic rewards. Daniel Drezner contends, “The economic benefits from military predominance alone seem, at a minimum, to have been exaggerated. . . . There is little evidence that military primacy yields appreciable geoeconomic gains” and therefore “an overreliance on military preponderance is badly misguided.”</w:t>
      </w:r>
    </w:p>
    <w:p w:rsidR="00846B45" w:rsidRPr="00232901" w:rsidRDefault="00846B45" w:rsidP="00F61CC0">
      <w:pPr>
        <w:rPr>
          <w:sz w:val="16"/>
        </w:rPr>
      </w:pPr>
    </w:p>
    <w:p w:rsidR="00F61CC0" w:rsidRPr="00232901" w:rsidRDefault="00827613" w:rsidP="00F61CC0">
      <w:pPr>
        <w:pStyle w:val="Heading4"/>
      </w:pPr>
      <w:r>
        <w:t>The way that polici</w:t>
      </w:r>
      <w:r w:rsidR="00846B45">
        <w:t>es</w:t>
      </w:r>
      <w:r w:rsidR="00F61CC0">
        <w:t xml:space="preserve"> </w:t>
      </w:r>
      <w:r w:rsidR="00846B45">
        <w:t xml:space="preserve">are framed affects the way that they are implemented. Racist and aggressive rhetoric in US policy is </w:t>
      </w:r>
      <w:r w:rsidR="00F61CC0">
        <w:t>crit</w:t>
      </w:r>
      <w:r w:rsidR="00846B45">
        <w:t>ical to securitized outcomes – These d</w:t>
      </w:r>
      <w:r w:rsidR="00F61CC0">
        <w:t xml:space="preserve">iscursive constructions generate hostile policies that </w:t>
      </w:r>
      <w:r w:rsidR="00846B45">
        <w:t>cause</w:t>
      </w:r>
      <w:r w:rsidR="00F61CC0">
        <w:t xml:space="preserve"> conflict</w:t>
      </w:r>
    </w:p>
    <w:p w:rsidR="00F61CC0" w:rsidRPr="00232901" w:rsidRDefault="00F61CC0" w:rsidP="00F61CC0">
      <w:pPr>
        <w:rPr>
          <w:sz w:val="20"/>
          <w:szCs w:val="20"/>
        </w:rPr>
      </w:pPr>
      <w:r w:rsidRPr="00232901">
        <w:rPr>
          <w:rStyle w:val="Style13ptBold"/>
        </w:rPr>
        <w:t>Moses 9</w:t>
      </w:r>
      <w:r w:rsidRPr="00232901">
        <w:t xml:space="preserve"> </w:t>
      </w:r>
      <w:r>
        <w:rPr>
          <w:sz w:val="20"/>
        </w:rPr>
        <w:t xml:space="preserve">(J. </w:t>
      </w:r>
      <w:r w:rsidRPr="001644D3">
        <w:rPr>
          <w:sz w:val="20"/>
        </w:rPr>
        <w:t xml:space="preserve">“Liberal Democratic Values and Asia Pacific Security: The promise of peace or a path to conflict?” London, United Kingdom: Millennium Annual </w:t>
      </w:r>
      <w:r>
        <w:rPr>
          <w:sz w:val="20"/>
        </w:rPr>
        <w:t>Conference, 17-18 Oct</w:t>
      </w:r>
      <w:r w:rsidRPr="001644D3">
        <w:rPr>
          <w:sz w:val="20"/>
        </w:rPr>
        <w:t xml:space="preserve">) </w:t>
      </w:r>
    </w:p>
    <w:p w:rsidR="00F61CC0" w:rsidRDefault="00F61CC0" w:rsidP="00F61CC0">
      <w:pPr>
        <w:rPr>
          <w:sz w:val="16"/>
        </w:rPr>
      </w:pPr>
      <w:r w:rsidRPr="00232901">
        <w:rPr>
          <w:sz w:val="16"/>
        </w:rPr>
        <w:t>In critiquing the advocates of a democratic alliance, Gideon Rachman has argued that ‘</w:t>
      </w:r>
      <w:r w:rsidRPr="00232901">
        <w:rPr>
          <w:rStyle w:val="StyleUnderline"/>
        </w:rPr>
        <w:t>the formation of a league of democracies would harden antagonisms and might even be seen as the launching of a new cold war</w:t>
      </w:r>
      <w:r w:rsidRPr="00232901">
        <w:rPr>
          <w:sz w:val="16"/>
        </w:rPr>
        <w:t xml:space="preserve">.’71 Whilst this is an argument which could be made from a realist position, </w:t>
      </w:r>
      <w:r w:rsidRPr="00CE257D">
        <w:rPr>
          <w:rStyle w:val="StyleUnderline"/>
          <w:highlight w:val="yellow"/>
        </w:rPr>
        <w:t>critical discourse theory enables a</w:t>
      </w:r>
      <w:r w:rsidRPr="00232901">
        <w:rPr>
          <w:rStyle w:val="StyleUnderline"/>
        </w:rPr>
        <w:t xml:space="preserve"> ‘deeper’ </w:t>
      </w:r>
      <w:r w:rsidRPr="00CE257D">
        <w:rPr>
          <w:rStyle w:val="StyleUnderline"/>
          <w:highlight w:val="yellow"/>
        </w:rPr>
        <w:t>critique that addresses the hidden dangers of an alliance based on ‘shared values’</w:t>
      </w:r>
      <w:r w:rsidRPr="00232901">
        <w:rPr>
          <w:sz w:val="16"/>
        </w:rPr>
        <w:t xml:space="preserve"> but does not then insist upon a return to ‘prudent self-interest’ as the only possible response. In undertaking this analysis, I will examine </w:t>
      </w:r>
      <w:r w:rsidRPr="00CE257D">
        <w:rPr>
          <w:rStyle w:val="StyleUnderline"/>
          <w:highlight w:val="yellow"/>
        </w:rPr>
        <w:t>the problems of universality, hierarchy, legitimacy and the relation of these to the use of force</w:t>
      </w:r>
      <w:r w:rsidRPr="00232901">
        <w:rPr>
          <w:sz w:val="16"/>
        </w:rPr>
        <w:t xml:space="preserve">. From a discourse theoretical perspective </w:t>
      </w:r>
      <w:r w:rsidRPr="00CE257D">
        <w:rPr>
          <w:rStyle w:val="StyleUnderline"/>
          <w:highlight w:val="yellow"/>
        </w:rPr>
        <w:t>the concern is</w:t>
      </w:r>
      <w:r w:rsidRPr="00232901">
        <w:rPr>
          <w:rStyle w:val="StyleUnderline"/>
        </w:rPr>
        <w:t xml:space="preserve"> not </w:t>
      </w:r>
      <w:r w:rsidRPr="00CE257D">
        <w:rPr>
          <w:rStyle w:val="StyleUnderline"/>
          <w:highlight w:val="yellow"/>
        </w:rPr>
        <w:t>with</w:t>
      </w:r>
      <w:r w:rsidRPr="00232901">
        <w:rPr>
          <w:rStyle w:val="StyleUnderline"/>
        </w:rPr>
        <w:t xml:space="preserve"> the very existence of an antagonism between liberal and non-liberal</w:t>
      </w:r>
      <w:r w:rsidRPr="00232901">
        <w:rPr>
          <w:sz w:val="16"/>
        </w:rPr>
        <w:t xml:space="preserve"> – as every social group is necessarily premised upon some form of antagonistic relation with outsiders – </w:t>
      </w:r>
      <w:r w:rsidRPr="00846B45">
        <w:rPr>
          <w:rStyle w:val="Emphasis"/>
          <w:rFonts w:asciiTheme="majorHAnsi" w:hAnsiTheme="majorHAnsi"/>
        </w:rPr>
        <w:t xml:space="preserve">but rather </w:t>
      </w:r>
      <w:r w:rsidRPr="00CE257D">
        <w:rPr>
          <w:rStyle w:val="Emphasis"/>
          <w:rFonts w:asciiTheme="majorHAnsi" w:hAnsiTheme="majorHAnsi"/>
          <w:highlight w:val="yellow"/>
        </w:rPr>
        <w:t>the representation of</w:t>
      </w:r>
      <w:r w:rsidRPr="00846B45">
        <w:rPr>
          <w:rStyle w:val="Emphasis"/>
          <w:rFonts w:asciiTheme="majorHAnsi" w:hAnsiTheme="majorHAnsi"/>
        </w:rPr>
        <w:t xml:space="preserve"> the </w:t>
      </w:r>
      <w:r w:rsidRPr="00CE257D">
        <w:rPr>
          <w:rStyle w:val="Emphasis"/>
          <w:rFonts w:asciiTheme="majorHAnsi" w:hAnsiTheme="majorHAnsi"/>
          <w:highlight w:val="yellow"/>
        </w:rPr>
        <w:t>‘shared values’ as universally applicable</w:t>
      </w:r>
      <w:r w:rsidRPr="00846B45">
        <w:rPr>
          <w:rStyle w:val="Emphasis"/>
          <w:rFonts w:asciiTheme="majorHAnsi" w:hAnsiTheme="majorHAnsi"/>
        </w:rPr>
        <w:t>.</w:t>
      </w:r>
      <w:r w:rsidRPr="00232901">
        <w:rPr>
          <w:sz w:val="16"/>
        </w:rPr>
        <w:t xml:space="preserve"> Drawing upon the Enlightenment metaphysics of Kant and his understanding of a humanity united by reason, the conclusion is drawn that liberal democratic politics and the associated principles of human rights are right and good for all people in all places and in all times.72 </w:t>
      </w:r>
      <w:r w:rsidRPr="00CE257D">
        <w:rPr>
          <w:rStyle w:val="StyleUnderline"/>
          <w:highlight w:val="yellow"/>
        </w:rPr>
        <w:t>The danger</w:t>
      </w:r>
      <w:r w:rsidRPr="00232901">
        <w:rPr>
          <w:rStyle w:val="StyleUnderline"/>
        </w:rPr>
        <w:t xml:space="preserve"> of such universal values </w:t>
      </w:r>
      <w:r w:rsidRPr="00CE257D">
        <w:rPr>
          <w:rStyle w:val="StyleUnderline"/>
          <w:highlight w:val="yellow"/>
        </w:rPr>
        <w:t>is that</w:t>
      </w:r>
      <w:r w:rsidRPr="00232901">
        <w:rPr>
          <w:rStyle w:val="StyleUnderline"/>
        </w:rPr>
        <w:t xml:space="preserve"> – despite the inherent denial – </w:t>
      </w:r>
      <w:r w:rsidRPr="00CE257D">
        <w:rPr>
          <w:rStyle w:val="StyleUnderline"/>
          <w:highlight w:val="yellow"/>
        </w:rPr>
        <w:t>they cannot be anything other than contingent</w:t>
      </w:r>
      <w:r w:rsidRPr="00232901">
        <w:rPr>
          <w:sz w:val="16"/>
        </w:rPr>
        <w:t xml:space="preserve">. </w:t>
      </w:r>
      <w:r w:rsidRPr="00CE257D">
        <w:rPr>
          <w:rStyle w:val="StyleUnderline"/>
          <w:highlight w:val="yellow"/>
        </w:rPr>
        <w:t>If the goal</w:t>
      </w:r>
      <w:r w:rsidRPr="00232901">
        <w:rPr>
          <w:rStyle w:val="StyleUnderline"/>
        </w:rPr>
        <w:t xml:space="preserve"> of spreading universal values </w:t>
      </w:r>
      <w:r w:rsidRPr="00CE257D">
        <w:rPr>
          <w:rStyle w:val="StyleUnderline"/>
          <w:highlight w:val="yellow"/>
        </w:rPr>
        <w:t>was to be</w:t>
      </w:r>
      <w:r w:rsidRPr="00232901">
        <w:rPr>
          <w:rStyle w:val="StyleUnderline"/>
        </w:rPr>
        <w:t xml:space="preserve"> universally </w:t>
      </w:r>
      <w:r w:rsidRPr="00CE257D">
        <w:rPr>
          <w:rStyle w:val="StyleUnderline"/>
          <w:highlight w:val="yellow"/>
        </w:rPr>
        <w:t>achieved, the notion of a liberal-democratic security community would cease to have any value</w:t>
      </w:r>
      <w:r w:rsidRPr="00232901">
        <w:rPr>
          <w:rStyle w:val="StyleUnderline"/>
        </w:rPr>
        <w:t xml:space="preserve"> as a justification. ‘</w:t>
      </w:r>
      <w:r w:rsidRPr="00CE257D">
        <w:rPr>
          <w:rStyle w:val="StyleUnderline"/>
          <w:highlight w:val="yellow"/>
        </w:rPr>
        <w:t>Shared values’</w:t>
      </w:r>
      <w:r w:rsidRPr="00846B45">
        <w:rPr>
          <w:rStyle w:val="StyleUnderline"/>
        </w:rPr>
        <w:t xml:space="preserve"> only matter, therefore, as a point of differentiation. They </w:t>
      </w:r>
      <w:r w:rsidRPr="00CE257D">
        <w:rPr>
          <w:rStyle w:val="StyleUnderline"/>
          <w:highlight w:val="yellow"/>
        </w:rPr>
        <w:t>gain their</w:t>
      </w:r>
      <w:r w:rsidRPr="00846B45">
        <w:rPr>
          <w:rStyle w:val="StyleUnderline"/>
        </w:rPr>
        <w:t xml:space="preserve"> value</w:t>
      </w:r>
      <w:r w:rsidRPr="00232901">
        <w:rPr>
          <w:rStyle w:val="StyleUnderline"/>
        </w:rPr>
        <w:t xml:space="preserve">, </w:t>
      </w:r>
      <w:r w:rsidRPr="00CE257D">
        <w:rPr>
          <w:rStyle w:val="StyleUnderline"/>
          <w:highlight w:val="yellow"/>
        </w:rPr>
        <w:t>meaning</w:t>
      </w:r>
      <w:r w:rsidRPr="00232901">
        <w:rPr>
          <w:rStyle w:val="StyleUnderline"/>
        </w:rPr>
        <w:t xml:space="preserve"> and substance </w:t>
      </w:r>
      <w:r w:rsidRPr="00CE257D">
        <w:rPr>
          <w:rStyle w:val="StyleUnderline"/>
          <w:highlight w:val="yellow"/>
        </w:rPr>
        <w:t>through differentiation from those who do not share the values</w:t>
      </w:r>
      <w:r w:rsidRPr="00232901">
        <w:rPr>
          <w:rStyle w:val="StyleUnderline"/>
        </w:rPr>
        <w:t xml:space="preserve"> in question</w:t>
      </w:r>
      <w:r w:rsidRPr="00232901">
        <w:rPr>
          <w:sz w:val="16"/>
        </w:rPr>
        <w:t xml:space="preserve">. </w:t>
      </w:r>
      <w:r w:rsidRPr="00CE257D">
        <w:rPr>
          <w:rStyle w:val="Emphasis"/>
          <w:rFonts w:asciiTheme="majorHAnsi" w:hAnsiTheme="majorHAnsi"/>
          <w:highlight w:val="yellow"/>
        </w:rPr>
        <w:t>The use of shared values</w:t>
      </w:r>
      <w:r w:rsidRPr="00232901">
        <w:rPr>
          <w:rStyle w:val="StyleUnderline"/>
        </w:rPr>
        <w:t xml:space="preserve"> </w:t>
      </w:r>
      <w:r w:rsidRPr="00232901">
        <w:rPr>
          <w:sz w:val="16"/>
        </w:rPr>
        <w:t xml:space="preserve">and the advocacy of a league of democracies </w:t>
      </w:r>
      <w:r w:rsidRPr="00CE257D">
        <w:rPr>
          <w:rStyle w:val="Emphasis"/>
          <w:rFonts w:asciiTheme="majorHAnsi" w:hAnsiTheme="majorHAnsi"/>
          <w:highlight w:val="yellow"/>
        </w:rPr>
        <w:t>must</w:t>
      </w:r>
      <w:r w:rsidRPr="00846B45">
        <w:rPr>
          <w:rStyle w:val="Emphasis"/>
          <w:rFonts w:asciiTheme="majorHAnsi" w:hAnsiTheme="majorHAnsi"/>
        </w:rPr>
        <w:t xml:space="preserve">, therefore, </w:t>
      </w:r>
      <w:r w:rsidRPr="00CE257D">
        <w:rPr>
          <w:rStyle w:val="Emphasis"/>
          <w:rFonts w:asciiTheme="majorHAnsi" w:hAnsiTheme="majorHAnsi"/>
          <w:highlight w:val="yellow"/>
        </w:rPr>
        <w:t>be understood as</w:t>
      </w:r>
      <w:r w:rsidRPr="00846B45">
        <w:rPr>
          <w:rStyle w:val="Emphasis"/>
          <w:rFonts w:asciiTheme="majorHAnsi" w:hAnsiTheme="majorHAnsi"/>
        </w:rPr>
        <w:t xml:space="preserve"> being </w:t>
      </w:r>
      <w:r w:rsidRPr="00CE257D">
        <w:rPr>
          <w:rStyle w:val="Emphasis"/>
          <w:rFonts w:asciiTheme="majorHAnsi" w:hAnsiTheme="majorHAnsi"/>
          <w:highlight w:val="yellow"/>
        </w:rPr>
        <w:t>inherently antagonistic</w:t>
      </w:r>
      <w:r w:rsidRPr="00846B45">
        <w:rPr>
          <w:rStyle w:val="Emphasis"/>
          <w:rFonts w:asciiTheme="majorHAnsi" w:hAnsiTheme="majorHAnsi"/>
        </w:rPr>
        <w:t xml:space="preserve">, in that the case is presented from a platform of universal morality </w:t>
      </w:r>
      <w:r w:rsidRPr="00CE257D">
        <w:rPr>
          <w:rStyle w:val="Emphasis"/>
          <w:rFonts w:asciiTheme="majorHAnsi" w:hAnsiTheme="majorHAnsi"/>
          <w:highlight w:val="yellow"/>
        </w:rPr>
        <w:t>and</w:t>
      </w:r>
      <w:r w:rsidRPr="00846B45">
        <w:rPr>
          <w:rStyle w:val="Emphasis"/>
          <w:rFonts w:asciiTheme="majorHAnsi" w:hAnsiTheme="majorHAnsi"/>
        </w:rPr>
        <w:t xml:space="preserve"> yet is necessarily </w:t>
      </w:r>
      <w:r w:rsidRPr="00CE257D">
        <w:rPr>
          <w:rStyle w:val="Emphasis"/>
          <w:rFonts w:asciiTheme="majorHAnsi" w:hAnsiTheme="majorHAnsi"/>
          <w:highlight w:val="yellow"/>
        </w:rPr>
        <w:t>premised upon exclusivity</w:t>
      </w:r>
      <w:r w:rsidRPr="00232901">
        <w:rPr>
          <w:sz w:val="16"/>
        </w:rPr>
        <w:t xml:space="preserve">. </w:t>
      </w:r>
      <w:r w:rsidRPr="00CE257D">
        <w:rPr>
          <w:rStyle w:val="StyleUnderline"/>
          <w:highlight w:val="yellow"/>
        </w:rPr>
        <w:t>Invoking fundamental values as the basis for security agreements, expresses a sense of superiority and</w:t>
      </w:r>
      <w:r w:rsidRPr="00846B45">
        <w:rPr>
          <w:rStyle w:val="StyleUnderline"/>
        </w:rPr>
        <w:t xml:space="preserve"> an</w:t>
      </w:r>
      <w:r w:rsidRPr="00232901">
        <w:rPr>
          <w:sz w:val="16"/>
        </w:rPr>
        <w:t xml:space="preserve"> at least implicit – and in many cases, as shown above, </w:t>
      </w:r>
      <w:r w:rsidRPr="00232901">
        <w:rPr>
          <w:rStyle w:val="StyleUnderline"/>
        </w:rPr>
        <w:t xml:space="preserve">explicit – </w:t>
      </w:r>
      <w:r w:rsidRPr="00CE257D">
        <w:rPr>
          <w:rStyle w:val="StyleUnderline"/>
          <w:highlight w:val="yellow"/>
        </w:rPr>
        <w:t>desire to change</w:t>
      </w:r>
      <w:r w:rsidRPr="00232901">
        <w:rPr>
          <w:rStyle w:val="StyleUnderline"/>
        </w:rPr>
        <w:t xml:space="preserve"> those </w:t>
      </w:r>
      <w:r w:rsidRPr="00CE257D">
        <w:rPr>
          <w:rStyle w:val="StyleUnderline"/>
          <w:highlight w:val="yellow"/>
        </w:rPr>
        <w:t>states that do not currently share the values</w:t>
      </w:r>
      <w:r w:rsidRPr="00232901">
        <w:rPr>
          <w:rStyle w:val="StyleUnderline"/>
        </w:rPr>
        <w:t xml:space="preserve"> in question. </w:t>
      </w:r>
      <w:r w:rsidRPr="00CE257D">
        <w:rPr>
          <w:rStyle w:val="StyleUnderline"/>
          <w:highlight w:val="yellow"/>
        </w:rPr>
        <w:t>The discourse</w:t>
      </w:r>
      <w:r w:rsidRPr="00232901">
        <w:rPr>
          <w:rStyle w:val="StyleUnderline"/>
        </w:rPr>
        <w:t xml:space="preserve"> established in these agreements</w:t>
      </w:r>
      <w:r w:rsidRPr="00232901">
        <w:rPr>
          <w:sz w:val="16"/>
        </w:rPr>
        <w:t xml:space="preserve">, as well as in ‘league of democracies’ thought more broadly, </w:t>
      </w:r>
      <w:r w:rsidRPr="00CE257D">
        <w:rPr>
          <w:rStyle w:val="StyleUnderline"/>
          <w:highlight w:val="yellow"/>
        </w:rPr>
        <w:t>is</w:t>
      </w:r>
      <w:r w:rsidRPr="00232901">
        <w:rPr>
          <w:rStyle w:val="StyleUnderline"/>
        </w:rPr>
        <w:t xml:space="preserve"> </w:t>
      </w:r>
      <w:r w:rsidRPr="00CE257D">
        <w:rPr>
          <w:rStyle w:val="StyleUnderline"/>
          <w:highlight w:val="yellow"/>
        </w:rPr>
        <w:t>necessarily exclusive of non-liberal democratic states</w:t>
      </w:r>
      <w:r w:rsidRPr="00232901">
        <w:rPr>
          <w:rStyle w:val="StyleUnderline"/>
        </w:rPr>
        <w:t xml:space="preserve"> until such time as they become liberal democratic</w:t>
      </w:r>
      <w:r w:rsidRPr="00232901">
        <w:rPr>
          <w:sz w:val="16"/>
        </w:rPr>
        <w:t xml:space="preserve">. While this may sound like a desirable principle, in practice </w:t>
      </w:r>
      <w:r w:rsidRPr="00CE257D">
        <w:rPr>
          <w:rStyle w:val="StyleUnderline"/>
          <w:highlight w:val="yellow"/>
        </w:rPr>
        <w:t>it engenders antagonism and division</w:t>
      </w:r>
      <w:r w:rsidRPr="00232901">
        <w:rPr>
          <w:rStyle w:val="StyleUnderline"/>
        </w:rPr>
        <w:t xml:space="preserve"> </w:t>
      </w:r>
      <w:r w:rsidRPr="00CE257D">
        <w:rPr>
          <w:rStyle w:val="StyleUnderline"/>
          <w:highlight w:val="yellow"/>
        </w:rPr>
        <w:t>that</w:t>
      </w:r>
      <w:r w:rsidRPr="00232901">
        <w:rPr>
          <w:rStyle w:val="StyleUnderline"/>
        </w:rPr>
        <w:t xml:space="preserve"> may </w:t>
      </w:r>
      <w:r w:rsidRPr="00CE257D">
        <w:rPr>
          <w:rStyle w:val="StyleUnderline"/>
          <w:highlight w:val="yellow"/>
        </w:rPr>
        <w:t>work against</w:t>
      </w:r>
      <w:r w:rsidRPr="00232901">
        <w:rPr>
          <w:rStyle w:val="StyleUnderline"/>
        </w:rPr>
        <w:t xml:space="preserve"> both </w:t>
      </w:r>
      <w:r w:rsidRPr="00CE257D">
        <w:rPr>
          <w:rStyle w:val="StyleUnderline"/>
          <w:highlight w:val="yellow"/>
        </w:rPr>
        <w:t>short-term security interests as well as longer term political change</w:t>
      </w:r>
      <w:r w:rsidRPr="00232901">
        <w:rPr>
          <w:rStyle w:val="StyleUnderline"/>
        </w:rPr>
        <w:t xml:space="preserve"> in authoritarian states</w:t>
      </w:r>
      <w:r w:rsidRPr="00232901">
        <w:rPr>
          <w:sz w:val="16"/>
        </w:rPr>
        <w:t xml:space="preserve">. In this case, </w:t>
      </w:r>
      <w:r w:rsidRPr="00CE257D">
        <w:rPr>
          <w:rStyle w:val="StyleUnderline"/>
          <w:highlight w:val="yellow"/>
        </w:rPr>
        <w:t>China represents the ‘constitutive outsider’</w:t>
      </w:r>
      <w:r w:rsidRPr="00232901">
        <w:rPr>
          <w:rStyle w:val="StyleUnderline"/>
        </w:rPr>
        <w:t xml:space="preserve"> par excellence </w:t>
      </w:r>
      <w:r w:rsidRPr="00CE257D">
        <w:rPr>
          <w:rStyle w:val="StyleUnderline"/>
          <w:highlight w:val="yellow"/>
        </w:rPr>
        <w:t>and</w:t>
      </w:r>
      <w:r w:rsidRPr="00232901">
        <w:rPr>
          <w:rStyle w:val="StyleUnderline"/>
        </w:rPr>
        <w:t xml:space="preserve"> it should come as little surprise that </w:t>
      </w:r>
      <w:r w:rsidRPr="00CE257D">
        <w:rPr>
          <w:rStyle w:val="StyleUnderline"/>
          <w:highlight w:val="yellow"/>
        </w:rPr>
        <w:t>the</w:t>
      </w:r>
      <w:r w:rsidRPr="00232901">
        <w:rPr>
          <w:rStyle w:val="StyleUnderline"/>
        </w:rPr>
        <w:t xml:space="preserve"> repeated </w:t>
      </w:r>
      <w:r w:rsidRPr="00CE257D">
        <w:rPr>
          <w:rStyle w:val="StyleUnderline"/>
          <w:highlight w:val="yellow"/>
        </w:rPr>
        <w:t xml:space="preserve">references to ‘shared values’ were a source of upset for the Chinese administration and have </w:t>
      </w:r>
      <w:r w:rsidRPr="00CE257D">
        <w:rPr>
          <w:rStyle w:val="StyleUnderline"/>
          <w:highlight w:val="yellow"/>
        </w:rPr>
        <w:lastRenderedPageBreak/>
        <w:t>been a hindrance</w:t>
      </w:r>
      <w:r w:rsidRPr="00232901">
        <w:rPr>
          <w:rStyle w:val="StyleUnderline"/>
        </w:rPr>
        <w:t xml:space="preserve"> to the realisation of a broader security community in the Asia-Pacific region</w:t>
      </w:r>
      <w:r w:rsidRPr="00232901">
        <w:rPr>
          <w:sz w:val="16"/>
        </w:rPr>
        <w:t xml:space="preserve">. </w:t>
      </w:r>
      <w:r w:rsidRPr="00232901">
        <w:rPr>
          <w:rStyle w:val="StyleUnderline"/>
        </w:rPr>
        <w:t>References to shared values are</w:t>
      </w:r>
      <w:r w:rsidRPr="00232901">
        <w:rPr>
          <w:sz w:val="16"/>
        </w:rPr>
        <w:t xml:space="preserve">, moreover, central to the identity formation of the states involved as well as being </w:t>
      </w:r>
      <w:r w:rsidRPr="00232901">
        <w:rPr>
          <w:rStyle w:val="StyleUnderline"/>
        </w:rPr>
        <w:t>a major element of their claim to authority in international dealings</w:t>
      </w:r>
      <w:r w:rsidRPr="00232901">
        <w:rPr>
          <w:sz w:val="16"/>
        </w:rPr>
        <w:t xml:space="preserve">. Of particular interest in this regard is the claim by John Howard and Alexander Downer that security talks with Japan should not be regarded with suspicion because they are ‘natural.’73 In a similar vein, Daalder and Lindsay suggest that ‘working with fellow democracies is our native language.’74 </w:t>
      </w:r>
      <w:r w:rsidRPr="00CE257D">
        <w:rPr>
          <w:rStyle w:val="StyleUnderline"/>
          <w:highlight w:val="yellow"/>
        </w:rPr>
        <w:t>The use of such phrases</w:t>
      </w:r>
      <w:r w:rsidRPr="00232901">
        <w:rPr>
          <w:sz w:val="16"/>
        </w:rPr>
        <w:t xml:space="preserve">, while perhaps intended to assuage concerns in non-democratic states, </w:t>
      </w:r>
      <w:r w:rsidRPr="00CE257D">
        <w:rPr>
          <w:rStyle w:val="StyleUnderline"/>
          <w:highlight w:val="yellow"/>
        </w:rPr>
        <w:t>generates the</w:t>
      </w:r>
      <w:r w:rsidRPr="00232901">
        <w:rPr>
          <w:rStyle w:val="StyleUnderline"/>
        </w:rPr>
        <w:t xml:space="preserve"> implicit </w:t>
      </w:r>
      <w:r w:rsidRPr="00CE257D">
        <w:rPr>
          <w:rStyle w:val="StyleUnderline"/>
          <w:highlight w:val="yellow"/>
        </w:rPr>
        <w:t>idea that dealings between democracies and non-democracies are</w:t>
      </w:r>
      <w:r w:rsidRPr="00232901">
        <w:rPr>
          <w:rStyle w:val="StyleUnderline"/>
        </w:rPr>
        <w:t xml:space="preserve"> in some way </w:t>
      </w:r>
      <w:r w:rsidRPr="00CE257D">
        <w:rPr>
          <w:rStyle w:val="StyleUnderline"/>
          <w:highlight w:val="yellow"/>
        </w:rPr>
        <w:t>unnatural</w:t>
      </w:r>
      <w:r w:rsidRPr="00232901">
        <w:rPr>
          <w:rStyle w:val="StyleUnderline"/>
        </w:rPr>
        <w:t>. This assumption is reinforced by references to ‘values gaps’</w:t>
      </w:r>
      <w:r w:rsidRPr="00232901">
        <w:rPr>
          <w:sz w:val="16"/>
        </w:rPr>
        <w:t xml:space="preserve">75 </w:t>
      </w:r>
      <w:r w:rsidRPr="00232901">
        <w:rPr>
          <w:rStyle w:val="StyleUnderline"/>
        </w:rPr>
        <w:t>and the explicitly preferential treatment for countries that ‘follow the path of democratic and responsible behaviour’76</w:t>
      </w:r>
      <w:r w:rsidRPr="00232901">
        <w:rPr>
          <w:sz w:val="16"/>
        </w:rPr>
        <w:t xml:space="preserve">, all of which are underpinned by Daalder and Lindsay’s contention, drawn from the large but contentious body of democratic peace literature, that </w:t>
      </w:r>
      <w:r w:rsidRPr="00232901">
        <w:rPr>
          <w:rStyle w:val="StyleUnderline"/>
        </w:rPr>
        <w:t>‘relations between democracies and non-democracies are invariably infused with suspicion and mistrust</w:t>
      </w:r>
      <w:r w:rsidRPr="00232901">
        <w:rPr>
          <w:sz w:val="16"/>
        </w:rPr>
        <w:t xml:space="preserve">.’77 </w:t>
      </w:r>
      <w:r w:rsidRPr="00CE257D">
        <w:rPr>
          <w:rStyle w:val="StyleUnderline"/>
          <w:highlight w:val="yellow"/>
        </w:rPr>
        <w:t>Democratic states are, from this perspective, not only</w:t>
      </w:r>
      <w:r w:rsidRPr="00232901">
        <w:rPr>
          <w:rStyle w:val="StyleUnderline"/>
        </w:rPr>
        <w:t xml:space="preserve"> </w:t>
      </w:r>
      <w:r w:rsidRPr="00CE257D">
        <w:rPr>
          <w:rStyle w:val="StyleUnderline"/>
          <w:highlight w:val="yellow"/>
        </w:rPr>
        <w:t>more peaceful and trustworthy</w:t>
      </w:r>
      <w:r w:rsidRPr="00232901">
        <w:rPr>
          <w:rStyle w:val="StyleUnderline"/>
        </w:rPr>
        <w:t xml:space="preserve"> than non-democracies, they are </w:t>
      </w:r>
      <w:r w:rsidRPr="00CE257D">
        <w:rPr>
          <w:rStyle w:val="StyleUnderline"/>
          <w:highlight w:val="yellow"/>
        </w:rPr>
        <w:t>also</w:t>
      </w:r>
      <w:r w:rsidRPr="00232901">
        <w:rPr>
          <w:rStyle w:val="StyleUnderline"/>
        </w:rPr>
        <w:t xml:space="preserve"> </w:t>
      </w:r>
      <w:r w:rsidRPr="00CE257D">
        <w:rPr>
          <w:rStyle w:val="StyleUnderline"/>
          <w:highlight w:val="yellow"/>
        </w:rPr>
        <w:t>the only</w:t>
      </w:r>
      <w:r w:rsidRPr="00232901">
        <w:rPr>
          <w:rStyle w:val="StyleUnderline"/>
        </w:rPr>
        <w:t xml:space="preserve"> truly </w:t>
      </w:r>
      <w:r w:rsidRPr="00CE257D">
        <w:rPr>
          <w:rStyle w:val="StyleUnderline"/>
          <w:highlight w:val="yellow"/>
        </w:rPr>
        <w:t>legitimate state</w:t>
      </w:r>
      <w:r w:rsidRPr="00232901">
        <w:rPr>
          <w:rStyle w:val="StyleUnderline"/>
        </w:rPr>
        <w:t>s within the international arena.</w:t>
      </w:r>
      <w:r w:rsidRPr="00232901">
        <w:rPr>
          <w:sz w:val="16"/>
        </w:rPr>
        <w:t xml:space="preserve"> On this point, Daalder and Lindsay suggest that ‘</w:t>
      </w:r>
      <w:r w:rsidRPr="00232901">
        <w:rPr>
          <w:rStyle w:val="StyleUnderline"/>
        </w:rPr>
        <w:t>real’ state legitimacy ‘must rest in the democratically chosen representatives</w:t>
      </w:r>
      <w:r w:rsidRPr="00232901">
        <w:rPr>
          <w:sz w:val="16"/>
        </w:rPr>
        <w:t xml:space="preserve"> of the people, not in the personal whims of autocrats or oligarchs.’78 </w:t>
      </w:r>
      <w:r w:rsidRPr="00846B45">
        <w:rPr>
          <w:rStyle w:val="Emphasis"/>
          <w:rFonts w:asciiTheme="majorHAnsi" w:hAnsiTheme="majorHAnsi"/>
        </w:rPr>
        <w:t xml:space="preserve">At the international level, </w:t>
      </w:r>
      <w:r w:rsidRPr="00CE257D">
        <w:rPr>
          <w:rStyle w:val="Emphasis"/>
          <w:rFonts w:asciiTheme="majorHAnsi" w:hAnsiTheme="majorHAnsi"/>
          <w:highlight w:val="yellow"/>
        </w:rPr>
        <w:t>this translates as conferring legitimacy on those actions that meet certain ‘normative’ standards</w:t>
      </w:r>
      <w:r w:rsidRPr="00232901">
        <w:rPr>
          <w:sz w:val="16"/>
        </w:rPr>
        <w:t xml:space="preserve">, rather than ‘the number of states or votes one can marshal in support of a given action.’79 This apparent disjunction in democratic practice, which supports elected representation at domestic level but denies the validity of democratic practice at international (United Nations) level is made possible through an understanding of states not as analogues of free individuals in a state of  nature, but as guardians of a particular piece of ‘common humanity’. In this regard, once again, </w:t>
      </w:r>
      <w:r w:rsidRPr="00232901">
        <w:rPr>
          <w:rStyle w:val="StyleUnderline"/>
        </w:rPr>
        <w:t>we can see</w:t>
      </w:r>
      <w:r w:rsidRPr="00232901">
        <w:rPr>
          <w:sz w:val="16"/>
        </w:rPr>
        <w:t xml:space="preserve"> how </w:t>
      </w:r>
      <w:r w:rsidRPr="00CE257D">
        <w:rPr>
          <w:rStyle w:val="StyleUnderline"/>
          <w:highlight w:val="yellow"/>
        </w:rPr>
        <w:t>universal values</w:t>
      </w:r>
      <w:r w:rsidRPr="00232901">
        <w:rPr>
          <w:rStyle w:val="StyleUnderline"/>
        </w:rPr>
        <w:t xml:space="preserve"> impact upon questions of power and legitimacy, </w:t>
      </w:r>
      <w:r w:rsidRPr="00CE257D">
        <w:rPr>
          <w:rStyle w:val="StyleUnderline"/>
          <w:highlight w:val="yellow"/>
        </w:rPr>
        <w:t>establis</w:t>
      </w:r>
      <w:r w:rsidRPr="00232901">
        <w:rPr>
          <w:rStyle w:val="StyleUnderline"/>
        </w:rPr>
        <w:t xml:space="preserve">hing </w:t>
      </w:r>
      <w:r w:rsidRPr="00CE257D">
        <w:rPr>
          <w:rStyle w:val="StyleUnderline"/>
          <w:highlight w:val="yellow"/>
        </w:rPr>
        <w:t>a distinction and a hierarchy between</w:t>
      </w:r>
      <w:r w:rsidRPr="00232901">
        <w:rPr>
          <w:rStyle w:val="StyleUnderline"/>
        </w:rPr>
        <w:t xml:space="preserve"> those </w:t>
      </w:r>
      <w:r w:rsidRPr="00CE257D">
        <w:rPr>
          <w:rStyle w:val="StyleUnderline"/>
          <w:highlight w:val="yellow"/>
        </w:rPr>
        <w:t>states that adhere</w:t>
      </w:r>
      <w:r w:rsidRPr="00232901">
        <w:rPr>
          <w:rStyle w:val="StyleUnderline"/>
        </w:rPr>
        <w:t xml:space="preserve"> to the innate values of humanity </w:t>
      </w:r>
      <w:r w:rsidRPr="00CE257D">
        <w:rPr>
          <w:rStyle w:val="StyleUnderline"/>
          <w:highlight w:val="yellow"/>
        </w:rPr>
        <w:t>and those that do not</w:t>
      </w:r>
      <w:r w:rsidRPr="00232901">
        <w:rPr>
          <w:sz w:val="16"/>
        </w:rPr>
        <w:t xml:space="preserve">. </w:t>
      </w:r>
      <w:r w:rsidRPr="00232901">
        <w:rPr>
          <w:rStyle w:val="StyleUnderline"/>
        </w:rPr>
        <w:t xml:space="preserve">Such criticisms of a liberal values-based security community take on an even greater significance when it is recognised that </w:t>
      </w:r>
      <w:r w:rsidRPr="00CE257D">
        <w:rPr>
          <w:rStyle w:val="Emphasis"/>
          <w:rFonts w:asciiTheme="majorHAnsi" w:hAnsiTheme="majorHAnsi"/>
          <w:highlight w:val="yellow"/>
        </w:rPr>
        <w:t xml:space="preserve">their main purpose is to expedite the use of force </w:t>
      </w:r>
      <w:r w:rsidRPr="00846B45">
        <w:rPr>
          <w:rStyle w:val="Emphasis"/>
          <w:rFonts w:asciiTheme="majorHAnsi" w:hAnsiTheme="majorHAnsi"/>
        </w:rPr>
        <w:t>by the countries involved.</w:t>
      </w:r>
      <w:r w:rsidRPr="00232901">
        <w:rPr>
          <w:sz w:val="16"/>
        </w:rPr>
        <w:t xml:space="preserve"> </w:t>
      </w:r>
      <w:r w:rsidRPr="00232901">
        <w:rPr>
          <w:rStyle w:val="StyleUnderline"/>
        </w:rPr>
        <w:t xml:space="preserve">All of the security pacts discussed above relate in some way </w:t>
      </w:r>
      <w:r w:rsidRPr="00CE257D">
        <w:rPr>
          <w:rStyle w:val="StyleUnderline"/>
          <w:highlight w:val="yellow"/>
        </w:rPr>
        <w:t>to enhanced military cooperation</w:t>
      </w:r>
      <w:r w:rsidRPr="00232901">
        <w:rPr>
          <w:sz w:val="16"/>
        </w:rPr>
        <w:t xml:space="preserve">, whether that be through the joint development of anti-ballistic missile systems, greater interoperability of military forces, or greater access to military technology amongst the party states. </w:t>
      </w:r>
      <w:r w:rsidRPr="00232901">
        <w:rPr>
          <w:rStyle w:val="StyleUnderline"/>
        </w:rPr>
        <w:t>In the</w:t>
      </w:r>
      <w:r w:rsidRPr="00232901">
        <w:rPr>
          <w:sz w:val="16"/>
        </w:rPr>
        <w:t xml:space="preserve"> theoretical work on the </w:t>
      </w:r>
      <w:r w:rsidRPr="00232901">
        <w:rPr>
          <w:rStyle w:val="StyleUnderline"/>
        </w:rPr>
        <w:t>Concert of Democracies,</w:t>
      </w:r>
      <w:r w:rsidRPr="00232901">
        <w:rPr>
          <w:sz w:val="16"/>
        </w:rPr>
        <w:t xml:space="preserve"> </w:t>
      </w:r>
      <w:r w:rsidRPr="00232901">
        <w:rPr>
          <w:rStyle w:val="StyleUnderline"/>
        </w:rPr>
        <w:t>we can also see the use of force as the primary driver, as the aim</w:t>
      </w:r>
      <w:r w:rsidRPr="00232901">
        <w:rPr>
          <w:sz w:val="16"/>
        </w:rPr>
        <w:t xml:space="preserve"> of such a concert </w:t>
      </w:r>
      <w:r w:rsidRPr="00232901">
        <w:rPr>
          <w:rStyle w:val="StyleUnderline"/>
        </w:rPr>
        <w:t>is to ‘free up’ those states that want to breach the sovereignty of other states</w:t>
      </w:r>
      <w:r w:rsidRPr="00232901">
        <w:rPr>
          <w:sz w:val="16"/>
        </w:rPr>
        <w:t xml:space="preserve"> (for the protection or promotion of universal human rights and democratic politics) </w:t>
      </w:r>
      <w:r w:rsidRPr="00232901">
        <w:rPr>
          <w:rStyle w:val="StyleUnderline"/>
        </w:rPr>
        <w:t xml:space="preserve">from the constricting authoritarian vetoes on the UN Security Council. </w:t>
      </w:r>
      <w:r w:rsidRPr="00CE257D">
        <w:rPr>
          <w:rStyle w:val="StyleUnderline"/>
          <w:highlight w:val="yellow"/>
        </w:rPr>
        <w:t>Intensifying the sense of division</w:t>
      </w:r>
      <w:r w:rsidRPr="00232901">
        <w:rPr>
          <w:rStyle w:val="StyleUnderline"/>
        </w:rPr>
        <w:t xml:space="preserve"> between the world of </w:t>
      </w:r>
      <w:r w:rsidRPr="00CE257D">
        <w:rPr>
          <w:rStyle w:val="StyleUnderline"/>
          <w:highlight w:val="yellow"/>
        </w:rPr>
        <w:t>authoritarian states and the Concert of Democracies</w:t>
      </w:r>
      <w:r w:rsidRPr="00232901">
        <w:rPr>
          <w:rStyle w:val="StyleUnderline"/>
        </w:rPr>
        <w:t xml:space="preserve"> is the notion that the former are inherently conflictual, while the latter share in an assured peace</w:t>
      </w:r>
      <w:r w:rsidRPr="00232901">
        <w:rPr>
          <w:sz w:val="16"/>
        </w:rPr>
        <w:t xml:space="preserve">. The first article of the proposed Charter for a Concert of Democracies in the PPNS report formalises this liberal peace in the form of a legal obligation.80 Yet </w:t>
      </w:r>
      <w:r w:rsidRPr="00232901">
        <w:rPr>
          <w:rStyle w:val="StyleUnderline"/>
        </w:rPr>
        <w:t xml:space="preserve">this </w:t>
      </w:r>
      <w:r w:rsidRPr="00CE257D">
        <w:rPr>
          <w:rStyle w:val="StyleUnderline"/>
          <w:highlight w:val="yellow"/>
        </w:rPr>
        <w:t>peace is promised only among the democratic states</w:t>
      </w:r>
      <w:r w:rsidRPr="00232901">
        <w:rPr>
          <w:rStyle w:val="StyleUnderline"/>
        </w:rPr>
        <w:t xml:space="preserve">, </w:t>
      </w:r>
      <w:r w:rsidRPr="00CE257D">
        <w:rPr>
          <w:rStyle w:val="StyleUnderline"/>
          <w:highlight w:val="yellow"/>
        </w:rPr>
        <w:t>a declaration</w:t>
      </w:r>
      <w:r w:rsidRPr="00232901">
        <w:rPr>
          <w:rStyle w:val="StyleUnderline"/>
        </w:rPr>
        <w:t xml:space="preserve"> </w:t>
      </w:r>
      <w:r w:rsidRPr="00CE257D">
        <w:rPr>
          <w:rStyle w:val="StyleUnderline"/>
          <w:highlight w:val="yellow"/>
        </w:rPr>
        <w:t>that carries</w:t>
      </w:r>
      <w:r w:rsidRPr="00232901">
        <w:rPr>
          <w:rStyle w:val="StyleUnderline"/>
        </w:rPr>
        <w:t xml:space="preserve"> with it </w:t>
      </w:r>
      <w:r w:rsidRPr="00CE257D">
        <w:rPr>
          <w:rStyle w:val="StyleUnderline"/>
          <w:highlight w:val="yellow"/>
        </w:rPr>
        <w:t xml:space="preserve">the implication that </w:t>
      </w:r>
      <w:r w:rsidRPr="00CE257D">
        <w:rPr>
          <w:rStyle w:val="Emphasis"/>
          <w:rFonts w:asciiTheme="majorHAnsi" w:hAnsiTheme="majorHAnsi"/>
          <w:highlight w:val="yellow"/>
        </w:rPr>
        <w:t>war is sometimes</w:t>
      </w:r>
      <w:r w:rsidRPr="00846B45">
        <w:rPr>
          <w:rStyle w:val="Emphasis"/>
          <w:rFonts w:asciiTheme="majorHAnsi" w:hAnsiTheme="majorHAnsi"/>
        </w:rPr>
        <w:t xml:space="preserve"> acceptable – even </w:t>
      </w:r>
      <w:r w:rsidRPr="00CE257D">
        <w:rPr>
          <w:rStyle w:val="Emphasis"/>
          <w:rFonts w:asciiTheme="majorHAnsi" w:hAnsiTheme="majorHAnsi"/>
          <w:highlight w:val="yellow"/>
        </w:rPr>
        <w:t>necessary – against outsiders.</w:t>
      </w:r>
      <w:r w:rsidRPr="00232901">
        <w:rPr>
          <w:sz w:val="16"/>
        </w:rPr>
        <w:t xml:space="preserve"> </w:t>
      </w:r>
      <w:r w:rsidRPr="00846B45">
        <w:rPr>
          <w:rStyle w:val="StyleUnderline"/>
        </w:rPr>
        <w:t>Movements</w:t>
      </w:r>
      <w:r w:rsidRPr="00232901">
        <w:rPr>
          <w:rStyle w:val="StyleUnderline"/>
        </w:rPr>
        <w:t xml:space="preserve"> toward military interoperability amongst democratic states, in combination </w:t>
      </w:r>
      <w:r w:rsidRPr="00846B45">
        <w:rPr>
          <w:rStyle w:val="StyleUnderline"/>
        </w:rPr>
        <w:t>with</w:t>
      </w:r>
      <w:r w:rsidRPr="00232901">
        <w:rPr>
          <w:rStyle w:val="StyleUnderline"/>
        </w:rPr>
        <w:t xml:space="preserve"> </w:t>
      </w:r>
      <w:r w:rsidRPr="00CE257D">
        <w:rPr>
          <w:rStyle w:val="StyleUnderline"/>
          <w:highlight w:val="yellow"/>
        </w:rPr>
        <w:t>this implied tension</w:t>
      </w:r>
      <w:r w:rsidRPr="00232901">
        <w:rPr>
          <w:rStyle w:val="StyleUnderline"/>
        </w:rPr>
        <w:t xml:space="preserve"> with </w:t>
      </w:r>
      <w:r w:rsidRPr="00CE257D">
        <w:rPr>
          <w:rStyle w:val="StyleUnderline"/>
          <w:highlight w:val="yellow"/>
        </w:rPr>
        <w:t xml:space="preserve">and mistrust of outsiders, </w:t>
      </w:r>
      <w:r w:rsidRPr="00CE257D">
        <w:rPr>
          <w:rStyle w:val="Emphasis"/>
          <w:rFonts w:asciiTheme="majorHAnsi" w:hAnsiTheme="majorHAnsi"/>
          <w:highlight w:val="yellow"/>
        </w:rPr>
        <w:t>must</w:t>
      </w:r>
      <w:r w:rsidRPr="00846B45">
        <w:rPr>
          <w:rStyle w:val="Emphasis"/>
          <w:rFonts w:asciiTheme="majorHAnsi" w:hAnsiTheme="majorHAnsi"/>
        </w:rPr>
        <w:t xml:space="preserve"> again </w:t>
      </w:r>
      <w:r w:rsidRPr="00CE257D">
        <w:rPr>
          <w:rStyle w:val="Emphasis"/>
          <w:rFonts w:asciiTheme="majorHAnsi" w:hAnsiTheme="majorHAnsi"/>
          <w:highlight w:val="yellow"/>
        </w:rPr>
        <w:t>be seen as</w:t>
      </w:r>
      <w:r w:rsidRPr="00846B45">
        <w:rPr>
          <w:rStyle w:val="Emphasis"/>
          <w:rFonts w:asciiTheme="majorHAnsi" w:hAnsiTheme="majorHAnsi"/>
        </w:rPr>
        <w:t xml:space="preserve"> at best </w:t>
      </w:r>
      <w:r w:rsidRPr="00CE257D">
        <w:rPr>
          <w:rStyle w:val="Emphasis"/>
          <w:rFonts w:asciiTheme="majorHAnsi" w:hAnsiTheme="majorHAnsi"/>
          <w:highlight w:val="yellow"/>
        </w:rPr>
        <w:t>problematic and</w:t>
      </w:r>
      <w:r w:rsidRPr="00846B45">
        <w:rPr>
          <w:rStyle w:val="Emphasis"/>
          <w:rFonts w:asciiTheme="majorHAnsi" w:hAnsiTheme="majorHAnsi"/>
        </w:rPr>
        <w:t xml:space="preserve"> at worst </w:t>
      </w:r>
      <w:r w:rsidRPr="00CE257D">
        <w:rPr>
          <w:rStyle w:val="Emphasis"/>
          <w:rFonts w:asciiTheme="majorHAnsi" w:hAnsiTheme="majorHAnsi"/>
          <w:highlight w:val="yellow"/>
        </w:rPr>
        <w:t>provocative</w:t>
      </w:r>
      <w:r w:rsidRPr="00232901">
        <w:rPr>
          <w:sz w:val="16"/>
        </w:rPr>
        <w:t xml:space="preserve">. </w:t>
      </w:r>
      <w:r w:rsidRPr="00232901">
        <w:rPr>
          <w:rStyle w:val="StyleUnderline"/>
        </w:rPr>
        <w:t xml:space="preserve">The danger of </w:t>
      </w:r>
      <w:r w:rsidRPr="00CE257D">
        <w:rPr>
          <w:rStyle w:val="StyleUnderline"/>
          <w:highlight w:val="yellow"/>
        </w:rPr>
        <w:t>these discourses</w:t>
      </w:r>
      <w:r w:rsidRPr="00232901">
        <w:rPr>
          <w:rStyle w:val="StyleUnderline"/>
        </w:rPr>
        <w:t xml:space="preserve"> is that may represent the precondition</w:t>
      </w:r>
      <w:r w:rsidRPr="00232901">
        <w:rPr>
          <w:sz w:val="16"/>
        </w:rPr>
        <w:t xml:space="preserve">, to borrow from Hans Morgenthau, </w:t>
      </w:r>
      <w:r w:rsidRPr="00232901">
        <w:rPr>
          <w:rStyle w:val="StyleUnderline"/>
        </w:rPr>
        <w:t xml:space="preserve">for ‘that moral excess and political folly’ that </w:t>
      </w:r>
      <w:r w:rsidRPr="00CE257D">
        <w:rPr>
          <w:rStyle w:val="StyleUnderline"/>
          <w:highlight w:val="yellow"/>
        </w:rPr>
        <w:t>can lead to ‘the</w:t>
      </w:r>
      <w:r w:rsidRPr="00232901">
        <w:rPr>
          <w:rStyle w:val="StyleUnderline"/>
        </w:rPr>
        <w:t xml:space="preserve"> </w:t>
      </w:r>
      <w:r w:rsidRPr="00232901">
        <w:rPr>
          <w:rStyle w:val="StyleUnderline"/>
          <w:strike/>
        </w:rPr>
        <w:t>blindness</w:t>
      </w:r>
      <w:r w:rsidRPr="00232901">
        <w:rPr>
          <w:rStyle w:val="StyleUnderline"/>
        </w:rPr>
        <w:t>* [</w:t>
      </w:r>
      <w:r w:rsidRPr="00CE257D">
        <w:rPr>
          <w:rStyle w:val="StyleUnderline"/>
          <w:highlight w:val="yellow"/>
        </w:rPr>
        <w:t>ignorance] of crusading frenzy’ that ‘destroys nations and civilizations</w:t>
      </w:r>
      <w:r w:rsidRPr="00232901">
        <w:rPr>
          <w:rStyle w:val="StyleUnderline"/>
        </w:rPr>
        <w:t>.</w:t>
      </w:r>
      <w:r w:rsidRPr="00232901">
        <w:rPr>
          <w:sz w:val="16"/>
        </w:rPr>
        <w:t xml:space="preserve">’81 Concerns over the imperialistic use of liberal-democratic justifications for the use of force can also be seen in the work of Beate Jahn82 and in Tony Smith’s analysis of the collision between neo-conservative and neo-liberal thought in the context of contemporary US foreign policy.83 So </w:t>
      </w:r>
      <w:r w:rsidRPr="00232901">
        <w:rPr>
          <w:rStyle w:val="StyleUnderline"/>
        </w:rPr>
        <w:t xml:space="preserve">while there may well be compelling rationales for the promotion of liberal democratic ideals on a global scale, the suspicion remains that </w:t>
      </w:r>
      <w:r w:rsidRPr="00CE257D">
        <w:rPr>
          <w:rStyle w:val="StyleUnderline"/>
          <w:highlight w:val="yellow"/>
        </w:rPr>
        <w:t>the use of force</w:t>
      </w:r>
      <w:r w:rsidRPr="00232901">
        <w:rPr>
          <w:rStyle w:val="StyleUnderline"/>
        </w:rPr>
        <w:t xml:space="preserve"> for these purposes </w:t>
      </w:r>
      <w:r w:rsidRPr="00CE257D">
        <w:rPr>
          <w:rStyle w:val="StyleUnderline"/>
          <w:highlight w:val="yellow"/>
        </w:rPr>
        <w:t>will prove damaging</w:t>
      </w:r>
      <w:r w:rsidRPr="00232901">
        <w:rPr>
          <w:rStyle w:val="StyleUnderline"/>
        </w:rPr>
        <w:t xml:space="preserve"> to that cause </w:t>
      </w:r>
      <w:r w:rsidRPr="00CE257D">
        <w:rPr>
          <w:rStyle w:val="StyleUnderline"/>
          <w:highlight w:val="yellow"/>
        </w:rPr>
        <w:t>and</w:t>
      </w:r>
      <w:r w:rsidRPr="00232901">
        <w:rPr>
          <w:rStyle w:val="StyleUnderline"/>
        </w:rPr>
        <w:t xml:space="preserve">, in a broader sense, will prove </w:t>
      </w:r>
      <w:r w:rsidRPr="00CE257D">
        <w:rPr>
          <w:rStyle w:val="StyleUnderline"/>
          <w:highlight w:val="yellow"/>
        </w:rPr>
        <w:t>contrary to the very principles that are supposedly being promoted</w:t>
      </w:r>
      <w:r w:rsidRPr="00232901">
        <w:rPr>
          <w:rStyle w:val="StyleUnderline"/>
        </w:rPr>
        <w:t>. It is for these reasons that states should be very hesitant in their use of ‘shared values’ as a foundation for the development of joint security measures.</w:t>
      </w:r>
      <w:r w:rsidRPr="00232901">
        <w:rPr>
          <w:sz w:val="16"/>
        </w:rPr>
        <w:t xml:space="preserve"> As I will argue in the following section, it appears that this lesson may indeed have been </w:t>
      </w:r>
      <w:r w:rsidRPr="00232901">
        <w:rPr>
          <w:sz w:val="16"/>
        </w:rPr>
        <w:lastRenderedPageBreak/>
        <w:t>learned (at least for the time being) and that the bonds that brought together the US, Japan, Australia and India, particularly between 2005 and 2008, are now being loosened in the interests of building stronger relations with China.</w:t>
      </w:r>
    </w:p>
    <w:p w:rsidR="00846B45" w:rsidRPr="00232901" w:rsidRDefault="00846B45" w:rsidP="00846B45">
      <w:pPr>
        <w:pStyle w:val="Heading4"/>
      </w:pPr>
      <w:r>
        <w:t>When evaluating consequences of policy action, p</w:t>
      </w:r>
      <w:r w:rsidRPr="00232901">
        <w:t xml:space="preserve">refer </w:t>
      </w:r>
      <w:r>
        <w:t>structural</w:t>
      </w:r>
      <w:r w:rsidRPr="00232901">
        <w:t xml:space="preserve"> violence - Their </w:t>
      </w:r>
      <w:r>
        <w:t xml:space="preserve">focus on </w:t>
      </w:r>
      <w:r w:rsidRPr="00232901">
        <w:t>extinction impact</w:t>
      </w:r>
      <w:r>
        <w:t>s</w:t>
      </w:r>
      <w:r w:rsidRPr="00232901">
        <w:t xml:space="preserve"> is nothing more than a distraction from inequalities </w:t>
      </w:r>
      <w:r>
        <w:t>that comparatively outweigh</w:t>
      </w:r>
    </w:p>
    <w:p w:rsidR="00846B45" w:rsidRPr="00232901" w:rsidRDefault="00846B45" w:rsidP="00846B45">
      <w:r w:rsidRPr="00A078D4">
        <w:rPr>
          <w:rStyle w:val="Style13ptBold"/>
        </w:rPr>
        <w:t>Jackson 12</w:t>
      </w:r>
      <w:r w:rsidRPr="00232901">
        <w:rPr>
          <w:b/>
        </w:rPr>
        <w:t xml:space="preserve"> </w:t>
      </w:r>
      <w:r w:rsidRPr="00A078D4">
        <w:rPr>
          <w:b/>
          <w:sz w:val="18"/>
        </w:rPr>
        <w:t>(</w:t>
      </w:r>
      <w:r w:rsidRPr="00A078D4">
        <w:rPr>
          <w:sz w:val="18"/>
        </w:rPr>
        <w:t xml:space="preserve">Richard, Director of the National Centre for Peace and Conflict Studies, the University of Otago. Former Professor of International Politics at Aberystwyth University, 8/5, “The Great Con of National Security,” </w:t>
      </w:r>
      <w:hyperlink r:id="rId8" w:history="1">
        <w:r w:rsidRPr="00A078D4">
          <w:rPr>
            <w:rStyle w:val="Hyperlink"/>
            <w:sz w:val="18"/>
          </w:rPr>
          <w:t xml:space="preserve">http://richardjacksonterrorismblog.wordpress.com/2012/08/05/the-great-con-of-national-security/) </w:t>
        </w:r>
      </w:hyperlink>
    </w:p>
    <w:p w:rsidR="00846B45" w:rsidRPr="00232901" w:rsidRDefault="00846B45" w:rsidP="00846B45">
      <w:pPr>
        <w:rPr>
          <w:u w:val="single"/>
        </w:rPr>
      </w:pPr>
      <w:r w:rsidRPr="00CE257D">
        <w:rPr>
          <w:b/>
          <w:highlight w:val="yellow"/>
          <w:u w:val="single"/>
        </w:rPr>
        <w:t>It may have once been the case that being attacked by another country</w:t>
      </w:r>
      <w:r w:rsidRPr="00722575">
        <w:rPr>
          <w:b/>
          <w:u w:val="single"/>
        </w:rPr>
        <w:t xml:space="preserve"> </w:t>
      </w:r>
      <w:r w:rsidRPr="00CE257D">
        <w:rPr>
          <w:b/>
          <w:highlight w:val="yellow"/>
          <w:u w:val="single"/>
        </w:rPr>
        <w:t>was a major threat</w:t>
      </w:r>
      <w:r w:rsidRPr="00232901">
        <w:rPr>
          <w:sz w:val="14"/>
        </w:rPr>
        <w:t xml:space="preserve"> to the lives of ordinary people. It may also be true that </w:t>
      </w:r>
      <w:r w:rsidRPr="00722575">
        <w:rPr>
          <w:b/>
          <w:u w:val="single"/>
        </w:rPr>
        <w:t>there are still some pretty serious dangers out there</w:t>
      </w:r>
      <w:r w:rsidRPr="00232901">
        <w:rPr>
          <w:sz w:val="14"/>
        </w:rPr>
        <w:t xml:space="preserve"> associated with the spread of nuclear weapons. </w:t>
      </w:r>
      <w:r w:rsidRPr="00722575">
        <w:rPr>
          <w:b/>
          <w:u w:val="single"/>
        </w:rPr>
        <w:t>For the most part</w:t>
      </w:r>
      <w:r w:rsidRPr="00232901">
        <w:rPr>
          <w:sz w:val="14"/>
        </w:rPr>
        <w:t xml:space="preserve">, however, </w:t>
      </w:r>
      <w:r w:rsidRPr="00CE257D">
        <w:rPr>
          <w:b/>
          <w:highlight w:val="yellow"/>
          <w:u w:val="single"/>
        </w:rPr>
        <w:t xml:space="preserve">most of what you’ve been told about national security and </w:t>
      </w:r>
      <w:r w:rsidRPr="00722575">
        <w:rPr>
          <w:b/>
          <w:u w:val="single"/>
        </w:rPr>
        <w:t xml:space="preserve">all the </w:t>
      </w:r>
      <w:r w:rsidRPr="00CE257D">
        <w:rPr>
          <w:b/>
          <w:highlight w:val="yellow"/>
          <w:u w:val="single"/>
        </w:rPr>
        <w:t>big</w:t>
      </w:r>
      <w:r w:rsidRPr="00CE257D">
        <w:rPr>
          <w:highlight w:val="yellow"/>
          <w:u w:val="single"/>
        </w:rPr>
        <w:t xml:space="preserve"> </w:t>
      </w:r>
      <w:r w:rsidRPr="00CE257D">
        <w:rPr>
          <w:b/>
          <w:highlight w:val="yellow"/>
          <w:u w:val="single"/>
        </w:rPr>
        <w:t>threats</w:t>
      </w:r>
      <w:r w:rsidRPr="00232901">
        <w:rPr>
          <w:sz w:val="14"/>
        </w:rPr>
        <w:t xml:space="preserve"> which can supposedly kill you </w:t>
      </w:r>
      <w:r w:rsidRPr="00CE257D">
        <w:rPr>
          <w:b/>
          <w:highlight w:val="yellow"/>
          <w:u w:val="single"/>
        </w:rPr>
        <w:t xml:space="preserve">is one big con </w:t>
      </w:r>
      <w:r w:rsidRPr="00CE257D">
        <w:rPr>
          <w:rStyle w:val="Emphasis"/>
          <w:highlight w:val="yellow"/>
        </w:rPr>
        <w:t>designed to distract you from the things that can really hurt you</w:t>
      </w:r>
      <w:r w:rsidRPr="00CE257D">
        <w:rPr>
          <w:rStyle w:val="StyleUnderline"/>
          <w:highlight w:val="yellow"/>
        </w:rPr>
        <w:t>, such as</w:t>
      </w:r>
      <w:r w:rsidRPr="00232901">
        <w:rPr>
          <w:sz w:val="14"/>
        </w:rPr>
        <w:t xml:space="preserve"> the </w:t>
      </w:r>
      <w:r w:rsidRPr="00CE257D">
        <w:rPr>
          <w:b/>
          <w:highlight w:val="yellow"/>
          <w:u w:val="single"/>
        </w:rPr>
        <w:t>poverty, inequality</w:t>
      </w:r>
      <w:r w:rsidRPr="00232901">
        <w:rPr>
          <w:sz w:val="14"/>
        </w:rPr>
        <w:t xml:space="preserve"> </w:t>
      </w:r>
      <w:r w:rsidRPr="00CE257D">
        <w:rPr>
          <w:rStyle w:val="StyleUnderline"/>
          <w:highlight w:val="yellow"/>
        </w:rPr>
        <w:t>and</w:t>
      </w:r>
      <w:r w:rsidRPr="00232901">
        <w:rPr>
          <w:sz w:val="14"/>
        </w:rPr>
        <w:t xml:space="preserve"> </w:t>
      </w:r>
      <w:r w:rsidRPr="00CE257D">
        <w:rPr>
          <w:b/>
          <w:highlight w:val="yellow"/>
          <w:u w:val="single"/>
        </w:rPr>
        <w:t>structural violence</w:t>
      </w:r>
      <w:r w:rsidRPr="00232901">
        <w:rPr>
          <w:sz w:val="14"/>
        </w:rPr>
        <w:t xml:space="preserve"> of capitalism, </w:t>
      </w:r>
      <w:r w:rsidRPr="00722575">
        <w:rPr>
          <w:b/>
          <w:u w:val="single"/>
        </w:rPr>
        <w:t>global warming</w:t>
      </w:r>
      <w:r w:rsidRPr="00722575">
        <w:rPr>
          <w:b/>
          <w:sz w:val="14"/>
        </w:rPr>
        <w:t xml:space="preserve">, </w:t>
      </w:r>
      <w:r w:rsidRPr="00722575">
        <w:rPr>
          <w:b/>
          <w:u w:val="single"/>
        </w:rPr>
        <w:t>and the</w:t>
      </w:r>
      <w:r w:rsidRPr="00232901">
        <w:rPr>
          <w:u w:val="single"/>
        </w:rPr>
        <w:t xml:space="preserve"> </w:t>
      </w:r>
      <w:r w:rsidRPr="00232901">
        <w:rPr>
          <w:sz w:val="14"/>
        </w:rPr>
        <w:t>manufacture and</w:t>
      </w:r>
      <w:r w:rsidRPr="00232901">
        <w:rPr>
          <w:u w:val="single"/>
        </w:rPr>
        <w:t xml:space="preserve"> </w:t>
      </w:r>
      <w:r w:rsidRPr="00232901">
        <w:rPr>
          <w:sz w:val="10"/>
          <w:szCs w:val="10"/>
        </w:rPr>
        <w:t>proliferation of weapons</w:t>
      </w:r>
      <w:r w:rsidRPr="00232901">
        <w:rPr>
          <w:sz w:val="14"/>
        </w:rPr>
        <w:t xml:space="preserve"> – among others. The facts are simple and irrefutable: </w:t>
      </w:r>
      <w:r w:rsidRPr="00CE257D">
        <w:rPr>
          <w:b/>
          <w:highlight w:val="yellow"/>
          <w:u w:val="single"/>
        </w:rPr>
        <w:t>you’re far more likely to die from lack of health care</w:t>
      </w:r>
      <w:r w:rsidRPr="00232901">
        <w:rPr>
          <w:sz w:val="14"/>
        </w:rPr>
        <w:t xml:space="preserve"> provision </w:t>
      </w:r>
      <w:r w:rsidRPr="00CE257D">
        <w:rPr>
          <w:b/>
          <w:highlight w:val="yellow"/>
          <w:u w:val="single"/>
        </w:rPr>
        <w:t>than</w:t>
      </w:r>
      <w:r w:rsidRPr="00232901">
        <w:rPr>
          <w:u w:val="single"/>
        </w:rPr>
        <w:t xml:space="preserve"> </w:t>
      </w:r>
      <w:r w:rsidRPr="00232901">
        <w:rPr>
          <w:sz w:val="14"/>
        </w:rPr>
        <w:t xml:space="preserve">you are </w:t>
      </w:r>
      <w:r w:rsidRPr="00722575">
        <w:rPr>
          <w:b/>
          <w:sz w:val="14"/>
        </w:rPr>
        <w:t>from</w:t>
      </w:r>
      <w:r w:rsidRPr="00722575">
        <w:rPr>
          <w:b/>
          <w:u w:val="single"/>
        </w:rPr>
        <w:t xml:space="preserve"> terrorism; from</w:t>
      </w:r>
      <w:r w:rsidRPr="00232901">
        <w:rPr>
          <w:sz w:val="14"/>
        </w:rPr>
        <w:t xml:space="preserve"> stress and </w:t>
      </w:r>
      <w:r w:rsidRPr="00722575">
        <w:rPr>
          <w:b/>
          <w:u w:val="single"/>
        </w:rPr>
        <w:t>overwork than</w:t>
      </w:r>
      <w:r w:rsidRPr="00232901">
        <w:rPr>
          <w:sz w:val="14"/>
        </w:rPr>
        <w:t xml:space="preserve"> Iranian or </w:t>
      </w:r>
      <w:r w:rsidRPr="00722575">
        <w:rPr>
          <w:b/>
          <w:u w:val="single"/>
        </w:rPr>
        <w:t>North Korea</w:t>
      </w:r>
      <w:r w:rsidRPr="00722575">
        <w:rPr>
          <w:b/>
          <w:sz w:val="14"/>
        </w:rPr>
        <w:t xml:space="preserve">n </w:t>
      </w:r>
      <w:r w:rsidRPr="00CE257D">
        <w:rPr>
          <w:b/>
          <w:highlight w:val="yellow"/>
          <w:u w:val="single"/>
        </w:rPr>
        <w:t>nuclear missiles</w:t>
      </w:r>
      <w:r w:rsidRPr="00722575">
        <w:rPr>
          <w:b/>
          <w:sz w:val="14"/>
        </w:rPr>
        <w:t xml:space="preserve">; </w:t>
      </w:r>
      <w:r w:rsidRPr="00722575">
        <w:rPr>
          <w:b/>
          <w:u w:val="single"/>
        </w:rPr>
        <w:t>from lack of road safety than from</w:t>
      </w:r>
      <w:r w:rsidRPr="00232901">
        <w:rPr>
          <w:u w:val="single"/>
        </w:rPr>
        <w:t xml:space="preserve"> </w:t>
      </w:r>
      <w:r w:rsidRPr="00232901">
        <w:rPr>
          <w:sz w:val="14"/>
        </w:rPr>
        <w:t xml:space="preserve">illegal </w:t>
      </w:r>
      <w:r w:rsidRPr="00722575">
        <w:rPr>
          <w:b/>
          <w:u w:val="single"/>
        </w:rPr>
        <w:t>immigrants</w:t>
      </w:r>
      <w:r w:rsidRPr="00722575">
        <w:rPr>
          <w:b/>
          <w:sz w:val="14"/>
        </w:rPr>
        <w:t xml:space="preserve">; </w:t>
      </w:r>
      <w:r w:rsidRPr="00722575">
        <w:rPr>
          <w:b/>
          <w:u w:val="single"/>
        </w:rPr>
        <w:t>from</w:t>
      </w:r>
      <w:r w:rsidRPr="00232901">
        <w:rPr>
          <w:sz w:val="14"/>
        </w:rPr>
        <w:t xml:space="preserve"> mental illness and </w:t>
      </w:r>
      <w:r w:rsidRPr="00722575">
        <w:rPr>
          <w:b/>
          <w:u w:val="single"/>
        </w:rPr>
        <w:t>suicide than from computer hackers</w:t>
      </w:r>
      <w:r w:rsidRPr="00722575">
        <w:rPr>
          <w:b/>
          <w:sz w:val="14"/>
        </w:rPr>
        <w:t xml:space="preserve">; </w:t>
      </w:r>
      <w:r w:rsidRPr="00722575">
        <w:rPr>
          <w:b/>
          <w:u w:val="single"/>
        </w:rPr>
        <w:t>from</w:t>
      </w:r>
      <w:r w:rsidRPr="00232901">
        <w:rPr>
          <w:u w:val="single"/>
        </w:rPr>
        <w:t xml:space="preserve"> </w:t>
      </w:r>
      <w:r w:rsidRPr="00722575">
        <w:rPr>
          <w:b/>
          <w:u w:val="single"/>
        </w:rPr>
        <w:t>domestic violence than from asylum seekers</w:t>
      </w:r>
      <w:r w:rsidRPr="00722575">
        <w:rPr>
          <w:b/>
          <w:sz w:val="14"/>
        </w:rPr>
        <w:t xml:space="preserve">; </w:t>
      </w:r>
      <w:r w:rsidRPr="00722575">
        <w:rPr>
          <w:b/>
          <w:u w:val="single"/>
        </w:rPr>
        <w:t>from</w:t>
      </w:r>
      <w:r w:rsidRPr="00232901">
        <w:rPr>
          <w:sz w:val="14"/>
        </w:rPr>
        <w:t xml:space="preserve"> the misuse of legal medicines and </w:t>
      </w:r>
      <w:r w:rsidRPr="00722575">
        <w:rPr>
          <w:b/>
          <w:u w:val="single"/>
        </w:rPr>
        <w:t>alcohol abuse than from</w:t>
      </w:r>
      <w:r w:rsidRPr="00232901">
        <w:rPr>
          <w:u w:val="single"/>
        </w:rPr>
        <w:t xml:space="preserve"> </w:t>
      </w:r>
      <w:r w:rsidRPr="00232901">
        <w:rPr>
          <w:sz w:val="14"/>
        </w:rPr>
        <w:t xml:space="preserve">international </w:t>
      </w:r>
      <w:r w:rsidRPr="00722575">
        <w:rPr>
          <w:b/>
          <w:u w:val="single"/>
        </w:rPr>
        <w:t>drug lords</w:t>
      </w:r>
      <w:r w:rsidRPr="00232901">
        <w:rPr>
          <w:sz w:val="14"/>
        </w:rPr>
        <w:t xml:space="preserve">. </w:t>
      </w:r>
      <w:r w:rsidRPr="00CE257D">
        <w:rPr>
          <w:rStyle w:val="StyleUnderline"/>
          <w:highlight w:val="yellow"/>
        </w:rPr>
        <w:t>And</w:t>
      </w:r>
      <w:r w:rsidRPr="00232901">
        <w:rPr>
          <w:sz w:val="14"/>
        </w:rPr>
        <w:t xml:space="preserve"> </w:t>
      </w:r>
      <w:r w:rsidRPr="00CE257D">
        <w:rPr>
          <w:b/>
          <w:highlight w:val="yellow"/>
          <w:u w:val="single"/>
        </w:rPr>
        <w:t>yet</w:t>
      </w:r>
      <w:r w:rsidRPr="00722575">
        <w:rPr>
          <w:b/>
          <w:sz w:val="14"/>
        </w:rPr>
        <w:t>,</w:t>
      </w:r>
      <w:r w:rsidRPr="00232901">
        <w:rPr>
          <w:sz w:val="14"/>
        </w:rPr>
        <w:t xml:space="preserve"> politicians and </w:t>
      </w:r>
      <w:r w:rsidRPr="00CE257D">
        <w:rPr>
          <w:b/>
          <w:highlight w:val="yellow"/>
          <w:u w:val="single"/>
        </w:rPr>
        <w:t>the</w:t>
      </w:r>
      <w:r w:rsidRPr="00232901">
        <w:rPr>
          <w:u w:val="single"/>
        </w:rPr>
        <w:t xml:space="preserve"> </w:t>
      </w:r>
      <w:r w:rsidRPr="00232901">
        <w:rPr>
          <w:sz w:val="14"/>
        </w:rPr>
        <w:t xml:space="preserve">servile </w:t>
      </w:r>
      <w:r w:rsidRPr="00CE257D">
        <w:rPr>
          <w:b/>
          <w:highlight w:val="yellow"/>
          <w:u w:val="single"/>
        </w:rPr>
        <w:t>media spend most of their time talking about</w:t>
      </w:r>
      <w:r w:rsidRPr="00232901">
        <w:rPr>
          <w:sz w:val="14"/>
        </w:rPr>
        <w:t xml:space="preserve"> the threats posed by </w:t>
      </w:r>
      <w:r w:rsidRPr="00CE257D">
        <w:rPr>
          <w:b/>
          <w:highlight w:val="yellow"/>
          <w:u w:val="single"/>
        </w:rPr>
        <w:t>terrorism</w:t>
      </w:r>
      <w:r w:rsidRPr="00722575">
        <w:rPr>
          <w:b/>
          <w:sz w:val="14"/>
        </w:rPr>
        <w:t>,</w:t>
      </w:r>
      <w:r w:rsidRPr="00232901">
        <w:rPr>
          <w:sz w:val="14"/>
        </w:rPr>
        <w:t xml:space="preserve"> immigration, asylum seekers, the international drug trade, the </w:t>
      </w:r>
      <w:r w:rsidRPr="00CE257D">
        <w:rPr>
          <w:b/>
          <w:highlight w:val="yellow"/>
          <w:u w:val="single"/>
        </w:rPr>
        <w:t>nuclear</w:t>
      </w:r>
      <w:r w:rsidRPr="00722575">
        <w:rPr>
          <w:b/>
          <w:u w:val="single"/>
        </w:rPr>
        <w:t xml:space="preserve"> </w:t>
      </w:r>
      <w:r w:rsidRPr="00CE257D">
        <w:rPr>
          <w:b/>
          <w:highlight w:val="yellow"/>
          <w:u w:val="single"/>
        </w:rPr>
        <w:t>programmes</w:t>
      </w:r>
      <w:r w:rsidRPr="00722575">
        <w:rPr>
          <w:b/>
          <w:sz w:val="14"/>
        </w:rPr>
        <w:t xml:space="preserve"> of </w:t>
      </w:r>
      <w:r w:rsidRPr="00722575">
        <w:rPr>
          <w:b/>
          <w:u w:val="single"/>
        </w:rPr>
        <w:t>Iran and North Korea</w:t>
      </w:r>
      <w:r w:rsidRPr="00232901">
        <w:rPr>
          <w:b/>
          <w:u w:val="single"/>
        </w:rPr>
        <w:t xml:space="preserve">, </w:t>
      </w:r>
      <w:r w:rsidRPr="00722575">
        <w:rPr>
          <w:b/>
          <w:u w:val="single"/>
        </w:rPr>
        <w:t>computer hackers</w:t>
      </w:r>
      <w:r w:rsidRPr="00232901">
        <w:rPr>
          <w:sz w:val="14"/>
        </w:rPr>
        <w:t xml:space="preserve">, animal rights activism, </w:t>
      </w:r>
      <w:r w:rsidRPr="00CE257D">
        <w:rPr>
          <w:b/>
          <w:highlight w:val="yellow"/>
          <w:u w:val="single"/>
        </w:rPr>
        <w:t>the threat of China</w:t>
      </w:r>
      <w:r w:rsidRPr="00722575">
        <w:rPr>
          <w:b/>
          <w:sz w:val="14"/>
        </w:rPr>
        <w:t xml:space="preserve">, </w:t>
      </w:r>
      <w:r w:rsidRPr="00CE257D">
        <w:rPr>
          <w:b/>
          <w:highlight w:val="yellow"/>
          <w:u w:val="single"/>
        </w:rPr>
        <w:t>and</w:t>
      </w:r>
      <w:r w:rsidRPr="00722575">
        <w:rPr>
          <w:b/>
          <w:u w:val="single"/>
        </w:rPr>
        <w:t xml:space="preserve"> a host of other </w:t>
      </w:r>
      <w:r w:rsidRPr="00CE257D">
        <w:rPr>
          <w:b/>
          <w:highlight w:val="yellow"/>
          <w:u w:val="single"/>
        </w:rPr>
        <w:t>issues which are</w:t>
      </w:r>
      <w:r w:rsidRPr="00722575">
        <w:rPr>
          <w:b/>
          <w:u w:val="single"/>
        </w:rPr>
        <w:t xml:space="preserve"> all about as equally </w:t>
      </w:r>
      <w:r w:rsidRPr="00CE257D">
        <w:rPr>
          <w:b/>
          <w:highlight w:val="yellow"/>
          <w:u w:val="single"/>
        </w:rPr>
        <w:t>unlikely to</w:t>
      </w:r>
      <w:r w:rsidRPr="00CE257D">
        <w:rPr>
          <w:b/>
          <w:sz w:val="14"/>
          <w:highlight w:val="yellow"/>
        </w:rPr>
        <w:t xml:space="preserve"> </w:t>
      </w:r>
      <w:r w:rsidRPr="00CE257D">
        <w:rPr>
          <w:b/>
          <w:highlight w:val="yellow"/>
          <w:u w:val="single"/>
        </w:rPr>
        <w:t>affect</w:t>
      </w:r>
      <w:r w:rsidRPr="00232901">
        <w:rPr>
          <w:u w:val="single"/>
        </w:rPr>
        <w:t xml:space="preserve"> </w:t>
      </w:r>
      <w:r w:rsidRPr="00232901">
        <w:rPr>
          <w:sz w:val="14"/>
        </w:rPr>
        <w:t xml:space="preserve">the health and well-being of </w:t>
      </w:r>
      <w:r w:rsidRPr="00CE257D">
        <w:rPr>
          <w:b/>
          <w:highlight w:val="yellow"/>
          <w:u w:val="single"/>
        </w:rPr>
        <w:t>you</w:t>
      </w:r>
      <w:r w:rsidRPr="00232901">
        <w:rPr>
          <w:sz w:val="14"/>
        </w:rPr>
        <w:t xml:space="preserve"> and your family</w:t>
      </w:r>
      <w:r w:rsidRPr="00CE257D">
        <w:rPr>
          <w:sz w:val="14"/>
          <w:highlight w:val="yellow"/>
        </w:rPr>
        <w:t xml:space="preserve">. </w:t>
      </w:r>
      <w:r w:rsidRPr="00CE257D">
        <w:rPr>
          <w:b/>
          <w:highlight w:val="yellow"/>
          <w:u w:val="single"/>
        </w:rPr>
        <w:t>Along with</w:t>
      </w:r>
      <w:r w:rsidRPr="00722575">
        <w:rPr>
          <w:b/>
          <w:u w:val="single"/>
        </w:rPr>
        <w:t xml:space="preserve"> </w:t>
      </w:r>
      <w:r w:rsidRPr="00CE257D">
        <w:rPr>
          <w:b/>
          <w:highlight w:val="yellow"/>
          <w:u w:val="single"/>
        </w:rPr>
        <w:t>this</w:t>
      </w:r>
      <w:r w:rsidRPr="00722575">
        <w:rPr>
          <w:b/>
          <w:u w:val="single"/>
        </w:rPr>
        <w:t xml:space="preserve"> obsessive</w:t>
      </w:r>
      <w:r w:rsidRPr="00232901">
        <w:rPr>
          <w:sz w:val="14"/>
        </w:rPr>
        <w:t xml:space="preserve"> and perennial </w:t>
      </w:r>
      <w:r w:rsidRPr="00CE257D">
        <w:rPr>
          <w:b/>
          <w:highlight w:val="yellow"/>
          <w:u w:val="single"/>
        </w:rPr>
        <w:t>discussion of so-called ‘national security issues’, the state spends</w:t>
      </w:r>
      <w:r w:rsidRPr="00722575">
        <w:rPr>
          <w:b/>
          <w:u w:val="single"/>
        </w:rPr>
        <w:t xml:space="preserve"> truly </w:t>
      </w:r>
      <w:r w:rsidRPr="00CE257D">
        <w:rPr>
          <w:b/>
          <w:highlight w:val="yellow"/>
          <w:u w:val="single"/>
        </w:rPr>
        <w:t>vast sums on security measures which have</w:t>
      </w:r>
      <w:r w:rsidRPr="00722575">
        <w:rPr>
          <w:b/>
          <w:u w:val="single"/>
        </w:rPr>
        <w:t xml:space="preserve"> virtually </w:t>
      </w:r>
      <w:r w:rsidRPr="00CE257D">
        <w:rPr>
          <w:b/>
          <w:highlight w:val="yellow"/>
          <w:u w:val="single"/>
        </w:rPr>
        <w:t>no impact on the actual risk of dying</w:t>
      </w:r>
      <w:r w:rsidRPr="00232901">
        <w:rPr>
          <w:sz w:val="14"/>
        </w:rPr>
        <w:t xml:space="preserve"> from these threats, </w:t>
      </w:r>
      <w:r w:rsidRPr="00722575">
        <w:rPr>
          <w:b/>
          <w:u w:val="single"/>
        </w:rPr>
        <w:t>and then engages in massive displays of ‘security theatre’ designed to show just how seriously the state takes these threats</w:t>
      </w:r>
      <w:r w:rsidRPr="00232901">
        <w:rPr>
          <w:sz w:val="14"/>
        </w:rPr>
        <w:t xml:space="preserve"> – such as the x-ray machines and security measures in every public building, </w:t>
      </w:r>
      <w:r w:rsidRPr="00722575">
        <w:rPr>
          <w:b/>
          <w:u w:val="single"/>
        </w:rPr>
        <w:t>surveillance cameras</w:t>
      </w:r>
      <w:r w:rsidRPr="00232901">
        <w:rPr>
          <w:sz w:val="14"/>
        </w:rPr>
        <w:t xml:space="preserve"> everywhere, </w:t>
      </w:r>
      <w:r w:rsidRPr="00722575">
        <w:rPr>
          <w:b/>
          <w:u w:val="single"/>
        </w:rPr>
        <w:t>missile launchers</w:t>
      </w:r>
      <w:r w:rsidRPr="00232901">
        <w:rPr>
          <w:sz w:val="14"/>
        </w:rPr>
        <w:t xml:space="preserve"> in urban areas, </w:t>
      </w:r>
      <w:r w:rsidRPr="00722575">
        <w:rPr>
          <w:b/>
          <w:u w:val="single"/>
        </w:rPr>
        <w:t>drones in Afghanistan</w:t>
      </w:r>
      <w:r w:rsidRPr="00722575">
        <w:rPr>
          <w:b/>
          <w:sz w:val="14"/>
        </w:rPr>
        <w:t>,</w:t>
      </w:r>
      <w:r w:rsidRPr="00232901">
        <w:rPr>
          <w:sz w:val="14"/>
        </w:rPr>
        <w:t xml:space="preserve"> armed police in airports, and a thousand other things. </w:t>
      </w:r>
      <w:r w:rsidRPr="00722575">
        <w:rPr>
          <w:b/>
          <w:u w:val="single"/>
        </w:rPr>
        <w:t>This</w:t>
      </w:r>
      <w:r w:rsidRPr="00232901">
        <w:rPr>
          <w:u w:val="single"/>
        </w:rPr>
        <w:t xml:space="preserve"> </w:t>
      </w:r>
      <w:r w:rsidRPr="00232901">
        <w:rPr>
          <w:sz w:val="14"/>
        </w:rPr>
        <w:t xml:space="preserve">display </w:t>
      </w:r>
      <w:r w:rsidRPr="00722575">
        <w:rPr>
          <w:b/>
          <w:u w:val="single"/>
        </w:rPr>
        <w:t>is meant to convince you that these threats are</w:t>
      </w:r>
      <w:r w:rsidRPr="00232901">
        <w:rPr>
          <w:u w:val="single"/>
        </w:rPr>
        <w:t xml:space="preserve"> </w:t>
      </w:r>
      <w:r w:rsidRPr="00232901">
        <w:rPr>
          <w:sz w:val="14"/>
        </w:rPr>
        <w:t xml:space="preserve">really, </w:t>
      </w:r>
      <w:r w:rsidRPr="00722575">
        <w:rPr>
          <w:b/>
          <w:u w:val="single"/>
        </w:rPr>
        <w:t>really serious</w:t>
      </w:r>
      <w:r w:rsidRPr="00232901">
        <w:rPr>
          <w:u w:val="single"/>
        </w:rPr>
        <w:t xml:space="preserve">. </w:t>
      </w:r>
      <w:r w:rsidRPr="00232901">
        <w:rPr>
          <w:sz w:val="14"/>
        </w:rPr>
        <w:t>And while all this is going on</w:t>
      </w:r>
      <w:r w:rsidRPr="00722575">
        <w:rPr>
          <w:b/>
          <w:sz w:val="14"/>
        </w:rPr>
        <w:t xml:space="preserve">, </w:t>
      </w:r>
      <w:r w:rsidRPr="00CE257D">
        <w:rPr>
          <w:b/>
          <w:highlight w:val="yellow"/>
          <w:u w:val="single"/>
        </w:rPr>
        <w:t>the</w:t>
      </w:r>
      <w:r w:rsidRPr="00CE257D">
        <w:rPr>
          <w:highlight w:val="yellow"/>
          <w:u w:val="single"/>
        </w:rPr>
        <w:t xml:space="preserve"> </w:t>
      </w:r>
      <w:r w:rsidRPr="00CE257D">
        <w:rPr>
          <w:b/>
          <w:highlight w:val="yellow"/>
          <w:u w:val="single"/>
        </w:rPr>
        <w:t>rulers of society are hoping that you won’t notice</w:t>
      </w:r>
      <w:r w:rsidRPr="00232901">
        <w:rPr>
          <w:sz w:val="14"/>
        </w:rPr>
        <w:t xml:space="preserve"> that </w:t>
      </w:r>
      <w:r w:rsidRPr="00CE257D">
        <w:rPr>
          <w:b/>
          <w:highlight w:val="yellow"/>
          <w:u w:val="single"/>
        </w:rPr>
        <w:t>increasing</w:t>
      </w:r>
      <w:r w:rsidRPr="00232901">
        <w:rPr>
          <w:sz w:val="14"/>
        </w:rPr>
        <w:t xml:space="preserve"> social and economic </w:t>
      </w:r>
      <w:r w:rsidRPr="00CE257D">
        <w:rPr>
          <w:b/>
          <w:highlight w:val="yellow"/>
          <w:u w:val="single"/>
        </w:rPr>
        <w:t>inequality</w:t>
      </w:r>
      <w:r w:rsidRPr="00232901">
        <w:rPr>
          <w:u w:val="single"/>
        </w:rPr>
        <w:t xml:space="preserve"> </w:t>
      </w:r>
      <w:r w:rsidRPr="00722575">
        <w:rPr>
          <w:b/>
          <w:u w:val="single"/>
        </w:rPr>
        <w:t>in society leads to increased ill health for a growing underclass</w:t>
      </w:r>
      <w:r w:rsidRPr="00232901">
        <w:rPr>
          <w:sz w:val="14"/>
        </w:rPr>
        <w:t>; that suicide and crime always rise when unemployment rises; that workplaces remain highly dangerous and kill and maim hundreds of people per year</w:t>
      </w:r>
      <w:r w:rsidRPr="00722575">
        <w:rPr>
          <w:b/>
          <w:sz w:val="14"/>
        </w:rPr>
        <w:t xml:space="preserve">; </w:t>
      </w:r>
      <w:r w:rsidRPr="00722575">
        <w:rPr>
          <w:b/>
          <w:u w:val="single"/>
        </w:rPr>
        <w:t>that</w:t>
      </w:r>
      <w:r w:rsidRPr="00232901">
        <w:rPr>
          <w:u w:val="single"/>
        </w:rPr>
        <w:t xml:space="preserve"> </w:t>
      </w:r>
      <w:r w:rsidRPr="00232901">
        <w:rPr>
          <w:sz w:val="14"/>
        </w:rPr>
        <w:t xml:space="preserve">there are </w:t>
      </w:r>
      <w:r w:rsidRPr="00722575">
        <w:rPr>
          <w:b/>
          <w:u w:val="single"/>
        </w:rPr>
        <w:t>preventable</w:t>
      </w:r>
      <w:r w:rsidRPr="00722575">
        <w:rPr>
          <w:b/>
          <w:sz w:val="14"/>
        </w:rPr>
        <w:t xml:space="preserve"> </w:t>
      </w:r>
      <w:r w:rsidRPr="00722575">
        <w:rPr>
          <w:b/>
          <w:u w:val="single"/>
        </w:rPr>
        <w:t>diseases</w:t>
      </w:r>
      <w:r w:rsidRPr="00232901">
        <w:rPr>
          <w:u w:val="single"/>
        </w:rPr>
        <w:t xml:space="preserve"> </w:t>
      </w:r>
      <w:r w:rsidRPr="00232901">
        <w:rPr>
          <w:sz w:val="14"/>
        </w:rPr>
        <w:t xml:space="preserve">which </w:t>
      </w:r>
      <w:r w:rsidRPr="00722575">
        <w:rPr>
          <w:b/>
          <w:u w:val="single"/>
        </w:rPr>
        <w:t>plague the poorer sections of society; that domestic violence kills</w:t>
      </w:r>
      <w:r w:rsidRPr="00232901">
        <w:rPr>
          <w:sz w:val="14"/>
        </w:rPr>
        <w:t xml:space="preserve"> and injures </w:t>
      </w:r>
      <w:r w:rsidRPr="00722575">
        <w:rPr>
          <w:b/>
          <w:u w:val="single"/>
        </w:rPr>
        <w:t>thousands of women and children</w:t>
      </w:r>
      <w:r w:rsidRPr="00232901">
        <w:rPr>
          <w:sz w:val="14"/>
        </w:rPr>
        <w:t xml:space="preserve"> annually; and that </w:t>
      </w:r>
      <w:r w:rsidRPr="00722575">
        <w:rPr>
          <w:b/>
          <w:u w:val="single"/>
        </w:rPr>
        <w:t>globally, poverty and preventable disease kills</w:t>
      </w:r>
      <w:r w:rsidRPr="00232901">
        <w:rPr>
          <w:u w:val="single"/>
        </w:rPr>
        <w:t xml:space="preserve"> </w:t>
      </w:r>
      <w:r w:rsidRPr="00232901">
        <w:rPr>
          <w:b/>
          <w:u w:val="single"/>
        </w:rPr>
        <w:t>tens of millions of people needlessly</w:t>
      </w:r>
      <w:r w:rsidRPr="00232901">
        <w:rPr>
          <w:sz w:val="14"/>
        </w:rPr>
        <w:t xml:space="preserve"> every year. In other words, </w:t>
      </w:r>
      <w:r w:rsidRPr="00722575">
        <w:rPr>
          <w:b/>
          <w:u w:val="single"/>
        </w:rPr>
        <w:t xml:space="preserve">they are hoping that </w:t>
      </w:r>
      <w:r w:rsidRPr="00CE257D">
        <w:rPr>
          <w:b/>
          <w:highlight w:val="yellow"/>
          <w:u w:val="single"/>
        </w:rPr>
        <w:t>you won’t notice how much structural violence there is in the world.</w:t>
      </w:r>
      <w:r w:rsidRPr="00232901">
        <w:rPr>
          <w:b/>
          <w:u w:val="single"/>
        </w:rPr>
        <w:t xml:space="preserve"> </w:t>
      </w:r>
      <w:r w:rsidRPr="00232901">
        <w:rPr>
          <w:sz w:val="14"/>
        </w:rPr>
        <w:t xml:space="preserve">More than this, </w:t>
      </w:r>
      <w:r w:rsidRPr="00722575">
        <w:rPr>
          <w:b/>
          <w:u w:val="single"/>
        </w:rPr>
        <w:t xml:space="preserve">they are hoping that </w:t>
      </w:r>
      <w:r w:rsidRPr="00CE257D">
        <w:rPr>
          <w:b/>
          <w:highlight w:val="yellow"/>
          <w:u w:val="single"/>
        </w:rPr>
        <w:t>you won’t notice</w:t>
      </w:r>
      <w:r w:rsidRPr="00CE257D">
        <w:rPr>
          <w:b/>
          <w:sz w:val="14"/>
          <w:highlight w:val="yellow"/>
        </w:rPr>
        <w:t xml:space="preserve"> </w:t>
      </w:r>
      <w:r w:rsidRPr="00CE257D">
        <w:rPr>
          <w:b/>
          <w:highlight w:val="yellow"/>
          <w:u w:val="single"/>
        </w:rPr>
        <w:t>that</w:t>
      </w:r>
      <w:r w:rsidRPr="00232901">
        <w:rPr>
          <w:u w:val="single"/>
        </w:rPr>
        <w:t xml:space="preserve"> </w:t>
      </w:r>
      <w:r w:rsidRPr="00232901">
        <w:rPr>
          <w:sz w:val="14"/>
        </w:rPr>
        <w:t xml:space="preserve">while literally </w:t>
      </w:r>
      <w:r w:rsidRPr="00CE257D">
        <w:rPr>
          <w:b/>
          <w:highlight w:val="yellow"/>
          <w:u w:val="single"/>
        </w:rPr>
        <w:t>trillions of dollars are spent on</w:t>
      </w:r>
      <w:r w:rsidRPr="00232901">
        <w:rPr>
          <w:sz w:val="14"/>
        </w:rPr>
        <w:t xml:space="preserve"> military </w:t>
      </w:r>
      <w:r w:rsidRPr="00CE257D">
        <w:rPr>
          <w:b/>
          <w:highlight w:val="yellow"/>
          <w:u w:val="single"/>
        </w:rPr>
        <w:t>weapons</w:t>
      </w:r>
      <w:r w:rsidRPr="00232901">
        <w:rPr>
          <w:sz w:val="14"/>
        </w:rPr>
        <w:t xml:space="preserve">, foreign </w:t>
      </w:r>
      <w:r w:rsidRPr="00CE257D">
        <w:rPr>
          <w:b/>
          <w:highlight w:val="yellow"/>
          <w:u w:val="single"/>
        </w:rPr>
        <w:t>wars and</w:t>
      </w:r>
      <w:r w:rsidRPr="00CE257D">
        <w:rPr>
          <w:b/>
          <w:sz w:val="14"/>
          <w:highlight w:val="yellow"/>
        </w:rPr>
        <w:t xml:space="preserve"> </w:t>
      </w:r>
      <w:r w:rsidRPr="00CE257D">
        <w:rPr>
          <w:b/>
          <w:highlight w:val="yellow"/>
          <w:u w:val="single"/>
        </w:rPr>
        <w:t>security</w:t>
      </w:r>
      <w:r w:rsidRPr="00232901">
        <w:rPr>
          <w:u w:val="single"/>
        </w:rPr>
        <w:t xml:space="preserve"> </w:t>
      </w:r>
      <w:r w:rsidRPr="00232901">
        <w:rPr>
          <w:sz w:val="14"/>
        </w:rPr>
        <w:t>theatre (</w:t>
      </w:r>
      <w:r w:rsidRPr="00CE257D">
        <w:rPr>
          <w:b/>
          <w:highlight w:val="yellow"/>
          <w:u w:val="single"/>
        </w:rPr>
        <w:t>which</w:t>
      </w:r>
      <w:r w:rsidRPr="00722575">
        <w:rPr>
          <w:b/>
          <w:sz w:val="14"/>
        </w:rPr>
        <w:t xml:space="preserve"> </w:t>
      </w:r>
      <w:r w:rsidRPr="00232901">
        <w:rPr>
          <w:sz w:val="14"/>
        </w:rPr>
        <w:t xml:space="preserve">also arguably do nothing to make any us any safer, and </w:t>
      </w:r>
      <w:r w:rsidRPr="00722575">
        <w:rPr>
          <w:b/>
          <w:u w:val="single"/>
        </w:rPr>
        <w:t>may even</w:t>
      </w:r>
      <w:r w:rsidRPr="00232901">
        <w:rPr>
          <w:u w:val="single"/>
        </w:rPr>
        <w:t xml:space="preserve"> </w:t>
      </w:r>
      <w:r w:rsidRPr="00CE257D">
        <w:rPr>
          <w:b/>
          <w:highlight w:val="yellow"/>
          <w:u w:val="single"/>
        </w:rPr>
        <w:t>make us</w:t>
      </w:r>
      <w:r w:rsidRPr="00232901">
        <w:rPr>
          <w:sz w:val="14"/>
        </w:rPr>
        <w:t xml:space="preserve"> marginally </w:t>
      </w:r>
      <w:r w:rsidRPr="00CE257D">
        <w:rPr>
          <w:b/>
          <w:highlight w:val="yellow"/>
          <w:u w:val="single"/>
        </w:rPr>
        <w:t>less</w:t>
      </w:r>
      <w:r w:rsidRPr="00232901">
        <w:rPr>
          <w:b/>
          <w:u w:val="single"/>
        </w:rPr>
        <w:t xml:space="preserve"> </w:t>
      </w:r>
      <w:r w:rsidRPr="00CE257D">
        <w:rPr>
          <w:b/>
          <w:highlight w:val="yellow"/>
          <w:u w:val="single"/>
        </w:rPr>
        <w:t>safe</w:t>
      </w:r>
      <w:r w:rsidRPr="00232901">
        <w:rPr>
          <w:sz w:val="14"/>
        </w:rPr>
        <w:t xml:space="preserve">), that </w:t>
      </w:r>
      <w:r w:rsidRPr="00722575">
        <w:rPr>
          <w:b/>
          <w:u w:val="single"/>
        </w:rPr>
        <w:t>domestic violence programmes</w:t>
      </w:r>
      <w:r w:rsidRPr="00232901">
        <w:rPr>
          <w:u w:val="single"/>
        </w:rPr>
        <w:t xml:space="preserve"> </w:t>
      </w:r>
      <w:r w:rsidRPr="00232901">
        <w:rPr>
          <w:b/>
          <w:u w:val="single"/>
        </w:rPr>
        <w:t>struggle to provide even minimal support</w:t>
      </w:r>
      <w:r w:rsidRPr="00232901">
        <w:rPr>
          <w:sz w:val="14"/>
        </w:rPr>
        <w:t xml:space="preserve"> for women and children at risk of serious harm from their partners; that </w:t>
      </w:r>
      <w:r w:rsidRPr="00722575">
        <w:rPr>
          <w:b/>
          <w:u w:val="single"/>
        </w:rPr>
        <w:t>underfunded mental health</w:t>
      </w:r>
      <w:r w:rsidRPr="00232901">
        <w:rPr>
          <w:u w:val="single"/>
        </w:rPr>
        <w:t xml:space="preserve"> </w:t>
      </w:r>
      <w:r w:rsidRPr="00722575">
        <w:rPr>
          <w:b/>
          <w:u w:val="single"/>
        </w:rPr>
        <w:t>programmes mean long waiting lists</w:t>
      </w:r>
      <w:r w:rsidRPr="00232901">
        <w:rPr>
          <w:sz w:val="14"/>
        </w:rPr>
        <w:t xml:space="preserve"> to receive basic care for at-risk individuals; that drug and alcohol </w:t>
      </w:r>
      <w:r w:rsidRPr="00722575">
        <w:rPr>
          <w:b/>
          <w:u w:val="single"/>
        </w:rPr>
        <w:t>rehabilitation programmes lack</w:t>
      </w:r>
      <w:r w:rsidRPr="00232901">
        <w:rPr>
          <w:sz w:val="14"/>
        </w:rPr>
        <w:t xml:space="preserve"> the </w:t>
      </w:r>
      <w:r w:rsidRPr="00722575">
        <w:rPr>
          <w:b/>
          <w:u w:val="single"/>
        </w:rPr>
        <w:t>fundin</w:t>
      </w:r>
      <w:r w:rsidRPr="00232901">
        <w:rPr>
          <w:u w:val="single"/>
        </w:rPr>
        <w:t xml:space="preserve">g </w:t>
      </w:r>
      <w:r w:rsidRPr="00232901">
        <w:rPr>
          <w:sz w:val="14"/>
        </w:rPr>
        <w:t xml:space="preserve">to match the demand for help; that welfare measures aimed at reducing inequality have been inadequate for decades; that health and safety measures at many workplaces remain insufficiently resourced; and that </w:t>
      </w:r>
      <w:r w:rsidRPr="00722575">
        <w:rPr>
          <w:b/>
          <w:u w:val="single"/>
        </w:rPr>
        <w:t>measures to tackle global warming and developing alternative energy remain hopelessly inadequate</w:t>
      </w:r>
      <w:r w:rsidRPr="00722575">
        <w:rPr>
          <w:b/>
          <w:sz w:val="14"/>
        </w:rPr>
        <w:t>.</w:t>
      </w:r>
      <w:r w:rsidRPr="00232901">
        <w:rPr>
          <w:sz w:val="14"/>
        </w:rPr>
        <w:t xml:space="preserve"> Of course, none of this is surprising. </w:t>
      </w:r>
      <w:r w:rsidRPr="00722575">
        <w:rPr>
          <w:b/>
          <w:u w:val="single"/>
        </w:rPr>
        <w:t>Politicians are a part of the system;</w:t>
      </w:r>
      <w:r w:rsidRPr="00232901">
        <w:rPr>
          <w:u w:val="single"/>
        </w:rPr>
        <w:t xml:space="preserve"> </w:t>
      </w:r>
      <w:r w:rsidRPr="00CE257D">
        <w:rPr>
          <w:b/>
          <w:highlight w:val="yellow"/>
          <w:u w:val="single"/>
        </w:rPr>
        <w:t>they don’t want to change</w:t>
      </w:r>
      <w:r w:rsidRPr="00CE257D">
        <w:rPr>
          <w:highlight w:val="yellow"/>
          <w:u w:val="single"/>
        </w:rPr>
        <w:t xml:space="preserve"> </w:t>
      </w:r>
      <w:r w:rsidRPr="00CE257D">
        <w:rPr>
          <w:b/>
          <w:highlight w:val="yellow"/>
          <w:u w:val="single"/>
        </w:rPr>
        <w:t>it. For them</w:t>
      </w:r>
      <w:r w:rsidRPr="00722575">
        <w:rPr>
          <w:b/>
          <w:sz w:val="14"/>
        </w:rPr>
        <w:t xml:space="preserve">, </w:t>
      </w:r>
      <w:r w:rsidRPr="00722575">
        <w:rPr>
          <w:b/>
          <w:u w:val="single"/>
        </w:rPr>
        <w:t xml:space="preserve">all </w:t>
      </w:r>
      <w:r w:rsidRPr="00CE257D">
        <w:rPr>
          <w:b/>
          <w:highlight w:val="yellow"/>
          <w:u w:val="single"/>
        </w:rPr>
        <w:t>the insecurity</w:t>
      </w:r>
      <w:r w:rsidRPr="00CE257D">
        <w:rPr>
          <w:rStyle w:val="StyleUnderline"/>
          <w:highlight w:val="yellow"/>
        </w:rPr>
        <w:t>, death and ill-health</w:t>
      </w:r>
      <w:r w:rsidRPr="00232901">
        <w:rPr>
          <w:sz w:val="14"/>
        </w:rPr>
        <w:t xml:space="preserve"> caused by capitalist inequality </w:t>
      </w:r>
      <w:r w:rsidRPr="00CE257D">
        <w:rPr>
          <w:b/>
          <w:highlight w:val="yellow"/>
          <w:u w:val="single"/>
        </w:rPr>
        <w:t>are a price worth paying to</w:t>
      </w:r>
      <w:r w:rsidRPr="00CE257D">
        <w:rPr>
          <w:highlight w:val="yellow"/>
          <w:u w:val="single"/>
        </w:rPr>
        <w:t xml:space="preserve"> </w:t>
      </w:r>
      <w:r w:rsidRPr="00CE257D">
        <w:rPr>
          <w:b/>
          <w:highlight w:val="yellow"/>
          <w:u w:val="single"/>
        </w:rPr>
        <w:t>keep the basic social structures as they are.</w:t>
      </w:r>
      <w:r w:rsidRPr="00232901">
        <w:rPr>
          <w:b/>
          <w:u w:val="single"/>
        </w:rPr>
        <w:t xml:space="preserve"> </w:t>
      </w:r>
      <w:r w:rsidRPr="00232901">
        <w:rPr>
          <w:u w:val="single"/>
        </w:rPr>
        <w:t>A</w:t>
      </w:r>
      <w:r w:rsidRPr="00722575">
        <w:rPr>
          <w:b/>
          <w:u w:val="single"/>
        </w:rPr>
        <w:t xml:space="preserve"> more egalitarian</w:t>
      </w:r>
      <w:r w:rsidRPr="00722575">
        <w:rPr>
          <w:b/>
          <w:sz w:val="14"/>
        </w:rPr>
        <w:t xml:space="preserve"> </w:t>
      </w:r>
      <w:r w:rsidRPr="00722575">
        <w:rPr>
          <w:b/>
          <w:u w:val="single"/>
        </w:rPr>
        <w:t>society</w:t>
      </w:r>
      <w:r w:rsidRPr="00232901">
        <w:rPr>
          <w:u w:val="single"/>
        </w:rPr>
        <w:t xml:space="preserve"> </w:t>
      </w:r>
      <w:r w:rsidRPr="00232901">
        <w:rPr>
          <w:sz w:val="14"/>
        </w:rPr>
        <w:t xml:space="preserve">based on equality, solidarity, and other non-materialist values </w:t>
      </w:r>
      <w:r w:rsidRPr="00722575">
        <w:rPr>
          <w:b/>
          <w:u w:val="single"/>
        </w:rPr>
        <w:t>would not suit their interests</w:t>
      </w:r>
      <w:r w:rsidRPr="00232901">
        <w:rPr>
          <w:sz w:val="14"/>
        </w:rPr>
        <w:t xml:space="preserve">, or the special interests of the lobby </w:t>
      </w:r>
      <w:r w:rsidRPr="00232901">
        <w:rPr>
          <w:sz w:val="14"/>
        </w:rPr>
        <w:lastRenderedPageBreak/>
        <w:t xml:space="preserve">groups they are indebted to. It is also true that </w:t>
      </w:r>
      <w:r w:rsidRPr="00722575">
        <w:rPr>
          <w:b/>
          <w:u w:val="single"/>
        </w:rPr>
        <w:t>dealing with</w:t>
      </w:r>
      <w:r w:rsidRPr="00232901">
        <w:rPr>
          <w:u w:val="single"/>
        </w:rPr>
        <w:t xml:space="preserve"> </w:t>
      </w:r>
      <w:r w:rsidRPr="00232901">
        <w:rPr>
          <w:sz w:val="14"/>
        </w:rPr>
        <w:t xml:space="preserve">economic and social </w:t>
      </w:r>
      <w:r w:rsidRPr="00722575">
        <w:rPr>
          <w:b/>
          <w:u w:val="single"/>
        </w:rPr>
        <w:t>inequality</w:t>
      </w:r>
      <w:r w:rsidRPr="00722575">
        <w:rPr>
          <w:b/>
          <w:sz w:val="14"/>
        </w:rPr>
        <w:t>,</w:t>
      </w:r>
      <w:r w:rsidRPr="00232901">
        <w:rPr>
          <w:sz w:val="14"/>
        </w:rPr>
        <w:t xml:space="preserve"> improving public health, changing international structures of inequality, restructuring the military-industrial complex, and making the necessary economic and political changes to deal with global warming </w:t>
      </w:r>
      <w:r w:rsidRPr="00722575">
        <w:rPr>
          <w:b/>
          <w:u w:val="single"/>
        </w:rPr>
        <w:t>will be extremely difficult and will require long-term commitment</w:t>
      </w:r>
      <w:r w:rsidRPr="00232901">
        <w:rPr>
          <w:sz w:val="14"/>
        </w:rPr>
        <w:t xml:space="preserve"> and determination. </w:t>
      </w:r>
      <w:r w:rsidRPr="00722575">
        <w:rPr>
          <w:b/>
          <w:u w:val="single"/>
        </w:rPr>
        <w:t>For politicians looking towards the next election, it is clearly much easier to paint immigrants as a threat</w:t>
      </w:r>
      <w:r w:rsidRPr="00232901">
        <w:rPr>
          <w:u w:val="single"/>
        </w:rPr>
        <w:t xml:space="preserve"> </w:t>
      </w:r>
      <w:r w:rsidRPr="00232901">
        <w:rPr>
          <w:sz w:val="14"/>
        </w:rPr>
        <w:t xml:space="preserve">to social order </w:t>
      </w:r>
      <w:r w:rsidRPr="00722575">
        <w:rPr>
          <w:b/>
          <w:u w:val="single"/>
        </w:rPr>
        <w:t>or pontificate about</w:t>
      </w:r>
      <w:r w:rsidRPr="00232901">
        <w:rPr>
          <w:sz w:val="14"/>
        </w:rPr>
        <w:t xml:space="preserve"> the ongoing danger of </w:t>
      </w:r>
      <w:r w:rsidRPr="00722575">
        <w:rPr>
          <w:b/>
          <w:u w:val="single"/>
        </w:rPr>
        <w:t>terrorists</w:t>
      </w:r>
      <w:r w:rsidRPr="00722575">
        <w:rPr>
          <w:b/>
          <w:sz w:val="14"/>
        </w:rPr>
        <w:t xml:space="preserve">. </w:t>
      </w:r>
      <w:r w:rsidRPr="00722575">
        <w:rPr>
          <w:b/>
          <w:u w:val="single"/>
        </w:rPr>
        <w:t>It is also more exciting for the media than stories about how poor people and people of colour are discriminated against</w:t>
      </w:r>
      <w:r w:rsidRPr="00232901">
        <w:rPr>
          <w:sz w:val="14"/>
        </w:rPr>
        <w:t xml:space="preserve"> and suffer worse health as a consequence. Viewed from this vantage point, </w:t>
      </w:r>
      <w:r w:rsidRPr="00CE257D">
        <w:rPr>
          <w:b/>
          <w:highlight w:val="yellow"/>
          <w:u w:val="single"/>
        </w:rPr>
        <w:t>national security is one</w:t>
      </w:r>
      <w:r w:rsidRPr="00CE257D">
        <w:rPr>
          <w:highlight w:val="yellow"/>
          <w:u w:val="single"/>
        </w:rPr>
        <w:t xml:space="preserve"> </w:t>
      </w:r>
      <w:r w:rsidRPr="00CE257D">
        <w:rPr>
          <w:b/>
          <w:highlight w:val="yellow"/>
          <w:u w:val="single"/>
        </w:rPr>
        <w:t>massive confidence trick – misdirection on an epic scale</w:t>
      </w:r>
      <w:r w:rsidRPr="00CE257D">
        <w:rPr>
          <w:b/>
          <w:sz w:val="14"/>
          <w:highlight w:val="yellow"/>
        </w:rPr>
        <w:t>.</w:t>
      </w:r>
      <w:r w:rsidRPr="00722575">
        <w:rPr>
          <w:b/>
          <w:sz w:val="14"/>
        </w:rPr>
        <w:t xml:space="preserve"> </w:t>
      </w:r>
      <w:r w:rsidRPr="00722575">
        <w:rPr>
          <w:b/>
          <w:u w:val="single"/>
        </w:rPr>
        <w:t xml:space="preserve">Its primary function is </w:t>
      </w:r>
      <w:r w:rsidRPr="00CE257D">
        <w:rPr>
          <w:b/>
          <w:highlight w:val="yellow"/>
          <w:u w:val="single"/>
        </w:rPr>
        <w:t>to</w:t>
      </w:r>
      <w:r w:rsidRPr="00CE257D">
        <w:rPr>
          <w:highlight w:val="yellow"/>
          <w:u w:val="single"/>
        </w:rPr>
        <w:t xml:space="preserve"> </w:t>
      </w:r>
      <w:r w:rsidRPr="00CE257D">
        <w:rPr>
          <w:b/>
          <w:highlight w:val="yellow"/>
          <w:u w:val="single"/>
        </w:rPr>
        <w:t>distract you from the</w:t>
      </w:r>
      <w:r w:rsidRPr="00232901">
        <w:rPr>
          <w:b/>
          <w:u w:val="single"/>
        </w:rPr>
        <w:t xml:space="preserve"> </w:t>
      </w:r>
      <w:r w:rsidRPr="00232901">
        <w:rPr>
          <w:sz w:val="14"/>
        </w:rPr>
        <w:t>structures and</w:t>
      </w:r>
      <w:r w:rsidRPr="00232901">
        <w:rPr>
          <w:b/>
          <w:u w:val="single"/>
        </w:rPr>
        <w:t xml:space="preserve"> </w:t>
      </w:r>
      <w:r w:rsidRPr="00CE257D">
        <w:rPr>
          <w:b/>
          <w:highlight w:val="yellow"/>
          <w:u w:val="single"/>
        </w:rPr>
        <w:t>inequalities in society which are the real threat</w:t>
      </w:r>
      <w:r w:rsidRPr="00232901">
        <w:rPr>
          <w:sz w:val="14"/>
        </w:rPr>
        <w:t xml:space="preserve"> to the health and wellbeing of you and your family, </w:t>
      </w:r>
      <w:r w:rsidRPr="00722575">
        <w:rPr>
          <w:b/>
          <w:u w:val="single"/>
        </w:rPr>
        <w:t>and to convince you to be</w:t>
      </w:r>
      <w:r w:rsidRPr="00232901">
        <w:rPr>
          <w:u w:val="single"/>
        </w:rPr>
        <w:t xml:space="preserve"> </w:t>
      </w:r>
      <w:r w:rsidRPr="00232901">
        <w:rPr>
          <w:b/>
          <w:u w:val="single"/>
        </w:rPr>
        <w:t>permanently afraid</w:t>
      </w:r>
      <w:r w:rsidRPr="00232901">
        <w:rPr>
          <w:u w:val="single"/>
        </w:rPr>
        <w:t xml:space="preserve"> </w:t>
      </w:r>
      <w:r w:rsidRPr="00722575">
        <w:rPr>
          <w:b/>
          <w:u w:val="single"/>
        </w:rPr>
        <w:t xml:space="preserve">so that </w:t>
      </w:r>
      <w:r w:rsidRPr="00CE257D">
        <w:rPr>
          <w:b/>
          <w:highlight w:val="yellow"/>
          <w:u w:val="single"/>
        </w:rPr>
        <w:t>you will acquiesce to all the security measures which</w:t>
      </w:r>
      <w:r w:rsidRPr="00CE257D">
        <w:rPr>
          <w:highlight w:val="yellow"/>
          <w:u w:val="single"/>
        </w:rPr>
        <w:t xml:space="preserve"> </w:t>
      </w:r>
      <w:r w:rsidRPr="00CE257D">
        <w:rPr>
          <w:b/>
          <w:highlight w:val="yellow"/>
          <w:u w:val="single"/>
        </w:rPr>
        <w:t>keep you under state control</w:t>
      </w:r>
      <w:r w:rsidRPr="00CE257D">
        <w:rPr>
          <w:highlight w:val="yellow"/>
          <w:u w:val="single"/>
        </w:rPr>
        <w:t xml:space="preserve"> </w:t>
      </w:r>
      <w:r w:rsidRPr="00CE257D">
        <w:rPr>
          <w:b/>
          <w:highlight w:val="yellow"/>
          <w:u w:val="single"/>
        </w:rPr>
        <w:t>and</w:t>
      </w:r>
      <w:r w:rsidRPr="00232901">
        <w:rPr>
          <w:u w:val="single"/>
        </w:rPr>
        <w:t xml:space="preserve"> </w:t>
      </w:r>
      <w:r w:rsidRPr="00CE257D">
        <w:rPr>
          <w:rStyle w:val="StyleUnderline"/>
          <w:highlight w:val="yellow"/>
        </w:rPr>
        <w:t>keep</w:t>
      </w:r>
      <w:r w:rsidRPr="00232901">
        <w:rPr>
          <w:sz w:val="14"/>
        </w:rPr>
        <w:t xml:space="preserve"> </w:t>
      </w:r>
      <w:r w:rsidRPr="00CE257D">
        <w:rPr>
          <w:b/>
          <w:highlight w:val="yellow"/>
          <w:u w:val="single"/>
        </w:rPr>
        <w:t>the military-industrial complex</w:t>
      </w:r>
      <w:r w:rsidRPr="00232901">
        <w:rPr>
          <w:u w:val="single"/>
        </w:rPr>
        <w:t xml:space="preserve"> </w:t>
      </w:r>
      <w:r w:rsidRPr="00CE257D">
        <w:rPr>
          <w:rStyle w:val="StyleUnderline"/>
          <w:highlight w:val="yellow"/>
        </w:rPr>
        <w:t>ticking</w:t>
      </w:r>
      <w:r w:rsidRPr="00232901">
        <w:rPr>
          <w:sz w:val="14"/>
        </w:rPr>
        <w:t xml:space="preserve"> along. Keep this in mind next time you hear a politician talking about the threat of uncontrolled immigration, the risk posed by asylum seekers or the threat of Iran, or the need to expand counter-terrorism powers. The question is: </w:t>
      </w:r>
      <w:r w:rsidRPr="00722575">
        <w:rPr>
          <w:b/>
          <w:u w:val="single"/>
        </w:rPr>
        <w:t>when politicians are talking about national security, what is that they don’t want you to think and talk about?</w:t>
      </w:r>
      <w:r w:rsidRPr="00232901">
        <w:rPr>
          <w:sz w:val="14"/>
        </w:rPr>
        <w:t xml:space="preserve"> What exactly is the misdirection they are engaged in? The truth is, </w:t>
      </w:r>
      <w:r w:rsidRPr="00722575">
        <w:rPr>
          <w:b/>
          <w:u w:val="single"/>
        </w:rPr>
        <w:t>if you think that terrorists</w:t>
      </w:r>
      <w:r w:rsidRPr="00232901">
        <w:rPr>
          <w:sz w:val="14"/>
        </w:rPr>
        <w:t xml:space="preserve"> or immigrants or asylum seekers </w:t>
      </w:r>
      <w:r w:rsidRPr="00722575">
        <w:rPr>
          <w:b/>
          <w:u w:val="single"/>
        </w:rPr>
        <w:t>or Iran are a greater threat to your safety</w:t>
      </w:r>
      <w:r w:rsidRPr="00232901">
        <w:rPr>
          <w:sz w:val="14"/>
        </w:rPr>
        <w:t xml:space="preserve"> than the capitalist system, </w:t>
      </w:r>
      <w:r w:rsidRPr="00232901">
        <w:rPr>
          <w:b/>
          <w:u w:val="single"/>
        </w:rPr>
        <w:t>you have been</w:t>
      </w:r>
      <w:r w:rsidRPr="00232901">
        <w:rPr>
          <w:u w:val="single"/>
        </w:rPr>
        <w:t xml:space="preserve"> </w:t>
      </w:r>
      <w:r w:rsidRPr="00232901">
        <w:rPr>
          <w:sz w:val="14"/>
        </w:rPr>
        <w:t xml:space="preserve">well and truly </w:t>
      </w:r>
      <w:r w:rsidRPr="00232901">
        <w:rPr>
          <w:b/>
          <w:u w:val="single"/>
        </w:rPr>
        <w:t>conned</w:t>
      </w:r>
      <w:r w:rsidRPr="00232901">
        <w:rPr>
          <w:sz w:val="14"/>
        </w:rPr>
        <w:t xml:space="preserve">, my friend. Don’t believe the hype: </w:t>
      </w:r>
      <w:r w:rsidRPr="00CE257D">
        <w:rPr>
          <w:b/>
          <w:highlight w:val="yellow"/>
          <w:u w:val="single"/>
        </w:rPr>
        <w:t>you’re much more likely to die from</w:t>
      </w:r>
      <w:r w:rsidRPr="00232901">
        <w:rPr>
          <w:sz w:val="14"/>
        </w:rPr>
        <w:t xml:space="preserve"> any one of several forms of </w:t>
      </w:r>
      <w:r w:rsidRPr="00CE257D">
        <w:rPr>
          <w:b/>
          <w:highlight w:val="yellow"/>
          <w:u w:val="single"/>
        </w:rPr>
        <w:t>structural</w:t>
      </w:r>
      <w:r w:rsidRPr="00232901">
        <w:rPr>
          <w:b/>
          <w:u w:val="single"/>
        </w:rPr>
        <w:t xml:space="preserve"> </w:t>
      </w:r>
      <w:r w:rsidRPr="00CE257D">
        <w:rPr>
          <w:b/>
          <w:highlight w:val="yellow"/>
          <w:u w:val="single"/>
        </w:rPr>
        <w:t>violence</w:t>
      </w:r>
      <w:r w:rsidRPr="00232901">
        <w:rPr>
          <w:sz w:val="14"/>
        </w:rPr>
        <w:t xml:space="preserve"> in society </w:t>
      </w:r>
      <w:r w:rsidRPr="00CE257D">
        <w:rPr>
          <w:b/>
          <w:highlight w:val="yellow"/>
          <w:u w:val="single"/>
        </w:rPr>
        <w:t>than</w:t>
      </w:r>
      <w:r w:rsidRPr="00232901">
        <w:rPr>
          <w:u w:val="single"/>
        </w:rPr>
        <w:t xml:space="preserve"> </w:t>
      </w:r>
      <w:r w:rsidRPr="00232901">
        <w:rPr>
          <w:sz w:val="14"/>
        </w:rPr>
        <w:t xml:space="preserve">you are from </w:t>
      </w:r>
      <w:r w:rsidRPr="00232901">
        <w:rPr>
          <w:b/>
          <w:u w:val="single"/>
        </w:rPr>
        <w:t xml:space="preserve">immigrants or </w:t>
      </w:r>
      <w:r w:rsidRPr="00CE257D">
        <w:rPr>
          <w:b/>
          <w:highlight w:val="yellow"/>
          <w:u w:val="single"/>
        </w:rPr>
        <w:t>terrorism</w:t>
      </w:r>
      <w:r w:rsidRPr="00232901">
        <w:rPr>
          <w:sz w:val="14"/>
        </w:rPr>
        <w:t xml:space="preserve">. Somehow, </w:t>
      </w:r>
      <w:r w:rsidRPr="00CE257D">
        <w:rPr>
          <w:rStyle w:val="StyleUnderline"/>
          <w:highlight w:val="yellow"/>
        </w:rPr>
        <w:t>we need to challenge the politicians on this fact</w:t>
      </w:r>
      <w:r w:rsidRPr="00722575">
        <w:rPr>
          <w:b/>
          <w:u w:val="single"/>
        </w:rPr>
        <w:t>.</w:t>
      </w:r>
    </w:p>
    <w:p w:rsidR="00846B45" w:rsidRPr="00232901" w:rsidRDefault="00846B45" w:rsidP="00F61CC0">
      <w:pPr>
        <w:rPr>
          <w:sz w:val="16"/>
        </w:rPr>
      </w:pPr>
    </w:p>
    <w:p w:rsidR="00F61CC0" w:rsidRPr="00232901" w:rsidRDefault="00827613" w:rsidP="00F61CC0">
      <w:pPr>
        <w:pStyle w:val="Heading4"/>
      </w:pPr>
      <w:r>
        <w:t xml:space="preserve">A myopic focus on shaping Chinese behavior is guaranteed to backfires. </w:t>
      </w:r>
      <w:r w:rsidR="00F61CC0">
        <w:t>Broadening engagement to ensure open-ended discussion avoids the pitfalls o</w:t>
      </w:r>
      <w:r>
        <w:t>f current containment policies and prevents conflict from escalating</w:t>
      </w:r>
    </w:p>
    <w:p w:rsidR="00F61CC0" w:rsidRPr="00232901" w:rsidRDefault="00F61CC0" w:rsidP="00F61CC0">
      <w:pPr>
        <w:rPr>
          <w:sz w:val="18"/>
          <w:szCs w:val="18"/>
        </w:rPr>
      </w:pPr>
      <w:r w:rsidRPr="00232901">
        <w:rPr>
          <w:rStyle w:val="Style13ptBold"/>
        </w:rPr>
        <w:t xml:space="preserve">Lynch 2 </w:t>
      </w:r>
      <w:r w:rsidRPr="00827613">
        <w:t>(Marc. Williams College. “Why Engage? China and the Logic of Communicative Engagement”. European Journal of International Relations 2002; 8; 187)</w:t>
      </w:r>
    </w:p>
    <w:p w:rsidR="00F61CC0" w:rsidRPr="00232901" w:rsidRDefault="00F61CC0" w:rsidP="00F61CC0">
      <w:pPr>
        <w:rPr>
          <w:sz w:val="16"/>
        </w:rPr>
      </w:pPr>
      <w:r w:rsidRPr="00232901">
        <w:rPr>
          <w:sz w:val="16"/>
        </w:rPr>
        <w:t xml:space="preserve">Strategic action captures only one dimension of international politics, however. </w:t>
      </w:r>
      <w:r w:rsidRPr="00232901">
        <w:rPr>
          <w:rStyle w:val="StyleUnderline"/>
        </w:rPr>
        <w:t>In addition to the instrumental logic of consequences, actors within social environments act based upon a logic of appropriateness</w:t>
      </w:r>
      <w:r w:rsidRPr="00232901">
        <w:rPr>
          <w:sz w:val="16"/>
        </w:rPr>
        <w:t xml:space="preserve">. </w:t>
      </w:r>
      <w:r w:rsidRPr="00827613">
        <w:rPr>
          <w:rStyle w:val="StyleUnderline"/>
        </w:rPr>
        <w:t xml:space="preserve">Much </w:t>
      </w:r>
      <w:r w:rsidRPr="00CE257D">
        <w:rPr>
          <w:rStyle w:val="StyleUnderline"/>
          <w:highlight w:val="yellow"/>
        </w:rPr>
        <w:t>recent</w:t>
      </w:r>
      <w:r w:rsidRPr="00CE257D">
        <w:rPr>
          <w:sz w:val="16"/>
          <w:highlight w:val="yellow"/>
        </w:rPr>
        <w:t xml:space="preserve"> </w:t>
      </w:r>
      <w:r w:rsidRPr="00CE257D">
        <w:rPr>
          <w:rStyle w:val="StyleUnderline"/>
          <w:highlight w:val="yellow"/>
        </w:rPr>
        <w:t>constructivist research has focused</w:t>
      </w:r>
      <w:r w:rsidRPr="00827613">
        <w:rPr>
          <w:rStyle w:val="StyleUnderline"/>
        </w:rPr>
        <w:t xml:space="preserve"> up</w:t>
      </w:r>
      <w:r w:rsidRPr="00CE257D">
        <w:rPr>
          <w:rStyle w:val="StyleUnderline"/>
          <w:highlight w:val="yellow"/>
        </w:rPr>
        <w:t xml:space="preserve">on </w:t>
      </w:r>
      <w:r w:rsidRPr="00827613">
        <w:rPr>
          <w:rStyle w:val="StyleUnderline"/>
        </w:rPr>
        <w:t xml:space="preserve">processes of </w:t>
      </w:r>
      <w:r w:rsidRPr="00CE257D">
        <w:rPr>
          <w:rStyle w:val="StyleUnderline"/>
          <w:highlight w:val="yellow"/>
        </w:rPr>
        <w:t>socialization, in which actors internalize established international norms</w:t>
      </w:r>
      <w:r w:rsidRPr="00CE257D">
        <w:rPr>
          <w:sz w:val="16"/>
          <w:highlight w:val="yellow"/>
        </w:rPr>
        <w:t xml:space="preserve"> (</w:t>
      </w:r>
      <w:r w:rsidRPr="00232901">
        <w:rPr>
          <w:sz w:val="16"/>
        </w:rPr>
        <w:t xml:space="preserve">Checkel, 2001). </w:t>
      </w:r>
      <w:r w:rsidRPr="00CE257D">
        <w:rPr>
          <w:rStyle w:val="StyleUnderline"/>
          <w:highlight w:val="yellow"/>
        </w:rPr>
        <w:t>When norms break down</w:t>
      </w:r>
      <w:r w:rsidRPr="00232901">
        <w:rPr>
          <w:sz w:val="16"/>
        </w:rPr>
        <w:t xml:space="preserve">, however, or when the appropriate norm governing a situation is unclear, </w:t>
      </w:r>
      <w:r w:rsidRPr="00CE257D">
        <w:rPr>
          <w:rStyle w:val="StyleUnderline"/>
          <w:highlight w:val="yellow"/>
        </w:rPr>
        <w:t>actors</w:t>
      </w:r>
      <w:r w:rsidRPr="00827613">
        <w:rPr>
          <w:rStyle w:val="StyleUnderline"/>
        </w:rPr>
        <w:t xml:space="preserve"> can </w:t>
      </w:r>
      <w:r w:rsidRPr="00CE257D">
        <w:rPr>
          <w:rStyle w:val="StyleUnderline"/>
          <w:highlight w:val="yellow"/>
        </w:rPr>
        <w:t xml:space="preserve">engage in </w:t>
      </w:r>
      <w:r w:rsidRPr="00232901">
        <w:rPr>
          <w:rStyle w:val="StyleUnderline"/>
        </w:rPr>
        <w:t xml:space="preserve">what Risse calls </w:t>
      </w:r>
      <w:r w:rsidRPr="00CE257D">
        <w:rPr>
          <w:rStyle w:val="StyleUnderline"/>
          <w:highlight w:val="yellow"/>
        </w:rPr>
        <w:t>a logic of ‘arguing’ aimed at re-establishing common expectations and under- standings</w:t>
      </w:r>
      <w:r w:rsidRPr="00232901">
        <w:rPr>
          <w:sz w:val="16"/>
        </w:rPr>
        <w:t xml:space="preserve"> (Risse, 2000). Drawing on James Bohman’s theory of public deliberation</w:t>
      </w:r>
      <w:r w:rsidRPr="00232901">
        <w:rPr>
          <w:rStyle w:val="StyleUnderline"/>
        </w:rPr>
        <w:t xml:space="preserve">, I </w:t>
      </w:r>
      <w:r w:rsidRPr="00CE257D">
        <w:rPr>
          <w:rStyle w:val="StyleUnderline"/>
          <w:highlight w:val="yellow"/>
        </w:rPr>
        <w:t>define communicative engagement as ‘a dialogical process of exchanging reasons for the purpose of resolving problematic situations that cannot be settled without . . . coordination and cooperation</w:t>
      </w:r>
      <w:r w:rsidRPr="00232901">
        <w:rPr>
          <w:rStyle w:val="StyleUnderline"/>
        </w:rPr>
        <w:t>’</w:t>
      </w:r>
      <w:r w:rsidRPr="00232901">
        <w:rPr>
          <w:sz w:val="16"/>
        </w:rPr>
        <w:t xml:space="preserve"> (1996: 27). </w:t>
      </w:r>
      <w:r w:rsidRPr="00CE257D">
        <w:rPr>
          <w:rStyle w:val="StyleUnderline"/>
          <w:highlight w:val="yellow"/>
        </w:rPr>
        <w:t>When two states recognize that neither can act effectively without taking into account the other,</w:t>
      </w:r>
      <w:r w:rsidRPr="00232901">
        <w:rPr>
          <w:rStyle w:val="StyleUnderline"/>
        </w:rPr>
        <w:t xml:space="preserve"> communicative engagement aims at establishing common interpretations and mutual expectations governing both cooper- ative and competitive behavior</w:t>
      </w:r>
      <w:r w:rsidRPr="00232901">
        <w:rPr>
          <w:sz w:val="16"/>
        </w:rPr>
        <w:t xml:space="preserve">. </w:t>
      </w:r>
      <w:r w:rsidRPr="00CE257D">
        <w:rPr>
          <w:rStyle w:val="StyleUnderline"/>
          <w:highlight w:val="yellow"/>
        </w:rPr>
        <w:t>The ideal</w:t>
      </w:r>
      <w:r w:rsidRPr="00232901">
        <w:rPr>
          <w:sz w:val="16"/>
        </w:rPr>
        <w:t xml:space="preserve"> of communicative engagement </w:t>
      </w:r>
      <w:r w:rsidRPr="00CE257D">
        <w:rPr>
          <w:rStyle w:val="StyleUnderline"/>
          <w:highlight w:val="yellow"/>
        </w:rPr>
        <w:t>is a dialogue in which both actors enter into an open-ended discourse</w:t>
      </w:r>
      <w:r w:rsidRPr="00232901">
        <w:rPr>
          <w:rStyle w:val="StyleUnderline"/>
        </w:rPr>
        <w:t xml:space="preserve"> across multiple levels aimed at arriving at communicative consensus on these foundations</w:t>
      </w:r>
      <w:r w:rsidRPr="00232901">
        <w:rPr>
          <w:sz w:val="16"/>
        </w:rPr>
        <w:t xml:space="preserve">. This does not mean, of course, that dialogue produces an automatic harmonization of preferences. It does mean, however, </w:t>
      </w:r>
      <w:r w:rsidRPr="00CE257D">
        <w:rPr>
          <w:rStyle w:val="StyleUnderline"/>
          <w:highlight w:val="yellow"/>
        </w:rPr>
        <w:t>the construction of a</w:t>
      </w:r>
      <w:r w:rsidRPr="00827613">
        <w:rPr>
          <w:rStyle w:val="StyleUnderline"/>
        </w:rPr>
        <w:t xml:space="preserve"> thin </w:t>
      </w:r>
      <w:r w:rsidRPr="00CE257D">
        <w:rPr>
          <w:rStyle w:val="StyleUnderline"/>
          <w:highlight w:val="yellow"/>
        </w:rPr>
        <w:t>common lifeworld within which it becomes possible to maintain</w:t>
      </w:r>
      <w:r w:rsidRPr="00827613">
        <w:rPr>
          <w:rStyle w:val="StyleUnderline"/>
        </w:rPr>
        <w:t xml:space="preserve"> more </w:t>
      </w:r>
      <w:r w:rsidRPr="00CE257D">
        <w:rPr>
          <w:rStyle w:val="StyleUnderline"/>
          <w:highlight w:val="yellow"/>
        </w:rPr>
        <w:t>cooperative interaction</w:t>
      </w:r>
      <w:r w:rsidRPr="00232901">
        <w:rPr>
          <w:rStyle w:val="StyleUnderline"/>
        </w:rPr>
        <w:t xml:space="preserve">. </w:t>
      </w:r>
      <w:r w:rsidRPr="00CE257D">
        <w:rPr>
          <w:rStyle w:val="StyleUnderline"/>
          <w:highlight w:val="yellow"/>
        </w:rPr>
        <w:t>This clarifies</w:t>
      </w:r>
      <w:r w:rsidRPr="00827613">
        <w:rPr>
          <w:rStyle w:val="StyleUnderline"/>
        </w:rPr>
        <w:t xml:space="preserve"> the nature of </w:t>
      </w:r>
      <w:r w:rsidRPr="00CE257D">
        <w:rPr>
          <w:rStyle w:val="StyleUnderline"/>
          <w:highlight w:val="yellow"/>
        </w:rPr>
        <w:t xml:space="preserve">the game being played, building common knowledge which stabilizes </w:t>
      </w:r>
      <w:r w:rsidRPr="00827613">
        <w:rPr>
          <w:rStyle w:val="StyleUnderline"/>
        </w:rPr>
        <w:t xml:space="preserve">the intersubjective </w:t>
      </w:r>
      <w:r w:rsidRPr="00CE257D">
        <w:rPr>
          <w:rStyle w:val="StyleUnderline"/>
          <w:highlight w:val="yellow"/>
        </w:rPr>
        <w:t>understandings</w:t>
      </w:r>
      <w:r w:rsidRPr="00827613">
        <w:rPr>
          <w:rStyle w:val="StyleUnderline"/>
        </w:rPr>
        <w:t xml:space="preserve"> of the interaction.</w:t>
      </w:r>
      <w:r w:rsidRPr="00232901">
        <w:rPr>
          <w:rStyle w:val="StyleUnderline"/>
        </w:rPr>
        <w:t xml:space="preserve"> Communicative engage- ment presumes only that states might prefer cooperation to conflict and seek ways to overcome the security dilemma and strategic information prob- lems. </w:t>
      </w:r>
      <w:r w:rsidRPr="00CE257D">
        <w:rPr>
          <w:rStyle w:val="StyleUnderline"/>
          <w:highlight w:val="yellow"/>
        </w:rPr>
        <w:t>Engagement could follow either strategic or communicative logic</w:t>
      </w:r>
      <w:r w:rsidRPr="00232901">
        <w:rPr>
          <w:rStyle w:val="StyleUnderline"/>
        </w:rPr>
        <w:t>, or a mixture of both</w:t>
      </w:r>
      <w:r w:rsidRPr="00232901">
        <w:rPr>
          <w:sz w:val="16"/>
        </w:rPr>
        <w:t xml:space="preserve">. </w:t>
      </w:r>
      <w:r w:rsidRPr="00CE257D">
        <w:rPr>
          <w:rStyle w:val="StyleUnderline"/>
          <w:highlight w:val="yellow"/>
        </w:rPr>
        <w:t xml:space="preserve">The problems troubling the US–China relationship had to do less with the shifting balance of power than with the </w:t>
      </w:r>
      <w:r w:rsidRPr="00CE257D">
        <w:rPr>
          <w:rStyle w:val="StyleUnderline"/>
          <w:highlight w:val="yellow"/>
        </w:rPr>
        <w:lastRenderedPageBreak/>
        <w:t>breakdown of</w:t>
      </w:r>
      <w:r w:rsidRPr="00827613">
        <w:rPr>
          <w:rStyle w:val="StyleUnderline"/>
        </w:rPr>
        <w:t xml:space="preserve"> the </w:t>
      </w:r>
      <w:r w:rsidRPr="00CE257D">
        <w:rPr>
          <w:rStyle w:val="StyleUnderline"/>
          <w:highlight w:val="yellow"/>
        </w:rPr>
        <w:t>mutual understandings and expectations</w:t>
      </w:r>
      <w:r w:rsidRPr="00232901">
        <w:rPr>
          <w:sz w:val="16"/>
        </w:rPr>
        <w:t xml:space="preserve"> that governed relations prior to 1989. Faced with the breakdown in these norms and expectations, </w:t>
      </w:r>
      <w:r w:rsidRPr="00CE257D">
        <w:rPr>
          <w:rStyle w:val="StyleUnderline"/>
          <w:highlight w:val="yellow"/>
        </w:rPr>
        <w:t>the US and China sought to reconstruct the foundations of a relationship based upon common understandings, perceptions and expectations.</w:t>
      </w:r>
      <w:r w:rsidRPr="00232901">
        <w:rPr>
          <w:sz w:val="16"/>
        </w:rPr>
        <w:t xml:space="preserve"> The Clinton Administration’s policy of engagement followed a logic of strategic action, defined in terms of changing China through non-coercive means rather than as arriving at mutually acceptable outcomes through the exchange of reasoned argument. </w:t>
      </w:r>
      <w:r w:rsidRPr="00CE257D">
        <w:rPr>
          <w:rStyle w:val="StyleUnderline"/>
          <w:highlight w:val="yellow"/>
        </w:rPr>
        <w:t>Engagement was widely understood as a ‘hedging’ strategy, in which the U</w:t>
      </w:r>
      <w:r w:rsidRPr="00604560">
        <w:t>nited</w:t>
      </w:r>
      <w:r w:rsidRPr="00CE257D">
        <w:rPr>
          <w:rStyle w:val="StyleUnderline"/>
          <w:highlight w:val="yellow"/>
        </w:rPr>
        <w:t xml:space="preserve"> S</w:t>
      </w:r>
      <w:r w:rsidRPr="00604560">
        <w:t>tates</w:t>
      </w:r>
      <w:r w:rsidRPr="00CE257D">
        <w:rPr>
          <w:rStyle w:val="StyleUnderline"/>
          <w:highlight w:val="yellow"/>
        </w:rPr>
        <w:t xml:space="preserve"> attempted to reassure China about its intentions while attempting to bind and shape its behavior</w:t>
      </w:r>
      <w:r w:rsidRPr="00827613">
        <w:rPr>
          <w:rStyle w:val="StyleUnderline"/>
        </w:rPr>
        <w:t xml:space="preserve"> </w:t>
      </w:r>
      <w:r w:rsidRPr="00232901">
        <w:rPr>
          <w:sz w:val="16"/>
        </w:rPr>
        <w:t xml:space="preserve">(Johnston and Ross, 1999). </w:t>
      </w:r>
      <w:r w:rsidRPr="00CE257D">
        <w:rPr>
          <w:rStyle w:val="StyleUnderline"/>
          <w:highlight w:val="yellow"/>
        </w:rPr>
        <w:t>The American strategy of engagement</w:t>
      </w:r>
      <w:r w:rsidRPr="00232901">
        <w:rPr>
          <w:rStyle w:val="StyleUnderline"/>
        </w:rPr>
        <w:t xml:space="preserve">, because of its un- acknowledged rationalist theoretical premises, </w:t>
      </w:r>
      <w:r w:rsidRPr="00CE257D">
        <w:rPr>
          <w:rStyle w:val="StyleUnderline"/>
          <w:highlight w:val="yellow"/>
        </w:rPr>
        <w:t>fell short</w:t>
      </w:r>
      <w:r w:rsidRPr="00232901">
        <w:rPr>
          <w:rStyle w:val="StyleUnderline"/>
        </w:rPr>
        <w:t xml:space="preserve"> of the international public deliberation necessary to recreate the foundations of common expectations and understandings necessary for normal interaction.</w:t>
      </w:r>
      <w:r w:rsidRPr="00232901">
        <w:rPr>
          <w:sz w:val="16"/>
        </w:rPr>
        <w:t xml:space="preserve"> </w:t>
      </w:r>
      <w:r w:rsidRPr="00232901">
        <w:rPr>
          <w:rStyle w:val="StyleUnderline"/>
        </w:rPr>
        <w:t>The introduction of more communicative modes of action into engagement</w:t>
      </w:r>
      <w:r w:rsidRPr="00232901">
        <w:rPr>
          <w:sz w:val="16"/>
        </w:rPr>
        <w:t xml:space="preserve">, particularly after the Taiwan Straits crisis of 1996, </w:t>
      </w:r>
      <w:r w:rsidRPr="00232901">
        <w:rPr>
          <w:rStyle w:val="StyleUnderline"/>
        </w:rPr>
        <w:t>helps to account for ‘China’s relatively recent</w:t>
      </w:r>
      <w:r w:rsidRPr="00232901">
        <w:rPr>
          <w:sz w:val="16"/>
        </w:rPr>
        <w:t xml:space="preserve"> (post-1995) </w:t>
      </w:r>
      <w:r w:rsidRPr="00232901">
        <w:rPr>
          <w:rStyle w:val="StyleUnderline"/>
        </w:rPr>
        <w:t>embrace of multilateral institutions, particularly in the security sphere’</w:t>
      </w:r>
      <w:r w:rsidRPr="00232901">
        <w:rPr>
          <w:sz w:val="16"/>
        </w:rPr>
        <w:t xml:space="preserve"> (Shambaugh, 2001: 28). The empirical record suggests that </w:t>
      </w:r>
      <w:r w:rsidRPr="00CE257D">
        <w:rPr>
          <w:rStyle w:val="StyleUnderline"/>
          <w:rFonts w:asciiTheme="majorHAnsi" w:hAnsiTheme="majorHAnsi"/>
          <w:highlight w:val="yellow"/>
        </w:rPr>
        <w:t>where</w:t>
      </w:r>
      <w:r w:rsidRPr="00827613">
        <w:rPr>
          <w:rStyle w:val="Emphasis"/>
          <w:rFonts w:asciiTheme="majorHAnsi" w:hAnsiTheme="majorHAnsi"/>
        </w:rPr>
        <w:t xml:space="preserve"> </w:t>
      </w:r>
      <w:r w:rsidRPr="00CE257D">
        <w:rPr>
          <w:rStyle w:val="Emphasis"/>
          <w:rFonts w:asciiTheme="majorHAnsi" w:hAnsiTheme="majorHAnsi"/>
          <w:highlight w:val="yellow"/>
        </w:rPr>
        <w:t>engagement has followed a more communicative logic, it has been more successful in achieving its avowed goals, if not the more ambitious goals of its critics</w:t>
      </w:r>
      <w:r w:rsidRPr="00827613">
        <w:rPr>
          <w:rFonts w:asciiTheme="majorHAnsi" w:hAnsiTheme="majorHAnsi"/>
          <w:sz w:val="16"/>
        </w:rPr>
        <w:t>.</w:t>
      </w:r>
      <w:r w:rsidRPr="00232901">
        <w:rPr>
          <w:sz w:val="16"/>
        </w:rPr>
        <w:t xml:space="preserve"> Th</w:t>
      </w:r>
      <w:r w:rsidRPr="00232901">
        <w:rPr>
          <w:rStyle w:val="StyleUnderline"/>
        </w:rPr>
        <w:t>is can be seen in China’s recent willingness to accommodate its behavior to prevailing international norms in the realm of nuclear arms control</w:t>
      </w:r>
      <w:r w:rsidRPr="00232901">
        <w:rPr>
          <w:sz w:val="16"/>
        </w:rPr>
        <w:t>, including signing the Comprehensive Test Ban Treaty, military transparency, conventional and nonconventional arms sales and nuclear proliferation (Johnston and Evans, 1999; Gill, 2001). A recent Council on Foreign Relations report concludes that ‘</w:t>
      </w:r>
      <w:r w:rsidRPr="00CE257D">
        <w:rPr>
          <w:rStyle w:val="StyleUnderline"/>
          <w:highlight w:val="yellow"/>
        </w:rPr>
        <w:t xml:space="preserve">when intensive, high-level, strategic dialogue with China’s leaders was conducted . . . progress was made </w:t>
      </w:r>
      <w:r w:rsidRPr="00827613">
        <w:rPr>
          <w:rStyle w:val="StyleUnderline"/>
        </w:rPr>
        <w:t>in shaping Chinese thinking. Over time,</w:t>
      </w:r>
      <w:r w:rsidRPr="00232901">
        <w:rPr>
          <w:rStyle w:val="StyleUnderline"/>
        </w:rPr>
        <w:t xml:space="preserve"> </w:t>
      </w:r>
      <w:r w:rsidRPr="00CE257D">
        <w:rPr>
          <w:rStyle w:val="StyleUnderline"/>
          <w:highlight w:val="yellow"/>
        </w:rPr>
        <w:t>Chinese perceptions can be influenced through dialogue, provided the Americans</w:t>
      </w:r>
      <w:r w:rsidRPr="00827613">
        <w:rPr>
          <w:rStyle w:val="StyleUnderline"/>
        </w:rPr>
        <w:t xml:space="preserve"> in turn </w:t>
      </w:r>
      <w:r w:rsidRPr="00CE257D">
        <w:rPr>
          <w:rStyle w:val="StyleUnderline"/>
          <w:highlight w:val="yellow"/>
        </w:rPr>
        <w:t>are willing to listen carefully to Chinese views</w:t>
      </w:r>
      <w:r w:rsidRPr="00CE257D">
        <w:rPr>
          <w:sz w:val="16"/>
          <w:highlight w:val="yellow"/>
        </w:rPr>
        <w:t>.</w:t>
      </w:r>
      <w:r w:rsidRPr="00827613">
        <w:rPr>
          <w:sz w:val="16"/>
        </w:rPr>
        <w:t xml:space="preserve">’ Crucially, </w:t>
      </w:r>
      <w:r w:rsidRPr="00CE257D">
        <w:rPr>
          <w:rStyle w:val="Emphasis"/>
          <w:highlight w:val="yellow"/>
        </w:rPr>
        <w:t>‘the dialogue cannot be a lecture’</w:t>
      </w:r>
      <w:r w:rsidRPr="00232901">
        <w:rPr>
          <w:sz w:val="16"/>
        </w:rPr>
        <w:t xml:space="preserve"> (Economy and Oksenberg, 1999: 18).</w:t>
      </w:r>
    </w:p>
    <w:p w:rsidR="00F61CC0" w:rsidRPr="00232901" w:rsidRDefault="00F61CC0" w:rsidP="00F61CC0">
      <w:pPr>
        <w:pStyle w:val="Heading4"/>
      </w:pPr>
      <w:r>
        <w:t xml:space="preserve">Replacing </w:t>
      </w:r>
      <w:r w:rsidR="00827613">
        <w:t xml:space="preserve">current policies of strategic </w:t>
      </w:r>
      <w:r>
        <w:t xml:space="preserve">containment with </w:t>
      </w:r>
      <w:r w:rsidR="00827613">
        <w:t xml:space="preserve">more open </w:t>
      </w:r>
      <w:r>
        <w:t>dialogue solves</w:t>
      </w:r>
      <w:r w:rsidR="00827613">
        <w:t xml:space="preserve"> misunderstandings and serves to deescalate tensions that otherwise lead to unnecessary conflict</w:t>
      </w:r>
    </w:p>
    <w:p w:rsidR="00F61CC0" w:rsidRPr="00232901" w:rsidRDefault="00F61CC0" w:rsidP="00F61CC0">
      <w:pPr>
        <w:rPr>
          <w:sz w:val="20"/>
          <w:szCs w:val="20"/>
        </w:rPr>
      </w:pPr>
      <w:r w:rsidRPr="00232901">
        <w:rPr>
          <w:rStyle w:val="Style13ptBold"/>
        </w:rPr>
        <w:t>Moses 9</w:t>
      </w:r>
      <w:r w:rsidRPr="00232901">
        <w:t xml:space="preserve"> </w:t>
      </w:r>
      <w:r>
        <w:rPr>
          <w:sz w:val="20"/>
        </w:rPr>
        <w:t xml:space="preserve">(J. </w:t>
      </w:r>
      <w:r w:rsidRPr="001644D3">
        <w:rPr>
          <w:sz w:val="20"/>
        </w:rPr>
        <w:t xml:space="preserve">“Liberal Democratic Values and Asia Pacific Security: The promise of peace or a path to conflict?” London, United Kingdom: Millennium Annual </w:t>
      </w:r>
      <w:r>
        <w:rPr>
          <w:sz w:val="20"/>
        </w:rPr>
        <w:t>Conference, 17-18 Oct</w:t>
      </w:r>
      <w:r w:rsidRPr="001644D3">
        <w:rPr>
          <w:sz w:val="20"/>
        </w:rPr>
        <w:t xml:space="preserve">) </w:t>
      </w:r>
    </w:p>
    <w:p w:rsidR="00F61CC0" w:rsidRPr="00232901" w:rsidRDefault="00F61CC0" w:rsidP="00F61CC0">
      <w:pPr>
        <w:rPr>
          <w:sz w:val="14"/>
        </w:rPr>
      </w:pPr>
      <w:r w:rsidRPr="00232901">
        <w:rPr>
          <w:sz w:val="14"/>
        </w:rPr>
        <w:t xml:space="preserve">While these changes could certainly be characterised as a return to a more ‘realist’ foreign policy approach on the part of the US, Australia and Japan, they may also be indicative of broader changes in global power. Approaching these developments </w:t>
      </w:r>
      <w:r w:rsidRPr="00CE257D">
        <w:rPr>
          <w:rStyle w:val="StyleUnderline"/>
          <w:highlight w:val="yellow"/>
        </w:rPr>
        <w:t>from the discourse theory perspective</w:t>
      </w:r>
      <w:r w:rsidRPr="00232901">
        <w:rPr>
          <w:rStyle w:val="StyleUnderline"/>
        </w:rPr>
        <w:t>,</w:t>
      </w:r>
      <w:r w:rsidRPr="00232901">
        <w:rPr>
          <w:sz w:val="14"/>
        </w:rPr>
        <w:t xml:space="preserve"> </w:t>
      </w:r>
      <w:r w:rsidRPr="00232901">
        <w:rPr>
          <w:rStyle w:val="StyleUnderline"/>
        </w:rPr>
        <w:t xml:space="preserve">it may be argued that </w:t>
      </w:r>
      <w:r w:rsidRPr="00CE257D">
        <w:rPr>
          <w:rStyle w:val="StyleUnderline"/>
          <w:highlight w:val="yellow"/>
        </w:rPr>
        <w:t>the change</w:t>
      </w:r>
      <w:r w:rsidRPr="00232901">
        <w:rPr>
          <w:sz w:val="14"/>
        </w:rPr>
        <w:t xml:space="preserve"> in vocabulary we have witnessed over the past two years</w:t>
      </w:r>
      <w:r w:rsidRPr="00232901">
        <w:rPr>
          <w:rStyle w:val="StyleUnderline"/>
        </w:rPr>
        <w:t xml:space="preserve"> </w:t>
      </w:r>
      <w:r w:rsidRPr="00CE257D">
        <w:rPr>
          <w:rStyle w:val="StyleUnderline"/>
          <w:highlight w:val="yellow"/>
        </w:rPr>
        <w:t>is a</w:t>
      </w:r>
      <w:r w:rsidRPr="00232901">
        <w:rPr>
          <w:rStyle w:val="StyleUnderline"/>
        </w:rPr>
        <w:t xml:space="preserve"> direct </w:t>
      </w:r>
      <w:r w:rsidRPr="00CE257D">
        <w:rPr>
          <w:rStyle w:val="StyleUnderline"/>
          <w:highlight w:val="yellow"/>
        </w:rPr>
        <w:t>consequence of</w:t>
      </w:r>
      <w:r w:rsidRPr="00232901">
        <w:rPr>
          <w:rStyle w:val="StyleUnderline"/>
        </w:rPr>
        <w:t xml:space="preserve"> the </w:t>
      </w:r>
      <w:r w:rsidRPr="00CE257D">
        <w:rPr>
          <w:rStyle w:val="StyleUnderline"/>
          <w:highlight w:val="yellow"/>
        </w:rPr>
        <w:t>weakening</w:t>
      </w:r>
      <w:r w:rsidRPr="00232901">
        <w:rPr>
          <w:rStyle w:val="StyleUnderline"/>
        </w:rPr>
        <w:t xml:space="preserve"> of </w:t>
      </w:r>
      <w:r w:rsidRPr="00CE257D">
        <w:rPr>
          <w:rStyle w:val="StyleUnderline"/>
          <w:highlight w:val="yellow"/>
        </w:rPr>
        <w:t>US</w:t>
      </w:r>
      <w:r w:rsidRPr="00232901">
        <w:rPr>
          <w:rStyle w:val="StyleUnderline"/>
        </w:rPr>
        <w:t xml:space="preserve"> global </w:t>
      </w:r>
      <w:r w:rsidRPr="00CE257D">
        <w:rPr>
          <w:rStyle w:val="StyleUnderline"/>
          <w:highlight w:val="yellow"/>
        </w:rPr>
        <w:t>heg</w:t>
      </w:r>
      <w:r w:rsidRPr="00232901">
        <w:rPr>
          <w:rStyle w:val="StyleUnderline"/>
        </w:rPr>
        <w:t>emony, or at least of regional hegemony in the AsiaPacific</w:t>
      </w:r>
      <w:r w:rsidRPr="00232901">
        <w:rPr>
          <w:sz w:val="14"/>
        </w:rPr>
        <w:t xml:space="preserve">. </w:t>
      </w:r>
      <w:r w:rsidRPr="00CE257D">
        <w:rPr>
          <w:rStyle w:val="StyleUnderline"/>
          <w:highlight w:val="yellow"/>
        </w:rPr>
        <w:t>This decline is signified by</w:t>
      </w:r>
      <w:r w:rsidRPr="00232901">
        <w:rPr>
          <w:rStyle w:val="StyleUnderline"/>
        </w:rPr>
        <w:t xml:space="preserve"> the </w:t>
      </w:r>
      <w:r w:rsidRPr="00232901">
        <w:rPr>
          <w:sz w:val="14"/>
        </w:rPr>
        <w:t>increasing</w:t>
      </w:r>
      <w:r w:rsidRPr="00232901">
        <w:rPr>
          <w:rStyle w:val="StyleUnderline"/>
        </w:rPr>
        <w:t xml:space="preserve"> </w:t>
      </w:r>
      <w:r w:rsidRPr="00CE257D">
        <w:rPr>
          <w:rStyle w:val="StyleUnderline"/>
          <w:highlight w:val="yellow"/>
        </w:rPr>
        <w:t>reluctance on the part of other</w:t>
      </w:r>
      <w:r w:rsidRPr="00232901">
        <w:rPr>
          <w:rStyle w:val="StyleUnderline"/>
        </w:rPr>
        <w:t xml:space="preserve"> regional </w:t>
      </w:r>
      <w:r w:rsidRPr="00CE257D">
        <w:rPr>
          <w:rStyle w:val="StyleUnderline"/>
          <w:highlight w:val="yellow"/>
        </w:rPr>
        <w:t>powers to fall in line with</w:t>
      </w:r>
      <w:r w:rsidRPr="00232901">
        <w:rPr>
          <w:rStyle w:val="StyleUnderline"/>
        </w:rPr>
        <w:t xml:space="preserve"> </w:t>
      </w:r>
      <w:r w:rsidRPr="00232901">
        <w:rPr>
          <w:sz w:val="14"/>
        </w:rPr>
        <w:t>the shared values and</w:t>
      </w:r>
      <w:r w:rsidRPr="00232901">
        <w:rPr>
          <w:rStyle w:val="StyleUnderline"/>
        </w:rPr>
        <w:t xml:space="preserve"> </w:t>
      </w:r>
      <w:r w:rsidRPr="00CE257D">
        <w:rPr>
          <w:rStyle w:val="StyleUnderline"/>
          <w:highlight w:val="yellow"/>
        </w:rPr>
        <w:t>democracy promotion rhetoric</w:t>
      </w:r>
      <w:r w:rsidRPr="00232901">
        <w:rPr>
          <w:rStyle w:val="StyleUnderline"/>
        </w:rPr>
        <w:t xml:space="preserve"> </w:t>
      </w:r>
      <w:r w:rsidRPr="00CE257D">
        <w:rPr>
          <w:rStyle w:val="StyleUnderline"/>
          <w:highlight w:val="yellow"/>
        </w:rPr>
        <w:t>that is</w:t>
      </w:r>
      <w:r w:rsidRPr="00232901">
        <w:rPr>
          <w:rStyle w:val="StyleUnderline"/>
        </w:rPr>
        <w:t xml:space="preserve"> so </w:t>
      </w:r>
      <w:r w:rsidRPr="00CE257D">
        <w:rPr>
          <w:rStyle w:val="StyleUnderline"/>
          <w:highlight w:val="yellow"/>
        </w:rPr>
        <w:t>central to US policy in the region</w:t>
      </w:r>
      <w:r w:rsidRPr="00232901">
        <w:rPr>
          <w:rStyle w:val="StyleUnderline"/>
        </w:rPr>
        <w:t xml:space="preserve">. In seeking to manage and influence the future politics of China, </w:t>
      </w:r>
      <w:r w:rsidRPr="00CE257D">
        <w:rPr>
          <w:rStyle w:val="StyleUnderline"/>
          <w:highlight w:val="yellow"/>
        </w:rPr>
        <w:t>the U</w:t>
      </w:r>
      <w:r w:rsidRPr="00232901">
        <w:rPr>
          <w:rStyle w:val="StyleUnderline"/>
        </w:rPr>
        <w:t xml:space="preserve">nited </w:t>
      </w:r>
      <w:r w:rsidRPr="00CE257D">
        <w:rPr>
          <w:rStyle w:val="StyleUnderline"/>
          <w:highlight w:val="yellow"/>
        </w:rPr>
        <w:t>S</w:t>
      </w:r>
      <w:r w:rsidRPr="00232901">
        <w:rPr>
          <w:rStyle w:val="StyleUnderline"/>
        </w:rPr>
        <w:t xml:space="preserve">tates clearly </w:t>
      </w:r>
      <w:r w:rsidRPr="00CE257D">
        <w:rPr>
          <w:rStyle w:val="StyleUnderline"/>
          <w:highlight w:val="yellow"/>
        </w:rPr>
        <w:t>still speaks as a hegemonic force in the Asia-Pacific region</w:t>
      </w:r>
      <w:r w:rsidRPr="00232901">
        <w:rPr>
          <w:rStyle w:val="StyleUnderline"/>
        </w:rPr>
        <w:t xml:space="preserve"> </w:t>
      </w:r>
      <w:r w:rsidRPr="00232901">
        <w:rPr>
          <w:sz w:val="14"/>
        </w:rPr>
        <w:t xml:space="preserve">and, indeed, globally. </w:t>
      </w:r>
      <w:r w:rsidRPr="00CE257D">
        <w:rPr>
          <w:rStyle w:val="StyleUnderline"/>
          <w:highlight w:val="yellow"/>
        </w:rPr>
        <w:t>It</w:t>
      </w:r>
      <w:r w:rsidRPr="00232901">
        <w:rPr>
          <w:rStyle w:val="StyleUnderline"/>
        </w:rPr>
        <w:t xml:space="preserve"> still </w:t>
      </w:r>
      <w:r w:rsidRPr="00CE257D">
        <w:rPr>
          <w:rStyle w:val="StyleUnderline"/>
          <w:highlight w:val="yellow"/>
        </w:rPr>
        <w:t>insists that other states can only be</w:t>
      </w:r>
      <w:r w:rsidRPr="00232901">
        <w:rPr>
          <w:rStyle w:val="StyleUnderline"/>
        </w:rPr>
        <w:t xml:space="preserve"> considered responsible and </w:t>
      </w:r>
      <w:r w:rsidRPr="00CE257D">
        <w:rPr>
          <w:rStyle w:val="StyleUnderline"/>
          <w:highlight w:val="yellow"/>
        </w:rPr>
        <w:t>legitimate on its own terms</w:t>
      </w:r>
      <w:r w:rsidRPr="00232901">
        <w:rPr>
          <w:rStyle w:val="StyleUnderline"/>
        </w:rPr>
        <w:t xml:space="preserve">. </w:t>
      </w:r>
      <w:r w:rsidRPr="00CE257D">
        <w:rPr>
          <w:rStyle w:val="StyleUnderline"/>
          <w:highlight w:val="yellow"/>
        </w:rPr>
        <w:t>This insistence</w:t>
      </w:r>
      <w:r w:rsidRPr="00232901">
        <w:rPr>
          <w:sz w:val="14"/>
        </w:rPr>
        <w:t>, however,</w:t>
      </w:r>
      <w:r w:rsidRPr="00232901">
        <w:rPr>
          <w:rStyle w:val="StyleUnderline"/>
        </w:rPr>
        <w:t xml:space="preserve"> </w:t>
      </w:r>
      <w:r w:rsidRPr="00CE257D">
        <w:rPr>
          <w:rStyle w:val="StyleUnderline"/>
          <w:highlight w:val="yellow"/>
        </w:rPr>
        <w:t>may be losing</w:t>
      </w:r>
      <w:r w:rsidRPr="00232901">
        <w:rPr>
          <w:rStyle w:val="StyleUnderline"/>
        </w:rPr>
        <w:t xml:space="preserve"> some of its </w:t>
      </w:r>
      <w:r w:rsidRPr="00CE257D">
        <w:rPr>
          <w:rStyle w:val="StyleUnderline"/>
          <w:highlight w:val="yellow"/>
        </w:rPr>
        <w:t>force and appeal</w:t>
      </w:r>
      <w:r w:rsidRPr="00232901">
        <w:rPr>
          <w:rStyle w:val="StyleUnderline"/>
        </w:rPr>
        <w:t xml:space="preserve">. </w:t>
      </w:r>
      <w:r w:rsidRPr="00232901">
        <w:rPr>
          <w:sz w:val="14"/>
        </w:rPr>
        <w:t>This being the case,</w:t>
      </w:r>
      <w:r w:rsidRPr="00232901">
        <w:rPr>
          <w:rStyle w:val="StyleUnderline"/>
        </w:rPr>
        <w:t xml:space="preserve"> </w:t>
      </w:r>
      <w:r w:rsidRPr="00CE257D">
        <w:rPr>
          <w:rStyle w:val="StyleUnderline"/>
          <w:highlight w:val="yellow"/>
        </w:rPr>
        <w:t>the need for genuine</w:t>
      </w:r>
      <w:r w:rsidRPr="00232901">
        <w:rPr>
          <w:rStyle w:val="StyleUnderline"/>
        </w:rPr>
        <w:t xml:space="preserve">, open and constructive </w:t>
      </w:r>
      <w:r w:rsidRPr="00CE257D">
        <w:rPr>
          <w:rStyle w:val="StyleUnderline"/>
          <w:highlight w:val="yellow"/>
        </w:rPr>
        <w:t>dialogue with China</w:t>
      </w:r>
      <w:r w:rsidRPr="00232901">
        <w:rPr>
          <w:rStyle w:val="StyleUnderline"/>
        </w:rPr>
        <w:t xml:space="preserve"> over the future of regional and global security </w:t>
      </w:r>
      <w:r w:rsidRPr="00CE257D">
        <w:rPr>
          <w:rStyle w:val="StyleUnderline"/>
          <w:highlight w:val="yellow"/>
        </w:rPr>
        <w:t>is stronger than ever</w:t>
      </w:r>
      <w:r w:rsidRPr="00232901">
        <w:rPr>
          <w:rStyle w:val="StyleUnderline"/>
        </w:rPr>
        <w:t xml:space="preserve">. </w:t>
      </w:r>
      <w:r w:rsidRPr="00CE257D">
        <w:rPr>
          <w:rStyle w:val="StyleUnderline"/>
          <w:highlight w:val="yellow"/>
        </w:rPr>
        <w:t>To retreat into</w:t>
      </w:r>
      <w:r w:rsidRPr="00232901">
        <w:rPr>
          <w:rStyle w:val="StyleUnderline"/>
        </w:rPr>
        <w:t xml:space="preserve"> a more </w:t>
      </w:r>
      <w:r w:rsidRPr="00CE257D">
        <w:rPr>
          <w:rStyle w:val="StyleUnderline"/>
          <w:highlight w:val="yellow"/>
        </w:rPr>
        <w:t>closed and antagonistic</w:t>
      </w:r>
      <w:r w:rsidRPr="00232901">
        <w:rPr>
          <w:rStyle w:val="StyleUnderline"/>
        </w:rPr>
        <w:t xml:space="preserve"> set of </w:t>
      </w:r>
      <w:r w:rsidRPr="00CE257D">
        <w:rPr>
          <w:rStyle w:val="StyleUnderline"/>
          <w:highlight w:val="yellow"/>
        </w:rPr>
        <w:t>security arrangements based on shared values would be extremely problematic and unproductive</w:t>
      </w:r>
      <w:r w:rsidRPr="00232901">
        <w:rPr>
          <w:rStyle w:val="StyleUnderline"/>
        </w:rPr>
        <w:t xml:space="preserve"> in this context</w:t>
      </w:r>
      <w:r w:rsidRPr="00232901">
        <w:rPr>
          <w:sz w:val="14"/>
        </w:rPr>
        <w:t xml:space="preserve">. This paper has charted the rise and fall of values discourse in Asia-Pacific security over the past decade and a half in relations between the US, Japan, Australia and India as well as in the work of neoliberal and neoconservative scholars who advocated in favour of a Concert of Democracies. I have suggested that </w:t>
      </w:r>
      <w:r w:rsidRPr="00CE257D">
        <w:rPr>
          <w:rStyle w:val="StyleUnderline"/>
          <w:highlight w:val="yellow"/>
        </w:rPr>
        <w:t>there are</w:t>
      </w:r>
      <w:r w:rsidRPr="00232901">
        <w:rPr>
          <w:rStyle w:val="StyleUnderline"/>
        </w:rPr>
        <w:t xml:space="preserve"> some </w:t>
      </w:r>
      <w:r w:rsidRPr="00CE257D">
        <w:rPr>
          <w:rStyle w:val="StyleUnderline"/>
          <w:highlight w:val="yellow"/>
        </w:rPr>
        <w:t>intrinsic problems within that discourse</w:t>
      </w:r>
      <w:r w:rsidRPr="00232901">
        <w:rPr>
          <w:rStyle w:val="StyleUnderline"/>
        </w:rPr>
        <w:t xml:space="preserve"> </w:t>
      </w:r>
      <w:r w:rsidRPr="00CE257D">
        <w:rPr>
          <w:rStyle w:val="StyleUnderline"/>
          <w:highlight w:val="yellow"/>
        </w:rPr>
        <w:t>that were generating an unnecessary degree of antagonism with</w:t>
      </w:r>
      <w:r w:rsidRPr="00232901">
        <w:rPr>
          <w:rStyle w:val="StyleUnderline"/>
        </w:rPr>
        <w:t xml:space="preserve"> an increasingly powerful </w:t>
      </w:r>
      <w:r w:rsidRPr="00CE257D">
        <w:rPr>
          <w:rStyle w:val="StyleUnderline"/>
          <w:highlight w:val="yellow"/>
        </w:rPr>
        <w:t>China</w:t>
      </w:r>
      <w:r w:rsidRPr="00232901">
        <w:rPr>
          <w:sz w:val="14"/>
        </w:rPr>
        <w:t xml:space="preserve"> </w:t>
      </w:r>
      <w:r w:rsidRPr="00232901">
        <w:rPr>
          <w:rStyle w:val="StyleUnderline"/>
        </w:rPr>
        <w:t>and</w:t>
      </w:r>
      <w:r w:rsidRPr="00232901">
        <w:rPr>
          <w:sz w:val="14"/>
        </w:rPr>
        <w:t xml:space="preserve"> argued that </w:t>
      </w:r>
      <w:r w:rsidRPr="00232901">
        <w:rPr>
          <w:rStyle w:val="StyleUnderline"/>
        </w:rPr>
        <w:t>the decline of such rhetoric may be linked to a decline in US hegemony</w:t>
      </w:r>
      <w:r w:rsidRPr="00232901">
        <w:rPr>
          <w:sz w:val="14"/>
        </w:rPr>
        <w:t xml:space="preserve"> more broadly. What the role of liberal powers can or should be in promoting their own values has not been subject to discussion. Suffice it to say that </w:t>
      </w:r>
      <w:r w:rsidRPr="00CE257D">
        <w:rPr>
          <w:rStyle w:val="StyleUnderline"/>
          <w:highlight w:val="yellow"/>
        </w:rPr>
        <w:t>if liberal democratic powers are</w:t>
      </w:r>
      <w:r w:rsidRPr="00232901">
        <w:rPr>
          <w:rStyle w:val="StyleUnderline"/>
        </w:rPr>
        <w:t xml:space="preserve"> indeed </w:t>
      </w:r>
      <w:r w:rsidRPr="00CE257D">
        <w:rPr>
          <w:rStyle w:val="StyleUnderline"/>
          <w:highlight w:val="yellow"/>
        </w:rPr>
        <w:t>committed to</w:t>
      </w:r>
      <w:r w:rsidRPr="00232901">
        <w:rPr>
          <w:rStyle w:val="StyleUnderline"/>
        </w:rPr>
        <w:t xml:space="preserve"> the maintenance of international (or global) </w:t>
      </w:r>
      <w:r w:rsidRPr="00CE257D">
        <w:rPr>
          <w:rStyle w:val="StyleUnderline"/>
          <w:highlight w:val="yellow"/>
        </w:rPr>
        <w:lastRenderedPageBreak/>
        <w:t>peace and security, they would be well advised to</w:t>
      </w:r>
      <w:r w:rsidRPr="00232901">
        <w:rPr>
          <w:rStyle w:val="StyleUnderline"/>
        </w:rPr>
        <w:t xml:space="preserve"> sever the overt links between their values and the exertion of their military power on non-liberal democratic states</w:t>
      </w:r>
      <w:r w:rsidRPr="00232901">
        <w:rPr>
          <w:sz w:val="14"/>
        </w:rPr>
        <w:t xml:space="preserve">. It is perhaps </w:t>
      </w:r>
      <w:r w:rsidRPr="00232901">
        <w:rPr>
          <w:rStyle w:val="StyleUnderline"/>
        </w:rPr>
        <w:t xml:space="preserve">through the </w:t>
      </w:r>
      <w:r w:rsidRPr="00CE257D">
        <w:rPr>
          <w:rStyle w:val="StyleUnderline"/>
          <w:highlight w:val="yellow"/>
        </w:rPr>
        <w:t>exercise</w:t>
      </w:r>
      <w:r w:rsidRPr="00232901">
        <w:rPr>
          <w:rStyle w:val="StyleUnderline"/>
        </w:rPr>
        <w:t xml:space="preserve"> of </w:t>
      </w:r>
      <w:r w:rsidRPr="00CE257D">
        <w:rPr>
          <w:rStyle w:val="StyleUnderline"/>
          <w:highlight w:val="yellow"/>
        </w:rPr>
        <w:t>a more open and self-reflexive liberal international politics</w:t>
      </w:r>
      <w:r w:rsidRPr="00232901">
        <w:rPr>
          <w:sz w:val="14"/>
        </w:rPr>
        <w:t xml:space="preserve"> – democracy promotion through setting a good example rather than through the use of force </w:t>
      </w:r>
      <w:r w:rsidRPr="00232901">
        <w:rPr>
          <w:rStyle w:val="StyleUnderline"/>
        </w:rPr>
        <w:t xml:space="preserve">– </w:t>
      </w:r>
      <w:r w:rsidRPr="00CE257D">
        <w:rPr>
          <w:rStyle w:val="StyleUnderline"/>
          <w:highlight w:val="yellow"/>
        </w:rPr>
        <w:t>that we may begin to see a</w:t>
      </w:r>
      <w:r w:rsidRPr="00232901">
        <w:rPr>
          <w:rStyle w:val="StyleUnderline"/>
        </w:rPr>
        <w:t xml:space="preserve"> more responsive and </w:t>
      </w:r>
      <w:r w:rsidRPr="00CE257D">
        <w:rPr>
          <w:rStyle w:val="StyleUnderline"/>
          <w:highlight w:val="yellow"/>
        </w:rPr>
        <w:t>less hostile respons</w:t>
      </w:r>
      <w:r w:rsidRPr="00232901">
        <w:rPr>
          <w:rStyle w:val="StyleUnderline"/>
        </w:rPr>
        <w:t>e</w:t>
      </w:r>
      <w:r w:rsidRPr="00232901">
        <w:rPr>
          <w:sz w:val="14"/>
        </w:rPr>
        <w:t xml:space="preserve"> from the non-liberal democratic world.</w:t>
      </w:r>
    </w:p>
    <w:p w:rsidR="00F61CC0" w:rsidRDefault="00F61CC0" w:rsidP="00F61CC0">
      <w:pPr>
        <w:pStyle w:val="Heading2"/>
      </w:pPr>
      <w:r w:rsidRPr="00232901">
        <w:lastRenderedPageBreak/>
        <w:t xml:space="preserve">Plan: </w:t>
      </w:r>
    </w:p>
    <w:p w:rsidR="00F61CC0" w:rsidRPr="00232901" w:rsidRDefault="00F61CC0" w:rsidP="00F61CC0">
      <w:pPr>
        <w:pStyle w:val="Heading4"/>
      </w:pPr>
      <w:r w:rsidRPr="00232901">
        <w:t>The United States federal government should substantially increase its diplomatic communicative engagement with the People’s Republic of China.</w:t>
      </w:r>
    </w:p>
    <w:p w:rsidR="00F61CC0" w:rsidRDefault="00F61CC0" w:rsidP="00F61CC0">
      <w:pPr>
        <w:pStyle w:val="Heading2"/>
      </w:pPr>
      <w:r>
        <w:lastRenderedPageBreak/>
        <w:t>Solvency</w:t>
      </w:r>
    </w:p>
    <w:p w:rsidR="00F61CC0" w:rsidRPr="00232901" w:rsidRDefault="00F61CC0" w:rsidP="00F61CC0">
      <w:pPr>
        <w:pStyle w:val="Heading4"/>
      </w:pPr>
      <w:r>
        <w:t>C</w:t>
      </w:r>
      <w:r w:rsidRPr="00232901">
        <w:t xml:space="preserve">ommunication-oriented foreign policy empirically yields the best results in foreign policy. The aff radically shifts the underlying epistemology of engagement from masculine competition to feminist theories of genuine understanding. </w:t>
      </w:r>
    </w:p>
    <w:p w:rsidR="00F61CC0" w:rsidRPr="00232901" w:rsidRDefault="00F61CC0" w:rsidP="00F61CC0">
      <w:pPr>
        <w:rPr>
          <w:sz w:val="18"/>
          <w:szCs w:val="18"/>
        </w:rPr>
      </w:pPr>
      <w:r w:rsidRPr="00232901">
        <w:rPr>
          <w:rStyle w:val="Style13ptBold"/>
        </w:rPr>
        <w:t>Lynch 2</w:t>
      </w:r>
      <w:r w:rsidRPr="00DF1438">
        <w:rPr>
          <w:sz w:val="16"/>
        </w:rPr>
        <w:t xml:space="preserve"> </w:t>
      </w:r>
      <w:r w:rsidRPr="00EF7D45">
        <w:rPr>
          <w:sz w:val="18"/>
        </w:rPr>
        <w:t>(Lynch, Marc. Williams College. “Why Engage? China and the Logic of Communicative Engagement”. European Journal</w:t>
      </w:r>
      <w:r w:rsidR="00EF7D45">
        <w:rPr>
          <w:sz w:val="18"/>
        </w:rPr>
        <w:t xml:space="preserve"> of International Relations</w:t>
      </w:r>
      <w:r w:rsidRPr="00EF7D45">
        <w:rPr>
          <w:sz w:val="18"/>
        </w:rPr>
        <w:t>; 8; 187)</w:t>
      </w:r>
    </w:p>
    <w:p w:rsidR="00F61CC0" w:rsidRPr="004079EF" w:rsidRDefault="00F61CC0" w:rsidP="00F61CC0">
      <w:pPr>
        <w:rPr>
          <w:rStyle w:val="StyleUnderline"/>
        </w:rPr>
      </w:pPr>
      <w:r w:rsidRPr="00827613">
        <w:rPr>
          <w:sz w:val="16"/>
        </w:rPr>
        <w:t xml:space="preserve">The </w:t>
      </w:r>
      <w:r w:rsidRPr="00CE257D">
        <w:rPr>
          <w:rStyle w:val="StyleUnderline"/>
          <w:highlight w:val="yellow"/>
        </w:rPr>
        <w:t xml:space="preserve">empirical claims made for communicative engagement rest on theoretical arguments about </w:t>
      </w:r>
      <w:r w:rsidRPr="004079EF">
        <w:rPr>
          <w:rStyle w:val="StyleUnderline"/>
        </w:rPr>
        <w:t>each</w:t>
      </w:r>
      <w:r w:rsidRPr="00CE257D">
        <w:rPr>
          <w:rStyle w:val="StyleUnderline"/>
          <w:highlight w:val="yellow"/>
        </w:rPr>
        <w:t xml:space="preserve"> </w:t>
      </w:r>
      <w:r w:rsidRPr="004079EF">
        <w:rPr>
          <w:rStyle w:val="StyleUnderline"/>
        </w:rPr>
        <w:t>of</w:t>
      </w:r>
      <w:r w:rsidRPr="00CE257D">
        <w:rPr>
          <w:rStyle w:val="StyleUnderline"/>
          <w:highlight w:val="yellow"/>
        </w:rPr>
        <w:t xml:space="preserve"> engagement’s goals</w:t>
      </w:r>
      <w:r w:rsidRPr="004079EF">
        <w:rPr>
          <w:sz w:val="16"/>
        </w:rPr>
        <w:t xml:space="preserve"> — revealing preferences, shaping preferences and creating stable institutions. </w:t>
      </w:r>
      <w:r w:rsidRPr="00CE257D">
        <w:rPr>
          <w:rStyle w:val="StyleUnderline"/>
          <w:highlight w:val="yellow"/>
        </w:rPr>
        <w:t>This conception of engagement begins from the goal</w:t>
      </w:r>
      <w:r w:rsidRPr="004079EF">
        <w:rPr>
          <w:rStyle w:val="StyleUnderline"/>
        </w:rPr>
        <w:t xml:space="preserve"> </w:t>
      </w:r>
      <w:r w:rsidRPr="00CE257D">
        <w:rPr>
          <w:rStyle w:val="StyleUnderline"/>
          <w:highlight w:val="yellow"/>
        </w:rPr>
        <w:t xml:space="preserve">of achieving communica- tion, rather than </w:t>
      </w:r>
      <w:r w:rsidRPr="00B0416E">
        <w:rPr>
          <w:rStyle w:val="StyleUnderline"/>
        </w:rPr>
        <w:t xml:space="preserve">the goal of </w:t>
      </w:r>
      <w:r w:rsidRPr="00CE257D">
        <w:rPr>
          <w:rStyle w:val="StyleUnderline"/>
          <w:highlight w:val="yellow"/>
        </w:rPr>
        <w:t>non-coercive manipulation</w:t>
      </w:r>
      <w:r w:rsidRPr="00CE257D">
        <w:rPr>
          <w:sz w:val="16"/>
          <w:highlight w:val="yellow"/>
        </w:rPr>
        <w:t>.</w:t>
      </w:r>
      <w:r w:rsidRPr="004079EF">
        <w:rPr>
          <w:sz w:val="16"/>
        </w:rPr>
        <w:t xml:space="preserve"> </w:t>
      </w:r>
      <w:r w:rsidRPr="004079EF">
        <w:rPr>
          <w:rStyle w:val="StyleUnderline"/>
        </w:rPr>
        <w:t>Communicative engagement more effectively reveals the preferences of each side</w:t>
      </w:r>
      <w:r w:rsidRPr="004079EF">
        <w:rPr>
          <w:sz w:val="16"/>
        </w:rPr>
        <w:t xml:space="preserve"> regardless of whether an actor would prefer to bluff</w:t>
      </w:r>
      <w:r w:rsidRPr="004079EF">
        <w:rPr>
          <w:rStyle w:val="StyleUnderline"/>
        </w:rPr>
        <w:t>. Change in beliefs</w:t>
      </w:r>
      <w:r w:rsidRPr="004079EF">
        <w:rPr>
          <w:sz w:val="16"/>
        </w:rPr>
        <w:t xml:space="preserve"> which is internalized through persuasion, the accepting of reasons or some other mechanism of socialization </w:t>
      </w:r>
      <w:r w:rsidRPr="004079EF">
        <w:rPr>
          <w:rStyle w:val="StyleUnderline"/>
        </w:rPr>
        <w:t>will be more likely to produce durable changes in state behavior</w:t>
      </w:r>
      <w:r w:rsidRPr="004079EF">
        <w:rPr>
          <w:sz w:val="16"/>
        </w:rPr>
        <w:t xml:space="preserve"> (Checkel, 1997; Cortell and Davis, 2000).1 Finally, </w:t>
      </w:r>
      <w:r w:rsidRPr="004079EF">
        <w:rPr>
          <w:rStyle w:val="StyleUnderline"/>
        </w:rPr>
        <w:t xml:space="preserve">dialogue offers an important route towards the development of mutually acceptable institutions, </w:t>
      </w:r>
      <w:r w:rsidRPr="004079EF">
        <w:rPr>
          <w:sz w:val="16"/>
        </w:rPr>
        <w:t xml:space="preserve">although the nature of these institutions contrasts sharply with the goal of the socialization of a weaker state (China) into norms and institutions established by the stronger. </w:t>
      </w:r>
      <w:r w:rsidRPr="00CE257D">
        <w:rPr>
          <w:rStyle w:val="StyleUnderline"/>
          <w:highlight w:val="yellow"/>
        </w:rPr>
        <w:t>US–China dialogues have generated</w:t>
      </w:r>
      <w:r w:rsidRPr="00B0416E">
        <w:rPr>
          <w:rStyle w:val="StyleUnderline"/>
        </w:rPr>
        <w:t xml:space="preserve"> such </w:t>
      </w:r>
      <w:r w:rsidRPr="00CE257D">
        <w:rPr>
          <w:rStyle w:val="StyleUnderline"/>
          <w:highlight w:val="yellow"/>
        </w:rPr>
        <w:t xml:space="preserve">hostility and skepticism </w:t>
      </w:r>
      <w:r w:rsidRPr="00B0416E">
        <w:rPr>
          <w:rStyle w:val="StyleUnderline"/>
        </w:rPr>
        <w:t xml:space="preserve">in large part </w:t>
      </w:r>
      <w:r w:rsidRPr="00CE257D">
        <w:rPr>
          <w:rStyle w:val="StyleUnderline"/>
          <w:highlight w:val="yellow"/>
        </w:rPr>
        <w:t xml:space="preserve">because of </w:t>
      </w:r>
      <w:r w:rsidRPr="00B0416E">
        <w:rPr>
          <w:rStyle w:val="StyleUnderline"/>
        </w:rPr>
        <w:t xml:space="preserve">this </w:t>
      </w:r>
      <w:r w:rsidRPr="00CE257D">
        <w:rPr>
          <w:rStyle w:val="StyleUnderline"/>
          <w:highlight w:val="yellow"/>
        </w:rPr>
        <w:t>tension in the underlying theoretical assumptions about engagement.</w:t>
      </w:r>
      <w:r w:rsidRPr="004079EF">
        <w:rPr>
          <w:rStyle w:val="StyleUnderline"/>
        </w:rPr>
        <w:t xml:space="preserve"> </w:t>
      </w:r>
      <w:r w:rsidRPr="004079EF">
        <w:rPr>
          <w:sz w:val="16"/>
        </w:rPr>
        <w:t xml:space="preserve">Conservative </w:t>
      </w:r>
      <w:r w:rsidRPr="004079EF">
        <w:rPr>
          <w:rStyle w:val="StyleUnderline"/>
        </w:rPr>
        <w:t>critics</w:t>
      </w:r>
      <w:r w:rsidRPr="004079EF">
        <w:rPr>
          <w:sz w:val="16"/>
        </w:rPr>
        <w:t xml:space="preserve"> </w:t>
      </w:r>
      <w:r w:rsidRPr="004079EF">
        <w:rPr>
          <w:rStyle w:val="StyleUnderline"/>
        </w:rPr>
        <w:t>raged that ‘appeasement doesn’t work’</w:t>
      </w:r>
      <w:r w:rsidRPr="004079EF">
        <w:rPr>
          <w:sz w:val="16"/>
        </w:rPr>
        <w:t xml:space="preserve"> (Charles Krauthammer), dismissed it as a sham (Michael Kelly), blasted it as fundamentally dishonest (Arthur Waldron). Robert Kagan and William Kristol </w:t>
      </w:r>
      <w:r w:rsidRPr="004079EF">
        <w:rPr>
          <w:rStyle w:val="StyleUnderline"/>
        </w:rPr>
        <w:t>dismiss military to military contacts as unequal exchanges where ‘we share a great deal of information with them while they share nothing with us’</w:t>
      </w:r>
      <w:r w:rsidRPr="004079EF">
        <w:rPr>
          <w:sz w:val="16"/>
        </w:rPr>
        <w:t xml:space="preserve"> (2001: 11). At a more academic level, David Shambaugh concludes that ‘dialogue may increase clarity and understanding — even if it does not narrow differences — but those Americans who interact with the PLA, officially or unofficially, should be under no illusion about the depth of China’s suspicion and animosity toward the United States’ (1999/2000: </w:t>
      </w:r>
      <w:r w:rsidRPr="004079EF">
        <w:rPr>
          <w:rStyle w:val="StyleUnderline"/>
        </w:rPr>
        <w:t>Human rights campaigners express concerns that bilateral dialogues are an ineffective ‘alternative to international pressure through multilateral action</w:t>
      </w:r>
      <w:r w:rsidRPr="004079EF">
        <w:rPr>
          <w:sz w:val="16"/>
        </w:rPr>
        <w:t xml:space="preserve">’ which is marred by a lack of transparency, accountability or clear benchmarks for progress (HRIC, 1998; Kent, 1999). </w:t>
      </w:r>
      <w:r w:rsidRPr="00B0416E">
        <w:rPr>
          <w:rStyle w:val="StyleUnderline"/>
        </w:rPr>
        <w:t xml:space="preserve">To evaluate these claims </w:t>
      </w:r>
      <w:r w:rsidRPr="00CE257D">
        <w:rPr>
          <w:rStyle w:val="StyleUnderline"/>
          <w:highlight w:val="yellow"/>
        </w:rPr>
        <w:t>it is necessary to rethink both the theoretical foundations and the empirical record of engagement</w:t>
      </w:r>
      <w:r w:rsidRPr="00CE257D">
        <w:rPr>
          <w:sz w:val="16"/>
          <w:highlight w:val="yellow"/>
        </w:rPr>
        <w:t>.</w:t>
      </w:r>
      <w:r w:rsidRPr="004079EF">
        <w:rPr>
          <w:sz w:val="16"/>
        </w:rPr>
        <w:t xml:space="preserve"> </w:t>
      </w:r>
      <w:r w:rsidRPr="00B0416E">
        <w:rPr>
          <w:rStyle w:val="StyleUnderline"/>
        </w:rPr>
        <w:t>These</w:t>
      </w:r>
      <w:r w:rsidRPr="00CE257D">
        <w:rPr>
          <w:rStyle w:val="StyleUnderline"/>
          <w:highlight w:val="yellow"/>
        </w:rPr>
        <w:t xml:space="preserve"> criticisms of </w:t>
      </w:r>
      <w:r w:rsidRPr="00B0416E">
        <w:rPr>
          <w:rStyle w:val="StyleUnderline"/>
        </w:rPr>
        <w:t xml:space="preserve">the practice of </w:t>
      </w:r>
      <w:r w:rsidRPr="00CE257D">
        <w:rPr>
          <w:rStyle w:val="StyleUnderline"/>
          <w:highlight w:val="yellow"/>
        </w:rPr>
        <w:t>engagement should not be taken as a fatal critique of engagement itself.</w:t>
      </w:r>
      <w:r w:rsidRPr="00CE257D">
        <w:rPr>
          <w:rStyle w:val="Emphasis"/>
          <w:highlight w:val="yellow"/>
        </w:rPr>
        <w:t xml:space="preserve"> The inadequacy of practice represents a point of entry for a critical theory of engagement</w:t>
      </w:r>
      <w:r w:rsidRPr="004079EF">
        <w:rPr>
          <w:rStyle w:val="Emphasis"/>
        </w:rPr>
        <w:t>.</w:t>
      </w:r>
      <w:r w:rsidRPr="004079EF">
        <w:rPr>
          <w:rStyle w:val="StyleUnderline"/>
        </w:rPr>
        <w:t>Rationalist analysis relies on a strategic conception of rationality</w:t>
      </w:r>
      <w:r w:rsidRPr="00827613">
        <w:t xml:space="preserve">, in which actors seek the best strategy for realizing predetermined preferences. Habermas introduces communicative action as a distinctive mode of rational action, in which the </w:t>
      </w:r>
      <w:r w:rsidRPr="00CE257D">
        <w:rPr>
          <w:rStyle w:val="Emphasis"/>
          <w:highlight w:val="yellow"/>
        </w:rPr>
        <w:t>orientation</w:t>
      </w:r>
      <w:r w:rsidRPr="00B0416E">
        <w:rPr>
          <w:rStyle w:val="Emphasis"/>
        </w:rPr>
        <w:t xml:space="preserve"> is </w:t>
      </w:r>
      <w:r w:rsidRPr="00CE257D">
        <w:rPr>
          <w:rStyle w:val="Emphasis"/>
          <w:highlight w:val="yellow"/>
        </w:rPr>
        <w:t xml:space="preserve">toward seeking understanding rather than towards achieving immediate goals </w:t>
      </w:r>
      <w:r w:rsidRPr="00B0416E">
        <w:rPr>
          <w:rStyle w:val="StyleUnderline"/>
        </w:rPr>
        <w:t xml:space="preserve">(Habermas, 1984: 286). </w:t>
      </w:r>
      <w:r w:rsidRPr="00CE257D">
        <w:rPr>
          <w:rStyle w:val="StyleUnderline"/>
          <w:highlight w:val="yellow"/>
        </w:rPr>
        <w:t xml:space="preserve">Critics </w:t>
      </w:r>
      <w:r w:rsidRPr="00B0416E">
        <w:rPr>
          <w:rStyle w:val="StyleUnderline"/>
        </w:rPr>
        <w:t xml:space="preserve">of Habermas </w:t>
      </w:r>
      <w:r w:rsidRPr="00CE257D">
        <w:rPr>
          <w:rStyle w:val="StyleUnderline"/>
          <w:highlight w:val="yellow"/>
        </w:rPr>
        <w:t>have challenged the distinction between communicative and strategic action</w:t>
      </w:r>
      <w:r w:rsidRPr="00B0416E">
        <w:rPr>
          <w:rStyle w:val="StyleUnderline"/>
        </w:rPr>
        <w:t xml:space="preserve">, arguing that he unnecessarily excludes the social from strategic interaction, while neglecting the purposive elements of commu- nicative action (Schiemann, 2000: 3–6; Johnson, 1991, 1993). </w:t>
      </w:r>
      <w:r w:rsidRPr="00CE257D">
        <w:rPr>
          <w:rStyle w:val="StyleUnderline"/>
          <w:highlight w:val="yellow"/>
        </w:rPr>
        <w:t xml:space="preserve">Habermas has defended the distinction by </w:t>
      </w:r>
      <w:r w:rsidRPr="00CE257D">
        <w:rPr>
          <w:rStyle w:val="Emphasis"/>
          <w:highlight w:val="yellow"/>
        </w:rPr>
        <w:t xml:space="preserve">defining modes of actions </w:t>
      </w:r>
      <w:r w:rsidRPr="00B0416E">
        <w:rPr>
          <w:rStyle w:val="StyleUnderline"/>
        </w:rPr>
        <w:t>in terms of ends rather than means —</w:t>
      </w:r>
      <w:r w:rsidRPr="00B0416E">
        <w:rPr>
          <w:rStyle w:val="Emphasis"/>
        </w:rPr>
        <w:t xml:space="preserve"> </w:t>
      </w:r>
      <w:r w:rsidRPr="00CE257D">
        <w:rPr>
          <w:rStyle w:val="StyleUnderline"/>
          <w:highlight w:val="yellow"/>
        </w:rPr>
        <w:t>strategic action is defined by the orientation towards achieving predefined egoistic ends, treating the other as an object to be manipulated, while</w:t>
      </w:r>
      <w:r w:rsidRPr="004079EF">
        <w:rPr>
          <w:rStyle w:val="StyleUnderline"/>
        </w:rPr>
        <w:t xml:space="preserve"> </w:t>
      </w:r>
      <w:r w:rsidRPr="00CE257D">
        <w:rPr>
          <w:rStyle w:val="Emphasis"/>
          <w:highlight w:val="yellow"/>
        </w:rPr>
        <w:t>communicative action is characterized</w:t>
      </w:r>
      <w:r w:rsidRPr="00B0416E">
        <w:rPr>
          <w:rStyle w:val="Emphasis"/>
        </w:rPr>
        <w:t xml:space="preserve"> </w:t>
      </w:r>
      <w:r w:rsidRPr="00CE257D">
        <w:rPr>
          <w:rStyle w:val="Emphasis"/>
          <w:highlight w:val="yellow"/>
        </w:rPr>
        <w:t>by the orientation towards achieving understanding,</w:t>
      </w:r>
      <w:r w:rsidRPr="00CE257D">
        <w:rPr>
          <w:rStyle w:val="StyleUnderline"/>
          <w:highlight w:val="yellow"/>
        </w:rPr>
        <w:t xml:space="preserve"> treating the other as an equal participant.</w:t>
      </w:r>
      <w:r w:rsidRPr="00827613">
        <w:rPr>
          <w:rStyle w:val="StyleUnderline"/>
        </w:rPr>
        <w:t xml:space="preserve"> He distinguishes mere communication — the exchange of information — from communicative action, which can... be distinguished from strategic action in the following respect: the successful coordination of action does not rely on the purposive rationality of the respective individual plans of action but rather on the rationally motivating power of feats of reaching understanding, that is, on a rationality that manifests itself in the conditions for a </w:t>
      </w:r>
      <w:r w:rsidRPr="00827613">
        <w:rPr>
          <w:rStyle w:val="StyleUnderline"/>
        </w:rPr>
        <w:lastRenderedPageBreak/>
        <w:t xml:space="preserve">rationally motivated agreement. (1998: 222) In other words, </w:t>
      </w:r>
      <w:r w:rsidRPr="00CE257D">
        <w:rPr>
          <w:rStyle w:val="StyleUnderline"/>
          <w:highlight w:val="yellow"/>
        </w:rPr>
        <w:t xml:space="preserve">communicative engagement involves an orientation towards coming to understanding </w:t>
      </w:r>
      <w:r w:rsidRPr="00B0416E">
        <w:rPr>
          <w:rStyle w:val="StyleUnderline"/>
        </w:rPr>
        <w:t xml:space="preserve">over the conditions of interaction </w:t>
      </w:r>
      <w:r w:rsidRPr="00CE257D">
        <w:rPr>
          <w:rStyle w:val="StyleUnderline"/>
          <w:highlight w:val="yellow"/>
        </w:rPr>
        <w:t>rather than an orientation towards achieving immediate self-interest</w:t>
      </w:r>
      <w:r w:rsidRPr="00B0416E">
        <w:rPr>
          <w:rStyle w:val="StyleUnderline"/>
        </w:rPr>
        <w:t xml:space="preserve">. In such a dialogue, only the force of the better argument should prevail, as </w:t>
      </w:r>
      <w:r w:rsidRPr="00CE257D">
        <w:rPr>
          <w:rStyle w:val="StyleUnderline"/>
          <w:highlight w:val="yellow"/>
        </w:rPr>
        <w:t>actors</w:t>
      </w:r>
      <w:r w:rsidRPr="004079EF">
        <w:rPr>
          <w:rStyle w:val="StyleUnderline"/>
        </w:rPr>
        <w:t xml:space="preserve"> abstract from their identities and </w:t>
      </w:r>
      <w:r w:rsidRPr="00CE257D">
        <w:rPr>
          <w:rStyle w:val="StyleUnderline"/>
          <w:highlight w:val="yellow"/>
        </w:rPr>
        <w:t>set aside power considerations in their joint pursuit of understanding</w:t>
      </w:r>
      <w:r w:rsidRPr="00B0416E">
        <w:t xml:space="preserve">. </w:t>
      </w:r>
      <w:r w:rsidRPr="00CE257D">
        <w:rPr>
          <w:rStyle w:val="StyleUnderline"/>
          <w:highlight w:val="yellow"/>
        </w:rPr>
        <w:t>In contrast to strategic action</w:t>
      </w:r>
      <w:r w:rsidRPr="004079EF">
        <w:rPr>
          <w:rStyle w:val="StyleUnderline"/>
        </w:rPr>
        <w:t xml:space="preserve">, in which one actor attempts to change the other’s behavior, </w:t>
      </w:r>
      <w:r w:rsidRPr="00CE257D">
        <w:rPr>
          <w:rStyle w:val="StyleUnderline"/>
          <w:highlight w:val="yellow"/>
        </w:rPr>
        <w:t>communicative action allows</w:t>
      </w:r>
      <w:r w:rsidRPr="004079EF">
        <w:rPr>
          <w:rStyle w:val="StyleUnderline"/>
        </w:rPr>
        <w:t xml:space="preserve"> for the </w:t>
      </w:r>
      <w:r w:rsidRPr="00CE257D">
        <w:rPr>
          <w:rStyle w:val="StyleUnderline"/>
          <w:highlight w:val="yellow"/>
        </w:rPr>
        <w:t>possibility that both actors might change in the course of their dialogue</w:t>
      </w:r>
      <w:r w:rsidRPr="00B0416E">
        <w:rPr>
          <w:rStyle w:val="StyleUnderline"/>
        </w:rPr>
        <w:t xml:space="preserve">. Public </w:t>
      </w:r>
      <w:r w:rsidRPr="00CE257D">
        <w:rPr>
          <w:rStyle w:val="StyleUnderline"/>
          <w:highlight w:val="yellow"/>
        </w:rPr>
        <w:t>deliberation under conditions</w:t>
      </w:r>
      <w:r w:rsidRPr="004079EF">
        <w:rPr>
          <w:rStyle w:val="StyleUnderline"/>
        </w:rPr>
        <w:t xml:space="preserve"> approaching conditions </w:t>
      </w:r>
      <w:r w:rsidRPr="00CE257D">
        <w:rPr>
          <w:rStyle w:val="StyleUnderline"/>
          <w:highlight w:val="yellow"/>
        </w:rPr>
        <w:t>of</w:t>
      </w:r>
      <w:r w:rsidRPr="004079EF">
        <w:rPr>
          <w:rStyle w:val="StyleUnderline"/>
        </w:rPr>
        <w:t xml:space="preserve"> the </w:t>
      </w:r>
      <w:r w:rsidRPr="00CE257D">
        <w:rPr>
          <w:rStyle w:val="StyleUnderline"/>
          <w:highlight w:val="yellow"/>
        </w:rPr>
        <w:t>free exchange of reasoned argument</w:t>
      </w:r>
      <w:r w:rsidRPr="004079EF">
        <w:rPr>
          <w:rStyle w:val="StyleUnderline"/>
        </w:rPr>
        <w:t xml:space="preserve"> among equals which produces working consensus on underlying principles of interaction </w:t>
      </w:r>
      <w:r w:rsidRPr="00B0416E">
        <w:rPr>
          <w:rStyle w:val="StyleUnderline"/>
        </w:rPr>
        <w:t xml:space="preserve">— but not necessarily on distributive outcomes — </w:t>
      </w:r>
      <w:r w:rsidRPr="00CE257D">
        <w:rPr>
          <w:rStyle w:val="StyleUnderline"/>
          <w:highlight w:val="yellow"/>
        </w:rPr>
        <w:t>offers the route most conducive to</w:t>
      </w:r>
      <w:r w:rsidRPr="004079EF">
        <w:rPr>
          <w:rStyle w:val="StyleUnderline"/>
        </w:rPr>
        <w:t xml:space="preserve"> establishing cooperative and </w:t>
      </w:r>
      <w:r w:rsidRPr="00CE257D">
        <w:rPr>
          <w:rStyle w:val="StyleUnderline"/>
          <w:highlight w:val="yellow"/>
        </w:rPr>
        <w:t>mutually beneficial relations</w:t>
      </w:r>
      <w:r w:rsidRPr="004079EF">
        <w:rPr>
          <w:rStyle w:val="StyleUnderline"/>
        </w:rPr>
        <w:t>.</w:t>
      </w:r>
    </w:p>
    <w:p w:rsidR="00F61CC0" w:rsidRPr="00232901" w:rsidRDefault="00F61CC0" w:rsidP="00F61CC0">
      <w:pPr>
        <w:pStyle w:val="Heading4"/>
      </w:pPr>
      <w:r>
        <w:t>This spills over –</w:t>
      </w:r>
      <w:r w:rsidRPr="00232901">
        <w:t xml:space="preserve"> </w:t>
      </w:r>
      <w:r>
        <w:t>C</w:t>
      </w:r>
      <w:r w:rsidRPr="00232901">
        <w:t xml:space="preserve">ooperation with China functions as a spiral- one positive step from the U.S. towards triggers a chain reaction that builds up relations. Our plan is not utopian- even realists agree that cooperation is in both state’s interests </w:t>
      </w:r>
      <w:r w:rsidR="00B0416E">
        <w:t>and presents opportunities to resolve multiple flash points for conflict</w:t>
      </w:r>
    </w:p>
    <w:p w:rsidR="00F61CC0" w:rsidRPr="00232901" w:rsidRDefault="00F61CC0" w:rsidP="00F61CC0">
      <w:r w:rsidRPr="00232901">
        <w:rPr>
          <w:rStyle w:val="Style13ptBold"/>
        </w:rPr>
        <w:t xml:space="preserve">Goldstein 15 </w:t>
      </w:r>
      <w:r w:rsidRPr="00EF7D45">
        <w:rPr>
          <w:rStyle w:val="Style13ptBold"/>
          <w:b w:val="0"/>
          <w:sz w:val="18"/>
        </w:rPr>
        <w:t>(Goldstein, Lyle.</w:t>
      </w:r>
      <w:r w:rsidRPr="00EF7D45">
        <w:rPr>
          <w:b/>
          <w:sz w:val="18"/>
        </w:rPr>
        <w:t xml:space="preserve"> </w:t>
      </w:r>
      <w:r w:rsidRPr="00EF7D45">
        <w:rPr>
          <w:rStyle w:val="Style13ptBold"/>
          <w:b w:val="0"/>
          <w:sz w:val="18"/>
        </w:rPr>
        <w:t xml:space="preserve">Associate professor in the China Maritime Studies Institute. </w:t>
      </w:r>
      <w:r w:rsidRPr="00EF7D45">
        <w:rPr>
          <w:rStyle w:val="Style13ptBold"/>
          <w:b w:val="0"/>
          <w:i/>
          <w:sz w:val="18"/>
        </w:rPr>
        <w:t>Meeting China halfway: how to defuse the emerging US-China rivalry</w:t>
      </w:r>
      <w:r w:rsidRPr="00EF7D45">
        <w:rPr>
          <w:rStyle w:val="Style13ptBold"/>
          <w:b w:val="0"/>
          <w:sz w:val="18"/>
        </w:rPr>
        <w:t>. © 2015 Georgetown University Press. Pg. 12-14)</w:t>
      </w:r>
    </w:p>
    <w:p w:rsidR="00F61CC0" w:rsidRPr="00232901" w:rsidRDefault="00F61CC0" w:rsidP="00F61CC0">
      <w:pPr>
        <w:rPr>
          <w:sz w:val="16"/>
        </w:rPr>
      </w:pPr>
      <w:r w:rsidRPr="00232901">
        <w:rPr>
          <w:sz w:val="16"/>
        </w:rPr>
        <w:t xml:space="preserve">In addition to the commonsense methodological approach of surveying a wide body of Chinese-language writings, this book also presents </w:t>
      </w:r>
      <w:r w:rsidRPr="00CE257D">
        <w:rPr>
          <w:rStyle w:val="StyleUnderline"/>
          <w:highlight w:val="yellow"/>
        </w:rPr>
        <w:t>the conceptual innovation of “cooperation spirals,” in order to provide bilateral policy “moves</w:t>
      </w:r>
      <w:r w:rsidRPr="00232901">
        <w:rPr>
          <w:rStyle w:val="StyleUnderline"/>
        </w:rPr>
        <w:t xml:space="preserve">” </w:t>
      </w:r>
      <w:r w:rsidRPr="00CE257D">
        <w:rPr>
          <w:rStyle w:val="StyleUnderline"/>
          <w:highlight w:val="yellow"/>
        </w:rPr>
        <w:t>for achieving substantive progress in US-China relations</w:t>
      </w:r>
      <w:r w:rsidRPr="00232901">
        <w:rPr>
          <w:sz w:val="16"/>
        </w:rPr>
        <w:t xml:space="preserve"> across a range of difficult issues. </w:t>
      </w:r>
      <w:r w:rsidRPr="00232901">
        <w:rPr>
          <w:rStyle w:val="StyleUnderline"/>
        </w:rPr>
        <w:t xml:space="preserve">A </w:t>
      </w:r>
      <w:r w:rsidRPr="00CE257D">
        <w:rPr>
          <w:rStyle w:val="StyleUnderline"/>
          <w:highlight w:val="yellow"/>
        </w:rPr>
        <w:t>cooperation spiral may be considered the precise opposite of an escalation spiral—which is frequently interpreted as the result of fear and misperception when leaders confront security dilemmas</w:t>
      </w:r>
      <w:r w:rsidRPr="00232901">
        <w:rPr>
          <w:sz w:val="16"/>
        </w:rPr>
        <w:t xml:space="preserve">.41 </w:t>
      </w:r>
      <w:r w:rsidRPr="00CE257D">
        <w:rPr>
          <w:rStyle w:val="Emphasis"/>
          <w:rFonts w:asciiTheme="majorHAnsi" w:hAnsiTheme="majorHAnsi"/>
          <w:highlight w:val="yellow"/>
        </w:rPr>
        <w:t>In a cooperation spiral, trust and confidence are built over time through incremental and reciprocal steps that gradually lead to larger and more significant compromise</w:t>
      </w:r>
      <w:r w:rsidRPr="00B0416E">
        <w:rPr>
          <w:rStyle w:val="Emphasis"/>
          <w:rFonts w:asciiTheme="majorHAnsi" w:hAnsiTheme="majorHAnsi"/>
        </w:rPr>
        <w:t>s.</w:t>
      </w:r>
      <w:r w:rsidRPr="00B0416E">
        <w:rPr>
          <w:rFonts w:asciiTheme="majorHAnsi" w:hAnsiTheme="majorHAnsi"/>
          <w:sz w:val="16"/>
        </w:rPr>
        <w:t xml:space="preserve"> </w:t>
      </w:r>
      <w:r w:rsidRPr="00232901">
        <w:rPr>
          <w:sz w:val="16"/>
        </w:rPr>
        <w:t xml:space="preserve">To be sure, </w:t>
      </w:r>
      <w:r w:rsidRPr="00232901">
        <w:rPr>
          <w:rStyle w:val="StyleUnderline"/>
        </w:rPr>
        <w:t>these proposed steps will be difficult</w:t>
      </w:r>
      <w:r w:rsidRPr="00232901">
        <w:rPr>
          <w:sz w:val="16"/>
        </w:rPr>
        <w:t>—and thus their related challenges are fully analyzed in the chapters that follow—</w:t>
      </w:r>
      <w:r w:rsidRPr="00232901">
        <w:rPr>
          <w:rStyle w:val="StyleUnderline"/>
        </w:rPr>
        <w:t>but their gradual, evolutionary, and reciprocal nature make them a feasible guide for practitioners</w:t>
      </w:r>
      <w:r w:rsidRPr="00232901">
        <w:rPr>
          <w:sz w:val="16"/>
        </w:rPr>
        <w:t xml:space="preserve">. Unfortunately, </w:t>
      </w:r>
      <w:r w:rsidRPr="00232901">
        <w:rPr>
          <w:rStyle w:val="StyleUnderline"/>
        </w:rPr>
        <w:t>the leading journals in East Asian international relations</w:t>
      </w:r>
      <w:r w:rsidRPr="00232901">
        <w:rPr>
          <w:sz w:val="16"/>
        </w:rPr>
        <w:t xml:space="preserve">, such as Asian Survey and International Security, </w:t>
      </w:r>
      <w:r w:rsidRPr="00232901">
        <w:rPr>
          <w:rStyle w:val="StyleUnderline"/>
        </w:rPr>
        <w:t>appear to neglect the issue of how to foster US-China cooperation</w:t>
      </w:r>
      <w:r w:rsidRPr="00232901">
        <w:rPr>
          <w:sz w:val="16"/>
        </w:rPr>
        <w:t>.42 Alternatively, academic journals that do take international cooperation as their focus, such as Conflict Management and Peace Science, have tended to disregard the issue of China, and US-China relations in particular.</w:t>
      </w:r>
      <w:r w:rsidRPr="00232901">
        <w:rPr>
          <w:rStyle w:val="StyleUnderline"/>
        </w:rPr>
        <w:t xml:space="preserve"> A veritable intellectual chasm has therefore seemed to open up with respect to fresh scholarship on how Beijing and Washington might cooperate</w:t>
      </w:r>
      <w:r w:rsidRPr="00232901">
        <w:rPr>
          <w:sz w:val="16"/>
        </w:rPr>
        <w:t xml:space="preserve"> in the twenty-first century. Nevertheless, a number of relevant insights from the quite extensive theoretical debate—which generally pits “neoliberals” against “neorealists”— regarding the nature of cooperation in world politics are summarized here. Two pioneers in the study of international cooperation, Robert Axelrod and Robert Keohane, warn at the outset that “achieving cooperation is difficult in world politics, . . . [where] cheating and deception are endemic.” They highlight the </w:t>
      </w:r>
      <w:r w:rsidRPr="00232901">
        <w:rPr>
          <w:rStyle w:val="StyleUnderline"/>
        </w:rPr>
        <w:t>importance of the “mutuality of interests,” as expressed in “payoff structures,</w:t>
      </w:r>
      <w:r w:rsidRPr="00232901">
        <w:rPr>
          <w:sz w:val="16"/>
        </w:rPr>
        <w:t xml:space="preserve">” the “shadow of the future,” and the number of actors involved. </w:t>
      </w:r>
      <w:r w:rsidRPr="00232901">
        <w:rPr>
          <w:rStyle w:val="StyleUnderline"/>
        </w:rPr>
        <w:t>Each of these issues is pertinent to the prospects for US-China cooperation</w:t>
      </w:r>
      <w:r w:rsidRPr="00232901">
        <w:rPr>
          <w:sz w:val="16"/>
        </w:rPr>
        <w:t xml:space="preserve">, given that </w:t>
      </w:r>
      <w:r w:rsidRPr="00232901">
        <w:rPr>
          <w:rStyle w:val="StyleUnderline"/>
        </w:rPr>
        <w:t>one may evaluate whether Beijing and Washington indeed prefer “mutual cooperation</w:t>
      </w:r>
      <w:r w:rsidRPr="00232901">
        <w:rPr>
          <w:sz w:val="16"/>
        </w:rPr>
        <w:t xml:space="preserve">” to “mutual defection,” because that cannot be assumed. They emphasize, moreover, that </w:t>
      </w:r>
      <w:r w:rsidRPr="00CE257D">
        <w:rPr>
          <w:rStyle w:val="StyleUnderline"/>
          <w:highlight w:val="yellow"/>
        </w:rPr>
        <w:t>the “mutuality of interests is not based simply on objective factors, but is grounded upon the actors’ perception of their own interests. Perceptions define interests</w:t>
      </w:r>
      <w:r w:rsidRPr="00232901">
        <w:rPr>
          <w:sz w:val="16"/>
        </w:rPr>
        <w:t xml:space="preserve">.” These scholars evaluate both the possibilities and risks of “issue linkage” in facilitating cooperation, and also the likely constraints posed by domestic politics. They appear to offer </w:t>
      </w:r>
      <w:r w:rsidRPr="00232901">
        <w:rPr>
          <w:rStyle w:val="StyleUnderline"/>
        </w:rPr>
        <w:t>strong support for the proposed cooperation spiral model</w:t>
      </w:r>
      <w:r w:rsidRPr="00232901">
        <w:rPr>
          <w:sz w:val="16"/>
        </w:rPr>
        <w:t xml:space="preserve">, when they assert that </w:t>
      </w:r>
      <w:r w:rsidRPr="00232901">
        <w:rPr>
          <w:rStyle w:val="StyleUnderline"/>
        </w:rPr>
        <w:t>“a strategy based on reciprocity—such as tit for tat—can be remarkably effective in promoting cooperation, . . . even among pure egoists</w:t>
      </w:r>
      <w:r w:rsidRPr="00232901">
        <w:rPr>
          <w:sz w:val="16"/>
        </w:rPr>
        <w:t xml:space="preserve">.” Still, even these foremost advocates of cooperation are quite cognizant that attempts at reciprocity can devolve into “acrimonious and frustrating patterns of bargaining,” but also that the most effective motive for cooperation between rivals in world politics has generally been the “activities of a third power.”43 Cheating and the problem of relative gains also pose significant challenges for policymakers that seek </w:t>
      </w:r>
      <w:r w:rsidRPr="00232901">
        <w:rPr>
          <w:sz w:val="16"/>
        </w:rPr>
        <w:lastRenderedPageBreak/>
        <w:t xml:space="preserve">mutual accommodation by employing cooperation spirals. Nevertheless, </w:t>
      </w:r>
      <w:r w:rsidRPr="00CE257D">
        <w:rPr>
          <w:rStyle w:val="StyleUnderline"/>
          <w:highlight w:val="yellow"/>
        </w:rPr>
        <w:t>Asia specialists are still very much intrigued by the possibilities for reinvigorated engagement</w:t>
      </w:r>
      <w:r w:rsidRPr="00CE257D">
        <w:rPr>
          <w:sz w:val="16"/>
          <w:highlight w:val="yellow"/>
        </w:rPr>
        <w:t>,</w:t>
      </w:r>
      <w:r w:rsidRPr="00232901">
        <w:rPr>
          <w:sz w:val="16"/>
        </w:rPr>
        <w:t xml:space="preserve"> as one scholar explained in the summer of 2013 in the leader article of Global Asia: “</w:t>
      </w:r>
      <w:r w:rsidRPr="00232901">
        <w:rPr>
          <w:rStyle w:val="StyleUnderline"/>
        </w:rPr>
        <w:t>Engagement invites reciprocity, thus setting in motion a succession of positive changes in policy and outlook quite opposite from the ladder of escalation that characterizes all too many international conflicts.</w:t>
      </w:r>
      <w:r w:rsidRPr="00232901">
        <w:rPr>
          <w:sz w:val="16"/>
        </w:rPr>
        <w:t xml:space="preserve">”44 </w:t>
      </w:r>
      <w:r w:rsidRPr="00232901">
        <w:rPr>
          <w:rStyle w:val="StyleUnderline"/>
        </w:rPr>
        <w:t>Skeptics are likely to counter that the “cooperation spirals” confer a distasteful moral equivalence</w:t>
      </w:r>
      <w:r w:rsidRPr="00232901">
        <w:rPr>
          <w:sz w:val="16"/>
        </w:rPr>
        <w:t xml:space="preserve"> to the developing rivalry between the United States and China. From that perspective, the nature of the conflict between these two powers over the Asia-Pacific region is not so much the inevitable structural result of an increasingly bipolar system, but rather is determined by the alleged nationalism and “inherent aggressiveness” of the contemporary Chinese regime. </w:t>
      </w:r>
      <w:r w:rsidRPr="00232901">
        <w:rPr>
          <w:rStyle w:val="StyleUnderline"/>
        </w:rPr>
        <w:t xml:space="preserve">Many in </w:t>
      </w:r>
      <w:r w:rsidRPr="00CE257D">
        <w:rPr>
          <w:rStyle w:val="StyleUnderline"/>
          <w:highlight w:val="yellow"/>
        </w:rPr>
        <w:t>the</w:t>
      </w:r>
      <w:r w:rsidRPr="00232901">
        <w:rPr>
          <w:rStyle w:val="StyleUnderline"/>
        </w:rPr>
        <w:t xml:space="preserve"> </w:t>
      </w:r>
      <w:r w:rsidRPr="00CE257D">
        <w:rPr>
          <w:rStyle w:val="StyleUnderline"/>
          <w:highlight w:val="yellow"/>
        </w:rPr>
        <w:t>Wes</w:t>
      </w:r>
      <w:r w:rsidRPr="00232901">
        <w:rPr>
          <w:rStyle w:val="StyleUnderline"/>
        </w:rPr>
        <w:t>t</w:t>
      </w:r>
      <w:r w:rsidRPr="00232901">
        <w:rPr>
          <w:sz w:val="16"/>
        </w:rPr>
        <w:t>, as Friedberg contends</w:t>
      </w:r>
      <w:r w:rsidRPr="00CE257D">
        <w:rPr>
          <w:sz w:val="16"/>
          <w:highlight w:val="yellow"/>
        </w:rPr>
        <w:t xml:space="preserve">, </w:t>
      </w:r>
      <w:r w:rsidRPr="00CE257D">
        <w:rPr>
          <w:rStyle w:val="StyleUnderline"/>
          <w:highlight w:val="yellow"/>
        </w:rPr>
        <w:t>consider the Chinese regime</w:t>
      </w:r>
      <w:r w:rsidRPr="00232901">
        <w:rPr>
          <w:rStyle w:val="StyleUnderline"/>
        </w:rPr>
        <w:t xml:space="preserve"> to be “</w:t>
      </w:r>
      <w:r w:rsidRPr="00CE257D">
        <w:rPr>
          <w:rStyle w:val="StyleUnderline"/>
          <w:highlight w:val="yellow"/>
        </w:rPr>
        <w:t>evil</w:t>
      </w:r>
      <w:r w:rsidRPr="00232901">
        <w:rPr>
          <w:rStyle w:val="StyleUnderline"/>
        </w:rPr>
        <w:t xml:space="preserve">,” </w:t>
      </w:r>
      <w:r w:rsidRPr="00CE257D">
        <w:rPr>
          <w:rStyle w:val="StyleUnderline"/>
          <w:highlight w:val="yellow"/>
        </w:rPr>
        <w:t>and thus inherently untrustworthy</w:t>
      </w:r>
      <w:r w:rsidRPr="00232901">
        <w:rPr>
          <w:sz w:val="16"/>
        </w:rPr>
        <w:t xml:space="preserve">. Numerous Western analysts have pointed to “Chinese nationalism” as a major driver of future conflict, whether in the South China Sea or elsewhere.45 </w:t>
      </w:r>
      <w:r w:rsidRPr="00232901">
        <w:rPr>
          <w:rStyle w:val="StyleUnderline"/>
        </w:rPr>
        <w:t xml:space="preserve">Undoubtedly, </w:t>
      </w:r>
      <w:r w:rsidRPr="00CE257D">
        <w:rPr>
          <w:rStyle w:val="StyleUnderline"/>
          <w:highlight w:val="yellow"/>
        </w:rPr>
        <w:t>the</w:t>
      </w:r>
      <w:r w:rsidRPr="00232901">
        <w:rPr>
          <w:rStyle w:val="StyleUnderline"/>
        </w:rPr>
        <w:t xml:space="preserve"> contemporary </w:t>
      </w:r>
      <w:r w:rsidRPr="00CE257D">
        <w:rPr>
          <w:rStyle w:val="StyleUnderline"/>
          <w:highlight w:val="yellow"/>
        </w:rPr>
        <w:t>Chinese regime leans on Chinese nationalism to retain its governing legitimacy.</w:t>
      </w:r>
      <w:r w:rsidRPr="00232901">
        <w:rPr>
          <w:rStyle w:val="StyleUnderline"/>
        </w:rPr>
        <w:t xml:space="preserve"> Likewise</w:t>
      </w:r>
      <w:r w:rsidRPr="00232901">
        <w:rPr>
          <w:sz w:val="16"/>
        </w:rPr>
        <w:t xml:space="preserve">, </w:t>
      </w:r>
      <w:r w:rsidRPr="00CE257D">
        <w:rPr>
          <w:rStyle w:val="StyleUnderline"/>
          <w:highlight w:val="yellow"/>
        </w:rPr>
        <w:t>the state-controlled media is able to stifle dissenting opinions, including voices promoting compromises</w:t>
      </w:r>
      <w:r w:rsidRPr="00232901">
        <w:rPr>
          <w:sz w:val="16"/>
        </w:rPr>
        <w:t xml:space="preserve">.46 Nevertheless, this book does not take up this major theme of the connection between China’s form of polity and its predisposition (or not) toward armed conflict, chiefly for two reasons. First, books that closely examine the internal workings of the Chinese government and the Chinese Communist Party are quite common in the West.47 Second, my view is that this book can have more of an impact on the “rivalry dynamics” aspect of US-China relations, rather than seeking more ambitiously to bring about fundamental change in Beijing. In my estimate, </w:t>
      </w:r>
      <w:r w:rsidRPr="00232901">
        <w:rPr>
          <w:rStyle w:val="StyleUnderline"/>
        </w:rPr>
        <w:t>the reform of China’s governing apparatus is a job best left to the Chinese people</w:t>
      </w:r>
      <w:r w:rsidRPr="00232901">
        <w:rPr>
          <w:sz w:val="16"/>
        </w:rPr>
        <w:t xml:space="preserve">. </w:t>
      </w:r>
      <w:r w:rsidRPr="00CE257D">
        <w:rPr>
          <w:rStyle w:val="StyleUnderline"/>
          <w:highlight w:val="yellow"/>
        </w:rPr>
        <w:t>The cooperation spiral model</w:t>
      </w:r>
      <w:r w:rsidRPr="00232901">
        <w:rPr>
          <w:sz w:val="16"/>
        </w:rPr>
        <w:t>, as applied in this book across a wide variety of difficult policy dilemmas in US-China relations</w:t>
      </w:r>
      <w:r w:rsidRPr="00CE257D">
        <w:rPr>
          <w:sz w:val="16"/>
          <w:highlight w:val="yellow"/>
        </w:rPr>
        <w:t xml:space="preserve">, </w:t>
      </w:r>
      <w:r w:rsidRPr="00CE257D">
        <w:rPr>
          <w:rStyle w:val="StyleUnderline"/>
          <w:highlight w:val="yellow"/>
        </w:rPr>
        <w:t>draws on all major traditions in international relations theory.</w:t>
      </w:r>
      <w:r w:rsidRPr="00232901">
        <w:rPr>
          <w:sz w:val="16"/>
        </w:rPr>
        <w:t xml:space="preserve"> From the constructivist tradition, </w:t>
      </w:r>
      <w:r w:rsidRPr="00232901">
        <w:rPr>
          <w:rStyle w:val="StyleUnderline"/>
        </w:rPr>
        <w:t xml:space="preserve">the model relies on the conception that ideas and norms have force unto themselves, and therefore </w:t>
      </w:r>
      <w:r w:rsidRPr="00CE257D">
        <w:rPr>
          <w:rStyle w:val="StyleUnderline"/>
          <w:highlight w:val="yellow"/>
        </w:rPr>
        <w:t>creative diplomacy and focused leadership can potentially break divisive deadlocks and prevent the tragedy of great power conflict</w:t>
      </w:r>
      <w:r w:rsidRPr="00232901">
        <w:rPr>
          <w:rStyle w:val="StyleUnderline"/>
        </w:rPr>
        <w:t>.</w:t>
      </w:r>
      <w:r w:rsidRPr="00232901">
        <w:rPr>
          <w:sz w:val="16"/>
        </w:rPr>
        <w:t xml:space="preserve"> From the liberal tradition, </w:t>
      </w:r>
      <w:r w:rsidRPr="00232901">
        <w:rPr>
          <w:rStyle w:val="StyleUnderline"/>
        </w:rPr>
        <w:t>the model adopts certain precepts related to processes, and specifically to those institutions that can guide expectations and behavior—thus building trust and enabling further cooperation</w:t>
      </w:r>
      <w:r w:rsidRPr="00232901">
        <w:rPr>
          <w:sz w:val="16"/>
        </w:rPr>
        <w:t xml:space="preserve">. Finally, though in somewhat obvious contradiction to realist predictions of rivalry, </w:t>
      </w:r>
      <w:r w:rsidRPr="00232901">
        <w:rPr>
          <w:rStyle w:val="StyleUnderline"/>
        </w:rPr>
        <w:t>the cooperation spiral also takes certain realist principles as essential, including the principles that cooperative measures must be consistent with state interests, must accord with tendencies in the balance of power, and must also be reciprocal in nature to the extent possible</w:t>
      </w:r>
      <w:r w:rsidRPr="00232901">
        <w:rPr>
          <w:sz w:val="16"/>
        </w:rPr>
        <w:t xml:space="preserve">. Therefore, </w:t>
      </w:r>
      <w:r w:rsidRPr="00CE257D">
        <w:rPr>
          <w:rStyle w:val="Emphasis"/>
          <w:rFonts w:asciiTheme="majorHAnsi" w:hAnsiTheme="majorHAnsi"/>
          <w:highlight w:val="yellow"/>
        </w:rPr>
        <w:t>the proposed model also represents a realist form of cooperation</w:t>
      </w:r>
      <w:r w:rsidRPr="00B0416E">
        <w:rPr>
          <w:rStyle w:val="Emphasis"/>
          <w:rFonts w:asciiTheme="majorHAnsi" w:hAnsiTheme="majorHAnsi"/>
        </w:rPr>
        <w:t>.</w:t>
      </w:r>
      <w:r w:rsidRPr="00232901">
        <w:rPr>
          <w:sz w:val="16"/>
        </w:rPr>
        <w:t xml:space="preserve"> </w:t>
      </w:r>
      <w:r w:rsidRPr="00CE257D">
        <w:rPr>
          <w:rStyle w:val="StyleUnderline"/>
          <w:highlight w:val="yellow"/>
        </w:rPr>
        <w:t>Stimulating a wider discussion of alternative steps within the proposed cooperation spirals would constitute, in itself, a major contribution to this field</w:t>
      </w:r>
      <w:r w:rsidRPr="00CE257D">
        <w:rPr>
          <w:sz w:val="16"/>
          <w:highlight w:val="yellow"/>
        </w:rPr>
        <w:t>.</w:t>
      </w:r>
      <w:r w:rsidRPr="00232901">
        <w:rPr>
          <w:sz w:val="16"/>
        </w:rPr>
        <w:t xml:space="preserve"> After all, this author hardly purports to be Moses with a Hundred Commandments. The twin key points of this approach are that </w:t>
      </w:r>
      <w:r w:rsidRPr="00232901">
        <w:rPr>
          <w:rStyle w:val="StyleUnderline"/>
        </w:rPr>
        <w:t>reciprocity is necessary and that practical first steps must be found.</w:t>
      </w:r>
      <w:r w:rsidRPr="00232901">
        <w:rPr>
          <w:sz w:val="16"/>
        </w:rPr>
        <w:t xml:space="preserve"> </w:t>
      </w:r>
      <w:r w:rsidRPr="00232901">
        <w:rPr>
          <w:rStyle w:val="StyleUnderline"/>
        </w:rPr>
        <w:t>The endpoints only seem utopian in the absence of the accomplishments that result from climbing the earlier steps</w:t>
      </w:r>
      <w:r w:rsidRPr="00232901">
        <w:rPr>
          <w:sz w:val="16"/>
        </w:rPr>
        <w:t xml:space="preserve">, and </w:t>
      </w:r>
      <w:r w:rsidRPr="00232901">
        <w:rPr>
          <w:rStyle w:val="StyleUnderline"/>
        </w:rPr>
        <w:t>even if the endpoints remain out of reach</w:t>
      </w:r>
      <w:r w:rsidRPr="00232901">
        <w:rPr>
          <w:sz w:val="16"/>
        </w:rPr>
        <w:t xml:space="preserve">, </w:t>
      </w:r>
      <w:r w:rsidRPr="00232901">
        <w:rPr>
          <w:rStyle w:val="StyleUnderline"/>
        </w:rPr>
        <w:t>each step represents a significant advance</w:t>
      </w:r>
      <w:r w:rsidRPr="00232901">
        <w:rPr>
          <w:sz w:val="16"/>
        </w:rPr>
        <w:t xml:space="preserve">. For instance, the European Union could not have emerged except at the end of a path of cooperation that began with small and tentative cooperative efforts that proved themselves intrinsically useful.48 </w:t>
      </w:r>
    </w:p>
    <w:p w:rsidR="00F61CC0" w:rsidRPr="00232901" w:rsidRDefault="00F61CC0" w:rsidP="00F61CC0">
      <w:pPr>
        <w:pStyle w:val="Heading4"/>
      </w:pPr>
      <w:r w:rsidRPr="00232901">
        <w:t>Communicative en</w:t>
      </w:r>
      <w:r w:rsidR="00EF7D45">
        <w:t>gagement spills-over to change</w:t>
      </w:r>
      <w:r w:rsidRPr="00232901">
        <w:t xml:space="preserve"> multiple levels of dial</w:t>
      </w:r>
      <w:r w:rsidR="00EF7D45">
        <w:t xml:space="preserve">ogue and makes it possible for </w:t>
      </w:r>
      <w:r w:rsidRPr="00232901">
        <w:t xml:space="preserve">marginalized voices to engage </w:t>
      </w:r>
      <w:r w:rsidR="00EF7D45">
        <w:t>f</w:t>
      </w:r>
      <w:r w:rsidRPr="00232901">
        <w:t xml:space="preserve">or the media to critique violence </w:t>
      </w:r>
      <w:r w:rsidR="00B0416E">
        <w:t>by the state. T</w:t>
      </w:r>
      <w:r w:rsidRPr="00232901">
        <w:t>his is a prerequisite</w:t>
      </w:r>
      <w:r w:rsidR="00B0416E">
        <w:t xml:space="preserve"> to preventing violent conflict. </w:t>
      </w:r>
      <w:r w:rsidR="00B0416E">
        <w:rPr>
          <w:u w:val="single"/>
        </w:rPr>
        <w:t>Ev</w:t>
      </w:r>
      <w:r w:rsidRPr="00232901">
        <w:rPr>
          <w:u w:val="single"/>
        </w:rPr>
        <w:t>en if no consensus be reached, the aff still solves</w:t>
      </w:r>
      <w:r w:rsidRPr="00232901">
        <w:t xml:space="preserve"> because small steps towa</w:t>
      </w:r>
      <w:r w:rsidR="00EF7D45">
        <w:t>rds this type of engagement set</w:t>
      </w:r>
      <w:r w:rsidRPr="00232901">
        <w:t xml:space="preserve"> the stage for reducing securitizing discourse by breaking down “us/them” barriers </w:t>
      </w:r>
    </w:p>
    <w:p w:rsidR="00F61CC0" w:rsidRPr="00232901" w:rsidRDefault="00F61CC0" w:rsidP="00F61CC0">
      <w:r w:rsidRPr="00232901">
        <w:rPr>
          <w:rStyle w:val="Style13ptBold"/>
        </w:rPr>
        <w:t>Anastasiou 7</w:t>
      </w:r>
      <w:r w:rsidRPr="00232901">
        <w:t xml:space="preserve"> </w:t>
      </w:r>
      <w:r w:rsidRPr="00EF7D45">
        <w:rPr>
          <w:sz w:val="16"/>
        </w:rPr>
        <w:t>[Henry, Ph.D. in the Political Sociology of Peace and Conflict from the Union Institute &amp; University, Cincinnati, Ohio, “The Communication Imperative in an Era of Globalization: Beyond Conflict-Conditioned Communication”, GMJ: Mediterranean Edition 2(1) S</w:t>
      </w:r>
      <w:r w:rsidR="00EF7D45" w:rsidRPr="00EF7D45">
        <w:rPr>
          <w:sz w:val="16"/>
        </w:rPr>
        <w:t>pring</w:t>
      </w:r>
      <w:r w:rsidRPr="00EF7D45">
        <w:rPr>
          <w:sz w:val="16"/>
        </w:rPr>
        <w:t>]</w:t>
      </w:r>
    </w:p>
    <w:p w:rsidR="00F61CC0" w:rsidRPr="00232901" w:rsidRDefault="00F61CC0" w:rsidP="00F61CC0">
      <w:pPr>
        <w:rPr>
          <w:sz w:val="16"/>
        </w:rPr>
      </w:pPr>
      <w:r w:rsidRPr="00CE257D">
        <w:rPr>
          <w:rStyle w:val="StyleUnderline"/>
          <w:highlight w:val="yellow"/>
        </w:rPr>
        <w:t>Engagement through dialogue across conflict lines may be pursued on multiple levels</w:t>
      </w:r>
      <w:r w:rsidRPr="00232901">
        <w:rPr>
          <w:rStyle w:val="StyleUnderline"/>
        </w:rPr>
        <w:t xml:space="preserve"> and with different agents</w:t>
      </w:r>
      <w:r w:rsidRPr="00232901">
        <w:rPr>
          <w:sz w:val="16"/>
        </w:rPr>
        <w:t xml:space="preserve"> depending on circumstance, opportunity and, above all, on the political will and creative imagination of the groups concerned – ethnic, religious, social, national or international. </w:t>
      </w:r>
      <w:r w:rsidRPr="00CE257D">
        <w:rPr>
          <w:rStyle w:val="StyleUnderline"/>
          <w:highlight w:val="yellow"/>
        </w:rPr>
        <w:t xml:space="preserve">The agents may be politicians, grass roots leaders, ordinary citizens, </w:t>
      </w:r>
      <w:r w:rsidRPr="00CE257D">
        <w:rPr>
          <w:rStyle w:val="StyleUnderline"/>
          <w:highlight w:val="yellow"/>
        </w:rPr>
        <w:lastRenderedPageBreak/>
        <w:t>academics</w:t>
      </w:r>
      <w:r w:rsidRPr="00CE257D">
        <w:rPr>
          <w:sz w:val="16"/>
          <w:highlight w:val="yellow"/>
        </w:rPr>
        <w:t>,</w:t>
      </w:r>
      <w:r w:rsidRPr="00232901">
        <w:rPr>
          <w:sz w:val="16"/>
        </w:rPr>
        <w:t xml:space="preserve"> business persons, artists, religious </w:t>
      </w:r>
      <w:r w:rsidRPr="00232901">
        <w:rPr>
          <w:rStyle w:val="StyleUnderline"/>
        </w:rPr>
        <w:t xml:space="preserve">leaders or journalists. </w:t>
      </w:r>
      <w:r w:rsidRPr="00CE257D">
        <w:rPr>
          <w:rStyle w:val="StyleUnderline"/>
          <w:highlight w:val="yellow"/>
        </w:rPr>
        <w:t>Dialogic engagements</w:t>
      </w:r>
      <w:r w:rsidRPr="00CE257D">
        <w:rPr>
          <w:sz w:val="16"/>
          <w:highlight w:val="yellow"/>
        </w:rPr>
        <w:t xml:space="preserve"> </w:t>
      </w:r>
      <w:r w:rsidRPr="00CE257D">
        <w:rPr>
          <w:rStyle w:val="StyleUnderline"/>
          <w:highlight w:val="yellow"/>
        </w:rPr>
        <w:t>may be pursued on the level of formal politics</w:t>
      </w:r>
      <w:r w:rsidRPr="00232901">
        <w:rPr>
          <w:sz w:val="16"/>
        </w:rPr>
        <w:t xml:space="preserve"> of track one, of influential opinion formers on the so-called track one-and-a-half, </w:t>
      </w:r>
      <w:r w:rsidRPr="00CE257D">
        <w:rPr>
          <w:rStyle w:val="StyleUnderline"/>
          <w:highlight w:val="yellow"/>
        </w:rPr>
        <w:t>or on the level of citizen-based initiatives</w:t>
      </w:r>
      <w:r w:rsidRPr="00232901">
        <w:rPr>
          <w:sz w:val="16"/>
        </w:rPr>
        <w:t xml:space="preserve"> on track two. Depending on the situation, dialogue across conflict lines may be initiated by any, a combination of, or all of the above mentioned agents and levels. If successful, </w:t>
      </w:r>
      <w:r w:rsidRPr="00232901">
        <w:rPr>
          <w:rStyle w:val="StyleUnderline"/>
        </w:rPr>
        <w:t xml:space="preserve">any </w:t>
      </w:r>
      <w:r w:rsidRPr="00CE257D">
        <w:rPr>
          <w:rStyle w:val="StyleUnderline"/>
          <w:highlight w:val="yellow"/>
        </w:rPr>
        <w:t>small initial steps may furnish the ground</w:t>
      </w:r>
      <w:r w:rsidRPr="00232901">
        <w:rPr>
          <w:rStyle w:val="StyleUnderline"/>
        </w:rPr>
        <w:t xml:space="preserve"> and rationale </w:t>
      </w:r>
      <w:r w:rsidRPr="00CE257D">
        <w:rPr>
          <w:rStyle w:val="StyleUnderline"/>
          <w:highlight w:val="yellow"/>
        </w:rPr>
        <w:t>for broadening dialogic engagements at multiple levels</w:t>
      </w:r>
      <w:r w:rsidRPr="00232901">
        <w:rPr>
          <w:sz w:val="16"/>
        </w:rPr>
        <w:t xml:space="preserve">, </w:t>
      </w:r>
      <w:r w:rsidRPr="00232901">
        <w:rPr>
          <w:rStyle w:val="StyleUnderline"/>
        </w:rPr>
        <w:t xml:space="preserve">involving multiple agents, </w:t>
      </w:r>
      <w:r w:rsidRPr="00CE257D">
        <w:rPr>
          <w:rStyle w:val="StyleUnderline"/>
          <w:highlight w:val="yellow"/>
        </w:rPr>
        <w:t>around a plethora of political and civil society issues</w:t>
      </w:r>
      <w:r w:rsidRPr="00232901">
        <w:rPr>
          <w:rStyle w:val="StyleUnderline"/>
        </w:rPr>
        <w:t>, projects, partnerships and institutions</w:t>
      </w:r>
      <w:r w:rsidRPr="00232901">
        <w:rPr>
          <w:sz w:val="16"/>
        </w:rPr>
        <w:t xml:space="preserve">. </w:t>
      </w:r>
      <w:r w:rsidRPr="00CE257D">
        <w:rPr>
          <w:rStyle w:val="StyleUnderline"/>
          <w:highlight w:val="yellow"/>
        </w:rPr>
        <w:t>Such processes</w:t>
      </w:r>
      <w:r w:rsidRPr="00232901">
        <w:rPr>
          <w:rStyle w:val="StyleUnderline"/>
        </w:rPr>
        <w:t xml:space="preserve"> </w:t>
      </w:r>
      <w:r w:rsidRPr="00A04075">
        <w:rPr>
          <w:rStyle w:val="StyleUnderline"/>
        </w:rPr>
        <w:t>may</w:t>
      </w:r>
      <w:r w:rsidRPr="00CE257D">
        <w:rPr>
          <w:rStyle w:val="StyleUnderline"/>
          <w:highlight w:val="yellow"/>
        </w:rPr>
        <w:t xml:space="preserve"> begin</w:t>
      </w:r>
      <w:r w:rsidRPr="00232901">
        <w:rPr>
          <w:rStyle w:val="StyleUnderline"/>
        </w:rPr>
        <w:t xml:space="preserve"> from </w:t>
      </w:r>
      <w:r w:rsidRPr="00CE257D">
        <w:rPr>
          <w:rStyle w:val="StyleUnderline"/>
          <w:highlight w:val="yellow"/>
        </w:rPr>
        <w:t>the search for better understanding</w:t>
      </w:r>
      <w:r w:rsidRPr="00232901">
        <w:rPr>
          <w:rStyle w:val="StyleUnderline"/>
        </w:rPr>
        <w:t>; for clarifying issues, fears and concerns</w:t>
      </w:r>
      <w:r w:rsidRPr="00232901">
        <w:rPr>
          <w:sz w:val="16"/>
        </w:rPr>
        <w:t xml:space="preserve">; to acknowledging difficulties and facing the alienating entrapments of the conflict; to co-inquiry on priorities; </w:t>
      </w:r>
      <w:r w:rsidRPr="00A04075">
        <w:rPr>
          <w:rStyle w:val="StyleUnderline"/>
        </w:rPr>
        <w:t>to</w:t>
      </w:r>
      <w:r w:rsidRPr="00CE257D">
        <w:rPr>
          <w:rStyle w:val="StyleUnderline"/>
          <w:highlight w:val="yellow"/>
        </w:rPr>
        <w:t xml:space="preserve"> gradual cooperation</w:t>
      </w:r>
      <w:r w:rsidRPr="00232901">
        <w:rPr>
          <w:rStyle w:val="StyleUnderline"/>
        </w:rPr>
        <w:t xml:space="preserve"> </w:t>
      </w:r>
      <w:r w:rsidRPr="00CE257D">
        <w:rPr>
          <w:rStyle w:val="StyleUnderline"/>
          <w:highlight w:val="yellow"/>
        </w:rPr>
        <w:t>around simple</w:t>
      </w:r>
      <w:r w:rsidRPr="00232901">
        <w:rPr>
          <w:rStyle w:val="StyleUnderline"/>
        </w:rPr>
        <w:t xml:space="preserve"> actionable steps and </w:t>
      </w:r>
      <w:r w:rsidRPr="00CE257D">
        <w:rPr>
          <w:rStyle w:val="StyleUnderline"/>
          <w:highlight w:val="yellow"/>
        </w:rPr>
        <w:t>projects leading to more complex and elaborate ones</w:t>
      </w:r>
      <w:r w:rsidRPr="00232901">
        <w:rPr>
          <w:sz w:val="16"/>
        </w:rPr>
        <w:t xml:space="preserve">; </w:t>
      </w:r>
      <w:r w:rsidRPr="00CE257D">
        <w:rPr>
          <w:rStyle w:val="StyleUnderline"/>
          <w:highlight w:val="yellow"/>
        </w:rPr>
        <w:t>to eventually building constructive and revitalized relationships</w:t>
      </w:r>
      <w:r w:rsidRPr="00232901">
        <w:rPr>
          <w:rStyle w:val="StyleUnderline"/>
        </w:rPr>
        <w:t xml:space="preserve"> while forging and institutionalizing agreements at both the low and high level of politics</w:t>
      </w:r>
      <w:r w:rsidRPr="00232901">
        <w:rPr>
          <w:sz w:val="16"/>
        </w:rPr>
        <w:t xml:space="preserve">. Upon reaching a critical mass and strengthened momentum, </w:t>
      </w:r>
      <w:r w:rsidRPr="00CE257D">
        <w:rPr>
          <w:rStyle w:val="StyleUnderline"/>
          <w:highlight w:val="yellow"/>
        </w:rPr>
        <w:t>such processes alone have the capacity to induce non-violent change and conflict transformation in the direction of new</w:t>
      </w:r>
      <w:r w:rsidRPr="00232901">
        <w:rPr>
          <w:sz w:val="16"/>
        </w:rPr>
        <w:t xml:space="preserve">, more viable and democratic </w:t>
      </w:r>
      <w:r w:rsidRPr="00232901">
        <w:rPr>
          <w:rStyle w:val="StyleUnderline"/>
        </w:rPr>
        <w:t xml:space="preserve">restructuring of </w:t>
      </w:r>
      <w:r w:rsidRPr="00CE257D">
        <w:rPr>
          <w:rStyle w:val="StyleUnderline"/>
          <w:highlight w:val="yellow"/>
        </w:rPr>
        <w:t>power relations</w:t>
      </w:r>
      <w:r w:rsidRPr="00232901">
        <w:rPr>
          <w:sz w:val="16"/>
        </w:rPr>
        <w:t xml:space="preserve"> (Lederach, 2002). </w:t>
      </w:r>
      <w:r w:rsidRPr="00232901">
        <w:rPr>
          <w:rStyle w:val="StyleUnderline"/>
        </w:rPr>
        <w:t>Post-war Europe was led out of its historical malaise by a handful of people who were willing to start and sustain a dialogical process</w:t>
      </w:r>
      <w:r w:rsidRPr="00232901">
        <w:rPr>
          <w:sz w:val="16"/>
        </w:rPr>
        <w:t xml:space="preserve"> </w:t>
      </w:r>
      <w:r w:rsidRPr="00232901">
        <w:rPr>
          <w:rStyle w:val="StyleUnderline"/>
        </w:rPr>
        <w:t>with their historical enemies</w:t>
      </w:r>
      <w:r w:rsidRPr="00232901">
        <w:rPr>
          <w:sz w:val="16"/>
        </w:rPr>
        <w:t xml:space="preserve"> – a process that eventually expanded, against all odds, to a broad, cross-ethnic, cross-national, cross-societal engagement, eventually giving rise to an expanded form of democracy serving the interest of peace and security, namely European integration. Dialogue as a Means of Expanding Knowledge and Information Despite insurmountable obstacles, </w:t>
      </w:r>
      <w:r w:rsidRPr="00CE257D">
        <w:rPr>
          <w:rStyle w:val="StyleUnderline"/>
          <w:highlight w:val="yellow"/>
        </w:rPr>
        <w:t>sustained</w:t>
      </w:r>
      <w:r w:rsidRPr="00A04075">
        <w:rPr>
          <w:rStyle w:val="StyleUnderline"/>
        </w:rPr>
        <w:t xml:space="preserve"> </w:t>
      </w:r>
      <w:r w:rsidRPr="00CE257D">
        <w:rPr>
          <w:rStyle w:val="StyleUnderline"/>
          <w:highlight w:val="yellow"/>
        </w:rPr>
        <w:t>dialogue</w:t>
      </w:r>
      <w:r w:rsidRPr="00A04075">
        <w:rPr>
          <w:rStyle w:val="StyleUnderline"/>
        </w:rPr>
        <w:t xml:space="preserve"> across dispute lines </w:t>
      </w:r>
      <w:r w:rsidRPr="00CE257D">
        <w:rPr>
          <w:rStyle w:val="StyleUnderline"/>
          <w:highlight w:val="yellow"/>
        </w:rPr>
        <w:t>is imperative if communicative interaction</w:t>
      </w:r>
      <w:r w:rsidRPr="00232901">
        <w:rPr>
          <w:rStyle w:val="StyleUnderline"/>
        </w:rPr>
        <w:t xml:space="preserve"> </w:t>
      </w:r>
      <w:r w:rsidRPr="00CE257D">
        <w:rPr>
          <w:rStyle w:val="StyleUnderline"/>
          <w:highlight w:val="yellow"/>
        </w:rPr>
        <w:t>is to move in the direction of meaningful restoration</w:t>
      </w:r>
      <w:r w:rsidRPr="00232901">
        <w:rPr>
          <w:sz w:val="16"/>
        </w:rPr>
        <w:t xml:space="preserve">. </w:t>
      </w:r>
      <w:r w:rsidRPr="00232901">
        <w:rPr>
          <w:rStyle w:val="StyleUnderline"/>
        </w:rPr>
        <w:t xml:space="preserve">Sustained </w:t>
      </w:r>
      <w:r w:rsidRPr="00CE257D">
        <w:rPr>
          <w:rStyle w:val="StyleUnderline"/>
          <w:highlight w:val="yellow"/>
        </w:rPr>
        <w:t>dialogue</w:t>
      </w:r>
      <w:r w:rsidRPr="00232901">
        <w:rPr>
          <w:rStyle w:val="StyleUnderline"/>
        </w:rPr>
        <w:t xml:space="preserve"> across conflict lines </w:t>
      </w:r>
      <w:r w:rsidRPr="00CE257D">
        <w:rPr>
          <w:rStyle w:val="StyleUnderline"/>
          <w:highlight w:val="yellow"/>
        </w:rPr>
        <w:t>has the propensity for deepening engagement</w:t>
      </w:r>
      <w:r w:rsidRPr="00232901">
        <w:rPr>
          <w:b/>
          <w:sz w:val="16"/>
        </w:rPr>
        <w:t xml:space="preserve"> </w:t>
      </w:r>
      <w:r w:rsidRPr="00232901">
        <w:rPr>
          <w:sz w:val="16"/>
        </w:rPr>
        <w:t>that goes beyond the façade of positional formalisms and the belligerent strategies and tactics of outsmarting or entrapping the other</w:t>
      </w:r>
      <w:r w:rsidRPr="00232901">
        <w:rPr>
          <w:rStyle w:val="StyleUnderline"/>
        </w:rPr>
        <w:t xml:space="preserve">. Persistent </w:t>
      </w:r>
      <w:r w:rsidRPr="00CE257D">
        <w:rPr>
          <w:rStyle w:val="StyleUnderline"/>
          <w:highlight w:val="yellow"/>
        </w:rPr>
        <w:t>dialogue has the potential of</w:t>
      </w:r>
      <w:r w:rsidRPr="00232901">
        <w:rPr>
          <w:rStyle w:val="StyleUnderline"/>
        </w:rPr>
        <w:t xml:space="preserve"> gradually </w:t>
      </w:r>
      <w:r w:rsidRPr="00CE257D">
        <w:rPr>
          <w:rStyle w:val="StyleUnderline"/>
          <w:highlight w:val="yellow"/>
        </w:rPr>
        <w:t>making each side’s involvement with the other more genuine</w:t>
      </w:r>
      <w:r w:rsidRPr="00232901">
        <w:rPr>
          <w:sz w:val="16"/>
        </w:rPr>
        <w:t xml:space="preserve">: not only with respect to each side’s wants and needs but also to each side’s fears and concerns, which under conflict conditions are unknown, suppressed or discarded as irrelevant or insincere. </w:t>
      </w:r>
      <w:r w:rsidRPr="00CE257D">
        <w:rPr>
          <w:rStyle w:val="StyleUnderline"/>
          <w:highlight w:val="yellow"/>
        </w:rPr>
        <w:t>Even if no</w:t>
      </w:r>
      <w:r w:rsidRPr="00232901">
        <w:rPr>
          <w:rStyle w:val="StyleUnderline"/>
        </w:rPr>
        <w:t xml:space="preserve"> initial </w:t>
      </w:r>
      <w:r w:rsidRPr="00CE257D">
        <w:rPr>
          <w:rStyle w:val="StyleUnderline"/>
          <w:highlight w:val="yellow"/>
        </w:rPr>
        <w:t>consensus is reached</w:t>
      </w:r>
      <w:r w:rsidRPr="00232901">
        <w:rPr>
          <w:sz w:val="16"/>
        </w:rPr>
        <w:t xml:space="preserve">, </w:t>
      </w:r>
      <w:r w:rsidRPr="00232901">
        <w:rPr>
          <w:rStyle w:val="StyleUnderline"/>
        </w:rPr>
        <w:t xml:space="preserve">the </w:t>
      </w:r>
      <w:r w:rsidRPr="00CE257D">
        <w:rPr>
          <w:rStyle w:val="StyleUnderline"/>
          <w:highlight w:val="yellow"/>
        </w:rPr>
        <w:t>parties would at least gain greater clarity</w:t>
      </w:r>
      <w:r w:rsidRPr="00232901">
        <w:rPr>
          <w:rStyle w:val="StyleUnderline"/>
        </w:rPr>
        <w:t xml:space="preserve"> as to what the issues of contention are and how each side perceives them.</w:t>
      </w:r>
      <w:r w:rsidRPr="00232901">
        <w:rPr>
          <w:sz w:val="16"/>
        </w:rPr>
        <w:t xml:space="preserve"> </w:t>
      </w:r>
      <w:r w:rsidRPr="00232901">
        <w:rPr>
          <w:rStyle w:val="StyleUnderline"/>
        </w:rPr>
        <w:t xml:space="preserve">This underscores the fact that </w:t>
      </w:r>
      <w:r w:rsidRPr="00CE257D">
        <w:rPr>
          <w:rStyle w:val="StyleUnderline"/>
          <w:highlight w:val="yellow"/>
        </w:rPr>
        <w:t>dialogic engagement</w:t>
      </w:r>
      <w:r w:rsidRPr="00232901">
        <w:rPr>
          <w:rStyle w:val="StyleUnderline"/>
        </w:rPr>
        <w:t xml:space="preserve"> across conflict lines </w:t>
      </w:r>
      <w:r w:rsidRPr="00CE257D">
        <w:rPr>
          <w:rStyle w:val="StyleUnderline"/>
          <w:highlight w:val="yellow"/>
        </w:rPr>
        <w:t>introduces a vital source of</w:t>
      </w:r>
      <w:r w:rsidRPr="00232901">
        <w:rPr>
          <w:rStyle w:val="StyleUnderline"/>
        </w:rPr>
        <w:t xml:space="preserve"> new </w:t>
      </w:r>
      <w:r w:rsidRPr="00CE257D">
        <w:rPr>
          <w:rStyle w:val="StyleUnderline"/>
          <w:highlight w:val="yellow"/>
        </w:rPr>
        <w:t>information</w:t>
      </w:r>
      <w:r w:rsidRPr="00232901">
        <w:rPr>
          <w:rStyle w:val="StyleUnderline"/>
        </w:rPr>
        <w:t xml:space="preserve"> and new knowledge about the nature of the rivalry and the respective understandings of it – a </w:t>
      </w:r>
      <w:r w:rsidRPr="00CE257D">
        <w:rPr>
          <w:rStyle w:val="StyleUnderline"/>
          <w:highlight w:val="yellow"/>
        </w:rPr>
        <w:t>development that puts things in a new light</w:t>
      </w:r>
      <w:r w:rsidRPr="00232901">
        <w:rPr>
          <w:rStyle w:val="StyleUnderline"/>
        </w:rPr>
        <w:t xml:space="preserve"> with the prospect of </w:t>
      </w:r>
      <w:r w:rsidRPr="00CE257D">
        <w:rPr>
          <w:rStyle w:val="StyleUnderline"/>
          <w:highlight w:val="yellow"/>
        </w:rPr>
        <w:t>curbing the degree of inter-group alienation and</w:t>
      </w:r>
      <w:r w:rsidRPr="00232901">
        <w:rPr>
          <w:rStyle w:val="StyleUnderline"/>
        </w:rPr>
        <w:t xml:space="preserve"> the extent of </w:t>
      </w:r>
      <w:r w:rsidRPr="00CE257D">
        <w:rPr>
          <w:rStyle w:val="StyleUnderline"/>
          <w:highlight w:val="yellow"/>
        </w:rPr>
        <w:t>each side’s ignorance</w:t>
      </w:r>
      <w:r w:rsidRPr="00232901">
        <w:rPr>
          <w:rStyle w:val="StyleUnderline"/>
        </w:rPr>
        <w:t xml:space="preserve"> or skewed perception </w:t>
      </w:r>
      <w:r w:rsidRPr="00CE257D">
        <w:rPr>
          <w:rStyle w:val="StyleUnderline"/>
          <w:highlight w:val="yellow"/>
        </w:rPr>
        <w:t>of the other</w:t>
      </w:r>
      <w:r w:rsidRPr="00232901">
        <w:rPr>
          <w:rStyle w:val="StyleUnderline"/>
        </w:rPr>
        <w:t xml:space="preserve"> that normally characterizes long-time belligerents</w:t>
      </w:r>
      <w:r w:rsidRPr="00232901">
        <w:rPr>
          <w:sz w:val="16"/>
        </w:rPr>
        <w:t xml:space="preserve">. Sustained and persistent dialogue opens a path for rival sides to begin differentiating negative ulterior motives from, what may be, genuine and legitimate concerns of the other side. Furthermore, </w:t>
      </w:r>
      <w:r w:rsidRPr="00232901">
        <w:rPr>
          <w:rStyle w:val="StyleUnderline"/>
        </w:rPr>
        <w:t>it is an opportunity to differentiate habitual mistrust from what may be of mutual interest and benefit</w:t>
      </w:r>
      <w:r w:rsidRPr="00232901">
        <w:rPr>
          <w:sz w:val="16"/>
        </w:rPr>
        <w:t xml:space="preserve">. </w:t>
      </w:r>
      <w:r w:rsidRPr="00232901">
        <w:rPr>
          <w:rStyle w:val="StyleUnderline"/>
        </w:rPr>
        <w:t>For example, the overcoming of apartheid in South Africa and the enormous progress made in Northern Ireland were only possible because the leaders of the various stakeholders</w:t>
      </w:r>
      <w:r w:rsidRPr="00232901">
        <w:rPr>
          <w:sz w:val="16"/>
        </w:rPr>
        <w:t xml:space="preserve"> at both political and civil society levels </w:t>
      </w:r>
      <w:r w:rsidRPr="00232901">
        <w:rPr>
          <w:rStyle w:val="StyleUnderline"/>
        </w:rPr>
        <w:t>persevered in willful dialogic engagement</w:t>
      </w:r>
      <w:r w:rsidRPr="00232901">
        <w:rPr>
          <w:sz w:val="16"/>
        </w:rPr>
        <w:t xml:space="preserve"> with the other side, sieving and differentiating the legitimate concerns of each of the parties from deeply rooted prejudices, obstructive ideologies and destructive old habits. </w:t>
      </w:r>
      <w:r w:rsidRPr="00CE257D">
        <w:rPr>
          <w:rStyle w:val="StyleUnderline"/>
          <w:highlight w:val="yellow"/>
        </w:rPr>
        <w:t>One of the greatest obstacles to</w:t>
      </w:r>
      <w:r w:rsidRPr="00232901">
        <w:rPr>
          <w:rStyle w:val="StyleUnderline"/>
        </w:rPr>
        <w:t xml:space="preserve"> restoring </w:t>
      </w:r>
      <w:r w:rsidRPr="00CE257D">
        <w:rPr>
          <w:rStyle w:val="StyleUnderline"/>
          <w:highlight w:val="yellow"/>
        </w:rPr>
        <w:t>meaningful communicative interaction</w:t>
      </w:r>
      <w:r w:rsidRPr="00232901">
        <w:rPr>
          <w:rStyle w:val="StyleUnderline"/>
        </w:rPr>
        <w:t xml:space="preserve"> between belligerents </w:t>
      </w:r>
      <w:r w:rsidRPr="00CE257D">
        <w:rPr>
          <w:rStyle w:val="StyleUnderline"/>
          <w:highlight w:val="yellow"/>
        </w:rPr>
        <w:t>is</w:t>
      </w:r>
      <w:r w:rsidRPr="00232901">
        <w:rPr>
          <w:rStyle w:val="StyleUnderline"/>
        </w:rPr>
        <w:t xml:space="preserve"> the cumulative </w:t>
      </w:r>
      <w:r w:rsidRPr="00CE257D">
        <w:rPr>
          <w:rStyle w:val="StyleUnderline"/>
          <w:highlight w:val="yellow"/>
        </w:rPr>
        <w:t>residue of past violence which polarizes</w:t>
      </w:r>
      <w:r w:rsidRPr="00232901">
        <w:rPr>
          <w:rStyle w:val="StyleUnderline"/>
        </w:rPr>
        <w:t xml:space="preserve"> the perceptions of </w:t>
      </w:r>
      <w:r w:rsidRPr="00CE257D">
        <w:rPr>
          <w:rStyle w:val="StyleUnderline"/>
          <w:highlight w:val="yellow"/>
        </w:rPr>
        <w:t>“us” and “them”</w:t>
      </w:r>
      <w:r w:rsidRPr="00232901">
        <w:rPr>
          <w:sz w:val="16"/>
        </w:rPr>
        <w:t xml:space="preserve"> into victims and culprits, sufferers and villains respectively. For this reason, one of the greatest challenges in pursuing dialogue with the “enemy” is to transcend the impasse of past violations and destructive encounters. </w:t>
      </w:r>
      <w:r w:rsidRPr="00232901">
        <w:rPr>
          <w:rStyle w:val="StyleUnderline"/>
        </w:rPr>
        <w:t xml:space="preserve">One of the effects of sustained dialogue across conflict lines is that </w:t>
      </w:r>
      <w:r w:rsidRPr="00CE257D">
        <w:rPr>
          <w:rStyle w:val="StyleUnderline"/>
          <w:highlight w:val="yellow"/>
        </w:rPr>
        <w:t>sooner or later</w:t>
      </w:r>
      <w:r w:rsidRPr="00232901">
        <w:rPr>
          <w:rStyle w:val="StyleUnderline"/>
        </w:rPr>
        <w:t xml:space="preserve"> </w:t>
      </w:r>
      <w:r w:rsidRPr="00CE257D">
        <w:rPr>
          <w:rStyle w:val="StyleUnderline"/>
          <w:highlight w:val="yellow"/>
        </w:rPr>
        <w:t>it leads each side to confront</w:t>
      </w:r>
      <w:r w:rsidRPr="00232901">
        <w:rPr>
          <w:rStyle w:val="StyleUnderline"/>
        </w:rPr>
        <w:t xml:space="preserve"> the realization </w:t>
      </w:r>
      <w:r w:rsidRPr="00CE257D">
        <w:rPr>
          <w:rStyle w:val="StyleUnderline"/>
          <w:highlight w:val="yellow"/>
        </w:rPr>
        <w:t>that the “other” side has</w:t>
      </w:r>
      <w:r w:rsidRPr="00232901">
        <w:rPr>
          <w:rStyle w:val="StyleUnderline"/>
        </w:rPr>
        <w:t xml:space="preserve"> had its measure of </w:t>
      </w:r>
      <w:r w:rsidRPr="00CE257D">
        <w:rPr>
          <w:rStyle w:val="StyleUnderline"/>
          <w:highlight w:val="yellow"/>
        </w:rPr>
        <w:t>pain and suffering</w:t>
      </w:r>
      <w:r w:rsidRPr="00232901">
        <w:rPr>
          <w:rStyle w:val="StyleUnderline"/>
        </w:rPr>
        <w:t xml:space="preserve"> resulting from the conflict </w:t>
      </w:r>
      <w:r w:rsidRPr="00A04075">
        <w:rPr>
          <w:rStyle w:val="StyleUnderline"/>
        </w:rPr>
        <w:t>and that it has its own particular concerns</w:t>
      </w:r>
      <w:r w:rsidRPr="00232901">
        <w:rPr>
          <w:rStyle w:val="StyleUnderline"/>
        </w:rPr>
        <w:t xml:space="preserve"> about issues that impinge its security and wellbeing too</w:t>
      </w:r>
      <w:r w:rsidRPr="00232901">
        <w:rPr>
          <w:sz w:val="16"/>
        </w:rPr>
        <w:t xml:space="preserve">. </w:t>
      </w:r>
      <w:r w:rsidRPr="00232901">
        <w:rPr>
          <w:rStyle w:val="StyleUnderline"/>
        </w:rPr>
        <w:t xml:space="preserve">Such </w:t>
      </w:r>
      <w:r w:rsidRPr="00CE257D">
        <w:rPr>
          <w:rStyle w:val="StyleUnderline"/>
          <w:highlight w:val="yellow"/>
        </w:rPr>
        <w:t>an encounter –</w:t>
      </w:r>
      <w:r w:rsidRPr="00232901">
        <w:rPr>
          <w:rStyle w:val="StyleUnderline"/>
        </w:rPr>
        <w:t xml:space="preserve"> one </w:t>
      </w:r>
      <w:r w:rsidRPr="00A04075">
        <w:rPr>
          <w:rStyle w:val="StyleUnderline"/>
        </w:rPr>
        <w:t>that</w:t>
      </w:r>
      <w:r w:rsidRPr="00232901">
        <w:rPr>
          <w:rStyle w:val="StyleUnderline"/>
        </w:rPr>
        <w:t xml:space="preserve"> </w:t>
      </w:r>
      <w:r w:rsidRPr="00CE257D">
        <w:rPr>
          <w:rStyle w:val="StyleUnderline"/>
          <w:highlight w:val="yellow"/>
        </w:rPr>
        <w:t>only comes by engaging the other side in dialogue</w:t>
      </w:r>
      <w:r w:rsidRPr="00232901">
        <w:rPr>
          <w:rStyle w:val="StyleUnderline"/>
        </w:rPr>
        <w:t xml:space="preserve"> – </w:t>
      </w:r>
      <w:r w:rsidRPr="00A04075">
        <w:rPr>
          <w:rStyle w:val="StyleUnderline"/>
        </w:rPr>
        <w:t>has the capacity to open the communicative process as interaction becomes increasingly susceptible</w:t>
      </w:r>
      <w:r w:rsidRPr="00232901">
        <w:rPr>
          <w:rStyle w:val="StyleUnderline"/>
        </w:rPr>
        <w:t xml:space="preserve"> to what each side views as vitally important.</w:t>
      </w:r>
      <w:r w:rsidRPr="00232901">
        <w:rPr>
          <w:sz w:val="16"/>
        </w:rPr>
        <w:t xml:space="preserve"> In a number of cases, communication has opened up and deepened through the courage of former enemies to directly encounter and acknowledge the suffering of the other. Truth and Reconciliation Commissions have provided a </w:t>
      </w:r>
      <w:r w:rsidRPr="00232901">
        <w:rPr>
          <w:sz w:val="16"/>
        </w:rPr>
        <w:lastRenderedPageBreak/>
        <w:t xml:space="preserve">model for this more direct way of transcending the stalling impact of past violence. Such processes whether verbal or symbolic remove the first weighty obstacle to communication between rival groups – be they ethnic, national, ideological, or religious in nature. Communication is restored in this process (through the addressing of all violations and injury, by either side), because it de-subjectivizes the pain, releasing it from partisan monopolies and victim-culprit polarizations. By so doing, it affirms basic respect and acknowledgement of each side’s losses – losses of the most fundamental kind, namely human life. With such essential acknowledgements being made, anything can then be the subject of dialogue and anything can be addressed. </w:t>
      </w:r>
      <w:r w:rsidRPr="00232901">
        <w:rPr>
          <w:rStyle w:val="StyleUnderline"/>
        </w:rPr>
        <w:t>The turning point in establishing meaningful inter-group communication in the face of histories of violence lies in accessing and gaining knowledge of the other – not merely as the culprit and aggressor, but also as a victim and sufferer</w:t>
      </w:r>
      <w:r w:rsidRPr="00232901">
        <w:rPr>
          <w:sz w:val="16"/>
        </w:rPr>
        <w:t xml:space="preserve">. Communication that gets to know and thus acknowledges the other side’s suffering is </w:t>
      </w:r>
      <w:r w:rsidRPr="00232901">
        <w:rPr>
          <w:rStyle w:val="StyleUnderline"/>
        </w:rPr>
        <w:t xml:space="preserve">communication that begins to transcend each side’s past cruelty and violence while restoring each side’s humanity. </w:t>
      </w:r>
      <w:r w:rsidRPr="00232901">
        <w:rPr>
          <w:sz w:val="16"/>
        </w:rPr>
        <w:t xml:space="preserve">When painful truths are allowed to enter the communicative exchanges, the process, among other things, becomes cathartic. The pain of truthfulness eventually purges and liberates the parties from the alienating and meaningless pain of violent conflict. Bohm’s (2004) analysis on “dialogue” underscores the fact that even under normal conditions the knowledge that different persons or groups have and generate is fragmented, partial and tentative. Under conflict conditions the challenge is far greater as the knowledge that each of the rival groups has, or generates, and employs, is partisan, skewed, adversarial and contradictory to that of the other. Hence, while dialogue in response to normal conditions is necessary for conjoining, expanding and deepening knowledge, </w:t>
      </w:r>
      <w:r w:rsidRPr="00CE257D">
        <w:rPr>
          <w:rStyle w:val="StyleUnderline"/>
          <w:highlight w:val="yellow"/>
        </w:rPr>
        <w:t>dialogue in response to conflict conditions is imperative for transcending contradictory configurations of knowledge</w:t>
      </w:r>
      <w:r w:rsidRPr="00232901">
        <w:rPr>
          <w:rStyle w:val="StyleUnderline"/>
        </w:rPr>
        <w:t xml:space="preserve">, superseding </w:t>
      </w:r>
      <w:r w:rsidRPr="00CE257D">
        <w:rPr>
          <w:rStyle w:val="StyleUnderline"/>
          <w:highlight w:val="yellow"/>
        </w:rPr>
        <w:t>misunderstanding</w:t>
      </w:r>
      <w:r w:rsidRPr="00232901">
        <w:rPr>
          <w:rStyle w:val="StyleUnderline"/>
        </w:rPr>
        <w:t xml:space="preserve">s, </w:t>
      </w:r>
      <w:r w:rsidRPr="00CE257D">
        <w:rPr>
          <w:rStyle w:val="StyleUnderline"/>
          <w:highlight w:val="yellow"/>
        </w:rPr>
        <w:t>clarifying the issues</w:t>
      </w:r>
      <w:r w:rsidRPr="00232901">
        <w:rPr>
          <w:rStyle w:val="StyleUnderline"/>
        </w:rPr>
        <w:t xml:space="preserve"> of contention, </w:t>
      </w:r>
      <w:r w:rsidRPr="00CE257D">
        <w:rPr>
          <w:rStyle w:val="StyleUnderline"/>
          <w:highlight w:val="yellow"/>
        </w:rPr>
        <w:t>and identifying all the matters of concern</w:t>
      </w:r>
      <w:r w:rsidRPr="00232901">
        <w:rPr>
          <w:rStyle w:val="StyleUnderline"/>
        </w:rPr>
        <w:t xml:space="preserve"> to be addressed. </w:t>
      </w:r>
      <w:r w:rsidRPr="00CE257D">
        <w:rPr>
          <w:rStyle w:val="StyleUnderline"/>
          <w:highlight w:val="yellow"/>
        </w:rPr>
        <w:t>All of these are prerequisites</w:t>
      </w:r>
      <w:r w:rsidRPr="00232901">
        <w:rPr>
          <w:rStyle w:val="StyleUnderline"/>
        </w:rPr>
        <w:t xml:space="preserve"> for enabling the disputants to proceed </w:t>
      </w:r>
      <w:r w:rsidRPr="00CE257D">
        <w:rPr>
          <w:rStyle w:val="StyleUnderline"/>
          <w:highlight w:val="yellow"/>
        </w:rPr>
        <w:t>to</w:t>
      </w:r>
      <w:r w:rsidRPr="00232901">
        <w:rPr>
          <w:rStyle w:val="StyleUnderline"/>
        </w:rPr>
        <w:t xml:space="preserve"> a </w:t>
      </w:r>
      <w:r w:rsidRPr="00CE257D">
        <w:rPr>
          <w:rStyle w:val="StyleUnderline"/>
          <w:highlight w:val="yellow"/>
        </w:rPr>
        <w:t>cooperative</w:t>
      </w:r>
      <w:r w:rsidRPr="00232901">
        <w:rPr>
          <w:rStyle w:val="StyleUnderline"/>
        </w:rPr>
        <w:t xml:space="preserve"> search for </w:t>
      </w:r>
      <w:r w:rsidRPr="00CE257D">
        <w:rPr>
          <w:rStyle w:val="StyleUnderline"/>
          <w:highlight w:val="yellow"/>
        </w:rPr>
        <w:t>resolutions.</w:t>
      </w:r>
      <w:r w:rsidRPr="00232901">
        <w:rPr>
          <w:sz w:val="16"/>
        </w:rPr>
        <w:t xml:space="preserve"> Shifting Assumptions: Suspending the Old and Generating the New </w:t>
      </w:r>
      <w:r w:rsidRPr="00232901">
        <w:rPr>
          <w:rStyle w:val="StyleUnderline"/>
        </w:rPr>
        <w:t>The increase in knowledge and information that naturally results from dialogic engagement with the other</w:t>
      </w:r>
      <w:r w:rsidRPr="00232901">
        <w:rPr>
          <w:sz w:val="16"/>
        </w:rPr>
        <w:t xml:space="preserve"> – involving any and all types of contact around issues, projects and problems of common interest – </w:t>
      </w:r>
      <w:r w:rsidRPr="00232901">
        <w:rPr>
          <w:rStyle w:val="StyleUnderline"/>
        </w:rPr>
        <w:t>modifies, among other things, the conflicted patterns of each side’s assumptions as well as each side’s excessive dependence on assumptions that resulted from their prolonged separation and alienation</w:t>
      </w:r>
      <w:r w:rsidRPr="00232901">
        <w:rPr>
          <w:sz w:val="16"/>
        </w:rPr>
        <w:t xml:space="preserve">. It is generally the case that when conflict is superseded through dialogue, leading to political rapprochement, inter-group reconnection and eventually to progressive reconciliation and peace, a definite shift occurs away from the assumptions that formerly grounded the knowledge, perceptions and beliefs of each of the parties concerned. </w:t>
      </w:r>
      <w:r w:rsidRPr="00232901">
        <w:rPr>
          <w:rStyle w:val="StyleUnderline"/>
        </w:rPr>
        <w:t>The assumption that the conflict was always the other side’s fault is replaced with the realization that all sides had a measure of responsibility</w:t>
      </w:r>
      <w:r w:rsidRPr="00232901">
        <w:rPr>
          <w:sz w:val="16"/>
        </w:rPr>
        <w:t xml:space="preserve"> for the terrible past, </w:t>
      </w:r>
      <w:r w:rsidRPr="00232901">
        <w:rPr>
          <w:rStyle w:val="StyleUnderline"/>
        </w:rPr>
        <w:t>and that the causes and factors that perpetuated the conflict were far more complex and ambiguous than originally assumed</w:t>
      </w:r>
      <w:r w:rsidRPr="00232901">
        <w:rPr>
          <w:sz w:val="16"/>
        </w:rPr>
        <w:t xml:space="preserve">; that the suffering and historical grievances concerning violations of human rights are not the exclusive prerogative of one side in the protracted conflict. Assumptions shift to the realization that each side has been both perpetrator and victim, albeit at different times and in reference to different historical events. Abandoning antagonistic and partisan assumptions in the face of new realizations restores the communicative process because it deepens the capacity of each side to integrate new information, facts and perspectives toward non-adversarial ends. The process entails a progression that expands knowledge and awareness beyond narcissistic perceptions and selective filtrations of conflict conditioned knowledge. </w:t>
      </w:r>
      <w:r w:rsidRPr="00232901">
        <w:rPr>
          <w:rStyle w:val="StyleUnderline"/>
        </w:rPr>
        <w:t>This results in the restoration of the complexity, richness and polyphony of reality, especially of the historical past.</w:t>
      </w:r>
      <w:r w:rsidRPr="00232901">
        <w:rPr>
          <w:sz w:val="16"/>
        </w:rPr>
        <w:t xml:space="preserve"> In and through this process the understanding of each party engaged in dialogue is induced toward an outlook of greater objectivity and balance while reconfiguring awareness in terms of expanded new frameworks and assumptions. This has been the professed experience of all peace-seeking groups and persons who dared to psychologically and politically cross the conflict lines in order to speak with and engage in communicative interaction with the enemy. In the context of Greek-Turkish rapprochement exchanges of academics and of personnel from the respective Foreign Ministries, a participant stated that his visit to the enemy country led him to the stunning realization that for the first time he truly understood the age-long conflict between Greeks and Turks as he was able to simultaneously grasp the two peoples’ divergent perceptions and interpretations of past and current issues. He further expressed the conviction that he was now in a better position to seek and develop positive and constructive policy suggestions. This new knowledge of the other and of oneself that begins and continues with engaged dialogue was integral to the process that led to the innumerable peaceenhancing bilateral agreements achieved between Greece and Turkey since 1999. As dialogue clarifies issues, perspectives and problems, assumptions about what the challenge is also change, raising questions about what constitutes relevant information and what type of knowledge is deemed useful. Perceptions and approaches can gradually shift away from their previous grounding in adversarial assumptions. </w:t>
      </w:r>
      <w:r w:rsidRPr="00232901">
        <w:rPr>
          <w:rStyle w:val="StyleUnderline"/>
        </w:rPr>
        <w:t>The old search for the type of knowledge that was useful for undermining and harming the rival party is superseded by the search for a type of knowledge that is useful for solving problems and creating new options, possibilities and choices that are inclusive and compatible for the parties concerned.</w:t>
      </w:r>
      <w:r w:rsidRPr="00232901">
        <w:rPr>
          <w:sz w:val="16"/>
        </w:rPr>
        <w:t xml:space="preserve"> </w:t>
      </w:r>
      <w:r w:rsidRPr="00232901">
        <w:rPr>
          <w:rStyle w:val="StyleUnderline"/>
        </w:rPr>
        <w:t>The conflict-prone preoccupation with ulterior motives gives way to a quest for creativity in addressing problems and finding solutions</w:t>
      </w:r>
      <w:r w:rsidRPr="00232901">
        <w:rPr>
          <w:sz w:val="16"/>
        </w:rPr>
        <w:t xml:space="preserve">. </w:t>
      </w:r>
      <w:r w:rsidRPr="00232901">
        <w:rPr>
          <w:rStyle w:val="StyleUnderline"/>
        </w:rPr>
        <w:t xml:space="preserve">Dialogue thus introduces the capacity to free the communicative process from the underlying </w:t>
      </w:r>
      <w:r w:rsidRPr="00232901">
        <w:rPr>
          <w:rStyle w:val="StyleUnderline"/>
        </w:rPr>
        <w:lastRenderedPageBreak/>
        <w:t xml:space="preserve">assumptions of competing conflict oriented perspectives and creates the conditions for </w:t>
      </w:r>
      <w:r w:rsidRPr="00232901">
        <w:rPr>
          <w:sz w:val="16"/>
        </w:rPr>
        <w:t xml:space="preserve">the emergence of new truths, facts and more inclusive frameworks as products of mutual, </w:t>
      </w:r>
      <w:r w:rsidRPr="00232901">
        <w:rPr>
          <w:rStyle w:val="StyleUnderline"/>
        </w:rPr>
        <w:t>communicative engagement</w:t>
      </w:r>
      <w:r w:rsidRPr="00232901">
        <w:rPr>
          <w:sz w:val="16"/>
        </w:rPr>
        <w:t xml:space="preserve"> (Anastasiou, 2002). In the final analysis, </w:t>
      </w:r>
      <w:r w:rsidRPr="00232901">
        <w:rPr>
          <w:rStyle w:val="StyleUnderline"/>
        </w:rPr>
        <w:t>the process of restored communication</w:t>
      </w:r>
      <w:r w:rsidRPr="00232901">
        <w:rPr>
          <w:sz w:val="16"/>
        </w:rPr>
        <w:t xml:space="preserve"> through dialogue creates a growing consciousness of the fact that cooperative and conciliatory modes of thinking and doing </w:t>
      </w:r>
      <w:r w:rsidRPr="00232901">
        <w:rPr>
          <w:rStyle w:val="StyleUnderline"/>
        </w:rPr>
        <w:t>amplify possibilities and options for both the present and the future in regard to paths toward mutual security, economic benefits and sustainable peace.</w:t>
      </w:r>
      <w:r w:rsidRPr="00232901">
        <w:rPr>
          <w:sz w:val="16"/>
        </w:rPr>
        <w:t xml:space="preserve"> </w:t>
      </w:r>
      <w:r w:rsidRPr="00232901">
        <w:rPr>
          <w:rStyle w:val="StyleUnderline"/>
        </w:rPr>
        <w:t>This consciousness finally emerges in sharp contrast to the regressive deadlocks, alienation, stagnation, and insecurity that previous confrontational approaches perennially resulted in.</w:t>
      </w:r>
      <w:r w:rsidRPr="00232901">
        <w:rPr>
          <w:sz w:val="16"/>
        </w:rPr>
        <w:t xml:space="preserve"> One of the most significant shifts in assumptions resulting from on-going democratic dialogue lies at the very foundation of the EU. European dialogue in search for peace led to the great shift from the nationalist assumption that national sovereignty and ethno-national identity are absolute and invariable to the assumption that national sovereignty and ethno-national identity can be shared and pooled for the common good – a change that meant the difference between a Europe of wars and a Europe of peace. Another fundamental truth that European dialogue for peace brought to the fore (which the conflict conditioned cultures of old Europe suppressed and denied) was that under globalizing trends, nationalist politics of polarizing power plays, unilateralism, isolationism, intransigence, and introversion are untenable and detrimental to the national interests of the states and societies concerned; and that the shrinking of the world through increasing economic and technological interdependence posed new political challenges and adaptation requirements that are best managed through peace-enhancing collaborative and consensual approaches in international, inter-ethnic, and inter societal relations. Beyond Propaganda: Restoring Inter-group Communication </w:t>
      </w:r>
      <w:r w:rsidRPr="00232901">
        <w:rPr>
          <w:rStyle w:val="StyleUnderline"/>
        </w:rPr>
        <w:t>Direct knowledge of the other through dialogue, interaction and mutual involvement, reduces the power and sociological function of propaganda</w:t>
      </w:r>
      <w:r w:rsidRPr="00232901">
        <w:rPr>
          <w:sz w:val="16"/>
        </w:rPr>
        <w:t>. Particularly when maintained over time, direct knowledge and direct experience of other societies, ethnic groups, or nations – through negotiated agreements, civil society contacts, joint economic ventures and projects – tends to be less susceptible to propaganda. This is so because direct knowledge of the other enables concerned groups to test and re-examine the validity of propaganda concepts, assumptions and stereotypes, both in regard to the propaganda of one’s own group and that of the other</w:t>
      </w:r>
      <w:r w:rsidRPr="00CE257D">
        <w:rPr>
          <w:sz w:val="16"/>
          <w:highlight w:val="yellow"/>
        </w:rPr>
        <w:t>.</w:t>
      </w:r>
      <w:r w:rsidRPr="00A04075">
        <w:rPr>
          <w:sz w:val="16"/>
        </w:rPr>
        <w:t xml:space="preserve"> </w:t>
      </w:r>
      <w:r w:rsidRPr="00CE257D">
        <w:rPr>
          <w:rStyle w:val="StyleUnderline"/>
          <w:highlight w:val="yellow"/>
        </w:rPr>
        <w:t>Direct engagement with the other initiates a process that helps to</w:t>
      </w:r>
      <w:r w:rsidRPr="00232901">
        <w:rPr>
          <w:rStyle w:val="StyleUnderline"/>
        </w:rPr>
        <w:t xml:space="preserve"> defuse the content of propaganda and to </w:t>
      </w:r>
      <w:r w:rsidRPr="00CE257D">
        <w:rPr>
          <w:rStyle w:val="StyleUnderline"/>
          <w:highlight w:val="yellow"/>
        </w:rPr>
        <w:t>dismantle the socio-psychological conditions under which propaganda thrives</w:t>
      </w:r>
      <w:r w:rsidRPr="00232901">
        <w:rPr>
          <w:sz w:val="16"/>
        </w:rPr>
        <w:t xml:space="preserve">. Increased contact means increased dialogue, increased exchange of information and an increased understanding of differences and similarities in perspective. Sooner or later, such a process begins to bridge the chasm of psycho-political separation and alienation that constitutes the primary condition under which propaganda grows and takes hold. </w:t>
      </w:r>
      <w:r w:rsidRPr="00232901">
        <w:rPr>
          <w:rStyle w:val="StyleUnderline"/>
        </w:rPr>
        <w:t xml:space="preserve">Direct </w:t>
      </w:r>
      <w:r w:rsidRPr="00CE257D">
        <w:rPr>
          <w:rStyle w:val="StyleUnderline"/>
          <w:highlight w:val="yellow"/>
        </w:rPr>
        <w:t>dialogic engagement</w:t>
      </w:r>
      <w:r w:rsidRPr="00232901">
        <w:rPr>
          <w:sz w:val="16"/>
        </w:rPr>
        <w:t xml:space="preserve"> around rapprochement-promoting projects, strategies, </w:t>
      </w:r>
      <w:r w:rsidRPr="00232901">
        <w:rPr>
          <w:rStyle w:val="StyleUnderline"/>
        </w:rPr>
        <w:t xml:space="preserve">agreements and actions </w:t>
      </w:r>
      <w:r w:rsidRPr="00CE257D">
        <w:rPr>
          <w:rStyle w:val="StyleUnderline"/>
          <w:highlight w:val="yellow"/>
        </w:rPr>
        <w:t>gives rise to new experiences of each other</w:t>
      </w:r>
      <w:r w:rsidRPr="00232901">
        <w:rPr>
          <w:rStyle w:val="StyleUnderline"/>
        </w:rPr>
        <w:t xml:space="preserve">, </w:t>
      </w:r>
      <w:r w:rsidRPr="00CE257D">
        <w:rPr>
          <w:rStyle w:val="StyleUnderline"/>
          <w:highlight w:val="yellow"/>
        </w:rPr>
        <w:t>and</w:t>
      </w:r>
      <w:r w:rsidRPr="00232901">
        <w:rPr>
          <w:rStyle w:val="StyleUnderline"/>
        </w:rPr>
        <w:t xml:space="preserve"> hence to reliable </w:t>
      </w:r>
      <w:r w:rsidRPr="00CE257D">
        <w:rPr>
          <w:rStyle w:val="StyleUnderline"/>
          <w:highlight w:val="yellow"/>
        </w:rPr>
        <w:t>new knowledge</w:t>
      </w:r>
      <w:r w:rsidRPr="00232901">
        <w:rPr>
          <w:rStyle w:val="StyleUnderline"/>
        </w:rPr>
        <w:t>. The process eventually leads to the establishment of a credible new way of encountering</w:t>
      </w:r>
      <w:r w:rsidRPr="00232901">
        <w:rPr>
          <w:sz w:val="16"/>
        </w:rPr>
        <w:t xml:space="preserve"> </w:t>
      </w:r>
      <w:r w:rsidRPr="00232901">
        <w:rPr>
          <w:rStyle w:val="StyleUnderline"/>
        </w:rPr>
        <w:t xml:space="preserve">the other </w:t>
      </w:r>
      <w:r w:rsidRPr="00232901">
        <w:rPr>
          <w:sz w:val="16"/>
        </w:rPr>
        <w:t xml:space="preserve">that is free from the propaganda-empowering need to be told what the other is like. </w:t>
      </w:r>
      <w:r w:rsidRPr="00232901">
        <w:rPr>
          <w:rStyle w:val="StyleUnderline"/>
        </w:rPr>
        <w:t>Under such conditions, the mass media cease to be nationalistically univocal, ethnocentric and monopolistic in outlook</w:t>
      </w:r>
      <w:r w:rsidRPr="00232901">
        <w:rPr>
          <w:sz w:val="16"/>
        </w:rPr>
        <w:t xml:space="preserve">. Rather, </w:t>
      </w:r>
      <w:r w:rsidRPr="00CE257D">
        <w:rPr>
          <w:rStyle w:val="StyleUnderline"/>
          <w:highlight w:val="yellow"/>
        </w:rPr>
        <w:t>they undergo a shift, becoming increasingly oriented to</w:t>
      </w:r>
      <w:r w:rsidRPr="00232901">
        <w:rPr>
          <w:rStyle w:val="StyleUnderline"/>
        </w:rPr>
        <w:t xml:space="preserve"> polycentric and </w:t>
      </w:r>
      <w:r w:rsidRPr="00CE257D">
        <w:rPr>
          <w:rStyle w:val="StyleUnderline"/>
          <w:highlight w:val="yellow"/>
        </w:rPr>
        <w:t>multi-vocal approaches</w:t>
      </w:r>
      <w:r w:rsidRPr="00232901">
        <w:rPr>
          <w:rStyle w:val="StyleUnderline"/>
        </w:rPr>
        <w:t xml:space="preserve"> </w:t>
      </w:r>
      <w:r w:rsidRPr="00CE257D">
        <w:rPr>
          <w:rStyle w:val="StyleUnderline"/>
          <w:highlight w:val="yellow"/>
        </w:rPr>
        <w:t>thus rendering inter-ethnic, international, and inter-state democratic dialogue part of the public sphere</w:t>
      </w:r>
      <w:r w:rsidRPr="00232901">
        <w:rPr>
          <w:sz w:val="16"/>
        </w:rPr>
        <w:t xml:space="preserve"> (Rüsen, 2004). By so doing </w:t>
      </w:r>
      <w:r w:rsidRPr="00232901">
        <w:rPr>
          <w:rStyle w:val="StyleUnderline"/>
        </w:rPr>
        <w:t>the media of mass communication become facilitators for expanding inter-group communication and dialogue in the public realm</w:t>
      </w:r>
      <w:r w:rsidRPr="00232901">
        <w:rPr>
          <w:sz w:val="16"/>
        </w:rPr>
        <w:t xml:space="preserve">. </w:t>
      </w:r>
      <w:r w:rsidRPr="00CE257D">
        <w:rPr>
          <w:rStyle w:val="StyleUnderline"/>
          <w:highlight w:val="yellow"/>
        </w:rPr>
        <w:t>The other is gradually perceived in a disaggregated way</w:t>
      </w:r>
      <w:r w:rsidRPr="00232901">
        <w:rPr>
          <w:rStyle w:val="StyleUnderline"/>
        </w:rPr>
        <w:t xml:space="preserve"> as awareness develops that the other side is not the monolith portrayed in stereotypes but rather another community of diverse colorations and opinions. </w:t>
      </w:r>
      <w:r w:rsidRPr="00232901">
        <w:rPr>
          <w:sz w:val="16"/>
        </w:rPr>
        <w:t xml:space="preserve">At a higher level of development, </w:t>
      </w:r>
      <w:r w:rsidRPr="00232901">
        <w:rPr>
          <w:rStyle w:val="StyleUnderline"/>
        </w:rPr>
        <w:t>the mass media may facilitate inter-group communication that directly serves the interest of peace, coexistence and relationship building</w:t>
      </w:r>
      <w:r w:rsidRPr="00232901">
        <w:rPr>
          <w:sz w:val="16"/>
        </w:rPr>
        <w:t xml:space="preserve">. Galtung rightly contrasted peace journalism to belligerent journalism. The former is oriented toward exploring all aspect and all sides of a conflict in the perspective of win-win resolutions, whereas the latter is oriented toward exploring selectively partisan aspects of the conflict from the perspective of win-loose resolutions. For Galtung the former is truth and people oriented while the latter is propaganda and elite oriented; the former is solution oriented with peace as the goal, whereas the latter is victory oriented with preeminence as the goal (Galtung, 2006). Enlarging the World: The Communicative Fusion of Different Worlds Any genuine </w:t>
      </w:r>
      <w:r w:rsidRPr="00A04075">
        <w:rPr>
          <w:rStyle w:val="StyleUnderline"/>
        </w:rPr>
        <w:t>dialogic engagement through political</w:t>
      </w:r>
      <w:r w:rsidRPr="00232901">
        <w:rPr>
          <w:rStyle w:val="StyleUnderline"/>
        </w:rPr>
        <w:t xml:space="preserve"> </w:t>
      </w:r>
      <w:r w:rsidRPr="00232901">
        <w:rPr>
          <w:sz w:val="16"/>
        </w:rPr>
        <w:t xml:space="preserve">rapprochement, projects, </w:t>
      </w:r>
      <w:r w:rsidRPr="00232901">
        <w:rPr>
          <w:rStyle w:val="StyleUnderline"/>
        </w:rPr>
        <w:t xml:space="preserve">agreements </w:t>
      </w:r>
      <w:r w:rsidRPr="00232901">
        <w:rPr>
          <w:sz w:val="16"/>
        </w:rPr>
        <w:t xml:space="preserve">and programs across lines of difference or conflict, </w:t>
      </w:r>
      <w:r w:rsidRPr="00232901">
        <w:rPr>
          <w:rStyle w:val="StyleUnderline"/>
        </w:rPr>
        <w:t>affects a tacit suspension of assumptions that opens up new horizons of meaning and interpretation</w:t>
      </w:r>
      <w:r w:rsidRPr="00232901">
        <w:rPr>
          <w:sz w:val="16"/>
        </w:rPr>
        <w:t xml:space="preserve">. The dialogue process inadvertently and/or deliberately fuses perspectives, expands knowledge, synthesizes hitherto scattered and disjointed facts, and conjoins through interaction and exchanges the life-worlds of all parties concerned (Habermas, 1985; Broome, 1993). </w:t>
      </w:r>
      <w:r w:rsidRPr="00CE257D">
        <w:rPr>
          <w:rStyle w:val="StyleUnderline"/>
          <w:highlight w:val="yellow"/>
        </w:rPr>
        <w:t>Dialogic interactions have the capacity for fusing different worlds</w:t>
      </w:r>
      <w:r w:rsidRPr="00232901">
        <w:rPr>
          <w:sz w:val="16"/>
        </w:rPr>
        <w:t xml:space="preserve">, particularly mental worlds, thus expanding and </w:t>
      </w:r>
      <w:r w:rsidRPr="00232901">
        <w:rPr>
          <w:rStyle w:val="StyleUnderline"/>
        </w:rPr>
        <w:t>creating a new world in which the different ethnic, national or religious groups may co-exist and increase their collaboration on multiple levels</w:t>
      </w:r>
      <w:r w:rsidRPr="00232901">
        <w:rPr>
          <w:sz w:val="16"/>
        </w:rPr>
        <w:t xml:space="preserve">. </w:t>
      </w:r>
      <w:r w:rsidRPr="00232901">
        <w:rPr>
          <w:rStyle w:val="StyleUnderline"/>
        </w:rPr>
        <w:t xml:space="preserve">Through long term dialogic engagement across conflict lines the communicative process moves in the </w:t>
      </w:r>
      <w:r w:rsidRPr="00232901">
        <w:rPr>
          <w:rStyle w:val="StyleUnderline"/>
        </w:rPr>
        <w:lastRenderedPageBreak/>
        <w:t>direction of likely restoration while facilitating peacebuilding</w:t>
      </w:r>
      <w:r w:rsidRPr="00232901">
        <w:rPr>
          <w:sz w:val="16"/>
        </w:rPr>
        <w:t xml:space="preserve">. The mental and political world that restored communication creates is always far bigger, far more tolerant and far more diverse than the belligerent worlds of former rivals. Conflict habituated communication always results in an endless process of non-communication, shutting down one’s mental and political state of being to an esoteric, narcissistic and defensively barricaded world. By contrast, </w:t>
      </w:r>
      <w:r w:rsidRPr="00232901">
        <w:rPr>
          <w:rStyle w:val="StyleUnderline"/>
        </w:rPr>
        <w:t>dialogically sustained, peace-enhancing engagements</w:t>
      </w:r>
      <w:r w:rsidRPr="00232901">
        <w:rPr>
          <w:sz w:val="16"/>
        </w:rPr>
        <w:t xml:space="preserve"> </w:t>
      </w:r>
      <w:r w:rsidRPr="00232901">
        <w:rPr>
          <w:rStyle w:val="StyleUnderline"/>
        </w:rPr>
        <w:t>restore the communicative process</w:t>
      </w:r>
      <w:r w:rsidRPr="00232901">
        <w:rPr>
          <w:sz w:val="16"/>
        </w:rPr>
        <w:t xml:space="preserve">, opening up one’s mental and physical state of being to an expanding, outward-looking world in which all can be coparticipants. Over time, such a process and orientation translates into a new open-ended world in which the various communities’ past pains, present actions and future hopes have been so reformatted as to jointly and cooperatively fit. </w:t>
      </w:r>
      <w:r w:rsidRPr="00232901">
        <w:rPr>
          <w:rStyle w:val="StyleUnderline"/>
        </w:rPr>
        <w:t>The most stunning example is the contrast in the state of European societies before 1945 and thereafter. Since the end of World War II and following the collapse of the Soviet bloc, European societies have steadily moved from nationalistically introverted</w:t>
      </w:r>
      <w:r w:rsidRPr="00232901">
        <w:rPr>
          <w:sz w:val="16"/>
        </w:rPr>
        <w:t xml:space="preserve">, conflict-prone communication </w:t>
      </w:r>
      <w:r w:rsidRPr="00232901">
        <w:rPr>
          <w:rStyle w:val="StyleUnderline"/>
        </w:rPr>
        <w:t>to</w:t>
      </w:r>
      <w:r w:rsidRPr="00232901">
        <w:rPr>
          <w:sz w:val="16"/>
        </w:rPr>
        <w:t xml:space="preserve"> a regional system of inter-ethnic, international and </w:t>
      </w:r>
      <w:r w:rsidRPr="00232901">
        <w:rPr>
          <w:rStyle w:val="StyleUnderline"/>
        </w:rPr>
        <w:t>trans-national democratic decision-making</w:t>
      </w:r>
      <w:r w:rsidRPr="00232901">
        <w:rPr>
          <w:sz w:val="16"/>
        </w:rPr>
        <w:t xml:space="preserve">. The expanded regime of democracy, human rights, </w:t>
      </w:r>
      <w:r w:rsidRPr="00232901">
        <w:rPr>
          <w:rStyle w:val="StyleUnderline"/>
        </w:rPr>
        <w:t>peace and stability brought about with the emergence of the EU was the direct result of</w:t>
      </w:r>
      <w:r w:rsidRPr="00232901">
        <w:rPr>
          <w:sz w:val="16"/>
        </w:rPr>
        <w:t xml:space="preserve"> decades of relentless inter-ethnic and inter-national dialogic and </w:t>
      </w:r>
      <w:r w:rsidRPr="00232901">
        <w:rPr>
          <w:rStyle w:val="StyleUnderline"/>
        </w:rPr>
        <w:t xml:space="preserve">communicative engagements across former conflict lines that were once thought impervious. </w:t>
      </w:r>
      <w:r w:rsidRPr="00232901">
        <w:rPr>
          <w:sz w:val="16"/>
        </w:rPr>
        <w:t xml:space="preserve">Democracy as Dialogic Communication The apogee of meaningful, dialogic communication lies at the heart of democracy. Without meaningful dialogue there is no democracy. Relying merely on the formal and institutional mechanisms of democracy, and/or an ideology of democracy is never enough to guarantee democracy. To have functional and sustainable democracies, institutions of democracy must be complemented by a culture of democratic dialogue. Democracy is neither an ideology nor merely a formal mechanism of decision-making, but rather a relational mode of communication with others, capable of facilitating relationship building in and through an increasingly expanded life-world of shared meaning, norms and references (Habermas, 1985; Saunders, 2005). For example, the establishment of EU law as a regional human rights regime has been one of the supreme products of institutionalized, on-going democratic dialogue and relationship-building between Europe’s nations. In this sense, the issue of meaningful dialogic communication goes far beyond a multiparty system within societies and far beyond formal diplomacy between states. It concerns a communicative process that is free from coercion and one that proceeds on the basis of reciprocity, mutuality, openness, and consensus building despite the differentials in raw power (Habermas, 1985; Jones, 2005). The essence of democratic dialogue is to minimize, restructure and supersede power asymmetries between political identity groups. Culture of Peace as Culture of Meaningful Communication Finally, the relationship between on-going dialogic engagement and democracy also discloses a close affinity between on-going dialogic engagement and the culture of peace. The pursuit of meaningful communication across conflict lines in the quest for shared meanings and the creation of common ground – including the mutual establishment of socio-political norms and institutions – is not only central to democracy but also to seeking and building peace. From this perspective </w:t>
      </w:r>
      <w:r w:rsidRPr="00CE257D">
        <w:rPr>
          <w:rStyle w:val="StyleUnderline"/>
          <w:highlight w:val="yellow"/>
        </w:rPr>
        <w:t>refusing to engage</w:t>
      </w:r>
      <w:r w:rsidRPr="00232901">
        <w:rPr>
          <w:sz w:val="16"/>
        </w:rPr>
        <w:t xml:space="preserve"> in dialogue </w:t>
      </w:r>
      <w:r w:rsidRPr="00CE257D">
        <w:rPr>
          <w:rStyle w:val="StyleUnderline"/>
          <w:highlight w:val="yellow"/>
        </w:rPr>
        <w:t>across conflict lines is</w:t>
      </w:r>
      <w:r w:rsidRPr="00232901">
        <w:rPr>
          <w:sz w:val="16"/>
        </w:rPr>
        <w:t xml:space="preserve"> both anti-democratic and </w:t>
      </w:r>
      <w:r w:rsidRPr="00CE257D">
        <w:rPr>
          <w:rStyle w:val="StyleUnderline"/>
          <w:highlight w:val="yellow"/>
        </w:rPr>
        <w:t>peace-eroding</w:t>
      </w:r>
      <w:r w:rsidRPr="00232901">
        <w:rPr>
          <w:sz w:val="16"/>
        </w:rPr>
        <w:t xml:space="preserve"> precisely </w:t>
      </w:r>
      <w:r w:rsidRPr="00232901">
        <w:rPr>
          <w:rStyle w:val="StyleUnderline"/>
        </w:rPr>
        <w:t>because it exposes</w:t>
      </w:r>
      <w:r w:rsidRPr="00232901">
        <w:rPr>
          <w:sz w:val="16"/>
        </w:rPr>
        <w:t xml:space="preserve"> and subjugates inter-group </w:t>
      </w:r>
      <w:r w:rsidRPr="00232901">
        <w:rPr>
          <w:rStyle w:val="StyleUnderline"/>
        </w:rPr>
        <w:t>relationships to the condition of suspicion, separation, alienation, propaganda, and all the other factors mentioned above – the great catalysts of conflict escalation</w:t>
      </w:r>
      <w:r w:rsidRPr="00232901">
        <w:rPr>
          <w:sz w:val="16"/>
        </w:rPr>
        <w:t xml:space="preserve"> and communicative breakdown. It is thus not surprising that some have suggested that communicating with “the other” ought to be viewed and identified as a human right (D'Arcy, 1979). Non-violent solutions to disputes and complex political problems have always been the outcome of cross-conflict co-inquiry, brainstorming, explorations, negotiations and final commitments reflected in short and long term agreements (Fisher &amp; Ury, 1991). The most sustainable of these efforts have been those accompanied by broad based and multi-level relationship building, ranging from civil society, to intergroup, to national and inter-national involvement and participation. Dialogic engagement across lines of difference and conflict gives rise to a third culture that transcends the original, belligerent partisan ones (Broome, 1993). It gives rise to the on-going quest for a culture of </w:t>
      </w:r>
      <w:r w:rsidRPr="00CE257D">
        <w:rPr>
          <w:rStyle w:val="StyleUnderline"/>
          <w:highlight w:val="yellow"/>
        </w:rPr>
        <w:t>poly-ethnic, poly-national and multilateral meaning</w:t>
      </w:r>
      <w:r w:rsidRPr="00A04075">
        <w:rPr>
          <w:rStyle w:val="StyleUnderline"/>
        </w:rPr>
        <w:t>;</w:t>
      </w:r>
      <w:r w:rsidRPr="00232901">
        <w:rPr>
          <w:sz w:val="16"/>
        </w:rPr>
        <w:t xml:space="preserve"> to </w:t>
      </w:r>
      <w:r w:rsidRPr="00CE257D">
        <w:rPr>
          <w:rStyle w:val="StyleUnderline"/>
          <w:highlight w:val="yellow"/>
        </w:rPr>
        <w:t>a culture of empathy, understanding and solidarity</w:t>
      </w:r>
      <w:r w:rsidRPr="00232901">
        <w:rPr>
          <w:sz w:val="16"/>
        </w:rPr>
        <w:t xml:space="preserve"> as the prerequisites for peace and security. However, </w:t>
      </w:r>
      <w:r w:rsidRPr="00CE257D">
        <w:rPr>
          <w:rStyle w:val="StyleUnderline"/>
          <w:highlight w:val="yellow"/>
        </w:rPr>
        <w:t>none of these are possible without</w:t>
      </w:r>
      <w:r w:rsidRPr="00232901">
        <w:rPr>
          <w:sz w:val="16"/>
        </w:rPr>
        <w:t xml:space="preserve"> the will to communicate across conflict lines; without </w:t>
      </w:r>
      <w:r w:rsidRPr="00232901">
        <w:rPr>
          <w:rStyle w:val="StyleUnderline"/>
        </w:rPr>
        <w:t xml:space="preserve">sustained efforts at </w:t>
      </w:r>
      <w:r w:rsidRPr="00CE257D">
        <w:rPr>
          <w:rStyle w:val="StyleUnderline"/>
          <w:highlight w:val="yellow"/>
        </w:rPr>
        <w:t>communicative engagement</w:t>
      </w:r>
      <w:r w:rsidRPr="00232901">
        <w:rPr>
          <w:sz w:val="16"/>
        </w:rPr>
        <w:t xml:space="preserve">; without the persistent quest for meaningful and creative dialogue; without the unrelenting commitment to the clear but often suppressed truth that democratic dialogue alone is the midwife and nurturer of peace and security between ethnic, religious, political, national or civilization-based identity groups, </w:t>
      </w:r>
      <w:r w:rsidRPr="00232901">
        <w:rPr>
          <w:rStyle w:val="StyleUnderline"/>
        </w:rPr>
        <w:t>particularly in an era where globalizing processes are shrinking the world into an all for all neighborhood</w:t>
      </w:r>
      <w:r w:rsidRPr="00232901">
        <w:rPr>
          <w:sz w:val="16"/>
        </w:rPr>
        <w:t>.</w:t>
      </w:r>
    </w:p>
    <w:p w:rsidR="00F61CC0" w:rsidRPr="00232901" w:rsidRDefault="00EF7D45" w:rsidP="00F61CC0">
      <w:pPr>
        <w:pStyle w:val="Heading4"/>
      </w:pPr>
      <w:r>
        <w:t>P</w:t>
      </w:r>
      <w:r w:rsidR="00F61CC0" w:rsidRPr="00232901">
        <w:t xml:space="preserve">redictions of linear chains resulting high magnitude conflicts are impossible and </w:t>
      </w:r>
      <w:r>
        <w:t>discount ongoing violence – M</w:t>
      </w:r>
      <w:r w:rsidR="00F61CC0" w:rsidRPr="00232901">
        <w:t xml:space="preserve">ultiple studies prove the impact of the aff outweighs </w:t>
      </w:r>
    </w:p>
    <w:p w:rsidR="00F61CC0" w:rsidRPr="00232901" w:rsidRDefault="00F61CC0" w:rsidP="00F61CC0">
      <w:r w:rsidRPr="00232901">
        <w:rPr>
          <w:rStyle w:val="Style13ptBold"/>
        </w:rPr>
        <w:t>Masur 7</w:t>
      </w:r>
      <w:r w:rsidRPr="00232901">
        <w:t xml:space="preserve"> </w:t>
      </w:r>
      <w:r w:rsidRPr="00EF7D45">
        <w:rPr>
          <w:sz w:val="18"/>
        </w:rPr>
        <w:t>[Jonathan, Bigelow Fellow and Lecturer in Law, University of Chicago Law School, “Probability Thresholds”, 92 Iowa L. Rev. 1293]</w:t>
      </w:r>
    </w:p>
    <w:p w:rsidR="00F61CC0" w:rsidRPr="00232901" w:rsidRDefault="00F61CC0" w:rsidP="00F61CC0">
      <w:r w:rsidRPr="00CE257D">
        <w:rPr>
          <w:rStyle w:val="StyleUnderline"/>
          <w:highlight w:val="yellow"/>
        </w:rPr>
        <w:t>Deference to the executive</w:t>
      </w:r>
      <w:r w:rsidRPr="00CE257D">
        <w:rPr>
          <w:sz w:val="16"/>
          <w:highlight w:val="yellow"/>
        </w:rPr>
        <w:t xml:space="preserve"> </w:t>
      </w:r>
      <w:r w:rsidRPr="00CE257D">
        <w:rPr>
          <w:rStyle w:val="StyleUnderline"/>
          <w:highlight w:val="yellow"/>
        </w:rPr>
        <w:t>has become</w:t>
      </w:r>
      <w:r w:rsidRPr="00232901">
        <w:rPr>
          <w:sz w:val="16"/>
        </w:rPr>
        <w:t xml:space="preserve"> a judicial </w:t>
      </w:r>
      <w:r w:rsidRPr="00232901">
        <w:rPr>
          <w:rStyle w:val="StyleUnderline"/>
        </w:rPr>
        <w:t xml:space="preserve">shibboleth </w:t>
      </w:r>
      <w:r w:rsidRPr="00232901">
        <w:rPr>
          <w:sz w:val="16"/>
        </w:rPr>
        <w:t xml:space="preserve">and, in most cases, appropriately so n157 - the executive is peculiarly capable of [*1329] assessing and evaluating national-security threats. n158 But when courts afford this deference, </w:t>
      </w:r>
      <w:r w:rsidRPr="00CE257D">
        <w:rPr>
          <w:rStyle w:val="StyleUnderline"/>
          <w:highlight w:val="yellow"/>
        </w:rPr>
        <w:t>inflation of the</w:t>
      </w:r>
      <w:r w:rsidRPr="00232901">
        <w:rPr>
          <w:rStyle w:val="StyleUnderline"/>
        </w:rPr>
        <w:t xml:space="preserve"> </w:t>
      </w:r>
      <w:r w:rsidRPr="00CE257D">
        <w:rPr>
          <w:rStyle w:val="StyleUnderline"/>
          <w:highlight w:val="yellow"/>
        </w:rPr>
        <w:t>threatened harm is one of the natural consequences</w:t>
      </w:r>
      <w:r w:rsidRPr="00232901">
        <w:rPr>
          <w:sz w:val="16"/>
        </w:rPr>
        <w:t xml:space="preserve">. </w:t>
      </w:r>
      <w:r w:rsidRPr="00232901">
        <w:rPr>
          <w:sz w:val="8"/>
          <w:szCs w:val="8"/>
        </w:rPr>
        <w:t xml:space="preserve">As the subject matter moves further outside of the courts' competence - in other words, as the probability of an event drops and </w:t>
      </w:r>
      <w:r w:rsidRPr="00232901">
        <w:rPr>
          <w:sz w:val="8"/>
          <w:szCs w:val="8"/>
        </w:rPr>
        <w:lastRenderedPageBreak/>
        <w:t>it becomes less susceptible to judicial evaluation - that effect increases, and deference becomes an ever more decisive factor in the weighing of costs and benefits. n159 Moreover,</w:t>
      </w:r>
      <w:r w:rsidRPr="00232901">
        <w:rPr>
          <w:sz w:val="16"/>
        </w:rPr>
        <w:t xml:space="preserve"> </w:t>
      </w:r>
      <w:r w:rsidRPr="00CE257D">
        <w:rPr>
          <w:rStyle w:val="StyleUnderline"/>
          <w:highlight w:val="yellow"/>
        </w:rPr>
        <w:t>low-probability, high-magnitude harms are particularly susceptible to governmental inflation</w:t>
      </w:r>
      <w:r w:rsidRPr="00232901">
        <w:rPr>
          <w:sz w:val="16"/>
        </w:rPr>
        <w:t xml:space="preserve">. The lowest-probability harms involve especially acute informational asymmetries between the government and the court (and the opposing party). </w:t>
      </w:r>
      <w:r w:rsidRPr="00CE257D">
        <w:rPr>
          <w:rStyle w:val="StyleUnderline"/>
          <w:highlight w:val="yellow"/>
        </w:rPr>
        <w:t>The less likely an event is to occur - and the more dramatic the threat - the less likely it is that background information relating to the event's potential causes or antecedents will have seeped into the public domain</w:t>
      </w:r>
      <w:r w:rsidRPr="00232901">
        <w:rPr>
          <w:sz w:val="16"/>
        </w:rPr>
        <w:t xml:space="preserve">. The explanation echoes in the nature of both low-probability events and high-magnitude harms. First, </w:t>
      </w:r>
      <w:r w:rsidRPr="00232901">
        <w:rPr>
          <w:rStyle w:val="StyleUnderline"/>
        </w:rPr>
        <w:t>a potential harm of great magnitude</w:t>
      </w:r>
      <w:r w:rsidRPr="00232901">
        <w:rPr>
          <w:sz w:val="16"/>
        </w:rPr>
        <w:t xml:space="preserve"> n160 </w:t>
      </w:r>
      <w:r w:rsidRPr="00232901">
        <w:rPr>
          <w:rStyle w:val="StyleUnderline"/>
        </w:rPr>
        <w:t>can assume only a few forms</w:t>
      </w:r>
      <w:r w:rsidRPr="00232901">
        <w:rPr>
          <w:sz w:val="16"/>
        </w:rPr>
        <w:t xml:space="preserve"> (remember that this must also be a harm catalyzed by speech). A war. A riot. A revolution. An act of terrorism or violence, necessarily with a substantially destructive weapon. A significant combat loss, such as the sinking of a troop transport. </w:t>
      </w:r>
      <w:r w:rsidRPr="00232901">
        <w:rPr>
          <w:rStyle w:val="StyleUnderline"/>
        </w:rPr>
        <w:t>These categories define nearly the entire universe of relevant high-magnitude speech harms. Such harms share one essential, salient characteristic: they all concern topics that are especially</w:t>
      </w:r>
      <w:r w:rsidRPr="00232901">
        <w:rPr>
          <w:sz w:val="16"/>
        </w:rPr>
        <w:t xml:space="preserve"> - if not exclusively - </w:t>
      </w:r>
      <w:r w:rsidRPr="00232901">
        <w:rPr>
          <w:rStyle w:val="StyleUnderline"/>
        </w:rPr>
        <w:t>within the expertise of the executive branch.</w:t>
      </w:r>
      <w:r w:rsidRPr="00232901">
        <w:rPr>
          <w:sz w:val="16"/>
        </w:rPr>
        <w:t xml:space="preserve"> </w:t>
      </w:r>
      <w:r w:rsidRPr="00232901">
        <w:rPr>
          <w:sz w:val="8"/>
          <w:szCs w:val="8"/>
        </w:rPr>
        <w:t>n161 Only the [*1330] executive can know if the publication of a ship's schedule will lead to the sinking of a transport because only the executive knows when the transports sail or how much submarine activity they are likely to encounter. n162 Only the executive can know whether the publication of partial plans for the hydrogen bomb will actually make it more likely that some terrorist or rogue nation could acquire the bomb, since only the executive knows what other information is yet to be published or how difficult it is to obtain plutonium and tritium on the world market. n163 And only the executive can know whether opening the deportation hearing of a potential terrorist to the news media will give other terrorists valuable information about American anti-terrorism methods because only the executive knows what those methods are or how they relate to what the hearing might divulge. n164</w:t>
      </w:r>
      <w:r w:rsidRPr="00232901">
        <w:rPr>
          <w:sz w:val="16"/>
        </w:rPr>
        <w:t xml:space="preserve"> </w:t>
      </w:r>
      <w:r w:rsidRPr="00CE257D">
        <w:rPr>
          <w:rStyle w:val="StyleUnderline"/>
          <w:highlight w:val="yellow"/>
        </w:rPr>
        <w:t>High-magnitude harms are national-security-implicating harms, and national-security-implicating harms are the province of the executive</w:t>
      </w:r>
      <w:r w:rsidRPr="00232901">
        <w:rPr>
          <w:sz w:val="16"/>
        </w:rPr>
        <w:t xml:space="preserve">. Second, and in concomitant fashion, </w:t>
      </w:r>
      <w:r w:rsidRPr="00232901">
        <w:rPr>
          <w:rStyle w:val="StyleUnderline"/>
        </w:rPr>
        <w:t>low-probability harms rarely involve simple causal relationships</w:t>
      </w:r>
      <w:r w:rsidRPr="00232901">
        <w:rPr>
          <w:sz w:val="16"/>
        </w:rPr>
        <w:t xml:space="preserve"> - </w:t>
      </w:r>
      <w:r w:rsidRPr="00232901">
        <w:rPr>
          <w:rStyle w:val="StyleUnderline"/>
        </w:rPr>
        <w:t>if A, then B, but only with small probability.</w:t>
      </w:r>
      <w:r w:rsidRPr="00232901">
        <w:rPr>
          <w:sz w:val="16"/>
        </w:rPr>
        <w:t xml:space="preserve"> </w:t>
      </w:r>
      <w:r w:rsidRPr="00232901">
        <w:rPr>
          <w:rStyle w:val="StyleUnderline"/>
        </w:rPr>
        <w:t>More frequently they require a series of only loosely dependent probable occurrences, the interaction of disparate parties, or fortuitous conjunctions of unrelated events</w:t>
      </w:r>
      <w:r w:rsidRPr="00232901">
        <w:rPr>
          <w:sz w:val="16"/>
        </w:rPr>
        <w:t xml:space="preserve">. </w:t>
      </w:r>
      <w:r w:rsidRPr="00232901">
        <w:rPr>
          <w:sz w:val="8"/>
          <w:szCs w:val="8"/>
        </w:rPr>
        <w:t>The greater the number of moving parts and the more complex the relationships that a particular speech act must catalyze in order for a harm to occur, the more difficult and costly it is for a court to make an independent assessment of that harm's likelihood. The link is with Brandenburg's "imminence" requirement:</w:t>
      </w:r>
      <w:r w:rsidRPr="00232901">
        <w:rPr>
          <w:sz w:val="16"/>
        </w:rPr>
        <w:t xml:space="preserve"> </w:t>
      </w:r>
      <w:r w:rsidRPr="00232901">
        <w:rPr>
          <w:rStyle w:val="StyleUnderline"/>
        </w:rPr>
        <w:t>once a potential causal chain has become so attenuated that an event will not necessarily occur "imminently," that chain likely involves a sufficiently large number of links that a court will have difficulty assessing the relevant probability</w:t>
      </w:r>
      <w:r w:rsidRPr="00232901">
        <w:rPr>
          <w:sz w:val="16"/>
        </w:rPr>
        <w:t xml:space="preserve"> </w:t>
      </w:r>
      <w:r w:rsidRPr="00232901">
        <w:rPr>
          <w:sz w:val="8"/>
          <w:szCs w:val="8"/>
        </w:rPr>
        <w:t xml:space="preserve">absent some strong indication from the government. n165 It is endemic to the structure of American government that these types of decisions fall within the near-exclusive competence of the executive. n166 The question that remains is how to cope with the systemic distortions that result. [*1331] Throughout history, when the executive has exaggerated threats to justify speech restrictions, it typically has exaggerated low-probability threats, transmogrifying them from negligible dangers into constitutionally cognizable harms. n167 These are the types of dangers that will be more particularly within the executive's competence than the courts', and these are the types of dangers for which small adjustments in probability will produce the greatest impact. n168 B. Low-Probability Mathematics and the Difficulty of Weighing Costs and Benefits What the executive cannot do for itself, the courts and the populace will do for it. The cognitive-science literature offers a fairly robust description of the extraordinary difficulties that individuals have when coping with low-probability threats or even when rationally evaluating low-probability events. n169 </w:t>
      </w:r>
      <w:r w:rsidRPr="00CE257D">
        <w:rPr>
          <w:rStyle w:val="StyleUnderline"/>
          <w:highlight w:val="yellow"/>
        </w:rPr>
        <w:t xml:space="preserve">Individuals tend to </w:t>
      </w:r>
      <w:r w:rsidRPr="00120D6C">
        <w:rPr>
          <w:rStyle w:val="StyleUnderline"/>
        </w:rPr>
        <w:t xml:space="preserve">drastically </w:t>
      </w:r>
      <w:r w:rsidRPr="00CE257D">
        <w:rPr>
          <w:rStyle w:val="StyleUnderline"/>
          <w:highlight w:val="yellow"/>
        </w:rPr>
        <w:t>overrate the statistical value of low-probability harms as a purely mathematical matter, substantially overpricing those harms when compared with harms of more easily quantifiable probabilities</w:t>
      </w:r>
      <w:r w:rsidRPr="00232901">
        <w:rPr>
          <w:sz w:val="16"/>
        </w:rPr>
        <w:t xml:space="preserve">. </w:t>
      </w:r>
      <w:r w:rsidRPr="00232901">
        <w:rPr>
          <w:sz w:val="8"/>
          <w:szCs w:val="8"/>
        </w:rPr>
        <w:t>It is worth pausing now to note that by the use of the word "individuals" here and in the following Sections, I do not mean only the great proverbially unwashed masses, as distinct from the noble and rational judiciary. A significant body of literature substantiates the belief that judges are highly susceptible to the same sorts of cognitive errors and biases that plague non-judicial decision-making. n170 And while there is reason to believe that experts may not succumb to all of the biases that interfere with a layperson's ability [*1332] to make rational choices, n171 judges are not experts (at assessing national security threats, for instance) - they are intelligent, educated generalists. n172 That fact is, of course, part of what makes deference to administrative agencies and executive actors appropriate in the first instance. n173 Absent any strong indication that judges will succeed in dodging the cognitive pitfalls that speckle typical rationality, this Article treats judicial and nonjudicial actors alike. n174 1. Low-Probability Value Inflation</w:t>
      </w:r>
      <w:r w:rsidRPr="00232901">
        <w:rPr>
          <w:sz w:val="16"/>
        </w:rPr>
        <w:t xml:space="preserve"> </w:t>
      </w:r>
      <w:r w:rsidRPr="00232901">
        <w:rPr>
          <w:rStyle w:val="StyleUnderline"/>
        </w:rPr>
        <w:t>Study after study has demonstrated that individuals experience great difficulty, purely as a matter of estimation and intuition, when dealing with high-magnitude, low-probability threats</w:t>
      </w:r>
      <w:r w:rsidRPr="00232901">
        <w:rPr>
          <w:sz w:val="16"/>
        </w:rPr>
        <w:t xml:space="preserve">. For many years, economists, lawyers, regulators, and other types of </w:t>
      </w:r>
      <w:r w:rsidRPr="00232901">
        <w:rPr>
          <w:rStyle w:val="StyleUnderline"/>
        </w:rPr>
        <w:t>decision-makers routinely have used statistical measures of the value of a human life when performing cost-benefit analyses and making regulatory decisions</w:t>
      </w:r>
      <w:r w:rsidRPr="00232901">
        <w:rPr>
          <w:sz w:val="16"/>
        </w:rPr>
        <w:t xml:space="preserve">. </w:t>
      </w:r>
      <w:r w:rsidRPr="00232901">
        <w:rPr>
          <w:sz w:val="8"/>
          <w:szCs w:val="8"/>
        </w:rPr>
        <w:t>Analysts obtain these value-of-life numbers by looking at the salary premiums that workers demand for more dangerous jobs, n175 the amounts that people will pay to avoid certain every-day risks, n176 or by simply performing surveys that ask hypothetical questions regarding what an individual would be willing to pay to avoid a peril of some fixed probability. While these estimates are hardly exact, they are well accepted and widely used within the risk-management industry and usually conform to a reasonably limited range of values. The value of life is most commonly priced at around $ 7 million. n177 Importantly, though, these calculations are made almost always with reference to fairly [*1333] commonplace risks (workplace accidents and the like) that occur with significant probability. n178</w:t>
      </w:r>
      <w:r w:rsidRPr="00232901">
        <w:rPr>
          <w:sz w:val="16"/>
        </w:rPr>
        <w:t xml:space="preserve"> </w:t>
      </w:r>
      <w:r w:rsidRPr="00232901">
        <w:rPr>
          <w:rStyle w:val="StyleUnderline"/>
        </w:rPr>
        <w:t xml:space="preserve">Yet </w:t>
      </w:r>
      <w:r w:rsidRPr="00CE257D">
        <w:rPr>
          <w:rStyle w:val="StyleUnderline"/>
          <w:highlight w:val="yellow"/>
        </w:rPr>
        <w:t>when the probability that a harm will occur drops significantly</w:t>
      </w:r>
      <w:r w:rsidRPr="00232901">
        <w:rPr>
          <w:sz w:val="16"/>
        </w:rPr>
        <w:t xml:space="preserve">, toward a chance of one in hundreds of thousands or one in a million, </w:t>
      </w:r>
      <w:r w:rsidRPr="00CE257D">
        <w:rPr>
          <w:rStyle w:val="StyleUnderline"/>
          <w:highlight w:val="yellow"/>
        </w:rPr>
        <w:t>individuals' responses to the same types of risk-assessment questions change drastically</w:t>
      </w:r>
      <w:r w:rsidRPr="00232901">
        <w:rPr>
          <w:sz w:val="16"/>
        </w:rPr>
        <w:t xml:space="preserve">. </w:t>
      </w:r>
      <w:r w:rsidRPr="00232901">
        <w:rPr>
          <w:sz w:val="8"/>
          <w:szCs w:val="8"/>
        </w:rPr>
        <w:t>The average person is willing to pay far more to avoid an exceedingly low-probability harm than the standard $ 7 million value of life would predict. In one survey, respondents confronted with a probabilistic threat to their lives of 1 in 100,000 were willing to pay approximately $ 220 to avoid the danger, which corresponds to a value of life of $ 22 million - already well above the typical $ 7 million benchmark. n179 But when a parallel set of respondents were asked about a threat to their lives of only 1 in a million probability, they were still willing to pay on average $ 100 to avoid it, placing their estimated value of life at $ 100 million - nearly fifteen times the usual number and five times the value for a threat of tenfold greater probability. n180 Another study displayed this effect in even starker relief. Respondents were willing to pay, on average, $ 15 per airplane flight to lower the risk of a terrorist attack on that flight from 1 in a million to 1 in 10 million. n181 This price, for a risk reduction of 9 in 10 million, corresponds to a value of life of approximately $ 16 million, already well above the typical amount. But this effect exploded when respondents were asked what they would pay to eliminate that final 1 in 10 million chance. The average person was willing to spend more than $ 16 in the face of only a 1 in 10 million probability of harm, pricing her life at a whopping $ 160 million. n182 Other studies have revealed a similar effect, with individuals even willing to pay more to avoid smaller risks than to avoid larger ones. n183</w:t>
      </w:r>
      <w:r w:rsidRPr="00232901">
        <w:rPr>
          <w:sz w:val="16"/>
        </w:rPr>
        <w:t xml:space="preserve"> </w:t>
      </w:r>
      <w:r w:rsidRPr="00232901">
        <w:rPr>
          <w:rStyle w:val="StyleUnderline"/>
        </w:rPr>
        <w:t>The consequences of this type of value inflation are straightforward and severe.</w:t>
      </w:r>
      <w:r w:rsidRPr="00232901">
        <w:rPr>
          <w:sz w:val="16"/>
        </w:rPr>
        <w:t xml:space="preserve"> </w:t>
      </w:r>
      <w:r w:rsidRPr="00232901">
        <w:rPr>
          <w:sz w:val="8"/>
          <w:szCs w:val="8"/>
        </w:rPr>
        <w:t>A judge or juror performing cost-benefit analysis on a speech act that [*1334] threatens a harm of high magnitude and low probability will be inclined to substantially overvalue the "cost" side of the ledger, compared to a higher-probability harm of similar statistical value, simply because of the low probability itself. This willingness to overpay to avoid low-probability threats will result in systematic oversuppression of speech in the presence of low-probability, high-magnitude harms; too little speech will occur when compared to either the result of an unadulterated cost-benefit analysis or to a balancing of speech against only higher-probability harms. By screening out the very lowest-probability events and their drastic distortions of cost-benefit analysis (again, valuations of life increase fivefold as the probability of harm drops from 1/100,000 to 1/1,000,000), a probability threshold will act as a crude check on this anti-speech bias. 2. Low-Probability Risk Insensitivity The studies described above reveal two coordinated effects. First, as threats grew smaller, the actuarial value of life increased rapidly. n184</w:t>
      </w:r>
      <w:r w:rsidRPr="00232901">
        <w:rPr>
          <w:sz w:val="16"/>
        </w:rPr>
        <w:t xml:space="preserve"> </w:t>
      </w:r>
      <w:r w:rsidRPr="00232901">
        <w:rPr>
          <w:rStyle w:val="StyleUnderline"/>
        </w:rPr>
        <w:t>In the presence of small probabilities, individuals functioned as poor cost-benefit balancers</w:t>
      </w:r>
      <w:r w:rsidRPr="00232901">
        <w:rPr>
          <w:sz w:val="16"/>
        </w:rPr>
        <w:t xml:space="preserve">. </w:t>
      </w:r>
      <w:r w:rsidRPr="00232901">
        <w:rPr>
          <w:sz w:val="8"/>
          <w:szCs w:val="8"/>
        </w:rPr>
        <w:t>But what should not be overlooked is the fact that these inflated cost-of-life values resulted from peoples' willingness to pay approximately equivalent amounts of money to eliminate all "small" risks, even when they actually differed in probability by an order of magnitude.</w:t>
      </w:r>
      <w:r w:rsidRPr="00232901">
        <w:rPr>
          <w:sz w:val="16"/>
        </w:rPr>
        <w:t xml:space="preserve"> </w:t>
      </w:r>
      <w:r w:rsidRPr="00232901">
        <w:rPr>
          <w:rStyle w:val="StyleUnderline"/>
        </w:rPr>
        <w:t>Low-probability value inflation is thus part and parcel of what one might describe as low-probability insensitivity - layperson inability to distinguish between various tiny probabilities, even when they differ by as much as a factor of ten</w:t>
      </w:r>
      <w:r w:rsidRPr="00232901">
        <w:rPr>
          <w:sz w:val="16"/>
        </w:rPr>
        <w:t xml:space="preserve">. </w:t>
      </w:r>
      <w:r w:rsidRPr="00232901">
        <w:rPr>
          <w:sz w:val="8"/>
          <w:szCs w:val="8"/>
        </w:rPr>
        <w:t xml:space="preserve">n185 Another experiment highlights this effect and is worth describing in some detail. A 1998 survey told respondents a fictional story about a chemical plant that was at risk of releasing dangerous chemicals into the atmosphere above a nearby community. n186 The survey described an insurance company engaged in writing policies for affected community members and then provided an estimate of the probability of a chemical release (some surveys listed it at 1 in 100,000, some at 1 in 1 million, and some at 1 in 10 million). n187 Each survey provided only one of the three values. The surveys then offered comparison data regarding the probability of a car accident and asked four questions: [*1335] (1) whether the plant posed a serious </w:t>
      </w:r>
      <w:r w:rsidRPr="00232901">
        <w:rPr>
          <w:sz w:val="8"/>
          <w:szCs w:val="8"/>
        </w:rPr>
        <w:lastRenderedPageBreak/>
        <w:t>health and safety risk to those living in the community, (2) whether the plant could operate in a manner that was safe for the community, (3) how serious is the risk of death posed by the plant, and (4) how close to the plant respondents would be willing to live. n188 Remarkabl</w:t>
      </w:r>
      <w:r w:rsidRPr="00232901">
        <w:rPr>
          <w:sz w:val="16"/>
        </w:rPr>
        <w:t xml:space="preserve">y, </w:t>
      </w:r>
      <w:r w:rsidRPr="00232901">
        <w:rPr>
          <w:rStyle w:val="StyleUnderline"/>
        </w:rPr>
        <w:t>respondents proved almost completely insensitive to the ten-fold gradations in risk between each of the three scenario</w:t>
      </w:r>
      <w:r w:rsidRPr="00232901">
        <w:rPr>
          <w:sz w:val="16"/>
        </w:rPr>
        <w:t xml:space="preserve">s. In their responses to the four questions, they graded the threat of a chemical release as "medium" (corresponding approximately to a risk of "3" on a scale of 1 to 5) irrespective of which of the three probabilities appeared on the survey they were given. n189 </w:t>
      </w:r>
      <w:r w:rsidRPr="00232901">
        <w:rPr>
          <w:rStyle w:val="StyleUnderline"/>
        </w:rPr>
        <w:t>The survey respondents apparently viewed small risks as exactly that - and only that; the statistically enormous differences between them did not even register</w:t>
      </w:r>
      <w:r w:rsidRPr="00232901">
        <w:rPr>
          <w:sz w:val="16"/>
        </w:rPr>
        <w:t xml:space="preserve">. As one commentator suggests, </w:t>
      </w:r>
      <w:r w:rsidRPr="00232901">
        <w:rPr>
          <w:rStyle w:val="StyleUnderline"/>
        </w:rPr>
        <w:t>it is likely that for risks in these domains "the relevant probability is "low, but not zero,' and ... finer distinctions are unhelpful</w:t>
      </w:r>
      <w:r w:rsidRPr="00232901">
        <w:rPr>
          <w:sz w:val="16"/>
        </w:rPr>
        <w:t xml:space="preserve">." </w:t>
      </w:r>
      <w:r w:rsidRPr="00232901">
        <w:rPr>
          <w:sz w:val="8"/>
          <w:szCs w:val="8"/>
        </w:rPr>
        <w:t>n190 A number of other studies have documented the same effect even among individuals presented with two differing risk situations side-by-side. n191 In contexts ranging from automobile fatalities, n192 to serious automobile injuries, n193 to hazardous waste, n194 to pesticides used on fresh produce, n195 and even to oyster-borne illnesses, n196 survey respondents displayed an utter inability to modulate their willingness to pay for increases in safety according to how much those safety increases actually would diminish the probability of harm. In one study, nearly half of survey respondents were willing to pay [*1336] more for a reduction in the probability of death from an unspecified cause from 2 in 100,000 to 1 in 100,000 than they were for a reduction in the probability of death from a similarly unspecified cause from 20 in 100,000 to 15 in 100,000 - despite the fact that the second reduction is fivefold greater. n197 It seems that</w:t>
      </w:r>
      <w:r w:rsidRPr="00232901">
        <w:rPr>
          <w:sz w:val="16"/>
        </w:rPr>
        <w:t xml:space="preserve"> </w:t>
      </w:r>
      <w:r w:rsidRPr="00232901">
        <w:rPr>
          <w:rStyle w:val="StyleUnderline"/>
        </w:rPr>
        <w:t>individuals simply experience great difficulty at evaluating low probabilities with any consistency or accuracy.</w:t>
      </w:r>
      <w:r w:rsidRPr="00232901">
        <w:rPr>
          <w:sz w:val="16"/>
        </w:rPr>
        <w:t xml:space="preserve"> n198 Like its partner value inflation, probability insensitivity will tend to bias cost-benefit results systematically in favor of curtailing speech to protect against prospective harms. </w:t>
      </w:r>
      <w:r w:rsidRPr="00CE257D">
        <w:rPr>
          <w:rStyle w:val="StyleUnderline"/>
          <w:highlight w:val="yellow"/>
        </w:rPr>
        <w:t>As probabilities of harm decrease, individuals pay less and less attention to fine gradations, pushing results towards the high-probability end of the spectrum</w:t>
      </w:r>
      <w:r w:rsidRPr="00232901">
        <w:rPr>
          <w:sz w:val="16"/>
        </w:rPr>
        <w:t xml:space="preserve">. </w:t>
      </w:r>
      <w:r w:rsidRPr="00232901">
        <w:rPr>
          <w:rStyle w:val="StyleUnderline"/>
        </w:rPr>
        <w:t>Failure to recognize or appreciate the true size of a small probability represents the type of cognitive error that tends to compel decision-makers to accept restrictions on otherwise beneficial activities that they would not permit under an accurate cost-benefit analysis</w:t>
      </w:r>
      <w:r w:rsidRPr="00232901">
        <w:rPr>
          <w:rStyle w:val="StyleUnderline"/>
          <w:sz w:val="8"/>
          <w:szCs w:val="8"/>
        </w:rPr>
        <w:t>.</w:t>
      </w:r>
      <w:r w:rsidRPr="00232901">
        <w:rPr>
          <w:sz w:val="8"/>
          <w:szCs w:val="8"/>
        </w:rPr>
        <w:t xml:space="preserve"> 3. The Tyranny of Small Mistakes Compounding the errors introduced into low-probability cost-benefit analysis by the cognitive biases described above is the fact that when it comes to low-probability events - indeed, when it comes to small numbers generally - small mistakes can produce enormous consequences. Estimations of large-magnitude damages are relatively robust. Underwriters, actuaries, and other risk assessors have become adept at gauging the damage that a putative danger might cause within reasonable limits. Working values for the cost of human life, major injuries, or damage to particular types of property exist, and risk experts employ them widely. n199 But more to the point, small mistakes are dwarfed by the enormous monetary baselines employed in such risk assessments. A very conservative estimate might place the value of the damage from the September 11th attacks on the World Trade Center at approximately $ 25 billion. n200 Even if that figure is off-target by a substantial amount, such as $ 2 billion, the overall effect on any resulting computation will be less than 10%.</w:t>
      </w:r>
      <w:r w:rsidRPr="00232901">
        <w:rPr>
          <w:sz w:val="16"/>
        </w:rPr>
        <w:t xml:space="preserve"> </w:t>
      </w:r>
      <w:r w:rsidRPr="00232901">
        <w:rPr>
          <w:rStyle w:val="StyleUnderline"/>
        </w:rPr>
        <w:t>Probability assessments, on the other hand, introduce far greater uncertainty into any calculation.</w:t>
      </w:r>
      <w:r w:rsidRPr="00232901">
        <w:rPr>
          <w:sz w:val="16"/>
        </w:rPr>
        <w:t xml:space="preserve"> As this Article describes, speech harms [*1337] depend upon the actions of one or more intervening parties, as well as any number of other compounding or confounding factors. </w:t>
      </w:r>
      <w:r w:rsidRPr="00232901">
        <w:rPr>
          <w:rStyle w:val="StyleUnderline"/>
        </w:rPr>
        <w:t>The probabilities involved in these events - which themselves invoke questions regarding, for example, the motivations or capabilities of some terrorist or military organization - hardly conduce to easy rational estimation.</w:t>
      </w:r>
      <w:r w:rsidRPr="00232901">
        <w:rPr>
          <w:sz w:val="16"/>
        </w:rPr>
        <w:t xml:space="preserve"> n201 </w:t>
      </w:r>
      <w:r w:rsidRPr="00232901">
        <w:rPr>
          <w:rStyle w:val="StyleUnderline"/>
        </w:rPr>
        <w:t>There is a reason why these cases are discussed so frequently in qualitative terms and so rarely with reference to quantified probabilities</w:t>
      </w:r>
      <w:r w:rsidRPr="00232901">
        <w:rPr>
          <w:sz w:val="16"/>
        </w:rPr>
        <w:t xml:space="preserve">. </w:t>
      </w:r>
      <w:r w:rsidRPr="00232901">
        <w:rPr>
          <w:sz w:val="8"/>
          <w:szCs w:val="8"/>
        </w:rPr>
        <w:t>n202 Moreover, small errors in low-probability estimations introduce enormous variation into cost-benefit calculations. The mathematical point is both mundane and crucial: if the government believes that an event will occur with a probability of 2 in 100,000 if certain speech is allowed to take place, but the actual probability is, in fact, 1 in 100,000, n203 then the statistical estimate of harm is off by 50%. When the uncertainties endemic to assessing speech-related harms are coupled with standard probability indifference, errors of this magnitude seem almost inevitable. It is important to note that low-probability errors of this type are not themselves systematically biased toward either overestimation or underestimation of statistical harm. The mathematics of small probabilities work only as a lens, magnifying the effect of whatever errors have already taken place. Yet, as the rest of this Section describes, those errors are likely to be mistakes of over-estimation:</w:t>
      </w:r>
      <w:r w:rsidRPr="00232901">
        <w:rPr>
          <w:sz w:val="16"/>
        </w:rPr>
        <w:t xml:space="preserve"> </w:t>
      </w:r>
      <w:r w:rsidRPr="00CE257D">
        <w:rPr>
          <w:rStyle w:val="StyleUnderline"/>
          <w:highlight w:val="yellow"/>
        </w:rPr>
        <w:t>miscalculations tending to inflate and overemphasize</w:t>
      </w:r>
      <w:r w:rsidRPr="00232901">
        <w:rPr>
          <w:sz w:val="16"/>
        </w:rPr>
        <w:t xml:space="preserve"> the </w:t>
      </w:r>
      <w:r w:rsidRPr="00232901">
        <w:rPr>
          <w:rStyle w:val="StyleUnderline"/>
        </w:rPr>
        <w:t>d</w:t>
      </w:r>
      <w:r w:rsidRPr="00CE257D">
        <w:rPr>
          <w:rStyle w:val="StyleUnderline"/>
          <w:highlight w:val="yellow"/>
        </w:rPr>
        <w:t>anger</w:t>
      </w:r>
      <w:r w:rsidRPr="00232901">
        <w:rPr>
          <w:rStyle w:val="StyleUnderline"/>
        </w:rPr>
        <w:t>s</w:t>
      </w:r>
      <w:r w:rsidRPr="00232901">
        <w:rPr>
          <w:sz w:val="16"/>
        </w:rPr>
        <w:t xml:space="preserve"> </w:t>
      </w:r>
      <w:r w:rsidRPr="00232901">
        <w:rPr>
          <w:sz w:val="8"/>
          <w:szCs w:val="8"/>
        </w:rPr>
        <w:t xml:space="preserve">attendant to speech. Enhanced by the mathematics of small numbers, these upward biases will magnify ephemeral </w:t>
      </w:r>
      <w:r w:rsidRPr="00CE257D">
        <w:rPr>
          <w:sz w:val="8"/>
          <w:szCs w:val="8"/>
          <w:highlight w:val="yellow"/>
        </w:rPr>
        <w:t>threats</w:t>
      </w:r>
      <w:r w:rsidRPr="00232901">
        <w:rPr>
          <w:sz w:val="8"/>
          <w:szCs w:val="8"/>
        </w:rPr>
        <w:t xml:space="preserve"> into constitutionally significant events. [*1338] C. Dreadful Harms, Emotional Responses, and the Availability Heuristic In addition to the purely mathematical errors that attend efforts to cope with small numbers and low probabilities, the types of low-probability</w:t>
      </w:r>
      <w:r w:rsidRPr="00232901">
        <w:rPr>
          <w:sz w:val="16"/>
        </w:rPr>
        <w:t xml:space="preserve">, </w:t>
      </w:r>
      <w:r w:rsidRPr="00CE257D">
        <w:rPr>
          <w:rStyle w:val="StyleUnderline"/>
          <w:highlight w:val="yellow"/>
        </w:rPr>
        <w:t>high-magnitude harms</w:t>
      </w:r>
      <w:r w:rsidRPr="00232901">
        <w:rPr>
          <w:sz w:val="16"/>
        </w:rPr>
        <w:t xml:space="preserve"> involved in free-speech cases </w:t>
      </w:r>
      <w:r w:rsidRPr="00232901">
        <w:rPr>
          <w:rStyle w:val="StyleUnderline"/>
        </w:rPr>
        <w:t>often invoke strong emotional responses that further skew attempts to perform rational cost-benefit analysis.</w:t>
      </w:r>
      <w:r w:rsidRPr="00232901">
        <w:rPr>
          <w:sz w:val="16"/>
        </w:rPr>
        <w:t xml:space="preserve"> Two complementary cognitive effects are manifest. First, </w:t>
      </w:r>
      <w:r w:rsidRPr="00232901">
        <w:rPr>
          <w:rStyle w:val="StyleUnderline"/>
        </w:rPr>
        <w:t>individuals tend to overreact to harms from "dreadful" or "unknown" sources or other types of harms that invoke a particularly significant emotional response</w:t>
      </w:r>
      <w:r w:rsidRPr="00232901">
        <w:rPr>
          <w:sz w:val="16"/>
        </w:rPr>
        <w:t xml:space="preserve">. </w:t>
      </w:r>
      <w:r w:rsidRPr="00CE257D">
        <w:rPr>
          <w:rStyle w:val="StyleUnderline"/>
          <w:highlight w:val="yellow"/>
        </w:rPr>
        <w:t>High-magnitude harms</w:t>
      </w:r>
      <w:r w:rsidRPr="00232901">
        <w:rPr>
          <w:sz w:val="16"/>
        </w:rPr>
        <w:t xml:space="preserve"> resultant from speech </w:t>
      </w:r>
      <w:r w:rsidRPr="00232901">
        <w:rPr>
          <w:rStyle w:val="StyleUnderline"/>
        </w:rPr>
        <w:t xml:space="preserve">are almost always of this type; terrorism, riots, and the like </w:t>
      </w:r>
      <w:r w:rsidRPr="00CE257D">
        <w:rPr>
          <w:rStyle w:val="StyleUnderline"/>
          <w:highlight w:val="yellow"/>
        </w:rPr>
        <w:t>are not the stuff of ordinary experience</w:t>
      </w:r>
      <w:r w:rsidRPr="00232901">
        <w:rPr>
          <w:rStyle w:val="StyleUnderline"/>
        </w:rPr>
        <w:t>, and their effects upon the public mood is far greater than the number of casualties would indicate</w:t>
      </w:r>
      <w:r w:rsidRPr="00232901">
        <w:rPr>
          <w:sz w:val="16"/>
        </w:rPr>
        <w:t>. Second</w:t>
      </w:r>
      <w:r w:rsidRPr="00CE257D">
        <w:rPr>
          <w:sz w:val="16"/>
          <w:highlight w:val="yellow"/>
        </w:rPr>
        <w:t xml:space="preserve">, </w:t>
      </w:r>
      <w:r w:rsidRPr="00CE257D">
        <w:rPr>
          <w:rStyle w:val="StyleUnderline"/>
          <w:highlight w:val="yellow"/>
        </w:rPr>
        <w:t>individuals tend to overvalue harms that have special temporal salience</w:t>
      </w:r>
      <w:r w:rsidRPr="00232901">
        <w:rPr>
          <w:rStyle w:val="StyleUnderline"/>
        </w:rPr>
        <w:t>, harms that resonate with recent experience, or threats that seem similar to ones they have heard about in the near past</w:t>
      </w:r>
      <w:r w:rsidRPr="00232901">
        <w:rPr>
          <w:sz w:val="16"/>
        </w:rPr>
        <w:t xml:space="preserve">. </w:t>
      </w:r>
      <w:r w:rsidRPr="00232901">
        <w:rPr>
          <w:sz w:val="8"/>
          <w:szCs w:val="8"/>
        </w:rPr>
        <w:t>The effect of this type of cognitive bias - the "availability heuristic" - is obviously context-specific; modern citizens are not likely to inflate the threat of a troop transport being sunk in the same fashion as Americans living during the Second World War might have. Yet, at least one class of potential high-magnitude speech harms</w:t>
      </w:r>
      <w:r w:rsidRPr="00232901">
        <w:rPr>
          <w:sz w:val="16"/>
        </w:rPr>
        <w:t xml:space="preserve">, </w:t>
      </w:r>
      <w:r w:rsidRPr="00232901">
        <w:rPr>
          <w:rStyle w:val="StyleUnderline"/>
        </w:rPr>
        <w:t>terrorism, remains of obvious salience today</w:t>
      </w:r>
      <w:r w:rsidRPr="00232901">
        <w:rPr>
          <w:sz w:val="16"/>
        </w:rPr>
        <w:t xml:space="preserve">. </w:t>
      </w:r>
      <w:r w:rsidRPr="00232901">
        <w:rPr>
          <w:sz w:val="8"/>
          <w:szCs w:val="8"/>
        </w:rPr>
        <w:t>Moreover, the low-probability threats that present themselves in any era - those threats that galvanize the government into attempts to curb speech - are likely to have great contemporaneous relevance, if for no other reason than for the fact that the government will attempt to make the citizenry aware of them as a part of its campaign to justify its restrictions on speech. High-magnitude, low-probability speech harms are thus, by their very nature, likely to tap into these heuristic biases. The result is a systematic overemphasis of low-probability threats, an effect that the First Amendment's probability threshold is meant crudely to counteract. 1. Emotions, Fear, and First Amendment Events It is not surprising to learn tha</w:t>
      </w:r>
      <w:r w:rsidRPr="00232901">
        <w:rPr>
          <w:sz w:val="16"/>
        </w:rPr>
        <w:t xml:space="preserve">t </w:t>
      </w:r>
      <w:r w:rsidRPr="00232901">
        <w:rPr>
          <w:rStyle w:val="StyleUnderline"/>
        </w:rPr>
        <w:t>individuals respond more vociferously to emotionally charged threats or events</w:t>
      </w:r>
      <w:r w:rsidRPr="00232901">
        <w:rPr>
          <w:sz w:val="16"/>
        </w:rPr>
        <w:t xml:space="preserve">. </w:t>
      </w:r>
      <w:r w:rsidRPr="00232901">
        <w:rPr>
          <w:sz w:val="8"/>
          <w:szCs w:val="8"/>
        </w:rPr>
        <w:t>Emotion is, by definition, something that individuals experience outside of their purely rational modes of cognition - but that nevertheless influences individual preferences n204 - and a phenomenon that taps into both rational and extrarational centers will undoubtedly produce some type of heightened effect. What is striking is the degree to which</w:t>
      </w:r>
      <w:r w:rsidRPr="00232901">
        <w:rPr>
          <w:sz w:val="16"/>
        </w:rPr>
        <w:t xml:space="preserve"> </w:t>
      </w:r>
      <w:r w:rsidRPr="00232901">
        <w:rPr>
          <w:rStyle w:val="StyleUnderline"/>
        </w:rPr>
        <w:t>emotional appeals can penetrate what ought to be purely rational decision-making processes</w:t>
      </w:r>
      <w:r w:rsidRPr="00232901">
        <w:rPr>
          <w:sz w:val="16"/>
        </w:rPr>
        <w:t xml:space="preserve"> and the extent to which they can skew the outcomes of those endeavors. [*1339] </w:t>
      </w:r>
      <w:r w:rsidRPr="00232901">
        <w:rPr>
          <w:rStyle w:val="StyleUnderline"/>
        </w:rPr>
        <w:t>Experiments have demonstrated that individuals are willing to pay substantial premiums to avoid emotionally laden dangers above and beyond what they would spend to eliminate banal risks of the same magnitude and probability</w:t>
      </w:r>
      <w:r w:rsidRPr="00232901">
        <w:rPr>
          <w:sz w:val="16"/>
        </w:rPr>
        <w:t xml:space="preserve">. </w:t>
      </w:r>
      <w:r w:rsidRPr="00232901">
        <w:rPr>
          <w:sz w:val="8"/>
          <w:szCs w:val="8"/>
        </w:rPr>
        <w:t>In one study, subjects were willing to pay as much as 45% more to avoid a risk that had been described to them in emotional terms than they were willing to pay to avoid the same risk - a risk of death with the same probability - when they had been offered the risk in emotion-neutral terms. n205 Another study obtained similar results by looking at responses to threats of electric shock. n206 These examples, alongside many others, n207 reveal a more particular trend:</w:t>
      </w:r>
      <w:r w:rsidRPr="00232901">
        <w:rPr>
          <w:sz w:val="16"/>
        </w:rPr>
        <w:t xml:space="preserve"> </w:t>
      </w:r>
      <w:r w:rsidRPr="00232901">
        <w:rPr>
          <w:rStyle w:val="StyleUnderline"/>
        </w:rPr>
        <w:t>individuals will respond more strongly to "dreadful" or "catastrophic" dangers and to dangers that they cannot control than they will to typical, everyday harms</w:t>
      </w:r>
      <w:r w:rsidRPr="00232901">
        <w:rPr>
          <w:sz w:val="16"/>
        </w:rPr>
        <w:t xml:space="preserve">. n208 </w:t>
      </w:r>
      <w:r w:rsidRPr="00CE257D">
        <w:rPr>
          <w:rStyle w:val="StyleUnderline"/>
          <w:highlight w:val="yellow"/>
        </w:rPr>
        <w:t>The effect can become extremely pronounced</w:t>
      </w:r>
      <w:r w:rsidRPr="00232901">
        <w:rPr>
          <w:rStyle w:val="StyleUnderline"/>
        </w:rPr>
        <w:t xml:space="preserve"> in the context of improbable threats, </w:t>
      </w:r>
      <w:r w:rsidRPr="00CE257D">
        <w:rPr>
          <w:rStyle w:val="StyleUnderline"/>
          <w:highlight w:val="yellow"/>
        </w:rPr>
        <w:lastRenderedPageBreak/>
        <w:t>as individuals "focus[] their attention on the outcome rather than the low probability of the harm.</w:t>
      </w:r>
      <w:r w:rsidRPr="00232901">
        <w:rPr>
          <w:rStyle w:val="StyleUnderline"/>
        </w:rPr>
        <w:t>"</w:t>
      </w:r>
      <w:r w:rsidRPr="00232901">
        <w:rPr>
          <w:sz w:val="16"/>
        </w:rPr>
        <w:t xml:space="preserve"> n209 </w:t>
      </w:r>
      <w:r w:rsidRPr="00232901">
        <w:rPr>
          <w:rStyle w:val="StyleUnderline"/>
        </w:rPr>
        <w:t xml:space="preserve">It </w:t>
      </w:r>
      <w:r w:rsidRPr="00CE257D">
        <w:rPr>
          <w:rStyle w:val="StyleUnderline"/>
          <w:highlight w:val="yellow"/>
        </w:rPr>
        <w:t>is the "catastrophic potential" of a threat - not its low probability</w:t>
      </w:r>
      <w:r w:rsidRPr="00232901">
        <w:rPr>
          <w:rStyle w:val="StyleUnderline"/>
        </w:rPr>
        <w:t xml:space="preserve"> or the statistical risk it actually poses - </w:t>
      </w:r>
      <w:r w:rsidRPr="00CE257D">
        <w:rPr>
          <w:rStyle w:val="StyleUnderline"/>
          <w:highlight w:val="yellow"/>
        </w:rPr>
        <w:t>that dominates</w:t>
      </w:r>
      <w:r w:rsidRPr="00232901">
        <w:rPr>
          <w:rStyle w:val="StyleUnderline"/>
        </w:rPr>
        <w:t xml:space="preserve"> individual </w:t>
      </w:r>
      <w:r w:rsidRPr="00CE257D">
        <w:rPr>
          <w:rStyle w:val="StyleUnderline"/>
          <w:highlight w:val="yellow"/>
        </w:rPr>
        <w:t>assessments</w:t>
      </w:r>
      <w:r w:rsidRPr="00232901">
        <w:rPr>
          <w:sz w:val="16"/>
        </w:rPr>
        <w:t xml:space="preserve">. n210 The most immediate application of this notion is to terrorism, and indeed, many commentators have concluded that mere invocation of </w:t>
      </w:r>
      <w:r w:rsidRPr="00232901">
        <w:rPr>
          <w:rStyle w:val="StyleUnderline"/>
        </w:rPr>
        <w:t>the threat</w:t>
      </w:r>
      <w:r w:rsidRPr="00232901">
        <w:rPr>
          <w:sz w:val="16"/>
        </w:rPr>
        <w:t xml:space="preserve"> of terrorism "</w:t>
      </w:r>
      <w:r w:rsidRPr="00232901">
        <w:rPr>
          <w:rStyle w:val="StyleUnderline"/>
        </w:rPr>
        <w:t>evokes vivid images of disaster, thus crowding out [rational] probability judgments" and enhancing the amount that individuals would sacrifice to avoid such a harm</w:t>
      </w:r>
      <w:r w:rsidRPr="00232901">
        <w:rPr>
          <w:sz w:val="16"/>
        </w:rPr>
        <w:t xml:space="preserve">. n211 But the principle extends to many of the types of low-probability, high-magnitude harms that might be expected to arise from speech. </w:t>
      </w:r>
      <w:r w:rsidRPr="00232901">
        <w:t xml:space="preserve"> </w:t>
      </w:r>
      <w:r w:rsidRPr="00232901">
        <w:rPr>
          <w:sz w:val="16"/>
        </w:rPr>
        <w:t xml:space="preserve">To some degree, </w:t>
      </w:r>
      <w:r w:rsidRPr="00232901">
        <w:rPr>
          <w:rStyle w:val="StyleUnderline"/>
        </w:rPr>
        <w:t>the effect reaches all low-probability, high-impact harms; a "catastrophic" harm is simply one that is large, and individuals will naturally respond most strongly to large, fearsome threats of all types</w:t>
      </w:r>
      <w:r w:rsidRPr="00232901">
        <w:rPr>
          <w:sz w:val="16"/>
        </w:rPr>
        <w:t xml:space="preserve">. But the harms associated with reckless speech are particularly susceptible to these types of emotional over-reactions, partly because they necessarily involve the machinations of faceless third parties who act upon the speech. </w:t>
      </w:r>
      <w:r w:rsidRPr="00232901">
        <w:rPr>
          <w:rStyle w:val="StyleUnderline"/>
        </w:rPr>
        <w:t>Wars, riots, terrorism, military disasters</w:t>
      </w:r>
      <w:r w:rsidRPr="00232901">
        <w:rPr>
          <w:sz w:val="16"/>
        </w:rPr>
        <w:t xml:space="preserve">, and the [*1340] chaos of the mob - </w:t>
      </w:r>
      <w:r w:rsidRPr="00232901">
        <w:rPr>
          <w:rStyle w:val="StyleUnderline"/>
        </w:rPr>
        <w:t>these speech-induced threats conjure up dreadful images and inspire fear in a way that even mass disasters such as earthquakes and floods apparently do not. n212 Fear is a powerful inducement to action, n213 and speech-borne threats catalyze reactions far beyond what quotidian risks such as car accidents might produce, n214 whether or not they offer a comparably smaller statistical threat</w:t>
      </w:r>
      <w:r w:rsidRPr="00232901">
        <w:rPr>
          <w:sz w:val="16"/>
        </w:rPr>
        <w:t xml:space="preserve">. n215 One intuitive consequence of this response is that </w:t>
      </w:r>
      <w:r w:rsidRPr="00232901">
        <w:rPr>
          <w:rStyle w:val="StyleUnderline"/>
        </w:rPr>
        <w:t>individuals will tend to focus systematically upon the "worst case," since it is that case that will trigger the strongest emotional response</w:t>
      </w:r>
      <w:r w:rsidRPr="00232901">
        <w:rPr>
          <w:sz w:val="16"/>
        </w:rPr>
        <w:t xml:space="preserve">. </w:t>
      </w:r>
      <w:r w:rsidRPr="00232901">
        <w:rPr>
          <w:sz w:val="8"/>
          <w:szCs w:val="8"/>
        </w:rPr>
        <w:t>n216 In one experiment, subjects received information about a potential risk from two parties: industry and the government. n217 For some subjects, the government described the risk as high and industry described it as low; for some subjects it was the opposite. Yet, in all cases, respondents viewed "the high risk information as being more informative," regardless of the source. n218 Experiments such as this one would make it seem tha</w:t>
      </w:r>
      <w:r w:rsidRPr="00232901">
        <w:rPr>
          <w:sz w:val="16"/>
        </w:rPr>
        <w:t xml:space="preserve">t </w:t>
      </w:r>
      <w:r w:rsidRPr="00232901">
        <w:rPr>
          <w:rStyle w:val="StyleUnderline"/>
        </w:rPr>
        <w:t>our skewed perspective on the probability of dreadful events might be triggered, in part, by our pessimistic willingness to believe that they may well occur - whether or not that willingness is attributable entirely to the vivid emotional picture that such harms paint</w:t>
      </w:r>
      <w:r w:rsidRPr="00232901">
        <w:rPr>
          <w:sz w:val="16"/>
        </w:rPr>
        <w:t xml:space="preserve">. n219 </w:t>
      </w:r>
      <w:r w:rsidRPr="00232901">
        <w:rPr>
          <w:rStyle w:val="StyleUnderline"/>
        </w:rPr>
        <w:t>The likely consequence is a decision-making populace prepared to believe the worst whenever they are provided with competing characterizations of a level of risk</w:t>
      </w:r>
      <w:r w:rsidRPr="00232901">
        <w:rPr>
          <w:sz w:val="16"/>
        </w:rPr>
        <w:t xml:space="preserve">. </w:t>
      </w:r>
      <w:r w:rsidRPr="00232901">
        <w:rPr>
          <w:sz w:val="8"/>
          <w:szCs w:val="8"/>
        </w:rPr>
        <w:t>In speech cases, the worst-case scenario will of course be the one suggested by the censor. Therefore, it may be that even if the government did not hold an information monopoly over assessments of speech harms n220 - and even if the government's opinion were not entitled to [*1341] special deference n221</w:t>
      </w:r>
      <w:r w:rsidRPr="00232901">
        <w:rPr>
          <w:sz w:val="16"/>
        </w:rPr>
        <w:t xml:space="preserve"> - </w:t>
      </w:r>
      <w:r w:rsidRPr="00232901">
        <w:rPr>
          <w:rStyle w:val="StyleUnderline"/>
        </w:rPr>
        <w:t>the mere fact that the government was forecasting the most severe outcome would tilt the scales against other predictions.</w:t>
      </w:r>
      <w:r w:rsidRPr="00232901">
        <w:rPr>
          <w:sz w:val="16"/>
        </w:rPr>
        <w:t xml:space="preserve"> 2. The Availability Heuristic </w:t>
      </w:r>
      <w:r w:rsidRPr="00232901">
        <w:rPr>
          <w:rStyle w:val="StyleUnderline"/>
        </w:rPr>
        <w:t>Operating alongside the overemphasis on "dreadful" or terrible harms is the tendency of individuals to overestimate the likelihood that an event will occur when an example of that event comes readily to mind</w:t>
      </w:r>
      <w:r w:rsidRPr="00232901">
        <w:rPr>
          <w:sz w:val="16"/>
        </w:rPr>
        <w:t xml:space="preserve">. </w:t>
      </w:r>
      <w:r w:rsidRPr="00232901">
        <w:rPr>
          <w:sz w:val="8"/>
          <w:szCs w:val="8"/>
        </w:rPr>
        <w:t>n222 This effect, known as the "availability heuristic," is the product of the very human tendency to focus on whatever evidence is most cognitively salient at any given moment. n223 It is by definition context-specific; what is news today - and therefore foremost in the minds of most individuals - may well not be news tomorrow. Thus, the availability heuristic may favor certain impressions on one day and a completely different set mere weeks or months later. Nor does the availability heuristic necessarily systematically favor the government or the speaker. A widely publicized story of police abuse - the unwarranted beating of a suspect, for instance - can trigger the availability heuristic and cause the public to misjudge the extent to which law-enforcement authorities are overstepping their lawful boundaries. One week later, news of the urban riot that erupted as a consequence of this act of police brutality could induce the same public to believe that the citizenry has run amok and that the authorities are doing an inadequate job of policing the community. n224 The only factor is how easily a decision-maker can summon an instance of the event in question to mind. It is worth noting also that the evidence and theory behind the availability heuristic would seem to conflict to some degree with the observation - offered by the same commentators who have recorded the enhanced public reaction to particularly dreadful or frightful events - tha</w:t>
      </w:r>
      <w:r w:rsidRPr="00232901">
        <w:rPr>
          <w:sz w:val="16"/>
        </w:rPr>
        <w:t xml:space="preserve">t </w:t>
      </w:r>
      <w:r w:rsidRPr="00232901">
        <w:rPr>
          <w:rStyle w:val="StyleUnderline"/>
        </w:rPr>
        <w:t>individuals respond more strongly to "unknown" dangers</w:t>
      </w:r>
      <w:r w:rsidRPr="00232901">
        <w:rPr>
          <w:sz w:val="16"/>
        </w:rPr>
        <w:t xml:space="preserve">. </w:t>
      </w:r>
      <w:r w:rsidRPr="00232901">
        <w:rPr>
          <w:sz w:val="8"/>
          <w:szCs w:val="8"/>
        </w:rPr>
        <w:t>n225 Yet the disagreement is not, in fact, so stark. The answer is revealed through the types of risks that these commentators classify as "unknown": nuclear accidents, genetic mutations, food irradiation, and the like. n226 The claim, then, is not the facially bizarre assertion that individuals are responding to risks that they do not know of; instead, they react most strongly to threats [*1342] that have been much discussed within the press but that are sufficiently complex or "scientific" that the average layperson cannot comprehend them. The availability heuristic would predict similar outcomes. The impact of this tendency on how the American public perceives the types of low-probability harms that speech might engender is far from one-sided. Certain types of these threats would appear foreign or anachronistic to modern eyes. Recent American history is hardly full of examples of speech acts inciting urban riots or pogroms, n227 and the United States has not had a troop transport sunk due to the publication of its sailing date in quite some time. The availability heuristic might, in many cases, lead decision-makers to underestimate the probability that those types of harms will materialize; these are among the types of catastrophic events that are hard to imagine taking place in the modern United States. In fact, the period of McCarthyism during the 1940s and 1950s, an era characterized by what are now viewed as excessive assaults on the freedom of speech, n228 arguably retains greater salience than nearly any other series of events with such an obvious speech valence. The availability heuristic thus might augur generally greater protection for speech than conventional cost-benefit models would prescribe. There is, however, at least one more powerful counter-consideration: the importance of terrorism. As of 2005, the terrorist threat remains perhaps the single most salient issue of public policy, and the events of September 11th maintain a position of prominence in the minds of people across the country. n229</w:t>
      </w:r>
      <w:r w:rsidRPr="00232901">
        <w:rPr>
          <w:sz w:val="16"/>
        </w:rPr>
        <w:t xml:space="preserve"> </w:t>
      </w:r>
      <w:r w:rsidRPr="00232901">
        <w:rPr>
          <w:rStyle w:val="StyleUnderline"/>
        </w:rPr>
        <w:t>The availability heuristic thus would predict that decision-makers will systematically and severely inflate their estimates of the probability of a terrorist event as one or more memorable examples come immediately to mind</w:t>
      </w:r>
      <w:r w:rsidRPr="00232901">
        <w:rPr>
          <w:sz w:val="16"/>
        </w:rPr>
        <w:t xml:space="preserve">. </w:t>
      </w:r>
      <w:r w:rsidRPr="00232901">
        <w:rPr>
          <w:sz w:val="8"/>
          <w:szCs w:val="8"/>
        </w:rPr>
        <w:t>Not coincidentally, the vast majority of cost-benefit speech cases that have come before the courts in recent years - and the vast majority that are expected to arrive in courtrooms in the near future - are terrorism cases. n230 [*1343] The availability heuristic may not be applicable ubiquito</w:t>
      </w:r>
      <w:r w:rsidRPr="00232901">
        <w:t xml:space="preserve"> </w:t>
      </w:r>
      <w:r w:rsidRPr="00232901">
        <w:rPr>
          <w:sz w:val="8"/>
          <w:szCs w:val="8"/>
        </w:rPr>
        <w:t>sly, but it is likely to have a substantial impact in the most crucial of contexts</w:t>
      </w:r>
    </w:p>
    <w:p w:rsidR="00F61CC0" w:rsidRDefault="00F61CC0" w:rsidP="00F61CC0">
      <w:pPr>
        <w:pStyle w:val="Heading1"/>
      </w:pPr>
      <w:r>
        <w:lastRenderedPageBreak/>
        <w:t>2AC Case Extensions</w:t>
      </w:r>
    </w:p>
    <w:p w:rsidR="00F61CC0" w:rsidRDefault="00F61CC0" w:rsidP="00F61CC0">
      <w:pPr>
        <w:pStyle w:val="Heading2"/>
      </w:pPr>
      <w:r>
        <w:lastRenderedPageBreak/>
        <w:t>Containment Now</w:t>
      </w:r>
    </w:p>
    <w:p w:rsidR="00F61CC0" w:rsidRDefault="00F61CC0" w:rsidP="00F61CC0">
      <w:pPr>
        <w:pStyle w:val="Heading4"/>
      </w:pPr>
      <w:r>
        <w:t>US policy toward China is containment</w:t>
      </w:r>
    </w:p>
    <w:p w:rsidR="00F61CC0" w:rsidRPr="00A21173" w:rsidRDefault="00F61CC0" w:rsidP="00F61CC0">
      <w:pPr>
        <w:rPr>
          <w:rStyle w:val="Style13ptBold"/>
          <w:b w:val="0"/>
        </w:rPr>
      </w:pPr>
      <w:r>
        <w:rPr>
          <w:rStyle w:val="Style13ptBold"/>
        </w:rPr>
        <w:t>Kai 14</w:t>
      </w:r>
      <w:r>
        <w:rPr>
          <w:rStyle w:val="Style13ptBold"/>
          <w:b w:val="0"/>
        </w:rPr>
        <w:t xml:space="preserve"> </w:t>
      </w:r>
      <w:r w:rsidRPr="00A21173">
        <w:rPr>
          <w:rStyle w:val="Style13ptBold"/>
          <w:b w:val="0"/>
          <w:sz w:val="20"/>
        </w:rPr>
        <w:t>(Jin, lecturer at the Graduate School of International Studies (GSIS), Yonsei University, 4/30, “The US, China, and the 'Containment Trap'”, http://thediplomat.com/2014/05/the-us-china-and-the-containment-trap/)</w:t>
      </w:r>
    </w:p>
    <w:p w:rsidR="00F61CC0" w:rsidRPr="00A21173" w:rsidRDefault="00F61CC0" w:rsidP="00F61CC0">
      <w:r>
        <w:t xml:space="preserve">Regarding the Sino-Japanese territorial dispute in the East China Sea, U.S. President Barack </w:t>
      </w:r>
      <w:r w:rsidRPr="00CE257D">
        <w:rPr>
          <w:rStyle w:val="StyleUnderline"/>
          <w:highlight w:val="yellow"/>
        </w:rPr>
        <w:t>Obama’s recent position</w:t>
      </w:r>
      <w:r w:rsidRPr="00CE257D">
        <w:rPr>
          <w:highlight w:val="yellow"/>
        </w:rPr>
        <w:t xml:space="preserve"> </w:t>
      </w:r>
      <w:r w:rsidRPr="00CE257D">
        <w:rPr>
          <w:rStyle w:val="StyleUnderline"/>
          <w:highlight w:val="yellow"/>
        </w:rPr>
        <w:t>was</w:t>
      </w:r>
      <w:r>
        <w:t xml:space="preserve"> loud and </w:t>
      </w:r>
      <w:r w:rsidRPr="00CE257D">
        <w:rPr>
          <w:rStyle w:val="StyleUnderline"/>
          <w:highlight w:val="yellow"/>
        </w:rPr>
        <w:t>clear</w:t>
      </w:r>
      <w:r w:rsidRPr="00120D6C">
        <w:rPr>
          <w:rStyle w:val="StyleUnderline"/>
        </w:rPr>
        <w:t>: “</w:t>
      </w:r>
      <w:r>
        <w:t xml:space="preserve">And </w:t>
      </w:r>
      <w:r w:rsidRPr="00120D6C">
        <w:rPr>
          <w:rStyle w:val="StyleUnderline"/>
        </w:rPr>
        <w:t xml:space="preserve">let me reiterate that </w:t>
      </w:r>
      <w:r w:rsidRPr="00CE257D">
        <w:rPr>
          <w:rStyle w:val="StyleUnderline"/>
          <w:highlight w:val="yellow"/>
        </w:rPr>
        <w:t>our</w:t>
      </w:r>
      <w:r>
        <w:t xml:space="preserve"> treaty </w:t>
      </w:r>
      <w:r w:rsidRPr="00CE257D">
        <w:rPr>
          <w:rStyle w:val="StyleUnderline"/>
          <w:highlight w:val="yellow"/>
        </w:rPr>
        <w:t>commitment to Japan</w:t>
      </w:r>
      <w:r>
        <w:t xml:space="preserve">’s security </w:t>
      </w:r>
      <w:r w:rsidRPr="00CE257D">
        <w:rPr>
          <w:rStyle w:val="StyleUnderline"/>
          <w:highlight w:val="yellow"/>
        </w:rPr>
        <w:t>is absolute</w:t>
      </w:r>
      <w:r>
        <w:t xml:space="preserve">, and Article 5 covers all territories under Japan’s administration, </w:t>
      </w:r>
      <w:r w:rsidRPr="00CE257D">
        <w:rPr>
          <w:rStyle w:val="StyleUnderline"/>
          <w:highlight w:val="yellow"/>
        </w:rPr>
        <w:t>including the Senkaku Islands</w:t>
      </w:r>
      <w:r w:rsidRPr="00CE257D">
        <w:rPr>
          <w:highlight w:val="yellow"/>
        </w:rPr>
        <w:t xml:space="preserve">.” </w:t>
      </w:r>
      <w:r w:rsidRPr="00CE257D">
        <w:rPr>
          <w:rStyle w:val="StyleUnderline"/>
          <w:highlight w:val="yellow"/>
        </w:rPr>
        <w:t>This confirmation of Washington’s</w:t>
      </w:r>
      <w:r w:rsidRPr="00120D6C">
        <w:rPr>
          <w:rStyle w:val="StyleUnderline"/>
        </w:rPr>
        <w:t xml:space="preserve"> </w:t>
      </w:r>
      <w:r>
        <w:t xml:space="preserve">military </w:t>
      </w:r>
      <w:r w:rsidRPr="00CE257D">
        <w:rPr>
          <w:rStyle w:val="StyleUnderline"/>
          <w:highlight w:val="yellow"/>
        </w:rPr>
        <w:t>commitment to Tokyo in a possible clash between China and Japan was called “myopic” by the Chinese</w:t>
      </w:r>
      <w:r>
        <w:t xml:space="preserve"> state news agency. Given the current situation, </w:t>
      </w:r>
      <w:r w:rsidRPr="00CE257D">
        <w:rPr>
          <w:rStyle w:val="StyleUnderline"/>
          <w:highlight w:val="yellow"/>
        </w:rPr>
        <w:t>even the slightest possibility of U.S. military involvement may push Beijing to</w:t>
      </w:r>
      <w:r>
        <w:t xml:space="preserve"> alter its expectations and </w:t>
      </w:r>
      <w:r w:rsidRPr="00CE257D">
        <w:rPr>
          <w:rStyle w:val="StyleUnderline"/>
          <w:highlight w:val="yellow"/>
        </w:rPr>
        <w:t>act more decisively</w:t>
      </w:r>
      <w:r>
        <w:t xml:space="preserve"> and consistently regarding the enduring dispute, all while still trying to prevent the situation from getting worse. After all, </w:t>
      </w:r>
      <w:r w:rsidRPr="00CE257D">
        <w:rPr>
          <w:rStyle w:val="StyleUnderline"/>
          <w:highlight w:val="yellow"/>
        </w:rPr>
        <w:t>recent joint U.S.-Japan military exercises demonstrated to China that the U.S. has already prepared</w:t>
      </w:r>
      <w:r>
        <w:t xml:space="preserve"> several operation plans </w:t>
      </w:r>
      <w:r w:rsidRPr="00CE257D">
        <w:rPr>
          <w:rStyle w:val="StyleUnderline"/>
          <w:highlight w:val="yellow"/>
        </w:rPr>
        <w:t>for possible military assistance.</w:t>
      </w:r>
      <w:r>
        <w:t xml:space="preserve"> In fact</w:t>
      </w:r>
      <w:r w:rsidRPr="00120D6C">
        <w:rPr>
          <w:rStyle w:val="StyleUnderline"/>
        </w:rPr>
        <w:t xml:space="preserve">, </w:t>
      </w:r>
      <w:r w:rsidRPr="00CE257D">
        <w:rPr>
          <w:rStyle w:val="StyleUnderline"/>
          <w:highlight w:val="yellow"/>
        </w:rPr>
        <w:t>China is concerned</w:t>
      </w:r>
      <w:r>
        <w:t xml:space="preserve"> not only </w:t>
      </w:r>
      <w:r w:rsidRPr="00CE257D">
        <w:rPr>
          <w:rStyle w:val="StyleUnderline"/>
          <w:highlight w:val="yellow"/>
        </w:rPr>
        <w:t>about the probability of U.S. military intervention</w:t>
      </w:r>
      <w:r>
        <w:t xml:space="preserve">, but </w:t>
      </w:r>
      <w:r w:rsidRPr="00120D6C">
        <w:rPr>
          <w:rStyle w:val="StyleUnderline"/>
        </w:rPr>
        <w:t>also about the long-term impact of this reassurance toward Japan</w:t>
      </w:r>
      <w:r>
        <w:t xml:space="preserve"> and the complexity it may add to the current Sino-Japanese standoff. </w:t>
      </w:r>
      <w:r w:rsidRPr="00CE257D">
        <w:rPr>
          <w:rStyle w:val="Emphasis"/>
          <w:highlight w:val="yellow"/>
        </w:rPr>
        <w:t>Despite U.S. assurances, in Beijing’s view, a number of signs indicate that the U.S. policy toward China intends to “contain” rather than “engage</w:t>
      </w:r>
      <w:r>
        <w:t xml:space="preserve">.” The U.S. supports the Philippines on the South China Sea dispute, reiterates Washington’s security commitment to Japan on the East China Sea dispute, and has also agreed to sell more advanced arms to Taiwan. </w:t>
      </w:r>
      <w:r w:rsidRPr="00CE257D">
        <w:rPr>
          <w:rStyle w:val="StyleUnderline"/>
          <w:highlight w:val="yellow"/>
        </w:rPr>
        <w:t>In almost every dispute that involves China, the U.S. seems to automatically support any party that has trouble with China</w:t>
      </w:r>
      <w:r>
        <w:t xml:space="preserve">, either directly or indirectly. Meanwhile, </w:t>
      </w:r>
      <w:r w:rsidRPr="00CE257D">
        <w:rPr>
          <w:rStyle w:val="StyleUnderline"/>
          <w:highlight w:val="yellow"/>
        </w:rPr>
        <w:t>the U.S. labels China’s overseas economic activities as neo-colonialism</w:t>
      </w:r>
      <w:r>
        <w:t xml:space="preserve"> and calls China’s territorial disputes with its neighbors evidence of expansionism. The U.S. has also called China one of the biggest sources for cyber espionage activities (although Mr. Edward Snowden told the world another story).</w:t>
      </w:r>
    </w:p>
    <w:p w:rsidR="00F61CC0" w:rsidRDefault="00F61CC0" w:rsidP="00F61CC0">
      <w:pPr>
        <w:pStyle w:val="Heading4"/>
      </w:pPr>
      <w:r>
        <w:t>Containment is US policy &amp; China perceives it as such</w:t>
      </w:r>
    </w:p>
    <w:p w:rsidR="00F61CC0" w:rsidRPr="009119A0" w:rsidRDefault="00F61CC0" w:rsidP="00F61CC0">
      <w:pPr>
        <w:rPr>
          <w:rStyle w:val="Style13ptBold"/>
          <w:b w:val="0"/>
        </w:rPr>
      </w:pPr>
      <w:r>
        <w:rPr>
          <w:rStyle w:val="Style13ptBold"/>
        </w:rPr>
        <w:t>Browne 15</w:t>
      </w:r>
      <w:r>
        <w:rPr>
          <w:rStyle w:val="Style13ptBold"/>
          <w:b w:val="0"/>
        </w:rPr>
        <w:t xml:space="preserve"> </w:t>
      </w:r>
      <w:r w:rsidRPr="009119A0">
        <w:rPr>
          <w:rStyle w:val="Style13ptBold"/>
          <w:b w:val="0"/>
          <w:sz w:val="18"/>
        </w:rPr>
        <w:t>(Andrew, 6/12, staff @ Wall Street Jnl, “Can China Be Contained?”, http://www.wsj.com/articles/can-china-be-contained-1434118534)</w:t>
      </w:r>
    </w:p>
    <w:p w:rsidR="00F61CC0" w:rsidRPr="00145D2D" w:rsidRDefault="00F61CC0" w:rsidP="00F61CC0">
      <w:pPr>
        <w:rPr>
          <w:rStyle w:val="StyleUnderline"/>
        </w:rPr>
      </w:pPr>
      <w:r w:rsidRPr="00CE257D">
        <w:rPr>
          <w:rStyle w:val="StyleUnderline"/>
          <w:highlight w:val="yellow"/>
        </w:rPr>
        <w:t>U.S. foreign policy has reached a turning point, as analysts</w:t>
      </w:r>
      <w:r>
        <w:t xml:space="preserve"> from across the political spectrum </w:t>
      </w:r>
      <w:r w:rsidRPr="00CE257D">
        <w:rPr>
          <w:rStyle w:val="StyleUnderline"/>
          <w:highlight w:val="yellow"/>
        </w:rPr>
        <w:t>have started to dust off Cold War-era arguments and</w:t>
      </w:r>
      <w:r>
        <w:t xml:space="preserve"> to </w:t>
      </w:r>
      <w:r w:rsidRPr="00CE257D">
        <w:rPr>
          <w:rStyle w:val="Emphasis"/>
          <w:highlight w:val="yellow"/>
        </w:rPr>
        <w:t>speak of the need for a policy of containment against China.</w:t>
      </w:r>
      <w:r>
        <w:t xml:space="preserve"> </w:t>
      </w:r>
      <w:r w:rsidRPr="00CE257D">
        <w:rPr>
          <w:rStyle w:val="StyleUnderline"/>
          <w:highlight w:val="yellow"/>
        </w:rPr>
        <w:t xml:space="preserve">The </w:t>
      </w:r>
      <w:r w:rsidRPr="00120D6C">
        <w:rPr>
          <w:rStyle w:val="StyleUnderline"/>
        </w:rPr>
        <w:t>once solid</w:t>
      </w:r>
      <w:r>
        <w:t xml:space="preserve"> Washington </w:t>
      </w:r>
      <w:r w:rsidRPr="00CE257D">
        <w:rPr>
          <w:rStyle w:val="StyleUnderline"/>
          <w:highlight w:val="yellow"/>
        </w:rPr>
        <w:t>consensus behind the benefits of “constructive engagement” with Beijing has fallen apart</w:t>
      </w:r>
      <w:r>
        <w:t xml:space="preserve">. The conviction that engagement is the only realistic way to encourage liberalization in China has persisted across eight U.S. administrations, Republican and Democratic alike. Jimmy Carter bequeathed Nixon’s policy to Ronald Reagan; George W. Bush to Barack Obama. </w:t>
      </w:r>
      <w:r w:rsidRPr="00CE257D">
        <w:rPr>
          <w:rStyle w:val="StyleUnderline"/>
          <w:highlight w:val="yellow"/>
        </w:rPr>
        <w:t>The turmoil in U.S. policy has been especially evident in recent months</w:t>
      </w:r>
      <w:r>
        <w:t xml:space="preserve">. </w:t>
      </w:r>
      <w:r w:rsidRPr="00CE257D">
        <w:rPr>
          <w:rStyle w:val="StyleUnderline"/>
          <w:highlight w:val="yellow"/>
        </w:rPr>
        <w:t>An unprecedented stream of advisory reports</w:t>
      </w:r>
      <w:r>
        <w:t xml:space="preserve"> from leading academic centers and think tanks </w:t>
      </w:r>
      <w:r w:rsidRPr="00CE257D">
        <w:rPr>
          <w:rStyle w:val="StyleUnderline"/>
          <w:highlight w:val="yellow"/>
        </w:rPr>
        <w:t>has proposed</w:t>
      </w:r>
      <w:r>
        <w:t xml:space="preserve"> everything from </w:t>
      </w:r>
      <w:r w:rsidRPr="00CE257D">
        <w:rPr>
          <w:rStyle w:val="StyleUnderline"/>
          <w:highlight w:val="yellow"/>
        </w:rPr>
        <w:t>military pushback against</w:t>
      </w:r>
      <w:r w:rsidRPr="00120D6C">
        <w:rPr>
          <w:rStyle w:val="StyleUnderline"/>
        </w:rPr>
        <w:t xml:space="preserve"> China</w:t>
      </w:r>
      <w:r>
        <w:t xml:space="preserve"> to sweeping concessions. The prescriptions vary, but </w:t>
      </w:r>
      <w:r w:rsidRPr="00CE257D">
        <w:rPr>
          <w:rStyle w:val="StyleUnderline"/>
          <w:highlight w:val="yellow"/>
        </w:rPr>
        <w:t>their starting point is the same: pessimism about the present course of U.S.-Chinese relations</w:t>
      </w:r>
      <w:r>
        <w:t xml:space="preserve">. </w:t>
      </w:r>
      <w:r w:rsidRPr="00CE257D">
        <w:rPr>
          <w:rStyle w:val="StyleUnderline"/>
          <w:highlight w:val="yellow"/>
        </w:rPr>
        <w:t>The mood shift</w:t>
      </w:r>
      <w:r>
        <w:t xml:space="preserve"> in Washington </w:t>
      </w:r>
      <w:r w:rsidRPr="00CE257D">
        <w:rPr>
          <w:rStyle w:val="StyleUnderline"/>
          <w:highlight w:val="yellow"/>
        </w:rPr>
        <w:t>may end up being</w:t>
      </w:r>
      <w:r w:rsidRPr="00120D6C">
        <w:rPr>
          <w:rStyle w:val="StyleUnderline"/>
        </w:rPr>
        <w:t xml:space="preserve"> </w:t>
      </w:r>
      <w:r>
        <w:t xml:space="preserve">every bit </w:t>
      </w:r>
      <w:r w:rsidRPr="00CE257D">
        <w:rPr>
          <w:rStyle w:val="StyleUnderline"/>
          <w:highlight w:val="yellow"/>
        </w:rPr>
        <w:t>as consequential as the one</w:t>
      </w:r>
      <w:r>
        <w:t xml:space="preserve"> that came over the U.S. </w:t>
      </w:r>
      <w:r w:rsidRPr="00CE257D">
        <w:rPr>
          <w:rStyle w:val="StyleUnderline"/>
          <w:highlight w:val="yellow"/>
        </w:rPr>
        <w:t>immediately after World War II</w:t>
      </w:r>
      <w:r>
        <w:t xml:space="preserve">, when it dawned on America that the Soviet Union wasn’t going to continue to be an ally. That is when the legendary U.S. diplomat and policy thinker George F. Kennan formulated his plan for containment. In a 1947 article in Foreign Affairs, he wrote that the U.S. “has it in its power to increase </w:t>
      </w:r>
      <w:r>
        <w:lastRenderedPageBreak/>
        <w:t xml:space="preserve">enormously the strains under which Soviet policy must operate, to force upon the Kremlin a far greater degree of moderation and circumspection than it has had to observe in recent years, and in this way to promote tendencies which must eventually find their outlet in either the breakup or the gradual mellowing of Soviet power.” Kennan’s strategy—to bleed the Soviet Union through nonprovocative resistance—offered comfort to Europeans who feared that they faced a stark choice between war and capitulation. A similar </w:t>
      </w:r>
      <w:r w:rsidRPr="00CE257D">
        <w:rPr>
          <w:rStyle w:val="StyleUnderline"/>
          <w:highlight w:val="yellow"/>
        </w:rPr>
        <w:t>anxiety about China’s actions and intentions has now taken hold among many Asians. U.S.</w:t>
      </w:r>
      <w:r>
        <w:t xml:space="preserve"> friends and </w:t>
      </w:r>
      <w:r w:rsidRPr="00CE257D">
        <w:rPr>
          <w:rStyle w:val="StyleUnderline"/>
          <w:highlight w:val="yellow"/>
        </w:rPr>
        <w:t>allies in the region are flocking to America’s side</w:t>
      </w:r>
      <w:r>
        <w:t xml:space="preserve"> to seek protection </w:t>
      </w:r>
      <w:r w:rsidRPr="00CE257D">
        <w:rPr>
          <w:rStyle w:val="StyleUnderline"/>
          <w:highlight w:val="yellow"/>
        </w:rPr>
        <w:t>as</w:t>
      </w:r>
      <w:r w:rsidRPr="00120D6C">
        <w:rPr>
          <w:rStyle w:val="StyleUnderline"/>
        </w:rPr>
        <w:t xml:space="preserve"> </w:t>
      </w:r>
      <w:r>
        <w:t xml:space="preserve">Mr. Xi’s </w:t>
      </w:r>
      <w:r w:rsidRPr="00CE257D">
        <w:rPr>
          <w:rStyle w:val="StyleUnderline"/>
          <w:highlight w:val="yellow"/>
        </w:rPr>
        <w:t>China builds up its navy</w:t>
      </w:r>
      <w:r>
        <w:t xml:space="preserve">, pushes its fleets farther into the blue ocean and presses its territorial claims. In what is just the latest assertive move to alarm the region, </w:t>
      </w:r>
      <w:r w:rsidRPr="00CE257D">
        <w:rPr>
          <w:rStyle w:val="StyleUnderline"/>
          <w:highlight w:val="yellow"/>
        </w:rPr>
        <w:t>China is now dredging tiny coral reefs in the South China Sea</w:t>
      </w:r>
      <w:r>
        <w:t xml:space="preserve"> to create runways, apparently for military jets. </w:t>
      </w:r>
      <w:r w:rsidRPr="00CE257D">
        <w:rPr>
          <w:rStyle w:val="StyleUnderline"/>
          <w:highlight w:val="yellow"/>
        </w:rPr>
        <w:t>The U.S. is resisting</w:t>
      </w:r>
      <w:r>
        <w:t xml:space="preserve">. President </w:t>
      </w:r>
      <w:r w:rsidRPr="00CE257D">
        <w:rPr>
          <w:rStyle w:val="StyleUnderline"/>
          <w:highlight w:val="yellow"/>
        </w:rPr>
        <w:t>Obama’s</w:t>
      </w:r>
      <w:r w:rsidRPr="00120D6C">
        <w:rPr>
          <w:rStyle w:val="StyleUnderline"/>
        </w:rPr>
        <w:t xml:space="preserve"> </w:t>
      </w:r>
      <w:r>
        <w:t xml:space="preserve">signature </w:t>
      </w:r>
      <w:r w:rsidRPr="00CE257D">
        <w:rPr>
          <w:rStyle w:val="StyleUnderline"/>
          <w:highlight w:val="yellow"/>
        </w:rPr>
        <w:t>“pivot” to Asia</w:t>
      </w:r>
      <w:r>
        <w:t xml:space="preserve">—designed both to calm anxious U.S. friends and to recognize the region’s vast strategic importance in the 21st century—is </w:t>
      </w:r>
      <w:r w:rsidRPr="00CE257D">
        <w:rPr>
          <w:rStyle w:val="StyleUnderline"/>
          <w:highlight w:val="yellow"/>
        </w:rPr>
        <w:t>bringing advanced American combat ships</w:t>
      </w:r>
      <w:r>
        <w:t xml:space="preserve"> to Singapore, Marines to Australia and military advisers to the Philippines. Japan, America’s key ally in Asia, is rearming and has adjusted its pacifist postwar constitution to allow its forces to play a wider role in the region. The purpose of much of this activity is to preserve the independence of smaller Asian nations who fear they might otherwise have no choice but to fall into China’s orbit and yield to its territorial ambitions—in other words, to capitulate. For its part</w:t>
      </w:r>
      <w:r w:rsidRPr="00120D6C">
        <w:t xml:space="preserve">, </w:t>
      </w:r>
      <w:r w:rsidRPr="00CE257D">
        <w:rPr>
          <w:rStyle w:val="Emphasis"/>
          <w:highlight w:val="yellow"/>
        </w:rPr>
        <w:t>China is utterly convinced that the U.S. is pursuing a policy of containment.</w:t>
      </w:r>
      <w:r>
        <w:t xml:space="preserve"> Kevin Rudd, </w:t>
      </w:r>
      <w:r w:rsidRPr="00CE257D">
        <w:rPr>
          <w:rStyle w:val="StyleUnderline"/>
          <w:highlight w:val="yellow"/>
        </w:rPr>
        <w:t>the former Australian prime minister</w:t>
      </w:r>
      <w:r>
        <w:t xml:space="preserve"> (and himself a China expert), </w:t>
      </w:r>
      <w:r w:rsidRPr="00CE257D">
        <w:rPr>
          <w:rStyle w:val="StyleUnderline"/>
          <w:highlight w:val="yellow"/>
        </w:rPr>
        <w:t>summarized Beijing’s perception of U.S. goals</w:t>
      </w:r>
      <w:r>
        <w:t xml:space="preserve"> in five bullet points in a recent Harvard study: </w:t>
      </w:r>
      <w:r w:rsidRPr="00CE257D">
        <w:rPr>
          <w:rStyle w:val="Emphasis"/>
          <w:highlight w:val="yellow"/>
        </w:rPr>
        <w:t>to isolate China, contain it, diminish it, internally divide it and sabotage its political leadership.</w:t>
      </w:r>
      <w:r>
        <w:t xml:space="preserve"> To be sure, the </w:t>
      </w:r>
      <w:r w:rsidRPr="00CE257D">
        <w:rPr>
          <w:rStyle w:val="StyleUnderline"/>
          <w:highlight w:val="yellow"/>
        </w:rPr>
        <w:t>new tension in U.S.-China relations is not anything like the Cold War</w:t>
      </w:r>
      <w:r>
        <w:t xml:space="preserve"> stare-down that preoccupied Europe for decades, when NATO and Warsaw Pact tanks faced each other across lines that neither side dared to cross. </w:t>
      </w:r>
      <w:r w:rsidRPr="00CE257D">
        <w:rPr>
          <w:rStyle w:val="StyleUnderline"/>
          <w:highlight w:val="yellow"/>
        </w:rPr>
        <w:t>But in one</w:t>
      </w:r>
      <w:r w:rsidRPr="00120D6C">
        <w:rPr>
          <w:rStyle w:val="StyleUnderline"/>
        </w:rPr>
        <w:t xml:space="preserve"> </w:t>
      </w:r>
      <w:r>
        <w:t xml:space="preserve">important </w:t>
      </w:r>
      <w:r w:rsidRPr="00CE257D">
        <w:rPr>
          <w:rStyle w:val="StyleUnderline"/>
          <w:highlight w:val="yellow"/>
        </w:rPr>
        <w:t xml:space="preserve">respect, history is repeating itself: </w:t>
      </w:r>
      <w:r w:rsidRPr="00120D6C">
        <w:rPr>
          <w:rStyle w:val="StyleUnderline"/>
        </w:rPr>
        <w:t xml:space="preserve">Both </w:t>
      </w:r>
      <w:r w:rsidRPr="00CE257D">
        <w:rPr>
          <w:rStyle w:val="StyleUnderline"/>
          <w:highlight w:val="yellow"/>
        </w:rPr>
        <w:t>China and the U.S. have started to view each other</w:t>
      </w:r>
      <w:r>
        <w:t xml:space="preserve"> not as partners, competitors or rivals but </w:t>
      </w:r>
      <w:r w:rsidRPr="00CE257D">
        <w:rPr>
          <w:rStyle w:val="StyleUnderline"/>
          <w:highlight w:val="yellow"/>
        </w:rPr>
        <w:t>as adversaries.</w:t>
      </w:r>
    </w:p>
    <w:p w:rsidR="00F61CC0" w:rsidRDefault="00F61CC0" w:rsidP="00F61CC0">
      <w:pPr>
        <w:pStyle w:val="Heading2"/>
      </w:pPr>
      <w:r>
        <w:lastRenderedPageBreak/>
        <w:t>Containment Bad</w:t>
      </w:r>
    </w:p>
    <w:p w:rsidR="00F61CC0" w:rsidRDefault="00F61CC0" w:rsidP="00F61CC0">
      <w:pPr>
        <w:pStyle w:val="Heading3"/>
      </w:pPr>
      <w:r>
        <w:lastRenderedPageBreak/>
        <w:t>War Impacts</w:t>
      </w:r>
    </w:p>
    <w:p w:rsidR="00F61CC0" w:rsidRDefault="00F61CC0" w:rsidP="00F61CC0">
      <w:pPr>
        <w:pStyle w:val="Heading4"/>
      </w:pPr>
      <w:r>
        <w:t>US containment policy causes war</w:t>
      </w:r>
    </w:p>
    <w:p w:rsidR="00F61CC0" w:rsidRPr="009119A0" w:rsidRDefault="00F61CC0" w:rsidP="00F61CC0">
      <w:pPr>
        <w:rPr>
          <w:rStyle w:val="Style13ptBold"/>
          <w:b w:val="0"/>
        </w:rPr>
      </w:pPr>
      <w:r>
        <w:rPr>
          <w:rStyle w:val="Style13ptBold"/>
        </w:rPr>
        <w:t>Glaser 15</w:t>
      </w:r>
      <w:r>
        <w:rPr>
          <w:rStyle w:val="Style13ptBold"/>
          <w:b w:val="0"/>
        </w:rPr>
        <w:t xml:space="preserve"> </w:t>
      </w:r>
      <w:r w:rsidRPr="009119A0">
        <w:rPr>
          <w:rStyle w:val="Style13ptBold"/>
          <w:b w:val="0"/>
          <w:sz w:val="18"/>
        </w:rPr>
        <w:t>(John, studying International Security at George Mason University. He has been published in CNN, Newsweek, the Guardian and the Washington Times, 12/28, “The Ugly Truth About Avoiding War With China”, http://nationalinterest.org/feature/the-ugly-truth-about-avoiding-war-china-14740?page=3)</w:t>
      </w:r>
    </w:p>
    <w:p w:rsidR="00145D2D" w:rsidRPr="00145D2D" w:rsidRDefault="00145D2D" w:rsidP="00F61CC0">
      <w:pPr>
        <w:pStyle w:val="Heading4"/>
        <w:rPr>
          <w:rFonts w:asciiTheme="majorHAnsi" w:eastAsiaTheme="minorHAnsi" w:hAnsiTheme="majorHAnsi" w:cstheme="minorBidi"/>
          <w:b w:val="0"/>
          <w:bCs/>
          <w:sz w:val="16"/>
        </w:rPr>
      </w:pPr>
      <w:r w:rsidRPr="00CE257D">
        <w:rPr>
          <w:rFonts w:asciiTheme="majorHAnsi" w:eastAsiaTheme="minorHAnsi" w:hAnsiTheme="majorHAnsi" w:cstheme="minorBidi"/>
          <w:sz w:val="22"/>
          <w:highlight w:val="yellow"/>
          <w:u w:val="single"/>
        </w:rPr>
        <w:t>The current approach to China boils down to a kind of measured containment</w:t>
      </w:r>
      <w:r w:rsidRPr="00145D2D">
        <w:rPr>
          <w:rFonts w:asciiTheme="majorHAnsi" w:eastAsiaTheme="minorHAnsi" w:hAnsiTheme="majorHAnsi" w:cstheme="minorBidi"/>
          <w:b w:val="0"/>
          <w:sz w:val="16"/>
        </w:rPr>
        <w:t xml:space="preserve">. It manifests in essentially in three ways: 1) </w:t>
      </w:r>
      <w:r w:rsidRPr="00145D2D">
        <w:rPr>
          <w:rFonts w:asciiTheme="majorHAnsi" w:eastAsiaTheme="minorHAnsi" w:hAnsiTheme="majorHAnsi" w:cstheme="minorBidi"/>
          <w:sz w:val="22"/>
          <w:u w:val="single"/>
        </w:rPr>
        <w:t>maintaining and strengthening U.S. “treaty alliances</w:t>
      </w:r>
      <w:r w:rsidRPr="00145D2D">
        <w:rPr>
          <w:rFonts w:asciiTheme="majorHAnsi" w:eastAsiaTheme="minorHAnsi" w:hAnsiTheme="majorHAnsi" w:cstheme="minorBidi"/>
          <w:b w:val="0"/>
          <w:sz w:val="16"/>
        </w:rPr>
        <w:t xml:space="preserve"> with Japan, South Korea, Australia, the Philippines, and Thailand,” which “are the fulcrum for our strategic turn to the Asia-Pacific”; 2) </w:t>
      </w:r>
      <w:r w:rsidRPr="00145D2D">
        <w:rPr>
          <w:rFonts w:asciiTheme="majorHAnsi" w:eastAsiaTheme="minorHAnsi" w:hAnsiTheme="majorHAnsi" w:cstheme="minorBidi"/>
          <w:sz w:val="22"/>
          <w:u w:val="single"/>
        </w:rPr>
        <w:t>increasing overall U.S. military presence in the region</w:t>
      </w:r>
      <w:r w:rsidRPr="00145D2D">
        <w:rPr>
          <w:rFonts w:asciiTheme="majorHAnsi" w:eastAsiaTheme="minorHAnsi" w:hAnsiTheme="majorHAnsi" w:cstheme="minorBidi"/>
          <w:b w:val="0"/>
          <w:sz w:val="16"/>
        </w:rPr>
        <w:t xml:space="preserve"> to develop “a geographically dispersed, politically sustainable force posture in the region”; </w:t>
      </w:r>
      <w:r w:rsidRPr="00145D2D">
        <w:rPr>
          <w:rFonts w:asciiTheme="majorHAnsi" w:eastAsiaTheme="minorHAnsi" w:hAnsiTheme="majorHAnsi" w:cstheme="minorBidi"/>
          <w:sz w:val="22"/>
          <w:u w:val="single"/>
        </w:rPr>
        <w:t>and</w:t>
      </w:r>
      <w:r w:rsidRPr="00145D2D">
        <w:rPr>
          <w:rFonts w:asciiTheme="majorHAnsi" w:eastAsiaTheme="minorHAnsi" w:hAnsiTheme="majorHAnsi" w:cstheme="minorBidi"/>
          <w:sz w:val="16"/>
        </w:rPr>
        <w:t xml:space="preserve"> 3) </w:t>
      </w:r>
      <w:r w:rsidRPr="00145D2D">
        <w:rPr>
          <w:rFonts w:asciiTheme="majorHAnsi" w:eastAsiaTheme="minorHAnsi" w:hAnsiTheme="majorHAnsi" w:cstheme="minorBidi"/>
          <w:sz w:val="22"/>
          <w:u w:val="single"/>
        </w:rPr>
        <w:t xml:space="preserve">further integrating U.S. economic engagement in the region </w:t>
      </w:r>
      <w:r w:rsidRPr="00CE257D">
        <w:rPr>
          <w:rFonts w:asciiTheme="majorHAnsi" w:eastAsiaTheme="minorHAnsi" w:hAnsiTheme="majorHAnsi" w:cstheme="minorBidi"/>
          <w:sz w:val="22"/>
          <w:highlight w:val="yellow"/>
          <w:u w:val="single"/>
        </w:rPr>
        <w:t>in a way that marginalizes</w:t>
      </w:r>
      <w:r w:rsidRPr="00CE257D">
        <w:rPr>
          <w:rFonts w:asciiTheme="majorHAnsi" w:eastAsiaTheme="minorHAnsi" w:hAnsiTheme="majorHAnsi" w:cstheme="minorBidi"/>
          <w:sz w:val="16"/>
          <w:highlight w:val="yellow"/>
        </w:rPr>
        <w:t xml:space="preserve">, </w:t>
      </w:r>
      <w:r w:rsidRPr="00CE257D">
        <w:rPr>
          <w:rFonts w:asciiTheme="majorHAnsi" w:eastAsiaTheme="minorHAnsi" w:hAnsiTheme="majorHAnsi" w:cstheme="minorBidi"/>
          <w:sz w:val="22"/>
          <w:highlight w:val="yellow"/>
          <w:u w:val="single"/>
        </w:rPr>
        <w:t>and</w:t>
      </w:r>
      <w:r w:rsidRPr="00145D2D">
        <w:rPr>
          <w:rFonts w:asciiTheme="majorHAnsi" w:eastAsiaTheme="minorHAnsi" w:hAnsiTheme="majorHAnsi" w:cstheme="minorBidi"/>
          <w:b w:val="0"/>
          <w:sz w:val="16"/>
        </w:rPr>
        <w:t xml:space="preserve"> in some cases </w:t>
      </w:r>
      <w:r w:rsidRPr="00CE257D">
        <w:rPr>
          <w:rFonts w:asciiTheme="majorHAnsi" w:eastAsiaTheme="minorHAnsi" w:hAnsiTheme="majorHAnsi" w:cstheme="minorBidi"/>
          <w:sz w:val="22"/>
          <w:highlight w:val="yellow"/>
          <w:u w:val="single"/>
        </w:rPr>
        <w:t>excludes, China</w:t>
      </w:r>
      <w:r w:rsidRPr="00145D2D">
        <w:rPr>
          <w:rFonts w:asciiTheme="majorHAnsi" w:eastAsiaTheme="minorHAnsi" w:hAnsiTheme="majorHAnsi" w:cstheme="minorBidi"/>
          <w:sz w:val="22"/>
          <w:u w:val="single"/>
        </w:rPr>
        <w:t>.</w:t>
      </w:r>
      <w:r w:rsidRPr="00145D2D">
        <w:rPr>
          <w:rFonts w:asciiTheme="majorHAnsi" w:eastAsiaTheme="minorHAnsi" w:hAnsiTheme="majorHAnsi" w:cstheme="minorBidi"/>
          <w:b w:val="0"/>
          <w:sz w:val="22"/>
          <w:u w:val="single"/>
        </w:rPr>
        <w:t xml:space="preserve"> </w:t>
      </w:r>
      <w:r w:rsidRPr="00145D2D">
        <w:rPr>
          <w:rFonts w:asciiTheme="majorHAnsi" w:eastAsiaTheme="minorHAnsi" w:hAnsiTheme="majorHAnsi" w:cstheme="minorBidi"/>
          <w:b w:val="0"/>
          <w:sz w:val="16"/>
        </w:rPr>
        <w:t xml:space="preserve">But </w:t>
      </w:r>
      <w:r w:rsidRPr="00CE257D">
        <w:rPr>
          <w:rFonts w:asciiTheme="majorHAnsi" w:eastAsiaTheme="minorHAnsi" w:hAnsiTheme="majorHAnsi" w:cstheme="minorBidi"/>
          <w:sz w:val="22"/>
          <w:highlight w:val="yellow"/>
          <w:u w:val="single"/>
        </w:rPr>
        <w:t>containment is problematic</w:t>
      </w:r>
      <w:r w:rsidRPr="00145D2D">
        <w:rPr>
          <w:rFonts w:asciiTheme="majorHAnsi" w:eastAsiaTheme="minorHAnsi" w:hAnsiTheme="majorHAnsi" w:cstheme="minorBidi"/>
          <w:sz w:val="22"/>
          <w:u w:val="single"/>
        </w:rPr>
        <w:t>: it carries the dubious presumption that China’s most likely reaction to U.S. expansion in the region is to become a docile power, eager to give up its regional ambitions.</w:t>
      </w:r>
      <w:r w:rsidRPr="00145D2D">
        <w:rPr>
          <w:rFonts w:asciiTheme="majorHAnsi" w:eastAsiaTheme="minorHAnsi" w:hAnsiTheme="majorHAnsi" w:cstheme="minorBidi"/>
          <w:b w:val="0"/>
          <w:sz w:val="16"/>
        </w:rPr>
        <w:t xml:space="preserve"> In reality, Washington’s determination to maintain dominance in East Asia is much more likely to generate an intense security dilemma. To understand why, we have to try to see the world through China’s strategic lens. According to Andrew Nathan and Andrew Scobell, </w:t>
      </w:r>
      <w:r w:rsidRPr="00CE257D">
        <w:rPr>
          <w:rFonts w:asciiTheme="majorHAnsi" w:eastAsiaTheme="minorHAnsi" w:hAnsiTheme="majorHAnsi" w:cstheme="minorBidi"/>
          <w:sz w:val="22"/>
          <w:highlight w:val="yellow"/>
          <w:u w:val="single"/>
        </w:rPr>
        <w:t>China sees America as “the most intrusive outside actor</w:t>
      </w:r>
      <w:r w:rsidRPr="00145D2D">
        <w:rPr>
          <w:rFonts w:asciiTheme="majorHAnsi" w:eastAsiaTheme="minorHAnsi" w:hAnsiTheme="majorHAnsi" w:cstheme="minorBidi"/>
          <w:sz w:val="22"/>
          <w:u w:val="single"/>
        </w:rPr>
        <w:t xml:space="preserve"> in China’s internal affairs</w:t>
      </w:r>
      <w:r w:rsidRPr="00145D2D">
        <w:rPr>
          <w:rFonts w:asciiTheme="majorHAnsi" w:eastAsiaTheme="minorHAnsi" w:hAnsiTheme="majorHAnsi" w:cstheme="minorBidi"/>
          <w:b w:val="0"/>
          <w:sz w:val="16"/>
        </w:rPr>
        <w:t xml:space="preserve">, the guarantor of the status quo in Taiwan, </w:t>
      </w:r>
      <w:r w:rsidRPr="00145D2D">
        <w:rPr>
          <w:rFonts w:asciiTheme="majorHAnsi" w:eastAsiaTheme="minorHAnsi" w:hAnsiTheme="majorHAnsi" w:cstheme="minorBidi"/>
          <w:sz w:val="22"/>
          <w:u w:val="single"/>
        </w:rPr>
        <w:t>the largest naval presence</w:t>
      </w:r>
      <w:r w:rsidRPr="00145D2D">
        <w:rPr>
          <w:rFonts w:asciiTheme="majorHAnsi" w:eastAsiaTheme="minorHAnsi" w:hAnsiTheme="majorHAnsi" w:cstheme="minorBidi"/>
          <w:b w:val="0"/>
          <w:sz w:val="16"/>
        </w:rPr>
        <w:t xml:space="preserve"> in the East China and South China seas, </w:t>
      </w:r>
      <w:r w:rsidRPr="00145D2D">
        <w:rPr>
          <w:rFonts w:asciiTheme="majorHAnsi" w:eastAsiaTheme="minorHAnsi" w:hAnsiTheme="majorHAnsi" w:cstheme="minorBidi"/>
          <w:sz w:val="16"/>
        </w:rPr>
        <w:t>[</w:t>
      </w:r>
      <w:r w:rsidRPr="00145D2D">
        <w:rPr>
          <w:rFonts w:asciiTheme="majorHAnsi" w:eastAsiaTheme="minorHAnsi" w:hAnsiTheme="majorHAnsi" w:cstheme="minorBidi"/>
          <w:sz w:val="22"/>
          <w:u w:val="single"/>
        </w:rPr>
        <w:t>and] the formal or informal military ally of many of China’s neighbors</w:t>
      </w:r>
      <w:r w:rsidRPr="00145D2D">
        <w:rPr>
          <w:rFonts w:asciiTheme="majorHAnsi" w:eastAsiaTheme="minorHAnsi" w:hAnsiTheme="majorHAnsi" w:cstheme="minorBidi"/>
          <w:sz w:val="16"/>
        </w:rPr>
        <w:t xml:space="preserve">.” </w:t>
      </w:r>
      <w:r w:rsidRPr="00CE257D">
        <w:rPr>
          <w:rFonts w:asciiTheme="majorHAnsi" w:eastAsiaTheme="minorHAnsi" w:hAnsiTheme="majorHAnsi" w:cstheme="minorBidi"/>
          <w:sz w:val="22"/>
          <w:highlight w:val="yellow"/>
          <w:u w:val="single"/>
        </w:rPr>
        <w:t>The Chinese view the U</w:t>
      </w:r>
      <w:r w:rsidRPr="00145D2D">
        <w:rPr>
          <w:rFonts w:asciiTheme="majorHAnsi" w:eastAsiaTheme="minorHAnsi" w:hAnsiTheme="majorHAnsi" w:cstheme="minorBidi"/>
          <w:sz w:val="22"/>
          <w:u w:val="single"/>
        </w:rPr>
        <w:t xml:space="preserve">nited </w:t>
      </w:r>
      <w:r w:rsidRPr="00CE257D">
        <w:rPr>
          <w:rFonts w:asciiTheme="majorHAnsi" w:eastAsiaTheme="minorHAnsi" w:hAnsiTheme="majorHAnsi" w:cstheme="minorBidi"/>
          <w:sz w:val="22"/>
          <w:highlight w:val="yellow"/>
          <w:u w:val="single"/>
        </w:rPr>
        <w:t>S</w:t>
      </w:r>
      <w:r w:rsidRPr="00145D2D">
        <w:rPr>
          <w:rFonts w:asciiTheme="majorHAnsi" w:eastAsiaTheme="minorHAnsi" w:hAnsiTheme="majorHAnsi" w:cstheme="minorBidi"/>
          <w:sz w:val="22"/>
          <w:u w:val="single"/>
        </w:rPr>
        <w:t>tates a</w:t>
      </w:r>
      <w:r w:rsidRPr="00CE257D">
        <w:rPr>
          <w:rFonts w:asciiTheme="majorHAnsi" w:eastAsiaTheme="minorHAnsi" w:hAnsiTheme="majorHAnsi" w:cstheme="minorBidi"/>
          <w:sz w:val="22"/>
          <w:highlight w:val="yellow"/>
          <w:u w:val="single"/>
        </w:rPr>
        <w:t>s “a revisionist power that</w:t>
      </w:r>
      <w:r w:rsidRPr="00145D2D">
        <w:rPr>
          <w:rFonts w:asciiTheme="majorHAnsi" w:eastAsiaTheme="minorHAnsi" w:hAnsiTheme="majorHAnsi" w:cstheme="minorBidi"/>
          <w:sz w:val="22"/>
          <w:u w:val="single"/>
        </w:rPr>
        <w:t xml:space="preserve"> </w:t>
      </w:r>
      <w:r w:rsidRPr="00CE257D">
        <w:rPr>
          <w:rFonts w:asciiTheme="majorHAnsi" w:eastAsiaTheme="minorHAnsi" w:hAnsiTheme="majorHAnsi" w:cstheme="minorBidi"/>
          <w:sz w:val="22"/>
          <w:highlight w:val="yellow"/>
          <w:u w:val="single"/>
        </w:rPr>
        <w:t>seeks to curtail China's political influence and harm China's interests</w:t>
      </w:r>
      <w:r w:rsidRPr="00145D2D">
        <w:rPr>
          <w:rFonts w:asciiTheme="majorHAnsi" w:eastAsiaTheme="minorHAnsi" w:hAnsiTheme="majorHAnsi" w:cstheme="minorBidi"/>
          <w:sz w:val="22"/>
          <w:u w:val="single"/>
        </w:rPr>
        <w:t>.”</w:t>
      </w:r>
      <w:r w:rsidRPr="00145D2D">
        <w:rPr>
          <w:rFonts w:asciiTheme="majorHAnsi" w:eastAsiaTheme="minorHAnsi" w:hAnsiTheme="majorHAnsi" w:cstheme="minorBidi"/>
          <w:sz w:val="16"/>
        </w:rPr>
        <w:t xml:space="preserve"> </w:t>
      </w:r>
      <w:r w:rsidRPr="00CE257D">
        <w:rPr>
          <w:rFonts w:asciiTheme="majorHAnsi" w:eastAsiaTheme="minorHAnsi" w:hAnsiTheme="majorHAnsi" w:cstheme="minorBidi"/>
          <w:sz w:val="22"/>
          <w:highlight w:val="yellow"/>
          <w:u w:val="single"/>
        </w:rPr>
        <w:t>China’s</w:t>
      </w:r>
      <w:r w:rsidRPr="00145D2D">
        <w:rPr>
          <w:rFonts w:asciiTheme="majorHAnsi" w:eastAsiaTheme="minorHAnsi" w:hAnsiTheme="majorHAnsi" w:cstheme="minorBidi"/>
          <w:sz w:val="22"/>
          <w:u w:val="single"/>
        </w:rPr>
        <w:t xml:space="preserve"> </w:t>
      </w:r>
      <w:r w:rsidRPr="00CE257D">
        <w:rPr>
          <w:rFonts w:asciiTheme="majorHAnsi" w:eastAsiaTheme="minorHAnsi" w:hAnsiTheme="majorHAnsi" w:cstheme="minorBidi"/>
          <w:sz w:val="22"/>
          <w:highlight w:val="yellow"/>
          <w:u w:val="single"/>
        </w:rPr>
        <w:t>feelings</w:t>
      </w:r>
      <w:r w:rsidRPr="00145D2D">
        <w:rPr>
          <w:rFonts w:asciiTheme="majorHAnsi" w:eastAsiaTheme="minorHAnsi" w:hAnsiTheme="majorHAnsi" w:cstheme="minorBidi"/>
          <w:sz w:val="22"/>
          <w:u w:val="single"/>
        </w:rPr>
        <w:t xml:space="preserve"> of encirclement </w:t>
      </w:r>
      <w:r w:rsidRPr="00CE257D">
        <w:rPr>
          <w:rFonts w:asciiTheme="majorHAnsi" w:eastAsiaTheme="minorHAnsi" w:hAnsiTheme="majorHAnsi" w:cstheme="minorBidi"/>
          <w:sz w:val="22"/>
          <w:highlight w:val="yellow"/>
          <w:u w:val="single"/>
        </w:rPr>
        <w:t>are not unwarranted. America’s presence</w:t>
      </w:r>
      <w:r w:rsidRPr="00145D2D">
        <w:rPr>
          <w:rFonts w:asciiTheme="majorHAnsi" w:eastAsiaTheme="minorHAnsi" w:hAnsiTheme="majorHAnsi" w:cstheme="minorBidi"/>
          <w:sz w:val="22"/>
          <w:u w:val="single"/>
        </w:rPr>
        <w:t xml:space="preserve"> along China’s maritime periphery </w:t>
      </w:r>
      <w:r w:rsidRPr="00CE257D">
        <w:rPr>
          <w:rFonts w:asciiTheme="majorHAnsi" w:eastAsiaTheme="minorHAnsi" w:hAnsiTheme="majorHAnsi" w:cstheme="minorBidi"/>
          <w:sz w:val="22"/>
          <w:highlight w:val="yellow"/>
          <w:u w:val="single"/>
        </w:rPr>
        <w:t>is highly militarized and provocative</w:t>
      </w:r>
      <w:r w:rsidRPr="00145D2D">
        <w:rPr>
          <w:rFonts w:asciiTheme="majorHAnsi" w:eastAsiaTheme="minorHAnsi" w:hAnsiTheme="majorHAnsi" w:cstheme="minorBidi"/>
          <w:sz w:val="16"/>
        </w:rPr>
        <w:t>,</w:t>
      </w:r>
      <w:r w:rsidRPr="00145D2D">
        <w:rPr>
          <w:rFonts w:asciiTheme="majorHAnsi" w:eastAsiaTheme="minorHAnsi" w:hAnsiTheme="majorHAnsi" w:cstheme="minorBidi"/>
          <w:b w:val="0"/>
          <w:sz w:val="16"/>
        </w:rPr>
        <w:t xml:space="preserve"> with the U.S. Pacific Fleet conducting countless exercises and training events with dozens of countries in the region. Washington’s massive military presence on the Korean Peninsula, and just across the East China Sea on the southern tip of the Japanese archipelago, are perceived as substantive threats to Chinese security. </w:t>
      </w:r>
      <w:r w:rsidRPr="00CE257D">
        <w:rPr>
          <w:rFonts w:asciiTheme="majorHAnsi" w:eastAsiaTheme="minorHAnsi" w:hAnsiTheme="majorHAnsi" w:cstheme="minorBidi"/>
          <w:sz w:val="22"/>
          <w:highlight w:val="yellow"/>
          <w:u w:val="single"/>
        </w:rPr>
        <w:t>America’s position as the largest naval presence</w:t>
      </w:r>
      <w:r w:rsidRPr="00145D2D">
        <w:rPr>
          <w:rFonts w:asciiTheme="majorHAnsi" w:eastAsiaTheme="minorHAnsi" w:hAnsiTheme="majorHAnsi" w:cstheme="minorBidi"/>
          <w:sz w:val="22"/>
          <w:u w:val="single"/>
        </w:rPr>
        <w:t xml:space="preserve"> in the East and South China Seas also </w:t>
      </w:r>
      <w:r w:rsidRPr="00CE257D">
        <w:rPr>
          <w:rFonts w:asciiTheme="majorHAnsi" w:eastAsiaTheme="minorHAnsi" w:hAnsiTheme="majorHAnsi" w:cstheme="minorBidi"/>
          <w:sz w:val="22"/>
          <w:highlight w:val="yellow"/>
          <w:u w:val="single"/>
        </w:rPr>
        <w:t>stokes fear in China</w:t>
      </w:r>
      <w:r w:rsidRPr="00145D2D">
        <w:rPr>
          <w:rFonts w:asciiTheme="majorHAnsi" w:eastAsiaTheme="minorHAnsi" w:hAnsiTheme="majorHAnsi" w:cstheme="minorBidi"/>
          <w:b w:val="0"/>
          <w:sz w:val="16"/>
        </w:rPr>
        <w:t xml:space="preserve">, particularly because roughly </w:t>
      </w:r>
      <w:r w:rsidRPr="00145D2D">
        <w:rPr>
          <w:rFonts w:asciiTheme="majorHAnsi" w:eastAsiaTheme="minorHAnsi" w:hAnsiTheme="majorHAnsi" w:cstheme="minorBidi"/>
          <w:sz w:val="22"/>
          <w:u w:val="single"/>
        </w:rPr>
        <w:t>40 percent of Chinese oil imports</w:t>
      </w:r>
      <w:r w:rsidRPr="00145D2D">
        <w:rPr>
          <w:rFonts w:asciiTheme="majorHAnsi" w:eastAsiaTheme="minorHAnsi" w:hAnsiTheme="majorHAnsi" w:cstheme="minorBidi"/>
          <w:b w:val="0"/>
          <w:sz w:val="16"/>
        </w:rPr>
        <w:t xml:space="preserve"> come by sea and </w:t>
      </w:r>
      <w:r w:rsidRPr="00145D2D">
        <w:rPr>
          <w:rFonts w:asciiTheme="majorHAnsi" w:eastAsiaTheme="minorHAnsi" w:hAnsiTheme="majorHAnsi" w:cstheme="minorBidi"/>
          <w:sz w:val="22"/>
          <w:u w:val="single"/>
        </w:rPr>
        <w:t>pass through sea-lanes that are subject to interdiction by the United States</w:t>
      </w:r>
      <w:r w:rsidRPr="00145D2D">
        <w:rPr>
          <w:rFonts w:asciiTheme="majorHAnsi" w:eastAsiaTheme="minorHAnsi" w:hAnsiTheme="majorHAnsi" w:cstheme="minorBidi"/>
          <w:b w:val="0"/>
          <w:sz w:val="16"/>
        </w:rPr>
        <w:t xml:space="preserve">. Currently, China’s “obvious orientation,” writes Lyle Goldstein “is defensive,” although “those tendencies could change if Beijing perceives that its strategic environment has substantially worsened.” So, what today might constitute a defensive Chinese foreign policy could in the future transform into a more aggressive stance if increased U.S. military presence in the region convinces Beijing that it is under threat. </w:t>
      </w:r>
    </w:p>
    <w:p w:rsidR="00F61CC0" w:rsidRDefault="00F61CC0" w:rsidP="00F61CC0">
      <w:pPr>
        <w:pStyle w:val="Heading4"/>
        <w:rPr>
          <w:rStyle w:val="Style13ptBold"/>
          <w:b/>
        </w:rPr>
      </w:pPr>
      <w:r>
        <w:rPr>
          <w:rStyle w:val="Style13ptBold"/>
          <w:b/>
        </w:rPr>
        <w:t>Containment causes nuclear conflict</w:t>
      </w:r>
    </w:p>
    <w:p w:rsidR="00F61CC0" w:rsidRPr="00F27631" w:rsidRDefault="00F61CC0" w:rsidP="00F61CC0">
      <w:pPr>
        <w:rPr>
          <w:rStyle w:val="Style13ptBold"/>
          <w:b w:val="0"/>
        </w:rPr>
      </w:pPr>
      <w:r>
        <w:rPr>
          <w:rStyle w:val="Style13ptBold"/>
        </w:rPr>
        <w:t>Walsh 16</w:t>
      </w:r>
      <w:r>
        <w:rPr>
          <w:rStyle w:val="Style13ptBold"/>
          <w:b w:val="0"/>
        </w:rPr>
        <w:t xml:space="preserve"> </w:t>
      </w:r>
      <w:r w:rsidRPr="00F27631">
        <w:rPr>
          <w:rStyle w:val="Style13ptBold"/>
          <w:b w:val="0"/>
          <w:sz w:val="20"/>
        </w:rPr>
        <w:t>(Michael, staff @ RT, Russian news, 7/4, “US military strategy could culminate in nuclear conflict”, https://www.rt.com/op-edge/349414-us-russia-china-war/)</w:t>
      </w:r>
    </w:p>
    <w:p w:rsidR="00F61CC0" w:rsidRPr="00F27631" w:rsidRDefault="00F61CC0" w:rsidP="00F61CC0">
      <w:pPr>
        <w:rPr>
          <w:rStyle w:val="StyleUnderline"/>
        </w:rPr>
      </w:pPr>
      <w:r w:rsidRPr="00CE257D">
        <w:rPr>
          <w:rStyle w:val="StyleUnderline"/>
          <w:highlight w:val="yellow"/>
        </w:rPr>
        <w:t>Under the euphemism of “containment,” the US is relentlessly advancing its new Cold War on</w:t>
      </w:r>
      <w:r>
        <w:t xml:space="preserve"> Russia and </w:t>
      </w:r>
      <w:r w:rsidRPr="00CE257D">
        <w:rPr>
          <w:rStyle w:val="StyleUnderline"/>
          <w:highlight w:val="yellow"/>
        </w:rPr>
        <w:t>China</w:t>
      </w:r>
      <w:r w:rsidRPr="00F27631">
        <w:rPr>
          <w:sz w:val="16"/>
        </w:rPr>
        <w:t>. Its instrument in the West is NATO, and in the East, Japan, and whatever other worthies can be sharked up</w:t>
      </w:r>
      <w:r>
        <w:t xml:space="preserve">. </w:t>
      </w:r>
      <w:r w:rsidRPr="00CE257D">
        <w:rPr>
          <w:rStyle w:val="StyleUnderline"/>
          <w:highlight w:val="yellow"/>
        </w:rPr>
        <w:t>It is a Cold War that grows increasingly hotter</w:t>
      </w:r>
      <w:r>
        <w:t xml:space="preserve">, </w:t>
      </w:r>
      <w:r w:rsidRPr="00F27631">
        <w:rPr>
          <w:sz w:val="16"/>
        </w:rPr>
        <w:t>with proxy wars now raging in Eastern Ukraine and Syria and</w:t>
      </w:r>
      <w:r>
        <w:t xml:space="preserve"> </w:t>
      </w:r>
      <w:r w:rsidRPr="00CE257D">
        <w:rPr>
          <w:rStyle w:val="StyleUnderline"/>
          <w:highlight w:val="yellow"/>
        </w:rPr>
        <w:t>with confrontations in the S</w:t>
      </w:r>
      <w:r>
        <w:t xml:space="preserve">outh </w:t>
      </w:r>
      <w:r w:rsidRPr="00CE257D">
        <w:rPr>
          <w:rStyle w:val="StyleUnderline"/>
          <w:highlight w:val="yellow"/>
        </w:rPr>
        <w:t>C</w:t>
      </w:r>
      <w:r>
        <w:t xml:space="preserve">hina </w:t>
      </w:r>
      <w:r w:rsidRPr="00CE257D">
        <w:rPr>
          <w:rStyle w:val="StyleUnderline"/>
          <w:highlight w:val="yellow"/>
        </w:rPr>
        <w:t>S</w:t>
      </w:r>
      <w:r>
        <w:t xml:space="preserve">ea. </w:t>
      </w:r>
      <w:r w:rsidRPr="00CE257D">
        <w:rPr>
          <w:rStyle w:val="StyleUnderline"/>
          <w:highlight w:val="yellow"/>
        </w:rPr>
        <w:t>There is an ever-growing likelihood that</w:t>
      </w:r>
      <w:r>
        <w:t xml:space="preserve"> these points of </w:t>
      </w:r>
      <w:r w:rsidRPr="00CE257D">
        <w:rPr>
          <w:rStyle w:val="StyleUnderline"/>
          <w:highlight w:val="yellow"/>
        </w:rPr>
        <w:t>tension will flare</w:t>
      </w:r>
      <w:r>
        <w:t xml:space="preserve"> up </w:t>
      </w:r>
      <w:r w:rsidRPr="00CE257D">
        <w:rPr>
          <w:rStyle w:val="StyleUnderline"/>
          <w:highlight w:val="yellow"/>
        </w:rPr>
        <w:t>into</w:t>
      </w:r>
      <w:r w:rsidRPr="00F27631">
        <w:rPr>
          <w:rStyle w:val="StyleUnderline"/>
        </w:rPr>
        <w:t xml:space="preserve"> </w:t>
      </w:r>
      <w:r>
        <w:t xml:space="preserve">an </w:t>
      </w:r>
      <w:r w:rsidRPr="00CE257D">
        <w:rPr>
          <w:rStyle w:val="StyleUnderline"/>
          <w:highlight w:val="yellow"/>
        </w:rPr>
        <w:t>all-out military conflict</w:t>
      </w:r>
      <w:r>
        <w:t xml:space="preserve">. </w:t>
      </w:r>
      <w:r w:rsidRPr="00F27631">
        <w:rPr>
          <w:sz w:val="16"/>
        </w:rPr>
        <w:t xml:space="preserve">In the West, this conflict will begin in Eastern Europe and Russia, but it will not stop there. All the European NATO countries would be on the front lines. </w:t>
      </w:r>
      <w:r w:rsidRPr="00CE257D">
        <w:rPr>
          <w:rStyle w:val="StyleUnderline"/>
          <w:highlight w:val="yellow"/>
        </w:rPr>
        <w:t>In the East, the conflict will take place in the Western Pacific</w:t>
      </w:r>
      <w:r>
        <w:t xml:space="preserve"> </w:t>
      </w:r>
      <w:r w:rsidRPr="00F27631">
        <w:rPr>
          <w:sz w:val="16"/>
        </w:rPr>
        <w:t>in the region of China’s coast and in the peninsulas and island countries in the region,</w:t>
      </w:r>
      <w:r>
        <w:t xml:space="preserve"> </w:t>
      </w:r>
      <w:r w:rsidRPr="00CE257D">
        <w:rPr>
          <w:rStyle w:val="StyleUnderline"/>
          <w:highlight w:val="yellow"/>
        </w:rPr>
        <w:t>including Japan, the Philippines, and Indochina</w:t>
      </w:r>
      <w:r>
        <w:t xml:space="preserve">. </w:t>
      </w:r>
      <w:r w:rsidRPr="00F27631">
        <w:rPr>
          <w:sz w:val="16"/>
        </w:rPr>
        <w:t>In each case the US will be an ocean away, “leading from behind,” as Barack Obama would put it, or engaged in “offshore balancing” as some foreign policy “experts” might term it. No matter the “victors” - all of Eurasia, from France in the West to Japan in the East - would be devastated. No matter the outcome, the US could escape unscathed and “win” in this sense. And all Eurasian nations would lose</w:t>
      </w:r>
      <w:r>
        <w:t xml:space="preserve">. </w:t>
      </w:r>
      <w:r w:rsidRPr="00CE257D">
        <w:rPr>
          <w:rStyle w:val="StyleUnderline"/>
          <w:highlight w:val="yellow"/>
        </w:rPr>
        <w:t>It would be World War II redux</w:t>
      </w:r>
      <w:r>
        <w:t xml:space="preserve">. </w:t>
      </w:r>
      <w:r w:rsidRPr="00F27631">
        <w:rPr>
          <w:sz w:val="16"/>
        </w:rPr>
        <w:t xml:space="preserve">One can get a sense of what this means in the case of economic conflict by looking at the minimal economic warfare now being waged on Russia in the form of sanctions. Those sanctions are hurting both Russia and the rest of Europe. The US is untouched. The same is also true for military conflict. Want to know what it would look like? Look at Eastern Ukraine. All of Eurasia could come to resemble that sorry nation in the event of a military conflict pitting the US and its allies against Russia and China. Eurasia, be forewarned! The goal of the US foreign policy elite would clearly be for Russia and China to “lose,” but even if they “won,” they would be brought low, leaving the US as the world’s </w:t>
      </w:r>
      <w:r w:rsidRPr="00F27631">
        <w:rPr>
          <w:sz w:val="16"/>
        </w:rPr>
        <w:lastRenderedPageBreak/>
        <w:t xml:space="preserve">greatest economic and military power as it was in 1945. Europe is beginning to awaken to this. We have Steinmeier’s plea above. But it is not only Germany that is worried. The French Senate wants an end to the sanctions imposed on Russia. Business people in many Western European countries, most notably in Germany and Italy, European farmers who export to Russia and tourist entrepreneurs like those in Turkey and Bulgaria, also want an end to sanctions and military exercises. Parties of the Right want an end to domination by NATO and Brussels, both controlled by the US. The Brexit is just one rumbling of such discontent. All these nations are growing increasingly aware of the fate that awaits them if overt conflict erupts with Russia. The people of Germany want none of it. Likewise, the people of Japan are stirring against the US effort to goad Japan into fighting China. All remember the devastation of WWII. Let’s recall the casualty figures, i.e., deaths, among the principal combatants of WWII: Soviet Union – 27,000,000 (14 percent of the population); China – 17,000,000 (3.5 percent); Germany –7,000,000 (8.5 percent); Japan – 2,800,000 (4 percent). By comparison, for the US, safely far offshore, the number was 419,000 (0.32 percent)! And for a few other countries that “got in the way” of the major adversaries: Yugoslavia – 1,500,000 (9 percent) Poland – 6,000,000 (17 percent) French Indochina – 1,600,000 (6.11 percent) Philippines – 527,000 (3.29 percent) One wonders what the leaders of Poland or the Philippines or some elements in Vietnam are thinking when they take a belligerent attitude to Russia or China in order to please the US. </w:t>
      </w:r>
      <w:r w:rsidRPr="00CE257D">
        <w:rPr>
          <w:rStyle w:val="StyleUnderline"/>
          <w:highlight w:val="yellow"/>
        </w:rPr>
        <w:t>The problem with this US strategy is that it could easily spill over into a nuclear conflict.</w:t>
      </w:r>
      <w:r>
        <w:t xml:space="preserve"> Then </w:t>
      </w:r>
      <w:r w:rsidRPr="00CE257D">
        <w:rPr>
          <w:rStyle w:val="StyleUnderline"/>
          <w:highlight w:val="yellow"/>
        </w:rPr>
        <w:t>the US</w:t>
      </w:r>
      <w:r w:rsidRPr="00F27631">
        <w:rPr>
          <w:rStyle w:val="StyleUnderline"/>
        </w:rPr>
        <w:t xml:space="preserve"> </w:t>
      </w:r>
      <w:r>
        <w:t xml:space="preserve">too </w:t>
      </w:r>
      <w:r w:rsidRPr="00CE257D">
        <w:rPr>
          <w:rStyle w:val="StyleUnderline"/>
          <w:highlight w:val="yellow"/>
        </w:rPr>
        <w:t>would be reduced to radioactive rubble. The Western policy elite must be betting that</w:t>
      </w:r>
      <w:r>
        <w:t xml:space="preserve"> Russia and </w:t>
      </w:r>
      <w:r w:rsidRPr="00CE257D">
        <w:rPr>
          <w:rStyle w:val="StyleUnderline"/>
          <w:highlight w:val="yellow"/>
        </w:rPr>
        <w:t>China would not respond to a conventional war with a nuclear response</w:t>
      </w:r>
      <w:r>
        <w:t xml:space="preserve">. </w:t>
      </w:r>
      <w:r w:rsidRPr="00F27631">
        <w:rPr>
          <w:sz w:val="16"/>
        </w:rPr>
        <w:t>However, Vladimir Putin has made it clear that in any war with the West, the US will feel the impact at once. The neocons and the rest of the US foreign policy elite must be betting that Putin is bluffing and that he would never use nuclear weapons. So, the US is safe and the suffering will be confined to Europe and Asia</w:t>
      </w:r>
      <w:r>
        <w:t xml:space="preserve">. </w:t>
      </w:r>
      <w:r w:rsidRPr="00CE257D">
        <w:rPr>
          <w:rStyle w:val="StyleUnderline"/>
          <w:highlight w:val="yellow"/>
        </w:rPr>
        <w:t>But that assumption is a dangerous one.</w:t>
      </w:r>
      <w:r>
        <w:t xml:space="preserve"> Russia and </w:t>
      </w:r>
      <w:r w:rsidRPr="00CE257D">
        <w:rPr>
          <w:rStyle w:val="StyleUnderline"/>
          <w:highlight w:val="yellow"/>
        </w:rPr>
        <w:t>China might respond with a conventional weapons attack on US cities.</w:t>
      </w:r>
      <w:r>
        <w:t xml:space="preserve"> In WWII, </w:t>
      </w:r>
      <w:r w:rsidRPr="00CE257D">
        <w:rPr>
          <w:rStyle w:val="StyleUnderline"/>
          <w:highlight w:val="yellow"/>
        </w:rPr>
        <w:t>Germany was able to wreak considerable devastation using conventional bombs</w:t>
      </w:r>
      <w:r>
        <w:t xml:space="preserve"> </w:t>
      </w:r>
      <w:r w:rsidRPr="00F27631">
        <w:rPr>
          <w:sz w:val="16"/>
        </w:rPr>
        <w:t xml:space="preserve">on England delivered by airplanes and V-2 rockets. Similarly, </w:t>
      </w:r>
      <w:r w:rsidRPr="00CE257D">
        <w:rPr>
          <w:rStyle w:val="StyleUnderline"/>
          <w:highlight w:val="yellow"/>
        </w:rPr>
        <w:t>the US was able to do enormous damage</w:t>
      </w:r>
      <w:r w:rsidRPr="00F27631">
        <w:rPr>
          <w:rStyle w:val="StyleUnderline"/>
        </w:rPr>
        <w:t xml:space="preserve"> </w:t>
      </w:r>
      <w:r w:rsidRPr="00F27631">
        <w:rPr>
          <w:sz w:val="16"/>
        </w:rPr>
        <w:t xml:space="preserve">to Germany and to Japan with conventional weapons, especially </w:t>
      </w:r>
      <w:r w:rsidRPr="00CE257D">
        <w:rPr>
          <w:rStyle w:val="StyleUnderline"/>
          <w:highlight w:val="yellow"/>
        </w:rPr>
        <w:t>firebombing</w:t>
      </w:r>
      <w:r>
        <w:t xml:space="preserve"> as </w:t>
      </w:r>
      <w:r w:rsidRPr="00CE257D">
        <w:rPr>
          <w:rStyle w:val="StyleUnderline"/>
          <w:highlight w:val="yellow"/>
        </w:rPr>
        <w:t>in Tokyo and Dresden.</w:t>
      </w:r>
    </w:p>
    <w:p w:rsidR="00F61CC0" w:rsidRDefault="00F61CC0" w:rsidP="00F61CC0">
      <w:pPr>
        <w:pStyle w:val="Heading2"/>
      </w:pPr>
      <w:r>
        <w:lastRenderedPageBreak/>
        <w:t>Securitization Bad</w:t>
      </w:r>
    </w:p>
    <w:p w:rsidR="00F61CC0" w:rsidRDefault="00F61CC0" w:rsidP="00F61CC0">
      <w:pPr>
        <w:pStyle w:val="Heading3"/>
      </w:pPr>
      <w:r>
        <w:lastRenderedPageBreak/>
        <w:t>Discourse Key</w:t>
      </w:r>
    </w:p>
    <w:p w:rsidR="00F61CC0" w:rsidRPr="005B5E24" w:rsidRDefault="00F61CC0" w:rsidP="00F61CC0">
      <w:pPr>
        <w:pStyle w:val="Heading4"/>
      </w:pPr>
      <w:r w:rsidRPr="005B5E24">
        <w:t>China threat discourse ensures militarized policies</w:t>
      </w:r>
    </w:p>
    <w:p w:rsidR="00F61CC0" w:rsidRPr="005B5E24" w:rsidRDefault="00F61CC0" w:rsidP="00F61CC0">
      <w:r w:rsidRPr="005B5E24">
        <w:rPr>
          <w:rStyle w:val="Style13ptBold"/>
        </w:rPr>
        <w:t>Pan 4</w:t>
      </w:r>
      <w:r w:rsidRPr="005B5E24">
        <w:t xml:space="preserve"> </w:t>
      </w:r>
      <w:r w:rsidRPr="00EF7D45">
        <w:rPr>
          <w:sz w:val="18"/>
        </w:rPr>
        <w:t xml:space="preserve">(Chengxin, </w:t>
      </w:r>
      <w:r w:rsidR="00EF7D45" w:rsidRPr="00EF7D45">
        <w:rPr>
          <w:sz w:val="18"/>
        </w:rPr>
        <w:t xml:space="preserve">Senior Lecturer in International Relations at the School of Humanities and Social Sciences and a member of the Alfred Deakin Institute for Citizenship and Globalisation at Deakin University, </w:t>
      </w:r>
      <w:r w:rsidRPr="00EF7D45">
        <w:rPr>
          <w:sz w:val="18"/>
        </w:rPr>
        <w:t>Discourses of ‘China’ In International Relations, a study in western theory as IR practice, aug.)</w:t>
      </w:r>
    </w:p>
    <w:p w:rsidR="00F61CC0" w:rsidRPr="00145D2D" w:rsidRDefault="00F61CC0" w:rsidP="00F61CC0">
      <w:pPr>
        <w:rPr>
          <w:sz w:val="16"/>
        </w:rPr>
      </w:pPr>
      <w:r w:rsidRPr="00145D2D">
        <w:rPr>
          <w:sz w:val="16"/>
        </w:rPr>
        <w:t xml:space="preserve">At stake here are the vested interests of U.S. national security agencies and their industrial contractors, for </w:t>
      </w:r>
      <w:r w:rsidRPr="00232901">
        <w:rPr>
          <w:u w:val="single"/>
        </w:rPr>
        <w:t xml:space="preserve">a </w:t>
      </w:r>
      <w:r w:rsidRPr="00CE257D">
        <w:rPr>
          <w:b/>
          <w:highlight w:val="yellow"/>
          <w:u w:val="single"/>
        </w:rPr>
        <w:t>'China threat' scenario would almost guarantee a surge of U.S. spending on weapons</w:t>
      </w:r>
      <w:r w:rsidRPr="00CE257D">
        <w:rPr>
          <w:b/>
          <w:sz w:val="16"/>
          <w:highlight w:val="yellow"/>
        </w:rPr>
        <w:t xml:space="preserve"> </w:t>
      </w:r>
      <w:r w:rsidRPr="00CE257D">
        <w:rPr>
          <w:b/>
          <w:highlight w:val="yellow"/>
          <w:u w:val="single"/>
        </w:rPr>
        <w:t>and increased enthusiasm for the national missile shield</w:t>
      </w:r>
      <w:r w:rsidRPr="00232901">
        <w:rPr>
          <w:u w:val="single"/>
        </w:rPr>
        <w:t>.</w:t>
      </w:r>
      <w:r w:rsidRPr="00145D2D">
        <w:rPr>
          <w:sz w:val="16"/>
        </w:rPr>
        <w:t xml:space="preserve"> In this context, therefore, </w:t>
      </w:r>
      <w:r w:rsidRPr="00CE257D">
        <w:rPr>
          <w:b/>
          <w:highlight w:val="yellow"/>
          <w:u w:val="single"/>
        </w:rPr>
        <w:t>it is necessary to focus again on how the creation of the Chinese Other in the 'China threat' argument plays an important role in shaping the power relations between</w:t>
      </w:r>
      <w:r w:rsidRPr="00145D2D">
        <w:rPr>
          <w:b/>
          <w:u w:val="single"/>
        </w:rPr>
        <w:t xml:space="preserve"> </w:t>
      </w:r>
      <w:r w:rsidRPr="00CE257D">
        <w:rPr>
          <w:b/>
          <w:highlight w:val="yellow"/>
          <w:u w:val="single"/>
        </w:rPr>
        <w:t>the</w:t>
      </w:r>
      <w:r w:rsidRPr="00145D2D">
        <w:rPr>
          <w:sz w:val="16"/>
        </w:rPr>
        <w:t xml:space="preserve"> West (the </w:t>
      </w:r>
      <w:r w:rsidRPr="00CE257D">
        <w:rPr>
          <w:b/>
          <w:highlight w:val="yellow"/>
          <w:u w:val="single"/>
        </w:rPr>
        <w:t>United States</w:t>
      </w:r>
      <w:r w:rsidRPr="00CE257D">
        <w:rPr>
          <w:b/>
          <w:sz w:val="16"/>
          <w:highlight w:val="yellow"/>
        </w:rPr>
        <w:t xml:space="preserve"> </w:t>
      </w:r>
      <w:r w:rsidRPr="00145D2D">
        <w:rPr>
          <w:sz w:val="16"/>
        </w:rPr>
        <w:t xml:space="preserve">in particular) </w:t>
      </w:r>
      <w:r w:rsidRPr="00CE257D">
        <w:rPr>
          <w:b/>
          <w:highlight w:val="yellow"/>
          <w:u w:val="single"/>
        </w:rPr>
        <w:t>and China</w:t>
      </w:r>
      <w:r w:rsidRPr="00CE257D">
        <w:rPr>
          <w:b/>
          <w:sz w:val="16"/>
          <w:highlight w:val="yellow"/>
        </w:rPr>
        <w:t xml:space="preserve">, </w:t>
      </w:r>
      <w:r w:rsidRPr="00CE257D">
        <w:rPr>
          <w:b/>
          <w:highlight w:val="yellow"/>
          <w:u w:val="single"/>
        </w:rPr>
        <w:t>and how the containment policy cannot be put into practice without a prior sanction of the discursive imagery of China as a 'real' strategic threat</w:t>
      </w:r>
      <w:r w:rsidRPr="00145D2D">
        <w:rPr>
          <w:b/>
          <w:sz w:val="16"/>
        </w:rPr>
        <w:t>.</w:t>
      </w:r>
      <w:r w:rsidRPr="00145D2D">
        <w:rPr>
          <w:sz w:val="16"/>
        </w:rPr>
        <w:t xml:space="preserve"> In a short yet decisive article entitled "Why We Must Contain China," American columnist Charles Krauthammer takes "a rising and threatening China" as his starting point of analysis. In consequence, he argues that "any rational policy toward" it must "have exactly these two components": "containing China" and "undermining its ruthless dictatorship." Indeed, </w:t>
      </w:r>
      <w:r w:rsidRPr="00145D2D">
        <w:rPr>
          <w:b/>
          <w:u w:val="single"/>
        </w:rPr>
        <w:t>by seeing China as a bully and the mother of all other enemies</w:t>
      </w:r>
      <w:r w:rsidRPr="00232901">
        <w:rPr>
          <w:u w:val="single"/>
        </w:rPr>
        <w:t xml:space="preserve"> (</w:t>
      </w:r>
      <w:r w:rsidRPr="00145D2D">
        <w:rPr>
          <w:sz w:val="16"/>
        </w:rPr>
        <w:t>since "it is sending missile and nuclear technology to such places as Pakistan and Iran</w:t>
      </w:r>
      <w:r w:rsidRPr="00145D2D">
        <w:rPr>
          <w:b/>
          <w:u w:val="single"/>
        </w:rPr>
        <w:t>"), he urges that this containment policy "must begin early in its career," and be complemented by a policy aimed at "undermining its aggressively dictatorial regime."</w:t>
      </w:r>
      <w:r w:rsidRPr="00145D2D">
        <w:rPr>
          <w:sz w:val="16"/>
        </w:rPr>
        <w:t xml:space="preserve"> To further ï¬‚esh out his containment strategy, Krauthammer offers such practical options as strengthening regional alliances (with Vietnam, India, Russia, as well as Japan) to box in China; standing by Chinese dissidents; denying Beijing the right to host the Olympics; and keeping China fiom joining the World Trade Organisation on the terms it desiresuo Similar policy advice was also offered by an article published in The terms it desires no Similar policy advice was also offered by an article published in The Economist, which anchors its argument in an image of China as "the real source of the current tension" in Asia. The only important difference between the two articles is that the latter is more frank about the underlying aim of the containmentstrategy, which countries should stop averting their eyes from reality and instead make a more active efibrt to keep an American military presence in the region. </w:t>
      </w:r>
      <w:r w:rsidRPr="00CE257D">
        <w:rPr>
          <w:b/>
          <w:highlight w:val="yellow"/>
          <w:u w:val="single"/>
        </w:rPr>
        <w:t>It is unlikely that China would have challenged the Philippines over the rocky islet it claims in the South China Sea if the American navy had still had its Philippine base</w:t>
      </w:r>
      <w:r w:rsidRPr="00CE257D">
        <w:rPr>
          <w:sz w:val="16"/>
          <w:highlight w:val="yellow"/>
        </w:rPr>
        <w:t>.</w:t>
      </w:r>
      <w:r w:rsidRPr="00145D2D">
        <w:rPr>
          <w:sz w:val="16"/>
        </w:rPr>
        <w:t xml:space="preserve"> Commenting on these efforts to create and strengthen alliances to contain China, former National Security Adviser Samuel Berger wrote: "continued rapprochement with India and effervescent U.S.-Japan relations, both fully justified, now are pursued with more than a whiff of Chinese encirclement.""3 Certainly, </w:t>
      </w:r>
      <w:r w:rsidRPr="00145D2D">
        <w:rPr>
          <w:b/>
          <w:u w:val="single"/>
        </w:rPr>
        <w:t>the strategy derived from the 'China threat' argument is not a monolithic whole of confrontational containment</w:t>
      </w:r>
      <w:r w:rsidRPr="00145D2D">
        <w:rPr>
          <w:sz w:val="16"/>
        </w:rPr>
        <w:t>. More often than not, there exists a subtle, business-style policy of 'crisis management.' For example, central to the concerns of Gerald Segal and David S. G. Goodman in their edited volume China Rising.</w:t>
      </w:r>
      <w:r w:rsidRPr="00232901">
        <w:rPr>
          <w:u w:val="single"/>
        </w:rPr>
        <w:t xml:space="preserve">' </w:t>
      </w:r>
      <w:r w:rsidRPr="00145D2D">
        <w:rPr>
          <w:b/>
          <w:u w:val="single"/>
        </w:rPr>
        <w:t>Nationalism and Interdependence is how to "constitute a policy framework for managing a rising Chin</w:t>
      </w:r>
      <w:r w:rsidRPr="00145D2D">
        <w:rPr>
          <w:b/>
          <w:sz w:val="16"/>
        </w:rPr>
        <w:t>a</w:t>
      </w:r>
      <w:r w:rsidRPr="00145D2D">
        <w:rPr>
          <w:sz w:val="16"/>
        </w:rPr>
        <w:t>.""" Bernstein and Munro also shy away from the word 'containment' and prefer to call their China policy 'management,' that is, "how can the conflict with China be rnanaged?"n' Nonetheless, what remains unchanged here is a continued advocacy of controlling China. A perusal of Bernstein and Munro's texts reveals that what they mean by 'management' is almost identical to Krauthammer's explicit containment stance."</w:t>
      </w:r>
      <w:r w:rsidRPr="00145D2D">
        <w:rPr>
          <w:b/>
          <w:sz w:val="16"/>
        </w:rPr>
        <w:t xml:space="preserve">6 </w:t>
      </w:r>
      <w:r w:rsidRPr="00CE257D">
        <w:rPr>
          <w:b/>
          <w:highlight w:val="yellow"/>
          <w:u w:val="single"/>
        </w:rPr>
        <w:t>By framing U.S.-China relations as an issue of crisis management, they leave little doubt of who is the 'manager,' who is to be 'managed,' and where power and authority should is to prolong U.S. military dominance in that region. It insists that "South-East Asian’</w:t>
      </w:r>
      <w:r w:rsidRPr="00145D2D">
        <w:rPr>
          <w:b/>
          <w:u w:val="single"/>
        </w:rPr>
        <w:t xml:space="preserve"> countries should st</w:t>
      </w:r>
      <w:r w:rsidRPr="00CE257D">
        <w:rPr>
          <w:b/>
          <w:highlight w:val="yellow"/>
          <w:u w:val="single"/>
        </w:rPr>
        <w:t>op averting their eyes from reality and instead make a more active push</w:t>
      </w:r>
      <w:r w:rsidRPr="00CE257D">
        <w:rPr>
          <w:b/>
          <w:sz w:val="16"/>
          <w:highlight w:val="yellow"/>
        </w:rPr>
        <w:t xml:space="preserve"> </w:t>
      </w:r>
      <w:r w:rsidRPr="00CE257D">
        <w:rPr>
          <w:b/>
          <w:highlight w:val="yellow"/>
          <w:u w:val="single"/>
        </w:rPr>
        <w:t>to keep an American military presence in the region</w:t>
      </w:r>
      <w:r w:rsidRPr="00CE257D">
        <w:rPr>
          <w:b/>
          <w:sz w:val="16"/>
          <w:highlight w:val="yellow"/>
        </w:rPr>
        <w:t>.</w:t>
      </w:r>
      <w:r w:rsidRPr="00145D2D">
        <w:rPr>
          <w:sz w:val="16"/>
        </w:rPr>
        <w:t xml:space="preserve"> Indeed for Betts and Christensen, coercion and war are part and parcel of their china management policy</w:t>
      </w:r>
      <w:r w:rsidRPr="00145D2D">
        <w:rPr>
          <w:b/>
          <w:sz w:val="16"/>
        </w:rPr>
        <w:t xml:space="preserve">: </w:t>
      </w:r>
      <w:r w:rsidRPr="00CE257D">
        <w:rPr>
          <w:b/>
          <w:highlight w:val="yellow"/>
          <w:u w:val="single"/>
        </w:rPr>
        <w:t>Containment policy is as much about satisfying the western goal of absolute security</w:t>
      </w:r>
      <w:r w:rsidRPr="00145D2D">
        <w:rPr>
          <w:b/>
          <w:u w:val="single"/>
        </w:rPr>
        <w:t xml:space="preserve"> as it is about deterring China</w:t>
      </w:r>
      <w:r w:rsidRPr="00145D2D">
        <w:rPr>
          <w:b/>
          <w:sz w:val="16"/>
        </w:rPr>
        <w:t>.</w:t>
      </w:r>
      <w:r w:rsidRPr="00145D2D">
        <w:rPr>
          <w:sz w:val="16"/>
        </w:rPr>
        <w:t xml:space="preserve"> Thus, as Gerald Segal makes clear, there is really no substitute for coercive containment, since no alternative to it can meet the need to seek an absolute security guarantee from China. No one, as he argues, can "count on China's short-term economic need ensuring a peaceful partner in the 21st century. Hence the question arises of the limit of the interdependence strategy to restrain China [emphasis added]."u3 In order to "ensure China's cooperation on matters of regional and international security [emphasis added]," Segal insists that aggressive containment must be the order of the day: While seeing the need for containment.</w:t>
      </w:r>
    </w:p>
    <w:p w:rsidR="00F61CC0" w:rsidRPr="00232901" w:rsidRDefault="00F61CC0" w:rsidP="00F61CC0">
      <w:pPr>
        <w:pStyle w:val="Heading4"/>
      </w:pPr>
      <w:r>
        <w:lastRenderedPageBreak/>
        <w:t xml:space="preserve">Discourse </w:t>
      </w:r>
      <w:r w:rsidR="00145D2D">
        <w:t xml:space="preserve">surrounding China </w:t>
      </w:r>
      <w:r>
        <w:t xml:space="preserve">determines </w:t>
      </w:r>
      <w:r w:rsidR="00145D2D">
        <w:t xml:space="preserve">the </w:t>
      </w:r>
      <w:r>
        <w:t>policies</w:t>
      </w:r>
      <w:r w:rsidR="00145D2D">
        <w:t xml:space="preserve"> that the U.S. uses </w:t>
      </w:r>
    </w:p>
    <w:p w:rsidR="00F61CC0" w:rsidRPr="00232901" w:rsidRDefault="00F61CC0" w:rsidP="00F61CC0">
      <w:r w:rsidRPr="00232901">
        <w:rPr>
          <w:rStyle w:val="Style13ptBold"/>
        </w:rPr>
        <w:t>Song 15</w:t>
      </w:r>
      <w:r>
        <w:t xml:space="preserve"> </w:t>
      </w:r>
      <w:r w:rsidRPr="00EF7D45">
        <w:rPr>
          <w:sz w:val="16"/>
        </w:rPr>
        <w:t>(Securitization of the "China Threat" Discourse: A Poststructuralist Account, Weiqing, Ph.D. in Political Science, Unive</w:t>
      </w:r>
      <w:r w:rsidR="00EF7D45">
        <w:rPr>
          <w:sz w:val="16"/>
        </w:rPr>
        <w:t>rsity of Siena, Italy</w:t>
      </w:r>
      <w:r w:rsidRPr="00EF7D45">
        <w:rPr>
          <w:sz w:val="16"/>
        </w:rPr>
        <w:t>)</w:t>
      </w:r>
    </w:p>
    <w:p w:rsidR="00F61CC0" w:rsidRPr="00232901" w:rsidRDefault="00F61CC0" w:rsidP="00F61CC0">
      <w:pPr>
        <w:rPr>
          <w:u w:val="single"/>
        </w:rPr>
      </w:pPr>
      <w:r w:rsidRPr="00CE257D">
        <w:rPr>
          <w:b/>
          <w:highlight w:val="yellow"/>
          <w:u w:val="single"/>
        </w:rPr>
        <w:t>The concept of the "China threat" is not new</w:t>
      </w:r>
      <w:r w:rsidRPr="00145D2D">
        <w:rPr>
          <w:b/>
          <w:u w:val="single"/>
        </w:rPr>
        <w:t>;</w:t>
      </w:r>
      <w:r w:rsidRPr="00232901">
        <w:rPr>
          <w:sz w:val="16"/>
        </w:rPr>
        <w:t xml:space="preserve"> its history in the West is more than a century long. Initially. </w:t>
      </w:r>
      <w:r w:rsidRPr="00CE257D">
        <w:rPr>
          <w:b/>
          <w:highlight w:val="yellow"/>
          <w:u w:val="single"/>
        </w:rPr>
        <w:t xml:space="preserve">the implications of the </w:t>
      </w:r>
      <w:r w:rsidRPr="00145D2D">
        <w:rPr>
          <w:b/>
          <w:u w:val="single"/>
        </w:rPr>
        <w:t xml:space="preserve">the </w:t>
      </w:r>
      <w:r w:rsidRPr="00CE257D">
        <w:rPr>
          <w:b/>
          <w:highlight w:val="yellow"/>
          <w:u w:val="single"/>
        </w:rPr>
        <w:t>China threat were primarily cultural and social: the Chinese people</w:t>
      </w:r>
      <w:r w:rsidRPr="00232901">
        <w:rPr>
          <w:sz w:val="16"/>
        </w:rPr>
        <w:t xml:space="preserve"> and their traditions </w:t>
      </w:r>
      <w:r w:rsidRPr="00CE257D">
        <w:rPr>
          <w:b/>
          <w:highlight w:val="yellow"/>
          <w:u w:val="single"/>
        </w:rPr>
        <w:t>were portrayed by popular Western writers as malevolent, alien, and threatening to Western culture</w:t>
      </w:r>
      <w:r w:rsidRPr="00232901">
        <w:rPr>
          <w:u w:val="single"/>
        </w:rPr>
        <w:t>.</w:t>
      </w:r>
      <w:r w:rsidRPr="00232901">
        <w:rPr>
          <w:sz w:val="16"/>
        </w:rPr>
        <w:t xml:space="preserve">' This depiction remained in the Western imagination and later expanded to include the political realm, in which </w:t>
      </w:r>
      <w:r w:rsidRPr="00CE257D">
        <w:rPr>
          <w:b/>
          <w:highlight w:val="yellow"/>
          <w:u w:val="single"/>
        </w:rPr>
        <w:t>China was represented as brutal and belligerent. espe- cially during the heyday of McCarthyism or the "Second Red Scare"</w:t>
      </w:r>
      <w:r w:rsidRPr="00CE257D">
        <w:rPr>
          <w:highlight w:val="yellow"/>
          <w:u w:val="single"/>
        </w:rPr>
        <w:t xml:space="preserve"> </w:t>
      </w:r>
      <w:r w:rsidRPr="00232901">
        <w:rPr>
          <w:sz w:val="16"/>
        </w:rPr>
        <w:t xml:space="preserve">following China's regime change in 1949.3 In recent decades. and particularly since the end of the Cold War. the so-called China threat has become a topical issue within contempo- rary international relations (IR).' </w:t>
      </w:r>
      <w:r w:rsidRPr="00CE257D">
        <w:rPr>
          <w:b/>
          <w:highlight w:val="yellow"/>
          <w:u w:val="single"/>
        </w:rPr>
        <w:t>The concept has taken on a more prominent role in Western political discourse-especially</w:t>
      </w:r>
      <w:r w:rsidRPr="00CE257D">
        <w:rPr>
          <w:b/>
          <w:sz w:val="16"/>
          <w:highlight w:val="yellow"/>
        </w:rPr>
        <w:t>,</w:t>
      </w:r>
      <w:r w:rsidRPr="00232901">
        <w:rPr>
          <w:sz w:val="16"/>
        </w:rPr>
        <w:t xml:space="preserve"> but not exclu- sively. in the United States-over the past two decades</w:t>
      </w:r>
      <w:r w:rsidRPr="00232901">
        <w:rPr>
          <w:u w:val="single"/>
        </w:rPr>
        <w:t xml:space="preserve">. </w:t>
      </w:r>
      <w:r w:rsidRPr="00145D2D">
        <w:rPr>
          <w:b/>
          <w:u w:val="single"/>
        </w:rPr>
        <w:t>It not only has been introduced into the public sphere by journalists and other opinion leaders</w:t>
      </w:r>
      <w:r w:rsidRPr="00232901">
        <w:rPr>
          <w:u w:val="single"/>
        </w:rPr>
        <w:t>.</w:t>
      </w:r>
      <w:r w:rsidRPr="00232901">
        <w:rPr>
          <w:sz w:val="16"/>
        </w:rPr>
        <w:t xml:space="preserve"> but has entered the domain of policy through the work of policy analysts and politicians.' Those concerned </w:t>
      </w:r>
      <w:r w:rsidRPr="00CE257D">
        <w:rPr>
          <w:sz w:val="16"/>
          <w:highlight w:val="yellow"/>
        </w:rPr>
        <w:t xml:space="preserve">by </w:t>
      </w:r>
      <w:r w:rsidRPr="00CE257D">
        <w:rPr>
          <w:b/>
          <w:highlight w:val="yellow"/>
          <w:u w:val="single"/>
        </w:rPr>
        <w:t>the China threat argue in essence that a rising China poses an increasing, imminent. and real threat both to its neighbors and to far-distant countries.</w:t>
      </w:r>
      <w:r w:rsidRPr="00145D2D">
        <w:rPr>
          <w:b/>
          <w:sz w:val="16"/>
        </w:rPr>
        <w:t xml:space="preserve"> Moreover, </w:t>
      </w:r>
      <w:r w:rsidRPr="00CE257D">
        <w:rPr>
          <w:b/>
          <w:highlight w:val="yellow"/>
          <w:u w:val="single"/>
        </w:rPr>
        <w:t>this threat is perceived to be comprehensive, with security-related. military</w:t>
      </w:r>
      <w:r w:rsidRPr="00CE257D">
        <w:rPr>
          <w:highlight w:val="yellow"/>
          <w:u w:val="single"/>
        </w:rPr>
        <w:t xml:space="preserve">, </w:t>
      </w:r>
      <w:r w:rsidRPr="00CE257D">
        <w:rPr>
          <w:b/>
          <w:highlight w:val="yellow"/>
          <w:u w:val="single"/>
        </w:rPr>
        <w:t>economic, and environmental implications.</w:t>
      </w:r>
      <w:r w:rsidRPr="00232901">
        <w:rPr>
          <w:u w:val="single"/>
        </w:rPr>
        <w:t xml:space="preserve"> </w:t>
      </w:r>
      <w:r w:rsidRPr="00232901">
        <w:rPr>
          <w:sz w:val="16"/>
        </w:rPr>
        <w:t xml:space="preserve">Naturally. this hotly debated topic has also received scholarly atten- tion. Most researchers have taken either a positivist or a normative approach to the issue of the "China threat." … </w:t>
      </w:r>
      <w:r w:rsidRPr="00145D2D">
        <w:rPr>
          <w:b/>
          <w:u w:val="single"/>
        </w:rPr>
        <w:t>Discourse is an important</w:t>
      </w:r>
      <w:r w:rsidRPr="00232901">
        <w:rPr>
          <w:u w:val="single"/>
        </w:rPr>
        <w:t xml:space="preserve"> </w:t>
      </w:r>
      <w:r w:rsidRPr="00232901">
        <w:rPr>
          <w:sz w:val="16"/>
        </w:rPr>
        <w:t xml:space="preserve">area of enquiry for poststructuralist secu ritization theorists in the field of IR. Poststructuralists regard </w:t>
      </w:r>
      <w:r w:rsidRPr="00145D2D">
        <w:rPr>
          <w:b/>
          <w:u w:val="single"/>
        </w:rPr>
        <w:t>d</w:t>
      </w:r>
      <w:r w:rsidRPr="00CE257D">
        <w:rPr>
          <w:b/>
          <w:highlight w:val="yellow"/>
          <w:u w:val="single"/>
        </w:rPr>
        <w:t>iscourse as "a specific series of representations and practices" and a process in which "meanings are produced," "identities constituted," "social relations established," and "political and ethical outcomes made more or</w:t>
      </w:r>
      <w:r w:rsidRPr="00CE257D">
        <w:rPr>
          <w:highlight w:val="yellow"/>
          <w:u w:val="single"/>
        </w:rPr>
        <w:t xml:space="preserve"> less </w:t>
      </w:r>
      <w:r w:rsidRPr="00CE257D">
        <w:rPr>
          <w:b/>
          <w:highlight w:val="yellow"/>
          <w:u w:val="single"/>
        </w:rPr>
        <w:t>possible</w:t>
      </w:r>
      <w:r w:rsidRPr="00CE257D">
        <w:rPr>
          <w:b/>
          <w:sz w:val="16"/>
          <w:highlight w:val="yellow"/>
        </w:rPr>
        <w:t>.</w:t>
      </w:r>
      <w:r w:rsidRPr="00232901">
        <w:rPr>
          <w:sz w:val="16"/>
        </w:rPr>
        <w:t>"29 In other words</w:t>
      </w:r>
      <w:r w:rsidRPr="00232901">
        <w:rPr>
          <w:u w:val="single"/>
        </w:rPr>
        <w:t xml:space="preserve">, </w:t>
      </w:r>
      <w:r w:rsidRPr="00CE257D">
        <w:rPr>
          <w:b/>
          <w:highlight w:val="yellow"/>
          <w:u w:val="single"/>
        </w:rPr>
        <w:t>discourses</w:t>
      </w:r>
      <w:r w:rsidRPr="00CE257D">
        <w:rPr>
          <w:b/>
          <w:sz w:val="16"/>
          <w:highlight w:val="yellow"/>
        </w:rPr>
        <w:t xml:space="preserve"> </w:t>
      </w:r>
      <w:r w:rsidRPr="00CE257D">
        <w:rPr>
          <w:b/>
          <w:highlight w:val="yellow"/>
          <w:u w:val="single"/>
        </w:rPr>
        <w:t>are</w:t>
      </w:r>
      <w:r w:rsidRPr="00CE257D">
        <w:rPr>
          <w:sz w:val="16"/>
          <w:highlight w:val="yellow"/>
        </w:rPr>
        <w:t xml:space="preserve"> d</w:t>
      </w:r>
      <w:r w:rsidRPr="00232901">
        <w:rPr>
          <w:sz w:val="16"/>
        </w:rPr>
        <w:t>efined by poststructuralists as "</w:t>
      </w:r>
      <w:r w:rsidRPr="00145D2D">
        <w:rPr>
          <w:rStyle w:val="StyleUnderline"/>
        </w:rPr>
        <w:t>p</w:t>
      </w:r>
      <w:r w:rsidRPr="00145D2D">
        <w:rPr>
          <w:b/>
          <w:u w:val="single"/>
        </w:rPr>
        <w:t>erformative" in that they "constitute the</w:t>
      </w:r>
      <w:r w:rsidRPr="00232901">
        <w:rPr>
          <w:u w:val="single"/>
        </w:rPr>
        <w:t xml:space="preserve"> </w:t>
      </w:r>
      <w:r w:rsidRPr="00145D2D">
        <w:rPr>
          <w:b/>
          <w:u w:val="single"/>
        </w:rPr>
        <w:t>objects of which they speak</w:t>
      </w:r>
      <w:r w:rsidRPr="00232901">
        <w:rPr>
          <w:sz w:val="16"/>
        </w:rPr>
        <w:t xml:space="preserve">."30 </w:t>
      </w:r>
      <w:r w:rsidRPr="00CE257D">
        <w:rPr>
          <w:b/>
          <w:highlight w:val="yellow"/>
          <w:u w:val="single"/>
        </w:rPr>
        <w:t>Discourse is regarded</w:t>
      </w:r>
      <w:r w:rsidRPr="00232901">
        <w:rPr>
          <w:sz w:val="16"/>
        </w:rPr>
        <w:t xml:space="preserve"> by poststructuralists </w:t>
      </w:r>
      <w:r w:rsidRPr="00CE257D">
        <w:rPr>
          <w:b/>
          <w:highlight w:val="yellow"/>
          <w:u w:val="single"/>
        </w:rPr>
        <w:t>as something that constitutes both subjects and objects, rather than something used by subjects to describe objects.</w:t>
      </w:r>
    </w:p>
    <w:p w:rsidR="00F61CC0" w:rsidRDefault="00F61CC0" w:rsidP="00F61CC0">
      <w:pPr>
        <w:pStyle w:val="Heading3"/>
      </w:pPr>
      <w:r>
        <w:lastRenderedPageBreak/>
        <w:t xml:space="preserve">Impacts – </w:t>
      </w:r>
      <w:r w:rsidR="00F66D54">
        <w:t>War</w:t>
      </w:r>
    </w:p>
    <w:p w:rsidR="00F61CC0" w:rsidRPr="005368EC" w:rsidRDefault="00F61CC0" w:rsidP="00F61CC0">
      <w:pPr>
        <w:pStyle w:val="Heading4"/>
      </w:pPr>
      <w:r w:rsidRPr="005368EC">
        <w:t>Secu</w:t>
      </w:r>
      <w:r>
        <w:t>rity is a paradox –</w:t>
      </w:r>
      <w:r w:rsidRPr="005368EC">
        <w:t xml:space="preserve"> It tries to secure peace while creating endless</w:t>
      </w:r>
      <w:r>
        <w:t xml:space="preserve"> war, which leads to extinction</w:t>
      </w:r>
    </w:p>
    <w:p w:rsidR="00F61CC0" w:rsidRPr="00EF7D45" w:rsidRDefault="00F61CC0" w:rsidP="00EF7D45">
      <w:r w:rsidRPr="00EF7D45">
        <w:rPr>
          <w:rStyle w:val="Style13ptBold"/>
        </w:rPr>
        <w:t>Dillon 96</w:t>
      </w:r>
      <w:r w:rsidRPr="00EF7D45">
        <w:t xml:space="preserve"> </w:t>
      </w:r>
      <w:r w:rsidRPr="00EF7D45">
        <w:rPr>
          <w:sz w:val="12"/>
        </w:rPr>
        <w:t>(Michael, Routledge Publishers, Prof</w:t>
      </w:r>
      <w:r w:rsidR="00EF7D45" w:rsidRPr="00EF7D45">
        <w:rPr>
          <w:sz w:val="12"/>
        </w:rPr>
        <w:t xml:space="preserve"> </w:t>
      </w:r>
      <w:r w:rsidRPr="00EF7D45">
        <w:rPr>
          <w:sz w:val="12"/>
        </w:rPr>
        <w:t xml:space="preserve">@Lancaster, Questia, </w:t>
      </w:r>
      <w:r w:rsidRPr="00EF7D45">
        <w:rPr>
          <w:i/>
          <w:sz w:val="12"/>
        </w:rPr>
        <w:t>Politics of security: towards a political philosophy of continental thought</w:t>
      </w:r>
      <w:r w:rsidRPr="00EF7D45">
        <w:rPr>
          <w:sz w:val="12"/>
        </w:rPr>
        <w:t xml:space="preserve"> p. 15)</w:t>
      </w:r>
    </w:p>
    <w:p w:rsidR="00F61CC0" w:rsidRDefault="00F61CC0" w:rsidP="00F61CC0">
      <w:pPr>
        <w:rPr>
          <w:rStyle w:val="underline"/>
        </w:rPr>
      </w:pPr>
      <w:r w:rsidRPr="00CE257D">
        <w:rPr>
          <w:rStyle w:val="underline"/>
          <w:highlight w:val="yellow"/>
        </w:rPr>
        <w:t>What truths about the human condition</w:t>
      </w:r>
      <w:r w:rsidRPr="008F5924">
        <w:t xml:space="preserve">, he therefore prompted me to ask, </w:t>
      </w:r>
      <w:r w:rsidRPr="00CE257D">
        <w:rPr>
          <w:rStyle w:val="StyleUnderline"/>
          <w:highlight w:val="yellow"/>
        </w:rPr>
        <w:t>are</w:t>
      </w:r>
      <w:r w:rsidRPr="008F5924">
        <w:rPr>
          <w:rStyle w:val="underline"/>
        </w:rPr>
        <w:t xml:space="preserve"> thought to be </w:t>
      </w:r>
      <w:r w:rsidRPr="00CE257D">
        <w:rPr>
          <w:rStyle w:val="underline"/>
          <w:highlight w:val="yellow"/>
        </w:rPr>
        <w:t>secreted in security? What work does securing security do for</w:t>
      </w:r>
      <w:r w:rsidRPr="008F5924">
        <w:t xml:space="preserve"> and upon </w:t>
      </w:r>
      <w:r w:rsidRPr="00CE257D">
        <w:rPr>
          <w:rStyle w:val="underline"/>
          <w:highlight w:val="yellow"/>
        </w:rPr>
        <w:t>us</w:t>
      </w:r>
      <w:r w:rsidRPr="008F5924">
        <w:rPr>
          <w:rStyle w:val="underline"/>
        </w:rPr>
        <w:t>?</w:t>
      </w:r>
      <w:r w:rsidRPr="008F5924">
        <w:t xml:space="preserve"> What power-effects issue out of the regimes of truth of security? If the truth of security compels us to secure security, why, how and where is that </w:t>
      </w:r>
      <w:r w:rsidRPr="008F5924">
        <w:rPr>
          <w:rFonts w:eastAsia="Calibri"/>
        </w:rPr>
        <w:t xml:space="preserve">grounding compulsion grounded? </w:t>
      </w:r>
      <w:r w:rsidRPr="00CE257D">
        <w:rPr>
          <w:rStyle w:val="underline"/>
          <w:highlight w:val="yellow"/>
        </w:rPr>
        <w:t>How was it that seeking security became such a</w:t>
      </w:r>
      <w:r w:rsidRPr="008F5924">
        <w:rPr>
          <w:rStyle w:val="underline"/>
        </w:rPr>
        <w:t>n insistent</w:t>
      </w:r>
      <w:r w:rsidRPr="008F5924">
        <w:rPr>
          <w:rFonts w:eastAsia="Calibri"/>
        </w:rPr>
        <w:t xml:space="preserve"> and relentless (inter)national </w:t>
      </w:r>
      <w:r w:rsidRPr="00CE257D">
        <w:rPr>
          <w:rStyle w:val="underline"/>
          <w:highlight w:val="yellow"/>
        </w:rPr>
        <w:t>preoccupation for humankind?</w:t>
      </w:r>
      <w:r w:rsidRPr="008F5924">
        <w:rPr>
          <w:rStyle w:val="underline"/>
        </w:rPr>
        <w:t xml:space="preserve"> What sort of project is the pursuit of security, and how does it relate to</w:t>
      </w:r>
      <w:r w:rsidRPr="008F5924">
        <w:rPr>
          <w:rFonts w:eastAsia="Calibri"/>
        </w:rPr>
        <w:t xml:space="preserve"> other modern human concerns and enterprises, such as seeking </w:t>
      </w:r>
      <w:r w:rsidRPr="008F5924">
        <w:rPr>
          <w:rStyle w:val="underline"/>
        </w:rPr>
        <w:t>freedom and knowledge through representative-calculative thought,</w:t>
      </w:r>
      <w:r w:rsidRPr="008F5924">
        <w:rPr>
          <w:rFonts w:eastAsia="Calibri"/>
        </w:rPr>
        <w:t xml:space="preserve"> technology and subjectification</w:t>
      </w:r>
      <w:r w:rsidRPr="008F5924">
        <w:rPr>
          <w:rStyle w:val="underline"/>
        </w:rPr>
        <w:t>?</w:t>
      </w:r>
      <w:r w:rsidRPr="008F5924">
        <w:rPr>
          <w:rFonts w:eastAsia="Calibri"/>
        </w:rPr>
        <w:t xml:space="preserve"> Above all, </w:t>
      </w:r>
      <w:r w:rsidRPr="00CE257D">
        <w:rPr>
          <w:rStyle w:val="underline"/>
          <w:highlight w:val="yellow"/>
        </w:rPr>
        <w:t>how are we to account</w:t>
      </w:r>
      <w:r w:rsidRPr="008F5924">
        <w:rPr>
          <w:rFonts w:eastAsia="Calibri"/>
        </w:rPr>
        <w:t>—amongst all the manifest contradictions of our current (inter)national systems of security: which incarcerate rather than liberate; radically endanger rather than make safe; and engender fear rather than create assurance—</w:t>
      </w:r>
      <w:r w:rsidRPr="00CE257D">
        <w:rPr>
          <w:rStyle w:val="underline"/>
          <w:highlight w:val="yellow"/>
        </w:rPr>
        <w:t>for that terminal paradox of our</w:t>
      </w:r>
      <w:r w:rsidRPr="008F5924">
        <w:rPr>
          <w:rStyle w:val="underline"/>
        </w:rPr>
        <w:t xml:space="preserve"> modern</w:t>
      </w:r>
      <w:r w:rsidRPr="008F5924">
        <w:rPr>
          <w:rFonts w:eastAsia="Calibri"/>
        </w:rPr>
        <w:t xml:space="preserve"> </w:t>
      </w:r>
      <w:r w:rsidRPr="00CE257D">
        <w:rPr>
          <w:rStyle w:val="StyleUnderline"/>
          <w:highlight w:val="yellow"/>
        </w:rPr>
        <w:t>(inter)national</w:t>
      </w:r>
      <w:r w:rsidRPr="008F5924">
        <w:rPr>
          <w:rFonts w:eastAsia="Calibri"/>
        </w:rPr>
        <w:t xml:space="preserve"> </w:t>
      </w:r>
      <w:r w:rsidRPr="00CE257D">
        <w:rPr>
          <w:rStyle w:val="underline"/>
          <w:highlight w:val="yellow"/>
        </w:rPr>
        <w:t>politics of security</w:t>
      </w:r>
      <w:r w:rsidRPr="008F5924">
        <w:rPr>
          <w:rFonts w:eastAsia="Calibri"/>
        </w:rPr>
        <w:t xml:space="preserve"> which Foucault captured so well in the quotation that heads this chapter. </w:t>
      </w:r>
      <w:hyperlink r:id="rId9" w:tgtFrame="_top" w:history="1">
        <w:r w:rsidRPr="008F5924">
          <w:rPr>
            <w:rFonts w:eastAsia="Calibri"/>
            <w:color w:val="0000FF"/>
            <w:u w:val="single"/>
            <w:vertAlign w:val="superscript"/>
          </w:rPr>
          <w:t>5</w:t>
        </w:r>
        <w:r w:rsidRPr="008F5924">
          <w:rPr>
            <w:rFonts w:eastAsia="Calibri"/>
            <w:color w:val="0000FF"/>
            <w:u w:val="single"/>
          </w:rPr>
          <w:t xml:space="preserve"> </w:t>
        </w:r>
      </w:hyperlink>
      <w:r w:rsidRPr="00CE257D">
        <w:rPr>
          <w:rStyle w:val="underline"/>
          <w:highlight w:val="yellow"/>
        </w:rPr>
        <w:t>A</w:t>
      </w:r>
      <w:r w:rsidRPr="008F5924">
        <w:rPr>
          <w:rStyle w:val="underline"/>
        </w:rPr>
        <w:t xml:space="preserve"> terminal </w:t>
      </w:r>
      <w:r w:rsidRPr="00CE257D">
        <w:rPr>
          <w:rStyle w:val="underline"/>
          <w:highlight w:val="yellow"/>
        </w:rPr>
        <w:t>paradox which not only subverts its own predicate of security</w:t>
      </w:r>
      <w:r w:rsidRPr="008F5924">
        <w:rPr>
          <w:rFonts w:eastAsia="Calibri"/>
        </w:rPr>
        <w:t xml:space="preserve">, most spectacularly </w:t>
      </w:r>
      <w:r w:rsidRPr="008F5924">
        <w:rPr>
          <w:rStyle w:val="underline"/>
        </w:rPr>
        <w:t xml:space="preserve">by </w:t>
      </w:r>
      <w:r w:rsidRPr="00CE257D">
        <w:rPr>
          <w:rStyle w:val="underline"/>
          <w:highlight w:val="yellow"/>
        </w:rPr>
        <w:t>rendering the future of terrestrial existence conditional on the strategies</w:t>
      </w:r>
      <w:r w:rsidRPr="008F5924">
        <w:rPr>
          <w:rStyle w:val="underline"/>
        </w:rPr>
        <w:t xml:space="preserve"> and calculations </w:t>
      </w:r>
      <w:r w:rsidRPr="00CE257D">
        <w:rPr>
          <w:rStyle w:val="underline"/>
          <w:highlight w:val="yellow"/>
        </w:rPr>
        <w:t>of</w:t>
      </w:r>
      <w:r w:rsidRPr="008F5924">
        <w:rPr>
          <w:rStyle w:val="underline"/>
        </w:rPr>
        <w:t xml:space="preserve"> its hybrid regime of </w:t>
      </w:r>
      <w:r w:rsidRPr="00CE257D">
        <w:rPr>
          <w:rStyle w:val="underline"/>
          <w:highlight w:val="yellow"/>
        </w:rPr>
        <w:t>sovereignty and governmentality, but</w:t>
      </w:r>
      <w:r w:rsidRPr="008F5924">
        <w:rPr>
          <w:rStyle w:val="underline"/>
        </w:rPr>
        <w:t xml:space="preserve"> </w:t>
      </w:r>
      <w:r w:rsidRPr="00CE257D">
        <w:rPr>
          <w:rStyle w:val="underline"/>
          <w:highlight w:val="yellow"/>
        </w:rPr>
        <w:t>which also seems to furnish a new predicate of global life</w:t>
      </w:r>
      <w:r w:rsidRPr="008F5924">
        <w:rPr>
          <w:rFonts w:eastAsia="Calibri"/>
        </w:rPr>
        <w:t xml:space="preserve">, a new experience in the context of which the political has to be recovered and to which it must then address itself: </w:t>
      </w:r>
      <w:r w:rsidRPr="00CE257D">
        <w:rPr>
          <w:rStyle w:val="underline"/>
          <w:highlight w:val="yellow"/>
        </w:rPr>
        <w:t>the globalisation of politics of security</w:t>
      </w:r>
      <w:r w:rsidRPr="008F5924">
        <w:rPr>
          <w:rFonts w:eastAsia="Calibri"/>
        </w:rPr>
        <w:t xml:space="preserve"> in the global extension of nihilism and technology, </w:t>
      </w:r>
      <w:r w:rsidRPr="00CE257D">
        <w:rPr>
          <w:rStyle w:val="underline"/>
          <w:highlight w:val="yellow"/>
        </w:rPr>
        <w:t>and the advent of the real prospect of human species extinction.</w:t>
      </w:r>
    </w:p>
    <w:p w:rsidR="00F61CC0" w:rsidRPr="005368EC" w:rsidRDefault="00F61CC0" w:rsidP="00F61CC0">
      <w:pPr>
        <w:pStyle w:val="Heading4"/>
      </w:pPr>
      <w:r>
        <w:t>Otherization</w:t>
      </w:r>
      <w:r w:rsidRPr="005368EC">
        <w:t xml:space="preserve"> justifies all atrocities to secure our </w:t>
      </w:r>
      <w:r>
        <w:t>lives – I</w:t>
      </w:r>
      <w:r w:rsidRPr="005368EC">
        <w:t xml:space="preserve">t </w:t>
      </w:r>
      <w:r>
        <w:t>ensures</w:t>
      </w:r>
      <w:r w:rsidRPr="005368EC">
        <w:t xml:space="preserve"> endless war</w:t>
      </w:r>
    </w:p>
    <w:p w:rsidR="00F61CC0" w:rsidRPr="005368EC" w:rsidRDefault="00F61CC0" w:rsidP="00F61CC0">
      <w:r w:rsidRPr="005368EC">
        <w:rPr>
          <w:rStyle w:val="Style13ptBold"/>
        </w:rPr>
        <w:t>Odyssesos 2</w:t>
      </w:r>
      <w:r w:rsidRPr="005368EC">
        <w:t xml:space="preserve"> </w:t>
      </w:r>
      <w:r w:rsidRPr="00EF7D45">
        <w:rPr>
          <w:sz w:val="16"/>
        </w:rPr>
        <w:t xml:space="preserve">(Louiza, </w:t>
      </w:r>
      <w:r w:rsidR="00EF7D45" w:rsidRPr="00EF7D45">
        <w:rPr>
          <w:sz w:val="16"/>
        </w:rPr>
        <w:t xml:space="preserve">Pf @ U of Sussex, “Radical phenomenology, ontology and international political theory”, </w:t>
      </w:r>
      <w:r w:rsidRPr="00EF7D45">
        <w:rPr>
          <w:sz w:val="16"/>
        </w:rPr>
        <w:t>Alternatives: Global, Local, Political 27(3), Questia)</w:t>
      </w:r>
    </w:p>
    <w:p w:rsidR="00F61CC0" w:rsidRPr="00CE257D" w:rsidRDefault="00F61CC0" w:rsidP="00F61CC0">
      <w:pPr>
        <w:pStyle w:val="card"/>
        <w:ind w:left="0"/>
        <w:rPr>
          <w:rFonts w:ascii="Calibri" w:hAnsi="Calibri"/>
          <w:sz w:val="22"/>
          <w:szCs w:val="22"/>
          <w:highlight w:val="yellow"/>
        </w:rPr>
      </w:pPr>
      <w:r w:rsidRPr="004079EF">
        <w:rPr>
          <w:rFonts w:ascii="Calibri" w:hAnsi="Calibri"/>
          <w:sz w:val="14"/>
        </w:rPr>
        <w:t xml:space="preserve">The ontological premises of the Hobbesian account are hinged upon the occurrentness (substance or, in Heidegger's idiom, presence-at-hand) of entities, which enables Hobbes to make "ample use of it to structure his accounts of the human mind and of society." (81) </w:t>
      </w:r>
      <w:r w:rsidRPr="00CE257D">
        <w:rPr>
          <w:rStyle w:val="underline"/>
          <w:rFonts w:ascii="Calibri" w:hAnsi="Calibri"/>
          <w:sz w:val="22"/>
          <w:szCs w:val="22"/>
          <w:highlight w:val="yellow"/>
        </w:rPr>
        <w:t>The</w:t>
      </w:r>
      <w:r w:rsidRPr="004079EF">
        <w:rPr>
          <w:rFonts w:ascii="Calibri" w:hAnsi="Calibri"/>
          <w:sz w:val="18"/>
        </w:rPr>
        <w:t xml:space="preserve"> Hobbesian </w:t>
      </w:r>
      <w:r w:rsidRPr="00CE257D">
        <w:rPr>
          <w:rStyle w:val="underline"/>
          <w:rFonts w:ascii="Calibri" w:hAnsi="Calibri"/>
          <w:sz w:val="22"/>
          <w:szCs w:val="22"/>
          <w:highlight w:val="yellow"/>
        </w:rPr>
        <w:t>configuration of subjectivity links</w:t>
      </w:r>
      <w:r w:rsidRPr="004079EF">
        <w:rPr>
          <w:rStyle w:val="underline"/>
          <w:rFonts w:ascii="Calibri" w:hAnsi="Calibri"/>
          <w:sz w:val="18"/>
        </w:rPr>
        <w:t xml:space="preserve"> </w:t>
      </w:r>
      <w:r w:rsidRPr="004079EF">
        <w:rPr>
          <w:rFonts w:ascii="Calibri" w:hAnsi="Calibri"/>
          <w:sz w:val="18"/>
        </w:rPr>
        <w:t xml:space="preserve">anxiety and death (in the form of </w:t>
      </w:r>
      <w:r w:rsidRPr="00CE257D">
        <w:rPr>
          <w:rStyle w:val="underline"/>
          <w:rFonts w:ascii="Calibri" w:hAnsi="Calibri"/>
          <w:sz w:val="22"/>
          <w:szCs w:val="22"/>
          <w:highlight w:val="yellow"/>
        </w:rPr>
        <w:t>the "anxious anticipation of death") to an external source</w:t>
      </w:r>
      <w:r w:rsidRPr="00145D2D">
        <w:rPr>
          <w:rStyle w:val="underline"/>
          <w:rFonts w:ascii="Calibri" w:hAnsi="Calibri"/>
          <w:sz w:val="22"/>
          <w:szCs w:val="22"/>
        </w:rPr>
        <w:t>,</w:t>
      </w:r>
      <w:r w:rsidRPr="00145D2D">
        <w:rPr>
          <w:rFonts w:ascii="Calibri" w:hAnsi="Calibri"/>
          <w:sz w:val="22"/>
          <w:szCs w:val="22"/>
        </w:rPr>
        <w:t xml:space="preserve"> to the other, </w:t>
      </w:r>
      <w:r w:rsidRPr="00CE257D">
        <w:rPr>
          <w:rStyle w:val="underline"/>
          <w:rFonts w:ascii="Calibri" w:hAnsi="Calibri"/>
          <w:sz w:val="22"/>
          <w:szCs w:val="22"/>
          <w:highlight w:val="yellow"/>
        </w:rPr>
        <w:t>encountered as an enemy.</w:t>
      </w:r>
      <w:r w:rsidRPr="00145D2D">
        <w:rPr>
          <w:rStyle w:val="underline"/>
          <w:rFonts w:ascii="Calibri" w:hAnsi="Calibri"/>
          <w:sz w:val="22"/>
          <w:szCs w:val="22"/>
        </w:rPr>
        <w:t xml:space="preserve"> </w:t>
      </w:r>
      <w:r w:rsidRPr="00145D2D">
        <w:rPr>
          <w:rFonts w:ascii="Calibri" w:hAnsi="Calibri"/>
          <w:sz w:val="22"/>
          <w:szCs w:val="22"/>
        </w:rPr>
        <w:t xml:space="preserve">(82) </w:t>
      </w:r>
      <w:r w:rsidRPr="00145D2D">
        <w:rPr>
          <w:rStyle w:val="underline"/>
          <w:rFonts w:ascii="Calibri" w:hAnsi="Calibri"/>
          <w:sz w:val="22"/>
          <w:szCs w:val="22"/>
        </w:rPr>
        <w:t xml:space="preserve">Enmity becomes omnipresent and "structural" </w:t>
      </w:r>
      <w:r w:rsidRPr="00145D2D">
        <w:rPr>
          <w:rFonts w:ascii="Calibri" w:hAnsi="Calibri"/>
          <w:sz w:val="22"/>
          <w:szCs w:val="22"/>
        </w:rPr>
        <w:t>in the context of the state of nature.</w:t>
      </w:r>
      <w:r w:rsidRPr="00145D2D">
        <w:rPr>
          <w:rStyle w:val="underline"/>
          <w:rFonts w:ascii="Calibri" w:hAnsi="Calibri"/>
          <w:sz w:val="22"/>
          <w:szCs w:val="22"/>
        </w:rPr>
        <w:t xml:space="preserve"> </w:t>
      </w:r>
      <w:r w:rsidRPr="00CE257D">
        <w:rPr>
          <w:rStyle w:val="underline"/>
          <w:rFonts w:ascii="Calibri" w:hAnsi="Calibri"/>
          <w:sz w:val="22"/>
          <w:szCs w:val="22"/>
          <w:highlight w:val="yellow"/>
        </w:rPr>
        <w:t>The other</w:t>
      </w:r>
      <w:r w:rsidRPr="00CE257D">
        <w:rPr>
          <w:rFonts w:ascii="Calibri" w:hAnsi="Calibri"/>
          <w:sz w:val="22"/>
          <w:szCs w:val="22"/>
          <w:highlight w:val="yellow"/>
        </w:rPr>
        <w:t>-</w:t>
      </w:r>
      <w:r w:rsidRPr="00CE257D">
        <w:rPr>
          <w:rStyle w:val="underline"/>
          <w:rFonts w:ascii="Calibri" w:hAnsi="Calibri"/>
          <w:sz w:val="22"/>
          <w:szCs w:val="22"/>
          <w:highlight w:val="yellow"/>
        </w:rPr>
        <w:t>as-enemy is not truly other</w:t>
      </w:r>
      <w:r w:rsidRPr="00145D2D">
        <w:rPr>
          <w:rStyle w:val="underline"/>
          <w:rFonts w:ascii="Calibri" w:hAnsi="Calibri"/>
          <w:sz w:val="22"/>
          <w:szCs w:val="22"/>
        </w:rPr>
        <w:t xml:space="preserve">; </w:t>
      </w:r>
      <w:r w:rsidRPr="004079EF">
        <w:rPr>
          <w:rFonts w:ascii="Calibri" w:hAnsi="Calibri"/>
          <w:sz w:val="18"/>
        </w:rPr>
        <w:t xml:space="preserve">it is not, in other words, considered as alterity </w:t>
      </w:r>
      <w:r w:rsidRPr="00145D2D">
        <w:rPr>
          <w:rStyle w:val="underline"/>
          <w:rFonts w:ascii="Calibri" w:hAnsi="Calibri"/>
          <w:sz w:val="22"/>
          <w:szCs w:val="22"/>
        </w:rPr>
        <w:t>because he is gathered into the fold of the same</w:t>
      </w:r>
      <w:r w:rsidRPr="004079EF">
        <w:rPr>
          <w:rStyle w:val="underline"/>
          <w:rFonts w:ascii="Calibri" w:hAnsi="Calibri"/>
          <w:sz w:val="18"/>
        </w:rPr>
        <w:t xml:space="preserve"> </w:t>
      </w:r>
      <w:r w:rsidRPr="004079EF">
        <w:rPr>
          <w:rFonts w:ascii="Calibri" w:hAnsi="Calibri"/>
          <w:sz w:val="18"/>
        </w:rPr>
        <w:t xml:space="preserve">by Hobbes's account of human nature, where otherness mirrors sameness. </w:t>
      </w:r>
      <w:r w:rsidRPr="00CE257D">
        <w:rPr>
          <w:rStyle w:val="underline"/>
          <w:rFonts w:ascii="Calibri" w:hAnsi="Calibri"/>
          <w:sz w:val="22"/>
          <w:szCs w:val="22"/>
          <w:highlight w:val="yellow"/>
        </w:rPr>
        <w:t>Both reflect the</w:t>
      </w:r>
      <w:r w:rsidRPr="004079EF">
        <w:rPr>
          <w:rStyle w:val="underline"/>
          <w:rFonts w:ascii="Calibri" w:hAnsi="Calibri"/>
          <w:sz w:val="18"/>
        </w:rPr>
        <w:t xml:space="preserve"> </w:t>
      </w:r>
      <w:r w:rsidRPr="004079EF">
        <w:rPr>
          <w:rFonts w:ascii="Calibri" w:hAnsi="Calibri"/>
          <w:sz w:val="18"/>
        </w:rPr>
        <w:t xml:space="preserve">quarrelsome </w:t>
      </w:r>
      <w:r w:rsidRPr="00CE257D">
        <w:rPr>
          <w:rStyle w:val="StyleUnderline"/>
          <w:highlight w:val="yellow"/>
        </w:rPr>
        <w:t>d</w:t>
      </w:r>
      <w:r w:rsidRPr="00CE257D">
        <w:rPr>
          <w:rStyle w:val="underline"/>
          <w:rFonts w:ascii="Calibri" w:hAnsi="Calibri"/>
          <w:sz w:val="22"/>
          <w:szCs w:val="22"/>
          <w:highlight w:val="yellow"/>
        </w:rPr>
        <w:t xml:space="preserve">isposition of </w:t>
      </w:r>
      <w:r w:rsidRPr="00CE257D">
        <w:rPr>
          <w:rStyle w:val="underline"/>
          <w:rFonts w:ascii="Calibri" w:hAnsi="Calibri"/>
          <w:strike/>
          <w:sz w:val="22"/>
          <w:szCs w:val="22"/>
          <w:highlight w:val="yellow"/>
        </w:rPr>
        <w:t>man</w:t>
      </w:r>
      <w:r w:rsidR="002F1A21" w:rsidRPr="00CE257D">
        <w:rPr>
          <w:rStyle w:val="underline"/>
          <w:rFonts w:ascii="Calibri" w:hAnsi="Calibri"/>
          <w:sz w:val="22"/>
          <w:szCs w:val="22"/>
          <w:highlight w:val="yellow"/>
        </w:rPr>
        <w:t xml:space="preserve"> [humanity]</w:t>
      </w:r>
      <w:r w:rsidRPr="00CE257D">
        <w:rPr>
          <w:rStyle w:val="underline"/>
          <w:rFonts w:ascii="Calibri" w:hAnsi="Calibri"/>
          <w:sz w:val="22"/>
          <w:szCs w:val="22"/>
          <w:highlight w:val="yellow"/>
        </w:rPr>
        <w:t xml:space="preserve">, </w:t>
      </w:r>
      <w:r w:rsidRPr="00CE257D">
        <w:rPr>
          <w:rStyle w:val="underline"/>
          <w:rFonts w:ascii="Calibri" w:hAnsi="Calibri"/>
          <w:strike/>
          <w:sz w:val="22"/>
          <w:szCs w:val="22"/>
          <w:highlight w:val="yellow"/>
        </w:rPr>
        <w:t>his</w:t>
      </w:r>
      <w:r w:rsidRPr="00CE257D">
        <w:rPr>
          <w:rStyle w:val="underline"/>
          <w:rFonts w:ascii="Calibri" w:hAnsi="Calibri"/>
          <w:sz w:val="22"/>
          <w:szCs w:val="22"/>
          <w:highlight w:val="yellow"/>
        </w:rPr>
        <w:t xml:space="preserve"> </w:t>
      </w:r>
      <w:r w:rsidR="002F1A21" w:rsidRPr="00CE257D">
        <w:rPr>
          <w:rStyle w:val="underline"/>
          <w:rFonts w:ascii="Calibri" w:hAnsi="Calibri"/>
          <w:sz w:val="22"/>
          <w:szCs w:val="22"/>
          <w:highlight w:val="yellow"/>
        </w:rPr>
        <w:t xml:space="preserve">[its] </w:t>
      </w:r>
      <w:r w:rsidRPr="00CE257D">
        <w:rPr>
          <w:rStyle w:val="underline"/>
          <w:rFonts w:ascii="Calibri" w:hAnsi="Calibri"/>
          <w:sz w:val="22"/>
          <w:szCs w:val="22"/>
          <w:highlight w:val="yellow"/>
        </w:rPr>
        <w:t>search for</w:t>
      </w:r>
      <w:r w:rsidRPr="004079EF">
        <w:rPr>
          <w:rStyle w:val="underline"/>
          <w:rFonts w:ascii="Calibri" w:hAnsi="Calibri"/>
          <w:sz w:val="18"/>
        </w:rPr>
        <w:t xml:space="preserve"> </w:t>
      </w:r>
      <w:r w:rsidRPr="004079EF">
        <w:rPr>
          <w:rFonts w:ascii="Calibri" w:hAnsi="Calibri"/>
          <w:sz w:val="18"/>
        </w:rPr>
        <w:t xml:space="preserve">glory, and material </w:t>
      </w:r>
      <w:r w:rsidRPr="00CE257D">
        <w:rPr>
          <w:rStyle w:val="underline"/>
          <w:rFonts w:ascii="Calibri" w:hAnsi="Calibri"/>
          <w:sz w:val="22"/>
          <w:szCs w:val="22"/>
          <w:highlight w:val="yellow"/>
        </w:rPr>
        <w:t>security</w:t>
      </w:r>
      <w:r w:rsidRPr="00145D2D">
        <w:rPr>
          <w:rStyle w:val="underline"/>
          <w:rFonts w:ascii="Calibri" w:hAnsi="Calibri"/>
          <w:sz w:val="22"/>
          <w:szCs w:val="22"/>
        </w:rPr>
        <w:t>.</w:t>
      </w:r>
      <w:r w:rsidRPr="004079EF">
        <w:rPr>
          <w:rFonts w:ascii="Calibri" w:hAnsi="Calibri"/>
          <w:sz w:val="18"/>
        </w:rPr>
        <w:t xml:space="preserve"> </w:t>
      </w:r>
      <w:r w:rsidRPr="004079EF">
        <w:rPr>
          <w:rFonts w:ascii="Calibri" w:hAnsi="Calibri"/>
          <w:sz w:val="14"/>
        </w:rPr>
        <w:t>Otherness is as knowable to the modern subject as itself: the Hobbesian theoretic construction achieves the equivalence of the Other with the Same</w:t>
      </w:r>
      <w:r w:rsidRPr="004079EF">
        <w:rPr>
          <w:rFonts w:ascii="Calibri" w:hAnsi="Calibri"/>
          <w:sz w:val="18"/>
        </w:rPr>
        <w:t xml:space="preserve">. </w:t>
      </w:r>
      <w:r w:rsidRPr="002F1A21">
        <w:rPr>
          <w:rStyle w:val="underline"/>
          <w:rFonts w:ascii="Calibri" w:hAnsi="Calibri"/>
          <w:sz w:val="22"/>
          <w:szCs w:val="22"/>
        </w:rPr>
        <w:t xml:space="preserve">While </w:t>
      </w:r>
      <w:r w:rsidRPr="00CE257D">
        <w:rPr>
          <w:rStyle w:val="underline"/>
          <w:rFonts w:ascii="Calibri" w:hAnsi="Calibri"/>
          <w:sz w:val="22"/>
          <w:szCs w:val="22"/>
          <w:highlight w:val="yellow"/>
        </w:rPr>
        <w:t>the account of</w:t>
      </w:r>
      <w:r w:rsidRPr="004079EF">
        <w:rPr>
          <w:rFonts w:ascii="Calibri" w:hAnsi="Calibri"/>
          <w:sz w:val="18"/>
        </w:rPr>
        <w:t xml:space="preserve"> the primacy of </w:t>
      </w:r>
      <w:r w:rsidRPr="00CE257D">
        <w:rPr>
          <w:rStyle w:val="underline"/>
          <w:rFonts w:ascii="Calibri" w:hAnsi="Calibri"/>
          <w:sz w:val="22"/>
          <w:szCs w:val="22"/>
          <w:highlight w:val="yellow"/>
        </w:rPr>
        <w:t>conflict</w:t>
      </w:r>
      <w:r w:rsidRPr="00145D2D">
        <w:rPr>
          <w:rStyle w:val="underline"/>
          <w:rFonts w:ascii="Calibri" w:hAnsi="Calibri"/>
          <w:sz w:val="22"/>
          <w:szCs w:val="22"/>
        </w:rPr>
        <w:t xml:space="preserve"> in the state of nature </w:t>
      </w:r>
      <w:r w:rsidRPr="00CE257D">
        <w:rPr>
          <w:rStyle w:val="underline"/>
          <w:rFonts w:ascii="Calibri" w:hAnsi="Calibri"/>
          <w:sz w:val="22"/>
          <w:szCs w:val="22"/>
          <w:highlight w:val="yellow"/>
        </w:rPr>
        <w:t>might be understood to signify</w:t>
      </w:r>
      <w:r w:rsidRPr="004079EF">
        <w:rPr>
          <w:rFonts w:ascii="Calibri" w:hAnsi="Calibri"/>
          <w:sz w:val="18"/>
        </w:rPr>
        <w:t xml:space="preserve"> some sort of initial </w:t>
      </w:r>
      <w:r w:rsidRPr="00CE257D">
        <w:rPr>
          <w:rStyle w:val="underline"/>
          <w:rFonts w:ascii="Calibri" w:hAnsi="Calibri"/>
          <w:sz w:val="22"/>
          <w:szCs w:val="22"/>
          <w:highlight w:val="yellow"/>
        </w:rPr>
        <w:t>relationality with</w:t>
      </w:r>
      <w:r w:rsidRPr="00145D2D">
        <w:rPr>
          <w:rStyle w:val="underline"/>
          <w:rFonts w:ascii="Calibri" w:hAnsi="Calibri"/>
          <w:sz w:val="22"/>
          <w:szCs w:val="22"/>
        </w:rPr>
        <w:t xml:space="preserve"> "world" and </w:t>
      </w:r>
      <w:r w:rsidRPr="00CE257D">
        <w:rPr>
          <w:rStyle w:val="underline"/>
          <w:rFonts w:ascii="Calibri" w:hAnsi="Calibri"/>
          <w:sz w:val="22"/>
          <w:szCs w:val="22"/>
          <w:highlight w:val="yellow"/>
        </w:rPr>
        <w:t>other</w:t>
      </w:r>
      <w:r w:rsidRPr="004079EF">
        <w:rPr>
          <w:rStyle w:val="underline"/>
          <w:rFonts w:ascii="Calibri" w:hAnsi="Calibri"/>
          <w:sz w:val="18"/>
        </w:rPr>
        <w:t>,</w:t>
      </w:r>
      <w:r w:rsidRPr="004079EF">
        <w:rPr>
          <w:rFonts w:ascii="Calibri" w:hAnsi="Calibri"/>
          <w:sz w:val="18"/>
        </w:rPr>
        <w:t xml:space="preserve"> upon reflection one can see that </w:t>
      </w:r>
      <w:r w:rsidRPr="00CE257D">
        <w:rPr>
          <w:rStyle w:val="underline"/>
          <w:rFonts w:ascii="Calibri" w:hAnsi="Calibri"/>
          <w:sz w:val="22"/>
          <w:szCs w:val="22"/>
          <w:highlight w:val="yellow"/>
        </w:rPr>
        <w:t>the political-theoretic intention</w:t>
      </w:r>
      <w:r w:rsidRPr="00145D2D">
        <w:rPr>
          <w:rStyle w:val="underline"/>
          <w:rFonts w:ascii="Calibri" w:hAnsi="Calibri"/>
          <w:sz w:val="22"/>
          <w:szCs w:val="22"/>
        </w:rPr>
        <w:t xml:space="preserve"> of this primacy </w:t>
      </w:r>
      <w:r w:rsidRPr="00CE257D">
        <w:rPr>
          <w:rStyle w:val="underline"/>
          <w:rFonts w:ascii="Calibri" w:hAnsi="Calibri"/>
          <w:sz w:val="22"/>
          <w:szCs w:val="22"/>
          <w:highlight w:val="yellow"/>
        </w:rPr>
        <w:t>is</w:t>
      </w:r>
      <w:r w:rsidRPr="004079EF">
        <w:rPr>
          <w:rFonts w:ascii="Calibri" w:hAnsi="Calibri"/>
          <w:sz w:val="18"/>
        </w:rPr>
        <w:t xml:space="preserve"> precisely </w:t>
      </w:r>
      <w:r w:rsidRPr="00CE257D">
        <w:rPr>
          <w:rStyle w:val="underline"/>
          <w:rFonts w:ascii="Calibri" w:hAnsi="Calibri"/>
          <w:sz w:val="22"/>
          <w:szCs w:val="22"/>
          <w:highlight w:val="yellow"/>
        </w:rPr>
        <w:t>the opposite</w:t>
      </w:r>
      <w:r w:rsidRPr="00145D2D">
        <w:rPr>
          <w:rStyle w:val="underline"/>
          <w:rFonts w:ascii="Calibri" w:hAnsi="Calibri"/>
          <w:sz w:val="22"/>
          <w:szCs w:val="22"/>
        </w:rPr>
        <w:t>.</w:t>
      </w:r>
      <w:r w:rsidRPr="00145D2D">
        <w:rPr>
          <w:rFonts w:ascii="Calibri" w:hAnsi="Calibri"/>
          <w:sz w:val="22"/>
          <w:szCs w:val="22"/>
        </w:rPr>
        <w:t xml:space="preserve"> </w:t>
      </w:r>
      <w:r w:rsidRPr="00CE257D">
        <w:rPr>
          <w:rStyle w:val="underline"/>
          <w:rFonts w:ascii="Calibri" w:hAnsi="Calibri"/>
          <w:sz w:val="22"/>
          <w:szCs w:val="22"/>
          <w:highlight w:val="yellow"/>
        </w:rPr>
        <w:t>It suggests the impossibility of "civil" relationality</w:t>
      </w:r>
      <w:r w:rsidRPr="00145D2D">
        <w:rPr>
          <w:rStyle w:val="underline"/>
          <w:rFonts w:ascii="Calibri" w:hAnsi="Calibri"/>
          <w:sz w:val="22"/>
          <w:szCs w:val="22"/>
        </w:rPr>
        <w:t xml:space="preserve"> prior to regulatory government, </w:t>
      </w:r>
      <w:r w:rsidRPr="00CE257D">
        <w:rPr>
          <w:rStyle w:val="underline"/>
          <w:rFonts w:ascii="Calibri" w:hAnsi="Calibri"/>
          <w:sz w:val="22"/>
          <w:szCs w:val="22"/>
          <w:highlight w:val="yellow"/>
        </w:rPr>
        <w:t>reducing</w:t>
      </w:r>
      <w:r w:rsidRPr="00145D2D">
        <w:rPr>
          <w:rFonts w:ascii="Calibri" w:hAnsi="Calibri"/>
          <w:sz w:val="22"/>
          <w:szCs w:val="22"/>
        </w:rPr>
        <w:t>, in this way,</w:t>
      </w:r>
      <w:r w:rsidRPr="00145D2D">
        <w:rPr>
          <w:rStyle w:val="underline"/>
          <w:rFonts w:ascii="Calibri" w:hAnsi="Calibri"/>
          <w:sz w:val="22"/>
          <w:szCs w:val="22"/>
        </w:rPr>
        <w:t xml:space="preserve"> </w:t>
      </w:r>
      <w:r w:rsidRPr="00CE257D">
        <w:rPr>
          <w:rStyle w:val="underline"/>
          <w:rFonts w:ascii="Calibri" w:hAnsi="Calibri"/>
          <w:sz w:val="22"/>
          <w:szCs w:val="22"/>
          <w:highlight w:val="yellow"/>
        </w:rPr>
        <w:t>coexistence to</w:t>
      </w:r>
      <w:r w:rsidRPr="004079EF">
        <w:rPr>
          <w:rFonts w:ascii="Calibri" w:hAnsi="Calibri"/>
          <w:sz w:val="18"/>
        </w:rPr>
        <w:t xml:space="preserve"> the sum of merely present, nonrelational, and </w:t>
      </w:r>
      <w:r w:rsidRPr="00CE257D">
        <w:rPr>
          <w:rStyle w:val="underline"/>
          <w:rFonts w:ascii="Calibri" w:hAnsi="Calibri"/>
          <w:sz w:val="22"/>
          <w:szCs w:val="22"/>
          <w:highlight w:val="yellow"/>
        </w:rPr>
        <w:t>dangerous entities</w:t>
      </w:r>
      <w:r w:rsidRPr="004079EF">
        <w:rPr>
          <w:rStyle w:val="underline"/>
          <w:rFonts w:ascii="Calibri" w:hAnsi="Calibri"/>
          <w:sz w:val="18"/>
        </w:rPr>
        <w:t>.</w:t>
      </w:r>
      <w:r w:rsidRPr="004079EF">
        <w:rPr>
          <w:rFonts w:ascii="Calibri" w:hAnsi="Calibri"/>
          <w:sz w:val="18"/>
        </w:rPr>
        <w:t xml:space="preserve"> (83) </w:t>
      </w:r>
      <w:r w:rsidRPr="00145D2D">
        <w:rPr>
          <w:rStyle w:val="underline"/>
          <w:rFonts w:ascii="Calibri" w:hAnsi="Calibri"/>
          <w:sz w:val="22"/>
          <w:szCs w:val="22"/>
        </w:rPr>
        <w:t>In the</w:t>
      </w:r>
      <w:r w:rsidRPr="00145D2D">
        <w:rPr>
          <w:rFonts w:ascii="Calibri" w:hAnsi="Calibri"/>
          <w:sz w:val="22"/>
          <w:szCs w:val="22"/>
        </w:rPr>
        <w:t xml:space="preserve"> presocial </w:t>
      </w:r>
      <w:r w:rsidRPr="00145D2D">
        <w:rPr>
          <w:rStyle w:val="underline"/>
          <w:rFonts w:ascii="Calibri" w:hAnsi="Calibri"/>
          <w:sz w:val="22"/>
          <w:szCs w:val="22"/>
        </w:rPr>
        <w:t>state of nature</w:t>
      </w:r>
      <w:r w:rsidRPr="004079EF">
        <w:rPr>
          <w:rFonts w:ascii="Calibri" w:hAnsi="Calibri"/>
          <w:sz w:val="18"/>
        </w:rPr>
        <w:t xml:space="preserve"> of Leviathan, </w:t>
      </w:r>
      <w:r w:rsidRPr="00CE257D">
        <w:rPr>
          <w:rStyle w:val="underline"/>
          <w:rFonts w:ascii="Calibri" w:hAnsi="Calibri"/>
          <w:sz w:val="22"/>
          <w:szCs w:val="22"/>
          <w:highlight w:val="yellow"/>
        </w:rPr>
        <w:t>the other serves to generate a suspicious and pessimistic heterology</w:t>
      </w:r>
      <w:r w:rsidRPr="00145D2D">
        <w:rPr>
          <w:rStyle w:val="underline"/>
          <w:rFonts w:ascii="Calibri" w:hAnsi="Calibri"/>
          <w:sz w:val="22"/>
          <w:szCs w:val="22"/>
        </w:rPr>
        <w:t xml:space="preserve">, </w:t>
      </w:r>
      <w:r w:rsidRPr="00CE257D">
        <w:rPr>
          <w:rStyle w:val="underline"/>
          <w:rFonts w:ascii="Calibri" w:hAnsi="Calibri"/>
          <w:sz w:val="22"/>
          <w:szCs w:val="22"/>
          <w:highlight w:val="yellow"/>
        </w:rPr>
        <w:t>where the fearful anticipation of death renders survival as the primary responsibility</w:t>
      </w:r>
      <w:r w:rsidRPr="00145D2D">
        <w:rPr>
          <w:rStyle w:val="underline"/>
          <w:rFonts w:ascii="Calibri" w:hAnsi="Calibri"/>
          <w:sz w:val="22"/>
          <w:szCs w:val="22"/>
        </w:rPr>
        <w:t xml:space="preserve"> of the self, which might be called "an ethos of survival."</w:t>
      </w:r>
      <w:r w:rsidRPr="004079EF">
        <w:rPr>
          <w:rFonts w:ascii="Calibri" w:hAnsi="Calibri"/>
          <w:sz w:val="18"/>
        </w:rPr>
        <w:t xml:space="preserve"> (84) </w:t>
      </w:r>
      <w:r w:rsidRPr="00CE257D">
        <w:rPr>
          <w:rStyle w:val="underline"/>
          <w:rFonts w:ascii="Calibri" w:hAnsi="Calibri"/>
          <w:sz w:val="22"/>
          <w:szCs w:val="22"/>
          <w:highlight w:val="yellow"/>
        </w:rPr>
        <w:t>Death is to be avoided at all costs</w:t>
      </w:r>
      <w:r w:rsidRPr="004079EF">
        <w:rPr>
          <w:rFonts w:ascii="Calibri" w:hAnsi="Calibri"/>
          <w:sz w:val="18"/>
        </w:rPr>
        <w:t xml:space="preserve">: in order to prevent violent death, </w:t>
      </w:r>
      <w:r w:rsidRPr="00145D2D">
        <w:rPr>
          <w:rStyle w:val="underline"/>
          <w:rFonts w:ascii="Calibri" w:hAnsi="Calibri"/>
          <w:sz w:val="22"/>
          <w:szCs w:val="22"/>
        </w:rPr>
        <w:t>understood as the self's demise, the subject</w:t>
      </w:r>
      <w:r w:rsidRPr="004079EF">
        <w:rPr>
          <w:rFonts w:ascii="Calibri" w:hAnsi="Calibri"/>
          <w:sz w:val="18"/>
        </w:rPr>
        <w:t xml:space="preserve"> rationally (that is, in recognition of its interest) </w:t>
      </w:r>
      <w:r w:rsidRPr="00145D2D">
        <w:rPr>
          <w:rStyle w:val="underline"/>
          <w:rFonts w:ascii="Calibri" w:hAnsi="Calibri"/>
          <w:sz w:val="22"/>
          <w:szCs w:val="22"/>
        </w:rPr>
        <w:t>agrees to a Covenant by which he gives up all his rights</w:t>
      </w:r>
      <w:r w:rsidRPr="004079EF">
        <w:rPr>
          <w:rFonts w:ascii="Calibri" w:hAnsi="Calibri"/>
          <w:sz w:val="18"/>
        </w:rPr>
        <w:t xml:space="preserve"> (except the right of self-preservation) </w:t>
      </w:r>
      <w:r w:rsidRPr="00145D2D">
        <w:rPr>
          <w:rStyle w:val="underline"/>
          <w:rFonts w:ascii="Calibri" w:hAnsi="Calibri"/>
          <w:sz w:val="22"/>
          <w:szCs w:val="22"/>
        </w:rPr>
        <w:t>for</w:t>
      </w:r>
      <w:r w:rsidRPr="004079EF">
        <w:rPr>
          <w:rFonts w:ascii="Calibri" w:hAnsi="Calibri"/>
          <w:sz w:val="18"/>
        </w:rPr>
        <w:t xml:space="preserve"> the </w:t>
      </w:r>
      <w:r w:rsidRPr="00145D2D">
        <w:rPr>
          <w:rStyle w:val="underline"/>
          <w:rFonts w:ascii="Calibri" w:hAnsi="Calibri"/>
          <w:sz w:val="22"/>
          <w:szCs w:val="22"/>
        </w:rPr>
        <w:t>safety</w:t>
      </w:r>
      <w:r w:rsidRPr="004079EF">
        <w:rPr>
          <w:rFonts w:ascii="Calibri" w:hAnsi="Calibri"/>
          <w:sz w:val="18"/>
        </w:rPr>
        <w:t xml:space="preserve"> provided by the Leviathan. </w:t>
      </w:r>
      <w:r w:rsidRPr="00145D2D">
        <w:rPr>
          <w:rStyle w:val="underline"/>
          <w:rFonts w:ascii="Calibri" w:hAnsi="Calibri"/>
          <w:sz w:val="22"/>
          <w:szCs w:val="22"/>
        </w:rPr>
        <w:t>There is a</w:t>
      </w:r>
      <w:r w:rsidRPr="004079EF">
        <w:rPr>
          <w:rFonts w:ascii="Calibri" w:hAnsi="Calibri"/>
          <w:sz w:val="18"/>
        </w:rPr>
        <w:t xml:space="preserve"> reiterative </w:t>
      </w:r>
      <w:r w:rsidRPr="00145D2D">
        <w:rPr>
          <w:rStyle w:val="underline"/>
          <w:rFonts w:ascii="Calibri" w:hAnsi="Calibri"/>
          <w:sz w:val="22"/>
          <w:szCs w:val="22"/>
        </w:rPr>
        <w:t>process of</w:t>
      </w:r>
      <w:r w:rsidRPr="004079EF">
        <w:rPr>
          <w:rFonts w:ascii="Calibri" w:hAnsi="Calibri"/>
          <w:sz w:val="18"/>
        </w:rPr>
        <w:t xml:space="preserve"> self-</w:t>
      </w:r>
      <w:r w:rsidRPr="00145D2D">
        <w:rPr>
          <w:rStyle w:val="underline"/>
          <w:rFonts w:ascii="Calibri" w:hAnsi="Calibri"/>
          <w:sz w:val="22"/>
          <w:szCs w:val="22"/>
        </w:rPr>
        <w:t>control</w:t>
      </w:r>
      <w:r w:rsidRPr="00145D2D">
        <w:rPr>
          <w:rFonts w:ascii="Calibri" w:hAnsi="Calibri"/>
          <w:sz w:val="22"/>
          <w:szCs w:val="22"/>
        </w:rPr>
        <w:t xml:space="preserve"> a</w:t>
      </w:r>
      <w:r w:rsidRPr="004079EF">
        <w:rPr>
          <w:rFonts w:ascii="Calibri" w:hAnsi="Calibri"/>
          <w:sz w:val="18"/>
        </w:rPr>
        <w:t xml:space="preserve">nd self-mastery </w:t>
      </w:r>
      <w:r w:rsidRPr="00145D2D">
        <w:rPr>
          <w:rStyle w:val="underline"/>
          <w:rFonts w:ascii="Calibri" w:hAnsi="Calibri"/>
          <w:sz w:val="22"/>
          <w:szCs w:val="22"/>
        </w:rPr>
        <w:t>at work here</w:t>
      </w:r>
      <w:r w:rsidRPr="00145D2D">
        <w:rPr>
          <w:rFonts w:ascii="Calibri" w:hAnsi="Calibri"/>
          <w:sz w:val="22"/>
          <w:szCs w:val="22"/>
        </w:rPr>
        <w:t xml:space="preserve">, </w:t>
      </w:r>
      <w:r w:rsidRPr="00145D2D">
        <w:rPr>
          <w:rStyle w:val="underline"/>
          <w:rFonts w:ascii="Calibri" w:hAnsi="Calibri"/>
          <w:sz w:val="22"/>
          <w:szCs w:val="22"/>
        </w:rPr>
        <w:t xml:space="preserve">and its theoretic </w:t>
      </w:r>
      <w:r w:rsidRPr="00145D2D">
        <w:rPr>
          <w:rStyle w:val="underline"/>
          <w:rFonts w:ascii="Calibri" w:hAnsi="Calibri"/>
          <w:sz w:val="22"/>
          <w:szCs w:val="22"/>
        </w:rPr>
        <w:lastRenderedPageBreak/>
        <w:t>result is an account</w:t>
      </w:r>
      <w:r w:rsidRPr="004079EF">
        <w:rPr>
          <w:rStyle w:val="underline"/>
          <w:rFonts w:ascii="Calibri" w:hAnsi="Calibri"/>
          <w:sz w:val="18"/>
        </w:rPr>
        <w:t xml:space="preserve"> </w:t>
      </w:r>
      <w:r w:rsidRPr="00145D2D">
        <w:rPr>
          <w:rStyle w:val="underline"/>
          <w:rFonts w:ascii="Calibri" w:hAnsi="Calibri"/>
          <w:sz w:val="22"/>
          <w:szCs w:val="22"/>
        </w:rPr>
        <w:t>of sociopolitical interaction in</w:t>
      </w:r>
      <w:r w:rsidRPr="004079EF">
        <w:rPr>
          <w:rFonts w:ascii="Calibri" w:hAnsi="Calibri"/>
          <w:sz w:val="18"/>
        </w:rPr>
        <w:t xml:space="preserve"> which </w:t>
      </w:r>
      <w:r w:rsidRPr="00145D2D">
        <w:rPr>
          <w:rStyle w:val="underline"/>
          <w:rFonts w:ascii="Calibri" w:hAnsi="Calibri"/>
          <w:sz w:val="22"/>
          <w:szCs w:val="22"/>
        </w:rPr>
        <w:t>"civil society</w:t>
      </w:r>
      <w:r w:rsidRPr="004079EF">
        <w:rPr>
          <w:rFonts w:ascii="Calibri" w:hAnsi="Calibri"/>
          <w:sz w:val="18"/>
        </w:rPr>
        <w:t xml:space="preserve"> ... </w:t>
      </w:r>
      <w:r w:rsidRPr="004079EF">
        <w:rPr>
          <w:rFonts w:ascii="Calibri" w:hAnsi="Calibri"/>
          <w:sz w:val="14"/>
        </w:rPr>
        <w:t xml:space="preserve">[is considered] the result less of natural inclination than of design and planning." (85) What is equally important to note is that the subject's innate "flash of reason," through which it recognizes </w:t>
      </w:r>
      <w:r w:rsidRPr="00CE257D">
        <w:rPr>
          <w:rStyle w:val="underline"/>
          <w:rFonts w:ascii="Calibri" w:hAnsi="Calibri"/>
          <w:sz w:val="22"/>
          <w:szCs w:val="22"/>
          <w:highlight w:val="yellow"/>
        </w:rPr>
        <w:t>the need for government, is brought to the fore by</w:t>
      </w:r>
      <w:r w:rsidRPr="004079EF">
        <w:rPr>
          <w:rFonts w:ascii="Calibri" w:hAnsi="Calibri"/>
          <w:sz w:val="18"/>
        </w:rPr>
        <w:t xml:space="preserve"> the configuration of self-interest, reason, and </w:t>
      </w:r>
      <w:r w:rsidRPr="00CE257D">
        <w:rPr>
          <w:rStyle w:val="underline"/>
          <w:rFonts w:ascii="Calibri" w:hAnsi="Calibri"/>
          <w:sz w:val="22"/>
          <w:szCs w:val="22"/>
          <w:highlight w:val="yellow"/>
        </w:rPr>
        <w:t>anxiety induced by the fearful anticipation of death</w:t>
      </w:r>
      <w:r w:rsidRPr="00145D2D">
        <w:rPr>
          <w:rStyle w:val="underline"/>
          <w:rFonts w:ascii="Calibri" w:hAnsi="Calibri"/>
          <w:sz w:val="22"/>
          <w:szCs w:val="22"/>
        </w:rPr>
        <w:t>,</w:t>
      </w:r>
      <w:r w:rsidRPr="00145D2D">
        <w:rPr>
          <w:rFonts w:ascii="Calibri" w:hAnsi="Calibri"/>
          <w:sz w:val="22"/>
          <w:szCs w:val="22"/>
        </w:rPr>
        <w:t xml:space="preserve"> </w:t>
      </w:r>
      <w:r w:rsidRPr="00145D2D">
        <w:rPr>
          <w:rStyle w:val="underline"/>
          <w:rFonts w:ascii="Calibri" w:hAnsi="Calibri"/>
          <w:sz w:val="22"/>
          <w:szCs w:val="22"/>
        </w:rPr>
        <w:t>resulting</w:t>
      </w:r>
      <w:r w:rsidRPr="004079EF">
        <w:rPr>
          <w:rFonts w:ascii="Calibri" w:hAnsi="Calibri"/>
          <w:sz w:val="18"/>
        </w:rPr>
        <w:t xml:space="preserve">, as Leo Strauss has noted, </w:t>
      </w:r>
      <w:r w:rsidRPr="00145D2D">
        <w:rPr>
          <w:rStyle w:val="underline"/>
          <w:rFonts w:ascii="Calibri" w:hAnsi="Calibri"/>
          <w:sz w:val="22"/>
          <w:szCs w:val="22"/>
        </w:rPr>
        <w:t>in the</w:t>
      </w:r>
      <w:r w:rsidRPr="00145D2D">
        <w:rPr>
          <w:rFonts w:ascii="Calibri" w:hAnsi="Calibri"/>
          <w:sz w:val="22"/>
          <w:szCs w:val="22"/>
        </w:rPr>
        <w:t xml:space="preserve"> self-interested </w:t>
      </w:r>
      <w:r w:rsidRPr="00145D2D">
        <w:rPr>
          <w:rStyle w:val="underline"/>
          <w:rFonts w:ascii="Calibri" w:hAnsi="Calibri"/>
          <w:sz w:val="22"/>
          <w:szCs w:val="22"/>
        </w:rPr>
        <w:t>subject</w:t>
      </w:r>
      <w:r w:rsidRPr="00145D2D">
        <w:rPr>
          <w:rFonts w:ascii="Calibri" w:hAnsi="Calibri"/>
          <w:sz w:val="22"/>
          <w:szCs w:val="22"/>
        </w:rPr>
        <w:t xml:space="preserve"> rationally </w:t>
      </w:r>
      <w:r w:rsidRPr="00145D2D">
        <w:rPr>
          <w:rStyle w:val="underline"/>
          <w:rFonts w:ascii="Calibri" w:hAnsi="Calibri"/>
          <w:sz w:val="22"/>
          <w:szCs w:val="22"/>
        </w:rPr>
        <w:t>realizing that death is the</w:t>
      </w:r>
      <w:r w:rsidRPr="00145D2D">
        <w:rPr>
          <w:rFonts w:ascii="Calibri" w:hAnsi="Calibri"/>
          <w:sz w:val="22"/>
          <w:szCs w:val="22"/>
        </w:rPr>
        <w:t xml:space="preserve"> common or </w:t>
      </w:r>
      <w:r w:rsidRPr="00145D2D">
        <w:rPr>
          <w:rStyle w:val="underline"/>
          <w:rFonts w:ascii="Calibri" w:hAnsi="Calibri"/>
          <w:sz w:val="22"/>
          <w:szCs w:val="22"/>
        </w:rPr>
        <w:t>real enemy</w:t>
      </w:r>
      <w:r w:rsidRPr="004079EF">
        <w:rPr>
          <w:rStyle w:val="underline"/>
          <w:rFonts w:ascii="Calibri" w:hAnsi="Calibri"/>
          <w:sz w:val="18"/>
        </w:rPr>
        <w:t>.</w:t>
      </w:r>
      <w:r w:rsidRPr="004079EF">
        <w:rPr>
          <w:rFonts w:ascii="Calibri" w:hAnsi="Calibri"/>
          <w:sz w:val="18"/>
        </w:rPr>
        <w:t xml:space="preserve"> (86) Therefore, </w:t>
      </w:r>
      <w:r w:rsidRPr="00CE257D">
        <w:rPr>
          <w:rStyle w:val="underline"/>
          <w:rFonts w:ascii="Calibri" w:hAnsi="Calibri"/>
          <w:sz w:val="22"/>
          <w:szCs w:val="22"/>
          <w:highlight w:val="yellow"/>
        </w:rPr>
        <w:t>the configuration of the</w:t>
      </w:r>
      <w:r w:rsidRPr="00145D2D">
        <w:rPr>
          <w:rFonts w:ascii="Calibri" w:hAnsi="Calibri"/>
          <w:sz w:val="22"/>
          <w:szCs w:val="22"/>
        </w:rPr>
        <w:t xml:space="preserve"> Hobbesian </w:t>
      </w:r>
      <w:r w:rsidRPr="00CE257D">
        <w:rPr>
          <w:rStyle w:val="underline"/>
          <w:rFonts w:ascii="Calibri" w:hAnsi="Calibri"/>
          <w:sz w:val="22"/>
          <w:szCs w:val="22"/>
          <w:highlight w:val="yellow"/>
        </w:rPr>
        <w:t>subject around security</w:t>
      </w:r>
      <w:r w:rsidRPr="00CE257D">
        <w:rPr>
          <w:rFonts w:ascii="Calibri" w:hAnsi="Calibri"/>
          <w:sz w:val="22"/>
          <w:szCs w:val="22"/>
          <w:highlight w:val="yellow"/>
        </w:rPr>
        <w:t xml:space="preserve"> </w:t>
      </w:r>
      <w:r w:rsidRPr="00145D2D">
        <w:rPr>
          <w:rFonts w:ascii="Calibri" w:hAnsi="Calibri"/>
          <w:sz w:val="22"/>
          <w:szCs w:val="22"/>
        </w:rPr>
        <w:t xml:space="preserve">and self-control usefully </w:t>
      </w:r>
      <w:r w:rsidRPr="00CE257D">
        <w:rPr>
          <w:rStyle w:val="underline"/>
          <w:rFonts w:ascii="Calibri" w:hAnsi="Calibri"/>
          <w:sz w:val="22"/>
          <w:szCs w:val="22"/>
          <w:highlight w:val="yellow"/>
        </w:rPr>
        <w:t>results in</w:t>
      </w:r>
      <w:r w:rsidRPr="00145D2D">
        <w:rPr>
          <w:rFonts w:ascii="Calibri" w:hAnsi="Calibri"/>
          <w:sz w:val="22"/>
          <w:szCs w:val="22"/>
        </w:rPr>
        <w:t xml:space="preserve">to a theory of </w:t>
      </w:r>
      <w:r w:rsidRPr="00CE257D">
        <w:rPr>
          <w:rStyle w:val="underline"/>
          <w:rFonts w:ascii="Calibri" w:hAnsi="Calibri"/>
          <w:sz w:val="22"/>
          <w:szCs w:val="22"/>
          <w:highlight w:val="yellow"/>
        </w:rPr>
        <w:t>controlled interaction</w:t>
      </w:r>
      <w:r w:rsidRPr="00CE257D">
        <w:rPr>
          <w:rFonts w:ascii="Calibri" w:hAnsi="Calibri"/>
          <w:sz w:val="22"/>
          <w:szCs w:val="22"/>
          <w:highlight w:val="yellow"/>
        </w:rPr>
        <w:t xml:space="preserve">. </w:t>
      </w:r>
    </w:p>
    <w:p w:rsidR="00F61CC0" w:rsidRDefault="00F61CC0" w:rsidP="00F61CC0">
      <w:pPr>
        <w:pStyle w:val="tag"/>
      </w:pPr>
    </w:p>
    <w:p w:rsidR="00F61CC0" w:rsidRDefault="00F61CC0" w:rsidP="00F61CC0">
      <w:pPr>
        <w:pStyle w:val="Heading4"/>
      </w:pPr>
      <w:r>
        <w:t xml:space="preserve">Security </w:t>
      </w:r>
      <w:r w:rsidR="002F1A21">
        <w:t xml:space="preserve">furthers the drive to distinguish oneself from the threatening “other”, </w:t>
      </w:r>
      <w:r>
        <w:t>and otherization is the root cause of war</w:t>
      </w:r>
    </w:p>
    <w:p w:rsidR="00F61CC0" w:rsidRPr="005368EC" w:rsidRDefault="00F61CC0" w:rsidP="00F61CC0">
      <w:pPr>
        <w:rPr>
          <w:sz w:val="14"/>
        </w:rPr>
      </w:pPr>
      <w:r w:rsidRPr="005368EC">
        <w:rPr>
          <w:rStyle w:val="Style13ptBold"/>
        </w:rPr>
        <w:t>Lipschutz 98</w:t>
      </w:r>
      <w:r w:rsidRPr="005368EC">
        <w:t xml:space="preserve"> </w:t>
      </w:r>
      <w:r w:rsidRPr="005368EC">
        <w:rPr>
          <w:sz w:val="14"/>
        </w:rPr>
        <w:t>(On Security, Assistant Professor of Politics, Director of the Adlai Stevenson Program on Global Security, University of California, Santa Cruz Ronnie D. Lipschutz, editor Negotiating the Boundaries of Difference and Security at Millennium's End)</w:t>
      </w:r>
    </w:p>
    <w:p w:rsidR="00F61CC0" w:rsidRPr="002F1A21" w:rsidRDefault="00F61CC0" w:rsidP="00F61CC0">
      <w:pPr>
        <w:pStyle w:val="card"/>
        <w:ind w:left="0"/>
        <w:rPr>
          <w:rStyle w:val="StyleUnderline"/>
          <w:rFonts w:asciiTheme="majorHAnsi" w:hAnsiTheme="majorHAnsi"/>
        </w:rPr>
      </w:pPr>
      <w:r w:rsidRPr="00CE257D">
        <w:rPr>
          <w:rStyle w:val="StyleUnderline"/>
          <w:rFonts w:asciiTheme="majorHAnsi" w:hAnsiTheme="majorHAnsi"/>
          <w:highlight w:val="yellow"/>
        </w:rPr>
        <w:t>Defining oneself</w:t>
      </w:r>
      <w:r w:rsidRPr="002F1A21">
        <w:rPr>
          <w:rStyle w:val="StyleUnderline"/>
          <w:rFonts w:asciiTheme="majorHAnsi" w:hAnsiTheme="majorHAnsi"/>
        </w:rPr>
        <w:t xml:space="preserve"> in such terms </w:t>
      </w:r>
      <w:r w:rsidRPr="00CE257D">
        <w:rPr>
          <w:rStyle w:val="StyleUnderline"/>
          <w:rFonts w:asciiTheme="majorHAnsi" w:hAnsiTheme="majorHAnsi"/>
          <w:highlight w:val="yellow"/>
        </w:rPr>
        <w:t>requires defining someone else in different terms</w:t>
      </w:r>
      <w:r w:rsidRPr="002F1A21">
        <w:rPr>
          <w:rStyle w:val="StyleUnderline"/>
          <w:rFonts w:asciiTheme="majorHAnsi" w:hAnsiTheme="majorHAnsi"/>
        </w:rPr>
        <w:t xml:space="preserve">; </w:t>
      </w:r>
      <w:r w:rsidRPr="00CE257D">
        <w:rPr>
          <w:rStyle w:val="StyleUnderline"/>
          <w:rFonts w:asciiTheme="majorHAnsi" w:hAnsiTheme="majorHAnsi"/>
          <w:highlight w:val="yellow"/>
        </w:rPr>
        <w:t>differentiation thus draws a boundary between the self and the Other</w:t>
      </w:r>
      <w:r w:rsidRPr="00CE257D">
        <w:rPr>
          <w:rFonts w:asciiTheme="majorHAnsi" w:hAnsiTheme="majorHAnsi"/>
          <w:highlight w:val="yellow"/>
        </w:rPr>
        <w:t>.</w:t>
      </w:r>
      <w:r w:rsidRPr="002F1A21">
        <w:rPr>
          <w:rFonts w:asciiTheme="majorHAnsi" w:hAnsiTheme="majorHAnsi"/>
        </w:rPr>
        <w:t xml:space="preserve"> </w:t>
      </w:r>
      <w:r w:rsidRPr="002F1A21">
        <w:rPr>
          <w:rFonts w:asciiTheme="majorHAnsi" w:hAnsiTheme="majorHAnsi"/>
          <w:sz w:val="14"/>
        </w:rPr>
        <w:t xml:space="preserve">This Other is not, at first, necessarily a threat in terms of one's own continued existence, although ethnicity can and does become securitized. 12 But </w:t>
      </w:r>
      <w:r w:rsidRPr="00CE257D">
        <w:rPr>
          <w:rStyle w:val="StyleUnderline"/>
          <w:rFonts w:asciiTheme="majorHAnsi" w:hAnsiTheme="majorHAnsi"/>
          <w:highlight w:val="yellow"/>
        </w:rPr>
        <w:t>the peaceful acceptance of an Other requires</w:t>
      </w:r>
      <w:r w:rsidRPr="002F1A21">
        <w:rPr>
          <w:rStyle w:val="StyleUnderline"/>
          <w:rFonts w:asciiTheme="majorHAnsi" w:hAnsiTheme="majorHAnsi"/>
        </w:rPr>
        <w:t xml:space="preserve"> that boundaries be drawn somewhere else, and </w:t>
      </w:r>
      <w:r w:rsidRPr="00CE257D">
        <w:rPr>
          <w:rStyle w:val="StyleUnderline"/>
          <w:rFonts w:asciiTheme="majorHAnsi" w:hAnsiTheme="majorHAnsi"/>
          <w:highlight w:val="yellow"/>
        </w:rPr>
        <w:t>that security,</w:t>
      </w:r>
      <w:r w:rsidRPr="002F1A21">
        <w:rPr>
          <w:rStyle w:val="StyleUnderline"/>
          <w:rFonts w:asciiTheme="majorHAnsi" w:hAnsiTheme="majorHAnsi"/>
        </w:rPr>
        <w:t xml:space="preserve"> the speech act, </w:t>
      </w:r>
      <w:r w:rsidRPr="00CE257D">
        <w:rPr>
          <w:rStyle w:val="StyleUnderline"/>
          <w:rFonts w:asciiTheme="majorHAnsi" w:hAnsiTheme="majorHAnsi"/>
          <w:highlight w:val="yellow"/>
        </w:rPr>
        <w:t>specify another Othe</w:t>
      </w:r>
      <w:r w:rsidRPr="002F1A21">
        <w:rPr>
          <w:rStyle w:val="StyleUnderline"/>
          <w:rFonts w:asciiTheme="majorHAnsi" w:hAnsiTheme="majorHAnsi"/>
        </w:rPr>
        <w:t>r</w:t>
      </w:r>
      <w:r w:rsidRPr="002F1A21">
        <w:rPr>
          <w:rFonts w:asciiTheme="majorHAnsi" w:hAnsiTheme="majorHAnsi"/>
        </w:rPr>
        <w:t xml:space="preserve"> </w:t>
      </w:r>
      <w:r w:rsidRPr="002F1A21">
        <w:rPr>
          <w:rFonts w:asciiTheme="majorHAnsi" w:hAnsiTheme="majorHAnsi"/>
          <w:sz w:val="14"/>
        </w:rPr>
        <w:t>(as in, for example, South Slavs against the Hapsburgs, or Yugoslavia against the Soviet Union).</w:t>
      </w:r>
      <w:r w:rsidRPr="002F1A21">
        <w:rPr>
          <w:rFonts w:asciiTheme="majorHAnsi" w:hAnsiTheme="majorHAnsi"/>
        </w:rPr>
        <w:t xml:space="preserve"> </w:t>
      </w:r>
      <w:r w:rsidRPr="00CE257D">
        <w:rPr>
          <w:rStyle w:val="StyleUnderline"/>
          <w:rFonts w:asciiTheme="majorHAnsi" w:hAnsiTheme="majorHAnsi"/>
          <w:highlight w:val="yellow"/>
        </w:rPr>
        <w:t>There are</w:t>
      </w:r>
      <w:r w:rsidRPr="002F1A21">
        <w:rPr>
          <w:rStyle w:val="StyleUnderline"/>
          <w:rFonts w:asciiTheme="majorHAnsi" w:hAnsiTheme="majorHAnsi"/>
        </w:rPr>
        <w:t xml:space="preserve"> always </w:t>
      </w:r>
      <w:r w:rsidRPr="00CE257D">
        <w:rPr>
          <w:rStyle w:val="StyleUnderline"/>
          <w:rFonts w:asciiTheme="majorHAnsi" w:hAnsiTheme="majorHAnsi"/>
          <w:highlight w:val="yellow"/>
        </w:rPr>
        <w:t>implicit risks in the peaceful acceptance of an Other</w:t>
      </w:r>
      <w:r w:rsidRPr="002F1A21">
        <w:rPr>
          <w:rStyle w:val="StyleUnderline"/>
          <w:rFonts w:asciiTheme="majorHAnsi" w:hAnsiTheme="majorHAnsi"/>
        </w:rPr>
        <w:t xml:space="preserve"> as a legitimate ontology, </w:t>
      </w:r>
      <w:r w:rsidRPr="00CE257D">
        <w:rPr>
          <w:rStyle w:val="StyleUnderline"/>
          <w:rFonts w:asciiTheme="majorHAnsi" w:hAnsiTheme="majorHAnsi"/>
          <w:highlight w:val="yellow"/>
        </w:rPr>
        <w:t>because doing so raises th</w:t>
      </w:r>
      <w:r w:rsidRPr="002F1A21">
        <w:rPr>
          <w:rStyle w:val="StyleUnderline"/>
          <w:rFonts w:asciiTheme="majorHAnsi" w:hAnsiTheme="majorHAnsi"/>
        </w:rPr>
        <w:t xml:space="preserve">e </w:t>
      </w:r>
      <w:r w:rsidRPr="00CE257D">
        <w:rPr>
          <w:rStyle w:val="StyleUnderline"/>
          <w:rFonts w:asciiTheme="majorHAnsi" w:hAnsiTheme="majorHAnsi"/>
          <w:highlight w:val="yellow"/>
        </w:rPr>
        <w:t>possibility</w:t>
      </w:r>
      <w:r w:rsidRPr="002F1A21">
        <w:rPr>
          <w:rStyle w:val="StyleUnderline"/>
          <w:rFonts w:asciiTheme="majorHAnsi" w:hAnsiTheme="majorHAnsi"/>
        </w:rPr>
        <w:t xml:space="preserve">, however remote, </w:t>
      </w:r>
      <w:r w:rsidRPr="00CE257D">
        <w:rPr>
          <w:rStyle w:val="StyleUnderline"/>
          <w:rFonts w:asciiTheme="majorHAnsi" w:hAnsiTheme="majorHAnsi"/>
          <w:highlight w:val="yellow"/>
        </w:rPr>
        <w:t>of accepting the Other's characteristics as a legitimate</w:t>
      </w:r>
      <w:r w:rsidRPr="002F1A21">
        <w:rPr>
          <w:rStyle w:val="StyleUnderline"/>
          <w:rFonts w:asciiTheme="majorHAnsi" w:hAnsiTheme="majorHAnsi"/>
        </w:rPr>
        <w:t xml:space="preserve"> alternative </w:t>
      </w:r>
      <w:r w:rsidRPr="00CE257D">
        <w:rPr>
          <w:rStyle w:val="StyleUnderline"/>
          <w:rFonts w:asciiTheme="majorHAnsi" w:hAnsiTheme="majorHAnsi"/>
          <w:highlight w:val="yellow"/>
        </w:rPr>
        <w:t>and</w:t>
      </w:r>
      <w:r w:rsidRPr="002F1A21">
        <w:rPr>
          <w:rStyle w:val="StyleUnderline"/>
          <w:rFonts w:asciiTheme="majorHAnsi" w:hAnsiTheme="majorHAnsi"/>
        </w:rPr>
        <w:t xml:space="preserve">, consequently, </w:t>
      </w:r>
      <w:r w:rsidRPr="00CE257D">
        <w:rPr>
          <w:rStyle w:val="StyleUnderline"/>
          <w:rFonts w:asciiTheme="majorHAnsi" w:hAnsiTheme="majorHAnsi"/>
          <w:highlight w:val="yellow"/>
        </w:rPr>
        <w:t>of being taken over by the Other</w:t>
      </w:r>
      <w:r w:rsidRPr="002F1A21">
        <w:rPr>
          <w:rStyle w:val="StyleUnderline"/>
          <w:rFonts w:asciiTheme="majorHAnsi" w:hAnsiTheme="majorHAnsi"/>
        </w:rPr>
        <w:t>.</w:t>
      </w:r>
      <w:r w:rsidRPr="002F1A21">
        <w:rPr>
          <w:rFonts w:asciiTheme="majorHAnsi" w:hAnsiTheme="majorHAnsi"/>
          <w:sz w:val="14"/>
        </w:rPr>
        <w:t xml:space="preserve"> Given this epistemology of threats, it does not take much to be "turned." 13 How else to account for the life and death character of the distinctions among Serbs, Croats, and Muslims in Bosnia, which the untutored eye can hardly detect? 14 As James Der Derian puts it in his contribution to this volume, </w:t>
      </w:r>
      <w:r w:rsidRPr="002F1A21">
        <w:rPr>
          <w:rFonts w:asciiTheme="majorHAnsi" w:hAnsiTheme="majorHAnsi"/>
        </w:rPr>
        <w:t>"</w:t>
      </w:r>
      <w:r w:rsidRPr="00CE257D">
        <w:rPr>
          <w:rStyle w:val="StyleUnderline"/>
          <w:rFonts w:asciiTheme="majorHAnsi" w:hAnsiTheme="majorHAnsi"/>
          <w:highlight w:val="yellow"/>
        </w:rPr>
        <w:t>The desire for security is manifested as a collective resentment of difference--that which is not us, not certain, not predictable.</w:t>
      </w:r>
      <w:r w:rsidRPr="002F1A21">
        <w:rPr>
          <w:rStyle w:val="StyleUnderline"/>
          <w:rFonts w:asciiTheme="majorHAnsi" w:hAnsiTheme="majorHAnsi"/>
        </w:rPr>
        <w:t xml:space="preserve">" 15  </w:t>
      </w:r>
      <w:r w:rsidRPr="00CE257D">
        <w:rPr>
          <w:rStyle w:val="StyleUnderline"/>
          <w:rFonts w:asciiTheme="majorHAnsi" w:hAnsiTheme="majorHAnsi"/>
          <w:highlight w:val="yellow"/>
        </w:rPr>
        <w:t>The loss of an Enemy can be seen</w:t>
      </w:r>
      <w:r w:rsidRPr="002F1A21">
        <w:rPr>
          <w:rStyle w:val="StyleUnderline"/>
          <w:rFonts w:asciiTheme="majorHAnsi" w:hAnsiTheme="majorHAnsi"/>
        </w:rPr>
        <w:t xml:space="preserve">, therefore, </w:t>
      </w:r>
      <w:r w:rsidRPr="00CE257D">
        <w:rPr>
          <w:rStyle w:val="StyleUnderline"/>
          <w:rFonts w:asciiTheme="majorHAnsi" w:hAnsiTheme="majorHAnsi"/>
          <w:highlight w:val="yellow"/>
        </w:rPr>
        <w:t>as something of a catastrophe for</w:t>
      </w:r>
      <w:r w:rsidRPr="002F1A21">
        <w:rPr>
          <w:rStyle w:val="StyleUnderline"/>
          <w:rFonts w:asciiTheme="majorHAnsi" w:hAnsiTheme="majorHAnsi"/>
        </w:rPr>
        <w:t xml:space="preserve"> an </w:t>
      </w:r>
      <w:r w:rsidRPr="00CE257D">
        <w:rPr>
          <w:rStyle w:val="StyleUnderline"/>
          <w:rFonts w:asciiTheme="majorHAnsi" w:hAnsiTheme="majorHAnsi"/>
          <w:highlight w:val="yellow"/>
        </w:rPr>
        <w:t>identity</w:t>
      </w:r>
      <w:r w:rsidRPr="002F1A21">
        <w:rPr>
          <w:rStyle w:val="StyleUnderline"/>
          <w:rFonts w:asciiTheme="majorHAnsi" w:hAnsiTheme="majorHAnsi"/>
        </w:rPr>
        <w:t xml:space="preserve"> based on that Enemy, </w:t>
      </w:r>
      <w:r w:rsidRPr="00CE257D">
        <w:rPr>
          <w:rStyle w:val="StyleUnderline"/>
          <w:rFonts w:asciiTheme="majorHAnsi" w:hAnsiTheme="majorHAnsi"/>
          <w:highlight w:val="yellow"/>
        </w:rPr>
        <w:t>and</w:t>
      </w:r>
      <w:r w:rsidRPr="002F1A21">
        <w:rPr>
          <w:rStyle w:val="StyleUnderline"/>
          <w:rFonts w:asciiTheme="majorHAnsi" w:hAnsiTheme="majorHAnsi"/>
        </w:rPr>
        <w:t xml:space="preserve"> it </w:t>
      </w:r>
      <w:r w:rsidRPr="00CE257D">
        <w:rPr>
          <w:rStyle w:val="StyleUnderline"/>
          <w:rFonts w:asciiTheme="majorHAnsi" w:hAnsiTheme="majorHAnsi"/>
          <w:highlight w:val="yellow"/>
        </w:rPr>
        <w:t>opens up a search for a new Other that can function as</w:t>
      </w:r>
      <w:r w:rsidRPr="002F1A21">
        <w:rPr>
          <w:rStyle w:val="StyleUnderline"/>
          <w:rFonts w:asciiTheme="majorHAnsi" w:hAnsiTheme="majorHAnsi"/>
        </w:rPr>
        <w:t xml:space="preserve"> the new </w:t>
      </w:r>
      <w:r w:rsidRPr="00CE257D">
        <w:rPr>
          <w:rStyle w:val="StyleUnderline"/>
          <w:rFonts w:asciiTheme="majorHAnsi" w:hAnsiTheme="majorHAnsi"/>
          <w:highlight w:val="yellow"/>
        </w:rPr>
        <w:t>Enemy</w:t>
      </w:r>
      <w:r w:rsidRPr="002F1A21">
        <w:rPr>
          <w:rStyle w:val="StyleUnderline"/>
          <w:rFonts w:asciiTheme="majorHAnsi" w:hAnsiTheme="majorHAnsi"/>
        </w:rPr>
        <w:t>.</w:t>
      </w:r>
      <w:r w:rsidRPr="002F1A21">
        <w:rPr>
          <w:rFonts w:asciiTheme="majorHAnsi" w:hAnsiTheme="majorHAnsi"/>
        </w:rPr>
        <w:t xml:space="preserve"> </w:t>
      </w:r>
      <w:r w:rsidRPr="002F1A21">
        <w:rPr>
          <w:rFonts w:asciiTheme="majorHAnsi" w:hAnsiTheme="majorHAnsi"/>
          <w:sz w:val="14"/>
        </w:rPr>
        <w:t>And, make no mistake about it: While the myths underlying American identity are many, during the Cold War the strongest one had to do with not-being, and not-becoming, Communist, both individually and collectively</w:t>
      </w:r>
      <w:r w:rsidRPr="002F1A21">
        <w:rPr>
          <w:rFonts w:asciiTheme="majorHAnsi" w:hAnsiTheme="majorHAnsi"/>
        </w:rPr>
        <w:t xml:space="preserve">. </w:t>
      </w:r>
      <w:r w:rsidRPr="00CE257D">
        <w:rPr>
          <w:rStyle w:val="StyleUnderline"/>
          <w:rFonts w:asciiTheme="majorHAnsi" w:hAnsiTheme="majorHAnsi"/>
          <w:highlight w:val="yellow"/>
        </w:rPr>
        <w:t>In a world dominated by</w:t>
      </w:r>
      <w:r w:rsidRPr="002F1A21">
        <w:rPr>
          <w:rStyle w:val="StyleUnderline"/>
          <w:rFonts w:asciiTheme="majorHAnsi" w:hAnsiTheme="majorHAnsi"/>
        </w:rPr>
        <w:t xml:space="preserve"> Great Powers and </w:t>
      </w:r>
      <w:r w:rsidRPr="00CE257D">
        <w:rPr>
          <w:rStyle w:val="StyleUnderline"/>
          <w:rFonts w:asciiTheme="majorHAnsi" w:hAnsiTheme="majorHAnsi"/>
          <w:highlight w:val="yellow"/>
        </w:rPr>
        <w:t>balance-of-power politics</w:t>
      </w:r>
      <w:r w:rsidRPr="002F1A21">
        <w:rPr>
          <w:rStyle w:val="StyleUnderline"/>
          <w:rFonts w:asciiTheme="majorHAnsi" w:hAnsiTheme="majorHAnsi"/>
        </w:rPr>
        <w:t xml:space="preserve">, as was the case prior to World War II, </w:t>
      </w:r>
      <w:r w:rsidRPr="00CE257D">
        <w:rPr>
          <w:rStyle w:val="StyleUnderline"/>
          <w:rFonts w:asciiTheme="majorHAnsi" w:hAnsiTheme="majorHAnsi"/>
          <w:highlight w:val="yellow"/>
        </w:rPr>
        <w:t>losing one enemy was not a problem</w:t>
      </w:r>
      <w:r w:rsidRPr="002F1A21">
        <w:rPr>
          <w:rStyle w:val="StyleUnderline"/>
          <w:rFonts w:asciiTheme="majorHAnsi" w:hAnsiTheme="majorHAnsi"/>
        </w:rPr>
        <w:t xml:space="preserve">; there were others to be found. </w:t>
      </w:r>
      <w:r w:rsidRPr="00CE257D">
        <w:rPr>
          <w:rStyle w:val="StyleUnderline"/>
          <w:rFonts w:asciiTheme="majorHAnsi" w:hAnsiTheme="majorHAnsi"/>
          <w:highlight w:val="yellow"/>
        </w:rPr>
        <w:t>In the post-bipolar world, the search for enemies and new security threats is less easily solved</w:t>
      </w:r>
      <w:r w:rsidRPr="002F1A21">
        <w:rPr>
          <w:rStyle w:val="StyleUnderline"/>
          <w:rFonts w:asciiTheme="majorHAnsi" w:hAnsiTheme="majorHAnsi"/>
        </w:rPr>
        <w:t xml:space="preserve">, inasmuch as the disappearance of the only Other that counts leaves no other Others that can credibly fill its place. </w:t>
      </w:r>
    </w:p>
    <w:p w:rsidR="00F61CC0" w:rsidRDefault="00F61CC0" w:rsidP="00F61CC0">
      <w:pPr>
        <w:pStyle w:val="Heading3"/>
      </w:pPr>
      <w:r>
        <w:lastRenderedPageBreak/>
        <w:t>Impact – Value to Life</w:t>
      </w:r>
    </w:p>
    <w:p w:rsidR="00F61CC0" w:rsidRDefault="00F61CC0" w:rsidP="00F61CC0">
      <w:pPr>
        <w:pStyle w:val="Heading4"/>
      </w:pPr>
      <w:r>
        <w:t>Securitization reduces life to its bare essentials, calling into question the values that make life worth living</w:t>
      </w:r>
      <w:r w:rsidR="008871A3">
        <w:t>- turns their “extinction outweighs” claims</w:t>
      </w:r>
    </w:p>
    <w:p w:rsidR="00F61CC0" w:rsidRPr="00294D20" w:rsidRDefault="00F61CC0" w:rsidP="00F61CC0">
      <w:r w:rsidRPr="00294D20">
        <w:rPr>
          <w:rStyle w:val="Style13ptBold"/>
        </w:rPr>
        <w:t>Dillon 3</w:t>
      </w:r>
      <w:r w:rsidRPr="00294D20">
        <w:t xml:space="preserve"> (Michael, </w:t>
      </w:r>
      <w:r w:rsidR="00EF7D45">
        <w:t xml:space="preserve">“Virtual Security: A Life Science of (Dis)order”, </w:t>
      </w:r>
      <w:r w:rsidRPr="00294D20">
        <w:t>Millenium Journal of International Studies,</w:t>
      </w:r>
      <w:r>
        <w:t xml:space="preserve"> Prof</w:t>
      </w:r>
      <w:r w:rsidR="00EF7D45">
        <w:t xml:space="preserve"> </w:t>
      </w:r>
      <w:r>
        <w:t>@</w:t>
      </w:r>
      <w:r w:rsidR="00EF7D45">
        <w:t xml:space="preserve"> </w:t>
      </w:r>
      <w:r>
        <w:t>Lancaster, pp. 533-534)</w:t>
      </w:r>
    </w:p>
    <w:p w:rsidR="00F61CC0" w:rsidRPr="002F1A21" w:rsidRDefault="00F61CC0" w:rsidP="00F61CC0">
      <w:pPr>
        <w:pStyle w:val="card"/>
        <w:ind w:left="0"/>
        <w:rPr>
          <w:rFonts w:asciiTheme="majorHAnsi" w:hAnsiTheme="majorHAnsi"/>
          <w:sz w:val="18"/>
        </w:rPr>
      </w:pPr>
      <w:r w:rsidRPr="002F1A21">
        <w:rPr>
          <w:rStyle w:val="StyleUnderline"/>
          <w:rFonts w:asciiTheme="majorHAnsi" w:hAnsiTheme="majorHAnsi"/>
        </w:rPr>
        <w:t>Biologisation of life means life considered as a function</w:t>
      </w:r>
      <w:r w:rsidRPr="002F1A21">
        <w:rPr>
          <w:rFonts w:asciiTheme="majorHAnsi" w:hAnsiTheme="majorHAnsi"/>
          <w:sz w:val="18"/>
        </w:rPr>
        <w:t xml:space="preserve">, one comprising in addition a genealogy of its development and consideration of its co-evolution with its environment and other life forms. </w:t>
      </w:r>
      <w:r w:rsidRPr="002F1A21">
        <w:rPr>
          <w:rStyle w:val="StyleUnderline"/>
          <w:rFonts w:asciiTheme="majorHAnsi" w:hAnsiTheme="majorHAnsi"/>
        </w:rPr>
        <w:t xml:space="preserve">Biologisation also </w:t>
      </w:r>
      <w:r w:rsidRPr="00CE257D">
        <w:rPr>
          <w:rStyle w:val="StyleUnderline"/>
          <w:rFonts w:asciiTheme="majorHAnsi" w:hAnsiTheme="majorHAnsi"/>
          <w:highlight w:val="yellow"/>
        </w:rPr>
        <w:t>entails the reduction of life to</w:t>
      </w:r>
      <w:r w:rsidRPr="002F1A21">
        <w:rPr>
          <w:rStyle w:val="StyleUnderline"/>
          <w:rFonts w:asciiTheme="majorHAnsi" w:hAnsiTheme="majorHAnsi"/>
        </w:rPr>
        <w:t xml:space="preserve"> its </w:t>
      </w:r>
      <w:r w:rsidRPr="00CE257D">
        <w:rPr>
          <w:rStyle w:val="StyleUnderline"/>
          <w:rFonts w:asciiTheme="majorHAnsi" w:hAnsiTheme="majorHAnsi"/>
          <w:highlight w:val="yellow"/>
        </w:rPr>
        <w:t>bare</w:t>
      </w:r>
      <w:r w:rsidRPr="002F1A21">
        <w:rPr>
          <w:rFonts w:asciiTheme="majorHAnsi" w:hAnsiTheme="majorHAnsi"/>
          <w:sz w:val="18"/>
        </w:rPr>
        <w:t xml:space="preserve">, so- called ‘biological’ </w:t>
      </w:r>
      <w:r w:rsidRPr="00CE257D">
        <w:rPr>
          <w:rStyle w:val="StyleUnderline"/>
          <w:rFonts w:asciiTheme="majorHAnsi" w:hAnsiTheme="majorHAnsi"/>
          <w:highlight w:val="yellow"/>
        </w:rPr>
        <w:t>essentials</w:t>
      </w:r>
      <w:r w:rsidRPr="002F1A21">
        <w:rPr>
          <w:rFonts w:asciiTheme="majorHAnsi" w:hAnsiTheme="majorHAnsi"/>
          <w:sz w:val="18"/>
        </w:rPr>
        <w:t xml:space="preserve">, survival paramount among them.Such bare essentials are then employed to provide foundational of accounts of life’s social and political ordering. In short, </w:t>
      </w:r>
      <w:r w:rsidRPr="00CE257D">
        <w:rPr>
          <w:rStyle w:val="StyleUnderline"/>
          <w:rFonts w:asciiTheme="majorHAnsi" w:hAnsiTheme="majorHAnsi"/>
          <w:highlight w:val="yellow"/>
        </w:rPr>
        <w:t>the biologisation of life supplies an onto-political resource</w:t>
      </w:r>
      <w:r w:rsidRPr="002F1A21">
        <w:rPr>
          <w:rStyle w:val="StyleUnderline"/>
          <w:rFonts w:asciiTheme="majorHAnsi" w:hAnsiTheme="majorHAnsi"/>
        </w:rPr>
        <w:t xml:space="preserve"> for the techno-bio-logical ordering of life</w:t>
      </w:r>
      <w:r w:rsidRPr="002F1A21">
        <w:rPr>
          <w:rFonts w:asciiTheme="majorHAnsi" w:hAnsiTheme="majorHAnsi"/>
          <w:sz w:val="18"/>
        </w:rPr>
        <w:t xml:space="preserve"> according to principles of development and formation said to govern its existence. </w:t>
      </w:r>
      <w:r w:rsidRPr="00CE257D">
        <w:rPr>
          <w:rStyle w:val="StyleUnderline"/>
          <w:rFonts w:asciiTheme="majorHAnsi" w:hAnsiTheme="majorHAnsi"/>
          <w:highlight w:val="yellow"/>
        </w:rPr>
        <w:t>These</w:t>
      </w:r>
      <w:r w:rsidRPr="002F1A21">
        <w:rPr>
          <w:rStyle w:val="StyleUnderline"/>
          <w:rFonts w:asciiTheme="majorHAnsi" w:hAnsiTheme="majorHAnsi"/>
        </w:rPr>
        <w:t xml:space="preserve"> </w:t>
      </w:r>
      <w:r w:rsidRPr="00CE257D">
        <w:rPr>
          <w:rStyle w:val="StyleUnderline"/>
          <w:rFonts w:asciiTheme="majorHAnsi" w:hAnsiTheme="majorHAnsi"/>
          <w:highlight w:val="yellow"/>
        </w:rPr>
        <w:t>are</w:t>
      </w:r>
      <w:r w:rsidRPr="002F1A21">
        <w:rPr>
          <w:rStyle w:val="StyleUnderline"/>
          <w:rFonts w:asciiTheme="majorHAnsi" w:hAnsiTheme="majorHAnsi"/>
        </w:rPr>
        <w:t xml:space="preserve"> ultimately </w:t>
      </w:r>
      <w:r w:rsidRPr="00CE257D">
        <w:rPr>
          <w:rStyle w:val="StyleUnderline"/>
          <w:rFonts w:asciiTheme="majorHAnsi" w:hAnsiTheme="majorHAnsi"/>
          <w:highlight w:val="yellow"/>
        </w:rPr>
        <w:t>elaborated through changing problematisations of security</w:t>
      </w:r>
      <w:r w:rsidRPr="002F1A21">
        <w:rPr>
          <w:rFonts w:asciiTheme="majorHAnsi" w:hAnsiTheme="majorHAnsi"/>
          <w:sz w:val="18"/>
        </w:rPr>
        <w:t xml:space="preserve"> that seek to specify the conditions of possibility, conditions of operability and needs hierarchies that govern biologised life’s means of subsistence and survival. </w:t>
      </w:r>
      <w:r w:rsidRPr="002F1A21">
        <w:rPr>
          <w:rStyle w:val="StyleUnderline"/>
          <w:rFonts w:asciiTheme="majorHAnsi" w:hAnsiTheme="majorHAnsi"/>
        </w:rPr>
        <w:t xml:space="preserve">What Agamben fails to elaborate in detail however, is </w:t>
      </w:r>
      <w:r w:rsidRPr="00CE257D">
        <w:rPr>
          <w:rStyle w:val="StyleUnderline"/>
          <w:rFonts w:asciiTheme="majorHAnsi" w:hAnsiTheme="majorHAnsi"/>
          <w:highlight w:val="yellow"/>
        </w:rPr>
        <w:t>the specific correlation</w:t>
      </w:r>
      <w:r w:rsidRPr="002F1A21">
        <w:rPr>
          <w:rStyle w:val="StyleUnderline"/>
          <w:rFonts w:asciiTheme="majorHAnsi" w:hAnsiTheme="majorHAnsi"/>
        </w:rPr>
        <w:t xml:space="preserve"> that exists </w:t>
      </w:r>
      <w:r w:rsidRPr="00CE257D">
        <w:rPr>
          <w:rStyle w:val="StyleUnderline"/>
          <w:rFonts w:asciiTheme="majorHAnsi" w:hAnsiTheme="majorHAnsi"/>
          <w:highlight w:val="yellow"/>
        </w:rPr>
        <w:t>between security and the biologisation of life</w:t>
      </w:r>
      <w:r w:rsidRPr="002F1A21">
        <w:rPr>
          <w:rStyle w:val="StyleUnderline"/>
          <w:rFonts w:asciiTheme="majorHAnsi" w:hAnsiTheme="majorHAnsi"/>
        </w:rPr>
        <w:t xml:space="preserve">. This correlation </w:t>
      </w:r>
      <w:r w:rsidRPr="00CE257D">
        <w:rPr>
          <w:rStyle w:val="StyleUnderline"/>
          <w:rFonts w:asciiTheme="majorHAnsi" w:hAnsiTheme="majorHAnsi"/>
          <w:highlight w:val="yellow"/>
        </w:rPr>
        <w:t>seems to operate in a bilateral way</w:t>
      </w:r>
      <w:r w:rsidRPr="002F1A21">
        <w:rPr>
          <w:rStyle w:val="StyleUnderline"/>
          <w:rFonts w:asciiTheme="majorHAnsi" w:hAnsiTheme="majorHAnsi"/>
        </w:rPr>
        <w:t>.</w:t>
      </w:r>
      <w:r w:rsidRPr="002F1A21">
        <w:rPr>
          <w:rFonts w:asciiTheme="majorHAnsi" w:hAnsiTheme="majorHAnsi"/>
          <w:sz w:val="18"/>
        </w:rPr>
        <w:t xml:space="preserve"> Ostensibly, life, in the form of what Agamben calls </w:t>
      </w:r>
      <w:r w:rsidRPr="002F1A21">
        <w:rPr>
          <w:rStyle w:val="underline"/>
          <w:rFonts w:asciiTheme="majorHAnsi" w:hAnsiTheme="majorHAnsi"/>
          <w:sz w:val="18"/>
        </w:rPr>
        <w:t>‘</w:t>
      </w:r>
      <w:r w:rsidRPr="00CE257D">
        <w:rPr>
          <w:rStyle w:val="StyleUnderline"/>
          <w:rFonts w:asciiTheme="majorHAnsi" w:hAnsiTheme="majorHAnsi"/>
          <w:highlight w:val="yellow"/>
        </w:rPr>
        <w:t>bare life’, is the foundational referent for modernity’s politics of security</w:t>
      </w:r>
      <w:r w:rsidRPr="002F1A21">
        <w:rPr>
          <w:rStyle w:val="underline"/>
          <w:rFonts w:asciiTheme="majorHAnsi" w:hAnsiTheme="majorHAnsi"/>
          <w:sz w:val="18"/>
        </w:rPr>
        <w:t>.</w:t>
      </w:r>
      <w:r w:rsidRPr="002F1A21">
        <w:rPr>
          <w:rFonts w:asciiTheme="majorHAnsi" w:hAnsiTheme="majorHAnsi"/>
          <w:sz w:val="18"/>
        </w:rPr>
        <w:t xml:space="preserve"> One might thus say that </w:t>
      </w:r>
      <w:r w:rsidRPr="00CE257D">
        <w:rPr>
          <w:rStyle w:val="StyleUnderline"/>
          <w:rFonts w:asciiTheme="majorHAnsi" w:hAnsiTheme="majorHAnsi"/>
          <w:highlight w:val="yellow"/>
        </w:rPr>
        <w:t>security</w:t>
      </w:r>
      <w:r w:rsidRPr="002F1A21">
        <w:rPr>
          <w:rStyle w:val="StyleUnderline"/>
          <w:rFonts w:asciiTheme="majorHAnsi" w:hAnsiTheme="majorHAnsi"/>
        </w:rPr>
        <w:t xml:space="preserve">, together with its technologising strategisation of life, </w:t>
      </w:r>
      <w:r w:rsidRPr="00CE257D">
        <w:rPr>
          <w:rStyle w:val="StyleUnderline"/>
          <w:rFonts w:asciiTheme="majorHAnsi" w:hAnsiTheme="majorHAnsi"/>
          <w:highlight w:val="yellow"/>
        </w:rPr>
        <w:t>has a fundamental affinity with the life sciences</w:t>
      </w:r>
      <w:r w:rsidRPr="002F1A21">
        <w:rPr>
          <w:rStyle w:val="StyleUnderline"/>
          <w:rFonts w:asciiTheme="majorHAnsi" w:hAnsiTheme="majorHAnsi"/>
        </w:rPr>
        <w:t xml:space="preserve"> </w:t>
      </w:r>
      <w:r w:rsidRPr="002F1A21">
        <w:rPr>
          <w:rFonts w:asciiTheme="majorHAnsi" w:hAnsiTheme="majorHAnsi"/>
          <w:sz w:val="18"/>
        </w:rPr>
        <w:t xml:space="preserve">because it is itself, in effect, a kind of life science. However it is done, </w:t>
      </w:r>
      <w:r w:rsidRPr="002F1A21">
        <w:rPr>
          <w:rStyle w:val="StyleUnderline"/>
          <w:rFonts w:asciiTheme="majorHAnsi" w:hAnsiTheme="majorHAnsi"/>
        </w:rPr>
        <w:t>security has to know life if it is to realise its mission to secure life. Life that remains not knowable, unknown</w:t>
      </w:r>
      <w:r w:rsidRPr="002F1A21">
        <w:rPr>
          <w:rFonts w:asciiTheme="majorHAnsi" w:hAnsiTheme="majorHAnsi"/>
          <w:sz w:val="18"/>
        </w:rPr>
        <w:t xml:space="preserve"> or intractable to knowing for whatever reason — it </w:t>
      </w:r>
      <w:r w:rsidRPr="002F1A21">
        <w:rPr>
          <w:rStyle w:val="StyleUnderline"/>
          <w:rFonts w:asciiTheme="majorHAnsi" w:hAnsiTheme="majorHAnsi"/>
        </w:rPr>
        <w:t>might be a form of life that simply does not show up on the radars of knowing in acceptable ways,</w:t>
      </w:r>
      <w:r w:rsidRPr="002F1A21">
        <w:rPr>
          <w:rFonts w:asciiTheme="majorHAnsi" w:hAnsiTheme="majorHAnsi"/>
          <w:sz w:val="18"/>
        </w:rPr>
        <w:t xml:space="preserve"> or, as an excess of being over-apprehension, it may simply not be knowable in principle —</w:t>
      </w:r>
      <w:r w:rsidRPr="002F1A21">
        <w:rPr>
          <w:rStyle w:val="underline"/>
          <w:rFonts w:asciiTheme="majorHAnsi" w:hAnsiTheme="majorHAnsi"/>
          <w:sz w:val="18"/>
        </w:rPr>
        <w:t xml:space="preserve"> </w:t>
      </w:r>
      <w:r w:rsidRPr="002F1A21">
        <w:rPr>
          <w:rStyle w:val="StyleUnderline"/>
          <w:rFonts w:asciiTheme="majorHAnsi" w:hAnsiTheme="majorHAnsi"/>
        </w:rPr>
        <w:t>is the ultimate danger; that ‘uncertainty’</w:t>
      </w:r>
      <w:r w:rsidRPr="002F1A21">
        <w:rPr>
          <w:rFonts w:asciiTheme="majorHAnsi" w:hAnsiTheme="majorHAnsi"/>
          <w:sz w:val="18"/>
        </w:rPr>
        <w:t xml:space="preserve"> said, for example, to be the enemy that replaced the Soviet Union with the dissolution of the Cold War and </w:t>
      </w:r>
      <w:r w:rsidRPr="002F1A21">
        <w:rPr>
          <w:rStyle w:val="StyleUnderline"/>
          <w:rFonts w:asciiTheme="majorHAnsi" w:hAnsiTheme="majorHAnsi"/>
        </w:rPr>
        <w:t>whose manifestation now takes many other forms in the War on Terror.</w:t>
      </w:r>
      <w:r w:rsidRPr="002F1A21">
        <w:rPr>
          <w:rFonts w:asciiTheme="majorHAnsi" w:hAnsiTheme="majorHAnsi"/>
          <w:sz w:val="18"/>
        </w:rPr>
        <w:t xml:space="preserve"> But, of course, the correlation works the other way as well. </w:t>
      </w:r>
      <w:r w:rsidRPr="00CE257D">
        <w:rPr>
          <w:rStyle w:val="StyleUnderline"/>
          <w:rFonts w:asciiTheme="majorHAnsi" w:hAnsiTheme="majorHAnsi"/>
          <w:highlight w:val="yellow"/>
        </w:rPr>
        <w:t>To fulfil its mission of securing life, politics of security have to reduce life to what is securable, namely bare life</w:t>
      </w:r>
      <w:r w:rsidRPr="002F1A21">
        <w:rPr>
          <w:rStyle w:val="StyleUnderline"/>
          <w:rFonts w:asciiTheme="majorHAnsi" w:hAnsiTheme="majorHAnsi"/>
        </w:rPr>
        <w:t xml:space="preserve">. </w:t>
      </w:r>
      <w:r w:rsidRPr="00CE257D">
        <w:rPr>
          <w:rStyle w:val="StyleUnderline"/>
          <w:rFonts w:asciiTheme="majorHAnsi" w:hAnsiTheme="majorHAnsi"/>
          <w:highlight w:val="yellow"/>
        </w:rPr>
        <w:t>Any politics of</w:t>
      </w:r>
      <w:r w:rsidRPr="002F1A21">
        <w:rPr>
          <w:rStyle w:val="StyleUnderline"/>
          <w:rFonts w:asciiTheme="majorHAnsi" w:hAnsiTheme="majorHAnsi"/>
        </w:rPr>
        <w:t xml:space="preserve"> </w:t>
      </w:r>
      <w:r w:rsidRPr="00CE257D">
        <w:rPr>
          <w:rStyle w:val="StyleUnderline"/>
          <w:rFonts w:asciiTheme="majorHAnsi" w:hAnsiTheme="majorHAnsi"/>
          <w:highlight w:val="yellow"/>
        </w:rPr>
        <w:t>security</w:t>
      </w:r>
      <w:r w:rsidRPr="002F1A21">
        <w:rPr>
          <w:rStyle w:val="StyleUnderline"/>
          <w:rFonts w:asciiTheme="majorHAnsi" w:hAnsiTheme="majorHAnsi"/>
        </w:rPr>
        <w:t xml:space="preserve"> </w:t>
      </w:r>
      <w:r w:rsidRPr="00CE257D">
        <w:rPr>
          <w:rStyle w:val="StyleUnderline"/>
          <w:rFonts w:asciiTheme="majorHAnsi" w:hAnsiTheme="majorHAnsi"/>
          <w:highlight w:val="yellow"/>
        </w:rPr>
        <w:t>must</w:t>
      </w:r>
      <w:r w:rsidRPr="002F1A21">
        <w:rPr>
          <w:rStyle w:val="StyleUnderline"/>
          <w:rFonts w:asciiTheme="majorHAnsi" w:hAnsiTheme="majorHAnsi"/>
        </w:rPr>
        <w:t xml:space="preserve"> therefore </w:t>
      </w:r>
      <w:r w:rsidRPr="00CE257D">
        <w:rPr>
          <w:rStyle w:val="StyleUnderline"/>
          <w:rFonts w:asciiTheme="majorHAnsi" w:hAnsiTheme="majorHAnsi"/>
          <w:highlight w:val="yellow"/>
        </w:rPr>
        <w:t>have</w:t>
      </w:r>
      <w:r w:rsidRPr="002F1A21">
        <w:rPr>
          <w:rFonts w:asciiTheme="majorHAnsi" w:hAnsiTheme="majorHAnsi"/>
          <w:sz w:val="18"/>
        </w:rPr>
        <w:t xml:space="preserve"> as its correlate an account of </w:t>
      </w:r>
      <w:r w:rsidRPr="00CE257D">
        <w:rPr>
          <w:rStyle w:val="StyleUnderline"/>
          <w:rFonts w:asciiTheme="majorHAnsi" w:hAnsiTheme="majorHAnsi"/>
          <w:highlight w:val="yellow"/>
        </w:rPr>
        <w:t>securable bare life</w:t>
      </w:r>
      <w:r w:rsidRPr="002F1A21">
        <w:rPr>
          <w:rFonts w:asciiTheme="majorHAnsi" w:hAnsiTheme="majorHAnsi"/>
          <w:sz w:val="18"/>
        </w:rPr>
        <w:t xml:space="preserve">. Biologisation is one means of reducing life to the kind of life, bare life, amenable to constant securitisation. Under the regimes of digitalisation and molecularisation it does so further by reducing bare life to informational code. </w:t>
      </w:r>
      <w:r w:rsidRPr="00CE257D">
        <w:rPr>
          <w:rStyle w:val="StyleUnderline"/>
          <w:rFonts w:asciiTheme="majorHAnsi" w:hAnsiTheme="majorHAnsi"/>
          <w:highlight w:val="yellow"/>
        </w:rPr>
        <w:t>Life defined as survival is</w:t>
      </w:r>
      <w:r w:rsidRPr="002F1A21">
        <w:rPr>
          <w:rStyle w:val="StyleUnderline"/>
          <w:rFonts w:asciiTheme="majorHAnsi" w:hAnsiTheme="majorHAnsi"/>
        </w:rPr>
        <w:t xml:space="preserve"> thus always and necessarily </w:t>
      </w:r>
      <w:r w:rsidRPr="00CE257D">
        <w:rPr>
          <w:rStyle w:val="StyleUnderline"/>
          <w:rFonts w:asciiTheme="majorHAnsi" w:hAnsiTheme="majorHAnsi"/>
          <w:highlight w:val="yellow"/>
        </w:rPr>
        <w:t>central to the biologisation of life and thereb</w:t>
      </w:r>
      <w:r w:rsidRPr="002F1A21">
        <w:rPr>
          <w:rStyle w:val="StyleUnderline"/>
          <w:rFonts w:asciiTheme="majorHAnsi" w:hAnsiTheme="majorHAnsi"/>
        </w:rPr>
        <w:t xml:space="preserve">y also </w:t>
      </w:r>
      <w:r w:rsidRPr="00CE257D">
        <w:rPr>
          <w:rStyle w:val="StyleUnderline"/>
          <w:rFonts w:asciiTheme="majorHAnsi" w:hAnsiTheme="majorHAnsi"/>
          <w:highlight w:val="yellow"/>
        </w:rPr>
        <w:t>to</w:t>
      </w:r>
      <w:r w:rsidRPr="00EE52AA">
        <w:rPr>
          <w:rStyle w:val="StyleUnderline"/>
          <w:rFonts w:asciiTheme="majorHAnsi" w:hAnsiTheme="majorHAnsi"/>
        </w:rPr>
        <w:t xml:space="preserve"> its </w:t>
      </w:r>
      <w:r w:rsidRPr="00CE257D">
        <w:rPr>
          <w:rStyle w:val="StyleUnderline"/>
          <w:rFonts w:asciiTheme="majorHAnsi" w:hAnsiTheme="majorHAnsi"/>
          <w:highlight w:val="yellow"/>
        </w:rPr>
        <w:t>politics of security</w:t>
      </w:r>
      <w:r w:rsidRPr="002F1A21">
        <w:rPr>
          <w:rStyle w:val="StyleUnderline"/>
          <w:rFonts w:asciiTheme="majorHAnsi" w:hAnsiTheme="majorHAnsi"/>
        </w:rPr>
        <w:t xml:space="preserve">. What life itself consists in, </w:t>
      </w:r>
      <w:r w:rsidRPr="00CE257D">
        <w:rPr>
          <w:rStyle w:val="StyleUnderline"/>
          <w:rFonts w:asciiTheme="majorHAnsi" w:hAnsiTheme="majorHAnsi"/>
          <w:highlight w:val="yellow"/>
        </w:rPr>
        <w:t>what its bare minimum</w:t>
      </w:r>
      <w:r w:rsidRPr="002F1A21">
        <w:rPr>
          <w:rFonts w:asciiTheme="majorHAnsi" w:hAnsiTheme="majorHAnsi"/>
          <w:sz w:val="18"/>
        </w:rPr>
        <w:t xml:space="preserve"> subsistence and </w:t>
      </w:r>
      <w:r w:rsidRPr="002F1A21">
        <w:rPr>
          <w:rStyle w:val="StyleUnderline"/>
          <w:rFonts w:asciiTheme="majorHAnsi" w:hAnsiTheme="majorHAnsi"/>
        </w:rPr>
        <w:t>value</w:t>
      </w:r>
      <w:r w:rsidRPr="002F1A21">
        <w:rPr>
          <w:rFonts w:asciiTheme="majorHAnsi" w:hAnsiTheme="majorHAnsi"/>
          <w:sz w:val="18"/>
        </w:rPr>
        <w:t xml:space="preserve"> requirements </w:t>
      </w:r>
      <w:r w:rsidRPr="00CE257D">
        <w:rPr>
          <w:rStyle w:val="StyleUnderline"/>
          <w:rFonts w:asciiTheme="majorHAnsi" w:hAnsiTheme="majorHAnsi"/>
          <w:highlight w:val="yellow"/>
        </w:rPr>
        <w:t>might</w:t>
      </w:r>
      <w:r w:rsidRPr="002F1A21">
        <w:rPr>
          <w:rStyle w:val="StyleUnderline"/>
          <w:rFonts w:asciiTheme="majorHAnsi" w:hAnsiTheme="majorHAnsi"/>
        </w:rPr>
        <w:t xml:space="preserve"> </w:t>
      </w:r>
      <w:r w:rsidRPr="002F1A21">
        <w:rPr>
          <w:rFonts w:asciiTheme="majorHAnsi" w:hAnsiTheme="majorHAnsi"/>
        </w:rPr>
        <w:t xml:space="preserve">be </w:t>
      </w:r>
      <w:r w:rsidRPr="002F1A21">
        <w:rPr>
          <w:rFonts w:asciiTheme="majorHAnsi" w:hAnsiTheme="majorHAnsi"/>
          <w:sz w:val="18"/>
        </w:rPr>
        <w:t xml:space="preserve">said to be, thereby </w:t>
      </w:r>
      <w:r w:rsidRPr="00CE257D">
        <w:rPr>
          <w:rStyle w:val="StyleUnderline"/>
          <w:rFonts w:asciiTheme="majorHAnsi" w:hAnsiTheme="majorHAnsi"/>
          <w:highlight w:val="yellow"/>
        </w:rPr>
        <w:t>become the</w:t>
      </w:r>
      <w:r w:rsidRPr="002F1A21">
        <w:rPr>
          <w:rFonts w:asciiTheme="majorHAnsi" w:hAnsiTheme="majorHAnsi"/>
          <w:sz w:val="18"/>
        </w:rPr>
        <w:t xml:space="preserve"> scientific </w:t>
      </w:r>
      <w:r w:rsidRPr="00CE257D">
        <w:rPr>
          <w:rStyle w:val="StyleUnderline"/>
          <w:rFonts w:asciiTheme="majorHAnsi" w:hAnsiTheme="majorHAnsi"/>
          <w:highlight w:val="yellow"/>
        </w:rPr>
        <w:t>preoccupation of</w:t>
      </w:r>
      <w:r w:rsidRPr="002F1A21">
        <w:rPr>
          <w:rFonts w:asciiTheme="majorHAnsi" w:hAnsiTheme="majorHAnsi"/>
          <w:sz w:val="18"/>
        </w:rPr>
        <w:t xml:space="preserve"> different problematisations of security, from </w:t>
      </w:r>
      <w:r w:rsidRPr="00CE257D">
        <w:rPr>
          <w:rStyle w:val="StyleUnderline"/>
          <w:rFonts w:asciiTheme="majorHAnsi" w:hAnsiTheme="majorHAnsi"/>
          <w:highlight w:val="yellow"/>
        </w:rPr>
        <w:t>military strategic security</w:t>
      </w:r>
      <w:r w:rsidRPr="002F1A21">
        <w:rPr>
          <w:rFonts w:asciiTheme="majorHAnsi" w:hAnsiTheme="majorHAnsi"/>
          <w:sz w:val="18"/>
        </w:rPr>
        <w:t xml:space="preserve"> to critical security, social security and human security projects. These projects do not however simply represent the attributes said to constitute life, as if these pre-existed the power or knowledge by which they are specified, they must directly supply them. Biologised life is similarly also always developmental or evolutionary life; a life that evolves. In the process then, securing survival has increasingly also come to be glossed in terms of fitness.In the digitalised information age while becomes defined in informational exchange or genetic coding terms. </w:t>
      </w:r>
      <w:r w:rsidRPr="00CE257D">
        <w:rPr>
          <w:rStyle w:val="underline"/>
          <w:rFonts w:asciiTheme="majorHAnsi" w:hAnsiTheme="majorHAnsi"/>
          <w:sz w:val="18"/>
          <w:highlight w:val="yellow"/>
        </w:rPr>
        <w:t xml:space="preserve">A </w:t>
      </w:r>
      <w:r w:rsidRPr="00CE257D">
        <w:rPr>
          <w:rStyle w:val="StyleUnderline"/>
          <w:rFonts w:asciiTheme="majorHAnsi" w:hAnsiTheme="majorHAnsi"/>
          <w:highlight w:val="yellow"/>
        </w:rPr>
        <w:t>biologisation of life-as-survival necessarily also bequeaths</w:t>
      </w:r>
      <w:r w:rsidRPr="002F1A21">
        <w:rPr>
          <w:rStyle w:val="StyleUnderline"/>
          <w:rFonts w:asciiTheme="majorHAnsi" w:hAnsiTheme="majorHAnsi"/>
        </w:rPr>
        <w:t xml:space="preserve"> us </w:t>
      </w:r>
      <w:r w:rsidRPr="00CE257D">
        <w:rPr>
          <w:rStyle w:val="StyleUnderline"/>
          <w:rFonts w:asciiTheme="majorHAnsi" w:hAnsiTheme="majorHAnsi"/>
          <w:highlight w:val="yellow"/>
        </w:rPr>
        <w:t>an account of the political subject as ‘survivor’</w:t>
      </w:r>
      <w:r w:rsidRPr="002F1A21">
        <w:rPr>
          <w:rStyle w:val="StyleUnderline"/>
          <w:rFonts w:asciiTheme="majorHAnsi" w:hAnsiTheme="majorHAnsi"/>
        </w:rPr>
        <w:t xml:space="preserve">, </w:t>
      </w:r>
      <w:r w:rsidRPr="00CE257D">
        <w:rPr>
          <w:rStyle w:val="StyleUnderline"/>
          <w:rFonts w:asciiTheme="majorHAnsi" w:hAnsiTheme="majorHAnsi"/>
          <w:highlight w:val="yellow"/>
        </w:rPr>
        <w:t>and of modes of</w:t>
      </w:r>
      <w:r w:rsidRPr="002F1A21">
        <w:rPr>
          <w:rStyle w:val="StyleUnderline"/>
          <w:rFonts w:asciiTheme="majorHAnsi" w:hAnsiTheme="majorHAnsi"/>
        </w:rPr>
        <w:t xml:space="preserve"> political </w:t>
      </w:r>
      <w:r w:rsidRPr="00CE257D">
        <w:rPr>
          <w:rStyle w:val="StyleUnderline"/>
          <w:rFonts w:asciiTheme="majorHAnsi" w:hAnsiTheme="majorHAnsi"/>
          <w:highlight w:val="yellow"/>
        </w:rPr>
        <w:t>valuation</w:t>
      </w:r>
      <w:r w:rsidRPr="002F1A21">
        <w:rPr>
          <w:rFonts w:asciiTheme="majorHAnsi" w:hAnsiTheme="majorHAnsi"/>
          <w:sz w:val="18"/>
        </w:rPr>
        <w:t xml:space="preserve"> therefore </w:t>
      </w:r>
      <w:r w:rsidRPr="00CE257D">
        <w:rPr>
          <w:rStyle w:val="StyleUnderline"/>
          <w:rFonts w:asciiTheme="majorHAnsi" w:hAnsiTheme="majorHAnsi"/>
          <w:highlight w:val="yellow"/>
        </w:rPr>
        <w:t>dependent upon</w:t>
      </w:r>
      <w:r w:rsidRPr="002F1A21">
        <w:rPr>
          <w:rFonts w:asciiTheme="majorHAnsi" w:hAnsiTheme="majorHAnsi"/>
          <w:sz w:val="18"/>
        </w:rPr>
        <w:t xml:space="preserve"> metrics of </w:t>
      </w:r>
      <w:r w:rsidRPr="00CE257D">
        <w:rPr>
          <w:rStyle w:val="StyleUnderline"/>
          <w:rFonts w:asciiTheme="majorHAnsi" w:hAnsiTheme="majorHAnsi"/>
          <w:highlight w:val="yellow"/>
        </w:rPr>
        <w:t>survivability</w:t>
      </w:r>
      <w:r w:rsidRPr="002F1A21">
        <w:rPr>
          <w:rStyle w:val="underline"/>
          <w:rFonts w:asciiTheme="majorHAnsi" w:hAnsiTheme="majorHAnsi"/>
          <w:sz w:val="18"/>
        </w:rPr>
        <w:t>.</w:t>
      </w:r>
      <w:r w:rsidRPr="002F1A21">
        <w:rPr>
          <w:rFonts w:asciiTheme="majorHAnsi" w:hAnsiTheme="majorHAnsi"/>
          <w:sz w:val="18"/>
        </w:rPr>
        <w:t xml:space="preserve"> This seems so self-evident as to be indisputable. But </w:t>
      </w:r>
      <w:r w:rsidRPr="00CE257D">
        <w:rPr>
          <w:rStyle w:val="StyleUnderline"/>
          <w:rFonts w:asciiTheme="majorHAnsi" w:hAnsiTheme="majorHAnsi"/>
          <w:highlight w:val="yellow"/>
        </w:rPr>
        <w:t>the logic of security</w:t>
      </w:r>
      <w:r w:rsidRPr="002F1A21">
        <w:rPr>
          <w:rFonts w:asciiTheme="majorHAnsi" w:hAnsiTheme="majorHAnsi"/>
          <w:sz w:val="18"/>
        </w:rPr>
        <w:t xml:space="preserve"> elaborated above </w:t>
      </w:r>
      <w:r w:rsidRPr="00CE257D">
        <w:rPr>
          <w:rStyle w:val="StyleUnderline"/>
          <w:rFonts w:asciiTheme="majorHAnsi" w:hAnsiTheme="majorHAnsi"/>
          <w:highlight w:val="yellow"/>
        </w:rPr>
        <w:t>reminds us never to forget the</w:t>
      </w:r>
      <w:r w:rsidRPr="002F1A21">
        <w:rPr>
          <w:rFonts w:asciiTheme="majorHAnsi" w:hAnsiTheme="majorHAnsi"/>
          <w:sz w:val="18"/>
        </w:rPr>
        <w:t xml:space="preserve"> peculiar retroactive </w:t>
      </w:r>
      <w:r w:rsidRPr="00CE257D">
        <w:rPr>
          <w:rStyle w:val="StyleUnderline"/>
          <w:rFonts w:asciiTheme="majorHAnsi" w:hAnsiTheme="majorHAnsi"/>
          <w:highlight w:val="yellow"/>
        </w:rPr>
        <w:t>operation of</w:t>
      </w:r>
      <w:r w:rsidRPr="002F1A21">
        <w:rPr>
          <w:rFonts w:asciiTheme="majorHAnsi" w:hAnsiTheme="majorHAnsi"/>
          <w:sz w:val="18"/>
        </w:rPr>
        <w:t xml:space="preserve"> every </w:t>
      </w:r>
      <w:r w:rsidRPr="00CE257D">
        <w:rPr>
          <w:rStyle w:val="StyleUnderline"/>
          <w:rFonts w:asciiTheme="majorHAnsi" w:hAnsiTheme="majorHAnsi"/>
          <w:highlight w:val="yellow"/>
        </w:rPr>
        <w:t>politics</w:t>
      </w:r>
      <w:r w:rsidRPr="002F1A21">
        <w:rPr>
          <w:rFonts w:asciiTheme="majorHAnsi" w:hAnsiTheme="majorHAnsi"/>
          <w:sz w:val="18"/>
        </w:rPr>
        <w:t xml:space="preserve"> of security — that </w:t>
      </w:r>
      <w:r w:rsidRPr="002F1A21">
        <w:rPr>
          <w:rStyle w:val="StyleUnderline"/>
          <w:rFonts w:asciiTheme="majorHAnsi" w:hAnsiTheme="majorHAnsi"/>
        </w:rPr>
        <w:t>any politics of security must have, as its first principle, the production of</w:t>
      </w:r>
      <w:r w:rsidRPr="002F1A21">
        <w:rPr>
          <w:rFonts w:asciiTheme="majorHAnsi" w:hAnsiTheme="majorHAnsi"/>
          <w:sz w:val="18"/>
        </w:rPr>
        <w:t xml:space="preserve"> the very </w:t>
      </w:r>
      <w:r w:rsidRPr="002F1A21">
        <w:rPr>
          <w:rStyle w:val="StyleUnderline"/>
          <w:rFonts w:asciiTheme="majorHAnsi" w:hAnsiTheme="majorHAnsi"/>
        </w:rPr>
        <w:t>bare life</w:t>
      </w:r>
      <w:r w:rsidRPr="002F1A21">
        <w:rPr>
          <w:rFonts w:asciiTheme="majorHAnsi" w:hAnsiTheme="majorHAnsi"/>
          <w:sz w:val="18"/>
        </w:rPr>
        <w:t xml:space="preserve"> over whose securing it claims supreme competence. </w:t>
      </w:r>
      <w:r w:rsidRPr="00EE52AA">
        <w:rPr>
          <w:rStyle w:val="StyleUnderline"/>
          <w:rFonts w:asciiTheme="majorHAnsi" w:hAnsiTheme="majorHAnsi"/>
        </w:rPr>
        <w:t>The following reflection</w:t>
      </w:r>
      <w:r w:rsidRPr="002F1A21">
        <w:rPr>
          <w:rFonts w:asciiTheme="majorHAnsi" w:hAnsiTheme="majorHAnsi"/>
          <w:sz w:val="18"/>
        </w:rPr>
        <w:t xml:space="preserve"> on the impact of digitalisation and molecularisation on security processes </w:t>
      </w:r>
      <w:r w:rsidRPr="002F1A21">
        <w:rPr>
          <w:rStyle w:val="StyleUnderline"/>
          <w:rFonts w:asciiTheme="majorHAnsi" w:hAnsiTheme="majorHAnsi"/>
        </w:rPr>
        <w:t>derives from</w:t>
      </w:r>
      <w:r w:rsidRPr="002F1A21">
        <w:rPr>
          <w:rFonts w:asciiTheme="majorHAnsi" w:hAnsiTheme="majorHAnsi"/>
          <w:sz w:val="18"/>
        </w:rPr>
        <w:t xml:space="preserve"> these critical insights and focuses on the ways in which appeal is made to </w:t>
      </w:r>
      <w:r w:rsidRPr="002F1A21">
        <w:rPr>
          <w:rStyle w:val="StyleUnderline"/>
          <w:rFonts w:asciiTheme="majorHAnsi" w:hAnsiTheme="majorHAnsi"/>
        </w:rPr>
        <w:t>the confluence of digitalisation and molecularisation to invoke an onto-politics of code in which security increasingly goes bio-centric</w:t>
      </w:r>
      <w:r w:rsidRPr="002F1A21">
        <w:rPr>
          <w:rStyle w:val="underline"/>
          <w:rFonts w:asciiTheme="majorHAnsi" w:hAnsiTheme="majorHAnsi"/>
          <w:sz w:val="18"/>
        </w:rPr>
        <w:t>,</w:t>
      </w:r>
      <w:r w:rsidRPr="002F1A21">
        <w:rPr>
          <w:rFonts w:asciiTheme="majorHAnsi" w:hAnsiTheme="majorHAnsi"/>
          <w:sz w:val="18"/>
        </w:rPr>
        <w:t xml:space="preserve"> becomes re-problematised biophilosophically and novel epistemological challenges are set for it in terms of how to specify and realise fitness and resilience. Confluence of the molecular and the digital means the many ways in which these sciences come together in terms especially of the promotion of an ontology of code. It is not meant to suggest that the two fields of endeavour are isomorphic. While they do share a </w:t>
      </w:r>
      <w:r w:rsidRPr="002F1A21">
        <w:rPr>
          <w:rFonts w:asciiTheme="majorHAnsi" w:hAnsiTheme="majorHAnsi"/>
          <w:sz w:val="18"/>
        </w:rPr>
        <w:lastRenderedPageBreak/>
        <w:t>great deal, and their histories have criss-crossed,</w:t>
      </w:r>
      <w:r w:rsidRPr="002F1A21">
        <w:rPr>
          <w:rFonts w:asciiTheme="majorHAnsi" w:hAnsiTheme="majorHAnsi"/>
          <w:sz w:val="18"/>
          <w:szCs w:val="10"/>
        </w:rPr>
        <w:t xml:space="preserve">8 </w:t>
      </w:r>
      <w:r w:rsidRPr="002F1A21">
        <w:rPr>
          <w:rFonts w:asciiTheme="majorHAnsi" w:hAnsiTheme="majorHAnsi"/>
          <w:sz w:val="18"/>
        </w:rPr>
        <w:t>molecularisation of biology and digitalisation of information and communication are nonetheless also distinct enterprises constituted by their own internal debates, controversies and trajectories of development.</w:t>
      </w:r>
    </w:p>
    <w:p w:rsidR="00F61CC0" w:rsidRDefault="00F61CC0" w:rsidP="00F61CC0">
      <w:pPr>
        <w:pStyle w:val="Heading2"/>
      </w:pPr>
      <w:r>
        <w:lastRenderedPageBreak/>
        <w:t>Solvency</w:t>
      </w:r>
    </w:p>
    <w:p w:rsidR="00F61CC0" w:rsidRDefault="00F61CC0" w:rsidP="00F61CC0">
      <w:pPr>
        <w:pStyle w:val="Heading3"/>
      </w:pPr>
      <w:r>
        <w:lastRenderedPageBreak/>
        <w:t>Dialogue Solves</w:t>
      </w:r>
    </w:p>
    <w:p w:rsidR="00F61CC0" w:rsidRPr="00D300A3" w:rsidRDefault="00F61CC0" w:rsidP="00F61CC0">
      <w:pPr>
        <w:pStyle w:val="Heading4"/>
        <w:rPr>
          <w:rStyle w:val="Style13ptBold"/>
          <w:b/>
        </w:rPr>
      </w:pPr>
      <w:r>
        <w:rPr>
          <w:rStyle w:val="Style13ptBold"/>
          <w:b/>
        </w:rPr>
        <w:t>Altering communication</w:t>
      </w:r>
      <w:r w:rsidR="008871A3">
        <w:rPr>
          <w:rStyle w:val="Style13ptBold"/>
          <w:b/>
        </w:rPr>
        <w:t xml:space="preserve"> between nation states</w:t>
      </w:r>
      <w:r>
        <w:rPr>
          <w:rStyle w:val="Style13ptBold"/>
          <w:b/>
        </w:rPr>
        <w:t xml:space="preserve"> is critical to addressing securitization in international relations</w:t>
      </w:r>
    </w:p>
    <w:p w:rsidR="00F61CC0" w:rsidRPr="00232901" w:rsidRDefault="00F61CC0" w:rsidP="00F61CC0">
      <w:pPr>
        <w:rPr>
          <w:rStyle w:val="Style13ptBold"/>
          <w:b w:val="0"/>
          <w:sz w:val="18"/>
          <w:szCs w:val="18"/>
        </w:rPr>
      </w:pPr>
      <w:r w:rsidRPr="00232901">
        <w:rPr>
          <w:rStyle w:val="Style13ptBold"/>
        </w:rPr>
        <w:t xml:space="preserve">Youngs 8 </w:t>
      </w:r>
      <w:r w:rsidRPr="00D300A3">
        <w:rPr>
          <w:sz w:val="16"/>
        </w:rPr>
        <w:t xml:space="preserve">(Youngs, Gillian. Feminist Interventions in International Communication. Chapter: “Public/Private: The Hidden Dimension of International Communication”. Pg. 33-45. Series Editor Andrew Calabrese, University of Colorado) </w:t>
      </w:r>
    </w:p>
    <w:p w:rsidR="00F61CC0" w:rsidRPr="00232901" w:rsidRDefault="00F61CC0" w:rsidP="00F61CC0">
      <w:pPr>
        <w:rPr>
          <w:rStyle w:val="StyleUnderline"/>
        </w:rPr>
      </w:pPr>
      <w:r w:rsidRPr="00CE257D">
        <w:rPr>
          <w:rStyle w:val="StyleUnderline"/>
          <w:highlight w:val="yellow"/>
        </w:rPr>
        <w:t xml:space="preserve">How do we transform international communication </w:t>
      </w:r>
      <w:r w:rsidRPr="00EE52AA">
        <w:rPr>
          <w:rStyle w:val="StyleUnderline"/>
        </w:rPr>
        <w:t>into a field that</w:t>
      </w:r>
      <w:r w:rsidRPr="00232901">
        <w:rPr>
          <w:rStyle w:val="StyleUnderline"/>
        </w:rPr>
        <w:t xml:space="preserve"> offers insights into the grounded realities of changing communications structures and processes and varied experiences of them?</w:t>
      </w:r>
      <w:r w:rsidRPr="00232901">
        <w:rPr>
          <w:sz w:val="16"/>
        </w:rPr>
        <w:t xml:space="preserve"> This is the question at the heart of this anthology and this chapter on the public/private. I begin by focusing on the question of transformation and the specific way in which I am using the term here. Then I move on to discuss why the relationship between public and private is core to critical analysis about the international sphere. Third, I link work on this area in feminist international relations to IC, and fourth, I consider how concrete developments from traditional mass media to new media press us toward conceptual revisionism to take full account of public/private dynamics. Transformation and Ontology </w:t>
      </w:r>
      <w:r w:rsidRPr="00232901">
        <w:rPr>
          <w:rStyle w:val="StyleUnderline"/>
        </w:rPr>
        <w:t>Why is IC in need of transformation and how can this happen?</w:t>
      </w:r>
      <w:r w:rsidRPr="00232901">
        <w:rPr>
          <w:sz w:val="16"/>
        </w:rPr>
        <w:t xml:space="preserve"> I would argue that </w:t>
      </w:r>
      <w:r w:rsidRPr="00CE257D">
        <w:rPr>
          <w:rStyle w:val="StyleUnderline"/>
          <w:highlight w:val="yellow"/>
        </w:rPr>
        <w:t>the most fundamental means of addressing this</w:t>
      </w:r>
      <w:r w:rsidRPr="00232901">
        <w:rPr>
          <w:rStyle w:val="StyleUnderline"/>
        </w:rPr>
        <w:t xml:space="preserve"> question </w:t>
      </w:r>
      <w:r w:rsidRPr="00CE257D">
        <w:rPr>
          <w:rStyle w:val="StyleUnderline"/>
          <w:highlight w:val="yellow"/>
        </w:rPr>
        <w:t>is on the level of ontology</w:t>
      </w:r>
      <w:r w:rsidRPr="00232901">
        <w:rPr>
          <w:rStyle w:val="StyleUnderline"/>
        </w:rPr>
        <w:t xml:space="preserve">. </w:t>
      </w:r>
      <w:r w:rsidRPr="00EE52AA">
        <w:rPr>
          <w:rStyle w:val="StyleUnderline"/>
        </w:rPr>
        <w:t>How do we view the world</w:t>
      </w:r>
      <w:r w:rsidRPr="00232901">
        <w:rPr>
          <w:rStyle w:val="StyleUnderline"/>
        </w:rPr>
        <w:t xml:space="preserve">, </w:t>
      </w:r>
      <w:r w:rsidRPr="00CE257D">
        <w:rPr>
          <w:rStyle w:val="StyleUnderline"/>
          <w:highlight w:val="yellow"/>
        </w:rPr>
        <w:t>how do we conceive of social reality, and to what extent have dominant (masculinist) framings of this reality been partial? How can we make it more complete</w:t>
      </w:r>
      <w:r w:rsidRPr="00232901">
        <w:rPr>
          <w:rStyle w:val="StyleUnderline"/>
        </w:rPr>
        <w:t>, more insightful and meaningful</w:t>
      </w:r>
      <w:r w:rsidRPr="00232901">
        <w:rPr>
          <w:sz w:val="16"/>
        </w:rPr>
        <w:t xml:space="preserve">? These are the kinds of questions we need to consider. When operating at the ontological level it is accepted that </w:t>
      </w:r>
      <w:r w:rsidRPr="00232901">
        <w:rPr>
          <w:rStyle w:val="StyleUnderline"/>
        </w:rPr>
        <w:t>philosophical worldviews matter, that they influence profoundly what we can and cannot see and give causal significance to</w:t>
      </w:r>
      <w:r w:rsidRPr="00232901">
        <w:rPr>
          <w:sz w:val="16"/>
        </w:rPr>
        <w:t xml:space="preserve">. When taking ontology seriously, there is recognition that claims about reality cannot be taken for granted, that </w:t>
      </w:r>
      <w:r w:rsidRPr="00EE52AA">
        <w:rPr>
          <w:rStyle w:val="StyleUnderline"/>
        </w:rPr>
        <w:t>reality cannot be simply assumed</w:t>
      </w:r>
      <w:r w:rsidRPr="00232901">
        <w:rPr>
          <w:rStyle w:val="StyleUnderline"/>
        </w:rPr>
        <w:t xml:space="preserve">. </w:t>
      </w:r>
      <w:r w:rsidRPr="00CE257D">
        <w:rPr>
          <w:rStyle w:val="StyleUnderline"/>
          <w:highlight w:val="yellow"/>
        </w:rPr>
        <w:t>We need to interrogate how reality is</w:t>
      </w:r>
      <w:r w:rsidRPr="00232901">
        <w:rPr>
          <w:rStyle w:val="StyleUnderline"/>
        </w:rPr>
        <w:t xml:space="preserve"> being conceived and </w:t>
      </w:r>
      <w:r w:rsidRPr="00CE257D">
        <w:rPr>
          <w:rStyle w:val="StyleUnderline"/>
          <w:highlight w:val="yellow"/>
        </w:rPr>
        <w:t>constructed</w:t>
      </w:r>
      <w:r w:rsidRPr="00232901">
        <w:rPr>
          <w:sz w:val="16"/>
        </w:rPr>
        <w:t xml:space="preserve">. </w:t>
      </w:r>
      <w:r w:rsidRPr="00232901">
        <w:rPr>
          <w:rStyle w:val="StyleUnderline"/>
        </w:rPr>
        <w:t>What are the perceptual frameworks that are impacting, shaping, and fashion- ing certain aspects as evident (real) and others as absent or not worthy of analytical attention (unreal or lacking in import).</w:t>
      </w:r>
      <w:r w:rsidRPr="00232901">
        <w:rPr>
          <w:sz w:val="16"/>
        </w:rPr>
        <w:t xml:space="preserve"> </w:t>
      </w:r>
      <w:r w:rsidRPr="00CE257D">
        <w:rPr>
          <w:rStyle w:val="StyleUnderline"/>
          <w:highlight w:val="yellow"/>
        </w:rPr>
        <w:t>Ontological questioning saves us from traps that dominant paradigms may set</w:t>
      </w:r>
      <w:r w:rsidRPr="00232901">
        <w:rPr>
          <w:rStyle w:val="StyleUnderline"/>
        </w:rPr>
        <w:t xml:space="preserve"> for us</w:t>
      </w:r>
      <w:r w:rsidRPr="00232901">
        <w:rPr>
          <w:sz w:val="16"/>
        </w:rPr>
        <w:t xml:space="preserve"> at any time. For instance, </w:t>
      </w:r>
      <w:r w:rsidRPr="00232901">
        <w:rPr>
          <w:rStyle w:val="StyleUnderline"/>
        </w:rPr>
        <w:t>such paradigms, through their status and influence over time, become accepted as given</w:t>
      </w:r>
      <w:r w:rsidRPr="00232901">
        <w:rPr>
          <w:sz w:val="16"/>
        </w:rPr>
        <w:t xml:space="preserve"> and thus tend to be unquestioned, or to locate any questioning as if it were outside reality, or of no significance. </w:t>
      </w:r>
      <w:r w:rsidRPr="00CE257D">
        <w:rPr>
          <w:rStyle w:val="StyleUnderline"/>
          <w:highlight w:val="yellow"/>
        </w:rPr>
        <w:t>These paradigms gain the status of truth telling</w:t>
      </w:r>
      <w:r w:rsidRPr="00232901">
        <w:rPr>
          <w:rStyle w:val="StyleUnderline"/>
        </w:rPr>
        <w:t xml:space="preserve">, however problematic, in part </w:t>
      </w:r>
      <w:r w:rsidRPr="00CE257D">
        <w:rPr>
          <w:rStyle w:val="StyleUnderline"/>
          <w:highlight w:val="yellow"/>
        </w:rPr>
        <w:t>because</w:t>
      </w:r>
      <w:r w:rsidRPr="00232901">
        <w:rPr>
          <w:rStyle w:val="StyleUnderline"/>
        </w:rPr>
        <w:t xml:space="preserve"> </w:t>
      </w:r>
      <w:r w:rsidRPr="00CE257D">
        <w:rPr>
          <w:rStyle w:val="StyleUnderline"/>
          <w:highlight w:val="yellow"/>
        </w:rPr>
        <w:t>they</w:t>
      </w:r>
      <w:r w:rsidRPr="00232901">
        <w:rPr>
          <w:rStyle w:val="StyleUnderline"/>
        </w:rPr>
        <w:t xml:space="preserve"> </w:t>
      </w:r>
      <w:r w:rsidRPr="00CE257D">
        <w:rPr>
          <w:rStyle w:val="StyleUnderline"/>
          <w:highlight w:val="yellow"/>
        </w:rPr>
        <w:t>have</w:t>
      </w:r>
      <w:r w:rsidRPr="00232901">
        <w:rPr>
          <w:rStyle w:val="StyleUnderline"/>
        </w:rPr>
        <w:t xml:space="preserve"> held sway, endured, and </w:t>
      </w:r>
      <w:r w:rsidRPr="00CE257D">
        <w:rPr>
          <w:rStyle w:val="StyleUnderline"/>
          <w:highlight w:val="yellow"/>
        </w:rPr>
        <w:t>influenced what is understood to be</w:t>
      </w:r>
      <w:r w:rsidRPr="00232901">
        <w:rPr>
          <w:rStyle w:val="StyleUnderline"/>
        </w:rPr>
        <w:t xml:space="preserve"> meaningful and </w:t>
      </w:r>
      <w:r w:rsidRPr="00CE257D">
        <w:rPr>
          <w:rStyle w:val="StyleUnderline"/>
          <w:highlight w:val="yellow"/>
        </w:rPr>
        <w:t>real</w:t>
      </w:r>
      <w:r w:rsidRPr="00CE257D">
        <w:rPr>
          <w:sz w:val="16"/>
          <w:highlight w:val="yellow"/>
        </w:rPr>
        <w:t>.</w:t>
      </w:r>
      <w:r w:rsidRPr="00232901">
        <w:rPr>
          <w:sz w:val="16"/>
        </w:rPr>
        <w:t xml:space="preserve"> In a major way, the paradigm and the truth it offers, however partial, become fused over time, inseparable, so that the truth and the manner of perceiving it become inherently interdependent, bound in a deterministic trap that links one inevitably to the other. </w:t>
      </w:r>
      <w:r w:rsidRPr="00232901">
        <w:rPr>
          <w:rStyle w:val="StyleUnderline"/>
        </w:rPr>
        <w:t xml:space="preserve">When the truth is sought, the dominant paradigm has the status as the only or prime way to reach it. This is a central part of explaining the power that the paradigm gains over time. </w:t>
      </w:r>
      <w:r w:rsidRPr="00CE257D">
        <w:rPr>
          <w:rStyle w:val="StyleUnderline"/>
          <w:highlight w:val="yellow"/>
        </w:rPr>
        <w:t>Transformation</w:t>
      </w:r>
      <w:r w:rsidRPr="00232901">
        <w:rPr>
          <w:sz w:val="16"/>
        </w:rPr>
        <w:t xml:space="preserve">, as I am applying it, </w:t>
      </w:r>
      <w:r w:rsidRPr="00CE257D">
        <w:rPr>
          <w:rStyle w:val="StyleUnderline"/>
          <w:highlight w:val="yellow"/>
        </w:rPr>
        <w:t>begins with a move away from this</w:t>
      </w:r>
      <w:r w:rsidRPr="00232901">
        <w:rPr>
          <w:rStyle w:val="StyleUnderline"/>
        </w:rPr>
        <w:t xml:space="preserve"> determinist </w:t>
      </w:r>
      <w:r w:rsidRPr="00CE257D">
        <w:rPr>
          <w:rStyle w:val="StyleUnderline"/>
          <w:highlight w:val="yellow"/>
        </w:rPr>
        <w:t>binding of truth and dominant paradigm</w:t>
      </w:r>
      <w:r w:rsidRPr="00232901">
        <w:rPr>
          <w:rStyle w:val="StyleUnderline"/>
        </w:rPr>
        <w:t xml:space="preserve">. </w:t>
      </w:r>
      <w:r w:rsidRPr="00CE257D">
        <w:rPr>
          <w:rStyle w:val="StyleUnderline"/>
          <w:highlight w:val="yellow"/>
        </w:rPr>
        <w:t>It entails an analytical prizing apart of the</w:t>
      </w:r>
      <w:r w:rsidRPr="00232901">
        <w:rPr>
          <w:rStyle w:val="StyleUnderline"/>
        </w:rPr>
        <w:t xml:space="preserve"> seemingly inevitable </w:t>
      </w:r>
      <w:r w:rsidRPr="00CE257D">
        <w:rPr>
          <w:rStyle w:val="StyleUnderline"/>
          <w:highlight w:val="yellow"/>
        </w:rPr>
        <w:t>connection between them and</w:t>
      </w:r>
      <w:r w:rsidRPr="00232901">
        <w:rPr>
          <w:rStyle w:val="StyleUnderline"/>
        </w:rPr>
        <w:t xml:space="preserve"> a new openness about </w:t>
      </w:r>
      <w:r w:rsidRPr="00CE257D">
        <w:rPr>
          <w:rStyle w:val="StyleUnderline"/>
          <w:highlight w:val="yellow"/>
        </w:rPr>
        <w:t>alternative paradigms or paths to the truth about reality,</w:t>
      </w:r>
      <w:r w:rsidRPr="00232901">
        <w:rPr>
          <w:rStyle w:val="StyleUnderline"/>
        </w:rPr>
        <w:t xml:space="preserve"> alternative perspectives that might construct such truth quite differently, that might introduce new forms and patterns of causality and new questions about them</w:t>
      </w:r>
      <w:r w:rsidRPr="00232901">
        <w:rPr>
          <w:sz w:val="16"/>
        </w:rPr>
        <w:t xml:space="preserve">. Such transformation is not sudden; it is incremental, and it is made up of multiple challenges to the dominant paradigm and a recognition that this paradigm stands in the way of understanding as much as it leads toward it. We cannot expect transformation to happen easily or quickly in such circumstances because the very ground that established truth stands on is being destabilized. </w:t>
      </w:r>
      <w:r w:rsidRPr="00CE257D">
        <w:rPr>
          <w:rStyle w:val="StyleUnderline"/>
          <w:highlight w:val="yellow"/>
        </w:rPr>
        <w:t>The kind of transformation that feminist critiques undertake of dominant masculinist paradigms can be viewed</w:t>
      </w:r>
      <w:r w:rsidRPr="00232901">
        <w:rPr>
          <w:rStyle w:val="StyleUnderline"/>
        </w:rPr>
        <w:t xml:space="preserve"> rather </w:t>
      </w:r>
      <w:r w:rsidRPr="00CE257D">
        <w:rPr>
          <w:rStyle w:val="StyleUnderline"/>
          <w:highlight w:val="yellow"/>
        </w:rPr>
        <w:t>as a</w:t>
      </w:r>
      <w:r w:rsidRPr="00232901">
        <w:rPr>
          <w:rStyle w:val="StyleUnderline"/>
        </w:rPr>
        <w:t xml:space="preserve"> gradual </w:t>
      </w:r>
      <w:r w:rsidRPr="00CE257D">
        <w:rPr>
          <w:rStyle w:val="StyleUnderline"/>
          <w:highlight w:val="yellow"/>
        </w:rPr>
        <w:t>chipping away at a huge stone wall until it finally crumbles</w:t>
      </w:r>
      <w:r w:rsidRPr="00232901">
        <w:rPr>
          <w:sz w:val="16"/>
        </w:rPr>
        <w:t xml:space="preserve"> (hopefully), and it is not a one-way process. Just as the wall gets chipped away, it is also continually rebuilt by renewed assertions of the dominant paradigm. And </w:t>
      </w:r>
      <w:r w:rsidRPr="00CE257D">
        <w:rPr>
          <w:rStyle w:val="StyleUnderline"/>
          <w:highlight w:val="yellow"/>
        </w:rPr>
        <w:t>the</w:t>
      </w:r>
      <w:r w:rsidRPr="00232901">
        <w:rPr>
          <w:rStyle w:val="StyleUnderline"/>
        </w:rPr>
        <w:t xml:space="preserve"> pervasive </w:t>
      </w:r>
      <w:r w:rsidRPr="00CE257D">
        <w:rPr>
          <w:rStyle w:val="StyleUnderline"/>
          <w:highlight w:val="yellow"/>
        </w:rPr>
        <w:t>acceptance</w:t>
      </w:r>
      <w:r w:rsidRPr="00232901">
        <w:rPr>
          <w:rStyle w:val="StyleUnderline"/>
        </w:rPr>
        <w:t xml:space="preserve"> and institutionalization </w:t>
      </w:r>
      <w:r w:rsidRPr="00CE257D">
        <w:rPr>
          <w:rStyle w:val="StyleUnderline"/>
          <w:highlight w:val="yellow"/>
        </w:rPr>
        <w:t>of the dominant paradigm</w:t>
      </w:r>
      <w:r w:rsidRPr="00232901">
        <w:rPr>
          <w:sz w:val="16"/>
        </w:rPr>
        <w:t xml:space="preserve"> (in theory and practice) </w:t>
      </w:r>
      <w:r w:rsidRPr="00CE257D">
        <w:rPr>
          <w:rStyle w:val="StyleUnderline"/>
          <w:highlight w:val="yellow"/>
        </w:rPr>
        <w:t>means that there are established and powerful conditions</w:t>
      </w:r>
      <w:r w:rsidRPr="00232901">
        <w:rPr>
          <w:sz w:val="16"/>
        </w:rPr>
        <w:t xml:space="preserve"> for its new bricks to be fashioned quickly and efficiently. After all, </w:t>
      </w:r>
      <w:r w:rsidRPr="00232901">
        <w:rPr>
          <w:rStyle w:val="StyleUnderline"/>
        </w:rPr>
        <w:t>they represent a truth that is already widely known and accepted</w:t>
      </w:r>
      <w:r w:rsidRPr="00232901">
        <w:rPr>
          <w:sz w:val="16"/>
        </w:rPr>
        <w:t xml:space="preserve">, largely taken for granted indeed, </w:t>
      </w:r>
      <w:r w:rsidRPr="00CE257D">
        <w:rPr>
          <w:rStyle w:val="StyleUnderline"/>
          <w:highlight w:val="yellow"/>
        </w:rPr>
        <w:t>while the critical chipping away is achieved on the basis of challenges to such truth and acceptanc</w:t>
      </w:r>
      <w:r w:rsidRPr="00232901">
        <w:rPr>
          <w:rStyle w:val="StyleUnderline"/>
        </w:rPr>
        <w:t>e</w:t>
      </w:r>
      <w:r w:rsidRPr="00232901">
        <w:rPr>
          <w:sz w:val="16"/>
        </w:rPr>
        <w:t xml:space="preserve">, from a weak position outside of such truth. The historically established sway of the dominant paradigm is key to its power to maintain its hold on the present and the future. Its enduring and rebuilding status makes it clear that truth </w:t>
      </w:r>
      <w:r w:rsidRPr="00232901">
        <w:rPr>
          <w:sz w:val="16"/>
        </w:rPr>
        <w:lastRenderedPageBreak/>
        <w:t>claims do not possess equal status</w:t>
      </w:r>
      <w:r w:rsidRPr="00232901">
        <w:rPr>
          <w:rStyle w:val="StyleUnderline"/>
        </w:rPr>
        <w:t xml:space="preserve">. Their power has to be fought for in conditions that are likely to be highly unequal. </w:t>
      </w:r>
      <w:r w:rsidRPr="00CE257D">
        <w:rPr>
          <w:rStyle w:val="StyleUnderline"/>
          <w:highlight w:val="yellow"/>
        </w:rPr>
        <w:t>To achieve ontological transformation is most difficult</w:t>
      </w:r>
      <w:r w:rsidRPr="00232901">
        <w:rPr>
          <w:rStyle w:val="StyleUnderline"/>
        </w:rPr>
        <w:t>, because it strikes to fundamental perceptions of what is real and meaningful in the first place. S</w:t>
      </w:r>
      <w:r w:rsidRPr="00232901">
        <w:rPr>
          <w:sz w:val="16"/>
        </w:rPr>
        <w:t xml:space="preserve">ocial reality as it is generally known is being completely overturned. The familiar starting points for thinking about the world and how it works, who has influence within it and why, how this might change, what is possible or likely and what is not, are being removed. </w:t>
      </w:r>
      <w:r w:rsidRPr="00CE257D">
        <w:rPr>
          <w:rStyle w:val="StyleUnderline"/>
          <w:highlight w:val="yellow"/>
        </w:rPr>
        <w:t>New starting points are being asserte</w:t>
      </w:r>
      <w:r w:rsidRPr="00232901">
        <w:rPr>
          <w:rStyle w:val="StyleUnderline"/>
        </w:rPr>
        <w:t>d.</w:t>
      </w:r>
    </w:p>
    <w:p w:rsidR="00F61CC0" w:rsidRDefault="00F61CC0" w:rsidP="00F61CC0">
      <w:pPr>
        <w:pStyle w:val="Heading3"/>
      </w:pPr>
      <w:r>
        <w:lastRenderedPageBreak/>
        <w:t>Method Solves</w:t>
      </w:r>
    </w:p>
    <w:p w:rsidR="00F61CC0" w:rsidRPr="00232901" w:rsidRDefault="00F61CC0" w:rsidP="00F61CC0">
      <w:pPr>
        <w:pStyle w:val="Heading4"/>
      </w:pPr>
      <w:r>
        <w:t>Our method of interrogatin</w:t>
      </w:r>
      <w:r w:rsidR="00EE52AA">
        <w:t xml:space="preserve">g international relations provides new perspectives from which </w:t>
      </w:r>
      <w:r w:rsidR="008871A3">
        <w:t>we can propose</w:t>
      </w:r>
      <w:r w:rsidR="00EE52AA">
        <w:t xml:space="preserve"> foreign policy based on politics of inclusion and understanding</w:t>
      </w:r>
    </w:p>
    <w:p w:rsidR="00F61CC0" w:rsidRPr="00232901" w:rsidRDefault="00F61CC0" w:rsidP="00F61CC0">
      <w:r w:rsidRPr="00232901">
        <w:rPr>
          <w:rStyle w:val="Style13ptBold"/>
        </w:rPr>
        <w:t>Reus-Smit 12</w:t>
      </w:r>
      <w:r w:rsidRPr="00232901">
        <w:rPr>
          <w:b/>
        </w:rPr>
        <w:t xml:space="preserve"> </w:t>
      </w:r>
      <w:r w:rsidR="00EF7D45" w:rsidRPr="00EF7D45">
        <w:rPr>
          <w:sz w:val="16"/>
        </w:rPr>
        <w:t>(</w:t>
      </w:r>
      <w:r w:rsidRPr="00EF7D45">
        <w:rPr>
          <w:sz w:val="16"/>
        </w:rPr>
        <w:t xml:space="preserve">Professor of International Relations at the European </w:t>
      </w:r>
      <w:r w:rsidR="00EF7D45" w:rsidRPr="00EF7D45">
        <w:rPr>
          <w:sz w:val="16"/>
        </w:rPr>
        <w:t xml:space="preserve">University Institute, Florence, </w:t>
      </w:r>
      <w:r w:rsidRPr="00EF7D45">
        <w:rPr>
          <w:sz w:val="16"/>
        </w:rPr>
        <w:t>Christian, “International Relations, Irrelevant? Don’t Blame Theory”, Millennium - Journal of International Studies June vol. 40 no. 3 525-540)</w:t>
      </w:r>
    </w:p>
    <w:p w:rsidR="00F61CC0" w:rsidRPr="00232901" w:rsidRDefault="00F61CC0" w:rsidP="00F61CC0">
      <w:pPr>
        <w:rPr>
          <w:sz w:val="16"/>
        </w:rPr>
      </w:pPr>
      <w:r w:rsidRPr="00232901">
        <w:rPr>
          <w:sz w:val="16"/>
        </w:rPr>
        <w:t xml:space="preserve">However widespread it might be, </w:t>
      </w:r>
      <w:r w:rsidRPr="00CE257D">
        <w:rPr>
          <w:rStyle w:val="StyleUnderline"/>
          <w:highlight w:val="yellow"/>
        </w:rPr>
        <w:t>the notion that IR’s lack of practical relevance stems from excessive theorising rests more on vigorous assertion</w:t>
      </w:r>
      <w:r w:rsidRPr="00232901">
        <w:rPr>
          <w:rStyle w:val="StyleUnderline"/>
        </w:rPr>
        <w:t xml:space="preserve"> than weighty evidence</w:t>
      </w:r>
      <w:r w:rsidRPr="00232901">
        <w:rPr>
          <w:sz w:val="16"/>
        </w:rPr>
        <w:t xml:space="preserve">. As noted above, </w:t>
      </w:r>
      <w:r w:rsidRPr="00232901">
        <w:rPr>
          <w:rStyle w:val="StyleUnderline"/>
        </w:rPr>
        <w:t>we lack good data on the field’s practical relevance</w:t>
      </w:r>
      <w:r w:rsidRPr="00232901">
        <w:rPr>
          <w:sz w:val="16"/>
        </w:rPr>
        <w:t xml:space="preserve">, and the difficulties establishing appropriate measures are all too apparent in the fraught attempts by several governments to quantify the impact of the humanities and social sciences more generally. Beyond this, though, </w:t>
      </w:r>
      <w:r w:rsidRPr="00232901">
        <w:rPr>
          <w:rStyle w:val="StyleUnderline"/>
        </w:rPr>
        <w:t xml:space="preserve">we lack any credible evidence that any </w:t>
      </w:r>
      <w:r w:rsidRPr="00CE257D">
        <w:rPr>
          <w:rStyle w:val="StyleUnderline"/>
          <w:highlight w:val="yellow"/>
        </w:rPr>
        <w:t>fluctuations in the field’s relevance are due to</w:t>
      </w:r>
      <w:r w:rsidRPr="00232901">
        <w:rPr>
          <w:sz w:val="16"/>
        </w:rPr>
        <w:t xml:space="preserve"> more or less high </w:t>
      </w:r>
      <w:r w:rsidRPr="00232901">
        <w:rPr>
          <w:rStyle w:val="StyleUnderline"/>
        </w:rPr>
        <w:t>theory</w:t>
      </w:r>
      <w:r w:rsidRPr="00232901">
        <w:rPr>
          <w:sz w:val="16"/>
        </w:rPr>
        <w:t xml:space="preserve">. We hear that policymakers complain of not being able to understand or apply much that appears in our leading journals, but it is unclear why we should be any more concerned about this than physicists or economists, who take theory, even high theory, to be the bedrock of advancement in knowledge. Moreover, </w:t>
      </w:r>
      <w:r w:rsidRPr="00232901">
        <w:rPr>
          <w:rStyle w:val="StyleUnderline"/>
        </w:rPr>
        <w:t>there is now a wealth of research</w:t>
      </w:r>
      <w:r w:rsidRPr="00232901">
        <w:rPr>
          <w:sz w:val="16"/>
        </w:rPr>
        <w:t xml:space="preserve">, inside and outside IR, </w:t>
      </w:r>
      <w:r w:rsidRPr="00232901">
        <w:rPr>
          <w:rStyle w:val="StyleUnderline"/>
        </w:rPr>
        <w:t>that shows that policy communities are not open epistemic or cognitive realms</w:t>
      </w:r>
      <w:r w:rsidRPr="00232901">
        <w:rPr>
          <w:sz w:val="16"/>
        </w:rPr>
        <w:t xml:space="preserve">, simply awaiting well-communicated, non-jargonistic knowledge – </w:t>
      </w:r>
      <w:r w:rsidRPr="00232901">
        <w:rPr>
          <w:rStyle w:val="StyleUnderline"/>
        </w:rPr>
        <w:t>they are bureaucracies, deeply susceptible to groupthink</w:t>
      </w:r>
      <w:r w:rsidRPr="00232901">
        <w:rPr>
          <w:sz w:val="16"/>
        </w:rPr>
        <w:t xml:space="preserve">, that filter information through their own intersubjective frames. 10 Beyond this, however, there are good reasons to believe that </w:t>
      </w:r>
      <w:r w:rsidRPr="00CE257D">
        <w:rPr>
          <w:rStyle w:val="StyleUnderline"/>
          <w:highlight w:val="yellow"/>
        </w:rPr>
        <w:t>precisely the reverse of the theory versus relevance thesis might be true</w:t>
      </w:r>
      <w:r w:rsidRPr="00CE257D">
        <w:rPr>
          <w:sz w:val="16"/>
          <w:highlight w:val="yellow"/>
        </w:rPr>
        <w:t xml:space="preserve">; that </w:t>
      </w:r>
      <w:r w:rsidRPr="00CE257D">
        <w:rPr>
          <w:rStyle w:val="StyleUnderline"/>
          <w:highlight w:val="yellow"/>
        </w:rPr>
        <w:t>theoretical inquiry may be a necessary prerequisite for the generation of practically relevant knowledge</w:t>
      </w:r>
      <w:r w:rsidRPr="00232901">
        <w:rPr>
          <w:sz w:val="16"/>
        </w:rPr>
        <w:t>. I will focus here on the value of metatheory, as this attracts most contemporary criticism and would appear the most difficult of theoretical forms to defend.</w:t>
      </w:r>
      <w:r w:rsidRPr="00232901">
        <w:rPr>
          <w:sz w:val="12"/>
        </w:rPr>
        <w:t xml:space="preserve"> </w:t>
      </w:r>
      <w:r w:rsidRPr="00232901">
        <w:rPr>
          <w:sz w:val="16"/>
        </w:rPr>
        <w:t xml:space="preserve">Metatheories take other theories as their subject. Indeed, their precepts establish the conditions of possibility for second-order theories. In general, metatheories divide into three broad categories: epistemology, ontology and meta-ethics. The first concerns the nature, validity and acquisition of knowledge; the second, the nature of being (what can be said to exist, how things might be categorised and how they stand in relation to one another); and the third, the nature of right and wrong, what constitutes moral argument, and how moral arguments might be sustained. Second-order theories are constructed within, and on the basis of, assumptions formulated at the metatheoretical level. </w:t>
      </w:r>
      <w:r w:rsidRPr="00232901">
        <w:rPr>
          <w:rStyle w:val="StyleUnderline"/>
        </w:rPr>
        <w:t>Epistemological assumptions</w:t>
      </w:r>
      <w:r w:rsidRPr="00232901">
        <w:rPr>
          <w:sz w:val="16"/>
        </w:rPr>
        <w:t xml:space="preserve"> about what constitutes legitimate knowledge and how it is legitimately acquired </w:t>
      </w:r>
      <w:r w:rsidRPr="00232901">
        <w:rPr>
          <w:rStyle w:val="StyleUnderline"/>
        </w:rPr>
        <w:t>delimit the questions we ask and the kinds of information we can enlist in answering them</w:t>
      </w:r>
      <w:r w:rsidRPr="00232901">
        <w:rPr>
          <w:sz w:val="16"/>
        </w:rPr>
        <w:t xml:space="preserve">. 11 </w:t>
      </w:r>
      <w:r w:rsidRPr="00232901">
        <w:rPr>
          <w:rStyle w:val="StyleUnderline"/>
        </w:rPr>
        <w:t>Can social scientists ask normative questions?</w:t>
      </w:r>
      <w:r w:rsidRPr="00232901">
        <w:rPr>
          <w:sz w:val="16"/>
        </w:rPr>
        <w:t xml:space="preserve"> Is literature a valid source of social-scientific knowledge? </w:t>
      </w:r>
      <w:r w:rsidRPr="00232901">
        <w:rPr>
          <w:rStyle w:val="StyleUnderline"/>
        </w:rPr>
        <w:t>Ontological assumptions</w:t>
      </w:r>
      <w:r w:rsidRPr="00232901">
        <w:rPr>
          <w:sz w:val="16"/>
        </w:rPr>
        <w:t xml:space="preserve"> about the nature and distinctiveness of the social universe </w:t>
      </w:r>
      <w:r w:rsidRPr="00CE257D">
        <w:rPr>
          <w:rStyle w:val="StyleUnderline"/>
          <w:highlight w:val="yellow"/>
        </w:rPr>
        <w:t>affect not only what we ‘see’ but also how we order what we see</w:t>
      </w:r>
      <w:r w:rsidRPr="00232901">
        <w:rPr>
          <w:sz w:val="16"/>
        </w:rPr>
        <w:t xml:space="preserve">; how we relate the material to the ideational, agents to structures, interests to beliefs, and so on. </w:t>
      </w:r>
      <w:r w:rsidRPr="00CE257D">
        <w:rPr>
          <w:rStyle w:val="StyleUnderline"/>
          <w:highlight w:val="yellow"/>
        </w:rPr>
        <w:t>If we assume</w:t>
      </w:r>
      <w:r w:rsidRPr="00232901">
        <w:rPr>
          <w:sz w:val="16"/>
        </w:rPr>
        <w:t xml:space="preserve">, for example, </w:t>
      </w:r>
      <w:r w:rsidRPr="00CE257D">
        <w:rPr>
          <w:rStyle w:val="StyleUnderline"/>
          <w:highlight w:val="yellow"/>
        </w:rPr>
        <w:t>that individuals are rational actors, engaged in the efficient pursuit of primarily material interests, then phenomena</w:t>
      </w:r>
      <w:r w:rsidRPr="00232901">
        <w:rPr>
          <w:sz w:val="16"/>
        </w:rPr>
        <w:t xml:space="preserve"> such as faith-motivated politics </w:t>
      </w:r>
      <w:r w:rsidRPr="00CE257D">
        <w:rPr>
          <w:rStyle w:val="StyleUnderline"/>
          <w:highlight w:val="yellow"/>
        </w:rPr>
        <w:t>will remain at the far periphery of our vision</w:t>
      </w:r>
      <w:r w:rsidRPr="00232901">
        <w:rPr>
          <w:sz w:val="16"/>
        </w:rPr>
        <w:t xml:space="preserve">. 12 Lastly, meta-ethical assumptions about the nature of the good, and about what constitutes a valid moral argument, frame how we reason about concrete ethical problems. Both deontology and consequentialism are meta-ethical positions, operationalised, for example, in the differing arguments of Charles Beitz and Peter Singer on global distributive justice. 13 </w:t>
      </w:r>
      <w:r w:rsidRPr="00232901">
        <w:rPr>
          <w:sz w:val="12"/>
        </w:rPr>
        <w:t xml:space="preserve"> </w:t>
      </w:r>
      <w:r w:rsidRPr="00232901">
        <w:rPr>
          <w:rStyle w:val="StyleUnderline"/>
        </w:rPr>
        <w:t>Most scholars</w:t>
      </w:r>
      <w:r w:rsidRPr="00232901">
        <w:rPr>
          <w:sz w:val="16"/>
        </w:rPr>
        <w:t xml:space="preserve"> would acknowledge the background, structuring role that metatheory plays, but </w:t>
      </w:r>
      <w:r w:rsidRPr="00232901">
        <w:rPr>
          <w:rStyle w:val="StyleUnderline"/>
        </w:rPr>
        <w:t>argue that we can take our metatheoretical assumptions off the shelf, get on with</w:t>
      </w:r>
      <w:r w:rsidRPr="00232901">
        <w:rPr>
          <w:sz w:val="16"/>
        </w:rPr>
        <w:t xml:space="preserve"> the serious business of </w:t>
      </w:r>
      <w:r w:rsidRPr="00232901">
        <w:rPr>
          <w:rStyle w:val="StyleUnderline"/>
        </w:rPr>
        <w:t>research and leave</w:t>
      </w:r>
      <w:r w:rsidRPr="00232901">
        <w:rPr>
          <w:sz w:val="16"/>
        </w:rPr>
        <w:t xml:space="preserve"> explicit metatheoretical </w:t>
      </w:r>
      <w:r w:rsidRPr="00232901">
        <w:rPr>
          <w:rStyle w:val="StyleUnderline"/>
        </w:rPr>
        <w:t>reflection</w:t>
      </w:r>
      <w:r w:rsidRPr="00232901">
        <w:rPr>
          <w:sz w:val="16"/>
        </w:rPr>
        <w:t xml:space="preserve"> and debate </w:t>
      </w:r>
      <w:r w:rsidRPr="00232901">
        <w:rPr>
          <w:rStyle w:val="StyleUnderline"/>
        </w:rPr>
        <w:t>to the philosophers.</w:t>
      </w:r>
      <w:r w:rsidRPr="00232901">
        <w:rPr>
          <w:sz w:val="16"/>
        </w:rPr>
        <w:t xml:space="preserve"> </w:t>
      </w:r>
      <w:r w:rsidRPr="00232901">
        <w:rPr>
          <w:rStyle w:val="StyleUnderline"/>
        </w:rPr>
        <w:t>If practical relevance is one of our concerns,</w:t>
      </w:r>
      <w:r w:rsidRPr="00232901">
        <w:rPr>
          <w:sz w:val="16"/>
        </w:rPr>
        <w:t xml:space="preserve"> however, there are several reasons why </w:t>
      </w:r>
      <w:r w:rsidRPr="00232901">
        <w:rPr>
          <w:rStyle w:val="StyleUnderline"/>
        </w:rPr>
        <w:t>this is misguided</w:t>
      </w:r>
      <w:r w:rsidRPr="00232901">
        <w:rPr>
          <w:sz w:val="16"/>
        </w:rPr>
        <w:t>.</w:t>
      </w:r>
      <w:r w:rsidRPr="00232901">
        <w:rPr>
          <w:sz w:val="12"/>
        </w:rPr>
        <w:t xml:space="preserve"> </w:t>
      </w:r>
      <w:r w:rsidRPr="00232901">
        <w:rPr>
          <w:sz w:val="16"/>
        </w:rPr>
        <w:t xml:space="preserve">Firstly, </w:t>
      </w:r>
      <w:r w:rsidRPr="00CE257D">
        <w:rPr>
          <w:rStyle w:val="StyleUnderline"/>
          <w:highlight w:val="yellow"/>
        </w:rPr>
        <w:t>whether IR is practically relevant depends</w:t>
      </w:r>
      <w:r w:rsidRPr="00232901">
        <w:rPr>
          <w:sz w:val="16"/>
        </w:rPr>
        <w:t xml:space="preserve">, in large measure, </w:t>
      </w:r>
      <w:r w:rsidRPr="00CE257D">
        <w:rPr>
          <w:rStyle w:val="StyleUnderline"/>
          <w:highlight w:val="yellow"/>
        </w:rPr>
        <w:t>on the kinds of questions that animate our research</w:t>
      </w:r>
      <w:r w:rsidRPr="00232901">
        <w:rPr>
          <w:sz w:val="16"/>
        </w:rPr>
        <w:t xml:space="preserve">. I am not referring here to the commonly held notion that we should be addressing questions that practitioners want answered. Indeed, </w:t>
      </w:r>
      <w:r w:rsidRPr="00CE257D">
        <w:rPr>
          <w:rStyle w:val="StyleUnderline"/>
          <w:highlight w:val="yellow"/>
        </w:rPr>
        <w:t>our work will at times be most relevant when we pursue questions that policymakers and others would prefer left buried</w:t>
      </w:r>
      <w:r w:rsidRPr="00232901">
        <w:rPr>
          <w:sz w:val="16"/>
        </w:rPr>
        <w:t xml:space="preserve">. My point is a different one, which I return to in greater detail below. It is sufficient to note here that </w:t>
      </w:r>
      <w:r w:rsidRPr="00232901">
        <w:rPr>
          <w:rStyle w:val="StyleUnderline"/>
        </w:rPr>
        <w:t>being practically relevant involves asking questions of practice; not just retrospective questions about past practices</w:t>
      </w:r>
      <w:r w:rsidRPr="00232901">
        <w:rPr>
          <w:sz w:val="16"/>
        </w:rPr>
        <w:t xml:space="preserve"> – their nature, sources and consequences – but prospective questions about what human agents should do. As I have argued elsewhere, </w:t>
      </w:r>
      <w:r w:rsidRPr="00232901">
        <w:rPr>
          <w:rStyle w:val="StyleUnderline"/>
        </w:rPr>
        <w:t>being practically relevant means asking questions of how we</w:t>
      </w:r>
      <w:r w:rsidRPr="00232901">
        <w:rPr>
          <w:sz w:val="16"/>
        </w:rPr>
        <w:t xml:space="preserve">, ourselves, or some other actors (states, policymakers, citizens, NGOs, IOs, etc.) </w:t>
      </w:r>
      <w:r w:rsidRPr="00232901">
        <w:rPr>
          <w:rStyle w:val="StyleUnderline"/>
        </w:rPr>
        <w:t>should act</w:t>
      </w:r>
      <w:r w:rsidRPr="00232901">
        <w:rPr>
          <w:sz w:val="16"/>
        </w:rPr>
        <w:t xml:space="preserve">. 14 Yet </w:t>
      </w:r>
      <w:r w:rsidRPr="00232901">
        <w:rPr>
          <w:rStyle w:val="StyleUnderline"/>
        </w:rPr>
        <w:t>our ability</w:t>
      </w:r>
      <w:r w:rsidRPr="00232901">
        <w:rPr>
          <w:sz w:val="16"/>
        </w:rPr>
        <w:t xml:space="preserve">, nay willingness, </w:t>
      </w:r>
      <w:r w:rsidRPr="00232901">
        <w:rPr>
          <w:rStyle w:val="StyleUnderline"/>
        </w:rPr>
        <w:t>to ask such questions is determined by the metatheoretical assumptions that structure our research and arguments</w:t>
      </w:r>
      <w:r w:rsidRPr="00232901">
        <w:rPr>
          <w:sz w:val="16"/>
        </w:rPr>
        <w:t xml:space="preserve">. This is partly an issue of ontology – </w:t>
      </w:r>
      <w:r w:rsidRPr="00232901">
        <w:rPr>
          <w:rStyle w:val="StyleUnderline"/>
        </w:rPr>
        <w:t xml:space="preserve">what </w:t>
      </w:r>
      <w:r w:rsidRPr="00232901">
        <w:rPr>
          <w:rStyle w:val="StyleUnderline"/>
        </w:rPr>
        <w:lastRenderedPageBreak/>
        <w:t>we see affects how we understand the conditions of action</w:t>
      </w:r>
      <w:r w:rsidRPr="00232901">
        <w:rPr>
          <w:sz w:val="16"/>
        </w:rPr>
        <w:t xml:space="preserve">, rendering some practices possible or impossible, mandatory or beyond the pale. </w:t>
      </w:r>
      <w:r w:rsidRPr="00232901">
        <w:rPr>
          <w:rStyle w:val="StyleUnderline"/>
        </w:rPr>
        <w:t>If</w:t>
      </w:r>
      <w:r w:rsidRPr="00232901">
        <w:rPr>
          <w:sz w:val="16"/>
        </w:rPr>
        <w:t xml:space="preserve">, for example, </w:t>
      </w:r>
      <w:r w:rsidRPr="00232901">
        <w:rPr>
          <w:rStyle w:val="StyleUnderline"/>
        </w:rPr>
        <w:t>we think that political change is driven by material forces, then we are unlikely to see communicative practices</w:t>
      </w:r>
      <w:r w:rsidRPr="00232901">
        <w:rPr>
          <w:sz w:val="16"/>
        </w:rPr>
        <w:t xml:space="preserve"> of argument and persuasion </w:t>
      </w:r>
      <w:r w:rsidRPr="00232901">
        <w:rPr>
          <w:rStyle w:val="StyleUnderline"/>
        </w:rPr>
        <w:t>as potentially successful sources of change</w:t>
      </w:r>
      <w:r w:rsidRPr="00232901">
        <w:rPr>
          <w:sz w:val="16"/>
        </w:rPr>
        <w:t xml:space="preserve">. More than this, though, it is also an issue of epistemology. </w:t>
      </w:r>
      <w:r w:rsidRPr="00232901">
        <w:rPr>
          <w:rStyle w:val="StyleUnderline"/>
        </w:rPr>
        <w:t>If we assume that the proper domain of IR as a social science is the acquisition of empirically verifiable knowledge, then we will struggle to comprehend</w:t>
      </w:r>
      <w:r w:rsidRPr="00232901">
        <w:rPr>
          <w:sz w:val="16"/>
        </w:rPr>
        <w:t xml:space="preserve">, let alone answer, </w:t>
      </w:r>
      <w:r w:rsidRPr="00232901">
        <w:rPr>
          <w:rStyle w:val="StyleUnderline"/>
        </w:rPr>
        <w:t>normative questions of how we should act</w:t>
      </w:r>
      <w:r w:rsidRPr="00232901">
        <w:rPr>
          <w:sz w:val="16"/>
        </w:rPr>
        <w:t xml:space="preserve">. We will either reduce ‘ought’ questions to ‘is’ questions, or place them off the agenda altogether. 15 </w:t>
      </w:r>
      <w:r w:rsidRPr="00232901">
        <w:rPr>
          <w:rStyle w:val="StyleUnderline"/>
        </w:rPr>
        <w:t xml:space="preserve">Our </w:t>
      </w:r>
      <w:r w:rsidRPr="00CE257D">
        <w:rPr>
          <w:rStyle w:val="StyleUnderline"/>
          <w:highlight w:val="yellow"/>
        </w:rPr>
        <w:t>metatheoretical assumptions</w:t>
      </w:r>
      <w:r w:rsidRPr="00232901">
        <w:rPr>
          <w:rStyle w:val="StyleUnderline"/>
        </w:rPr>
        <w:t xml:space="preserve"> thus </w:t>
      </w:r>
      <w:r w:rsidRPr="00CE257D">
        <w:rPr>
          <w:rStyle w:val="StyleUnderline"/>
          <w:highlight w:val="yellow"/>
        </w:rPr>
        <w:t>determine the macro-orientation of IR</w:t>
      </w:r>
      <w:r w:rsidRPr="00232901">
        <w:rPr>
          <w:rStyle w:val="StyleUnderline"/>
        </w:rPr>
        <w:t xml:space="preserve"> towards questions of practice, directly affecting the field’s practical relevance</w:t>
      </w:r>
      <w:r w:rsidRPr="00232901">
        <w:rPr>
          <w:b/>
          <w:sz w:val="16"/>
        </w:rPr>
        <w:t>.</w:t>
      </w:r>
      <w:r w:rsidRPr="00232901">
        <w:rPr>
          <w:b/>
          <w:sz w:val="12"/>
        </w:rPr>
        <w:t xml:space="preserve"> </w:t>
      </w:r>
      <w:r w:rsidRPr="00232901">
        <w:rPr>
          <w:sz w:val="16"/>
        </w:rPr>
        <w:t xml:space="preserve">Secondly, </w:t>
      </w:r>
      <w:r w:rsidRPr="00CE257D">
        <w:rPr>
          <w:rStyle w:val="StyleUnderline"/>
          <w:highlight w:val="yellow"/>
        </w:rPr>
        <w:t>metatheoretical revolutions license new</w:t>
      </w:r>
      <w:r w:rsidRPr="00232901">
        <w:rPr>
          <w:sz w:val="16"/>
        </w:rPr>
        <w:t xml:space="preserve"> second-order theoretical and analytical </w:t>
      </w:r>
      <w:r w:rsidRPr="00CE257D">
        <w:rPr>
          <w:rStyle w:val="StyleUnderline"/>
          <w:highlight w:val="yellow"/>
        </w:rPr>
        <w:t>possibilities while foreclosing others</w:t>
      </w:r>
      <w:r w:rsidRPr="00232901">
        <w:rPr>
          <w:rStyle w:val="StyleUnderline"/>
        </w:rPr>
        <w:t>, directly affecting those forms of scholarship widely considered most practically relevant</w:t>
      </w:r>
      <w:r w:rsidRPr="00232901">
        <w:rPr>
          <w:sz w:val="16"/>
        </w:rPr>
        <w:t xml:space="preserve">. The rise of analytical eclecticism illustrates this. As noted above, Katzenstein and Sil’s call for a pragmatic approach to the study of world politics, one that addresses real-world problematics by combining insights from diverse research traditions, resonates with the mood of much of the field, especially within the American mainstream. </w:t>
      </w:r>
      <w:r w:rsidRPr="00232901">
        <w:rPr>
          <w:rStyle w:val="StyleUnderline"/>
        </w:rPr>
        <w:t>Epistemological and ontological debates are widely considered irresolvable dead ends</w:t>
      </w:r>
      <w:r w:rsidRPr="00232901">
        <w:rPr>
          <w:sz w:val="16"/>
        </w:rPr>
        <w:t xml:space="preserve">, grand theorising is unfashionable, and gladiatorial contests between rival paradigms appear, increasingly, as unimaginative rituals. Boredom and fatigue are partly responsible for this new mood, but something deeper is at work. Twenty-five years ago, Sil and Katzenstein’s call would have fallen on deaf ears; </w:t>
      </w:r>
      <w:r w:rsidRPr="00232901">
        <w:rPr>
          <w:rStyle w:val="StyleUnderline"/>
        </w:rPr>
        <w:t>the neo-neo debate that preoccupied the American mainstream occurred within a metatheoretical consensus</w:t>
      </w:r>
      <w:r w:rsidRPr="00232901">
        <w:rPr>
          <w:sz w:val="16"/>
        </w:rPr>
        <w:t xml:space="preserve">, one that combined a neo-positivist epistemology with a rationalist ontology. </w:t>
      </w:r>
      <w:r w:rsidRPr="00232901">
        <w:rPr>
          <w:rStyle w:val="StyleUnderline"/>
        </w:rPr>
        <w:t>This singular metatheoretical framework defined the rules of the game</w:t>
      </w:r>
      <w:r w:rsidRPr="00232901">
        <w:rPr>
          <w:sz w:val="16"/>
        </w:rPr>
        <w:t xml:space="preserve">; analytical eclecticism was unimaginable. The Third Debate of the 1980s and early 1990s destabilised all of this; not because American IR scholars converted in their droves to critical theory or poststructuralism (far from it), but because metatheoretical absolutism became less and less tenable. The anti-foundationalist critique of the idea that there is any single measure of truth did not produce a wave of relativism, but it did generate a widespread sense that battles on the terrain of epistemology were unwinnable. Similarly, the Third Debate emphasis on identity politics and cultural particularity, which later found expression in constructivism, did not vanquish rationalism. It did, however, establish a more pluralistic, if nevertheless heated, debate about ontology, a terrain on which many scholars felt more comfortable than that of epistemology. One can plausibly argue, therefore, that </w:t>
      </w:r>
      <w:r w:rsidRPr="00232901">
        <w:rPr>
          <w:rStyle w:val="StyleUnderline"/>
        </w:rPr>
        <w:t>the metatheoretical struggles</w:t>
      </w:r>
      <w:r w:rsidRPr="00232901">
        <w:rPr>
          <w:sz w:val="16"/>
        </w:rPr>
        <w:t xml:space="preserve"> of the Third Debate </w:t>
      </w:r>
      <w:r w:rsidRPr="00232901">
        <w:rPr>
          <w:rStyle w:val="StyleUnderline"/>
        </w:rPr>
        <w:t>created a space for</w:t>
      </w:r>
      <w:r w:rsidRPr="00232901">
        <w:rPr>
          <w:sz w:val="16"/>
        </w:rPr>
        <w:t xml:space="preserve"> – even made possible – </w:t>
      </w:r>
      <w:r w:rsidRPr="00232901">
        <w:rPr>
          <w:rStyle w:val="StyleUnderline"/>
        </w:rPr>
        <w:t>the rise of analytical eclecticism and its aversion to metatheoretical absolutes</w:t>
      </w:r>
      <w:r w:rsidRPr="00232901">
        <w:rPr>
          <w:sz w:val="16"/>
        </w:rPr>
        <w:t>, a principal benefit of which is said to be greater practical relevance.</w:t>
      </w:r>
      <w:r w:rsidRPr="00232901">
        <w:rPr>
          <w:sz w:val="12"/>
        </w:rPr>
        <w:t xml:space="preserve"> </w:t>
      </w:r>
      <w:r w:rsidRPr="00232901">
        <w:rPr>
          <w:sz w:val="16"/>
        </w:rPr>
        <w:t xml:space="preserve">Lastly, </w:t>
      </w:r>
      <w:r w:rsidRPr="00232901">
        <w:rPr>
          <w:rStyle w:val="StyleUnderline"/>
        </w:rPr>
        <w:t>most of us would agree that for our research to be practically relevant, it has to be good</w:t>
      </w:r>
      <w:r w:rsidRPr="00232901">
        <w:rPr>
          <w:sz w:val="16"/>
        </w:rPr>
        <w:t xml:space="preserve"> – it has to be the product of sound inquiry, and our conclusions have to be plausible. The pluralists among us would also agree that different research questions require different methods of inquiry and strategies of argument. Yet </w:t>
      </w:r>
      <w:r w:rsidRPr="00232901">
        <w:rPr>
          <w:rStyle w:val="StyleUnderline"/>
        </w:rPr>
        <w:t>across this diversity there are several practices widely recognised as essential to good research</w:t>
      </w:r>
      <w:r w:rsidRPr="00232901">
        <w:rPr>
          <w:sz w:val="16"/>
        </w:rPr>
        <w:t xml:space="preserve">. Among these are clarity of purpose, logical coherence, engagement with alternative arguments and the provision of good reasons (empirical evidence, corroborating arguments textual interpretations, etc.). </w:t>
      </w:r>
      <w:r w:rsidRPr="00232901">
        <w:rPr>
          <w:rStyle w:val="StyleUnderline"/>
        </w:rPr>
        <w:t>Less</w:t>
      </w:r>
      <w:r w:rsidRPr="00232901">
        <w:rPr>
          <w:sz w:val="16"/>
        </w:rPr>
        <w:t xml:space="preserve"> often </w:t>
      </w:r>
      <w:r w:rsidRPr="00232901">
        <w:rPr>
          <w:rStyle w:val="StyleUnderline"/>
        </w:rPr>
        <w:t>noted</w:t>
      </w:r>
      <w:r w:rsidRPr="00232901">
        <w:rPr>
          <w:sz w:val="16"/>
        </w:rPr>
        <w:t xml:space="preserve">, however, </w:t>
      </w:r>
      <w:r w:rsidRPr="00232901">
        <w:rPr>
          <w:rStyle w:val="StyleUnderline"/>
        </w:rPr>
        <w:t xml:space="preserve">is the importance of metatheoretical reflexivity. </w:t>
      </w:r>
      <w:r w:rsidRPr="00CE257D">
        <w:rPr>
          <w:rStyle w:val="StyleUnderline"/>
          <w:highlight w:val="yellow"/>
        </w:rPr>
        <w:t>If our epistemological assumptions affect the questions we ask, then being conscious of these assumptions is necessary</w:t>
      </w:r>
      <w:r w:rsidRPr="00232901">
        <w:rPr>
          <w:rStyle w:val="StyleUnderline"/>
        </w:rPr>
        <w:t xml:space="preserve"> to ensure that we are not fencing off questions of importance</w:t>
      </w:r>
      <w:r w:rsidRPr="00232901">
        <w:rPr>
          <w:sz w:val="16"/>
        </w:rPr>
        <w:t xml:space="preserve">, and that if we are, we can justify our choices. Likewise, </w:t>
      </w:r>
      <w:r w:rsidRPr="00232901">
        <w:rPr>
          <w:rStyle w:val="StyleUnderline"/>
        </w:rPr>
        <w:t>if our ontological assumptions affect how we see the social universe</w:t>
      </w:r>
      <w:r w:rsidRPr="00232901">
        <w:rPr>
          <w:sz w:val="16"/>
        </w:rPr>
        <w:t xml:space="preserve">, determining what is in or outside our field of vision, </w:t>
      </w:r>
      <w:r w:rsidRPr="00232901">
        <w:rPr>
          <w:rStyle w:val="StyleUnderline"/>
        </w:rPr>
        <w:t xml:space="preserve">then reflecting on these assumptions can prevent us being </w:t>
      </w:r>
      <w:r w:rsidRPr="00232901">
        <w:rPr>
          <w:strike/>
        </w:rPr>
        <w:t>blind to</w:t>
      </w:r>
      <w:r w:rsidRPr="00232901">
        <w:rPr>
          <w:rStyle w:val="StyleUnderline"/>
        </w:rPr>
        <w:t xml:space="preserve"> [ignorant of] things that matter</w:t>
      </w:r>
      <w:r w:rsidRPr="00232901">
        <w:rPr>
          <w:sz w:val="16"/>
        </w:rPr>
        <w:t xml:space="preserve">. A similar argument applies to our meta-ethical assumptions. Indeed, if deontology and consequentialism are both meta-ethical positions, as I suggested earlier, then </w:t>
      </w:r>
      <w:r w:rsidRPr="00232901">
        <w:rPr>
          <w:rStyle w:val="StyleUnderline"/>
        </w:rPr>
        <w:t>reflecting on our choice of one or other position is part and parcel of weighing rival ethical arguments</w:t>
      </w:r>
      <w:r w:rsidRPr="00232901">
        <w:rPr>
          <w:sz w:val="16"/>
        </w:rPr>
        <w:t xml:space="preserve"> (on issues as diverse as global poverty and human rights). Finally</w:t>
      </w:r>
      <w:r w:rsidRPr="00CE257D">
        <w:rPr>
          <w:sz w:val="16"/>
          <w:highlight w:val="yellow"/>
        </w:rPr>
        <w:t xml:space="preserve">, </w:t>
      </w:r>
      <w:r w:rsidRPr="00CE257D">
        <w:rPr>
          <w:rStyle w:val="StyleUnderline"/>
          <w:highlight w:val="yellow"/>
        </w:rPr>
        <w:t>our epistemological, ontological</w:t>
      </w:r>
      <w:r w:rsidRPr="00CE257D">
        <w:rPr>
          <w:sz w:val="16"/>
          <w:highlight w:val="yellow"/>
        </w:rPr>
        <w:t xml:space="preserve"> a</w:t>
      </w:r>
      <w:r w:rsidRPr="00232901">
        <w:rPr>
          <w:sz w:val="16"/>
        </w:rPr>
        <w:t xml:space="preserve">nd meta-ethical </w:t>
      </w:r>
      <w:r w:rsidRPr="00CE257D">
        <w:rPr>
          <w:rStyle w:val="StyleUnderline"/>
          <w:highlight w:val="yellow"/>
        </w:rPr>
        <w:t>assumptions are not metatheoretical silos; assumptions we make in one have a tendency to shape those we make in anothe</w:t>
      </w:r>
      <w:r w:rsidRPr="00232901">
        <w:rPr>
          <w:rStyle w:val="StyleUnderline"/>
        </w:rPr>
        <w:t>r</w:t>
      </w:r>
      <w:r w:rsidRPr="00232901">
        <w:rPr>
          <w:sz w:val="16"/>
        </w:rPr>
        <w:t>. The oft-heard refrain that ‘if we can’t measure it, it doesn’t matter’ is an unfortunate example of epistemology supervening on ontology, something that metatheoretical reflexivity can help guard against. In sum, like clarity, coherence</w:t>
      </w:r>
      <w:r w:rsidRPr="00CE257D">
        <w:rPr>
          <w:sz w:val="16"/>
          <w:highlight w:val="yellow"/>
        </w:rPr>
        <w:t xml:space="preserve">, </w:t>
      </w:r>
      <w:r w:rsidRPr="00CE257D">
        <w:rPr>
          <w:rStyle w:val="StyleUnderline"/>
          <w:highlight w:val="yellow"/>
        </w:rPr>
        <w:t>consideration of alternative arguments and the provision of good reasons, metatheoretical reflexivity is part of keeping us honest, making it practically relevant</w:t>
      </w:r>
      <w:r w:rsidRPr="00232901">
        <w:rPr>
          <w:sz w:val="16"/>
        </w:rPr>
        <w:t xml:space="preserve"> despite its abstraction.</w:t>
      </w:r>
    </w:p>
    <w:p w:rsidR="00F61CC0" w:rsidRPr="00E07DD6" w:rsidRDefault="00F61CC0" w:rsidP="00F61CC0">
      <w:pPr>
        <w:pStyle w:val="Heading4"/>
      </w:pPr>
      <w:r w:rsidRPr="00E07DD6">
        <w:lastRenderedPageBreak/>
        <w:t>Securitization and threat construction only have power over us if we give them that power. Rejecting the power of security solves</w:t>
      </w:r>
    </w:p>
    <w:p w:rsidR="00F61CC0" w:rsidRPr="00E07DD6" w:rsidRDefault="00932CB9" w:rsidP="00F61CC0">
      <w:r>
        <w:rPr>
          <w:rStyle w:val="Style13ptBold"/>
        </w:rPr>
        <w:t>Beeson</w:t>
      </w:r>
      <w:r w:rsidR="00F61CC0" w:rsidRPr="00E07DD6">
        <w:rPr>
          <w:rStyle w:val="Style13ptBold"/>
        </w:rPr>
        <w:t xml:space="preserve"> &amp; Bellamy 3</w:t>
      </w:r>
      <w:r w:rsidR="00EE52AA">
        <w:t xml:space="preserve"> </w:t>
      </w:r>
      <w:r w:rsidR="00EE52AA" w:rsidRPr="00932CB9">
        <w:rPr>
          <w:sz w:val="14"/>
        </w:rPr>
        <w:t>(Mark</w:t>
      </w:r>
      <w:r w:rsidRPr="00932CB9">
        <w:rPr>
          <w:sz w:val="14"/>
        </w:rPr>
        <w:t>, Professor of International Politics at Murdoch University,</w:t>
      </w:r>
      <w:r w:rsidR="00EE52AA" w:rsidRPr="00932CB9">
        <w:rPr>
          <w:sz w:val="14"/>
        </w:rPr>
        <w:t xml:space="preserve"> &amp; </w:t>
      </w:r>
      <w:r w:rsidR="00F61CC0" w:rsidRPr="00932CB9">
        <w:rPr>
          <w:sz w:val="14"/>
        </w:rPr>
        <w:t xml:space="preserve">Alex, </w:t>
      </w:r>
      <w:r w:rsidRPr="00932CB9">
        <w:rPr>
          <w:sz w:val="14"/>
        </w:rPr>
        <w:t xml:space="preserve">Director of the Asia Pacific Centre for the Responsibility to Protect and Professor of Peace and Conflict Studies at The University of Queensland, “Globalisation, Security and International Order After 11 September”, </w:t>
      </w:r>
      <w:r w:rsidR="00F61CC0" w:rsidRPr="00932CB9">
        <w:rPr>
          <w:sz w:val="14"/>
        </w:rPr>
        <w:t>The Australian Journal of Politics and History, Vol. 49, no page numbers, Questia)</w:t>
      </w:r>
    </w:p>
    <w:p w:rsidR="00F61CC0" w:rsidRPr="00EE52AA" w:rsidRDefault="00F61CC0" w:rsidP="00F61CC0">
      <w:pPr>
        <w:pStyle w:val="card"/>
        <w:ind w:left="0"/>
        <w:rPr>
          <w:rFonts w:ascii="Calibri" w:hAnsi="Calibri"/>
          <w:sz w:val="16"/>
          <w:szCs w:val="22"/>
        </w:rPr>
      </w:pPr>
      <w:r w:rsidRPr="00CE257D">
        <w:rPr>
          <w:rStyle w:val="underline"/>
          <w:rFonts w:ascii="Calibri" w:hAnsi="Calibri"/>
          <w:sz w:val="22"/>
          <w:szCs w:val="22"/>
          <w:highlight w:val="yellow"/>
        </w:rPr>
        <w:t>To avoid recreating the</w:t>
      </w:r>
      <w:r w:rsidRPr="00EE52AA">
        <w:rPr>
          <w:rFonts w:ascii="Calibri" w:hAnsi="Calibri"/>
          <w:sz w:val="16"/>
          <w:szCs w:val="22"/>
        </w:rPr>
        <w:t xml:space="preserve"> manichean </w:t>
      </w:r>
      <w:r w:rsidRPr="00CE257D">
        <w:rPr>
          <w:rStyle w:val="underline"/>
          <w:rFonts w:ascii="Calibri" w:hAnsi="Calibri"/>
          <w:sz w:val="22"/>
          <w:szCs w:val="22"/>
          <w:highlight w:val="yellow"/>
        </w:rPr>
        <w:t>divisions of the Cold War and entrenching</w:t>
      </w:r>
      <w:r w:rsidRPr="00EE52AA">
        <w:rPr>
          <w:rStyle w:val="underline"/>
          <w:rFonts w:ascii="Calibri" w:hAnsi="Calibri"/>
          <w:sz w:val="22"/>
          <w:szCs w:val="22"/>
        </w:rPr>
        <w:t xml:space="preserve"> a global order associated with</w:t>
      </w:r>
      <w:r w:rsidRPr="00EE52AA">
        <w:rPr>
          <w:rFonts w:ascii="Calibri" w:hAnsi="Calibri"/>
          <w:sz w:val="16"/>
          <w:szCs w:val="22"/>
        </w:rPr>
        <w:t xml:space="preserve"> enduring </w:t>
      </w:r>
      <w:r w:rsidRPr="00CE257D">
        <w:rPr>
          <w:rStyle w:val="underline"/>
          <w:rFonts w:ascii="Calibri" w:hAnsi="Calibri"/>
          <w:sz w:val="22"/>
          <w:szCs w:val="22"/>
          <w:highlight w:val="yellow"/>
        </w:rPr>
        <w:t>inequalities, it is necessary to re-think</w:t>
      </w:r>
      <w:r w:rsidRPr="00EE52AA">
        <w:rPr>
          <w:rFonts w:ascii="Calibri" w:hAnsi="Calibri"/>
          <w:sz w:val="16"/>
          <w:szCs w:val="22"/>
        </w:rPr>
        <w:t xml:space="preserve"> fundamentally </w:t>
      </w:r>
      <w:r w:rsidRPr="00CE257D">
        <w:rPr>
          <w:rStyle w:val="underline"/>
          <w:rFonts w:ascii="Calibri" w:hAnsi="Calibri"/>
          <w:sz w:val="22"/>
          <w:szCs w:val="22"/>
          <w:highlight w:val="yellow"/>
        </w:rPr>
        <w:t>the way that security is conceived</w:t>
      </w:r>
      <w:r w:rsidRPr="00EE52AA">
        <w:rPr>
          <w:rFonts w:ascii="Calibri" w:hAnsi="Calibri"/>
          <w:sz w:val="16"/>
          <w:szCs w:val="22"/>
        </w:rPr>
        <w:t xml:space="preserve"> and achieved </w:t>
      </w:r>
      <w:r w:rsidRPr="00EE52AA">
        <w:rPr>
          <w:rStyle w:val="underline"/>
          <w:rFonts w:ascii="Calibri" w:hAnsi="Calibri"/>
          <w:sz w:val="22"/>
          <w:szCs w:val="22"/>
        </w:rPr>
        <w:t>in a global era.</w:t>
      </w:r>
      <w:r w:rsidRPr="00EE52AA">
        <w:rPr>
          <w:rFonts w:ascii="Calibri" w:hAnsi="Calibri"/>
          <w:sz w:val="16"/>
          <w:szCs w:val="22"/>
        </w:rPr>
        <w:t xml:space="preserve"> </w:t>
      </w:r>
      <w:r w:rsidRPr="00CE257D">
        <w:rPr>
          <w:rStyle w:val="underline"/>
          <w:rFonts w:ascii="Calibri" w:hAnsi="Calibri"/>
          <w:sz w:val="22"/>
          <w:szCs w:val="22"/>
          <w:highlight w:val="yellow"/>
        </w:rPr>
        <w:t>Rethinking</w:t>
      </w:r>
      <w:r w:rsidRPr="00EE52AA">
        <w:rPr>
          <w:rFonts w:ascii="Calibri" w:hAnsi="Calibri"/>
          <w:sz w:val="16"/>
          <w:szCs w:val="22"/>
        </w:rPr>
        <w:t xml:space="preserve"> the theory and practice of </w:t>
      </w:r>
      <w:r w:rsidRPr="00CE257D">
        <w:rPr>
          <w:rStyle w:val="underline"/>
          <w:rFonts w:ascii="Calibri" w:hAnsi="Calibri"/>
          <w:sz w:val="22"/>
          <w:szCs w:val="22"/>
          <w:highlight w:val="yellow"/>
        </w:rPr>
        <w:t>security</w:t>
      </w:r>
      <w:r w:rsidRPr="00EE52AA">
        <w:rPr>
          <w:rStyle w:val="underline"/>
          <w:rFonts w:ascii="Calibri" w:hAnsi="Calibri"/>
          <w:sz w:val="22"/>
          <w:szCs w:val="22"/>
        </w:rPr>
        <w:t xml:space="preserve"> after 11 September needs to be </w:t>
      </w:r>
      <w:r w:rsidRPr="00CE257D">
        <w:rPr>
          <w:rStyle w:val="underline"/>
          <w:rFonts w:ascii="Calibri" w:hAnsi="Calibri"/>
          <w:sz w:val="22"/>
          <w:szCs w:val="22"/>
          <w:highlight w:val="yellow"/>
        </w:rPr>
        <w:t>based on</w:t>
      </w:r>
      <w:r w:rsidRPr="00EE52AA">
        <w:rPr>
          <w:rStyle w:val="underline"/>
          <w:rFonts w:ascii="Calibri" w:hAnsi="Calibri"/>
          <w:sz w:val="22"/>
          <w:szCs w:val="22"/>
        </w:rPr>
        <w:t xml:space="preserve"> an </w:t>
      </w:r>
      <w:r w:rsidRPr="00CE257D">
        <w:rPr>
          <w:rStyle w:val="underline"/>
          <w:rFonts w:ascii="Calibri" w:hAnsi="Calibri"/>
          <w:sz w:val="22"/>
          <w:szCs w:val="22"/>
          <w:highlight w:val="yellow"/>
        </w:rPr>
        <w:t>acknowledgement that security is a normative goa</w:t>
      </w:r>
      <w:r w:rsidRPr="00EE52AA">
        <w:rPr>
          <w:rStyle w:val="underline"/>
          <w:rFonts w:ascii="Calibri" w:hAnsi="Calibri"/>
          <w:sz w:val="22"/>
          <w:szCs w:val="22"/>
        </w:rPr>
        <w:t>l rather than an instrumental object.</w:t>
      </w:r>
      <w:r w:rsidRPr="00EE52AA">
        <w:rPr>
          <w:rFonts w:ascii="Calibri" w:hAnsi="Calibri"/>
          <w:sz w:val="16"/>
          <w:szCs w:val="22"/>
        </w:rPr>
        <w:t xml:space="preserve"> </w:t>
      </w:r>
      <w:r w:rsidRPr="00EE52AA">
        <w:rPr>
          <w:rStyle w:val="underline"/>
          <w:rFonts w:ascii="Calibri" w:hAnsi="Calibri"/>
          <w:sz w:val="22"/>
          <w:szCs w:val="22"/>
        </w:rPr>
        <w:t>"</w:t>
      </w:r>
      <w:r w:rsidRPr="00CE257D">
        <w:rPr>
          <w:rStyle w:val="underline"/>
          <w:rFonts w:ascii="Calibri" w:hAnsi="Calibri"/>
          <w:sz w:val="22"/>
          <w:szCs w:val="22"/>
          <w:highlight w:val="yellow"/>
        </w:rPr>
        <w:t>Securitisation" politics</w:t>
      </w:r>
      <w:r w:rsidRPr="00EE52AA">
        <w:rPr>
          <w:rFonts w:ascii="Calibri" w:hAnsi="Calibri"/>
          <w:sz w:val="16"/>
          <w:szCs w:val="22"/>
        </w:rPr>
        <w:t xml:space="preserve">, (64) (the politics of making a political issue a security issue warranting special measures) </w:t>
      </w:r>
      <w:r w:rsidRPr="00CE257D">
        <w:rPr>
          <w:rStyle w:val="underline"/>
          <w:rFonts w:ascii="Calibri" w:hAnsi="Calibri"/>
          <w:sz w:val="22"/>
          <w:szCs w:val="22"/>
          <w:highlight w:val="yellow"/>
        </w:rPr>
        <w:t>depend</w:t>
      </w:r>
      <w:r w:rsidRPr="00EE52AA">
        <w:rPr>
          <w:rStyle w:val="underline"/>
          <w:rFonts w:ascii="Calibri" w:hAnsi="Calibri"/>
          <w:sz w:val="22"/>
          <w:szCs w:val="22"/>
        </w:rPr>
        <w:t xml:space="preserve">s </w:t>
      </w:r>
      <w:r w:rsidRPr="00CE257D">
        <w:rPr>
          <w:rStyle w:val="underline"/>
          <w:rFonts w:ascii="Calibri" w:hAnsi="Calibri"/>
          <w:sz w:val="22"/>
          <w:szCs w:val="22"/>
          <w:highlight w:val="yellow"/>
        </w:rPr>
        <w:t>upon identity</w:t>
      </w:r>
      <w:r w:rsidRPr="00EE52AA">
        <w:rPr>
          <w:rStyle w:val="underline"/>
          <w:rFonts w:ascii="Calibri" w:hAnsi="Calibri"/>
          <w:sz w:val="22"/>
          <w:szCs w:val="22"/>
        </w:rPr>
        <w:t xml:space="preserve"> (who or what are "we" trying to secure?), </w:t>
      </w:r>
      <w:r w:rsidRPr="00CE257D">
        <w:rPr>
          <w:rStyle w:val="underline"/>
          <w:rFonts w:ascii="Calibri" w:hAnsi="Calibri"/>
          <w:sz w:val="22"/>
          <w:szCs w:val="22"/>
          <w:highlight w:val="yellow"/>
        </w:rPr>
        <w:t>the construction of threat</w:t>
      </w:r>
      <w:r w:rsidRPr="00EE52AA">
        <w:rPr>
          <w:rStyle w:val="underline"/>
          <w:rFonts w:ascii="Calibri" w:hAnsi="Calibri"/>
          <w:sz w:val="22"/>
          <w:szCs w:val="22"/>
        </w:rPr>
        <w:t xml:space="preserve"> (what is it we are trying to secure ourselves against?)</w:t>
      </w:r>
      <w:r w:rsidRPr="00EE52AA">
        <w:rPr>
          <w:rFonts w:ascii="Calibri" w:hAnsi="Calibri"/>
          <w:sz w:val="16"/>
          <w:szCs w:val="22"/>
        </w:rPr>
        <w:t xml:space="preserve"> </w:t>
      </w:r>
      <w:r w:rsidRPr="00CE257D">
        <w:rPr>
          <w:rStyle w:val="StyleUnderline"/>
          <w:rFonts w:asciiTheme="majorHAnsi" w:hAnsiTheme="majorHAnsi"/>
          <w:highlight w:val="yellow"/>
        </w:rPr>
        <w:t>and delineation of appropriate measures</w:t>
      </w:r>
      <w:r w:rsidRPr="00EE52AA">
        <w:rPr>
          <w:rFonts w:ascii="Calibri" w:hAnsi="Calibri"/>
          <w:sz w:val="16"/>
          <w:szCs w:val="22"/>
        </w:rPr>
        <w:t xml:space="preserve"> to deal with the threat. </w:t>
      </w:r>
      <w:r w:rsidRPr="00EE52AA">
        <w:rPr>
          <w:rStyle w:val="underline"/>
          <w:rFonts w:ascii="Calibri" w:hAnsi="Calibri"/>
          <w:sz w:val="22"/>
          <w:szCs w:val="22"/>
        </w:rPr>
        <w:t xml:space="preserve">All </w:t>
      </w:r>
      <w:r w:rsidRPr="00CE257D">
        <w:rPr>
          <w:rStyle w:val="underline"/>
          <w:rFonts w:ascii="Calibri" w:hAnsi="Calibri"/>
          <w:sz w:val="22"/>
          <w:szCs w:val="22"/>
          <w:highlight w:val="yellow"/>
        </w:rPr>
        <w:t>too often</w:t>
      </w:r>
      <w:r w:rsidRPr="00EE52AA">
        <w:rPr>
          <w:rFonts w:ascii="Calibri" w:hAnsi="Calibri"/>
          <w:sz w:val="16"/>
          <w:szCs w:val="22"/>
        </w:rPr>
        <w:t xml:space="preserve"> after 11 September, </w:t>
      </w:r>
      <w:r w:rsidRPr="00EE52AA">
        <w:rPr>
          <w:rStyle w:val="underline"/>
          <w:rFonts w:ascii="Calibri" w:hAnsi="Calibri"/>
          <w:sz w:val="22"/>
          <w:szCs w:val="22"/>
        </w:rPr>
        <w:t xml:space="preserve">the </w:t>
      </w:r>
      <w:r w:rsidRPr="00CE257D">
        <w:rPr>
          <w:rStyle w:val="underline"/>
          <w:rFonts w:ascii="Calibri" w:hAnsi="Calibri"/>
          <w:sz w:val="22"/>
          <w:szCs w:val="22"/>
          <w:highlight w:val="yellow"/>
        </w:rPr>
        <w:t>US administration has reached for neo-realist answers to these questions</w:t>
      </w:r>
      <w:r w:rsidRPr="00EE52AA">
        <w:rPr>
          <w:rStyle w:val="underline"/>
          <w:rFonts w:ascii="Calibri" w:hAnsi="Calibri"/>
          <w:sz w:val="22"/>
          <w:szCs w:val="22"/>
        </w:rPr>
        <w:t>,</w:t>
      </w:r>
      <w:r w:rsidRPr="00EE52AA">
        <w:rPr>
          <w:rFonts w:ascii="Calibri" w:hAnsi="Calibri"/>
          <w:sz w:val="16"/>
          <w:szCs w:val="22"/>
        </w:rPr>
        <w:t xml:space="preserve"> seemingly oblivious to the fact that it is a combination of its hegemonic position within the neo-liberal world order and the politics of estrangement produced by neo-realist security practices that made the USA the symbolic and actual focus for opposition to various aspects of globalisation. </w:t>
      </w:r>
      <w:r w:rsidRPr="00CE257D">
        <w:rPr>
          <w:rStyle w:val="underline"/>
          <w:rFonts w:ascii="Calibri" w:hAnsi="Calibri"/>
          <w:sz w:val="22"/>
          <w:szCs w:val="22"/>
          <w:highlight w:val="yellow"/>
        </w:rPr>
        <w:t>In order to pursue a security politics more appropriate for a global era it is important to move away from</w:t>
      </w:r>
      <w:r w:rsidRPr="00EE52AA">
        <w:rPr>
          <w:rFonts w:ascii="Calibri" w:hAnsi="Calibri"/>
          <w:sz w:val="16"/>
          <w:szCs w:val="22"/>
        </w:rPr>
        <w:t xml:space="preserve"> the assumption of objectivism that lies at the heart of </w:t>
      </w:r>
      <w:r w:rsidRPr="00CE257D">
        <w:rPr>
          <w:rStyle w:val="underline"/>
          <w:rFonts w:ascii="Calibri" w:hAnsi="Calibri"/>
          <w:sz w:val="22"/>
          <w:szCs w:val="22"/>
          <w:highlight w:val="yellow"/>
        </w:rPr>
        <w:t>neo-realism</w:t>
      </w:r>
      <w:r w:rsidRPr="00EE52AA">
        <w:rPr>
          <w:rStyle w:val="underline"/>
          <w:rFonts w:ascii="Calibri" w:hAnsi="Calibri"/>
          <w:sz w:val="22"/>
          <w:szCs w:val="22"/>
        </w:rPr>
        <w:t>.</w:t>
      </w:r>
      <w:r w:rsidRPr="00EE52AA">
        <w:rPr>
          <w:rFonts w:ascii="Calibri" w:hAnsi="Calibri"/>
          <w:sz w:val="16"/>
          <w:szCs w:val="22"/>
        </w:rPr>
        <w:t xml:space="preserve"> Instrumental </w:t>
      </w:r>
      <w:r w:rsidRPr="00CE257D">
        <w:rPr>
          <w:rStyle w:val="underline"/>
          <w:rFonts w:ascii="Calibri" w:hAnsi="Calibri"/>
          <w:sz w:val="22"/>
          <w:szCs w:val="22"/>
          <w:highlight w:val="yellow"/>
        </w:rPr>
        <w:t>security policies</w:t>
      </w:r>
      <w:r w:rsidRPr="00EE52AA">
        <w:rPr>
          <w:rFonts w:ascii="Calibri" w:hAnsi="Calibri"/>
          <w:sz w:val="16"/>
          <w:szCs w:val="22"/>
        </w:rPr>
        <w:t xml:space="preserve"> which assume a world of unchanging objective variables </w:t>
      </w:r>
      <w:r w:rsidRPr="00CE257D">
        <w:rPr>
          <w:rStyle w:val="underline"/>
          <w:rFonts w:ascii="Calibri" w:hAnsi="Calibri"/>
          <w:sz w:val="22"/>
          <w:szCs w:val="22"/>
          <w:highlight w:val="yellow"/>
        </w:rPr>
        <w:t>cannot recognise</w:t>
      </w:r>
      <w:r w:rsidRPr="00EE52AA">
        <w:rPr>
          <w:rStyle w:val="underline"/>
          <w:rFonts w:ascii="Calibri" w:hAnsi="Calibri"/>
          <w:sz w:val="22"/>
          <w:szCs w:val="22"/>
        </w:rPr>
        <w:t xml:space="preserve">, let alone address, </w:t>
      </w:r>
      <w:r w:rsidRPr="00CE257D">
        <w:rPr>
          <w:rStyle w:val="underline"/>
          <w:rFonts w:ascii="Calibri" w:hAnsi="Calibri"/>
          <w:sz w:val="22"/>
          <w:szCs w:val="22"/>
          <w:highlight w:val="yellow"/>
        </w:rPr>
        <w:t>the sorts of threats that are emerging</w:t>
      </w:r>
      <w:r w:rsidRPr="00EE52AA">
        <w:rPr>
          <w:rStyle w:val="underline"/>
          <w:rFonts w:ascii="Calibri" w:hAnsi="Calibri"/>
          <w:sz w:val="22"/>
          <w:szCs w:val="22"/>
        </w:rPr>
        <w:t xml:space="preserve"> from non-state actors and opponents of American power.</w:t>
      </w:r>
      <w:r w:rsidRPr="00A260FD">
        <w:rPr>
          <w:rStyle w:val="underline"/>
          <w:rFonts w:ascii="Calibri" w:hAnsi="Calibri"/>
          <w:sz w:val="22"/>
          <w:szCs w:val="22"/>
        </w:rPr>
        <w:t xml:space="preserve">The </w:t>
      </w:r>
      <w:r w:rsidRPr="00CE257D">
        <w:rPr>
          <w:rStyle w:val="underline"/>
          <w:rFonts w:ascii="Calibri" w:hAnsi="Calibri"/>
          <w:sz w:val="22"/>
          <w:szCs w:val="22"/>
          <w:highlight w:val="yellow"/>
        </w:rPr>
        <w:t>neo-realist security politics</w:t>
      </w:r>
      <w:r w:rsidRPr="00EE52AA">
        <w:rPr>
          <w:rStyle w:val="underline"/>
          <w:rFonts w:ascii="Calibri" w:hAnsi="Calibri"/>
          <w:sz w:val="22"/>
          <w:szCs w:val="22"/>
        </w:rPr>
        <w:t xml:space="preserve"> adopted by the Bush regime </w:t>
      </w:r>
      <w:r w:rsidRPr="00CE257D">
        <w:rPr>
          <w:rStyle w:val="underline"/>
          <w:rFonts w:ascii="Calibri" w:hAnsi="Calibri"/>
          <w:sz w:val="22"/>
          <w:szCs w:val="22"/>
          <w:highlight w:val="yellow"/>
        </w:rPr>
        <w:t>excludes politics by making the existence of threa</w:t>
      </w:r>
      <w:r w:rsidRPr="00EE52AA">
        <w:rPr>
          <w:rStyle w:val="underline"/>
          <w:rFonts w:ascii="Calibri" w:hAnsi="Calibri"/>
          <w:sz w:val="22"/>
          <w:szCs w:val="22"/>
        </w:rPr>
        <w:t xml:space="preserve">t </w:t>
      </w:r>
      <w:r w:rsidRPr="00EE52AA">
        <w:rPr>
          <w:rFonts w:ascii="Calibri" w:hAnsi="Calibri"/>
          <w:sz w:val="16"/>
          <w:szCs w:val="22"/>
        </w:rPr>
        <w:t xml:space="preserve">and the appropriate solutions </w:t>
      </w:r>
      <w:r w:rsidRPr="00CE257D">
        <w:rPr>
          <w:rStyle w:val="underline"/>
          <w:rFonts w:ascii="Calibri" w:hAnsi="Calibri"/>
          <w:sz w:val="22"/>
          <w:szCs w:val="22"/>
          <w:highlight w:val="yellow"/>
        </w:rPr>
        <w:t>appear</w:t>
      </w:r>
      <w:r w:rsidRPr="00EE52AA">
        <w:rPr>
          <w:rStyle w:val="underline"/>
          <w:rFonts w:ascii="Calibri" w:hAnsi="Calibri"/>
          <w:sz w:val="22"/>
          <w:szCs w:val="22"/>
        </w:rPr>
        <w:t xml:space="preserve"> somehow </w:t>
      </w:r>
      <w:r w:rsidRPr="00CE257D">
        <w:rPr>
          <w:rStyle w:val="underline"/>
          <w:rFonts w:ascii="Calibri" w:hAnsi="Calibri"/>
          <w:sz w:val="22"/>
          <w:szCs w:val="22"/>
          <w:highlight w:val="yellow"/>
        </w:rPr>
        <w:t>natural</w:t>
      </w:r>
      <w:r w:rsidRPr="00EE52AA">
        <w:rPr>
          <w:rStyle w:val="underline"/>
          <w:rFonts w:ascii="Calibri" w:hAnsi="Calibri"/>
          <w:sz w:val="22"/>
          <w:szCs w:val="22"/>
        </w:rPr>
        <w:t xml:space="preserve">. The world, as they see it, is full of "intractable security dilemmas". </w:t>
      </w:r>
      <w:r w:rsidRPr="00EE52AA">
        <w:rPr>
          <w:rFonts w:ascii="Calibri" w:hAnsi="Calibri"/>
          <w:sz w:val="16"/>
          <w:szCs w:val="22"/>
        </w:rPr>
        <w:t xml:space="preserve">(65) But </w:t>
      </w:r>
      <w:r w:rsidRPr="00EE52AA">
        <w:rPr>
          <w:rStyle w:val="underline"/>
          <w:rFonts w:ascii="Calibri" w:hAnsi="Calibri"/>
          <w:sz w:val="22"/>
          <w:szCs w:val="22"/>
        </w:rPr>
        <w:t xml:space="preserve">just as the "balance of power" only exists if states believe it exists </w:t>
      </w:r>
      <w:r w:rsidRPr="00EE52AA">
        <w:rPr>
          <w:rFonts w:ascii="Calibri" w:hAnsi="Calibri"/>
          <w:sz w:val="16"/>
          <w:szCs w:val="22"/>
        </w:rPr>
        <w:t xml:space="preserve">and act upon it, </w:t>
      </w:r>
      <w:r w:rsidRPr="00EE52AA">
        <w:rPr>
          <w:rStyle w:val="underline"/>
          <w:rFonts w:ascii="Calibri" w:hAnsi="Calibri"/>
          <w:sz w:val="22"/>
          <w:szCs w:val="22"/>
        </w:rPr>
        <w:t xml:space="preserve">so </w:t>
      </w:r>
      <w:r w:rsidRPr="00CE257D">
        <w:rPr>
          <w:rStyle w:val="underline"/>
          <w:rFonts w:ascii="Calibri" w:hAnsi="Calibri"/>
          <w:sz w:val="22"/>
          <w:szCs w:val="22"/>
          <w:highlight w:val="yellow"/>
        </w:rPr>
        <w:t>the existence of threat</w:t>
      </w:r>
      <w:r w:rsidRPr="00EE52AA">
        <w:rPr>
          <w:rStyle w:val="underline"/>
          <w:rFonts w:ascii="Calibri" w:hAnsi="Calibri"/>
          <w:sz w:val="22"/>
          <w:szCs w:val="22"/>
        </w:rPr>
        <w:t xml:space="preserve"> </w:t>
      </w:r>
      <w:r w:rsidRPr="00EE52AA">
        <w:rPr>
          <w:rFonts w:ascii="Calibri" w:hAnsi="Calibri"/>
          <w:sz w:val="16"/>
          <w:szCs w:val="22"/>
        </w:rPr>
        <w:t xml:space="preserve">and the level of appropriate response </w:t>
      </w:r>
      <w:r w:rsidRPr="00CE257D">
        <w:rPr>
          <w:rStyle w:val="underline"/>
          <w:rFonts w:ascii="Calibri" w:hAnsi="Calibri"/>
          <w:sz w:val="22"/>
          <w:szCs w:val="22"/>
          <w:highlight w:val="yellow"/>
        </w:rPr>
        <w:t>is socially constructed and malleable</w:t>
      </w:r>
      <w:r w:rsidRPr="00EE52AA">
        <w:rPr>
          <w:rStyle w:val="underline"/>
          <w:rFonts w:ascii="Calibri" w:hAnsi="Calibri"/>
          <w:sz w:val="22"/>
          <w:szCs w:val="22"/>
        </w:rPr>
        <w:t>.</w:t>
      </w:r>
      <w:r w:rsidRPr="00EE52AA">
        <w:rPr>
          <w:rFonts w:ascii="Calibri" w:hAnsi="Calibri"/>
          <w:sz w:val="16"/>
          <w:szCs w:val="22"/>
        </w:rPr>
        <w:t xml:space="preserve"> (66) </w:t>
      </w:r>
      <w:r w:rsidRPr="00EE52AA">
        <w:rPr>
          <w:rStyle w:val="underline"/>
          <w:rFonts w:ascii="Calibri" w:hAnsi="Calibri"/>
          <w:sz w:val="22"/>
          <w:szCs w:val="22"/>
        </w:rPr>
        <w:t xml:space="preserve">Consequently, </w:t>
      </w:r>
      <w:r w:rsidRPr="00CE257D">
        <w:rPr>
          <w:rStyle w:val="underline"/>
          <w:rFonts w:ascii="Calibri" w:hAnsi="Calibri"/>
          <w:sz w:val="22"/>
          <w:szCs w:val="22"/>
          <w:highlight w:val="yellow"/>
        </w:rPr>
        <w:t>neo-realist security practices exacerbate</w:t>
      </w:r>
      <w:r w:rsidRPr="00EE52AA">
        <w:rPr>
          <w:rStyle w:val="underline"/>
          <w:rFonts w:ascii="Calibri" w:hAnsi="Calibri"/>
          <w:sz w:val="22"/>
          <w:szCs w:val="22"/>
        </w:rPr>
        <w:t xml:space="preserve"> (</w:t>
      </w:r>
      <w:r w:rsidRPr="00CE257D">
        <w:rPr>
          <w:rStyle w:val="underline"/>
          <w:rFonts w:ascii="Calibri" w:hAnsi="Calibri"/>
          <w:sz w:val="22"/>
          <w:szCs w:val="22"/>
          <w:highlight w:val="yellow"/>
        </w:rPr>
        <w:t>and</w:t>
      </w:r>
      <w:r w:rsidRPr="00EE52AA">
        <w:rPr>
          <w:rStyle w:val="underline"/>
          <w:rFonts w:ascii="Calibri" w:hAnsi="Calibri"/>
          <w:sz w:val="22"/>
          <w:szCs w:val="22"/>
        </w:rPr>
        <w:t xml:space="preserve"> </w:t>
      </w:r>
      <w:r w:rsidRPr="00EE52AA">
        <w:rPr>
          <w:rFonts w:ascii="Calibri" w:hAnsi="Calibri"/>
          <w:sz w:val="16"/>
          <w:szCs w:val="22"/>
        </w:rPr>
        <w:t xml:space="preserve">in some cases </w:t>
      </w:r>
      <w:r w:rsidRPr="00CE257D">
        <w:rPr>
          <w:rStyle w:val="underline"/>
          <w:rFonts w:ascii="Calibri" w:hAnsi="Calibri"/>
          <w:sz w:val="22"/>
          <w:szCs w:val="22"/>
          <w:highlight w:val="yellow"/>
        </w:rPr>
        <w:t>create</w:t>
      </w:r>
      <w:r w:rsidRPr="00EE52AA">
        <w:rPr>
          <w:rStyle w:val="underline"/>
          <w:rFonts w:ascii="Calibri" w:hAnsi="Calibri"/>
          <w:sz w:val="22"/>
          <w:szCs w:val="22"/>
        </w:rPr>
        <w:t xml:space="preserve">) </w:t>
      </w:r>
      <w:r w:rsidRPr="00CE257D">
        <w:rPr>
          <w:rStyle w:val="underline"/>
          <w:rFonts w:ascii="Calibri" w:hAnsi="Calibri"/>
          <w:sz w:val="22"/>
          <w:szCs w:val="22"/>
          <w:highlight w:val="yellow"/>
        </w:rPr>
        <w:t>the very problems they claim to be addressing</w:t>
      </w:r>
      <w:r w:rsidRPr="00EE52AA">
        <w:rPr>
          <w:rStyle w:val="underline"/>
          <w:rFonts w:ascii="Calibri" w:hAnsi="Calibri"/>
          <w:sz w:val="22"/>
          <w:szCs w:val="22"/>
        </w:rPr>
        <w:t>:</w:t>
      </w:r>
      <w:r w:rsidRPr="00EE52AA">
        <w:rPr>
          <w:rFonts w:ascii="Calibri" w:hAnsi="Calibri"/>
          <w:sz w:val="16"/>
          <w:szCs w:val="22"/>
        </w:rPr>
        <w:t xml:space="preserve"> the politics of estrangement, </w:t>
      </w:r>
      <w:r w:rsidRPr="00CE257D">
        <w:rPr>
          <w:rStyle w:val="underline"/>
          <w:rFonts w:ascii="Calibri" w:hAnsi="Calibri"/>
          <w:sz w:val="22"/>
          <w:szCs w:val="22"/>
          <w:highlight w:val="yellow"/>
        </w:rPr>
        <w:t>boundary construction, and</w:t>
      </w:r>
      <w:r w:rsidRPr="00EE52AA">
        <w:rPr>
          <w:rStyle w:val="underline"/>
          <w:rFonts w:ascii="Calibri" w:hAnsi="Calibri"/>
          <w:sz w:val="22"/>
          <w:szCs w:val="22"/>
        </w:rPr>
        <w:t xml:space="preserve"> </w:t>
      </w:r>
      <w:r w:rsidRPr="00CE257D">
        <w:rPr>
          <w:rStyle w:val="underline"/>
          <w:rFonts w:ascii="Calibri" w:hAnsi="Calibri"/>
          <w:sz w:val="22"/>
          <w:szCs w:val="22"/>
          <w:highlight w:val="yellow"/>
        </w:rPr>
        <w:t>militarism contribute</w:t>
      </w:r>
      <w:r w:rsidRPr="00EE52AA">
        <w:rPr>
          <w:rStyle w:val="underline"/>
          <w:rFonts w:ascii="Calibri" w:hAnsi="Calibri"/>
          <w:sz w:val="22"/>
          <w:szCs w:val="22"/>
        </w:rPr>
        <w:t xml:space="preserve">s </w:t>
      </w:r>
      <w:r w:rsidRPr="00CE257D">
        <w:rPr>
          <w:rStyle w:val="underline"/>
          <w:rFonts w:ascii="Calibri" w:hAnsi="Calibri"/>
          <w:sz w:val="22"/>
          <w:szCs w:val="22"/>
          <w:highlight w:val="yellow"/>
        </w:rPr>
        <w:t>to the creation of self-fulfilling prophecies</w:t>
      </w:r>
      <w:r w:rsidRPr="00EE52AA">
        <w:rPr>
          <w:rStyle w:val="underline"/>
          <w:rFonts w:ascii="Calibri" w:hAnsi="Calibri"/>
          <w:sz w:val="22"/>
          <w:szCs w:val="22"/>
        </w:rPr>
        <w:t>.</w:t>
      </w:r>
      <w:r w:rsidRPr="00EE52AA">
        <w:rPr>
          <w:rFonts w:ascii="Calibri" w:hAnsi="Calibri"/>
          <w:sz w:val="16"/>
          <w:szCs w:val="22"/>
        </w:rPr>
        <w:t xml:space="preserve"> </w:t>
      </w:r>
      <w:r w:rsidRPr="00EE52AA">
        <w:rPr>
          <w:rStyle w:val="underline"/>
          <w:rFonts w:ascii="Calibri" w:hAnsi="Calibri"/>
          <w:sz w:val="22"/>
          <w:szCs w:val="22"/>
        </w:rPr>
        <w:t xml:space="preserve">In its "security dilemma" form </w:t>
      </w:r>
      <w:r w:rsidRPr="00EE52AA">
        <w:rPr>
          <w:rFonts w:ascii="Calibri" w:hAnsi="Calibri"/>
          <w:sz w:val="16"/>
          <w:szCs w:val="22"/>
        </w:rPr>
        <w:t xml:space="preserve">(67) </w:t>
      </w:r>
      <w:r w:rsidRPr="00CE257D">
        <w:rPr>
          <w:rStyle w:val="underline"/>
          <w:rFonts w:ascii="Calibri" w:hAnsi="Calibri"/>
          <w:sz w:val="22"/>
          <w:szCs w:val="22"/>
          <w:highlight w:val="yellow"/>
        </w:rPr>
        <w:t>the USA builds up its military forces because it believes itself to be militarily threatened</w:t>
      </w:r>
      <w:r w:rsidRPr="00EE52AA">
        <w:rPr>
          <w:rStyle w:val="underline"/>
          <w:rFonts w:ascii="Calibri" w:hAnsi="Calibri"/>
          <w:sz w:val="22"/>
          <w:szCs w:val="22"/>
        </w:rPr>
        <w:t xml:space="preserve"> by other states</w:t>
      </w:r>
      <w:r w:rsidRPr="00EE52AA">
        <w:rPr>
          <w:rFonts w:ascii="Calibri" w:hAnsi="Calibri"/>
          <w:sz w:val="16"/>
          <w:szCs w:val="22"/>
        </w:rPr>
        <w:t xml:space="preserve">, particularly so-called "rogues". </w:t>
      </w:r>
      <w:r w:rsidRPr="00A260FD">
        <w:rPr>
          <w:rStyle w:val="underline"/>
          <w:rFonts w:ascii="Calibri" w:hAnsi="Calibri"/>
          <w:sz w:val="22"/>
          <w:szCs w:val="22"/>
        </w:rPr>
        <w:t xml:space="preserve">But American militarism makes </w:t>
      </w:r>
      <w:r w:rsidRPr="00A260FD">
        <w:rPr>
          <w:rFonts w:ascii="Calibri" w:hAnsi="Calibri"/>
          <w:sz w:val="16"/>
          <w:szCs w:val="22"/>
        </w:rPr>
        <w:t xml:space="preserve">likely </w:t>
      </w:r>
      <w:r w:rsidRPr="00A260FD">
        <w:rPr>
          <w:rStyle w:val="underline"/>
          <w:rFonts w:ascii="Calibri" w:hAnsi="Calibri"/>
          <w:sz w:val="22"/>
          <w:szCs w:val="22"/>
        </w:rPr>
        <w:t>targets</w:t>
      </w:r>
      <w:r w:rsidRPr="00EE52AA">
        <w:rPr>
          <w:rStyle w:val="underline"/>
          <w:rFonts w:ascii="Calibri" w:hAnsi="Calibri"/>
          <w:sz w:val="22"/>
          <w:szCs w:val="22"/>
        </w:rPr>
        <w:t xml:space="preserve"> such as Iraq and North Korea </w:t>
      </w:r>
      <w:r w:rsidRPr="00A260FD">
        <w:rPr>
          <w:rStyle w:val="underline"/>
          <w:rFonts w:ascii="Calibri" w:hAnsi="Calibri"/>
          <w:sz w:val="22"/>
          <w:szCs w:val="22"/>
        </w:rPr>
        <w:t xml:space="preserve">feel insecure prompting them to develop their own defensive military capacities </w:t>
      </w:r>
      <w:r w:rsidRPr="00A260FD">
        <w:rPr>
          <w:rFonts w:ascii="Calibri" w:hAnsi="Calibri"/>
          <w:sz w:val="16"/>
          <w:szCs w:val="22"/>
        </w:rPr>
        <w:t xml:space="preserve">in whatever way they can. </w:t>
      </w:r>
      <w:r w:rsidRPr="00CE257D">
        <w:rPr>
          <w:rStyle w:val="underline"/>
          <w:rFonts w:ascii="Calibri" w:hAnsi="Calibri"/>
          <w:sz w:val="22"/>
          <w:szCs w:val="22"/>
          <w:highlight w:val="yellow"/>
        </w:rPr>
        <w:t>Paradoxically enough</w:t>
      </w:r>
      <w:r w:rsidRPr="00A260FD">
        <w:rPr>
          <w:rStyle w:val="underline"/>
          <w:rFonts w:ascii="Calibri" w:hAnsi="Calibri"/>
          <w:sz w:val="22"/>
          <w:szCs w:val="22"/>
        </w:rPr>
        <w:t>,</w:t>
      </w:r>
      <w:r w:rsidRPr="00A260FD">
        <w:rPr>
          <w:rFonts w:ascii="Calibri" w:hAnsi="Calibri"/>
          <w:sz w:val="16"/>
          <w:szCs w:val="22"/>
        </w:rPr>
        <w:t xml:space="preserve"> therefore, </w:t>
      </w:r>
      <w:r w:rsidRPr="00CE257D">
        <w:rPr>
          <w:rStyle w:val="underline"/>
          <w:rFonts w:ascii="Calibri" w:hAnsi="Calibri"/>
          <w:sz w:val="22"/>
          <w:szCs w:val="22"/>
          <w:highlight w:val="yellow"/>
        </w:rPr>
        <w:t>USA policy is implicated in exacerbating</w:t>
      </w:r>
      <w:r w:rsidRPr="00A260FD">
        <w:rPr>
          <w:rStyle w:val="underline"/>
          <w:rFonts w:ascii="Calibri" w:hAnsi="Calibri"/>
          <w:sz w:val="22"/>
          <w:szCs w:val="22"/>
        </w:rPr>
        <w:t xml:space="preserve"> </w:t>
      </w:r>
      <w:r w:rsidRPr="00A260FD">
        <w:rPr>
          <w:rFonts w:ascii="Calibri" w:hAnsi="Calibri"/>
          <w:sz w:val="16"/>
          <w:szCs w:val="22"/>
        </w:rPr>
        <w:t>conventional</w:t>
      </w:r>
      <w:r w:rsidRPr="00EE52AA">
        <w:rPr>
          <w:rFonts w:ascii="Calibri" w:hAnsi="Calibri"/>
          <w:sz w:val="16"/>
          <w:szCs w:val="22"/>
        </w:rPr>
        <w:t xml:space="preserve"> </w:t>
      </w:r>
      <w:r w:rsidRPr="00CE257D">
        <w:rPr>
          <w:rStyle w:val="underline"/>
          <w:rFonts w:ascii="Calibri" w:hAnsi="Calibri"/>
          <w:sz w:val="22"/>
          <w:szCs w:val="22"/>
          <w:highlight w:val="yellow"/>
        </w:rPr>
        <w:t>state-based security threats</w:t>
      </w:r>
      <w:r w:rsidRPr="00EE52AA">
        <w:rPr>
          <w:rFonts w:ascii="Calibri" w:hAnsi="Calibri"/>
          <w:sz w:val="16"/>
          <w:szCs w:val="22"/>
        </w:rPr>
        <w:t xml:space="preserve">, whilst simultaneously paying insufficient attention to increasingly important ones that emanate from outside the conventional state-based order. Thus, </w:t>
      </w:r>
      <w:r w:rsidRPr="00CE257D">
        <w:rPr>
          <w:rStyle w:val="underline"/>
          <w:rFonts w:ascii="Calibri" w:hAnsi="Calibri"/>
          <w:sz w:val="22"/>
          <w:szCs w:val="22"/>
          <w:highlight w:val="yellow"/>
        </w:rPr>
        <w:t xml:space="preserve">neo-realist security practices have a limited capacity to </w:t>
      </w:r>
      <w:r w:rsidRPr="00CE257D">
        <w:rPr>
          <w:rFonts w:ascii="Calibri" w:hAnsi="Calibri"/>
          <w:sz w:val="16"/>
          <w:szCs w:val="22"/>
          <w:highlight w:val="yellow"/>
        </w:rPr>
        <w:t xml:space="preserve">comprehend or </w:t>
      </w:r>
      <w:r w:rsidRPr="00CE257D">
        <w:rPr>
          <w:rStyle w:val="underline"/>
          <w:rFonts w:ascii="Calibri" w:hAnsi="Calibri"/>
          <w:sz w:val="22"/>
          <w:szCs w:val="22"/>
          <w:highlight w:val="yellow"/>
        </w:rPr>
        <w:t>provide strategie</w:t>
      </w:r>
      <w:r w:rsidRPr="00EE52AA">
        <w:rPr>
          <w:rStyle w:val="underline"/>
          <w:rFonts w:ascii="Calibri" w:hAnsi="Calibri"/>
          <w:sz w:val="22"/>
          <w:szCs w:val="22"/>
        </w:rPr>
        <w:t xml:space="preserve">s for dealing with the types of problems encountered in a world of complex networks </w:t>
      </w:r>
      <w:r w:rsidRPr="00EE52AA">
        <w:rPr>
          <w:rFonts w:ascii="Calibri" w:hAnsi="Calibri"/>
          <w:sz w:val="16"/>
          <w:szCs w:val="22"/>
        </w:rPr>
        <w:t xml:space="preserve">and "transversal" relationships. (68) </w:t>
      </w:r>
      <w:r w:rsidRPr="00EE52AA">
        <w:rPr>
          <w:rStyle w:val="underline"/>
          <w:rFonts w:ascii="Calibri" w:hAnsi="Calibri"/>
          <w:sz w:val="22"/>
          <w:szCs w:val="22"/>
        </w:rPr>
        <w:t xml:space="preserve">Neo-realist </w:t>
      </w:r>
      <w:r w:rsidRPr="00CE257D">
        <w:rPr>
          <w:rStyle w:val="underline"/>
          <w:rFonts w:ascii="Calibri" w:hAnsi="Calibri"/>
          <w:sz w:val="22"/>
          <w:szCs w:val="22"/>
          <w:highlight w:val="yellow"/>
        </w:rPr>
        <w:t>security practices are predicated upon a</w:t>
      </w:r>
      <w:r w:rsidR="00A260FD" w:rsidRPr="00CE257D">
        <w:rPr>
          <w:rStyle w:val="underline"/>
          <w:rFonts w:ascii="Calibri" w:hAnsi="Calibri"/>
          <w:sz w:val="22"/>
          <w:szCs w:val="22"/>
          <w:highlight w:val="yellow"/>
        </w:rPr>
        <w:t>[n]</w:t>
      </w:r>
      <w:r w:rsidRPr="00CE257D">
        <w:rPr>
          <w:rStyle w:val="underline"/>
          <w:rFonts w:ascii="Calibri" w:hAnsi="Calibri"/>
          <w:sz w:val="22"/>
          <w:szCs w:val="22"/>
          <w:highlight w:val="yellow"/>
        </w:rPr>
        <w:t xml:space="preserve"> </w:t>
      </w:r>
      <w:r w:rsidRPr="00A260FD">
        <w:rPr>
          <w:rStyle w:val="underline"/>
          <w:rFonts w:ascii="Calibri" w:hAnsi="Calibri"/>
          <w:sz w:val="22"/>
          <w:szCs w:val="22"/>
        </w:rPr>
        <w:t xml:space="preserve">conceptualisation of </w:t>
      </w:r>
      <w:r w:rsidRPr="00CE257D">
        <w:rPr>
          <w:rStyle w:val="underline"/>
          <w:rFonts w:ascii="Calibri" w:hAnsi="Calibri"/>
          <w:sz w:val="22"/>
          <w:szCs w:val="22"/>
          <w:highlight w:val="yellow"/>
        </w:rPr>
        <w:t>international order that remains centred on sovereign boundaries</w:t>
      </w:r>
      <w:r w:rsidRPr="00EE52AA">
        <w:rPr>
          <w:rStyle w:val="underline"/>
          <w:rFonts w:ascii="Calibri" w:hAnsi="Calibri"/>
          <w:sz w:val="22"/>
          <w:szCs w:val="22"/>
        </w:rPr>
        <w:t xml:space="preserve"> and clear </w:t>
      </w:r>
      <w:r w:rsidRPr="00CE257D">
        <w:rPr>
          <w:rStyle w:val="underline"/>
          <w:rFonts w:ascii="Calibri" w:hAnsi="Calibri"/>
          <w:sz w:val="22"/>
          <w:szCs w:val="22"/>
          <w:highlight w:val="yellow"/>
        </w:rPr>
        <w:t>distinctions between "self" and "other".</w:t>
      </w:r>
      <w:r w:rsidRPr="00EE52AA">
        <w:rPr>
          <w:rStyle w:val="underline"/>
          <w:rFonts w:ascii="Calibri" w:hAnsi="Calibri"/>
          <w:sz w:val="22"/>
          <w:szCs w:val="22"/>
        </w:rPr>
        <w:t xml:space="preserve"> </w:t>
      </w:r>
      <w:r w:rsidRPr="00EE52AA">
        <w:rPr>
          <w:rFonts w:ascii="Calibri" w:hAnsi="Calibri"/>
          <w:sz w:val="16"/>
          <w:szCs w:val="22"/>
        </w:rPr>
        <w:t xml:space="preserve">What 11 September demonstrated is that </w:t>
      </w:r>
      <w:r w:rsidRPr="00EE52AA">
        <w:rPr>
          <w:rStyle w:val="underline"/>
          <w:rFonts w:ascii="Calibri" w:hAnsi="Calibri"/>
          <w:sz w:val="22"/>
          <w:szCs w:val="22"/>
        </w:rPr>
        <w:t xml:space="preserve">not only are those boundaries </w:t>
      </w:r>
      <w:r w:rsidRPr="00EE52AA">
        <w:rPr>
          <w:rFonts w:ascii="Calibri" w:hAnsi="Calibri"/>
          <w:sz w:val="16"/>
          <w:szCs w:val="22"/>
        </w:rPr>
        <w:t xml:space="preserve">theoretically and practically </w:t>
      </w:r>
      <w:r w:rsidRPr="00EE52AA">
        <w:rPr>
          <w:rStyle w:val="underline"/>
          <w:rFonts w:ascii="Calibri" w:hAnsi="Calibri"/>
          <w:sz w:val="22"/>
          <w:szCs w:val="22"/>
        </w:rPr>
        <w:t>insecure, so too is the security politics that is based on them</w:t>
      </w:r>
      <w:r w:rsidRPr="00EE52AA">
        <w:rPr>
          <w:rFonts w:ascii="Calibri" w:hAnsi="Calibri"/>
          <w:sz w:val="16"/>
          <w:szCs w:val="22"/>
        </w:rPr>
        <w:t>.</w:t>
      </w:r>
    </w:p>
    <w:p w:rsidR="00F61CC0" w:rsidRDefault="00F61CC0" w:rsidP="00F61CC0">
      <w:pPr>
        <w:pStyle w:val="Heading3"/>
      </w:pPr>
      <w:r>
        <w:lastRenderedPageBreak/>
        <w:t>A2: Realism Inevitable</w:t>
      </w:r>
    </w:p>
    <w:p w:rsidR="00F61CC0" w:rsidRPr="009949BF" w:rsidRDefault="00F61CC0" w:rsidP="00F61CC0">
      <w:pPr>
        <w:pStyle w:val="Heading4"/>
      </w:pPr>
      <w:r w:rsidRPr="009949BF">
        <w:t>Realism homogenizes political reality – It ignores virtuality, transformations, complexity, and atrocities</w:t>
      </w:r>
    </w:p>
    <w:p w:rsidR="00F61CC0" w:rsidRPr="009949BF" w:rsidRDefault="00F61CC0" w:rsidP="00F61CC0">
      <w:r w:rsidRPr="009949BF">
        <w:rPr>
          <w:rStyle w:val="Style13ptBold"/>
        </w:rPr>
        <w:t>Der Derian 99</w:t>
      </w:r>
      <w:r w:rsidRPr="009949BF">
        <w:t xml:space="preserve"> </w:t>
      </w:r>
      <w:r w:rsidRPr="00EF7D45">
        <w:rPr>
          <w:sz w:val="16"/>
        </w:rPr>
        <w:t>(James, Brown U, research professor of international studies and professor of political science, Angelaki: journal of the theoretical humanities 4:2 pg. 58-59)</w:t>
      </w:r>
    </w:p>
    <w:p w:rsidR="00F61CC0" w:rsidRPr="00A260FD" w:rsidRDefault="00F61CC0" w:rsidP="00F61CC0">
      <w:pPr>
        <w:pStyle w:val="card"/>
        <w:ind w:left="0"/>
        <w:rPr>
          <w:rFonts w:ascii="Calibri" w:hAnsi="Calibri"/>
          <w:sz w:val="16"/>
          <w:szCs w:val="22"/>
        </w:rPr>
      </w:pPr>
      <w:r w:rsidRPr="00A260FD">
        <w:rPr>
          <w:rFonts w:ascii="Calibri" w:hAnsi="Calibri"/>
          <w:sz w:val="16"/>
          <w:szCs w:val="22"/>
        </w:rPr>
        <w:t xml:space="preserve">Benjamin challenges the hegemony of realism in international politics with several critical insights. The first is obvious but often lost amidst post-Cold War optimism: mimesis can reproduce and spread social perceptions of violence, which runs against current conceits that sociability alone might be a guarantee of progressivist, pluralistic, or, for all the rhetoric of "partners in peace," pacifistic communities. </w:t>
      </w:r>
      <w:r w:rsidRPr="00CE257D">
        <w:rPr>
          <w:rStyle w:val="underline"/>
          <w:rFonts w:ascii="Calibri" w:hAnsi="Calibri"/>
          <w:sz w:val="22"/>
          <w:szCs w:val="22"/>
          <w:highlight w:val="yellow"/>
        </w:rPr>
        <w:t>It is</w:t>
      </w:r>
      <w:r w:rsidRPr="00A260FD">
        <w:rPr>
          <w:rStyle w:val="underline"/>
          <w:rFonts w:ascii="Calibri" w:hAnsi="Calibri"/>
          <w:sz w:val="22"/>
          <w:szCs w:val="22"/>
        </w:rPr>
        <w:t xml:space="preserve"> of course a </w:t>
      </w:r>
      <w:r w:rsidRPr="00CE257D">
        <w:rPr>
          <w:rStyle w:val="underline"/>
          <w:rFonts w:ascii="Calibri" w:hAnsi="Calibri"/>
          <w:sz w:val="22"/>
          <w:szCs w:val="22"/>
          <w:highlight w:val="yellow"/>
        </w:rPr>
        <w:t>provocation to pretend that we might be</w:t>
      </w:r>
      <w:r w:rsidRPr="00A260FD">
        <w:rPr>
          <w:rFonts w:ascii="Calibri" w:hAnsi="Calibri"/>
          <w:sz w:val="16"/>
          <w:szCs w:val="22"/>
        </w:rPr>
        <w:t xml:space="preserve">, like Benjamin, </w:t>
      </w:r>
      <w:r w:rsidRPr="00CE257D">
        <w:rPr>
          <w:rStyle w:val="underline"/>
          <w:rFonts w:ascii="Calibri" w:hAnsi="Calibri"/>
          <w:sz w:val="22"/>
          <w:szCs w:val="22"/>
          <w:highlight w:val="yellow"/>
        </w:rPr>
        <w:t>living and writing "between wars."</w:t>
      </w:r>
      <w:r w:rsidRPr="00A260FD">
        <w:rPr>
          <w:rStyle w:val="underline"/>
          <w:rFonts w:ascii="Calibri" w:hAnsi="Calibri"/>
          <w:sz w:val="22"/>
          <w:szCs w:val="22"/>
        </w:rPr>
        <w:t xml:space="preserve"> But </w:t>
      </w:r>
      <w:r w:rsidRPr="00CE257D">
        <w:rPr>
          <w:rStyle w:val="underline"/>
          <w:rFonts w:ascii="Calibri" w:hAnsi="Calibri"/>
          <w:sz w:val="22"/>
          <w:szCs w:val="22"/>
          <w:highlight w:val="yellow"/>
        </w:rPr>
        <w:t>there is</w:t>
      </w:r>
      <w:r w:rsidRPr="00A260FD">
        <w:rPr>
          <w:rStyle w:val="underline"/>
          <w:rFonts w:ascii="Calibri" w:hAnsi="Calibri"/>
          <w:sz w:val="22"/>
          <w:szCs w:val="22"/>
        </w:rPr>
        <w:t xml:space="preserve"> good reason, indeed a </w:t>
      </w:r>
      <w:r w:rsidRPr="00CE257D">
        <w:rPr>
          <w:rStyle w:val="underline"/>
          <w:rFonts w:ascii="Calibri" w:hAnsi="Calibri"/>
          <w:sz w:val="22"/>
          <w:szCs w:val="22"/>
          <w:highlight w:val="yellow"/>
        </w:rPr>
        <w:t>necessity, to go back to a world marked by totalitarianism, genocide, and revolution, if only to counter the current world-view</w:t>
      </w:r>
      <w:r w:rsidRPr="00A260FD">
        <w:rPr>
          <w:rStyle w:val="underline"/>
          <w:rFonts w:ascii="Calibri" w:hAnsi="Calibri"/>
          <w:sz w:val="22"/>
          <w:szCs w:val="22"/>
        </w:rPr>
        <w:t xml:space="preserve"> of western leaders </w:t>
      </w:r>
      <w:r w:rsidRPr="00CE257D">
        <w:rPr>
          <w:rStyle w:val="underline"/>
          <w:rFonts w:ascii="Calibri" w:hAnsi="Calibri"/>
          <w:sz w:val="22"/>
          <w:szCs w:val="22"/>
          <w:highlight w:val="yellow"/>
        </w:rPr>
        <w:t xml:space="preserve">which propagates the virtual rhetorics of a democratic peace </w:t>
      </w:r>
      <w:r w:rsidRPr="00A260FD">
        <w:rPr>
          <w:rStyle w:val="underline"/>
          <w:rFonts w:ascii="Calibri" w:hAnsi="Calibri"/>
          <w:sz w:val="22"/>
          <w:szCs w:val="22"/>
        </w:rPr>
        <w:t xml:space="preserve">and globalisation at a time </w:t>
      </w:r>
      <w:r w:rsidRPr="00CE257D">
        <w:rPr>
          <w:rStyle w:val="underline"/>
          <w:rFonts w:ascii="Calibri" w:hAnsi="Calibri"/>
          <w:sz w:val="22"/>
          <w:szCs w:val="22"/>
          <w:highlight w:val="yellow"/>
        </w:rPr>
        <w:t>when the majority of the world experiences</w:t>
      </w:r>
      <w:r w:rsidRPr="00A260FD">
        <w:rPr>
          <w:rStyle w:val="underline"/>
          <w:rFonts w:ascii="Calibri" w:hAnsi="Calibri"/>
          <w:sz w:val="22"/>
          <w:szCs w:val="22"/>
        </w:rPr>
        <w:t xml:space="preserve"> a perpetuation of </w:t>
      </w:r>
      <w:r w:rsidRPr="00CE257D">
        <w:rPr>
          <w:rStyle w:val="underline"/>
          <w:rFonts w:ascii="Calibri" w:hAnsi="Calibri"/>
          <w:sz w:val="22"/>
          <w:szCs w:val="22"/>
          <w:highlight w:val="yellow"/>
        </w:rPr>
        <w:t>inequality</w:t>
      </w:r>
      <w:r w:rsidRPr="00A260FD">
        <w:rPr>
          <w:rFonts w:ascii="Calibri" w:hAnsi="Calibri"/>
          <w:sz w:val="16"/>
          <w:szCs w:val="22"/>
        </w:rPr>
        <w:t xml:space="preserve">, exploitation and what Virilio calls endocolonisation, or what happens when a sovereign power turns on its own people. Second, Benjamin provides a timely reminder of </w:t>
      </w:r>
      <w:r w:rsidRPr="00CE257D">
        <w:rPr>
          <w:rStyle w:val="underline"/>
          <w:rFonts w:ascii="Calibri" w:hAnsi="Calibri"/>
          <w:sz w:val="22"/>
          <w:szCs w:val="22"/>
          <w:highlight w:val="yellow"/>
        </w:rPr>
        <w:t>the dangerous consequences</w:t>
      </w:r>
      <w:r w:rsidRPr="00A260FD">
        <w:rPr>
          <w:rStyle w:val="underline"/>
          <w:rFonts w:ascii="Calibri" w:hAnsi="Calibri"/>
          <w:sz w:val="22"/>
          <w:szCs w:val="22"/>
        </w:rPr>
        <w:t xml:space="preserve">, unintended as well as intended, </w:t>
      </w:r>
      <w:r w:rsidRPr="00CE257D">
        <w:rPr>
          <w:rStyle w:val="underline"/>
          <w:rFonts w:ascii="Calibri" w:hAnsi="Calibri"/>
          <w:sz w:val="22"/>
          <w:szCs w:val="22"/>
          <w:highlight w:val="yellow"/>
        </w:rPr>
        <w:t>of a realism that purports to be realistic</w:t>
      </w:r>
      <w:r w:rsidRPr="00A260FD">
        <w:rPr>
          <w:rStyle w:val="underline"/>
          <w:rFonts w:ascii="Calibri" w:hAnsi="Calibri"/>
          <w:sz w:val="22"/>
          <w:szCs w:val="22"/>
        </w:rPr>
        <w:t xml:space="preserve">, </w:t>
      </w:r>
      <w:r w:rsidRPr="00CE257D">
        <w:rPr>
          <w:rStyle w:val="underline"/>
          <w:rFonts w:ascii="Calibri" w:hAnsi="Calibri"/>
          <w:sz w:val="22"/>
          <w:szCs w:val="22"/>
          <w:highlight w:val="yellow"/>
        </w:rPr>
        <w:t>yet takes no account of differing realities</w:t>
      </w:r>
      <w:r w:rsidRPr="00A260FD">
        <w:rPr>
          <w:rFonts w:ascii="Calibri" w:hAnsi="Calibri"/>
          <w:sz w:val="16"/>
          <w:szCs w:val="22"/>
        </w:rPr>
        <w:t xml:space="preserve">, whether they are culturally, historically, or virtually produced. </w:t>
      </w:r>
      <w:r w:rsidRPr="00CE257D">
        <w:rPr>
          <w:rStyle w:val="underline"/>
          <w:rFonts w:ascii="Calibri" w:hAnsi="Calibri"/>
          <w:sz w:val="22"/>
          <w:szCs w:val="22"/>
          <w:highlight w:val="yellow"/>
        </w:rPr>
        <w:t>Traditional realism assumes</w:t>
      </w:r>
      <w:r w:rsidRPr="00A260FD">
        <w:rPr>
          <w:rFonts w:ascii="Calibri" w:hAnsi="Calibri"/>
          <w:sz w:val="16"/>
          <w:szCs w:val="22"/>
        </w:rPr>
        <w:t xml:space="preserve">, and through mimesis, asserts </w:t>
      </w:r>
      <w:r w:rsidRPr="00CE257D">
        <w:rPr>
          <w:rStyle w:val="underline"/>
          <w:rFonts w:ascii="Calibri" w:hAnsi="Calibri"/>
          <w:sz w:val="22"/>
          <w:szCs w:val="22"/>
          <w:highlight w:val="yellow"/>
        </w:rPr>
        <w:t>a sameness</w:t>
      </w:r>
      <w:r w:rsidRPr="00A260FD">
        <w:rPr>
          <w:rStyle w:val="underline"/>
          <w:rFonts w:ascii="Calibri" w:hAnsi="Calibri"/>
          <w:sz w:val="22"/>
          <w:szCs w:val="22"/>
        </w:rPr>
        <w:t xml:space="preserve"> </w:t>
      </w:r>
      <w:r w:rsidRPr="00CE257D">
        <w:rPr>
          <w:rStyle w:val="underline"/>
          <w:rFonts w:ascii="Calibri" w:hAnsi="Calibri"/>
          <w:sz w:val="22"/>
          <w:szCs w:val="22"/>
          <w:highlight w:val="yellow"/>
        </w:rPr>
        <w:t>of</w:t>
      </w:r>
      <w:r w:rsidRPr="00A260FD">
        <w:rPr>
          <w:rStyle w:val="underline"/>
          <w:rFonts w:ascii="Calibri" w:hAnsi="Calibri"/>
          <w:sz w:val="22"/>
          <w:szCs w:val="22"/>
        </w:rPr>
        <w:t xml:space="preserve"> motives, </w:t>
      </w:r>
      <w:r w:rsidRPr="00CE257D">
        <w:rPr>
          <w:rStyle w:val="underline"/>
          <w:rFonts w:ascii="Calibri" w:hAnsi="Calibri"/>
          <w:sz w:val="22"/>
          <w:szCs w:val="22"/>
          <w:highlight w:val="yellow"/>
        </w:rPr>
        <w:t>human nature</w:t>
      </w:r>
      <w:r w:rsidRPr="00A260FD">
        <w:rPr>
          <w:rStyle w:val="underline"/>
          <w:rFonts w:ascii="Calibri" w:hAnsi="Calibri"/>
          <w:sz w:val="22"/>
          <w:szCs w:val="22"/>
        </w:rPr>
        <w:t>, geopolitics</w:t>
      </w:r>
      <w:r w:rsidRPr="00A260FD">
        <w:rPr>
          <w:rFonts w:ascii="Calibri" w:hAnsi="Calibri"/>
          <w:sz w:val="16"/>
          <w:szCs w:val="22"/>
        </w:rPr>
        <w:t xml:space="preserve">. In contrast, Benjamin posits the importance of recognising human alterity, and confronting it with imagination in politics. He deals perceptively with </w:t>
      </w:r>
      <w:r w:rsidRPr="00A260FD">
        <w:rPr>
          <w:rStyle w:val="underline"/>
          <w:rFonts w:ascii="Calibri" w:hAnsi="Calibri"/>
          <w:sz w:val="22"/>
          <w:szCs w:val="22"/>
        </w:rPr>
        <w:t>the sources of recurrent dangers in world politics, like the interrelationships of sovereignty, violence, nationalism, technology, and war</w:t>
      </w:r>
      <w:r w:rsidRPr="00A260FD">
        <w:rPr>
          <w:rFonts w:ascii="Calibri" w:hAnsi="Calibri"/>
          <w:sz w:val="16"/>
          <w:szCs w:val="22"/>
        </w:rPr>
        <w:t xml:space="preserve">, without recourse to the realist conceit of parsimony, which reduces all actors to single mimetic identity, the self-maximising unit. </w:t>
      </w:r>
      <w:r w:rsidRPr="00CE257D">
        <w:rPr>
          <w:rStyle w:val="underline"/>
          <w:rFonts w:ascii="Calibri" w:hAnsi="Calibri"/>
          <w:sz w:val="22"/>
          <w:szCs w:val="22"/>
          <w:highlight w:val="yellow"/>
        </w:rPr>
        <w:t>While this "ideal" typology of human behaviour might grant</w:t>
      </w:r>
      <w:r w:rsidRPr="00A260FD">
        <w:rPr>
          <w:rStyle w:val="underline"/>
          <w:rFonts w:ascii="Calibri" w:hAnsi="Calibri"/>
          <w:sz w:val="22"/>
          <w:szCs w:val="22"/>
        </w:rPr>
        <w:t xml:space="preserve"> </w:t>
      </w:r>
      <w:r w:rsidRPr="00CE257D">
        <w:rPr>
          <w:rStyle w:val="underline"/>
          <w:rFonts w:ascii="Calibri" w:hAnsi="Calibri"/>
          <w:sz w:val="22"/>
          <w:szCs w:val="22"/>
          <w:highlight w:val="yellow"/>
        </w:rPr>
        <w:t>the</w:t>
      </w:r>
      <w:r w:rsidRPr="00A260FD">
        <w:rPr>
          <w:rStyle w:val="underline"/>
          <w:rFonts w:ascii="Calibri" w:hAnsi="Calibri"/>
          <w:sz w:val="22"/>
          <w:szCs w:val="22"/>
        </w:rPr>
        <w:t xml:space="preserve"> parsimonious </w:t>
      </w:r>
      <w:r w:rsidRPr="00CE257D">
        <w:rPr>
          <w:rStyle w:val="underline"/>
          <w:rFonts w:ascii="Calibri" w:hAnsi="Calibri"/>
          <w:sz w:val="22"/>
          <w:szCs w:val="22"/>
          <w:highlight w:val="yellow"/>
        </w:rPr>
        <w:t>realist an advantage</w:t>
      </w:r>
      <w:r w:rsidRPr="00A260FD">
        <w:rPr>
          <w:rStyle w:val="underline"/>
          <w:rFonts w:ascii="Calibri" w:hAnsi="Calibri"/>
          <w:sz w:val="22"/>
          <w:szCs w:val="22"/>
        </w:rPr>
        <w:t xml:space="preserve"> in explaining simple events in a disinterested way, </w:t>
      </w:r>
      <w:r w:rsidRPr="00CE257D">
        <w:rPr>
          <w:rStyle w:val="underline"/>
          <w:rFonts w:ascii="Calibri" w:hAnsi="Calibri"/>
          <w:sz w:val="22"/>
          <w:szCs w:val="22"/>
          <w:highlight w:val="yellow"/>
        </w:rPr>
        <w:t>it leaves</w:t>
      </w:r>
      <w:r w:rsidRPr="00A260FD">
        <w:rPr>
          <w:rStyle w:val="underline"/>
          <w:rFonts w:ascii="Calibri" w:hAnsi="Calibri"/>
          <w:sz w:val="22"/>
          <w:szCs w:val="22"/>
        </w:rPr>
        <w:t xml:space="preserve"> him or her </w:t>
      </w:r>
      <w:r w:rsidR="00A260FD" w:rsidRPr="00CE257D">
        <w:rPr>
          <w:rStyle w:val="underline"/>
          <w:rFonts w:ascii="Calibri" w:hAnsi="Calibri"/>
          <w:sz w:val="22"/>
          <w:szCs w:val="22"/>
          <w:highlight w:val="yellow"/>
        </w:rPr>
        <w:t xml:space="preserve">[them] </w:t>
      </w:r>
      <w:r w:rsidRPr="00CE257D">
        <w:rPr>
          <w:rStyle w:val="underline"/>
          <w:rFonts w:ascii="Calibri" w:hAnsi="Calibri"/>
          <w:sz w:val="22"/>
          <w:szCs w:val="22"/>
          <w:highlight w:val="yellow"/>
        </w:rPr>
        <w:t>at a loss when it comes to virtual forms of representation, complex social issues,</w:t>
      </w:r>
      <w:r w:rsidRPr="00A260FD">
        <w:rPr>
          <w:rStyle w:val="underline"/>
          <w:rFonts w:ascii="Calibri" w:hAnsi="Calibri"/>
          <w:sz w:val="22"/>
          <w:szCs w:val="22"/>
        </w:rPr>
        <w:t xml:space="preserve"> </w:t>
      </w:r>
      <w:r w:rsidRPr="00CE257D">
        <w:rPr>
          <w:rStyle w:val="underline"/>
          <w:rFonts w:ascii="Calibri" w:hAnsi="Calibri"/>
          <w:sz w:val="22"/>
          <w:szCs w:val="22"/>
          <w:highlight w:val="yellow"/>
        </w:rPr>
        <w:t>transformative political moments, and crimes against humanity - all of which have taken place over the last decade</w:t>
      </w:r>
      <w:r w:rsidRPr="00A260FD">
        <w:rPr>
          <w:rStyle w:val="underline"/>
          <w:rFonts w:ascii="Calibri" w:hAnsi="Calibri"/>
          <w:sz w:val="22"/>
          <w:szCs w:val="22"/>
        </w:rPr>
        <w:t>; all of which have defied the realist imagination</w:t>
      </w:r>
      <w:r w:rsidRPr="00A260FD">
        <w:rPr>
          <w:rFonts w:ascii="Calibri" w:hAnsi="Calibri"/>
          <w:sz w:val="16"/>
          <w:szCs w:val="22"/>
        </w:rPr>
        <w:t xml:space="preserve"> (to the extent that there can be said to be one). </w:t>
      </w:r>
    </w:p>
    <w:p w:rsidR="00F61CC0" w:rsidRDefault="00F61CC0" w:rsidP="00F61CC0"/>
    <w:p w:rsidR="00F61CC0" w:rsidRDefault="00F61CC0" w:rsidP="00F61CC0">
      <w:pPr>
        <w:pStyle w:val="Heading4"/>
      </w:pPr>
      <w:r>
        <w:t>Realism relies on a fundamental atomism that does not accurately depict IR</w:t>
      </w:r>
    </w:p>
    <w:p w:rsidR="00F61CC0" w:rsidRDefault="00F61CC0" w:rsidP="00F61CC0">
      <w:r w:rsidRPr="00E07DD6">
        <w:rPr>
          <w:rStyle w:val="Style13ptBold"/>
        </w:rPr>
        <w:t>Der Derian 95</w:t>
      </w:r>
      <w:r>
        <w:t xml:space="preserve"> </w:t>
      </w:r>
      <w:r w:rsidRPr="00EF7D45">
        <w:rPr>
          <w:sz w:val="14"/>
        </w:rPr>
        <w:t xml:space="preserve">(James, Poli Sci @ U Mass, </w:t>
      </w:r>
      <w:r w:rsidRPr="00EF7D45">
        <w:rPr>
          <w:i/>
          <w:sz w:val="14"/>
        </w:rPr>
        <w:t>International Theory: Critical Investigations</w:t>
      </w:r>
      <w:r w:rsidRPr="00EF7D45">
        <w:rPr>
          <w:sz w:val="14"/>
        </w:rPr>
        <w:t>, “A Reinterpretation of Realism”, p. 380-381)</w:t>
      </w:r>
    </w:p>
    <w:p w:rsidR="00F61CC0" w:rsidRPr="004079EF" w:rsidRDefault="00F61CC0" w:rsidP="00F61CC0">
      <w:pPr>
        <w:pStyle w:val="card"/>
        <w:ind w:left="0"/>
        <w:rPr>
          <w:rFonts w:ascii="Calibri" w:hAnsi="Calibri"/>
        </w:rPr>
      </w:pPr>
      <w:r w:rsidRPr="004079EF">
        <w:rPr>
          <w:rFonts w:ascii="Calibri" w:hAnsi="Calibri"/>
          <w:sz w:val="16"/>
        </w:rPr>
        <w:t xml:space="preserve">I suggest Nietzsche for this purpose, both because his ge-nealogical approach is a powerful investigatory tool, and because no one has more deeply charted the figurative and literal power of realism. Not, of course, the realism per se of IR, but the primordial form of natural, fundamental, or rational realism underlying it, that which holds there is a physical world independent of its perception or representa-tion. In The Wanderer and his Shadow he challenges </w:t>
      </w:r>
      <w:r w:rsidRPr="00CE257D">
        <w:rPr>
          <w:rStyle w:val="underline"/>
          <w:rFonts w:ascii="Calibri" w:hAnsi="Calibri"/>
          <w:sz w:val="22"/>
          <w:szCs w:val="22"/>
          <w:highlight w:val="yellow"/>
        </w:rPr>
        <w:t xml:space="preserve">the </w:t>
      </w:r>
      <w:r w:rsidRPr="00A260FD">
        <w:rPr>
          <w:rStyle w:val="underline"/>
          <w:rFonts w:ascii="Calibri" w:hAnsi="Calibri"/>
          <w:sz w:val="22"/>
          <w:szCs w:val="22"/>
        </w:rPr>
        <w:t xml:space="preserve">fundamental </w:t>
      </w:r>
      <w:r w:rsidRPr="00CE257D">
        <w:rPr>
          <w:rStyle w:val="underline"/>
          <w:rFonts w:ascii="Calibri" w:hAnsi="Calibri"/>
          <w:sz w:val="22"/>
          <w:szCs w:val="22"/>
          <w:highlight w:val="yellow"/>
        </w:rPr>
        <w:t>realist belief</w:t>
      </w:r>
      <w:r w:rsidRPr="00A260FD">
        <w:rPr>
          <w:rStyle w:val="underline"/>
          <w:rFonts w:ascii="Calibri" w:hAnsi="Calibri"/>
          <w:sz w:val="22"/>
          <w:szCs w:val="22"/>
        </w:rPr>
        <w:t xml:space="preserve"> </w:t>
      </w:r>
      <w:r w:rsidRPr="00CE257D">
        <w:rPr>
          <w:rStyle w:val="underline"/>
          <w:rFonts w:ascii="Calibri" w:hAnsi="Calibri"/>
          <w:sz w:val="22"/>
          <w:szCs w:val="22"/>
          <w:highlight w:val="yellow"/>
        </w:rPr>
        <w:t>that the naming of something reveals its independent existence</w:t>
      </w:r>
      <w:r w:rsidRPr="00A260FD">
        <w:rPr>
          <w:rStyle w:val="underline"/>
          <w:rFonts w:ascii="Calibri" w:hAnsi="Calibri"/>
          <w:sz w:val="22"/>
          <w:szCs w:val="22"/>
        </w:rPr>
        <w:t xml:space="preserve">: </w:t>
      </w:r>
      <w:r w:rsidRPr="00CE257D">
        <w:rPr>
          <w:rStyle w:val="underline"/>
          <w:rFonts w:ascii="Calibri" w:hAnsi="Calibri"/>
          <w:sz w:val="22"/>
          <w:szCs w:val="22"/>
          <w:highlight w:val="yellow"/>
        </w:rPr>
        <w:t>The word and the concept</w:t>
      </w:r>
      <w:r w:rsidRPr="00A260FD">
        <w:rPr>
          <w:rStyle w:val="underline"/>
          <w:rFonts w:ascii="Calibri" w:hAnsi="Calibri"/>
          <w:sz w:val="22"/>
          <w:szCs w:val="22"/>
        </w:rPr>
        <w:t xml:space="preserve"> are the most obvious reason why we believe in this isolation of groups of actions: </w:t>
      </w:r>
      <w:r w:rsidRPr="00CE257D">
        <w:rPr>
          <w:rStyle w:val="underline"/>
          <w:rFonts w:ascii="Calibri" w:hAnsi="Calibri"/>
          <w:sz w:val="22"/>
          <w:szCs w:val="22"/>
          <w:highlight w:val="yellow"/>
        </w:rPr>
        <w:t>we</w:t>
      </w:r>
      <w:r w:rsidRPr="004079EF">
        <w:rPr>
          <w:rFonts w:ascii="Calibri" w:hAnsi="Calibri"/>
          <w:sz w:val="16"/>
        </w:rPr>
        <w:t xml:space="preserve"> do not merely designate things by them, we </w:t>
      </w:r>
      <w:r w:rsidRPr="00A260FD">
        <w:rPr>
          <w:rStyle w:val="underline"/>
          <w:rFonts w:ascii="Calibri" w:hAnsi="Calibri"/>
          <w:sz w:val="22"/>
          <w:szCs w:val="22"/>
        </w:rPr>
        <w:t xml:space="preserve">originally </w:t>
      </w:r>
      <w:r w:rsidRPr="00CE257D">
        <w:rPr>
          <w:rStyle w:val="underline"/>
          <w:rFonts w:ascii="Calibri" w:hAnsi="Calibri"/>
          <w:sz w:val="22"/>
          <w:szCs w:val="22"/>
          <w:highlight w:val="yellow"/>
        </w:rPr>
        <w:t>believe that through them we grasp what is true in things</w:t>
      </w:r>
      <w:r w:rsidRPr="00A260FD">
        <w:rPr>
          <w:rFonts w:ascii="Calibri" w:hAnsi="Calibri"/>
          <w:sz w:val="22"/>
          <w:szCs w:val="22"/>
        </w:rPr>
        <w:t xml:space="preserve">. </w:t>
      </w:r>
      <w:r w:rsidRPr="00CE257D">
        <w:rPr>
          <w:rStyle w:val="underline"/>
          <w:rFonts w:ascii="Calibri" w:hAnsi="Calibri"/>
          <w:sz w:val="22"/>
          <w:szCs w:val="22"/>
          <w:highlight w:val="yellow"/>
        </w:rPr>
        <w:t>Through words and concepts we are</w:t>
      </w:r>
      <w:r w:rsidRPr="00A260FD">
        <w:rPr>
          <w:rStyle w:val="underline"/>
          <w:rFonts w:ascii="Calibri" w:hAnsi="Calibri"/>
          <w:sz w:val="22"/>
          <w:szCs w:val="22"/>
        </w:rPr>
        <w:t xml:space="preserve"> now continually </w:t>
      </w:r>
      <w:r w:rsidRPr="00CE257D">
        <w:rPr>
          <w:rStyle w:val="underline"/>
          <w:rFonts w:ascii="Calibri" w:hAnsi="Calibri"/>
          <w:sz w:val="22"/>
          <w:szCs w:val="22"/>
          <w:highlight w:val="yellow"/>
        </w:rPr>
        <w:t>tempted to think of things as being simpler</w:t>
      </w:r>
      <w:r w:rsidRPr="00A260FD">
        <w:rPr>
          <w:rStyle w:val="underline"/>
          <w:rFonts w:ascii="Calibri" w:hAnsi="Calibri"/>
          <w:sz w:val="22"/>
          <w:szCs w:val="22"/>
        </w:rPr>
        <w:t xml:space="preserve"> than they are, as separated from one another, as indivisible, each existing in and for itself.</w:t>
      </w:r>
      <w:r w:rsidRPr="004079EF">
        <w:rPr>
          <w:rFonts w:ascii="Calibri" w:hAnsi="Calibri"/>
          <w:sz w:val="16"/>
        </w:rPr>
        <w:t xml:space="preserve"> There is a philosophical mytho-logy concealed in language. In the Twilight of the Idols he exposes the origins of this mythology: </w:t>
      </w:r>
      <w:r w:rsidRPr="00A260FD">
        <w:rPr>
          <w:rStyle w:val="underline"/>
          <w:rFonts w:ascii="Calibri" w:hAnsi="Calibri"/>
          <w:sz w:val="22"/>
          <w:szCs w:val="22"/>
        </w:rPr>
        <w:t>'Language belongs in it origins to the age of the most rudimentary form of psychology</w:t>
      </w:r>
      <w:r w:rsidRPr="004079EF">
        <w:rPr>
          <w:rStyle w:val="underline"/>
          <w:rFonts w:ascii="Calibri" w:hAnsi="Calibri"/>
        </w:rPr>
        <w:t>;</w:t>
      </w:r>
      <w:r w:rsidRPr="004079EF">
        <w:rPr>
          <w:rFonts w:ascii="Calibri" w:hAnsi="Calibri"/>
          <w:sz w:val="16"/>
        </w:rPr>
        <w:t xml:space="preserve"> we find ourselves in the midst of a rude fetishism when we call to mind the basic presuppositions of the metaphysics of language — which is to say, reason.'4° From its earliest moments </w:t>
      </w:r>
      <w:r w:rsidRPr="00CE257D">
        <w:rPr>
          <w:rStyle w:val="underline"/>
          <w:rFonts w:ascii="Calibri" w:hAnsi="Calibri"/>
          <w:sz w:val="22"/>
          <w:szCs w:val="22"/>
          <w:highlight w:val="yellow"/>
        </w:rPr>
        <w:t>reason had noble aims, but soon took on the characteristics of the forces which gave rise to it</w:t>
      </w:r>
      <w:r w:rsidRPr="004079EF">
        <w:rPr>
          <w:rFonts w:ascii="Calibri" w:hAnsi="Calibri"/>
          <w:sz w:val="16"/>
        </w:rPr>
        <w:t xml:space="preserve">: If one needs to make a tyrant of reason, as Socrates did, then there must exist no little danger of something else playing the tyrant. Rationality was at that time divined as a saviour, neither Socrates nor his 'invalids' were free to be rational or not, as they wished — it was de rigueur, it was their last expedient. The fanaticism with which the whole of Greek thought throws itself at rationality betrays a state of emergency: one was in peril, one had only one choice: either to perish or — be absurdly rational.41 The result is that </w:t>
      </w:r>
      <w:r w:rsidRPr="00CE257D">
        <w:rPr>
          <w:rStyle w:val="underline"/>
          <w:rFonts w:ascii="Calibri" w:hAnsi="Calibri"/>
          <w:sz w:val="22"/>
          <w:szCs w:val="22"/>
          <w:highlight w:val="yellow"/>
        </w:rPr>
        <w:t>'the "real world" has been constructed out of the contradiction to the actual world: an apparent world indeed, in so far as it is</w:t>
      </w:r>
      <w:r w:rsidRPr="00A260FD">
        <w:rPr>
          <w:rStyle w:val="underline"/>
          <w:rFonts w:ascii="Calibri" w:hAnsi="Calibri"/>
          <w:sz w:val="22"/>
          <w:szCs w:val="22"/>
        </w:rPr>
        <w:t xml:space="preserve"> no more than </w:t>
      </w:r>
      <w:r w:rsidRPr="00CE257D">
        <w:rPr>
          <w:rStyle w:val="underline"/>
          <w:rFonts w:ascii="Calibri" w:hAnsi="Calibri"/>
          <w:sz w:val="22"/>
          <w:szCs w:val="22"/>
          <w:highlight w:val="yellow"/>
        </w:rPr>
        <w:t xml:space="preserve">a </w:t>
      </w:r>
      <w:r w:rsidRPr="00CE257D">
        <w:rPr>
          <w:rStyle w:val="underline"/>
          <w:rFonts w:ascii="Calibri" w:hAnsi="Calibri"/>
          <w:sz w:val="22"/>
          <w:szCs w:val="22"/>
          <w:highlight w:val="yellow"/>
        </w:rPr>
        <w:lastRenderedPageBreak/>
        <w:t>moral—optical illusion</w:t>
      </w:r>
      <w:r w:rsidRPr="00A260FD">
        <w:rPr>
          <w:rStyle w:val="underline"/>
          <w:rFonts w:ascii="Calibri" w:hAnsi="Calibri"/>
          <w:sz w:val="22"/>
          <w:szCs w:val="22"/>
        </w:rPr>
        <w:t>.</w:t>
      </w:r>
      <w:r w:rsidRPr="00A260FD">
        <w:rPr>
          <w:rFonts w:ascii="Calibri" w:hAnsi="Calibri"/>
          <w:sz w:val="22"/>
          <w:szCs w:val="22"/>
        </w:rPr>
        <w:t>'</w:t>
      </w:r>
      <w:r w:rsidRPr="004079EF">
        <w:rPr>
          <w:rFonts w:ascii="Calibri" w:hAnsi="Calibri"/>
          <w:sz w:val="16"/>
        </w:rPr>
        <w:t xml:space="preserve"> This is not to say that Nietzsche — or his latter- day proponents — takes up an idealist position; rather, he is intent on dismantling the oppositional relationship with idealism from which realism derives its power and mean-ing. For it is within this destructive co-dependency that man takes revenge on life now and holds out for a better life later. In this modern condition the morality of idealism has little appeal and a limited power</w:t>
      </w:r>
      <w:r w:rsidRPr="004079EF">
        <w:rPr>
          <w:rFonts w:ascii="Calibri" w:hAnsi="Calibri"/>
        </w:rPr>
        <w:t>.</w:t>
      </w:r>
    </w:p>
    <w:p w:rsidR="00F61CC0" w:rsidRDefault="00F61CC0" w:rsidP="00F61CC0">
      <w:pPr>
        <w:rPr>
          <w:rStyle w:val="cite"/>
        </w:rPr>
      </w:pPr>
    </w:p>
    <w:p w:rsidR="00F61CC0" w:rsidRPr="00E07DD6" w:rsidRDefault="00F61CC0" w:rsidP="00F61CC0">
      <w:pPr>
        <w:pStyle w:val="Heading4"/>
      </w:pPr>
      <w:r w:rsidRPr="00E07DD6">
        <w:t>Realist theory is based on assumptions leading it to incorrectly explain international politics</w:t>
      </w:r>
    </w:p>
    <w:p w:rsidR="00F61CC0" w:rsidRPr="00E07DD6" w:rsidRDefault="00F61CC0" w:rsidP="00F61CC0">
      <w:r w:rsidRPr="00E07DD6">
        <w:rPr>
          <w:rStyle w:val="Style13ptBold"/>
        </w:rPr>
        <w:t>Cranmer 5</w:t>
      </w:r>
      <w:r w:rsidRPr="00E07DD6">
        <w:t xml:space="preserve"> </w:t>
      </w:r>
      <w:r w:rsidRPr="00E07DD6">
        <w:rPr>
          <w:sz w:val="20"/>
        </w:rPr>
        <w:t>(</w:t>
      </w:r>
      <w:r w:rsidR="002555F0">
        <w:rPr>
          <w:sz w:val="20"/>
        </w:rPr>
        <w:t xml:space="preserve">Prof of </w:t>
      </w:r>
      <w:r w:rsidRPr="00E07DD6">
        <w:rPr>
          <w:sz w:val="20"/>
        </w:rPr>
        <w:t xml:space="preserve">Poli-Sci @ UNC Chapel Hill, Sep-22-5 p. 9- 10 </w:t>
      </w:r>
      <w:r w:rsidRPr="00EF7D45">
        <w:rPr>
          <w:i/>
          <w:sz w:val="20"/>
        </w:rPr>
        <w:t>Realism and Liberalism Third Pass</w:t>
      </w:r>
      <w:r w:rsidRPr="00E07DD6">
        <w:rPr>
          <w:sz w:val="20"/>
        </w:rPr>
        <w:t>)</w:t>
      </w:r>
    </w:p>
    <w:p w:rsidR="00F61CC0" w:rsidRPr="004079EF" w:rsidRDefault="00F61CC0" w:rsidP="00F61CC0">
      <w:pPr>
        <w:pStyle w:val="card"/>
        <w:ind w:left="0"/>
        <w:rPr>
          <w:rFonts w:ascii="Calibri" w:hAnsi="Calibri"/>
        </w:rPr>
      </w:pPr>
      <w:r w:rsidRPr="00CE257D">
        <w:rPr>
          <w:rStyle w:val="underline"/>
          <w:rFonts w:ascii="Calibri" w:hAnsi="Calibri"/>
          <w:sz w:val="22"/>
          <w:szCs w:val="22"/>
          <w:highlight w:val="yellow"/>
        </w:rPr>
        <w:t>I have just examined the validity of the realist assumptions and found that all of them ar</w:t>
      </w:r>
      <w:r w:rsidRPr="00A260FD">
        <w:rPr>
          <w:rStyle w:val="underline"/>
          <w:rFonts w:ascii="Calibri" w:hAnsi="Calibri"/>
          <w:sz w:val="22"/>
          <w:szCs w:val="22"/>
        </w:rPr>
        <w:t xml:space="preserve">e at least partially </w:t>
      </w:r>
      <w:r w:rsidRPr="00CE257D">
        <w:rPr>
          <w:rStyle w:val="underline"/>
          <w:rFonts w:ascii="Calibri" w:hAnsi="Calibri"/>
          <w:sz w:val="22"/>
          <w:szCs w:val="22"/>
          <w:highlight w:val="yellow"/>
        </w:rPr>
        <w:t>false</w:t>
      </w:r>
      <w:r w:rsidRPr="004079EF">
        <w:rPr>
          <w:rFonts w:ascii="Calibri" w:hAnsi="Calibri"/>
        </w:rPr>
        <w:t>. While it is true that inference from incorrect assumptions can result in robust and accurate predictions (obviously not explanations), the probability of correct predictions is diminished compared to that of a theory with correct assumptions.  2.</w:t>
      </w:r>
      <w:r w:rsidRPr="004079EF">
        <w:rPr>
          <w:rStyle w:val="underline"/>
          <w:rFonts w:ascii="Calibri" w:hAnsi="Calibri"/>
        </w:rPr>
        <w:t xml:space="preserve"> </w:t>
      </w:r>
      <w:r w:rsidRPr="00A260FD">
        <w:rPr>
          <w:rStyle w:val="underline"/>
          <w:rFonts w:ascii="Calibri" w:hAnsi="Calibri"/>
          <w:sz w:val="22"/>
          <w:szCs w:val="22"/>
        </w:rPr>
        <w:t xml:space="preserve">Given that </w:t>
      </w:r>
      <w:r w:rsidRPr="00CE257D">
        <w:rPr>
          <w:rStyle w:val="underline"/>
          <w:rFonts w:ascii="Calibri" w:hAnsi="Calibri"/>
          <w:sz w:val="22"/>
          <w:szCs w:val="22"/>
          <w:highlight w:val="yellow"/>
        </w:rPr>
        <w:t>the range of implications of realist theory are far too wide</w:t>
      </w:r>
      <w:r w:rsidRPr="00A260FD">
        <w:rPr>
          <w:rStyle w:val="underline"/>
          <w:rFonts w:ascii="Calibri" w:hAnsi="Calibri"/>
          <w:sz w:val="22"/>
          <w:szCs w:val="22"/>
        </w:rPr>
        <w:t xml:space="preserve"> to examine comprehensively here</w:t>
      </w:r>
      <w:r w:rsidRPr="004079EF">
        <w:rPr>
          <w:rStyle w:val="underline"/>
          <w:rFonts w:ascii="Calibri" w:hAnsi="Calibri"/>
        </w:rPr>
        <w:t>,</w:t>
      </w:r>
      <w:r w:rsidRPr="004079EF">
        <w:rPr>
          <w:rFonts w:ascii="Calibri" w:hAnsi="Calibri"/>
        </w:rPr>
        <w:t xml:space="preserve"> the primary task is to evaluate the degree of truth in the general implication that the security dilemma cannot be overcome. 3. </w:t>
      </w:r>
      <w:r w:rsidRPr="00CE257D">
        <w:rPr>
          <w:rStyle w:val="underline"/>
          <w:rFonts w:ascii="Calibri" w:hAnsi="Calibri"/>
          <w:sz w:val="22"/>
          <w:szCs w:val="22"/>
          <w:highlight w:val="yellow"/>
        </w:rPr>
        <w:t>The fact that</w:t>
      </w:r>
      <w:r w:rsidRPr="00A260FD">
        <w:rPr>
          <w:rStyle w:val="underline"/>
          <w:rFonts w:ascii="Calibri" w:hAnsi="Calibri"/>
          <w:sz w:val="22"/>
          <w:szCs w:val="22"/>
        </w:rPr>
        <w:t xml:space="preserve"> </w:t>
      </w:r>
      <w:r w:rsidRPr="00CE257D">
        <w:rPr>
          <w:rStyle w:val="underline"/>
          <w:rFonts w:ascii="Calibri" w:hAnsi="Calibri"/>
          <w:sz w:val="22"/>
          <w:szCs w:val="22"/>
          <w:highlight w:val="yellow"/>
        </w:rPr>
        <w:t>war exists in approximately one percent of dyad years, as well as empirical findings such as the democratic peace</w:t>
      </w:r>
      <w:r w:rsidRPr="00A260FD">
        <w:rPr>
          <w:rStyle w:val="underline"/>
          <w:rFonts w:ascii="Calibri" w:hAnsi="Calibri"/>
          <w:sz w:val="22"/>
          <w:szCs w:val="22"/>
        </w:rPr>
        <w:t xml:space="preserve">, strongly </w:t>
      </w:r>
      <w:r w:rsidRPr="00CE257D">
        <w:rPr>
          <w:rStyle w:val="underline"/>
          <w:rFonts w:ascii="Calibri" w:hAnsi="Calibri"/>
          <w:sz w:val="22"/>
          <w:szCs w:val="22"/>
          <w:highlight w:val="yellow"/>
        </w:rPr>
        <w:t>suggest</w:t>
      </w:r>
      <w:r w:rsidRPr="00A260FD">
        <w:rPr>
          <w:rStyle w:val="underline"/>
          <w:rFonts w:ascii="Calibri" w:hAnsi="Calibri"/>
          <w:sz w:val="22"/>
          <w:szCs w:val="22"/>
        </w:rPr>
        <w:t xml:space="preserve"> that in fact </w:t>
      </w:r>
      <w:r w:rsidRPr="00CE257D">
        <w:rPr>
          <w:rStyle w:val="underline"/>
          <w:rFonts w:ascii="Calibri" w:hAnsi="Calibri"/>
          <w:sz w:val="22"/>
          <w:szCs w:val="22"/>
          <w:highlight w:val="yellow"/>
        </w:rPr>
        <w:t>the security dilemma can be overcom</w:t>
      </w:r>
      <w:r w:rsidRPr="00A260FD">
        <w:rPr>
          <w:rStyle w:val="underline"/>
          <w:rFonts w:ascii="Calibri" w:hAnsi="Calibri"/>
          <w:sz w:val="22"/>
          <w:szCs w:val="22"/>
        </w:rPr>
        <w:t>e</w:t>
      </w:r>
      <w:r w:rsidRPr="00A260FD">
        <w:rPr>
          <w:rFonts w:ascii="Calibri" w:hAnsi="Calibri"/>
          <w:sz w:val="22"/>
          <w:szCs w:val="22"/>
        </w:rPr>
        <w:t>.</w:t>
      </w:r>
      <w:r w:rsidRPr="004079EF">
        <w:rPr>
          <w:rFonts w:ascii="Calibri" w:hAnsi="Calibri"/>
        </w:rPr>
        <w:t xml:space="preserve"> Evaluation Description 1.</w:t>
      </w:r>
      <w:r w:rsidRPr="004079EF">
        <w:rPr>
          <w:rStyle w:val="underline"/>
          <w:rFonts w:ascii="Calibri" w:hAnsi="Calibri"/>
        </w:rPr>
        <w:t xml:space="preserve"> </w:t>
      </w:r>
      <w:r w:rsidRPr="00CE257D">
        <w:rPr>
          <w:rStyle w:val="underline"/>
          <w:rFonts w:ascii="Calibri" w:hAnsi="Calibri"/>
          <w:sz w:val="22"/>
          <w:szCs w:val="22"/>
          <w:highlight w:val="yellow"/>
        </w:rPr>
        <w:t>Realist theory makes very little effort to describe the state of the world</w:t>
      </w:r>
      <w:r w:rsidRPr="00A260FD">
        <w:rPr>
          <w:rStyle w:val="underline"/>
          <w:rFonts w:ascii="Calibri" w:hAnsi="Calibri"/>
          <w:sz w:val="22"/>
          <w:szCs w:val="22"/>
        </w:rPr>
        <w:t>. The closest it gets is the observation that the international system is anarchic</w:t>
      </w:r>
      <w:r w:rsidRPr="004079EF">
        <w:rPr>
          <w:rFonts w:ascii="Calibri" w:hAnsi="Calibri"/>
        </w:rPr>
        <w:t xml:space="preserve"> (which, as I have discussed above, may be becoming less relevant over time). </w:t>
      </w:r>
      <w:r w:rsidRPr="00CE257D">
        <w:rPr>
          <w:rStyle w:val="underline"/>
          <w:rFonts w:ascii="Calibri" w:hAnsi="Calibri"/>
          <w:sz w:val="22"/>
          <w:szCs w:val="22"/>
          <w:highlight w:val="yellow"/>
        </w:rPr>
        <w:t>The rest of</w:t>
      </w:r>
      <w:r w:rsidRPr="004079EF">
        <w:rPr>
          <w:rFonts w:ascii="Calibri" w:hAnsi="Calibri"/>
        </w:rPr>
        <w:t xml:space="preserve"> the foundation for</w:t>
      </w:r>
      <w:r w:rsidRPr="004079EF">
        <w:rPr>
          <w:rStyle w:val="underline"/>
          <w:rFonts w:ascii="Calibri" w:hAnsi="Calibri"/>
        </w:rPr>
        <w:t xml:space="preserve"> </w:t>
      </w:r>
      <w:r w:rsidRPr="00CE257D">
        <w:rPr>
          <w:rStyle w:val="underline"/>
          <w:rFonts w:ascii="Calibri" w:hAnsi="Calibri"/>
          <w:sz w:val="22"/>
          <w:szCs w:val="22"/>
          <w:highlight w:val="yellow"/>
        </w:rPr>
        <w:t>realism is based on assumptions</w:t>
      </w:r>
      <w:r w:rsidRPr="00A260FD">
        <w:rPr>
          <w:rStyle w:val="underline"/>
          <w:rFonts w:ascii="Calibri" w:hAnsi="Calibri"/>
          <w:sz w:val="22"/>
          <w:szCs w:val="22"/>
        </w:rPr>
        <w:t xml:space="preserve"> rather than observations</w:t>
      </w:r>
      <w:r w:rsidRPr="00A260FD">
        <w:rPr>
          <w:rStyle w:val="underline"/>
          <w:rFonts w:ascii="Calibri" w:hAnsi="Calibri"/>
        </w:rPr>
        <w:t>.</w:t>
      </w:r>
      <w:r w:rsidRPr="00A260FD">
        <w:rPr>
          <w:rFonts w:ascii="Calibri" w:hAnsi="Calibri"/>
        </w:rPr>
        <w:t xml:space="preserve"> Prediction 1. Given its structure,</w:t>
      </w:r>
      <w:r w:rsidRPr="00A260FD">
        <w:rPr>
          <w:rStyle w:val="underline"/>
          <w:rFonts w:ascii="Calibri" w:hAnsi="Calibri"/>
        </w:rPr>
        <w:t xml:space="preserve"> </w:t>
      </w:r>
      <w:r w:rsidRPr="00CE257D">
        <w:rPr>
          <w:rStyle w:val="underline"/>
          <w:rFonts w:ascii="Calibri" w:hAnsi="Calibri"/>
          <w:sz w:val="22"/>
          <w:szCs w:val="22"/>
          <w:highlight w:val="yellow"/>
        </w:rPr>
        <w:t>predictive power is the only area in which realism has the capability of being</w:t>
      </w:r>
      <w:r w:rsidRPr="00A260FD">
        <w:rPr>
          <w:rStyle w:val="underline"/>
          <w:rFonts w:ascii="Calibri" w:hAnsi="Calibri"/>
          <w:sz w:val="22"/>
          <w:szCs w:val="22"/>
        </w:rPr>
        <w:t xml:space="preserve"> a </w:t>
      </w:r>
      <w:r w:rsidRPr="00CE257D">
        <w:rPr>
          <w:rStyle w:val="underline"/>
          <w:rFonts w:ascii="Calibri" w:hAnsi="Calibri"/>
          <w:sz w:val="22"/>
          <w:szCs w:val="22"/>
          <w:highlight w:val="yellow"/>
        </w:rPr>
        <w:t>useful</w:t>
      </w:r>
      <w:r w:rsidRPr="004079EF">
        <w:rPr>
          <w:rStyle w:val="underline"/>
          <w:rFonts w:ascii="Calibri" w:hAnsi="Calibri"/>
        </w:rPr>
        <w:t xml:space="preserve"> </w:t>
      </w:r>
      <w:r w:rsidRPr="00A260FD">
        <w:rPr>
          <w:rStyle w:val="underline"/>
          <w:rFonts w:ascii="Calibri" w:hAnsi="Calibri"/>
          <w:sz w:val="22"/>
          <w:szCs w:val="22"/>
        </w:rPr>
        <w:t>theory. According to authors such as</w:t>
      </w:r>
      <w:r w:rsidRPr="004079EF">
        <w:rPr>
          <w:rStyle w:val="underline"/>
          <w:rFonts w:ascii="Calibri" w:hAnsi="Calibri"/>
        </w:rPr>
        <w:t xml:space="preserve"> </w:t>
      </w:r>
      <w:r w:rsidRPr="00A260FD">
        <w:rPr>
          <w:rStyle w:val="underline"/>
          <w:rFonts w:ascii="Calibri" w:hAnsi="Calibri"/>
          <w:sz w:val="22"/>
          <w:szCs w:val="22"/>
        </w:rPr>
        <w:t xml:space="preserve">Bennett and Stam (2004), </w:t>
      </w:r>
      <w:r w:rsidRPr="00CE257D">
        <w:rPr>
          <w:rStyle w:val="underline"/>
          <w:rFonts w:ascii="Calibri" w:hAnsi="Calibri"/>
          <w:sz w:val="22"/>
          <w:szCs w:val="22"/>
          <w:highlight w:val="yellow"/>
        </w:rPr>
        <w:t>tradition realist approaches do a rather poor job of predicting</w:t>
      </w:r>
      <w:r w:rsidRPr="00A260FD">
        <w:rPr>
          <w:rStyle w:val="underline"/>
          <w:rFonts w:ascii="Calibri" w:hAnsi="Calibri"/>
          <w:sz w:val="22"/>
          <w:szCs w:val="22"/>
        </w:rPr>
        <w:t xml:space="preserve"> international events such as war</w:t>
      </w:r>
      <w:r w:rsidRPr="004079EF">
        <w:rPr>
          <w:rFonts w:ascii="Calibri" w:hAnsi="Calibri"/>
        </w:rPr>
        <w:t xml:space="preserve">. While the data are fare from conclusive in this regard, there is reason to be skeptical that the realist framework yields accurate predictions. Explanation 1. </w:t>
      </w:r>
      <w:r w:rsidRPr="00A260FD">
        <w:rPr>
          <w:rStyle w:val="underline"/>
          <w:rFonts w:ascii="Calibri" w:hAnsi="Calibri"/>
          <w:sz w:val="22"/>
          <w:szCs w:val="22"/>
        </w:rPr>
        <w:t>R</w:t>
      </w:r>
      <w:r w:rsidRPr="00CE257D">
        <w:rPr>
          <w:rStyle w:val="underline"/>
          <w:rFonts w:ascii="Calibri" w:hAnsi="Calibri"/>
          <w:sz w:val="22"/>
          <w:szCs w:val="22"/>
          <w:highlight w:val="yellow"/>
        </w:rPr>
        <w:t>ealism fails almost entirely to explain events</w:t>
      </w:r>
      <w:r w:rsidRPr="00A260FD">
        <w:rPr>
          <w:rStyle w:val="underline"/>
          <w:rFonts w:ascii="Calibri" w:hAnsi="Calibri"/>
          <w:sz w:val="22"/>
          <w:szCs w:val="22"/>
        </w:rPr>
        <w:t xml:space="preserve"> and processes in international politics </w:t>
      </w:r>
      <w:r w:rsidRPr="00CE257D">
        <w:rPr>
          <w:rStyle w:val="underline"/>
          <w:rFonts w:ascii="Calibri" w:hAnsi="Calibri"/>
          <w:sz w:val="22"/>
          <w:szCs w:val="22"/>
          <w:highlight w:val="yellow"/>
        </w:rPr>
        <w:t>by</w:t>
      </w:r>
      <w:r w:rsidRPr="004079EF">
        <w:rPr>
          <w:rFonts w:ascii="Calibri" w:hAnsi="Calibri"/>
        </w:rPr>
        <w:t xml:space="preserve"> virtue of </w:t>
      </w:r>
      <w:r w:rsidRPr="00CE257D">
        <w:rPr>
          <w:rStyle w:val="underline"/>
          <w:rFonts w:ascii="Calibri" w:hAnsi="Calibri"/>
          <w:sz w:val="22"/>
          <w:szCs w:val="22"/>
          <w:highlight w:val="yellow"/>
        </w:rPr>
        <w:t>the fact that it begins with largely untrue assumptions;</w:t>
      </w:r>
      <w:r w:rsidRPr="00A260FD">
        <w:rPr>
          <w:rStyle w:val="underline"/>
          <w:rFonts w:ascii="Calibri" w:hAnsi="Calibri"/>
          <w:sz w:val="22"/>
          <w:szCs w:val="22"/>
        </w:rPr>
        <w:t xml:space="preserve"> thus, </w:t>
      </w:r>
      <w:r w:rsidRPr="00CE257D">
        <w:rPr>
          <w:rStyle w:val="underline"/>
          <w:rFonts w:ascii="Calibri" w:hAnsi="Calibri"/>
          <w:sz w:val="22"/>
          <w:szCs w:val="22"/>
          <w:highlight w:val="yellow"/>
        </w:rPr>
        <w:t>it cannot explain international political phenomena</w:t>
      </w:r>
      <w:r w:rsidRPr="00CE257D">
        <w:rPr>
          <w:rStyle w:val="underline"/>
          <w:rFonts w:ascii="Calibri" w:hAnsi="Calibri"/>
          <w:highlight w:val="yellow"/>
        </w:rPr>
        <w:t>.</w:t>
      </w:r>
      <w:r w:rsidRPr="004079EF">
        <w:rPr>
          <w:rFonts w:ascii="Calibri" w:hAnsi="Calibri"/>
        </w:rPr>
        <w:t xml:space="preserve">  </w:t>
      </w:r>
    </w:p>
    <w:p w:rsidR="00F61CC0" w:rsidRDefault="00F61CC0" w:rsidP="00F61CC0"/>
    <w:p w:rsidR="00F61CC0" w:rsidRPr="00E07DD6" w:rsidRDefault="00F61CC0" w:rsidP="00F61CC0">
      <w:pPr>
        <w:pStyle w:val="Heading4"/>
      </w:pPr>
      <w:r w:rsidRPr="00E07DD6">
        <w:t xml:space="preserve">Realism is false – </w:t>
      </w:r>
      <w:r w:rsidR="00A260FD">
        <w:t xml:space="preserve">the </w:t>
      </w:r>
      <w:r w:rsidRPr="00E07DD6">
        <w:t>security dilemma</w:t>
      </w:r>
      <w:r w:rsidR="00A260FD">
        <w:t xml:space="preserve"> can be overcome with new tools of cooperation like the EU that realism does not account for</w:t>
      </w:r>
    </w:p>
    <w:p w:rsidR="00F61CC0" w:rsidRPr="00E07DD6" w:rsidRDefault="00F61CC0" w:rsidP="00F61CC0">
      <w:r w:rsidRPr="00E07DD6">
        <w:rPr>
          <w:rStyle w:val="Style13ptBold"/>
        </w:rPr>
        <w:t>Cranmer 5</w:t>
      </w:r>
      <w:r w:rsidRPr="00E07DD6">
        <w:t xml:space="preserve"> </w:t>
      </w:r>
      <w:r w:rsidRPr="00E07DD6">
        <w:rPr>
          <w:sz w:val="20"/>
        </w:rPr>
        <w:t>(</w:t>
      </w:r>
      <w:r w:rsidR="002555F0">
        <w:rPr>
          <w:sz w:val="20"/>
        </w:rPr>
        <w:t xml:space="preserve">Prof of </w:t>
      </w:r>
      <w:r w:rsidRPr="00E07DD6">
        <w:rPr>
          <w:sz w:val="20"/>
        </w:rPr>
        <w:t xml:space="preserve">Poli-Sci @ UNC Chapel Hill, Sep-22-5 p. 9- 10 </w:t>
      </w:r>
      <w:r w:rsidRPr="00EF7D45">
        <w:rPr>
          <w:i/>
          <w:sz w:val="20"/>
        </w:rPr>
        <w:t>Realism and Liberalism Third Pass</w:t>
      </w:r>
      <w:r w:rsidRPr="00E07DD6">
        <w:rPr>
          <w:sz w:val="20"/>
        </w:rPr>
        <w:t>)</w:t>
      </w:r>
    </w:p>
    <w:p w:rsidR="00F61CC0" w:rsidRPr="00A260FD" w:rsidRDefault="00F61CC0" w:rsidP="00F61CC0">
      <w:pPr>
        <w:pStyle w:val="card"/>
        <w:ind w:left="0"/>
        <w:rPr>
          <w:rFonts w:ascii="Calibri" w:hAnsi="Calibri"/>
          <w:sz w:val="22"/>
          <w:szCs w:val="22"/>
        </w:rPr>
      </w:pPr>
      <w:r w:rsidRPr="004079EF">
        <w:rPr>
          <w:rFonts w:ascii="Calibri" w:hAnsi="Calibri"/>
        </w:rPr>
        <w:t xml:space="preserve">Inherent pessimism: </w:t>
      </w:r>
      <w:r w:rsidRPr="00A260FD">
        <w:rPr>
          <w:rStyle w:val="underline"/>
          <w:rFonts w:ascii="Calibri" w:hAnsi="Calibri"/>
          <w:sz w:val="22"/>
          <w:szCs w:val="22"/>
        </w:rPr>
        <w:t xml:space="preserve">While this assumption is more definitional than functional, it seems unrealistic. </w:t>
      </w:r>
      <w:r w:rsidRPr="00CE257D">
        <w:rPr>
          <w:rStyle w:val="underline"/>
          <w:rFonts w:ascii="Calibri" w:hAnsi="Calibri"/>
          <w:sz w:val="22"/>
          <w:szCs w:val="22"/>
          <w:highlight w:val="yellow"/>
        </w:rPr>
        <w:t>While war certainly happens, it happens in less the one percent of dyad years</w:t>
      </w:r>
      <w:r w:rsidRPr="00A260FD">
        <w:rPr>
          <w:rStyle w:val="underline"/>
          <w:rFonts w:ascii="Calibri" w:hAnsi="Calibri"/>
          <w:sz w:val="22"/>
          <w:szCs w:val="22"/>
        </w:rPr>
        <w:t xml:space="preserve"> since 1916. </w:t>
      </w:r>
      <w:r w:rsidRPr="00CE257D">
        <w:rPr>
          <w:rStyle w:val="underline"/>
          <w:rFonts w:ascii="Calibri" w:hAnsi="Calibri"/>
          <w:sz w:val="22"/>
          <w:szCs w:val="22"/>
          <w:highlight w:val="yellow"/>
        </w:rPr>
        <w:t>Such an empirical reality does not lend credit to the assumption that the security dilemma cannot be overcome</w:t>
      </w:r>
      <w:r w:rsidRPr="00A260FD">
        <w:rPr>
          <w:rFonts w:ascii="Calibri" w:hAnsi="Calibri"/>
          <w:sz w:val="22"/>
          <w:szCs w:val="22"/>
        </w:rPr>
        <w:t xml:space="preserve">. </w:t>
      </w:r>
      <w:r w:rsidRPr="00A260FD">
        <w:rPr>
          <w:rStyle w:val="underline"/>
          <w:rFonts w:ascii="Calibri" w:hAnsi="Calibri"/>
          <w:sz w:val="22"/>
          <w:szCs w:val="22"/>
        </w:rPr>
        <w:t>Prisoner’s Dilemma</w:t>
      </w:r>
      <w:r w:rsidRPr="00A260FD">
        <w:rPr>
          <w:rFonts w:ascii="Calibri" w:hAnsi="Calibri"/>
          <w:sz w:val="22"/>
          <w:szCs w:val="22"/>
        </w:rPr>
        <w:t xml:space="preserve">: This </w:t>
      </w:r>
      <w:r w:rsidRPr="00A260FD">
        <w:rPr>
          <w:rStyle w:val="underline"/>
          <w:rFonts w:ascii="Calibri" w:hAnsi="Calibri"/>
          <w:sz w:val="22"/>
          <w:szCs w:val="22"/>
        </w:rPr>
        <w:t xml:space="preserve">is an assumption which is flatly incredible. </w:t>
      </w:r>
      <w:r w:rsidRPr="00CE257D">
        <w:rPr>
          <w:rStyle w:val="underline"/>
          <w:rFonts w:ascii="Calibri" w:hAnsi="Calibri"/>
          <w:sz w:val="22"/>
          <w:szCs w:val="22"/>
          <w:highlight w:val="yellow"/>
        </w:rPr>
        <w:t>At face value, this assumption should imply that there is never a situation in international politics in which states value absolute gains. The evolution of the EU demonstrates this assumption to be false.</w:t>
      </w:r>
      <w:r w:rsidRPr="00A260FD">
        <w:rPr>
          <w:rFonts w:ascii="Calibri" w:hAnsi="Calibri"/>
          <w:sz w:val="22"/>
          <w:szCs w:val="22"/>
        </w:rPr>
        <w:t xml:space="preserve"> </w:t>
      </w:r>
    </w:p>
    <w:p w:rsidR="00F61CC0" w:rsidRDefault="00F61CC0" w:rsidP="00F61CC0">
      <w:r>
        <w:t xml:space="preserve"> </w:t>
      </w:r>
    </w:p>
    <w:p w:rsidR="00F61CC0" w:rsidRPr="004335F1" w:rsidRDefault="00F61CC0" w:rsidP="00F61CC0">
      <w:pPr>
        <w:pStyle w:val="Heading4"/>
      </w:pPr>
      <w:r w:rsidRPr="004335F1">
        <w:t xml:space="preserve">Realism is flawed – </w:t>
      </w:r>
      <w:r w:rsidR="00A260FD">
        <w:t xml:space="preserve">it cannot account for things like terrorism and </w:t>
      </w:r>
      <w:r w:rsidRPr="004335F1">
        <w:t>NGO’s</w:t>
      </w:r>
      <w:r w:rsidR="00A260FD">
        <w:t xml:space="preserve"> that affect the global order </w:t>
      </w:r>
    </w:p>
    <w:p w:rsidR="00F61CC0" w:rsidRDefault="00F61CC0" w:rsidP="00F61CC0">
      <w:pPr>
        <w:pStyle w:val="tag"/>
      </w:pPr>
    </w:p>
    <w:p w:rsidR="00096057" w:rsidRPr="004335F1" w:rsidRDefault="00096057" w:rsidP="00096057">
      <w:r w:rsidRPr="004335F1">
        <w:rPr>
          <w:rStyle w:val="Style13ptBold"/>
        </w:rPr>
        <w:t>Grondin 4</w:t>
      </w:r>
      <w:r w:rsidRPr="004335F1">
        <w:t xml:space="preserve"> </w:t>
      </w:r>
      <w:r w:rsidRPr="00096057">
        <w:rPr>
          <w:sz w:val="14"/>
        </w:rPr>
        <w:t xml:space="preserve">(Assistant Professor @ U of Ottowa, </w:t>
      </w:r>
      <w:r>
        <w:rPr>
          <w:sz w:val="14"/>
        </w:rPr>
        <w:t xml:space="preserve">“(Re) writing the" National Security State": how and why Realists (re) built The (ir) Cold War”, </w:t>
      </w:r>
      <w:r w:rsidRPr="00096057">
        <w:rPr>
          <w:sz w:val="14"/>
        </w:rPr>
        <w:t>presented at the annual International S</w:t>
      </w:r>
      <w:r>
        <w:rPr>
          <w:sz w:val="14"/>
        </w:rPr>
        <w:t xml:space="preserve">tudies Association Convention, </w:t>
      </w:r>
      <w:r w:rsidRPr="00096057">
        <w:rPr>
          <w:sz w:val="14"/>
        </w:rPr>
        <w:t>17-20 Mar. 4</w:t>
      </w:r>
      <w:r>
        <w:rPr>
          <w:sz w:val="14"/>
        </w:rPr>
        <w:t>, http://www.academia.edu/1941174/_Re_writing_the_National_Security_State_how_and_why_Realists_re_built_The_ir_Cold_War</w:t>
      </w:r>
      <w:r w:rsidRPr="00096057">
        <w:rPr>
          <w:sz w:val="14"/>
        </w:rPr>
        <w:t>)</w:t>
      </w:r>
    </w:p>
    <w:p w:rsidR="00F61CC0" w:rsidRPr="004079EF" w:rsidRDefault="00F61CC0" w:rsidP="00F61CC0">
      <w:pPr>
        <w:pStyle w:val="card"/>
        <w:ind w:left="0"/>
        <w:rPr>
          <w:rFonts w:ascii="Calibri" w:hAnsi="Calibri"/>
        </w:rPr>
      </w:pPr>
      <w:r w:rsidRPr="004079EF">
        <w:rPr>
          <w:rFonts w:ascii="Calibri" w:hAnsi="Calibri"/>
        </w:rPr>
        <w:lastRenderedPageBreak/>
        <w:t>Moreover</w:t>
      </w:r>
      <w:r w:rsidRPr="004079EF">
        <w:rPr>
          <w:rStyle w:val="underline"/>
          <w:rFonts w:ascii="Calibri" w:hAnsi="Calibri"/>
        </w:rPr>
        <w:t xml:space="preserve">, </w:t>
      </w:r>
      <w:r w:rsidRPr="00CE257D">
        <w:rPr>
          <w:rStyle w:val="underline"/>
          <w:rFonts w:ascii="Calibri" w:hAnsi="Calibri"/>
          <w:sz w:val="22"/>
          <w:szCs w:val="22"/>
          <w:highlight w:val="yellow"/>
        </w:rPr>
        <w:t>in realist theoretical discourses, transnational non-state actors such as terrorist networks</w:t>
      </w:r>
      <w:r w:rsidRPr="00A260FD">
        <w:rPr>
          <w:rStyle w:val="underline"/>
          <w:rFonts w:ascii="Calibri" w:hAnsi="Calibri"/>
          <w:sz w:val="22"/>
          <w:szCs w:val="22"/>
        </w:rPr>
        <w:t xml:space="preserve"> </w:t>
      </w:r>
      <w:r w:rsidRPr="00CE257D">
        <w:rPr>
          <w:rStyle w:val="underline"/>
          <w:rFonts w:ascii="Calibri" w:hAnsi="Calibri"/>
          <w:sz w:val="22"/>
          <w:szCs w:val="22"/>
          <w:highlight w:val="yellow"/>
        </w:rPr>
        <w:t>are not</w:t>
      </w:r>
      <w:r w:rsidRPr="00A260FD">
        <w:rPr>
          <w:rStyle w:val="underline"/>
          <w:rFonts w:ascii="Calibri" w:hAnsi="Calibri"/>
          <w:sz w:val="22"/>
          <w:szCs w:val="22"/>
        </w:rPr>
        <w:t xml:space="preserve"> yet </w:t>
      </w:r>
      <w:r w:rsidRPr="00CE257D">
        <w:rPr>
          <w:rStyle w:val="underline"/>
          <w:rFonts w:ascii="Calibri" w:hAnsi="Calibri"/>
          <w:sz w:val="22"/>
          <w:szCs w:val="22"/>
          <w:highlight w:val="yellow"/>
        </w:rPr>
        <w:t>taken into account</w:t>
      </w:r>
      <w:r w:rsidRPr="00A260FD">
        <w:rPr>
          <w:rStyle w:val="underline"/>
          <w:rFonts w:ascii="Calibri" w:hAnsi="Calibri"/>
          <w:sz w:val="22"/>
          <w:szCs w:val="22"/>
        </w:rPr>
        <w:t xml:space="preserve">. </w:t>
      </w:r>
      <w:r w:rsidRPr="00CE257D">
        <w:rPr>
          <w:rStyle w:val="underline"/>
          <w:rFonts w:ascii="Calibri" w:hAnsi="Calibri"/>
          <w:sz w:val="22"/>
          <w:szCs w:val="22"/>
          <w:highlight w:val="yellow"/>
        </w:rPr>
        <w:t>According to Brooks and Wohlforth, they need not be</w:t>
      </w:r>
      <w:r w:rsidRPr="00A260FD">
        <w:rPr>
          <w:rStyle w:val="underline"/>
          <w:rFonts w:ascii="Calibri" w:hAnsi="Calibri"/>
          <w:sz w:val="22"/>
          <w:szCs w:val="22"/>
        </w:rPr>
        <w:t>: “Today there is one pole in a system in which the population has trebled to nearly 200</w:t>
      </w:r>
      <w:r w:rsidRPr="004079EF">
        <w:rPr>
          <w:rFonts w:ascii="Calibri" w:hAnsi="Calibri"/>
        </w:rPr>
        <w:t xml:space="preserve">” (Brooks and Wohlforth, 2002: 29). In their system, </w:t>
      </w:r>
      <w:r w:rsidRPr="00CE257D">
        <w:rPr>
          <w:rStyle w:val="underline"/>
          <w:rFonts w:ascii="Calibri" w:hAnsi="Calibri"/>
          <w:sz w:val="22"/>
          <w:szCs w:val="22"/>
          <w:highlight w:val="yellow"/>
        </w:rPr>
        <w:t>only states are relevant</w:t>
      </w:r>
      <w:r w:rsidRPr="00A260FD">
        <w:rPr>
          <w:rStyle w:val="underline"/>
          <w:rFonts w:ascii="Calibri" w:hAnsi="Calibri"/>
          <w:sz w:val="22"/>
          <w:szCs w:val="22"/>
        </w:rPr>
        <w:t xml:space="preserve">. </w:t>
      </w:r>
      <w:r w:rsidRPr="00CE257D">
        <w:rPr>
          <w:rStyle w:val="underline"/>
          <w:rFonts w:ascii="Calibri" w:hAnsi="Calibri"/>
          <w:sz w:val="22"/>
          <w:szCs w:val="22"/>
          <w:highlight w:val="yellow"/>
        </w:rPr>
        <w:t>And what of the Al-Qaida terrorist network</w:t>
      </w:r>
      <w:r w:rsidRPr="00A260FD">
        <w:rPr>
          <w:rStyle w:val="underline"/>
          <w:rFonts w:ascii="Calibri" w:hAnsi="Calibri"/>
          <w:sz w:val="22"/>
          <w:szCs w:val="22"/>
        </w:rPr>
        <w:t xml:space="preserve">? At best, </w:t>
      </w:r>
      <w:r w:rsidRPr="00CE257D">
        <w:rPr>
          <w:rStyle w:val="underline"/>
          <w:rFonts w:ascii="Calibri" w:hAnsi="Calibri"/>
          <w:sz w:val="22"/>
          <w:szCs w:val="22"/>
          <w:highlight w:val="yellow"/>
        </w:rPr>
        <w:t>realist discourses accommodate an interstate framework</w:t>
      </w:r>
      <w:r w:rsidRPr="00A260FD">
        <w:rPr>
          <w:rStyle w:val="underline"/>
          <w:rFonts w:ascii="Calibri" w:hAnsi="Calibri"/>
          <w:sz w:val="22"/>
          <w:szCs w:val="22"/>
        </w:rPr>
        <w:t xml:space="preserve">, </w:t>
      </w:r>
      <w:r w:rsidRPr="00CE257D">
        <w:rPr>
          <w:rStyle w:val="underline"/>
          <w:rFonts w:ascii="Calibri" w:hAnsi="Calibri"/>
          <w:sz w:val="22"/>
          <w:szCs w:val="22"/>
          <w:highlight w:val="yellow"/>
        </w:rPr>
        <w:t>a “reality”</w:t>
      </w:r>
      <w:r w:rsidRPr="00A260FD">
        <w:rPr>
          <w:rStyle w:val="underline"/>
          <w:rFonts w:ascii="Calibri" w:hAnsi="Calibri"/>
          <w:sz w:val="22"/>
          <w:szCs w:val="22"/>
        </w:rPr>
        <w:t xml:space="preserve"> </w:t>
      </w:r>
      <w:r w:rsidRPr="00CE257D">
        <w:rPr>
          <w:rStyle w:val="underline"/>
          <w:rFonts w:ascii="Calibri" w:hAnsi="Calibri"/>
          <w:sz w:val="22"/>
          <w:szCs w:val="22"/>
          <w:highlight w:val="yellow"/>
        </w:rPr>
        <w:t>depicted</w:t>
      </w:r>
      <w:r w:rsidRPr="00A260FD">
        <w:rPr>
          <w:rStyle w:val="underline"/>
          <w:rFonts w:ascii="Calibri" w:hAnsi="Calibri"/>
          <w:sz w:val="22"/>
          <w:szCs w:val="22"/>
        </w:rPr>
        <w:t xml:space="preserve"> in their writings </w:t>
      </w:r>
      <w:r w:rsidRPr="00CE257D">
        <w:rPr>
          <w:rStyle w:val="underline"/>
          <w:rFonts w:ascii="Calibri" w:hAnsi="Calibri"/>
          <w:sz w:val="22"/>
          <w:szCs w:val="22"/>
          <w:highlight w:val="yellow"/>
        </w:rPr>
        <w:t>as an oversimplification of the complex world in which we now live</w:t>
      </w:r>
      <w:r w:rsidRPr="00A260FD">
        <w:rPr>
          <w:rFonts w:ascii="Calibri" w:hAnsi="Calibri"/>
          <w:sz w:val="22"/>
          <w:szCs w:val="22"/>
        </w:rPr>
        <w:t xml:space="preserve"> (</w:t>
      </w:r>
      <w:r w:rsidRPr="004079EF">
        <w:rPr>
          <w:rFonts w:ascii="Calibri" w:hAnsi="Calibri"/>
        </w:rPr>
        <w:t xml:space="preserve">Kratochwil, 2000).7 </w:t>
      </w:r>
    </w:p>
    <w:p w:rsidR="00F61CC0" w:rsidRDefault="00F61CC0" w:rsidP="00F61CC0"/>
    <w:p w:rsidR="00F61CC0" w:rsidRPr="004335F1" w:rsidRDefault="00F61CC0" w:rsidP="00F61CC0">
      <w:pPr>
        <w:pStyle w:val="Heading4"/>
      </w:pPr>
      <w:r w:rsidRPr="004335F1">
        <w:t>Realism is culturally determined – Their view is Western biased</w:t>
      </w:r>
      <w:r w:rsidR="00A260FD">
        <w:t xml:space="preserve"> and fails to account for different realities </w:t>
      </w:r>
    </w:p>
    <w:p w:rsidR="00F61CC0" w:rsidRPr="004335F1" w:rsidRDefault="00F61CC0" w:rsidP="00F61CC0">
      <w:r w:rsidRPr="004335F1">
        <w:rPr>
          <w:rStyle w:val="Style13ptBold"/>
        </w:rPr>
        <w:t>Grondin 4</w:t>
      </w:r>
      <w:r w:rsidRPr="004335F1">
        <w:t xml:space="preserve"> </w:t>
      </w:r>
      <w:r w:rsidRPr="00096057">
        <w:rPr>
          <w:sz w:val="14"/>
        </w:rPr>
        <w:t>(Assi</w:t>
      </w:r>
      <w:r w:rsidR="002555F0" w:rsidRPr="00096057">
        <w:rPr>
          <w:sz w:val="14"/>
        </w:rPr>
        <w:t xml:space="preserve">stant Professor @ U of Ottowa, </w:t>
      </w:r>
      <w:r w:rsidR="00096057">
        <w:rPr>
          <w:sz w:val="14"/>
        </w:rPr>
        <w:t xml:space="preserve">“(Re) writing the" National Security State": how and why Realists (re) built The (ir) Cold War”, </w:t>
      </w:r>
      <w:r w:rsidRPr="00096057">
        <w:rPr>
          <w:sz w:val="14"/>
        </w:rPr>
        <w:t>presented at the annual International S</w:t>
      </w:r>
      <w:r w:rsidR="00096057">
        <w:rPr>
          <w:sz w:val="14"/>
        </w:rPr>
        <w:t xml:space="preserve">tudies Association Convention, </w:t>
      </w:r>
      <w:r w:rsidRPr="00096057">
        <w:rPr>
          <w:sz w:val="14"/>
        </w:rPr>
        <w:t>17-20 Mar. 4</w:t>
      </w:r>
      <w:r w:rsidR="00096057">
        <w:rPr>
          <w:sz w:val="14"/>
        </w:rPr>
        <w:t>, http://www.academia.edu/1941174/_Re_writing_the_National_Security_State_how_and_why_Realists_re_built_The_ir_Cold_War</w:t>
      </w:r>
      <w:r w:rsidRPr="00096057">
        <w:rPr>
          <w:sz w:val="14"/>
        </w:rPr>
        <w:t>)</w:t>
      </w:r>
    </w:p>
    <w:p w:rsidR="00F61CC0" w:rsidRPr="004079EF" w:rsidRDefault="00F61CC0" w:rsidP="00F61CC0">
      <w:pPr>
        <w:pStyle w:val="card"/>
        <w:ind w:left="0"/>
        <w:rPr>
          <w:rFonts w:ascii="Calibri" w:hAnsi="Calibri"/>
        </w:rPr>
      </w:pPr>
      <w:r w:rsidRPr="004079EF">
        <w:rPr>
          <w:rFonts w:ascii="Calibri" w:hAnsi="Calibri"/>
        </w:rPr>
        <w:t>In their theoretical construct</w:t>
      </w:r>
      <w:r w:rsidRPr="002555F0">
        <w:rPr>
          <w:rFonts w:ascii="Calibri" w:hAnsi="Calibri"/>
        </w:rPr>
        <w:t>s,</w:t>
      </w:r>
      <w:r w:rsidRPr="004079EF">
        <w:rPr>
          <w:rFonts w:ascii="Calibri" w:hAnsi="Calibri"/>
        </w:rPr>
        <w:t xml:space="preserve"> </w:t>
      </w:r>
      <w:r w:rsidRPr="00CE257D">
        <w:rPr>
          <w:rStyle w:val="underline"/>
          <w:rFonts w:ascii="Calibri" w:hAnsi="Calibri"/>
          <w:sz w:val="22"/>
          <w:szCs w:val="22"/>
          <w:highlight w:val="yellow"/>
        </w:rPr>
        <w:t>these analysts do not address national or state identity in any substantive way</w:t>
      </w:r>
      <w:r w:rsidRPr="002555F0">
        <w:rPr>
          <w:rStyle w:val="underline"/>
          <w:rFonts w:ascii="Calibri" w:hAnsi="Calibri"/>
          <w:sz w:val="22"/>
          <w:szCs w:val="22"/>
        </w:rPr>
        <w:t xml:space="preserve">. Moreover, </w:t>
      </w:r>
      <w:r w:rsidRPr="00CE257D">
        <w:rPr>
          <w:rStyle w:val="underline"/>
          <w:rFonts w:ascii="Calibri" w:hAnsi="Calibri"/>
          <w:sz w:val="22"/>
          <w:szCs w:val="22"/>
          <w:highlight w:val="yellow"/>
        </w:rPr>
        <w:t>they do not pay attention to the security culture in which they</w:t>
      </w:r>
      <w:r w:rsidRPr="002555F0">
        <w:rPr>
          <w:rStyle w:val="underline"/>
          <w:rFonts w:ascii="Calibri" w:hAnsi="Calibri"/>
          <w:sz w:val="22"/>
          <w:szCs w:val="22"/>
        </w:rPr>
        <w:t xml:space="preserve"> as individuals </w:t>
      </w:r>
      <w:r w:rsidRPr="00CE257D">
        <w:rPr>
          <w:rStyle w:val="underline"/>
          <w:rFonts w:ascii="Calibri" w:hAnsi="Calibri"/>
          <w:sz w:val="22"/>
          <w:szCs w:val="22"/>
          <w:highlight w:val="yellow"/>
        </w:rPr>
        <w:t>are embedded</w:t>
      </w:r>
      <w:r w:rsidRPr="002555F0">
        <w:rPr>
          <w:rStyle w:val="underline"/>
          <w:rFonts w:ascii="Calibri" w:hAnsi="Calibri"/>
          <w:sz w:val="22"/>
          <w:szCs w:val="22"/>
        </w:rPr>
        <w:t xml:space="preserve">8. </w:t>
      </w:r>
      <w:r w:rsidRPr="00CE257D">
        <w:rPr>
          <w:rStyle w:val="underline"/>
          <w:rFonts w:ascii="Calibri" w:hAnsi="Calibri"/>
          <w:sz w:val="22"/>
          <w:szCs w:val="22"/>
          <w:highlight w:val="yellow"/>
        </w:rPr>
        <w:t>They rarely</w:t>
      </w:r>
      <w:r w:rsidRPr="002555F0">
        <w:rPr>
          <w:rStyle w:val="underline"/>
          <w:rFonts w:ascii="Calibri" w:hAnsi="Calibri"/>
          <w:sz w:val="22"/>
          <w:szCs w:val="22"/>
        </w:rPr>
        <w:t xml:space="preserve"> if ever </w:t>
      </w:r>
      <w:r w:rsidRPr="00CE257D">
        <w:rPr>
          <w:rStyle w:val="underline"/>
          <w:rFonts w:ascii="Calibri" w:hAnsi="Calibri"/>
          <w:sz w:val="22"/>
          <w:szCs w:val="22"/>
          <w:highlight w:val="yellow"/>
        </w:rPr>
        <w:t>acknowledge their subjectivity as analysts</w:t>
      </w:r>
      <w:r w:rsidRPr="002555F0">
        <w:rPr>
          <w:rStyle w:val="underline"/>
          <w:rFonts w:ascii="Calibri" w:hAnsi="Calibri"/>
          <w:sz w:val="22"/>
          <w:szCs w:val="22"/>
        </w:rPr>
        <w:t>, and they proceed as if they were able to separate themselves from their cultural environment</w:t>
      </w:r>
      <w:r w:rsidRPr="004079EF">
        <w:rPr>
          <w:rFonts w:ascii="Calibri" w:hAnsi="Calibri"/>
        </w:rPr>
        <w:t xml:space="preserve">. From a poststructuralist perspective, however, it is impossible to recognize all the ways in which we have been shaped by the culture and environment in which we were raised. </w:t>
      </w:r>
      <w:r w:rsidRPr="00CE257D">
        <w:rPr>
          <w:rStyle w:val="underline"/>
          <w:rFonts w:ascii="Calibri" w:hAnsi="Calibri"/>
          <w:sz w:val="22"/>
          <w:szCs w:val="22"/>
          <w:highlight w:val="yellow"/>
        </w:rPr>
        <w:t>We can only think or experience the world through a cultural prism</w:t>
      </w:r>
      <w:r w:rsidRPr="002555F0">
        <w:rPr>
          <w:rStyle w:val="underline"/>
          <w:rFonts w:ascii="Calibri" w:hAnsi="Calibri"/>
          <w:sz w:val="22"/>
          <w:szCs w:val="22"/>
        </w:rPr>
        <w:t xml:space="preserve">: </w:t>
      </w:r>
      <w:r w:rsidRPr="00CE257D">
        <w:rPr>
          <w:rStyle w:val="underline"/>
          <w:rFonts w:ascii="Calibri" w:hAnsi="Calibri"/>
          <w:sz w:val="22"/>
          <w:szCs w:val="22"/>
          <w:highlight w:val="yellow"/>
        </w:rPr>
        <w:t>it is impossible to abstract oneself from one’s interpretive cultural context and</w:t>
      </w:r>
      <w:r w:rsidRPr="002555F0">
        <w:rPr>
          <w:rStyle w:val="underline"/>
          <w:rFonts w:ascii="Calibri" w:hAnsi="Calibri"/>
          <w:sz w:val="22"/>
          <w:szCs w:val="22"/>
        </w:rPr>
        <w:t xml:space="preserve"> experience and </w:t>
      </w:r>
      <w:r w:rsidRPr="00CE257D">
        <w:rPr>
          <w:rStyle w:val="underline"/>
          <w:rFonts w:ascii="Calibri" w:hAnsi="Calibri"/>
          <w:sz w:val="22"/>
          <w:szCs w:val="22"/>
          <w:highlight w:val="yellow"/>
        </w:rPr>
        <w:t>describe “the world as it is”.</w:t>
      </w:r>
      <w:r w:rsidRPr="004079EF">
        <w:rPr>
          <w:rFonts w:ascii="Calibri" w:hAnsi="Calibri"/>
        </w:rPr>
        <w:t xml:space="preserve"> There is always an interpretive dimension to knowledge, an inevitable mediation between the “real world” and its representation</w:t>
      </w:r>
      <w:r w:rsidRPr="002555F0">
        <w:rPr>
          <w:rStyle w:val="underline"/>
          <w:rFonts w:ascii="Calibri" w:hAnsi="Calibri"/>
          <w:sz w:val="22"/>
          <w:szCs w:val="22"/>
        </w:rPr>
        <w:t xml:space="preserve">. This is why </w:t>
      </w:r>
      <w:r w:rsidRPr="00CE257D">
        <w:rPr>
          <w:rStyle w:val="underline"/>
          <w:rFonts w:ascii="Calibri" w:hAnsi="Calibri"/>
          <w:sz w:val="22"/>
          <w:szCs w:val="22"/>
          <w:highlight w:val="yellow"/>
        </w:rPr>
        <w:t>American realist analysts have trouble shedding the Cold War mentality in which they were immersed</w:t>
      </w:r>
      <w:r w:rsidRPr="00CE257D">
        <w:rPr>
          <w:rFonts w:ascii="Calibri" w:hAnsi="Calibri"/>
          <w:highlight w:val="yellow"/>
        </w:rPr>
        <w:t>.</w:t>
      </w:r>
      <w:r w:rsidRPr="004079EF">
        <w:rPr>
          <w:rFonts w:ascii="Calibri" w:hAnsi="Calibri"/>
        </w:rPr>
        <w:t xml:space="preserve"> Yet some scholars, like Brooks and Wohlforth, consciously want to perpetuate it: “Today the costs and dangers of the Cold War have faded into history, but they need to be kept in mind in order to assess unipolarity accurately” (Brooks and Wohlforth, 2002: 30). </w:t>
      </w:r>
    </w:p>
    <w:p w:rsidR="00F61CC0" w:rsidRDefault="00F61CC0" w:rsidP="00F61CC0"/>
    <w:p w:rsidR="00F61CC0" w:rsidRPr="004335F1" w:rsidRDefault="00F61CC0" w:rsidP="00F61CC0">
      <w:pPr>
        <w:pStyle w:val="Heading4"/>
      </w:pPr>
      <w:r w:rsidRPr="004335F1">
        <w:t>Realism is unfalsifiable and unscientific</w:t>
      </w:r>
      <w:r w:rsidR="002555F0">
        <w:t xml:space="preserve">- its self referential nature means it is supposedly infallible- </w:t>
      </w:r>
      <w:r w:rsidRPr="004335F1">
        <w:t xml:space="preserve"> </w:t>
      </w:r>
      <w:r w:rsidR="002555F0">
        <w:t>this is a reason to be skeptical of their defenses of realism</w:t>
      </w:r>
    </w:p>
    <w:p w:rsidR="00F61CC0" w:rsidRPr="004335F1" w:rsidRDefault="00F61CC0" w:rsidP="00F61CC0">
      <w:r w:rsidRPr="004335F1">
        <w:rPr>
          <w:rStyle w:val="Style13ptBold"/>
        </w:rPr>
        <w:t>Vasquez 97</w:t>
      </w:r>
      <w:r w:rsidRPr="004335F1">
        <w:t xml:space="preserve"> </w:t>
      </w:r>
      <w:r w:rsidRPr="00096057">
        <w:rPr>
          <w:sz w:val="18"/>
        </w:rPr>
        <w:t>(John A</w:t>
      </w:r>
      <w:r w:rsidR="002555F0" w:rsidRPr="00096057">
        <w:rPr>
          <w:sz w:val="18"/>
        </w:rPr>
        <w:t>.</w:t>
      </w:r>
      <w:r w:rsidRPr="00096057">
        <w:rPr>
          <w:sz w:val="18"/>
        </w:rPr>
        <w:t>, December, Pro</w:t>
      </w:r>
      <w:r w:rsidR="002555F0" w:rsidRPr="00096057">
        <w:rPr>
          <w:sz w:val="18"/>
        </w:rPr>
        <w:t xml:space="preserve">f. of Political Science @ UOI. </w:t>
      </w:r>
      <w:r w:rsidRPr="00096057">
        <w:rPr>
          <w:sz w:val="18"/>
        </w:rPr>
        <w:t>The American Political Science Review</w:t>
      </w:r>
      <w:r w:rsidR="002555F0" w:rsidRPr="00096057">
        <w:rPr>
          <w:sz w:val="18"/>
        </w:rPr>
        <w:t>.</w:t>
      </w:r>
      <w:r w:rsidRPr="00096057">
        <w:rPr>
          <w:sz w:val="18"/>
        </w:rPr>
        <w:t xml:space="preserve"> 91(4)</w:t>
      </w:r>
      <w:r w:rsidR="002555F0" w:rsidRPr="00096057">
        <w:rPr>
          <w:sz w:val="18"/>
        </w:rPr>
        <w:t>,</w:t>
      </w:r>
      <w:r w:rsidRPr="00096057">
        <w:rPr>
          <w:sz w:val="18"/>
        </w:rPr>
        <w:t xml:space="preserve"> pg 4)</w:t>
      </w:r>
    </w:p>
    <w:p w:rsidR="00F61CC0" w:rsidRPr="004079EF" w:rsidRDefault="00F61CC0" w:rsidP="00F61CC0">
      <w:pPr>
        <w:pStyle w:val="card"/>
        <w:ind w:left="0"/>
        <w:rPr>
          <w:rFonts w:ascii="Calibri" w:hAnsi="Calibri"/>
          <w:sz w:val="14"/>
        </w:rPr>
      </w:pPr>
      <w:r w:rsidRPr="004079EF">
        <w:rPr>
          <w:rFonts w:ascii="Calibri" w:hAnsi="Calibri"/>
          <w:sz w:val="14"/>
        </w:rPr>
        <w:t>"It should be clear that the criteria of adequacy involve the application of disciplinary norms as to what " and constitutes progress. The four indicators outlined 901</w:t>
      </w:r>
      <w:r w:rsidRPr="004079EF">
        <w:rPr>
          <w:rStyle w:val="underline"/>
          <w:rFonts w:ascii="Calibri" w:hAnsi="Calibri"/>
          <w:sz w:val="14"/>
        </w:rPr>
        <w:t xml:space="preserve">  </w:t>
      </w:r>
      <w:r w:rsidRPr="004079EF">
        <w:rPr>
          <w:rStyle w:val="underline"/>
          <w:rFonts w:ascii="Calibri" w:hAnsi="Calibri"/>
        </w:rPr>
        <w:t>The Realist Paradigm</w:t>
      </w:r>
      <w:r w:rsidRPr="004079EF">
        <w:rPr>
          <w:rFonts w:ascii="Calibri" w:hAnsi="Calibri"/>
        </w:rPr>
        <w:t xml:space="preserve"> </w:t>
      </w:r>
      <w:r w:rsidRPr="004079EF">
        <w:rPr>
          <w:rFonts w:ascii="Calibri" w:hAnsi="Calibri"/>
          <w:sz w:val="14"/>
        </w:rPr>
        <w:t xml:space="preserve">and Degenerative versus Progressive Research Programs December 1997 above provide reasonable and fairly explicit ways to interpret the evidence. Applying them to a body of research should permit a basis for determining whether a research program appears to be on the whole degenerative or progressive. It will be argued that what some see as theoretical enrichment of </w:t>
      </w:r>
      <w:r w:rsidRPr="00CE257D">
        <w:rPr>
          <w:rStyle w:val="StyleUnderline"/>
          <w:rFonts w:asciiTheme="majorHAnsi" w:hAnsiTheme="majorHAnsi"/>
          <w:szCs w:val="22"/>
          <w:highlight w:val="yellow"/>
        </w:rPr>
        <w:t>the realist paradigm</w:t>
      </w:r>
      <w:r w:rsidRPr="00CE257D">
        <w:rPr>
          <w:rFonts w:asciiTheme="majorHAnsi" w:hAnsiTheme="majorHAnsi"/>
          <w:sz w:val="22"/>
          <w:szCs w:val="22"/>
          <w:highlight w:val="yellow"/>
        </w:rPr>
        <w:t xml:space="preserve"> </w:t>
      </w:r>
      <w:r w:rsidRPr="00CE257D">
        <w:rPr>
          <w:rStyle w:val="StyleUnderline"/>
          <w:rFonts w:asciiTheme="majorHAnsi" w:hAnsiTheme="majorHAnsi"/>
          <w:szCs w:val="22"/>
          <w:highlight w:val="yellow"/>
        </w:rPr>
        <w:t>is</w:t>
      </w:r>
      <w:r w:rsidRPr="00CE257D">
        <w:rPr>
          <w:rFonts w:asciiTheme="majorHAnsi" w:hAnsiTheme="majorHAnsi"/>
          <w:sz w:val="22"/>
          <w:szCs w:val="22"/>
          <w:highlight w:val="yellow"/>
        </w:rPr>
        <w:t xml:space="preserve"> </w:t>
      </w:r>
      <w:r w:rsidRPr="00CE257D">
        <w:rPr>
          <w:rStyle w:val="underline"/>
          <w:rFonts w:asciiTheme="majorHAnsi" w:hAnsiTheme="majorHAnsi"/>
          <w:sz w:val="22"/>
          <w:szCs w:val="22"/>
          <w:highlight w:val="yellow"/>
        </w:rPr>
        <w:t>actually</w:t>
      </w:r>
      <w:r w:rsidRPr="00CE257D">
        <w:rPr>
          <w:rStyle w:val="underline"/>
          <w:rFonts w:ascii="Calibri" w:hAnsi="Calibri"/>
          <w:sz w:val="22"/>
          <w:szCs w:val="22"/>
          <w:highlight w:val="yellow"/>
        </w:rPr>
        <w:t xml:space="preserve"> a proliferation of emendations that prevent it from being falsified</w:t>
      </w:r>
      <w:r w:rsidRPr="004079EF">
        <w:rPr>
          <w:rFonts w:ascii="Calibri" w:hAnsi="Calibri"/>
        </w:rPr>
        <w:t xml:space="preserve">. It will be shown that </w:t>
      </w:r>
      <w:r w:rsidRPr="00CE257D">
        <w:rPr>
          <w:rStyle w:val="underline"/>
          <w:rFonts w:ascii="Calibri" w:hAnsi="Calibri"/>
          <w:sz w:val="22"/>
          <w:szCs w:val="22"/>
          <w:highlight w:val="yellow"/>
        </w:rPr>
        <w:t>the realist paradigm has exhibited</w:t>
      </w:r>
      <w:r w:rsidRPr="002555F0">
        <w:rPr>
          <w:rStyle w:val="underline"/>
          <w:rFonts w:ascii="Calibri" w:hAnsi="Calibri"/>
          <w:sz w:val="22"/>
          <w:szCs w:val="22"/>
        </w:rPr>
        <w:t xml:space="preserve"> (1) </w:t>
      </w:r>
      <w:r w:rsidRPr="00CE257D">
        <w:rPr>
          <w:rStyle w:val="underline"/>
          <w:rFonts w:ascii="Calibri" w:hAnsi="Calibri"/>
          <w:sz w:val="22"/>
          <w:szCs w:val="22"/>
          <w:highlight w:val="yellow"/>
        </w:rPr>
        <w:t>a protean character</w:t>
      </w:r>
      <w:r w:rsidRPr="002555F0">
        <w:rPr>
          <w:rStyle w:val="underline"/>
          <w:rFonts w:ascii="Calibri" w:hAnsi="Calibri"/>
          <w:sz w:val="22"/>
          <w:szCs w:val="22"/>
        </w:rPr>
        <w:t xml:space="preserve"> in its theoretical development, </w:t>
      </w:r>
      <w:r w:rsidRPr="00CE257D">
        <w:rPr>
          <w:rStyle w:val="underline"/>
          <w:rFonts w:ascii="Calibri" w:hAnsi="Calibri"/>
          <w:sz w:val="22"/>
          <w:szCs w:val="22"/>
          <w:highlight w:val="yellow"/>
        </w:rPr>
        <w:t>which plays into</w:t>
      </w:r>
      <w:r w:rsidRPr="002555F0">
        <w:rPr>
          <w:rStyle w:val="underline"/>
          <w:rFonts w:ascii="Calibri" w:hAnsi="Calibri"/>
          <w:sz w:val="22"/>
          <w:szCs w:val="22"/>
        </w:rPr>
        <w:t xml:space="preserve"> (2) </w:t>
      </w:r>
      <w:r w:rsidRPr="00CE257D">
        <w:rPr>
          <w:rStyle w:val="underline"/>
          <w:rFonts w:ascii="Calibri" w:hAnsi="Calibri"/>
          <w:sz w:val="22"/>
          <w:szCs w:val="22"/>
          <w:highlight w:val="yellow"/>
        </w:rPr>
        <w:t>an unwillingness to specify what form</w:t>
      </w:r>
      <w:r w:rsidRPr="002555F0">
        <w:rPr>
          <w:rStyle w:val="underline"/>
          <w:rFonts w:ascii="Calibri" w:hAnsi="Calibri"/>
          <w:sz w:val="22"/>
          <w:szCs w:val="22"/>
        </w:rPr>
        <w:t xml:space="preserve">(s) </w:t>
      </w:r>
      <w:r w:rsidRPr="00CE257D">
        <w:rPr>
          <w:rStyle w:val="underline"/>
          <w:rFonts w:ascii="Calibri" w:hAnsi="Calibri"/>
          <w:sz w:val="22"/>
          <w:szCs w:val="22"/>
          <w:highlight w:val="yellow"/>
        </w:rPr>
        <w:t>of the theory constitutes the true theory</w:t>
      </w:r>
      <w:r w:rsidRPr="002555F0">
        <w:rPr>
          <w:rStyle w:val="underline"/>
          <w:rFonts w:ascii="Calibri" w:hAnsi="Calibri"/>
          <w:sz w:val="22"/>
          <w:szCs w:val="22"/>
        </w:rPr>
        <w:t xml:space="preserve">, </w:t>
      </w:r>
      <w:r w:rsidRPr="00CE257D">
        <w:rPr>
          <w:rStyle w:val="underline"/>
          <w:rFonts w:ascii="Calibri" w:hAnsi="Calibri"/>
          <w:sz w:val="22"/>
          <w:szCs w:val="22"/>
          <w:highlight w:val="yellow"/>
        </w:rPr>
        <w:t>which if falsified would lead to a rejection</w:t>
      </w:r>
      <w:r w:rsidRPr="002555F0">
        <w:rPr>
          <w:rStyle w:val="underline"/>
          <w:rFonts w:ascii="Calibri" w:hAnsi="Calibri"/>
          <w:sz w:val="22"/>
          <w:szCs w:val="22"/>
        </w:rPr>
        <w:t xml:space="preserve"> of the paradigm, </w:t>
      </w:r>
      <w:r w:rsidRPr="00CE257D">
        <w:rPr>
          <w:rStyle w:val="underline"/>
          <w:rFonts w:ascii="Calibri" w:hAnsi="Calibri"/>
          <w:sz w:val="22"/>
          <w:szCs w:val="22"/>
          <w:highlight w:val="yellow"/>
        </w:rPr>
        <w:t>as well as</w:t>
      </w:r>
      <w:r w:rsidRPr="002555F0">
        <w:rPr>
          <w:rStyle w:val="underline"/>
          <w:rFonts w:ascii="Calibri" w:hAnsi="Calibri"/>
          <w:sz w:val="22"/>
          <w:szCs w:val="22"/>
        </w:rPr>
        <w:t xml:space="preserve"> (3) </w:t>
      </w:r>
      <w:r w:rsidRPr="00CE257D">
        <w:rPr>
          <w:rStyle w:val="underline"/>
          <w:rFonts w:ascii="Calibri" w:hAnsi="Calibri"/>
          <w:sz w:val="22"/>
          <w:szCs w:val="22"/>
          <w:highlight w:val="yellow"/>
        </w:rPr>
        <w:t>a</w:t>
      </w:r>
      <w:r w:rsidR="002555F0" w:rsidRPr="00CE257D">
        <w:rPr>
          <w:rStyle w:val="underline"/>
          <w:rFonts w:ascii="Calibri" w:hAnsi="Calibri"/>
          <w:sz w:val="22"/>
          <w:szCs w:val="22"/>
          <w:highlight w:val="yellow"/>
        </w:rPr>
        <w:t>[n]</w:t>
      </w:r>
      <w:r w:rsidRPr="002555F0">
        <w:rPr>
          <w:rStyle w:val="underline"/>
          <w:rFonts w:ascii="Calibri" w:hAnsi="Calibri"/>
          <w:sz w:val="22"/>
          <w:szCs w:val="22"/>
        </w:rPr>
        <w:t xml:space="preserve"> continual and persistent </w:t>
      </w:r>
      <w:r w:rsidRPr="00CE257D">
        <w:rPr>
          <w:rStyle w:val="underline"/>
          <w:rFonts w:ascii="Calibri" w:hAnsi="Calibri"/>
          <w:sz w:val="22"/>
          <w:szCs w:val="22"/>
          <w:highlight w:val="yellow"/>
        </w:rPr>
        <w:t>adoption of auxiliary propositions to explain away empirical and theoretical flaws</w:t>
      </w:r>
      <w:r w:rsidRPr="002555F0">
        <w:rPr>
          <w:rStyle w:val="underline"/>
          <w:rFonts w:ascii="Calibri" w:hAnsi="Calibri"/>
          <w:sz w:val="22"/>
          <w:szCs w:val="22"/>
        </w:rPr>
        <w:t xml:space="preserve"> </w:t>
      </w:r>
      <w:r w:rsidRPr="00CE257D">
        <w:rPr>
          <w:rStyle w:val="underline"/>
          <w:rFonts w:ascii="Calibri" w:hAnsi="Calibri"/>
          <w:sz w:val="22"/>
          <w:szCs w:val="22"/>
          <w:highlight w:val="yellow"/>
        </w:rPr>
        <w:t>that</w:t>
      </w:r>
      <w:r w:rsidRPr="002555F0">
        <w:rPr>
          <w:rStyle w:val="underline"/>
          <w:rFonts w:ascii="Calibri" w:hAnsi="Calibri"/>
          <w:sz w:val="22"/>
          <w:szCs w:val="22"/>
        </w:rPr>
        <w:t xml:space="preserve"> greatly </w:t>
      </w:r>
      <w:r w:rsidRPr="00CE257D">
        <w:rPr>
          <w:rStyle w:val="underline"/>
          <w:rFonts w:ascii="Calibri" w:hAnsi="Calibri"/>
          <w:sz w:val="22"/>
          <w:szCs w:val="22"/>
          <w:highlight w:val="yellow"/>
        </w:rPr>
        <w:t>exceed the ability of researchers to test</w:t>
      </w:r>
      <w:r w:rsidRPr="002555F0">
        <w:rPr>
          <w:rStyle w:val="underline"/>
          <w:rFonts w:ascii="Calibri" w:hAnsi="Calibri"/>
          <w:sz w:val="22"/>
          <w:szCs w:val="22"/>
        </w:rPr>
        <w:t xml:space="preserve"> the propositions and (4) </w:t>
      </w:r>
      <w:r w:rsidRPr="00CE257D">
        <w:rPr>
          <w:rStyle w:val="underline"/>
          <w:rFonts w:ascii="Calibri" w:hAnsi="Calibri"/>
          <w:sz w:val="22"/>
          <w:szCs w:val="22"/>
          <w:highlight w:val="yellow"/>
        </w:rPr>
        <w:t>a general dearth of strong empirical findings</w:t>
      </w:r>
      <w:r w:rsidRPr="002555F0">
        <w:rPr>
          <w:rStyle w:val="underline"/>
          <w:rFonts w:ascii="Calibri" w:hAnsi="Calibri"/>
          <w:sz w:val="22"/>
          <w:szCs w:val="22"/>
        </w:rPr>
        <w:t>.</w:t>
      </w:r>
      <w:r w:rsidRPr="004079EF">
        <w:rPr>
          <w:rFonts w:ascii="Calibri" w:hAnsi="Calibri"/>
        </w:rPr>
        <w:t xml:space="preserve"> </w:t>
      </w:r>
      <w:r w:rsidRPr="004079EF">
        <w:rPr>
          <w:rFonts w:ascii="Calibri" w:hAnsi="Calibri"/>
          <w:sz w:val="14"/>
        </w:rPr>
        <w:t xml:space="preserve">Each of these four characteristics can be seen as "the facts" that need to be established or "denied to make a decision about whether a given research program is degenerating" </w:t>
      </w:r>
    </w:p>
    <w:p w:rsidR="00F61CC0" w:rsidRDefault="00F61CC0" w:rsidP="00F61CC0">
      <w:pPr>
        <w:pStyle w:val="tag"/>
      </w:pPr>
    </w:p>
    <w:p w:rsidR="00F61CC0" w:rsidRPr="004335F1" w:rsidRDefault="00F61CC0" w:rsidP="00F61CC0">
      <w:pPr>
        <w:pStyle w:val="Heading4"/>
      </w:pPr>
      <w:r w:rsidRPr="004335F1">
        <w:lastRenderedPageBreak/>
        <w:t>Realism is a poor theory – Too vague, broad, open-ended, and normative</w:t>
      </w:r>
      <w:r w:rsidR="008871A3">
        <w:t xml:space="preserve"> to be effective </w:t>
      </w:r>
    </w:p>
    <w:p w:rsidR="00F61CC0" w:rsidRPr="004335F1" w:rsidRDefault="00F61CC0" w:rsidP="00F61CC0">
      <w:r w:rsidRPr="004335F1">
        <w:rPr>
          <w:rStyle w:val="Style13ptBold"/>
        </w:rPr>
        <w:t>Legro &amp; Moravcsik 99</w:t>
      </w:r>
      <w:r w:rsidRPr="004335F1">
        <w:t xml:space="preserve"> </w:t>
      </w:r>
      <w:r w:rsidRPr="00096057">
        <w:rPr>
          <w:sz w:val="16"/>
        </w:rPr>
        <w:t>(Jeffrey W, Andrew, Autumn,  Compton Prof. of World Politics and Chair; Co-direct. of the Gov America in a Global Era Program ,  a Prof. of Politics and direct. of the EUP @ </w:t>
      </w:r>
      <w:hyperlink r:id="rId10" w:tooltip="Princeton University" w:history="1">
        <w:r w:rsidRPr="00096057">
          <w:rPr>
            <w:rStyle w:val="Hyperlink"/>
            <w:sz w:val="16"/>
          </w:rPr>
          <w:t>Princeton</w:t>
        </w:r>
      </w:hyperlink>
      <w:r w:rsidRPr="00096057">
        <w:rPr>
          <w:sz w:val="16"/>
        </w:rPr>
        <w:t xml:space="preserve">.  International Security, 24(2) pg 53) </w:t>
      </w:r>
    </w:p>
    <w:p w:rsidR="00F61CC0" w:rsidRPr="004079EF" w:rsidRDefault="00F61CC0" w:rsidP="00F61CC0">
      <w:pPr>
        <w:pStyle w:val="card"/>
        <w:ind w:left="0"/>
        <w:rPr>
          <w:rFonts w:ascii="Calibri" w:hAnsi="Calibri"/>
          <w:sz w:val="14"/>
        </w:rPr>
      </w:pPr>
      <w:r w:rsidRPr="004079EF">
        <w:rPr>
          <w:rFonts w:ascii="Calibri" w:hAnsi="Calibri"/>
          <w:sz w:val="14"/>
        </w:rPr>
        <w:t>Perhaps the most useful way to judge the power of a social scientific paradigm is by examining what it is able to exclude. By this standard</w:t>
      </w:r>
      <w:r w:rsidRPr="004079EF">
        <w:rPr>
          <w:rFonts w:ascii="Calibri" w:hAnsi="Calibri"/>
        </w:rPr>
        <w:t xml:space="preserve">, </w:t>
      </w:r>
      <w:r w:rsidRPr="00CE257D">
        <w:rPr>
          <w:rStyle w:val="underline"/>
          <w:rFonts w:ascii="Calibri" w:hAnsi="Calibri"/>
          <w:sz w:val="22"/>
          <w:szCs w:val="22"/>
          <w:highlight w:val="yellow"/>
        </w:rPr>
        <w:t>the realist paradigm is degenerating. Its conceptual foundations are being "stretched" beyond all recognition</w:t>
      </w:r>
      <w:r w:rsidRPr="002555F0">
        <w:rPr>
          <w:rStyle w:val="underline"/>
          <w:rFonts w:ascii="Calibri" w:hAnsi="Calibri"/>
          <w:sz w:val="22"/>
          <w:szCs w:val="22"/>
        </w:rPr>
        <w:t xml:space="preserve"> or utility</w:t>
      </w:r>
      <w:r w:rsidRPr="004079EF">
        <w:rPr>
          <w:rFonts w:ascii="Calibri" w:hAnsi="Calibri"/>
          <w:sz w:val="18"/>
          <w:szCs w:val="18"/>
        </w:rPr>
        <w:t xml:space="preserve">. </w:t>
      </w:r>
      <w:r w:rsidRPr="004079EF">
        <w:rPr>
          <w:rFonts w:ascii="Calibri" w:hAnsi="Calibri"/>
          <w:sz w:val="14"/>
        </w:rPr>
        <w:t>There exists no set of shared nontrivial assumptions that can distinguish the arguments shared by realists today.</w:t>
      </w:r>
      <w:r w:rsidRPr="004079EF">
        <w:rPr>
          <w:rFonts w:ascii="Calibri" w:hAnsi="Calibri"/>
        </w:rPr>
        <w:t xml:space="preserve"> </w:t>
      </w:r>
      <w:r w:rsidRPr="00CE257D">
        <w:rPr>
          <w:rStyle w:val="underline"/>
          <w:rFonts w:ascii="Calibri" w:hAnsi="Calibri"/>
          <w:sz w:val="22"/>
          <w:szCs w:val="22"/>
          <w:highlight w:val="yellow"/>
        </w:rPr>
        <w:t>Instead of challenging</w:t>
      </w:r>
      <w:r w:rsidRPr="002555F0">
        <w:rPr>
          <w:rStyle w:val="underline"/>
          <w:rFonts w:ascii="Calibri" w:hAnsi="Calibri"/>
          <w:sz w:val="22"/>
          <w:szCs w:val="22"/>
        </w:rPr>
        <w:t xml:space="preserve"> </w:t>
      </w:r>
      <w:r w:rsidRPr="00CE257D">
        <w:rPr>
          <w:rStyle w:val="underline"/>
          <w:rFonts w:ascii="Calibri" w:hAnsi="Calibri"/>
          <w:sz w:val="22"/>
          <w:szCs w:val="22"/>
          <w:highlight w:val="yellow"/>
        </w:rPr>
        <w:t>competing</w:t>
      </w:r>
      <w:r w:rsidRPr="002555F0">
        <w:rPr>
          <w:rStyle w:val="underline"/>
          <w:rFonts w:ascii="Calibri" w:hAnsi="Calibri"/>
          <w:sz w:val="22"/>
          <w:szCs w:val="22"/>
        </w:rPr>
        <w:t xml:space="preserve"> liberal, epistemic, and institutional </w:t>
      </w:r>
      <w:r w:rsidRPr="00CE257D">
        <w:rPr>
          <w:rStyle w:val="underline"/>
          <w:rFonts w:ascii="Calibri" w:hAnsi="Calibri"/>
          <w:sz w:val="22"/>
          <w:szCs w:val="22"/>
          <w:highlight w:val="yellow"/>
        </w:rPr>
        <w:t>theories</w:t>
      </w:r>
      <w:r w:rsidRPr="002555F0">
        <w:rPr>
          <w:rStyle w:val="underline"/>
          <w:rFonts w:ascii="Calibri" w:hAnsi="Calibri"/>
          <w:sz w:val="22"/>
          <w:szCs w:val="22"/>
        </w:rPr>
        <w:t xml:space="preserve">, </w:t>
      </w:r>
      <w:r w:rsidRPr="00CE257D">
        <w:rPr>
          <w:rStyle w:val="underline"/>
          <w:rFonts w:ascii="Calibri" w:hAnsi="Calibri"/>
          <w:sz w:val="22"/>
          <w:szCs w:val="22"/>
          <w:highlight w:val="yellow"/>
        </w:rPr>
        <w:t>realists now regularly seek to subsume their causal mechanisms</w:t>
      </w:r>
      <w:r w:rsidRPr="00CE257D">
        <w:rPr>
          <w:rFonts w:ascii="Calibri" w:hAnsi="Calibri"/>
          <w:sz w:val="22"/>
          <w:szCs w:val="22"/>
          <w:highlight w:val="yellow"/>
        </w:rPr>
        <w:t>.</w:t>
      </w:r>
      <w:r w:rsidRPr="002555F0">
        <w:rPr>
          <w:rFonts w:ascii="Calibri" w:hAnsi="Calibri"/>
          <w:sz w:val="22"/>
          <w:szCs w:val="22"/>
        </w:rPr>
        <w:t xml:space="preserve"> </w:t>
      </w:r>
      <w:r w:rsidRPr="00CE257D">
        <w:rPr>
          <w:rStyle w:val="underline"/>
          <w:rFonts w:ascii="Calibri" w:hAnsi="Calibri"/>
          <w:sz w:val="22"/>
          <w:szCs w:val="22"/>
          <w:highlight w:val="yellow"/>
        </w:rPr>
        <w:t>Realism has become little more than a</w:t>
      </w:r>
      <w:r w:rsidRPr="002555F0">
        <w:rPr>
          <w:rStyle w:val="underline"/>
          <w:rFonts w:ascii="Calibri" w:hAnsi="Calibri"/>
          <w:sz w:val="22"/>
          <w:szCs w:val="22"/>
        </w:rPr>
        <w:t xml:space="preserve"> generic </w:t>
      </w:r>
      <w:r w:rsidRPr="00CE257D">
        <w:rPr>
          <w:rStyle w:val="underline"/>
          <w:rFonts w:ascii="Calibri" w:hAnsi="Calibri"/>
          <w:sz w:val="22"/>
          <w:szCs w:val="22"/>
          <w:highlight w:val="yellow"/>
        </w:rPr>
        <w:t>commitment to the assumption of rational state behavior</w:t>
      </w:r>
      <w:r w:rsidRPr="002555F0">
        <w:rPr>
          <w:rStyle w:val="underline"/>
          <w:rFonts w:ascii="Calibri" w:hAnsi="Calibri"/>
          <w:sz w:val="22"/>
          <w:szCs w:val="22"/>
        </w:rPr>
        <w:t>. One result is ad hoc appeals to exogenous variation in national preferences, beliefs, and international institutions</w:t>
      </w:r>
      <w:r w:rsidRPr="004079EF">
        <w:rPr>
          <w:rFonts w:ascii="Calibri" w:hAnsi="Calibri"/>
        </w:rPr>
        <w:t xml:space="preserve">. </w:t>
      </w:r>
      <w:r w:rsidRPr="004079EF">
        <w:rPr>
          <w:rFonts w:ascii="Calibri" w:hAnsi="Calibri"/>
          <w:sz w:val="14"/>
        </w:rPr>
        <w:t xml:space="preserve">Others, to be sure, elaborate more de- tailed midrange causal propositions about the causes and consequences of such variation, but the explicitness of these arguments serves only to highlight their liberal, institutional, or epistemic provenance. From the perspective of the realist paradigm with which we began this article, we ask, "Is anybody still a realist?" From the perspective of minimal realism the question becomes: "Is everybody now a realist?" Either way, </w:t>
      </w:r>
      <w:r w:rsidRPr="00CE257D">
        <w:rPr>
          <w:rFonts w:ascii="Calibri" w:hAnsi="Calibri"/>
          <w:b/>
          <w:sz w:val="22"/>
          <w:szCs w:val="22"/>
          <w:highlight w:val="yellow"/>
          <w:u w:val="single"/>
        </w:rPr>
        <w:t>r</w:t>
      </w:r>
      <w:r w:rsidRPr="00CE257D">
        <w:rPr>
          <w:rStyle w:val="underline"/>
          <w:rFonts w:ascii="Calibri" w:hAnsi="Calibri"/>
          <w:sz w:val="22"/>
          <w:szCs w:val="22"/>
          <w:highlight w:val="yellow"/>
        </w:rPr>
        <w:t>ealism is in need of reformulation</w:t>
      </w:r>
      <w:r w:rsidRPr="004079EF">
        <w:rPr>
          <w:rStyle w:val="underline"/>
          <w:rFonts w:ascii="Calibri" w:hAnsi="Calibri"/>
        </w:rPr>
        <w:t xml:space="preserve">. </w:t>
      </w:r>
      <w:r w:rsidRPr="004079EF">
        <w:rPr>
          <w:rFonts w:ascii="Calibri" w:hAnsi="Calibri"/>
          <w:sz w:val="14"/>
        </w:rPr>
        <w:t xml:space="preserve">The tendency to label nearly all rationalist explanations of state behavior "realist" misstates the broader significance of the empirical research that self-styled realists have recently conducted. </w:t>
      </w:r>
      <w:r w:rsidRPr="00CE257D">
        <w:rPr>
          <w:rStyle w:val="underline"/>
          <w:rFonts w:ascii="Calibri" w:hAnsi="Calibri"/>
          <w:sz w:val="22"/>
          <w:szCs w:val="22"/>
          <w:highlight w:val="yellow"/>
        </w:rPr>
        <w:t>Its real significance</w:t>
      </w:r>
      <w:r w:rsidRPr="002555F0">
        <w:rPr>
          <w:rStyle w:val="underline"/>
          <w:rFonts w:ascii="Calibri" w:hAnsi="Calibri"/>
          <w:sz w:val="22"/>
          <w:szCs w:val="22"/>
        </w:rPr>
        <w:t xml:space="preserve"> lies not in the revitalization of core realist premises, to which its connection is tenuous at best. It </w:t>
      </w:r>
      <w:r w:rsidRPr="00CE257D">
        <w:rPr>
          <w:rStyle w:val="underline"/>
          <w:rFonts w:ascii="Calibri" w:hAnsi="Calibri"/>
          <w:sz w:val="22"/>
          <w:szCs w:val="22"/>
          <w:highlight w:val="yellow"/>
        </w:rPr>
        <w:t>lies</w:t>
      </w:r>
      <w:r w:rsidRPr="002555F0">
        <w:rPr>
          <w:rStyle w:val="underline"/>
          <w:rFonts w:ascii="Calibri" w:hAnsi="Calibri"/>
          <w:sz w:val="22"/>
          <w:szCs w:val="22"/>
        </w:rPr>
        <w:t xml:space="preserve"> instead </w:t>
      </w:r>
      <w:r w:rsidRPr="00CE257D">
        <w:rPr>
          <w:rStyle w:val="underline"/>
          <w:rFonts w:ascii="Calibri" w:hAnsi="Calibri"/>
          <w:sz w:val="22"/>
          <w:szCs w:val="22"/>
          <w:highlight w:val="yellow"/>
        </w:rPr>
        <w:t xml:space="preserve">in </w:t>
      </w:r>
      <w:r w:rsidRPr="002555F0">
        <w:rPr>
          <w:rStyle w:val="underline"/>
          <w:rFonts w:ascii="Calibri" w:hAnsi="Calibri"/>
          <w:sz w:val="22"/>
          <w:szCs w:val="22"/>
        </w:rPr>
        <w:t xml:space="preserve">the </w:t>
      </w:r>
      <w:r w:rsidRPr="00CE257D">
        <w:rPr>
          <w:rStyle w:val="underline"/>
          <w:rFonts w:ascii="Calibri" w:hAnsi="Calibri"/>
          <w:sz w:val="22"/>
          <w:szCs w:val="22"/>
          <w:highlight w:val="yellow"/>
        </w:rPr>
        <w:t>empirical validation of assumptions about world politics that realists</w:t>
      </w:r>
      <w:r w:rsidRPr="002555F0">
        <w:rPr>
          <w:rStyle w:val="underline"/>
          <w:rFonts w:ascii="Calibri" w:hAnsi="Calibri"/>
          <w:sz w:val="22"/>
          <w:szCs w:val="22"/>
        </w:rPr>
        <w:t xml:space="preserve"> traditionally </w:t>
      </w:r>
      <w:r w:rsidRPr="00CE257D">
        <w:rPr>
          <w:rStyle w:val="underline"/>
          <w:rFonts w:ascii="Calibri" w:hAnsi="Calibri"/>
          <w:sz w:val="22"/>
          <w:szCs w:val="22"/>
          <w:highlight w:val="yellow"/>
        </w:rPr>
        <w:t>reject</w:t>
      </w:r>
      <w:r w:rsidRPr="004079EF">
        <w:rPr>
          <w:rStyle w:val="underline"/>
          <w:rFonts w:ascii="Calibri" w:hAnsi="Calibri"/>
        </w:rPr>
        <w:t>.</w:t>
      </w:r>
      <w:r w:rsidRPr="004079EF">
        <w:rPr>
          <w:rFonts w:ascii="Calibri" w:hAnsi="Calibri"/>
          <w:sz w:val="14"/>
        </w:rPr>
        <w:t xml:space="preserve"> The mislabeling of realism has obscured the major achievement of this research in the 1990s, namely to demonstrate in important areas of security studies the explanatory power of liberal, epistemic, and institutionalist theories. Here many of the realists considered above, as well as critics like Vasquez-all of whom explicitly defend adherence to real-ism, despite anomalies, because there appears to exist no alternative para-digm-understate the problem.133 </w:t>
      </w:r>
      <w:r w:rsidRPr="00CE257D">
        <w:rPr>
          <w:rStyle w:val="underline"/>
          <w:rFonts w:ascii="Calibri" w:hAnsi="Calibri"/>
          <w:sz w:val="22"/>
          <w:szCs w:val="22"/>
          <w:highlight w:val="yellow"/>
        </w:rPr>
        <w:t>The real</w:t>
      </w:r>
      <w:r w:rsidRPr="002555F0">
        <w:rPr>
          <w:rStyle w:val="underline"/>
          <w:rFonts w:ascii="Calibri" w:hAnsi="Calibri"/>
          <w:sz w:val="22"/>
          <w:szCs w:val="22"/>
        </w:rPr>
        <w:t xml:space="preserve"> </w:t>
      </w:r>
      <w:r w:rsidRPr="00CE257D">
        <w:rPr>
          <w:rStyle w:val="underline"/>
          <w:rFonts w:ascii="Calibri" w:hAnsi="Calibri"/>
          <w:sz w:val="22"/>
          <w:szCs w:val="22"/>
          <w:highlight w:val="yellow"/>
        </w:rPr>
        <w:t>problem</w:t>
      </w:r>
      <w:r w:rsidRPr="002555F0">
        <w:rPr>
          <w:rStyle w:val="underline"/>
          <w:rFonts w:ascii="Calibri" w:hAnsi="Calibri"/>
          <w:sz w:val="22"/>
          <w:szCs w:val="22"/>
        </w:rPr>
        <w:t xml:space="preserve"> </w:t>
      </w:r>
      <w:r w:rsidRPr="00CE257D">
        <w:rPr>
          <w:rStyle w:val="underline"/>
          <w:rFonts w:ascii="Calibri" w:hAnsi="Calibri"/>
          <w:sz w:val="22"/>
          <w:szCs w:val="22"/>
          <w:highlight w:val="yellow"/>
        </w:rPr>
        <w:t>is not simply the use of ad hoc arguments</w:t>
      </w:r>
      <w:r w:rsidRPr="002555F0">
        <w:rPr>
          <w:rStyle w:val="underline"/>
          <w:rFonts w:ascii="Calibri" w:hAnsi="Calibri"/>
          <w:sz w:val="22"/>
          <w:szCs w:val="22"/>
        </w:rPr>
        <w:t xml:space="preserve"> to patch anomalies, </w:t>
      </w:r>
      <w:r w:rsidRPr="00CE257D">
        <w:rPr>
          <w:rStyle w:val="underline"/>
          <w:rFonts w:ascii="Calibri" w:hAnsi="Calibri"/>
          <w:sz w:val="22"/>
          <w:szCs w:val="22"/>
          <w:highlight w:val="yellow"/>
        </w:rPr>
        <w:t>but the systematic use of arguments from</w:t>
      </w:r>
      <w:r w:rsidRPr="002555F0">
        <w:rPr>
          <w:rStyle w:val="underline"/>
          <w:rFonts w:ascii="Calibri" w:hAnsi="Calibri"/>
          <w:sz w:val="22"/>
          <w:szCs w:val="22"/>
        </w:rPr>
        <w:t xml:space="preserve"> existing </w:t>
      </w:r>
      <w:r w:rsidRPr="00CE257D">
        <w:rPr>
          <w:rStyle w:val="underline"/>
          <w:rFonts w:ascii="Calibri" w:hAnsi="Calibri"/>
          <w:sz w:val="22"/>
          <w:szCs w:val="22"/>
          <w:highlight w:val="yellow"/>
        </w:rPr>
        <w:t>alternative paradigms</w:t>
      </w:r>
      <w:r w:rsidRPr="002555F0">
        <w:rPr>
          <w:rFonts w:ascii="Calibri" w:hAnsi="Calibri"/>
          <w:sz w:val="22"/>
          <w:szCs w:val="22"/>
        </w:rPr>
        <w:t>.</w:t>
      </w:r>
      <w:r w:rsidRPr="002555F0">
        <w:rPr>
          <w:rFonts w:ascii="Calibri" w:hAnsi="Calibri"/>
          <w:bCs/>
          <w:sz w:val="22"/>
          <w:szCs w:val="22"/>
        </w:rPr>
        <w:t xml:space="preserve"> </w:t>
      </w:r>
      <w:r w:rsidRPr="002555F0">
        <w:rPr>
          <w:rStyle w:val="underline"/>
          <w:rFonts w:ascii="Calibri" w:hAnsi="Calibri"/>
          <w:sz w:val="22"/>
          <w:szCs w:val="22"/>
        </w:rPr>
        <w:t>Instead of acknowledging this trend</w:t>
      </w:r>
      <w:r w:rsidRPr="002555F0">
        <w:rPr>
          <w:rFonts w:ascii="Calibri" w:hAnsi="Calibri"/>
        </w:rPr>
        <w:t xml:space="preserve">, </w:t>
      </w:r>
      <w:r w:rsidRPr="002555F0">
        <w:rPr>
          <w:rFonts w:ascii="Calibri" w:hAnsi="Calibri"/>
          <w:sz w:val="14"/>
        </w:rPr>
        <w:t>recent realist writings defend it by inviting us</w:t>
      </w:r>
      <w:r w:rsidRPr="004079EF">
        <w:rPr>
          <w:rFonts w:ascii="Calibri" w:hAnsi="Calibri"/>
          <w:sz w:val="14"/>
        </w:rPr>
        <w:t xml:space="preserve"> to return to the early 1940s-a period in which realists such as E.H. Carr convinced scholars that the central debate in international relations theory should be</w:t>
      </w:r>
      <w:r w:rsidRPr="004079EF">
        <w:rPr>
          <w:rStyle w:val="underline"/>
          <w:rFonts w:ascii="Calibri" w:hAnsi="Calibri"/>
          <w:sz w:val="14"/>
        </w:rPr>
        <w:t xml:space="preserve"> </w:t>
      </w:r>
      <w:r w:rsidRPr="002555F0">
        <w:rPr>
          <w:rStyle w:val="underline"/>
          <w:rFonts w:ascii="Calibri" w:hAnsi="Calibri"/>
          <w:sz w:val="22"/>
          <w:szCs w:val="22"/>
        </w:rPr>
        <w:t xml:space="preserve">between </w:t>
      </w:r>
      <w:r w:rsidRPr="00CE257D">
        <w:rPr>
          <w:rStyle w:val="underline"/>
          <w:rFonts w:ascii="Calibri" w:hAnsi="Calibri"/>
          <w:sz w:val="22"/>
          <w:szCs w:val="22"/>
          <w:highlight w:val="yellow"/>
        </w:rPr>
        <w:t>"realists,"</w:t>
      </w:r>
      <w:r w:rsidRPr="004079EF">
        <w:rPr>
          <w:rFonts w:ascii="Calibri" w:hAnsi="Calibri"/>
        </w:rPr>
        <w:t xml:space="preserve"> </w:t>
      </w:r>
      <w:r w:rsidRPr="004079EF">
        <w:rPr>
          <w:rFonts w:ascii="Calibri" w:hAnsi="Calibri"/>
          <w:sz w:val="14"/>
        </w:rPr>
        <w:t>who believe in rationality, prudence, and the importance of national self-interest,</w:t>
      </w:r>
      <w:r w:rsidRPr="004079EF">
        <w:rPr>
          <w:rFonts w:ascii="Calibri" w:hAnsi="Calibri"/>
        </w:rPr>
        <w:t xml:space="preserve"> </w:t>
      </w:r>
      <w:r w:rsidRPr="00CE257D">
        <w:rPr>
          <w:rStyle w:val="underline"/>
          <w:rFonts w:ascii="Calibri" w:hAnsi="Calibri"/>
          <w:sz w:val="22"/>
          <w:szCs w:val="22"/>
          <w:highlight w:val="yellow"/>
        </w:rPr>
        <w:t>and "idealists</w:t>
      </w:r>
      <w:r w:rsidRPr="004079EF">
        <w:rPr>
          <w:rFonts w:ascii="Calibri" w:hAnsi="Calibri"/>
        </w:rPr>
        <w:t xml:space="preserve">," </w:t>
      </w:r>
      <w:r w:rsidRPr="004079EF">
        <w:rPr>
          <w:rFonts w:ascii="Calibri" w:hAnsi="Calibri"/>
          <w:sz w:val="14"/>
        </w:rPr>
        <w:t xml:space="preserve">who believe in the uniform harmony of state interests, the power of altruistic motivations, or the possibil-ity of world government. </w:t>
      </w:r>
      <w:r w:rsidRPr="002555F0">
        <w:rPr>
          <w:rFonts w:ascii="Calibri" w:hAnsi="Calibri"/>
          <w:b/>
          <w:sz w:val="22"/>
          <w:szCs w:val="22"/>
          <w:u w:val="single"/>
        </w:rPr>
        <w:t xml:space="preserve">Whether </w:t>
      </w:r>
      <w:r w:rsidRPr="002555F0">
        <w:rPr>
          <w:rStyle w:val="underline"/>
          <w:rFonts w:ascii="Calibri" w:hAnsi="Calibri"/>
          <w:sz w:val="22"/>
          <w:szCs w:val="22"/>
        </w:rPr>
        <w:t>this dichotomy</w:t>
      </w:r>
      <w:r w:rsidRPr="004079EF">
        <w:rPr>
          <w:rFonts w:ascii="Calibri" w:hAnsi="Calibri"/>
        </w:rPr>
        <w:t xml:space="preserve"> </w:t>
      </w:r>
      <w:r w:rsidRPr="002555F0">
        <w:rPr>
          <w:rFonts w:ascii="Calibri" w:hAnsi="Calibri"/>
          <w:b/>
          <w:sz w:val="22"/>
          <w:szCs w:val="22"/>
          <w:u w:val="single"/>
        </w:rPr>
        <w:t>was a useful guide fifty years ago</w:t>
      </w:r>
      <w:r w:rsidRPr="004079EF">
        <w:rPr>
          <w:rFonts w:ascii="Calibri" w:hAnsi="Calibri"/>
        </w:rPr>
        <w:t xml:space="preserve"> </w:t>
      </w:r>
      <w:r w:rsidRPr="002555F0">
        <w:rPr>
          <w:rStyle w:val="underline"/>
          <w:rFonts w:ascii="Calibri" w:hAnsi="Calibri"/>
          <w:sz w:val="22"/>
          <w:szCs w:val="22"/>
        </w:rPr>
        <w:t>remains an open question</w:t>
      </w:r>
      <w:r w:rsidRPr="004079EF">
        <w:rPr>
          <w:rStyle w:val="underline"/>
          <w:rFonts w:ascii="Calibri" w:hAnsi="Calibri"/>
        </w:rPr>
        <w:t>.</w:t>
      </w:r>
      <w:r w:rsidRPr="004079EF">
        <w:rPr>
          <w:rFonts w:ascii="Calibri" w:hAnsi="Calibri"/>
        </w:rPr>
        <w:t xml:space="preserve"> Its unsuitability today should be obvious to all. </w:t>
      </w:r>
      <w:r w:rsidRPr="00CE257D">
        <w:rPr>
          <w:rStyle w:val="underline"/>
          <w:rFonts w:ascii="Calibri" w:hAnsi="Calibri"/>
          <w:sz w:val="22"/>
          <w:szCs w:val="22"/>
          <w:highlight w:val="yellow"/>
        </w:rPr>
        <w:t>These two categories are too vague, too broad, too open-ended, too normative, and too dismissive of contemporary nonrealist theory to be of much use</w:t>
      </w:r>
      <w:r w:rsidRPr="002555F0">
        <w:rPr>
          <w:rStyle w:val="underline"/>
          <w:rFonts w:ascii="Calibri" w:hAnsi="Calibri"/>
          <w:sz w:val="22"/>
          <w:szCs w:val="22"/>
        </w:rPr>
        <w:t xml:space="preserve"> as a guide to social scientific theory and research.134 The major develop-ment in international relations theory over the past three decades is instead the emergence and firm establishment of more subtly differentiated rationalist</w:t>
      </w:r>
      <w:r w:rsidRPr="002555F0">
        <w:rPr>
          <w:rFonts w:ascii="Calibri" w:hAnsi="Calibri"/>
          <w:sz w:val="22"/>
          <w:szCs w:val="22"/>
        </w:rPr>
        <w:t>.</w:t>
      </w:r>
      <w:r w:rsidRPr="004079EF">
        <w:rPr>
          <w:rFonts w:ascii="Calibri" w:hAnsi="Calibri"/>
        </w:rPr>
        <w:t xml:space="preserve"> </w:t>
      </w:r>
      <w:r w:rsidRPr="004079EF">
        <w:rPr>
          <w:rFonts w:ascii="Calibri" w:hAnsi="Calibri"/>
          <w:sz w:val="14"/>
        </w:rPr>
        <w:t>theories-variants of liberal, epistemic, and institutionalist theories. These are potent competitors to realist claims and should be recognized as such. Any categorization of international relations theories that fails to accord these a central and distinct place is profoundly misleading.</w:t>
      </w:r>
      <w:r w:rsidRPr="004079EF">
        <w:rPr>
          <w:rFonts w:ascii="Calibri" w:hAnsi="Calibri"/>
        </w:rPr>
        <w:t xml:space="preserve"> </w:t>
      </w:r>
      <w:r w:rsidRPr="00CE257D">
        <w:rPr>
          <w:rStyle w:val="underline"/>
          <w:rFonts w:ascii="Calibri" w:hAnsi="Calibri"/>
          <w:sz w:val="22"/>
          <w:szCs w:val="22"/>
          <w:highlight w:val="yellow"/>
        </w:rPr>
        <w:t>One corrective to the degeneration of</w:t>
      </w:r>
      <w:r w:rsidRPr="002555F0">
        <w:rPr>
          <w:rStyle w:val="underline"/>
          <w:rFonts w:ascii="Calibri" w:hAnsi="Calibri"/>
          <w:sz w:val="22"/>
          <w:szCs w:val="22"/>
        </w:rPr>
        <w:t xml:space="preserve"> contemporary </w:t>
      </w:r>
      <w:r w:rsidRPr="00CE257D">
        <w:rPr>
          <w:rStyle w:val="underline"/>
          <w:rFonts w:ascii="Calibri" w:hAnsi="Calibri"/>
          <w:sz w:val="22"/>
          <w:szCs w:val="22"/>
          <w:highlight w:val="yellow"/>
        </w:rPr>
        <w:t>realism</w:t>
      </w:r>
      <w:r w:rsidRPr="002555F0">
        <w:rPr>
          <w:rStyle w:val="underline"/>
          <w:rFonts w:ascii="Calibri" w:hAnsi="Calibri"/>
          <w:sz w:val="22"/>
          <w:szCs w:val="22"/>
        </w:rPr>
        <w:t xml:space="preserve"> </w:t>
      </w:r>
      <w:r w:rsidRPr="00CE257D">
        <w:rPr>
          <w:rStyle w:val="underline"/>
          <w:rFonts w:ascii="Calibri" w:hAnsi="Calibri"/>
          <w:sz w:val="22"/>
          <w:szCs w:val="22"/>
          <w:highlight w:val="yellow"/>
        </w:rPr>
        <w:t>would b</w:t>
      </w:r>
      <w:r w:rsidRPr="002555F0">
        <w:rPr>
          <w:rStyle w:val="underline"/>
          <w:rFonts w:ascii="Calibri" w:hAnsi="Calibri"/>
          <w:sz w:val="22"/>
          <w:szCs w:val="22"/>
        </w:rPr>
        <w:t xml:space="preserve">e, of course, simply </w:t>
      </w:r>
      <w:r w:rsidRPr="00CE257D">
        <w:rPr>
          <w:rStyle w:val="underline"/>
          <w:rFonts w:ascii="Calibri" w:hAnsi="Calibri"/>
          <w:sz w:val="22"/>
          <w:szCs w:val="22"/>
          <w:highlight w:val="yellow"/>
        </w:rPr>
        <w:t>to jettison the term altogether</w:t>
      </w:r>
      <w:r w:rsidRPr="004079EF">
        <w:rPr>
          <w:rFonts w:ascii="Calibri" w:hAnsi="Calibri"/>
        </w:rPr>
        <w:t xml:space="preserve">. </w:t>
      </w:r>
      <w:r w:rsidRPr="004079EF">
        <w:rPr>
          <w:rFonts w:ascii="Calibri" w:hAnsi="Calibri"/>
          <w:sz w:val="14"/>
        </w:rPr>
        <w:t>We believe it is too soon to contemplate such a radical solution. It would be preferable for realists and their interlocutors to observe greater precision in stating and applying its premises. A commitment to "realism" should signal far more than a belief in state rationality and international anarchy It should mark a commitment to a par-ticular rationalist theory of state behavior in anarchy, one stressing the resolu-tion of international conflict through the application of material power capabilities. The true role of such capabilities can be appreciated only through conceptual clarity, not conceptual stretching. Acceptance of our tripartite refor-mulation of realism would provide theoretical foundations clearly distinct from other rationalist theories, generate crisper empirical predictions, and contribute to more rigorous multicausal syntheses. Such a coherent and distinct realist paradigm would be fit to assume its rightful role in the study of world politics</w:t>
      </w:r>
      <w:r w:rsidRPr="004079EF">
        <w:rPr>
          <w:rFonts w:ascii="Calibri" w:hAnsi="Calibri"/>
          <w:b/>
          <w:bCs/>
          <w:sz w:val="14"/>
        </w:rPr>
        <w:t>.</w:t>
      </w:r>
    </w:p>
    <w:p w:rsidR="00F61CC0" w:rsidRDefault="00F61CC0" w:rsidP="00F61CC0">
      <w:pPr>
        <w:pStyle w:val="Heading2"/>
      </w:pPr>
      <w:r>
        <w:lastRenderedPageBreak/>
        <w:t>Impact Calculus Extensions</w:t>
      </w:r>
    </w:p>
    <w:p w:rsidR="00F61CC0" w:rsidRDefault="00F61CC0" w:rsidP="00F61CC0">
      <w:pPr>
        <w:pStyle w:val="Heading3"/>
      </w:pPr>
      <w:r>
        <w:lastRenderedPageBreak/>
        <w:t>Complexity Extensions</w:t>
      </w:r>
    </w:p>
    <w:p w:rsidR="00F61CC0" w:rsidRPr="00232901" w:rsidRDefault="00F61CC0" w:rsidP="00F61CC0">
      <w:pPr>
        <w:pStyle w:val="Heading4"/>
      </w:pPr>
      <w:r w:rsidRPr="00232901">
        <w:t>Complexity proves the impossibility of linear causal predictions – realism is reductionist and fails</w:t>
      </w:r>
      <w:r w:rsidR="008871A3">
        <w:t xml:space="preserve"> to account for the complex nature of the world</w:t>
      </w:r>
    </w:p>
    <w:p w:rsidR="00F61CC0" w:rsidRPr="00E05A63" w:rsidRDefault="00F61CC0" w:rsidP="00F61CC0">
      <w:pPr>
        <w:rPr>
          <w:sz w:val="16"/>
        </w:rPr>
      </w:pPr>
      <w:r w:rsidRPr="00E05A63">
        <w:rPr>
          <w:rStyle w:val="Style13ptBold"/>
        </w:rPr>
        <w:t>Hendrick 9</w:t>
      </w:r>
      <w:r w:rsidRPr="00E05A63">
        <w:t xml:space="preserve"> (</w:t>
      </w:r>
      <w:r w:rsidRPr="00E05A63">
        <w:rPr>
          <w:sz w:val="16"/>
        </w:rPr>
        <w:t>Diane, University of Bradford, Dept of Peace Studies, “Complexity Theory and Conflict  Transformation: An Exploration of Potential and Implications”, Centre for Conflict Resolution, June)</w:t>
      </w:r>
    </w:p>
    <w:p w:rsidR="00F61CC0" w:rsidRDefault="00F61CC0" w:rsidP="00F61CC0">
      <w:pPr>
        <w:pStyle w:val="Shrink"/>
        <w:ind w:left="0"/>
        <w:rPr>
          <w:rFonts w:asciiTheme="majorHAnsi" w:hAnsiTheme="majorHAnsi"/>
        </w:rPr>
      </w:pPr>
      <w:r w:rsidRPr="002555F0">
        <w:rPr>
          <w:rFonts w:asciiTheme="majorHAnsi" w:hAnsiTheme="majorHAnsi"/>
        </w:rPr>
        <w:t xml:space="preserve">In international relations Neil E. Harrison makes the case for the value of complexity theory given </w:t>
      </w:r>
      <w:r w:rsidRPr="00CE257D">
        <w:rPr>
          <w:rStyle w:val="StyleUnderline"/>
          <w:rFonts w:asciiTheme="majorHAnsi" w:hAnsiTheme="majorHAnsi"/>
          <w:highlight w:val="yellow"/>
        </w:rPr>
        <w:t>the</w:t>
      </w:r>
      <w:r w:rsidRPr="002555F0">
        <w:rPr>
          <w:rFonts w:asciiTheme="majorHAnsi" w:hAnsiTheme="majorHAnsi"/>
        </w:rPr>
        <w:t xml:space="preserve"> </w:t>
      </w:r>
      <w:r w:rsidRPr="00CE257D">
        <w:rPr>
          <w:rStyle w:val="StyleUnderline"/>
          <w:rFonts w:asciiTheme="majorHAnsi" w:hAnsiTheme="majorHAnsi"/>
          <w:highlight w:val="yellow"/>
        </w:rPr>
        <w:t>unpredictability of</w:t>
      </w:r>
      <w:r w:rsidRPr="002555F0">
        <w:rPr>
          <w:rStyle w:val="StyleUnderline"/>
          <w:rFonts w:asciiTheme="majorHAnsi" w:hAnsiTheme="majorHAnsi"/>
        </w:rPr>
        <w:t xml:space="preserve"> events in </w:t>
      </w:r>
      <w:r w:rsidRPr="00CE257D">
        <w:rPr>
          <w:rStyle w:val="StyleUnderline"/>
          <w:rFonts w:asciiTheme="majorHAnsi" w:hAnsiTheme="majorHAnsi"/>
          <w:highlight w:val="yellow"/>
        </w:rPr>
        <w:t>world politics</w:t>
      </w:r>
      <w:r w:rsidRPr="002555F0">
        <w:rPr>
          <w:rFonts w:asciiTheme="majorHAnsi" w:hAnsiTheme="majorHAnsi"/>
        </w:rPr>
        <w:t xml:space="preserve"> that </w:t>
      </w:r>
      <w:r w:rsidRPr="00CE257D">
        <w:rPr>
          <w:rStyle w:val="StyleUnderline"/>
          <w:rFonts w:asciiTheme="majorHAnsi" w:hAnsiTheme="majorHAnsi"/>
          <w:highlight w:val="yellow"/>
        </w:rPr>
        <w:t>has</w:t>
      </w:r>
      <w:r w:rsidRPr="002555F0">
        <w:rPr>
          <w:rStyle w:val="StyleUnderline"/>
          <w:rFonts w:asciiTheme="majorHAnsi" w:hAnsiTheme="majorHAnsi"/>
        </w:rPr>
        <w:t xml:space="preserve"> </w:t>
      </w:r>
      <w:r w:rsidRPr="00CE257D">
        <w:rPr>
          <w:rStyle w:val="StyleUnderline"/>
          <w:rFonts w:asciiTheme="majorHAnsi" w:hAnsiTheme="majorHAnsi"/>
          <w:highlight w:val="yellow"/>
        </w:rPr>
        <w:t>confounded</w:t>
      </w:r>
      <w:r w:rsidRPr="002555F0">
        <w:rPr>
          <w:rStyle w:val="StyleUnderline"/>
          <w:rFonts w:asciiTheme="majorHAnsi" w:hAnsiTheme="majorHAnsi"/>
        </w:rPr>
        <w:t xml:space="preserve"> expectations based on </w:t>
      </w:r>
      <w:r w:rsidRPr="00CE257D">
        <w:rPr>
          <w:rStyle w:val="StyleUnderline"/>
          <w:rFonts w:asciiTheme="majorHAnsi" w:hAnsiTheme="majorHAnsi"/>
          <w:highlight w:val="yellow"/>
        </w:rPr>
        <w:t>existing theories</w:t>
      </w:r>
      <w:r w:rsidRPr="002555F0">
        <w:rPr>
          <w:rStyle w:val="StyleUnderline"/>
          <w:rFonts w:asciiTheme="majorHAnsi" w:hAnsiTheme="majorHAnsi"/>
        </w:rPr>
        <w:t xml:space="preserve">. </w:t>
      </w:r>
      <w:r w:rsidRPr="002555F0">
        <w:rPr>
          <w:rFonts w:asciiTheme="majorHAnsi" w:hAnsiTheme="majorHAnsi"/>
        </w:rPr>
        <w:t>While there are various explanations proffered for this situation</w:t>
      </w:r>
      <w:r w:rsidRPr="002555F0">
        <w:rPr>
          <w:rStyle w:val="StyleUnderline"/>
          <w:rFonts w:asciiTheme="majorHAnsi" w:hAnsiTheme="majorHAnsi"/>
        </w:rPr>
        <w:t>, Harrison sees the tendency of</w:t>
      </w:r>
      <w:r w:rsidRPr="002555F0">
        <w:rPr>
          <w:rFonts w:asciiTheme="majorHAnsi" w:hAnsiTheme="majorHAnsi"/>
        </w:rPr>
        <w:t xml:space="preserve"> </w:t>
      </w:r>
      <w:r w:rsidRPr="002555F0">
        <w:rPr>
          <w:rStyle w:val="StyleUnderline"/>
          <w:rFonts w:asciiTheme="majorHAnsi" w:hAnsiTheme="majorHAnsi"/>
        </w:rPr>
        <w:t>current theories of world politics to</w:t>
      </w:r>
      <w:r w:rsidRPr="002555F0">
        <w:rPr>
          <w:rFonts w:asciiTheme="majorHAnsi" w:hAnsiTheme="majorHAnsi"/>
        </w:rPr>
        <w:t xml:space="preserve"> work with models of the social world that </w:t>
      </w:r>
      <w:r w:rsidRPr="002555F0">
        <w:rPr>
          <w:rStyle w:val="StyleUnderline"/>
          <w:rFonts w:asciiTheme="majorHAnsi" w:hAnsiTheme="majorHAnsi"/>
        </w:rPr>
        <w:t xml:space="preserve">present it, for analytical purposes, as a simple system as fundamentally misleading. </w:t>
      </w:r>
      <w:r w:rsidRPr="00CE257D">
        <w:rPr>
          <w:rStyle w:val="StyleUnderline"/>
          <w:rFonts w:asciiTheme="majorHAnsi" w:hAnsiTheme="majorHAnsi"/>
          <w:highlight w:val="yellow"/>
        </w:rPr>
        <w:t>In contrast to realism,</w:t>
      </w:r>
      <w:r w:rsidRPr="002555F0">
        <w:rPr>
          <w:rStyle w:val="StyleUnderline"/>
          <w:rFonts w:asciiTheme="majorHAnsi" w:hAnsiTheme="majorHAnsi"/>
        </w:rPr>
        <w:t xml:space="preserve"> </w:t>
      </w:r>
      <w:r w:rsidRPr="00CE257D">
        <w:rPr>
          <w:rStyle w:val="StyleUnderline"/>
          <w:rFonts w:asciiTheme="majorHAnsi" w:hAnsiTheme="majorHAnsi"/>
          <w:highlight w:val="yellow"/>
        </w:rPr>
        <w:t>that sees political behaviour</w:t>
      </w:r>
      <w:r w:rsidRPr="002555F0">
        <w:rPr>
          <w:rStyle w:val="StyleUnderline"/>
          <w:rFonts w:asciiTheme="majorHAnsi" w:hAnsiTheme="majorHAnsi"/>
        </w:rPr>
        <w:t xml:space="preserve"> being driven by essential human characteristics </w:t>
      </w:r>
      <w:r w:rsidRPr="00CE257D">
        <w:rPr>
          <w:rStyle w:val="StyleUnderline"/>
          <w:rFonts w:asciiTheme="majorHAnsi" w:hAnsiTheme="majorHAnsi"/>
          <w:highlight w:val="yellow"/>
        </w:rPr>
        <w:t>within fixed structures</w:t>
      </w:r>
      <w:r w:rsidRPr="002555F0">
        <w:rPr>
          <w:rStyle w:val="StyleUnderline"/>
          <w:rFonts w:asciiTheme="majorHAnsi" w:hAnsiTheme="majorHAnsi"/>
        </w:rPr>
        <w:t xml:space="preserve">, </w:t>
      </w:r>
      <w:r w:rsidRPr="00CE257D">
        <w:rPr>
          <w:rStyle w:val="StyleUnderline"/>
          <w:rFonts w:asciiTheme="majorHAnsi" w:hAnsiTheme="majorHAnsi"/>
          <w:highlight w:val="yellow"/>
        </w:rPr>
        <w:t>complexity theory</w:t>
      </w:r>
      <w:r w:rsidRPr="002555F0">
        <w:rPr>
          <w:rStyle w:val="StyleUnderline"/>
          <w:rFonts w:asciiTheme="majorHAnsi" w:hAnsiTheme="majorHAnsi"/>
        </w:rPr>
        <w:t xml:space="preserve"> </w:t>
      </w:r>
      <w:r w:rsidRPr="00CE257D">
        <w:rPr>
          <w:rStyle w:val="StyleUnderline"/>
          <w:rFonts w:asciiTheme="majorHAnsi" w:hAnsiTheme="majorHAnsi"/>
          <w:highlight w:val="yellow"/>
        </w:rPr>
        <w:t>sees</w:t>
      </w:r>
      <w:r w:rsidRPr="002555F0">
        <w:rPr>
          <w:rStyle w:val="StyleUnderline"/>
          <w:rFonts w:asciiTheme="majorHAnsi" w:hAnsiTheme="majorHAnsi"/>
        </w:rPr>
        <w:t xml:space="preserve"> </w:t>
      </w:r>
      <w:r w:rsidRPr="00CE257D">
        <w:rPr>
          <w:rStyle w:val="StyleUnderline"/>
          <w:rFonts w:asciiTheme="majorHAnsi" w:hAnsiTheme="majorHAnsi"/>
          <w:highlight w:val="yellow"/>
        </w:rPr>
        <w:t>world politics as a</w:t>
      </w:r>
      <w:r w:rsidRPr="002555F0">
        <w:rPr>
          <w:rStyle w:val="StyleUnderline"/>
          <w:rFonts w:asciiTheme="majorHAnsi" w:hAnsiTheme="majorHAnsi"/>
        </w:rPr>
        <w:t xml:space="preserve"> self- organising </w:t>
      </w:r>
      <w:r w:rsidRPr="00CE257D">
        <w:rPr>
          <w:rStyle w:val="StyleUnderline"/>
          <w:rFonts w:asciiTheme="majorHAnsi" w:hAnsiTheme="majorHAnsi"/>
          <w:highlight w:val="yellow"/>
        </w:rPr>
        <w:t>complex system</w:t>
      </w:r>
      <w:r w:rsidRPr="002555F0">
        <w:rPr>
          <w:rStyle w:val="StyleUnderline"/>
          <w:rFonts w:asciiTheme="majorHAnsi" w:hAnsiTheme="majorHAnsi"/>
        </w:rPr>
        <w:t xml:space="preserve"> </w:t>
      </w:r>
      <w:r w:rsidRPr="009E4A5F">
        <w:rPr>
          <w:sz w:val="16"/>
          <w:szCs w:val="16"/>
        </w:rPr>
        <w:t>in which macroproperties emerge from microinteractions.</w:t>
      </w:r>
      <w:r w:rsidRPr="002555F0">
        <w:rPr>
          <w:rFonts w:asciiTheme="majorHAnsi" w:hAnsiTheme="majorHAnsi"/>
        </w:rPr>
        <w:t xml:space="preserve"> </w:t>
      </w:r>
      <w:r w:rsidRPr="002555F0">
        <w:rPr>
          <w:rStyle w:val="StyleUnderline"/>
          <w:rFonts w:asciiTheme="majorHAnsi" w:hAnsiTheme="majorHAnsi"/>
        </w:rPr>
        <w:t xml:space="preserve">It is precisely the </w:t>
      </w:r>
      <w:r w:rsidRPr="00CE257D">
        <w:rPr>
          <w:rStyle w:val="StyleUnderline"/>
          <w:rFonts w:asciiTheme="majorHAnsi" w:hAnsiTheme="majorHAnsi"/>
          <w:highlight w:val="yellow"/>
        </w:rPr>
        <w:t>interactions</w:t>
      </w:r>
      <w:r w:rsidRPr="002555F0">
        <w:rPr>
          <w:rStyle w:val="StyleUnderline"/>
          <w:rFonts w:asciiTheme="majorHAnsi" w:hAnsiTheme="majorHAnsi"/>
        </w:rPr>
        <w:t xml:space="preserve"> among interdependent but individual agents </w:t>
      </w:r>
      <w:r w:rsidRPr="00CE257D">
        <w:rPr>
          <w:rStyle w:val="StyleUnderline"/>
          <w:rFonts w:asciiTheme="majorHAnsi" w:hAnsiTheme="majorHAnsi"/>
          <w:highlight w:val="yellow"/>
        </w:rPr>
        <w:t>within the system that account for</w:t>
      </w:r>
      <w:r w:rsidRPr="002555F0">
        <w:rPr>
          <w:rStyle w:val="StyleUnderline"/>
          <w:rFonts w:asciiTheme="majorHAnsi" w:hAnsiTheme="majorHAnsi"/>
        </w:rPr>
        <w:t xml:space="preserve"> the </w:t>
      </w:r>
      <w:r w:rsidRPr="00CE257D">
        <w:rPr>
          <w:rStyle w:val="StyleUnderline"/>
          <w:rFonts w:asciiTheme="majorHAnsi" w:hAnsiTheme="majorHAnsi"/>
          <w:highlight w:val="yellow"/>
        </w:rPr>
        <w:t>surprising events that defy prediction</w:t>
      </w:r>
      <w:r w:rsidRPr="002555F0">
        <w:rPr>
          <w:rStyle w:val="StyleUnderline"/>
          <w:rFonts w:asciiTheme="majorHAnsi" w:hAnsiTheme="majorHAnsi"/>
        </w:rPr>
        <w:t xml:space="preserve"> </w:t>
      </w:r>
      <w:r w:rsidRPr="009E4A5F">
        <w:t>through the simple models used at the moment.</w:t>
      </w:r>
      <w:r w:rsidRPr="002555F0">
        <w:rPr>
          <w:rStyle w:val="StyleUnderline"/>
          <w:rFonts w:asciiTheme="majorHAnsi" w:hAnsiTheme="majorHAnsi"/>
        </w:rPr>
        <w:t xml:space="preserve"> </w:t>
      </w:r>
      <w:r w:rsidRPr="002555F0">
        <w:rPr>
          <w:rFonts w:asciiTheme="majorHAnsi" w:hAnsiTheme="majorHAnsi"/>
        </w:rPr>
        <w:t xml:space="preserve">Harrison thus takes </w:t>
      </w:r>
      <w:r w:rsidRPr="00CE257D">
        <w:rPr>
          <w:rStyle w:val="StyleUnderline"/>
          <w:rFonts w:asciiTheme="majorHAnsi" w:hAnsiTheme="majorHAnsi"/>
          <w:highlight w:val="yellow"/>
        </w:rPr>
        <w:t>the state</w:t>
      </w:r>
      <w:r w:rsidRPr="00CE257D">
        <w:rPr>
          <w:rFonts w:asciiTheme="majorHAnsi" w:hAnsiTheme="majorHAnsi"/>
          <w:highlight w:val="yellow"/>
        </w:rPr>
        <w:t xml:space="preserve"> </w:t>
      </w:r>
      <w:r w:rsidRPr="00CE257D">
        <w:rPr>
          <w:rStyle w:val="StyleUnderline"/>
          <w:rFonts w:asciiTheme="majorHAnsi" w:hAnsiTheme="majorHAnsi"/>
          <w:highlight w:val="yellow"/>
        </w:rPr>
        <w:t>as a system</w:t>
      </w:r>
      <w:r w:rsidRPr="002555F0">
        <w:rPr>
          <w:rFonts w:asciiTheme="majorHAnsi" w:hAnsiTheme="majorHAnsi"/>
        </w:rPr>
        <w:t xml:space="preserve"> that </w:t>
      </w:r>
      <w:r w:rsidRPr="00CE257D">
        <w:rPr>
          <w:rStyle w:val="StyleUnderline"/>
          <w:rFonts w:asciiTheme="majorHAnsi" w:hAnsiTheme="majorHAnsi"/>
          <w:highlight w:val="yellow"/>
        </w:rPr>
        <w:t>is not closed but</w:t>
      </w:r>
      <w:r w:rsidRPr="002555F0">
        <w:rPr>
          <w:rStyle w:val="StyleUnderline"/>
          <w:rFonts w:asciiTheme="majorHAnsi" w:hAnsiTheme="majorHAnsi"/>
        </w:rPr>
        <w:t xml:space="preserve"> open to other natural and social systems: ―defined as a political system, it </w:t>
      </w:r>
      <w:r w:rsidRPr="00CE257D">
        <w:rPr>
          <w:rStyle w:val="StyleUnderline"/>
          <w:rFonts w:asciiTheme="majorHAnsi" w:hAnsiTheme="majorHAnsi"/>
          <w:highlight w:val="yellow"/>
        </w:rPr>
        <w:t>is open to technological, cultural and economic systems</w:t>
      </w:r>
      <w:r w:rsidRPr="002555F0">
        <w:rPr>
          <w:rStyle w:val="StyleUnderline"/>
          <w:rFonts w:asciiTheme="majorHAnsi" w:hAnsiTheme="majorHAnsi"/>
        </w:rPr>
        <w:t xml:space="preserve"> that influence political choices and processes</w:t>
      </w:r>
      <w:r w:rsidRPr="002555F0">
        <w:rPr>
          <w:rFonts w:asciiTheme="majorHAnsi" w:hAnsiTheme="majorHAnsi"/>
        </w:rPr>
        <w:t xml:space="preserve">. (Harrison, 2006 p. 8) </w:t>
      </w:r>
      <w:r w:rsidRPr="00CE257D">
        <w:rPr>
          <w:rStyle w:val="StyleUnderline"/>
          <w:rFonts w:asciiTheme="majorHAnsi" w:hAnsiTheme="majorHAnsi"/>
          <w:highlight w:val="yellow"/>
        </w:rPr>
        <w:t>The state is</w:t>
      </w:r>
      <w:r w:rsidRPr="002555F0">
        <w:rPr>
          <w:rStyle w:val="StyleUnderline"/>
          <w:rFonts w:asciiTheme="majorHAnsi" w:hAnsiTheme="majorHAnsi"/>
        </w:rPr>
        <w:t xml:space="preserve"> also </w:t>
      </w:r>
      <w:r w:rsidRPr="00CE257D">
        <w:rPr>
          <w:rStyle w:val="StyleUnderline"/>
          <w:rFonts w:asciiTheme="majorHAnsi" w:hAnsiTheme="majorHAnsi"/>
          <w:highlight w:val="yellow"/>
        </w:rPr>
        <w:t>influenced by</w:t>
      </w:r>
      <w:r w:rsidRPr="002555F0">
        <w:rPr>
          <w:rStyle w:val="StyleUnderline"/>
          <w:rFonts w:asciiTheme="majorHAnsi" w:hAnsiTheme="majorHAnsi"/>
        </w:rPr>
        <w:t xml:space="preserve"> </w:t>
      </w:r>
      <w:r w:rsidRPr="00CE257D">
        <w:rPr>
          <w:rStyle w:val="StyleUnderline"/>
          <w:rFonts w:asciiTheme="majorHAnsi" w:hAnsiTheme="majorHAnsi"/>
          <w:highlight w:val="yellow"/>
        </w:rPr>
        <w:t>other states and</w:t>
      </w:r>
      <w:r w:rsidRPr="002555F0">
        <w:rPr>
          <w:rStyle w:val="StyleUnderline"/>
          <w:rFonts w:asciiTheme="majorHAnsi" w:hAnsiTheme="majorHAnsi"/>
        </w:rPr>
        <w:t xml:space="preserve"> by numerous </w:t>
      </w:r>
      <w:r w:rsidRPr="00CE257D">
        <w:rPr>
          <w:rStyle w:val="StyleUnderline"/>
          <w:rFonts w:asciiTheme="majorHAnsi" w:hAnsiTheme="majorHAnsi"/>
          <w:highlight w:val="yellow"/>
        </w:rPr>
        <w:t>transboundary interactions between</w:t>
      </w:r>
      <w:r w:rsidRPr="002555F0">
        <w:rPr>
          <w:rStyle w:val="StyleUnderline"/>
          <w:rFonts w:asciiTheme="majorHAnsi" w:hAnsiTheme="majorHAnsi"/>
        </w:rPr>
        <w:t xml:space="preserve"> major </w:t>
      </w:r>
      <w:r w:rsidRPr="00CE257D">
        <w:rPr>
          <w:rStyle w:val="StyleUnderline"/>
          <w:rFonts w:asciiTheme="majorHAnsi" w:hAnsiTheme="majorHAnsi"/>
          <w:highlight w:val="yellow"/>
        </w:rPr>
        <w:t>corporations, NGOs</w:t>
      </w:r>
      <w:r w:rsidRPr="002555F0">
        <w:rPr>
          <w:rStyle w:val="StyleUnderline"/>
          <w:rFonts w:asciiTheme="majorHAnsi" w:hAnsiTheme="majorHAnsi"/>
        </w:rPr>
        <w:t xml:space="preserve">, terrorist groups, </w:t>
      </w:r>
      <w:r w:rsidRPr="00CE257D">
        <w:rPr>
          <w:rStyle w:val="StyleUnderline"/>
          <w:rFonts w:asciiTheme="majorHAnsi" w:hAnsiTheme="majorHAnsi"/>
          <w:highlight w:val="yellow"/>
        </w:rPr>
        <w:t>etc. In such complex systems it is not possible to trace linear causal links</w:t>
      </w:r>
      <w:r w:rsidRPr="002555F0">
        <w:rPr>
          <w:rFonts w:asciiTheme="majorHAnsi" w:hAnsiTheme="majorHAnsi"/>
        </w:rPr>
        <w:t xml:space="preserve">: </w:t>
      </w:r>
      <w:r w:rsidRPr="002555F0">
        <w:rPr>
          <w:rFonts w:asciiTheme="majorHAnsi" w:hAnsiTheme="majorHAnsi"/>
          <w:szCs w:val="22"/>
        </w:rPr>
        <w:t xml:space="preserve">―Despite occasional attempts to bring in domestic politics </w:t>
      </w:r>
      <w:r w:rsidRPr="009E4A5F">
        <w:rPr>
          <w:rStyle w:val="StyleUnderline"/>
          <w:rFonts w:asciiTheme="majorHAnsi" w:hAnsiTheme="majorHAnsi"/>
        </w:rPr>
        <w:t>the state</w:t>
      </w:r>
      <w:r w:rsidRPr="009E4A5F">
        <w:rPr>
          <w:rFonts w:asciiTheme="majorHAnsi" w:hAnsiTheme="majorHAnsi"/>
          <w:szCs w:val="22"/>
        </w:rPr>
        <w:t xml:space="preserve"> is usually modelled </w:t>
      </w:r>
      <w:r w:rsidRPr="009E4A5F">
        <w:rPr>
          <w:rStyle w:val="StyleUnderline"/>
          <w:rFonts w:asciiTheme="majorHAnsi" w:hAnsiTheme="majorHAnsi"/>
        </w:rPr>
        <w:t>as a unit with exogenous identity and objective interests</w:t>
      </w:r>
      <w:r w:rsidRPr="009E4A5F">
        <w:rPr>
          <w:rFonts w:asciiTheme="majorHAnsi" w:hAnsiTheme="majorHAnsi"/>
          <w:szCs w:val="22"/>
        </w:rPr>
        <w:t xml:space="preserve">. This </w:t>
      </w:r>
      <w:r w:rsidRPr="009E4A5F">
        <w:rPr>
          <w:rStyle w:val="StyleUnderline"/>
          <w:rFonts w:asciiTheme="majorHAnsi" w:hAnsiTheme="majorHAnsi"/>
        </w:rPr>
        <w:t>greatly reduces the range of possible causal explanations</w:t>
      </w:r>
      <w:r w:rsidRPr="002555F0">
        <w:rPr>
          <w:rStyle w:val="StyleUnderline"/>
          <w:rFonts w:asciiTheme="majorHAnsi" w:hAnsiTheme="majorHAnsi"/>
        </w:rPr>
        <w:t xml:space="preserve"> for any perceived social event, simplifying causal analysis and hypothesis generation and testing</w:t>
      </w:r>
      <w:r w:rsidRPr="002555F0">
        <w:rPr>
          <w:rFonts w:asciiTheme="majorHAnsi" w:hAnsiTheme="majorHAnsi"/>
          <w:szCs w:val="22"/>
        </w:rPr>
        <w:t xml:space="preserve">. (Harrison, 2006 p. 11) </w:t>
      </w:r>
      <w:r w:rsidRPr="002555F0">
        <w:rPr>
          <w:rFonts w:asciiTheme="majorHAnsi" w:hAnsiTheme="majorHAnsi"/>
        </w:rPr>
        <w:t xml:space="preserve">It is a disconcerting fact </w:t>
      </w:r>
      <w:r w:rsidRPr="002555F0">
        <w:rPr>
          <w:rStyle w:val="StyleUnderline"/>
          <w:rFonts w:asciiTheme="majorHAnsi" w:hAnsiTheme="majorHAnsi"/>
        </w:rPr>
        <w:t xml:space="preserve">that </w:t>
      </w:r>
      <w:r w:rsidRPr="00CE257D">
        <w:rPr>
          <w:rStyle w:val="StyleUnderline"/>
          <w:rFonts w:asciiTheme="majorHAnsi" w:hAnsiTheme="majorHAnsi"/>
          <w:highlight w:val="yellow"/>
        </w:rPr>
        <w:t>outcome</w:t>
      </w:r>
      <w:r w:rsidRPr="002555F0">
        <w:rPr>
          <w:rStyle w:val="StyleUnderline"/>
          <w:rFonts w:asciiTheme="majorHAnsi" w:hAnsiTheme="majorHAnsi"/>
        </w:rPr>
        <w:t xml:space="preserve">s may </w:t>
      </w:r>
      <w:r w:rsidRPr="00CE257D">
        <w:rPr>
          <w:rStyle w:val="StyleUnderline"/>
          <w:rFonts w:asciiTheme="majorHAnsi" w:hAnsiTheme="majorHAnsi"/>
          <w:highlight w:val="yellow"/>
        </w:rPr>
        <w:t>have multiple causes</w:t>
      </w:r>
      <w:r w:rsidRPr="002555F0">
        <w:rPr>
          <w:rStyle w:val="StyleUnderline"/>
          <w:rFonts w:asciiTheme="majorHAnsi" w:hAnsiTheme="majorHAnsi"/>
        </w:rPr>
        <w:t xml:space="preserve"> and that </w:t>
      </w:r>
      <w:r w:rsidRPr="00CE257D">
        <w:rPr>
          <w:rStyle w:val="StyleUnderline"/>
          <w:rFonts w:asciiTheme="majorHAnsi" w:hAnsiTheme="majorHAnsi"/>
          <w:highlight w:val="yellow"/>
        </w:rPr>
        <w:t>in different contexts</w:t>
      </w:r>
      <w:r w:rsidRPr="002555F0">
        <w:rPr>
          <w:rStyle w:val="StyleUnderline"/>
          <w:rFonts w:asciiTheme="majorHAnsi" w:hAnsiTheme="majorHAnsi"/>
        </w:rPr>
        <w:t xml:space="preserve">, historically or spatially, </w:t>
      </w:r>
      <w:r w:rsidRPr="00CE257D">
        <w:rPr>
          <w:rStyle w:val="StyleUnderline"/>
          <w:rFonts w:asciiTheme="majorHAnsi" w:hAnsiTheme="majorHAnsi"/>
          <w:highlight w:val="yellow"/>
        </w:rPr>
        <w:t>the same cause may lead to different outcomes</w:t>
      </w:r>
      <w:r w:rsidRPr="002555F0">
        <w:rPr>
          <w:rFonts w:asciiTheme="majorHAnsi" w:hAnsiTheme="majorHAnsi"/>
        </w:rPr>
        <w:t xml:space="preserve">. </w:t>
      </w:r>
      <w:r w:rsidRPr="002555F0">
        <w:rPr>
          <w:rStyle w:val="StyleUnderline"/>
          <w:rFonts w:asciiTheme="majorHAnsi" w:hAnsiTheme="majorHAnsi"/>
        </w:rPr>
        <w:t>This cannot be captured by the over-simplified models of international systems</w:t>
      </w:r>
      <w:r w:rsidRPr="002555F0">
        <w:rPr>
          <w:rFonts w:asciiTheme="majorHAnsi" w:hAnsiTheme="majorHAnsi"/>
        </w:rPr>
        <w:t xml:space="preserve">. </w:t>
      </w:r>
      <w:r w:rsidRPr="002555F0">
        <w:rPr>
          <w:rStyle w:val="StyleUnderline"/>
          <w:rFonts w:asciiTheme="majorHAnsi" w:hAnsiTheme="majorHAnsi"/>
        </w:rPr>
        <w:t xml:space="preserve">Given the multiple, mutually influencing interactions within social systems </w:t>
      </w:r>
      <w:r w:rsidRPr="00CE257D">
        <w:rPr>
          <w:rStyle w:val="StyleUnderline"/>
          <w:rFonts w:asciiTheme="majorHAnsi" w:hAnsiTheme="majorHAnsi"/>
          <w:highlight w:val="yellow"/>
        </w:rPr>
        <w:t>it is necessary to look to the evolution of the system rather</w:t>
      </w:r>
      <w:r w:rsidRPr="002555F0">
        <w:rPr>
          <w:rStyle w:val="StyleUnderline"/>
          <w:rFonts w:asciiTheme="majorHAnsi" w:hAnsiTheme="majorHAnsi"/>
        </w:rPr>
        <w:t xml:space="preserve"> than to </w:t>
      </w:r>
      <w:r w:rsidRPr="00CE257D">
        <w:rPr>
          <w:rStyle w:val="StyleUnderline"/>
          <w:rFonts w:asciiTheme="majorHAnsi" w:hAnsiTheme="majorHAnsi"/>
          <w:highlight w:val="yellow"/>
        </w:rPr>
        <w:t>individual events</w:t>
      </w:r>
      <w:r w:rsidRPr="002555F0">
        <w:rPr>
          <w:rStyle w:val="StyleUnderline"/>
          <w:rFonts w:asciiTheme="majorHAnsi" w:hAnsiTheme="majorHAnsi"/>
        </w:rPr>
        <w:t xml:space="preserve"> </w:t>
      </w:r>
      <w:r w:rsidRPr="00CE257D">
        <w:rPr>
          <w:rStyle w:val="StyleUnderline"/>
          <w:rFonts w:asciiTheme="majorHAnsi" w:hAnsiTheme="majorHAnsi"/>
          <w:highlight w:val="yellow"/>
        </w:rPr>
        <w:t>when seeking</w:t>
      </w:r>
      <w:r w:rsidRPr="002555F0">
        <w:rPr>
          <w:rStyle w:val="StyleUnderline"/>
          <w:rFonts w:asciiTheme="majorHAnsi" w:hAnsiTheme="majorHAnsi"/>
        </w:rPr>
        <w:t xml:space="preserve"> the </w:t>
      </w:r>
      <w:r w:rsidRPr="00CE257D">
        <w:rPr>
          <w:rStyle w:val="StyleUnderline"/>
          <w:rFonts w:asciiTheme="majorHAnsi" w:hAnsiTheme="majorHAnsi"/>
          <w:highlight w:val="yellow"/>
        </w:rPr>
        <w:t>causes</w:t>
      </w:r>
      <w:r w:rsidRPr="002555F0">
        <w:rPr>
          <w:rStyle w:val="StyleUnderline"/>
          <w:rFonts w:asciiTheme="majorHAnsi" w:hAnsiTheme="majorHAnsi"/>
        </w:rPr>
        <w:t xml:space="preserve"> of observed effects</w:t>
      </w:r>
      <w:r w:rsidRPr="002555F0">
        <w:rPr>
          <w:rFonts w:asciiTheme="majorHAnsi" w:hAnsiTheme="majorHAnsi"/>
        </w:rPr>
        <w:t xml:space="preserve">. </w:t>
      </w:r>
      <w:r w:rsidRPr="002555F0">
        <w:rPr>
          <w:rStyle w:val="StyleUnderline"/>
          <w:rFonts w:asciiTheme="majorHAnsi" w:hAnsiTheme="majorHAnsi"/>
        </w:rPr>
        <w:t>Complexity theory focuses on processes and relations between components, or in the case of social systems, agents, rather than the components themselves</w:t>
      </w:r>
      <w:r w:rsidRPr="002555F0">
        <w:rPr>
          <w:rFonts w:asciiTheme="majorHAnsi" w:hAnsiTheme="majorHAnsi"/>
        </w:rPr>
        <w:t xml:space="preserve">. </w:t>
      </w:r>
      <w:r w:rsidRPr="009E4A5F">
        <w:rPr>
          <w:rFonts w:asciiTheme="majorHAnsi" w:hAnsiTheme="majorHAnsi"/>
          <w:sz w:val="16"/>
          <w:szCs w:val="16"/>
        </w:rPr>
        <w:t xml:space="preserve">In a similar criticism to that of Walby, Harrison points to the tendency of theories in international relations to focus on one level of analysis and to present competing theories based on these. Where systems are theorised, they are limited by being presented as nested. Harrison notes that the impact of positive feedback in systems has been acknowledged: ― </w:t>
      </w:r>
      <w:r w:rsidRPr="002555F0">
        <w:rPr>
          <w:rFonts w:asciiTheme="majorHAnsi" w:hAnsiTheme="majorHAnsi"/>
        </w:rPr>
        <w:t>‗ (</w:t>
      </w:r>
      <w:r w:rsidRPr="00CE257D">
        <w:rPr>
          <w:rStyle w:val="StyleUnderline"/>
          <w:rFonts w:asciiTheme="majorHAnsi" w:hAnsiTheme="majorHAnsi"/>
          <w:highlight w:val="yellow"/>
        </w:rPr>
        <w:t>I)ntra-national and inter-national events</w:t>
      </w:r>
      <w:r w:rsidRPr="002555F0">
        <w:rPr>
          <w:rStyle w:val="StyleUnderline"/>
          <w:rFonts w:asciiTheme="majorHAnsi" w:hAnsiTheme="majorHAnsi"/>
        </w:rPr>
        <w:t xml:space="preserve"> all </w:t>
      </w:r>
      <w:r w:rsidRPr="00CE257D">
        <w:rPr>
          <w:rStyle w:val="StyleUnderline"/>
          <w:rFonts w:asciiTheme="majorHAnsi" w:hAnsiTheme="majorHAnsi"/>
          <w:highlight w:val="yellow"/>
        </w:rPr>
        <w:t>impinge on one another in</w:t>
      </w:r>
      <w:r w:rsidRPr="002555F0">
        <w:rPr>
          <w:rStyle w:val="StyleUnderline"/>
          <w:rFonts w:asciiTheme="majorHAnsi" w:hAnsiTheme="majorHAnsi"/>
        </w:rPr>
        <w:t xml:space="preserve"> a cyclical and </w:t>
      </w:r>
      <w:r w:rsidRPr="00CE257D">
        <w:rPr>
          <w:rStyle w:val="StyleUnderline"/>
          <w:rFonts w:asciiTheme="majorHAnsi" w:hAnsiTheme="majorHAnsi"/>
          <w:highlight w:val="yellow"/>
        </w:rPr>
        <w:t>ongoing process</w:t>
      </w:r>
      <w:r w:rsidRPr="002555F0">
        <w:rPr>
          <w:rStyle w:val="StyleUnderline"/>
          <w:rFonts w:asciiTheme="majorHAnsi" w:hAnsiTheme="majorHAnsi"/>
        </w:rPr>
        <w:t xml:space="preserve"> </w:t>
      </w:r>
      <w:r w:rsidRPr="00CE257D">
        <w:rPr>
          <w:rStyle w:val="StyleUnderline"/>
          <w:rFonts w:asciiTheme="majorHAnsi" w:hAnsiTheme="majorHAnsi"/>
          <w:highlight w:val="yellow"/>
        </w:rPr>
        <w:t>within which</w:t>
      </w:r>
      <w:r w:rsidRPr="002555F0">
        <w:rPr>
          <w:rStyle w:val="StyleUnderline"/>
          <w:rFonts w:asciiTheme="majorHAnsi" w:hAnsiTheme="majorHAnsi"/>
        </w:rPr>
        <w:t xml:space="preserve"> the self-aggravating propensities frequently exceed the self-correcting ones by an unacceptably large amount</w:t>
      </w:r>
      <w:r w:rsidRPr="002555F0">
        <w:rPr>
          <w:rFonts w:asciiTheme="majorHAnsi" w:hAnsiTheme="majorHAnsi"/>
        </w:rPr>
        <w:t xml:space="preserve">‘ (Singer 1970, 165) </w:t>
      </w:r>
      <w:r w:rsidRPr="002555F0">
        <w:rPr>
          <w:rStyle w:val="StyleUnderline"/>
          <w:rFonts w:asciiTheme="majorHAnsi" w:hAnsiTheme="majorHAnsi"/>
        </w:rPr>
        <w:t xml:space="preserve">thus national </w:t>
      </w:r>
      <w:r w:rsidRPr="00CE257D">
        <w:rPr>
          <w:rStyle w:val="StyleUnderline"/>
          <w:rFonts w:asciiTheme="majorHAnsi" w:hAnsiTheme="majorHAnsi"/>
          <w:highlight w:val="yellow"/>
        </w:rPr>
        <w:t xml:space="preserve">elites </w:t>
      </w:r>
      <w:r w:rsidRPr="002555F0">
        <w:rPr>
          <w:rStyle w:val="StyleUnderline"/>
          <w:rFonts w:asciiTheme="majorHAnsi" w:hAnsiTheme="majorHAnsi"/>
        </w:rPr>
        <w:t xml:space="preserve">use rhetoric for domestic political consumption that </w:t>
      </w:r>
      <w:r w:rsidRPr="00CE257D">
        <w:rPr>
          <w:rStyle w:val="StyleUnderline"/>
          <w:rFonts w:asciiTheme="majorHAnsi" w:hAnsiTheme="majorHAnsi"/>
          <w:highlight w:val="yellow"/>
        </w:rPr>
        <w:t>can incite</w:t>
      </w:r>
      <w:r w:rsidRPr="002555F0">
        <w:rPr>
          <w:rStyle w:val="StyleUnderline"/>
          <w:rFonts w:asciiTheme="majorHAnsi" w:hAnsiTheme="majorHAnsi"/>
        </w:rPr>
        <w:t xml:space="preserve"> potential </w:t>
      </w:r>
      <w:r w:rsidRPr="00CE257D">
        <w:rPr>
          <w:rStyle w:val="StyleUnderline"/>
          <w:rFonts w:asciiTheme="majorHAnsi" w:hAnsiTheme="majorHAnsi"/>
          <w:highlight w:val="yellow"/>
        </w:rPr>
        <w:t>enemies, the public and military desire</w:t>
      </w:r>
      <w:r w:rsidRPr="002555F0">
        <w:rPr>
          <w:rStyle w:val="StyleUnderline"/>
          <w:rFonts w:asciiTheme="majorHAnsi" w:hAnsiTheme="majorHAnsi"/>
        </w:rPr>
        <w:t xml:space="preserve"> the psychological comfort of discernible </w:t>
      </w:r>
      <w:r w:rsidRPr="00CE257D">
        <w:rPr>
          <w:rStyle w:val="StyleUnderline"/>
          <w:rFonts w:asciiTheme="majorHAnsi" w:hAnsiTheme="majorHAnsi"/>
          <w:highlight w:val="yellow"/>
        </w:rPr>
        <w:t>superiority, media amplify</w:t>
      </w:r>
      <w:r w:rsidRPr="002555F0">
        <w:rPr>
          <w:rStyle w:val="StyleUnderline"/>
          <w:rFonts w:asciiTheme="majorHAnsi" w:hAnsiTheme="majorHAnsi"/>
        </w:rPr>
        <w:t xml:space="preserve"> inter-nation </w:t>
      </w:r>
      <w:r w:rsidRPr="00CE257D">
        <w:rPr>
          <w:rStyle w:val="StyleUnderline"/>
          <w:rFonts w:asciiTheme="majorHAnsi" w:hAnsiTheme="majorHAnsi"/>
          <w:highlight w:val="yellow"/>
        </w:rPr>
        <w:t>conflicts</w:t>
      </w:r>
      <w:r w:rsidRPr="002555F0">
        <w:rPr>
          <w:rStyle w:val="StyleUnderline"/>
          <w:rFonts w:asciiTheme="majorHAnsi" w:hAnsiTheme="majorHAnsi"/>
        </w:rPr>
        <w:t>, and the benefits of participation in the ideological mainstream preserve the distribution of power and inhibit changes in the historic patterns that transform inevitable conflicts into costly rivalries</w:t>
      </w:r>
      <w:r w:rsidRPr="009E4A5F">
        <w:rPr>
          <w:rFonts w:asciiTheme="majorHAnsi" w:hAnsiTheme="majorHAnsi"/>
          <w:sz w:val="16"/>
          <w:szCs w:val="16"/>
        </w:rPr>
        <w:t xml:space="preserve">. Harrison, 2006 p. 28) While Walby refers to examples of the importance of the notion of path dependence with reference to differences in development between countries, Harrison sees its relevance at the level of the international state system. Thus development through time is not wholly random and there are limits or constraints created by the prior development of the system that restrict the possible options for change. In this way </w:t>
      </w:r>
      <w:r w:rsidRPr="009E4A5F">
        <w:rPr>
          <w:sz w:val="16"/>
          <w:szCs w:val="16"/>
        </w:rPr>
        <w:t>the international system may change its structure without becoming another system and here Harrison brings the example of the Cold War. While it is true that the Cold War was produced by historical interactions, it is still not possible to claim that it was an inevitable effect of historical causes</w:t>
      </w:r>
      <w:r w:rsidRPr="009E4A5F">
        <w:rPr>
          <w:rFonts w:asciiTheme="majorHAnsi" w:hAnsiTheme="majorHAnsi"/>
          <w:sz w:val="16"/>
          <w:szCs w:val="16"/>
        </w:rPr>
        <w:t>. Th</w:t>
      </w:r>
      <w:r w:rsidRPr="002555F0">
        <w:rPr>
          <w:rFonts w:asciiTheme="majorHAnsi" w:hAnsiTheme="majorHAnsi"/>
        </w:rPr>
        <w:t xml:space="preserve">e </w:t>
      </w:r>
      <w:r w:rsidRPr="00CE257D">
        <w:rPr>
          <w:rStyle w:val="StyleUnderline"/>
          <w:rFonts w:asciiTheme="majorHAnsi" w:hAnsiTheme="majorHAnsi"/>
          <w:highlight w:val="yellow"/>
        </w:rPr>
        <w:t>myriad micro- interactions</w:t>
      </w:r>
      <w:r w:rsidRPr="002555F0">
        <w:rPr>
          <w:rStyle w:val="StyleUnderline"/>
          <w:rFonts w:asciiTheme="majorHAnsi" w:hAnsiTheme="majorHAnsi"/>
        </w:rPr>
        <w:t xml:space="preserve"> that occurred </w:t>
      </w:r>
      <w:r w:rsidRPr="00CE257D">
        <w:rPr>
          <w:rStyle w:val="StyleUnderline"/>
          <w:rFonts w:asciiTheme="majorHAnsi" w:hAnsiTheme="majorHAnsi"/>
          <w:highlight w:val="yellow"/>
        </w:rPr>
        <w:t>introduce unpredictability</w:t>
      </w:r>
      <w:r w:rsidRPr="002555F0">
        <w:rPr>
          <w:rStyle w:val="StyleUnderline"/>
          <w:rFonts w:asciiTheme="majorHAnsi" w:hAnsiTheme="majorHAnsi"/>
        </w:rPr>
        <w:t xml:space="preserve"> into development</w:t>
      </w:r>
      <w:r w:rsidRPr="002555F0">
        <w:rPr>
          <w:rFonts w:asciiTheme="majorHAnsi" w:hAnsiTheme="majorHAnsi"/>
        </w:rPr>
        <w:t xml:space="preserve">, especially </w:t>
      </w:r>
      <w:r w:rsidRPr="002555F0">
        <w:rPr>
          <w:rStyle w:val="StyleUnderline"/>
          <w:rFonts w:asciiTheme="majorHAnsi" w:hAnsiTheme="majorHAnsi"/>
        </w:rPr>
        <w:t>given the above-mentioned possibility of positive feedback. Harrison is optimistic with regard to the gains from the application of complexity theory to world politics</w:t>
      </w:r>
      <w:r w:rsidRPr="002555F0">
        <w:rPr>
          <w:rFonts w:asciiTheme="majorHAnsi" w:hAnsiTheme="majorHAnsi"/>
        </w:rPr>
        <w:t xml:space="preserve"> in theoretical but also </w:t>
      </w:r>
      <w:r w:rsidRPr="00CE257D">
        <w:rPr>
          <w:rStyle w:val="StyleUnderline"/>
          <w:rFonts w:asciiTheme="majorHAnsi" w:hAnsiTheme="majorHAnsi"/>
          <w:highlight w:val="yellow"/>
        </w:rPr>
        <w:t>in policy terms</w:t>
      </w:r>
      <w:r w:rsidRPr="002555F0">
        <w:rPr>
          <w:rFonts w:asciiTheme="majorHAnsi" w:hAnsiTheme="majorHAnsi"/>
        </w:rPr>
        <w:t>: ―</w:t>
      </w:r>
      <w:r w:rsidRPr="002555F0">
        <w:rPr>
          <w:rStyle w:val="StyleUnderline"/>
          <w:rFonts w:asciiTheme="majorHAnsi" w:hAnsiTheme="majorHAnsi"/>
        </w:rPr>
        <w:t xml:space="preserve">This ontological </w:t>
      </w:r>
      <w:r w:rsidRPr="00CE257D">
        <w:rPr>
          <w:rStyle w:val="StyleUnderline"/>
          <w:rFonts w:asciiTheme="majorHAnsi" w:hAnsiTheme="majorHAnsi"/>
          <w:highlight w:val="yellow"/>
        </w:rPr>
        <w:t>shift from simple to complex systems</w:t>
      </w:r>
      <w:r w:rsidRPr="002555F0">
        <w:rPr>
          <w:rStyle w:val="StyleUnderline"/>
          <w:rFonts w:asciiTheme="majorHAnsi" w:hAnsiTheme="majorHAnsi"/>
        </w:rPr>
        <w:t xml:space="preserve"> opens new paths to knowledge and understanding yet incorporates much current knowledge; it validates novel research methods; and theories founded in this approach </w:t>
      </w:r>
      <w:r w:rsidRPr="00CE257D">
        <w:rPr>
          <w:rStyle w:val="StyleUnderline"/>
          <w:rFonts w:asciiTheme="majorHAnsi" w:hAnsiTheme="majorHAnsi"/>
          <w:highlight w:val="yellow"/>
        </w:rPr>
        <w:t>will generate</w:t>
      </w:r>
      <w:r w:rsidRPr="002555F0">
        <w:rPr>
          <w:rStyle w:val="StyleUnderline"/>
          <w:rFonts w:asciiTheme="majorHAnsi" w:hAnsiTheme="majorHAnsi"/>
        </w:rPr>
        <w:t xml:space="preserve"> radically different </w:t>
      </w:r>
      <w:r w:rsidRPr="00CE257D">
        <w:rPr>
          <w:rStyle w:val="StyleUnderline"/>
          <w:rFonts w:asciiTheme="majorHAnsi" w:hAnsiTheme="majorHAnsi"/>
          <w:highlight w:val="yellow"/>
        </w:rPr>
        <w:t>solutions to policy problems</w:t>
      </w:r>
      <w:r w:rsidRPr="002555F0">
        <w:rPr>
          <w:rFonts w:asciiTheme="majorHAnsi" w:hAnsiTheme="majorHAnsi"/>
        </w:rPr>
        <w:t xml:space="preserve">. (Harrison, 2006 p. 2)  </w:t>
      </w:r>
    </w:p>
    <w:p w:rsidR="008871A3" w:rsidRPr="002555F0" w:rsidRDefault="008871A3" w:rsidP="00F61CC0">
      <w:pPr>
        <w:pStyle w:val="Shrink"/>
        <w:ind w:left="0"/>
        <w:rPr>
          <w:rFonts w:asciiTheme="majorHAnsi" w:hAnsiTheme="majorHAnsi"/>
        </w:rPr>
      </w:pPr>
    </w:p>
    <w:p w:rsidR="00F61CC0" w:rsidRPr="00232901" w:rsidRDefault="00F61CC0" w:rsidP="00F61CC0">
      <w:pPr>
        <w:pStyle w:val="Heading4"/>
      </w:pPr>
      <w:r w:rsidRPr="00232901">
        <w:lastRenderedPageBreak/>
        <w:t>Giving credibility to every “plausible scenario” breaks down rational risk analysis – extinction does not outweigh the aff</w:t>
      </w:r>
      <w:r w:rsidR="008871A3">
        <w:t xml:space="preserve"> and internal link chains should be viewed with skepticism </w:t>
      </w:r>
    </w:p>
    <w:p w:rsidR="00F61CC0" w:rsidRDefault="00F61CC0" w:rsidP="00F61CC0">
      <w:pPr>
        <w:rPr>
          <w:rFonts w:cs="Helvetica"/>
          <w:sz w:val="20"/>
        </w:rPr>
      </w:pPr>
      <w:r w:rsidRPr="00232901">
        <w:rPr>
          <w:rStyle w:val="Style13ptBold"/>
        </w:rPr>
        <w:t>Kessler</w:t>
      </w:r>
      <w:r>
        <w:rPr>
          <w:sz w:val="20"/>
        </w:rPr>
        <w:t xml:space="preserve"> </w:t>
      </w:r>
      <w:r w:rsidRPr="00232901">
        <w:rPr>
          <w:rStyle w:val="Style13ptBold"/>
        </w:rPr>
        <w:t>8</w:t>
      </w:r>
      <w:r>
        <w:rPr>
          <w:rStyle w:val="Style13ptBold"/>
        </w:rPr>
        <w:t xml:space="preserve"> </w:t>
      </w:r>
      <w:r w:rsidRPr="00232901">
        <w:rPr>
          <w:sz w:val="20"/>
        </w:rPr>
        <w:t>[</w:t>
      </w:r>
      <w:r>
        <w:rPr>
          <w:sz w:val="20"/>
        </w:rPr>
        <w:t xml:space="preserve">Oliver. Sociology at University of Bielefeld, </w:t>
      </w:r>
      <w:r w:rsidRPr="00232901">
        <w:rPr>
          <w:sz w:val="20"/>
        </w:rPr>
        <w:t>“</w:t>
      </w:r>
      <w:r w:rsidRPr="00232901">
        <w:rPr>
          <w:sz w:val="20"/>
          <w:szCs w:val="38"/>
        </w:rPr>
        <w:t>From Insecurity to Uncertainty:</w:t>
      </w:r>
      <w:r w:rsidRPr="00232901">
        <w:rPr>
          <w:rFonts w:cs="Helvetica"/>
          <w:sz w:val="20"/>
        </w:rPr>
        <w:t xml:space="preserve"> </w:t>
      </w:r>
      <w:r w:rsidRPr="00232901">
        <w:rPr>
          <w:sz w:val="20"/>
          <w:szCs w:val="38"/>
        </w:rPr>
        <w:t>Risk and the Paradox of</w:t>
      </w:r>
      <w:r w:rsidRPr="00232901">
        <w:rPr>
          <w:rFonts w:cs="Helvetica"/>
          <w:sz w:val="20"/>
        </w:rPr>
        <w:t xml:space="preserve"> </w:t>
      </w:r>
      <w:r w:rsidRPr="00232901">
        <w:rPr>
          <w:sz w:val="20"/>
          <w:szCs w:val="38"/>
        </w:rPr>
        <w:t xml:space="preserve">Security Politics” </w:t>
      </w:r>
      <w:r w:rsidRPr="00232901">
        <w:rPr>
          <w:i/>
          <w:sz w:val="20"/>
          <w:szCs w:val="38"/>
        </w:rPr>
        <w:t xml:space="preserve">Alternatives </w:t>
      </w:r>
      <w:r>
        <w:rPr>
          <w:sz w:val="20"/>
        </w:rPr>
        <w:t>33</w:t>
      </w:r>
      <w:r w:rsidRPr="00232901">
        <w:rPr>
          <w:sz w:val="20"/>
        </w:rPr>
        <w:t>, 211-232]</w:t>
      </w:r>
      <w:r w:rsidRPr="00232901">
        <w:rPr>
          <w:rFonts w:cs="Helvetica"/>
          <w:sz w:val="20"/>
        </w:rPr>
        <w:t xml:space="preserve"> </w:t>
      </w:r>
    </w:p>
    <w:p w:rsidR="00F61CC0" w:rsidRPr="009E4A5F" w:rsidRDefault="00F61CC0" w:rsidP="00F61CC0">
      <w:pPr>
        <w:rPr>
          <w:rFonts w:cs="Helvetica"/>
          <w:sz w:val="16"/>
          <w:szCs w:val="16"/>
        </w:rPr>
      </w:pPr>
      <w:r w:rsidRPr="009E4A5F">
        <w:rPr>
          <w:sz w:val="16"/>
          <w:szCs w:val="16"/>
        </w:rPr>
        <w:t>The problem of the second method is that it is very difficult to</w:t>
      </w:r>
      <w:r w:rsidRPr="009E4A5F">
        <w:rPr>
          <w:rFonts w:cs="Helvetica"/>
          <w:sz w:val="16"/>
          <w:szCs w:val="16"/>
        </w:rPr>
        <w:t xml:space="preserve"> </w:t>
      </w:r>
      <w:r w:rsidRPr="009E4A5F">
        <w:rPr>
          <w:sz w:val="16"/>
          <w:szCs w:val="16"/>
        </w:rPr>
        <w:t>"calculate" politically unacceptable losses</w:t>
      </w:r>
      <w:r w:rsidRPr="00232901">
        <w:rPr>
          <w:sz w:val="10"/>
        </w:rPr>
        <w:t xml:space="preserve">. </w:t>
      </w:r>
      <w:r w:rsidRPr="00CE257D">
        <w:rPr>
          <w:b/>
          <w:sz w:val="20"/>
          <w:highlight w:val="yellow"/>
          <w:u w:val="single"/>
        </w:rPr>
        <w:t>If</w:t>
      </w:r>
      <w:r w:rsidRPr="009E4A5F">
        <w:rPr>
          <w:b/>
          <w:sz w:val="10"/>
        </w:rPr>
        <w:t xml:space="preserve"> </w:t>
      </w:r>
      <w:r w:rsidRPr="009E4A5F">
        <w:rPr>
          <w:b/>
          <w:sz w:val="16"/>
          <w:szCs w:val="16"/>
        </w:rPr>
        <w:t>t</w:t>
      </w:r>
      <w:r w:rsidRPr="009E4A5F">
        <w:rPr>
          <w:sz w:val="16"/>
          <w:szCs w:val="16"/>
        </w:rPr>
        <w:t>he</w:t>
      </w:r>
      <w:r w:rsidRPr="00232901">
        <w:rPr>
          <w:sz w:val="10"/>
        </w:rPr>
        <w:t xml:space="preserve"> </w:t>
      </w:r>
      <w:r w:rsidRPr="00CE257D">
        <w:rPr>
          <w:b/>
          <w:sz w:val="20"/>
          <w:highlight w:val="yellow"/>
          <w:u w:val="single"/>
        </w:rPr>
        <w:t>risk</w:t>
      </w:r>
      <w:r w:rsidRPr="00232901">
        <w:rPr>
          <w:sz w:val="10"/>
        </w:rPr>
        <w:t xml:space="preserve"> </w:t>
      </w:r>
      <w:r w:rsidRPr="009E4A5F">
        <w:rPr>
          <w:sz w:val="16"/>
          <w:szCs w:val="16"/>
        </w:rPr>
        <w:t>of terrorism</w:t>
      </w:r>
      <w:r w:rsidRPr="00232901">
        <w:rPr>
          <w:sz w:val="10"/>
        </w:rPr>
        <w:t xml:space="preserve"> </w:t>
      </w:r>
      <w:r w:rsidRPr="00CE257D">
        <w:rPr>
          <w:b/>
          <w:sz w:val="20"/>
          <w:highlight w:val="yellow"/>
          <w:u w:val="single"/>
        </w:rPr>
        <w:t>is</w:t>
      </w:r>
      <w:r w:rsidRPr="00CE257D">
        <w:rPr>
          <w:rFonts w:cs="Helvetica"/>
          <w:b/>
          <w:sz w:val="20"/>
          <w:highlight w:val="yellow"/>
          <w:u w:val="single"/>
        </w:rPr>
        <w:t xml:space="preserve"> </w:t>
      </w:r>
      <w:r w:rsidRPr="00CE257D">
        <w:rPr>
          <w:b/>
          <w:sz w:val="20"/>
          <w:highlight w:val="yellow"/>
          <w:u w:val="single"/>
        </w:rPr>
        <w:t>defined</w:t>
      </w:r>
      <w:r w:rsidRPr="00CE257D">
        <w:rPr>
          <w:sz w:val="20"/>
          <w:highlight w:val="yellow"/>
          <w:u w:val="single"/>
        </w:rPr>
        <w:t xml:space="preserve"> </w:t>
      </w:r>
      <w:r w:rsidRPr="009E4A5F">
        <w:rPr>
          <w:sz w:val="16"/>
          <w:szCs w:val="16"/>
        </w:rPr>
        <w:t>in traditional terms</w:t>
      </w:r>
      <w:r w:rsidRPr="00232901">
        <w:rPr>
          <w:sz w:val="10"/>
        </w:rPr>
        <w:t xml:space="preserve"> </w:t>
      </w:r>
      <w:r w:rsidRPr="00CE257D">
        <w:rPr>
          <w:b/>
          <w:sz w:val="20"/>
          <w:highlight w:val="yellow"/>
          <w:u w:val="single"/>
        </w:rPr>
        <w:t>by</w:t>
      </w:r>
      <w:r w:rsidRPr="00CE257D">
        <w:rPr>
          <w:sz w:val="20"/>
          <w:highlight w:val="yellow"/>
          <w:u w:val="single"/>
        </w:rPr>
        <w:t xml:space="preserve"> </w:t>
      </w:r>
      <w:r w:rsidRPr="009E4A5F">
        <w:rPr>
          <w:sz w:val="16"/>
          <w:szCs w:val="16"/>
        </w:rPr>
        <w:t>probability and</w:t>
      </w:r>
      <w:r w:rsidRPr="00232901">
        <w:rPr>
          <w:sz w:val="10"/>
        </w:rPr>
        <w:t xml:space="preserve"> </w:t>
      </w:r>
      <w:r w:rsidRPr="00CE257D">
        <w:rPr>
          <w:b/>
          <w:sz w:val="20"/>
          <w:highlight w:val="yellow"/>
          <w:u w:val="single"/>
        </w:rPr>
        <w:t>potential loss,</w:t>
      </w:r>
      <w:r w:rsidRPr="00CE257D">
        <w:rPr>
          <w:sz w:val="20"/>
          <w:highlight w:val="yellow"/>
          <w:u w:val="single"/>
        </w:rPr>
        <w:t xml:space="preserve"> </w:t>
      </w:r>
      <w:r w:rsidRPr="009E4A5F">
        <w:rPr>
          <w:sz w:val="16"/>
          <w:szCs w:val="16"/>
        </w:rPr>
        <w:t>then</w:t>
      </w:r>
      <w:r w:rsidRPr="009E4A5F">
        <w:rPr>
          <w:rFonts w:cs="Helvetica"/>
          <w:sz w:val="16"/>
          <w:szCs w:val="16"/>
        </w:rPr>
        <w:t xml:space="preserve"> </w:t>
      </w:r>
      <w:r w:rsidRPr="009E4A5F">
        <w:rPr>
          <w:sz w:val="16"/>
          <w:szCs w:val="16"/>
        </w:rPr>
        <w:t>the focus on dramatic terror attacks leads to the marginalization of</w:t>
      </w:r>
      <w:r w:rsidRPr="009E4A5F">
        <w:rPr>
          <w:rFonts w:cs="Helvetica"/>
          <w:sz w:val="16"/>
          <w:szCs w:val="16"/>
        </w:rPr>
        <w:t xml:space="preserve"> </w:t>
      </w:r>
      <w:r w:rsidRPr="009E4A5F">
        <w:rPr>
          <w:sz w:val="16"/>
          <w:szCs w:val="16"/>
        </w:rPr>
        <w:t>probabilities. The reason is that</w:t>
      </w:r>
      <w:r w:rsidRPr="00232901">
        <w:rPr>
          <w:sz w:val="10"/>
        </w:rPr>
        <w:t xml:space="preserve"> </w:t>
      </w:r>
      <w:r w:rsidRPr="00CE257D">
        <w:rPr>
          <w:b/>
          <w:sz w:val="20"/>
          <w:highlight w:val="yellow"/>
          <w:u w:val="single"/>
        </w:rPr>
        <w:t>even the highest degree of improb-</w:t>
      </w:r>
      <w:r w:rsidRPr="00CE257D">
        <w:rPr>
          <w:rFonts w:cs="Helvetica"/>
          <w:b/>
          <w:sz w:val="20"/>
          <w:highlight w:val="yellow"/>
          <w:u w:val="single"/>
        </w:rPr>
        <w:t xml:space="preserve"> </w:t>
      </w:r>
      <w:r w:rsidRPr="00CE257D">
        <w:rPr>
          <w:b/>
          <w:sz w:val="20"/>
          <w:highlight w:val="yellow"/>
          <w:u w:val="single"/>
        </w:rPr>
        <w:t xml:space="preserve">ability becomes irrelevant as </w:t>
      </w:r>
      <w:r w:rsidRPr="00232901">
        <w:rPr>
          <w:b/>
          <w:sz w:val="10"/>
        </w:rPr>
        <w:t xml:space="preserve">the measure of </w:t>
      </w:r>
      <w:r w:rsidRPr="00CE257D">
        <w:rPr>
          <w:b/>
          <w:sz w:val="20"/>
          <w:highlight w:val="yellow"/>
          <w:u w:val="single"/>
        </w:rPr>
        <w:t>loss goes to infinity</w:t>
      </w:r>
      <w:r w:rsidRPr="00232901">
        <w:rPr>
          <w:b/>
          <w:sz w:val="10"/>
        </w:rPr>
        <w:t>.^o</w:t>
      </w:r>
      <w:r w:rsidRPr="00232901">
        <w:rPr>
          <w:rFonts w:cs="Helvetica"/>
          <w:b/>
          <w:sz w:val="10"/>
        </w:rPr>
        <w:t xml:space="preserve"> </w:t>
      </w:r>
      <w:r w:rsidRPr="009E4A5F">
        <w:rPr>
          <w:sz w:val="16"/>
          <w:szCs w:val="16"/>
        </w:rPr>
        <w:t>The mathematical calculation of the risk of terrorism thus tends to</w:t>
      </w:r>
      <w:r w:rsidRPr="009E4A5F">
        <w:rPr>
          <w:rFonts w:cs="Helvetica"/>
          <w:sz w:val="16"/>
          <w:szCs w:val="16"/>
        </w:rPr>
        <w:t xml:space="preserve"> </w:t>
      </w:r>
      <w:r w:rsidRPr="009E4A5F">
        <w:rPr>
          <w:sz w:val="16"/>
          <w:szCs w:val="16"/>
        </w:rPr>
        <w:t>overestimate and to dramatize the danger. This has consequences</w:t>
      </w:r>
      <w:r w:rsidRPr="009E4A5F">
        <w:rPr>
          <w:rFonts w:cs="Helvetica"/>
          <w:sz w:val="16"/>
          <w:szCs w:val="16"/>
        </w:rPr>
        <w:t xml:space="preserve"> </w:t>
      </w:r>
      <w:r w:rsidRPr="009E4A5F">
        <w:rPr>
          <w:sz w:val="16"/>
          <w:szCs w:val="16"/>
        </w:rPr>
        <w:t>beyond the actual risk assessment for the formulation and execution</w:t>
      </w:r>
      <w:r w:rsidRPr="009E4A5F">
        <w:rPr>
          <w:rFonts w:cs="Helvetica"/>
          <w:sz w:val="16"/>
          <w:szCs w:val="16"/>
        </w:rPr>
        <w:t xml:space="preserve"> </w:t>
      </w:r>
      <w:r w:rsidRPr="009E4A5F">
        <w:rPr>
          <w:sz w:val="16"/>
          <w:szCs w:val="16"/>
        </w:rPr>
        <w:t>of "risk policies": If one factor of the risk calculation approaches</w:t>
      </w:r>
      <w:r w:rsidRPr="009E4A5F">
        <w:rPr>
          <w:rFonts w:cs="Helvetica"/>
          <w:sz w:val="16"/>
          <w:szCs w:val="16"/>
        </w:rPr>
        <w:t xml:space="preserve"> </w:t>
      </w:r>
      <w:r w:rsidRPr="009E4A5F">
        <w:rPr>
          <w:sz w:val="16"/>
          <w:szCs w:val="16"/>
        </w:rPr>
        <w:t>infinity (e.g., if a case of nuclear terrorism is envisaged), then there</w:t>
      </w:r>
      <w:r w:rsidRPr="009E4A5F">
        <w:rPr>
          <w:rFonts w:cs="Helvetica"/>
          <w:sz w:val="16"/>
          <w:szCs w:val="16"/>
        </w:rPr>
        <w:t xml:space="preserve"> </w:t>
      </w:r>
      <w:r w:rsidRPr="009E4A5F">
        <w:rPr>
          <w:sz w:val="16"/>
          <w:szCs w:val="16"/>
        </w:rPr>
        <w:t>is no balanced measure for antiterrorist efforts, and</w:t>
      </w:r>
      <w:r w:rsidRPr="00232901">
        <w:rPr>
          <w:b/>
          <w:sz w:val="10"/>
        </w:rPr>
        <w:t xml:space="preserve"> </w:t>
      </w:r>
      <w:r w:rsidRPr="00CE257D">
        <w:rPr>
          <w:b/>
          <w:sz w:val="20"/>
          <w:highlight w:val="yellow"/>
          <w:u w:val="single"/>
        </w:rPr>
        <w:t>risk manage-</w:t>
      </w:r>
      <w:r w:rsidRPr="00CE257D">
        <w:rPr>
          <w:rFonts w:cs="Helvetica"/>
          <w:b/>
          <w:sz w:val="20"/>
          <w:highlight w:val="yellow"/>
          <w:u w:val="single"/>
        </w:rPr>
        <w:t xml:space="preserve"> </w:t>
      </w:r>
      <w:r w:rsidRPr="00CE257D">
        <w:rPr>
          <w:b/>
          <w:sz w:val="20"/>
          <w:highlight w:val="yellow"/>
          <w:u w:val="single"/>
        </w:rPr>
        <w:t>ment as a rational endeavor breaks down</w:t>
      </w:r>
      <w:r w:rsidRPr="00232901">
        <w:rPr>
          <w:sz w:val="10"/>
        </w:rPr>
        <w:t xml:space="preserve">. </w:t>
      </w:r>
      <w:r w:rsidRPr="009E4A5F">
        <w:rPr>
          <w:sz w:val="16"/>
          <w:szCs w:val="16"/>
        </w:rPr>
        <w:t>Under the historical con-</w:t>
      </w:r>
      <w:r w:rsidRPr="009E4A5F">
        <w:rPr>
          <w:rFonts w:cs="Helvetica"/>
          <w:sz w:val="16"/>
          <w:szCs w:val="16"/>
        </w:rPr>
        <w:t xml:space="preserve"> </w:t>
      </w:r>
      <w:r w:rsidRPr="009E4A5F">
        <w:rPr>
          <w:sz w:val="16"/>
          <w:szCs w:val="16"/>
        </w:rPr>
        <w:t>dition of bipolarity, the "ultimate" threat with nuclear weapons could</w:t>
      </w:r>
      <w:r w:rsidRPr="009E4A5F">
        <w:rPr>
          <w:rFonts w:cs="Helvetica"/>
          <w:sz w:val="16"/>
          <w:szCs w:val="16"/>
        </w:rPr>
        <w:t xml:space="preserve"> </w:t>
      </w:r>
      <w:r w:rsidRPr="009E4A5F">
        <w:rPr>
          <w:sz w:val="16"/>
          <w:szCs w:val="16"/>
        </w:rPr>
        <w:t>be balanced by a similar counterthreat, and new equilibria could be</w:t>
      </w:r>
      <w:r w:rsidRPr="009E4A5F">
        <w:rPr>
          <w:rFonts w:cs="Helvetica"/>
          <w:sz w:val="16"/>
          <w:szCs w:val="16"/>
        </w:rPr>
        <w:t xml:space="preserve"> </w:t>
      </w:r>
      <w:r w:rsidRPr="009E4A5F">
        <w:rPr>
          <w:sz w:val="16"/>
          <w:szCs w:val="16"/>
        </w:rPr>
        <w:t>achieved, albeit on higher levels of nuclear overkill. Under the new</w:t>
      </w:r>
      <w:r w:rsidRPr="009E4A5F">
        <w:rPr>
          <w:rFonts w:cs="Helvetica"/>
          <w:sz w:val="16"/>
          <w:szCs w:val="16"/>
        </w:rPr>
        <w:t xml:space="preserve"> </w:t>
      </w:r>
      <w:r w:rsidRPr="009E4A5F">
        <w:rPr>
          <w:sz w:val="16"/>
          <w:szCs w:val="16"/>
        </w:rPr>
        <w:t>condition of uncertainty, no such rational balancing is possible since</w:t>
      </w:r>
      <w:r w:rsidRPr="009E4A5F">
        <w:rPr>
          <w:rFonts w:cs="Helvetica"/>
          <w:sz w:val="16"/>
          <w:szCs w:val="16"/>
        </w:rPr>
        <w:t xml:space="preserve"> </w:t>
      </w:r>
      <w:r w:rsidRPr="009E4A5F">
        <w:rPr>
          <w:sz w:val="16"/>
          <w:szCs w:val="16"/>
        </w:rPr>
        <w:t>knowledge about actors, their motives and capabilities, is largely</w:t>
      </w:r>
      <w:r w:rsidRPr="009E4A5F">
        <w:rPr>
          <w:rFonts w:cs="Helvetica"/>
          <w:sz w:val="16"/>
          <w:szCs w:val="16"/>
        </w:rPr>
        <w:t xml:space="preserve"> </w:t>
      </w:r>
      <w:r w:rsidRPr="009E4A5F">
        <w:rPr>
          <w:sz w:val="16"/>
          <w:szCs w:val="16"/>
        </w:rPr>
        <w:t>absent.</w:t>
      </w:r>
      <w:r w:rsidRPr="009E4A5F">
        <w:rPr>
          <w:rFonts w:cs="Helvetica"/>
          <w:sz w:val="16"/>
          <w:szCs w:val="16"/>
        </w:rPr>
        <w:t xml:space="preserve"> </w:t>
      </w:r>
      <w:r w:rsidRPr="009E4A5F">
        <w:rPr>
          <w:sz w:val="16"/>
          <w:szCs w:val="16"/>
        </w:rPr>
        <w:t>The second form of security policy that emerges when the deter-</w:t>
      </w:r>
      <w:r w:rsidRPr="009E4A5F">
        <w:rPr>
          <w:rFonts w:cs="Helvetica"/>
          <w:sz w:val="16"/>
          <w:szCs w:val="16"/>
        </w:rPr>
        <w:t xml:space="preserve"> </w:t>
      </w:r>
      <w:r w:rsidRPr="009E4A5F">
        <w:rPr>
          <w:sz w:val="16"/>
          <w:szCs w:val="16"/>
        </w:rPr>
        <w:t>rence model collapses mirrors the "social probability" approach. It</w:t>
      </w:r>
      <w:r w:rsidRPr="009E4A5F">
        <w:rPr>
          <w:rFonts w:cs="Helvetica"/>
          <w:sz w:val="16"/>
          <w:szCs w:val="16"/>
        </w:rPr>
        <w:t xml:space="preserve"> </w:t>
      </w:r>
      <w:r w:rsidRPr="009E4A5F">
        <w:rPr>
          <w:sz w:val="16"/>
          <w:szCs w:val="16"/>
        </w:rPr>
        <w:t>represents a logic of catastrophe. In contrast to risk management</w:t>
      </w:r>
      <w:r w:rsidRPr="009E4A5F">
        <w:rPr>
          <w:rFonts w:cs="Helvetica"/>
          <w:sz w:val="16"/>
          <w:szCs w:val="16"/>
        </w:rPr>
        <w:t xml:space="preserve"> </w:t>
      </w:r>
      <w:r w:rsidRPr="009E4A5F">
        <w:rPr>
          <w:sz w:val="16"/>
          <w:szCs w:val="16"/>
        </w:rPr>
        <w:t>framed in line with logical probability theory, the logic of catastro-</w:t>
      </w:r>
      <w:r w:rsidRPr="009E4A5F">
        <w:rPr>
          <w:rFonts w:cs="Helvetica"/>
          <w:sz w:val="16"/>
          <w:szCs w:val="16"/>
        </w:rPr>
        <w:t xml:space="preserve"> </w:t>
      </w:r>
      <w:r w:rsidRPr="009E4A5F">
        <w:rPr>
          <w:sz w:val="16"/>
          <w:szCs w:val="16"/>
        </w:rPr>
        <w:t>phe does not attempt to provide means of absorbing uncertainty.</w:t>
      </w:r>
      <w:r w:rsidRPr="009E4A5F">
        <w:rPr>
          <w:rFonts w:cs="Helvetica"/>
          <w:sz w:val="16"/>
          <w:szCs w:val="16"/>
        </w:rPr>
        <w:t xml:space="preserve"> </w:t>
      </w:r>
      <w:r w:rsidRPr="009E4A5F">
        <w:rPr>
          <w:sz w:val="16"/>
          <w:szCs w:val="16"/>
        </w:rPr>
        <w:t>Rather, it takes uncertainty as constitutive for the logic itself;</w:t>
      </w:r>
      <w:r w:rsidRPr="00232901">
        <w:rPr>
          <w:sz w:val="10"/>
        </w:rPr>
        <w:t xml:space="preserve"> </w:t>
      </w:r>
      <w:r w:rsidRPr="00CE257D">
        <w:rPr>
          <w:b/>
          <w:sz w:val="20"/>
          <w:highlight w:val="yellow"/>
          <w:u w:val="single"/>
        </w:rPr>
        <w:t>uncer-</w:t>
      </w:r>
      <w:r w:rsidRPr="00CE257D">
        <w:rPr>
          <w:rFonts w:cs="Helvetica"/>
          <w:b/>
          <w:sz w:val="20"/>
          <w:highlight w:val="yellow"/>
          <w:u w:val="single"/>
        </w:rPr>
        <w:t xml:space="preserve"> </w:t>
      </w:r>
      <w:r w:rsidRPr="00CE257D">
        <w:rPr>
          <w:b/>
          <w:sz w:val="20"/>
          <w:highlight w:val="yellow"/>
          <w:u w:val="single"/>
        </w:rPr>
        <w:t>tainty is a</w:t>
      </w:r>
      <w:r w:rsidRPr="00CE257D">
        <w:rPr>
          <w:sz w:val="20"/>
          <w:highlight w:val="yellow"/>
          <w:u w:val="single"/>
        </w:rPr>
        <w:t xml:space="preserve"> </w:t>
      </w:r>
      <w:r w:rsidRPr="009E4A5F">
        <w:rPr>
          <w:sz w:val="16"/>
          <w:szCs w:val="16"/>
        </w:rPr>
        <w:t>crucial</w:t>
      </w:r>
      <w:r w:rsidRPr="00232901">
        <w:rPr>
          <w:sz w:val="10"/>
        </w:rPr>
        <w:t xml:space="preserve"> </w:t>
      </w:r>
      <w:r w:rsidRPr="00CE257D">
        <w:rPr>
          <w:b/>
          <w:sz w:val="20"/>
          <w:highlight w:val="yellow"/>
          <w:u w:val="single"/>
        </w:rPr>
        <w:t>precondition for catastrophies</w:t>
      </w:r>
      <w:r w:rsidRPr="00CE257D">
        <w:rPr>
          <w:sz w:val="20"/>
          <w:highlight w:val="yellow"/>
          <w:u w:val="single"/>
        </w:rPr>
        <w:t>.</w:t>
      </w:r>
      <w:r w:rsidRPr="00232901">
        <w:rPr>
          <w:sz w:val="10"/>
        </w:rPr>
        <w:t xml:space="preserve"> </w:t>
      </w:r>
      <w:r w:rsidRPr="009E4A5F">
        <w:rPr>
          <w:sz w:val="16"/>
          <w:szCs w:val="16"/>
        </w:rPr>
        <w:t>In particular, cata-</w:t>
      </w:r>
      <w:r w:rsidRPr="009E4A5F">
        <w:rPr>
          <w:rFonts w:cs="Helvetica"/>
          <w:sz w:val="16"/>
          <w:szCs w:val="16"/>
        </w:rPr>
        <w:t xml:space="preserve"> </w:t>
      </w:r>
      <w:r w:rsidRPr="009E4A5F">
        <w:rPr>
          <w:sz w:val="16"/>
          <w:szCs w:val="16"/>
        </w:rPr>
        <w:t>strophes happen at once</w:t>
      </w:r>
      <w:r w:rsidRPr="00232901">
        <w:rPr>
          <w:sz w:val="10"/>
        </w:rPr>
        <w:t xml:space="preserve">, </w:t>
      </w:r>
      <w:r w:rsidRPr="00CE257D">
        <w:rPr>
          <w:b/>
          <w:sz w:val="20"/>
          <w:highlight w:val="yellow"/>
          <w:u w:val="single"/>
        </w:rPr>
        <w:t>without a warning</w:t>
      </w:r>
      <w:r w:rsidRPr="00232901">
        <w:rPr>
          <w:sz w:val="10"/>
        </w:rPr>
        <w:t xml:space="preserve">, </w:t>
      </w:r>
      <w:r w:rsidRPr="009E4A5F">
        <w:rPr>
          <w:sz w:val="16"/>
          <w:szCs w:val="16"/>
        </w:rPr>
        <w:t>but with major impli-</w:t>
      </w:r>
      <w:r w:rsidRPr="009E4A5F">
        <w:rPr>
          <w:rFonts w:cs="Helvetica"/>
          <w:sz w:val="16"/>
          <w:szCs w:val="16"/>
        </w:rPr>
        <w:t xml:space="preserve"> </w:t>
      </w:r>
      <w:r w:rsidRPr="009E4A5F">
        <w:rPr>
          <w:sz w:val="16"/>
          <w:szCs w:val="16"/>
        </w:rPr>
        <w:t>cations for the world polity. In this category,</w:t>
      </w:r>
      <w:r w:rsidRPr="00232901">
        <w:rPr>
          <w:sz w:val="10"/>
        </w:rPr>
        <w:t xml:space="preserve"> </w:t>
      </w:r>
      <w:r w:rsidRPr="00CE257D">
        <w:rPr>
          <w:b/>
          <w:sz w:val="20"/>
          <w:highlight w:val="yellow"/>
          <w:u w:val="single"/>
        </w:rPr>
        <w:t>we find</w:t>
      </w:r>
      <w:r w:rsidRPr="00CE257D">
        <w:rPr>
          <w:sz w:val="20"/>
          <w:highlight w:val="yellow"/>
          <w:u w:val="single"/>
        </w:rPr>
        <w:t xml:space="preserve"> </w:t>
      </w:r>
      <w:r w:rsidRPr="009E4A5F">
        <w:rPr>
          <w:sz w:val="16"/>
          <w:szCs w:val="16"/>
        </w:rPr>
        <w:t>the impact of</w:t>
      </w:r>
      <w:r w:rsidRPr="00232901">
        <w:rPr>
          <w:rFonts w:cs="Helvetica"/>
          <w:sz w:val="10"/>
        </w:rPr>
        <w:t xml:space="preserve"> </w:t>
      </w:r>
      <w:r w:rsidRPr="00CE257D">
        <w:rPr>
          <w:b/>
          <w:sz w:val="20"/>
          <w:highlight w:val="yellow"/>
          <w:u w:val="single"/>
        </w:rPr>
        <w:t xml:space="preserve">meteorites. </w:t>
      </w:r>
      <w:r w:rsidRPr="009E4A5F">
        <w:rPr>
          <w:b/>
          <w:sz w:val="16"/>
          <w:szCs w:val="16"/>
        </w:rPr>
        <w:t>Mars</w:t>
      </w:r>
      <w:r w:rsidRPr="009E4A5F">
        <w:rPr>
          <w:sz w:val="16"/>
          <w:szCs w:val="16"/>
        </w:rPr>
        <w:t xml:space="preserve"> attacks, the</w:t>
      </w:r>
      <w:r w:rsidRPr="00232901">
        <w:rPr>
          <w:sz w:val="10"/>
        </w:rPr>
        <w:t xml:space="preserve"> </w:t>
      </w:r>
      <w:r w:rsidRPr="00CE257D">
        <w:rPr>
          <w:b/>
          <w:sz w:val="20"/>
          <w:highlight w:val="yellow"/>
          <w:u w:val="single"/>
        </w:rPr>
        <w:t>tsunami in South East Asia, and 9/11</w:t>
      </w:r>
      <w:r w:rsidRPr="00CE257D">
        <w:rPr>
          <w:sz w:val="20"/>
          <w:highlight w:val="yellow"/>
          <w:u w:val="single"/>
        </w:rPr>
        <w:t>.</w:t>
      </w:r>
      <w:r w:rsidRPr="00232901">
        <w:rPr>
          <w:rFonts w:cs="Helvetica"/>
          <w:sz w:val="10"/>
        </w:rPr>
        <w:t xml:space="preserve"> </w:t>
      </w:r>
      <w:r w:rsidRPr="009E4A5F">
        <w:rPr>
          <w:sz w:val="16"/>
          <w:szCs w:val="16"/>
        </w:rPr>
        <w:t>To conceive of terrorism as catastrophe has consequences for the</w:t>
      </w:r>
      <w:r w:rsidRPr="009E4A5F">
        <w:rPr>
          <w:rFonts w:cs="Helvetica"/>
          <w:sz w:val="16"/>
          <w:szCs w:val="16"/>
        </w:rPr>
        <w:t xml:space="preserve"> </w:t>
      </w:r>
      <w:r w:rsidRPr="009E4A5F">
        <w:rPr>
          <w:sz w:val="16"/>
          <w:szCs w:val="16"/>
        </w:rPr>
        <w:t>formulation of an adequate security policy. Since catastrophes hap-</w:t>
      </w:r>
      <w:r w:rsidRPr="009E4A5F">
        <w:rPr>
          <w:rFonts w:cs="Helvetica"/>
          <w:sz w:val="16"/>
          <w:szCs w:val="16"/>
        </w:rPr>
        <w:t xml:space="preserve"> </w:t>
      </w:r>
      <w:r w:rsidRPr="009E4A5F">
        <w:rPr>
          <w:sz w:val="16"/>
          <w:szCs w:val="16"/>
        </w:rPr>
        <w:t>pen irrespectively of human activity or inactivity, no political action</w:t>
      </w:r>
      <w:r w:rsidRPr="009E4A5F">
        <w:rPr>
          <w:rFonts w:cs="Helvetica"/>
          <w:sz w:val="16"/>
          <w:szCs w:val="16"/>
        </w:rPr>
        <w:t xml:space="preserve"> </w:t>
      </w:r>
      <w:r w:rsidRPr="009E4A5F">
        <w:rPr>
          <w:sz w:val="16"/>
          <w:szCs w:val="16"/>
        </w:rPr>
        <w:t>could possibly prevent them. Of course, there are precautions that</w:t>
      </w:r>
      <w:r w:rsidRPr="009E4A5F">
        <w:rPr>
          <w:rFonts w:cs="Helvetica"/>
          <w:sz w:val="16"/>
          <w:szCs w:val="16"/>
        </w:rPr>
        <w:t xml:space="preserve"> </w:t>
      </w:r>
      <w:r w:rsidRPr="009E4A5F">
        <w:rPr>
          <w:sz w:val="16"/>
          <w:szCs w:val="16"/>
        </w:rPr>
        <w:t>can be taken, but the framing of terrorist attack as a catastrophe</w:t>
      </w:r>
      <w:r w:rsidRPr="009E4A5F">
        <w:rPr>
          <w:rFonts w:cs="Helvetica"/>
          <w:sz w:val="16"/>
          <w:szCs w:val="16"/>
        </w:rPr>
        <w:t xml:space="preserve"> </w:t>
      </w:r>
      <w:r w:rsidRPr="009E4A5F">
        <w:rPr>
          <w:sz w:val="16"/>
          <w:szCs w:val="16"/>
        </w:rPr>
        <w:t>points to spatial and temporal characteristics that are beyond "ratio-</w:t>
      </w:r>
      <w:r w:rsidRPr="009E4A5F">
        <w:rPr>
          <w:rFonts w:cs="Helvetica"/>
          <w:sz w:val="16"/>
          <w:szCs w:val="16"/>
        </w:rPr>
        <w:t xml:space="preserve"> </w:t>
      </w:r>
      <w:r w:rsidRPr="009E4A5F">
        <w:rPr>
          <w:sz w:val="16"/>
          <w:szCs w:val="16"/>
        </w:rPr>
        <w:t xml:space="preserve">nality." </w:t>
      </w:r>
      <w:r w:rsidRPr="00CE257D">
        <w:rPr>
          <w:rStyle w:val="StyleUnderline"/>
          <w:highlight w:val="yellow"/>
        </w:rPr>
        <w:t>Thus, political decision makers are exempted from the responsibility to provide security—as long as they at least try to pre- empt an attack.</w:t>
      </w:r>
      <w:r w:rsidRPr="009E4A5F">
        <w:rPr>
          <w:rStyle w:val="StyleUnderline"/>
        </w:rPr>
        <w:t xml:space="preserve"> </w:t>
      </w:r>
      <w:r w:rsidRPr="009E4A5F">
        <w:rPr>
          <w:sz w:val="16"/>
          <w:szCs w:val="16"/>
        </w:rPr>
        <w:t>Interestingly enough, 9/11 was framed as catastro-</w:t>
      </w:r>
      <w:r w:rsidRPr="009E4A5F">
        <w:rPr>
          <w:rFonts w:cs="Helvetica"/>
          <w:sz w:val="16"/>
          <w:szCs w:val="16"/>
        </w:rPr>
        <w:t xml:space="preserve"> </w:t>
      </w:r>
      <w:r w:rsidRPr="009E4A5F">
        <w:rPr>
          <w:sz w:val="16"/>
          <w:szCs w:val="16"/>
        </w:rPr>
        <w:t>phe in various commissions dealing with the question of who was</w:t>
      </w:r>
      <w:r w:rsidRPr="009E4A5F">
        <w:rPr>
          <w:rFonts w:cs="Helvetica"/>
          <w:sz w:val="16"/>
          <w:szCs w:val="16"/>
        </w:rPr>
        <w:t xml:space="preserve"> </w:t>
      </w:r>
      <w:r w:rsidRPr="009E4A5F">
        <w:rPr>
          <w:sz w:val="16"/>
          <w:szCs w:val="16"/>
        </w:rPr>
        <w:t>responsible and whether it could have been prevented.</w:t>
      </w:r>
      <w:r w:rsidRPr="009E4A5F">
        <w:rPr>
          <w:rFonts w:cs="Helvetica"/>
          <w:sz w:val="16"/>
          <w:szCs w:val="16"/>
        </w:rPr>
        <w:t xml:space="preserve"> </w:t>
      </w:r>
      <w:r w:rsidRPr="009E4A5F">
        <w:rPr>
          <w:sz w:val="16"/>
          <w:szCs w:val="16"/>
        </w:rPr>
        <w:t xml:space="preserve">This makes clear that </w:t>
      </w:r>
      <w:r w:rsidRPr="00CE257D">
        <w:rPr>
          <w:rStyle w:val="StyleUnderline"/>
          <w:highlight w:val="yellow"/>
        </w:rPr>
        <w:t>under the condition of uncertainty, there are no objective criteria that could serve as an anchor for measur- ing dangers</w:t>
      </w:r>
      <w:r w:rsidRPr="009E4A5F">
        <w:rPr>
          <w:sz w:val="16"/>
          <w:szCs w:val="16"/>
        </w:rPr>
        <w:t xml:space="preserve"> and assessing the quality of political responses. For ex-</w:t>
      </w:r>
      <w:r w:rsidRPr="009E4A5F">
        <w:rPr>
          <w:rFonts w:cs="Helvetica"/>
          <w:sz w:val="16"/>
          <w:szCs w:val="16"/>
        </w:rPr>
        <w:t xml:space="preserve"> </w:t>
      </w:r>
      <w:r w:rsidRPr="009E4A5F">
        <w:rPr>
          <w:sz w:val="16"/>
          <w:szCs w:val="16"/>
        </w:rPr>
        <w:t>ample, as much as one might object to certain measures by the US</w:t>
      </w:r>
      <w:r w:rsidRPr="009E4A5F">
        <w:rPr>
          <w:rFonts w:cs="Helvetica"/>
          <w:sz w:val="16"/>
          <w:szCs w:val="16"/>
        </w:rPr>
        <w:t xml:space="preserve"> </w:t>
      </w:r>
      <w:r w:rsidRPr="009E4A5F">
        <w:rPr>
          <w:sz w:val="16"/>
          <w:szCs w:val="16"/>
        </w:rPr>
        <w:t>administration, it is almost impossible to "measure" the success of</w:t>
      </w:r>
      <w:r w:rsidRPr="009E4A5F">
        <w:rPr>
          <w:rFonts w:cs="Helvetica"/>
          <w:sz w:val="16"/>
          <w:szCs w:val="16"/>
        </w:rPr>
        <w:t xml:space="preserve"> </w:t>
      </w:r>
      <w:r w:rsidRPr="009E4A5F">
        <w:rPr>
          <w:sz w:val="16"/>
          <w:szCs w:val="16"/>
        </w:rPr>
        <w:t>countermeasures. Of course, there might be a subjective assessment</w:t>
      </w:r>
      <w:r w:rsidRPr="009E4A5F">
        <w:rPr>
          <w:rFonts w:cs="Helvetica"/>
          <w:sz w:val="16"/>
          <w:szCs w:val="16"/>
        </w:rPr>
        <w:t xml:space="preserve"> </w:t>
      </w:r>
      <w:r w:rsidRPr="009E4A5F">
        <w:rPr>
          <w:sz w:val="16"/>
          <w:szCs w:val="16"/>
        </w:rPr>
        <w:t>of specific shortcomings or failures, but there is no "common" cur-</w:t>
      </w:r>
      <w:r w:rsidRPr="009E4A5F">
        <w:rPr>
          <w:rFonts w:cs="Helvetica"/>
          <w:sz w:val="16"/>
          <w:szCs w:val="16"/>
        </w:rPr>
        <w:t xml:space="preserve"> </w:t>
      </w:r>
      <w:r w:rsidRPr="009E4A5F">
        <w:rPr>
          <w:sz w:val="16"/>
          <w:szCs w:val="16"/>
        </w:rPr>
        <w:t>rency to evaluate them. As a consequence, the framework of the</w:t>
      </w:r>
      <w:r w:rsidRPr="009E4A5F">
        <w:rPr>
          <w:rFonts w:cs="Helvetica"/>
          <w:sz w:val="16"/>
          <w:szCs w:val="16"/>
        </w:rPr>
        <w:t xml:space="preserve"> </w:t>
      </w:r>
      <w:r w:rsidRPr="009E4A5F">
        <w:rPr>
          <w:sz w:val="16"/>
          <w:szCs w:val="16"/>
        </w:rPr>
        <w:t>security dilemma fails to capture the basic uncertainties.</w:t>
      </w:r>
      <w:r w:rsidRPr="009E4A5F">
        <w:rPr>
          <w:rFonts w:cs="Helvetica"/>
          <w:sz w:val="16"/>
          <w:szCs w:val="16"/>
        </w:rPr>
        <w:t xml:space="preserve"> </w:t>
      </w:r>
      <w:r w:rsidRPr="009E4A5F">
        <w:rPr>
          <w:rStyle w:val="StyleUnderline"/>
        </w:rPr>
        <w:t xml:space="preserve">Pushing the door open for the security paradox, </w:t>
      </w:r>
      <w:r w:rsidRPr="00CE257D">
        <w:rPr>
          <w:rStyle w:val="StyleUnderline"/>
          <w:highlight w:val="yellow"/>
        </w:rPr>
        <w:t>the main prob- lem of security analysis then becomes</w:t>
      </w:r>
      <w:r w:rsidRPr="009E4A5F">
        <w:rPr>
          <w:sz w:val="16"/>
          <w:szCs w:val="16"/>
        </w:rPr>
        <w:t xml:space="preserve"> the question </w:t>
      </w:r>
      <w:r w:rsidRPr="00CE257D">
        <w:rPr>
          <w:rStyle w:val="StyleUnderline"/>
          <w:highlight w:val="yellow"/>
        </w:rPr>
        <w:t>how to integrate dangers in risk assessments</w:t>
      </w:r>
      <w:r w:rsidRPr="009E4A5F">
        <w:rPr>
          <w:rStyle w:val="StyleUnderline"/>
        </w:rPr>
        <w:t xml:space="preserve"> and security policies </w:t>
      </w:r>
      <w:r w:rsidRPr="00CE257D">
        <w:rPr>
          <w:rStyle w:val="StyleUnderline"/>
          <w:highlight w:val="yellow"/>
        </w:rPr>
        <w:t>about which</w:t>
      </w:r>
      <w:r w:rsidRPr="009E4A5F">
        <w:rPr>
          <w:rStyle w:val="StyleUnderline"/>
        </w:rPr>
        <w:t xml:space="preserve"> simply </w:t>
      </w:r>
      <w:r w:rsidRPr="00CE257D">
        <w:rPr>
          <w:rStyle w:val="StyleUnderline"/>
          <w:highlight w:val="yellow"/>
        </w:rPr>
        <w:t>nothing is known</w:t>
      </w:r>
      <w:r w:rsidRPr="009E4A5F">
        <w:rPr>
          <w:sz w:val="16"/>
          <w:szCs w:val="16"/>
        </w:rPr>
        <w:t>. In the mid 1990s, a Rand study entitled "New</w:t>
      </w:r>
      <w:r w:rsidRPr="009E4A5F">
        <w:rPr>
          <w:rFonts w:cs="Helvetica"/>
          <w:sz w:val="16"/>
          <w:szCs w:val="16"/>
        </w:rPr>
        <w:t xml:space="preserve"> </w:t>
      </w:r>
      <w:r w:rsidRPr="009E4A5F">
        <w:rPr>
          <w:sz w:val="16"/>
          <w:szCs w:val="16"/>
        </w:rPr>
        <w:t>Challenges for Defense Planning" addressed this issue arguing that</w:t>
      </w:r>
      <w:r w:rsidRPr="009E4A5F">
        <w:rPr>
          <w:rFonts w:cs="Helvetica"/>
          <w:sz w:val="16"/>
          <w:szCs w:val="16"/>
        </w:rPr>
        <w:t xml:space="preserve"> </w:t>
      </w:r>
      <w:r w:rsidRPr="009E4A5F">
        <w:rPr>
          <w:sz w:val="16"/>
          <w:szCs w:val="16"/>
        </w:rPr>
        <w:t xml:space="preserve">"most striking is the fact that </w:t>
      </w:r>
      <w:r w:rsidRPr="00CE257D">
        <w:rPr>
          <w:b/>
          <w:highlight w:val="yellow"/>
          <w:u w:val="single"/>
        </w:rPr>
        <w:t xml:space="preserve">we </w:t>
      </w:r>
      <w:r w:rsidRPr="00CE257D">
        <w:rPr>
          <w:b/>
          <w:sz w:val="20"/>
          <w:highlight w:val="yellow"/>
          <w:u w:val="single"/>
        </w:rPr>
        <w:t>do not</w:t>
      </w:r>
      <w:r w:rsidRPr="00CE257D">
        <w:rPr>
          <w:sz w:val="20"/>
          <w:highlight w:val="yellow"/>
          <w:u w:val="single"/>
        </w:rPr>
        <w:t xml:space="preserve"> </w:t>
      </w:r>
      <w:r w:rsidRPr="009E4A5F">
        <w:rPr>
          <w:sz w:val="16"/>
          <w:szCs w:val="16"/>
        </w:rPr>
        <w:t xml:space="preserve">even </w:t>
      </w:r>
      <w:r w:rsidRPr="00CE257D">
        <w:rPr>
          <w:b/>
          <w:sz w:val="20"/>
          <w:highlight w:val="yellow"/>
          <w:u w:val="single"/>
        </w:rPr>
        <w:t>know</w:t>
      </w:r>
      <w:r w:rsidRPr="00CE257D">
        <w:rPr>
          <w:sz w:val="20"/>
          <w:highlight w:val="yellow"/>
          <w:u w:val="single"/>
        </w:rPr>
        <w:t xml:space="preserve"> </w:t>
      </w:r>
      <w:r w:rsidRPr="009E4A5F">
        <w:rPr>
          <w:sz w:val="16"/>
          <w:szCs w:val="16"/>
        </w:rPr>
        <w:t>who or what will</w:t>
      </w:r>
      <w:r w:rsidRPr="009E4A5F">
        <w:rPr>
          <w:rFonts w:cs="Helvetica"/>
          <w:sz w:val="16"/>
          <w:szCs w:val="16"/>
        </w:rPr>
        <w:t xml:space="preserve"> </w:t>
      </w:r>
      <w:r w:rsidRPr="009E4A5F">
        <w:rPr>
          <w:sz w:val="16"/>
          <w:szCs w:val="16"/>
        </w:rPr>
        <w:t xml:space="preserve">constitute </w:t>
      </w:r>
      <w:r w:rsidRPr="00CE257D">
        <w:rPr>
          <w:b/>
          <w:sz w:val="20"/>
          <w:highlight w:val="yellow"/>
          <w:u w:val="single"/>
        </w:rPr>
        <w:t>the most serious future threat</w:t>
      </w:r>
      <w:r w:rsidRPr="00CE257D">
        <w:rPr>
          <w:sz w:val="20"/>
          <w:highlight w:val="yellow"/>
          <w:u w:val="single"/>
        </w:rPr>
        <w:t xml:space="preserve">, </w:t>
      </w:r>
      <w:r w:rsidRPr="009E4A5F">
        <w:rPr>
          <w:sz w:val="16"/>
          <w:szCs w:val="16"/>
        </w:rPr>
        <w:t>"^i In order to cope with</w:t>
      </w:r>
      <w:r w:rsidRPr="009E4A5F">
        <w:rPr>
          <w:rFonts w:cs="Helvetica"/>
          <w:sz w:val="16"/>
          <w:szCs w:val="16"/>
        </w:rPr>
        <w:t xml:space="preserve"> </w:t>
      </w:r>
      <w:r w:rsidRPr="009E4A5F">
        <w:rPr>
          <w:sz w:val="16"/>
          <w:szCs w:val="16"/>
        </w:rPr>
        <w:t>this challenge it would be essential, another Rand researcher wrote,</w:t>
      </w:r>
      <w:r w:rsidRPr="009E4A5F">
        <w:rPr>
          <w:rFonts w:cs="Helvetica"/>
          <w:sz w:val="16"/>
          <w:szCs w:val="16"/>
        </w:rPr>
        <w:t xml:space="preserve"> </w:t>
      </w:r>
      <w:r w:rsidRPr="009E4A5F">
        <w:rPr>
          <w:sz w:val="16"/>
          <w:szCs w:val="16"/>
        </w:rPr>
        <w:t>to break free from the "tyranny" of plausible scenario planning. The</w:t>
      </w:r>
      <w:r w:rsidRPr="009E4A5F">
        <w:rPr>
          <w:rFonts w:cs="Helvetica"/>
          <w:sz w:val="16"/>
          <w:szCs w:val="16"/>
        </w:rPr>
        <w:t xml:space="preserve"> </w:t>
      </w:r>
      <w:r w:rsidRPr="009E4A5F">
        <w:rPr>
          <w:sz w:val="16"/>
          <w:szCs w:val="16"/>
        </w:rPr>
        <w:t>decisive step would be to create "discontinuous scenarios ... in</w:t>
      </w:r>
      <w:r w:rsidRPr="009E4A5F">
        <w:rPr>
          <w:rFonts w:cs="Helvetica"/>
          <w:sz w:val="16"/>
          <w:szCs w:val="16"/>
        </w:rPr>
        <w:t xml:space="preserve"> </w:t>
      </w:r>
      <w:r w:rsidRPr="009E4A5F">
        <w:rPr>
          <w:sz w:val="16"/>
          <w:szCs w:val="16"/>
        </w:rPr>
        <w:t>which there is no plausible audit trail or storyline from current</w:t>
      </w:r>
      <w:r w:rsidRPr="009E4A5F">
        <w:rPr>
          <w:rFonts w:cs="Helvetica"/>
          <w:sz w:val="16"/>
          <w:szCs w:val="16"/>
        </w:rPr>
        <w:t xml:space="preserve"> </w:t>
      </w:r>
      <w:r w:rsidRPr="009E4A5F">
        <w:rPr>
          <w:sz w:val="16"/>
          <w:szCs w:val="16"/>
        </w:rPr>
        <w:t>events"52 These nonstandard scenarios were later called "wild cards"</w:t>
      </w:r>
      <w:r w:rsidRPr="009E4A5F">
        <w:rPr>
          <w:rFonts w:cs="Helvetica"/>
          <w:sz w:val="16"/>
          <w:szCs w:val="16"/>
        </w:rPr>
        <w:t xml:space="preserve"> </w:t>
      </w:r>
      <w:r w:rsidRPr="009E4A5F">
        <w:rPr>
          <w:sz w:val="16"/>
          <w:szCs w:val="16"/>
        </w:rPr>
        <w:t>and became important in the current US strategic discourse. They</w:t>
      </w:r>
      <w:r w:rsidRPr="009E4A5F">
        <w:rPr>
          <w:rFonts w:cs="Helvetica"/>
          <w:sz w:val="16"/>
          <w:szCs w:val="16"/>
        </w:rPr>
        <w:t xml:space="preserve"> </w:t>
      </w:r>
      <w:r w:rsidRPr="009E4A5F">
        <w:rPr>
          <w:sz w:val="16"/>
          <w:szCs w:val="16"/>
        </w:rPr>
        <w:t>justified the transformation from a threat-based toward a capability-</w:t>
      </w:r>
      <w:r w:rsidRPr="009E4A5F">
        <w:rPr>
          <w:rFonts w:cs="Helvetica"/>
          <w:sz w:val="16"/>
          <w:szCs w:val="16"/>
        </w:rPr>
        <w:t xml:space="preserve"> </w:t>
      </w:r>
      <w:r w:rsidRPr="009E4A5F">
        <w:rPr>
          <w:sz w:val="16"/>
          <w:szCs w:val="16"/>
        </w:rPr>
        <w:t>based defense planning strategy.53</w:t>
      </w:r>
      <w:r w:rsidRPr="009E4A5F">
        <w:rPr>
          <w:rFonts w:cs="Helvetica"/>
          <w:sz w:val="16"/>
          <w:szCs w:val="16"/>
        </w:rPr>
        <w:t xml:space="preserve"> </w:t>
      </w:r>
      <w:r w:rsidRPr="009E4A5F">
        <w:rPr>
          <w:sz w:val="16"/>
          <w:szCs w:val="16"/>
        </w:rPr>
        <w:t>The problem with this kind of risk assessment is, however, that</w:t>
      </w:r>
      <w:r w:rsidRPr="009E4A5F">
        <w:rPr>
          <w:rFonts w:cs="Helvetica"/>
          <w:sz w:val="16"/>
          <w:szCs w:val="16"/>
        </w:rPr>
        <w:t xml:space="preserve"> </w:t>
      </w:r>
      <w:r w:rsidRPr="00CE257D">
        <w:rPr>
          <w:b/>
          <w:sz w:val="20"/>
          <w:highlight w:val="yellow"/>
          <w:u w:val="single"/>
        </w:rPr>
        <w:t xml:space="preserve">even </w:t>
      </w:r>
      <w:r w:rsidRPr="009E4A5F">
        <w:rPr>
          <w:b/>
          <w:sz w:val="16"/>
          <w:szCs w:val="16"/>
        </w:rPr>
        <w:t xml:space="preserve">the most </w:t>
      </w:r>
      <w:r w:rsidRPr="00CE257D">
        <w:rPr>
          <w:b/>
          <w:sz w:val="20"/>
          <w:highlight w:val="yellow"/>
          <w:u w:val="single"/>
        </w:rPr>
        <w:t xml:space="preserve">absurd scenarios </w:t>
      </w:r>
      <w:r w:rsidRPr="009E4A5F">
        <w:rPr>
          <w:b/>
          <w:sz w:val="16"/>
          <w:szCs w:val="16"/>
        </w:rPr>
        <w:t>can</w:t>
      </w:r>
      <w:r w:rsidRPr="00232901">
        <w:rPr>
          <w:b/>
          <w:sz w:val="10"/>
        </w:rPr>
        <w:t xml:space="preserve"> </w:t>
      </w:r>
      <w:r w:rsidRPr="00CE257D">
        <w:rPr>
          <w:b/>
          <w:sz w:val="20"/>
          <w:highlight w:val="yellow"/>
          <w:u w:val="single"/>
        </w:rPr>
        <w:t xml:space="preserve">gain plausibility. By </w:t>
      </w:r>
      <w:r w:rsidRPr="009E4A5F">
        <w:rPr>
          <w:b/>
          <w:sz w:val="16"/>
          <w:szCs w:val="16"/>
        </w:rPr>
        <w:t>construct-</w:t>
      </w:r>
      <w:r w:rsidRPr="009E4A5F">
        <w:rPr>
          <w:rFonts w:cs="Helvetica"/>
          <w:b/>
          <w:sz w:val="16"/>
          <w:szCs w:val="16"/>
        </w:rPr>
        <w:t xml:space="preserve"> </w:t>
      </w:r>
      <w:r w:rsidRPr="009E4A5F">
        <w:rPr>
          <w:b/>
          <w:sz w:val="16"/>
          <w:szCs w:val="16"/>
        </w:rPr>
        <w:t xml:space="preserve">ing </w:t>
      </w:r>
      <w:r w:rsidRPr="00CE257D">
        <w:rPr>
          <w:b/>
          <w:sz w:val="20"/>
          <w:highlight w:val="yellow"/>
          <w:u w:val="single"/>
        </w:rPr>
        <w:t xml:space="preserve">a chain </w:t>
      </w:r>
      <w:r w:rsidRPr="009E4A5F">
        <w:rPr>
          <w:b/>
          <w:sz w:val="16"/>
          <w:szCs w:val="16"/>
        </w:rPr>
        <w:t>of potentialities</w:t>
      </w:r>
      <w:r w:rsidRPr="00CE257D">
        <w:rPr>
          <w:b/>
          <w:sz w:val="20"/>
          <w:highlight w:val="yellow"/>
          <w:u w:val="single"/>
        </w:rPr>
        <w:t>, improbable events are linked</w:t>
      </w:r>
      <w:r w:rsidRPr="00CE257D">
        <w:rPr>
          <w:sz w:val="20"/>
          <w:highlight w:val="yellow"/>
          <w:u w:val="single"/>
        </w:rPr>
        <w:t xml:space="preserve"> </w:t>
      </w:r>
      <w:r w:rsidRPr="009E4A5F">
        <w:rPr>
          <w:sz w:val="16"/>
          <w:szCs w:val="16"/>
        </w:rPr>
        <w:t>and</w:t>
      </w:r>
      <w:r w:rsidRPr="009E4A5F">
        <w:rPr>
          <w:rFonts w:cs="Helvetica"/>
          <w:sz w:val="16"/>
          <w:szCs w:val="16"/>
        </w:rPr>
        <w:t xml:space="preserve"> </w:t>
      </w:r>
      <w:r w:rsidRPr="009E4A5F">
        <w:rPr>
          <w:sz w:val="16"/>
          <w:szCs w:val="16"/>
        </w:rPr>
        <w:t>brought into the realm of the possible, if not even the probable</w:t>
      </w:r>
      <w:r w:rsidRPr="00232901">
        <w:rPr>
          <w:sz w:val="10"/>
        </w:rPr>
        <w:t>.</w:t>
      </w:r>
      <w:r w:rsidRPr="00232901">
        <w:rPr>
          <w:rFonts w:cs="Helvetica"/>
          <w:sz w:val="10"/>
        </w:rPr>
        <w:t xml:space="preserve"> </w:t>
      </w:r>
      <w:r w:rsidRPr="00CE257D">
        <w:rPr>
          <w:sz w:val="20"/>
          <w:highlight w:val="yellow"/>
          <w:u w:val="single"/>
        </w:rPr>
        <w:t>"</w:t>
      </w:r>
      <w:r w:rsidRPr="00CE257D">
        <w:rPr>
          <w:b/>
          <w:sz w:val="20"/>
          <w:highlight w:val="yellow"/>
          <w:u w:val="single"/>
        </w:rPr>
        <w:t>Although</w:t>
      </w:r>
      <w:r w:rsidRPr="00CE257D">
        <w:rPr>
          <w:sz w:val="20"/>
          <w:highlight w:val="yellow"/>
          <w:u w:val="single"/>
        </w:rPr>
        <w:t xml:space="preserve"> </w:t>
      </w:r>
      <w:r w:rsidRPr="009E4A5F">
        <w:rPr>
          <w:sz w:val="16"/>
          <w:szCs w:val="16"/>
        </w:rPr>
        <w:t xml:space="preserve">the </w:t>
      </w:r>
      <w:r w:rsidRPr="00CE257D">
        <w:rPr>
          <w:b/>
          <w:sz w:val="20"/>
          <w:highlight w:val="yellow"/>
          <w:u w:val="single"/>
        </w:rPr>
        <w:t>likelihood of the scenario dwindles with each</w:t>
      </w:r>
      <w:r w:rsidRPr="00CE257D">
        <w:rPr>
          <w:sz w:val="20"/>
          <w:highlight w:val="yellow"/>
          <w:u w:val="single"/>
        </w:rPr>
        <w:t xml:space="preserve"> </w:t>
      </w:r>
      <w:r w:rsidRPr="00CE257D">
        <w:rPr>
          <w:b/>
          <w:sz w:val="20"/>
          <w:highlight w:val="yellow"/>
          <w:u w:val="single"/>
        </w:rPr>
        <w:t>step,</w:t>
      </w:r>
      <w:r w:rsidRPr="00CE257D">
        <w:rPr>
          <w:rFonts w:cs="Helvetica"/>
          <w:b/>
          <w:sz w:val="20"/>
          <w:highlight w:val="yellow"/>
          <w:u w:val="single"/>
        </w:rPr>
        <w:t xml:space="preserve"> </w:t>
      </w:r>
      <w:r w:rsidRPr="00CE257D">
        <w:rPr>
          <w:b/>
          <w:sz w:val="20"/>
          <w:highlight w:val="yellow"/>
          <w:u w:val="single"/>
        </w:rPr>
        <w:t>the</w:t>
      </w:r>
      <w:r w:rsidRPr="00CE257D">
        <w:rPr>
          <w:sz w:val="20"/>
          <w:highlight w:val="yellow"/>
          <w:u w:val="single"/>
        </w:rPr>
        <w:t xml:space="preserve"> </w:t>
      </w:r>
      <w:r w:rsidRPr="009E4A5F">
        <w:rPr>
          <w:sz w:val="16"/>
          <w:szCs w:val="16"/>
        </w:rPr>
        <w:t xml:space="preserve">residual </w:t>
      </w:r>
      <w:r w:rsidRPr="00CE257D">
        <w:rPr>
          <w:b/>
          <w:sz w:val="20"/>
          <w:highlight w:val="yellow"/>
          <w:u w:val="single"/>
        </w:rPr>
        <w:t>impression is</w:t>
      </w:r>
      <w:r w:rsidRPr="00CE257D">
        <w:rPr>
          <w:sz w:val="20"/>
          <w:highlight w:val="yellow"/>
          <w:u w:val="single"/>
        </w:rPr>
        <w:t xml:space="preserve"> </w:t>
      </w:r>
      <w:r w:rsidRPr="009E4A5F">
        <w:rPr>
          <w:sz w:val="16"/>
          <w:szCs w:val="16"/>
        </w:rPr>
        <w:t xml:space="preserve">one of </w:t>
      </w:r>
      <w:r w:rsidRPr="00CE257D">
        <w:rPr>
          <w:b/>
          <w:sz w:val="20"/>
          <w:highlight w:val="yellow"/>
          <w:u w:val="single"/>
        </w:rPr>
        <w:t>plausibility</w:t>
      </w:r>
      <w:r w:rsidRPr="009E4A5F">
        <w:rPr>
          <w:b/>
          <w:sz w:val="10"/>
        </w:rPr>
        <w:t>.</w:t>
      </w:r>
      <w:r w:rsidRPr="00232901">
        <w:rPr>
          <w:sz w:val="10"/>
        </w:rPr>
        <w:t xml:space="preserve"> "</w:t>
      </w:r>
      <w:r w:rsidRPr="009E4A5F">
        <w:rPr>
          <w:sz w:val="16"/>
          <w:szCs w:val="16"/>
        </w:rPr>
        <w:t>54 This so-called Oth-</w:t>
      </w:r>
      <w:r w:rsidRPr="009E4A5F">
        <w:rPr>
          <w:rFonts w:cs="Helvetica"/>
          <w:sz w:val="16"/>
          <w:szCs w:val="16"/>
        </w:rPr>
        <w:t xml:space="preserve"> </w:t>
      </w:r>
      <w:r w:rsidRPr="009E4A5F">
        <w:rPr>
          <w:sz w:val="16"/>
          <w:szCs w:val="16"/>
        </w:rPr>
        <w:t>ello effect has been effective in the dawn of the recent war in Iraq</w:t>
      </w:r>
      <w:r w:rsidRPr="00CE257D">
        <w:rPr>
          <w:sz w:val="20"/>
          <w:highlight w:val="yellow"/>
          <w:u w:val="single"/>
        </w:rPr>
        <w:t>.</w:t>
      </w:r>
      <w:r w:rsidRPr="00232901">
        <w:rPr>
          <w:rFonts w:cs="Helvetica"/>
          <w:sz w:val="10"/>
        </w:rPr>
        <w:t xml:space="preserve"> </w:t>
      </w:r>
      <w:r w:rsidRPr="00CE257D">
        <w:rPr>
          <w:sz w:val="20"/>
          <w:highlight w:val="yellow"/>
          <w:u w:val="single"/>
        </w:rPr>
        <w:t xml:space="preserve">The connection between </w:t>
      </w:r>
      <w:r w:rsidRPr="00CE257D">
        <w:rPr>
          <w:b/>
          <w:sz w:val="20"/>
          <w:highlight w:val="yellow"/>
          <w:u w:val="single"/>
        </w:rPr>
        <w:t>Saddam</w:t>
      </w:r>
      <w:r w:rsidRPr="00CE257D">
        <w:rPr>
          <w:sz w:val="20"/>
          <w:highlight w:val="yellow"/>
          <w:u w:val="single"/>
        </w:rPr>
        <w:t xml:space="preserve"> </w:t>
      </w:r>
      <w:r w:rsidRPr="009E4A5F">
        <w:rPr>
          <w:sz w:val="16"/>
          <w:szCs w:val="16"/>
        </w:rPr>
        <w:t xml:space="preserve">Hussein </w:t>
      </w:r>
      <w:r w:rsidRPr="00CE257D">
        <w:rPr>
          <w:b/>
          <w:sz w:val="20"/>
          <w:highlight w:val="yellow"/>
          <w:u w:val="single"/>
        </w:rPr>
        <w:t>and Al Qaeda</w:t>
      </w:r>
      <w:r w:rsidRPr="00CE257D">
        <w:rPr>
          <w:sz w:val="20"/>
          <w:highlight w:val="yellow"/>
          <w:u w:val="single"/>
        </w:rPr>
        <w:t xml:space="preserve"> </w:t>
      </w:r>
      <w:r w:rsidRPr="009E4A5F">
        <w:rPr>
          <w:sz w:val="16"/>
          <w:szCs w:val="16"/>
        </w:rPr>
        <w:t>that the</w:t>
      </w:r>
      <w:r w:rsidRPr="009E4A5F">
        <w:rPr>
          <w:rFonts w:cs="Helvetica"/>
          <w:sz w:val="16"/>
          <w:szCs w:val="16"/>
        </w:rPr>
        <w:t xml:space="preserve"> </w:t>
      </w:r>
      <w:r w:rsidRPr="009E4A5F">
        <w:rPr>
          <w:sz w:val="16"/>
          <w:szCs w:val="16"/>
        </w:rPr>
        <w:t>US government tried to prove was disputed from the very begin-</w:t>
      </w:r>
      <w:r w:rsidRPr="009E4A5F">
        <w:rPr>
          <w:rFonts w:cs="Helvetica"/>
          <w:sz w:val="16"/>
          <w:szCs w:val="16"/>
        </w:rPr>
        <w:t xml:space="preserve"> </w:t>
      </w:r>
      <w:r w:rsidRPr="009E4A5F">
        <w:rPr>
          <w:sz w:val="16"/>
          <w:szCs w:val="16"/>
        </w:rPr>
        <w:t xml:space="preserve">ning. False evidence </w:t>
      </w:r>
      <w:r w:rsidRPr="00CE257D">
        <w:rPr>
          <w:b/>
          <w:sz w:val="20"/>
          <w:highlight w:val="yellow"/>
          <w:u w:val="single"/>
        </w:rPr>
        <w:t>was</w:t>
      </w:r>
      <w:r w:rsidRPr="00CE257D">
        <w:rPr>
          <w:sz w:val="20"/>
          <w:highlight w:val="yellow"/>
          <w:u w:val="single"/>
        </w:rPr>
        <w:t xml:space="preserve"> </w:t>
      </w:r>
      <w:r w:rsidRPr="009E4A5F">
        <w:rPr>
          <w:sz w:val="16"/>
          <w:szCs w:val="16"/>
        </w:rPr>
        <w:t xml:space="preserve">again and again </w:t>
      </w:r>
      <w:r w:rsidRPr="00CE257D">
        <w:rPr>
          <w:b/>
          <w:sz w:val="20"/>
          <w:highlight w:val="yellow"/>
          <w:u w:val="single"/>
        </w:rPr>
        <w:t>presented and refuted,</w:t>
      </w:r>
      <w:r w:rsidRPr="00CE257D">
        <w:rPr>
          <w:rFonts w:cs="Helvetica"/>
          <w:b/>
          <w:sz w:val="20"/>
          <w:highlight w:val="yellow"/>
          <w:u w:val="single"/>
        </w:rPr>
        <w:t xml:space="preserve"> </w:t>
      </w:r>
      <w:r w:rsidRPr="00CE257D">
        <w:rPr>
          <w:b/>
          <w:sz w:val="20"/>
          <w:highlight w:val="yellow"/>
          <w:u w:val="single"/>
        </w:rPr>
        <w:t>but</w:t>
      </w:r>
      <w:r w:rsidRPr="00CE257D">
        <w:rPr>
          <w:sz w:val="20"/>
          <w:highlight w:val="yellow"/>
          <w:u w:val="single"/>
        </w:rPr>
        <w:t xml:space="preserve"> </w:t>
      </w:r>
      <w:r w:rsidRPr="00CE257D">
        <w:rPr>
          <w:b/>
          <w:sz w:val="20"/>
          <w:highlight w:val="yellow"/>
          <w:u w:val="single"/>
        </w:rPr>
        <w:t>this did not prevent</w:t>
      </w:r>
      <w:r w:rsidRPr="00CE257D">
        <w:rPr>
          <w:sz w:val="20"/>
          <w:highlight w:val="yellow"/>
          <w:u w:val="single"/>
        </w:rPr>
        <w:t xml:space="preserve"> </w:t>
      </w:r>
      <w:r w:rsidRPr="009E4A5F">
        <w:rPr>
          <w:sz w:val="16"/>
          <w:szCs w:val="16"/>
        </w:rPr>
        <w:t>the administration from presenting as the</w:t>
      </w:r>
      <w:r w:rsidRPr="009E4A5F">
        <w:rPr>
          <w:rFonts w:cs="Helvetica"/>
          <w:sz w:val="16"/>
          <w:szCs w:val="16"/>
        </w:rPr>
        <w:t xml:space="preserve"> </w:t>
      </w:r>
      <w:r w:rsidRPr="009E4A5F">
        <w:rPr>
          <w:sz w:val="16"/>
          <w:szCs w:val="16"/>
        </w:rPr>
        <w:t xml:space="preserve">main rationale for war </w:t>
      </w:r>
      <w:r w:rsidRPr="00CE257D">
        <w:rPr>
          <w:b/>
          <w:sz w:val="20"/>
          <w:highlight w:val="yellow"/>
          <w:u w:val="single"/>
        </w:rPr>
        <w:t>the improbable yet possible connection</w:t>
      </w:r>
      <w:r w:rsidRPr="00CE257D">
        <w:rPr>
          <w:rFonts w:cs="Helvetica"/>
          <w:sz w:val="20"/>
          <w:highlight w:val="yellow"/>
          <w:u w:val="single"/>
        </w:rPr>
        <w:t xml:space="preserve"> </w:t>
      </w:r>
      <w:r w:rsidRPr="009E4A5F">
        <w:rPr>
          <w:sz w:val="16"/>
          <w:szCs w:val="16"/>
        </w:rPr>
        <w:t>between Iraq and the terrorist network and the improbable yet</w:t>
      </w:r>
      <w:r w:rsidRPr="009E4A5F">
        <w:rPr>
          <w:rFonts w:cs="Helvetica"/>
          <w:sz w:val="16"/>
          <w:szCs w:val="16"/>
        </w:rPr>
        <w:t xml:space="preserve"> </w:t>
      </w:r>
      <w:r w:rsidRPr="009E4A5F">
        <w:rPr>
          <w:sz w:val="16"/>
          <w:szCs w:val="16"/>
        </w:rPr>
        <w:t>possible proliferation of an improbable yet possible nuclear</w:t>
      </w:r>
      <w:r w:rsidRPr="009E4A5F">
        <w:rPr>
          <w:rFonts w:cs="Helvetica"/>
          <w:sz w:val="16"/>
          <w:szCs w:val="16"/>
        </w:rPr>
        <w:t xml:space="preserve"> </w:t>
      </w:r>
      <w:r w:rsidRPr="009E4A5F">
        <w:rPr>
          <w:sz w:val="16"/>
          <w:szCs w:val="16"/>
        </w:rPr>
        <w:t xml:space="preserve">weapon into the hands of Bin Laden. As Donald </w:t>
      </w:r>
      <w:r w:rsidRPr="00CE257D">
        <w:rPr>
          <w:b/>
          <w:sz w:val="20"/>
          <w:highlight w:val="yellow"/>
          <w:u w:val="single"/>
        </w:rPr>
        <w:t>Rumsfeld</w:t>
      </w:r>
      <w:r w:rsidRPr="00CE257D">
        <w:rPr>
          <w:rFonts w:cs="Helvetica"/>
          <w:sz w:val="20"/>
          <w:highlight w:val="yellow"/>
          <w:u w:val="single"/>
        </w:rPr>
        <w:t xml:space="preserve"> </w:t>
      </w:r>
      <w:r w:rsidRPr="009E4A5F">
        <w:rPr>
          <w:sz w:val="16"/>
          <w:szCs w:val="16"/>
        </w:rPr>
        <w:t xml:space="preserve">famously </w:t>
      </w:r>
      <w:r w:rsidRPr="00CE257D">
        <w:rPr>
          <w:b/>
          <w:sz w:val="20"/>
          <w:highlight w:val="yellow"/>
          <w:u w:val="single"/>
        </w:rPr>
        <w:t>said: "Absence of evidence is not</w:t>
      </w:r>
      <w:r w:rsidRPr="00CE257D">
        <w:rPr>
          <w:sz w:val="20"/>
          <w:highlight w:val="yellow"/>
          <w:u w:val="single"/>
        </w:rPr>
        <w:t xml:space="preserve"> </w:t>
      </w:r>
      <w:r w:rsidRPr="00CE257D">
        <w:rPr>
          <w:b/>
          <w:sz w:val="20"/>
          <w:highlight w:val="yellow"/>
          <w:u w:val="single"/>
        </w:rPr>
        <w:t>evidence of absence."</w:t>
      </w:r>
      <w:r w:rsidRPr="009E4A5F">
        <w:rPr>
          <w:rFonts w:cs="Helvetica"/>
          <w:b/>
          <w:sz w:val="10"/>
        </w:rPr>
        <w:t xml:space="preserve">  </w:t>
      </w:r>
      <w:r w:rsidRPr="009E4A5F">
        <w:rPr>
          <w:sz w:val="16"/>
          <w:szCs w:val="16"/>
        </w:rPr>
        <w:t>This sentence indicates that under the condition of genuine uncer-</w:t>
      </w:r>
      <w:r w:rsidRPr="009E4A5F">
        <w:rPr>
          <w:rFonts w:cs="Helvetica"/>
          <w:sz w:val="16"/>
          <w:szCs w:val="16"/>
        </w:rPr>
        <w:t xml:space="preserve">  </w:t>
      </w:r>
      <w:r w:rsidRPr="009E4A5F">
        <w:rPr>
          <w:sz w:val="16"/>
          <w:szCs w:val="16"/>
        </w:rPr>
        <w:t>tainty, different evidence criteria prevail than in situations where</w:t>
      </w:r>
      <w:r w:rsidRPr="009E4A5F">
        <w:rPr>
          <w:rFonts w:cs="Helvetica"/>
          <w:sz w:val="16"/>
          <w:szCs w:val="16"/>
        </w:rPr>
        <w:t xml:space="preserve">  </w:t>
      </w:r>
      <w:r w:rsidRPr="009E4A5F">
        <w:rPr>
          <w:sz w:val="16"/>
          <w:szCs w:val="16"/>
        </w:rPr>
        <w:t>security problems can be assessed with relative certainty.</w:t>
      </w:r>
      <w:r w:rsidRPr="009E4A5F">
        <w:rPr>
          <w:rFonts w:cs="Helvetica"/>
          <w:sz w:val="16"/>
          <w:szCs w:val="16"/>
        </w:rPr>
        <w:t xml:space="preserve"> </w:t>
      </w:r>
    </w:p>
    <w:p w:rsidR="00F61CC0" w:rsidRDefault="00F61CC0" w:rsidP="00F61CC0">
      <w:pPr>
        <w:pStyle w:val="Heading3"/>
      </w:pPr>
      <w:r>
        <w:lastRenderedPageBreak/>
        <w:t>Structural Violence Outweighs</w:t>
      </w:r>
    </w:p>
    <w:p w:rsidR="00F61CC0" w:rsidRPr="00232901" w:rsidRDefault="00F61CC0" w:rsidP="00F61CC0">
      <w:pPr>
        <w:pStyle w:val="Heading4"/>
      </w:pPr>
      <w:r w:rsidRPr="00232901">
        <w:t xml:space="preserve">Our internal links control scale of violence – </w:t>
      </w:r>
      <w:r w:rsidR="008871A3">
        <w:t xml:space="preserve">ignorance of </w:t>
      </w:r>
      <w:r w:rsidRPr="00232901">
        <w:t>structural violence is necessary to psychologically prime people for macro-level conflict</w:t>
      </w:r>
    </w:p>
    <w:p w:rsidR="00F61CC0" w:rsidRPr="00232901" w:rsidRDefault="00F61CC0" w:rsidP="00F61CC0">
      <w:r w:rsidRPr="00232901">
        <w:rPr>
          <w:rStyle w:val="Style13ptBold"/>
        </w:rPr>
        <w:t>Scheper-Hughes 4</w:t>
      </w:r>
      <w:r w:rsidRPr="00232901">
        <w:t xml:space="preserve"> </w:t>
      </w:r>
      <w:r w:rsidRPr="009949BF">
        <w:rPr>
          <w:sz w:val="18"/>
        </w:rPr>
        <w:t>[Scheper-Hughes, Prof of Anthropology @ Cal-Berkely, and Bourgois Professors of Anthropology @ UPenn, (Nancy and Philippe, Introduction: Making Sense of Violence, in Violence in War and Peace, pg. 19-22)]</w:t>
      </w:r>
    </w:p>
    <w:p w:rsidR="00F61CC0" w:rsidRPr="00232901" w:rsidRDefault="00F61CC0" w:rsidP="00F61CC0">
      <w:pPr>
        <w:rPr>
          <w:sz w:val="16"/>
        </w:rPr>
      </w:pPr>
      <w:r w:rsidRPr="00232901">
        <w:rPr>
          <w:sz w:val="16"/>
        </w:rPr>
        <w:t xml:space="preserve">This large and at first sight “messy” Part VII is central to this anthology’s thesis. It encompasses everything from the routinized, bureaucratized, and utterly banal violence of children dying of hunger and maternal despair in Northeast Brazil (Scheper-Hughes, Chapter 33) to elderly African Americans dying of heat stroke in Mayor Daly’s version of US apartheid in Chicago’s South Side (Klinenberg, Chapter 38) to the racialized class hatred expressed by British Victorians in their olfactory disgust of the “smelly” working classes (Orwell, Chapter 36). In these readings </w:t>
      </w:r>
      <w:r w:rsidRPr="00232901">
        <w:rPr>
          <w:rStyle w:val="StyleUnderline"/>
        </w:rPr>
        <w:t>violence is located in the symbolic and social structures that overdetermine and allow the criminalized drug addictions, interpersonal bloodshed, and racially patterned incarcerations that characterize the US “inner city” to be normalized</w:t>
      </w:r>
      <w:r w:rsidRPr="00232901">
        <w:rPr>
          <w:sz w:val="16"/>
        </w:rPr>
        <w:t xml:space="preserve"> (Bourgois, Chapter 37 and Wacquant, Chapter 39). </w:t>
      </w:r>
      <w:r w:rsidRPr="00232901">
        <w:rPr>
          <w:rStyle w:val="StyleUnderline"/>
        </w:rPr>
        <w:t>Violence</w:t>
      </w:r>
      <w:r w:rsidRPr="00232901">
        <w:rPr>
          <w:sz w:val="16"/>
        </w:rPr>
        <w:t xml:space="preserve"> also </w:t>
      </w:r>
      <w:r w:rsidRPr="00232901">
        <w:rPr>
          <w:rStyle w:val="StyleUnderline"/>
        </w:rPr>
        <w:t>takes the form of class, racial, political self-hatred and adolescent self-destruction</w:t>
      </w:r>
      <w:r w:rsidRPr="00232901">
        <w:rPr>
          <w:sz w:val="16"/>
        </w:rPr>
        <w:t xml:space="preserve"> (Quesada, Chapter 35), </w:t>
      </w:r>
      <w:r w:rsidRPr="00232901">
        <w:rPr>
          <w:rStyle w:val="StyleUnderline"/>
        </w:rPr>
        <w:t>as well as of useless</w:t>
      </w:r>
      <w:r w:rsidRPr="00232901">
        <w:rPr>
          <w:sz w:val="16"/>
        </w:rPr>
        <w:t xml:space="preserve"> (</w:t>
      </w:r>
      <w:r w:rsidRPr="00232901">
        <w:rPr>
          <w:rStyle w:val="StyleUnderline"/>
        </w:rPr>
        <w:t>i.e.  preventable), rawly embodied physical suffering, and death</w:t>
      </w:r>
      <w:r w:rsidRPr="00232901">
        <w:rPr>
          <w:sz w:val="16"/>
        </w:rPr>
        <w:t xml:space="preserve"> (Farmer, Chapter 34).  Absolutely </w:t>
      </w:r>
      <w:r w:rsidRPr="00CE257D">
        <w:rPr>
          <w:rStyle w:val="StyleUnderline"/>
          <w:highlight w:val="yellow"/>
        </w:rPr>
        <w:t>central</w:t>
      </w:r>
      <w:r w:rsidRPr="00232901">
        <w:rPr>
          <w:rStyle w:val="StyleUnderline"/>
        </w:rPr>
        <w:t xml:space="preserve"> to our approach </w:t>
      </w:r>
      <w:r w:rsidRPr="00CE257D">
        <w:rPr>
          <w:rStyle w:val="StyleUnderline"/>
          <w:highlight w:val="yellow"/>
        </w:rPr>
        <w:t>is a blurring of</w:t>
      </w:r>
      <w:r w:rsidRPr="00232901">
        <w:rPr>
          <w:rStyle w:val="StyleUnderline"/>
        </w:rPr>
        <w:t xml:space="preserve"> categories and </w:t>
      </w:r>
      <w:r w:rsidRPr="00CE257D">
        <w:rPr>
          <w:rStyle w:val="StyleUnderline"/>
          <w:highlight w:val="yellow"/>
        </w:rPr>
        <w:t>distinctions between wartime and peacetime violence</w:t>
      </w:r>
      <w:r w:rsidRPr="00232901">
        <w:rPr>
          <w:sz w:val="16"/>
        </w:rPr>
        <w:t xml:space="preserve">. </w:t>
      </w:r>
      <w:r w:rsidRPr="00232901">
        <w:rPr>
          <w:rStyle w:val="StyleUnderline"/>
        </w:rPr>
        <w:t xml:space="preserve">Close </w:t>
      </w:r>
      <w:r w:rsidRPr="00CE257D">
        <w:rPr>
          <w:rStyle w:val="StyleUnderline"/>
          <w:highlight w:val="yellow"/>
        </w:rPr>
        <w:t>attention to the “little” violences produced in the structures</w:t>
      </w:r>
      <w:r w:rsidRPr="00232901">
        <w:rPr>
          <w:rStyle w:val="StyleUnderline"/>
        </w:rPr>
        <w:t xml:space="preserve">, habituses, and mentalites </w:t>
      </w:r>
      <w:r w:rsidRPr="00CE257D">
        <w:rPr>
          <w:rStyle w:val="StyleUnderline"/>
          <w:highlight w:val="yellow"/>
        </w:rPr>
        <w:t>of everyday</w:t>
      </w:r>
      <w:r w:rsidRPr="00232901">
        <w:rPr>
          <w:rStyle w:val="StyleUnderline"/>
        </w:rPr>
        <w:t xml:space="preserve"> </w:t>
      </w:r>
      <w:r w:rsidRPr="00CE257D">
        <w:rPr>
          <w:rStyle w:val="StyleUnderline"/>
          <w:highlight w:val="yellow"/>
        </w:rPr>
        <w:t>life shifts our attention to</w:t>
      </w:r>
      <w:r w:rsidRPr="00232901">
        <w:rPr>
          <w:rStyle w:val="StyleUnderline"/>
        </w:rPr>
        <w:t xml:space="preserve"> pathologies of </w:t>
      </w:r>
      <w:r w:rsidRPr="00CE257D">
        <w:rPr>
          <w:rStyle w:val="StyleUnderline"/>
          <w:highlight w:val="yellow"/>
        </w:rPr>
        <w:t>class, race, and gender inequalities</w:t>
      </w:r>
      <w:r w:rsidRPr="00232901">
        <w:rPr>
          <w:rStyle w:val="StyleUnderline"/>
        </w:rPr>
        <w:t xml:space="preserve">. </w:t>
      </w:r>
      <w:r w:rsidRPr="00232901">
        <w:rPr>
          <w:sz w:val="16"/>
        </w:rPr>
        <w:t xml:space="preserve">More important, </w:t>
      </w:r>
      <w:r w:rsidRPr="00232901">
        <w:rPr>
          <w:rStyle w:val="StyleUnderline"/>
        </w:rPr>
        <w:t>it interrupts the voyeuristic tendencies of “violence studies” that risk publicly humiliating the powerless who are often forced into complicity with social and individual pathologies of power because suffering is often a solvent of human integrity and dignity</w:t>
      </w:r>
      <w:r w:rsidRPr="00232901">
        <w:rPr>
          <w:sz w:val="16"/>
        </w:rPr>
        <w:t xml:space="preserve">. Thus, in this anthology </w:t>
      </w:r>
      <w:r w:rsidRPr="00CE257D">
        <w:rPr>
          <w:rStyle w:val="StyleUnderline"/>
          <w:highlight w:val="yellow"/>
        </w:rPr>
        <w:t>we are positing a violence continuum comprised of</w:t>
      </w:r>
      <w:r w:rsidRPr="00232901">
        <w:rPr>
          <w:rStyle w:val="StyleUnderline"/>
        </w:rPr>
        <w:t xml:space="preserve"> a multitude of “</w:t>
      </w:r>
      <w:r w:rsidRPr="00CE257D">
        <w:rPr>
          <w:rStyle w:val="StyleUnderline"/>
          <w:highlight w:val="yellow"/>
        </w:rPr>
        <w:t>small wars and invisible genocides</w:t>
      </w:r>
      <w:r w:rsidRPr="00232901">
        <w:rPr>
          <w:rStyle w:val="StyleUnderline"/>
        </w:rPr>
        <w:t>”</w:t>
      </w:r>
      <w:r w:rsidRPr="00232901">
        <w:rPr>
          <w:sz w:val="16"/>
        </w:rPr>
        <w:t xml:space="preserve"> (see also Scheper- Hughes 1996; 1997; 2000b) </w:t>
      </w:r>
      <w:r w:rsidRPr="00232901">
        <w:rPr>
          <w:rStyle w:val="StyleUnderline"/>
        </w:rPr>
        <w:t>conducted in the normative social spaces of public schools, clinics, emergency rooms, hospital wards, nursing homes, courtrooms, public registry offices, prisons, detention centers, and public morgues</w:t>
      </w:r>
      <w:r w:rsidRPr="00232901">
        <w:rPr>
          <w:sz w:val="16"/>
        </w:rPr>
        <w:t xml:space="preserve">. The violence continuum also refers to the ease with which </w:t>
      </w:r>
      <w:r w:rsidRPr="00CE257D">
        <w:rPr>
          <w:rStyle w:val="StyleUnderline"/>
          <w:highlight w:val="yellow"/>
        </w:rPr>
        <w:t>humans</w:t>
      </w:r>
      <w:r w:rsidRPr="00232901">
        <w:rPr>
          <w:rStyle w:val="StyleUnderline"/>
        </w:rPr>
        <w:t xml:space="preserve"> are capable of </w:t>
      </w:r>
      <w:r w:rsidRPr="00CE257D">
        <w:rPr>
          <w:rStyle w:val="StyleUnderline"/>
          <w:highlight w:val="yellow"/>
        </w:rPr>
        <w:t>reduc</w:t>
      </w:r>
      <w:r w:rsidRPr="00232901">
        <w:rPr>
          <w:rStyle w:val="StyleUnderline"/>
        </w:rPr>
        <w:t xml:space="preserve">ing </w:t>
      </w:r>
      <w:r w:rsidRPr="00CE257D">
        <w:rPr>
          <w:rStyle w:val="StyleUnderline"/>
          <w:highlight w:val="yellow"/>
        </w:rPr>
        <w:t>the socially vulnerable into expendable nonpersons</w:t>
      </w:r>
      <w:r w:rsidRPr="00232901">
        <w:rPr>
          <w:rStyle w:val="StyleUnderline"/>
        </w:rPr>
        <w:t xml:space="preserve"> and assuming the license - even the duty - to kill, maim, or soul-murder</w:t>
      </w:r>
      <w:r w:rsidRPr="00232901">
        <w:rPr>
          <w:sz w:val="16"/>
        </w:rPr>
        <w:t xml:space="preserve">. We realize that in referring to a violence and a genocide continuum we are flying in the face of a tradition of genocide studies that argues for the absolute uniqueness of the Jewish Holocaust and for vigilance with respect to restricted purist use of the term genocide itself (see Kuper 1985; Chaulk 1999; Fein 1990; Chorbajian 1999). But we hold an opposing and alternative view that, to the contrary, </w:t>
      </w:r>
      <w:r w:rsidRPr="00232901">
        <w:rPr>
          <w:rStyle w:val="StyleUnderline"/>
        </w:rPr>
        <w:t xml:space="preserve">it is absolutely necessary to make just such existential leaps in purposefully linking violent acts in normal times to those of abnormal times. </w:t>
      </w:r>
      <w:r w:rsidRPr="00232901">
        <w:rPr>
          <w:sz w:val="16"/>
        </w:rPr>
        <w:t xml:space="preserve">Hence the title of our volume: Violence in War and in Peace. If (as we concede) there is a moral risk in overextending the concept of “genocide” into spaces and corners of everyday life where we might not ordinarily think to find it (and there is), </w:t>
      </w:r>
      <w:r w:rsidRPr="00232901">
        <w:rPr>
          <w:rStyle w:val="StyleUnderline"/>
        </w:rPr>
        <w:t>a</w:t>
      </w:r>
      <w:r w:rsidRPr="00232901">
        <w:rPr>
          <w:sz w:val="16"/>
        </w:rPr>
        <w:t xml:space="preserve">n even </w:t>
      </w:r>
      <w:r w:rsidRPr="00232901">
        <w:rPr>
          <w:rStyle w:val="StyleUnderline"/>
        </w:rPr>
        <w:t>great</w:t>
      </w:r>
      <w:r w:rsidRPr="00232901">
        <w:rPr>
          <w:sz w:val="16"/>
        </w:rPr>
        <w:t xml:space="preserve">er </w:t>
      </w:r>
      <w:r w:rsidRPr="00232901">
        <w:rPr>
          <w:rStyle w:val="StyleUnderline"/>
        </w:rPr>
        <w:t>risk lies in failing to sensitize ourselves</w:t>
      </w:r>
      <w:r w:rsidRPr="00232901">
        <w:rPr>
          <w:sz w:val="16"/>
        </w:rPr>
        <w:t xml:space="preserve">, </w:t>
      </w:r>
      <w:r w:rsidRPr="00232901">
        <w:rPr>
          <w:rStyle w:val="StyleUnderline"/>
        </w:rPr>
        <w:t>in misrecognizing protogenocidal practices and sentiments daily enacted as normative behavior by “ordinary” good-enough citizens</w:t>
      </w:r>
      <w:r w:rsidRPr="00232901">
        <w:rPr>
          <w:sz w:val="16"/>
        </w:rPr>
        <w:t xml:space="preserve">. </w:t>
      </w:r>
      <w:r w:rsidRPr="00CE257D">
        <w:rPr>
          <w:rStyle w:val="StyleUnderline"/>
          <w:highlight w:val="yellow"/>
        </w:rPr>
        <w:t>Peacetime crimes</w:t>
      </w:r>
      <w:r w:rsidRPr="00CE257D">
        <w:rPr>
          <w:sz w:val="16"/>
          <w:highlight w:val="yellow"/>
        </w:rPr>
        <w:t xml:space="preserve">, </w:t>
      </w:r>
      <w:r w:rsidRPr="00CE257D">
        <w:rPr>
          <w:rStyle w:val="StyleUnderline"/>
          <w:highlight w:val="yellow"/>
        </w:rPr>
        <w:t>such as</w:t>
      </w:r>
      <w:r w:rsidRPr="00232901">
        <w:rPr>
          <w:rStyle w:val="StyleUnderline"/>
        </w:rPr>
        <w:t xml:space="preserve"> prison construction sold as economic development to impoverished communities</w:t>
      </w:r>
      <w:r w:rsidRPr="00232901">
        <w:rPr>
          <w:sz w:val="16"/>
        </w:rPr>
        <w:t xml:space="preserve"> in the mountains and deserts of California</w:t>
      </w:r>
      <w:r w:rsidRPr="00232901">
        <w:rPr>
          <w:rStyle w:val="StyleUnderline"/>
        </w:rPr>
        <w:t xml:space="preserve">, or </w:t>
      </w:r>
      <w:r w:rsidRPr="00CE257D">
        <w:rPr>
          <w:rStyle w:val="StyleUnderline"/>
          <w:highlight w:val="yellow"/>
        </w:rPr>
        <w:t>the evolution of the criminal industrial complex into the</w:t>
      </w:r>
      <w:r w:rsidRPr="00232901">
        <w:rPr>
          <w:rStyle w:val="StyleUnderline"/>
        </w:rPr>
        <w:t xml:space="preserve"> latest peculiar </w:t>
      </w:r>
      <w:r w:rsidRPr="00CE257D">
        <w:rPr>
          <w:rStyle w:val="StyleUnderline"/>
          <w:highlight w:val="yellow"/>
        </w:rPr>
        <w:t>institution for managing race relations</w:t>
      </w:r>
      <w:r w:rsidRPr="00232901">
        <w:rPr>
          <w:rStyle w:val="StyleUnderline"/>
        </w:rPr>
        <w:t xml:space="preserve"> in the United States</w:t>
      </w:r>
      <w:r w:rsidRPr="00232901">
        <w:rPr>
          <w:sz w:val="16"/>
        </w:rPr>
        <w:t xml:space="preserve"> (Waquant, Chapter 39), </w:t>
      </w:r>
      <w:r w:rsidRPr="00232901">
        <w:rPr>
          <w:rStyle w:val="StyleUnderline"/>
        </w:rPr>
        <w:t>constitute the “small wars and invisible genocides”</w:t>
      </w:r>
      <w:r w:rsidRPr="00232901">
        <w:rPr>
          <w:sz w:val="16"/>
        </w:rPr>
        <w:t xml:space="preserve"> to which we refer. </w:t>
      </w:r>
      <w:r w:rsidRPr="00232901">
        <w:rPr>
          <w:rStyle w:val="StyleUnderline"/>
        </w:rPr>
        <w:t xml:space="preserve">This applies to African American and Latino youth mortality statistics </w:t>
      </w:r>
      <w:r w:rsidRPr="00232901">
        <w:rPr>
          <w:sz w:val="16"/>
        </w:rPr>
        <w:t xml:space="preserve">in Oakland, California, Baltimore, Washington DC, and New York City. </w:t>
      </w:r>
      <w:r w:rsidRPr="00232901">
        <w:rPr>
          <w:rStyle w:val="StyleUnderline"/>
        </w:rPr>
        <w:t>These are “invisible” genocides not because they are secreted away or hidden from view, but quite the opposite.</w:t>
      </w:r>
      <w:r w:rsidRPr="00232901">
        <w:rPr>
          <w:sz w:val="16"/>
        </w:rPr>
        <w:t xml:space="preserve">  As Wittgenstein observed, </w:t>
      </w:r>
      <w:r w:rsidRPr="00232901">
        <w:rPr>
          <w:rStyle w:val="StyleUnderline"/>
        </w:rPr>
        <w:t xml:space="preserve">the things that are hardest to perceive are those which </w:t>
      </w:r>
      <w:r w:rsidRPr="00CE257D">
        <w:rPr>
          <w:rStyle w:val="StyleUnderline"/>
          <w:highlight w:val="yellow"/>
        </w:rPr>
        <w:t>are right before our eyes and</w:t>
      </w:r>
      <w:r w:rsidRPr="00232901">
        <w:rPr>
          <w:rStyle w:val="StyleUnderline"/>
        </w:rPr>
        <w:t xml:space="preserve"> therefore </w:t>
      </w:r>
      <w:r w:rsidRPr="00CE257D">
        <w:rPr>
          <w:rStyle w:val="StyleUnderline"/>
          <w:highlight w:val="yellow"/>
        </w:rPr>
        <w:t>taken for granted</w:t>
      </w:r>
      <w:r w:rsidRPr="00232901">
        <w:rPr>
          <w:rStyle w:val="StyleUnderline"/>
        </w:rPr>
        <w:t>.</w:t>
      </w:r>
      <w:r w:rsidRPr="00232901">
        <w:rPr>
          <w:sz w:val="16"/>
        </w:rPr>
        <w:t xml:space="preserve"> In this regard, Bourdieu’s partial and unfinished theory of violence (see Chapters 32 and 42) as well as his concept of misrecognition is crucial to our task. By </w:t>
      </w:r>
      <w:r w:rsidRPr="00232901">
        <w:rPr>
          <w:rStyle w:val="StyleUnderline"/>
        </w:rPr>
        <w:t xml:space="preserve">including </w:t>
      </w:r>
      <w:r w:rsidRPr="00CE257D">
        <w:rPr>
          <w:rStyle w:val="StyleUnderline"/>
          <w:highlight w:val="yellow"/>
        </w:rPr>
        <w:t>the</w:t>
      </w:r>
      <w:r w:rsidRPr="00232901">
        <w:rPr>
          <w:rStyle w:val="StyleUnderline"/>
        </w:rPr>
        <w:t xml:space="preserve"> normative </w:t>
      </w:r>
      <w:r w:rsidRPr="00CE257D">
        <w:rPr>
          <w:rStyle w:val="StyleUnderline"/>
          <w:highlight w:val="yellow"/>
        </w:rPr>
        <w:t>everyday</w:t>
      </w:r>
      <w:r w:rsidRPr="00232901">
        <w:rPr>
          <w:rStyle w:val="StyleUnderline"/>
        </w:rPr>
        <w:t xml:space="preserve"> forms of </w:t>
      </w:r>
      <w:r w:rsidRPr="00CE257D">
        <w:rPr>
          <w:rStyle w:val="StyleUnderline"/>
          <w:highlight w:val="yellow"/>
        </w:rPr>
        <w:t>violence hidden in</w:t>
      </w:r>
      <w:r w:rsidRPr="00232901">
        <w:rPr>
          <w:rStyle w:val="StyleUnderline"/>
        </w:rPr>
        <w:t xml:space="preserve"> the minutiae of “</w:t>
      </w:r>
      <w:r w:rsidRPr="00CE257D">
        <w:rPr>
          <w:rStyle w:val="StyleUnderline"/>
          <w:highlight w:val="yellow"/>
        </w:rPr>
        <w:t>normal” social practices</w:t>
      </w:r>
      <w:r w:rsidRPr="00232901">
        <w:rPr>
          <w:sz w:val="16"/>
        </w:rPr>
        <w:t xml:space="preserve"> - in the architecture of homes, </w:t>
      </w:r>
      <w:r w:rsidRPr="00CE257D">
        <w:rPr>
          <w:rStyle w:val="StyleUnderline"/>
          <w:highlight w:val="yellow"/>
        </w:rPr>
        <w:t>in gender relations</w:t>
      </w:r>
      <w:r w:rsidRPr="00232901">
        <w:rPr>
          <w:sz w:val="16"/>
        </w:rPr>
        <w:t xml:space="preserve">, in communal work, in the exchange of gifts, and so forth - Bourdieu </w:t>
      </w:r>
      <w:r w:rsidRPr="00CE257D">
        <w:rPr>
          <w:rStyle w:val="StyleUnderline"/>
          <w:highlight w:val="yellow"/>
        </w:rPr>
        <w:t>forces us</w:t>
      </w:r>
      <w:r w:rsidRPr="00232901">
        <w:rPr>
          <w:rStyle w:val="StyleUnderline"/>
        </w:rPr>
        <w:t xml:space="preserve"> </w:t>
      </w:r>
      <w:r w:rsidRPr="00CE257D">
        <w:rPr>
          <w:rStyle w:val="StyleUnderline"/>
          <w:highlight w:val="yellow"/>
        </w:rPr>
        <w:t>to reconsider the</w:t>
      </w:r>
      <w:r w:rsidRPr="00232901">
        <w:rPr>
          <w:rStyle w:val="StyleUnderline"/>
        </w:rPr>
        <w:t xml:space="preserve"> broader </w:t>
      </w:r>
      <w:r w:rsidRPr="00CE257D">
        <w:rPr>
          <w:rStyle w:val="StyleUnderline"/>
          <w:highlight w:val="yellow"/>
        </w:rPr>
        <w:t>meanings</w:t>
      </w:r>
      <w:r w:rsidRPr="00232901">
        <w:rPr>
          <w:rStyle w:val="StyleUnderline"/>
        </w:rPr>
        <w:t xml:space="preserve"> and status </w:t>
      </w:r>
      <w:r w:rsidRPr="00CE257D">
        <w:rPr>
          <w:rStyle w:val="StyleUnderline"/>
          <w:highlight w:val="yellow"/>
        </w:rPr>
        <w:t>of violence</w:t>
      </w:r>
      <w:r w:rsidRPr="00232901">
        <w:rPr>
          <w:sz w:val="16"/>
        </w:rPr>
        <w:t xml:space="preserve">, </w:t>
      </w:r>
      <w:r w:rsidRPr="00CE257D">
        <w:rPr>
          <w:rStyle w:val="StyleUnderline"/>
          <w:highlight w:val="yellow"/>
        </w:rPr>
        <w:t>especially the links</w:t>
      </w:r>
      <w:r w:rsidRPr="00232901">
        <w:rPr>
          <w:rStyle w:val="StyleUnderline"/>
        </w:rPr>
        <w:t xml:space="preserve"> </w:t>
      </w:r>
      <w:r w:rsidRPr="00CE257D">
        <w:rPr>
          <w:rStyle w:val="StyleUnderline"/>
          <w:highlight w:val="yellow"/>
        </w:rPr>
        <w:t>between the violence of everyday life and explicit</w:t>
      </w:r>
      <w:r w:rsidRPr="00232901">
        <w:rPr>
          <w:rStyle w:val="StyleUnderline"/>
        </w:rPr>
        <w:t xml:space="preserve"> political terror and </w:t>
      </w:r>
      <w:r w:rsidRPr="00CE257D">
        <w:rPr>
          <w:rStyle w:val="StyleUnderline"/>
          <w:highlight w:val="yellow"/>
        </w:rPr>
        <w:t>state repression</w:t>
      </w:r>
      <w:r w:rsidRPr="00232901">
        <w:rPr>
          <w:sz w:val="16"/>
        </w:rPr>
        <w:t xml:space="preserve">, Similarly, Basaglia’s notion of “peacetime crimes” - crimini di pace - imagines a direct </w:t>
      </w:r>
      <w:r w:rsidRPr="00232901">
        <w:rPr>
          <w:sz w:val="16"/>
        </w:rPr>
        <w:lastRenderedPageBreak/>
        <w:t xml:space="preserve">relationship between wartime and peacetime violence. </w:t>
      </w:r>
      <w:r w:rsidRPr="00232901">
        <w:rPr>
          <w:rStyle w:val="StyleUnderline"/>
        </w:rPr>
        <w:t>Peacetime crimes suggests the possibility that war crimes are merely ordinary, everyday crimes of public consent applied systematically and dramatically in the extreme context of war</w:t>
      </w:r>
      <w:r w:rsidRPr="00232901">
        <w:rPr>
          <w:sz w:val="16"/>
        </w:rPr>
        <w:t xml:space="preserve">. Consider the parallel uses of rape during peacetime and wartime, or the family resemblances between the legalized violence of US immigration and naturalization border raids on “illegal aliens” versus the US government- engineered genocide in 1938, known as the Cherokee “Trail of Tears.” Peacetime crimes suggests that </w:t>
      </w:r>
      <w:r w:rsidRPr="00232901">
        <w:rPr>
          <w:rStyle w:val="StyleUnderline"/>
        </w:rPr>
        <w:t>everyday forms of state violence make a certain kind of domestic peace possible.</w:t>
      </w:r>
      <w:r w:rsidRPr="00232901">
        <w:rPr>
          <w:sz w:val="16"/>
        </w:rPr>
        <w:t xml:space="preserve">  </w:t>
      </w:r>
      <w:r w:rsidRPr="00CE257D">
        <w:rPr>
          <w:rStyle w:val="StyleUnderline"/>
          <w:highlight w:val="yellow"/>
        </w:rPr>
        <w:t>Internal “stability” is purchased with the currency of peacetime crimes</w:t>
      </w:r>
      <w:r w:rsidRPr="00232901">
        <w:rPr>
          <w:rStyle w:val="StyleUnderline"/>
        </w:rPr>
        <w:t>,</w:t>
      </w:r>
      <w:r w:rsidRPr="00232901">
        <w:rPr>
          <w:sz w:val="16"/>
        </w:rPr>
        <w:t xml:space="preserve"> many of which take the form of professionally applied “strangle-holds.” </w:t>
      </w:r>
      <w:r w:rsidRPr="00232901">
        <w:rPr>
          <w:rStyle w:val="StyleUnderline"/>
        </w:rPr>
        <w:t>Everyday forms of state violence during peacetime make a certain kind of domestic “peace” possible</w:t>
      </w:r>
      <w:r w:rsidRPr="00232901">
        <w:rPr>
          <w:sz w:val="16"/>
        </w:rPr>
        <w:t xml:space="preserve">. </w:t>
      </w:r>
      <w:r w:rsidRPr="00232901">
        <w:rPr>
          <w:rStyle w:val="StyleUnderline"/>
        </w:rPr>
        <w:t>It is an easy-to-identify peacetime crime that is usually maintained as a public secret by the government and by a scared or apathetic populace</w:t>
      </w:r>
      <w:r w:rsidRPr="00232901">
        <w:rPr>
          <w:sz w:val="16"/>
        </w:rPr>
        <w:t xml:space="preserve">. Most subtly, but no less politically or structurally, </w:t>
      </w:r>
      <w:r w:rsidRPr="00CE257D">
        <w:rPr>
          <w:rStyle w:val="StyleUnderline"/>
          <w:highlight w:val="yellow"/>
        </w:rPr>
        <w:t>the</w:t>
      </w:r>
      <w:r w:rsidRPr="00232901">
        <w:rPr>
          <w:rStyle w:val="StyleUnderline"/>
        </w:rPr>
        <w:t xml:space="preserve"> phenomenal </w:t>
      </w:r>
      <w:r w:rsidRPr="00CE257D">
        <w:rPr>
          <w:rStyle w:val="StyleUnderline"/>
          <w:highlight w:val="yellow"/>
        </w:rPr>
        <w:t>growth in the U</w:t>
      </w:r>
      <w:r w:rsidRPr="00232901">
        <w:rPr>
          <w:rStyle w:val="StyleUnderline"/>
        </w:rPr>
        <w:t xml:space="preserve">nited </w:t>
      </w:r>
      <w:r w:rsidRPr="00CE257D">
        <w:rPr>
          <w:rStyle w:val="StyleUnderline"/>
          <w:highlight w:val="yellow"/>
        </w:rPr>
        <w:t>S</w:t>
      </w:r>
      <w:r w:rsidRPr="00232901">
        <w:rPr>
          <w:rStyle w:val="StyleUnderline"/>
        </w:rPr>
        <w:t xml:space="preserve">tates </w:t>
      </w:r>
      <w:r w:rsidRPr="00CE257D">
        <w:rPr>
          <w:rStyle w:val="StyleUnderline"/>
          <w:highlight w:val="yellow"/>
        </w:rPr>
        <w:t>of a new</w:t>
      </w:r>
      <w:r w:rsidRPr="00232901">
        <w:rPr>
          <w:rStyle w:val="StyleUnderline"/>
        </w:rPr>
        <w:t xml:space="preserve"> </w:t>
      </w:r>
      <w:r w:rsidRPr="00CE257D">
        <w:rPr>
          <w:rStyle w:val="StyleUnderline"/>
          <w:highlight w:val="yellow"/>
        </w:rPr>
        <w:t>military</w:t>
      </w:r>
      <w:r w:rsidRPr="00232901">
        <w:rPr>
          <w:rStyle w:val="StyleUnderline"/>
        </w:rPr>
        <w:t xml:space="preserve">, postindustrial </w:t>
      </w:r>
      <w:r w:rsidRPr="00CE257D">
        <w:rPr>
          <w:rStyle w:val="StyleUnderline"/>
          <w:highlight w:val="yellow"/>
        </w:rPr>
        <w:t>prison</w:t>
      </w:r>
      <w:r w:rsidRPr="00232901">
        <w:rPr>
          <w:rStyle w:val="StyleUnderline"/>
        </w:rPr>
        <w:t xml:space="preserve"> industrial </w:t>
      </w:r>
      <w:r w:rsidRPr="00CE257D">
        <w:rPr>
          <w:rStyle w:val="StyleUnderline"/>
          <w:highlight w:val="yellow"/>
        </w:rPr>
        <w:t>complex has taken place in the absence of broad-based opposition</w:t>
      </w:r>
      <w:r w:rsidRPr="00232901">
        <w:rPr>
          <w:rStyle w:val="StyleUnderline"/>
        </w:rPr>
        <w:t>, let alone collective acts of civil disobedience.</w:t>
      </w:r>
      <w:r w:rsidRPr="00232901">
        <w:rPr>
          <w:sz w:val="16"/>
        </w:rPr>
        <w:t xml:space="preserve"> </w:t>
      </w:r>
      <w:r w:rsidRPr="00CE257D">
        <w:rPr>
          <w:rStyle w:val="StyleUnderline"/>
          <w:highlight w:val="yellow"/>
        </w:rPr>
        <w:t>The public consensus is based</w:t>
      </w:r>
      <w:r w:rsidRPr="00232901">
        <w:rPr>
          <w:rStyle w:val="StyleUnderline"/>
        </w:rPr>
        <w:t xml:space="preserve"> primarily </w:t>
      </w:r>
      <w:r w:rsidRPr="00CE257D">
        <w:rPr>
          <w:rStyle w:val="StyleUnderline"/>
          <w:highlight w:val="yellow"/>
        </w:rPr>
        <w:t>on a</w:t>
      </w:r>
      <w:r w:rsidRPr="00232901">
        <w:rPr>
          <w:rStyle w:val="StyleUnderline"/>
        </w:rPr>
        <w:t xml:space="preserve"> new </w:t>
      </w:r>
      <w:r w:rsidRPr="00CE257D">
        <w:rPr>
          <w:rStyle w:val="StyleUnderline"/>
          <w:highlight w:val="yellow"/>
        </w:rPr>
        <w:t>mobilization of</w:t>
      </w:r>
      <w:r w:rsidRPr="00232901">
        <w:rPr>
          <w:rStyle w:val="StyleUnderline"/>
        </w:rPr>
        <w:t xml:space="preserve"> an old </w:t>
      </w:r>
      <w:r w:rsidRPr="00CE257D">
        <w:rPr>
          <w:rStyle w:val="StyleUnderline"/>
          <w:highlight w:val="yellow"/>
        </w:rPr>
        <w:t>fear of</w:t>
      </w:r>
      <w:r w:rsidRPr="00232901">
        <w:rPr>
          <w:rStyle w:val="StyleUnderline"/>
        </w:rPr>
        <w:t xml:space="preserve"> the mob, </w:t>
      </w:r>
      <w:r w:rsidRPr="00CE257D">
        <w:rPr>
          <w:rStyle w:val="StyleUnderline"/>
          <w:highlight w:val="yellow"/>
        </w:rPr>
        <w:t>the mugger, the rapist, the Black man, the</w:t>
      </w:r>
      <w:r w:rsidRPr="00232901">
        <w:rPr>
          <w:rStyle w:val="StyleUnderline"/>
        </w:rPr>
        <w:t xml:space="preserve"> undeserving </w:t>
      </w:r>
      <w:r w:rsidRPr="00CE257D">
        <w:rPr>
          <w:rStyle w:val="StyleUnderline"/>
          <w:highlight w:val="yellow"/>
        </w:rPr>
        <w:t>poor</w:t>
      </w:r>
      <w:r w:rsidRPr="00CE257D">
        <w:rPr>
          <w:sz w:val="16"/>
          <w:highlight w:val="yellow"/>
        </w:rPr>
        <w:t>.</w:t>
      </w:r>
      <w:r w:rsidRPr="00232901">
        <w:rPr>
          <w:sz w:val="16"/>
        </w:rPr>
        <w:t xml:space="preserve"> How many public executions of mentally deficient prisoners in the United States are needed to make life feel more secure for the affluent? </w:t>
      </w:r>
      <w:r w:rsidRPr="00232901">
        <w:rPr>
          <w:rStyle w:val="StyleUnderline"/>
        </w:rPr>
        <w:t>What can it possibly mean when incarceration becomes the “normative” socializing experience for ethnic minority youth in a society, i.e., over 33 percent of young African American men</w:t>
      </w:r>
      <w:r w:rsidRPr="00232901">
        <w:rPr>
          <w:sz w:val="16"/>
        </w:rPr>
        <w:t xml:space="preserve"> (Prison Watch 2002).  In the end </w:t>
      </w:r>
      <w:r w:rsidRPr="00CE257D">
        <w:rPr>
          <w:rStyle w:val="StyleUnderline"/>
          <w:highlight w:val="yellow"/>
        </w:rPr>
        <w:t>it is essential that we</w:t>
      </w:r>
      <w:r w:rsidRPr="00232901">
        <w:rPr>
          <w:rStyle w:val="StyleUnderline"/>
        </w:rPr>
        <w:t xml:space="preserve"> recognize the existence of a genocidal capacity among otherwise good-enough humans and that we need to </w:t>
      </w:r>
      <w:r w:rsidRPr="00CE257D">
        <w:rPr>
          <w:rStyle w:val="StyleUnderline"/>
          <w:highlight w:val="yellow"/>
        </w:rPr>
        <w:t>exercise a defensive hypervigilance to the less dramatic</w:t>
      </w:r>
      <w:r w:rsidRPr="00232901">
        <w:rPr>
          <w:rStyle w:val="StyleUnderline"/>
        </w:rPr>
        <w:t xml:space="preserve">, permitted, and even rewarded </w:t>
      </w:r>
      <w:r w:rsidRPr="00CE257D">
        <w:rPr>
          <w:rStyle w:val="StyleUnderline"/>
          <w:highlight w:val="yellow"/>
        </w:rPr>
        <w:t>everyday acts of violence</w:t>
      </w:r>
      <w:r w:rsidRPr="00232901">
        <w:rPr>
          <w:rStyle w:val="StyleUnderline"/>
        </w:rPr>
        <w:t xml:space="preserve"> that</w:t>
      </w:r>
      <w:r w:rsidRPr="00232901">
        <w:rPr>
          <w:sz w:val="16"/>
        </w:rPr>
        <w:t xml:space="preserve"> </w:t>
      </w:r>
      <w:r w:rsidRPr="00232901">
        <w:rPr>
          <w:rStyle w:val="StyleUnderline"/>
        </w:rPr>
        <w:t>render participation in genocidal acts and policies possible</w:t>
      </w:r>
      <w:r w:rsidRPr="00232901">
        <w:rPr>
          <w:sz w:val="16"/>
        </w:rPr>
        <w:t xml:space="preserve"> (under adverse political or economic conditions), perhaps more easily than we would like to recognize. </w:t>
      </w:r>
      <w:r w:rsidRPr="00232901">
        <w:rPr>
          <w:rStyle w:val="StyleUnderline"/>
        </w:rPr>
        <w:t xml:space="preserve">Under the violence continuum </w:t>
      </w:r>
      <w:r w:rsidRPr="00CE257D">
        <w:rPr>
          <w:rStyle w:val="StyleUnderline"/>
          <w:highlight w:val="yellow"/>
        </w:rPr>
        <w:t>we include</w:t>
      </w:r>
      <w:r w:rsidRPr="00232901">
        <w:rPr>
          <w:sz w:val="16"/>
        </w:rPr>
        <w:t xml:space="preserve">, therefore, </w:t>
      </w:r>
      <w:r w:rsidRPr="00CE257D">
        <w:rPr>
          <w:rStyle w:val="StyleUnderline"/>
          <w:highlight w:val="yellow"/>
        </w:rPr>
        <w:t>all expressions of radical social exclusion, dehumanization, depersonal- ization, pseudospeciation, and reification which normalize atrocious</w:t>
      </w:r>
      <w:r w:rsidRPr="00232901">
        <w:rPr>
          <w:rStyle w:val="StyleUnderline"/>
        </w:rPr>
        <w:t xml:space="preserve"> behavior and </w:t>
      </w:r>
      <w:r w:rsidRPr="00CE257D">
        <w:rPr>
          <w:rStyle w:val="StyleUnderline"/>
          <w:highlight w:val="yellow"/>
        </w:rPr>
        <w:t>violence toward others</w:t>
      </w:r>
      <w:r w:rsidRPr="00CE257D">
        <w:rPr>
          <w:sz w:val="16"/>
          <w:highlight w:val="yellow"/>
        </w:rPr>
        <w:t xml:space="preserve">. </w:t>
      </w:r>
      <w:r w:rsidRPr="00CE257D">
        <w:rPr>
          <w:rStyle w:val="StyleUnderline"/>
          <w:highlight w:val="yellow"/>
        </w:rPr>
        <w:t>A constant</w:t>
      </w:r>
      <w:r w:rsidRPr="00232901">
        <w:rPr>
          <w:rStyle w:val="StyleUnderline"/>
        </w:rPr>
        <w:t xml:space="preserve"> self-</w:t>
      </w:r>
      <w:r w:rsidRPr="00CE257D">
        <w:rPr>
          <w:rStyle w:val="StyleUnderline"/>
          <w:highlight w:val="yellow"/>
        </w:rPr>
        <w:t>mobilization for alarm</w:t>
      </w:r>
      <w:r w:rsidRPr="00232901">
        <w:rPr>
          <w:rStyle w:val="StyleUnderline"/>
        </w:rPr>
        <w:t xml:space="preserve">, a state of constant hyperarousal </w:t>
      </w:r>
      <w:r w:rsidRPr="00CE257D">
        <w:rPr>
          <w:rStyle w:val="StyleUnderline"/>
          <w:highlight w:val="yellow"/>
        </w:rPr>
        <w:t>is,</w:t>
      </w:r>
      <w:r w:rsidRPr="00232901">
        <w:rPr>
          <w:sz w:val="16"/>
        </w:rPr>
        <w:t xml:space="preserve"> perhaps, a reasonable response to Benjamin’s view of late modern history as </w:t>
      </w:r>
      <w:r w:rsidRPr="00CE257D">
        <w:rPr>
          <w:rStyle w:val="StyleUnderline"/>
          <w:highlight w:val="yellow"/>
        </w:rPr>
        <w:t>a chronic “state of emergency</w:t>
      </w:r>
      <w:r w:rsidRPr="00232901">
        <w:rPr>
          <w:sz w:val="16"/>
        </w:rPr>
        <w:t xml:space="preserve">” (Taussig, Chapter 31). We are trying to recover here the classic anagogic thinking that enabled Erving Goffman, Jules Henry, C. Wright Mills, and Franco Basaglia among other mid-twentieth-century radically critical thinkers, to perceive the symbolic and structural relations, i.e., between inmates and patients, between concentration camps, prisons, mental hospitals, nursing homes, and other “total institutions.” </w:t>
      </w:r>
      <w:r w:rsidRPr="00232901">
        <w:rPr>
          <w:rStyle w:val="StyleUnderline"/>
        </w:rPr>
        <w:t>Making that decisive move to recognize the continuum of violence</w:t>
      </w:r>
      <w:r w:rsidRPr="00232901">
        <w:rPr>
          <w:sz w:val="16"/>
        </w:rPr>
        <w:t xml:space="preserve"> </w:t>
      </w:r>
      <w:r w:rsidRPr="00232901">
        <w:rPr>
          <w:rStyle w:val="StyleUnderline"/>
        </w:rPr>
        <w:t>allows us to see the capacity and the willingness</w:t>
      </w:r>
      <w:r w:rsidRPr="00232901">
        <w:rPr>
          <w:sz w:val="16"/>
        </w:rPr>
        <w:t xml:space="preserve"> - if not enthusiasm - </w:t>
      </w:r>
      <w:r w:rsidRPr="00232901">
        <w:rPr>
          <w:rStyle w:val="StyleUnderline"/>
        </w:rPr>
        <w:t>of ordinary people, the practical technicians of the social consensus, to enforce genocidal-like crimes against categories of rubbish people</w:t>
      </w:r>
      <w:r w:rsidRPr="00232901">
        <w:rPr>
          <w:sz w:val="16"/>
        </w:rPr>
        <w:t xml:space="preserve">. There is no primary impulse out of which </w:t>
      </w:r>
      <w:r w:rsidRPr="00232901">
        <w:rPr>
          <w:rStyle w:val="StyleUnderline"/>
        </w:rPr>
        <w:t>mass violence and genocide</w:t>
      </w:r>
      <w:r w:rsidRPr="00232901">
        <w:rPr>
          <w:sz w:val="16"/>
        </w:rPr>
        <w:t xml:space="preserve"> are born, it </w:t>
      </w:r>
      <w:r w:rsidRPr="00232901">
        <w:rPr>
          <w:rStyle w:val="StyleUnderline"/>
        </w:rPr>
        <w:t>is ingrained in the common sense of everyday social life</w:t>
      </w:r>
      <w:r w:rsidRPr="00232901">
        <w:rPr>
          <w:sz w:val="16"/>
        </w:rPr>
        <w:t>.  </w:t>
      </w:r>
      <w:r w:rsidRPr="00232901">
        <w:rPr>
          <w:rStyle w:val="StyleUnderline"/>
        </w:rPr>
        <w:t xml:space="preserve">The </w:t>
      </w:r>
      <w:r w:rsidRPr="00232901">
        <w:rPr>
          <w:sz w:val="16"/>
        </w:rPr>
        <w:t xml:space="preserve">mad, </w:t>
      </w:r>
      <w:r w:rsidRPr="00CE257D">
        <w:rPr>
          <w:rStyle w:val="StyleUnderline"/>
          <w:highlight w:val="yellow"/>
        </w:rPr>
        <w:t>the differently</w:t>
      </w:r>
      <w:r w:rsidRPr="00232901">
        <w:rPr>
          <w:rStyle w:val="StyleUnderline"/>
        </w:rPr>
        <w:t xml:space="preserve"> </w:t>
      </w:r>
      <w:r w:rsidRPr="00CE257D">
        <w:rPr>
          <w:rStyle w:val="StyleUnderline"/>
          <w:highlight w:val="yellow"/>
        </w:rPr>
        <w:t>abled</w:t>
      </w:r>
      <w:r w:rsidRPr="00CE257D">
        <w:rPr>
          <w:sz w:val="16"/>
          <w:highlight w:val="yellow"/>
        </w:rPr>
        <w:t>,</w:t>
      </w:r>
      <w:r w:rsidRPr="00232901">
        <w:rPr>
          <w:sz w:val="16"/>
        </w:rPr>
        <w:t xml:space="preserve"> the mentally vulnerable </w:t>
      </w:r>
      <w:r w:rsidRPr="00CE257D">
        <w:rPr>
          <w:rStyle w:val="StyleUnderline"/>
          <w:highlight w:val="yellow"/>
        </w:rPr>
        <w:t>have often fallen into this category</w:t>
      </w:r>
      <w:r w:rsidRPr="00232901">
        <w:rPr>
          <w:rStyle w:val="StyleUnderline"/>
        </w:rPr>
        <w:t xml:space="preserve"> of the unworthy living</w:t>
      </w:r>
      <w:r w:rsidRPr="00CE257D">
        <w:rPr>
          <w:rStyle w:val="StyleUnderline"/>
          <w:highlight w:val="yellow"/>
        </w:rPr>
        <w:t>, as have the</w:t>
      </w:r>
      <w:r w:rsidRPr="00232901">
        <w:rPr>
          <w:sz w:val="16"/>
        </w:rPr>
        <w:t xml:space="preserve"> very</w:t>
      </w:r>
      <w:r w:rsidRPr="00232901">
        <w:rPr>
          <w:rStyle w:val="StyleUnderline"/>
        </w:rPr>
        <w:t xml:space="preserve"> </w:t>
      </w:r>
      <w:r w:rsidRPr="00CE257D">
        <w:rPr>
          <w:rStyle w:val="StyleUnderline"/>
          <w:highlight w:val="yellow"/>
        </w:rPr>
        <w:t>old</w:t>
      </w:r>
      <w:r w:rsidRPr="00232901">
        <w:rPr>
          <w:sz w:val="16"/>
        </w:rPr>
        <w:t xml:space="preserve"> and infirm, </w:t>
      </w:r>
      <w:r w:rsidRPr="00232901">
        <w:rPr>
          <w:rStyle w:val="StyleUnderline"/>
        </w:rPr>
        <w:t xml:space="preserve">the </w:t>
      </w:r>
      <w:r w:rsidRPr="00232901">
        <w:rPr>
          <w:sz w:val="16"/>
        </w:rPr>
        <w:t>sick-</w:t>
      </w:r>
      <w:r w:rsidRPr="00CE257D">
        <w:rPr>
          <w:rStyle w:val="StyleUnderline"/>
          <w:highlight w:val="yellow"/>
        </w:rPr>
        <w:t>poor,</w:t>
      </w:r>
      <w:r w:rsidRPr="00232901">
        <w:rPr>
          <w:rStyle w:val="StyleUnderline"/>
        </w:rPr>
        <w:t xml:space="preserve"> </w:t>
      </w:r>
      <w:r w:rsidRPr="00CE257D">
        <w:rPr>
          <w:rStyle w:val="StyleUnderline"/>
          <w:highlight w:val="yellow"/>
        </w:rPr>
        <w:t>and</w:t>
      </w:r>
      <w:r w:rsidRPr="00232901">
        <w:rPr>
          <w:sz w:val="16"/>
        </w:rPr>
        <w:t xml:space="preserve">, of course, </w:t>
      </w:r>
      <w:r w:rsidRPr="00232901">
        <w:rPr>
          <w:rStyle w:val="StyleUnderline"/>
        </w:rPr>
        <w:t xml:space="preserve">the </w:t>
      </w:r>
      <w:r w:rsidRPr="00CE257D">
        <w:rPr>
          <w:rStyle w:val="StyleUnderline"/>
          <w:highlight w:val="yellow"/>
        </w:rPr>
        <w:t>despised racial, religious, sexual, and ethnic groups</w:t>
      </w:r>
      <w:r w:rsidRPr="00232901">
        <w:rPr>
          <w:rStyle w:val="StyleUnderline"/>
        </w:rPr>
        <w:t xml:space="preserve"> of the moment.</w:t>
      </w:r>
      <w:r w:rsidRPr="00232901">
        <w:rPr>
          <w:sz w:val="16"/>
        </w:rPr>
        <w:t xml:space="preserve"> Erik Erikson referred to “pseudo- speciation” as the human tendency to classify some individuals or social groups as less than fully human - a prerequisite to genocide and one that is carefully honed during the </w:t>
      </w:r>
      <w:r w:rsidRPr="00232901">
        <w:rPr>
          <w:rStyle w:val="StyleUnderline"/>
        </w:rPr>
        <w:t>unremark- able peacetimes</w:t>
      </w:r>
      <w:r w:rsidRPr="00232901">
        <w:rPr>
          <w:sz w:val="16"/>
        </w:rPr>
        <w:t xml:space="preserve"> that </w:t>
      </w:r>
      <w:r w:rsidRPr="00232901">
        <w:rPr>
          <w:rStyle w:val="StyleUnderline"/>
        </w:rPr>
        <w:t>precede the sudden, “seemingly unintelligible” outbreaks of mass violence</w:t>
      </w:r>
      <w:r w:rsidRPr="00232901">
        <w:rPr>
          <w:sz w:val="16"/>
        </w:rPr>
        <w:t>. Collective denial and misrecognition are prerequisites for mass violence and genocide. But so are formal bureaucratic structures and professional roles. The practical technicians of everyday violence in the backlands of Northeast Brazil (Scheper-Hughes, Chapter 33), for example, include the clinic doctors who prescribe powerful tranquilizers to fretful and frightfully hungry babies, the Catholic priests who celebrate the death of “angel-babies,” and the municipal bureaucrats who dispense free baby coffins but no food to hungry families.  </w:t>
      </w:r>
      <w:r w:rsidRPr="00CE257D">
        <w:rPr>
          <w:rStyle w:val="StyleUnderline"/>
          <w:highlight w:val="yellow"/>
        </w:rPr>
        <w:t>Everyday violence encompasses the implicit, legitimate, and routinized forms of violence inherent in</w:t>
      </w:r>
      <w:r w:rsidRPr="00232901">
        <w:rPr>
          <w:rStyle w:val="StyleUnderline"/>
        </w:rPr>
        <w:t xml:space="preserve"> particular social, economic, and </w:t>
      </w:r>
      <w:r w:rsidRPr="00CE257D">
        <w:rPr>
          <w:rStyle w:val="StyleUnderline"/>
          <w:highlight w:val="yellow"/>
        </w:rPr>
        <w:t>political formations</w:t>
      </w:r>
      <w:r w:rsidRPr="00232901">
        <w:rPr>
          <w:sz w:val="16"/>
        </w:rPr>
        <w:t>. It is close to what Bourdieu (1977, 1996) means by “symbolic violence,” the violence that is often “nus-recognized” for something else, usually something good</w:t>
      </w:r>
      <w:r w:rsidRPr="00232901">
        <w:rPr>
          <w:rStyle w:val="StyleUnderline"/>
        </w:rPr>
        <w:t xml:space="preserve">. </w:t>
      </w:r>
      <w:r w:rsidRPr="00CE257D">
        <w:rPr>
          <w:rStyle w:val="StyleUnderline"/>
          <w:highlight w:val="yellow"/>
        </w:rPr>
        <w:t>Everyday violence is</w:t>
      </w:r>
      <w:r w:rsidRPr="00232901">
        <w:rPr>
          <w:sz w:val="16"/>
        </w:rPr>
        <w:t xml:space="preserve"> similar to what Taussig (1989) calls </w:t>
      </w:r>
      <w:r w:rsidRPr="00232901">
        <w:rPr>
          <w:rStyle w:val="StyleUnderline"/>
        </w:rPr>
        <w:t>“</w:t>
      </w:r>
      <w:r w:rsidRPr="00CE257D">
        <w:rPr>
          <w:rStyle w:val="StyleUnderline"/>
          <w:highlight w:val="yellow"/>
        </w:rPr>
        <w:t>terror as usual</w:t>
      </w:r>
      <w:r w:rsidRPr="00232901">
        <w:rPr>
          <w:rStyle w:val="StyleUnderline"/>
        </w:rPr>
        <w:t>.”</w:t>
      </w:r>
      <w:r w:rsidRPr="00232901">
        <w:rPr>
          <w:sz w:val="16"/>
        </w:rPr>
        <w:t xml:space="preserve"> All </w:t>
      </w:r>
      <w:r w:rsidRPr="00232901">
        <w:rPr>
          <w:rStyle w:val="StyleUnderline"/>
        </w:rPr>
        <w:t>these terms are meant to reveal a public secret - the hidden links between violence in war and violence in peace, and between war crimes and “peace-time crimes</w:t>
      </w:r>
      <w:r w:rsidRPr="00232901">
        <w:rPr>
          <w:sz w:val="16"/>
        </w:rPr>
        <w:t xml:space="preserve">.” Bourdieu (1977) finds domination and violence in the least likely places - in courtship and marriage, in the exchange of gifts, in systems of classification, in style, art, and culinary taste- the various uses of culture. Violence, Bourdieu insists, is everywhere in social practice. It is misrecognized because its very everydayness and its familiarity render it invisible. Lacan identifies “rneconnaissance” as the prerequisite of the social. The exploitation of bachelor sons, robbing them of autonomy, </w:t>
      </w:r>
      <w:r w:rsidRPr="00232901">
        <w:rPr>
          <w:sz w:val="16"/>
        </w:rPr>
        <w:lastRenderedPageBreak/>
        <w:t xml:space="preserve">independence, and progeny, within the structures of family farming in the European countryside that Bourdieu escaped is a case in point (Bourdieu, Chapter 42; see also Scheper-Hughes, 2000b; Favret-Saada, 1989).  Following Gramsci, Foucault, Sartre, Arendt, and other modern theorists of power-vio- lence, Bourdieu treats direct aggression and physical violence as a crude, uneconomical mode of domination; it is less efficient and, according to Arendt (1969), it is certainly less legitimate.  While power and symbolic domination are not to be equated with violence - and Arendt argues persuasively that violence is to be understood as a failure of power - </w:t>
      </w:r>
      <w:r w:rsidRPr="00CE257D">
        <w:rPr>
          <w:rStyle w:val="StyleUnderline"/>
          <w:highlight w:val="yellow"/>
        </w:rPr>
        <w:t>violence</w:t>
      </w:r>
      <w:r w:rsidRPr="00CE257D">
        <w:rPr>
          <w:sz w:val="16"/>
          <w:highlight w:val="yellow"/>
        </w:rPr>
        <w:t>,</w:t>
      </w:r>
      <w:r w:rsidRPr="00232901">
        <w:rPr>
          <w:sz w:val="16"/>
        </w:rPr>
        <w:t xml:space="preserve"> as we are presenting it here, </w:t>
      </w:r>
      <w:r w:rsidRPr="00CE257D">
        <w:rPr>
          <w:rStyle w:val="StyleUnderline"/>
          <w:highlight w:val="yellow"/>
        </w:rPr>
        <w:t>is more than</w:t>
      </w:r>
      <w:r w:rsidRPr="00232901">
        <w:rPr>
          <w:rStyle w:val="StyleUnderline"/>
        </w:rPr>
        <w:t xml:space="preserve"> </w:t>
      </w:r>
      <w:r w:rsidRPr="00CE257D">
        <w:rPr>
          <w:rStyle w:val="StyleUnderline"/>
          <w:highlight w:val="yellow"/>
        </w:rPr>
        <w:t>simply the expression of illegitimate physical force</w:t>
      </w:r>
      <w:r w:rsidRPr="00232901">
        <w:rPr>
          <w:rStyle w:val="StyleUnderline"/>
        </w:rPr>
        <w:t xml:space="preserve"> against a person or group of persons</w:t>
      </w:r>
      <w:r w:rsidRPr="00232901">
        <w:rPr>
          <w:sz w:val="16"/>
        </w:rPr>
        <w:t xml:space="preserve">. Rather, </w:t>
      </w:r>
      <w:r w:rsidRPr="00CE257D">
        <w:rPr>
          <w:rStyle w:val="StyleUnderline"/>
          <w:highlight w:val="yellow"/>
        </w:rPr>
        <w:t>we need to understand violence as encompassing all</w:t>
      </w:r>
      <w:r w:rsidRPr="00232901">
        <w:rPr>
          <w:rStyle w:val="StyleUnderline"/>
        </w:rPr>
        <w:t xml:space="preserve"> forms of “</w:t>
      </w:r>
      <w:r w:rsidRPr="00CE257D">
        <w:rPr>
          <w:rStyle w:val="StyleUnderline"/>
          <w:highlight w:val="yellow"/>
        </w:rPr>
        <w:t>controlling processes</w:t>
      </w:r>
      <w:r w:rsidRPr="00232901">
        <w:rPr>
          <w:rStyle w:val="StyleUnderline"/>
        </w:rPr>
        <w:t>”</w:t>
      </w:r>
      <w:r w:rsidRPr="00232901">
        <w:rPr>
          <w:sz w:val="16"/>
        </w:rPr>
        <w:t xml:space="preserve"> (Nader 1997b) </w:t>
      </w:r>
      <w:r w:rsidRPr="00CE257D">
        <w:rPr>
          <w:rStyle w:val="StyleUnderline"/>
          <w:highlight w:val="yellow"/>
        </w:rPr>
        <w:t>that assault</w:t>
      </w:r>
      <w:r w:rsidRPr="00232901">
        <w:rPr>
          <w:rStyle w:val="StyleUnderline"/>
        </w:rPr>
        <w:t xml:space="preserve"> basic human freedoms and </w:t>
      </w:r>
      <w:r w:rsidRPr="00CE257D">
        <w:rPr>
          <w:rStyle w:val="StyleUnderline"/>
          <w:highlight w:val="yellow"/>
        </w:rPr>
        <w:t xml:space="preserve">individual or collective survival. </w:t>
      </w:r>
      <w:r w:rsidRPr="00232901">
        <w:rPr>
          <w:sz w:val="16"/>
        </w:rPr>
        <w:t xml:space="preserve">Our task is to recognize these gray zones of violence which are, by definition, not obvious. Once again, </w:t>
      </w:r>
      <w:r w:rsidRPr="00232901">
        <w:rPr>
          <w:rStyle w:val="StyleUnderline"/>
        </w:rPr>
        <w:t>the point of bringing into the discourses on genocide everyday, normative experiences of reification, depersonalization, institutional confinement, and acceptable death is to help answer the question: What makes mass violence and genocide possible</w:t>
      </w:r>
      <w:r w:rsidRPr="00232901">
        <w:rPr>
          <w:sz w:val="16"/>
        </w:rPr>
        <w:t xml:space="preserve">? In this volume </w:t>
      </w:r>
      <w:r w:rsidRPr="00232901">
        <w:rPr>
          <w:rStyle w:val="StyleUnderline"/>
        </w:rPr>
        <w:t>we are suggesting that mass violence is part of a continuum, and that it is socially incremental and often experienced by perpetrators, collaborators, bystanders</w:t>
      </w:r>
      <w:r w:rsidRPr="00232901">
        <w:rPr>
          <w:sz w:val="16"/>
        </w:rPr>
        <w:t xml:space="preserve"> - and even by victims themselves - </w:t>
      </w:r>
      <w:r w:rsidRPr="00232901">
        <w:rPr>
          <w:rStyle w:val="StyleUnderline"/>
        </w:rPr>
        <w:t xml:space="preserve">as </w:t>
      </w:r>
      <w:r w:rsidRPr="00232901">
        <w:rPr>
          <w:sz w:val="16"/>
        </w:rPr>
        <w:t xml:space="preserve">expected, routine, even </w:t>
      </w:r>
      <w:r w:rsidRPr="00232901">
        <w:rPr>
          <w:rStyle w:val="StyleUnderline"/>
        </w:rPr>
        <w:t>justified.</w:t>
      </w:r>
      <w:r w:rsidRPr="00232901">
        <w:rPr>
          <w:sz w:val="16"/>
        </w:rPr>
        <w:t xml:space="preserve"> </w:t>
      </w:r>
      <w:r w:rsidRPr="00CE257D">
        <w:rPr>
          <w:rStyle w:val="StyleUnderline"/>
          <w:highlight w:val="yellow"/>
        </w:rPr>
        <w:t>The preparations for mass killing can be found in</w:t>
      </w:r>
      <w:r w:rsidRPr="00232901">
        <w:rPr>
          <w:rStyle w:val="StyleUnderline"/>
        </w:rPr>
        <w:t xml:space="preserve"> social sentiments and institutions from the family</w:t>
      </w:r>
      <w:r w:rsidRPr="00232901">
        <w:rPr>
          <w:sz w:val="16"/>
        </w:rPr>
        <w:t xml:space="preserve">, to schools, churches, hospitals, </w:t>
      </w:r>
      <w:r w:rsidRPr="00232901">
        <w:rPr>
          <w:rStyle w:val="StyleUnderline"/>
        </w:rPr>
        <w:t>and the military</w:t>
      </w:r>
      <w:r w:rsidRPr="00232901">
        <w:rPr>
          <w:sz w:val="16"/>
        </w:rPr>
        <w:t xml:space="preserve">. </w:t>
      </w:r>
      <w:r w:rsidRPr="00232901">
        <w:rPr>
          <w:rStyle w:val="StyleUnderline"/>
        </w:rPr>
        <w:t>They harbor the early “warning signs</w:t>
      </w:r>
      <w:r w:rsidRPr="00232901">
        <w:rPr>
          <w:sz w:val="16"/>
        </w:rPr>
        <w:t xml:space="preserve">” (Charney 1991), the “priming” (as Hinton, ed., 2002 calls it), or the “genocidal continuum” (as we call it) that push social consensus toward devaluing certain forms of human life and lifeways from the refusal of social support and humane care to vulnerable “social parasites” (the nursing home elderly, “welfare queens,” undocumented immigrants, drug addicts) </w:t>
      </w:r>
      <w:r w:rsidRPr="00232901">
        <w:rPr>
          <w:rStyle w:val="StyleUnderline"/>
        </w:rPr>
        <w:t xml:space="preserve">to </w:t>
      </w:r>
      <w:r w:rsidRPr="00CE257D">
        <w:rPr>
          <w:rStyle w:val="StyleUnderline"/>
          <w:highlight w:val="yellow"/>
        </w:rPr>
        <w:t>the militarization of everyday life</w:t>
      </w:r>
      <w:r w:rsidRPr="00232901">
        <w:rPr>
          <w:sz w:val="16"/>
        </w:rPr>
        <w:t xml:space="preserve"> (super-maximum-security prisons, capital punishment; the technologies of heightened personal security, including the house gun and gated communities; and reversed feelings of victimization).</w:t>
      </w:r>
    </w:p>
    <w:p w:rsidR="00F61CC0" w:rsidRPr="00232901" w:rsidRDefault="008871A3" w:rsidP="00F61CC0">
      <w:pPr>
        <w:pStyle w:val="Heading4"/>
      </w:pPr>
      <w:r>
        <w:t xml:space="preserve">Given the 100% probability of occurrence and the number of people affected, structural violence is the </w:t>
      </w:r>
      <w:r w:rsidR="00F61CC0" w:rsidRPr="00232901">
        <w:t>lens through which the judge should view impacts</w:t>
      </w:r>
    </w:p>
    <w:p w:rsidR="00F61CC0" w:rsidRPr="00232901" w:rsidRDefault="00F61CC0" w:rsidP="00F61CC0">
      <w:pPr>
        <w:rPr>
          <w:rFonts w:eastAsia="Times New Roman"/>
          <w:b/>
          <w:bCs/>
          <w:kern w:val="2"/>
          <w:sz w:val="24"/>
        </w:rPr>
      </w:pPr>
      <w:r w:rsidRPr="00232901">
        <w:rPr>
          <w:rStyle w:val="Style13ptBold"/>
        </w:rPr>
        <w:t>Hintjens 7</w:t>
      </w:r>
      <w:r w:rsidRPr="00232901">
        <w:rPr>
          <w:rFonts w:eastAsia="Times New Roman"/>
          <w:bCs/>
          <w:kern w:val="2"/>
          <w:sz w:val="24"/>
        </w:rPr>
        <w:t xml:space="preserve"> </w:t>
      </w:r>
      <w:r w:rsidR="00096057" w:rsidRPr="00096057">
        <w:rPr>
          <w:rFonts w:eastAsia="Times New Roman"/>
          <w:bCs/>
          <w:kern w:val="2"/>
          <w:sz w:val="14"/>
        </w:rPr>
        <w:t xml:space="preserve">(Helen, </w:t>
      </w:r>
      <w:r w:rsidRPr="00096057">
        <w:rPr>
          <w:rFonts w:eastAsia="Times New Roman"/>
          <w:bCs/>
          <w:kern w:val="2"/>
          <w:sz w:val="14"/>
        </w:rPr>
        <w:t>Lecturer in the Centre for Developme</w:t>
      </w:r>
      <w:r w:rsidR="009E4A5F" w:rsidRPr="00096057">
        <w:rPr>
          <w:rFonts w:eastAsia="Times New Roman"/>
          <w:bCs/>
          <w:kern w:val="2"/>
          <w:sz w:val="14"/>
        </w:rPr>
        <w:t>nt Studies, University of Wales.</w:t>
      </w:r>
      <w:r w:rsidRPr="00096057">
        <w:rPr>
          <w:rFonts w:eastAsia="Times New Roman"/>
          <w:bCs/>
          <w:kern w:val="2"/>
          <w:sz w:val="14"/>
        </w:rPr>
        <w:t xml:space="preserve"> “MDF Understanding Development Better,” http://udb.global-connections.nl/sites/udb.global-connections.nl/files/file/2923317.051%20-%20Position%20Paper%20Helen%20Hintjens.pdf)</w:t>
      </w:r>
    </w:p>
    <w:p w:rsidR="00F61CC0" w:rsidRPr="00232901" w:rsidRDefault="00F61CC0" w:rsidP="00F61CC0">
      <w:pPr>
        <w:rPr>
          <w:kern w:val="2"/>
          <w:sz w:val="12"/>
        </w:rPr>
      </w:pPr>
      <w:r w:rsidRPr="00232901">
        <w:rPr>
          <w:kern w:val="2"/>
          <w:sz w:val="12"/>
        </w:rPr>
        <w:t xml:space="preserve">From Johan Galtung, famous Norwegian peace ‘guru’, still alive and heads up TRANSCEND University on-line, has been working since 1960s on showing that </w:t>
      </w:r>
      <w:r w:rsidRPr="00CE257D">
        <w:rPr>
          <w:b/>
          <w:kern w:val="2"/>
          <w:sz w:val="20"/>
          <w:highlight w:val="yellow"/>
          <w:u w:val="single"/>
        </w:rPr>
        <w:t>violence is not OK</w:t>
      </w:r>
      <w:r w:rsidRPr="009E4A5F">
        <w:rPr>
          <w:b/>
          <w:kern w:val="2"/>
          <w:sz w:val="20"/>
          <w:u w:val="single"/>
        </w:rPr>
        <w:t xml:space="preserve">. His Ghandian approach is designed to convince those who advocate violent means to restore social justice to the poor, that he as a pacifist does not turn a blind eye to social injustices and inequality. He extended therefore </w:t>
      </w:r>
      <w:r w:rsidRPr="00CE257D">
        <w:rPr>
          <w:b/>
          <w:kern w:val="2"/>
          <w:sz w:val="20"/>
          <w:highlight w:val="yellow"/>
          <w:u w:val="single"/>
        </w:rPr>
        <w:t>our understanding of what is violent</w:t>
      </w:r>
      <w:r w:rsidR="009E4A5F" w:rsidRPr="00CE257D">
        <w:rPr>
          <w:b/>
          <w:kern w:val="2"/>
          <w:sz w:val="20"/>
          <w:highlight w:val="yellow"/>
          <w:u w:val="single"/>
        </w:rPr>
        <w:t xml:space="preserve"> [has been extended]</w:t>
      </w:r>
      <w:r w:rsidRPr="00CE257D">
        <w:rPr>
          <w:b/>
          <w:kern w:val="2"/>
          <w:sz w:val="20"/>
          <w:highlight w:val="yellow"/>
          <w:u w:val="single"/>
        </w:rPr>
        <w:t>, coercion, force, to include the economic and social system’s avoidable injustices, deaths, inequalities.</w:t>
      </w:r>
      <w:r w:rsidRPr="009E4A5F">
        <w:rPr>
          <w:b/>
          <w:kern w:val="2"/>
          <w:sz w:val="20"/>
          <w:u w:val="single"/>
        </w:rPr>
        <w:t xml:space="preserve"> Negative peace is the absence of justice, even if there is no war. </w:t>
      </w:r>
      <w:r w:rsidRPr="00CE257D">
        <w:rPr>
          <w:b/>
          <w:kern w:val="2"/>
          <w:sz w:val="20"/>
          <w:highlight w:val="yellow"/>
          <w:u w:val="single"/>
        </w:rPr>
        <w:t xml:space="preserve">Injustice causes structural violence to health, bodies, </w:t>
      </w:r>
      <w:r w:rsidRPr="009E4A5F">
        <w:rPr>
          <w:b/>
          <w:kern w:val="2"/>
          <w:sz w:val="20"/>
          <w:u w:val="single"/>
        </w:rPr>
        <w:t xml:space="preserve">minds, </w:t>
      </w:r>
      <w:r w:rsidRPr="00CE257D">
        <w:rPr>
          <w:b/>
          <w:kern w:val="2"/>
          <w:sz w:val="20"/>
          <w:highlight w:val="yellow"/>
          <w:u w:val="single"/>
        </w:rPr>
        <w:t xml:space="preserve">damages people, and must </w:t>
      </w:r>
      <w:r w:rsidRPr="009E4A5F">
        <w:rPr>
          <w:b/>
          <w:kern w:val="2"/>
          <w:sz w:val="20"/>
          <w:u w:val="single"/>
        </w:rPr>
        <w:t xml:space="preserve">therefore </w:t>
      </w:r>
      <w:r w:rsidRPr="00CE257D">
        <w:rPr>
          <w:b/>
          <w:kern w:val="2"/>
          <w:sz w:val="20"/>
          <w:highlight w:val="yellow"/>
          <w:u w:val="single"/>
        </w:rPr>
        <w:t>be resisted</w:t>
      </w:r>
      <w:r w:rsidRPr="009E4A5F">
        <w:rPr>
          <w:b/>
          <w:kern w:val="2"/>
          <w:sz w:val="20"/>
          <w:u w:val="single"/>
        </w:rPr>
        <w:t xml:space="preserve"> (non-violently</w:t>
      </w:r>
      <w:r w:rsidRPr="009E4A5F">
        <w:rPr>
          <w:b/>
          <w:kern w:val="2"/>
          <w:sz w:val="12"/>
        </w:rPr>
        <w:t xml:space="preserve">). </w:t>
      </w:r>
      <w:r w:rsidRPr="009E4A5F">
        <w:rPr>
          <w:b/>
          <w:kern w:val="2"/>
          <w:sz w:val="20"/>
          <w:u w:val="single"/>
        </w:rPr>
        <w:t>Positive peace is different</w:t>
      </w:r>
      <w:r w:rsidRPr="00232901">
        <w:rPr>
          <w:kern w:val="2"/>
          <w:sz w:val="20"/>
          <w:u w:val="single"/>
        </w:rPr>
        <w:t xml:space="preserve"> </w:t>
      </w:r>
      <w:r w:rsidRPr="00232901">
        <w:rPr>
          <w:kern w:val="2"/>
          <w:sz w:val="12"/>
        </w:rPr>
        <w:t xml:space="preserve">from negative (unjust and hence violent) peace. </w:t>
      </w:r>
      <w:r w:rsidRPr="00CE257D">
        <w:rPr>
          <w:b/>
          <w:kern w:val="2"/>
          <w:sz w:val="20"/>
          <w:highlight w:val="yellow"/>
          <w:u w:val="single"/>
        </w:rPr>
        <w:t xml:space="preserve">Positive peace requires </w:t>
      </w:r>
      <w:r w:rsidRPr="009E4A5F">
        <w:rPr>
          <w:b/>
          <w:kern w:val="2"/>
          <w:sz w:val="20"/>
          <w:u w:val="single"/>
        </w:rPr>
        <w:t>actively combating (</w:t>
      </w:r>
      <w:r w:rsidRPr="00CE257D">
        <w:rPr>
          <w:b/>
          <w:kern w:val="2"/>
          <w:sz w:val="20"/>
          <w:highlight w:val="yellow"/>
          <w:u w:val="single"/>
        </w:rPr>
        <w:t xml:space="preserve">struggling </w:t>
      </w:r>
      <w:r w:rsidRPr="009E4A5F">
        <w:rPr>
          <w:b/>
          <w:kern w:val="2"/>
          <w:sz w:val="20"/>
          <w:u w:val="single"/>
        </w:rPr>
        <w:t xml:space="preserve">peacefully </w:t>
      </w:r>
      <w:r w:rsidRPr="00CE257D">
        <w:rPr>
          <w:b/>
          <w:kern w:val="2"/>
          <w:sz w:val="20"/>
          <w:highlight w:val="yellow"/>
          <w:u w:val="single"/>
        </w:rPr>
        <w:t>against</w:t>
      </w:r>
      <w:r w:rsidRPr="009E4A5F">
        <w:rPr>
          <w:b/>
          <w:kern w:val="2"/>
          <w:sz w:val="20"/>
          <w:u w:val="single"/>
        </w:rPr>
        <w:t xml:space="preserve">) social injustices that underpin </w:t>
      </w:r>
      <w:r w:rsidRPr="00CE257D">
        <w:rPr>
          <w:b/>
          <w:kern w:val="2"/>
          <w:sz w:val="20"/>
          <w:highlight w:val="yellow"/>
          <w:u w:val="single"/>
        </w:rPr>
        <w:t>structural violence</w:t>
      </w:r>
      <w:r w:rsidRPr="009E4A5F">
        <w:rPr>
          <w:b/>
          <w:kern w:val="2"/>
          <w:sz w:val="20"/>
          <w:u w:val="single"/>
        </w:rPr>
        <w:t>. Economic and social, political justice have to be part of peacebuilding</w:t>
      </w:r>
      <w:r w:rsidRPr="00232901">
        <w:rPr>
          <w:kern w:val="2"/>
          <w:sz w:val="20"/>
          <w:u w:val="single"/>
        </w:rPr>
        <w:t>.</w:t>
      </w:r>
      <w:r w:rsidRPr="00232901">
        <w:rPr>
          <w:kern w:val="2"/>
          <w:sz w:val="12"/>
        </w:rPr>
        <w:t xml:space="preserve"> This is the mantra of most NGOs and even some agencies (we will look later at NGO Action Aid and DFID as examples). </w:t>
      </w:r>
      <w:r w:rsidRPr="009E4A5F">
        <w:rPr>
          <w:b/>
          <w:kern w:val="2"/>
          <w:sz w:val="20"/>
          <w:u w:val="single"/>
        </w:rPr>
        <w:t>Discrimination has to end, so does the blatant rule of money, greater equality is vital wherever possible. All of this is the opposite of neo-liberal recipes for success, which in Holland as in Indonesia, tolerate higher and higher levels of social inequality in the name of efficiency.</w:t>
      </w:r>
      <w:r w:rsidRPr="00232901">
        <w:rPr>
          <w:kern w:val="2"/>
          <w:sz w:val="20"/>
          <w:u w:val="single"/>
        </w:rPr>
        <w:t xml:space="preserve"> </w:t>
      </w:r>
      <w:r w:rsidRPr="00CE257D">
        <w:rPr>
          <w:b/>
          <w:kern w:val="2"/>
          <w:sz w:val="20"/>
          <w:highlight w:val="yellow"/>
          <w:u w:val="single"/>
          <w:bdr w:val="single" w:sz="4" w:space="0" w:color="auto" w:frame="1"/>
        </w:rPr>
        <w:t>Structural violence kills far more people than warfare</w:t>
      </w:r>
      <w:r w:rsidRPr="00232901">
        <w:rPr>
          <w:kern w:val="2"/>
          <w:sz w:val="12"/>
        </w:rPr>
        <w:t xml:space="preserve"> – for example one estimate in DRC is that </w:t>
      </w:r>
      <w:r w:rsidRPr="00CE257D">
        <w:rPr>
          <w:b/>
          <w:kern w:val="2"/>
          <w:sz w:val="20"/>
          <w:highlight w:val="yellow"/>
          <w:u w:val="single"/>
        </w:rPr>
        <w:t>4 million people have been killed in war</w:t>
      </w:r>
      <w:r w:rsidRPr="00CE257D">
        <w:rPr>
          <w:kern w:val="2"/>
          <w:sz w:val="12"/>
          <w:highlight w:val="yellow"/>
        </w:rPr>
        <w:t xml:space="preserve"> </w:t>
      </w:r>
      <w:r w:rsidRPr="00232901">
        <w:rPr>
          <w:kern w:val="2"/>
          <w:sz w:val="12"/>
        </w:rPr>
        <w:t xml:space="preserve">since 1998, but NGOs estimate that an additional </w:t>
      </w:r>
      <w:r w:rsidRPr="00CE257D">
        <w:rPr>
          <w:b/>
          <w:kern w:val="2"/>
          <w:sz w:val="20"/>
          <w:highlight w:val="yellow"/>
          <w:u w:val="single"/>
        </w:rPr>
        <w:t xml:space="preserve">6 million people </w:t>
      </w:r>
      <w:r w:rsidRPr="009E4A5F">
        <w:rPr>
          <w:b/>
          <w:kern w:val="2"/>
          <w:sz w:val="20"/>
          <w:u w:val="single"/>
        </w:rPr>
        <w:t xml:space="preserve">have died in DRC since then, </w:t>
      </w:r>
      <w:r w:rsidRPr="00CE257D">
        <w:rPr>
          <w:b/>
          <w:kern w:val="2"/>
          <w:sz w:val="20"/>
          <w:highlight w:val="yellow"/>
          <w:u w:val="single"/>
        </w:rPr>
        <w:t>from disease, displacement and hunger</w:t>
      </w:r>
      <w:r w:rsidRPr="009E4A5F">
        <w:rPr>
          <w:b/>
          <w:kern w:val="2"/>
          <w:sz w:val="20"/>
          <w:u w:val="single"/>
        </w:rPr>
        <w:t>, bringing the total to an unthinkable 10 million of 90 million</w:t>
      </w:r>
      <w:r w:rsidRPr="009E4A5F">
        <w:rPr>
          <w:b/>
          <w:kern w:val="2"/>
          <w:sz w:val="12"/>
        </w:rPr>
        <w:t xml:space="preserve"> est</w:t>
      </w:r>
      <w:r w:rsidRPr="00232901">
        <w:rPr>
          <w:kern w:val="2"/>
          <w:sz w:val="12"/>
        </w:rPr>
        <w:t xml:space="preserve">. population. “Since there exists far more wealth in the world than is necessary to address the main economic causes of structural violence, </w:t>
      </w:r>
      <w:r w:rsidRPr="00CE257D">
        <w:rPr>
          <w:b/>
          <w:kern w:val="2"/>
          <w:sz w:val="20"/>
          <w:highlight w:val="yellow"/>
          <w:u w:val="single"/>
        </w:rPr>
        <w:t>the real problem is one of priorities</w:t>
      </w:r>
      <w:r w:rsidRPr="00232901">
        <w:rPr>
          <w:kern w:val="2"/>
          <w:sz w:val="12"/>
        </w:rPr>
        <w:t>”…p. 307 “</w:t>
      </w:r>
      <w:r w:rsidRPr="00CE257D">
        <w:rPr>
          <w:b/>
          <w:kern w:val="2"/>
          <w:sz w:val="20"/>
          <w:highlight w:val="yellow"/>
          <w:u w:val="single"/>
          <w:bdr w:val="single" w:sz="4" w:space="0" w:color="auto" w:frame="1"/>
        </w:rPr>
        <w:t>Structural violence…is neither natural nor inevitable</w:t>
      </w:r>
      <w:r w:rsidRPr="00232901">
        <w:rPr>
          <w:kern w:val="2"/>
          <w:sz w:val="12"/>
        </w:rPr>
        <w:t>”, p. 301 (Prontzos).</w:t>
      </w:r>
    </w:p>
    <w:p w:rsidR="00F61CC0" w:rsidRDefault="00F61CC0" w:rsidP="00F61CC0">
      <w:pPr>
        <w:pStyle w:val="Heading3"/>
      </w:pPr>
      <w:r>
        <w:lastRenderedPageBreak/>
        <w:t>A2: Utilitarianism</w:t>
      </w:r>
    </w:p>
    <w:p w:rsidR="00F61CC0" w:rsidRPr="00232901" w:rsidRDefault="00F61CC0" w:rsidP="00F61CC0">
      <w:pPr>
        <w:pStyle w:val="Heading4"/>
      </w:pPr>
      <w:r w:rsidRPr="00232901">
        <w:t xml:space="preserve">Our impact outweighs </w:t>
      </w:r>
      <w:r w:rsidR="00096057">
        <w:t>on probability and magnitude – R</w:t>
      </w:r>
      <w:r w:rsidRPr="00232901">
        <w:t>isk assessment is not neutral but is epistemologically biased towards elites who discount the severity of everyday violence</w:t>
      </w:r>
    </w:p>
    <w:p w:rsidR="00F61CC0" w:rsidRPr="00232901" w:rsidRDefault="00F61CC0" w:rsidP="00F61CC0">
      <w:r w:rsidRPr="00232901">
        <w:rPr>
          <w:rStyle w:val="Style13ptBold"/>
        </w:rPr>
        <w:t>Verchick 96</w:t>
      </w:r>
      <w:r w:rsidRPr="00232901">
        <w:t xml:space="preserve"> </w:t>
      </w:r>
      <w:r w:rsidRPr="00682568">
        <w:rPr>
          <w:sz w:val="20"/>
        </w:rPr>
        <w:t>[Robert, Assistant Professor, University of Missouri -- Kansas City School of Law. J.D., Harvard Law School, 1989, “IN A GREENER VOICE: FEMINIST THEORY AND ENVIRONMENTAL JUSTICE” 19 Harv. Women's L.J. 23]</w:t>
      </w:r>
    </w:p>
    <w:p w:rsidR="00F61CC0" w:rsidRPr="00232901" w:rsidRDefault="00F61CC0" w:rsidP="00F61CC0">
      <w:pPr>
        <w:rPr>
          <w:sz w:val="16"/>
        </w:rPr>
      </w:pPr>
      <w:r w:rsidRPr="00232901">
        <w:rPr>
          <w:rStyle w:val="StyleUnderline"/>
        </w:rPr>
        <w:t>Because risk assessment is based on statistical measures of risk, policymakers view it as an accurate and objective tool in establishing environmental standards</w:t>
      </w:r>
      <w:r w:rsidRPr="00232901">
        <w:rPr>
          <w:sz w:val="16"/>
          <w:szCs w:val="12"/>
        </w:rPr>
        <w:t xml:space="preserve">. n275 The scientific process used to assess risk purports to focus single-mindedly on only one feature of a potential injury: the objective probability of its occurrence. n276 Risk assessors, who consider most value judgments irrelevant in determining statistical risk, seek to banish them at every stage. n277 As a result, </w:t>
      </w:r>
      <w:r w:rsidRPr="00CE257D">
        <w:rPr>
          <w:rStyle w:val="StyleUnderline"/>
          <w:highlight w:val="yellow"/>
        </w:rPr>
        <w:t>the language of risk assessment</w:t>
      </w:r>
      <w:r w:rsidRPr="00232901">
        <w:rPr>
          <w:rStyle w:val="StyleUnderline"/>
        </w:rPr>
        <w:t xml:space="preserve"> -- </w:t>
      </w:r>
      <w:r w:rsidRPr="00232901">
        <w:rPr>
          <w:sz w:val="16"/>
        </w:rPr>
        <w:t>and of related environmental safety standards -- often carry an air of irrebuttable precision and certainty. The EPA, for example, defines the standard acceptable level of risk under Superfund as "10&lt;-6&gt;" -- that is, the probability that one person in a million would develop cancer due to exposure to site contamination. n278 [*76] Feminism challenges this model of scientific risk assessment</w:t>
      </w:r>
      <w:r w:rsidRPr="00232901">
        <w:rPr>
          <w:sz w:val="16"/>
          <w:szCs w:val="12"/>
        </w:rPr>
        <w:t xml:space="preserve"> on at least three levels. First, feminism questions the assumption that scientific inquiry is value-neutral, that is, free of societal bias or prejudice. n279 Indeed, as many have pointed out, one's perspective unavoidably influences the practice of science. n280 Western science may be infused with its </w:t>
      </w:r>
      <w:r w:rsidRPr="00232901">
        <w:rPr>
          <w:sz w:val="16"/>
        </w:rPr>
        <w:t>own ideology, perpetuating, in the view of the ecofeminists, cycles of discrimination, domination, and exploitation. n281 Second, even if scientific inquiry by itself were value-neutral, environmental regulation based on such inquiry would still contain subjective elements. Environmental regulation, like any other product of democracy, inevitably reflects elements of subjectivity, compromise, and self-interest. The technocratic language of regulation</w:t>
      </w:r>
      <w:r w:rsidRPr="00232901">
        <w:rPr>
          <w:rStyle w:val="StyleUnderline"/>
        </w:rPr>
        <w:t xml:space="preserve"> </w:t>
      </w:r>
      <w:r w:rsidRPr="00CE257D">
        <w:rPr>
          <w:rStyle w:val="StyleUnderline"/>
          <w:highlight w:val="yellow"/>
        </w:rPr>
        <w:t>serves only to "mask, not eliminate,</w:t>
      </w:r>
      <w:r w:rsidRPr="00232901">
        <w:rPr>
          <w:rStyle w:val="StyleUnderline"/>
        </w:rPr>
        <w:t xml:space="preserve"> political and </w:t>
      </w:r>
      <w:r w:rsidRPr="00CE257D">
        <w:rPr>
          <w:rStyle w:val="StyleUnderline"/>
          <w:highlight w:val="yellow"/>
        </w:rPr>
        <w:t>social considerations</w:t>
      </w:r>
      <w:r w:rsidRPr="00232901">
        <w:rPr>
          <w:sz w:val="16"/>
          <w:szCs w:val="12"/>
        </w:rPr>
        <w:t xml:space="preserve">." n282 We have already seen how </w:t>
      </w:r>
      <w:r w:rsidRPr="00232901">
        <w:rPr>
          <w:rStyle w:val="StyleUnderline"/>
        </w:rPr>
        <w:t>the subjective decision to prefer white men as subjects for epidemiological study can skew risk assessments against the interests of women and people of color</w:t>
      </w:r>
      <w:r w:rsidRPr="00232901">
        <w:rPr>
          <w:sz w:val="16"/>
          <w:szCs w:val="12"/>
        </w:rPr>
        <w:t xml:space="preserve">. </w:t>
      </w:r>
      <w:r w:rsidRPr="00232901">
        <w:rPr>
          <w:rStyle w:val="StyleUnderline"/>
        </w:rPr>
        <w:t>The focus</w:t>
      </w:r>
      <w:r w:rsidRPr="00232901">
        <w:rPr>
          <w:sz w:val="16"/>
          <w:szCs w:val="12"/>
        </w:rPr>
        <w:t xml:space="preserve"> of many assessments </w:t>
      </w:r>
      <w:r w:rsidRPr="00232901">
        <w:rPr>
          <w:rStyle w:val="StyleUnderline"/>
        </w:rPr>
        <w:t xml:space="preserve">on </w:t>
      </w:r>
      <w:r w:rsidRPr="00232901">
        <w:rPr>
          <w:sz w:val="16"/>
          <w:szCs w:val="12"/>
        </w:rPr>
        <w:t xml:space="preserve">the risk of </w:t>
      </w:r>
      <w:r w:rsidRPr="00232901">
        <w:rPr>
          <w:rStyle w:val="StyleUnderline"/>
        </w:rPr>
        <w:t>cancer deaths, but not, say, the risks of birth defects</w:t>
      </w:r>
      <w:r w:rsidRPr="00232901">
        <w:rPr>
          <w:sz w:val="16"/>
          <w:szCs w:val="12"/>
        </w:rPr>
        <w:t xml:space="preserve"> or miscarriages, </w:t>
      </w:r>
      <w:r w:rsidRPr="00232901">
        <w:rPr>
          <w:rStyle w:val="StyleUnderline"/>
        </w:rPr>
        <w:t>is yet another example of how a policymaker's subjective decision of what to look for can influence what is ultimately seen</w:t>
      </w:r>
      <w:r w:rsidRPr="00232901">
        <w:rPr>
          <w:sz w:val="16"/>
          <w:szCs w:val="12"/>
        </w:rPr>
        <w:t xml:space="preserve">. n283 Once risk data are collected and placed in a statistical form, the ultimate translation of that information into rules and standards of conduct once again reflects value judgments. A safety threshold of one in a million or a preference for "best conventional technology" does not spring from the periodic table, but rather evolves from the application [*77] of human experience and judgment to scientific information. </w:t>
      </w:r>
      <w:r w:rsidRPr="00232901">
        <w:rPr>
          <w:rStyle w:val="StyleUnderline"/>
        </w:rPr>
        <w:t>Whose experience? Whose judgment? Which information?</w:t>
      </w:r>
      <w:r w:rsidRPr="00232901">
        <w:rPr>
          <w:sz w:val="16"/>
          <w:szCs w:val="12"/>
        </w:rPr>
        <w:t xml:space="preserve"> These are the questions that feminism prompts, and they will be discussed shortly. Finally, feminists would argue that </w:t>
      </w:r>
      <w:r w:rsidRPr="00CE257D">
        <w:rPr>
          <w:rStyle w:val="StyleUnderline"/>
          <w:highlight w:val="yellow"/>
        </w:rPr>
        <w:t xml:space="preserve">questions involving the risk of death </w:t>
      </w:r>
      <w:r w:rsidRPr="00232901">
        <w:rPr>
          <w:rStyle w:val="StyleUnderline"/>
        </w:rPr>
        <w:t xml:space="preserve">and disease </w:t>
      </w:r>
      <w:r w:rsidRPr="00CE257D">
        <w:rPr>
          <w:rStyle w:val="StyleUnderline"/>
          <w:highlight w:val="yellow"/>
        </w:rPr>
        <w:t>should not even aspire to value neutrality.</w:t>
      </w:r>
      <w:r w:rsidRPr="00232901">
        <w:rPr>
          <w:sz w:val="16"/>
          <w:szCs w:val="12"/>
        </w:rPr>
        <w:t xml:space="preserve"> </w:t>
      </w:r>
      <w:r w:rsidRPr="00232901">
        <w:rPr>
          <w:rStyle w:val="StyleUnderline"/>
        </w:rPr>
        <w:t>Such decisions -- which affect not only today's generations, but those of the future -- should be made with all related political and moral considerations plainly on the table</w:t>
      </w:r>
      <w:r w:rsidRPr="00232901">
        <w:rPr>
          <w:sz w:val="16"/>
          <w:szCs w:val="12"/>
        </w:rPr>
        <w:t xml:space="preserve">. n284 In addition, </w:t>
      </w:r>
      <w:r w:rsidRPr="00CE257D">
        <w:rPr>
          <w:rStyle w:val="StyleUnderline"/>
          <w:highlight w:val="yellow"/>
        </w:rPr>
        <w:t xml:space="preserve">policymakers should look to </w:t>
      </w:r>
      <w:r w:rsidRPr="00232901">
        <w:rPr>
          <w:rStyle w:val="StyleUnderline"/>
        </w:rPr>
        <w:t xml:space="preserve">all </w:t>
      </w:r>
      <w:r w:rsidRPr="00CE257D">
        <w:rPr>
          <w:rStyle w:val="StyleUnderline"/>
          <w:highlight w:val="yellow"/>
        </w:rPr>
        <w:t xml:space="preserve">perspectives, </w:t>
      </w:r>
      <w:r w:rsidRPr="00232901">
        <w:rPr>
          <w:rStyle w:val="StyleUnderline"/>
        </w:rPr>
        <w:t xml:space="preserve">especially those </w:t>
      </w:r>
      <w:r w:rsidRPr="00CE257D">
        <w:rPr>
          <w:rStyle w:val="StyleUnderline"/>
          <w:highlight w:val="yellow"/>
        </w:rPr>
        <w:t xml:space="preserve">of society's most vulnerable </w:t>
      </w:r>
      <w:r w:rsidRPr="00232901">
        <w:rPr>
          <w:rStyle w:val="StyleUnderline"/>
        </w:rPr>
        <w:t>members, to develop as complete a picture of the moral issues as possible</w:t>
      </w:r>
      <w:r w:rsidRPr="00232901">
        <w:rPr>
          <w:sz w:val="16"/>
          <w:szCs w:val="12"/>
        </w:rPr>
        <w:t xml:space="preserve">. Debates about scientific risk assessment and public values often appear as a tug of war between the "technicians," who would apply only value-neutral criteria to set regulatory standards, and the "public," who demand that psychological perceptions and contextual factors also be considered. n285 Environmental justice advocates, strongly concerned with the practical experiences of threatened communities, argue convincingly for the latter position. n286 A feminist critique of the issue, however, suggests that the debate is much richer and more complicated than a bipolar view allows. For feminists, the notion of value neutrality simply does not exist. The debate between technicians and the public, according to feminists, is not merely a contest between science and feelings, but a broader discussion about the sets of methods, values, and attitudes to which each group subscribes. Furthermore, feminists might argue, the parties to this discussion divide into more than two categories. Because one's world view is premised on many things, including personal experience, one might expect that subgroups within either category might differ in significant ways from other subgroups. Therefore, feminists would anticipate a broad spectrum of views concerning scientific risk assessment and public values. Intuitively, this makes sense. Certainly scientists disagree among themselves about the hazards of nuclear waste, ozone depletion, and global warming. n287 Many critics have argued that scientists, despite their allegiance [*78] to rational method, are nonetheless influenced by personal and political views. n288 Similarly, members of the public are a widely divergent group. One would not be surprised to see politicians, land developers, and blue-collar workers disagreeing about environmental standards for essentially non-scientific reasons. </w:t>
      </w:r>
      <w:r w:rsidRPr="00232901">
        <w:rPr>
          <w:rStyle w:val="StyleUnderline"/>
        </w:rPr>
        <w:t>Politicians</w:t>
      </w:r>
      <w:r w:rsidRPr="00232901">
        <w:rPr>
          <w:sz w:val="16"/>
          <w:szCs w:val="12"/>
        </w:rPr>
        <w:t xml:space="preserve"> and bureaucrats are two sets of the non-scientific community that affect environmental standards in fundamental ways. Their</w:t>
      </w:r>
      <w:r w:rsidRPr="00232901">
        <w:rPr>
          <w:rStyle w:val="StyleUnderline"/>
        </w:rPr>
        <w:t xml:space="preserve"> adherence to vocal</w:t>
      </w:r>
      <w:r w:rsidRPr="00232901">
        <w:rPr>
          <w:sz w:val="16"/>
          <w:szCs w:val="12"/>
        </w:rPr>
        <w:t xml:space="preserve">, though not always broadly representative, </w:t>
      </w:r>
      <w:r w:rsidRPr="00232901">
        <w:rPr>
          <w:rStyle w:val="StyleUnderline"/>
        </w:rPr>
        <w:t>constituencies may lead them to disfavor less advantaged socioeconomic groups when addressing environmental concerns</w:t>
      </w:r>
      <w:r w:rsidRPr="00232901">
        <w:rPr>
          <w:sz w:val="16"/>
          <w:szCs w:val="12"/>
        </w:rPr>
        <w:t xml:space="preserve">. n289 In order to understand a diversity of risk perception and to see how attitudes and social status affect the risk assessment process, we must return to the feminist inquiry that explores </w:t>
      </w:r>
      <w:r w:rsidRPr="00232901">
        <w:rPr>
          <w:sz w:val="16"/>
          <w:szCs w:val="12"/>
        </w:rPr>
        <w:lastRenderedPageBreak/>
        <w:t xml:space="preserve">the relationship between attitudes and identity. 1. The Diversity of Risk Perception </w:t>
      </w:r>
      <w:r w:rsidRPr="00CE257D">
        <w:rPr>
          <w:rStyle w:val="StyleUnderline"/>
          <w:highlight w:val="yellow"/>
        </w:rPr>
        <w:t xml:space="preserve">A </w:t>
      </w:r>
      <w:r w:rsidRPr="00232901">
        <w:rPr>
          <w:rStyle w:val="StyleUnderline"/>
        </w:rPr>
        <w:t>recent</w:t>
      </w:r>
      <w:r w:rsidRPr="00CE257D">
        <w:rPr>
          <w:rStyle w:val="StyleUnderline"/>
          <w:highlight w:val="yellow"/>
        </w:rPr>
        <w:t xml:space="preserve"> national survey</w:t>
      </w:r>
      <w:r w:rsidRPr="00232901">
        <w:rPr>
          <w:sz w:val="16"/>
          <w:szCs w:val="12"/>
        </w:rPr>
        <w:t xml:space="preserve">, conducted by James Flynn, Paul Slovic, and C.K. Mertz, </w:t>
      </w:r>
      <w:r w:rsidRPr="00CE257D">
        <w:rPr>
          <w:rStyle w:val="StyleUnderline"/>
          <w:highlight w:val="yellow"/>
        </w:rPr>
        <w:t xml:space="preserve">measured </w:t>
      </w:r>
      <w:r w:rsidRPr="00232901">
        <w:rPr>
          <w:rStyle w:val="StyleUnderline"/>
        </w:rPr>
        <w:t xml:space="preserve">the </w:t>
      </w:r>
      <w:r w:rsidRPr="00CE257D">
        <w:rPr>
          <w:rStyle w:val="StyleUnderline"/>
          <w:highlight w:val="yellow"/>
        </w:rPr>
        <w:t>risk perceptions</w:t>
      </w:r>
      <w:r w:rsidRPr="00232901">
        <w:rPr>
          <w:rStyle w:val="StyleUnderline"/>
        </w:rPr>
        <w:t xml:space="preserve"> of a group</w:t>
      </w:r>
      <w:r w:rsidRPr="00232901">
        <w:rPr>
          <w:sz w:val="16"/>
          <w:szCs w:val="12"/>
        </w:rPr>
        <w:t xml:space="preserve"> of 1512 people that included numbers of men, women, whites, and non-whites proportional to their ratios in society. n290 Respondents answered questions about </w:t>
      </w:r>
      <w:r w:rsidRPr="00232901">
        <w:rPr>
          <w:rStyle w:val="StyleUnderline"/>
        </w:rPr>
        <w:t>the health risks of twenty-five environmental,</w:t>
      </w:r>
      <w:r w:rsidRPr="00232901">
        <w:rPr>
          <w:sz w:val="16"/>
          <w:szCs w:val="12"/>
        </w:rPr>
        <w:t xml:space="preserve"> technological, and "life-style" </w:t>
      </w:r>
      <w:r w:rsidRPr="00232901">
        <w:rPr>
          <w:rStyle w:val="StyleUnderline"/>
        </w:rPr>
        <w:t>hazards</w:t>
      </w:r>
      <w:r w:rsidRPr="00232901">
        <w:rPr>
          <w:sz w:val="16"/>
          <w:szCs w:val="12"/>
        </w:rPr>
        <w:t xml:space="preserve">, including such hazards as ozone depletion, chemical waste, and cigarette smoking. n291 The researchers asked them to rate each hazard as posing "almost no health risk," a "slight health risk," a "moderate health risk," or a "high health risk." The researchers then analyzed [*79] the responses to determine whether the randomly selected groups of white men, white women, non-white men, and non-white women differed in any way. The researchers found that </w:t>
      </w:r>
      <w:r w:rsidRPr="00232901">
        <w:rPr>
          <w:rStyle w:val="StyleUnderline"/>
        </w:rPr>
        <w:t>perceptions of risk generally differed on the lines of gender and race.</w:t>
      </w:r>
      <w:r w:rsidRPr="00232901">
        <w:rPr>
          <w:sz w:val="16"/>
          <w:szCs w:val="12"/>
        </w:rPr>
        <w:t xml:space="preserve"> Women, for instance, perceived greater risk from most hazards than did men. n292 Furthermore, non-whites as a group perceived greater risk from most hazards than did whites. n293 Yet </w:t>
      </w:r>
      <w:r w:rsidRPr="00232901">
        <w:rPr>
          <w:rStyle w:val="StyleUnderline"/>
        </w:rPr>
        <w:t>the most striking results appeared when the researchers considered differences in gender and race together.</w:t>
      </w:r>
      <w:r w:rsidRPr="00232901">
        <w:rPr>
          <w:sz w:val="16"/>
          <w:szCs w:val="12"/>
        </w:rPr>
        <w:t xml:space="preserve"> They found that "</w:t>
      </w:r>
      <w:r w:rsidRPr="00CE257D">
        <w:rPr>
          <w:rStyle w:val="StyleUnderline"/>
          <w:highlight w:val="yellow"/>
        </w:rPr>
        <w:t>white</w:t>
      </w:r>
      <w:r w:rsidRPr="00232901">
        <w:rPr>
          <w:rStyle w:val="StyleUnderline"/>
        </w:rPr>
        <w:t xml:space="preserve"> </w:t>
      </w:r>
      <w:r w:rsidRPr="00CE257D">
        <w:rPr>
          <w:rStyle w:val="StyleUnderline"/>
          <w:highlight w:val="yellow"/>
        </w:rPr>
        <w:t>males</w:t>
      </w:r>
      <w:r w:rsidRPr="00232901">
        <w:rPr>
          <w:sz w:val="16"/>
          <w:szCs w:val="12"/>
        </w:rPr>
        <w:t xml:space="preserve"> tended to differ from everyone else in their attitudes and perceptions -- on average, they </w:t>
      </w:r>
      <w:r w:rsidRPr="00CE257D">
        <w:rPr>
          <w:rStyle w:val="StyleUnderline"/>
          <w:highlight w:val="yellow"/>
        </w:rPr>
        <w:t>perceived risks as much</w:t>
      </w:r>
      <w:r w:rsidRPr="00232901">
        <w:rPr>
          <w:rStyle w:val="StyleUnderline"/>
        </w:rPr>
        <w:t xml:space="preserve"> smaller and much </w:t>
      </w:r>
      <w:r w:rsidRPr="00CE257D">
        <w:rPr>
          <w:rStyle w:val="StyleUnderline"/>
          <w:highlight w:val="yellow"/>
        </w:rPr>
        <w:t>more acceptable</w:t>
      </w:r>
      <w:r w:rsidRPr="00232901">
        <w:rPr>
          <w:rStyle w:val="StyleUnderline"/>
        </w:rPr>
        <w:t xml:space="preserve"> than did other people</w:t>
      </w:r>
      <w:r w:rsidRPr="00232901">
        <w:rPr>
          <w:sz w:val="16"/>
          <w:szCs w:val="12"/>
        </w:rPr>
        <w:t xml:space="preserve">." n294 Indeed, </w:t>
      </w:r>
      <w:r w:rsidRPr="00CE257D">
        <w:rPr>
          <w:rStyle w:val="StyleUnderline"/>
          <w:highlight w:val="yellow"/>
        </w:rPr>
        <w:t>without exception</w:t>
      </w:r>
      <w:r w:rsidRPr="00232901">
        <w:rPr>
          <w:sz w:val="16"/>
          <w:szCs w:val="12"/>
        </w:rPr>
        <w:t xml:space="preserve">, the pool of white men perceived each of the twenty-five hazards as less risky than did non-white men, white women, or non-white women. n295 Wary that other factors associated with gender or race could be influencing their findings, </w:t>
      </w:r>
      <w:r w:rsidRPr="00CE257D">
        <w:rPr>
          <w:rStyle w:val="StyleUnderline"/>
          <w:highlight w:val="yellow"/>
        </w:rPr>
        <w:t>the researchers</w:t>
      </w:r>
      <w:r w:rsidRPr="00232901">
        <w:rPr>
          <w:rStyle w:val="StyleUnderline"/>
        </w:rPr>
        <w:t xml:space="preserve"> later </w:t>
      </w:r>
      <w:r w:rsidRPr="00CE257D">
        <w:rPr>
          <w:rStyle w:val="StyleUnderline"/>
          <w:highlight w:val="yellow"/>
        </w:rPr>
        <w:t>conducted</w:t>
      </w:r>
      <w:r w:rsidRPr="00232901">
        <w:rPr>
          <w:rStyle w:val="StyleUnderline"/>
        </w:rPr>
        <w:t xml:space="preserve"> several multiple </w:t>
      </w:r>
      <w:r w:rsidRPr="00CE257D">
        <w:rPr>
          <w:rStyle w:val="StyleUnderline"/>
          <w:highlight w:val="yellow"/>
        </w:rPr>
        <w:t>regression analyses</w:t>
      </w:r>
      <w:r w:rsidRPr="00232901">
        <w:rPr>
          <w:rStyle w:val="StyleUnderline"/>
        </w:rPr>
        <w:t xml:space="preserve"> to correct for differences</w:t>
      </w:r>
      <w:r w:rsidRPr="00232901">
        <w:rPr>
          <w:sz w:val="16"/>
          <w:szCs w:val="12"/>
        </w:rPr>
        <w:t xml:space="preserve"> in income, education, political orientation, the presence of children in the home, and age, among others. Yet </w:t>
      </w:r>
      <w:r w:rsidRPr="00232901">
        <w:rPr>
          <w:rStyle w:val="StyleUnderline"/>
        </w:rPr>
        <w:t xml:space="preserve">even </w:t>
      </w:r>
      <w:r w:rsidRPr="00CE257D">
        <w:rPr>
          <w:rStyle w:val="StyleUnderline"/>
          <w:highlight w:val="yellow"/>
        </w:rPr>
        <w:t>after all corrections</w:t>
      </w:r>
      <w:r w:rsidRPr="00232901">
        <w:rPr>
          <w:rStyle w:val="StyleUnderline"/>
        </w:rPr>
        <w:t xml:space="preserve">, "gender, </w:t>
      </w:r>
      <w:r w:rsidRPr="00CE257D">
        <w:rPr>
          <w:rStyle w:val="StyleUnderline"/>
          <w:highlight w:val="yellow"/>
        </w:rPr>
        <w:t>race, and 'white male' [status] remained highly significant</w:t>
      </w:r>
      <w:r w:rsidRPr="00232901">
        <w:rPr>
          <w:rStyle w:val="StyleUnderline"/>
        </w:rPr>
        <w:t xml:space="preserve"> predictors" of perceptions of risk</w:t>
      </w:r>
      <w:r w:rsidRPr="00232901">
        <w:rPr>
          <w:sz w:val="16"/>
          <w:szCs w:val="12"/>
        </w:rPr>
        <w:t xml:space="preserve">. n296 2. Explaining the Diversity From a feminist perspective, these findings are important because they suggest that </w:t>
      </w:r>
      <w:r w:rsidRPr="00CE257D">
        <w:rPr>
          <w:rStyle w:val="StyleUnderline"/>
          <w:highlight w:val="yellow"/>
        </w:rPr>
        <w:t>risk assessors, politicians</w:t>
      </w:r>
      <w:r w:rsidRPr="00232901">
        <w:rPr>
          <w:rStyle w:val="StyleUnderline"/>
        </w:rPr>
        <w:t xml:space="preserve">, and bureaucrats -- </w:t>
      </w:r>
      <w:r w:rsidRPr="00CE257D">
        <w:rPr>
          <w:rStyle w:val="StyleUnderline"/>
          <w:highlight w:val="yellow"/>
        </w:rPr>
        <w:t>the</w:t>
      </w:r>
      <w:r w:rsidRPr="00232901">
        <w:rPr>
          <w:rStyle w:val="StyleUnderline"/>
        </w:rPr>
        <w:t xml:space="preserve"> large </w:t>
      </w:r>
      <w:r w:rsidRPr="00CE257D">
        <w:rPr>
          <w:rStyle w:val="StyleUnderline"/>
          <w:highlight w:val="yellow"/>
        </w:rPr>
        <w:t>majority of whom are white men</w:t>
      </w:r>
      <w:r w:rsidRPr="00232901">
        <w:rPr>
          <w:sz w:val="16"/>
          <w:szCs w:val="12"/>
        </w:rPr>
        <w:t xml:space="preserve"> n297 -- </w:t>
      </w:r>
      <w:r w:rsidRPr="00232901">
        <w:rPr>
          <w:rStyle w:val="StyleUnderline"/>
        </w:rPr>
        <w:t xml:space="preserve">may be acting on attitudes about security and risk that women and people of color do not widely share. </w:t>
      </w:r>
      <w:r w:rsidRPr="00232901">
        <w:rPr>
          <w:sz w:val="16"/>
          <w:szCs w:val="12"/>
        </w:rPr>
        <w:t xml:space="preserve">If this is so, </w:t>
      </w:r>
      <w:r w:rsidRPr="00232901">
        <w:rPr>
          <w:rStyle w:val="StyleUnderline"/>
        </w:rPr>
        <w:t xml:space="preserve">white men, as the "measurers of all things," </w:t>
      </w:r>
      <w:r w:rsidRPr="00CE257D">
        <w:rPr>
          <w:rStyle w:val="StyleUnderline"/>
          <w:highlight w:val="yellow"/>
        </w:rPr>
        <w:t>have crafted a system of</w:t>
      </w:r>
      <w:r w:rsidRPr="00232901">
        <w:rPr>
          <w:rStyle w:val="StyleUnderline"/>
        </w:rPr>
        <w:t xml:space="preserve"> environmental </w:t>
      </w:r>
      <w:r w:rsidRPr="00CE257D">
        <w:rPr>
          <w:rStyle w:val="StyleUnderline"/>
          <w:highlight w:val="yellow"/>
        </w:rPr>
        <w:t>protection</w:t>
      </w:r>
      <w:r w:rsidRPr="00232901">
        <w:rPr>
          <w:rStyle w:val="StyleUnderline"/>
        </w:rPr>
        <w:t xml:space="preserve"> that is </w:t>
      </w:r>
      <w:r w:rsidRPr="00CE257D">
        <w:rPr>
          <w:rStyle w:val="StyleUnderline"/>
          <w:highlight w:val="yellow"/>
        </w:rPr>
        <w:t>biased toward their</w:t>
      </w:r>
      <w:r w:rsidRPr="00232901">
        <w:rPr>
          <w:rStyle w:val="StyleUnderline"/>
        </w:rPr>
        <w:t xml:space="preserve"> subjective </w:t>
      </w:r>
      <w:r w:rsidRPr="00CE257D">
        <w:rPr>
          <w:rStyle w:val="StyleUnderline"/>
          <w:highlight w:val="yellow"/>
        </w:rPr>
        <w:t>understandings</w:t>
      </w:r>
      <w:r w:rsidRPr="00232901">
        <w:rPr>
          <w:rStyle w:val="StyleUnderline"/>
        </w:rPr>
        <w:t xml:space="preserve"> of the world.</w:t>
      </w:r>
      <w:r w:rsidRPr="00232901">
        <w:rPr>
          <w:sz w:val="16"/>
          <w:szCs w:val="12"/>
        </w:rPr>
        <w:t xml:space="preserve"> n298 [*80] Flynn, Slovic, and Mertz speculate that white men's perceptions of risk may differ from those of others because in many ways </w:t>
      </w:r>
      <w:r w:rsidRPr="00232901">
        <w:rPr>
          <w:rStyle w:val="StyleUnderline"/>
        </w:rPr>
        <w:t xml:space="preserve">women and </w:t>
      </w:r>
      <w:r w:rsidRPr="00CE257D">
        <w:rPr>
          <w:rStyle w:val="StyleUnderline"/>
          <w:highlight w:val="yellow"/>
        </w:rPr>
        <w:t>people of color</w:t>
      </w:r>
      <w:r w:rsidRPr="00232901">
        <w:rPr>
          <w:rStyle w:val="StyleUnderline"/>
        </w:rPr>
        <w:t xml:space="preserve"> are "more vulnerable, because</w:t>
      </w:r>
      <w:r w:rsidRPr="00232901">
        <w:rPr>
          <w:sz w:val="16"/>
          <w:szCs w:val="12"/>
        </w:rPr>
        <w:t xml:space="preserve"> they benefit less from many of [society's] technologies and institutions, and because </w:t>
      </w:r>
      <w:r w:rsidRPr="00232901">
        <w:rPr>
          <w:rStyle w:val="StyleUnderline"/>
        </w:rPr>
        <w:t xml:space="preserve">they </w:t>
      </w:r>
      <w:r w:rsidRPr="00CE257D">
        <w:rPr>
          <w:rStyle w:val="StyleUnderline"/>
          <w:highlight w:val="yellow"/>
        </w:rPr>
        <w:t>have less power and control</w:t>
      </w:r>
      <w:r w:rsidRPr="00232901">
        <w:rPr>
          <w:sz w:val="16"/>
          <w:szCs w:val="12"/>
        </w:rPr>
        <w:t xml:space="preserve">." n299 Although Flynn, Slovic, and Mertz are careful to acknowledge that they have not yet tested this hypothesis empirically, their explanation appears consistent with the life experiences of less empowered groups and comports with previous understandings about the roles of control and risk perception. n300 Women and people of color, for instance, are more vulnerable to environmental threat in several ways. Such groups are sometimes more biologically vulnerable than are </w:t>
      </w:r>
      <w:r w:rsidRPr="00232901">
        <w:rPr>
          <w:sz w:val="16"/>
        </w:rPr>
        <w:t>white men. n301 People of color are more likely to live near hazardous waste sites, to breathe dirty air in urban communities, and to be otherwise exposed to environmental harm. n302 Women, because of their traditional role as primary caretakers, are more likely to be aware of the vulnerabilities of their children. n303 It makes sense that such vulnerabilities would give rise to increased fear about risk. It is also very likely that women and people of color believe they benefit less from the technical institutions that create toxic byproducts. n304 Further, people may be more likely to discount risk if they feel somehow compensated for the activity. n305 For this reason, Americans worry relatively little about driving automobiles, an activity with enormous advantages in our large country but one that claims tens of thousands of lives per year. The researchers' final hypothesis -- that differences in perception can be explained by the lack of "power and control" exercised by women and people of color -- suggests the importance that such factors as voluntariness and control over risk play in shaping perceptions. [*81] Risk perception research frequently emphasizes the significance of voluntariness in evaluating risk. Thus, a person may view water-skiing as less risky than breathing polluted air because the former is accepted voluntarily. n306 Voluntary risks are viewed as more acceptable in part because they are products of autonomous choice. n307 A risk accepted voluntarily is also one from which a person is more likely to derive an individual benefit and one over which a person is more likely to retain some kind of control. n308 Some studies have found that people prefer voluntary risks to involuntary risks by a factor of 1000 to 1. n309 Although environmental risks are generally viewed as involuntary risks to a certain degree, choice plays a role in assuming risks. White men are still more likely to exercise some degree of choice in assuming environmental risks than other groups. Communities of color face greater difficulty in avoiding the placement of hazardous facilities in their neighborhoods and are more likely to live in areas with polluted air and lead contamination. n310 Families of color wishing to buy their way out of such polluted neighborhoods often find their mobility limited by housing discrimination, redlining by banks, and residential segregation. n311 The workplace similarly presents workers exposed to toxic hazards (a disproportionate number of whom are minorities) n312 with impossible choices between health and work, or between sterilization and demotion. n313 Just as marginalized groups have less choice in determining the degree of risk they will assume, they may feel less control over the risks they face. "Whether</w:t>
      </w:r>
      <w:r w:rsidRPr="00232901">
        <w:rPr>
          <w:sz w:val="16"/>
          <w:szCs w:val="12"/>
        </w:rPr>
        <w:t xml:space="preserve"> or not the risk is assumed voluntarily, people have greater [*82] fear of activities with risks that appear to be outside their individual control." n314 For this reason, people often fear flying in an airplane more than driving a car, even though flying is statistically safer. n315 </w:t>
      </w:r>
      <w:r w:rsidRPr="00232901">
        <w:rPr>
          <w:rStyle w:val="StyleUnderline"/>
        </w:rPr>
        <w:t xml:space="preserve">If </w:t>
      </w:r>
      <w:r w:rsidRPr="00CE257D">
        <w:rPr>
          <w:rStyle w:val="StyleUnderline"/>
          <w:highlight w:val="yellow"/>
        </w:rPr>
        <w:t>white men are more complacent about</w:t>
      </w:r>
      <w:r w:rsidRPr="00232901">
        <w:rPr>
          <w:rStyle w:val="StyleUnderline"/>
        </w:rPr>
        <w:t xml:space="preserve"> </w:t>
      </w:r>
      <w:r w:rsidRPr="00CE257D">
        <w:rPr>
          <w:rStyle w:val="StyleUnderline"/>
          <w:highlight w:val="yellow"/>
        </w:rPr>
        <w:t>public risks</w:t>
      </w:r>
      <w:r w:rsidRPr="00232901">
        <w:rPr>
          <w:rStyle w:val="StyleUnderline"/>
        </w:rPr>
        <w:t xml:space="preserve">, it is perhaps </w:t>
      </w:r>
      <w:r w:rsidRPr="00CE257D">
        <w:rPr>
          <w:rStyle w:val="StyleUnderline"/>
          <w:highlight w:val="yellow"/>
        </w:rPr>
        <w:t>because they</w:t>
      </w:r>
      <w:r w:rsidRPr="00232901">
        <w:rPr>
          <w:rStyle w:val="StyleUnderline"/>
        </w:rPr>
        <w:t xml:space="preserve"> are more likely to have their hands on the steering wheel</w:t>
      </w:r>
      <w:r w:rsidRPr="00232901">
        <w:rPr>
          <w:sz w:val="16"/>
          <w:szCs w:val="12"/>
        </w:rPr>
        <w:t xml:space="preserve"> when such risks are imposed. </w:t>
      </w:r>
      <w:r w:rsidRPr="00232901">
        <w:rPr>
          <w:rStyle w:val="StyleUnderline"/>
        </w:rPr>
        <w:t xml:space="preserve">White men still </w:t>
      </w:r>
      <w:r w:rsidRPr="00CE257D">
        <w:rPr>
          <w:rStyle w:val="StyleUnderline"/>
          <w:highlight w:val="yellow"/>
        </w:rPr>
        <w:t xml:space="preserve">control the </w:t>
      </w:r>
      <w:r w:rsidRPr="00232901">
        <w:rPr>
          <w:rStyle w:val="StyleUnderline"/>
        </w:rPr>
        <w:t>major political and business</w:t>
      </w:r>
      <w:r w:rsidRPr="00CE257D">
        <w:rPr>
          <w:rStyle w:val="StyleUnderline"/>
          <w:highlight w:val="yellow"/>
        </w:rPr>
        <w:t xml:space="preserve"> institutions</w:t>
      </w:r>
      <w:r w:rsidRPr="00232901">
        <w:rPr>
          <w:rStyle w:val="StyleUnderline"/>
        </w:rPr>
        <w:t xml:space="preserve"> in this country</w:t>
      </w:r>
      <w:r w:rsidRPr="00232901">
        <w:rPr>
          <w:sz w:val="16"/>
          <w:szCs w:val="12"/>
        </w:rPr>
        <w:t xml:space="preserve">. n316 </w:t>
      </w:r>
      <w:r w:rsidRPr="00CE257D">
        <w:rPr>
          <w:rStyle w:val="StyleUnderline"/>
          <w:highlight w:val="yellow"/>
        </w:rPr>
        <w:t>They</w:t>
      </w:r>
      <w:r w:rsidRPr="00232901">
        <w:rPr>
          <w:rStyle w:val="StyleUnderline"/>
        </w:rPr>
        <w:t xml:space="preserve"> also </w:t>
      </w:r>
      <w:r w:rsidRPr="00CE257D">
        <w:rPr>
          <w:rStyle w:val="StyleUnderline"/>
          <w:highlight w:val="yellow"/>
        </w:rPr>
        <w:t>dominate the sciences</w:t>
      </w:r>
      <w:r w:rsidRPr="00232901">
        <w:rPr>
          <w:sz w:val="16"/>
        </w:rPr>
        <w:t xml:space="preserve"> n317 and make up the vast majority of management staff at environmental agencies. n318 Women and people </w:t>
      </w:r>
      <w:r w:rsidRPr="00232901">
        <w:rPr>
          <w:sz w:val="16"/>
        </w:rPr>
        <w:lastRenderedPageBreak/>
        <w:t>of color see this disparity and often lament their back-seat role in shaping environmental policy. n319 Thus, many people of color in the environmental justice movement believe that environmental laws work to their disadvantage by design. n320 [*83] The toxic rivers of Mississippi's "Cancer Alley," n321 the extensive poisoning of rural Indian land, n322 and the mismanaged cleanup of the weapons manufacturing site in Hanford, Washington n323 only promote the feeling that environmental policy in the United States sacrifices the weak for the benefit of the strong. In</w:t>
      </w:r>
      <w:r w:rsidRPr="00232901">
        <w:rPr>
          <w:sz w:val="16"/>
          <w:szCs w:val="12"/>
        </w:rPr>
        <w:t xml:space="preserve"> addition, the catastrophic potential that groups other than white men associate with a risk may explain the perception gap between those groups and white males. Studies of risk perception show that, in general, </w:t>
      </w:r>
      <w:r w:rsidRPr="00CE257D">
        <w:rPr>
          <w:rStyle w:val="StyleUnderline"/>
          <w:highlight w:val="yellow"/>
        </w:rPr>
        <w:t>individuals harbor</w:t>
      </w:r>
      <w:r w:rsidRPr="00232901">
        <w:rPr>
          <w:rStyle w:val="StyleUnderline"/>
        </w:rPr>
        <w:t xml:space="preserve"> particularly great </w:t>
      </w:r>
      <w:r w:rsidRPr="00CE257D">
        <w:rPr>
          <w:rStyle w:val="StyleUnderline"/>
          <w:highlight w:val="yellow"/>
        </w:rPr>
        <w:t>fears of catastrophe</w:t>
      </w:r>
      <w:r w:rsidRPr="00232901">
        <w:rPr>
          <w:sz w:val="16"/>
          <w:szCs w:val="12"/>
        </w:rPr>
        <w:t xml:space="preserve">. n324 </w:t>
      </w:r>
      <w:r w:rsidRPr="00232901">
        <w:rPr>
          <w:rStyle w:val="StyleUnderline"/>
        </w:rPr>
        <w:t xml:space="preserve">For this reason, earthquakes, </w:t>
      </w:r>
      <w:r w:rsidRPr="00CE257D">
        <w:rPr>
          <w:rStyle w:val="StyleUnderline"/>
          <w:highlight w:val="yellow"/>
        </w:rPr>
        <w:t>terrorist</w:t>
      </w:r>
      <w:r w:rsidRPr="00232901">
        <w:rPr>
          <w:rStyle w:val="StyleUnderline"/>
        </w:rPr>
        <w:t xml:space="preserve"> </w:t>
      </w:r>
      <w:r w:rsidRPr="00CE257D">
        <w:rPr>
          <w:rStyle w:val="StyleUnderline"/>
          <w:highlight w:val="yellow"/>
        </w:rPr>
        <w:t>bombings, and</w:t>
      </w:r>
      <w:r w:rsidRPr="00232901">
        <w:rPr>
          <w:rStyle w:val="StyleUnderline"/>
        </w:rPr>
        <w:t xml:space="preserve"> other </w:t>
      </w:r>
      <w:r w:rsidRPr="00CE257D">
        <w:rPr>
          <w:rStyle w:val="StyleUnderline"/>
          <w:highlight w:val="yellow"/>
        </w:rPr>
        <w:t>disasters in which high concentrations of people are killed</w:t>
      </w:r>
      <w:r w:rsidRPr="00232901">
        <w:rPr>
          <w:rStyle w:val="StyleUnderline"/>
        </w:rPr>
        <w:t xml:space="preserve"> or injured </w:t>
      </w:r>
      <w:r w:rsidRPr="00CE257D">
        <w:rPr>
          <w:rStyle w:val="StyleUnderline"/>
          <w:highlight w:val="yellow"/>
        </w:rPr>
        <w:t>prove</w:t>
      </w:r>
      <w:r w:rsidRPr="00232901">
        <w:rPr>
          <w:rStyle w:val="StyleUnderline"/>
        </w:rPr>
        <w:t xml:space="preserve"> particularly </w:t>
      </w:r>
      <w:r w:rsidRPr="00CE257D">
        <w:rPr>
          <w:rStyle w:val="StyleUnderline"/>
          <w:highlight w:val="yellow"/>
        </w:rPr>
        <w:t>disturbing</w:t>
      </w:r>
      <w:r w:rsidRPr="00232901">
        <w:rPr>
          <w:sz w:val="16"/>
          <w:szCs w:val="12"/>
        </w:rPr>
        <w:t xml:space="preserve"> to the lay public. </w:t>
      </w:r>
      <w:r w:rsidRPr="00CE257D">
        <w:rPr>
          <w:rStyle w:val="StyleUnderline"/>
          <w:highlight w:val="yellow"/>
        </w:rPr>
        <w:t xml:space="preserve">Local </w:t>
      </w:r>
      <w:r w:rsidRPr="00232901">
        <w:rPr>
          <w:sz w:val="16"/>
        </w:rPr>
        <w:t>environmental</w:t>
      </w:r>
      <w:r w:rsidRPr="00232901">
        <w:rPr>
          <w:rStyle w:val="StyleUnderline"/>
        </w:rPr>
        <w:t xml:space="preserve"> </w:t>
      </w:r>
      <w:r w:rsidRPr="00CE257D">
        <w:rPr>
          <w:rStyle w:val="StyleUnderline"/>
          <w:highlight w:val="yellow"/>
        </w:rPr>
        <w:t xml:space="preserve">threats </w:t>
      </w:r>
      <w:r w:rsidRPr="00232901">
        <w:rPr>
          <w:sz w:val="16"/>
        </w:rPr>
        <w:t>involving toxic dumps, aging smelters, or poisoned wells also</w:t>
      </w:r>
      <w:r w:rsidRPr="00232901">
        <w:rPr>
          <w:rStyle w:val="StyleUnderline"/>
        </w:rPr>
        <w:t xml:space="preserve"> </w:t>
      </w:r>
      <w:r w:rsidRPr="00CE257D">
        <w:rPr>
          <w:rStyle w:val="StyleUnderline"/>
          <w:highlight w:val="yellow"/>
        </w:rPr>
        <w:t>produce high concentrations of localized harm that</w:t>
      </w:r>
      <w:r w:rsidRPr="00232901">
        <w:rPr>
          <w:rStyle w:val="StyleUnderline"/>
        </w:rPr>
        <w:t xml:space="preserve"> can </w:t>
      </w:r>
      <w:r w:rsidRPr="00CE257D">
        <w:rPr>
          <w:rStyle w:val="StyleUnderline"/>
          <w:highlight w:val="yellow"/>
        </w:rPr>
        <w:t>appear catastrophic to those involved</w:t>
      </w:r>
      <w:r w:rsidRPr="00232901">
        <w:rPr>
          <w:sz w:val="16"/>
          <w:szCs w:val="12"/>
        </w:rPr>
        <w:t xml:space="preserve">. n325 Some commentators contend that </w:t>
      </w:r>
      <w:r w:rsidRPr="00CE257D">
        <w:rPr>
          <w:rStyle w:val="StyleUnderline"/>
          <w:highlight w:val="yellow"/>
        </w:rPr>
        <w:t>the catastrophic potential of</w:t>
      </w:r>
      <w:r w:rsidRPr="00232901">
        <w:rPr>
          <w:rStyle w:val="StyleUnderline"/>
        </w:rPr>
        <w:t xml:space="preserve"> </w:t>
      </w:r>
      <w:r w:rsidRPr="00CE257D">
        <w:rPr>
          <w:rStyle w:val="StyleUnderline"/>
          <w:highlight w:val="yellow"/>
        </w:rPr>
        <w:t>a risk should influence risk assessment in only minimal ways</w:t>
      </w:r>
      <w:r w:rsidRPr="00232901">
        <w:rPr>
          <w:rStyle w:val="StyleUnderline"/>
        </w:rPr>
        <w:t>.</w:t>
      </w:r>
      <w:r w:rsidRPr="00232901">
        <w:rPr>
          <w:sz w:val="16"/>
          <w:szCs w:val="12"/>
        </w:rPr>
        <w:t xml:space="preserve"> n326 </w:t>
      </w:r>
      <w:r w:rsidRPr="00CE257D">
        <w:rPr>
          <w:rStyle w:val="StyleUnderline"/>
          <w:highlight w:val="yellow"/>
        </w:rPr>
        <w:t>Considering public fear of catastrophes</w:t>
      </w:r>
      <w:r w:rsidRPr="00232901">
        <w:rPr>
          <w:sz w:val="16"/>
          <w:szCs w:val="12"/>
        </w:rPr>
        <w:t xml:space="preserve">, they argue, </w:t>
      </w:r>
      <w:r w:rsidRPr="00CE257D">
        <w:rPr>
          <w:rStyle w:val="StyleUnderline"/>
          <w:highlight w:val="yellow"/>
        </w:rPr>
        <w:t>will irrationally lead policymakers to battle</w:t>
      </w:r>
      <w:r w:rsidRPr="00232901">
        <w:rPr>
          <w:rStyle w:val="StyleUnderline"/>
        </w:rPr>
        <w:t xml:space="preserve"> more </w:t>
      </w:r>
      <w:r w:rsidRPr="00CE257D">
        <w:rPr>
          <w:rStyle w:val="StyleUnderline"/>
          <w:highlight w:val="yellow"/>
        </w:rPr>
        <w:t>dramatic but statistically less threatening hazards</w:t>
      </w:r>
      <w:r w:rsidRPr="00232901">
        <w:rPr>
          <w:rStyle w:val="StyleUnderline"/>
        </w:rPr>
        <w:t xml:space="preserve">, </w:t>
      </w:r>
      <w:r w:rsidRPr="00CE257D">
        <w:rPr>
          <w:rStyle w:val="StyleUnderline"/>
          <w:highlight w:val="yellow"/>
        </w:rPr>
        <w:t>while accepting more harmful but</w:t>
      </w:r>
      <w:r w:rsidRPr="00232901">
        <w:rPr>
          <w:rStyle w:val="StyleUnderline"/>
        </w:rPr>
        <w:t xml:space="preserve"> more </w:t>
      </w:r>
      <w:r w:rsidRPr="00CE257D">
        <w:rPr>
          <w:rStyle w:val="StyleUnderline"/>
          <w:highlight w:val="yellow"/>
        </w:rPr>
        <w:t>mundane hazards</w:t>
      </w:r>
      <w:r w:rsidRPr="00232901">
        <w:rPr>
          <w:sz w:val="16"/>
          <w:szCs w:val="12"/>
        </w:rPr>
        <w:t xml:space="preserve">. n327 [*84] At least </w:t>
      </w:r>
      <w:r w:rsidRPr="00232901">
        <w:rPr>
          <w:rStyle w:val="StyleUnderline"/>
        </w:rPr>
        <w:t>two reasons explain why the catastrophic potential of environmental hazards must be given weight in risk assessment</w:t>
      </w:r>
      <w:r w:rsidRPr="00232901">
        <w:rPr>
          <w:sz w:val="16"/>
          <w:szCs w:val="12"/>
        </w:rPr>
        <w:t xml:space="preserve">. First, </w:t>
      </w:r>
      <w:r w:rsidRPr="00232901">
        <w:rPr>
          <w:rStyle w:val="StyleUnderline"/>
        </w:rPr>
        <w:t xml:space="preserve">concentrated and </w:t>
      </w:r>
      <w:r w:rsidRPr="00CE257D">
        <w:rPr>
          <w:rStyle w:val="StyleUnderline"/>
          <w:highlight w:val="yellow"/>
        </w:rPr>
        <w:t>localized</w:t>
      </w:r>
      <w:r w:rsidRPr="00232901">
        <w:rPr>
          <w:rStyle w:val="StyleUnderline"/>
        </w:rPr>
        <w:t xml:space="preserve"> environmental </w:t>
      </w:r>
      <w:r w:rsidRPr="00CE257D">
        <w:rPr>
          <w:rStyle w:val="StyleUnderline"/>
          <w:highlight w:val="yellow"/>
        </w:rPr>
        <w:t>hazards do not simply harm individuals, they erode</w:t>
      </w:r>
      <w:r w:rsidRPr="00232901">
        <w:rPr>
          <w:rStyle w:val="StyleUnderline"/>
        </w:rPr>
        <w:t xml:space="preserve"> family ties and </w:t>
      </w:r>
      <w:r w:rsidRPr="00CE257D">
        <w:rPr>
          <w:rStyle w:val="StyleUnderline"/>
          <w:highlight w:val="yellow"/>
        </w:rPr>
        <w:t>community</w:t>
      </w:r>
      <w:r w:rsidRPr="00232901">
        <w:rPr>
          <w:rStyle w:val="StyleUnderline"/>
        </w:rPr>
        <w:t xml:space="preserve"> relationships</w:t>
      </w:r>
      <w:r w:rsidRPr="00232901">
        <w:rPr>
          <w:sz w:val="16"/>
          <w:szCs w:val="12"/>
        </w:rPr>
        <w:t xml:space="preserve">. </w:t>
      </w:r>
      <w:r w:rsidRPr="00232901">
        <w:rPr>
          <w:rStyle w:val="StyleUnderline"/>
        </w:rPr>
        <w:t>An onslaught of miscarriages or birth defects in a neighborhood,</w:t>
      </w:r>
      <w:r w:rsidRPr="00232901">
        <w:rPr>
          <w:sz w:val="16"/>
          <w:szCs w:val="12"/>
        </w:rPr>
        <w:t xml:space="preserve"> for instance, </w:t>
      </w:r>
      <w:r w:rsidRPr="00232901">
        <w:rPr>
          <w:rStyle w:val="StyleUnderline"/>
        </w:rPr>
        <w:t>will create community-wide stress that will debilitate the neighborhood in emotional, sociological, and economic ways</w:t>
      </w:r>
      <w:r w:rsidRPr="00232901">
        <w:rPr>
          <w:sz w:val="16"/>
          <w:szCs w:val="12"/>
        </w:rPr>
        <w:t xml:space="preserve">. n328 </w:t>
      </w:r>
      <w:r w:rsidRPr="00CE257D">
        <w:rPr>
          <w:rStyle w:val="StyleUnderline"/>
          <w:highlight w:val="yellow"/>
        </w:rPr>
        <w:t>To ignore this</w:t>
      </w:r>
      <w:r w:rsidRPr="00232901">
        <w:rPr>
          <w:rStyle w:val="StyleUnderline"/>
        </w:rPr>
        <w:t xml:space="preserve"> </w:t>
      </w:r>
      <w:r w:rsidRPr="00CE257D">
        <w:rPr>
          <w:rStyle w:val="StyleUnderline"/>
          <w:highlight w:val="yellow"/>
        </w:rPr>
        <w:t>communal harm is to underestimate severely the true risk involved</w:t>
      </w:r>
      <w:r w:rsidRPr="00232901">
        <w:rPr>
          <w:sz w:val="16"/>
          <w:szCs w:val="12"/>
        </w:rPr>
        <w:t xml:space="preserve">. n329 </w:t>
      </w:r>
      <w:r w:rsidRPr="00232901">
        <w:rPr>
          <w:rStyle w:val="StyleUnderline"/>
        </w:rPr>
        <w:t>Second,</w:t>
      </w:r>
      <w:r w:rsidRPr="00232901">
        <w:rPr>
          <w:sz w:val="16"/>
          <w:szCs w:val="12"/>
        </w:rPr>
        <w:t xml:space="preserve"> </w:t>
      </w:r>
      <w:r w:rsidRPr="00CE257D">
        <w:rPr>
          <w:rStyle w:val="StyleUnderline"/>
          <w:highlight w:val="yellow"/>
        </w:rPr>
        <w:t>because</w:t>
      </w:r>
      <w:r w:rsidRPr="00232901">
        <w:rPr>
          <w:rStyle w:val="StyleUnderline"/>
        </w:rPr>
        <w:t xml:space="preserve"> concentrated and </w:t>
      </w:r>
      <w:r w:rsidRPr="00CE257D">
        <w:rPr>
          <w:rStyle w:val="StyleUnderline"/>
          <w:highlight w:val="yellow"/>
        </w:rPr>
        <w:t>localized</w:t>
      </w:r>
      <w:r w:rsidRPr="00232901">
        <w:rPr>
          <w:rStyle w:val="StyleUnderline"/>
        </w:rPr>
        <w:t xml:space="preserve"> environmental </w:t>
      </w:r>
      <w:r w:rsidRPr="00CE257D">
        <w:rPr>
          <w:rStyle w:val="StyleUnderline"/>
          <w:highlight w:val="yellow"/>
        </w:rPr>
        <w:t>hazards tend to be unevenly distributed on the basis of race and income</w:t>
      </w:r>
      <w:r w:rsidRPr="00232901">
        <w:rPr>
          <w:rStyle w:val="StyleUnderline"/>
        </w:rPr>
        <w:t xml:space="preserve"> level</w:t>
      </w:r>
      <w:r w:rsidRPr="00232901">
        <w:rPr>
          <w:sz w:val="16"/>
          <w:szCs w:val="12"/>
        </w:rPr>
        <w:t xml:space="preserve">, </w:t>
      </w:r>
      <w:r w:rsidRPr="00232901">
        <w:rPr>
          <w:rStyle w:val="StyleUnderline"/>
        </w:rPr>
        <w:t xml:space="preserve">any </w:t>
      </w:r>
      <w:r w:rsidRPr="00CE257D">
        <w:rPr>
          <w:rStyle w:val="StyleUnderline"/>
          <w:highlight w:val="yellow"/>
        </w:rPr>
        <w:t>resulting mass injury</w:t>
      </w:r>
      <w:r w:rsidRPr="00232901">
        <w:rPr>
          <w:rStyle w:val="StyleUnderline"/>
        </w:rPr>
        <w:t xml:space="preserve"> to a threatened population </w:t>
      </w:r>
      <w:r w:rsidRPr="00CE257D">
        <w:rPr>
          <w:rStyle w:val="StyleUnderline"/>
          <w:highlight w:val="yellow"/>
        </w:rPr>
        <w:t>takes on profound moral character</w:t>
      </w:r>
      <w:r w:rsidRPr="00232901">
        <w:rPr>
          <w:rStyle w:val="StyleUnderline"/>
        </w:rPr>
        <w:t>.</w:t>
      </w:r>
      <w:r w:rsidRPr="00232901">
        <w:rPr>
          <w:sz w:val="16"/>
          <w:szCs w:val="12"/>
        </w:rPr>
        <w:t xml:space="preserve"> For this reason, Native Americans often characterize the military's poisoning of Indian land as genocide. n330 [*85] 3. Understanding Through Diversity </w:t>
      </w:r>
      <w:r w:rsidRPr="00232901">
        <w:rPr>
          <w:rStyle w:val="StyleUnderline"/>
        </w:rPr>
        <w:t>Flynn, Slovic, and Mertz challenge the traditional, static view of statistical risk with a richer, more vibrant image involving relationships of power, status, and trust</w:t>
      </w:r>
      <w:r w:rsidRPr="00232901">
        <w:rPr>
          <w:sz w:val="16"/>
          <w:szCs w:val="12"/>
        </w:rPr>
        <w:t xml:space="preserve">. n331 "In short, </w:t>
      </w:r>
      <w:r w:rsidRPr="00232901">
        <w:rPr>
          <w:rStyle w:val="StyleUnderline"/>
        </w:rPr>
        <w:t>'</w:t>
      </w:r>
      <w:r w:rsidRPr="00CE257D">
        <w:rPr>
          <w:rStyle w:val="StyleUnderline"/>
          <w:highlight w:val="yellow"/>
        </w:rPr>
        <w:t>riski</w:t>
      </w:r>
      <w:r w:rsidRPr="00232901">
        <w:rPr>
          <w:rStyle w:val="StyleUnderline"/>
        </w:rPr>
        <w:t xml:space="preserve">ness' </w:t>
      </w:r>
      <w:r w:rsidRPr="00CE257D">
        <w:rPr>
          <w:rStyle w:val="StyleUnderline"/>
          <w:highlight w:val="yellow"/>
        </w:rPr>
        <w:t>means more</w:t>
      </w:r>
      <w:r w:rsidRPr="00232901">
        <w:rPr>
          <w:rStyle w:val="StyleUnderline"/>
        </w:rPr>
        <w:t xml:space="preserve"> to people </w:t>
      </w:r>
      <w:r w:rsidRPr="00CE257D">
        <w:rPr>
          <w:rStyle w:val="StyleUnderline"/>
          <w:highlight w:val="yellow"/>
        </w:rPr>
        <w:t>than 'expected number of fatalities</w:t>
      </w:r>
      <w:r w:rsidRPr="00232901">
        <w:rPr>
          <w:sz w:val="16"/>
          <w:szCs w:val="12"/>
        </w:rPr>
        <w:t xml:space="preserve">.'" n332 These findings affirm the feminist claim that </w:t>
      </w:r>
      <w:r w:rsidRPr="00232901">
        <w:rPr>
          <w:rStyle w:val="StyleUnderline"/>
        </w:rPr>
        <w:t xml:space="preserve">public </w:t>
      </w:r>
      <w:r w:rsidRPr="00CE257D">
        <w:rPr>
          <w:rStyle w:val="StyleUnderline"/>
          <w:highlight w:val="yellow"/>
        </w:rPr>
        <w:t>policy must consider both logic and local experience in addressing a problem</w:t>
      </w:r>
      <w:r w:rsidRPr="00232901">
        <w:rPr>
          <w:b/>
          <w:sz w:val="16"/>
        </w:rPr>
        <w:t>.</w:t>
      </w:r>
      <w:r w:rsidRPr="00232901">
        <w:rPr>
          <w:sz w:val="16"/>
          <w:szCs w:val="12"/>
        </w:rPr>
        <w:t xml:space="preserve"> n333 Current attempts to "re-educate" fearful communities with only risk assessments and scientific seminars are, therefore, destined to fail. n334 By the same token, </w:t>
      </w:r>
      <w:r w:rsidRPr="00232901">
        <w:rPr>
          <w:rStyle w:val="StyleUnderline"/>
        </w:rPr>
        <w:t>even dual approaches that combine science and experience will fall short if the appeal to experience does not track local priorities and values</w:t>
      </w:r>
      <w:r w:rsidRPr="00232901">
        <w:rPr>
          <w:sz w:val="16"/>
          <w:szCs w:val="12"/>
        </w:rPr>
        <w:t xml:space="preserve">. </w:t>
      </w:r>
      <w:r w:rsidRPr="00232901">
        <w:rPr>
          <w:sz w:val="16"/>
        </w:rPr>
        <w:t xml:space="preserve">Cynthia Hamilton illustrates these points in her inspiring account of how a South Central Los Angeles community group, consisting mainly of working-class women, battled a proposed solid waste incinerator. n335 At one point, the state sent out consultants and environmental experts to put the community's fears into perspective. The consultants first appealed to the community's practical, experience-based side, by explaining how the new incinerator would bring needed employment to the area and by offering $ 2 million in community development. n336 But the community group found the promise of "real development" unrealistic and the cash gift insulting. n337 When experts then turned to quantifying the risks "scientifically" their attempts backfired again. Hamilton reports that "expert assurance that health risks associated with dioxin exposure were less than those associated with 'eating peanut butter' unleashed a flurry of dissent. All of the women, young and old, working-class and professional, had made peanut butter sandwiches for years." n338 The sandwich analogy, even assuming its statistical validity, could not convince the women because it did not consider other valid risk factors (voluntariness, dread, and so on) and because it did not appear plausible in the group members' experience. In the end, Hamilton explains that the superficial explanations and sarcastic responses of the male "experts" left the women even more united and convinced that "working-class women's [*86] concerns cannot be dismissed." n339 Thus even </w:t>
      </w:r>
      <w:r w:rsidRPr="00CE257D">
        <w:rPr>
          <w:rStyle w:val="StyleUnderline"/>
          <w:highlight w:val="yellow"/>
        </w:rPr>
        <w:t>the "science" of risk assessment, if</w:t>
      </w:r>
      <w:r w:rsidRPr="00232901">
        <w:rPr>
          <w:rStyle w:val="StyleUnderline"/>
        </w:rPr>
        <w:t xml:space="preserve"> it is </w:t>
      </w:r>
      <w:r w:rsidRPr="00CE257D">
        <w:rPr>
          <w:rStyle w:val="StyleUnderline"/>
          <w:highlight w:val="yellow"/>
        </w:rPr>
        <w:t>to serve</w:t>
      </w:r>
      <w:r w:rsidRPr="00232901">
        <w:rPr>
          <w:sz w:val="16"/>
        </w:rPr>
        <w:t xml:space="preserve"> effectively, </w:t>
      </w:r>
      <w:r w:rsidRPr="00CE257D">
        <w:rPr>
          <w:rStyle w:val="StyleUnderline"/>
          <w:highlight w:val="yellow"/>
        </w:rPr>
        <w:t>must include the voices of those typically excluded from its practice</w:t>
      </w:r>
      <w:r w:rsidRPr="00232901">
        <w:rPr>
          <w:sz w:val="16"/>
        </w:rPr>
        <w:t>.</w:t>
      </w:r>
    </w:p>
    <w:p w:rsidR="00F61CC0" w:rsidRPr="00232901" w:rsidRDefault="00F61CC0" w:rsidP="00F61CC0">
      <w:pPr>
        <w:pStyle w:val="Heading4"/>
      </w:pPr>
      <w:r w:rsidRPr="00232901">
        <w:t>Utilitarian calculations in context of foreign policy are impossible to predict and reproduce the violence they seek to avert</w:t>
      </w:r>
    </w:p>
    <w:p w:rsidR="00F61CC0" w:rsidRPr="00232901" w:rsidRDefault="00F61CC0" w:rsidP="00F61CC0">
      <w:r w:rsidRPr="00232901">
        <w:rPr>
          <w:rStyle w:val="Style13ptBold"/>
        </w:rPr>
        <w:t>Weisman 11</w:t>
      </w:r>
      <w:r w:rsidRPr="00232901">
        <w:t xml:space="preserve"> [Eyal, Professor of Spatial and Visual Cultures at Goldsmiths, University of London, “The Least of All Possible Evils Humanitarian Violence from Arendt to Gaza”, Verso publishing, 8-16]</w:t>
      </w:r>
    </w:p>
    <w:p w:rsidR="00F61CC0" w:rsidRPr="00232901" w:rsidRDefault="00F61CC0" w:rsidP="00F61CC0">
      <w:r w:rsidRPr="00232901">
        <w:rPr>
          <w:sz w:val="16"/>
        </w:rPr>
        <w:t xml:space="preserve">In relation to the ‘war on terror’, the terms of the lesser evil were most clearly and prominently articulated by former human rights scholar and leader of Canada’s Liberal Party Michael Ignatieff. In his book The Lesser Evil, </w:t>
      </w:r>
      <w:r w:rsidRPr="00232901">
        <w:rPr>
          <w:rStyle w:val="StyleUnderline"/>
        </w:rPr>
        <w:t xml:space="preserve">Ignatieff suggested that in ‘balancing liberty </w:t>
      </w:r>
      <w:r w:rsidRPr="00232901">
        <w:rPr>
          <w:rStyle w:val="StyleUnderline"/>
        </w:rPr>
        <w:lastRenderedPageBreak/>
        <w:t>against security’ liberal states establish mechanisms to regulate the breach of some human rights and legal norms, and allow their security services to engage in forms of extrajuridical violence – which he saw as lesser evils – in order to</w:t>
      </w:r>
      <w:r w:rsidRPr="00232901">
        <w:rPr>
          <w:sz w:val="16"/>
        </w:rPr>
        <w:t xml:space="preserve"> fend off or </w:t>
      </w:r>
      <w:r w:rsidRPr="00232901">
        <w:rPr>
          <w:rStyle w:val="StyleUnderline"/>
        </w:rPr>
        <w:t>minimize potential greater evils</w:t>
      </w:r>
      <w:r w:rsidRPr="00232901">
        <w:rPr>
          <w:sz w:val="16"/>
        </w:rPr>
        <w:t xml:space="preserve">, such as terror attacks on civilians of western states.11 If governments need to violate rights in a terrorist emergency, this should be done, he thought, only as an exception and according to a process of adver- sarial scrutiny. ‘Exceptions’, Ignatieff states, ‘do not destroy the rule but save it, provided that they are temporary, publicly justified, and deployed as a last resort.’12 </w:t>
      </w:r>
      <w:r w:rsidRPr="00232901">
        <w:rPr>
          <w:rStyle w:val="StyleUnderline"/>
        </w:rPr>
        <w:t>The lesser evil emerges</w:t>
      </w:r>
      <w:r w:rsidRPr="00232901">
        <w:rPr>
          <w:sz w:val="16"/>
        </w:rPr>
        <w:t xml:space="preserve"> here </w:t>
      </w:r>
      <w:r w:rsidRPr="00232901">
        <w:rPr>
          <w:rStyle w:val="StyleUnderline"/>
        </w:rPr>
        <w:t>as a pragmatic compromise</w:t>
      </w:r>
      <w:r w:rsidRPr="00232901">
        <w:rPr>
          <w:sz w:val="16"/>
        </w:rPr>
        <w:t xml:space="preserve">, </w:t>
      </w:r>
      <w:r w:rsidRPr="00232901">
        <w:rPr>
          <w:rStyle w:val="StyleUnderline"/>
        </w:rPr>
        <w:t>a ‘toler- ated sin’</w:t>
      </w:r>
      <w:r w:rsidRPr="00232901">
        <w:rPr>
          <w:sz w:val="16"/>
        </w:rPr>
        <w:t xml:space="preserve"> </w:t>
      </w:r>
      <w:r w:rsidRPr="00232901">
        <w:rPr>
          <w:rStyle w:val="StyleUnderline"/>
        </w:rPr>
        <w:t>that functions as the very justification for the notion of exception.</w:t>
      </w:r>
      <w:r w:rsidRPr="00232901">
        <w:rPr>
          <w:sz w:val="16"/>
        </w:rPr>
        <w:t xml:space="preserve"> </w:t>
      </w:r>
      <w:r w:rsidRPr="00CE257D">
        <w:rPr>
          <w:rStyle w:val="StyleUnderline"/>
          <w:highlight w:val="yellow"/>
        </w:rPr>
        <w:t>State violence</w:t>
      </w:r>
      <w:r w:rsidRPr="00232901">
        <w:rPr>
          <w:sz w:val="16"/>
        </w:rPr>
        <w:t xml:space="preserve"> in this model </w:t>
      </w:r>
      <w:r w:rsidRPr="00CE257D">
        <w:rPr>
          <w:rStyle w:val="StyleUnderline"/>
          <w:highlight w:val="yellow"/>
        </w:rPr>
        <w:t>takes part in a necro-economy in which</w:t>
      </w:r>
      <w:r w:rsidRPr="00232901">
        <w:rPr>
          <w:sz w:val="16"/>
        </w:rPr>
        <w:t xml:space="preserve"> various </w:t>
      </w:r>
      <w:r w:rsidRPr="00232901">
        <w:rPr>
          <w:rStyle w:val="StyleUnderline"/>
        </w:rPr>
        <w:t xml:space="preserve">types of </w:t>
      </w:r>
      <w:r w:rsidRPr="00CE257D">
        <w:rPr>
          <w:rStyle w:val="StyleUnderline"/>
          <w:highlight w:val="yellow"/>
        </w:rPr>
        <w:t>destructive measure</w:t>
      </w:r>
      <w:r w:rsidRPr="00232901">
        <w:rPr>
          <w:rStyle w:val="StyleUnderline"/>
        </w:rPr>
        <w:t xml:space="preserve"> </w:t>
      </w:r>
      <w:r w:rsidRPr="00CE257D">
        <w:rPr>
          <w:rStyle w:val="StyleUnderline"/>
          <w:highlight w:val="yellow"/>
        </w:rPr>
        <w:t>are weighed</w:t>
      </w:r>
      <w:r w:rsidRPr="00232901">
        <w:rPr>
          <w:rStyle w:val="StyleUnderline"/>
        </w:rPr>
        <w:t xml:space="preserve"> </w:t>
      </w:r>
      <w:r w:rsidRPr="00CE257D">
        <w:rPr>
          <w:rStyle w:val="StyleUnderline"/>
          <w:highlight w:val="yellow"/>
        </w:rPr>
        <w:t>in a utilitarian fashion</w:t>
      </w:r>
      <w:r w:rsidRPr="00232901">
        <w:rPr>
          <w:rStyle w:val="StyleUnderline"/>
        </w:rPr>
        <w:t>,</w:t>
      </w:r>
      <w:r w:rsidRPr="00232901">
        <w:rPr>
          <w:sz w:val="16"/>
        </w:rPr>
        <w:t xml:space="preserve"> not only in relation to the damage they produce, but to the harm they purportedly prevent and even in relation to the more brutal measures they may help restrain. </w:t>
      </w:r>
      <w:r w:rsidRPr="00232901">
        <w:rPr>
          <w:rStyle w:val="StyleUnderline"/>
        </w:rPr>
        <w:t>In this logic</w:t>
      </w:r>
      <w:r w:rsidRPr="00232901">
        <w:rPr>
          <w:sz w:val="16"/>
        </w:rPr>
        <w:t xml:space="preserve">, </w:t>
      </w:r>
      <w:r w:rsidRPr="00232901">
        <w:rPr>
          <w:rStyle w:val="StyleUnderline"/>
        </w:rPr>
        <w:t>the problem of contemporary state violence resembles</w:t>
      </w:r>
      <w:r w:rsidRPr="00232901">
        <w:rPr>
          <w:sz w:val="16"/>
        </w:rPr>
        <w:t xml:space="preserve"> i</w:t>
      </w:r>
      <w:r w:rsidRPr="00232901">
        <w:rPr>
          <w:rStyle w:val="StyleUnderline"/>
        </w:rPr>
        <w:t>ndeed an all-too-human version of</w:t>
      </w:r>
      <w:r w:rsidRPr="00232901">
        <w:rPr>
          <w:sz w:val="16"/>
        </w:rPr>
        <w:t xml:space="preserve"> </w:t>
      </w:r>
      <w:r w:rsidRPr="00232901">
        <w:rPr>
          <w:rStyle w:val="StyleUnderline"/>
        </w:rPr>
        <w:t>the mathematical minimum problem of the divine calculations</w:t>
      </w:r>
      <w:r w:rsidRPr="00232901">
        <w:rPr>
          <w:sz w:val="16"/>
        </w:rPr>
        <w:t xml:space="preserve"> previously mentioned</w:t>
      </w:r>
      <w:r w:rsidRPr="00232901">
        <w:rPr>
          <w:rStyle w:val="StyleUnderline"/>
        </w:rPr>
        <w:t>, one tasked with determining the smallest level of violence necessary to avert the greatest harm</w:t>
      </w:r>
      <w:r w:rsidRPr="00232901">
        <w:rPr>
          <w:sz w:val="16"/>
        </w:rPr>
        <w:t xml:space="preserve">. For the architects of contemporary </w:t>
      </w:r>
      <w:r w:rsidRPr="00232901">
        <w:rPr>
          <w:rStyle w:val="StyleUnderline"/>
        </w:rPr>
        <w:t xml:space="preserve">war </w:t>
      </w:r>
      <w:r w:rsidRPr="00232901">
        <w:rPr>
          <w:sz w:val="16"/>
        </w:rPr>
        <w:t xml:space="preserve">this balance </w:t>
      </w:r>
      <w:r w:rsidRPr="00232901">
        <w:rPr>
          <w:rStyle w:val="StyleUnderline"/>
        </w:rPr>
        <w:t>is trapped between two poles</w:t>
      </w:r>
      <w:r w:rsidRPr="00232901">
        <w:rPr>
          <w:sz w:val="16"/>
        </w:rPr>
        <w:t xml:space="preserve">: </w:t>
      </w:r>
      <w:r w:rsidRPr="00232901">
        <w:rPr>
          <w:rStyle w:val="StyleUnderline"/>
        </w:rPr>
        <w:t>keeping violence at a low enough level to limit civilian suffering, and at a level high enough to bring a decisive end to the war</w:t>
      </w:r>
      <w:r w:rsidRPr="00232901">
        <w:rPr>
          <w:sz w:val="16"/>
        </w:rPr>
        <w:t xml:space="preserve"> and bring peace.13 More recent works by legal scholars and legal advisers to states and mili- taries have sought to extend the inherent elasticity of the system of legal exception proposed by Ignatieff into ways of rewriting the laws of armed conflict themselves.14 </w:t>
      </w:r>
      <w:r w:rsidRPr="00CE257D">
        <w:rPr>
          <w:rStyle w:val="StyleUnderline"/>
          <w:highlight w:val="yellow"/>
        </w:rPr>
        <w:t>Lesser evil arguments are</w:t>
      </w:r>
      <w:r w:rsidRPr="00232901">
        <w:rPr>
          <w:rStyle w:val="StyleUnderline"/>
        </w:rPr>
        <w:t xml:space="preserve"> now </w:t>
      </w:r>
      <w:r w:rsidRPr="00CE257D">
        <w:rPr>
          <w:rStyle w:val="StyleUnderline"/>
          <w:highlight w:val="yellow"/>
        </w:rPr>
        <w:t>used to defend anything from</w:t>
      </w:r>
      <w:r w:rsidRPr="00232901">
        <w:rPr>
          <w:rStyle w:val="StyleUnderline"/>
        </w:rPr>
        <w:t xml:space="preserve"> </w:t>
      </w:r>
      <w:r w:rsidRPr="00CE257D">
        <w:rPr>
          <w:rStyle w:val="StyleUnderline"/>
          <w:highlight w:val="yellow"/>
        </w:rPr>
        <w:t>targeted</w:t>
      </w:r>
      <w:r w:rsidRPr="00232901">
        <w:rPr>
          <w:rStyle w:val="StyleUnderline"/>
        </w:rPr>
        <w:t xml:space="preserve"> assassinations and mercy </w:t>
      </w:r>
      <w:r w:rsidRPr="00CE257D">
        <w:rPr>
          <w:rStyle w:val="StyleUnderline"/>
          <w:highlight w:val="yellow"/>
        </w:rPr>
        <w:t>killings,</w:t>
      </w:r>
      <w:r w:rsidRPr="00232901">
        <w:rPr>
          <w:rStyle w:val="StyleUnderline"/>
        </w:rPr>
        <w:t xml:space="preserve"> </w:t>
      </w:r>
      <w:r w:rsidRPr="00CE257D">
        <w:rPr>
          <w:rStyle w:val="StyleUnderline"/>
          <w:highlight w:val="yellow"/>
        </w:rPr>
        <w:t>house demoli- tions</w:t>
      </w:r>
      <w:r w:rsidRPr="00232901">
        <w:rPr>
          <w:rStyle w:val="StyleUnderline"/>
        </w:rPr>
        <w:t>, deportation</w:t>
      </w:r>
      <w:r w:rsidRPr="00CE257D">
        <w:rPr>
          <w:rStyle w:val="StyleUnderline"/>
          <w:highlight w:val="yellow"/>
        </w:rPr>
        <w:t>, torture</w:t>
      </w:r>
      <w:r w:rsidRPr="00232901">
        <w:rPr>
          <w:rStyle w:val="StyleUnderline"/>
        </w:rPr>
        <w:t xml:space="preserve">,15 to </w:t>
      </w:r>
      <w:r w:rsidRPr="00CE257D">
        <w:rPr>
          <w:rStyle w:val="StyleUnderline"/>
          <w:highlight w:val="yellow"/>
        </w:rPr>
        <w:t>the use of</w:t>
      </w:r>
      <w:r w:rsidRPr="00232901">
        <w:rPr>
          <w:sz w:val="16"/>
        </w:rPr>
        <w:t xml:space="preserve"> (sometimes) non-lethal </w:t>
      </w:r>
      <w:r w:rsidRPr="00CE257D">
        <w:rPr>
          <w:rStyle w:val="StyleUnderline"/>
          <w:highlight w:val="yellow"/>
        </w:rPr>
        <w:t>chemical weapons,</w:t>
      </w:r>
      <w:r w:rsidRPr="00232901">
        <w:rPr>
          <w:rStyle w:val="StyleUnderline"/>
        </w:rPr>
        <w:t xml:space="preserve"> the use of human shields, </w:t>
      </w:r>
      <w:r w:rsidRPr="00CE257D">
        <w:rPr>
          <w:rStyle w:val="StyleUnderline"/>
          <w:highlight w:val="yellow"/>
        </w:rPr>
        <w:t>and</w:t>
      </w:r>
      <w:r w:rsidRPr="00232901">
        <w:rPr>
          <w:rStyle w:val="StyleUnderline"/>
        </w:rPr>
        <w:t xml:space="preserve"> even ‘</w:t>
      </w:r>
      <w:r w:rsidRPr="00CE257D">
        <w:rPr>
          <w:rStyle w:val="StyleUnderline"/>
          <w:highlight w:val="yellow"/>
        </w:rPr>
        <w:t>the intentional targeting of</w:t>
      </w:r>
      <w:r w:rsidRPr="00232901">
        <w:rPr>
          <w:rStyle w:val="StyleUnderline"/>
        </w:rPr>
        <w:t xml:space="preserve"> some </w:t>
      </w:r>
      <w:r w:rsidRPr="00CE257D">
        <w:rPr>
          <w:rStyle w:val="StyleUnderline"/>
          <w:highlight w:val="yellow"/>
        </w:rPr>
        <w:t>civilians</w:t>
      </w:r>
      <w:r w:rsidRPr="00232901">
        <w:rPr>
          <w:rStyle w:val="StyleUnderline"/>
        </w:rPr>
        <w:t xml:space="preserve"> if it could save more innocent lives than they cost.’</w:t>
      </w:r>
      <w:r w:rsidRPr="00232901">
        <w:rPr>
          <w:sz w:val="16"/>
        </w:rPr>
        <w:t xml:space="preserve">16 In one of its more macabre moments it was suggested that </w:t>
      </w:r>
      <w:r w:rsidRPr="00232901">
        <w:rPr>
          <w:rStyle w:val="StyleUnderline"/>
        </w:rPr>
        <w:t>the atomic bombings of Hiroshima</w:t>
      </w:r>
      <w:r w:rsidRPr="00232901">
        <w:rPr>
          <w:sz w:val="16"/>
        </w:rPr>
        <w:t xml:space="preserve"> </w:t>
      </w:r>
      <w:r w:rsidRPr="00232901">
        <w:rPr>
          <w:rStyle w:val="StyleUnderline"/>
        </w:rPr>
        <w:t>might</w:t>
      </w:r>
      <w:r w:rsidRPr="00232901">
        <w:rPr>
          <w:sz w:val="16"/>
        </w:rPr>
        <w:t xml:space="preserve"> also </w:t>
      </w:r>
      <w:r w:rsidRPr="00232901">
        <w:rPr>
          <w:rStyle w:val="StyleUnderline"/>
        </w:rPr>
        <w:t xml:space="preserve">be tolerated under the defence of the lesser evil. </w:t>
      </w:r>
      <w:r w:rsidRPr="00CE257D">
        <w:rPr>
          <w:rStyle w:val="StyleUnderline"/>
          <w:highlight w:val="yellow"/>
        </w:rPr>
        <w:t>Faced with a humanitarian A-bomb</w:t>
      </w:r>
      <w:r w:rsidRPr="00232901">
        <w:rPr>
          <w:rStyle w:val="StyleUnderline"/>
        </w:rPr>
        <w:t xml:space="preserve">, </w:t>
      </w:r>
      <w:r w:rsidRPr="00CE257D">
        <w:rPr>
          <w:rStyle w:val="StyleUnderline"/>
          <w:highlight w:val="yellow"/>
        </w:rPr>
        <w:t>one might wonder what</w:t>
      </w:r>
      <w:r w:rsidRPr="00232901">
        <w:rPr>
          <w:rStyle w:val="StyleUnderline"/>
        </w:rPr>
        <w:t xml:space="preserve">, in fact, </w:t>
      </w:r>
      <w:r w:rsidRPr="00CE257D">
        <w:rPr>
          <w:rStyle w:val="StyleUnderline"/>
          <w:highlight w:val="yellow"/>
        </w:rPr>
        <w:t>might come under the definition of a greater evil.</w:t>
      </w:r>
      <w:r w:rsidRPr="00232901">
        <w:rPr>
          <w:sz w:val="16"/>
        </w:rPr>
        <w:t xml:space="preserve"> Perhaps </w:t>
      </w:r>
      <w:r w:rsidRPr="00CE257D">
        <w:rPr>
          <w:rStyle w:val="StyleUnderline"/>
          <w:highlight w:val="yellow"/>
        </w:rPr>
        <w:t>it is time for the differ- ential accounting of the lesser evil to replace the mechanical bureaucy</w:t>
      </w:r>
      <w:r w:rsidRPr="00232901">
        <w:rPr>
          <w:rStyle w:val="StyleUnderline"/>
        </w:rPr>
        <w:t xml:space="preserve"> of the ‘banality of evil’ as the idiom to describe the most extreme manifestations of violence</w:t>
      </w:r>
      <w:r w:rsidRPr="00232901">
        <w:rPr>
          <w:sz w:val="16"/>
        </w:rPr>
        <w:t xml:space="preserve">. Indeed, </w:t>
      </w:r>
      <w:r w:rsidRPr="00CE257D">
        <w:rPr>
          <w:rStyle w:val="StyleUnderline"/>
          <w:highlight w:val="yellow"/>
        </w:rPr>
        <w:t>it is through</w:t>
      </w:r>
      <w:r w:rsidRPr="00232901">
        <w:rPr>
          <w:rStyle w:val="StyleUnderline"/>
        </w:rPr>
        <w:t xml:space="preserve"> this </w:t>
      </w:r>
      <w:r w:rsidRPr="00CE257D">
        <w:rPr>
          <w:rStyle w:val="StyleUnderline"/>
          <w:highlight w:val="yellow"/>
        </w:rPr>
        <w:t>use of</w:t>
      </w:r>
      <w:r w:rsidRPr="00232901">
        <w:rPr>
          <w:rStyle w:val="StyleUnderline"/>
        </w:rPr>
        <w:t xml:space="preserve"> the </w:t>
      </w:r>
      <w:r w:rsidRPr="00CE257D">
        <w:rPr>
          <w:rStyle w:val="StyleUnderline"/>
          <w:highlight w:val="yellow"/>
        </w:rPr>
        <w:t>lesser evil</w:t>
      </w:r>
      <w:r w:rsidRPr="00232901">
        <w:rPr>
          <w:sz w:val="16"/>
        </w:rPr>
        <w:t xml:space="preserve"> </w:t>
      </w:r>
      <w:r w:rsidRPr="00CE257D">
        <w:rPr>
          <w:rStyle w:val="StyleUnderline"/>
          <w:highlight w:val="yellow"/>
        </w:rPr>
        <w:t>that</w:t>
      </w:r>
      <w:r w:rsidRPr="00232901">
        <w:rPr>
          <w:rStyle w:val="StyleUnderline"/>
        </w:rPr>
        <w:t xml:space="preserve"> </w:t>
      </w:r>
      <w:r w:rsidRPr="00CE257D">
        <w:rPr>
          <w:rStyle w:val="StyleUnderline"/>
          <w:highlight w:val="yellow"/>
        </w:rPr>
        <w:t>societies</w:t>
      </w:r>
      <w:r w:rsidRPr="00232901">
        <w:rPr>
          <w:rStyle w:val="StyleUnderline"/>
        </w:rPr>
        <w:t xml:space="preserve"> </w:t>
      </w:r>
      <w:r w:rsidRPr="00CE257D">
        <w:rPr>
          <w:rStyle w:val="StyleUnderline"/>
          <w:highlight w:val="yellow"/>
        </w:rPr>
        <w:t>that see themselves as democratic</w:t>
      </w:r>
      <w:r w:rsidRPr="00232901">
        <w:rPr>
          <w:sz w:val="16"/>
        </w:rPr>
        <w:t xml:space="preserve"> can </w:t>
      </w:r>
      <w:r w:rsidRPr="00CE257D">
        <w:rPr>
          <w:rStyle w:val="StyleUnderline"/>
          <w:highlight w:val="yellow"/>
        </w:rPr>
        <w:t>maintain</w:t>
      </w:r>
      <w:r w:rsidRPr="00232901">
        <w:rPr>
          <w:rStyle w:val="StyleUnderline"/>
        </w:rPr>
        <w:t xml:space="preserve"> regimes of occupation and </w:t>
      </w:r>
      <w:r w:rsidRPr="00CE257D">
        <w:rPr>
          <w:rStyle w:val="StyleUnderline"/>
          <w:highlight w:val="yellow"/>
        </w:rPr>
        <w:t>neo-colonization</w:t>
      </w:r>
      <w:r w:rsidRPr="00232901">
        <w:rPr>
          <w:sz w:val="16"/>
        </w:rPr>
        <w:t xml:space="preserve">. Beyond state agents, those practitioners of lesser evils, as this book claims, must also include the members of independent nongovernmental organizations that make up the ecology of contemporary war and crisis zones. </w:t>
      </w:r>
      <w:r w:rsidRPr="00232901">
        <w:rPr>
          <w:rStyle w:val="StyleUnderline"/>
        </w:rPr>
        <w:t xml:space="preserve">The </w:t>
      </w:r>
      <w:r w:rsidRPr="00CE257D">
        <w:rPr>
          <w:rStyle w:val="StyleUnderline"/>
          <w:highlight w:val="yellow"/>
        </w:rPr>
        <w:t>lesser evil is the argument of the humanitarian</w:t>
      </w:r>
      <w:r w:rsidRPr="00232901">
        <w:rPr>
          <w:rStyle w:val="StyleUnderline"/>
        </w:rPr>
        <w:t xml:space="preserve"> agent </w:t>
      </w:r>
      <w:r w:rsidRPr="00CE257D">
        <w:rPr>
          <w:rStyle w:val="StyleUnderline"/>
          <w:highlight w:val="yellow"/>
        </w:rPr>
        <w:t>that seeks military permission</w:t>
      </w:r>
      <w:r w:rsidRPr="00232901">
        <w:rPr>
          <w:rStyle w:val="StyleUnderline"/>
        </w:rPr>
        <w:t xml:space="preserve"> to provide</w:t>
      </w:r>
      <w:r w:rsidRPr="00232901">
        <w:rPr>
          <w:sz w:val="16"/>
        </w:rPr>
        <w:t xml:space="preserve"> medicines and </w:t>
      </w:r>
      <w:r w:rsidRPr="00232901">
        <w:rPr>
          <w:rStyle w:val="StyleUnderline"/>
        </w:rPr>
        <w:t>aid</w:t>
      </w:r>
      <w:r w:rsidRPr="00232901">
        <w:rPr>
          <w:sz w:val="16"/>
        </w:rPr>
        <w:t xml:space="preserve"> in places where it is in fact the duty of the occupying military power to do so, thus saving the military limited resources. </w:t>
      </w:r>
      <w:r w:rsidRPr="00232901">
        <w:rPr>
          <w:rStyle w:val="StyleUnderline"/>
        </w:rPr>
        <w:t>The lesser evil is often the justification of the military officer who attempts to administer life (and death) in an ‘enlight- ened’ manner</w:t>
      </w:r>
      <w:r w:rsidRPr="00232901">
        <w:rPr>
          <w:sz w:val="16"/>
        </w:rPr>
        <w:t xml:space="preserve">; </w:t>
      </w:r>
      <w:r w:rsidRPr="00232901">
        <w:rPr>
          <w:rStyle w:val="StyleUnderline"/>
        </w:rPr>
        <w:t xml:space="preserve">it is </w:t>
      </w:r>
      <w:r w:rsidRPr="00232901">
        <w:rPr>
          <w:sz w:val="16"/>
        </w:rPr>
        <w:t xml:space="preserve">sometimes, too, </w:t>
      </w:r>
      <w:r w:rsidRPr="00232901">
        <w:rPr>
          <w:rStyle w:val="StyleUnderline"/>
        </w:rPr>
        <w:t>the</w:t>
      </w:r>
      <w:r w:rsidRPr="00232901">
        <w:rPr>
          <w:sz w:val="16"/>
        </w:rPr>
        <w:t xml:space="preserve"> </w:t>
      </w:r>
      <w:r w:rsidRPr="00232901">
        <w:rPr>
          <w:rStyle w:val="StyleUnderline"/>
        </w:rPr>
        <w:t>brief of the security contractor who introduces new</w:t>
      </w:r>
      <w:r w:rsidRPr="00232901">
        <w:rPr>
          <w:sz w:val="16"/>
        </w:rPr>
        <w:t xml:space="preserve"> and more efficient </w:t>
      </w:r>
      <w:r w:rsidRPr="00232901">
        <w:rPr>
          <w:rStyle w:val="StyleUnderline"/>
        </w:rPr>
        <w:t>weapons and spatio-technological means of domination, and advertises them as ‘humanitarian technology’</w:t>
      </w:r>
      <w:r w:rsidRPr="00232901">
        <w:rPr>
          <w:sz w:val="16"/>
        </w:rPr>
        <w:t xml:space="preserve">. In these cases </w:t>
      </w:r>
      <w:r w:rsidRPr="00232901">
        <w:rPr>
          <w:rStyle w:val="StyleUnderline"/>
        </w:rPr>
        <w:t>the logic of the lesser evil opens up a thick political field of participation bringing together otherwise opposing fields of action, to the extent that it might obscure the fundamental moral differences between these various groups.</w:t>
      </w:r>
      <w:r w:rsidRPr="00232901">
        <w:rPr>
          <w:sz w:val="16"/>
        </w:rPr>
        <w:t xml:space="preserve"> But, even according to the terms of an economy of losses and gains, </w:t>
      </w:r>
      <w:r w:rsidRPr="00CE257D">
        <w:rPr>
          <w:rStyle w:val="StyleUnderline"/>
          <w:highlight w:val="yellow"/>
        </w:rPr>
        <w:t>the concept of</w:t>
      </w:r>
      <w:r w:rsidRPr="00232901">
        <w:rPr>
          <w:rStyle w:val="StyleUnderline"/>
        </w:rPr>
        <w:t xml:space="preserve"> the </w:t>
      </w:r>
      <w:r w:rsidRPr="00CE257D">
        <w:rPr>
          <w:rStyle w:val="StyleUnderline"/>
          <w:highlight w:val="yellow"/>
        </w:rPr>
        <w:t>lesser evil risks</w:t>
      </w:r>
      <w:r w:rsidRPr="00232901">
        <w:rPr>
          <w:rStyle w:val="StyleUnderline"/>
        </w:rPr>
        <w:t xml:space="preserve"> </w:t>
      </w:r>
      <w:r w:rsidRPr="00CE257D">
        <w:rPr>
          <w:rStyle w:val="StyleUnderline"/>
          <w:highlight w:val="yellow"/>
        </w:rPr>
        <w:t>becoming counterpro- ductive</w:t>
      </w:r>
      <w:r w:rsidRPr="00232901">
        <w:rPr>
          <w:sz w:val="16"/>
        </w:rPr>
        <w:t xml:space="preserve">: </w:t>
      </w:r>
      <w:r w:rsidRPr="00CE257D">
        <w:rPr>
          <w:rStyle w:val="StyleUnderline"/>
          <w:highlight w:val="yellow"/>
        </w:rPr>
        <w:t>less brutal measures</w:t>
      </w:r>
      <w:r w:rsidRPr="00232901">
        <w:rPr>
          <w:rStyle w:val="StyleUnderline"/>
        </w:rPr>
        <w:t xml:space="preserve"> </w:t>
      </w:r>
      <w:r w:rsidRPr="00CE257D">
        <w:rPr>
          <w:rStyle w:val="StyleUnderline"/>
          <w:highlight w:val="yellow"/>
        </w:rPr>
        <w:t>are</w:t>
      </w:r>
      <w:r w:rsidRPr="00232901">
        <w:rPr>
          <w:rStyle w:val="StyleUnderline"/>
        </w:rPr>
        <w:t xml:space="preserve"> also those that may be more easily</w:t>
      </w:r>
      <w:r w:rsidRPr="00232901">
        <w:rPr>
          <w:sz w:val="16"/>
        </w:rPr>
        <w:t xml:space="preserve"> </w:t>
      </w:r>
      <w:r w:rsidRPr="00CE257D">
        <w:rPr>
          <w:rStyle w:val="StyleUnderline"/>
          <w:highlight w:val="yellow"/>
        </w:rPr>
        <w:t>naturalized</w:t>
      </w:r>
      <w:r w:rsidRPr="00232901">
        <w:rPr>
          <w:sz w:val="16"/>
        </w:rPr>
        <w:t xml:space="preserve">, accepted </w:t>
      </w:r>
      <w:r w:rsidRPr="00CE257D">
        <w:rPr>
          <w:rStyle w:val="StyleUnderline"/>
          <w:highlight w:val="yellow"/>
        </w:rPr>
        <w:t>and</w:t>
      </w:r>
      <w:r w:rsidRPr="00232901">
        <w:rPr>
          <w:rStyle w:val="StyleUnderline"/>
        </w:rPr>
        <w:t xml:space="preserve"> tolerated – and hence </w:t>
      </w:r>
      <w:r w:rsidRPr="00CE257D">
        <w:rPr>
          <w:rStyle w:val="StyleUnderline"/>
          <w:highlight w:val="yellow"/>
        </w:rPr>
        <w:t>more frequently used</w:t>
      </w:r>
      <w:r w:rsidRPr="00232901">
        <w:rPr>
          <w:rStyle w:val="StyleUnderline"/>
        </w:rPr>
        <w:t xml:space="preserve">, </w:t>
      </w:r>
      <w:r w:rsidRPr="00CE257D">
        <w:rPr>
          <w:rStyle w:val="StyleUnderline"/>
          <w:highlight w:val="yellow"/>
        </w:rPr>
        <w:t>with the result that</w:t>
      </w:r>
      <w:r w:rsidRPr="00232901">
        <w:rPr>
          <w:rStyle w:val="StyleUnderline"/>
        </w:rPr>
        <w:t xml:space="preserve"> a </w:t>
      </w:r>
      <w:r w:rsidRPr="00CE257D">
        <w:rPr>
          <w:rStyle w:val="StyleUnderline"/>
          <w:highlight w:val="yellow"/>
        </w:rPr>
        <w:t>greater evil may be reached cumulatively</w:t>
      </w:r>
      <w:r w:rsidRPr="00232901">
        <w:rPr>
          <w:rStyle w:val="StyleUnderline"/>
        </w:rPr>
        <w:t xml:space="preserve">. </w:t>
      </w:r>
      <w:r w:rsidRPr="00232901">
        <w:rPr>
          <w:sz w:val="16"/>
        </w:rPr>
        <w:t xml:space="preserve">Such observations amongst other paradoxes are unpacked in one of the most powerful challenges to ideas such as Ignatieff’s – Adi Ophir’s philosophical essay The Order of Evils. In this book Ophir developed an ethical system that is similarly not grounded in a search for the ‘good’ but rather in minimizing the harms that he refers to as ‘evils’. Ophir unpacks the systemic logic of an economy of violence – the possibility of a lesser means and the risk of more damage – but insists that </w:t>
      </w:r>
      <w:r w:rsidRPr="00CE257D">
        <w:rPr>
          <w:rStyle w:val="StyleUnderline"/>
          <w:highlight w:val="yellow"/>
        </w:rPr>
        <w:t>questions of violence are</w:t>
      </w:r>
      <w:r w:rsidRPr="00232901">
        <w:rPr>
          <w:rStyle w:val="StyleUnderline"/>
        </w:rPr>
        <w:t xml:space="preserve"> forever </w:t>
      </w:r>
      <w:r w:rsidRPr="00CE257D">
        <w:rPr>
          <w:rStyle w:val="StyleUnderline"/>
          <w:highlight w:val="yellow"/>
        </w:rPr>
        <w:t>unpredictable and will always escape the capacity to calculate</w:t>
      </w:r>
      <w:r w:rsidRPr="00232901">
        <w:rPr>
          <w:rStyle w:val="StyleUnderline"/>
        </w:rPr>
        <w:t xml:space="preserve"> them</w:t>
      </w:r>
      <w:r w:rsidRPr="00232901">
        <w:rPr>
          <w:sz w:val="16"/>
        </w:rPr>
        <w:t xml:space="preserve">. </w:t>
      </w:r>
      <w:r w:rsidRPr="00232901">
        <w:rPr>
          <w:rStyle w:val="StyleUnderline"/>
        </w:rPr>
        <w:t>Inherent in</w:t>
      </w:r>
      <w:r w:rsidRPr="00232901">
        <w:rPr>
          <w:sz w:val="16"/>
        </w:rPr>
        <w:t xml:space="preserve"> Ophir’s </w:t>
      </w:r>
      <w:r w:rsidRPr="00232901">
        <w:rPr>
          <w:rStyle w:val="StyleUnderline"/>
        </w:rPr>
        <w:t>insistence on the necessity of calculating is,</w:t>
      </w:r>
      <w:r w:rsidRPr="00232901">
        <w:rPr>
          <w:sz w:val="16"/>
        </w:rPr>
        <w:t xml:space="preserve"> he posits, </w:t>
      </w:r>
      <w:r w:rsidRPr="00232901">
        <w:rPr>
          <w:rStyle w:val="StyleUnderline"/>
        </w:rPr>
        <w:t>the impossibility of doing so</w:t>
      </w:r>
      <w:r w:rsidRPr="00232901">
        <w:rPr>
          <w:sz w:val="16"/>
        </w:rPr>
        <w:t xml:space="preserve">. </w:t>
      </w:r>
      <w:r w:rsidRPr="00232901">
        <w:rPr>
          <w:rStyle w:val="StyleUnderline"/>
        </w:rPr>
        <w:t>The demands of his ethics are grounded in this impossibility</w:t>
      </w:r>
      <w:r w:rsidRPr="00232901">
        <w:rPr>
          <w:sz w:val="16"/>
        </w:rPr>
        <w:t xml:space="preserve">.17 Pangloss’s Law The diffuse body of customs and conventions that make up jus in bello, </w:t>
      </w:r>
      <w:r w:rsidRPr="00CE257D">
        <w:rPr>
          <w:rStyle w:val="StyleUnderline"/>
          <w:highlight w:val="yellow"/>
        </w:rPr>
        <w:t>the laws of war</w:t>
      </w:r>
      <w:r w:rsidRPr="00232901">
        <w:rPr>
          <w:rStyle w:val="StyleUnderline"/>
        </w:rPr>
        <w:t xml:space="preserve"> otherwise </w:t>
      </w:r>
      <w:r w:rsidRPr="00CE257D">
        <w:rPr>
          <w:rStyle w:val="StyleUnderline"/>
          <w:highlight w:val="yellow"/>
        </w:rPr>
        <w:t>known as international humanitarian law</w:t>
      </w:r>
      <w:r w:rsidRPr="00232901">
        <w:rPr>
          <w:rStyle w:val="StyleUnderline"/>
        </w:rPr>
        <w:t xml:space="preserve"> </w:t>
      </w:r>
      <w:r w:rsidRPr="00232901">
        <w:rPr>
          <w:sz w:val="16"/>
        </w:rPr>
        <w:t xml:space="preserve">(IHL), </w:t>
      </w:r>
      <w:r w:rsidRPr="00CE257D">
        <w:rPr>
          <w:rStyle w:val="StyleUnderline"/>
          <w:highlight w:val="yellow"/>
        </w:rPr>
        <w:t>have</w:t>
      </w:r>
      <w:r w:rsidRPr="00232901">
        <w:rPr>
          <w:sz w:val="16"/>
        </w:rPr>
        <w:t xml:space="preserve"> since the end of the Cold War increasingly </w:t>
      </w:r>
      <w:r w:rsidRPr="00CE257D">
        <w:rPr>
          <w:rStyle w:val="StyleUnderline"/>
          <w:highlight w:val="yellow"/>
        </w:rPr>
        <w:t>become the frame within which</w:t>
      </w:r>
      <w:r w:rsidRPr="00232901">
        <w:rPr>
          <w:rStyle w:val="StyleUnderline"/>
        </w:rPr>
        <w:t xml:space="preserve"> </w:t>
      </w:r>
      <w:r w:rsidRPr="00CE257D">
        <w:rPr>
          <w:rStyle w:val="StyleUnderline"/>
          <w:highlight w:val="yellow"/>
        </w:rPr>
        <w:t>the calculation and application of military violence takes place</w:t>
      </w:r>
      <w:r w:rsidRPr="00232901">
        <w:rPr>
          <w:rStyle w:val="StyleUnderline"/>
        </w:rPr>
        <w:t>.</w:t>
      </w:r>
      <w:r w:rsidRPr="00232901">
        <w:rPr>
          <w:sz w:val="16"/>
        </w:rPr>
        <w:t xml:space="preserve"> In recent decades </w:t>
      </w:r>
      <w:r w:rsidRPr="00CE257D">
        <w:rPr>
          <w:rStyle w:val="StyleUnderline"/>
          <w:highlight w:val="yellow"/>
        </w:rPr>
        <w:t>IHL has</w:t>
      </w:r>
      <w:r w:rsidRPr="00232901">
        <w:rPr>
          <w:sz w:val="16"/>
        </w:rPr>
        <w:t xml:space="preserve"> also </w:t>
      </w:r>
      <w:r w:rsidRPr="00CE257D">
        <w:rPr>
          <w:rStyle w:val="StyleUnderline"/>
          <w:highlight w:val="yellow"/>
        </w:rPr>
        <w:t xml:space="preserve">become an </w:t>
      </w:r>
      <w:r w:rsidRPr="00CE257D">
        <w:rPr>
          <w:rStyle w:val="StyleUnderline"/>
          <w:highlight w:val="yellow"/>
        </w:rPr>
        <w:lastRenderedPageBreak/>
        <w:t>important part of global political culture. Debates about conflicts</w:t>
      </w:r>
      <w:r w:rsidRPr="00232901">
        <w:rPr>
          <w:rStyle w:val="StyleUnderline"/>
        </w:rPr>
        <w:t xml:space="preserve"> and occupations </w:t>
      </w:r>
      <w:r w:rsidRPr="00CE257D">
        <w:rPr>
          <w:rStyle w:val="StyleUnderline"/>
          <w:highlight w:val="yellow"/>
        </w:rPr>
        <w:t>from Kosovo</w:t>
      </w:r>
      <w:r w:rsidRPr="00232901">
        <w:rPr>
          <w:rStyle w:val="StyleUnderline"/>
        </w:rPr>
        <w:t xml:space="preserve"> to Afghanistan </w:t>
      </w:r>
      <w:r w:rsidRPr="00CE257D">
        <w:rPr>
          <w:rStyle w:val="StyleUnderline"/>
          <w:highlight w:val="yellow"/>
        </w:rPr>
        <w:t>to Iraq</w:t>
      </w:r>
      <w:r w:rsidRPr="00232901">
        <w:rPr>
          <w:rStyle w:val="StyleUnderline"/>
        </w:rPr>
        <w:t xml:space="preserve"> tend to </w:t>
      </w:r>
      <w:r w:rsidRPr="00CE257D">
        <w:rPr>
          <w:rStyle w:val="StyleUnderline"/>
          <w:highlight w:val="yellow"/>
        </w:rPr>
        <w:t>use the terminology of IHL</w:t>
      </w:r>
      <w:r w:rsidRPr="00232901">
        <w:rPr>
          <w:sz w:val="16"/>
        </w:rPr>
        <w:t xml:space="preserve">. The juridical categories of ‘necessity’ and ‘proportionality’ seem to be among the most popular terms employed in designing and monitoring state violence. This applies also to the antiwar movements: it is now not uncommon to see demonstrators carrying banners with slogans bearing references to these clauses in the law (as in the oft-invoked recrimination of ‘war crimes’) or to specific legal principles such as proportionality (‘disproportional attack’). Those protesting in the name of the law must remember, though, that </w:t>
      </w:r>
      <w:r w:rsidRPr="00CE257D">
        <w:rPr>
          <w:rStyle w:val="StyleUnderline"/>
          <w:highlight w:val="yellow"/>
        </w:rPr>
        <w:t>IHL does not</w:t>
      </w:r>
      <w:r w:rsidRPr="00232901">
        <w:rPr>
          <w:rStyle w:val="StyleUnderline"/>
        </w:rPr>
        <w:t xml:space="preserve"> seek to </w:t>
      </w:r>
      <w:r w:rsidRPr="00CE257D">
        <w:rPr>
          <w:rStyle w:val="StyleUnderline"/>
          <w:highlight w:val="yellow"/>
        </w:rPr>
        <w:t>end wars but</w:t>
      </w:r>
      <w:r w:rsidRPr="00232901">
        <w:rPr>
          <w:rStyle w:val="StyleUnderline"/>
        </w:rPr>
        <w:t xml:space="preserve"> rather to ‘regulate’ and ‘shape’ the way militaries wage them</w:t>
      </w:r>
      <w:r w:rsidRPr="00232901">
        <w:rPr>
          <w:sz w:val="16"/>
        </w:rPr>
        <w:t xml:space="preserve">; and that western militaries, increasingly bogged down by a raft of urban insurgencies in various global arenas, are also keen to change the way they fight wars and to minimize civilian casualties. </w:t>
      </w:r>
      <w:r w:rsidRPr="00CE257D">
        <w:rPr>
          <w:rStyle w:val="StyleUnderline"/>
          <w:highlight w:val="yellow"/>
        </w:rPr>
        <w:t>Western militaries</w:t>
      </w:r>
      <w:r w:rsidRPr="00232901">
        <w:rPr>
          <w:sz w:val="16"/>
        </w:rPr>
        <w:t xml:space="preserve"> tend to </w:t>
      </w:r>
      <w:r w:rsidRPr="00CE257D">
        <w:rPr>
          <w:rStyle w:val="StyleUnderline"/>
          <w:highlight w:val="yellow"/>
        </w:rPr>
        <w:t>believe that</w:t>
      </w:r>
      <w:r w:rsidRPr="00232901">
        <w:rPr>
          <w:rStyle w:val="StyleUnderline"/>
        </w:rPr>
        <w:t xml:space="preserve"> </w:t>
      </w:r>
      <w:r w:rsidRPr="00CE257D">
        <w:rPr>
          <w:rStyle w:val="StyleUnderline"/>
          <w:highlight w:val="yellow"/>
        </w:rPr>
        <w:t>by moderating the violence they perpetrate, they</w:t>
      </w:r>
      <w:r w:rsidRPr="00232901">
        <w:rPr>
          <w:rStyle w:val="StyleUnderline"/>
        </w:rPr>
        <w:t xml:space="preserve"> might be able to </w:t>
      </w:r>
      <w:r w:rsidRPr="00CE257D">
        <w:rPr>
          <w:rStyle w:val="StyleUnderline"/>
          <w:highlight w:val="yellow"/>
        </w:rPr>
        <w:t>govern populations more efficiently</w:t>
      </w:r>
      <w:r w:rsidRPr="00232901">
        <w:rPr>
          <w:sz w:val="16"/>
        </w:rPr>
        <w:t xml:space="preserve"> and even finally win over the hearts and minds that have continuously eluded them since the British Malayan counterinsergency and the Vietnam War. </w:t>
      </w:r>
      <w:r w:rsidRPr="00232901">
        <w:rPr>
          <w:rStyle w:val="StyleUnderline"/>
        </w:rPr>
        <w:t>Within the frame of</w:t>
      </w:r>
      <w:r w:rsidRPr="00232901">
        <w:rPr>
          <w:sz w:val="16"/>
        </w:rPr>
        <w:t xml:space="preserve"> international </w:t>
      </w:r>
      <w:r w:rsidRPr="00232901">
        <w:rPr>
          <w:rStyle w:val="StyleUnderline"/>
        </w:rPr>
        <w:t>humanitarian law the clearest mani- festation of the lesser evil principle is the principle of proportionality.</w:t>
      </w:r>
      <w:r w:rsidRPr="00232901">
        <w:rPr>
          <w:sz w:val="16"/>
        </w:rPr>
        <w:t xml:space="preserve"> </w:t>
      </w:r>
      <w:r w:rsidRPr="00232901">
        <w:rPr>
          <w:rStyle w:val="StyleUnderline"/>
        </w:rPr>
        <w:t>This is,</w:t>
      </w:r>
      <w:r w:rsidRPr="00232901">
        <w:rPr>
          <w:sz w:val="16"/>
        </w:rPr>
        <w:t xml:space="preserve"> of course, </w:t>
      </w:r>
      <w:r w:rsidRPr="00232901">
        <w:rPr>
          <w:rStyle w:val="StyleUnderline"/>
        </w:rPr>
        <w:t>embedded in almost every civil legal code</w:t>
      </w:r>
      <w:r w:rsidRPr="00232901">
        <w:rPr>
          <w:sz w:val="16"/>
        </w:rPr>
        <w:t xml:space="preserve">. Different versions of it have been used to describe different types of balancing acts, most often in situations where some rights contradict others, or when individ- ual rights are weighed against public interests, or against administrative or economic policies.18 Within the context of </w:t>
      </w:r>
      <w:r w:rsidRPr="00232901">
        <w:rPr>
          <w:rStyle w:val="StyleUnderline"/>
        </w:rPr>
        <w:t>IHL</w:t>
      </w:r>
      <w:r w:rsidRPr="00232901">
        <w:rPr>
          <w:sz w:val="16"/>
        </w:rPr>
        <w:t xml:space="preserve">, however, proportionality is a moderating principle that seeks to constrain the use of force.19 The principle was implicit in most international conventions on the use of force but </w:t>
      </w:r>
      <w:r w:rsidRPr="00232901">
        <w:rPr>
          <w:rStyle w:val="StyleUnderline"/>
        </w:rPr>
        <w:t>was formally codified only in 1977, in Protocol I of the Geneva Conventions</w:t>
      </w:r>
      <w:r w:rsidRPr="00232901">
        <w:rPr>
          <w:sz w:val="16"/>
        </w:rPr>
        <w:t xml:space="preserve">. The protocol’s wording prohibits ‘an attack which may be expected to cause incidental loss of civilian life, injury to civilians, damage to civilian objects, or a combination thereof, which would be excessive in relation to the concrete and direct military advantage anticipated’ (my emphasis).20 </w:t>
      </w:r>
      <w:r w:rsidRPr="00232901">
        <w:rPr>
          <w:rStyle w:val="StyleUnderline"/>
        </w:rPr>
        <w:t>Proportionality</w:t>
      </w:r>
      <w:r w:rsidRPr="00232901">
        <w:rPr>
          <w:sz w:val="16"/>
        </w:rPr>
        <w:t xml:space="preserve"> thus </w:t>
      </w:r>
      <w:r w:rsidRPr="00232901">
        <w:rPr>
          <w:rStyle w:val="StyleUnderline"/>
        </w:rPr>
        <w:t>demands the establishment of a ‘proper relation’ between ‘unavoidable means’ and ‘necessary ends’. While consid- ering the choice of military means, the principle calls for a balance to be established between military objectives and anticipated damage to civilian life and property</w:t>
      </w:r>
      <w:r w:rsidRPr="00232901">
        <w:rPr>
          <w:sz w:val="16"/>
        </w:rPr>
        <w:t xml:space="preserve">. </w:t>
      </w:r>
      <w:r w:rsidRPr="00232901">
        <w:rPr>
          <w:rStyle w:val="StyleUnderline"/>
        </w:rPr>
        <w:t>Proportionality is thus not about clear lines of prohibi- tion but rather about calculating and determining balances and degree</w:t>
      </w:r>
      <w:r w:rsidRPr="00232901">
        <w:rPr>
          <w:sz w:val="16"/>
        </w:rPr>
        <w:t xml:space="preserve">s. In incessantly calculating for the least of all means possible, it embodies something of Pangloss’s principle. The purpose of proportionality is not to strike a perfect balance, but rather to ensure that there is no excessive imbalance. Nevertheless it is about the ‘too much’ – but </w:t>
      </w:r>
      <w:r w:rsidRPr="00CE257D">
        <w:rPr>
          <w:rStyle w:val="StyleUnderline"/>
          <w:highlight w:val="yellow"/>
        </w:rPr>
        <w:t>how much is too much?</w:t>
      </w:r>
      <w:r w:rsidRPr="00232901">
        <w:rPr>
          <w:rStyle w:val="StyleUnderline"/>
        </w:rPr>
        <w:t xml:space="preserve"> </w:t>
      </w:r>
      <w:r w:rsidRPr="00CE257D">
        <w:rPr>
          <w:rStyle w:val="StyleUnderline"/>
          <w:highlight w:val="yellow"/>
        </w:rPr>
        <w:t>Although violence is in constant need of measurement,</w:t>
      </w:r>
      <w:r w:rsidRPr="00232901">
        <w:rPr>
          <w:rStyle w:val="StyleUnderline"/>
        </w:rPr>
        <w:t xml:space="preserve"> the principle of proportionality provides no scale,</w:t>
      </w:r>
      <w:r w:rsidRPr="00232901">
        <w:rPr>
          <w:sz w:val="16"/>
        </w:rPr>
        <w:t xml:space="preserve"> no formulas and no numerical thresholds. Instead, </w:t>
      </w:r>
      <w:r w:rsidRPr="00CE257D">
        <w:rPr>
          <w:rStyle w:val="StyleUnderline"/>
          <w:highlight w:val="yellow"/>
        </w:rPr>
        <w:t>it demands assessment on a case-by-case basis, within parameters that are always relative, situational and immanent</w:t>
      </w:r>
      <w:r w:rsidRPr="00232901">
        <w:rPr>
          <w:sz w:val="16"/>
        </w:rPr>
        <w:t xml:space="preserve">. </w:t>
      </w:r>
      <w:r w:rsidRPr="00CE257D">
        <w:rPr>
          <w:rStyle w:val="StyleUnderline"/>
          <w:highlight w:val="yellow"/>
        </w:rPr>
        <w:t>It demands the estimation of</w:t>
      </w:r>
      <w:r w:rsidRPr="00232901">
        <w:rPr>
          <w:rStyle w:val="StyleUnderline"/>
        </w:rPr>
        <w:t xml:space="preserve"> aims, </w:t>
      </w:r>
      <w:r w:rsidRPr="00CE257D">
        <w:rPr>
          <w:rStyle w:val="StyleUnderline"/>
          <w:highlight w:val="yellow"/>
        </w:rPr>
        <w:t>impacts and</w:t>
      </w:r>
      <w:r w:rsidRPr="00232901">
        <w:rPr>
          <w:rStyle w:val="StyleUnderline"/>
        </w:rPr>
        <w:t xml:space="preserve"> side effects, intended and </w:t>
      </w:r>
      <w:r w:rsidRPr="00CE257D">
        <w:rPr>
          <w:rStyle w:val="StyleUnderline"/>
          <w:highlight w:val="yellow"/>
        </w:rPr>
        <w:t>unintended consequences</w:t>
      </w:r>
      <w:r w:rsidRPr="00232901">
        <w:rPr>
          <w:sz w:val="16"/>
        </w:rPr>
        <w:t xml:space="preserve"> – </w:t>
      </w:r>
      <w:r w:rsidRPr="00232901">
        <w:rPr>
          <w:rStyle w:val="StyleUnderline"/>
        </w:rPr>
        <w:t>which is also to say, the measurement of lesser and greater evils,</w:t>
      </w:r>
      <w:r w:rsidRPr="00232901">
        <w:rPr>
          <w:sz w:val="16"/>
        </w:rPr>
        <w:t xml:space="preserve"> their exchange and sometimes even transfer – </w:t>
      </w:r>
      <w:r w:rsidRPr="00CE257D">
        <w:rPr>
          <w:rStyle w:val="StyleUnderline"/>
          <w:highlight w:val="yellow"/>
        </w:rPr>
        <w:t>in an economy of a</w:t>
      </w:r>
      <w:r w:rsidRPr="00232901">
        <w:rPr>
          <w:rStyle w:val="StyleUnderline"/>
        </w:rPr>
        <w:t xml:space="preserve"> real or </w:t>
      </w:r>
      <w:r w:rsidRPr="00CE257D">
        <w:rPr>
          <w:rStyle w:val="StyleUnderline"/>
          <w:highlight w:val="yellow"/>
        </w:rPr>
        <w:t>imagi- nary ‘worst-case scenario’</w:t>
      </w:r>
      <w:r w:rsidRPr="00232901">
        <w:rPr>
          <w:rStyle w:val="StyleUnderline"/>
        </w:rPr>
        <w:t xml:space="preserve"> and in an attempt to keep the overall level of violence to the minimum necessary.</w:t>
      </w:r>
      <w:r w:rsidRPr="00232901">
        <w:rPr>
          <w:sz w:val="16"/>
        </w:rPr>
        <w:t xml:space="preserve"> </w:t>
      </w:r>
      <w:r w:rsidRPr="00CE257D">
        <w:rPr>
          <w:rStyle w:val="StyleUnderline"/>
          <w:highlight w:val="yellow"/>
        </w:rPr>
        <w:t>By opening a field of equivalence</w:t>
      </w:r>
      <w:r w:rsidRPr="00232901">
        <w:rPr>
          <w:rStyle w:val="StyleUnderline"/>
        </w:rPr>
        <w:t xml:space="preserve">, in which </w:t>
      </w:r>
      <w:r w:rsidRPr="00CE257D">
        <w:rPr>
          <w:rStyle w:val="StyleUnderline"/>
          <w:highlight w:val="yellow"/>
        </w:rPr>
        <w:t>different forms of potential and actual violence, risk, and damage become exchangeable,</w:t>
      </w:r>
      <w:r w:rsidRPr="00232901">
        <w:rPr>
          <w:rStyle w:val="StyleUnderline"/>
        </w:rPr>
        <w:t xml:space="preserve"> </w:t>
      </w:r>
      <w:r w:rsidRPr="00232901">
        <w:rPr>
          <w:sz w:val="16"/>
        </w:rPr>
        <w:t xml:space="preserve">proportionality approximates an algorithmic logic of computation – although, still, in practice, it is rarely computed. </w:t>
      </w:r>
      <w:r w:rsidRPr="00CE257D">
        <w:rPr>
          <w:rStyle w:val="StyleUnderline"/>
          <w:highlight w:val="yellow"/>
        </w:rPr>
        <w:t>Military lawyers and experts</w:t>
      </w:r>
      <w:r w:rsidRPr="00232901">
        <w:rPr>
          <w:sz w:val="16"/>
        </w:rPr>
        <w:t xml:space="preserve"> in international humanitarian law are the first to </w:t>
      </w:r>
      <w:r w:rsidRPr="00CE257D">
        <w:rPr>
          <w:rStyle w:val="StyleUnderline"/>
          <w:highlight w:val="yellow"/>
        </w:rPr>
        <w:t>accept</w:t>
      </w:r>
      <w:r w:rsidRPr="00232901">
        <w:rPr>
          <w:rStyle w:val="StyleUnderline"/>
        </w:rPr>
        <w:t xml:space="preserve"> </w:t>
      </w:r>
      <w:r w:rsidRPr="00232901">
        <w:rPr>
          <w:sz w:val="16"/>
        </w:rPr>
        <w:t xml:space="preserve">the fact </w:t>
      </w:r>
      <w:r w:rsidRPr="00CE257D">
        <w:rPr>
          <w:rStyle w:val="StyleUnderline"/>
          <w:highlight w:val="yellow"/>
        </w:rPr>
        <w:t>that</w:t>
      </w:r>
      <w:r w:rsidRPr="00232901">
        <w:rPr>
          <w:rStyle w:val="StyleUnderline"/>
        </w:rPr>
        <w:t xml:space="preserve"> </w:t>
      </w:r>
      <w:r w:rsidRPr="00232901">
        <w:rPr>
          <w:sz w:val="16"/>
        </w:rPr>
        <w:t xml:space="preserve">the </w:t>
      </w:r>
      <w:r w:rsidRPr="00CE257D">
        <w:rPr>
          <w:rStyle w:val="StyleUnderline"/>
          <w:highlight w:val="yellow"/>
        </w:rPr>
        <w:t>predictions</w:t>
      </w:r>
      <w:r w:rsidRPr="00232901">
        <w:rPr>
          <w:rStyle w:val="StyleUnderline"/>
        </w:rPr>
        <w:t xml:space="preserve"> required for proportionality analysis </w:t>
      </w:r>
      <w:r w:rsidRPr="00CE257D">
        <w:rPr>
          <w:rStyle w:val="StyleUnderline"/>
          <w:highlight w:val="yellow"/>
        </w:rPr>
        <w:t>are always contingent,</w:t>
      </w:r>
      <w:r w:rsidRPr="00232901">
        <w:rPr>
          <w:rStyle w:val="StyleUnderline"/>
        </w:rPr>
        <w:t xml:space="preserve"> immanent </w:t>
      </w:r>
      <w:r w:rsidRPr="00CE257D">
        <w:rPr>
          <w:rStyle w:val="StyleUnderline"/>
          <w:highlight w:val="yellow"/>
        </w:rPr>
        <w:t>and prone to subjective inter- pretations</w:t>
      </w:r>
      <w:r w:rsidRPr="00232901">
        <w:rPr>
          <w:sz w:val="16"/>
        </w:rPr>
        <w:t xml:space="preserve">. Contemporary military </w:t>
      </w:r>
      <w:r w:rsidRPr="00232901">
        <w:rPr>
          <w:rStyle w:val="StyleUnderline"/>
        </w:rPr>
        <w:t>debates about IHL concern precisely the impossibility of bringing together in practice the legal demand that violence be measured, and the impossibility of doing so</w:t>
      </w:r>
      <w:r w:rsidRPr="00232901">
        <w:rPr>
          <w:sz w:val="16"/>
        </w:rPr>
        <w:t xml:space="preserve">. </w:t>
      </w:r>
      <w:r w:rsidRPr="00CE257D">
        <w:rPr>
          <w:rStyle w:val="StyleUnderline"/>
          <w:highlight w:val="yellow"/>
        </w:rPr>
        <w:t>Like</w:t>
      </w:r>
      <w:r w:rsidRPr="00232901">
        <w:rPr>
          <w:rStyle w:val="StyleUnderline"/>
        </w:rPr>
        <w:t xml:space="preserve"> the </w:t>
      </w:r>
      <w:r w:rsidRPr="00CE257D">
        <w:rPr>
          <w:rStyle w:val="StyleUnderline"/>
          <w:highlight w:val="yellow"/>
        </w:rPr>
        <w:t>finance specialists</w:t>
      </w:r>
      <w:r w:rsidRPr="00232901">
        <w:rPr>
          <w:rStyle w:val="StyleUnderline"/>
        </w:rPr>
        <w:t xml:space="preserve"> </w:t>
      </w:r>
      <w:r w:rsidRPr="00CE257D">
        <w:rPr>
          <w:rStyle w:val="StyleUnderline"/>
          <w:highlight w:val="yellow"/>
        </w:rPr>
        <w:t>who acknowledge the impossibility of prediction</w:t>
      </w:r>
      <w:r w:rsidRPr="00232901">
        <w:rPr>
          <w:rStyle w:val="StyleUnderline"/>
        </w:rPr>
        <w:t xml:space="preserve"> </w:t>
      </w:r>
      <w:r w:rsidRPr="00CE257D">
        <w:rPr>
          <w:rStyle w:val="StyleUnderline"/>
          <w:highlight w:val="yellow"/>
        </w:rPr>
        <w:t>but do little else than calculate</w:t>
      </w:r>
      <w:r w:rsidRPr="00232901">
        <w:rPr>
          <w:rStyle w:val="StyleUnderline"/>
        </w:rPr>
        <w:t xml:space="preserve">, the </w:t>
      </w:r>
      <w:r w:rsidRPr="00CE257D">
        <w:rPr>
          <w:rStyle w:val="StyleUnderline"/>
          <w:highlight w:val="yellow"/>
        </w:rPr>
        <w:t>economists of violence</w:t>
      </w:r>
      <w:r w:rsidRPr="00232901">
        <w:rPr>
          <w:rStyle w:val="StyleUnderline"/>
        </w:rPr>
        <w:t xml:space="preserve"> </w:t>
      </w:r>
      <w:r w:rsidRPr="00CE257D">
        <w:rPr>
          <w:rStyle w:val="StyleUnderline"/>
          <w:highlight w:val="yellow"/>
        </w:rPr>
        <w:t>are incessantly</w:t>
      </w:r>
      <w:r w:rsidRPr="00232901">
        <w:rPr>
          <w:rStyle w:val="StyleUnderline"/>
        </w:rPr>
        <w:t xml:space="preserve"> </w:t>
      </w:r>
      <w:r w:rsidRPr="00CE257D">
        <w:rPr>
          <w:rStyle w:val="StyleUnderline"/>
          <w:highlight w:val="yellow"/>
        </w:rPr>
        <w:t>weighing</w:t>
      </w:r>
      <w:r w:rsidRPr="00232901">
        <w:rPr>
          <w:rStyle w:val="StyleUnderline"/>
        </w:rPr>
        <w:t xml:space="preserve"> their </w:t>
      </w:r>
      <w:r w:rsidRPr="00CE257D">
        <w:rPr>
          <w:rStyle w:val="StyleUnderline"/>
          <w:highlight w:val="yellow"/>
        </w:rPr>
        <w:t>options and hedging</w:t>
      </w:r>
      <w:r w:rsidRPr="00232901">
        <w:rPr>
          <w:rStyle w:val="StyleUnderline"/>
        </w:rPr>
        <w:t xml:space="preserve"> their </w:t>
      </w:r>
      <w:r w:rsidRPr="00CE257D">
        <w:rPr>
          <w:rStyle w:val="StyleUnderline"/>
          <w:highlight w:val="yellow"/>
        </w:rPr>
        <w:t>risks under the assumption of unpredict- ability</w:t>
      </w:r>
      <w:r w:rsidRPr="00232901">
        <w:rPr>
          <w:rStyle w:val="StyleUnderline"/>
        </w:rPr>
        <w:t xml:space="preserve"> and uncertainty</w:t>
      </w:r>
      <w:r w:rsidRPr="00232901">
        <w:rPr>
          <w:sz w:val="16"/>
        </w:rPr>
        <w:t xml:space="preserve">. </w:t>
      </w:r>
      <w:r w:rsidRPr="00CE257D">
        <w:rPr>
          <w:rStyle w:val="StyleUnderline"/>
          <w:highlight w:val="yellow"/>
        </w:rPr>
        <w:t>It is the very act of calculation</w:t>
      </w:r>
      <w:r w:rsidRPr="00232901">
        <w:rPr>
          <w:sz w:val="16"/>
        </w:rPr>
        <w:t xml:space="preserve"> – </w:t>
      </w:r>
      <w:r w:rsidRPr="00232901">
        <w:rPr>
          <w:rStyle w:val="StyleUnderline"/>
        </w:rPr>
        <w:t xml:space="preserve">the very fact calculation took place – </w:t>
      </w:r>
      <w:r w:rsidRPr="00CE257D">
        <w:rPr>
          <w:rStyle w:val="StyleUnderline"/>
          <w:highlight w:val="yellow"/>
        </w:rPr>
        <w:t>that justifies their action</w:t>
      </w:r>
      <w:r w:rsidRPr="00232901">
        <w:rPr>
          <w:rStyle w:val="StyleUnderline"/>
        </w:rPr>
        <w:t>. Indeterminacy</w:t>
      </w:r>
      <w:r w:rsidRPr="00232901">
        <w:rPr>
          <w:sz w:val="16"/>
        </w:rPr>
        <w:t xml:space="preserve">, the very principle that makes the economies of liberal capitalism generate profit, or burst after a sequence of failures, </w:t>
      </w:r>
      <w:r w:rsidRPr="00232901">
        <w:rPr>
          <w:rStyle w:val="StyleUnderline"/>
        </w:rPr>
        <w:t xml:space="preserve">is </w:t>
      </w:r>
      <w:r w:rsidRPr="00232901">
        <w:rPr>
          <w:sz w:val="16"/>
        </w:rPr>
        <w:t xml:space="preserve">also </w:t>
      </w:r>
      <w:r w:rsidRPr="00232901">
        <w:rPr>
          <w:rStyle w:val="StyleUnderline"/>
        </w:rPr>
        <w:t xml:space="preserve">central to the conduct and potential outcomes of the contemporary wars. </w:t>
      </w:r>
      <w:r w:rsidRPr="00232901">
        <w:rPr>
          <w:sz w:val="16"/>
        </w:rPr>
        <w:t xml:space="preserve">But </w:t>
      </w:r>
      <w:r w:rsidRPr="00232901">
        <w:rPr>
          <w:rStyle w:val="StyleUnderline"/>
        </w:rPr>
        <w:t>along with the growing capacity of technological means the incal- culability of their consequences also grows</w:t>
      </w:r>
      <w:r w:rsidRPr="00232901">
        <w:rPr>
          <w:sz w:val="8"/>
          <w:szCs w:val="8"/>
        </w:rPr>
        <w:t>. Some military lawyers think that indeterminacy will always work in their favour. Others, allergic to the idea of vagueness, see in technology an opportunity to dispel inherent uncertainties and incalculability. Daniel Reisner, former head of the International Law Division in the Israeli military, is of the latter kind. In a conversation he described to me the problems of calculating the economy of violence on the proportionality principle, and later his attempt tried to dispel something of the ethical/legal fog surrounding the question: Proportionality is a complex logic with many variables – but how do you compare these? There is no choice but to ask the question, compare and calculate. Proportionality does not tell us what to include in the calculation, what is the equation and what is the exchange rate. Should a man of combatant age be counted as a civilian? If so, does he count for more or for less? How do you count women in relation to men? How do you count the death of children? Does one dead child equal one dead grownup, or does he equal five grownups? As a lawyer I need numbers to work with. I need thresholds in order to instruct the soldiers. Any number could become a useful benchmark. But when the ground of the law is shaking I am also unstable</w:t>
      </w:r>
      <w:r w:rsidRPr="00232901">
        <w:rPr>
          <w:sz w:val="16"/>
        </w:rPr>
        <w:t xml:space="preserve">. </w:t>
      </w:r>
      <w:r w:rsidRPr="00CE257D">
        <w:rPr>
          <w:rStyle w:val="StyleUnderline"/>
          <w:highlight w:val="yellow"/>
        </w:rPr>
        <w:t>The legal definition of civilian does not</w:t>
      </w:r>
      <w:r w:rsidRPr="00232901">
        <w:rPr>
          <w:rStyle w:val="StyleUnderline"/>
        </w:rPr>
        <w:t>,</w:t>
      </w:r>
      <w:r w:rsidRPr="00232901">
        <w:rPr>
          <w:sz w:val="16"/>
        </w:rPr>
        <w:t xml:space="preserve"> of course, </w:t>
      </w:r>
      <w:r w:rsidRPr="00CE257D">
        <w:rPr>
          <w:rStyle w:val="StyleUnderline"/>
          <w:highlight w:val="yellow"/>
        </w:rPr>
        <w:t>involve any distinc- tions by gender and age</w:t>
      </w:r>
      <w:r w:rsidRPr="00232901">
        <w:rPr>
          <w:rStyle w:val="StyleUnderline"/>
        </w:rPr>
        <w:t>; civilian life is civilian life</w:t>
      </w:r>
      <w:r w:rsidRPr="00232901">
        <w:rPr>
          <w:sz w:val="16"/>
        </w:rPr>
        <w:t xml:space="preserve"> and children are legally considered equal to adults. But lawyers’ insistence </w:t>
      </w:r>
      <w:r w:rsidRPr="00232901">
        <w:rPr>
          <w:sz w:val="16"/>
        </w:rPr>
        <w:lastRenderedPageBreak/>
        <w:t xml:space="preserve">on the fine details of a necro-economy, and the conversion rates between people of different genders and ages, is explained by the fact that </w:t>
      </w:r>
      <w:r w:rsidRPr="00232901">
        <w:rPr>
          <w:rStyle w:val="StyleUnderline"/>
        </w:rPr>
        <w:t>proportionality has become a means to an end: measuring the public legitimacy of an act of violence</w:t>
      </w:r>
      <w:r w:rsidRPr="00232901">
        <w:rPr>
          <w:sz w:val="16"/>
        </w:rPr>
        <w:t xml:space="preserve">. In this arena there is indeed a different meaning attached to the killing of children or women. Lacking any other criterion for measurement, death ratio is one of the gruesome ways in which proportionality is calculated and managed in practice. It has its macabre side effects, too. </w:t>
      </w:r>
      <w:r w:rsidRPr="00CE257D">
        <w:rPr>
          <w:rStyle w:val="StyleUnderline"/>
          <w:highlight w:val="yellow"/>
        </w:rPr>
        <w:t>In a</w:t>
      </w:r>
      <w:r w:rsidRPr="00232901">
        <w:rPr>
          <w:rStyle w:val="StyleUnderline"/>
        </w:rPr>
        <w:t xml:space="preserve"> 2002 </w:t>
      </w:r>
      <w:r w:rsidRPr="00CE257D">
        <w:rPr>
          <w:rStyle w:val="StyleUnderline"/>
          <w:highlight w:val="yellow"/>
        </w:rPr>
        <w:t>meeting of</w:t>
      </w:r>
      <w:r w:rsidRPr="00232901">
        <w:rPr>
          <w:sz w:val="16"/>
        </w:rPr>
        <w:t xml:space="preserve"> </w:t>
      </w:r>
      <w:r w:rsidRPr="00232901">
        <w:rPr>
          <w:rStyle w:val="StyleUnderline"/>
        </w:rPr>
        <w:t xml:space="preserve">a team of </w:t>
      </w:r>
      <w:r w:rsidRPr="00CE257D">
        <w:rPr>
          <w:rStyle w:val="StyleUnderline"/>
          <w:highlight w:val="yellow"/>
        </w:rPr>
        <w:t>experts</w:t>
      </w:r>
      <w:r w:rsidRPr="00232901">
        <w:rPr>
          <w:rStyle w:val="StyleUnderline"/>
        </w:rPr>
        <w:t xml:space="preserve"> </w:t>
      </w:r>
      <w:r w:rsidRPr="00CE257D">
        <w:rPr>
          <w:rStyle w:val="StyleUnderline"/>
          <w:highlight w:val="yellow"/>
        </w:rPr>
        <w:t>on law and military ethics</w:t>
      </w:r>
      <w:r w:rsidRPr="00232901">
        <w:rPr>
          <w:rStyle w:val="StyleUnderline"/>
        </w:rPr>
        <w:t>,</w:t>
      </w:r>
      <w:r w:rsidRPr="00232901">
        <w:rPr>
          <w:sz w:val="16"/>
        </w:rPr>
        <w:t xml:space="preserve"> </w:t>
      </w:r>
      <w:r w:rsidRPr="00232901">
        <w:rPr>
          <w:rStyle w:val="StyleUnderline"/>
        </w:rPr>
        <w:t xml:space="preserve">Reisner challenged his colleagues to </w:t>
      </w:r>
      <w:r w:rsidRPr="00CE257D">
        <w:rPr>
          <w:rStyle w:val="StyleUnderline"/>
          <w:highlight w:val="yellow"/>
        </w:rPr>
        <w:t>an experiment</w:t>
      </w:r>
      <w:r w:rsidRPr="00232901">
        <w:rPr>
          <w:rStyle w:val="StyleUnderline"/>
        </w:rPr>
        <w:t xml:space="preserve">. He </w:t>
      </w:r>
      <w:r w:rsidRPr="00CE257D">
        <w:rPr>
          <w:rStyle w:val="StyleUnderline"/>
          <w:highlight w:val="yellow"/>
        </w:rPr>
        <w:t>asked</w:t>
      </w:r>
      <w:r w:rsidRPr="00232901">
        <w:rPr>
          <w:rStyle w:val="StyleUnderline"/>
        </w:rPr>
        <w:t xml:space="preserve"> each of them what ratio of ‘collateral civilian death’ – </w:t>
      </w:r>
      <w:r w:rsidRPr="00CE257D">
        <w:rPr>
          <w:rStyle w:val="StyleUnderline"/>
          <w:highlight w:val="yellow"/>
        </w:rPr>
        <w:t>how many civilians killed</w:t>
      </w:r>
      <w:r w:rsidRPr="00232901">
        <w:rPr>
          <w:rStyle w:val="StyleUnderline"/>
        </w:rPr>
        <w:t xml:space="preserve"> – </w:t>
      </w:r>
      <w:r w:rsidRPr="00CE257D">
        <w:rPr>
          <w:rStyle w:val="StyleUnderline"/>
          <w:highlight w:val="yellow"/>
        </w:rPr>
        <w:t>they considered to be legitimate</w:t>
      </w:r>
      <w:r w:rsidRPr="00232901">
        <w:rPr>
          <w:sz w:val="16"/>
        </w:rPr>
        <w:t xml:space="preserve"> </w:t>
      </w:r>
      <w:r w:rsidRPr="00232901">
        <w:rPr>
          <w:rStyle w:val="StyleUnderline"/>
        </w:rPr>
        <w:t xml:space="preserve">in the context of a specific scenario </w:t>
      </w:r>
      <w:r w:rsidRPr="00232901">
        <w:rPr>
          <w:sz w:val="16"/>
        </w:rPr>
        <w:t xml:space="preserve">that he recounted, of an armed militant about to be killed by the Israeli military. Each of his colleagues wrote down a number of civilian deaths they’d accept as legitimate under the principle of proportionality. The numbers were then counted and collated, and an average was calculated. </w:t>
      </w:r>
      <w:r w:rsidRPr="00CE257D">
        <w:rPr>
          <w:rStyle w:val="StyleUnderline"/>
          <w:highlight w:val="yellow"/>
        </w:rPr>
        <w:t>It was 3.14</w:t>
      </w:r>
      <w:r w:rsidRPr="00232901">
        <w:rPr>
          <w:sz w:val="16"/>
        </w:rPr>
        <w:t xml:space="preserve"> </w:t>
      </w:r>
      <w:r w:rsidRPr="00232901">
        <w:rPr>
          <w:sz w:val="12"/>
          <w:szCs w:val="12"/>
        </w:rPr>
        <w:t>– very approximately the math- ematical constant π whose value is the ratio of a circle’s circumference relative to its diameter in Euclidean space. Another instance of calcula- tion, while not referring directly to proportionality, embodies this grotesque logic of necro-economy in practice. In 2002, while still a general in the Israeli military, Itzhak Ben Israel, now a professor of physics at the Tel Aviv University and chairman of Israel’s space agency, was in charge of the ‘weapons and technological infrastructure research and develop- ment directorate’. There he developed an equation based on systems theory in order to predict the necessary number of people the Israeli mili- tary must eliminate from a militant organization by arrest or targeted assassinations in order to defeat it. The formula was Q=1–(q ln q + 1/q ln 1/q). In this equation, which seeks to apply the entropic behaviour of molecules in a gaseous state to military and political matters, Q stands for the probability that the organization will collapse and q is the percentage of militants you kill. To put it simply, if you kill (or neutralize in other ways) 20–25 per cent of the members of an organization – any organiza- tion – there is an 85 per cent likelihood that the confusion and knowledge loss generated will lead to its collapse. If you kill 50 per cent, the formula has it, the result converges on a 100 per cent probability that it will collapse.21 Proportionality’s system of calculations approximates models applied in the insurance industry to assess risk. Risk analysis developed indeed as a means of determining the probabilities of bad things occurring, their potential for damage and their spatial or systemic distribution</w:t>
      </w:r>
      <w:r w:rsidRPr="00232901">
        <w:rPr>
          <w:sz w:val="16"/>
        </w:rPr>
        <w:t xml:space="preserve">. </w:t>
      </w:r>
      <w:r w:rsidRPr="00232901">
        <w:rPr>
          <w:rStyle w:val="StyleUnderline"/>
        </w:rPr>
        <w:t>For the military, risk is the means of determining the probability of destruction and injury to personnel and equipment and their potential severity</w:t>
      </w:r>
      <w:r w:rsidRPr="00232901">
        <w:rPr>
          <w:sz w:val="16"/>
        </w:rPr>
        <w:t xml:space="preserve">. </w:t>
      </w:r>
      <w:r w:rsidRPr="00232901">
        <w:rPr>
          <w:rStyle w:val="StyleUnderline"/>
        </w:rPr>
        <w:t>The conception of risk is central to the calculation of proportionality, espe- cially when attempts to minimize civilian casualties is measured against potential harm to soldiers.</w:t>
      </w:r>
      <w:r w:rsidRPr="00232901">
        <w:rPr>
          <w:sz w:val="16"/>
        </w:rPr>
        <w:t xml:space="preserve"> </w:t>
      </w:r>
      <w:r w:rsidRPr="00CE257D">
        <w:rPr>
          <w:rStyle w:val="StyleUnderline"/>
          <w:highlight w:val="yellow"/>
        </w:rPr>
        <w:t>The ‘trade off’ of risk</w:t>
      </w:r>
      <w:r w:rsidRPr="00232901">
        <w:rPr>
          <w:rStyle w:val="StyleUnderline"/>
        </w:rPr>
        <w:t xml:space="preserve"> </w:t>
      </w:r>
      <w:r w:rsidRPr="00CE257D">
        <w:rPr>
          <w:rStyle w:val="StyleUnderline"/>
          <w:highlight w:val="yellow"/>
        </w:rPr>
        <w:t>means that reducing risk to the</w:t>
      </w:r>
      <w:r w:rsidRPr="00232901">
        <w:rPr>
          <w:rStyle w:val="StyleUnderline"/>
        </w:rPr>
        <w:t xml:space="preserve"> attacking </w:t>
      </w:r>
      <w:r w:rsidRPr="00CE257D">
        <w:rPr>
          <w:rStyle w:val="StyleUnderline"/>
          <w:highlight w:val="yellow"/>
        </w:rPr>
        <w:t>military</w:t>
      </w:r>
      <w:r w:rsidRPr="00232901">
        <w:rPr>
          <w:rStyle w:val="StyleUnderline"/>
        </w:rPr>
        <w:t xml:space="preserve"> </w:t>
      </w:r>
      <w:r w:rsidRPr="00CE257D">
        <w:rPr>
          <w:rStyle w:val="StyleUnderline"/>
          <w:highlight w:val="yellow"/>
        </w:rPr>
        <w:t>tends to increase</w:t>
      </w:r>
      <w:r w:rsidRPr="00232901">
        <w:rPr>
          <w:rStyle w:val="StyleUnderline"/>
        </w:rPr>
        <w:t xml:space="preserve"> the </w:t>
      </w:r>
      <w:r w:rsidRPr="00CE257D">
        <w:rPr>
          <w:rStyle w:val="StyleUnderline"/>
          <w:highlight w:val="yellow"/>
        </w:rPr>
        <w:t>risk to civilians</w:t>
      </w:r>
      <w:r w:rsidRPr="00232901">
        <w:rPr>
          <w:rStyle w:val="StyleUnderline"/>
        </w:rPr>
        <w:t>.</w:t>
      </w:r>
      <w:r w:rsidRPr="00232901">
        <w:rPr>
          <w:sz w:val="16"/>
        </w:rPr>
        <w:t xml:space="preserve"> </w:t>
      </w:r>
      <w:r w:rsidRPr="00232901">
        <w:rPr>
          <w:rStyle w:val="StyleUnderline"/>
        </w:rPr>
        <w:t>One of the clearest examples for this ‘risk transfer war’ was NATO’s bombing of Kosovo and Belgrade in 1999</w:t>
      </w:r>
      <w:r w:rsidRPr="00232901">
        <w:rPr>
          <w:sz w:val="16"/>
        </w:rPr>
        <w:t xml:space="preserve">. This was mainly due to the decision to conduct high altitude </w:t>
      </w:r>
      <w:r w:rsidRPr="00232901">
        <w:rPr>
          <w:rStyle w:val="StyleUnderline"/>
        </w:rPr>
        <w:t>aerial attacks</w:t>
      </w:r>
      <w:r w:rsidRPr="00232901">
        <w:rPr>
          <w:sz w:val="16"/>
        </w:rPr>
        <w:t xml:space="preserve"> that </w:t>
      </w:r>
      <w:r w:rsidRPr="00232901">
        <w:rPr>
          <w:rStyle w:val="StyleUnderline"/>
        </w:rPr>
        <w:t>reduced the danger to NATO air force, but dramatically increased it for the civilians on the ground</w:t>
      </w:r>
      <w:r w:rsidRPr="00232901">
        <w:rPr>
          <w:sz w:val="16"/>
        </w:rPr>
        <w:t xml:space="preserve">. </w:t>
      </w:r>
      <w:r w:rsidRPr="00232901">
        <w:rPr>
          <w:rStyle w:val="StyleUnderline"/>
        </w:rPr>
        <w:t>The result – no combat fatalities among NATO forces compared with five hundred civilians killed by the bombardment</w:t>
      </w:r>
      <w:r w:rsidRPr="00232901">
        <w:rPr>
          <w:sz w:val="16"/>
        </w:rPr>
        <w:t xml:space="preserve"> – was understood by many international law scholars as an indication of a breach of the proportional- ity principle. This case also demonstrated that the balance expected in proportionality has a territorial dimension. Different calculations, formu- las, balances and death ratios are deemed appropriate to state militaries in different zones of action and across different borders.22</w:t>
      </w:r>
    </w:p>
    <w:p w:rsidR="00F61CC0" w:rsidRDefault="00F61CC0" w:rsidP="00F61CC0">
      <w:pPr>
        <w:pStyle w:val="Heading1"/>
      </w:pPr>
      <w:r>
        <w:lastRenderedPageBreak/>
        <w:t>A2: Appeasement DA</w:t>
      </w:r>
    </w:p>
    <w:p w:rsidR="00F61CC0" w:rsidRDefault="00F61CC0" w:rsidP="00F61CC0">
      <w:pPr>
        <w:pStyle w:val="Heading2"/>
      </w:pPr>
      <w:r>
        <w:lastRenderedPageBreak/>
        <w:t>Kritik Responses</w:t>
      </w:r>
    </w:p>
    <w:p w:rsidR="00F61CC0" w:rsidRPr="00232901" w:rsidRDefault="00F61CC0" w:rsidP="00F61CC0">
      <w:pPr>
        <w:pStyle w:val="Heading4"/>
      </w:pPr>
      <w:r>
        <w:t>Their link</w:t>
      </w:r>
      <w:r w:rsidRPr="00232901">
        <w:t xml:space="preserve"> is an untestable abstraction with no provable relationship to the complexities of existing geopolitics </w:t>
      </w:r>
    </w:p>
    <w:p w:rsidR="00F61CC0" w:rsidRPr="00232901" w:rsidRDefault="00F61CC0" w:rsidP="00F61CC0">
      <w:pPr>
        <w:rPr>
          <w:rStyle w:val="StyleUnderline"/>
          <w:sz w:val="16"/>
          <w:szCs w:val="16"/>
        </w:rPr>
      </w:pPr>
      <w:r>
        <w:rPr>
          <w:rStyle w:val="Style13ptBold"/>
        </w:rPr>
        <w:t>Bernstein et al 2k</w:t>
      </w:r>
      <w:r w:rsidRPr="00232901">
        <w:rPr>
          <w:rStyle w:val="Style13ptBold"/>
        </w:rPr>
        <w:t xml:space="preserve"> </w:t>
      </w:r>
      <w:r w:rsidRPr="00682568">
        <w:rPr>
          <w:rStyle w:val="Style13ptBold"/>
          <w:b w:val="0"/>
          <w:sz w:val="16"/>
        </w:rPr>
        <w:t>(</w:t>
      </w:r>
      <w:r w:rsidRPr="00232901">
        <w:rPr>
          <w:sz w:val="16"/>
          <w:szCs w:val="16"/>
        </w:rPr>
        <w:t>Steven, Associate Professor of Political Science @ U of Toronto, Richard Ned Lebow, James O. Freedman Presidential Professor of Government @ Dartmouth, Janice Gross Stein is the Belzberg Professor of Conflict Management in the Department of Political Science and the Director of the Munk School of Global Affairs @ U of Toronto, Steven Weber, PolySci Prof @ Berkeley “God Gave Physics the Easy Problems” European Journal of International Relations March 6.1 43-76</w:t>
      </w:r>
      <w:r>
        <w:rPr>
          <w:sz w:val="16"/>
          <w:szCs w:val="16"/>
        </w:rPr>
        <w:t>)</w:t>
      </w:r>
    </w:p>
    <w:p w:rsidR="00F61CC0" w:rsidRPr="00232901" w:rsidRDefault="00F61CC0" w:rsidP="00F61CC0">
      <w:pPr>
        <w:rPr>
          <w:sz w:val="16"/>
        </w:rPr>
      </w:pPr>
      <w:r w:rsidRPr="00232901">
        <w:rPr>
          <w:sz w:val="16"/>
        </w:rPr>
        <w:t xml:space="preserve">In international relations, even more than in other domains of social science, it is often impossible to assign metrics to what we think are relevant variables (Coleman, 1964: especially Chapter 2). </w:t>
      </w:r>
      <w:r w:rsidRPr="00232901">
        <w:rPr>
          <w:rStyle w:val="StyleUnderline"/>
        </w:rPr>
        <w:t xml:space="preserve">The </w:t>
      </w:r>
      <w:r w:rsidRPr="00CE257D">
        <w:rPr>
          <w:rStyle w:val="StyleUnderline"/>
          <w:highlight w:val="yellow"/>
        </w:rPr>
        <w:t>concepts of polarity</w:t>
      </w:r>
      <w:r w:rsidRPr="00232901">
        <w:rPr>
          <w:rStyle w:val="StyleUnderline"/>
        </w:rPr>
        <w:t xml:space="preserve">, relative power </w:t>
      </w:r>
      <w:r w:rsidRPr="00CE257D">
        <w:rPr>
          <w:rStyle w:val="StyleUnderline"/>
          <w:highlight w:val="yellow"/>
        </w:rPr>
        <w:t>and</w:t>
      </w:r>
      <w:r w:rsidRPr="00232901">
        <w:rPr>
          <w:rStyle w:val="StyleUnderline"/>
        </w:rPr>
        <w:t xml:space="preserve"> the </w:t>
      </w:r>
      <w:r w:rsidRPr="00CE257D">
        <w:rPr>
          <w:rStyle w:val="StyleUnderline"/>
          <w:highlight w:val="yellow"/>
        </w:rPr>
        <w:t>balance</w:t>
      </w:r>
      <w:r w:rsidRPr="00232901">
        <w:rPr>
          <w:rStyle w:val="StyleUnderline"/>
        </w:rPr>
        <w:t xml:space="preserve"> of power </w:t>
      </w:r>
      <w:r w:rsidRPr="00CE257D">
        <w:rPr>
          <w:rStyle w:val="StyleUnderline"/>
          <w:highlight w:val="yellow"/>
        </w:rPr>
        <w:t>are</w:t>
      </w:r>
      <w:r w:rsidRPr="00232901">
        <w:rPr>
          <w:rStyle w:val="StyleUnderline"/>
        </w:rPr>
        <w:t xml:space="preserve"> among the most</w:t>
      </w:r>
      <w:r w:rsidRPr="00232901">
        <w:rPr>
          <w:sz w:val="16"/>
        </w:rPr>
        <w:t xml:space="preserve"> </w:t>
      </w:r>
      <w:r w:rsidRPr="00CE257D">
        <w:rPr>
          <w:rStyle w:val="StyleUnderline"/>
          <w:highlight w:val="yellow"/>
        </w:rPr>
        <w:t>widely used</w:t>
      </w:r>
      <w:r w:rsidRPr="00232901">
        <w:rPr>
          <w:rStyle w:val="StyleUnderline"/>
        </w:rPr>
        <w:t xml:space="preserve"> </w:t>
      </w:r>
      <w:r w:rsidRPr="00232901">
        <w:rPr>
          <w:sz w:val="16"/>
        </w:rPr>
        <w:t>independent variables</w:t>
      </w:r>
      <w:r w:rsidRPr="00232901">
        <w:rPr>
          <w:rStyle w:val="StyleUnderline"/>
        </w:rPr>
        <w:t xml:space="preserve">, </w:t>
      </w:r>
      <w:r w:rsidRPr="00CE257D">
        <w:rPr>
          <w:rStyle w:val="StyleUnderline"/>
          <w:highlight w:val="yellow"/>
        </w:rPr>
        <w:t>but there are no commonly</w:t>
      </w:r>
      <w:r w:rsidRPr="00232901">
        <w:rPr>
          <w:rStyle w:val="StyleUnderline"/>
        </w:rPr>
        <w:t xml:space="preserve"> </w:t>
      </w:r>
      <w:r w:rsidRPr="00CE257D">
        <w:rPr>
          <w:rStyle w:val="StyleUnderline"/>
          <w:highlight w:val="yellow"/>
        </w:rPr>
        <w:t>accepted</w:t>
      </w:r>
      <w:r w:rsidRPr="00232901">
        <w:rPr>
          <w:rStyle w:val="StyleUnderline"/>
        </w:rPr>
        <w:t xml:space="preserve"> </w:t>
      </w:r>
      <w:r w:rsidRPr="00232901">
        <w:rPr>
          <w:sz w:val="16"/>
        </w:rPr>
        <w:t xml:space="preserve">definitions or </w:t>
      </w:r>
      <w:r w:rsidRPr="00CE257D">
        <w:rPr>
          <w:rStyle w:val="StyleUnderline"/>
          <w:highlight w:val="yellow"/>
        </w:rPr>
        <w:t>measures</w:t>
      </w:r>
      <w:r w:rsidRPr="00232901">
        <w:rPr>
          <w:rStyle w:val="StyleUnderline"/>
        </w:rPr>
        <w:t xml:space="preserve"> for them</w:t>
      </w:r>
      <w:r w:rsidRPr="00232901">
        <w:rPr>
          <w:sz w:val="16"/>
        </w:rPr>
        <w:t xml:space="preserve">. Yet without consensus on definition and measurement, almost </w:t>
      </w:r>
      <w:r w:rsidRPr="00CE257D">
        <w:rPr>
          <w:rStyle w:val="StyleUnderline"/>
          <w:highlight w:val="yellow"/>
        </w:rPr>
        <w:t>every</w:t>
      </w:r>
      <w:r w:rsidRPr="00232901">
        <w:rPr>
          <w:rStyle w:val="StyleUnderline"/>
        </w:rPr>
        <w:t xml:space="preserve"> </w:t>
      </w:r>
      <w:r w:rsidRPr="00232901">
        <w:rPr>
          <w:sz w:val="16"/>
        </w:rPr>
        <w:t xml:space="preserve">statement or </w:t>
      </w:r>
      <w:r w:rsidRPr="00CE257D">
        <w:rPr>
          <w:rStyle w:val="StyleUnderline"/>
          <w:highlight w:val="yellow"/>
        </w:rPr>
        <w:t>hypothesis will have too much wiggle room to be `tested'</w:t>
      </w:r>
      <w:r w:rsidRPr="00232901">
        <w:rPr>
          <w:rStyle w:val="StyleUnderline"/>
        </w:rPr>
        <w:t xml:space="preserve"> </w:t>
      </w:r>
      <w:r w:rsidRPr="00232901">
        <w:rPr>
          <w:sz w:val="16"/>
        </w:rPr>
        <w:t>decisively against evidence. What we take to be dependent variables fare little better.</w:t>
      </w:r>
      <w:r w:rsidRPr="00232901">
        <w:rPr>
          <w:rStyle w:val="StyleUnderline"/>
        </w:rPr>
        <w:t xml:space="preserve"> Unresolved </w:t>
      </w:r>
      <w:r w:rsidRPr="00CE257D">
        <w:rPr>
          <w:rStyle w:val="StyleUnderline"/>
          <w:highlight w:val="yellow"/>
        </w:rPr>
        <w:t>controversies rage over</w:t>
      </w:r>
      <w:r w:rsidRPr="00232901">
        <w:rPr>
          <w:rStyle w:val="StyleUnderline"/>
        </w:rPr>
        <w:t xml:space="preserve"> </w:t>
      </w:r>
      <w:r w:rsidRPr="00232901">
        <w:rPr>
          <w:sz w:val="16"/>
        </w:rPr>
        <w:t xml:space="preserve">the definition and </w:t>
      </w:r>
      <w:r w:rsidRPr="00232901">
        <w:rPr>
          <w:rStyle w:val="StyleUnderline"/>
        </w:rPr>
        <w:t xml:space="preserve">evaluation of </w:t>
      </w:r>
      <w:r w:rsidRPr="00CE257D">
        <w:rPr>
          <w:rStyle w:val="StyleUnderline"/>
          <w:highlight w:val="yellow"/>
        </w:rPr>
        <w:t>deterrence outcomes</w:t>
      </w:r>
      <w:r w:rsidRPr="00232901">
        <w:rPr>
          <w:rStyle w:val="StyleUnderline"/>
        </w:rPr>
        <w:t xml:space="preserve">, </w:t>
      </w:r>
      <w:r w:rsidRPr="00CE257D">
        <w:rPr>
          <w:rStyle w:val="StyleUnderline"/>
          <w:highlight w:val="yellow"/>
        </w:rPr>
        <w:t>and</w:t>
      </w:r>
      <w:r w:rsidRPr="00232901">
        <w:rPr>
          <w:rStyle w:val="StyleUnderline"/>
        </w:rPr>
        <w:t xml:space="preserve"> </w:t>
      </w:r>
      <w:r w:rsidRPr="00232901">
        <w:rPr>
          <w:sz w:val="16"/>
        </w:rPr>
        <w:t xml:space="preserve">about </w:t>
      </w:r>
      <w:r w:rsidRPr="00232901">
        <w:rPr>
          <w:rStyle w:val="StyleUnderline"/>
        </w:rPr>
        <w:t xml:space="preserve">the </w:t>
      </w:r>
      <w:r w:rsidRPr="00CE257D">
        <w:rPr>
          <w:rStyle w:val="StyleUnderline"/>
          <w:highlight w:val="yellow"/>
        </w:rPr>
        <w:t xml:space="preserve">criteria for </w:t>
      </w:r>
      <w:r w:rsidRPr="00232901">
        <w:rPr>
          <w:rStyle w:val="StyleUnderline"/>
        </w:rPr>
        <w:t xml:space="preserve">democratic </w:t>
      </w:r>
      <w:r w:rsidRPr="00CE257D">
        <w:rPr>
          <w:rStyle w:val="StyleUnderline"/>
          <w:highlight w:val="yellow"/>
        </w:rPr>
        <w:t>governance</w:t>
      </w:r>
      <w:r w:rsidRPr="00232901">
        <w:rPr>
          <w:rStyle w:val="StyleUnderline"/>
        </w:rPr>
        <w:t xml:space="preserve"> </w:t>
      </w:r>
      <w:r w:rsidRPr="00232901">
        <w:rPr>
          <w:sz w:val="16"/>
        </w:rPr>
        <w:t xml:space="preserve">and their application to specific countries </w:t>
      </w:r>
      <w:r w:rsidRPr="00232901">
        <w:rPr>
          <w:rStyle w:val="StyleUnderline"/>
        </w:rPr>
        <w:t xml:space="preserve">at different points in their history. </w:t>
      </w:r>
      <w:r w:rsidRPr="00232901">
        <w:rPr>
          <w:sz w:val="16"/>
        </w:rPr>
        <w:t xml:space="preserve">Differences in coding for even a few cases have significant implications for tests of theories of deterrence or of the democratic peace (Lebow and Stein, 1990; Chan, 1997). </w:t>
      </w:r>
      <w:r w:rsidRPr="00232901">
        <w:rPr>
          <w:rStyle w:val="StyleUnderline"/>
        </w:rPr>
        <w:t xml:space="preserve">The </w:t>
      </w:r>
      <w:r w:rsidRPr="00CE257D">
        <w:rPr>
          <w:rStyle w:val="StyleUnderline"/>
          <w:highlight w:val="yellow"/>
        </w:rPr>
        <w:t>lack of consensus</w:t>
      </w:r>
      <w:r w:rsidRPr="00232901">
        <w:rPr>
          <w:sz w:val="16"/>
        </w:rPr>
        <w:t xml:space="preserve"> </w:t>
      </w:r>
      <w:r w:rsidRPr="00232901">
        <w:rPr>
          <w:sz w:val="16"/>
          <w:szCs w:val="10"/>
        </w:rPr>
        <w:t>about terms and their measurement is not merely the result of intellectual anarchy or sloppiness — although the latter cannot entirely be dismissed. Fundamentally, it</w:t>
      </w:r>
      <w:r w:rsidRPr="00232901">
        <w:rPr>
          <w:sz w:val="16"/>
        </w:rPr>
        <w:t xml:space="preserve"> </w:t>
      </w:r>
      <w:r w:rsidRPr="00CE257D">
        <w:rPr>
          <w:rStyle w:val="StyleUnderline"/>
          <w:highlight w:val="yellow"/>
        </w:rPr>
        <w:t>has</w:t>
      </w:r>
      <w:r w:rsidRPr="00232901">
        <w:rPr>
          <w:sz w:val="16"/>
        </w:rPr>
        <w:t xml:space="preserve"> </w:t>
      </w:r>
      <w:r w:rsidRPr="00232901">
        <w:rPr>
          <w:sz w:val="16"/>
          <w:szCs w:val="10"/>
        </w:rPr>
        <w:t>more</w:t>
      </w:r>
      <w:r w:rsidRPr="00232901">
        <w:rPr>
          <w:sz w:val="16"/>
        </w:rPr>
        <w:t xml:space="preserve"> </w:t>
      </w:r>
      <w:r w:rsidRPr="00CE257D">
        <w:rPr>
          <w:rStyle w:val="StyleUnderline"/>
          <w:highlight w:val="yellow"/>
        </w:rPr>
        <w:t>to do with the arbitrary nature of the concepts</w:t>
      </w:r>
      <w:r w:rsidRPr="00232901">
        <w:rPr>
          <w:rStyle w:val="StyleUnderline"/>
        </w:rPr>
        <w:t xml:space="preserve"> themselves</w:t>
      </w:r>
      <w:r w:rsidRPr="00232901">
        <w:rPr>
          <w:sz w:val="16"/>
        </w:rPr>
        <w:t xml:space="preserve">. Key terms in physics, like mass, temperature and velocity, refer to aspects of the physical universe that we cannot directly observe. However, they are embedded in theories with deductive implications that have been verified through empirical research. Propositions containing these terms are legitimate assertions about reality because their truth-value can be assessed. Social science </w:t>
      </w:r>
      <w:r w:rsidRPr="00CE257D">
        <w:rPr>
          <w:rStyle w:val="StyleUnderline"/>
          <w:highlight w:val="yellow"/>
        </w:rPr>
        <w:t>theories</w:t>
      </w:r>
      <w:r w:rsidRPr="00232901">
        <w:rPr>
          <w:rStyle w:val="StyleUnderline"/>
        </w:rPr>
        <w:t xml:space="preserve"> </w:t>
      </w:r>
      <w:r w:rsidRPr="00232901">
        <w:rPr>
          <w:sz w:val="16"/>
        </w:rPr>
        <w:t xml:space="preserve">are for the most part </w:t>
      </w:r>
      <w:r w:rsidRPr="00232901">
        <w:rPr>
          <w:rStyle w:val="StyleUnderline"/>
        </w:rPr>
        <w:t xml:space="preserve">built </w:t>
      </w:r>
      <w:r w:rsidRPr="00232901">
        <w:rPr>
          <w:sz w:val="16"/>
        </w:rPr>
        <w:t>on 'idealizations', that is</w:t>
      </w:r>
      <w:r w:rsidRPr="00232901">
        <w:rPr>
          <w:rStyle w:val="StyleUnderline"/>
        </w:rPr>
        <w:t xml:space="preserve">, on concepts that </w:t>
      </w:r>
      <w:r w:rsidRPr="00CE257D">
        <w:rPr>
          <w:rStyle w:val="StyleUnderline"/>
          <w:highlight w:val="yellow"/>
        </w:rPr>
        <w:t>cannot</w:t>
      </w:r>
      <w:r w:rsidRPr="00232901">
        <w:rPr>
          <w:rStyle w:val="StyleUnderline"/>
        </w:rPr>
        <w:t xml:space="preserve"> be </w:t>
      </w:r>
      <w:r w:rsidRPr="00CE257D">
        <w:rPr>
          <w:rStyle w:val="StyleUnderline"/>
          <w:highlight w:val="yellow"/>
        </w:rPr>
        <w:t>anchor</w:t>
      </w:r>
      <w:r w:rsidRPr="00232901">
        <w:rPr>
          <w:rStyle w:val="StyleUnderline"/>
        </w:rPr>
        <w:t xml:space="preserve">ed </w:t>
      </w:r>
      <w:r w:rsidRPr="00CE257D">
        <w:rPr>
          <w:rStyle w:val="StyleUnderline"/>
          <w:highlight w:val="yellow"/>
        </w:rPr>
        <w:t>to observable phenomena</w:t>
      </w:r>
      <w:r w:rsidRPr="00232901">
        <w:rPr>
          <w:rStyle w:val="StyleUnderline"/>
        </w:rPr>
        <w:t xml:space="preserve"> </w:t>
      </w:r>
      <w:r w:rsidRPr="00232901">
        <w:rPr>
          <w:sz w:val="16"/>
        </w:rPr>
        <w:t xml:space="preserve">through rules of correspondence. Most of these terms (e.g. rational actor, balance of power) </w:t>
      </w:r>
      <w:r w:rsidRPr="00232901">
        <w:rPr>
          <w:rStyle w:val="StyleUnderline"/>
        </w:rPr>
        <w:t xml:space="preserve">are not descriptions of reality but implicit 'theories' about </w:t>
      </w:r>
      <w:r w:rsidRPr="00232901">
        <w:rPr>
          <w:sz w:val="16"/>
        </w:rPr>
        <w:t xml:space="preserve">actors and </w:t>
      </w:r>
      <w:r w:rsidRPr="00232901">
        <w:rPr>
          <w:rStyle w:val="StyleUnderline"/>
        </w:rPr>
        <w:t>contexts that do not exist</w:t>
      </w:r>
      <w:r w:rsidRPr="00232901">
        <w:rPr>
          <w:sz w:val="16"/>
        </w:rPr>
        <w:t xml:space="preserve"> (Hempel, 1952; Rudner, 1966; Gunnell, 1975; Moe, 1979; Searle, 1995: 68-72). </w:t>
      </w:r>
      <w:r w:rsidRPr="00232901">
        <w:rPr>
          <w:rStyle w:val="StyleUnderline"/>
        </w:rPr>
        <w:t xml:space="preserve">The </w:t>
      </w:r>
      <w:r w:rsidRPr="00CE257D">
        <w:rPr>
          <w:rStyle w:val="StyleUnderline"/>
          <w:highlight w:val="yellow"/>
        </w:rPr>
        <w:t>inevitable differences</w:t>
      </w:r>
      <w:r w:rsidRPr="00232901">
        <w:rPr>
          <w:rStyle w:val="StyleUnderline"/>
        </w:rPr>
        <w:t xml:space="preserve"> in interpretation</w:t>
      </w:r>
      <w:r w:rsidRPr="00232901">
        <w:rPr>
          <w:sz w:val="16"/>
        </w:rPr>
        <w:t xml:space="preserve"> </w:t>
      </w:r>
      <w:r w:rsidRPr="00232901">
        <w:rPr>
          <w:sz w:val="16"/>
          <w:szCs w:val="10"/>
        </w:rPr>
        <w:t>of these concepts</w:t>
      </w:r>
      <w:r w:rsidRPr="00232901">
        <w:rPr>
          <w:sz w:val="16"/>
        </w:rPr>
        <w:t xml:space="preserve"> </w:t>
      </w:r>
      <w:r w:rsidRPr="00CE257D">
        <w:rPr>
          <w:rStyle w:val="StyleUnderline"/>
          <w:highlight w:val="yellow"/>
        </w:rPr>
        <w:t>lead to different predictions</w:t>
      </w:r>
      <w:r w:rsidRPr="00232901">
        <w:rPr>
          <w:sz w:val="16"/>
        </w:rPr>
        <w:t xml:space="preserve"> </w:t>
      </w:r>
      <w:r w:rsidRPr="00232901">
        <w:rPr>
          <w:sz w:val="16"/>
          <w:szCs w:val="10"/>
        </w:rPr>
        <w:t xml:space="preserve">in some contexts, </w:t>
      </w:r>
      <w:r w:rsidRPr="00CE257D">
        <w:rPr>
          <w:rStyle w:val="StyleUnderline"/>
          <w:highlight w:val="yellow"/>
        </w:rPr>
        <w:t>and</w:t>
      </w:r>
      <w:r w:rsidRPr="00232901">
        <w:rPr>
          <w:sz w:val="16"/>
        </w:rPr>
        <w:t xml:space="preserve"> these outcomes may eventually produce </w:t>
      </w:r>
      <w:r w:rsidRPr="00CE257D">
        <w:rPr>
          <w:rStyle w:val="StyleUnderline"/>
          <w:highlight w:val="yellow"/>
        </w:rPr>
        <w:t>widely varying futures</w:t>
      </w:r>
      <w:r w:rsidRPr="00232901">
        <w:rPr>
          <w:sz w:val="16"/>
        </w:rPr>
        <w:t xml:space="preserve"> (Taylor, 1985: 55). If problems of definition, measurement and coding could be resolved, we would still find it difficult, if not impossible, to construct large enough samples of comparable cases to permit statistical analysis. It is now almost generally accepted that </w:t>
      </w:r>
      <w:r w:rsidRPr="00232901">
        <w:rPr>
          <w:rStyle w:val="StyleUnderline"/>
        </w:rPr>
        <w:t xml:space="preserve">in the analysis of the causes of wars, the </w:t>
      </w:r>
      <w:r w:rsidRPr="00CE257D">
        <w:rPr>
          <w:rStyle w:val="StyleUnderline"/>
          <w:highlight w:val="yellow"/>
        </w:rPr>
        <w:t>variation across time and</w:t>
      </w:r>
      <w:r w:rsidRPr="00232901">
        <w:rPr>
          <w:rStyle w:val="StyleUnderline"/>
        </w:rPr>
        <w:t xml:space="preserve"> the </w:t>
      </w:r>
      <w:r w:rsidRPr="00CE257D">
        <w:rPr>
          <w:rStyle w:val="StyleUnderline"/>
          <w:highlight w:val="yellow"/>
        </w:rPr>
        <w:t>complexity</w:t>
      </w:r>
      <w:r w:rsidRPr="00232901">
        <w:rPr>
          <w:rStyle w:val="StyleUnderline"/>
        </w:rPr>
        <w:t xml:space="preserve"> of the interaction </w:t>
      </w:r>
      <w:r w:rsidRPr="00CE257D">
        <w:rPr>
          <w:rStyle w:val="StyleUnderline"/>
          <w:highlight w:val="yellow"/>
        </w:rPr>
        <w:t>among</w:t>
      </w:r>
      <w:r w:rsidRPr="00232901">
        <w:rPr>
          <w:sz w:val="16"/>
        </w:rPr>
        <w:t xml:space="preserve"> putative </w:t>
      </w:r>
      <w:r w:rsidRPr="00CE257D">
        <w:rPr>
          <w:rStyle w:val="StyleUnderline"/>
          <w:highlight w:val="yellow"/>
        </w:rPr>
        <w:t>causes</w:t>
      </w:r>
      <w:r w:rsidRPr="00CE257D">
        <w:rPr>
          <w:sz w:val="16"/>
          <w:highlight w:val="yellow"/>
        </w:rPr>
        <w:t xml:space="preserve"> </w:t>
      </w:r>
      <w:r w:rsidRPr="00CE257D">
        <w:rPr>
          <w:rStyle w:val="StyleUnderline"/>
          <w:highlight w:val="yellow"/>
        </w:rPr>
        <w:t xml:space="preserve">make </w:t>
      </w:r>
      <w:r w:rsidRPr="00232901">
        <w:rPr>
          <w:rStyle w:val="StyleUnderline"/>
        </w:rPr>
        <w:t xml:space="preserve">the </w:t>
      </w:r>
      <w:r w:rsidRPr="00CE257D">
        <w:rPr>
          <w:rStyle w:val="StyleUnderline"/>
          <w:highlight w:val="yellow"/>
        </w:rPr>
        <w:t>likelihood of a</w:t>
      </w:r>
      <w:r w:rsidRPr="00232901">
        <w:rPr>
          <w:sz w:val="16"/>
        </w:rPr>
        <w:t xml:space="preserve"> general </w:t>
      </w:r>
      <w:r w:rsidRPr="00CE257D">
        <w:rPr>
          <w:rStyle w:val="StyleUnderline"/>
          <w:highlight w:val="yellow"/>
        </w:rPr>
        <w:t>theory</w:t>
      </w:r>
      <w:r w:rsidRPr="00232901">
        <w:rPr>
          <w:sz w:val="16"/>
        </w:rPr>
        <w:t xml:space="preserve"> extraordinarily </w:t>
      </w:r>
      <w:r w:rsidRPr="00CE257D">
        <w:rPr>
          <w:rStyle w:val="StyleUnderline"/>
          <w:highlight w:val="yellow"/>
        </w:rPr>
        <w:t>low</w:t>
      </w:r>
      <w:r w:rsidRPr="00232901">
        <w:rPr>
          <w:sz w:val="16"/>
        </w:rPr>
        <w:t>. Multivariate theories run into the problem of negative degrees of freedom, yet international relations rarely generates data sets in the high double digits. Where larger samples do exist, they often group together cases that differ from one another in theoretically important ways.</w:t>
      </w:r>
      <w:r w:rsidRPr="00232901">
        <w:rPr>
          <w:rStyle w:val="StyleUnderline"/>
        </w:rPr>
        <w:t xml:space="preserve">' </w:t>
      </w:r>
      <w:r w:rsidRPr="00CE257D">
        <w:rPr>
          <w:rStyle w:val="StyleUnderline"/>
          <w:highlight w:val="yellow"/>
        </w:rPr>
        <w:t>Complexity</w:t>
      </w:r>
      <w:r w:rsidRPr="00232901">
        <w:rPr>
          <w:rStyle w:val="StyleUnderline"/>
        </w:rPr>
        <w:t xml:space="preserve"> in the form of multiple causation </w:t>
      </w:r>
      <w:r w:rsidRPr="00232901">
        <w:rPr>
          <w:sz w:val="16"/>
        </w:rPr>
        <w:t xml:space="preserve">and equifinality </w:t>
      </w:r>
      <w:r w:rsidRPr="00CE257D">
        <w:rPr>
          <w:rStyle w:val="StyleUnderline"/>
          <w:highlight w:val="yellow"/>
        </w:rPr>
        <w:t>can</w:t>
      </w:r>
      <w:r w:rsidRPr="00232901">
        <w:rPr>
          <w:rStyle w:val="StyleUnderline"/>
        </w:rPr>
        <w:t xml:space="preserve"> also </w:t>
      </w:r>
      <w:r w:rsidRPr="00CE257D">
        <w:rPr>
          <w:rStyle w:val="StyleUnderline"/>
          <w:highlight w:val="yellow"/>
        </w:rPr>
        <w:t>make simple</w:t>
      </w:r>
      <w:r w:rsidRPr="00232901">
        <w:rPr>
          <w:rStyle w:val="StyleUnderline"/>
        </w:rPr>
        <w:t xml:space="preserve"> </w:t>
      </w:r>
      <w:r w:rsidRPr="00232901">
        <w:rPr>
          <w:sz w:val="16"/>
        </w:rPr>
        <w:t xml:space="preserve">statistical </w:t>
      </w:r>
      <w:r w:rsidRPr="00CE257D">
        <w:rPr>
          <w:rStyle w:val="StyleUnderline"/>
          <w:highlight w:val="yellow"/>
        </w:rPr>
        <w:t>comparisons misleading</w:t>
      </w:r>
      <w:r w:rsidRPr="00232901">
        <w:rPr>
          <w:sz w:val="16"/>
        </w:rPr>
        <w:t>. But it is hard to elaborate more sophisticated statistical tests until one has a deeper baseline understanding of the nature of the phenomenon under investigation, as well as the categories and variables that make up candidate causes (Geddes, 1990: 131-50; Lustick, 1996: 505-18; Jervis, 1997).</w:t>
      </w:r>
    </w:p>
    <w:p w:rsidR="00F61CC0" w:rsidRPr="00232901" w:rsidRDefault="00F61CC0" w:rsidP="00F61CC0">
      <w:pPr>
        <w:pStyle w:val="Heading4"/>
      </w:pPr>
      <w:r>
        <w:t>Even if it can be tested,</w:t>
      </w:r>
      <w:r w:rsidRPr="00232901">
        <w:t xml:space="preserve"> their </w:t>
      </w:r>
      <w:r>
        <w:t>conception</w:t>
      </w:r>
      <w:r w:rsidRPr="00232901">
        <w:t xml:space="preserve"> of power as domination is </w:t>
      </w:r>
      <w:r>
        <w:t>inaccurate</w:t>
      </w:r>
    </w:p>
    <w:p w:rsidR="00F61CC0" w:rsidRPr="00232901" w:rsidRDefault="00F61CC0" w:rsidP="00F61CC0">
      <w:pPr>
        <w:rPr>
          <w:sz w:val="16"/>
          <w:szCs w:val="16"/>
        </w:rPr>
      </w:pPr>
      <w:r>
        <w:rPr>
          <w:rStyle w:val="Style13ptBold"/>
        </w:rPr>
        <w:t xml:space="preserve">Sjoberg </w:t>
      </w:r>
      <w:r w:rsidRPr="00232901">
        <w:rPr>
          <w:rStyle w:val="Style13ptBold"/>
        </w:rPr>
        <w:t>10</w:t>
      </w:r>
      <w:r w:rsidRPr="00232901">
        <w:rPr>
          <w:sz w:val="16"/>
          <w:szCs w:val="16"/>
        </w:rPr>
        <w:t xml:space="preserve"> [Laura, Assistant Professor of Political Science at the University of Florida, “Gendering power transition theory”, in Gender and International Security, pp. 86-87] PTT = Power Transition Theory </w:t>
      </w:r>
    </w:p>
    <w:p w:rsidR="00F61CC0" w:rsidRPr="00232901" w:rsidRDefault="00F61CC0" w:rsidP="00F61CC0">
      <w:pPr>
        <w:rPr>
          <w:sz w:val="16"/>
          <w:szCs w:val="12"/>
        </w:rPr>
      </w:pPr>
      <w:r w:rsidRPr="00CE257D">
        <w:rPr>
          <w:rStyle w:val="StyleUnderline"/>
          <w:highlight w:val="yellow"/>
        </w:rPr>
        <w:t>According to power transition theorists, the US is dominant</w:t>
      </w:r>
      <w:r w:rsidRPr="00232901">
        <w:rPr>
          <w:rStyle w:val="StyleUnderline"/>
        </w:rPr>
        <w:t xml:space="preserve"> but</w:t>
      </w:r>
      <w:r w:rsidRPr="00232901">
        <w:rPr>
          <w:sz w:val="16"/>
          <w:szCs w:val="12"/>
        </w:rPr>
        <w:t xml:space="preserve"> in decline.26 Power transition theorists contend that the US </w:t>
      </w:r>
      <w:r w:rsidRPr="00232901">
        <w:rPr>
          <w:rStyle w:val="StyleUnderline"/>
        </w:rPr>
        <w:t>should attempt to “co-opt” challengers</w:t>
      </w:r>
      <w:r w:rsidRPr="00232901">
        <w:rPr>
          <w:sz w:val="16"/>
          <w:szCs w:val="12"/>
        </w:rPr>
        <w:t xml:space="preserve"> by reinforcing commitments to the status quo.27 Certainly, “if rates of economic growth and military modernization … are extrapolated into the future, not too many more decades will pass before China is able to mount a significant challenge to the predominant position of the U.S.”28 In this situation, Efird, Kugler, and Genna explain that: If the U.S. and China are satisfied with the status quo, then high levels of cooperation are possible by 2050, avoiding the possibility of conflict. If, on the other hand, the two nations are dissatisfied with each other, a major war between these two nuclear powers remains a distinct possibility.29 In light of a “series of militarized disputes” between the two states, it is not impossible “to imagine how a U.S.–China war could begin.”30 Because of these potential dangers, PTT recommends that the US either look for peaceful transition strategies or prepare for conflict.31 PTT offers “policy prescriptions that [power transition theorists] hope the U.S. will employ to successfully manage its long-term decline relative to China,”32 </w:t>
      </w:r>
      <w:r w:rsidRPr="00232901">
        <w:rPr>
          <w:sz w:val="16"/>
          <w:szCs w:val="12"/>
        </w:rPr>
        <w:lastRenderedPageBreak/>
        <w:t xml:space="preserve">including the suggestion that the US co-opt China as a strategic partner.33 Lemke explains “the United States can encourage reforms within China that could make it a satisfied state,”34 or try to convince China that its interests mirror US interests. Toward a feminist perspective on PTT </w:t>
      </w:r>
      <w:r w:rsidRPr="00232901">
        <w:rPr>
          <w:sz w:val="16"/>
        </w:rPr>
        <w:t>A feminist approach</w:t>
      </w:r>
      <w:r w:rsidRPr="00232901">
        <w:rPr>
          <w:sz w:val="16"/>
          <w:szCs w:val="12"/>
        </w:rPr>
        <w:t xml:space="preserve"> suggests several </w:t>
      </w:r>
      <w:r w:rsidRPr="00CE257D">
        <w:rPr>
          <w:rStyle w:val="StyleUnderline"/>
          <w:highlight w:val="yellow"/>
        </w:rPr>
        <w:t>critiques</w:t>
      </w:r>
      <w:r w:rsidRPr="00232901">
        <w:rPr>
          <w:sz w:val="16"/>
          <w:szCs w:val="12"/>
        </w:rPr>
        <w:t xml:space="preserve"> of the PTT research agenda which </w:t>
      </w:r>
      <w:r w:rsidRPr="00CE257D">
        <w:rPr>
          <w:rStyle w:val="StyleUnderline"/>
          <w:highlight w:val="yellow"/>
        </w:rPr>
        <w:t xml:space="preserve">question </w:t>
      </w:r>
      <w:r w:rsidRPr="00232901">
        <w:rPr>
          <w:rStyle w:val="StyleUnderline"/>
        </w:rPr>
        <w:t xml:space="preserve">the </w:t>
      </w:r>
      <w:r w:rsidRPr="00CE257D">
        <w:rPr>
          <w:rStyle w:val="StyleUnderline"/>
          <w:highlight w:val="yellow"/>
        </w:rPr>
        <w:t xml:space="preserve">accuracy of </w:t>
      </w:r>
      <w:r w:rsidRPr="00232901">
        <w:rPr>
          <w:rStyle w:val="StyleUnderline"/>
        </w:rPr>
        <w:t xml:space="preserve">its </w:t>
      </w:r>
      <w:r w:rsidRPr="00CE257D">
        <w:rPr>
          <w:rStyle w:val="StyleUnderline"/>
          <w:highlight w:val="yellow"/>
        </w:rPr>
        <w:t>causal explanations,</w:t>
      </w:r>
      <w:r w:rsidRPr="00232901">
        <w:rPr>
          <w:rStyle w:val="StyleUnderline"/>
        </w:rPr>
        <w:t xml:space="preserve"> the </w:t>
      </w:r>
      <w:r w:rsidRPr="00CE257D">
        <w:rPr>
          <w:rStyle w:val="StyleUnderline"/>
          <w:highlight w:val="yellow"/>
        </w:rPr>
        <w:t xml:space="preserve">normative value of </w:t>
      </w:r>
      <w:r w:rsidRPr="00232901">
        <w:rPr>
          <w:rStyle w:val="StyleUnderline"/>
        </w:rPr>
        <w:t xml:space="preserve">its </w:t>
      </w:r>
      <w:r w:rsidRPr="00CE257D">
        <w:rPr>
          <w:rStyle w:val="StyleUnderline"/>
          <w:highlight w:val="yellow"/>
        </w:rPr>
        <w:t>definitions, and</w:t>
      </w:r>
      <w:r w:rsidRPr="00232901">
        <w:rPr>
          <w:rStyle w:val="StyleUnderline"/>
        </w:rPr>
        <w:t xml:space="preserve"> the appropriateness of its empirical </w:t>
      </w:r>
      <w:r w:rsidRPr="00CE257D">
        <w:rPr>
          <w:rStyle w:val="StyleUnderline"/>
          <w:highlight w:val="yellow"/>
        </w:rPr>
        <w:t>predictions</w:t>
      </w:r>
      <w:r w:rsidRPr="00232901">
        <w:rPr>
          <w:rStyle w:val="StyleUnderline"/>
        </w:rPr>
        <w:t xml:space="preserve">. </w:t>
      </w:r>
      <w:r w:rsidRPr="00232901">
        <w:rPr>
          <w:sz w:val="16"/>
          <w:szCs w:val="12"/>
        </w:rPr>
        <w:t xml:space="preserve">Feminists argue that gender expectations and assumptions are a constitutive and causal force in global politics.35 PTT’s </w:t>
      </w:r>
      <w:r w:rsidRPr="00232901">
        <w:rPr>
          <w:rStyle w:val="StyleUnderline"/>
        </w:rPr>
        <w:t>failure to acknowledge gender</w:t>
      </w:r>
      <w:r w:rsidRPr="00232901">
        <w:rPr>
          <w:sz w:val="16"/>
          <w:szCs w:val="12"/>
        </w:rPr>
        <w:t xml:space="preserve"> in global politics </w:t>
      </w:r>
      <w:r w:rsidRPr="00232901">
        <w:rPr>
          <w:rStyle w:val="StyleUnderline"/>
        </w:rPr>
        <w:t>is reflected in its definition of power</w:t>
      </w:r>
      <w:r w:rsidRPr="00232901">
        <w:rPr>
          <w:sz w:val="16"/>
          <w:szCs w:val="12"/>
        </w:rPr>
        <w:t xml:space="preserve">, its normative commitment to elitist assumptions about the relevant actors in global politics, and the variables used to explain empirical phenomena. Power in power transition theory Power transition </w:t>
      </w:r>
      <w:r w:rsidRPr="00CE257D">
        <w:rPr>
          <w:rStyle w:val="StyleUnderline"/>
          <w:highlight w:val="yellow"/>
        </w:rPr>
        <w:t xml:space="preserve">theorists see power as </w:t>
      </w:r>
      <w:r w:rsidRPr="00232901">
        <w:rPr>
          <w:rStyle w:val="StyleUnderline"/>
        </w:rPr>
        <w:t xml:space="preserve">“the </w:t>
      </w:r>
      <w:r w:rsidRPr="00CE257D">
        <w:rPr>
          <w:rStyle w:val="StyleUnderline"/>
          <w:highlight w:val="yellow"/>
        </w:rPr>
        <w:t>ability to impose</w:t>
      </w:r>
      <w:r w:rsidRPr="00232901">
        <w:rPr>
          <w:rStyle w:val="StyleUnderline"/>
        </w:rPr>
        <w:t xml:space="preserve"> one state’s </w:t>
      </w:r>
      <w:r w:rsidRPr="00CE257D">
        <w:rPr>
          <w:rStyle w:val="StyleUnderline"/>
          <w:highlight w:val="yellow"/>
        </w:rPr>
        <w:t>will</w:t>
      </w:r>
      <w:r w:rsidRPr="00232901">
        <w:rPr>
          <w:rStyle w:val="StyleUnderline"/>
        </w:rPr>
        <w:t xml:space="preserve"> on another.”36 Feminists identify this</w:t>
      </w:r>
      <w:r w:rsidRPr="00232901">
        <w:rPr>
          <w:sz w:val="16"/>
          <w:szCs w:val="12"/>
        </w:rPr>
        <w:t xml:space="preserve"> interpretation </w:t>
      </w:r>
      <w:r w:rsidRPr="00CE257D">
        <w:rPr>
          <w:rStyle w:val="StyleUnderline"/>
          <w:highlight w:val="yellow"/>
        </w:rPr>
        <w:t>as “power-over</w:t>
      </w:r>
      <w:r w:rsidRPr="00232901">
        <w:rPr>
          <w:rStyle w:val="StyleUnderline"/>
        </w:rPr>
        <w:t>”37 and critique its conceptual narrowness and gendered content.</w:t>
      </w:r>
      <w:r w:rsidRPr="00232901">
        <w:rPr>
          <w:sz w:val="16"/>
          <w:szCs w:val="12"/>
        </w:rPr>
        <w:t xml:space="preserve">38 Power-over means that ideologies “suit the changing interests of those in power, and not those whose lives are controlled by them.”38 This is particularly evident in PTT’s explanation of how a state obtains power(-over). PTT explains the acquisition of power as having three dimensions: population, productivity, and political efficiency.40 As Tammen et al. explain, “population is the sine qua non for great power status” because it is “the potential resource pool that a nation can begin to mobilize for its economic development” and “ultimately determines in the long run which nations will remain major powers.”41 Power transition theorists seem unaware that women’s rights vary inversely with population increases.42 The same is true of labor productivity. States that increase labor productivity do so by augmenting the export sector. Women fill these new jobs, which are underpaid and risky. Women who had previously been in the household are often still expected to fulfill their household functions.43 </w:t>
      </w:r>
      <w:r w:rsidRPr="00232901">
        <w:rPr>
          <w:rStyle w:val="StyleUnderline"/>
        </w:rPr>
        <w:t>PTT’s view of power</w:t>
      </w:r>
      <w:r w:rsidRPr="00232901">
        <w:rPr>
          <w:sz w:val="16"/>
          <w:szCs w:val="12"/>
        </w:rPr>
        <w:t xml:space="preserve"> also </w:t>
      </w:r>
      <w:r w:rsidRPr="00232901">
        <w:rPr>
          <w:rStyle w:val="StyleUnderline"/>
        </w:rPr>
        <w:t>sets up future conflicts. Power-over means</w:t>
      </w:r>
      <w:r w:rsidRPr="00232901">
        <w:rPr>
          <w:sz w:val="16"/>
          <w:szCs w:val="12"/>
        </w:rPr>
        <w:t xml:space="preserve"> that the </w:t>
      </w:r>
      <w:r w:rsidRPr="00232901">
        <w:rPr>
          <w:rStyle w:val="StyleUnderline"/>
        </w:rPr>
        <w:t xml:space="preserve">accumulation of power is necessarily competitive and zero-sum, making conflict likely if not necessary. Viewing </w:t>
      </w:r>
      <w:r w:rsidRPr="00CE257D">
        <w:rPr>
          <w:rStyle w:val="StyleUnderline"/>
          <w:highlight w:val="yellow"/>
        </w:rPr>
        <w:t>power as zero-sum</w:t>
      </w:r>
      <w:r w:rsidRPr="00232901">
        <w:rPr>
          <w:sz w:val="16"/>
          <w:szCs w:val="12"/>
        </w:rPr>
        <w:t xml:space="preserve"> also </w:t>
      </w:r>
      <w:r w:rsidRPr="00CE257D">
        <w:rPr>
          <w:rStyle w:val="StyleUnderline"/>
          <w:highlight w:val="yellow"/>
        </w:rPr>
        <w:t>presumes a stark distinction between self</w:t>
      </w:r>
      <w:r w:rsidRPr="00232901">
        <w:rPr>
          <w:sz w:val="16"/>
          <w:szCs w:val="12"/>
        </w:rPr>
        <w:t xml:space="preserve">(state) </w:t>
      </w:r>
      <w:r w:rsidRPr="00CE257D">
        <w:rPr>
          <w:rStyle w:val="StyleUnderline"/>
          <w:highlight w:val="yellow"/>
        </w:rPr>
        <w:t>and other</w:t>
      </w:r>
      <w:r w:rsidRPr="00232901">
        <w:rPr>
          <w:sz w:val="16"/>
          <w:szCs w:val="12"/>
        </w:rPr>
        <w:t xml:space="preserve">(state) where the advantages of accumulated power can be confined to its accumulator. Some states (even “great states”) are not primarily or even secondarily concerned with the competitive acquisition of power.44 </w:t>
      </w:r>
      <w:r w:rsidRPr="00232901">
        <w:rPr>
          <w:rStyle w:val="StyleUnderline"/>
        </w:rPr>
        <w:t xml:space="preserve">In a globalized world, </w:t>
      </w:r>
      <w:r w:rsidRPr="00CE257D">
        <w:rPr>
          <w:rStyle w:val="StyleUnderline"/>
          <w:highlight w:val="yellow"/>
        </w:rPr>
        <w:t>not all power acquisitions are zero-sum. Presuming</w:t>
      </w:r>
      <w:r w:rsidRPr="00232901">
        <w:rPr>
          <w:rStyle w:val="StyleUnderline"/>
        </w:rPr>
        <w:t xml:space="preserve"> the necessity of </w:t>
      </w:r>
      <w:r w:rsidRPr="00CE257D">
        <w:rPr>
          <w:rStyle w:val="StyleUnderline"/>
          <w:highlight w:val="yellow"/>
        </w:rPr>
        <w:t xml:space="preserve">competition puts </w:t>
      </w:r>
      <w:r w:rsidRPr="00232901">
        <w:rPr>
          <w:rStyle w:val="StyleUnderline"/>
        </w:rPr>
        <w:t xml:space="preserve">global </w:t>
      </w:r>
      <w:r w:rsidRPr="00CE257D">
        <w:rPr>
          <w:rStyle w:val="StyleUnderline"/>
          <w:highlight w:val="yellow"/>
        </w:rPr>
        <w:t xml:space="preserve">politics </w:t>
      </w:r>
      <w:r w:rsidRPr="00232901">
        <w:rPr>
          <w:rStyle w:val="StyleUnderline"/>
        </w:rPr>
        <w:t xml:space="preserve">on a path </w:t>
      </w:r>
      <w:r w:rsidRPr="00CE257D">
        <w:rPr>
          <w:rStyle w:val="StyleUnderline"/>
          <w:highlight w:val="yellow"/>
        </w:rPr>
        <w:t>towards conflict</w:t>
      </w:r>
      <w:r w:rsidRPr="00CE257D">
        <w:rPr>
          <w:sz w:val="16"/>
          <w:szCs w:val="12"/>
          <w:highlight w:val="yellow"/>
        </w:rPr>
        <w:t>,</w:t>
      </w:r>
      <w:r w:rsidRPr="00232901">
        <w:rPr>
          <w:sz w:val="16"/>
          <w:szCs w:val="12"/>
        </w:rPr>
        <w:t xml:space="preserve"> and assuming that power acquisitions can be contained misrepresents the distribution of gains. Feminists argue that people and </w:t>
      </w:r>
      <w:r w:rsidRPr="00232901">
        <w:rPr>
          <w:rStyle w:val="StyleUnderline"/>
        </w:rPr>
        <w:t>states without power-over are not powerless</w:t>
      </w:r>
      <w:r w:rsidRPr="00232901">
        <w:rPr>
          <w:sz w:val="16"/>
          <w:szCs w:val="12"/>
        </w:rPr>
        <w:t>. As Allen argues, “</w:t>
      </w:r>
      <w:r w:rsidRPr="00232901">
        <w:rPr>
          <w:rStyle w:val="StyleUnderline"/>
        </w:rPr>
        <w:t>To think about power solely in terms of domination neglects the power that women do have… empowerment.”</w:t>
      </w:r>
      <w:r w:rsidRPr="00232901">
        <w:rPr>
          <w:sz w:val="16"/>
          <w:szCs w:val="12"/>
        </w:rPr>
        <w:t xml:space="preserve">45 In fact, “the need to theorize power that women retain in spite of masculine domination” has led feminists to explore different sources and manifestations of power. Two important results are understandings of power which Allen categorizes as “power-to” and “power with.”46 </w:t>
      </w:r>
      <w:r w:rsidRPr="00CE257D">
        <w:rPr>
          <w:rStyle w:val="StyleUnderline"/>
          <w:highlight w:val="yellow"/>
        </w:rPr>
        <w:t>Power-to is “the capacity of an agent to act</w:t>
      </w:r>
      <w:r w:rsidRPr="00232901">
        <w:rPr>
          <w:rStyle w:val="StyleUnderline"/>
        </w:rPr>
        <w:t xml:space="preserve"> in spite of or </w:t>
      </w:r>
      <w:r w:rsidRPr="00CE257D">
        <w:rPr>
          <w:rStyle w:val="StyleUnderline"/>
          <w:highlight w:val="yellow"/>
        </w:rPr>
        <w:t>in response to power wielded over her by others” (i.e., rebellion or revolt).</w:t>
      </w:r>
      <w:r w:rsidRPr="00232901">
        <w:rPr>
          <w:sz w:val="16"/>
          <w:szCs w:val="12"/>
        </w:rPr>
        <w:t xml:space="preserve">47 </w:t>
      </w:r>
      <w:r w:rsidRPr="00CE257D">
        <w:rPr>
          <w:rStyle w:val="StyleUnderline"/>
          <w:highlight w:val="yellow"/>
        </w:rPr>
        <w:t>Power-with is the ability to act in concert</w:t>
      </w:r>
      <w:r w:rsidRPr="00232901">
        <w:rPr>
          <w:rStyle w:val="StyleUnderline"/>
        </w:rPr>
        <w:t xml:space="preserve"> with other weak actors to match the strength of the dominant power</w:t>
      </w:r>
      <w:r w:rsidRPr="00232901">
        <w:rPr>
          <w:sz w:val="16"/>
          <w:szCs w:val="12"/>
        </w:rPr>
        <w:t xml:space="preserve">.48 In this interpretation, “by emphasizing plurality and community … [feminist theory] consciously seeks to distance power from domination” and understands power “collaboratively.”49 PTT’s </w:t>
      </w:r>
      <w:r w:rsidRPr="00CE257D">
        <w:rPr>
          <w:rStyle w:val="StyleUnderline"/>
          <w:highlight w:val="yellow"/>
        </w:rPr>
        <w:t>inability to see power-to and power-with decreases</w:t>
      </w:r>
      <w:r w:rsidRPr="00232901">
        <w:rPr>
          <w:sz w:val="16"/>
          <w:szCs w:val="12"/>
        </w:rPr>
        <w:t xml:space="preserve"> its </w:t>
      </w:r>
      <w:r w:rsidRPr="00CE257D">
        <w:rPr>
          <w:rStyle w:val="StyleUnderline"/>
          <w:highlight w:val="yellow"/>
        </w:rPr>
        <w:t xml:space="preserve">explanatory value. </w:t>
      </w:r>
      <w:r w:rsidRPr="00232901">
        <w:rPr>
          <w:rStyle w:val="StyleUnderline"/>
        </w:rPr>
        <w:t>PTT cannot explain why the weak start wars they cannot win</w:t>
      </w:r>
      <w:r w:rsidRPr="00232901">
        <w:rPr>
          <w:sz w:val="16"/>
          <w:szCs w:val="12"/>
        </w:rPr>
        <w:t xml:space="preserve"> (power-to),50 </w:t>
      </w:r>
      <w:r w:rsidRPr="00232901">
        <w:rPr>
          <w:rStyle w:val="StyleUnderline"/>
        </w:rPr>
        <w:t xml:space="preserve">or gather international political capital to find a mutual and peaceful solution </w:t>
      </w:r>
      <w:r w:rsidRPr="00232901">
        <w:rPr>
          <w:sz w:val="16"/>
          <w:szCs w:val="12"/>
        </w:rPr>
        <w:t>(power-with).51 Power-to or power-with “represent analytically distinguishab</w:t>
      </w:r>
      <w:r>
        <w:rPr>
          <w:sz w:val="16"/>
          <w:szCs w:val="12"/>
        </w:rPr>
        <w:t>le features of a situation.”</w:t>
      </w:r>
    </w:p>
    <w:p w:rsidR="00F61CC0" w:rsidRDefault="00F61CC0" w:rsidP="00F61CC0">
      <w:pPr>
        <w:pStyle w:val="Heading2"/>
      </w:pPr>
      <w:r>
        <w:lastRenderedPageBreak/>
        <w:t>Turn – Causes War</w:t>
      </w:r>
    </w:p>
    <w:p w:rsidR="00F61CC0" w:rsidRDefault="00F61CC0" w:rsidP="00F61CC0">
      <w:pPr>
        <w:pStyle w:val="Heading4"/>
      </w:pPr>
      <w:r>
        <w:t>Conditional engagement ensures conflicts that cause war</w:t>
      </w:r>
    </w:p>
    <w:p w:rsidR="00F61CC0" w:rsidRPr="00642554" w:rsidRDefault="00F61CC0" w:rsidP="00F61CC0">
      <w:pPr>
        <w:rPr>
          <w:sz w:val="20"/>
        </w:rPr>
      </w:pPr>
      <w:r w:rsidRPr="00642554">
        <w:rPr>
          <w:rStyle w:val="Style13ptBold"/>
        </w:rPr>
        <w:t>Chan 8</w:t>
      </w:r>
      <w:r>
        <w:t xml:space="preserve"> </w:t>
      </w:r>
      <w:r w:rsidRPr="00642554">
        <w:rPr>
          <w:sz w:val="20"/>
        </w:rPr>
        <w:t xml:space="preserve">(Steve, Poli Sci @ U Colorado, </w:t>
      </w:r>
      <w:r w:rsidRPr="00642554">
        <w:rPr>
          <w:i/>
          <w:sz w:val="20"/>
        </w:rPr>
        <w:t>China, The US, and the Power-Transition Theory; A Critique</w:t>
      </w:r>
      <w:r w:rsidRPr="00642554">
        <w:rPr>
          <w:sz w:val="20"/>
        </w:rPr>
        <w:t>, p.8)</w:t>
      </w:r>
    </w:p>
    <w:p w:rsidR="00F61CC0" w:rsidRPr="009E4A5F" w:rsidRDefault="00F61CC0" w:rsidP="00F61CC0">
      <w:pPr>
        <w:pStyle w:val="card"/>
        <w:ind w:left="0"/>
        <w:rPr>
          <w:rFonts w:asciiTheme="majorHAnsi" w:hAnsiTheme="majorHAnsi"/>
          <w:sz w:val="22"/>
          <w:szCs w:val="22"/>
        </w:rPr>
      </w:pPr>
      <w:r w:rsidRPr="009E4A5F">
        <w:rPr>
          <w:rFonts w:asciiTheme="majorHAnsi" w:hAnsiTheme="majorHAnsi"/>
          <w:sz w:val="16"/>
        </w:rPr>
        <w:t xml:space="preserve">Given the prevailing view that international instability originates from a rising, revisionist state, it is unsurprising that </w:t>
      </w:r>
      <w:r w:rsidRPr="00CE257D">
        <w:rPr>
          <w:rStyle w:val="underline"/>
          <w:rFonts w:asciiTheme="majorHAnsi" w:hAnsiTheme="majorHAnsi"/>
          <w:sz w:val="22"/>
          <w:szCs w:val="22"/>
          <w:highlight w:val="yellow"/>
        </w:rPr>
        <w:t>much of the discourse in current US</w:t>
      </w:r>
      <w:r w:rsidRPr="009E4A5F">
        <w:rPr>
          <w:rStyle w:val="underline"/>
          <w:rFonts w:asciiTheme="majorHAnsi" w:hAnsiTheme="majorHAnsi"/>
          <w:sz w:val="22"/>
          <w:szCs w:val="22"/>
        </w:rPr>
        <w:t xml:space="preserve"> </w:t>
      </w:r>
      <w:r w:rsidRPr="00CE257D">
        <w:rPr>
          <w:rStyle w:val="underline"/>
          <w:rFonts w:asciiTheme="majorHAnsi" w:hAnsiTheme="majorHAnsi"/>
          <w:sz w:val="22"/>
          <w:szCs w:val="22"/>
          <w:highlight w:val="yellow"/>
        </w:rPr>
        <w:t>commentaries emphasizes efforts</w:t>
      </w:r>
      <w:r w:rsidRPr="009E4A5F">
        <w:rPr>
          <w:rStyle w:val="underline"/>
          <w:rFonts w:asciiTheme="majorHAnsi" w:hAnsiTheme="majorHAnsi"/>
          <w:sz w:val="22"/>
          <w:szCs w:val="22"/>
        </w:rPr>
        <w:t xml:space="preserve"> either </w:t>
      </w:r>
      <w:r w:rsidRPr="00CE257D">
        <w:rPr>
          <w:rStyle w:val="underline"/>
          <w:rFonts w:asciiTheme="majorHAnsi" w:hAnsiTheme="majorHAnsi"/>
          <w:sz w:val="22"/>
          <w:szCs w:val="22"/>
          <w:highlight w:val="yellow"/>
        </w:rPr>
        <w:t>to check China’s power</w:t>
      </w:r>
      <w:r w:rsidRPr="009E4A5F">
        <w:rPr>
          <w:rStyle w:val="underline"/>
          <w:rFonts w:asciiTheme="majorHAnsi" w:hAnsiTheme="majorHAnsi"/>
          <w:sz w:val="22"/>
          <w:szCs w:val="22"/>
        </w:rPr>
        <w:t xml:space="preserve"> ascent or to reform its regime and society</w:t>
      </w:r>
      <w:r w:rsidRPr="009E4A5F">
        <w:rPr>
          <w:rFonts w:asciiTheme="majorHAnsi" w:hAnsiTheme="majorHAnsi"/>
          <w:sz w:val="16"/>
        </w:rPr>
        <w:t xml:space="preserve">. In Chapter 7 I take on a critical examination of the premises pertaining to the competing advice to contain China or to engage it. The </w:t>
      </w:r>
      <w:r w:rsidRPr="00CE257D">
        <w:rPr>
          <w:rStyle w:val="underline"/>
          <w:rFonts w:asciiTheme="majorHAnsi" w:hAnsiTheme="majorHAnsi"/>
          <w:sz w:val="22"/>
          <w:szCs w:val="22"/>
          <w:highlight w:val="yellow"/>
        </w:rPr>
        <w:t>proponents of containment appear to face several constraining considerations</w:t>
      </w:r>
      <w:r w:rsidRPr="009E4A5F">
        <w:rPr>
          <w:rFonts w:asciiTheme="majorHAnsi" w:hAnsiTheme="majorHAnsi"/>
          <w:sz w:val="16"/>
        </w:rPr>
        <w:t xml:space="preserve">. Domestic factors tend to be more important sources of national growth that external factors. Moreover, the Phoenix phenomenon suggests that states previously defeated in a war are usually able to resume their prewar growth trajectory in a reasonably short time. In addition, the neighbors of a rising state do no typically form a coalition in order to balance it. This coalition usually results from repeated aggression by a state whose pattern of behavior exacerbates these neighbors’ security concerns to such an extent that they are energized to abandon their neutrality. As for </w:t>
      </w:r>
      <w:r w:rsidRPr="009E4A5F">
        <w:rPr>
          <w:rStyle w:val="underline"/>
          <w:rFonts w:asciiTheme="majorHAnsi" w:hAnsiTheme="majorHAnsi"/>
          <w:sz w:val="22"/>
          <w:szCs w:val="22"/>
        </w:rPr>
        <w:t xml:space="preserve">the proponents of </w:t>
      </w:r>
      <w:r w:rsidRPr="00CE257D">
        <w:rPr>
          <w:rStyle w:val="underline"/>
          <w:rFonts w:asciiTheme="majorHAnsi" w:hAnsiTheme="majorHAnsi"/>
          <w:sz w:val="22"/>
          <w:szCs w:val="22"/>
          <w:highlight w:val="yellow"/>
        </w:rPr>
        <w:t>engagement</w:t>
      </w:r>
      <w:r w:rsidRPr="009E4A5F">
        <w:rPr>
          <w:rFonts w:asciiTheme="majorHAnsi" w:hAnsiTheme="majorHAnsi"/>
          <w:sz w:val="16"/>
        </w:rPr>
        <w:t xml:space="preserve">, their </w:t>
      </w:r>
      <w:r w:rsidRPr="00CE257D">
        <w:rPr>
          <w:rStyle w:val="underline"/>
          <w:rFonts w:asciiTheme="majorHAnsi" w:hAnsiTheme="majorHAnsi"/>
          <w:sz w:val="22"/>
          <w:szCs w:val="22"/>
          <w:highlight w:val="yellow"/>
        </w:rPr>
        <w:t>logic</w:t>
      </w:r>
      <w:r w:rsidRPr="009E4A5F">
        <w:rPr>
          <w:rStyle w:val="underline"/>
          <w:rFonts w:asciiTheme="majorHAnsi" w:hAnsiTheme="majorHAnsi"/>
          <w:sz w:val="22"/>
          <w:szCs w:val="22"/>
        </w:rPr>
        <w:t xml:space="preserve"> </w:t>
      </w:r>
      <w:r w:rsidRPr="00CE257D">
        <w:rPr>
          <w:rStyle w:val="underline"/>
          <w:rFonts w:asciiTheme="majorHAnsi" w:hAnsiTheme="majorHAnsi"/>
          <w:sz w:val="22"/>
          <w:szCs w:val="22"/>
          <w:highlight w:val="yellow"/>
        </w:rPr>
        <w:t>is</w:t>
      </w:r>
      <w:r w:rsidRPr="009E4A5F">
        <w:rPr>
          <w:rStyle w:val="underline"/>
          <w:rFonts w:asciiTheme="majorHAnsi" w:hAnsiTheme="majorHAnsi"/>
          <w:sz w:val="22"/>
          <w:szCs w:val="22"/>
        </w:rPr>
        <w:t xml:space="preserve"> often</w:t>
      </w:r>
      <w:r w:rsidRPr="009E4A5F">
        <w:rPr>
          <w:rFonts w:asciiTheme="majorHAnsi" w:hAnsiTheme="majorHAnsi"/>
          <w:sz w:val="16"/>
        </w:rPr>
        <w:t xml:space="preserve"> (though not always) </w:t>
      </w:r>
      <w:r w:rsidRPr="00CE257D">
        <w:rPr>
          <w:rStyle w:val="underline"/>
          <w:rFonts w:asciiTheme="majorHAnsi" w:hAnsiTheme="majorHAnsi"/>
          <w:sz w:val="22"/>
          <w:szCs w:val="22"/>
          <w:highlight w:val="yellow"/>
        </w:rPr>
        <w:t>based</w:t>
      </w:r>
      <w:r w:rsidRPr="009E4A5F">
        <w:rPr>
          <w:rFonts w:asciiTheme="majorHAnsi" w:hAnsiTheme="majorHAnsi"/>
          <w:sz w:val="16"/>
        </w:rPr>
        <w:t xml:space="preserve"> </w:t>
      </w:r>
      <w:r w:rsidRPr="00CE257D">
        <w:rPr>
          <w:rStyle w:val="StyleUnderline"/>
          <w:rFonts w:asciiTheme="majorHAnsi" w:hAnsiTheme="majorHAnsi"/>
          <w:highlight w:val="yellow"/>
        </w:rPr>
        <w:t>not</w:t>
      </w:r>
      <w:r w:rsidRPr="00AD37B3">
        <w:rPr>
          <w:rStyle w:val="StyleUnderline"/>
          <w:rFonts w:asciiTheme="majorHAnsi" w:hAnsiTheme="majorHAnsi"/>
        </w:rPr>
        <w:t xml:space="preserve"> </w:t>
      </w:r>
      <w:r w:rsidRPr="00CE257D">
        <w:rPr>
          <w:rStyle w:val="underline"/>
          <w:rFonts w:asciiTheme="majorHAnsi" w:hAnsiTheme="majorHAnsi"/>
          <w:sz w:val="22"/>
          <w:szCs w:val="22"/>
          <w:highlight w:val="yellow"/>
        </w:rPr>
        <w:t>on hope</w:t>
      </w:r>
      <w:r w:rsidRPr="009E4A5F">
        <w:rPr>
          <w:rStyle w:val="underline"/>
          <w:rFonts w:asciiTheme="majorHAnsi" w:hAnsiTheme="majorHAnsi"/>
          <w:sz w:val="22"/>
          <w:szCs w:val="22"/>
        </w:rPr>
        <w:t xml:space="preserve"> of</w:t>
      </w:r>
      <w:r w:rsidRPr="009E4A5F">
        <w:rPr>
          <w:rStyle w:val="underline"/>
          <w:rFonts w:asciiTheme="majorHAnsi" w:hAnsiTheme="majorHAnsi"/>
          <w:sz w:val="16"/>
        </w:rPr>
        <w:t xml:space="preserve"> </w:t>
      </w:r>
      <w:r w:rsidRPr="00CE257D">
        <w:rPr>
          <w:rStyle w:val="StyleUnderline"/>
          <w:rFonts w:asciiTheme="majorHAnsi" w:hAnsiTheme="majorHAnsi"/>
          <w:highlight w:val="yellow"/>
        </w:rPr>
        <w:t>influencing a target</w:t>
      </w:r>
      <w:r w:rsidRPr="009E4A5F">
        <w:rPr>
          <w:rFonts w:asciiTheme="majorHAnsi" w:hAnsiTheme="majorHAnsi"/>
          <w:sz w:val="16"/>
        </w:rPr>
        <w:t xml:space="preserve"> regime’s values and interests, </w:t>
      </w:r>
      <w:r w:rsidRPr="00CE257D">
        <w:rPr>
          <w:rFonts w:asciiTheme="majorHAnsi" w:hAnsiTheme="majorHAnsi"/>
          <w:sz w:val="16"/>
          <w:highlight w:val="yellow"/>
        </w:rPr>
        <w:t>but</w:t>
      </w:r>
      <w:r w:rsidRPr="009E4A5F">
        <w:rPr>
          <w:rFonts w:asciiTheme="majorHAnsi" w:hAnsiTheme="majorHAnsi"/>
          <w:sz w:val="16"/>
        </w:rPr>
        <w:t xml:space="preserve"> </w:t>
      </w:r>
      <w:r w:rsidRPr="00CE257D">
        <w:rPr>
          <w:rStyle w:val="underline"/>
          <w:rFonts w:asciiTheme="majorHAnsi" w:hAnsiTheme="majorHAnsi"/>
          <w:sz w:val="22"/>
          <w:szCs w:val="22"/>
          <w:highlight w:val="yellow"/>
        </w:rPr>
        <w:t>to create points of bargaining leverage</w:t>
      </w:r>
      <w:r w:rsidRPr="009E4A5F">
        <w:rPr>
          <w:rStyle w:val="underline"/>
          <w:rFonts w:asciiTheme="majorHAnsi" w:hAnsiTheme="majorHAnsi"/>
          <w:sz w:val="22"/>
          <w:szCs w:val="22"/>
        </w:rPr>
        <w:t xml:space="preserve"> </w:t>
      </w:r>
      <w:r w:rsidRPr="00CE257D">
        <w:rPr>
          <w:rStyle w:val="underline"/>
          <w:rFonts w:asciiTheme="majorHAnsi" w:hAnsiTheme="majorHAnsi"/>
          <w:sz w:val="22"/>
          <w:szCs w:val="22"/>
          <w:highlight w:val="yellow"/>
        </w:rPr>
        <w:t>in order to obtain</w:t>
      </w:r>
      <w:r w:rsidRPr="009E4A5F">
        <w:rPr>
          <w:rStyle w:val="underline"/>
          <w:rFonts w:asciiTheme="majorHAnsi" w:hAnsiTheme="majorHAnsi"/>
          <w:sz w:val="22"/>
          <w:szCs w:val="22"/>
        </w:rPr>
        <w:t xml:space="preserve"> political </w:t>
      </w:r>
      <w:r w:rsidRPr="00CE257D">
        <w:rPr>
          <w:rStyle w:val="underline"/>
          <w:rFonts w:asciiTheme="majorHAnsi" w:hAnsiTheme="majorHAnsi"/>
          <w:sz w:val="22"/>
          <w:szCs w:val="22"/>
          <w:highlight w:val="yellow"/>
        </w:rPr>
        <w:t>compliance</w:t>
      </w:r>
      <w:r w:rsidRPr="009E4A5F">
        <w:rPr>
          <w:rStyle w:val="underline"/>
          <w:rFonts w:asciiTheme="majorHAnsi" w:hAnsiTheme="majorHAnsi"/>
          <w:sz w:val="22"/>
          <w:szCs w:val="22"/>
        </w:rPr>
        <w:t xml:space="preserve"> or conformity</w:t>
      </w:r>
      <w:r w:rsidRPr="009E4A5F">
        <w:rPr>
          <w:rStyle w:val="underline"/>
          <w:rFonts w:asciiTheme="majorHAnsi" w:hAnsiTheme="majorHAnsi"/>
        </w:rPr>
        <w:t>.</w:t>
      </w:r>
      <w:r w:rsidRPr="009E4A5F">
        <w:rPr>
          <w:rFonts w:asciiTheme="majorHAnsi" w:hAnsiTheme="majorHAnsi"/>
          <w:sz w:val="16"/>
        </w:rPr>
        <w:t xml:space="preserve"> The propositions that increased economic and cultural contact with the US will bring about a change in Beijing’s policy agenda and priorities, and that </w:t>
      </w:r>
      <w:r w:rsidRPr="00CE257D">
        <w:rPr>
          <w:rStyle w:val="underline"/>
          <w:rFonts w:asciiTheme="majorHAnsi" w:hAnsiTheme="majorHAnsi"/>
          <w:sz w:val="22"/>
          <w:szCs w:val="22"/>
          <w:highlight w:val="yellow"/>
        </w:rPr>
        <w:t>the implied threat to suspend</w:t>
      </w:r>
      <w:r w:rsidRPr="009E4A5F">
        <w:rPr>
          <w:rFonts w:asciiTheme="majorHAnsi" w:hAnsiTheme="majorHAnsi"/>
          <w:sz w:val="16"/>
        </w:rPr>
        <w:t xml:space="preserve"> this </w:t>
      </w:r>
      <w:r w:rsidRPr="00CE257D">
        <w:rPr>
          <w:rStyle w:val="underline"/>
          <w:rFonts w:asciiTheme="majorHAnsi" w:hAnsiTheme="majorHAnsi"/>
          <w:sz w:val="22"/>
          <w:szCs w:val="22"/>
          <w:highlight w:val="yellow"/>
        </w:rPr>
        <w:t>contact may be used to extract concessions</w:t>
      </w:r>
      <w:r w:rsidRPr="009E4A5F">
        <w:rPr>
          <w:rStyle w:val="underline"/>
          <w:rFonts w:asciiTheme="majorHAnsi" w:hAnsiTheme="majorHAnsi"/>
          <w:sz w:val="22"/>
          <w:szCs w:val="22"/>
        </w:rPr>
        <w:t xml:space="preserve"> for reform</w:t>
      </w:r>
      <w:r w:rsidRPr="009E4A5F">
        <w:rPr>
          <w:rFonts w:asciiTheme="majorHAnsi" w:hAnsiTheme="majorHAnsi"/>
          <w:sz w:val="22"/>
          <w:szCs w:val="22"/>
        </w:rPr>
        <w:t xml:space="preserve"> </w:t>
      </w:r>
      <w:r w:rsidRPr="009E4A5F">
        <w:rPr>
          <w:rStyle w:val="underline"/>
          <w:rFonts w:asciiTheme="majorHAnsi" w:hAnsiTheme="majorHAnsi"/>
          <w:sz w:val="22"/>
          <w:szCs w:val="22"/>
        </w:rPr>
        <w:t>and raise</w:t>
      </w:r>
      <w:r w:rsidRPr="009E4A5F">
        <w:rPr>
          <w:rFonts w:asciiTheme="majorHAnsi" w:hAnsiTheme="majorHAnsi"/>
          <w:sz w:val="16"/>
        </w:rPr>
        <w:t xml:space="preserve"> important empirical and even normative </w:t>
      </w:r>
      <w:r w:rsidRPr="009E4A5F">
        <w:rPr>
          <w:rStyle w:val="underline"/>
          <w:rFonts w:asciiTheme="majorHAnsi" w:hAnsiTheme="majorHAnsi"/>
          <w:sz w:val="22"/>
          <w:szCs w:val="22"/>
        </w:rPr>
        <w:t>issues, such as social penetration and cultural cooptation</w:t>
      </w:r>
      <w:r w:rsidRPr="009E4A5F">
        <w:rPr>
          <w:rFonts w:asciiTheme="majorHAnsi" w:hAnsiTheme="majorHAnsi"/>
          <w:sz w:val="16"/>
        </w:rPr>
        <w:t xml:space="preserve">. Standard US analyses, especially those coming from the “China threat” school tend to assume that as China becomes stronger, it would adopt a more active and confrontational posture in opposing US interests and resisting American domination. I submit that </w:t>
      </w:r>
      <w:r w:rsidRPr="00CE257D">
        <w:rPr>
          <w:rStyle w:val="underline"/>
          <w:rFonts w:asciiTheme="majorHAnsi" w:hAnsiTheme="majorHAnsi"/>
          <w:sz w:val="22"/>
          <w:szCs w:val="22"/>
          <w:highlight w:val="yellow"/>
        </w:rPr>
        <w:t>Beijing’s management of US hegemony will not</w:t>
      </w:r>
      <w:r w:rsidRPr="009E4A5F">
        <w:rPr>
          <w:rStyle w:val="underline"/>
          <w:rFonts w:asciiTheme="majorHAnsi" w:hAnsiTheme="majorHAnsi"/>
          <w:sz w:val="22"/>
          <w:szCs w:val="22"/>
        </w:rPr>
        <w:t xml:space="preserve"> likely </w:t>
      </w:r>
      <w:r w:rsidRPr="00CE257D">
        <w:rPr>
          <w:rStyle w:val="underline"/>
          <w:rFonts w:asciiTheme="majorHAnsi" w:hAnsiTheme="majorHAnsi"/>
          <w:sz w:val="22"/>
          <w:szCs w:val="22"/>
          <w:highlight w:val="yellow"/>
        </w:rPr>
        <w:t>follow the typical emphasis placed</w:t>
      </w:r>
      <w:r w:rsidRPr="009E4A5F">
        <w:rPr>
          <w:rStyle w:val="underline"/>
          <w:rFonts w:asciiTheme="majorHAnsi" w:hAnsiTheme="majorHAnsi"/>
          <w:sz w:val="22"/>
          <w:szCs w:val="22"/>
        </w:rPr>
        <w:t xml:space="preserve"> </w:t>
      </w:r>
      <w:r w:rsidRPr="00CE257D">
        <w:rPr>
          <w:rStyle w:val="underline"/>
          <w:rFonts w:asciiTheme="majorHAnsi" w:hAnsiTheme="majorHAnsi"/>
          <w:sz w:val="22"/>
          <w:szCs w:val="22"/>
          <w:highlight w:val="yellow"/>
        </w:rPr>
        <w:t>on</w:t>
      </w:r>
      <w:r w:rsidRPr="009E4A5F">
        <w:rPr>
          <w:rFonts w:asciiTheme="majorHAnsi" w:hAnsiTheme="majorHAnsi"/>
          <w:sz w:val="16"/>
        </w:rPr>
        <w:t xml:space="preserve"> “internal balancing” (that is </w:t>
      </w:r>
      <w:r w:rsidRPr="009E4A5F">
        <w:rPr>
          <w:rStyle w:val="underline"/>
          <w:rFonts w:asciiTheme="majorHAnsi" w:hAnsiTheme="majorHAnsi"/>
          <w:sz w:val="22"/>
          <w:szCs w:val="22"/>
        </w:rPr>
        <w:t>armament) or</w:t>
      </w:r>
      <w:r w:rsidRPr="009E4A5F">
        <w:rPr>
          <w:rFonts w:asciiTheme="majorHAnsi" w:hAnsiTheme="majorHAnsi"/>
          <w:sz w:val="16"/>
        </w:rPr>
        <w:t xml:space="preserve"> “external balancing” (that is, </w:t>
      </w:r>
      <w:r w:rsidRPr="00CE257D">
        <w:rPr>
          <w:rStyle w:val="underline"/>
          <w:rFonts w:asciiTheme="majorHAnsi" w:hAnsiTheme="majorHAnsi"/>
          <w:sz w:val="22"/>
          <w:szCs w:val="22"/>
          <w:highlight w:val="yellow"/>
        </w:rPr>
        <w:t>alliance formation</w:t>
      </w:r>
      <w:r w:rsidRPr="009E4A5F">
        <w:rPr>
          <w:rFonts w:asciiTheme="majorHAnsi" w:hAnsiTheme="majorHAnsi"/>
          <w:sz w:val="16"/>
        </w:rPr>
        <w:t xml:space="preserve">) in standard realist writings on how states seek to enhance their security. Rather, </w:t>
      </w:r>
      <w:r w:rsidRPr="00CE257D">
        <w:rPr>
          <w:rStyle w:val="StyleUnderline"/>
          <w:rFonts w:asciiTheme="majorHAnsi" w:hAnsiTheme="majorHAnsi"/>
          <w:highlight w:val="yellow"/>
        </w:rPr>
        <w:t>I expect</w:t>
      </w:r>
      <w:r w:rsidRPr="00CE257D">
        <w:rPr>
          <w:rFonts w:asciiTheme="majorHAnsi" w:hAnsiTheme="majorHAnsi"/>
          <w:sz w:val="16"/>
          <w:highlight w:val="yellow"/>
        </w:rPr>
        <w:t xml:space="preserve"> </w:t>
      </w:r>
      <w:r w:rsidRPr="00CE257D">
        <w:rPr>
          <w:rStyle w:val="underline"/>
          <w:rFonts w:asciiTheme="majorHAnsi" w:hAnsiTheme="majorHAnsi"/>
          <w:sz w:val="22"/>
          <w:szCs w:val="22"/>
          <w:highlight w:val="yellow"/>
        </w:rPr>
        <w:t>Beijing to pursue stratagems aimed at deflecting direct US pressure and avoiding</w:t>
      </w:r>
      <w:r w:rsidRPr="009E4A5F">
        <w:rPr>
          <w:rStyle w:val="underline"/>
          <w:rFonts w:asciiTheme="majorHAnsi" w:hAnsiTheme="majorHAnsi"/>
          <w:sz w:val="22"/>
          <w:szCs w:val="22"/>
        </w:rPr>
        <w:t xml:space="preserve"> a frontal </w:t>
      </w:r>
      <w:r w:rsidRPr="00CE257D">
        <w:rPr>
          <w:rStyle w:val="underline"/>
          <w:rFonts w:asciiTheme="majorHAnsi" w:hAnsiTheme="majorHAnsi"/>
          <w:sz w:val="22"/>
          <w:szCs w:val="22"/>
          <w:highlight w:val="yellow"/>
        </w:rPr>
        <w:t>collision</w:t>
      </w:r>
      <w:r w:rsidRPr="009E4A5F">
        <w:rPr>
          <w:rFonts w:asciiTheme="majorHAnsi" w:hAnsiTheme="majorHAnsi"/>
          <w:sz w:val="22"/>
          <w:szCs w:val="22"/>
        </w:rPr>
        <w:t>.</w:t>
      </w:r>
      <w:r w:rsidRPr="009E4A5F">
        <w:rPr>
          <w:rFonts w:asciiTheme="majorHAnsi" w:hAnsiTheme="majorHAnsi"/>
          <w:sz w:val="16"/>
        </w:rPr>
        <w:t xml:space="preserve"> Evasion, entrapment, and even engagement are hypothesized to represent the more salient aspects of Beijing’s efforts to cope with US hegemony. </w:t>
      </w:r>
      <w:r w:rsidRPr="00CE257D">
        <w:rPr>
          <w:rStyle w:val="underline"/>
          <w:rFonts w:asciiTheme="majorHAnsi" w:hAnsiTheme="majorHAnsi"/>
          <w:sz w:val="22"/>
          <w:szCs w:val="22"/>
          <w:highlight w:val="yellow"/>
        </w:rPr>
        <w:t>Of course, avoiding direct US pressure will heighten US attempts at</w:t>
      </w:r>
      <w:r w:rsidRPr="00CE257D">
        <w:rPr>
          <w:rStyle w:val="underline"/>
          <w:rFonts w:asciiTheme="majorHAnsi" w:hAnsiTheme="majorHAnsi"/>
          <w:highlight w:val="yellow"/>
        </w:rPr>
        <w:t xml:space="preserve"> </w:t>
      </w:r>
      <w:r w:rsidRPr="00CE257D">
        <w:rPr>
          <w:rStyle w:val="underline"/>
          <w:rFonts w:asciiTheme="majorHAnsi" w:hAnsiTheme="majorHAnsi"/>
          <w:sz w:val="22"/>
          <w:szCs w:val="22"/>
          <w:highlight w:val="yellow"/>
        </w:rPr>
        <w:t>coercion</w:t>
      </w:r>
      <w:r w:rsidRPr="009E4A5F">
        <w:rPr>
          <w:rStyle w:val="underline"/>
          <w:rFonts w:asciiTheme="majorHAnsi" w:hAnsiTheme="majorHAnsi"/>
          <w:sz w:val="22"/>
          <w:szCs w:val="22"/>
        </w:rPr>
        <w:t>.</w:t>
      </w:r>
      <w:r w:rsidRPr="009E4A5F">
        <w:rPr>
          <w:rFonts w:asciiTheme="majorHAnsi" w:hAnsiTheme="majorHAnsi"/>
          <w:sz w:val="16"/>
        </w:rPr>
        <w:t xml:space="preserve"> If this prognosis is correct</w:t>
      </w:r>
      <w:r w:rsidRPr="009E4A5F">
        <w:rPr>
          <w:rFonts w:asciiTheme="majorHAnsi" w:hAnsiTheme="majorHAnsi"/>
          <w:sz w:val="22"/>
          <w:szCs w:val="22"/>
        </w:rPr>
        <w:t xml:space="preserve">, </w:t>
      </w:r>
      <w:r w:rsidRPr="009E4A5F">
        <w:rPr>
          <w:rStyle w:val="underline"/>
          <w:rFonts w:asciiTheme="majorHAnsi" w:hAnsiTheme="majorHAnsi"/>
          <w:sz w:val="22"/>
          <w:szCs w:val="22"/>
        </w:rPr>
        <w:t>the Chinese leaders</w:t>
      </w:r>
      <w:r w:rsidRPr="009E4A5F">
        <w:rPr>
          <w:rFonts w:asciiTheme="majorHAnsi" w:hAnsiTheme="majorHAnsi"/>
          <w:sz w:val="16"/>
        </w:rPr>
        <w:t xml:space="preserve"> will not behave in the fashion of a cocky, rash upstart portrayed in some discussions of power transition. They </w:t>
      </w:r>
      <w:r w:rsidRPr="009E4A5F">
        <w:rPr>
          <w:rStyle w:val="underline"/>
          <w:rFonts w:asciiTheme="majorHAnsi" w:hAnsiTheme="majorHAnsi"/>
          <w:sz w:val="22"/>
          <w:szCs w:val="22"/>
        </w:rPr>
        <w:t>would want to avoid provoking the US. Should a confrontation occur it would</w:t>
      </w:r>
      <w:r w:rsidRPr="009E4A5F">
        <w:rPr>
          <w:rFonts w:asciiTheme="majorHAnsi" w:hAnsiTheme="majorHAnsi"/>
          <w:sz w:val="16"/>
        </w:rPr>
        <w:t xml:space="preserve"> not be because Beijing has wanted to challenge the US. Rather, it would </w:t>
      </w:r>
      <w:r w:rsidRPr="009E4A5F">
        <w:rPr>
          <w:rStyle w:val="underline"/>
          <w:rFonts w:asciiTheme="majorHAnsi" w:hAnsiTheme="majorHAnsi"/>
          <w:sz w:val="22"/>
          <w:szCs w:val="22"/>
        </w:rPr>
        <w:t xml:space="preserve">be because </w:t>
      </w:r>
      <w:r w:rsidRPr="00CE257D">
        <w:rPr>
          <w:rStyle w:val="underline"/>
          <w:rFonts w:asciiTheme="majorHAnsi" w:hAnsiTheme="majorHAnsi"/>
          <w:sz w:val="22"/>
          <w:szCs w:val="22"/>
          <w:highlight w:val="yellow"/>
        </w:rPr>
        <w:t>Beijing has been unable to prevent the US from becoming engaged, which is a likely scenario to lead to heightened confrontation and violence</w:t>
      </w:r>
      <w:r w:rsidRPr="009E4A5F">
        <w:rPr>
          <w:rStyle w:val="underline"/>
          <w:rFonts w:asciiTheme="majorHAnsi" w:hAnsiTheme="majorHAnsi"/>
          <w:sz w:val="22"/>
          <w:szCs w:val="22"/>
        </w:rPr>
        <w:t xml:space="preserve"> in the region</w:t>
      </w:r>
      <w:r w:rsidRPr="009E4A5F">
        <w:rPr>
          <w:rStyle w:val="underline"/>
          <w:rFonts w:asciiTheme="majorHAnsi" w:hAnsiTheme="majorHAnsi"/>
        </w:rPr>
        <w:t>.</w:t>
      </w:r>
      <w:r w:rsidRPr="009E4A5F">
        <w:rPr>
          <w:rFonts w:asciiTheme="majorHAnsi" w:hAnsiTheme="majorHAnsi"/>
          <w:sz w:val="16"/>
        </w:rPr>
        <w:t xml:space="preserve"> A parallel may be drawn from World War I. Far from seeking a confrontation with the UK, Germany had wanted but was unable to keep the UK on the sideline. My characterization </w:t>
      </w:r>
      <w:r w:rsidRPr="009E4A5F">
        <w:rPr>
          <w:rStyle w:val="underline"/>
          <w:rFonts w:asciiTheme="majorHAnsi" w:hAnsiTheme="majorHAnsi"/>
          <w:sz w:val="22"/>
          <w:szCs w:val="22"/>
        </w:rPr>
        <w:t>of Beijing’s strategy for dealing with Washington’s pre-eminence</w:t>
      </w:r>
      <w:r w:rsidRPr="009E4A5F">
        <w:rPr>
          <w:rFonts w:asciiTheme="majorHAnsi" w:hAnsiTheme="majorHAnsi"/>
          <w:sz w:val="16"/>
        </w:rPr>
        <w:t xml:space="preserve"> and for managing its own ascent in the international system </w:t>
      </w:r>
      <w:r w:rsidRPr="009E4A5F">
        <w:rPr>
          <w:rStyle w:val="underline"/>
          <w:rFonts w:asciiTheme="majorHAnsi" w:hAnsiTheme="majorHAnsi"/>
          <w:sz w:val="22"/>
          <w:szCs w:val="22"/>
        </w:rPr>
        <w:t>accords with</w:t>
      </w:r>
      <w:r w:rsidRPr="009E4A5F">
        <w:rPr>
          <w:rFonts w:asciiTheme="majorHAnsi" w:hAnsiTheme="majorHAnsi"/>
          <w:sz w:val="16"/>
        </w:rPr>
        <w:t xml:space="preserve"> some strong strands in </w:t>
      </w:r>
      <w:r w:rsidRPr="009E4A5F">
        <w:rPr>
          <w:rStyle w:val="underline"/>
          <w:rFonts w:asciiTheme="majorHAnsi" w:hAnsiTheme="majorHAnsi"/>
          <w:sz w:val="22"/>
          <w:szCs w:val="22"/>
        </w:rPr>
        <w:t>traditional Chinese thought and with the revised logic applied to the power-transition theory</w:t>
      </w:r>
      <w:r w:rsidRPr="009E4A5F">
        <w:rPr>
          <w:rFonts w:asciiTheme="majorHAnsi" w:hAnsiTheme="majorHAnsi"/>
          <w:sz w:val="22"/>
          <w:szCs w:val="22"/>
        </w:rPr>
        <w:t>.</w:t>
      </w:r>
    </w:p>
    <w:p w:rsidR="00F61CC0" w:rsidRDefault="00F61CC0" w:rsidP="00F61CC0">
      <w:pPr>
        <w:pStyle w:val="Heading1"/>
      </w:pPr>
      <w:r>
        <w:lastRenderedPageBreak/>
        <w:t>A2: Capitalism Kritik</w:t>
      </w:r>
    </w:p>
    <w:p w:rsidR="00F61CC0" w:rsidRDefault="00F61CC0" w:rsidP="00F61CC0">
      <w:pPr>
        <w:pStyle w:val="Heading2"/>
      </w:pPr>
      <w:r>
        <w:lastRenderedPageBreak/>
        <w:t>Perm</w:t>
      </w:r>
    </w:p>
    <w:p w:rsidR="00F61CC0" w:rsidRPr="00232901" w:rsidRDefault="00F61CC0" w:rsidP="00F61CC0">
      <w:pPr>
        <w:pStyle w:val="Heading4"/>
      </w:pPr>
      <w:r>
        <w:t>Perm – Do both – Only practical steps toward international dialogue address the prerequisites for inclusive politics while universal abstract rejection reestablishes power relations that leave out the marginalized</w:t>
      </w:r>
    </w:p>
    <w:p w:rsidR="00F61CC0" w:rsidRPr="00232901" w:rsidRDefault="00F61CC0" w:rsidP="00F61CC0">
      <w:pPr>
        <w:rPr>
          <w:rFonts w:eastAsia="Times New Roman"/>
          <w:b/>
        </w:rPr>
      </w:pPr>
      <w:r w:rsidRPr="00232901">
        <w:rPr>
          <w:rStyle w:val="Style13ptBold"/>
        </w:rPr>
        <w:t>Pithouse 4</w:t>
      </w:r>
      <w:r w:rsidRPr="00232901">
        <w:rPr>
          <w:rFonts w:eastAsia="Times New Roman"/>
          <w:b/>
        </w:rPr>
        <w:t xml:space="preserve"> </w:t>
      </w:r>
      <w:r w:rsidRPr="00232901">
        <w:rPr>
          <w:rFonts w:eastAsia="Times New Roman"/>
          <w:sz w:val="16"/>
        </w:rPr>
        <w:t>(Richard, a research fellow at the Centre for Civil Society, University of KwaZulu-Natal, Durban, South Africa, “Solidarity, Co-option and Assimilation: The necessity, promises and pitfalls of global linkages for South African movement”)</w:t>
      </w:r>
    </w:p>
    <w:p w:rsidR="00F61CC0" w:rsidRPr="00232901" w:rsidRDefault="00F61CC0" w:rsidP="00F61CC0">
      <w:pPr>
        <w:rPr>
          <w:rFonts w:eastAsia="Times New Roman"/>
          <w:sz w:val="16"/>
        </w:rPr>
      </w:pPr>
      <w:r w:rsidRPr="00232901">
        <w:rPr>
          <w:rFonts w:eastAsia="Times New Roman"/>
          <w:sz w:val="12"/>
        </w:rPr>
        <w:t xml:space="preserve"> Of course this mistake is not of the same order as the previous generation’s attraction to Stalinism. On the contrary the anti-capitalist movements in the North have often developed innovative forms of non-vanguardist democratic organisation that allow for internal diversity and a large degree of spontaneity. We have much to learn from them. But, nevertheless, a narrative fashionable in the metropole is again being imposed on actual histories and modes of struggle (and non-struggle) by people with privileged access to the metropole. The result of this is always to disregard the agency and experience of the dominated even in the very moment of insurgency. </w:t>
      </w:r>
      <w:r w:rsidRPr="00CE257D">
        <w:rPr>
          <w:rFonts w:eastAsia="Times New Roman"/>
          <w:b/>
          <w:sz w:val="20"/>
          <w:highlight w:val="yellow"/>
          <w:u w:val="single"/>
        </w:rPr>
        <w:t>We need to become</w:t>
      </w:r>
      <w:r w:rsidRPr="00CE257D">
        <w:rPr>
          <w:rFonts w:eastAsia="Times New Roman"/>
          <w:sz w:val="20"/>
          <w:highlight w:val="yellow"/>
          <w:u w:val="single"/>
        </w:rPr>
        <w:t xml:space="preserve"> </w:t>
      </w:r>
      <w:r w:rsidRPr="00CE257D">
        <w:rPr>
          <w:rFonts w:eastAsia="Times New Roman"/>
          <w:b/>
          <w:sz w:val="20"/>
          <w:highlight w:val="yellow"/>
          <w:u w:val="single"/>
        </w:rPr>
        <w:t>militant</w:t>
      </w:r>
      <w:r w:rsidRPr="00CE257D">
        <w:rPr>
          <w:rFonts w:eastAsia="Times New Roman"/>
          <w:sz w:val="20"/>
          <w:highlight w:val="yellow"/>
          <w:u w:val="single"/>
        </w:rPr>
        <w:t xml:space="preserve"> </w:t>
      </w:r>
      <w:r w:rsidRPr="008871A3">
        <w:rPr>
          <w:rFonts w:eastAsia="Times New Roman"/>
          <w:b/>
          <w:sz w:val="20"/>
          <w:u w:val="single"/>
        </w:rPr>
        <w:t>in our insistence</w:t>
      </w:r>
      <w:r w:rsidRPr="00232901">
        <w:rPr>
          <w:rFonts w:eastAsia="Times New Roman"/>
          <w:b/>
          <w:sz w:val="20"/>
          <w:u w:val="single"/>
        </w:rPr>
        <w:t xml:space="preserve"> </w:t>
      </w:r>
      <w:r w:rsidRPr="00CE257D">
        <w:rPr>
          <w:rFonts w:eastAsia="Times New Roman"/>
          <w:b/>
          <w:sz w:val="20"/>
          <w:highlight w:val="yellow"/>
          <w:u w:val="single"/>
        </w:rPr>
        <w:t>that theory be subordinated to</w:t>
      </w:r>
      <w:r w:rsidRPr="00232901">
        <w:rPr>
          <w:rFonts w:eastAsia="Times New Roman"/>
          <w:b/>
          <w:sz w:val="20"/>
          <w:u w:val="single"/>
        </w:rPr>
        <w:t xml:space="preserve"> the </w:t>
      </w:r>
      <w:r w:rsidRPr="00CE257D">
        <w:rPr>
          <w:rFonts w:eastAsia="Times New Roman"/>
          <w:b/>
          <w:sz w:val="20"/>
          <w:highlight w:val="yellow"/>
          <w:u w:val="single"/>
        </w:rPr>
        <w:t>lived experience</w:t>
      </w:r>
      <w:r w:rsidRPr="00232901">
        <w:rPr>
          <w:rFonts w:eastAsia="Times New Roman"/>
          <w:sz w:val="20"/>
          <w:u w:val="single"/>
        </w:rPr>
        <w:t xml:space="preserve"> </w:t>
      </w:r>
      <w:r w:rsidRPr="00232901">
        <w:rPr>
          <w:rFonts w:eastAsia="Times New Roman"/>
          <w:sz w:val="12"/>
        </w:rPr>
        <w:t xml:space="preserve">of political life in the way that the tool is subordinated to the artist. People before pure militants It is only when grounded in the ubiquity of resistance that revolution becomes a possibility. - John Holloway 54 The idea of the multitude has freed many from both the fetish of the proletariat as the only viable agent of challenge to capital and the fetish of the nation as defender against capital. Given the realities that most resistances in contemporary South Africa are at the point of consumption (basic services, housing, health care, education 55 etc.) rather than production, and are largely community rather than union driven, as well as the complete immersion of the South African elite into the transnational elite, these are very welcome releases. Nevertheless there are many reasons why we are not the Negrian multitude. Antonio Negri believes that the multitude is ontological power. This means that the multitude embodies a mechanism that seeks to represent desire and to transform the world - more accurately: it wishes to recreate the world in its image and likeness, which is to say to make a broad horizon of subjectivities that freely express themselves and that constitute a community of free men. 56 </w:t>
      </w:r>
      <w:r w:rsidRPr="00CE257D">
        <w:rPr>
          <w:rFonts w:eastAsia="Times New Roman"/>
          <w:b/>
          <w:sz w:val="20"/>
          <w:highlight w:val="yellow"/>
          <w:u w:val="single"/>
        </w:rPr>
        <w:t>The</w:t>
      </w:r>
      <w:r w:rsidRPr="00CE257D">
        <w:rPr>
          <w:rFonts w:eastAsia="Times New Roman"/>
          <w:sz w:val="20"/>
          <w:highlight w:val="yellow"/>
          <w:u w:val="single"/>
        </w:rPr>
        <w:t xml:space="preserve"> </w:t>
      </w:r>
      <w:r w:rsidRPr="00CE257D">
        <w:rPr>
          <w:rFonts w:eastAsia="Times New Roman"/>
          <w:b/>
          <w:sz w:val="20"/>
          <w:highlight w:val="yellow"/>
          <w:u w:val="single"/>
        </w:rPr>
        <w:t>marginalised</w:t>
      </w:r>
      <w:r w:rsidRPr="00AD37B3">
        <w:rPr>
          <w:rFonts w:eastAsia="Times New Roman"/>
          <w:b/>
          <w:sz w:val="20"/>
          <w:u w:val="single"/>
        </w:rPr>
        <w:t xml:space="preserve">, exploited and dispossessed do </w:t>
      </w:r>
      <w:r w:rsidRPr="00CE257D">
        <w:rPr>
          <w:rFonts w:eastAsia="Times New Roman"/>
          <w:b/>
          <w:sz w:val="20"/>
          <w:highlight w:val="yellow"/>
          <w:u w:val="single"/>
        </w:rPr>
        <w:t>have an ontological priority</w:t>
      </w:r>
      <w:r w:rsidRPr="00AD37B3">
        <w:rPr>
          <w:rFonts w:eastAsia="Times New Roman"/>
          <w:b/>
          <w:sz w:val="20"/>
          <w:u w:val="single"/>
        </w:rPr>
        <w:t xml:space="preserve"> </w:t>
      </w:r>
      <w:r w:rsidRPr="00CE257D">
        <w:rPr>
          <w:rFonts w:eastAsia="Times New Roman"/>
          <w:b/>
          <w:sz w:val="20"/>
          <w:highlight w:val="yellow"/>
          <w:u w:val="single"/>
        </w:rPr>
        <w:t>in</w:t>
      </w:r>
      <w:r w:rsidRPr="00AD37B3">
        <w:rPr>
          <w:rFonts w:eastAsia="Times New Roman"/>
          <w:b/>
          <w:sz w:val="20"/>
          <w:u w:val="single"/>
        </w:rPr>
        <w:t xml:space="preserve"> that they incarnate </w:t>
      </w:r>
      <w:r w:rsidRPr="00CE257D">
        <w:rPr>
          <w:rFonts w:eastAsia="Times New Roman"/>
          <w:b/>
          <w:sz w:val="20"/>
          <w:highlight w:val="yellow"/>
          <w:u w:val="single"/>
        </w:rPr>
        <w:t>the experience of domination</w:t>
      </w:r>
      <w:r w:rsidRPr="00232901">
        <w:rPr>
          <w:rFonts w:eastAsia="Times New Roman"/>
          <w:sz w:val="12"/>
        </w:rPr>
        <w:t xml:space="preserve">. The authentic consciousness, Fanon argues, must recognize that “the unemployed man, the starving native do not lay a claim to the truth; they do not say that they represent the truth, for they are the truth.” 57 And so the struggle should be “by the people and for the people, for the outcasts and by the outcasts.” 58 However Negri’s </w:t>
      </w:r>
      <w:r w:rsidRPr="00CE257D">
        <w:rPr>
          <w:rFonts w:eastAsia="Times New Roman"/>
          <w:b/>
          <w:sz w:val="20"/>
          <w:highlight w:val="yellow"/>
          <w:u w:val="single"/>
        </w:rPr>
        <w:t>illusions</w:t>
      </w:r>
      <w:r w:rsidRPr="00232901">
        <w:rPr>
          <w:rFonts w:eastAsia="Times New Roman"/>
          <w:b/>
          <w:sz w:val="20"/>
          <w:u w:val="single"/>
        </w:rPr>
        <w:t xml:space="preserve"> </w:t>
      </w:r>
      <w:r w:rsidRPr="00232901">
        <w:rPr>
          <w:rFonts w:eastAsia="Times New Roman"/>
          <w:sz w:val="12"/>
        </w:rPr>
        <w:t xml:space="preserve">59 </w:t>
      </w:r>
      <w:r w:rsidRPr="00CE257D">
        <w:rPr>
          <w:rFonts w:eastAsia="Times New Roman"/>
          <w:b/>
          <w:sz w:val="20"/>
          <w:highlight w:val="yellow"/>
          <w:u w:val="single"/>
        </w:rPr>
        <w:t>about the</w:t>
      </w:r>
      <w:r w:rsidRPr="00232901">
        <w:rPr>
          <w:rFonts w:eastAsia="Times New Roman"/>
          <w:b/>
          <w:sz w:val="20"/>
          <w:u w:val="single"/>
        </w:rPr>
        <w:t xml:space="preserve"> </w:t>
      </w:r>
      <w:r w:rsidRPr="00CE257D">
        <w:rPr>
          <w:rFonts w:eastAsia="Times New Roman"/>
          <w:b/>
          <w:sz w:val="20"/>
          <w:highlight w:val="yellow"/>
          <w:u w:val="single"/>
        </w:rPr>
        <w:t xml:space="preserve">uniform political </w:t>
      </w:r>
      <w:r w:rsidRPr="00232901">
        <w:rPr>
          <w:rFonts w:eastAsia="Times New Roman"/>
          <w:b/>
          <w:sz w:val="20"/>
          <w:u w:val="single"/>
        </w:rPr>
        <w:t xml:space="preserve">purity of the desires of the </w:t>
      </w:r>
      <w:r w:rsidRPr="00CE257D">
        <w:rPr>
          <w:rFonts w:eastAsia="Times New Roman"/>
          <w:b/>
          <w:sz w:val="20"/>
          <w:highlight w:val="yellow"/>
          <w:u w:val="single"/>
        </w:rPr>
        <w:t xml:space="preserve">‘multitude’ </w:t>
      </w:r>
      <w:r w:rsidRPr="00232901">
        <w:rPr>
          <w:rFonts w:eastAsia="Times New Roman"/>
          <w:sz w:val="12"/>
        </w:rPr>
        <w:t>are a contemporary avatar of a recurring and (often ontologically predatory middle class) desire to</w:t>
      </w:r>
      <w:r w:rsidRPr="00232901">
        <w:rPr>
          <w:rFonts w:eastAsia="Times New Roman"/>
          <w:b/>
          <w:sz w:val="20"/>
          <w:u w:val="single"/>
        </w:rPr>
        <w:t xml:space="preserve"> </w:t>
      </w:r>
      <w:r w:rsidRPr="00CE257D">
        <w:rPr>
          <w:rFonts w:eastAsia="Times New Roman"/>
          <w:b/>
          <w:sz w:val="20"/>
          <w:highlight w:val="yellow"/>
          <w:u w:val="single"/>
        </w:rPr>
        <w:t>project</w:t>
      </w:r>
      <w:r w:rsidRPr="00232901">
        <w:rPr>
          <w:rFonts w:eastAsia="Times New Roman"/>
          <w:b/>
          <w:sz w:val="20"/>
          <w:u w:val="single"/>
        </w:rPr>
        <w:t xml:space="preserve"> </w:t>
      </w:r>
      <w:r w:rsidRPr="00232901">
        <w:rPr>
          <w:rFonts w:eastAsia="Times New Roman"/>
          <w:sz w:val="12"/>
        </w:rPr>
        <w:t>collective redemptive</w:t>
      </w:r>
      <w:r w:rsidRPr="00232901">
        <w:rPr>
          <w:rFonts w:eastAsia="Times New Roman"/>
          <w:b/>
          <w:sz w:val="20"/>
          <w:u w:val="single"/>
        </w:rPr>
        <w:t xml:space="preserve"> </w:t>
      </w:r>
      <w:r w:rsidRPr="00CE257D">
        <w:rPr>
          <w:rFonts w:eastAsia="Times New Roman"/>
          <w:b/>
          <w:sz w:val="20"/>
          <w:highlight w:val="yellow"/>
          <w:u w:val="single"/>
        </w:rPr>
        <w:t>fantasies onto the</w:t>
      </w:r>
      <w:r w:rsidRPr="00232901">
        <w:rPr>
          <w:rFonts w:eastAsia="Times New Roman"/>
          <w:b/>
          <w:sz w:val="20"/>
          <w:u w:val="single"/>
        </w:rPr>
        <w:t xml:space="preserve"> marginalised and </w:t>
      </w:r>
      <w:r w:rsidRPr="00CE257D">
        <w:rPr>
          <w:rFonts w:eastAsia="Times New Roman"/>
          <w:b/>
          <w:sz w:val="20"/>
          <w:highlight w:val="yellow"/>
          <w:u w:val="single"/>
        </w:rPr>
        <w:t>exploited</w:t>
      </w:r>
      <w:r w:rsidRPr="00232901">
        <w:rPr>
          <w:rFonts w:eastAsia="Times New Roman"/>
          <w:b/>
          <w:sz w:val="20"/>
          <w:u w:val="single"/>
        </w:rPr>
        <w:t>.</w:t>
      </w:r>
      <w:r w:rsidRPr="00232901">
        <w:rPr>
          <w:rFonts w:eastAsia="Times New Roman"/>
          <w:sz w:val="12"/>
        </w:rPr>
        <w:t xml:space="preserve"> Moreover this illusion fails to acknowledge that desire is hardly always for communism 60 or to take into account the simple logic of Zizek’s point that desire follows fantasy and so it is fantasy and not desire that must, in his technical language, be traversed 61 . And changing fantasies, of course, requires changes in consciousness and not merely the removal of restraint. Writing against the Negrian illusion John Holloway argues that failure to acknowledge the mutual interpenetration of labour and capital, the multitude and Empire means both to underestimate the containment of labour within capital (and hence overestimate the power of labour against capital) and to underestimate the power of labour as internal contradiction within capital (and hence overestimate the power of capital against labour). If the interpenetration of power and anti-power is ignored, then we are left with two pure subjects on either side….For over a hundred years, communism has suffered the nightmare of the Pure Subject: the Party, the working class hero, the unsullied militant. To resurrect the image of the Pure Subject, just when it seemed at last to have died the indecent death that it merited, is not just a joke, it is grotesque. We hate capitalism and fight against it, but that does not make us the embodiment of good fighting against evil. On the contrary, we hate it not just because we adopt the common condition of the multitude, but because it tears us apart, because it penetrates us, because it turns us against ourselves, because it maims us. Communism is not the struggle of the Pure Subject, but the struggle of the maimed and the schizophrenic. Unless we start from there, there is no hope. 62 Of course Holloway, the philosopher in revolt against the fetish, fetishises capital and fails to acknowledge pre and extra capitalist forms of domination. But his argument is important for the problematic at stake here for many reasons. For example there is the simple fact that the cripplingly unreflective </w:t>
      </w:r>
      <w:r w:rsidRPr="00CE257D">
        <w:rPr>
          <w:rFonts w:eastAsia="Times New Roman"/>
          <w:b/>
          <w:sz w:val="20"/>
          <w:highlight w:val="yellow"/>
          <w:u w:val="single"/>
        </w:rPr>
        <w:t>self-righteousness</w:t>
      </w:r>
      <w:r w:rsidRPr="00232901">
        <w:rPr>
          <w:rFonts w:eastAsia="Times New Roman"/>
          <w:sz w:val="12"/>
        </w:rPr>
        <w:t xml:space="preserve"> that accompanies the fetish </w:t>
      </w:r>
      <w:r w:rsidRPr="00CE257D">
        <w:rPr>
          <w:rFonts w:eastAsia="Times New Roman"/>
          <w:b/>
          <w:sz w:val="20"/>
          <w:highlight w:val="yellow"/>
          <w:u w:val="single"/>
        </w:rPr>
        <w:t>of</w:t>
      </w:r>
      <w:r w:rsidRPr="00232901">
        <w:rPr>
          <w:rFonts w:eastAsia="Times New Roman"/>
          <w:sz w:val="20"/>
          <w:u w:val="single"/>
        </w:rPr>
        <w:t xml:space="preserve"> </w:t>
      </w:r>
      <w:r w:rsidRPr="00232901">
        <w:rPr>
          <w:rFonts w:eastAsia="Times New Roman"/>
          <w:sz w:val="12"/>
        </w:rPr>
        <w:t>the pure subject pushes some movement</w:t>
      </w:r>
      <w:r w:rsidRPr="00232901">
        <w:rPr>
          <w:rFonts w:eastAsia="Times New Roman"/>
          <w:sz w:val="20"/>
          <w:u w:val="single"/>
        </w:rPr>
        <w:t xml:space="preserve"> </w:t>
      </w:r>
      <w:r w:rsidRPr="00CE257D">
        <w:rPr>
          <w:rFonts w:eastAsia="Times New Roman"/>
          <w:b/>
          <w:sz w:val="20"/>
          <w:highlight w:val="yellow"/>
          <w:u w:val="single"/>
        </w:rPr>
        <w:t>intellectuals</w:t>
      </w:r>
      <w:r w:rsidRPr="00232901">
        <w:rPr>
          <w:rFonts w:eastAsia="Times New Roman"/>
          <w:sz w:val="20"/>
          <w:u w:val="single"/>
        </w:rPr>
        <w:t xml:space="preserve"> </w:t>
      </w:r>
      <w:r w:rsidRPr="00CE257D">
        <w:rPr>
          <w:rFonts w:eastAsia="Times New Roman"/>
          <w:b/>
          <w:sz w:val="20"/>
          <w:highlight w:val="yellow"/>
          <w:u w:val="single"/>
        </w:rPr>
        <w:t>and militants</w:t>
      </w:r>
      <w:r w:rsidRPr="00232901">
        <w:rPr>
          <w:rFonts w:eastAsia="Times New Roman"/>
          <w:sz w:val="12"/>
        </w:rPr>
        <w:t xml:space="preserve"> into debilitating and profoundly unattractive fundamentalisms and sectarianisms 63 that </w:t>
      </w:r>
      <w:r w:rsidRPr="00CE257D">
        <w:rPr>
          <w:rFonts w:eastAsia="Times New Roman"/>
          <w:b/>
          <w:sz w:val="20"/>
          <w:highlight w:val="yellow"/>
          <w:u w:val="single"/>
        </w:rPr>
        <w:t>are</w:t>
      </w:r>
      <w:r w:rsidRPr="00AD37B3">
        <w:rPr>
          <w:rFonts w:eastAsia="Times New Roman"/>
          <w:b/>
          <w:sz w:val="20"/>
          <w:u w:val="single"/>
        </w:rPr>
        <w:t xml:space="preserve"> </w:t>
      </w:r>
      <w:r w:rsidRPr="00CE257D">
        <w:rPr>
          <w:rFonts w:eastAsia="Times New Roman"/>
          <w:b/>
          <w:sz w:val="20"/>
          <w:highlight w:val="yellow"/>
          <w:u w:val="single"/>
        </w:rPr>
        <w:t>more</w:t>
      </w:r>
      <w:r w:rsidRPr="00232901">
        <w:rPr>
          <w:rFonts w:eastAsia="Times New Roman"/>
          <w:sz w:val="20"/>
          <w:u w:val="single"/>
        </w:rPr>
        <w:t xml:space="preserve"> </w:t>
      </w:r>
      <w:r w:rsidRPr="00232901">
        <w:rPr>
          <w:rFonts w:eastAsia="Times New Roman"/>
          <w:sz w:val="12"/>
        </w:rPr>
        <w:t>indicative of</w:t>
      </w:r>
      <w:r w:rsidRPr="00232901">
        <w:rPr>
          <w:rFonts w:eastAsia="Times New Roman"/>
          <w:sz w:val="20"/>
          <w:u w:val="single"/>
        </w:rPr>
        <w:t xml:space="preserve"> </w:t>
      </w:r>
      <w:r w:rsidRPr="00CE257D">
        <w:rPr>
          <w:rFonts w:eastAsia="Times New Roman"/>
          <w:b/>
          <w:sz w:val="20"/>
          <w:highlight w:val="yellow"/>
          <w:u w:val="single"/>
        </w:rPr>
        <w:t>a</w:t>
      </w:r>
      <w:r w:rsidRPr="00232901">
        <w:rPr>
          <w:rFonts w:eastAsia="Times New Roman"/>
          <w:sz w:val="20"/>
          <w:u w:val="single"/>
        </w:rPr>
        <w:t xml:space="preserve"> </w:t>
      </w:r>
      <w:r w:rsidRPr="00232901">
        <w:rPr>
          <w:rFonts w:eastAsia="Times New Roman"/>
          <w:sz w:val="12"/>
        </w:rPr>
        <w:t>fundamental</w:t>
      </w:r>
      <w:r w:rsidRPr="00232901">
        <w:rPr>
          <w:rFonts w:eastAsia="Times New Roman"/>
          <w:sz w:val="20"/>
          <w:u w:val="single"/>
        </w:rPr>
        <w:t xml:space="preserve"> </w:t>
      </w:r>
      <w:r w:rsidRPr="00CE257D">
        <w:rPr>
          <w:rFonts w:eastAsia="Times New Roman"/>
          <w:b/>
          <w:sz w:val="20"/>
          <w:highlight w:val="yellow"/>
          <w:u w:val="single"/>
        </w:rPr>
        <w:t>commitment to being radically ontologically superior</w:t>
      </w:r>
      <w:r w:rsidRPr="00232901">
        <w:rPr>
          <w:rFonts w:eastAsia="Times New Roman"/>
          <w:b/>
          <w:sz w:val="20"/>
          <w:u w:val="single"/>
        </w:rPr>
        <w:t xml:space="preserve"> </w:t>
      </w:r>
      <w:r w:rsidRPr="00CE257D">
        <w:rPr>
          <w:rFonts w:eastAsia="Times New Roman"/>
          <w:b/>
          <w:sz w:val="20"/>
          <w:highlight w:val="yellow"/>
          <w:u w:val="single"/>
        </w:rPr>
        <w:t>than</w:t>
      </w:r>
      <w:r w:rsidRPr="00232901">
        <w:rPr>
          <w:rFonts w:eastAsia="Times New Roman"/>
          <w:b/>
          <w:sz w:val="20"/>
          <w:u w:val="single"/>
        </w:rPr>
        <w:t xml:space="preserve"> </w:t>
      </w:r>
      <w:r w:rsidRPr="00232901">
        <w:rPr>
          <w:rFonts w:eastAsia="Times New Roman"/>
          <w:sz w:val="12"/>
        </w:rPr>
        <w:t>a fundamental will</w:t>
      </w:r>
      <w:r w:rsidRPr="00CE257D">
        <w:rPr>
          <w:rFonts w:eastAsia="Times New Roman"/>
          <w:b/>
          <w:sz w:val="20"/>
          <w:highlight w:val="yellow"/>
          <w:u w:val="single"/>
        </w:rPr>
        <w:t xml:space="preserve"> to radically resist</w:t>
      </w:r>
      <w:r w:rsidRPr="00232901">
        <w:rPr>
          <w:rFonts w:eastAsia="Times New Roman"/>
          <w:b/>
          <w:sz w:val="20"/>
          <w:u w:val="single"/>
        </w:rPr>
        <w:t xml:space="preserve"> </w:t>
      </w:r>
      <w:r w:rsidRPr="00232901">
        <w:rPr>
          <w:rFonts w:eastAsia="Times New Roman"/>
          <w:sz w:val="12"/>
        </w:rPr>
        <w:t>the brutality of millennial</w:t>
      </w:r>
      <w:r w:rsidRPr="00232901">
        <w:rPr>
          <w:rFonts w:eastAsia="Times New Roman"/>
          <w:b/>
          <w:sz w:val="20"/>
          <w:u w:val="single"/>
        </w:rPr>
        <w:t xml:space="preserve"> </w:t>
      </w:r>
      <w:r w:rsidRPr="00CE257D">
        <w:rPr>
          <w:rFonts w:eastAsia="Times New Roman"/>
          <w:b/>
          <w:sz w:val="20"/>
          <w:highlight w:val="yellow"/>
          <w:u w:val="single"/>
        </w:rPr>
        <w:t>capitalism</w:t>
      </w:r>
      <w:r w:rsidRPr="00CE257D">
        <w:rPr>
          <w:rFonts w:eastAsia="Times New Roman"/>
          <w:sz w:val="12"/>
          <w:highlight w:val="yellow"/>
        </w:rPr>
        <w:t>.</w:t>
      </w:r>
      <w:r w:rsidRPr="00232901">
        <w:rPr>
          <w:rFonts w:eastAsia="Times New Roman"/>
          <w:sz w:val="12"/>
        </w:rPr>
        <w:t xml:space="preserve"> It’s a curious and revealing fact that people who project fantasies of ontological purity onto the idea of multitude generally only assume the consequent lightness of being for actually existing human beings when they are part of the same or allied small, covertly vanguardist, middle class sects - the same sects that often mediate the relationships between movements. It is telling that there are certain cases where </w:t>
      </w:r>
      <w:r w:rsidRPr="00CE257D">
        <w:rPr>
          <w:rFonts w:eastAsia="Times New Roman"/>
          <w:b/>
          <w:sz w:val="20"/>
          <w:highlight w:val="yellow"/>
          <w:u w:val="single"/>
        </w:rPr>
        <w:t>critiques of the intellectual left</w:t>
      </w:r>
      <w:r w:rsidRPr="00232901">
        <w:rPr>
          <w:rFonts w:eastAsia="Times New Roman"/>
          <w:sz w:val="12"/>
        </w:rPr>
        <w:t xml:space="preserve"> sub-culture </w:t>
      </w:r>
      <w:r w:rsidRPr="00CE257D">
        <w:rPr>
          <w:rFonts w:eastAsia="Times New Roman"/>
          <w:b/>
          <w:sz w:val="20"/>
          <w:highlight w:val="yellow"/>
          <w:u w:val="single"/>
        </w:rPr>
        <w:t>have generated</w:t>
      </w:r>
      <w:r w:rsidRPr="00232901">
        <w:rPr>
          <w:rFonts w:eastAsia="Times New Roman"/>
          <w:sz w:val="20"/>
          <w:u w:val="single"/>
        </w:rPr>
        <w:t xml:space="preserve"> </w:t>
      </w:r>
      <w:r w:rsidRPr="00CE257D">
        <w:rPr>
          <w:rFonts w:eastAsia="Times New Roman"/>
          <w:b/>
          <w:sz w:val="20"/>
          <w:highlight w:val="yellow"/>
          <w:u w:val="single"/>
        </w:rPr>
        <w:t>paranoid</w:t>
      </w:r>
      <w:r w:rsidRPr="00232901">
        <w:rPr>
          <w:rFonts w:eastAsia="Times New Roman"/>
          <w:b/>
          <w:sz w:val="20"/>
          <w:u w:val="single"/>
        </w:rPr>
        <w:t xml:space="preserve"> </w:t>
      </w:r>
      <w:r w:rsidRPr="00CE257D">
        <w:rPr>
          <w:rFonts w:eastAsia="Times New Roman"/>
          <w:b/>
          <w:sz w:val="20"/>
          <w:highlight w:val="yellow"/>
          <w:u w:val="single"/>
        </w:rPr>
        <w:t>and</w:t>
      </w:r>
      <w:r w:rsidRPr="00232901">
        <w:rPr>
          <w:rFonts w:eastAsia="Times New Roman"/>
          <w:b/>
          <w:sz w:val="20"/>
          <w:u w:val="single"/>
        </w:rPr>
        <w:t xml:space="preserve"> </w:t>
      </w:r>
      <w:r w:rsidRPr="00CE257D">
        <w:rPr>
          <w:rFonts w:eastAsia="Times New Roman"/>
          <w:b/>
          <w:sz w:val="20"/>
          <w:highlight w:val="yellow"/>
          <w:u w:val="single"/>
        </w:rPr>
        <w:t>hysterical responses</w:t>
      </w:r>
      <w:r w:rsidRPr="00CE257D">
        <w:rPr>
          <w:rFonts w:eastAsia="Times New Roman"/>
          <w:sz w:val="20"/>
          <w:highlight w:val="yellow"/>
          <w:u w:val="single"/>
        </w:rPr>
        <w:t xml:space="preserve"> </w:t>
      </w:r>
      <w:r w:rsidRPr="00CE257D">
        <w:rPr>
          <w:rFonts w:eastAsia="Times New Roman"/>
          <w:b/>
          <w:sz w:val="20"/>
          <w:highlight w:val="yellow"/>
          <w:u w:val="single"/>
        </w:rPr>
        <w:t>that</w:t>
      </w:r>
      <w:r w:rsidRPr="00232901">
        <w:rPr>
          <w:rFonts w:eastAsia="Times New Roman"/>
          <w:sz w:val="20"/>
          <w:u w:val="single"/>
        </w:rPr>
        <w:t xml:space="preserve"> </w:t>
      </w:r>
      <w:r w:rsidRPr="00232901">
        <w:rPr>
          <w:rFonts w:eastAsia="Times New Roman"/>
          <w:sz w:val="12"/>
        </w:rPr>
        <w:t>issue counter-attacks infused with vastly more vigour than the responses of the same people to physical and ideological attacks on actually existing poor people. 64 The assumption of ontological privilege</w:t>
      </w:r>
      <w:r w:rsidRPr="00232901">
        <w:rPr>
          <w:rFonts w:eastAsia="Times New Roman"/>
          <w:sz w:val="20"/>
          <w:u w:val="single"/>
        </w:rPr>
        <w:t xml:space="preserve"> </w:t>
      </w:r>
      <w:r w:rsidRPr="00CE257D">
        <w:rPr>
          <w:rFonts w:eastAsia="Times New Roman"/>
          <w:b/>
          <w:sz w:val="20"/>
          <w:highlight w:val="yellow"/>
          <w:u w:val="single"/>
        </w:rPr>
        <w:t>inhibits</w:t>
      </w:r>
      <w:r w:rsidRPr="00AD37B3">
        <w:rPr>
          <w:rFonts w:eastAsia="Times New Roman"/>
          <w:b/>
          <w:sz w:val="20"/>
          <w:u w:val="single"/>
        </w:rPr>
        <w:t xml:space="preserve"> self reflective </w:t>
      </w:r>
      <w:r w:rsidRPr="00CE257D">
        <w:rPr>
          <w:rFonts w:eastAsia="Times New Roman"/>
          <w:b/>
          <w:sz w:val="20"/>
          <w:highlight w:val="yellow"/>
          <w:u w:val="single"/>
        </w:rPr>
        <w:t>praxis and critical thought about everything aside from</w:t>
      </w:r>
      <w:r w:rsidRPr="00AD37B3">
        <w:rPr>
          <w:rFonts w:eastAsia="Times New Roman"/>
          <w:b/>
          <w:sz w:val="20"/>
          <w:u w:val="single"/>
        </w:rPr>
        <w:t xml:space="preserve"> questions of </w:t>
      </w:r>
      <w:r w:rsidRPr="00CE257D">
        <w:rPr>
          <w:rFonts w:eastAsia="Times New Roman"/>
          <w:b/>
          <w:sz w:val="20"/>
          <w:highlight w:val="yellow"/>
          <w:u w:val="single"/>
        </w:rPr>
        <w:t>short term strategy</w:t>
      </w:r>
      <w:r w:rsidRPr="00AD37B3">
        <w:rPr>
          <w:rFonts w:eastAsia="Times New Roman"/>
          <w:b/>
          <w:sz w:val="20"/>
          <w:u w:val="single"/>
        </w:rPr>
        <w:t xml:space="preserve"> and</w:t>
      </w:r>
      <w:r w:rsidRPr="00232901">
        <w:rPr>
          <w:rFonts w:eastAsia="Times New Roman"/>
          <w:sz w:val="12"/>
        </w:rPr>
        <w:t xml:space="preserve"> repeats the ultimately disastrous “anti-intellectualism that pervaded the anti-apartheid movement…especially so for the ANC and its ally, the South African Communist Party” 65 whose intellectuals “Too often celebrating the manichean certainty of the struggle…failed to see its inner contradictions and trajectories.” 66 For the discussion at hand it is perhaps most crucial to note that the lack of critique extends to power relations within and between movements. (Power relations which are already masked by the discourse of the multitude – a discourse that is as ahistorical as the World Bank’s discourse about ‘the poor’. 67 ) The power relations within movements are sometimes reinforced when they determine, who mediates between the resources of Northern movements and local communities of resistance. The problem is not just that privileged people are better able to forge international connections. Emissaries from Northern movements often find it easier to engage with people here who speak their languages and inhabit similar sub-cultural spaces and so local struggle elites become struggle tour guides. We also need to remember that there are instances in which Northern movements need the political legitimacy of connections with Southern movements and are willing to achieve this as quickly and easily as possible. Certain people here have a (often but not always unconscious) personal rather than a collectively political stake in attaching to the glamour, power and relative visibility of movements in the metropole, or in the eye of the metropole, and in making the exchanges to provide the appearance of that legitimacy. At times this can become more important for such people than the growth and development of resistance. The way to avoid this is, of course, to ensure that when these negotiations are undertaken in the name of movements they should be negotiated, in so far as it is possible, on the terrain of the movements and by a revolving set of democratically selected individuals with clear mandates and responsibilities. At the workshop held to discuss this article it emerged that the APF has developed exemplary practice in this regard. But the democratic practices developed by the APF need to become a standard criterion for the issuing and accepting of invitations to spaces where solidarities are negotiated. In other words the practice of inviting individuals rather than asking organisations to elect representatives must cease. Moreover, because the injection of resources so often lead to suspicion, resentment and division it is essential to ensure democratic accountability 68 at every stage in their procurement and distribution. 69 The return of manicheanism has also, in some instances, led to a spontaneously unreflective and misplaced</w:t>
      </w:r>
      <w:r w:rsidRPr="00232901">
        <w:rPr>
          <w:rFonts w:eastAsia="Times New Roman"/>
          <w:sz w:val="20"/>
          <w:u w:val="single"/>
        </w:rPr>
        <w:t xml:space="preserve"> </w:t>
      </w:r>
      <w:r w:rsidRPr="00CE257D">
        <w:rPr>
          <w:rFonts w:eastAsia="Times New Roman"/>
          <w:b/>
          <w:sz w:val="20"/>
          <w:highlight w:val="yellow"/>
          <w:u w:val="single"/>
        </w:rPr>
        <w:t>hostility to people</w:t>
      </w:r>
      <w:r w:rsidRPr="00AD37B3">
        <w:rPr>
          <w:rFonts w:eastAsia="Times New Roman"/>
          <w:b/>
          <w:sz w:val="20"/>
          <w:u w:val="single"/>
        </w:rPr>
        <w:t xml:space="preserve"> </w:t>
      </w:r>
      <w:r w:rsidRPr="00CE257D">
        <w:rPr>
          <w:rFonts w:eastAsia="Times New Roman"/>
          <w:b/>
          <w:sz w:val="20"/>
          <w:highlight w:val="yellow"/>
          <w:u w:val="single"/>
        </w:rPr>
        <w:t>outside of the sect</w:t>
      </w:r>
      <w:r w:rsidRPr="00AD37B3">
        <w:rPr>
          <w:rFonts w:eastAsia="Times New Roman"/>
          <w:b/>
          <w:sz w:val="20"/>
          <w:u w:val="single"/>
        </w:rPr>
        <w:t xml:space="preserve"> </w:t>
      </w:r>
      <w:r w:rsidRPr="00CE257D">
        <w:rPr>
          <w:rFonts w:eastAsia="Times New Roman"/>
          <w:b/>
          <w:sz w:val="20"/>
          <w:highlight w:val="yellow"/>
          <w:u w:val="single"/>
        </w:rPr>
        <w:t>who seek to spread</w:t>
      </w:r>
      <w:r w:rsidRPr="00232901">
        <w:rPr>
          <w:rFonts w:eastAsia="Times New Roman"/>
          <w:sz w:val="20"/>
          <w:u w:val="single"/>
        </w:rPr>
        <w:t xml:space="preserve"> </w:t>
      </w:r>
      <w:r w:rsidRPr="00232901">
        <w:rPr>
          <w:rFonts w:eastAsia="Times New Roman"/>
          <w:sz w:val="12"/>
        </w:rPr>
        <w:t>and/or develop</w:t>
      </w:r>
      <w:r w:rsidRPr="00232901">
        <w:rPr>
          <w:rFonts w:eastAsia="Times New Roman"/>
          <w:sz w:val="20"/>
          <w:u w:val="single"/>
        </w:rPr>
        <w:t xml:space="preserve"> </w:t>
      </w:r>
      <w:r w:rsidRPr="00CE257D">
        <w:rPr>
          <w:rFonts w:eastAsia="Times New Roman"/>
          <w:b/>
          <w:sz w:val="20"/>
          <w:highlight w:val="yellow"/>
          <w:u w:val="single"/>
        </w:rPr>
        <w:t>rebellion</w:t>
      </w:r>
      <w:r w:rsidRPr="00AD37B3">
        <w:rPr>
          <w:rFonts w:eastAsia="Times New Roman"/>
          <w:b/>
          <w:sz w:val="20"/>
          <w:u w:val="single"/>
        </w:rPr>
        <w:t>.</w:t>
      </w:r>
      <w:r w:rsidRPr="00232901">
        <w:rPr>
          <w:rFonts w:eastAsia="Times New Roman"/>
          <w:sz w:val="12"/>
        </w:rPr>
        <w:t xml:space="preserve"> And there</w:t>
      </w:r>
      <w:r w:rsidRPr="00232901">
        <w:rPr>
          <w:rFonts w:eastAsia="Times New Roman"/>
          <w:sz w:val="20"/>
          <w:u w:val="single"/>
        </w:rPr>
        <w:t xml:space="preserve"> </w:t>
      </w:r>
      <w:r w:rsidRPr="00CE257D">
        <w:rPr>
          <w:rFonts w:eastAsia="Times New Roman"/>
          <w:b/>
          <w:sz w:val="20"/>
          <w:highlight w:val="yellow"/>
          <w:u w:val="single"/>
        </w:rPr>
        <w:t>are</w:t>
      </w:r>
      <w:r w:rsidRPr="00232901">
        <w:rPr>
          <w:rFonts w:eastAsia="Times New Roman"/>
          <w:sz w:val="12"/>
        </w:rPr>
        <w:t xml:space="preserve"> cases where </w:t>
      </w:r>
      <w:r w:rsidRPr="00CE257D">
        <w:rPr>
          <w:rFonts w:eastAsia="Times New Roman"/>
          <w:b/>
          <w:sz w:val="20"/>
          <w:highlight w:val="yellow"/>
          <w:u w:val="single"/>
        </w:rPr>
        <w:t>projects that</w:t>
      </w:r>
      <w:r w:rsidRPr="00232901">
        <w:rPr>
          <w:rFonts w:eastAsia="Times New Roman"/>
          <w:sz w:val="20"/>
          <w:u w:val="single"/>
        </w:rPr>
        <w:t xml:space="preserve"> </w:t>
      </w:r>
      <w:r w:rsidRPr="00232901">
        <w:rPr>
          <w:rFonts w:eastAsia="Times New Roman"/>
          <w:sz w:val="12"/>
        </w:rPr>
        <w:t>began as a means to an end (e.g. valorising or merely speaking in the name of a certain community, struggle, organisation or even individual militant; channelling money in a certain direction etc.) have</w:t>
      </w:r>
      <w:r w:rsidRPr="00232901">
        <w:rPr>
          <w:rFonts w:eastAsia="Times New Roman"/>
          <w:sz w:val="20"/>
          <w:u w:val="single"/>
        </w:rPr>
        <w:t xml:space="preserve"> </w:t>
      </w:r>
      <w:r w:rsidRPr="00CE257D">
        <w:rPr>
          <w:rFonts w:eastAsia="Times New Roman"/>
          <w:b/>
          <w:sz w:val="20"/>
          <w:highlight w:val="yellow"/>
          <w:u w:val="single"/>
        </w:rPr>
        <w:t>very quickly collapsed</w:t>
      </w:r>
      <w:r w:rsidRPr="00232901">
        <w:rPr>
          <w:rFonts w:eastAsia="Times New Roman"/>
          <w:sz w:val="20"/>
          <w:u w:val="single"/>
        </w:rPr>
        <w:t xml:space="preserve"> </w:t>
      </w:r>
      <w:r w:rsidRPr="00232901">
        <w:rPr>
          <w:rFonts w:eastAsia="Times New Roman"/>
          <w:sz w:val="12"/>
        </w:rPr>
        <w:t>into an end in-itself. We have even seen the bizarre spectacle of a well networked person speaking with a pathological self-righteousness in the name of a dead organisation to alternatively deny and condemn the emergence of a new organisation aimed at taking the same project forward with the same people in a democratically structured way. In cases like this</w:t>
      </w:r>
      <w:r w:rsidRPr="00232901">
        <w:rPr>
          <w:rFonts w:eastAsia="Times New Roman"/>
          <w:sz w:val="20"/>
          <w:u w:val="single"/>
        </w:rPr>
        <w:t xml:space="preserve"> </w:t>
      </w:r>
      <w:r w:rsidRPr="00CE257D">
        <w:rPr>
          <w:rFonts w:eastAsia="Times New Roman"/>
          <w:b/>
          <w:sz w:val="20"/>
          <w:highlight w:val="yellow"/>
          <w:u w:val="single"/>
        </w:rPr>
        <w:t>it is clear</w:t>
      </w:r>
      <w:r w:rsidRPr="00232901">
        <w:rPr>
          <w:rFonts w:eastAsia="Times New Roman"/>
          <w:sz w:val="20"/>
          <w:u w:val="single"/>
        </w:rPr>
        <w:t xml:space="preserve"> </w:t>
      </w:r>
      <w:r w:rsidRPr="00232901">
        <w:rPr>
          <w:rFonts w:eastAsia="Times New Roman"/>
          <w:sz w:val="12"/>
        </w:rPr>
        <w:t>that attaching to</w:t>
      </w:r>
      <w:r w:rsidRPr="00232901">
        <w:rPr>
          <w:rFonts w:eastAsia="Times New Roman"/>
          <w:sz w:val="20"/>
          <w:u w:val="single"/>
        </w:rPr>
        <w:t xml:space="preserve"> </w:t>
      </w:r>
      <w:r w:rsidRPr="00CE257D">
        <w:rPr>
          <w:rFonts w:eastAsia="Times New Roman"/>
          <w:b/>
          <w:sz w:val="20"/>
          <w:highlight w:val="yellow"/>
          <w:u w:val="single"/>
        </w:rPr>
        <w:t>the symbolic</w:t>
      </w:r>
      <w:r w:rsidRPr="00232901">
        <w:rPr>
          <w:rFonts w:eastAsia="Times New Roman"/>
          <w:sz w:val="20"/>
          <w:u w:val="single"/>
        </w:rPr>
        <w:t xml:space="preserve"> </w:t>
      </w:r>
      <w:r w:rsidRPr="00232901">
        <w:rPr>
          <w:rFonts w:eastAsia="Times New Roman"/>
          <w:sz w:val="12"/>
        </w:rPr>
        <w:t>capital of the original organisation</w:t>
      </w:r>
      <w:r w:rsidRPr="00232901">
        <w:rPr>
          <w:rFonts w:eastAsia="Times New Roman"/>
          <w:sz w:val="20"/>
          <w:u w:val="single"/>
        </w:rPr>
        <w:t xml:space="preserve"> </w:t>
      </w:r>
      <w:r w:rsidRPr="00CE257D">
        <w:rPr>
          <w:rFonts w:eastAsia="Times New Roman"/>
          <w:b/>
          <w:sz w:val="20"/>
          <w:highlight w:val="yellow"/>
          <w:u w:val="single"/>
        </w:rPr>
        <w:t xml:space="preserve">and not the rebellion has become the </w:t>
      </w:r>
      <w:r w:rsidRPr="00CE257D">
        <w:rPr>
          <w:rFonts w:eastAsia="Times New Roman"/>
          <w:b/>
          <w:sz w:val="20"/>
          <w:highlight w:val="yellow"/>
          <w:u w:val="single"/>
        </w:rPr>
        <w:lastRenderedPageBreak/>
        <w:t>project</w:t>
      </w:r>
      <w:r w:rsidRPr="00232901">
        <w:rPr>
          <w:rFonts w:eastAsia="Times New Roman"/>
          <w:sz w:val="20"/>
          <w:u w:val="single"/>
        </w:rPr>
        <w:t xml:space="preserve"> </w:t>
      </w:r>
      <w:r w:rsidRPr="00232901">
        <w:rPr>
          <w:rFonts w:eastAsia="Times New Roman"/>
          <w:sz w:val="12"/>
        </w:rPr>
        <w:t>for that individual. When enabling and legitimating resources and networks are at stake such failures, and their widespread appeasement, become highly political problems. But even when we act within democratic modes of organisation and in the interest of collective political projects global power relations that manifest in the invisibility of most of humanity can still lead to an internationalism that is insufficiently reflective about the negotiation of solidarities. The failures of South African movements to match their excellent record of solidarity for Palestinian resistances with equivalent support for movements battling repression in Swaziland and Zimbabwe, mass eviction in the interests of primitive accumulation in Namibia and Botswana or the catastrophic plunder in the Congo is telling. 70 Opportunities for solidarities are constrained by the realities of uneven development but that does not excuse the uncritical reproduction of the hierarchies that produce and feed-off this unevenness. Of course there are also pressing material factors that severely inhibit dialogical and reflective practice. Moreover increasing state repression and the now constant consequent struggles to find bail money, together with the more longstanding fact that movements operate on a terrain of systemic and constant crisis – a mass school exclusion this morning, the aftermath of the disconnections the day before, the prospect of a community meeting tonight at which an attempt will be made to parachute in an newly manufactured ANC organisation to replace a democratic, popular and radical organisation – often inhibit opportunities for reflection and dialogue. But this is no excuse. Consider the 68 It is interesting to note that Peter Dwyer’s research has found that in the case of the CCF “debate about organisational structure is not ‘imposed’ from outside or by those with an alleged ‘political agenda’ as some city based participants complained – it emerges organically.” p. 25 Also see naidoo &amp; veriava p.36 for an argument about the popular demand for democratic organisational structure in the APF. 69 This must also apply to negotiations regarding research projects. The resources, opportunities for networking, influence and status that accompany research projects can also have a seriously divisive impact on movements. In this regard the practice of some of the research projects funded by the Centre for Civil Society has left much to be desired. 70 It’s equally telling that South African movements have invested great energy in forming alliances with the Northern parts of the transnational anti-war movement and very little, if any, energy in support of the Iraqi resistance. 17 circumstances under which Frantz Fanon wrote The Wretched of the Earth or Ruth First’s description of how Govan Mbeki’s writing of South Africa: The Peasant’s Revolt: was frequently interrupted by police raids, when the sheets of paper had to be hurriedly secreted, or moved away from where the writer lived and worked, for his and their safe-keeping. A great slice of this book was written on slices of toilet paper when Mbeki served a two month spell of solitary confinement…. 71 Consider also, crucially, the circumstances under which a moment of praxis was reached in the mid 70s. On the one hand, White leftists working with Black workers to form independent trade unions, on the other young Black intellectuals organizing in the townships and schools under the umbrella of Black consciousness. Both movements had significant anti-elitist and anti-Stalinist trends, as well as implicit ideas for a future society…</w:t>
      </w:r>
      <w:r w:rsidRPr="00AD37B3">
        <w:rPr>
          <w:rFonts w:eastAsia="Times New Roman"/>
          <w:b/>
          <w:sz w:val="12"/>
        </w:rPr>
        <w:t xml:space="preserve">72 </w:t>
      </w:r>
      <w:r w:rsidRPr="00CE257D">
        <w:rPr>
          <w:rFonts w:eastAsia="Times New Roman"/>
          <w:b/>
          <w:sz w:val="20"/>
          <w:highlight w:val="yellow"/>
          <w:u w:val="single"/>
        </w:rPr>
        <w:t>Amongst</w:t>
      </w:r>
      <w:r w:rsidRPr="00232901">
        <w:rPr>
          <w:rFonts w:eastAsia="Times New Roman"/>
          <w:sz w:val="20"/>
          <w:u w:val="single"/>
        </w:rPr>
        <w:t xml:space="preserve"> </w:t>
      </w:r>
      <w:r w:rsidRPr="00232901">
        <w:rPr>
          <w:rFonts w:eastAsia="Times New Roman"/>
          <w:sz w:val="12"/>
        </w:rPr>
        <w:t>the many</w:t>
      </w:r>
      <w:r w:rsidRPr="00232901">
        <w:rPr>
          <w:rFonts w:eastAsia="Times New Roman"/>
          <w:sz w:val="20"/>
          <w:u w:val="single"/>
        </w:rPr>
        <w:t xml:space="preserve"> </w:t>
      </w:r>
      <w:r w:rsidRPr="00CE257D">
        <w:rPr>
          <w:rFonts w:eastAsia="Times New Roman"/>
          <w:b/>
          <w:sz w:val="20"/>
          <w:highlight w:val="yellow"/>
          <w:u w:val="single"/>
        </w:rPr>
        <w:t>issues</w:t>
      </w:r>
      <w:r w:rsidRPr="00AD37B3">
        <w:rPr>
          <w:rFonts w:eastAsia="Times New Roman"/>
          <w:b/>
          <w:sz w:val="20"/>
          <w:u w:val="single"/>
        </w:rPr>
        <w:t xml:space="preserve"> </w:t>
      </w:r>
      <w:r w:rsidRPr="00CE257D">
        <w:rPr>
          <w:rFonts w:eastAsia="Times New Roman"/>
          <w:b/>
          <w:sz w:val="20"/>
          <w:highlight w:val="yellow"/>
          <w:u w:val="single"/>
        </w:rPr>
        <w:t>which</w:t>
      </w:r>
      <w:r w:rsidRPr="00232901">
        <w:rPr>
          <w:rFonts w:eastAsia="Times New Roman"/>
          <w:sz w:val="20"/>
          <w:u w:val="single"/>
        </w:rPr>
        <w:t xml:space="preserve"> </w:t>
      </w:r>
      <w:r w:rsidRPr="00232901">
        <w:rPr>
          <w:rFonts w:eastAsia="Times New Roman"/>
          <w:sz w:val="12"/>
        </w:rPr>
        <w:t>urgently</w:t>
      </w:r>
      <w:r w:rsidRPr="00232901">
        <w:rPr>
          <w:rFonts w:eastAsia="Times New Roman"/>
          <w:sz w:val="20"/>
          <w:u w:val="single"/>
        </w:rPr>
        <w:t xml:space="preserve"> </w:t>
      </w:r>
      <w:r w:rsidRPr="00CE257D">
        <w:rPr>
          <w:rFonts w:eastAsia="Times New Roman"/>
          <w:b/>
          <w:sz w:val="20"/>
          <w:highlight w:val="yellow"/>
          <w:u w:val="single"/>
        </w:rPr>
        <w:t>require</w:t>
      </w:r>
      <w:r w:rsidRPr="00232901">
        <w:rPr>
          <w:rFonts w:eastAsia="Times New Roman"/>
          <w:sz w:val="12"/>
        </w:rPr>
        <w:t>s more critical attention and</w:t>
      </w:r>
      <w:r w:rsidRPr="00232901">
        <w:rPr>
          <w:rFonts w:eastAsia="Times New Roman"/>
          <w:sz w:val="20"/>
          <w:u w:val="single"/>
        </w:rPr>
        <w:t xml:space="preserve"> </w:t>
      </w:r>
      <w:r w:rsidRPr="00CE257D">
        <w:rPr>
          <w:rFonts w:eastAsia="Times New Roman"/>
          <w:b/>
          <w:sz w:val="20"/>
          <w:highlight w:val="yellow"/>
          <w:u w:val="single"/>
        </w:rPr>
        <w:t>dialogue</w:t>
      </w:r>
      <w:r w:rsidRPr="00232901">
        <w:rPr>
          <w:rFonts w:eastAsia="Times New Roman"/>
          <w:sz w:val="20"/>
          <w:u w:val="single"/>
        </w:rPr>
        <w:t xml:space="preserve"> </w:t>
      </w:r>
      <w:r w:rsidRPr="00232901">
        <w:rPr>
          <w:rFonts w:eastAsia="Times New Roman"/>
          <w:sz w:val="12"/>
        </w:rPr>
        <w:t xml:space="preserve">within movements, and which are of direct relevance to the topic of this paper, </w:t>
      </w:r>
      <w:r w:rsidRPr="00CE257D">
        <w:rPr>
          <w:rFonts w:eastAsia="Times New Roman"/>
          <w:b/>
          <w:sz w:val="20"/>
          <w:highlight w:val="yellow"/>
          <w:u w:val="single"/>
        </w:rPr>
        <w:t>are</w:t>
      </w:r>
      <w:r w:rsidRPr="00CE257D">
        <w:rPr>
          <w:rFonts w:eastAsia="Times New Roman"/>
          <w:sz w:val="20"/>
          <w:highlight w:val="yellow"/>
          <w:u w:val="single"/>
        </w:rPr>
        <w:t xml:space="preserve"> </w:t>
      </w:r>
      <w:r w:rsidRPr="00232901">
        <w:rPr>
          <w:rFonts w:eastAsia="Times New Roman"/>
          <w:sz w:val="12"/>
        </w:rPr>
        <w:t>questions about</w:t>
      </w:r>
      <w:r w:rsidRPr="00232901">
        <w:rPr>
          <w:rFonts w:eastAsia="Times New Roman"/>
          <w:sz w:val="20"/>
          <w:u w:val="single"/>
        </w:rPr>
        <w:t xml:space="preserve"> </w:t>
      </w:r>
      <w:r w:rsidRPr="00CE257D">
        <w:rPr>
          <w:rFonts w:eastAsia="Times New Roman"/>
          <w:b/>
          <w:sz w:val="20"/>
          <w:highlight w:val="yellow"/>
          <w:u w:val="single"/>
        </w:rPr>
        <w:t xml:space="preserve">what </w:t>
      </w:r>
      <w:r w:rsidRPr="00AD37B3">
        <w:rPr>
          <w:rFonts w:eastAsia="Times New Roman"/>
          <w:b/>
          <w:sz w:val="20"/>
          <w:u w:val="single"/>
        </w:rPr>
        <w:t xml:space="preserve">kinds of </w:t>
      </w:r>
      <w:r w:rsidRPr="00CE257D">
        <w:rPr>
          <w:rFonts w:eastAsia="Times New Roman"/>
          <w:b/>
          <w:sz w:val="20"/>
          <w:highlight w:val="yellow"/>
          <w:u w:val="single"/>
        </w:rPr>
        <w:t>transnational linkages</w:t>
      </w:r>
      <w:r w:rsidRPr="00CE257D">
        <w:rPr>
          <w:rFonts w:eastAsia="Times New Roman"/>
          <w:sz w:val="20"/>
          <w:highlight w:val="yellow"/>
          <w:u w:val="single"/>
        </w:rPr>
        <w:t xml:space="preserve"> </w:t>
      </w:r>
      <w:r w:rsidRPr="00232901">
        <w:rPr>
          <w:rFonts w:eastAsia="Times New Roman"/>
          <w:sz w:val="12"/>
        </w:rPr>
        <w:t>we wish</w:t>
      </w:r>
      <w:r w:rsidRPr="00232901">
        <w:rPr>
          <w:rFonts w:eastAsia="Times New Roman"/>
          <w:sz w:val="20"/>
          <w:u w:val="single"/>
        </w:rPr>
        <w:t xml:space="preserve"> </w:t>
      </w:r>
      <w:r w:rsidRPr="00CE257D">
        <w:rPr>
          <w:rFonts w:eastAsia="Times New Roman"/>
          <w:b/>
          <w:sz w:val="20"/>
          <w:highlight w:val="yellow"/>
          <w:u w:val="single"/>
        </w:rPr>
        <w:t>to form</w:t>
      </w:r>
      <w:r w:rsidRPr="00232901">
        <w:rPr>
          <w:rFonts w:eastAsia="Times New Roman"/>
          <w:sz w:val="12"/>
        </w:rPr>
        <w:t>, who in South African movements should do this work and with what obligations to the people and movements in whose names they act. Integration and assimilation coalescing from weakness can mean absorption, betrayal - Stokley Carmichael 73 The new manicheanism of</w:t>
      </w:r>
      <w:r w:rsidRPr="00232901">
        <w:rPr>
          <w:rFonts w:eastAsia="Times New Roman"/>
          <w:sz w:val="20"/>
          <w:u w:val="single"/>
        </w:rPr>
        <w:t xml:space="preserve"> </w:t>
      </w:r>
      <w:r w:rsidRPr="00CE257D">
        <w:rPr>
          <w:rFonts w:eastAsia="Times New Roman"/>
          <w:b/>
          <w:sz w:val="20"/>
          <w:highlight w:val="yellow"/>
          <w:u w:val="single"/>
        </w:rPr>
        <w:t>Empire Vs The Multitude</w:t>
      </w:r>
      <w:r w:rsidRPr="00CE257D">
        <w:rPr>
          <w:rFonts w:eastAsia="Times New Roman"/>
          <w:sz w:val="20"/>
          <w:highlight w:val="yellow"/>
          <w:u w:val="single"/>
        </w:rPr>
        <w:t xml:space="preserve"> </w:t>
      </w:r>
      <w:r w:rsidRPr="00CE257D">
        <w:rPr>
          <w:rFonts w:eastAsia="Times New Roman"/>
          <w:b/>
          <w:sz w:val="20"/>
          <w:highlight w:val="yellow"/>
          <w:u w:val="single"/>
        </w:rPr>
        <w:t>masks</w:t>
      </w:r>
      <w:r w:rsidRPr="00232901">
        <w:rPr>
          <w:rFonts w:eastAsia="Times New Roman"/>
          <w:b/>
          <w:sz w:val="20"/>
          <w:u w:val="single"/>
        </w:rPr>
        <w:t xml:space="preserve"> very significant </w:t>
      </w:r>
      <w:r w:rsidRPr="00CE257D">
        <w:rPr>
          <w:rFonts w:eastAsia="Times New Roman"/>
          <w:b/>
          <w:sz w:val="20"/>
          <w:highlight w:val="yellow"/>
          <w:u w:val="single"/>
        </w:rPr>
        <w:t xml:space="preserve">power relations </w:t>
      </w:r>
      <w:r w:rsidRPr="00232901">
        <w:rPr>
          <w:rFonts w:eastAsia="Times New Roman"/>
          <w:sz w:val="12"/>
        </w:rPr>
        <w:t>between and</w:t>
      </w:r>
      <w:r w:rsidRPr="00232901">
        <w:rPr>
          <w:rFonts w:eastAsia="Times New Roman"/>
          <w:b/>
          <w:sz w:val="20"/>
          <w:u w:val="single"/>
        </w:rPr>
        <w:t xml:space="preserve"> </w:t>
      </w:r>
      <w:r w:rsidRPr="00CE257D">
        <w:rPr>
          <w:rFonts w:eastAsia="Times New Roman"/>
          <w:b/>
          <w:sz w:val="20"/>
          <w:highlight w:val="yellow"/>
          <w:u w:val="single"/>
        </w:rPr>
        <w:t>within</w:t>
      </w:r>
      <w:r w:rsidRPr="00232901">
        <w:rPr>
          <w:rFonts w:eastAsia="Times New Roman"/>
          <w:b/>
          <w:sz w:val="20"/>
          <w:u w:val="single"/>
        </w:rPr>
        <w:t xml:space="preserve"> e</w:t>
      </w:r>
      <w:r w:rsidRPr="00232901">
        <w:rPr>
          <w:rFonts w:eastAsia="Times New Roman"/>
          <w:sz w:val="12"/>
        </w:rPr>
        <w:t xml:space="preserve">xtant </w:t>
      </w:r>
      <w:r w:rsidRPr="00CE257D">
        <w:rPr>
          <w:rFonts w:eastAsia="Times New Roman"/>
          <w:b/>
          <w:sz w:val="20"/>
          <w:highlight w:val="yellow"/>
          <w:u w:val="single"/>
        </w:rPr>
        <w:t>movements</w:t>
      </w:r>
      <w:r w:rsidRPr="00232901">
        <w:rPr>
          <w:rFonts w:eastAsia="Times New Roman"/>
          <w:b/>
          <w:sz w:val="12"/>
        </w:rPr>
        <w:t xml:space="preserve"> </w:t>
      </w:r>
      <w:r w:rsidRPr="00232901">
        <w:rPr>
          <w:rFonts w:eastAsia="Times New Roman"/>
          <w:sz w:val="12"/>
        </w:rPr>
        <w:t xml:space="preserve">(and between movements in their swaggering youth and movements struggling to be). </w:t>
      </w:r>
      <w:r w:rsidRPr="00AD37B3">
        <w:rPr>
          <w:rFonts w:eastAsia="Times New Roman"/>
          <w:b/>
          <w:sz w:val="20"/>
          <w:u w:val="single"/>
        </w:rPr>
        <w:t xml:space="preserve">This masking is nothing new. </w:t>
      </w:r>
      <w:r w:rsidRPr="00CE257D">
        <w:rPr>
          <w:rFonts w:eastAsia="Times New Roman"/>
          <w:b/>
          <w:sz w:val="20"/>
          <w:highlight w:val="yellow"/>
          <w:u w:val="single"/>
        </w:rPr>
        <w:t>When</w:t>
      </w:r>
      <w:r w:rsidRPr="00CE257D">
        <w:rPr>
          <w:rFonts w:eastAsia="Times New Roman"/>
          <w:sz w:val="20"/>
          <w:highlight w:val="yellow"/>
          <w:u w:val="single"/>
        </w:rPr>
        <w:t xml:space="preserve"> </w:t>
      </w:r>
      <w:r w:rsidRPr="00CE257D">
        <w:rPr>
          <w:rFonts w:eastAsia="Times New Roman"/>
          <w:b/>
          <w:sz w:val="20"/>
          <w:highlight w:val="yellow"/>
          <w:u w:val="single"/>
        </w:rPr>
        <w:t>Marx</w:t>
      </w:r>
      <w:r w:rsidRPr="00CE257D">
        <w:rPr>
          <w:rFonts w:eastAsia="Times New Roman"/>
          <w:sz w:val="20"/>
          <w:highlight w:val="yellow"/>
          <w:u w:val="single"/>
        </w:rPr>
        <w:t xml:space="preserve"> </w:t>
      </w:r>
      <w:r w:rsidRPr="00CE257D">
        <w:rPr>
          <w:rFonts w:eastAsia="Times New Roman"/>
          <w:b/>
          <w:sz w:val="20"/>
          <w:highlight w:val="yellow"/>
          <w:u w:val="single"/>
        </w:rPr>
        <w:t>encouraged</w:t>
      </w:r>
      <w:r w:rsidRPr="00AD37B3">
        <w:rPr>
          <w:rFonts w:eastAsia="Times New Roman"/>
          <w:b/>
          <w:sz w:val="20"/>
          <w:u w:val="single"/>
        </w:rPr>
        <w:t xml:space="preserve"> the </w:t>
      </w:r>
      <w:r w:rsidRPr="00CE257D">
        <w:rPr>
          <w:rFonts w:eastAsia="Times New Roman"/>
          <w:b/>
          <w:sz w:val="20"/>
          <w:highlight w:val="yellow"/>
          <w:u w:val="single"/>
        </w:rPr>
        <w:t>workers</w:t>
      </w:r>
      <w:r w:rsidRPr="00232901">
        <w:rPr>
          <w:rFonts w:eastAsia="Times New Roman"/>
          <w:sz w:val="20"/>
          <w:u w:val="single"/>
        </w:rPr>
        <w:t xml:space="preserve"> </w:t>
      </w:r>
      <w:r w:rsidRPr="00232901">
        <w:rPr>
          <w:rFonts w:eastAsia="Times New Roman"/>
          <w:sz w:val="12"/>
        </w:rPr>
        <w:t>of the world</w:t>
      </w:r>
      <w:r w:rsidRPr="00232901">
        <w:rPr>
          <w:rFonts w:eastAsia="Times New Roman"/>
          <w:sz w:val="20"/>
          <w:u w:val="single"/>
        </w:rPr>
        <w:t xml:space="preserve"> </w:t>
      </w:r>
      <w:r w:rsidRPr="00CE257D">
        <w:rPr>
          <w:rFonts w:eastAsia="Times New Roman"/>
          <w:b/>
          <w:sz w:val="20"/>
          <w:highlight w:val="yellow"/>
          <w:u w:val="single"/>
        </w:rPr>
        <w:t>to unite he was not thinking about Africans</w:t>
      </w:r>
      <w:r w:rsidRPr="00AD37B3">
        <w:rPr>
          <w:rFonts w:eastAsia="Times New Roman"/>
          <w:b/>
          <w:sz w:val="20"/>
          <w:u w:val="single"/>
        </w:rPr>
        <w:t xml:space="preserve"> and Europeans in quite the same way</w:t>
      </w:r>
      <w:r w:rsidRPr="00AD37B3">
        <w:rPr>
          <w:rFonts w:eastAsia="Times New Roman"/>
          <w:b/>
          <w:sz w:val="12"/>
        </w:rPr>
        <w:t>.</w:t>
      </w:r>
      <w:r w:rsidRPr="00232901">
        <w:rPr>
          <w:rFonts w:eastAsia="Times New Roman"/>
          <w:sz w:val="12"/>
        </w:rPr>
        <w:t xml:space="preserve"> Hardt and Negri argue that we are located in a movement towards something very similar to what Bill Gates calls “friction free capitalism” (which diagnoses as the “social fantasy” of an “ethereal medium of exchange” that seeks to repress the “Real of the traumatic social antagonisms” that render “the space of social exchange” pathalogical. 74 ) in a decentred Empire with a deterritorialized apparatus of domination that has surpassed the old division of humanity into three worlds. In their view the fact that there are glass skyscrapers in the former third world and shanty towns in the first mean that we are moving towards one global Empire. These claims collapse under their own evident theoretical contradictions – for example, if Empire is deterritoralized how can it be that migration towards its centre is posited as a cause of its future collapse? Moreover, they also labour under serious empirical inaccuracies. As Giovanni Arrighi notes, the fact that there are shanty towns in the metropole and glass skyscrapers in the periphery doesn’t change the simultaneous fact that the average per capita income in the former Third World as a percentage of that in the former First World shows “a steady decrease from 6.4 in 1960, to 6.0 in 1980 to 5.5 in 1999.” 75 It is true that there are nodes that simulate the external forms of the power and privilege of First World elites in the Third World but this fact can be well understood in the old language of imperialism and resistance. Frantz Fanon argued that when settler domination is unchallenged “the indigenous population is discerned only as an indistinct mass.” 76 But when revolt emerges and can not be put down the settler or colonial elite start to make their deals with the national bourgeoisie. “(T)he colonialist bourgeoisie looks feverishly for contacts with the élite …(in order) to carry out a rear-guard action with regard to culture, values, techniques and so on”. 77 The colonialists dispense with their overt contempt. “Attentions and acts of courtesy come to be the rule.” 78 For the nationalist parties: “The violent, total demands which lit up the sky now become modest.” 79 The parties proclaim abstract principles but refrain from issuing definite commands…a string of philosophical dissertations on the rights of people to self determination, the rights of man to freedom from hunger and human dignity…their objective is not the radical overthrowing of the system…they are in fact partisans of order, the new order…to the colonialist bourgeoisie they put bluntly enough the demand which to them is the main one: give us more power. 80 Colonialism realises that a policy of ‘crude violence’ is no longer viable. It’s confidence that “higher finance will soon bring the truth home” 81 allows it to become more elegant. But when spontaneous violent resistance outside of the control of the anxious nationalist party continues the deal is done. Leaders are released from prison. “The time for dancing in the streets has come.” 82 “In two minutes” colonialism “endows them with independence, on condition that they restore order.” 83 The colours are trooped and dignity is restored. “But for 95% of the population independence brings no immediate change.” 84 “The warming, light-giving centre where man and citizen develop and enrich their experience in wider and still wider fields does not yet exist.” 85 If the clear contemporary resonance of these critiques of colonial and neo-colonial modes of simulating an autonomous modernity means that </w:t>
      </w:r>
      <w:r w:rsidRPr="00CE257D">
        <w:rPr>
          <w:rFonts w:eastAsia="Times New Roman"/>
          <w:b/>
          <w:sz w:val="20"/>
          <w:highlight w:val="yellow"/>
          <w:u w:val="single"/>
        </w:rPr>
        <w:t>the system</w:t>
      </w:r>
      <w:r w:rsidRPr="00232901">
        <w:rPr>
          <w:rFonts w:eastAsia="Times New Roman"/>
          <w:sz w:val="20"/>
          <w:u w:val="single"/>
        </w:rPr>
        <w:t xml:space="preserve"> </w:t>
      </w:r>
      <w:r w:rsidRPr="00232901">
        <w:rPr>
          <w:rFonts w:eastAsia="Times New Roman"/>
          <w:sz w:val="12"/>
        </w:rPr>
        <w:t>that we inhabit is not one of Empire and</w:t>
      </w:r>
      <w:r w:rsidRPr="00232901">
        <w:rPr>
          <w:rFonts w:eastAsia="Times New Roman"/>
          <w:sz w:val="20"/>
          <w:u w:val="single"/>
        </w:rPr>
        <w:t xml:space="preserve"> </w:t>
      </w:r>
      <w:r w:rsidRPr="00CE257D">
        <w:rPr>
          <w:rFonts w:eastAsia="Times New Roman"/>
          <w:b/>
          <w:sz w:val="20"/>
          <w:highlight w:val="yellow"/>
          <w:u w:val="single"/>
        </w:rPr>
        <w:t>is better described</w:t>
      </w:r>
      <w:r w:rsidRPr="00232901">
        <w:rPr>
          <w:rFonts w:eastAsia="Times New Roman"/>
          <w:sz w:val="20"/>
          <w:u w:val="single"/>
        </w:rPr>
        <w:t xml:space="preserve"> </w:t>
      </w:r>
      <w:r w:rsidRPr="00CE257D">
        <w:rPr>
          <w:rFonts w:eastAsia="Times New Roman"/>
          <w:b/>
          <w:sz w:val="20"/>
          <w:highlight w:val="yellow"/>
          <w:u w:val="single"/>
        </w:rPr>
        <w:t>by</w:t>
      </w:r>
      <w:r w:rsidRPr="00AD37B3">
        <w:rPr>
          <w:rFonts w:eastAsia="Times New Roman"/>
          <w:b/>
          <w:sz w:val="20"/>
          <w:u w:val="single"/>
        </w:rPr>
        <w:t xml:space="preserve"> the term</w:t>
      </w:r>
      <w:r w:rsidRPr="00232901">
        <w:rPr>
          <w:rFonts w:eastAsia="Times New Roman"/>
          <w:sz w:val="20"/>
          <w:u w:val="single"/>
        </w:rPr>
        <w:t xml:space="preserve"> </w:t>
      </w:r>
      <w:r w:rsidRPr="00232901">
        <w:rPr>
          <w:rFonts w:eastAsia="Times New Roman"/>
          <w:b/>
          <w:sz w:val="20"/>
          <w:u w:val="single"/>
        </w:rPr>
        <w:t>global coloniality</w:t>
      </w:r>
      <w:r w:rsidRPr="00232901">
        <w:rPr>
          <w:rFonts w:eastAsia="Times New Roman"/>
          <w:sz w:val="20"/>
          <w:u w:val="single"/>
        </w:rPr>
        <w:t xml:space="preserve"> </w:t>
      </w:r>
      <w:r w:rsidRPr="00232901">
        <w:rPr>
          <w:rFonts w:eastAsia="Times New Roman"/>
          <w:sz w:val="12"/>
        </w:rPr>
        <w:t>used by radical Latin American thinkers to describe</w:t>
      </w:r>
      <w:r w:rsidRPr="00232901">
        <w:rPr>
          <w:rFonts w:eastAsia="Times New Roman"/>
          <w:sz w:val="20"/>
          <w:u w:val="single"/>
        </w:rPr>
        <w:t xml:space="preserve"> </w:t>
      </w:r>
      <w:r w:rsidRPr="00AD37B3">
        <w:rPr>
          <w:rFonts w:eastAsia="Times New Roman"/>
          <w:b/>
          <w:sz w:val="20"/>
          <w:u w:val="single"/>
        </w:rPr>
        <w:t>“</w:t>
      </w:r>
      <w:r w:rsidRPr="00CE257D">
        <w:rPr>
          <w:rFonts w:eastAsia="Times New Roman"/>
          <w:b/>
          <w:sz w:val="20"/>
          <w:highlight w:val="yellow"/>
          <w:u w:val="single"/>
        </w:rPr>
        <w:t>an economic-military-ideological order that subordinates</w:t>
      </w:r>
      <w:r w:rsidRPr="00232901">
        <w:rPr>
          <w:rFonts w:eastAsia="Times New Roman"/>
          <w:sz w:val="12"/>
        </w:rPr>
        <w:t xml:space="preserve"> regions, peoples and economies world wide” via a variety of strategies that include “heightened marginalisation and suppression of the knowledge and culture of</w:t>
      </w:r>
      <w:r w:rsidRPr="00232901">
        <w:rPr>
          <w:rFonts w:eastAsia="Times New Roman"/>
          <w:sz w:val="20"/>
          <w:u w:val="single"/>
        </w:rPr>
        <w:t xml:space="preserve"> </w:t>
      </w:r>
      <w:r w:rsidRPr="00CE257D">
        <w:rPr>
          <w:rFonts w:eastAsia="Times New Roman"/>
          <w:b/>
          <w:sz w:val="20"/>
          <w:highlight w:val="yellow"/>
          <w:u w:val="single"/>
        </w:rPr>
        <w:t>subaltern groups</w:t>
      </w:r>
      <w:r w:rsidRPr="00232901">
        <w:rPr>
          <w:rFonts w:eastAsia="Times New Roman"/>
          <w:sz w:val="20"/>
          <w:u w:val="single"/>
        </w:rPr>
        <w:t>”</w:t>
      </w:r>
      <w:r w:rsidRPr="00232901">
        <w:rPr>
          <w:rFonts w:eastAsia="Times New Roman"/>
          <w:sz w:val="12"/>
        </w:rPr>
        <w:t>then</w:t>
      </w:r>
      <w:r w:rsidRPr="00232901">
        <w:rPr>
          <w:rFonts w:eastAsia="Times New Roman"/>
          <w:sz w:val="20"/>
          <w:u w:val="single"/>
        </w:rPr>
        <w:t xml:space="preserve"> </w:t>
      </w:r>
      <w:r w:rsidRPr="00232901">
        <w:rPr>
          <w:rFonts w:eastAsia="Times New Roman"/>
          <w:sz w:val="12"/>
        </w:rPr>
        <w:t>one key consequence follows: Rebellion is only real when it prioritises the flourishing of the agency and intelligence of the dominated – the invisible becoming, in Gramscian terms, historical protagonists. This means, as Jacques Depelchin writes in an essay arguing for fidelity to the tremendous event of the Haitian revolution, “approaching politics as the realm of creativity in which all citizens, in conscience, participate, contribute their ideas from wherever they are, in order to change the situation in which we are.” The world historical event of the November 1999 Seattle protests are enormously encouraging and invigorating but much has to be done to bring these critical energies into relations of transformative mutuality with the struggles and failures to develop overt struggles in the dominated countries. In the struggles against global coloniality there are a variety of reasons why our</w:t>
      </w:r>
      <w:r w:rsidRPr="00232901">
        <w:rPr>
          <w:rFonts w:eastAsia="Times New Roman"/>
          <w:sz w:val="20"/>
          <w:u w:val="single"/>
        </w:rPr>
        <w:t xml:space="preserve"> </w:t>
      </w:r>
      <w:r w:rsidRPr="00CE257D">
        <w:rPr>
          <w:rFonts w:eastAsia="Times New Roman"/>
          <w:b/>
          <w:sz w:val="20"/>
          <w:highlight w:val="yellow"/>
          <w:u w:val="single"/>
        </w:rPr>
        <w:t>resistances should take</w:t>
      </w:r>
      <w:r w:rsidRPr="00AD37B3">
        <w:rPr>
          <w:rFonts w:eastAsia="Times New Roman"/>
          <w:b/>
          <w:sz w:val="20"/>
          <w:u w:val="single"/>
        </w:rPr>
        <w:t xml:space="preserve"> </w:t>
      </w:r>
      <w:r w:rsidRPr="00CE257D">
        <w:rPr>
          <w:rFonts w:eastAsia="Times New Roman"/>
          <w:b/>
          <w:sz w:val="20"/>
          <w:highlight w:val="yellow"/>
          <w:u w:val="single"/>
        </w:rPr>
        <w:t>their</w:t>
      </w:r>
      <w:r w:rsidRPr="00232901">
        <w:rPr>
          <w:rFonts w:eastAsia="Times New Roman"/>
          <w:sz w:val="20"/>
          <w:u w:val="single"/>
        </w:rPr>
        <w:t xml:space="preserve"> </w:t>
      </w:r>
      <w:r w:rsidRPr="00CE257D">
        <w:rPr>
          <w:rFonts w:eastAsia="Times New Roman"/>
          <w:b/>
          <w:sz w:val="20"/>
          <w:highlight w:val="yellow"/>
          <w:u w:val="single"/>
        </w:rPr>
        <w:t>particular</w:t>
      </w:r>
      <w:r w:rsidRPr="00232901">
        <w:rPr>
          <w:rFonts w:eastAsia="Times New Roman"/>
          <w:b/>
          <w:sz w:val="20"/>
          <w:u w:val="single"/>
        </w:rPr>
        <w:t xml:space="preserve"> </w:t>
      </w:r>
      <w:r w:rsidRPr="00232901">
        <w:rPr>
          <w:rFonts w:eastAsia="Times New Roman"/>
          <w:sz w:val="12"/>
        </w:rPr>
        <w:t>social and cultural</w:t>
      </w:r>
      <w:r w:rsidRPr="00232901">
        <w:rPr>
          <w:rFonts w:eastAsia="Times New Roman"/>
          <w:sz w:val="20"/>
          <w:u w:val="single"/>
        </w:rPr>
        <w:t xml:space="preserve"> </w:t>
      </w:r>
      <w:r w:rsidRPr="00CE257D">
        <w:rPr>
          <w:rFonts w:eastAsia="Times New Roman"/>
          <w:b/>
          <w:sz w:val="20"/>
          <w:highlight w:val="yellow"/>
          <w:u w:val="single"/>
        </w:rPr>
        <w:t>spaces</w:t>
      </w:r>
      <w:r w:rsidRPr="00CE257D">
        <w:rPr>
          <w:rFonts w:eastAsia="Times New Roman"/>
          <w:sz w:val="20"/>
          <w:highlight w:val="yellow"/>
          <w:u w:val="single"/>
        </w:rPr>
        <w:t>,</w:t>
      </w:r>
      <w:r w:rsidRPr="00232901">
        <w:rPr>
          <w:rFonts w:eastAsia="Times New Roman"/>
          <w:sz w:val="12"/>
        </w:rPr>
        <w:t xml:space="preserve"> in their extant and evolving hybridity</w:t>
      </w:r>
      <w:r w:rsidRPr="00CE257D">
        <w:rPr>
          <w:rFonts w:eastAsia="Times New Roman"/>
          <w:sz w:val="20"/>
          <w:highlight w:val="yellow"/>
          <w:u w:val="single"/>
        </w:rPr>
        <w:t xml:space="preserve">, </w:t>
      </w:r>
      <w:r w:rsidRPr="00CE257D">
        <w:rPr>
          <w:rFonts w:eastAsia="Times New Roman"/>
          <w:b/>
          <w:sz w:val="20"/>
          <w:highlight w:val="yellow"/>
          <w:u w:val="single"/>
        </w:rPr>
        <w:t>as primary organising principles of solidarity</w:t>
      </w:r>
      <w:r w:rsidRPr="00232901">
        <w:rPr>
          <w:rFonts w:eastAsia="Times New Roman"/>
          <w:sz w:val="20"/>
          <w:u w:val="single"/>
        </w:rPr>
        <w:t xml:space="preserve"> </w:t>
      </w:r>
      <w:r w:rsidRPr="00232901">
        <w:rPr>
          <w:rFonts w:eastAsia="Times New Roman"/>
          <w:sz w:val="12"/>
        </w:rPr>
        <w:t>on the foundation</w:t>
      </w:r>
      <w:r w:rsidRPr="00232901">
        <w:rPr>
          <w:rFonts w:eastAsia="Times New Roman"/>
          <w:b/>
          <w:sz w:val="20"/>
          <w:u w:val="single"/>
        </w:rPr>
        <w:t xml:space="preserve"> </w:t>
      </w:r>
      <w:r w:rsidRPr="00CE257D">
        <w:rPr>
          <w:rFonts w:eastAsia="Times New Roman"/>
          <w:b/>
          <w:sz w:val="20"/>
          <w:highlight w:val="yellow"/>
          <w:u w:val="single"/>
        </w:rPr>
        <w:t>of</w:t>
      </w:r>
      <w:r w:rsidRPr="00232901">
        <w:rPr>
          <w:rFonts w:eastAsia="Times New Roman"/>
          <w:b/>
          <w:sz w:val="20"/>
          <w:u w:val="single"/>
        </w:rPr>
        <w:t xml:space="preserve"> </w:t>
      </w:r>
      <w:r w:rsidRPr="00232901">
        <w:rPr>
          <w:rFonts w:eastAsia="Times New Roman"/>
          <w:sz w:val="12"/>
        </w:rPr>
        <w:t>which</w:t>
      </w:r>
      <w:r w:rsidRPr="00232901">
        <w:rPr>
          <w:rFonts w:eastAsia="Times New Roman"/>
          <w:b/>
          <w:sz w:val="20"/>
          <w:u w:val="single"/>
        </w:rPr>
        <w:t xml:space="preserve"> </w:t>
      </w:r>
      <w:r w:rsidRPr="00CE257D">
        <w:rPr>
          <w:rFonts w:eastAsia="Times New Roman"/>
          <w:b/>
          <w:sz w:val="20"/>
          <w:highlight w:val="yellow"/>
          <w:u w:val="single"/>
        </w:rPr>
        <w:t>wider alliances</w:t>
      </w:r>
      <w:r w:rsidRPr="00232901">
        <w:rPr>
          <w:rFonts w:eastAsia="Times New Roman"/>
          <w:b/>
          <w:sz w:val="20"/>
          <w:u w:val="single"/>
        </w:rPr>
        <w:t xml:space="preserve"> can be forged</w:t>
      </w:r>
      <w:r w:rsidRPr="00232901">
        <w:rPr>
          <w:rFonts w:eastAsia="Times New Roman"/>
          <w:sz w:val="20"/>
          <w:u w:val="single"/>
        </w:rPr>
        <w:t>.</w:t>
      </w:r>
      <w:r w:rsidRPr="00232901">
        <w:rPr>
          <w:rFonts w:eastAsia="Times New Roman"/>
          <w:sz w:val="12"/>
        </w:rPr>
        <w:t xml:space="preserve"> The first is that </w:t>
      </w:r>
      <w:r w:rsidRPr="00CE257D">
        <w:rPr>
          <w:rFonts w:eastAsia="Times New Roman"/>
          <w:b/>
          <w:sz w:val="20"/>
          <w:highlight w:val="yellow"/>
          <w:u w:val="single"/>
        </w:rPr>
        <w:t>particular</w:t>
      </w:r>
      <w:r w:rsidRPr="00232901">
        <w:rPr>
          <w:rFonts w:eastAsia="Times New Roman"/>
          <w:sz w:val="12"/>
        </w:rPr>
        <w:t xml:space="preserve"> extant </w:t>
      </w:r>
      <w:r w:rsidRPr="00CE257D">
        <w:rPr>
          <w:rFonts w:eastAsia="Times New Roman"/>
          <w:b/>
          <w:sz w:val="20"/>
          <w:highlight w:val="yellow"/>
          <w:u w:val="single"/>
        </w:rPr>
        <w:t>culture</w:t>
      </w:r>
      <w:r w:rsidRPr="00AD37B3">
        <w:rPr>
          <w:rFonts w:eastAsia="Times New Roman"/>
          <w:b/>
          <w:sz w:val="20"/>
          <w:u w:val="single"/>
        </w:rPr>
        <w:t xml:space="preserve"> </w:t>
      </w:r>
      <w:r w:rsidRPr="00CE257D">
        <w:rPr>
          <w:rFonts w:eastAsia="Times New Roman"/>
          <w:b/>
          <w:sz w:val="20"/>
          <w:highlight w:val="yellow"/>
          <w:u w:val="single"/>
        </w:rPr>
        <w:t>has more</w:t>
      </w:r>
      <w:r w:rsidRPr="00AD37B3">
        <w:rPr>
          <w:rFonts w:eastAsia="Times New Roman"/>
          <w:b/>
          <w:sz w:val="20"/>
          <w:u w:val="single"/>
        </w:rPr>
        <w:t xml:space="preserve"> accessible</w:t>
      </w:r>
      <w:r w:rsidRPr="00CE257D">
        <w:rPr>
          <w:rFonts w:eastAsia="Times New Roman"/>
          <w:sz w:val="20"/>
          <w:highlight w:val="yellow"/>
          <w:u w:val="single"/>
        </w:rPr>
        <w:t xml:space="preserve"> </w:t>
      </w:r>
      <w:r w:rsidRPr="00CE257D">
        <w:rPr>
          <w:rFonts w:eastAsia="Times New Roman"/>
          <w:b/>
          <w:sz w:val="20"/>
          <w:highlight w:val="yellow"/>
          <w:u w:val="single"/>
        </w:rPr>
        <w:t>resources that</w:t>
      </w:r>
      <w:r w:rsidRPr="00232901">
        <w:rPr>
          <w:rFonts w:eastAsia="Times New Roman"/>
          <w:sz w:val="20"/>
          <w:u w:val="single"/>
        </w:rPr>
        <w:t xml:space="preserve"> </w:t>
      </w:r>
      <w:r w:rsidRPr="00232901">
        <w:rPr>
          <w:rFonts w:eastAsia="Times New Roman"/>
          <w:sz w:val="12"/>
        </w:rPr>
        <w:t>can be used and developed to articulate and</w:t>
      </w:r>
      <w:r w:rsidRPr="00232901">
        <w:rPr>
          <w:rFonts w:eastAsia="Times New Roman"/>
          <w:sz w:val="20"/>
          <w:u w:val="single"/>
        </w:rPr>
        <w:t xml:space="preserve"> </w:t>
      </w:r>
      <w:r w:rsidRPr="00CE257D">
        <w:rPr>
          <w:rFonts w:eastAsia="Times New Roman"/>
          <w:b/>
          <w:sz w:val="20"/>
          <w:highlight w:val="yellow"/>
          <w:u w:val="single"/>
        </w:rPr>
        <w:t>inspire resistances</w:t>
      </w:r>
      <w:r w:rsidRPr="00232901">
        <w:rPr>
          <w:rFonts w:eastAsia="Times New Roman"/>
          <w:b/>
          <w:sz w:val="20"/>
          <w:u w:val="single"/>
        </w:rPr>
        <w:t xml:space="preserve"> </w:t>
      </w:r>
      <w:r w:rsidRPr="00CE257D">
        <w:rPr>
          <w:rFonts w:eastAsia="Times New Roman"/>
          <w:b/>
          <w:sz w:val="20"/>
          <w:highlight w:val="yellow"/>
          <w:u w:val="single"/>
        </w:rPr>
        <w:t>than</w:t>
      </w:r>
      <w:r w:rsidRPr="00232901">
        <w:rPr>
          <w:rFonts w:eastAsia="Times New Roman"/>
          <w:b/>
          <w:sz w:val="20"/>
          <w:u w:val="single"/>
        </w:rPr>
        <w:t xml:space="preserve"> abstract </w:t>
      </w:r>
      <w:r w:rsidRPr="00CE257D">
        <w:rPr>
          <w:rFonts w:eastAsia="Times New Roman"/>
          <w:b/>
          <w:sz w:val="20"/>
          <w:highlight w:val="yellow"/>
          <w:u w:val="single"/>
        </w:rPr>
        <w:t>universal</w:t>
      </w:r>
      <w:r w:rsidRPr="00CE257D">
        <w:rPr>
          <w:rFonts w:eastAsia="Times New Roman"/>
          <w:sz w:val="20"/>
          <w:highlight w:val="yellow"/>
          <w:u w:val="single"/>
        </w:rPr>
        <w:t xml:space="preserve"> </w:t>
      </w:r>
      <w:r w:rsidRPr="00CE257D">
        <w:rPr>
          <w:rFonts w:eastAsia="Times New Roman"/>
          <w:b/>
          <w:sz w:val="20"/>
          <w:highlight w:val="yellow"/>
          <w:u w:val="single"/>
        </w:rPr>
        <w:t>principle</w:t>
      </w:r>
      <w:r w:rsidRPr="00232901">
        <w:rPr>
          <w:rFonts w:eastAsia="Times New Roman"/>
          <w:sz w:val="12"/>
        </w:rPr>
        <w:t xml:space="preserve"> (or old traditions </w:t>
      </w:r>
      <w:r w:rsidRPr="00CE257D">
        <w:rPr>
          <w:rFonts w:eastAsia="Times New Roman"/>
          <w:b/>
          <w:sz w:val="20"/>
          <w:highlight w:val="yellow"/>
          <w:u w:val="single"/>
        </w:rPr>
        <w:t>that only excite</w:t>
      </w:r>
      <w:r w:rsidRPr="00232901">
        <w:rPr>
          <w:rFonts w:eastAsia="Times New Roman"/>
          <w:sz w:val="20"/>
          <w:u w:val="single"/>
        </w:rPr>
        <w:t xml:space="preserve"> </w:t>
      </w:r>
      <w:r w:rsidRPr="00232901">
        <w:rPr>
          <w:rFonts w:eastAsia="Times New Roman"/>
          <w:sz w:val="12"/>
        </w:rPr>
        <w:t>romantic and nationalist</w:t>
      </w:r>
      <w:r w:rsidRPr="00232901">
        <w:rPr>
          <w:rFonts w:eastAsia="Times New Roman"/>
          <w:b/>
          <w:sz w:val="20"/>
          <w:u w:val="single"/>
        </w:rPr>
        <w:t xml:space="preserve"> </w:t>
      </w:r>
      <w:r w:rsidRPr="00CE257D">
        <w:rPr>
          <w:rFonts w:eastAsia="Times New Roman"/>
          <w:b/>
          <w:sz w:val="20"/>
          <w:highlight w:val="yellow"/>
          <w:u w:val="single"/>
        </w:rPr>
        <w:t>intellectuals</w:t>
      </w:r>
      <w:r w:rsidRPr="00232901">
        <w:rPr>
          <w:rFonts w:eastAsia="Times New Roman"/>
          <w:sz w:val="12"/>
        </w:rPr>
        <w:t xml:space="preserve">). </w:t>
      </w:r>
      <w:r w:rsidRPr="00CE257D">
        <w:rPr>
          <w:rFonts w:eastAsia="Times New Roman"/>
          <w:b/>
          <w:sz w:val="20"/>
          <w:highlight w:val="yellow"/>
          <w:u w:val="single"/>
        </w:rPr>
        <w:t>It puts agency</w:t>
      </w:r>
      <w:r w:rsidRPr="00232901">
        <w:rPr>
          <w:rFonts w:eastAsia="Times New Roman"/>
          <w:sz w:val="20"/>
          <w:u w:val="single"/>
        </w:rPr>
        <w:t xml:space="preserve"> </w:t>
      </w:r>
      <w:r w:rsidRPr="00232901">
        <w:rPr>
          <w:rFonts w:eastAsia="Times New Roman"/>
          <w:sz w:val="12"/>
        </w:rPr>
        <w:t>and creativity</w:t>
      </w:r>
      <w:r w:rsidRPr="00232901">
        <w:rPr>
          <w:rFonts w:eastAsia="Times New Roman"/>
          <w:sz w:val="20"/>
          <w:u w:val="single"/>
        </w:rPr>
        <w:t xml:space="preserve"> </w:t>
      </w:r>
      <w:r w:rsidRPr="00CE257D">
        <w:rPr>
          <w:rFonts w:eastAsia="Times New Roman"/>
          <w:b/>
          <w:sz w:val="20"/>
          <w:highlight w:val="yellow"/>
          <w:u w:val="single"/>
        </w:rPr>
        <w:t>within</w:t>
      </w:r>
      <w:r w:rsidRPr="00CE257D">
        <w:rPr>
          <w:rFonts w:eastAsia="Times New Roman"/>
          <w:sz w:val="20"/>
          <w:highlight w:val="yellow"/>
          <w:u w:val="single"/>
        </w:rPr>
        <w:t xml:space="preserve"> </w:t>
      </w:r>
      <w:r w:rsidRPr="00232901">
        <w:rPr>
          <w:rFonts w:eastAsia="Times New Roman"/>
          <w:sz w:val="12"/>
        </w:rPr>
        <w:t>the immediate</w:t>
      </w:r>
      <w:r w:rsidRPr="00232901">
        <w:rPr>
          <w:rFonts w:eastAsia="Times New Roman"/>
          <w:sz w:val="20"/>
          <w:u w:val="single"/>
        </w:rPr>
        <w:t xml:space="preserve"> </w:t>
      </w:r>
      <w:r w:rsidRPr="00CE257D">
        <w:rPr>
          <w:rFonts w:eastAsia="Times New Roman"/>
          <w:b/>
          <w:sz w:val="20"/>
          <w:highlight w:val="yellow"/>
          <w:u w:val="single"/>
        </w:rPr>
        <w:t>grasp of the marginalised</w:t>
      </w:r>
      <w:r w:rsidRPr="00232901">
        <w:rPr>
          <w:rFonts w:eastAsia="Times New Roman"/>
          <w:sz w:val="20"/>
          <w:u w:val="single"/>
        </w:rPr>
        <w:t xml:space="preserve"> </w:t>
      </w:r>
      <w:r w:rsidRPr="00232901">
        <w:rPr>
          <w:rFonts w:eastAsia="Times New Roman"/>
          <w:sz w:val="12"/>
        </w:rPr>
        <w:t>and dominated. This is particularly well argued by Sub-commandante Insurgente Marcos and part of the project of</w:t>
      </w:r>
      <w:r w:rsidRPr="00232901">
        <w:rPr>
          <w:rFonts w:eastAsia="Times New Roman"/>
          <w:b/>
          <w:sz w:val="20"/>
          <w:u w:val="single"/>
        </w:rPr>
        <w:t xml:space="preserve"> </w:t>
      </w:r>
      <w:r w:rsidRPr="00CE257D">
        <w:rPr>
          <w:rFonts w:eastAsia="Times New Roman"/>
          <w:b/>
          <w:sz w:val="20"/>
          <w:highlight w:val="yellow"/>
          <w:u w:val="single"/>
        </w:rPr>
        <w:t xml:space="preserve">making rebellion ordinary </w:t>
      </w:r>
      <w:r w:rsidRPr="00232901">
        <w:rPr>
          <w:rFonts w:eastAsia="Times New Roman"/>
          <w:sz w:val="12"/>
        </w:rPr>
        <w:t>must be to locate it in the immediate life world of the dominated. 88 Anything else quickly reduces the poor to the role of stage managed extras in their own struggles. 89 Moreover moving too quickly from local languages of struggle to allegedly ‘global’ languages can leave everyone but the militants and movement intellectuals behind. 90 It is also the case that while all struggles against capital have some common concerns and aims which they are more likely to achieve if they work together the fact remains that different struggles exist in different places shaped by particular histories and occupying different positions in the global economy and thus have some particular concerns and aims. Those who face particular challenges in a particular context have a particular interest in working together to develop understanding and contestation around their problems. It’s no surprise that Aimé Césaire’s famous letter of resignation to the French Communist Party stressed “The peculiarity of our place in the world. . . The</w:t>
      </w:r>
      <w:r w:rsidRPr="00232901">
        <w:rPr>
          <w:rFonts w:eastAsia="Times New Roman"/>
          <w:sz w:val="20"/>
          <w:u w:val="single"/>
        </w:rPr>
        <w:t xml:space="preserve"> </w:t>
      </w:r>
      <w:r w:rsidRPr="00CE257D">
        <w:rPr>
          <w:rFonts w:eastAsia="Times New Roman"/>
          <w:b/>
          <w:sz w:val="20"/>
          <w:highlight w:val="yellow"/>
          <w:u w:val="single"/>
        </w:rPr>
        <w:t>peculiarities of our</w:t>
      </w:r>
      <w:r w:rsidRPr="00AD37B3">
        <w:rPr>
          <w:rFonts w:eastAsia="Times New Roman"/>
          <w:b/>
          <w:sz w:val="20"/>
          <w:u w:val="single"/>
        </w:rPr>
        <w:t xml:space="preserve"> </w:t>
      </w:r>
      <w:r w:rsidRPr="00CE257D">
        <w:rPr>
          <w:rFonts w:eastAsia="Times New Roman"/>
          <w:b/>
          <w:sz w:val="20"/>
          <w:highlight w:val="yellow"/>
          <w:u w:val="single"/>
        </w:rPr>
        <w:t>problems</w:t>
      </w:r>
      <w:r w:rsidRPr="00AD37B3">
        <w:rPr>
          <w:rFonts w:eastAsia="Times New Roman"/>
          <w:b/>
          <w:sz w:val="20"/>
          <w:u w:val="single"/>
        </w:rPr>
        <w:t xml:space="preserve"> which </w:t>
      </w:r>
      <w:r w:rsidRPr="00CE257D">
        <w:rPr>
          <w:rFonts w:eastAsia="Times New Roman"/>
          <w:b/>
          <w:sz w:val="20"/>
          <w:highlight w:val="yellow"/>
          <w:u w:val="single"/>
        </w:rPr>
        <w:t>aren’t to be</w:t>
      </w:r>
      <w:r w:rsidRPr="00AD37B3">
        <w:rPr>
          <w:rFonts w:eastAsia="Times New Roman"/>
          <w:b/>
          <w:sz w:val="20"/>
          <w:u w:val="single"/>
        </w:rPr>
        <w:t xml:space="preserve"> </w:t>
      </w:r>
      <w:r w:rsidRPr="00CE257D">
        <w:rPr>
          <w:rFonts w:eastAsia="Times New Roman"/>
          <w:b/>
          <w:sz w:val="20"/>
          <w:highlight w:val="yellow"/>
          <w:u w:val="single"/>
        </w:rPr>
        <w:t>reduced</w:t>
      </w:r>
      <w:r w:rsidRPr="00AD37B3">
        <w:rPr>
          <w:rFonts w:eastAsia="Times New Roman"/>
          <w:b/>
          <w:sz w:val="20"/>
          <w:u w:val="single"/>
        </w:rPr>
        <w:t xml:space="preserve"> </w:t>
      </w:r>
      <w:r w:rsidRPr="00CE257D">
        <w:rPr>
          <w:rFonts w:eastAsia="Times New Roman"/>
          <w:b/>
          <w:sz w:val="20"/>
          <w:highlight w:val="yellow"/>
          <w:u w:val="single"/>
        </w:rPr>
        <w:t>to subordinate forms of any other problem</w:t>
      </w:r>
      <w:r w:rsidRPr="00232901">
        <w:rPr>
          <w:rFonts w:eastAsia="Times New Roman"/>
          <w:sz w:val="12"/>
        </w:rPr>
        <w:t xml:space="preserve">. 91 This is hugely important in the African context where material realities are often radically different to those assumed by ‘global’ praxis in the metropole. For example digital technologies are not equally democratic everywhere. Or, for a different kind of example, certain popular strands of autonomism assume that the problem is the control over access and management of social infrastructure and the solution is to beat the state back. This idea can quiet usefully be imported into urban areas that emerged from apartheid with basic infrastructure or into future communities based on newly won access to land. But it can’t offer much to the destitute urban poor without social infrastructure or the HIV positive for whom the creation of social resources remains an urgent necessity. And then there is the weight of history – a weight that demands reparation to balance the scales and which is, apparently, entirely disowned by the lightness of being communist in Europe and North America. If “The slave-trade and slavery were the economic basis of the French Revolution” 92 is it not possible that contemporary coloniality is the economic basis of the Northern revolts against market fundamentalism? If this is so we would do well to remember both Biko’s well placed scorn for white and black liberal-pseudo opposition 93 and his under-estimation of the (very few but very effective) white radicals who put their privilege in the service of the black trade union movement. At this point Biko’s </w:t>
      </w:r>
      <w:r w:rsidRPr="00232901">
        <w:rPr>
          <w:rFonts w:eastAsia="Times New Roman"/>
          <w:sz w:val="12"/>
        </w:rPr>
        <w:lastRenderedPageBreak/>
        <w:t>critical distinction between assimilation and integration becomes important. Biko is for the integration of people who are economically, politically and culturally equal but firmly against “an assimilation and acceptance of blacks into an already established set of norms and code of behaviour set up and maintained by whites...I am against the superior-inferior white-black stratification that makes the white a perpetual teacher and the black a perpetual pupil.” 94 In the apartheid context a central reason for Biko’s rejection of assimilation is that it denied the opportunity to create a space autonomous of the factual distortions and pejorative projections of racism in which self-motivated and organised action could undo internalised inferiority and passivity. Moreover, because oppression operates by undermining the self respect of the oppressed real progress requires that respect to be won back in struggles by the oppressed. A further reason for the rejection of assimilation is that it increases the likelihood of the oppressed identifying with their oppressors (which includes liberals whose insincere challenge serves only to legitimate domination and their position within domination) with the consequence that critical energies would be stifled. This remains disturbingly relevant to contemporary South Africa’s position in global power structures where dominant discourses are riddled with phrases like ‘in line with international norms’, ‘international experience has shown’ and ‘international experts caution’ which are clearly a coded way of saying that ‘this is the Western way of doing things’ which is in turn a coded way of valorising capitalist modes of social organisation. And the reference to the</w:t>
      </w:r>
      <w:r w:rsidRPr="00232901">
        <w:rPr>
          <w:rFonts w:eastAsia="Times New Roman"/>
          <w:sz w:val="20"/>
          <w:u w:val="single"/>
        </w:rPr>
        <w:t xml:space="preserve"> ‘</w:t>
      </w:r>
      <w:r w:rsidRPr="00CE257D">
        <w:rPr>
          <w:rFonts w:eastAsia="Times New Roman"/>
          <w:b/>
          <w:sz w:val="20"/>
          <w:highlight w:val="yellow"/>
          <w:u w:val="single"/>
        </w:rPr>
        <w:t>Western’</w:t>
      </w:r>
      <w:r w:rsidRPr="00232901">
        <w:rPr>
          <w:rFonts w:eastAsia="Times New Roman"/>
          <w:sz w:val="20"/>
          <w:u w:val="single"/>
        </w:rPr>
        <w:t xml:space="preserve"> </w:t>
      </w:r>
      <w:r w:rsidRPr="00232901">
        <w:rPr>
          <w:rFonts w:eastAsia="Times New Roman"/>
          <w:sz w:val="12"/>
        </w:rPr>
        <w:t>way of doing things comes with the clear implication that the information to follow is beyond question. But, as was pointed out in the workshop held to facilitate the writing of this paper, marginalised people also suppress their own agency in favour of the uncritical adoption of dominant</w:t>
      </w:r>
      <w:r w:rsidRPr="00232901">
        <w:rPr>
          <w:rFonts w:eastAsia="Times New Roman"/>
          <w:b/>
          <w:sz w:val="20"/>
          <w:u w:val="single"/>
        </w:rPr>
        <w:t xml:space="preserve"> </w:t>
      </w:r>
      <w:r w:rsidRPr="00CE257D">
        <w:rPr>
          <w:rFonts w:eastAsia="Times New Roman"/>
          <w:b/>
          <w:sz w:val="20"/>
          <w:highlight w:val="yellow"/>
          <w:u w:val="single"/>
        </w:rPr>
        <w:t xml:space="preserve">forms of </w:t>
      </w:r>
      <w:r w:rsidRPr="00232901">
        <w:rPr>
          <w:rFonts w:eastAsia="Times New Roman"/>
          <w:sz w:val="12"/>
        </w:rPr>
        <w:t>rebellion. Sometimes both sides of our drama are played out in the languages developed for someone else’s drama in another world whose wealth and status is built on the poverty and anonymity of our world. We have much to learn from other</w:t>
      </w:r>
      <w:r w:rsidRPr="00232901">
        <w:rPr>
          <w:rFonts w:eastAsia="Times New Roman"/>
          <w:sz w:val="20"/>
          <w:u w:val="single"/>
        </w:rPr>
        <w:t xml:space="preserve"> </w:t>
      </w:r>
      <w:r w:rsidRPr="00CE257D">
        <w:rPr>
          <w:rFonts w:eastAsia="Times New Roman"/>
          <w:b/>
          <w:sz w:val="20"/>
          <w:highlight w:val="yellow"/>
          <w:u w:val="single"/>
        </w:rPr>
        <w:t>struggle</w:t>
      </w:r>
      <w:r w:rsidRPr="00AD37B3">
        <w:rPr>
          <w:rFonts w:eastAsia="Times New Roman"/>
          <w:b/>
          <w:sz w:val="12"/>
        </w:rPr>
        <w:t>s</w:t>
      </w:r>
      <w:r w:rsidRPr="00232901">
        <w:rPr>
          <w:rFonts w:eastAsia="Times New Roman"/>
          <w:sz w:val="12"/>
        </w:rPr>
        <w:t>, including struggles in the North. But what we learn</w:t>
      </w:r>
      <w:r w:rsidRPr="00232901">
        <w:rPr>
          <w:rFonts w:eastAsia="Times New Roman"/>
          <w:sz w:val="20"/>
          <w:u w:val="single"/>
        </w:rPr>
        <w:t xml:space="preserve"> </w:t>
      </w:r>
      <w:r w:rsidRPr="00CE257D">
        <w:rPr>
          <w:rFonts w:eastAsia="Times New Roman"/>
          <w:b/>
          <w:sz w:val="20"/>
          <w:highlight w:val="yellow"/>
          <w:u w:val="single"/>
        </w:rPr>
        <w:t>must be</w:t>
      </w:r>
      <w:r w:rsidRPr="00232901">
        <w:rPr>
          <w:rFonts w:eastAsia="Times New Roman"/>
          <w:sz w:val="20"/>
          <w:u w:val="single"/>
        </w:rPr>
        <w:t xml:space="preserve"> </w:t>
      </w:r>
      <w:r w:rsidRPr="00232901">
        <w:rPr>
          <w:rFonts w:eastAsia="Times New Roman"/>
          <w:sz w:val="12"/>
        </w:rPr>
        <w:t>taken into our struggles in accordance with our projects to take them forward more effectively and</w:t>
      </w:r>
      <w:r w:rsidRPr="00232901">
        <w:rPr>
          <w:rFonts w:eastAsia="Times New Roman"/>
          <w:sz w:val="20"/>
          <w:u w:val="single"/>
        </w:rPr>
        <w:t xml:space="preserve"> </w:t>
      </w:r>
      <w:r w:rsidRPr="00CE257D">
        <w:rPr>
          <w:rFonts w:eastAsia="Times New Roman"/>
          <w:b/>
          <w:sz w:val="20"/>
          <w:highlight w:val="yellow"/>
          <w:u w:val="single"/>
        </w:rPr>
        <w:t xml:space="preserve">not imposed </w:t>
      </w:r>
      <w:r w:rsidRPr="00232901">
        <w:rPr>
          <w:rFonts w:eastAsia="Times New Roman"/>
          <w:sz w:val="12"/>
        </w:rPr>
        <w:t xml:space="preserve">onto our struggles via the condescension of others or our own inferiority complexes - both of </w:t>
      </w:r>
      <w:r w:rsidRPr="00CE257D">
        <w:rPr>
          <w:rFonts w:eastAsia="Times New Roman"/>
          <w:b/>
          <w:sz w:val="20"/>
          <w:highlight w:val="yellow"/>
          <w:u w:val="single"/>
        </w:rPr>
        <w:t>which can</w:t>
      </w:r>
      <w:r w:rsidRPr="00AD37B3">
        <w:rPr>
          <w:rFonts w:eastAsia="Times New Roman"/>
          <w:b/>
          <w:sz w:val="20"/>
          <w:u w:val="single"/>
        </w:rPr>
        <w:t xml:space="preserve"> </w:t>
      </w:r>
      <w:r w:rsidRPr="00CE257D">
        <w:rPr>
          <w:rFonts w:eastAsia="Times New Roman"/>
          <w:b/>
          <w:sz w:val="20"/>
          <w:highlight w:val="yellow"/>
          <w:u w:val="single"/>
        </w:rPr>
        <w:t xml:space="preserve">normalise </w:t>
      </w:r>
      <w:r w:rsidRPr="00AD37B3">
        <w:rPr>
          <w:rFonts w:eastAsia="Times New Roman"/>
          <w:b/>
          <w:sz w:val="20"/>
          <w:u w:val="single"/>
        </w:rPr>
        <w:t xml:space="preserve">the very </w:t>
      </w:r>
      <w:r w:rsidRPr="00CE257D">
        <w:rPr>
          <w:rFonts w:eastAsia="Times New Roman"/>
          <w:b/>
          <w:sz w:val="20"/>
          <w:highlight w:val="yellow"/>
          <w:u w:val="single"/>
        </w:rPr>
        <w:t>structural</w:t>
      </w:r>
      <w:r w:rsidRPr="00CE257D">
        <w:rPr>
          <w:rFonts w:eastAsia="Times New Roman"/>
          <w:sz w:val="20"/>
          <w:highlight w:val="yellow"/>
          <w:u w:val="single"/>
        </w:rPr>
        <w:t xml:space="preserve"> </w:t>
      </w:r>
      <w:r w:rsidRPr="00CE257D">
        <w:rPr>
          <w:rFonts w:eastAsia="Times New Roman"/>
          <w:b/>
          <w:sz w:val="20"/>
          <w:highlight w:val="yellow"/>
          <w:u w:val="single"/>
        </w:rPr>
        <w:t>inequalities against which</w:t>
      </w:r>
      <w:r w:rsidRPr="00AD37B3">
        <w:rPr>
          <w:rFonts w:eastAsia="Times New Roman"/>
          <w:b/>
          <w:sz w:val="20"/>
          <w:u w:val="single"/>
        </w:rPr>
        <w:t xml:space="preserve"> </w:t>
      </w:r>
      <w:r w:rsidRPr="00CE257D">
        <w:rPr>
          <w:rFonts w:eastAsia="Times New Roman"/>
          <w:b/>
          <w:sz w:val="20"/>
          <w:highlight w:val="yellow"/>
          <w:u w:val="single"/>
        </w:rPr>
        <w:t>we</w:t>
      </w:r>
      <w:r w:rsidRPr="00CE257D">
        <w:rPr>
          <w:rFonts w:eastAsia="Times New Roman"/>
          <w:sz w:val="20"/>
          <w:highlight w:val="yellow"/>
          <w:u w:val="single"/>
        </w:rPr>
        <w:t xml:space="preserve"> </w:t>
      </w:r>
      <w:r w:rsidRPr="00232901">
        <w:rPr>
          <w:rFonts w:eastAsia="Times New Roman"/>
          <w:sz w:val="20"/>
          <w:u w:val="single"/>
        </w:rPr>
        <w:t>c</w:t>
      </w:r>
      <w:r w:rsidRPr="00232901">
        <w:rPr>
          <w:rFonts w:eastAsia="Times New Roman"/>
          <w:sz w:val="12"/>
        </w:rPr>
        <w:t xml:space="preserve">laim to be in </w:t>
      </w:r>
      <w:r w:rsidRPr="00CE257D">
        <w:rPr>
          <w:rFonts w:eastAsia="Times New Roman"/>
          <w:b/>
          <w:sz w:val="20"/>
          <w:highlight w:val="yellow"/>
          <w:u w:val="single"/>
        </w:rPr>
        <w:t>revolt</w:t>
      </w:r>
      <w:r w:rsidRPr="00CE257D">
        <w:rPr>
          <w:rFonts w:eastAsia="Times New Roman"/>
          <w:sz w:val="12"/>
          <w:highlight w:val="yellow"/>
        </w:rPr>
        <w:t>.</w:t>
      </w:r>
      <w:r w:rsidRPr="00232901">
        <w:rPr>
          <w:rFonts w:eastAsia="Times New Roman"/>
          <w:sz w:val="12"/>
        </w:rPr>
        <w:t xml:space="preserve"> It is also the case that</w:t>
      </w:r>
      <w:r w:rsidRPr="00232901">
        <w:rPr>
          <w:rFonts w:eastAsia="Times New Roman"/>
          <w:sz w:val="20"/>
          <w:u w:val="single"/>
        </w:rPr>
        <w:t xml:space="preserve"> </w:t>
      </w:r>
      <w:r w:rsidRPr="00232901">
        <w:rPr>
          <w:rFonts w:eastAsia="Times New Roman"/>
          <w:sz w:val="12"/>
        </w:rPr>
        <w:t>movement intellectuals in South Africa are often attracted to</w:t>
      </w:r>
      <w:r w:rsidRPr="00232901">
        <w:rPr>
          <w:rFonts w:eastAsia="Times New Roman"/>
          <w:sz w:val="20"/>
          <w:u w:val="single"/>
        </w:rPr>
        <w:t xml:space="preserve"> </w:t>
      </w:r>
      <w:r w:rsidRPr="00CE257D">
        <w:rPr>
          <w:rFonts w:eastAsia="Times New Roman"/>
          <w:b/>
          <w:sz w:val="20"/>
          <w:highlight w:val="yellow"/>
          <w:u w:val="single"/>
        </w:rPr>
        <w:t>fashionable</w:t>
      </w:r>
      <w:r w:rsidRPr="00232901">
        <w:rPr>
          <w:rFonts w:eastAsia="Times New Roman"/>
          <w:sz w:val="20"/>
          <w:u w:val="single"/>
        </w:rPr>
        <w:t xml:space="preserve"> </w:t>
      </w:r>
      <w:r w:rsidRPr="00232901">
        <w:rPr>
          <w:rFonts w:eastAsia="Times New Roman"/>
          <w:sz w:val="12"/>
        </w:rPr>
        <w:t>postcolonial and other ostensibly</w:t>
      </w:r>
      <w:r w:rsidRPr="00232901">
        <w:rPr>
          <w:rFonts w:eastAsia="Times New Roman"/>
          <w:sz w:val="20"/>
          <w:u w:val="single"/>
        </w:rPr>
        <w:t xml:space="preserve"> </w:t>
      </w:r>
      <w:r w:rsidRPr="00CE257D">
        <w:rPr>
          <w:rFonts w:eastAsia="Times New Roman"/>
          <w:b/>
          <w:sz w:val="20"/>
          <w:highlight w:val="yellow"/>
          <w:u w:val="single"/>
        </w:rPr>
        <w:t>radical theorists</w:t>
      </w:r>
      <w:r w:rsidRPr="00232901">
        <w:rPr>
          <w:rFonts w:eastAsia="Times New Roman"/>
          <w:sz w:val="12"/>
        </w:rPr>
        <w:t xml:space="preserve"> in the North - whose work often assumes a different material reality and which, in some instances, is predicated on a simple contempt for the majority of humanity - at the expense of thinking that takes our situation more seriously. Making a similar point in the South American context Hosam Aboul-Ela diagnoses: Biko, 1995. p, 24. 22 a general tendency in Anglo-American postcolonialism which has come to show either disdain or disregard for</w:t>
      </w:r>
      <w:r w:rsidRPr="00232901">
        <w:rPr>
          <w:rFonts w:eastAsia="Times New Roman"/>
          <w:sz w:val="20"/>
          <w:u w:val="single"/>
        </w:rPr>
        <w:t xml:space="preserve"> </w:t>
      </w:r>
      <w:r w:rsidRPr="00CE257D">
        <w:rPr>
          <w:rFonts w:eastAsia="Times New Roman"/>
          <w:b/>
          <w:sz w:val="20"/>
          <w:highlight w:val="yellow"/>
          <w:u w:val="single"/>
        </w:rPr>
        <w:t>paradigms</w:t>
      </w:r>
      <w:r w:rsidRPr="00232901">
        <w:rPr>
          <w:rFonts w:eastAsia="Times New Roman"/>
          <w:sz w:val="20"/>
          <w:u w:val="single"/>
        </w:rPr>
        <w:t xml:space="preserve"> </w:t>
      </w:r>
      <w:r w:rsidRPr="00232901">
        <w:rPr>
          <w:rFonts w:eastAsia="Times New Roman"/>
          <w:sz w:val="12"/>
        </w:rPr>
        <w:t>from and intellectual histories of the Global South</w:t>
      </w:r>
      <w:r w:rsidRPr="00232901">
        <w:rPr>
          <w:rFonts w:eastAsia="Times New Roman"/>
          <w:sz w:val="20"/>
          <w:u w:val="single"/>
        </w:rPr>
        <w:t xml:space="preserve">, </w:t>
      </w:r>
      <w:r w:rsidRPr="00CE257D">
        <w:rPr>
          <w:rFonts w:eastAsia="Times New Roman"/>
          <w:b/>
          <w:sz w:val="20"/>
          <w:highlight w:val="yellow"/>
          <w:u w:val="single"/>
        </w:rPr>
        <w:t>prefer</w:t>
      </w:r>
      <w:r w:rsidRPr="00AD37B3">
        <w:rPr>
          <w:rFonts w:eastAsia="Times New Roman"/>
          <w:b/>
          <w:sz w:val="12"/>
        </w:rPr>
        <w:t>ring</w:t>
      </w:r>
      <w:r w:rsidRPr="00232901">
        <w:rPr>
          <w:rFonts w:eastAsia="Times New Roman"/>
          <w:sz w:val="12"/>
        </w:rPr>
        <w:t xml:space="preserve"> instead</w:t>
      </w:r>
      <w:r w:rsidRPr="00232901">
        <w:rPr>
          <w:rFonts w:eastAsia="Times New Roman"/>
          <w:sz w:val="20"/>
          <w:u w:val="single"/>
        </w:rPr>
        <w:t xml:space="preserve"> </w:t>
      </w:r>
      <w:r w:rsidRPr="00CE257D">
        <w:rPr>
          <w:rFonts w:eastAsia="Times New Roman"/>
          <w:b/>
          <w:sz w:val="20"/>
          <w:highlight w:val="yellow"/>
          <w:u w:val="single"/>
        </w:rPr>
        <w:t>to understand</w:t>
      </w:r>
      <w:r w:rsidRPr="00232901">
        <w:rPr>
          <w:rFonts w:eastAsia="Times New Roman"/>
          <w:sz w:val="20"/>
          <w:u w:val="single"/>
        </w:rPr>
        <w:t xml:space="preserve"> </w:t>
      </w:r>
      <w:r w:rsidRPr="00232901">
        <w:rPr>
          <w:rFonts w:eastAsia="Times New Roman"/>
          <w:sz w:val="12"/>
        </w:rPr>
        <w:t>the matter of</w:t>
      </w:r>
      <w:r w:rsidRPr="00232901">
        <w:rPr>
          <w:rFonts w:eastAsia="Times New Roman"/>
          <w:sz w:val="20"/>
          <w:u w:val="single"/>
        </w:rPr>
        <w:t xml:space="preserve"> </w:t>
      </w:r>
      <w:r w:rsidRPr="00CE257D">
        <w:rPr>
          <w:rFonts w:eastAsia="Times New Roman"/>
          <w:b/>
          <w:sz w:val="20"/>
          <w:highlight w:val="yellow"/>
          <w:u w:val="single"/>
        </w:rPr>
        <w:t>the South via the methods of</w:t>
      </w:r>
      <w:r w:rsidRPr="00CE257D">
        <w:rPr>
          <w:rFonts w:eastAsia="Times New Roman"/>
          <w:b/>
          <w:caps/>
          <w:sz w:val="28"/>
          <w:highlight w:val="yellow"/>
        </w:rPr>
        <w:t xml:space="preserve"> </w:t>
      </w:r>
      <w:r w:rsidRPr="00CE257D">
        <w:rPr>
          <w:rFonts w:eastAsia="Times New Roman"/>
          <w:b/>
          <w:sz w:val="20"/>
          <w:highlight w:val="yellow"/>
          <w:u w:val="single"/>
        </w:rPr>
        <w:t>Euro-America</w:t>
      </w:r>
      <w:r w:rsidRPr="00232901">
        <w:rPr>
          <w:rFonts w:eastAsia="Times New Roman"/>
          <w:sz w:val="16"/>
        </w:rPr>
        <w:t>. In this sense, postcolonialism can be said to have lapped itself by settling in to many of the practices criticized by Edward Said in his groundbreaking text Orientalism, including the adoption of</w:t>
      </w:r>
      <w:r w:rsidRPr="00232901">
        <w:rPr>
          <w:rFonts w:eastAsia="Times New Roman"/>
          <w:sz w:val="20"/>
          <w:u w:val="single"/>
        </w:rPr>
        <w:t xml:space="preserve"> </w:t>
      </w:r>
      <w:r w:rsidRPr="00232901">
        <w:rPr>
          <w:rFonts w:eastAsia="Times New Roman"/>
          <w:sz w:val="16"/>
        </w:rPr>
        <w:t xml:space="preserve">what Said criticizes in eighteenthcentury Orientalists as </w:t>
      </w:r>
      <w:r w:rsidRPr="00CE257D">
        <w:rPr>
          <w:rFonts w:eastAsia="Times New Roman"/>
          <w:b/>
          <w:sz w:val="20"/>
          <w:highlight w:val="yellow"/>
          <w:u w:val="single"/>
        </w:rPr>
        <w:t>a ‘textual attitude’</w:t>
      </w:r>
      <w:r w:rsidRPr="00232901">
        <w:rPr>
          <w:rFonts w:eastAsia="Times New Roman"/>
          <w:sz w:val="20"/>
          <w:u w:val="single"/>
        </w:rPr>
        <w:t xml:space="preserve"> </w:t>
      </w:r>
      <w:r w:rsidRPr="00232901">
        <w:rPr>
          <w:rFonts w:eastAsia="Times New Roman"/>
          <w:sz w:val="16"/>
        </w:rPr>
        <w:t>and the reconfiguration of a version of the old colonialist proposition</w:t>
      </w:r>
      <w:r w:rsidRPr="00232901">
        <w:rPr>
          <w:rFonts w:eastAsia="Times New Roman"/>
          <w:sz w:val="20"/>
          <w:u w:val="single"/>
        </w:rPr>
        <w:t xml:space="preserve"> </w:t>
      </w:r>
      <w:r w:rsidRPr="00CE257D">
        <w:rPr>
          <w:rFonts w:eastAsia="Times New Roman"/>
          <w:b/>
          <w:sz w:val="20"/>
          <w:highlight w:val="yellow"/>
          <w:u w:val="single"/>
        </w:rPr>
        <w:t>that ‘the East proposes and the West disposes</w:t>
      </w:r>
      <w:r w:rsidRPr="00CE257D">
        <w:rPr>
          <w:rFonts w:eastAsia="Times New Roman"/>
          <w:sz w:val="20"/>
          <w:highlight w:val="yellow"/>
          <w:u w:val="single"/>
        </w:rPr>
        <w:t>.’</w:t>
      </w:r>
      <w:r w:rsidRPr="00232901">
        <w:rPr>
          <w:rFonts w:eastAsia="Times New Roman"/>
          <w:sz w:val="16"/>
        </w:rPr>
        <w:t xml:space="preserve"> 95 The material factors that encourage uncritical assimilation to Northern discourses in no way justifies what is often, materially and psychologically, a simple case of selling out and buying in. 96 All this comes down to the fact that we need to seek relationships with ‘global’ movements that are integrated and not assimilated and to invest just as much permanent care in not being the assimilators when working with movements in societies on whom our society is increasingly predatory. However we must be clear that this injunction does not condemn us to the fictions – objectifying and stultifying in equal measure - of liberal or postmodern multiculturalism or nationalist Manicheanism. People and movements move. That is the nature of being. Fanon explains that even in the extremities of the struggles against colonialism where settler and native are originally identified as motionless categories “Many members of the mass of colonialists reveal themselves to be much nearer to the national struggle than certain sons of the nation….Consciousness slowly dawns on truths that are only partial, limited or unstable”. 97 In A Dying Colonialism 98 Fanon presents five case studies, including the famous examples of the changing role of the veil and the radio in Algerian society, each of which shows that there can be a shift from constraining Manicheanism to dialectical 99 progress with, in Gibson’s words, “its opportunity for radically new behaviour in both public and private life, a chance for cultural regeneration and creation where positive concepts of self-determination, not contingent upon the colonial status quo, are generated.” 100 In the case of medicine Fanon writes that: “Introduced into Algeria at the same time as racialism and humiliation, Western medical science, being part of the oppressive system, has provoked in the native an ambivalent attitude…. With medicine we come to one of the most tragic features of the colonial situation”. 101 Tragic because colonial oppression alienates the colonized from the technologies deployed in its project of oppression even though they can also be employed in liberatory projects. For Fanon this disabling Manicheanism must be overcome dialectically: The Algerian doctor, the native doctor who, as we have seen, was looked upon before the national combat as an ambassador of the occupier, was reintegrated into the group. Sleeping on the ground with the men and women of the mechtas, living the drama of the people, the Algerian doctor became a part of the Algerian body. There was no longer that reticence, so constant during the period of unchallenged oppression. He was no longer ‘the’ doctor, but ‘our’ doctor, ‘our technician’. The people henceforth demanded and practiced a technique stripped of its foreign characteristics. 102 I have chosen this example from Fanon’s five case studies of dialectical movement away from Manicheanism because of its relevance to the AIDS issue, which stands, in its monumental catastrophe and well developed resistance, as a great lesson. Mandisa Mbali argues 103 that Mbeki correctly identifies racist attitudes in some Western discourse around AIDS but then makes the mistake of rejecting the entire discourse as nothing but racism. We can make a similar argument with regard to Mbeki’s correct apprehension of the pharmaceutical industry’s ruthless pursuit of profit and his mistaken rejection of the technologies over which it has seized control. Moreover we can contrast Mbeki’s failure with the women that make up the backbone of the Treatment Action Campaign’s largest branch which is in Khayalitsha. They have taken on both the struggle for access to treatment that began in mostly wealthy and white gay communities in New York and San Francisco and some of the most up-to-date knowledge on anti-retoviral therapy and work closely with the progressive doctors, Western and African, of the Medecins Sans Frontieres clinic in Khayalitsha. Both the struggle and the medical knowledge needed to wage it are firmly rooted in their life-world. There are isiXhosa songs about people who have died, people who have been saved and the struggles and technologies that have saved them. Fanon concludes his article on colonialism and medicine with the comment that “The people who take their destiny into their own hands assimilate the most modern forms of technology at an extraordinary rate.” 104 And here is the dialectical movement achieved by the TAC – the technologies of a capitalism that has generally objectified and impoverished Africa are absorbed into an African life-world to serve the interests of people on who’s land, labour and communities capitalism has been so violently parasitic. But the critical point about </w:t>
      </w:r>
      <w:r w:rsidRPr="00232901">
        <w:rPr>
          <w:rFonts w:eastAsia="Times New Roman"/>
          <w:b/>
          <w:sz w:val="20"/>
          <w:u w:val="single"/>
        </w:rPr>
        <w:t>dialectical overcoming</w:t>
      </w:r>
      <w:r w:rsidRPr="00232901">
        <w:rPr>
          <w:rFonts w:eastAsia="Times New Roman"/>
          <w:sz w:val="20"/>
          <w:u w:val="single"/>
        </w:rPr>
        <w:t xml:space="preserve"> </w:t>
      </w:r>
      <w:r w:rsidRPr="00232901">
        <w:rPr>
          <w:rFonts w:eastAsia="Times New Roman"/>
          <w:sz w:val="16"/>
        </w:rPr>
        <w:t>is that it</w:t>
      </w:r>
      <w:r w:rsidRPr="00232901">
        <w:rPr>
          <w:rFonts w:eastAsia="Times New Roman"/>
          <w:sz w:val="20"/>
          <w:u w:val="single"/>
        </w:rPr>
        <w:t xml:space="preserve"> </w:t>
      </w:r>
      <w:r w:rsidRPr="00232901">
        <w:rPr>
          <w:rFonts w:eastAsia="Times New Roman"/>
          <w:b/>
          <w:sz w:val="20"/>
          <w:u w:val="single"/>
        </w:rPr>
        <w:t xml:space="preserve">must be permanently worked for in </w:t>
      </w:r>
      <w:r w:rsidRPr="00232901">
        <w:rPr>
          <w:rFonts w:eastAsia="Times New Roman"/>
          <w:sz w:val="16"/>
        </w:rPr>
        <w:t>the vortex of the drama of</w:t>
      </w:r>
      <w:r w:rsidRPr="00232901">
        <w:rPr>
          <w:rFonts w:eastAsia="Times New Roman"/>
          <w:b/>
          <w:sz w:val="20"/>
          <w:u w:val="single"/>
        </w:rPr>
        <w:t xml:space="preserve"> lived experience</w:t>
      </w:r>
      <w:r w:rsidRPr="00232901">
        <w:rPr>
          <w:rFonts w:eastAsia="Times New Roman"/>
          <w:sz w:val="20"/>
          <w:u w:val="single"/>
        </w:rPr>
        <w:t xml:space="preserve">. </w:t>
      </w:r>
      <w:r w:rsidRPr="00232901">
        <w:rPr>
          <w:rFonts w:eastAsia="Times New Roman"/>
          <w:sz w:val="16"/>
        </w:rPr>
        <w:t xml:space="preserve">It is never achieved in permanence. As Raya Dunayavskaya explains in the context of Hegel’s thinking of the dialectic: Far from expressing a sequence of never-ending progression, the Hegelian dialectic lets retrogression appear as translucent as progression and indeed makes it very nearly inevitable if one ever tries to escape it by mere faith. 105 So when solidarities, local or transnational, do achieve a useful degree of mutuality - integration in Biko’s terms - it can never be assumed that this is permanent. Mutualities - grounded in the lived experience of struggles and not the postmodern fetish of </w:t>
      </w:r>
      <w:r w:rsidRPr="00232901">
        <w:rPr>
          <w:rFonts w:eastAsia="Times New Roman"/>
          <w:sz w:val="16"/>
        </w:rPr>
        <w:lastRenderedPageBreak/>
        <w:t>recognition - must be constantly worked for. The movement towards mutuality has to be a permanent mode of being. There is no permanent initiation into mutuality through some transcendent (due, ironically, to its pure immanence!) event 106 like a jol or a clash with the police. The weight of democracy and the dance of being Walking we ask questions. 107 - Sub-Commandante Insurgente Marcos In this final section I want to make some brief remarks about the question of who engages with resource, knowledge and cultural capital carrying ‘global’ movements, and progressive donors and their local agents, and under what responsibilities. The Manicheanism of</w:t>
      </w:r>
      <w:r w:rsidRPr="00232901">
        <w:rPr>
          <w:rFonts w:eastAsia="Times New Roman"/>
          <w:sz w:val="20"/>
          <w:u w:val="single"/>
        </w:rPr>
        <w:t xml:space="preserve"> </w:t>
      </w:r>
      <w:r w:rsidRPr="00CE257D">
        <w:rPr>
          <w:rFonts w:eastAsia="Times New Roman"/>
          <w:b/>
          <w:sz w:val="20"/>
          <w:highlight w:val="yellow"/>
          <w:u w:val="single"/>
        </w:rPr>
        <w:t>Empire Vs The Multitude</w:t>
      </w:r>
      <w:r w:rsidRPr="00232901">
        <w:rPr>
          <w:rFonts w:eastAsia="Times New Roman"/>
          <w:sz w:val="20"/>
          <w:u w:val="single"/>
        </w:rPr>
        <w:t xml:space="preserve"> </w:t>
      </w:r>
      <w:r w:rsidRPr="00232901">
        <w:rPr>
          <w:rFonts w:eastAsia="Times New Roman"/>
          <w:sz w:val="16"/>
        </w:rPr>
        <w:t>has no resources for making sense of power relations within movements. This has two common results. One</w:t>
      </w:r>
      <w:r w:rsidRPr="00232901">
        <w:rPr>
          <w:rFonts w:eastAsia="Times New Roman"/>
          <w:sz w:val="20"/>
          <w:u w:val="single"/>
        </w:rPr>
        <w:t xml:space="preserve"> </w:t>
      </w:r>
      <w:r w:rsidRPr="00CE257D">
        <w:rPr>
          <w:rFonts w:eastAsia="Times New Roman"/>
          <w:b/>
          <w:sz w:val="20"/>
          <w:highlight w:val="yellow"/>
          <w:u w:val="single"/>
        </w:rPr>
        <w:t>is</w:t>
      </w:r>
      <w:r w:rsidRPr="00232901">
        <w:rPr>
          <w:rFonts w:eastAsia="Times New Roman"/>
          <w:sz w:val="20"/>
          <w:u w:val="single"/>
        </w:rPr>
        <w:t xml:space="preserve"> the </w:t>
      </w:r>
      <w:r w:rsidRPr="00CE257D">
        <w:rPr>
          <w:rFonts w:eastAsia="Times New Roman"/>
          <w:b/>
          <w:sz w:val="20"/>
          <w:highlight w:val="yellow"/>
          <w:u w:val="single"/>
        </w:rPr>
        <w:t>masking</w:t>
      </w:r>
      <w:r w:rsidRPr="00232901">
        <w:rPr>
          <w:rFonts w:eastAsia="Times New Roman"/>
          <w:b/>
          <w:sz w:val="20"/>
          <w:u w:val="single"/>
        </w:rPr>
        <w:t xml:space="preserve"> of</w:t>
      </w:r>
      <w:r w:rsidRPr="00232901">
        <w:rPr>
          <w:rFonts w:eastAsia="Times New Roman"/>
          <w:sz w:val="20"/>
          <w:u w:val="single"/>
        </w:rPr>
        <w:t xml:space="preserve"> classed, raced and </w:t>
      </w:r>
      <w:r w:rsidRPr="00CE257D">
        <w:rPr>
          <w:rFonts w:eastAsia="Times New Roman"/>
          <w:b/>
          <w:sz w:val="20"/>
          <w:highlight w:val="yellow"/>
          <w:u w:val="single"/>
        </w:rPr>
        <w:t>gendered power differences</w:t>
      </w:r>
      <w:r w:rsidRPr="00232901">
        <w:rPr>
          <w:rFonts w:eastAsia="Times New Roman"/>
          <w:sz w:val="20"/>
          <w:u w:val="single"/>
        </w:rPr>
        <w:t xml:space="preserve"> </w:t>
      </w:r>
      <w:r w:rsidRPr="00AD37B3">
        <w:rPr>
          <w:rFonts w:eastAsia="Times New Roman"/>
          <w:b/>
          <w:sz w:val="20"/>
          <w:u w:val="single"/>
        </w:rPr>
        <w:t>within movements</w:t>
      </w:r>
      <w:r w:rsidRPr="00232901">
        <w:rPr>
          <w:rFonts w:eastAsia="Times New Roman"/>
          <w:sz w:val="20"/>
          <w:u w:val="single"/>
        </w:rPr>
        <w:t xml:space="preserve"> </w:t>
      </w:r>
      <w:r w:rsidRPr="00CE257D">
        <w:rPr>
          <w:rFonts w:eastAsia="Times New Roman"/>
          <w:b/>
          <w:sz w:val="20"/>
          <w:highlight w:val="yellow"/>
          <w:u w:val="single"/>
        </w:rPr>
        <w:t>that results in a failure to take these up</w:t>
      </w:r>
      <w:r w:rsidRPr="00232901">
        <w:rPr>
          <w:rFonts w:eastAsia="Times New Roman"/>
          <w:sz w:val="16"/>
        </w:rPr>
        <w:t xml:space="preserve"> (which exactly mirrors the liberal will to ignorance attacked by Biko), that then results in their reinforcement. The other is a self-imposed, disabling and unhelpful reluctance by more privileged people to act or an equally disabling permanent suspicion from sideways, or much less often, from below. However Fanon provides a more useful framework for thinking about this. In opposition to both the Leninist idea that a vanguard party should lead the people and the cult of spontaneity he argues that radical intellectuals and militants should seek to develop a “whole universe of resistances” 108 by joining the people in the fluctuating movement which they are just giving shape to, and which, as soon as it has started, will be the signal for everything to be called into question. Let there be no mistake about it; it is this zone of occult instability where the people dwell that we must come; and it is here that our souls are crystallized and that our perceptions and our lives are transformed with light. 109 So for Fanon liberatory praxis is constructed in the open ended social space that Gibson describes as “the unstable, critical, and creative moment of negativity and transcendence”. 110 Fanon makes two points about this unstable space that are particularly important for this discussion. The first is that the intellectual must begin from an appreciation of her estrangement. Here he echoes Antonio Gramsci’s view that: The philosophy of praxis in consciousness full of contradictions in which the philosopher himself, understood both individually and as an entire social group, not merely grasps the contradictions but posits himself as an element of the contradictions and elevates this element to a principle of knowledge and therefore action. 111 But Fanon is clear that </w:t>
      </w:r>
      <w:r w:rsidRPr="00CE257D">
        <w:rPr>
          <w:rFonts w:eastAsia="Times New Roman"/>
          <w:b/>
          <w:sz w:val="20"/>
          <w:highlight w:val="yellow"/>
          <w:u w:val="single"/>
        </w:rPr>
        <w:t>the intellectual must</w:t>
      </w:r>
      <w:r w:rsidRPr="00232901">
        <w:rPr>
          <w:rFonts w:eastAsia="Times New Roman"/>
          <w:sz w:val="20"/>
          <w:u w:val="single"/>
        </w:rPr>
        <w:t xml:space="preserve"> </w:t>
      </w:r>
      <w:r w:rsidRPr="00232901">
        <w:rPr>
          <w:rFonts w:eastAsia="Times New Roman"/>
          <w:sz w:val="16"/>
        </w:rPr>
        <w:t>neither legislate for the people or</w:t>
      </w:r>
      <w:r w:rsidRPr="00232901">
        <w:rPr>
          <w:rFonts w:eastAsia="Times New Roman"/>
          <w:sz w:val="20"/>
          <w:u w:val="single"/>
        </w:rPr>
        <w:t xml:space="preserve"> </w:t>
      </w:r>
      <w:r w:rsidRPr="00CE257D">
        <w:rPr>
          <w:rFonts w:eastAsia="Times New Roman"/>
          <w:b/>
          <w:sz w:val="20"/>
          <w:highlight w:val="yellow"/>
          <w:u w:val="single"/>
        </w:rPr>
        <w:t>be</w:t>
      </w:r>
      <w:r w:rsidRPr="00232901">
        <w:rPr>
          <w:rFonts w:eastAsia="Times New Roman"/>
          <w:sz w:val="20"/>
          <w:u w:val="single"/>
        </w:rPr>
        <w:t xml:space="preserve"> </w:t>
      </w:r>
      <w:r w:rsidRPr="00232901">
        <w:rPr>
          <w:rFonts w:eastAsia="Times New Roman"/>
          <w:sz w:val="16"/>
        </w:rPr>
        <w:t>a ‘yesman’ for the people. He is</w:t>
      </w:r>
      <w:r w:rsidRPr="00232901">
        <w:rPr>
          <w:rFonts w:eastAsia="Times New Roman"/>
          <w:sz w:val="20"/>
          <w:u w:val="single"/>
        </w:rPr>
        <w:t xml:space="preserve"> </w:t>
      </w:r>
      <w:r w:rsidRPr="00CE257D">
        <w:rPr>
          <w:rFonts w:eastAsia="Times New Roman"/>
          <w:b/>
          <w:sz w:val="20"/>
          <w:highlight w:val="yellow"/>
          <w:u w:val="single"/>
        </w:rPr>
        <w:t>serious about mutually transformative dialogue</w:t>
      </w:r>
      <w:r w:rsidRPr="00232901">
        <w:rPr>
          <w:rFonts w:eastAsia="Times New Roman"/>
          <w:sz w:val="20"/>
          <w:u w:val="single"/>
        </w:rPr>
        <w:t xml:space="preserve"> </w:t>
      </w:r>
      <w:r w:rsidRPr="00232901">
        <w:rPr>
          <w:rFonts w:eastAsia="Times New Roman"/>
          <w:sz w:val="16"/>
        </w:rPr>
        <w:t xml:space="preserve">and learning. 112 We must also be clear that this </w:t>
      </w:r>
      <w:r w:rsidRPr="00CE257D">
        <w:rPr>
          <w:rFonts w:eastAsia="Times New Roman"/>
          <w:b/>
          <w:sz w:val="20"/>
          <w:highlight w:val="yellow"/>
          <w:u w:val="single"/>
        </w:rPr>
        <w:t>insistence on dialogue</w:t>
      </w:r>
      <w:r w:rsidRPr="00232901">
        <w:rPr>
          <w:rFonts w:eastAsia="Times New Roman"/>
          <w:sz w:val="20"/>
          <w:u w:val="single"/>
        </w:rPr>
        <w:t xml:space="preserve"> </w:t>
      </w:r>
      <w:r w:rsidRPr="00232901">
        <w:rPr>
          <w:rFonts w:eastAsia="Times New Roman"/>
          <w:sz w:val="16"/>
        </w:rPr>
        <w:t>and hostility to vanguardism, overt or covert,</w:t>
      </w:r>
      <w:r w:rsidRPr="00232901">
        <w:rPr>
          <w:rFonts w:eastAsia="Times New Roman"/>
          <w:sz w:val="20"/>
          <w:u w:val="single"/>
        </w:rPr>
        <w:t xml:space="preserve"> </w:t>
      </w:r>
      <w:r w:rsidRPr="00CE257D">
        <w:rPr>
          <w:rFonts w:eastAsia="Times New Roman"/>
          <w:b/>
          <w:sz w:val="20"/>
          <w:highlight w:val="yellow"/>
          <w:u w:val="single"/>
        </w:rPr>
        <w:t>does not mean</w:t>
      </w:r>
      <w:r w:rsidRPr="00AD37B3">
        <w:rPr>
          <w:rFonts w:eastAsia="Times New Roman"/>
          <w:b/>
          <w:sz w:val="20"/>
          <w:u w:val="single"/>
        </w:rPr>
        <w:t xml:space="preserve"> that </w:t>
      </w:r>
      <w:r w:rsidRPr="00CE257D">
        <w:rPr>
          <w:rFonts w:eastAsia="Times New Roman"/>
          <w:b/>
          <w:sz w:val="20"/>
          <w:highlight w:val="yellow"/>
          <w:u w:val="single"/>
        </w:rPr>
        <w:t>radical intellectuals or</w:t>
      </w:r>
      <w:r w:rsidRPr="00AD37B3">
        <w:rPr>
          <w:rFonts w:eastAsia="Times New Roman"/>
          <w:b/>
          <w:sz w:val="20"/>
          <w:u w:val="single"/>
        </w:rPr>
        <w:t xml:space="preserve"> middle class </w:t>
      </w:r>
      <w:r w:rsidRPr="00CE257D">
        <w:rPr>
          <w:rFonts w:eastAsia="Times New Roman"/>
          <w:b/>
          <w:sz w:val="20"/>
          <w:highlight w:val="yellow"/>
          <w:u w:val="single"/>
        </w:rPr>
        <w:t>militants are unwelcome</w:t>
      </w:r>
      <w:r w:rsidRPr="00232901">
        <w:rPr>
          <w:rFonts w:eastAsia="Times New Roman"/>
          <w:sz w:val="20"/>
          <w:u w:val="single"/>
        </w:rPr>
        <w:t xml:space="preserve"> </w:t>
      </w:r>
      <w:r w:rsidRPr="00232901">
        <w:rPr>
          <w:rFonts w:eastAsia="Times New Roman"/>
          <w:sz w:val="16"/>
        </w:rPr>
        <w:t>interlopers in movements. On the contrary, they often bring hugely valuable capacities with regard to knowledge, resources, networking and advocacy for movements in elite publics. This is not necessarily co-opting or predatory. In fact it can be essential and widely enabling political work. As James noted “It is on colonial peoples without means of counter-publicity that imperialism practices its basest arts.” 113 In our enthusiasm to generate or defend our much delayed May ’68 114 against the totalising categories of the Stalinist left we must not collapse into the counter pathology of what Sekyi-Otu calls the postmodern ‘fetish of the micro-local’. This fetish renders impossible both the translation between struggles and the work to find and communicate the universal in the particular 115 and to continually renegotiate what is considered universal in dialogue with subaltern particularities. 116 Ashwin Desai’s exemplary work has shown that this is a project that can fruitfully be taken on 117 . Without this project there is no chance of a developing a truly global movement of movements 118 and so we need to take this advance seriously – We are the Poors is our intellectual ’68. Moreover while any assumption of a right to leadership – via position or charisma and from above or below - is deeply problematic, it is a long standing reality that “The leaders of a revolution are usually those who have been able to profit by the cultural advantages of the system that they are attacking.” 119 The point is simply that these capacities must be deployed within and in constant dialogue with the movements that nourish the insurgence of subaltern agency. Self-righteous agonising about privilege is self indulgent. It is the projects to which one dedicates it that matter. The second point is the necessity for</w:t>
      </w:r>
      <w:r w:rsidRPr="00232901">
        <w:rPr>
          <w:rFonts w:eastAsia="Times New Roman"/>
          <w:b/>
          <w:sz w:val="20"/>
          <w:u w:val="single"/>
        </w:rPr>
        <w:t xml:space="preserve"> </w:t>
      </w:r>
      <w:r w:rsidRPr="00CE257D">
        <w:rPr>
          <w:rFonts w:eastAsia="Times New Roman"/>
          <w:b/>
          <w:sz w:val="20"/>
          <w:highlight w:val="yellow"/>
          <w:u w:val="single"/>
        </w:rPr>
        <w:t>political education</w:t>
      </w:r>
      <w:r w:rsidRPr="00232901">
        <w:rPr>
          <w:rFonts w:eastAsia="Times New Roman"/>
          <w:sz w:val="20"/>
          <w:u w:val="single"/>
        </w:rPr>
        <w:t xml:space="preserve">. </w:t>
      </w:r>
      <w:r w:rsidRPr="00232901">
        <w:rPr>
          <w:rFonts w:eastAsia="Times New Roman"/>
          <w:sz w:val="16"/>
        </w:rPr>
        <w:t>Fanon recommends “a subjective attitude in organized contradiction with reality” 120 because this</w:t>
      </w:r>
      <w:r w:rsidRPr="00232901">
        <w:rPr>
          <w:rFonts w:eastAsia="Times New Roman"/>
          <w:sz w:val="20"/>
          <w:u w:val="single"/>
        </w:rPr>
        <w:t xml:space="preserve"> </w:t>
      </w:r>
      <w:r w:rsidRPr="00CE257D">
        <w:rPr>
          <w:rFonts w:eastAsia="Times New Roman"/>
          <w:b/>
          <w:sz w:val="20"/>
          <w:highlight w:val="yellow"/>
          <w:u w:val="single"/>
        </w:rPr>
        <w:t>is necessary to facilitate</w:t>
      </w:r>
      <w:r w:rsidRPr="00232901">
        <w:rPr>
          <w:rFonts w:eastAsia="Times New Roman"/>
          <w:sz w:val="20"/>
          <w:u w:val="single"/>
        </w:rPr>
        <w:t xml:space="preserve"> </w:t>
      </w:r>
      <w:r w:rsidRPr="00232901">
        <w:rPr>
          <w:rFonts w:eastAsia="Times New Roman"/>
          <w:sz w:val="16"/>
        </w:rPr>
        <w:t>the development of</w:t>
      </w:r>
      <w:r w:rsidRPr="00232901">
        <w:rPr>
          <w:rFonts w:eastAsia="Times New Roman"/>
          <w:sz w:val="20"/>
          <w:u w:val="single"/>
        </w:rPr>
        <w:t xml:space="preserve"> </w:t>
      </w:r>
      <w:r w:rsidRPr="00CE257D">
        <w:rPr>
          <w:rFonts w:eastAsia="Times New Roman"/>
          <w:b/>
          <w:sz w:val="20"/>
          <w:highlight w:val="yellow"/>
          <w:u w:val="single"/>
        </w:rPr>
        <w:t>liberatory ideology in dialogue</w:t>
      </w:r>
      <w:r w:rsidRPr="00CE257D">
        <w:rPr>
          <w:rFonts w:eastAsia="Times New Roman"/>
          <w:sz w:val="20"/>
          <w:highlight w:val="yellow"/>
          <w:u w:val="single"/>
        </w:rPr>
        <w:t xml:space="preserve"> </w:t>
      </w:r>
      <w:r w:rsidRPr="00232901">
        <w:rPr>
          <w:rFonts w:eastAsia="Times New Roman"/>
          <w:sz w:val="16"/>
        </w:rPr>
        <w:t>between intellectuals, militants and the broader base of social movements that can counteract both the hollow rhetoric of both the nationalist middle class and the romanticising, and potentially retrograde, nativist ideology, with its appeal to traditions. The problem of a lack of liberatory ideology is expressed in the failure</w:t>
      </w:r>
      <w:r w:rsidRPr="00232901">
        <w:rPr>
          <w:rFonts w:eastAsia="Times New Roman"/>
          <w:sz w:val="20"/>
          <w:u w:val="single"/>
        </w:rPr>
        <w:t xml:space="preserve"> </w:t>
      </w:r>
      <w:r w:rsidRPr="00CE257D">
        <w:rPr>
          <w:rFonts w:eastAsia="Times New Roman"/>
          <w:b/>
          <w:sz w:val="20"/>
          <w:highlight w:val="yellow"/>
          <w:u w:val="single"/>
        </w:rPr>
        <w:t>to convert</w:t>
      </w:r>
      <w:r w:rsidRPr="00CE257D">
        <w:rPr>
          <w:rFonts w:eastAsia="Times New Roman"/>
          <w:sz w:val="20"/>
          <w:highlight w:val="yellow"/>
          <w:u w:val="single"/>
        </w:rPr>
        <w:t xml:space="preserve"> </w:t>
      </w:r>
      <w:r w:rsidRPr="00232901">
        <w:rPr>
          <w:rFonts w:eastAsia="Times New Roman"/>
          <w:sz w:val="16"/>
        </w:rPr>
        <w:t>the openings created by</w:t>
      </w:r>
      <w:r w:rsidRPr="00232901">
        <w:rPr>
          <w:rFonts w:eastAsia="Times New Roman"/>
          <w:sz w:val="20"/>
          <w:u w:val="single"/>
        </w:rPr>
        <w:t xml:space="preserve"> </w:t>
      </w:r>
      <w:r w:rsidRPr="00CE257D">
        <w:rPr>
          <w:rFonts w:eastAsia="Times New Roman"/>
          <w:b/>
          <w:sz w:val="20"/>
          <w:highlight w:val="yellow"/>
          <w:u w:val="single"/>
        </w:rPr>
        <w:t>mass movements</w:t>
      </w:r>
      <w:r w:rsidRPr="00CE257D">
        <w:rPr>
          <w:rFonts w:eastAsia="Times New Roman"/>
          <w:sz w:val="20"/>
          <w:highlight w:val="yellow"/>
          <w:u w:val="single"/>
        </w:rPr>
        <w:t xml:space="preserve"> </w:t>
      </w:r>
      <w:r w:rsidRPr="00CE257D">
        <w:rPr>
          <w:rFonts w:eastAsia="Times New Roman"/>
          <w:b/>
          <w:sz w:val="20"/>
          <w:highlight w:val="yellow"/>
          <w:u w:val="single"/>
        </w:rPr>
        <w:t>into</w:t>
      </w:r>
      <w:r w:rsidRPr="00232901">
        <w:rPr>
          <w:rFonts w:eastAsia="Times New Roman"/>
          <w:sz w:val="20"/>
          <w:u w:val="single"/>
        </w:rPr>
        <w:t xml:space="preserve"> </w:t>
      </w:r>
      <w:r w:rsidRPr="00232901">
        <w:rPr>
          <w:rFonts w:eastAsia="Times New Roman"/>
          <w:sz w:val="16"/>
        </w:rPr>
        <w:t xml:space="preserve">a moment of change </w:t>
      </w:r>
      <w:r w:rsidRPr="00232901">
        <w:rPr>
          <w:rFonts w:eastAsia="Times New Roman"/>
          <w:sz w:val="20"/>
          <w:u w:val="single"/>
        </w:rPr>
        <w:t xml:space="preserve">– </w:t>
      </w:r>
      <w:r w:rsidRPr="00CE257D">
        <w:rPr>
          <w:rFonts w:eastAsia="Times New Roman"/>
          <w:b/>
          <w:sz w:val="20"/>
          <w:highlight w:val="yellow"/>
          <w:u w:val="single"/>
        </w:rPr>
        <w:t xml:space="preserve">a </w:t>
      </w:r>
      <w:r w:rsidRPr="00AD37B3">
        <w:rPr>
          <w:rFonts w:eastAsia="Times New Roman"/>
          <w:b/>
          <w:sz w:val="20"/>
          <w:u w:val="single"/>
        </w:rPr>
        <w:t xml:space="preserve">genuine </w:t>
      </w:r>
      <w:r w:rsidRPr="00CE257D">
        <w:rPr>
          <w:rFonts w:eastAsia="Times New Roman"/>
          <w:b/>
          <w:sz w:val="20"/>
          <w:highlight w:val="yellow"/>
          <w:u w:val="single"/>
        </w:rPr>
        <w:t>revolution</w:t>
      </w:r>
      <w:r w:rsidRPr="00232901">
        <w:rPr>
          <w:rFonts w:eastAsia="Times New Roman"/>
          <w:sz w:val="16"/>
        </w:rPr>
        <w:t>ary moment. 121 As Gibson explains, the political education project has to battle both vanguardism and the elitism that assumes that the excluded are only capable of a counter brutality against domination</w:t>
      </w:r>
      <w:r w:rsidRPr="00232901">
        <w:rPr>
          <w:rFonts w:eastAsia="Times New Roman"/>
          <w:sz w:val="20"/>
          <w:u w:val="single"/>
        </w:rPr>
        <w:t>.</w:t>
      </w:r>
      <w:r w:rsidRPr="00232901">
        <w:rPr>
          <w:rFonts w:eastAsia="Times New Roman"/>
          <w:sz w:val="16"/>
        </w:rPr>
        <w:t xml:space="preserve"> </w:t>
      </w:r>
      <w:r w:rsidRPr="00CE257D">
        <w:rPr>
          <w:rFonts w:eastAsia="Times New Roman"/>
          <w:b/>
          <w:sz w:val="20"/>
          <w:highlight w:val="yellow"/>
          <w:u w:val="single"/>
        </w:rPr>
        <w:t>Consciousness has to be enlightened</w:t>
      </w:r>
      <w:r w:rsidRPr="00AD37B3">
        <w:rPr>
          <w:rFonts w:eastAsia="Times New Roman"/>
          <w:b/>
          <w:sz w:val="20"/>
          <w:u w:val="single"/>
        </w:rPr>
        <w:t xml:space="preserve"> </w:t>
      </w:r>
      <w:r w:rsidRPr="00CE257D">
        <w:rPr>
          <w:rFonts w:eastAsia="Times New Roman"/>
          <w:b/>
          <w:sz w:val="20"/>
          <w:highlight w:val="yellow"/>
          <w:u w:val="single"/>
        </w:rPr>
        <w:t>as a</w:t>
      </w:r>
      <w:r w:rsidRPr="00AD37B3">
        <w:rPr>
          <w:rFonts w:eastAsia="Times New Roman"/>
          <w:b/>
          <w:sz w:val="20"/>
          <w:u w:val="single"/>
        </w:rPr>
        <w:t xml:space="preserve"> permanently ongoing </w:t>
      </w:r>
      <w:r w:rsidRPr="00CE257D">
        <w:rPr>
          <w:rFonts w:eastAsia="Times New Roman"/>
          <w:b/>
          <w:sz w:val="20"/>
          <w:highlight w:val="yellow"/>
          <w:u w:val="single"/>
        </w:rPr>
        <w:t>dialogical project “that encourages</w:t>
      </w:r>
      <w:r w:rsidRPr="00AD37B3">
        <w:rPr>
          <w:rFonts w:eastAsia="Times New Roman"/>
          <w:b/>
          <w:sz w:val="20"/>
          <w:u w:val="single"/>
        </w:rPr>
        <w:t xml:space="preserve"> the </w:t>
      </w:r>
      <w:r w:rsidRPr="00CE257D">
        <w:rPr>
          <w:rFonts w:eastAsia="Times New Roman"/>
          <w:b/>
          <w:sz w:val="20"/>
          <w:highlight w:val="yellow"/>
          <w:u w:val="single"/>
        </w:rPr>
        <w:t>people to reflect on their</w:t>
      </w:r>
      <w:r w:rsidRPr="00AD37B3">
        <w:rPr>
          <w:rFonts w:eastAsia="Times New Roman"/>
          <w:b/>
          <w:sz w:val="20"/>
          <w:u w:val="single"/>
        </w:rPr>
        <w:t xml:space="preserve"> </w:t>
      </w:r>
      <w:r w:rsidRPr="00CE257D">
        <w:rPr>
          <w:rFonts w:eastAsia="Times New Roman"/>
          <w:b/>
          <w:sz w:val="20"/>
          <w:highlight w:val="yellow"/>
          <w:u w:val="single"/>
        </w:rPr>
        <w:t>own experiences</w:t>
      </w:r>
      <w:r w:rsidRPr="00232901">
        <w:rPr>
          <w:rFonts w:eastAsia="Times New Roman"/>
          <w:sz w:val="16"/>
        </w:rPr>
        <w:t>, to think for themselves”. 122 The Education Rights Project 123 is an excellent example of a South African social movement linked project that undertakes this kind of work seriously and against the still common, although thankfully declining, fetish of pure spontaneity. The common</w:t>
      </w:r>
      <w:r w:rsidRPr="00232901">
        <w:rPr>
          <w:rFonts w:eastAsia="Times New Roman"/>
          <w:sz w:val="20"/>
          <w:u w:val="single"/>
        </w:rPr>
        <w:t xml:space="preserve"> </w:t>
      </w:r>
      <w:r w:rsidRPr="00CE257D">
        <w:rPr>
          <w:rFonts w:eastAsia="Times New Roman"/>
          <w:b/>
          <w:sz w:val="20"/>
          <w:highlight w:val="yellow"/>
          <w:u w:val="single"/>
        </w:rPr>
        <w:t>suspicion of organisation</w:t>
      </w:r>
      <w:r w:rsidRPr="00232901">
        <w:rPr>
          <w:rFonts w:eastAsia="Times New Roman"/>
          <w:sz w:val="20"/>
          <w:u w:val="single"/>
        </w:rPr>
        <w:t xml:space="preserve"> </w:t>
      </w:r>
      <w:r w:rsidRPr="00232901">
        <w:rPr>
          <w:rFonts w:eastAsia="Times New Roman"/>
          <w:sz w:val="16"/>
        </w:rPr>
        <w:t>amongst South African social movements</w:t>
      </w:r>
      <w:r w:rsidRPr="00232901">
        <w:rPr>
          <w:rFonts w:eastAsia="Times New Roman"/>
          <w:sz w:val="20"/>
          <w:u w:val="single"/>
        </w:rPr>
        <w:t xml:space="preserve"> </w:t>
      </w:r>
      <w:r w:rsidRPr="00CE257D">
        <w:rPr>
          <w:rFonts w:eastAsia="Times New Roman"/>
          <w:b/>
          <w:sz w:val="20"/>
          <w:highlight w:val="yellow"/>
          <w:u w:val="single"/>
        </w:rPr>
        <w:t>is</w:t>
      </w:r>
      <w:r w:rsidRPr="00232901">
        <w:rPr>
          <w:rFonts w:eastAsia="Times New Roman"/>
          <w:sz w:val="20"/>
          <w:u w:val="single"/>
        </w:rPr>
        <w:t xml:space="preserve"> </w:t>
      </w:r>
      <w:r w:rsidRPr="00232901">
        <w:rPr>
          <w:rFonts w:eastAsia="Times New Roman"/>
          <w:sz w:val="16"/>
        </w:rPr>
        <w:t>well understood as</w:t>
      </w:r>
      <w:r w:rsidRPr="00232901">
        <w:rPr>
          <w:rFonts w:eastAsia="Times New Roman"/>
          <w:sz w:val="20"/>
          <w:u w:val="single"/>
        </w:rPr>
        <w:t xml:space="preserve"> </w:t>
      </w:r>
      <w:r w:rsidRPr="00CE257D">
        <w:rPr>
          <w:rFonts w:eastAsia="Times New Roman"/>
          <w:b/>
          <w:sz w:val="20"/>
          <w:highlight w:val="yellow"/>
          <w:u w:val="single"/>
        </w:rPr>
        <w:t>a</w:t>
      </w:r>
      <w:r w:rsidRPr="00232901">
        <w:rPr>
          <w:rFonts w:eastAsia="Times New Roman"/>
          <w:sz w:val="20"/>
          <w:u w:val="single"/>
        </w:rPr>
        <w:t xml:space="preserve"> </w:t>
      </w:r>
      <w:r w:rsidRPr="00232901">
        <w:rPr>
          <w:rFonts w:eastAsia="Times New Roman"/>
          <w:sz w:val="16"/>
        </w:rPr>
        <w:t xml:space="preserve">positive </w:t>
      </w:r>
      <w:r w:rsidRPr="00CE257D">
        <w:rPr>
          <w:rFonts w:eastAsia="Times New Roman"/>
          <w:b/>
          <w:sz w:val="20"/>
          <w:highlight w:val="yellow"/>
          <w:u w:val="single"/>
        </w:rPr>
        <w:t>reaction</w:t>
      </w:r>
      <w:r w:rsidRPr="00AD37B3">
        <w:rPr>
          <w:rFonts w:eastAsia="Times New Roman"/>
          <w:b/>
          <w:sz w:val="20"/>
          <w:u w:val="single"/>
        </w:rPr>
        <w:t xml:space="preserve"> </w:t>
      </w:r>
      <w:r w:rsidRPr="00CE257D">
        <w:rPr>
          <w:rFonts w:eastAsia="Times New Roman"/>
          <w:b/>
          <w:sz w:val="20"/>
          <w:highlight w:val="yellow"/>
          <w:u w:val="single"/>
        </w:rPr>
        <w:t>to</w:t>
      </w:r>
      <w:r w:rsidRPr="00232901">
        <w:rPr>
          <w:rFonts w:eastAsia="Times New Roman"/>
          <w:sz w:val="16"/>
        </w:rPr>
        <w:t xml:space="preserve"> our </w:t>
      </w:r>
      <w:r w:rsidRPr="00CE257D">
        <w:rPr>
          <w:rFonts w:eastAsia="Times New Roman"/>
          <w:b/>
          <w:sz w:val="20"/>
          <w:highlight w:val="yellow"/>
          <w:u w:val="single"/>
        </w:rPr>
        <w:t>history</w:t>
      </w:r>
      <w:r w:rsidRPr="00CE257D">
        <w:rPr>
          <w:rFonts w:eastAsia="Times New Roman"/>
          <w:sz w:val="20"/>
          <w:highlight w:val="yellow"/>
          <w:u w:val="single"/>
        </w:rPr>
        <w:t xml:space="preserve"> </w:t>
      </w:r>
      <w:r w:rsidRPr="00CE257D">
        <w:rPr>
          <w:rFonts w:eastAsia="Times New Roman"/>
          <w:b/>
          <w:sz w:val="20"/>
          <w:highlight w:val="yellow"/>
          <w:u w:val="single"/>
        </w:rPr>
        <w:t>of</w:t>
      </w:r>
      <w:r w:rsidRPr="00232901">
        <w:rPr>
          <w:rFonts w:eastAsia="Times New Roman"/>
          <w:sz w:val="20"/>
          <w:u w:val="single"/>
        </w:rPr>
        <w:t xml:space="preserve"> </w:t>
      </w:r>
      <w:r w:rsidRPr="00232901">
        <w:rPr>
          <w:rFonts w:eastAsia="Times New Roman"/>
          <w:sz w:val="16"/>
        </w:rPr>
        <w:t>authoritarian politics and the production of</w:t>
      </w:r>
      <w:r w:rsidRPr="00232901">
        <w:rPr>
          <w:rFonts w:eastAsia="Times New Roman"/>
          <w:sz w:val="20"/>
          <w:u w:val="single"/>
        </w:rPr>
        <w:t xml:space="preserve"> </w:t>
      </w:r>
      <w:r w:rsidRPr="00CE257D">
        <w:rPr>
          <w:rFonts w:eastAsia="Times New Roman"/>
          <w:b/>
          <w:sz w:val="20"/>
          <w:highlight w:val="yellow"/>
          <w:u w:val="single"/>
        </w:rPr>
        <w:t>co-optable leaders</w:t>
      </w:r>
      <w:r w:rsidRPr="00232901">
        <w:rPr>
          <w:rFonts w:eastAsia="Times New Roman"/>
          <w:sz w:val="20"/>
          <w:u w:val="single"/>
        </w:rPr>
        <w:t>.</w:t>
      </w:r>
      <w:r w:rsidRPr="00232901">
        <w:rPr>
          <w:rFonts w:eastAsia="Times New Roman"/>
          <w:sz w:val="16"/>
        </w:rPr>
        <w:t xml:space="preserve"> And in the here and now it is still the case that our often stultifyingly formal meeting culture 124 can act as a break on the will to rebel and to reflect which is unable to provide the best forum for the enabling of the articulation of experience, charisma, courage, insight, having fun 125 and, above all, taking action. Meetings can be very alienating and can also be covertly authoritarian. We should also bear in mind that in some circumstances less structured forms of interaction can, in practice, be more democratic than meetings. For example, as Ahmed Veriava and Trevor Ngwane’s comments in this volume show, degrees of antagonism can be collectively determined in the toyi-toyi by the pace of the dance and the choice of songs. But</w:t>
      </w:r>
      <w:r w:rsidRPr="00232901">
        <w:rPr>
          <w:rFonts w:eastAsia="Times New Roman"/>
          <w:sz w:val="20"/>
          <w:u w:val="single"/>
        </w:rPr>
        <w:t xml:space="preserve"> </w:t>
      </w:r>
      <w:r w:rsidRPr="00CE257D">
        <w:rPr>
          <w:rFonts w:eastAsia="Times New Roman"/>
          <w:b/>
          <w:sz w:val="20"/>
          <w:highlight w:val="yellow"/>
          <w:u w:val="single"/>
        </w:rPr>
        <w:t>these</w:t>
      </w:r>
      <w:r w:rsidRPr="00232901">
        <w:rPr>
          <w:rFonts w:eastAsia="Times New Roman"/>
          <w:sz w:val="20"/>
          <w:u w:val="single"/>
        </w:rPr>
        <w:t xml:space="preserve"> </w:t>
      </w:r>
      <w:r w:rsidRPr="00232901">
        <w:rPr>
          <w:rFonts w:eastAsia="Times New Roman"/>
          <w:sz w:val="16"/>
        </w:rPr>
        <w:t>facts</w:t>
      </w:r>
      <w:r w:rsidRPr="00232901">
        <w:rPr>
          <w:rFonts w:eastAsia="Times New Roman"/>
          <w:sz w:val="20"/>
          <w:u w:val="single"/>
        </w:rPr>
        <w:t xml:space="preserve"> </w:t>
      </w:r>
      <w:r w:rsidRPr="00CE257D">
        <w:rPr>
          <w:rFonts w:eastAsia="Times New Roman"/>
          <w:b/>
          <w:sz w:val="20"/>
          <w:highlight w:val="yellow"/>
          <w:u w:val="single"/>
        </w:rPr>
        <w:t>don’t absolve us</w:t>
      </w:r>
      <w:r w:rsidRPr="00AD37B3">
        <w:rPr>
          <w:rFonts w:eastAsia="Times New Roman"/>
          <w:b/>
          <w:sz w:val="20"/>
          <w:u w:val="single"/>
        </w:rPr>
        <w:t xml:space="preserve"> </w:t>
      </w:r>
      <w:r w:rsidRPr="00CE257D">
        <w:rPr>
          <w:rFonts w:eastAsia="Times New Roman"/>
          <w:b/>
          <w:sz w:val="20"/>
          <w:highlight w:val="yellow"/>
          <w:u w:val="single"/>
        </w:rPr>
        <w:t>of</w:t>
      </w:r>
      <w:r w:rsidRPr="00CE257D">
        <w:rPr>
          <w:rFonts w:eastAsia="Times New Roman"/>
          <w:sz w:val="20"/>
          <w:highlight w:val="yellow"/>
          <w:u w:val="single"/>
        </w:rPr>
        <w:t xml:space="preserve"> </w:t>
      </w:r>
      <w:r w:rsidRPr="00232901">
        <w:rPr>
          <w:rFonts w:eastAsia="Times New Roman"/>
          <w:sz w:val="16"/>
        </w:rPr>
        <w:t>the duty to take up</w:t>
      </w:r>
      <w:r w:rsidRPr="00232901">
        <w:rPr>
          <w:rFonts w:eastAsia="Times New Roman"/>
          <w:sz w:val="20"/>
          <w:u w:val="single"/>
        </w:rPr>
        <w:t xml:space="preserve"> </w:t>
      </w:r>
      <w:r w:rsidRPr="00CE257D">
        <w:rPr>
          <w:rFonts w:eastAsia="Times New Roman"/>
          <w:b/>
          <w:sz w:val="20"/>
          <w:highlight w:val="yellow"/>
          <w:u w:val="single"/>
        </w:rPr>
        <w:t xml:space="preserve">democratic </w:t>
      </w:r>
      <w:r w:rsidRPr="00AD37B3">
        <w:rPr>
          <w:rFonts w:eastAsia="Times New Roman"/>
          <w:b/>
          <w:sz w:val="20"/>
          <w:u w:val="single"/>
        </w:rPr>
        <w:t xml:space="preserve">modes of </w:t>
      </w:r>
      <w:r w:rsidRPr="00CE257D">
        <w:rPr>
          <w:rFonts w:eastAsia="Times New Roman"/>
          <w:b/>
          <w:sz w:val="20"/>
          <w:highlight w:val="yellow"/>
          <w:u w:val="single"/>
        </w:rPr>
        <w:t>organisation as there is no other way to</w:t>
      </w:r>
      <w:r w:rsidRPr="00AD37B3">
        <w:rPr>
          <w:rFonts w:eastAsia="Times New Roman"/>
          <w:b/>
          <w:sz w:val="20"/>
          <w:u w:val="single"/>
        </w:rPr>
        <w:t xml:space="preserve"> </w:t>
      </w:r>
      <w:r w:rsidRPr="00CE257D">
        <w:rPr>
          <w:rFonts w:eastAsia="Times New Roman"/>
          <w:b/>
          <w:sz w:val="20"/>
          <w:highlight w:val="yellow"/>
          <w:u w:val="single"/>
        </w:rPr>
        <w:t>negotiate</w:t>
      </w:r>
      <w:r w:rsidRPr="00AD37B3">
        <w:rPr>
          <w:rFonts w:eastAsia="Times New Roman"/>
          <w:b/>
          <w:sz w:val="20"/>
          <w:u w:val="single"/>
        </w:rPr>
        <w:t xml:space="preserve"> broader</w:t>
      </w:r>
      <w:r w:rsidRPr="00232901">
        <w:rPr>
          <w:rFonts w:eastAsia="Times New Roman"/>
          <w:sz w:val="20"/>
          <w:u w:val="single"/>
        </w:rPr>
        <w:t xml:space="preserve"> </w:t>
      </w:r>
      <w:r w:rsidRPr="00CE257D">
        <w:rPr>
          <w:rFonts w:eastAsia="Times New Roman"/>
          <w:b/>
          <w:sz w:val="20"/>
          <w:highlight w:val="yellow"/>
          <w:u w:val="single"/>
        </w:rPr>
        <w:t>solidarities and</w:t>
      </w:r>
      <w:r w:rsidRPr="00232901">
        <w:rPr>
          <w:rFonts w:eastAsia="Times New Roman"/>
          <w:sz w:val="20"/>
          <w:u w:val="single"/>
        </w:rPr>
        <w:t xml:space="preserve"> </w:t>
      </w:r>
      <w:r w:rsidRPr="00232901">
        <w:rPr>
          <w:rFonts w:eastAsia="Times New Roman"/>
          <w:sz w:val="16"/>
        </w:rPr>
        <w:t>consequent questions of</w:t>
      </w:r>
      <w:r w:rsidRPr="00232901">
        <w:rPr>
          <w:rFonts w:eastAsia="Times New Roman"/>
          <w:sz w:val="20"/>
          <w:u w:val="single"/>
        </w:rPr>
        <w:t xml:space="preserve"> </w:t>
      </w:r>
      <w:r w:rsidRPr="00CE257D">
        <w:rPr>
          <w:rFonts w:eastAsia="Times New Roman"/>
          <w:b/>
          <w:sz w:val="20"/>
          <w:highlight w:val="yellow"/>
          <w:u w:val="single"/>
        </w:rPr>
        <w:t>strategy</w:t>
      </w:r>
      <w:r w:rsidRPr="00232901">
        <w:rPr>
          <w:rFonts w:eastAsia="Times New Roman"/>
          <w:sz w:val="20"/>
          <w:u w:val="single"/>
        </w:rPr>
        <w:t xml:space="preserve">, </w:t>
      </w:r>
      <w:r w:rsidRPr="00232901">
        <w:rPr>
          <w:rFonts w:eastAsia="Times New Roman"/>
          <w:sz w:val="16"/>
        </w:rPr>
        <w:t xml:space="preserve">representation, resource allocation and so on without collapsing into vanguardism. 125 Dwyer notes that the CCF activists he interviewed all highlighted “how being in the CCF was an enjoyable and creative experience. Several older participants contrasted the fun of involvement with the CCF with dour moments and long-winded speeches that they felt characterised their previous political experiences in the ANC, SACP and labour and student movements.” p. 26. This is a central legacy of the CCF moment which endures in the praxis of some of the community organisations that were affiliated to the CCF </w:t>
      </w:r>
      <w:r w:rsidRPr="00232901">
        <w:rPr>
          <w:rFonts w:eastAsia="Times New Roman"/>
          <w:sz w:val="16"/>
        </w:rPr>
        <w:lastRenderedPageBreak/>
        <w:t xml:space="preserve">but not, unfortunately, in the new movement networking forum the ESF. 28 Formal meetings are hardly the forum for “that reckless physical bravery the makes men follow a leader in the most forlorn causes.” 126 And, </w:t>
      </w:r>
      <w:r w:rsidRPr="00AD37B3">
        <w:rPr>
          <w:rFonts w:eastAsia="Times New Roman"/>
          <w:b/>
          <w:sz w:val="20"/>
          <w:u w:val="single"/>
        </w:rPr>
        <w:t xml:space="preserve">as Zizek notes, </w:t>
      </w:r>
      <w:r w:rsidRPr="00CE257D">
        <w:rPr>
          <w:rFonts w:eastAsia="Times New Roman"/>
          <w:b/>
          <w:sz w:val="20"/>
          <w:highlight w:val="yellow"/>
          <w:u w:val="single"/>
        </w:rPr>
        <w:t>in a</w:t>
      </w:r>
      <w:r w:rsidRPr="00AD37B3">
        <w:rPr>
          <w:rFonts w:eastAsia="Times New Roman"/>
          <w:b/>
          <w:sz w:val="20"/>
          <w:u w:val="single"/>
        </w:rPr>
        <w:t xml:space="preserve"> truly </w:t>
      </w:r>
      <w:r w:rsidRPr="00CE257D">
        <w:rPr>
          <w:rFonts w:eastAsia="Times New Roman"/>
          <w:b/>
          <w:sz w:val="20"/>
          <w:highlight w:val="yellow"/>
          <w:u w:val="single"/>
        </w:rPr>
        <w:t xml:space="preserve">radical political act, the opposition between a </w:t>
      </w:r>
      <w:r w:rsidRPr="00AD37B3">
        <w:rPr>
          <w:rFonts w:eastAsia="Times New Roman"/>
          <w:b/>
          <w:sz w:val="20"/>
          <w:u w:val="single"/>
        </w:rPr>
        <w:t xml:space="preserve">‘crazy’ </w:t>
      </w:r>
      <w:r w:rsidRPr="00CE257D">
        <w:rPr>
          <w:rFonts w:eastAsia="Times New Roman"/>
          <w:b/>
          <w:sz w:val="20"/>
          <w:highlight w:val="yellow"/>
          <w:u w:val="single"/>
        </w:rPr>
        <w:t>destructive gesture and a strategic decision breaks down</w:t>
      </w:r>
      <w:r w:rsidRPr="00AD37B3">
        <w:rPr>
          <w:rFonts w:eastAsia="Times New Roman"/>
          <w:b/>
          <w:sz w:val="20"/>
          <w:u w:val="single"/>
        </w:rPr>
        <w:t xml:space="preserve">. This is why </w:t>
      </w:r>
      <w:r w:rsidRPr="00CE257D">
        <w:rPr>
          <w:rFonts w:eastAsia="Times New Roman"/>
          <w:b/>
          <w:sz w:val="20"/>
          <w:highlight w:val="yellow"/>
          <w:u w:val="single"/>
        </w:rPr>
        <w:t>it is</w:t>
      </w:r>
      <w:r w:rsidRPr="00AD37B3">
        <w:rPr>
          <w:rFonts w:eastAsia="Times New Roman"/>
          <w:b/>
          <w:sz w:val="20"/>
          <w:u w:val="single"/>
        </w:rPr>
        <w:t xml:space="preserve"> theoretically and politically</w:t>
      </w:r>
      <w:r w:rsidRPr="00232901">
        <w:rPr>
          <w:rFonts w:eastAsia="Times New Roman"/>
          <w:sz w:val="20"/>
          <w:u w:val="single"/>
        </w:rPr>
        <w:t xml:space="preserve"> </w:t>
      </w:r>
      <w:r w:rsidRPr="00CE257D">
        <w:rPr>
          <w:rFonts w:eastAsia="Times New Roman"/>
          <w:b/>
          <w:sz w:val="20"/>
          <w:highlight w:val="yellow"/>
          <w:u w:val="single"/>
        </w:rPr>
        <w:t>wrong to oppose</w:t>
      </w:r>
      <w:r w:rsidRPr="00232901">
        <w:rPr>
          <w:rFonts w:eastAsia="Times New Roman"/>
          <w:b/>
          <w:sz w:val="20"/>
          <w:u w:val="single"/>
        </w:rPr>
        <w:t xml:space="preserve"> strategic </w:t>
      </w:r>
      <w:r w:rsidRPr="00CE257D">
        <w:rPr>
          <w:rFonts w:eastAsia="Times New Roman"/>
          <w:b/>
          <w:sz w:val="20"/>
          <w:highlight w:val="yellow"/>
          <w:u w:val="single"/>
        </w:rPr>
        <w:t>political acts</w:t>
      </w:r>
      <w:r w:rsidRPr="00232901">
        <w:rPr>
          <w:rFonts w:eastAsia="Times New Roman"/>
          <w:b/>
          <w:sz w:val="20"/>
          <w:u w:val="single"/>
        </w:rPr>
        <w:t>…</w:t>
      </w:r>
      <w:r w:rsidRPr="00CE257D">
        <w:rPr>
          <w:rFonts w:eastAsia="Times New Roman"/>
          <w:b/>
          <w:sz w:val="20"/>
          <w:highlight w:val="yellow"/>
          <w:u w:val="single"/>
        </w:rPr>
        <w:t>to…gestures of</w:t>
      </w:r>
      <w:r w:rsidRPr="00232901">
        <w:rPr>
          <w:rFonts w:eastAsia="Times New Roman"/>
          <w:sz w:val="20"/>
          <w:u w:val="single"/>
        </w:rPr>
        <w:t xml:space="preserve"> </w:t>
      </w:r>
      <w:r w:rsidRPr="00AD37B3">
        <w:rPr>
          <w:rFonts w:eastAsia="Times New Roman"/>
          <w:b/>
          <w:sz w:val="20"/>
          <w:u w:val="single"/>
        </w:rPr>
        <w:t>pure self-destructive</w:t>
      </w:r>
      <w:r w:rsidRPr="00232901">
        <w:rPr>
          <w:rFonts w:eastAsia="Times New Roman"/>
          <w:sz w:val="20"/>
          <w:u w:val="single"/>
        </w:rPr>
        <w:t xml:space="preserve"> </w:t>
      </w:r>
      <w:r w:rsidRPr="00CE257D">
        <w:rPr>
          <w:rFonts w:eastAsia="Times New Roman"/>
          <w:b/>
          <w:sz w:val="20"/>
          <w:highlight w:val="yellow"/>
          <w:u w:val="single"/>
        </w:rPr>
        <w:t>ethical insistence with</w:t>
      </w:r>
      <w:r w:rsidRPr="00232901">
        <w:rPr>
          <w:rFonts w:eastAsia="Times New Roman"/>
          <w:sz w:val="20"/>
          <w:u w:val="single"/>
        </w:rPr>
        <w:t>,</w:t>
      </w:r>
      <w:r w:rsidRPr="00232901">
        <w:rPr>
          <w:rFonts w:eastAsia="Times New Roman"/>
          <w:sz w:val="16"/>
        </w:rPr>
        <w:t xml:space="preserve"> apparently, </w:t>
      </w:r>
      <w:r w:rsidRPr="00CE257D">
        <w:rPr>
          <w:rFonts w:eastAsia="Times New Roman"/>
          <w:b/>
          <w:sz w:val="20"/>
          <w:highlight w:val="yellow"/>
          <w:u w:val="single"/>
        </w:rPr>
        <w:t>no</w:t>
      </w:r>
      <w:r w:rsidRPr="00232901">
        <w:rPr>
          <w:rFonts w:eastAsia="Times New Roman"/>
          <w:b/>
          <w:sz w:val="20"/>
          <w:u w:val="single"/>
        </w:rPr>
        <w:t xml:space="preserve"> </w:t>
      </w:r>
      <w:r w:rsidRPr="00CE257D">
        <w:rPr>
          <w:rFonts w:eastAsia="Times New Roman"/>
          <w:b/>
          <w:sz w:val="20"/>
          <w:highlight w:val="yellow"/>
          <w:u w:val="single"/>
        </w:rPr>
        <w:t>political goal</w:t>
      </w:r>
      <w:r w:rsidRPr="00232901">
        <w:rPr>
          <w:rFonts w:eastAsia="Times New Roman"/>
          <w:sz w:val="16"/>
        </w:rPr>
        <w:t xml:space="preserve">. The point is not simply that, once we are thoroughly engaged in a political project, we are ready to risk everything for it, inclusive of our lives, but, more precisely, that only such an ‘impossible gesture’ of pure expenditure can change the very coordinates of what is strategically possible within a given historical constellation. 127 But none of these facts mean that it is not possible to seriously take forward political education without sub-ordinating all of political life to the meeting or commitments to a particular organisation or set of organisations. Different organisational structures are appropriate for different projects and moments in the unfolding dialectic of resistance as action and reflection. It is also true that, as emerged in Dangor’s workshop report referred to above, it is often the case that ‘ordinary’ grass roots participants in movements are far more ideologically conservative (in orthodox left terms) than militants and movement intellectuals. 128 This means that a practice of mutually transformative dialogue may slow down ideologically movement. But going slower with more people is far better than rushing ahead without a base. Indeed “It is force that counts, and chiefly the organised force of the masses. Always, but particularly at the moment of struggle a leader must think of his own masses. It is what they think that matters”. 129 As James noted with regard to the French revolution “Without the masses the radical democrats were just voices.” 130 There is no doubt that many and perhaps most radical intellectuals and middle class militants act with exemplary democratic commitments in the absence of movement structures that can produce and sustain dialogical interaction. But there are also instances in which new hierarchies emerge and there are instances in which these are directly linked to deeply problematic and sometimes racialised and gendered networks of patronage. 131 (Most commonly the middle class activist channels resources to one or two docile grass roots activists in exchange for political credibility which in turn is exchanged for access to prestige, travel, money etc.) Moreover many movements have suffered deeply disabling splits and suspicions about the access to, and use of, various resources flowing from new opportunities emerging from Northern money and power. Many of the participants at the workshop held to discuss this paper expressed very serious concerns about these issues. </w:t>
      </w:r>
      <w:r w:rsidRPr="00CE257D">
        <w:rPr>
          <w:rFonts w:eastAsia="Times New Roman"/>
          <w:b/>
          <w:sz w:val="20"/>
          <w:highlight w:val="yellow"/>
          <w:u w:val="single"/>
        </w:rPr>
        <w:t>The solution may</w:t>
      </w:r>
      <w:r w:rsidRPr="00AD37B3">
        <w:rPr>
          <w:rFonts w:eastAsia="Times New Roman"/>
          <w:b/>
          <w:sz w:val="20"/>
          <w:u w:val="single"/>
        </w:rPr>
        <w:t xml:space="preserve"> well </w:t>
      </w:r>
      <w:r w:rsidRPr="00CE257D">
        <w:rPr>
          <w:rFonts w:eastAsia="Times New Roman"/>
          <w:b/>
          <w:sz w:val="20"/>
          <w:highlight w:val="yellow"/>
          <w:u w:val="single"/>
        </w:rPr>
        <w:t>be</w:t>
      </w:r>
      <w:r w:rsidRPr="00AD37B3">
        <w:rPr>
          <w:rFonts w:eastAsia="Times New Roman"/>
          <w:b/>
          <w:sz w:val="20"/>
          <w:u w:val="single"/>
        </w:rPr>
        <w:t xml:space="preserve"> for</w:t>
      </w:r>
      <w:r w:rsidRPr="00232901">
        <w:rPr>
          <w:rFonts w:eastAsia="Times New Roman"/>
          <w:sz w:val="16"/>
        </w:rPr>
        <w:t xml:space="preserve"> any access to resources, cultural capital, travel, networks etc offered in the name of </w:t>
      </w:r>
      <w:r w:rsidRPr="00CE257D">
        <w:rPr>
          <w:rFonts w:eastAsia="Times New Roman"/>
          <w:b/>
          <w:sz w:val="20"/>
          <w:highlight w:val="yellow"/>
          <w:u w:val="single"/>
        </w:rPr>
        <w:t xml:space="preserve">movements </w:t>
      </w:r>
      <w:r w:rsidRPr="00AD37B3">
        <w:rPr>
          <w:rFonts w:eastAsia="Times New Roman"/>
          <w:b/>
          <w:sz w:val="20"/>
          <w:u w:val="single"/>
        </w:rPr>
        <w:t xml:space="preserve">to be </w:t>
      </w:r>
      <w:r w:rsidRPr="00CE257D">
        <w:rPr>
          <w:rFonts w:eastAsia="Times New Roman"/>
          <w:b/>
          <w:sz w:val="20"/>
          <w:highlight w:val="yellow"/>
          <w:u w:val="single"/>
        </w:rPr>
        <w:t>determined</w:t>
      </w:r>
      <w:r w:rsidRPr="00AD37B3">
        <w:rPr>
          <w:rFonts w:eastAsia="Times New Roman"/>
          <w:b/>
          <w:sz w:val="16"/>
        </w:rPr>
        <w:t xml:space="preserve">, </w:t>
      </w:r>
      <w:r w:rsidRPr="00AD37B3">
        <w:rPr>
          <w:rFonts w:eastAsia="Times New Roman"/>
          <w:b/>
          <w:sz w:val="20"/>
          <w:u w:val="single"/>
        </w:rPr>
        <w:t xml:space="preserve">rigorously, </w:t>
      </w:r>
      <w:r w:rsidRPr="00CE257D">
        <w:rPr>
          <w:rFonts w:eastAsia="Times New Roman"/>
          <w:b/>
          <w:sz w:val="20"/>
          <w:highlight w:val="yellow"/>
          <w:u w:val="single"/>
        </w:rPr>
        <w:t xml:space="preserve">in </w:t>
      </w:r>
      <w:r w:rsidRPr="00AD37B3">
        <w:rPr>
          <w:rFonts w:eastAsia="Times New Roman"/>
          <w:b/>
          <w:sz w:val="20"/>
          <w:u w:val="single"/>
        </w:rPr>
        <w:t xml:space="preserve">the context of </w:t>
      </w:r>
      <w:r w:rsidRPr="00CE257D">
        <w:rPr>
          <w:rFonts w:eastAsia="Times New Roman"/>
          <w:b/>
          <w:sz w:val="20"/>
          <w:highlight w:val="yellow"/>
          <w:u w:val="single"/>
        </w:rPr>
        <w:t>democratic decision making</w:t>
      </w:r>
      <w:r w:rsidRPr="00232901">
        <w:rPr>
          <w:rFonts w:eastAsia="Times New Roman"/>
          <w:sz w:val="20"/>
          <w:u w:val="single"/>
        </w:rPr>
        <w:t xml:space="preserve"> </w:t>
      </w:r>
      <w:r w:rsidRPr="00232901">
        <w:rPr>
          <w:rFonts w:eastAsia="Times New Roman"/>
          <w:sz w:val="16"/>
        </w:rPr>
        <w:t>and accountability rather than through unaccountable elite networks within uneven democratic commitments. And a permanent project of political education is necessary to expand the pool of people who are in a position to usefully attend meetings and so on. Amongst many other challenges this requires a serious facing up to the dominance of English in spaces of intellectual influence within movements. 132 But, again, the need for formal structures for democratic decision making and accountability in certain key areas does not imply that all politics should be subordinated to the meeting. In our struggles for integration with transnational movements and movement forums we need, as in all our struggles, the hardness of strategy and the softness of story; the cool of reflection and the warmth of action; the drizzle of the meeting and the storm of the event. Let seeds be planted, and their coming to life be nurtured, in a thousand soils.</w:t>
      </w:r>
    </w:p>
    <w:p w:rsidR="00F61CC0" w:rsidRDefault="00F61CC0" w:rsidP="00F61CC0">
      <w:pPr>
        <w:pStyle w:val="Heading1"/>
      </w:pPr>
      <w:r>
        <w:lastRenderedPageBreak/>
        <w:t>A2: Human Rights Conditions CP</w:t>
      </w:r>
    </w:p>
    <w:p w:rsidR="00F61CC0" w:rsidRDefault="00F61CC0" w:rsidP="00F61CC0">
      <w:pPr>
        <w:pStyle w:val="Heading2"/>
      </w:pPr>
      <w:r>
        <w:lastRenderedPageBreak/>
        <w:t>No Solvency</w:t>
      </w:r>
    </w:p>
    <w:p w:rsidR="00F61CC0" w:rsidRDefault="00F61CC0" w:rsidP="00F61CC0">
      <w:pPr>
        <w:pStyle w:val="Heading4"/>
      </w:pPr>
      <w:r>
        <w:t>Human rights conditions won’t solve without altering the approach to engagement</w:t>
      </w:r>
    </w:p>
    <w:p w:rsidR="00F61CC0" w:rsidRPr="005B5E24" w:rsidRDefault="00F61CC0" w:rsidP="00F61CC0">
      <w:r w:rsidRPr="005B5E24">
        <w:rPr>
          <w:rStyle w:val="Style13ptBold"/>
        </w:rPr>
        <w:t>Pan 4</w:t>
      </w:r>
      <w:r w:rsidRPr="005B5E24">
        <w:t xml:space="preserve"> </w:t>
      </w:r>
      <w:r w:rsidRPr="00096057">
        <w:rPr>
          <w:sz w:val="18"/>
        </w:rPr>
        <w:t>(Chengxin, Discourses of ‘China’ In International Relations, a study in western theory as IR practice, aug.)</w:t>
      </w:r>
    </w:p>
    <w:p w:rsidR="00F61CC0" w:rsidRPr="00232901" w:rsidRDefault="00F61CC0" w:rsidP="00F61CC0">
      <w:pPr>
        <w:rPr>
          <w:sz w:val="16"/>
        </w:rPr>
      </w:pPr>
      <w:r w:rsidRPr="00232901">
        <w:rPr>
          <w:sz w:val="16"/>
        </w:rPr>
        <w:t xml:space="preserve">In the foregoing chapter, I argued also that </w:t>
      </w:r>
      <w:r w:rsidRPr="00AD37B3">
        <w:rPr>
          <w:b/>
          <w:u w:val="single"/>
        </w:rPr>
        <w:t xml:space="preserve">even </w:t>
      </w:r>
      <w:r w:rsidRPr="00CE257D">
        <w:rPr>
          <w:b/>
          <w:highlight w:val="yellow"/>
          <w:u w:val="single"/>
        </w:rPr>
        <w:t>at the Chinese elite level</w:t>
      </w:r>
      <w:r w:rsidR="00AD37B3" w:rsidRPr="00CE257D">
        <w:rPr>
          <w:b/>
          <w:highlight w:val="yellow"/>
          <w:u w:val="single"/>
        </w:rPr>
        <w:t>,</w:t>
      </w:r>
      <w:r w:rsidRPr="00CE257D">
        <w:rPr>
          <w:b/>
          <w:highlight w:val="yellow"/>
          <w:u w:val="single"/>
        </w:rPr>
        <w:t xml:space="preserve"> Western liberal theory and practice do not always have a</w:t>
      </w:r>
      <w:r w:rsidRPr="008871A3">
        <w:rPr>
          <w:b/>
          <w:u w:val="single"/>
        </w:rPr>
        <w:t xml:space="preserve">s </w:t>
      </w:r>
      <w:r w:rsidRPr="00CE257D">
        <w:rPr>
          <w:b/>
          <w:highlight w:val="yellow"/>
          <w:u w:val="single"/>
        </w:rPr>
        <w:t>'positive'</w:t>
      </w:r>
      <w:r w:rsidRPr="008871A3">
        <w:rPr>
          <w:b/>
          <w:u w:val="single"/>
        </w:rPr>
        <w:t xml:space="preserve"> an </w:t>
      </w:r>
      <w:r w:rsidRPr="00CE257D">
        <w:rPr>
          <w:b/>
          <w:highlight w:val="yellow"/>
          <w:u w:val="single"/>
        </w:rPr>
        <w:t xml:space="preserve">effect </w:t>
      </w:r>
      <w:r w:rsidRPr="008871A3">
        <w:rPr>
          <w:b/>
          <w:u w:val="single"/>
        </w:rPr>
        <w:t>as is commonly believed.</w:t>
      </w:r>
      <w:r w:rsidRPr="00AD37B3">
        <w:rPr>
          <w:b/>
          <w:u w:val="single"/>
        </w:rPr>
        <w:t xml:space="preserve"> For example, </w:t>
      </w:r>
      <w:r w:rsidRPr="00CE257D">
        <w:rPr>
          <w:b/>
          <w:highlight w:val="yellow"/>
          <w:u w:val="single"/>
        </w:rPr>
        <w:t xml:space="preserve">while the </w:t>
      </w:r>
      <w:r w:rsidRPr="008871A3">
        <w:rPr>
          <w:b/>
          <w:u w:val="single"/>
        </w:rPr>
        <w:t>new</w:t>
      </w:r>
      <w:r w:rsidRPr="00CE257D">
        <w:rPr>
          <w:b/>
          <w:highlight w:val="yellow"/>
          <w:u w:val="single"/>
        </w:rPr>
        <w:t xml:space="preserve"> Chinese middle classes seem to have developed a</w:t>
      </w:r>
      <w:r w:rsidR="008871A3" w:rsidRPr="00CE257D">
        <w:rPr>
          <w:b/>
          <w:highlight w:val="yellow"/>
          <w:u w:val="single"/>
        </w:rPr>
        <w:t>[n]</w:t>
      </w:r>
      <w:r w:rsidRPr="00CE257D">
        <w:rPr>
          <w:b/>
          <w:highlight w:val="yellow"/>
          <w:u w:val="single"/>
        </w:rPr>
        <w:t xml:space="preserve"> </w:t>
      </w:r>
      <w:r w:rsidRPr="008871A3">
        <w:rPr>
          <w:b/>
          <w:u w:val="single"/>
        </w:rPr>
        <w:t>ravenous</w:t>
      </w:r>
      <w:r w:rsidRPr="00CE257D">
        <w:rPr>
          <w:b/>
          <w:highlight w:val="yellow"/>
          <w:u w:val="single"/>
        </w:rPr>
        <w:t xml:space="preserve"> appetite for things western, they have</w:t>
      </w:r>
      <w:r w:rsidRPr="008871A3">
        <w:rPr>
          <w:b/>
          <w:u w:val="single"/>
        </w:rPr>
        <w:t xml:space="preserve"> so far </w:t>
      </w:r>
      <w:r w:rsidRPr="00CE257D">
        <w:rPr>
          <w:b/>
          <w:highlight w:val="yellow"/>
          <w:u w:val="single"/>
        </w:rPr>
        <w:t>shown little</w:t>
      </w:r>
      <w:r w:rsidRPr="008871A3">
        <w:rPr>
          <w:b/>
          <w:u w:val="single"/>
        </w:rPr>
        <w:t xml:space="preserve"> genuine </w:t>
      </w:r>
      <w:r w:rsidRPr="00CE257D">
        <w:rPr>
          <w:b/>
          <w:highlight w:val="yellow"/>
          <w:u w:val="single"/>
        </w:rPr>
        <w:t>interest in embracing the ideas of equality, democracy, or</w:t>
      </w:r>
      <w:r w:rsidRPr="008871A3">
        <w:rPr>
          <w:b/>
          <w:u w:val="single"/>
        </w:rPr>
        <w:t xml:space="preserve"> meaningful </w:t>
      </w:r>
      <w:r w:rsidRPr="00CE257D">
        <w:rPr>
          <w:b/>
          <w:highlight w:val="yellow"/>
          <w:u w:val="single"/>
        </w:rPr>
        <w:t>political reforms</w:t>
      </w:r>
      <w:r w:rsidRPr="00AD37B3">
        <w:rPr>
          <w:b/>
          <w:u w:val="single"/>
        </w:rPr>
        <w:t xml:space="preserve">. </w:t>
      </w:r>
      <w:r w:rsidRPr="00CE257D">
        <w:rPr>
          <w:b/>
          <w:highlight w:val="yellow"/>
          <w:u w:val="single"/>
        </w:rPr>
        <w:t>This has not been helped by the</w:t>
      </w:r>
      <w:r w:rsidRPr="008871A3">
        <w:rPr>
          <w:b/>
          <w:u w:val="single"/>
        </w:rPr>
        <w:t xml:space="preserve"> liberal </w:t>
      </w:r>
      <w:r w:rsidRPr="00CE257D">
        <w:rPr>
          <w:b/>
          <w:highlight w:val="yellow"/>
          <w:u w:val="single"/>
        </w:rPr>
        <w:t xml:space="preserve">engagement policy trumpeted in the West, which, </w:t>
      </w:r>
      <w:r w:rsidRPr="008871A3">
        <w:rPr>
          <w:b/>
          <w:u w:val="single"/>
        </w:rPr>
        <w:t xml:space="preserve">rather than proliferating liberal democracy, </w:t>
      </w:r>
      <w:r w:rsidRPr="00CE257D">
        <w:rPr>
          <w:b/>
          <w:highlight w:val="yellow"/>
          <w:u w:val="single"/>
        </w:rPr>
        <w:t>seems to be most interested in coddling the ruling authoritarian elites</w:t>
      </w:r>
      <w:r w:rsidRPr="00AD37B3">
        <w:rPr>
          <w:b/>
          <w:u w:val="single"/>
        </w:rPr>
        <w:t>.</w:t>
      </w:r>
      <w:r w:rsidRPr="00232901">
        <w:rPr>
          <w:sz w:val="16"/>
        </w:rPr>
        <w:t xml:space="preserve"> Importantly also, there is the rising salience of the New Left in the Chinese intelligentsia, whose critical responses to the march of global capitalism and the excesses of China's domestic neoliberal reform agenda demonstrates that there remains a significant segment of the Chinese elite which does not necessarily want to be carried away by the dominant neoliberal consensus. The New Left, as an alternative political movement, is likely to be a vibrant force to be reckoned with on China's foreign policy as well as domestic agendas in the decades to come. And of course, there is another dramatic dimension to be added to the largely untold story associated with the story of neoliberal globalisation and China. A story which confirms that globalisation, in prising open enormous market and investment opportunities in China, is driving a great number of Chinese enterprises to bankruptcy and exacerbating an already ticking time-bomb of massive unemployment in the industrial and agricultural sectors alike. </w:t>
      </w:r>
      <w:r w:rsidRPr="00CE257D">
        <w:rPr>
          <w:b/>
          <w:highlight w:val="yellow"/>
          <w:u w:val="single"/>
        </w:rPr>
        <w:t>These globalisation forces have begun to boost Chinese economic capability</w:t>
      </w:r>
      <w:r w:rsidRPr="00AD37B3">
        <w:rPr>
          <w:b/>
          <w:u w:val="single"/>
        </w:rPr>
        <w:t xml:space="preserve">, of course, and a desire to compete with the West at its own game, thereby creating an economic 'intimate enemy' which could well become the kind of geopolitical problem foreseen by realist analysts </w:t>
      </w:r>
      <w:r w:rsidRPr="00232901">
        <w:rPr>
          <w:u w:val="single"/>
        </w:rPr>
        <w:t>(</w:t>
      </w:r>
      <w:r w:rsidRPr="00232901">
        <w:rPr>
          <w:sz w:val="16"/>
        </w:rPr>
        <w:t xml:space="preserve">e.g., John Mearsheimer). None of this should be too surprising. As noted in Chapter 6, </w:t>
      </w:r>
      <w:r w:rsidRPr="00CE257D">
        <w:rPr>
          <w:b/>
          <w:highlight w:val="yellow"/>
          <w:u w:val="single"/>
        </w:rPr>
        <w:t>the liberal way of framing and dealing with China has not been designed for the causes of Chinese democracy and human rights per se or for genuine equal partnership between the West</w:t>
      </w:r>
      <w:r w:rsidRPr="00AD37B3">
        <w:rPr>
          <w:b/>
          <w:u w:val="single"/>
        </w:rPr>
        <w:t xml:space="preserve"> and</w:t>
      </w:r>
      <w:r w:rsidRPr="00232901">
        <w:rPr>
          <w:sz w:val="16"/>
        </w:rPr>
        <w:t xml:space="preserve"> China. Rather, it serves primarily as a legitimating code for easier and greater access to Chinese markets and more control over the Chinese mind on matters deemed important to W'estern interests. Consequently, </w:t>
      </w:r>
      <w:r w:rsidRPr="00CE257D">
        <w:rPr>
          <w:b/>
          <w:highlight w:val="yellow"/>
          <w:u w:val="single"/>
        </w:rPr>
        <w:t>while neoliberal discourse preaches democracy and human rights, it is always ready to compromise these principles for the sake of profits and stable market access</w:t>
      </w:r>
      <w:r w:rsidRPr="00232901">
        <w:rPr>
          <w:sz w:val="16"/>
        </w:rPr>
        <w:t>.9 Similarly, while neoliberalism favours non- coercive means of engagement, it has never purged itself of the will to power. And for that matter: nor has it quite forgotten the usefulness of a Cold War-style, geopolitical strategy of containment as a kind of insurance policy. This is a theme articulated by one of the most ardent neoliberals Thomas Friedman: who acknowledges (rightly) that "The hidden hand of the market will never</w:t>
      </w:r>
      <w:r>
        <w:rPr>
          <w:sz w:val="16"/>
        </w:rPr>
        <w:t xml:space="preserve"> work without a hidden f1st.</w:t>
      </w:r>
    </w:p>
    <w:p w:rsidR="00E42E4C" w:rsidRPr="00F601E6" w:rsidRDefault="00E42E4C" w:rsidP="00F601E6"/>
    <w:sectPr w:rsidR="00E42E4C" w:rsidRPr="00F601E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auto"/>
    <w:pitch w:val="variable"/>
    <w:sig w:usb0="E1000AEF" w:usb1="5000A1FF" w:usb2="00000000" w:usb3="00000000" w:csb0="000001B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43"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9DB6D4C8"/>
    <w:lvl w:ilvl="0">
      <w:start w:val="1"/>
      <w:numFmt w:val="decimal"/>
      <w:lvlText w:val="%1."/>
      <w:lvlJc w:val="left"/>
      <w:pPr>
        <w:tabs>
          <w:tab w:val="num" w:pos="1800"/>
        </w:tabs>
        <w:ind w:left="1800" w:hanging="360"/>
      </w:pPr>
    </w:lvl>
  </w:abstractNum>
  <w:abstractNum w:abstractNumId="2">
    <w:nsid w:val="FFFFFF7D"/>
    <w:multiLevelType w:val="singleLevel"/>
    <w:tmpl w:val="A4DAAE24"/>
    <w:lvl w:ilvl="0">
      <w:start w:val="1"/>
      <w:numFmt w:val="decimal"/>
      <w:lvlText w:val="%1."/>
      <w:lvlJc w:val="left"/>
      <w:pPr>
        <w:tabs>
          <w:tab w:val="num" w:pos="1440"/>
        </w:tabs>
        <w:ind w:left="1440" w:hanging="360"/>
      </w:pPr>
    </w:lvl>
  </w:abstractNum>
  <w:abstractNum w:abstractNumId="3">
    <w:nsid w:val="FFFFFF7E"/>
    <w:multiLevelType w:val="singleLevel"/>
    <w:tmpl w:val="56C88DA2"/>
    <w:lvl w:ilvl="0">
      <w:start w:val="1"/>
      <w:numFmt w:val="decimal"/>
      <w:lvlText w:val="%1."/>
      <w:lvlJc w:val="left"/>
      <w:pPr>
        <w:tabs>
          <w:tab w:val="num" w:pos="1080"/>
        </w:tabs>
        <w:ind w:left="1080" w:hanging="360"/>
      </w:pPr>
    </w:lvl>
  </w:abstractNum>
  <w:abstractNum w:abstractNumId="4">
    <w:nsid w:val="FFFFFF7F"/>
    <w:multiLevelType w:val="singleLevel"/>
    <w:tmpl w:val="0B5AE9C4"/>
    <w:lvl w:ilvl="0">
      <w:start w:val="1"/>
      <w:numFmt w:val="decimal"/>
      <w:lvlText w:val="%1."/>
      <w:lvlJc w:val="left"/>
      <w:pPr>
        <w:tabs>
          <w:tab w:val="num" w:pos="720"/>
        </w:tabs>
        <w:ind w:left="720" w:hanging="360"/>
      </w:pPr>
    </w:lvl>
  </w:abstractNum>
  <w:abstractNum w:abstractNumId="5">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7576CBB0"/>
    <w:lvl w:ilvl="0">
      <w:start w:val="1"/>
      <w:numFmt w:val="decimal"/>
      <w:lvlText w:val="%1."/>
      <w:lvlJc w:val="left"/>
      <w:pPr>
        <w:tabs>
          <w:tab w:val="num" w:pos="360"/>
        </w:tabs>
        <w:ind w:left="360" w:hanging="360"/>
      </w:pPr>
    </w:lvl>
  </w:abstractNum>
  <w:abstractNum w:abstractNumId="1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12"/>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RibbonPointer" w:val="194242808"/>
    <w:docVar w:name="VerbatimMac" w:val="True"/>
    <w:docVar w:name="VerbatimVersion" w:val="5.0"/>
  </w:docVars>
  <w:rsids>
    <w:rsidRoot w:val="00F61CC0"/>
    <w:rsid w:val="000029E3"/>
    <w:rsid w:val="000029E8"/>
    <w:rsid w:val="00004225"/>
    <w:rsid w:val="000066CA"/>
    <w:rsid w:val="00007264"/>
    <w:rsid w:val="000076A9"/>
    <w:rsid w:val="00014FAD"/>
    <w:rsid w:val="00015D2A"/>
    <w:rsid w:val="0002490B"/>
    <w:rsid w:val="00026465"/>
    <w:rsid w:val="00030204"/>
    <w:rsid w:val="000312A0"/>
    <w:rsid w:val="00035337"/>
    <w:rsid w:val="00052FB1"/>
    <w:rsid w:val="00054276"/>
    <w:rsid w:val="000547B1"/>
    <w:rsid w:val="0006091E"/>
    <w:rsid w:val="000638C1"/>
    <w:rsid w:val="00065FEE"/>
    <w:rsid w:val="00072718"/>
    <w:rsid w:val="0007381E"/>
    <w:rsid w:val="0008785F"/>
    <w:rsid w:val="00090CBE"/>
    <w:rsid w:val="00096057"/>
    <w:rsid w:val="000A2D8A"/>
    <w:rsid w:val="000D26A6"/>
    <w:rsid w:val="000D2B90"/>
    <w:rsid w:val="000D6ED8"/>
    <w:rsid w:val="000D717B"/>
    <w:rsid w:val="000F3E2A"/>
    <w:rsid w:val="00100B28"/>
    <w:rsid w:val="00117316"/>
    <w:rsid w:val="001209B4"/>
    <w:rsid w:val="00120D6C"/>
    <w:rsid w:val="00144493"/>
    <w:rsid w:val="00145D2D"/>
    <w:rsid w:val="001761FC"/>
    <w:rsid w:val="00182655"/>
    <w:rsid w:val="001840F2"/>
    <w:rsid w:val="00185134"/>
    <w:rsid w:val="001856C6"/>
    <w:rsid w:val="00191B5F"/>
    <w:rsid w:val="00192487"/>
    <w:rsid w:val="0019668D"/>
    <w:rsid w:val="001A25FD"/>
    <w:rsid w:val="001A5371"/>
    <w:rsid w:val="001A72C7"/>
    <w:rsid w:val="001B1627"/>
    <w:rsid w:val="001B73E3"/>
    <w:rsid w:val="001C316D"/>
    <w:rsid w:val="001D1A0D"/>
    <w:rsid w:val="001D36BF"/>
    <w:rsid w:val="001D4C28"/>
    <w:rsid w:val="001E0B1F"/>
    <w:rsid w:val="001E1E0B"/>
    <w:rsid w:val="001F1173"/>
    <w:rsid w:val="001F39FE"/>
    <w:rsid w:val="002005A8"/>
    <w:rsid w:val="00203DD8"/>
    <w:rsid w:val="00204E1D"/>
    <w:rsid w:val="002059BD"/>
    <w:rsid w:val="00210FAF"/>
    <w:rsid w:val="002168F2"/>
    <w:rsid w:val="0022589F"/>
    <w:rsid w:val="002343FE"/>
    <w:rsid w:val="002502CF"/>
    <w:rsid w:val="002555F0"/>
    <w:rsid w:val="00267EBB"/>
    <w:rsid w:val="0027023B"/>
    <w:rsid w:val="00274EDB"/>
    <w:rsid w:val="0027729E"/>
    <w:rsid w:val="00284ED6"/>
    <w:rsid w:val="00286BC5"/>
    <w:rsid w:val="00290C5A"/>
    <w:rsid w:val="0029647A"/>
    <w:rsid w:val="00296504"/>
    <w:rsid w:val="002B5511"/>
    <w:rsid w:val="002B7ACF"/>
    <w:rsid w:val="002C2834"/>
    <w:rsid w:val="002D3426"/>
    <w:rsid w:val="002E0643"/>
    <w:rsid w:val="002E392E"/>
    <w:rsid w:val="002E6BBC"/>
    <w:rsid w:val="002F1A21"/>
    <w:rsid w:val="002F1BA9"/>
    <w:rsid w:val="002F2320"/>
    <w:rsid w:val="002F6E74"/>
    <w:rsid w:val="003106B3"/>
    <w:rsid w:val="0031385D"/>
    <w:rsid w:val="003223B2"/>
    <w:rsid w:val="00322A67"/>
    <w:rsid w:val="00330E13"/>
    <w:rsid w:val="00331B62"/>
    <w:rsid w:val="00335A23"/>
    <w:rsid w:val="00340707"/>
    <w:rsid w:val="00347571"/>
    <w:rsid w:val="00351841"/>
    <w:rsid w:val="003624A6"/>
    <w:rsid w:val="00364ADF"/>
    <w:rsid w:val="003670D9"/>
    <w:rsid w:val="00370B41"/>
    <w:rsid w:val="00371B27"/>
    <w:rsid w:val="003726C3"/>
    <w:rsid w:val="00375D2E"/>
    <w:rsid w:val="00383071"/>
    <w:rsid w:val="00383B19"/>
    <w:rsid w:val="00387B4E"/>
    <w:rsid w:val="003933F9"/>
    <w:rsid w:val="00395864"/>
    <w:rsid w:val="00396557"/>
    <w:rsid w:val="00397316"/>
    <w:rsid w:val="003A248F"/>
    <w:rsid w:val="003A4D9C"/>
    <w:rsid w:val="003B1668"/>
    <w:rsid w:val="003C5F4C"/>
    <w:rsid w:val="003D5EA8"/>
    <w:rsid w:val="003E305E"/>
    <w:rsid w:val="003E34DB"/>
    <w:rsid w:val="003E5302"/>
    <w:rsid w:val="003E5BF1"/>
    <w:rsid w:val="003F2452"/>
    <w:rsid w:val="003F41EA"/>
    <w:rsid w:val="003F7DF0"/>
    <w:rsid w:val="004039AF"/>
    <w:rsid w:val="00405765"/>
    <w:rsid w:val="00407AFF"/>
    <w:rsid w:val="0041155D"/>
    <w:rsid w:val="004170BF"/>
    <w:rsid w:val="004270E3"/>
    <w:rsid w:val="004348DC"/>
    <w:rsid w:val="00434921"/>
    <w:rsid w:val="00442018"/>
    <w:rsid w:val="00443F1F"/>
    <w:rsid w:val="00447B10"/>
    <w:rsid w:val="00452EE4"/>
    <w:rsid w:val="004536D6"/>
    <w:rsid w:val="004551D8"/>
    <w:rsid w:val="00456E8E"/>
    <w:rsid w:val="00457224"/>
    <w:rsid w:val="0048047E"/>
    <w:rsid w:val="00482AF9"/>
    <w:rsid w:val="00484E52"/>
    <w:rsid w:val="004B37B4"/>
    <w:rsid w:val="004C0314"/>
    <w:rsid w:val="004C0D3D"/>
    <w:rsid w:val="004C213E"/>
    <w:rsid w:val="004C376C"/>
    <w:rsid w:val="004C58A1"/>
    <w:rsid w:val="004C657F"/>
    <w:rsid w:val="004D17D8"/>
    <w:rsid w:val="004E355B"/>
    <w:rsid w:val="00500859"/>
    <w:rsid w:val="005028E5"/>
    <w:rsid w:val="00503735"/>
    <w:rsid w:val="00504A36"/>
    <w:rsid w:val="005224F2"/>
    <w:rsid w:val="00536D8B"/>
    <w:rsid w:val="005379C3"/>
    <w:rsid w:val="005519C2"/>
    <w:rsid w:val="005523E0"/>
    <w:rsid w:val="0055320F"/>
    <w:rsid w:val="0055699B"/>
    <w:rsid w:val="00563D3D"/>
    <w:rsid w:val="005659AA"/>
    <w:rsid w:val="005676E8"/>
    <w:rsid w:val="00570D4E"/>
    <w:rsid w:val="00581048"/>
    <w:rsid w:val="00581203"/>
    <w:rsid w:val="0058349C"/>
    <w:rsid w:val="00585FBE"/>
    <w:rsid w:val="005870E8"/>
    <w:rsid w:val="005A4D4E"/>
    <w:rsid w:val="005A7237"/>
    <w:rsid w:val="005B15E4"/>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4A56"/>
    <w:rsid w:val="0061383D"/>
    <w:rsid w:val="00614D69"/>
    <w:rsid w:val="00617030"/>
    <w:rsid w:val="00621301"/>
    <w:rsid w:val="0062173F"/>
    <w:rsid w:val="006235FB"/>
    <w:rsid w:val="00626A15"/>
    <w:rsid w:val="006438CB"/>
    <w:rsid w:val="00643925"/>
    <w:rsid w:val="006529B9"/>
    <w:rsid w:val="00654695"/>
    <w:rsid w:val="0065500A"/>
    <w:rsid w:val="00655217"/>
    <w:rsid w:val="0065727C"/>
    <w:rsid w:val="00667A3C"/>
    <w:rsid w:val="00674A78"/>
    <w:rsid w:val="00696A16"/>
    <w:rsid w:val="006A3904"/>
    <w:rsid w:val="006A4840"/>
    <w:rsid w:val="006A5EF9"/>
    <w:rsid w:val="006A7E1D"/>
    <w:rsid w:val="006C3A56"/>
    <w:rsid w:val="006D13F4"/>
    <w:rsid w:val="006D6AED"/>
    <w:rsid w:val="006E6D0B"/>
    <w:rsid w:val="006F126E"/>
    <w:rsid w:val="006F3834"/>
    <w:rsid w:val="006F5693"/>
    <w:rsid w:val="00717B01"/>
    <w:rsid w:val="00722575"/>
    <w:rsid w:val="007227D9"/>
    <w:rsid w:val="0072491F"/>
    <w:rsid w:val="007374A1"/>
    <w:rsid w:val="00752712"/>
    <w:rsid w:val="00753A84"/>
    <w:rsid w:val="007611F5"/>
    <w:rsid w:val="007619E4"/>
    <w:rsid w:val="00761E75"/>
    <w:rsid w:val="0076495E"/>
    <w:rsid w:val="00765FC8"/>
    <w:rsid w:val="00784FB4"/>
    <w:rsid w:val="00793F46"/>
    <w:rsid w:val="007A1325"/>
    <w:rsid w:val="007A1A18"/>
    <w:rsid w:val="007B3E7D"/>
    <w:rsid w:val="007B53D8"/>
    <w:rsid w:val="007C22C5"/>
    <w:rsid w:val="007C57E1"/>
    <w:rsid w:val="007C5811"/>
    <w:rsid w:val="007D2DF5"/>
    <w:rsid w:val="007D451A"/>
    <w:rsid w:val="007D5E3E"/>
    <w:rsid w:val="007D7596"/>
    <w:rsid w:val="007E242C"/>
    <w:rsid w:val="007E6631"/>
    <w:rsid w:val="00803A12"/>
    <w:rsid w:val="00805D55"/>
    <w:rsid w:val="008266F9"/>
    <w:rsid w:val="00826A9B"/>
    <w:rsid w:val="00827613"/>
    <w:rsid w:val="00833B86"/>
    <w:rsid w:val="00834842"/>
    <w:rsid w:val="00840E7B"/>
    <w:rsid w:val="00846B45"/>
    <w:rsid w:val="00853D40"/>
    <w:rsid w:val="008564FC"/>
    <w:rsid w:val="00864E76"/>
    <w:rsid w:val="00872581"/>
    <w:rsid w:val="0087459D"/>
    <w:rsid w:val="0087680F"/>
    <w:rsid w:val="00876D81"/>
    <w:rsid w:val="00881D86"/>
    <w:rsid w:val="00883306"/>
    <w:rsid w:val="008871A3"/>
    <w:rsid w:val="00890E4C"/>
    <w:rsid w:val="00890E74"/>
    <w:rsid w:val="0089418F"/>
    <w:rsid w:val="00897C29"/>
    <w:rsid w:val="008A1A9C"/>
    <w:rsid w:val="008A4633"/>
    <w:rsid w:val="008B032E"/>
    <w:rsid w:val="008B6234"/>
    <w:rsid w:val="008C0FA2"/>
    <w:rsid w:val="008C2342"/>
    <w:rsid w:val="008C77B6"/>
    <w:rsid w:val="008D1B91"/>
    <w:rsid w:val="008D67A2"/>
    <w:rsid w:val="008D724A"/>
    <w:rsid w:val="008E7A3E"/>
    <w:rsid w:val="008F41FD"/>
    <w:rsid w:val="008F4479"/>
    <w:rsid w:val="008F4BA0"/>
    <w:rsid w:val="00901726"/>
    <w:rsid w:val="00920E6A"/>
    <w:rsid w:val="00931816"/>
    <w:rsid w:val="00932C71"/>
    <w:rsid w:val="00932CB9"/>
    <w:rsid w:val="009509D5"/>
    <w:rsid w:val="009538F5"/>
    <w:rsid w:val="00957187"/>
    <w:rsid w:val="009603E1"/>
    <w:rsid w:val="00961C9D"/>
    <w:rsid w:val="00963065"/>
    <w:rsid w:val="0097151F"/>
    <w:rsid w:val="00973777"/>
    <w:rsid w:val="00976E78"/>
    <w:rsid w:val="009775C0"/>
    <w:rsid w:val="00990634"/>
    <w:rsid w:val="00991733"/>
    <w:rsid w:val="00992078"/>
    <w:rsid w:val="009A1467"/>
    <w:rsid w:val="009A6464"/>
    <w:rsid w:val="009A687B"/>
    <w:rsid w:val="009B69F5"/>
    <w:rsid w:val="009C5FF7"/>
    <w:rsid w:val="009C6292"/>
    <w:rsid w:val="009D01B9"/>
    <w:rsid w:val="009D15DB"/>
    <w:rsid w:val="009D5671"/>
    <w:rsid w:val="009E4A5F"/>
    <w:rsid w:val="009F1CBB"/>
    <w:rsid w:val="009F3305"/>
    <w:rsid w:val="009F6FB2"/>
    <w:rsid w:val="00A04075"/>
    <w:rsid w:val="00A071C0"/>
    <w:rsid w:val="00A22670"/>
    <w:rsid w:val="00A24B35"/>
    <w:rsid w:val="00A260FD"/>
    <w:rsid w:val="00A271BA"/>
    <w:rsid w:val="00A27F86"/>
    <w:rsid w:val="00A431C6"/>
    <w:rsid w:val="00A44127"/>
    <w:rsid w:val="00A54315"/>
    <w:rsid w:val="00A60FBC"/>
    <w:rsid w:val="00A65C0B"/>
    <w:rsid w:val="00A81FD2"/>
    <w:rsid w:val="00A8441A"/>
    <w:rsid w:val="00A8674A"/>
    <w:rsid w:val="00A93A00"/>
    <w:rsid w:val="00AA6F6E"/>
    <w:rsid w:val="00AB48D3"/>
    <w:rsid w:val="00AD37B3"/>
    <w:rsid w:val="00AD6704"/>
    <w:rsid w:val="00AE2124"/>
    <w:rsid w:val="00AE24BC"/>
    <w:rsid w:val="00AE3E3F"/>
    <w:rsid w:val="00AF4760"/>
    <w:rsid w:val="00AF55D4"/>
    <w:rsid w:val="00B0416E"/>
    <w:rsid w:val="00B05C2D"/>
    <w:rsid w:val="00B12933"/>
    <w:rsid w:val="00B12B88"/>
    <w:rsid w:val="00B13BC8"/>
    <w:rsid w:val="00B24662"/>
    <w:rsid w:val="00B3569C"/>
    <w:rsid w:val="00B43676"/>
    <w:rsid w:val="00B60125"/>
    <w:rsid w:val="00B6656B"/>
    <w:rsid w:val="00B71625"/>
    <w:rsid w:val="00B75C54"/>
    <w:rsid w:val="00B85FBD"/>
    <w:rsid w:val="00B92A93"/>
    <w:rsid w:val="00BA17A8"/>
    <w:rsid w:val="00BA3C33"/>
    <w:rsid w:val="00BB0878"/>
    <w:rsid w:val="00BB1879"/>
    <w:rsid w:val="00BC0ABE"/>
    <w:rsid w:val="00BC30DB"/>
    <w:rsid w:val="00BC64FF"/>
    <w:rsid w:val="00BC7C37"/>
    <w:rsid w:val="00BD2244"/>
    <w:rsid w:val="00BD3888"/>
    <w:rsid w:val="00BE217B"/>
    <w:rsid w:val="00BE5C37"/>
    <w:rsid w:val="00BE6472"/>
    <w:rsid w:val="00BF29B8"/>
    <w:rsid w:val="00BF46EA"/>
    <w:rsid w:val="00C0493F"/>
    <w:rsid w:val="00C07D05"/>
    <w:rsid w:val="00C10856"/>
    <w:rsid w:val="00C203FA"/>
    <w:rsid w:val="00C3164F"/>
    <w:rsid w:val="00C31B5E"/>
    <w:rsid w:val="00C34D3E"/>
    <w:rsid w:val="00C35B37"/>
    <w:rsid w:val="00C3747A"/>
    <w:rsid w:val="00C56DCC"/>
    <w:rsid w:val="00C57075"/>
    <w:rsid w:val="00C72AFE"/>
    <w:rsid w:val="00C81619"/>
    <w:rsid w:val="00C9210F"/>
    <w:rsid w:val="00CA013C"/>
    <w:rsid w:val="00CA6D6D"/>
    <w:rsid w:val="00CC7A4E"/>
    <w:rsid w:val="00CD1359"/>
    <w:rsid w:val="00CD4C83"/>
    <w:rsid w:val="00CE257D"/>
    <w:rsid w:val="00D01EDC"/>
    <w:rsid w:val="00D059FB"/>
    <w:rsid w:val="00D078AA"/>
    <w:rsid w:val="00D10058"/>
    <w:rsid w:val="00D11978"/>
    <w:rsid w:val="00D15E30"/>
    <w:rsid w:val="00D16129"/>
    <w:rsid w:val="00D25DBD"/>
    <w:rsid w:val="00D26929"/>
    <w:rsid w:val="00D30CBD"/>
    <w:rsid w:val="00D30D9E"/>
    <w:rsid w:val="00D33908"/>
    <w:rsid w:val="00D354F2"/>
    <w:rsid w:val="00D36C30"/>
    <w:rsid w:val="00D43A8C"/>
    <w:rsid w:val="00D53072"/>
    <w:rsid w:val="00D55CEE"/>
    <w:rsid w:val="00D61A4E"/>
    <w:rsid w:val="00D634EA"/>
    <w:rsid w:val="00D77956"/>
    <w:rsid w:val="00D80F0C"/>
    <w:rsid w:val="00D92077"/>
    <w:rsid w:val="00D951E2"/>
    <w:rsid w:val="00D9565A"/>
    <w:rsid w:val="00DA1E12"/>
    <w:rsid w:val="00DA7FD7"/>
    <w:rsid w:val="00DB2337"/>
    <w:rsid w:val="00DB5F87"/>
    <w:rsid w:val="00DC0376"/>
    <w:rsid w:val="00DC099B"/>
    <w:rsid w:val="00DC3557"/>
    <w:rsid w:val="00DD4CD4"/>
    <w:rsid w:val="00DD65A2"/>
    <w:rsid w:val="00DD6770"/>
    <w:rsid w:val="00DE0749"/>
    <w:rsid w:val="00DE1CE2"/>
    <w:rsid w:val="00DF1210"/>
    <w:rsid w:val="00DF31E9"/>
    <w:rsid w:val="00DF5C23"/>
    <w:rsid w:val="00E01DAD"/>
    <w:rsid w:val="00E021DC"/>
    <w:rsid w:val="00E03F91"/>
    <w:rsid w:val="00E064F2"/>
    <w:rsid w:val="00E0717B"/>
    <w:rsid w:val="00E20D65"/>
    <w:rsid w:val="00E353A2"/>
    <w:rsid w:val="00E36881"/>
    <w:rsid w:val="00E42E4C"/>
    <w:rsid w:val="00E47013"/>
    <w:rsid w:val="00E541F9"/>
    <w:rsid w:val="00E57B79"/>
    <w:rsid w:val="00E63419"/>
    <w:rsid w:val="00E64496"/>
    <w:rsid w:val="00E8322E"/>
    <w:rsid w:val="00E85582"/>
    <w:rsid w:val="00E903E0"/>
    <w:rsid w:val="00E93D85"/>
    <w:rsid w:val="00EA1115"/>
    <w:rsid w:val="00EA39EB"/>
    <w:rsid w:val="00EA58CE"/>
    <w:rsid w:val="00EB33FF"/>
    <w:rsid w:val="00EC2759"/>
    <w:rsid w:val="00EC7106"/>
    <w:rsid w:val="00ED0120"/>
    <w:rsid w:val="00ED04F5"/>
    <w:rsid w:val="00ED4E12"/>
    <w:rsid w:val="00EE051B"/>
    <w:rsid w:val="00EE52AA"/>
    <w:rsid w:val="00EE54B4"/>
    <w:rsid w:val="00EF2B5C"/>
    <w:rsid w:val="00EF7794"/>
    <w:rsid w:val="00EF7D45"/>
    <w:rsid w:val="00F02046"/>
    <w:rsid w:val="00F053D8"/>
    <w:rsid w:val="00F07888"/>
    <w:rsid w:val="00F1313D"/>
    <w:rsid w:val="00F201E7"/>
    <w:rsid w:val="00F21C79"/>
    <w:rsid w:val="00F238C9"/>
    <w:rsid w:val="00F23CA5"/>
    <w:rsid w:val="00F277AA"/>
    <w:rsid w:val="00F31955"/>
    <w:rsid w:val="00F34C06"/>
    <w:rsid w:val="00F361EE"/>
    <w:rsid w:val="00F406CF"/>
    <w:rsid w:val="00F43EA3"/>
    <w:rsid w:val="00F50C55"/>
    <w:rsid w:val="00F57FFB"/>
    <w:rsid w:val="00F601E6"/>
    <w:rsid w:val="00F61CC0"/>
    <w:rsid w:val="00F66D54"/>
    <w:rsid w:val="00F73954"/>
    <w:rsid w:val="00F94060"/>
    <w:rsid w:val="00FA56F6"/>
    <w:rsid w:val="00FB329D"/>
    <w:rsid w:val="00FC27E3"/>
    <w:rsid w:val="00FC74C7"/>
    <w:rsid w:val="00FD08AC"/>
    <w:rsid w:val="00FD451D"/>
    <w:rsid w:val="00FD5B2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garamond"/>
    <w:uiPriority w:val="4"/>
    <w:qFormat/>
    <w:rsid w:val="00CE257D"/>
    <w:pPr>
      <w:spacing w:after="160" w:line="259" w:lineRule="auto"/>
    </w:pPr>
    <w:rPr>
      <w:rFonts w:ascii="Calibri" w:eastAsiaTheme="minorHAnsi" w:hAnsi="Calibri"/>
      <w:sz w:val="22"/>
      <w:szCs w:val="22"/>
    </w:rPr>
  </w:style>
  <w:style w:type="paragraph" w:styleId="Heading1">
    <w:name w:val="heading 1"/>
    <w:aliases w:val="Pocket"/>
    <w:basedOn w:val="Normal"/>
    <w:next w:val="Normal"/>
    <w:link w:val="Heading1Char"/>
    <w:qFormat/>
    <w:rsid w:val="00CE257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CE257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CE257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 Ch,Ch,no read,No Spacing211,No Spacing12,No Spacing2111,No Spacing11111,Tags,TAG,No Spacing4,No Spacing5,No Spacing21,Card,tags,No Spacing1111,ta"/>
    <w:basedOn w:val="Normal"/>
    <w:next w:val="Normal"/>
    <w:link w:val="Heading4Char"/>
    <w:uiPriority w:val="3"/>
    <w:unhideWhenUsed/>
    <w:qFormat/>
    <w:rsid w:val="00CE257D"/>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CE257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E257D"/>
  </w:style>
  <w:style w:type="character" w:customStyle="1" w:styleId="Heading1Char">
    <w:name w:val="Heading 1 Char"/>
    <w:aliases w:val="Pocket Char"/>
    <w:basedOn w:val="DefaultParagraphFont"/>
    <w:link w:val="Heading1"/>
    <w:rsid w:val="00CE257D"/>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CE257D"/>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CE257D"/>
    <w:rPr>
      <w:rFonts w:ascii="Calibri" w:eastAsiaTheme="majorEastAsia" w:hAnsi="Calibri" w:cstheme="majorBidi"/>
      <w:b/>
      <w:sz w:val="32"/>
      <w:u w:val="single"/>
    </w:rPr>
  </w:style>
  <w:style w:type="character" w:customStyle="1" w:styleId="Heading4Char">
    <w:name w:val="Heading 4 Char"/>
    <w:aliases w:val="Tag Char,small text Char,Big card Char,body Char,Normal Tag Char,heading 2 Char,Heading 2 Char2 Char Char,Heading 2 Char1 Char Char Char, Ch Char,Ch Char,no read Char,No Spacing211 Char,No Spacing12 Char,No Spacing2111 Char,Tags Char"/>
    <w:basedOn w:val="DefaultParagraphFont"/>
    <w:link w:val="Heading4"/>
    <w:uiPriority w:val="3"/>
    <w:rsid w:val="00CE257D"/>
    <w:rPr>
      <w:rFonts w:ascii="Calibri" w:eastAsiaTheme="majorEastAsia" w:hAnsi="Calibri" w:cstheme="majorBidi"/>
      <w:b/>
      <w:iCs/>
      <w:sz w:val="26"/>
      <w:szCs w:val="22"/>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CE257D"/>
    <w:rPr>
      <w:b/>
      <w:bCs/>
      <w:sz w:val="26"/>
      <w:u w:val="none"/>
    </w:rPr>
  </w:style>
  <w:style w:type="character" w:customStyle="1" w:styleId="StyleUnderline">
    <w:name w:val="Style Underline"/>
    <w:aliases w:val="Underline,Style Bold Underline,Intense Emphasis1,apple-style-span + 6 pt,Bold,Kern at 16 pt,Intense Emphasis11,Intense Emphasis2,HHeading 3 + 12 pt,Cards + Font: 12 pt Char,Citation Char Char Char,Heading 3 Char1 Char Char Char,ci,Style"/>
    <w:basedOn w:val="DefaultParagraphFont"/>
    <w:uiPriority w:val="6"/>
    <w:qFormat/>
    <w:rsid w:val="00CE257D"/>
    <w:rPr>
      <w:b w:val="0"/>
      <w:sz w:val="22"/>
      <w:u w:val="single"/>
    </w:rPr>
  </w:style>
  <w:style w:type="character" w:styleId="Emphasis">
    <w:name w:val="Emphasis"/>
    <w:aliases w:val="CD Card,Minimized,minimized,Evidence,Highlighted,tag2,Size 10,emphasis in card,ED - Tag,emphasis,Underlined,Emphasis!!,Bold Underline,small,Qualifications,bold underline,normal card text,Shrunk,qualifications in card,qualifications,Style1,Box,B"/>
    <w:basedOn w:val="DefaultParagraphFont"/>
    <w:link w:val="textbold"/>
    <w:uiPriority w:val="7"/>
    <w:qFormat/>
    <w:rsid w:val="00CE257D"/>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CE257D"/>
    <w:rPr>
      <w:color w:val="auto"/>
      <w:u w:val="none"/>
    </w:rPr>
  </w:style>
  <w:style w:type="character" w:styleId="Hyperlink">
    <w:name w:val="Hyperlink"/>
    <w:aliases w:val="heading 1 (block title),Important,Read,Card Text,Internet Link,Analytic Text,Internet link"/>
    <w:basedOn w:val="DefaultParagraphFont"/>
    <w:uiPriority w:val="99"/>
    <w:unhideWhenUsed/>
    <w:rsid w:val="00CE257D"/>
    <w:rPr>
      <w:color w:val="auto"/>
      <w:u w:val="none"/>
    </w:rPr>
  </w:style>
  <w:style w:type="paragraph" w:styleId="DocumentMap">
    <w:name w:val="Document Map"/>
    <w:basedOn w:val="Normal"/>
    <w:link w:val="DocumentMapChar"/>
    <w:uiPriority w:val="99"/>
    <w:semiHidden/>
    <w:unhideWhenUsed/>
    <w:rsid w:val="00F61CC0"/>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F61CC0"/>
    <w:rPr>
      <w:rFonts w:ascii="Lucida Grande" w:hAnsi="Lucida Grande" w:cs="Lucida Grande"/>
    </w:rPr>
  </w:style>
  <w:style w:type="paragraph" w:customStyle="1" w:styleId="textbold">
    <w:name w:val="text bold"/>
    <w:basedOn w:val="Normal"/>
    <w:link w:val="Emphasis"/>
    <w:uiPriority w:val="7"/>
    <w:qFormat/>
    <w:rsid w:val="00F61CC0"/>
    <w:pPr>
      <w:pBdr>
        <w:top w:val="single" w:sz="8" w:space="0" w:color="auto"/>
        <w:left w:val="single" w:sz="8" w:space="0" w:color="auto"/>
        <w:bottom w:val="single" w:sz="8" w:space="0" w:color="auto"/>
        <w:right w:val="single" w:sz="8" w:space="0" w:color="auto"/>
      </w:pBdr>
      <w:spacing w:line="256" w:lineRule="auto"/>
      <w:ind w:left="720"/>
      <w:jc w:val="both"/>
    </w:pPr>
    <w:rPr>
      <w:rFonts w:eastAsiaTheme="minorEastAsia"/>
      <w:b/>
      <w:iCs/>
      <w:szCs w:val="24"/>
      <w:u w:val="single"/>
    </w:rPr>
  </w:style>
  <w:style w:type="paragraph" w:customStyle="1" w:styleId="tag">
    <w:name w:val="tag"/>
    <w:qFormat/>
    <w:rsid w:val="00F61CC0"/>
    <w:rPr>
      <w:rFonts w:ascii="Garamond" w:eastAsia="Times New Roman" w:hAnsi="Garamond" w:cs="Times New Roman"/>
      <w:b/>
      <w:sz w:val="22"/>
    </w:rPr>
  </w:style>
  <w:style w:type="paragraph" w:customStyle="1" w:styleId="Shrink">
    <w:name w:val="Shrink"/>
    <w:rsid w:val="00F61CC0"/>
    <w:pPr>
      <w:ind w:left="288" w:right="288"/>
    </w:pPr>
    <w:rPr>
      <w:rFonts w:ascii="Garamond" w:eastAsia="Times New Roman" w:hAnsi="Garamond" w:cs="Times New Roman"/>
      <w:sz w:val="12"/>
    </w:rPr>
  </w:style>
  <w:style w:type="paragraph" w:customStyle="1" w:styleId="card">
    <w:name w:val="card"/>
    <w:basedOn w:val="Normal"/>
    <w:next w:val="Normal"/>
    <w:link w:val="cardChar"/>
    <w:rsid w:val="00F61CC0"/>
    <w:pPr>
      <w:spacing w:after="0" w:line="240" w:lineRule="auto"/>
      <w:ind w:left="288" w:right="288"/>
    </w:pPr>
    <w:rPr>
      <w:rFonts w:ascii="Times New Roman" w:eastAsia="Times New Roman" w:hAnsi="Times New Roman" w:cs="Times New Roman"/>
      <w:sz w:val="20"/>
      <w:szCs w:val="20"/>
    </w:rPr>
  </w:style>
  <w:style w:type="character" w:customStyle="1" w:styleId="cardChar">
    <w:name w:val="card Char"/>
    <w:basedOn w:val="DefaultParagraphFont"/>
    <w:link w:val="card"/>
    <w:rsid w:val="00F61CC0"/>
    <w:rPr>
      <w:rFonts w:ascii="Times New Roman" w:eastAsia="Times New Roman" w:hAnsi="Times New Roman" w:cs="Times New Roman"/>
      <w:sz w:val="20"/>
      <w:szCs w:val="20"/>
    </w:rPr>
  </w:style>
  <w:style w:type="character" w:customStyle="1" w:styleId="underline">
    <w:name w:val="underline"/>
    <w:basedOn w:val="DefaultParagraphFont"/>
    <w:rsid w:val="00F61CC0"/>
    <w:rPr>
      <w:b/>
      <w:u w:val="single"/>
    </w:rPr>
  </w:style>
  <w:style w:type="character" w:customStyle="1" w:styleId="cite">
    <w:name w:val="cite"/>
    <w:basedOn w:val="DefaultParagraphFont"/>
    <w:rsid w:val="00F61CC0"/>
    <w:rPr>
      <w:rFonts w:ascii="Times New Roman" w:hAnsi="Times New Roman"/>
      <w:b/>
      <w:sz w:val="24"/>
    </w:rPr>
  </w:style>
  <w:style w:type="paragraph" w:customStyle="1" w:styleId="BlockTitle">
    <w:name w:val="Block Title"/>
    <w:basedOn w:val="Heading1"/>
    <w:next w:val="Normal"/>
    <w:link w:val="BlockTitleChar"/>
    <w:rsid w:val="00F61CC0"/>
    <w:pPr>
      <w:keepLines w:val="0"/>
      <w:pageBreakBefore w:val="0"/>
      <w:pBdr>
        <w:top w:val="none" w:sz="0" w:space="0" w:color="auto"/>
        <w:left w:val="none" w:sz="0" w:space="0" w:color="auto"/>
        <w:bottom w:val="none" w:sz="0" w:space="0" w:color="auto"/>
        <w:right w:val="none" w:sz="0" w:space="0" w:color="auto"/>
      </w:pBdr>
      <w:spacing w:before="0" w:after="240" w:line="240" w:lineRule="auto"/>
    </w:pPr>
    <w:rPr>
      <w:rFonts w:ascii="Times New Roman" w:eastAsia="Times New Roman" w:hAnsi="Times New Roman" w:cs="Arial"/>
      <w:kern w:val="32"/>
      <w:sz w:val="32"/>
      <w:u w:val="single"/>
    </w:rPr>
  </w:style>
  <w:style w:type="character" w:customStyle="1" w:styleId="BlockTitleChar">
    <w:name w:val="Block Title Char"/>
    <w:aliases w:val="Heading 1 Char1 Char,ALEX Char,Heading Char Char"/>
    <w:basedOn w:val="DefaultParagraphFont"/>
    <w:link w:val="BlockTitle"/>
    <w:rsid w:val="00F61CC0"/>
    <w:rPr>
      <w:rFonts w:ascii="Times New Roman" w:eastAsia="Times New Roman" w:hAnsi="Times New Roman" w:cs="Arial"/>
      <w:b/>
      <w:bCs/>
      <w:kern w:val="32"/>
      <w:sz w:val="32"/>
      <w:szCs w:val="32"/>
      <w:u w:val="single"/>
    </w:rPr>
  </w:style>
  <w:style w:type="character" w:customStyle="1" w:styleId="apple-style-span">
    <w:name w:val="apple-style-span"/>
    <w:basedOn w:val="DefaultParagraphFont"/>
    <w:rsid w:val="00F61CC0"/>
  </w:style>
  <w:style w:type="paragraph" w:customStyle="1" w:styleId="Default">
    <w:name w:val="Default"/>
    <w:rsid w:val="00F61CC0"/>
    <w:pPr>
      <w:autoSpaceDE w:val="0"/>
      <w:autoSpaceDN w:val="0"/>
      <w:adjustRightInd w:val="0"/>
    </w:pPr>
    <w:rPr>
      <w:rFonts w:ascii="Times New Roman" w:eastAsia="Times New Roman" w:hAnsi="Times New Roman" w:cs="Times New Roman"/>
      <w:color w:val="00000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garamond"/>
    <w:uiPriority w:val="4"/>
    <w:qFormat/>
    <w:rsid w:val="00CE257D"/>
    <w:pPr>
      <w:spacing w:after="160" w:line="259" w:lineRule="auto"/>
    </w:pPr>
    <w:rPr>
      <w:rFonts w:ascii="Calibri" w:eastAsiaTheme="minorHAnsi" w:hAnsi="Calibri"/>
      <w:sz w:val="22"/>
      <w:szCs w:val="22"/>
    </w:rPr>
  </w:style>
  <w:style w:type="paragraph" w:styleId="Heading1">
    <w:name w:val="heading 1"/>
    <w:aliases w:val="Pocket"/>
    <w:basedOn w:val="Normal"/>
    <w:next w:val="Normal"/>
    <w:link w:val="Heading1Char"/>
    <w:qFormat/>
    <w:rsid w:val="00CE257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CE257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CE257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 Ch,Ch,no read,No Spacing211,No Spacing12,No Spacing2111,No Spacing11111,Tags,TAG,No Spacing4,No Spacing5,No Spacing21,Card,tags,No Spacing1111,ta"/>
    <w:basedOn w:val="Normal"/>
    <w:next w:val="Normal"/>
    <w:link w:val="Heading4Char"/>
    <w:uiPriority w:val="3"/>
    <w:unhideWhenUsed/>
    <w:qFormat/>
    <w:rsid w:val="00CE257D"/>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CE257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E257D"/>
  </w:style>
  <w:style w:type="character" w:customStyle="1" w:styleId="Heading1Char">
    <w:name w:val="Heading 1 Char"/>
    <w:aliases w:val="Pocket Char"/>
    <w:basedOn w:val="DefaultParagraphFont"/>
    <w:link w:val="Heading1"/>
    <w:rsid w:val="00CE257D"/>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CE257D"/>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CE257D"/>
    <w:rPr>
      <w:rFonts w:ascii="Calibri" w:eastAsiaTheme="majorEastAsia" w:hAnsi="Calibri" w:cstheme="majorBidi"/>
      <w:b/>
      <w:sz w:val="32"/>
      <w:u w:val="single"/>
    </w:rPr>
  </w:style>
  <w:style w:type="character" w:customStyle="1" w:styleId="Heading4Char">
    <w:name w:val="Heading 4 Char"/>
    <w:aliases w:val="Tag Char,small text Char,Big card Char,body Char,Normal Tag Char,heading 2 Char,Heading 2 Char2 Char Char,Heading 2 Char1 Char Char Char, Ch Char,Ch Char,no read Char,No Spacing211 Char,No Spacing12 Char,No Spacing2111 Char,Tags Char"/>
    <w:basedOn w:val="DefaultParagraphFont"/>
    <w:link w:val="Heading4"/>
    <w:uiPriority w:val="3"/>
    <w:rsid w:val="00CE257D"/>
    <w:rPr>
      <w:rFonts w:ascii="Calibri" w:eastAsiaTheme="majorEastAsia" w:hAnsi="Calibri" w:cstheme="majorBidi"/>
      <w:b/>
      <w:iCs/>
      <w:sz w:val="26"/>
      <w:szCs w:val="22"/>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CE257D"/>
    <w:rPr>
      <w:b/>
      <w:bCs/>
      <w:sz w:val="26"/>
      <w:u w:val="none"/>
    </w:rPr>
  </w:style>
  <w:style w:type="character" w:customStyle="1" w:styleId="StyleUnderline">
    <w:name w:val="Style Underline"/>
    <w:aliases w:val="Underline,Style Bold Underline,Intense Emphasis1,apple-style-span + 6 pt,Bold,Kern at 16 pt,Intense Emphasis11,Intense Emphasis2,HHeading 3 + 12 pt,Cards + Font: 12 pt Char,Citation Char Char Char,Heading 3 Char1 Char Char Char,ci,Style"/>
    <w:basedOn w:val="DefaultParagraphFont"/>
    <w:uiPriority w:val="6"/>
    <w:qFormat/>
    <w:rsid w:val="00CE257D"/>
    <w:rPr>
      <w:b w:val="0"/>
      <w:sz w:val="22"/>
      <w:u w:val="single"/>
    </w:rPr>
  </w:style>
  <w:style w:type="character" w:styleId="Emphasis">
    <w:name w:val="Emphasis"/>
    <w:aliases w:val="CD Card,Minimized,minimized,Evidence,Highlighted,tag2,Size 10,emphasis in card,ED - Tag,emphasis,Underlined,Emphasis!!,Bold Underline,small,Qualifications,bold underline,normal card text,Shrunk,qualifications in card,qualifications,Style1,Box,B"/>
    <w:basedOn w:val="DefaultParagraphFont"/>
    <w:link w:val="textbold"/>
    <w:uiPriority w:val="7"/>
    <w:qFormat/>
    <w:rsid w:val="00CE257D"/>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CE257D"/>
    <w:rPr>
      <w:color w:val="auto"/>
      <w:u w:val="none"/>
    </w:rPr>
  </w:style>
  <w:style w:type="character" w:styleId="Hyperlink">
    <w:name w:val="Hyperlink"/>
    <w:aliases w:val="heading 1 (block title),Important,Read,Card Text,Internet Link,Analytic Text,Internet link"/>
    <w:basedOn w:val="DefaultParagraphFont"/>
    <w:uiPriority w:val="99"/>
    <w:unhideWhenUsed/>
    <w:rsid w:val="00CE257D"/>
    <w:rPr>
      <w:color w:val="auto"/>
      <w:u w:val="none"/>
    </w:rPr>
  </w:style>
  <w:style w:type="paragraph" w:styleId="DocumentMap">
    <w:name w:val="Document Map"/>
    <w:basedOn w:val="Normal"/>
    <w:link w:val="DocumentMapChar"/>
    <w:uiPriority w:val="99"/>
    <w:semiHidden/>
    <w:unhideWhenUsed/>
    <w:rsid w:val="00F61CC0"/>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F61CC0"/>
    <w:rPr>
      <w:rFonts w:ascii="Lucida Grande" w:hAnsi="Lucida Grande" w:cs="Lucida Grande"/>
    </w:rPr>
  </w:style>
  <w:style w:type="paragraph" w:customStyle="1" w:styleId="textbold">
    <w:name w:val="text bold"/>
    <w:basedOn w:val="Normal"/>
    <w:link w:val="Emphasis"/>
    <w:uiPriority w:val="7"/>
    <w:qFormat/>
    <w:rsid w:val="00F61CC0"/>
    <w:pPr>
      <w:pBdr>
        <w:top w:val="single" w:sz="8" w:space="0" w:color="auto"/>
        <w:left w:val="single" w:sz="8" w:space="0" w:color="auto"/>
        <w:bottom w:val="single" w:sz="8" w:space="0" w:color="auto"/>
        <w:right w:val="single" w:sz="8" w:space="0" w:color="auto"/>
      </w:pBdr>
      <w:spacing w:line="256" w:lineRule="auto"/>
      <w:ind w:left="720"/>
      <w:jc w:val="both"/>
    </w:pPr>
    <w:rPr>
      <w:rFonts w:eastAsiaTheme="minorEastAsia"/>
      <w:b/>
      <w:iCs/>
      <w:szCs w:val="24"/>
      <w:u w:val="single"/>
    </w:rPr>
  </w:style>
  <w:style w:type="paragraph" w:customStyle="1" w:styleId="tag">
    <w:name w:val="tag"/>
    <w:qFormat/>
    <w:rsid w:val="00F61CC0"/>
    <w:rPr>
      <w:rFonts w:ascii="Garamond" w:eastAsia="Times New Roman" w:hAnsi="Garamond" w:cs="Times New Roman"/>
      <w:b/>
      <w:sz w:val="22"/>
    </w:rPr>
  </w:style>
  <w:style w:type="paragraph" w:customStyle="1" w:styleId="Shrink">
    <w:name w:val="Shrink"/>
    <w:rsid w:val="00F61CC0"/>
    <w:pPr>
      <w:ind w:left="288" w:right="288"/>
    </w:pPr>
    <w:rPr>
      <w:rFonts w:ascii="Garamond" w:eastAsia="Times New Roman" w:hAnsi="Garamond" w:cs="Times New Roman"/>
      <w:sz w:val="12"/>
    </w:rPr>
  </w:style>
  <w:style w:type="paragraph" w:customStyle="1" w:styleId="card">
    <w:name w:val="card"/>
    <w:basedOn w:val="Normal"/>
    <w:next w:val="Normal"/>
    <w:link w:val="cardChar"/>
    <w:rsid w:val="00F61CC0"/>
    <w:pPr>
      <w:spacing w:after="0" w:line="240" w:lineRule="auto"/>
      <w:ind w:left="288" w:right="288"/>
    </w:pPr>
    <w:rPr>
      <w:rFonts w:ascii="Times New Roman" w:eastAsia="Times New Roman" w:hAnsi="Times New Roman" w:cs="Times New Roman"/>
      <w:sz w:val="20"/>
      <w:szCs w:val="20"/>
    </w:rPr>
  </w:style>
  <w:style w:type="character" w:customStyle="1" w:styleId="cardChar">
    <w:name w:val="card Char"/>
    <w:basedOn w:val="DefaultParagraphFont"/>
    <w:link w:val="card"/>
    <w:rsid w:val="00F61CC0"/>
    <w:rPr>
      <w:rFonts w:ascii="Times New Roman" w:eastAsia="Times New Roman" w:hAnsi="Times New Roman" w:cs="Times New Roman"/>
      <w:sz w:val="20"/>
      <w:szCs w:val="20"/>
    </w:rPr>
  </w:style>
  <w:style w:type="character" w:customStyle="1" w:styleId="underline">
    <w:name w:val="underline"/>
    <w:basedOn w:val="DefaultParagraphFont"/>
    <w:rsid w:val="00F61CC0"/>
    <w:rPr>
      <w:b/>
      <w:u w:val="single"/>
    </w:rPr>
  </w:style>
  <w:style w:type="character" w:customStyle="1" w:styleId="cite">
    <w:name w:val="cite"/>
    <w:basedOn w:val="DefaultParagraphFont"/>
    <w:rsid w:val="00F61CC0"/>
    <w:rPr>
      <w:rFonts w:ascii="Times New Roman" w:hAnsi="Times New Roman"/>
      <w:b/>
      <w:sz w:val="24"/>
    </w:rPr>
  </w:style>
  <w:style w:type="paragraph" w:customStyle="1" w:styleId="BlockTitle">
    <w:name w:val="Block Title"/>
    <w:basedOn w:val="Heading1"/>
    <w:next w:val="Normal"/>
    <w:link w:val="BlockTitleChar"/>
    <w:rsid w:val="00F61CC0"/>
    <w:pPr>
      <w:keepLines w:val="0"/>
      <w:pageBreakBefore w:val="0"/>
      <w:pBdr>
        <w:top w:val="none" w:sz="0" w:space="0" w:color="auto"/>
        <w:left w:val="none" w:sz="0" w:space="0" w:color="auto"/>
        <w:bottom w:val="none" w:sz="0" w:space="0" w:color="auto"/>
        <w:right w:val="none" w:sz="0" w:space="0" w:color="auto"/>
      </w:pBdr>
      <w:spacing w:before="0" w:after="240" w:line="240" w:lineRule="auto"/>
    </w:pPr>
    <w:rPr>
      <w:rFonts w:ascii="Times New Roman" w:eastAsia="Times New Roman" w:hAnsi="Times New Roman" w:cs="Arial"/>
      <w:kern w:val="32"/>
      <w:sz w:val="32"/>
      <w:u w:val="single"/>
    </w:rPr>
  </w:style>
  <w:style w:type="character" w:customStyle="1" w:styleId="BlockTitleChar">
    <w:name w:val="Block Title Char"/>
    <w:aliases w:val="Heading 1 Char1 Char,ALEX Char,Heading Char Char"/>
    <w:basedOn w:val="DefaultParagraphFont"/>
    <w:link w:val="BlockTitle"/>
    <w:rsid w:val="00F61CC0"/>
    <w:rPr>
      <w:rFonts w:ascii="Times New Roman" w:eastAsia="Times New Roman" w:hAnsi="Times New Roman" w:cs="Arial"/>
      <w:b/>
      <w:bCs/>
      <w:kern w:val="32"/>
      <w:sz w:val="32"/>
      <w:szCs w:val="32"/>
      <w:u w:val="single"/>
    </w:rPr>
  </w:style>
  <w:style w:type="character" w:customStyle="1" w:styleId="apple-style-span">
    <w:name w:val="apple-style-span"/>
    <w:basedOn w:val="DefaultParagraphFont"/>
    <w:rsid w:val="00F61CC0"/>
  </w:style>
  <w:style w:type="paragraph" w:customStyle="1" w:styleId="Default">
    <w:name w:val="Default"/>
    <w:rsid w:val="00F61CC0"/>
    <w:pPr>
      <w:autoSpaceDE w:val="0"/>
      <w:autoSpaceDN w:val="0"/>
      <w:adjustRightInd w:val="0"/>
    </w:pPr>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hyperlink" Target="http://richardjacksonterrorismblog.wordpress.com/2012/08/05/the-great-con-of-national-security/)%20" TargetMode="External"/><Relationship Id="rId3" Type="http://schemas.openxmlformats.org/officeDocument/2006/relationships/styles" Target="styles.xml"/><Relationship Id="rId7" Type="http://schemas.openxmlformats.org/officeDocument/2006/relationships/hyperlink" Target="http://nationalinterest.org/feature/the-ugly-truth-about-avoiding-war-china-14740?page=show"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yperlink" Target="http://en.wikipedia.org/wiki/Princeton_University" TargetMode="External"/><Relationship Id="rId4" Type="http://schemas.microsoft.com/office/2007/relationships/stylesWithEffects" Target="stylesWithEffects.xml"/><Relationship Id="rId9" Type="http://schemas.openxmlformats.org/officeDocument/2006/relationships/hyperlink" Target="http://www.questia.com/read/103092869"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sonlrussel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FFB03F2-D10D-4DD5-A7C9-B2C9514AD4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72</Pages>
  <Words>46320</Words>
  <Characters>264029</Characters>
  <Application>Microsoft Office Word</Application>
  <DocSecurity>0</DocSecurity>
  <Lines>2200</Lines>
  <Paragraphs>619</Paragraphs>
  <ScaleCrop>false</ScaleCrop>
  <HeadingPairs>
    <vt:vector size="2" baseType="variant">
      <vt:variant>
        <vt:lpstr>Title</vt:lpstr>
      </vt:variant>
      <vt:variant>
        <vt:i4>1</vt:i4>
      </vt:variant>
    </vt:vector>
  </HeadingPairs>
  <TitlesOfParts>
    <vt:vector size="1" baseType="lpstr">
      <vt:lpstr>Verbatim Mac</vt:lpstr>
    </vt:vector>
  </TitlesOfParts>
  <Company>Ashtar Communications</Company>
  <LinksUpToDate>false</LinksUpToDate>
  <CharactersWithSpaces>309730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creator>Addie Wilson</dc:creator>
  <cp:keywords>5.0</cp:keywords>
  <cp:lastModifiedBy>jasonlrussell</cp:lastModifiedBy>
  <cp:revision>3</cp:revision>
  <dcterms:created xsi:type="dcterms:W3CDTF">2016-08-15T00:48:00Z</dcterms:created>
  <dcterms:modified xsi:type="dcterms:W3CDTF">2016-08-15T02:17:00Z</dcterms:modified>
</cp:coreProperties>
</file>