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8C9393" w14:textId="1BB71C51" w:rsidR="00524ADF" w:rsidRPr="00342CC2" w:rsidRDefault="002A4ADB" w:rsidP="002A4ADB">
      <w:pPr>
        <w:pStyle w:val="Heading1"/>
      </w:pPr>
      <w:bookmarkStart w:id="0" w:name="_GoBack"/>
      <w:bookmarkEnd w:id="0"/>
      <w:r>
        <w:t>Fem Psychoanalysis</w:t>
      </w:r>
    </w:p>
    <w:p w14:paraId="5F0647B7" w14:textId="77777777" w:rsidR="00247999" w:rsidRDefault="00247999" w:rsidP="00524ADF">
      <w:pPr>
        <w:pStyle w:val="Heading1"/>
      </w:pPr>
      <w:r>
        <w:lastRenderedPageBreak/>
        <w:t>-Notes-</w:t>
      </w:r>
    </w:p>
    <w:p w14:paraId="0EFA251B" w14:textId="77777777" w:rsidR="00247999" w:rsidRDefault="00247999" w:rsidP="00247999"/>
    <w:p w14:paraId="2D6E2652" w14:textId="70783F61" w:rsidR="00247999" w:rsidRDefault="00247999" w:rsidP="00247999">
      <w:pPr>
        <w:rPr>
          <w:sz w:val="32"/>
          <w:szCs w:val="32"/>
        </w:rPr>
      </w:pPr>
      <w:r>
        <w:rPr>
          <w:sz w:val="32"/>
          <w:szCs w:val="32"/>
        </w:rPr>
        <w:t xml:space="preserve">It’s </w:t>
      </w:r>
      <w:proofErr w:type="gramStart"/>
      <w:r>
        <w:rPr>
          <w:sz w:val="32"/>
          <w:szCs w:val="32"/>
        </w:rPr>
        <w:t>psychoanalysis…..</w:t>
      </w:r>
      <w:proofErr w:type="gramEnd"/>
      <w:r>
        <w:rPr>
          <w:sz w:val="32"/>
          <w:szCs w:val="32"/>
        </w:rPr>
        <w:t xml:space="preserve"> </w:t>
      </w:r>
      <w:proofErr w:type="gramStart"/>
      <w:r>
        <w:rPr>
          <w:sz w:val="32"/>
          <w:szCs w:val="32"/>
        </w:rPr>
        <w:t>but</w:t>
      </w:r>
      <w:proofErr w:type="gramEnd"/>
      <w:r>
        <w:rPr>
          <w:sz w:val="32"/>
          <w:szCs w:val="32"/>
        </w:rPr>
        <w:t xml:space="preserve"> with fem</w:t>
      </w:r>
      <w:r w:rsidR="00D73B88">
        <w:rPr>
          <w:sz w:val="32"/>
          <w:szCs w:val="32"/>
        </w:rPr>
        <w:t xml:space="preserve">. </w:t>
      </w:r>
    </w:p>
    <w:p w14:paraId="75C0E364" w14:textId="77777777" w:rsidR="00D73B88" w:rsidRDefault="00D73B88" w:rsidP="00247999">
      <w:pPr>
        <w:rPr>
          <w:sz w:val="32"/>
          <w:szCs w:val="32"/>
        </w:rPr>
      </w:pPr>
      <w:r>
        <w:rPr>
          <w:sz w:val="32"/>
          <w:szCs w:val="32"/>
        </w:rPr>
        <w:t xml:space="preserve">If you have </w:t>
      </w:r>
      <w:r w:rsidR="00890C4A">
        <w:rPr>
          <w:sz w:val="32"/>
          <w:szCs w:val="32"/>
        </w:rPr>
        <w:t>any questions you can contact me at:</w:t>
      </w:r>
    </w:p>
    <w:p w14:paraId="03E057BC" w14:textId="77777777" w:rsidR="00247999" w:rsidRPr="00247999" w:rsidRDefault="00247999" w:rsidP="00247999">
      <w:pPr>
        <w:rPr>
          <w:sz w:val="32"/>
          <w:szCs w:val="32"/>
        </w:rPr>
      </w:pPr>
      <w:r>
        <w:rPr>
          <w:sz w:val="32"/>
          <w:szCs w:val="32"/>
        </w:rPr>
        <w:t xml:space="preserve">emilytomchin3@gmail.com  </w:t>
      </w:r>
    </w:p>
    <w:p w14:paraId="50928A0F" w14:textId="77777777" w:rsidR="00524ADF" w:rsidRPr="003C30F0" w:rsidRDefault="00524ADF" w:rsidP="00524ADF">
      <w:pPr>
        <w:pStyle w:val="Heading1"/>
      </w:pPr>
      <w:r>
        <w:t>1NC</w:t>
      </w:r>
    </w:p>
    <w:p w14:paraId="20C73539" w14:textId="77777777" w:rsidR="00524ADF" w:rsidRDefault="00524ADF" w:rsidP="00524ADF">
      <w:pPr>
        <w:pStyle w:val="Heading2"/>
      </w:pPr>
      <w:r>
        <w:t>1NC Shell- More Generic</w:t>
      </w:r>
    </w:p>
    <w:p w14:paraId="15518208" w14:textId="77777777" w:rsidR="00524ADF" w:rsidRDefault="00524ADF" w:rsidP="00524ADF">
      <w:pPr>
        <w:pStyle w:val="Heading4"/>
      </w:pPr>
      <w:r>
        <w:t>Psychoanalysis is a pre-</w:t>
      </w:r>
      <w:proofErr w:type="spellStart"/>
      <w:r>
        <w:t>req</w:t>
      </w:r>
      <w:proofErr w:type="spellEnd"/>
      <w:r>
        <w:t xml:space="preserve"> to action. They must figure out what domain they reside in, otherwise they will just perpetuate the injustices they seek to destroy </w:t>
      </w:r>
    </w:p>
    <w:p w14:paraId="72F63AD4"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6" w:history="1">
        <w:r w:rsidRPr="003006F9">
          <w:rPr>
            <w:rStyle w:val="Hyperlink"/>
          </w:rPr>
          <w:t>http://www.jstor.org/stable/20452637</w:t>
        </w:r>
      </w:hyperlink>
      <w:r>
        <w:t>) ET</w:t>
      </w:r>
    </w:p>
    <w:p w14:paraId="6B3BD39E" w14:textId="77777777" w:rsidR="00524ADF" w:rsidRDefault="00524ADF" w:rsidP="00524ADF">
      <w:r>
        <w:t xml:space="preserve">A feminist political theory that draws on Butler comes to a similar conclusion as a feminist political theory that draws on the </w:t>
      </w:r>
      <w:proofErr w:type="spellStart"/>
      <w:r>
        <w:t>Adorno-Lacan</w:t>
      </w:r>
      <w:proofErr w:type="spellEnd"/>
      <w:r>
        <w:t xml:space="preserve"> connection-the need simultaneously to affirm the concept of "women" and to recognize the impossibility of ever giving a complete and </w:t>
      </w:r>
      <w:proofErr w:type="spellStart"/>
      <w:r>
        <w:t>uncon</w:t>
      </w:r>
      <w:proofErr w:type="spellEnd"/>
      <w:r>
        <w:t xml:space="preserve"> testable account of what women are all about. Both </w:t>
      </w:r>
      <w:r w:rsidRPr="00F50AC7">
        <w:rPr>
          <w:u w:val="single"/>
        </w:rPr>
        <w:t xml:space="preserve">acknowledge the centrality of openness for feminist political theorizing and admit the importance of a certain closure. </w:t>
      </w:r>
      <w:r>
        <w:t xml:space="preserve">However, there is a crucial difference in how these feminist political theories arrive at this conclusion. </w:t>
      </w:r>
      <w:r w:rsidRPr="00F50AC7">
        <w:rPr>
          <w:u w:val="single"/>
        </w:rPr>
        <w:t xml:space="preserve">A feminist political theory that draws on Butler does not rely on a theoretical outline of the subject. Rather, Butler's reliance on a </w:t>
      </w:r>
      <w:proofErr w:type="spellStart"/>
      <w:r w:rsidRPr="00F50AC7">
        <w:rPr>
          <w:u w:val="single"/>
        </w:rPr>
        <w:t>Foucauldian</w:t>
      </w:r>
      <w:proofErr w:type="spellEnd"/>
      <w:r w:rsidRPr="00F50AC7">
        <w:rPr>
          <w:u w:val="single"/>
        </w:rPr>
        <w:t xml:space="preserve"> theoretical framework does away with the subject altogether. Whenever Butler invokes the importance of the subject (or the concept), it is merely meant as a pragmatic strategy. 103 In contrast, a feminist political theory as derived via </w:t>
      </w:r>
      <w:proofErr w:type="spellStart"/>
      <w:r w:rsidRPr="00F50AC7">
        <w:rPr>
          <w:b/>
          <w:highlight w:val="yellow"/>
          <w:u w:val="single"/>
        </w:rPr>
        <w:t>Lacan</w:t>
      </w:r>
      <w:proofErr w:type="spellEnd"/>
      <w:r w:rsidRPr="00F50AC7">
        <w:rPr>
          <w:b/>
          <w:highlight w:val="yellow"/>
          <w:u w:val="single"/>
        </w:rPr>
        <w:t>/</w:t>
      </w:r>
      <w:proofErr w:type="spellStart"/>
      <w:r w:rsidRPr="00F50AC7">
        <w:rPr>
          <w:b/>
          <w:highlight w:val="yellow"/>
          <w:u w:val="single"/>
        </w:rPr>
        <w:t>Adorno</w:t>
      </w:r>
      <w:proofErr w:type="spellEnd"/>
      <w:r w:rsidRPr="00F50AC7">
        <w:rPr>
          <w:b/>
          <w:highlight w:val="yellow"/>
          <w:u w:val="single"/>
        </w:rPr>
        <w:t xml:space="preserve"> pro vides a philosophical grounding to a feminist politics that challenges the notion of a unified subject of feminism without giving up on such a subject or invoking her merely as a pragmatic strategy.</w:t>
      </w:r>
      <w:r w:rsidRPr="00F50AC7">
        <w:rPr>
          <w:u w:val="single"/>
        </w:rPr>
        <w:t xml:space="preserve"> A theoretical outline of the subject shows that a feminist political theorizing that gives up on the subject or invokes her merely as a pragmatic strategy does not lead to a feminist politics that remains open for different women and contributes to change.</w:t>
      </w:r>
      <w:r>
        <w:t xml:space="preserve"> A theoretical outline of the subject evinces the necessity of a </w:t>
      </w:r>
      <w:proofErr w:type="spellStart"/>
      <w:r>
        <w:t>coher</w:t>
      </w:r>
      <w:proofErr w:type="spellEnd"/>
      <w:r>
        <w:t xml:space="preserve"> </w:t>
      </w:r>
      <w:proofErr w:type="spellStart"/>
      <w:proofErr w:type="gramStart"/>
      <w:r>
        <w:t>ent</w:t>
      </w:r>
      <w:proofErr w:type="spellEnd"/>
      <w:proofErr w:type="gramEnd"/>
      <w:r>
        <w:t xml:space="preserve"> (but </w:t>
      </w:r>
      <w:proofErr w:type="spellStart"/>
      <w:r>
        <w:t>nonwhole</w:t>
      </w:r>
      <w:proofErr w:type="spellEnd"/>
      <w:r>
        <w:t xml:space="preserve">) subject to get out of (and not fall back into) the </w:t>
      </w:r>
      <w:proofErr w:type="spellStart"/>
      <w:r>
        <w:t>imagi</w:t>
      </w:r>
      <w:proofErr w:type="spellEnd"/>
      <w:r>
        <w:t xml:space="preserve"> nary delusion of false wholes. </w:t>
      </w:r>
      <w:r w:rsidRPr="00F50AC7">
        <w:rPr>
          <w:b/>
          <w:highlight w:val="yellow"/>
          <w:u w:val="single"/>
        </w:rPr>
        <w:t>It is only in the symbolic domain and via identification with a signifier where the subject obtains a certain stability that allows her to challenge identity thinking</w:t>
      </w:r>
      <w:r>
        <w:t xml:space="preserve">. </w:t>
      </w:r>
      <w:r w:rsidRPr="00F50AC7">
        <w:rPr>
          <w:b/>
          <w:u w:val="single"/>
        </w:rPr>
        <w:t xml:space="preserve">If there is no subject or a subject that is not coherent enough, then we are confronted with the </w:t>
      </w:r>
      <w:proofErr w:type="spellStart"/>
      <w:r w:rsidRPr="00F50AC7">
        <w:rPr>
          <w:b/>
          <w:u w:val="single"/>
        </w:rPr>
        <w:t>nar</w:t>
      </w:r>
      <w:proofErr w:type="spellEnd"/>
      <w:r w:rsidRPr="00F50AC7">
        <w:rPr>
          <w:b/>
          <w:u w:val="single"/>
        </w:rPr>
        <w:t xml:space="preserve"> </w:t>
      </w:r>
      <w:proofErr w:type="spellStart"/>
      <w:r w:rsidRPr="00F50AC7">
        <w:rPr>
          <w:b/>
          <w:u w:val="single"/>
        </w:rPr>
        <w:t>cissistic</w:t>
      </w:r>
      <w:proofErr w:type="spellEnd"/>
      <w:r w:rsidRPr="00F50AC7">
        <w:rPr>
          <w:b/>
          <w:u w:val="single"/>
        </w:rPr>
        <w:t xml:space="preserve"> ego, which does nothing else but alienate and perpetuate injustice toward others. </w:t>
      </w:r>
      <w:r>
        <w:t xml:space="preserve">A theoretical outline of the subject reminds feminist political theorists </w:t>
      </w:r>
      <w:r w:rsidRPr="00BC6B01">
        <w:rPr>
          <w:u w:val="single"/>
        </w:rPr>
        <w:t>that it matters to be very specific about what it means to be a "woman," "woman of color," "working-class woman," or so on to address and redress the injustices different women face</w:t>
      </w:r>
      <w:r w:rsidRPr="00F50AC7">
        <w:rPr>
          <w:b/>
          <w:highlight w:val="yellow"/>
          <w:u w:val="single"/>
        </w:rPr>
        <w:t>.</w:t>
      </w:r>
      <w:r>
        <w:t xml:space="preserve"> </w:t>
      </w:r>
      <w:r w:rsidRPr="00BC6B01">
        <w:rPr>
          <w:u w:val="single"/>
        </w:rPr>
        <w:t xml:space="preserve">Feminist political theorists need to explain the material reality of different women, their concrete daily </w:t>
      </w:r>
      <w:proofErr w:type="spellStart"/>
      <w:r w:rsidRPr="00BC6B01">
        <w:rPr>
          <w:u w:val="single"/>
        </w:rPr>
        <w:t>strug</w:t>
      </w:r>
      <w:proofErr w:type="spellEnd"/>
      <w:r w:rsidRPr="00BC6B01">
        <w:rPr>
          <w:u w:val="single"/>
        </w:rPr>
        <w:t xml:space="preserve"> </w:t>
      </w:r>
      <w:proofErr w:type="spellStart"/>
      <w:r w:rsidRPr="00BC6B01">
        <w:rPr>
          <w:u w:val="single"/>
        </w:rPr>
        <w:t>gles</w:t>
      </w:r>
      <w:proofErr w:type="spellEnd"/>
      <w:r w:rsidRPr="00BC6B01">
        <w:rPr>
          <w:u w:val="single"/>
        </w:rPr>
        <w:t xml:space="preserve">, to abolish the suffering they face in contemporary societies. </w:t>
      </w:r>
      <w:r>
        <w:t xml:space="preserve">However, such </w:t>
      </w:r>
      <w:r w:rsidRPr="00BC6B01">
        <w:rPr>
          <w:b/>
          <w:highlight w:val="yellow"/>
          <w:u w:val="single"/>
        </w:rPr>
        <w:t xml:space="preserve">attempts to create a more just society can only be successful if </w:t>
      </w:r>
      <w:proofErr w:type="spellStart"/>
      <w:r w:rsidRPr="00BC6B01">
        <w:rPr>
          <w:b/>
          <w:highlight w:val="yellow"/>
          <w:u w:val="single"/>
        </w:rPr>
        <w:t>femi</w:t>
      </w:r>
      <w:proofErr w:type="spellEnd"/>
      <w:r w:rsidRPr="00BC6B01">
        <w:rPr>
          <w:b/>
          <w:highlight w:val="yellow"/>
          <w:u w:val="single"/>
        </w:rPr>
        <w:t xml:space="preserve"> </w:t>
      </w:r>
      <w:proofErr w:type="spellStart"/>
      <w:r w:rsidRPr="00BC6B01">
        <w:rPr>
          <w:b/>
          <w:highlight w:val="yellow"/>
          <w:u w:val="single"/>
        </w:rPr>
        <w:t>nist</w:t>
      </w:r>
      <w:proofErr w:type="spellEnd"/>
      <w:r w:rsidRPr="00BC6B01">
        <w:rPr>
          <w:b/>
          <w:highlight w:val="yellow"/>
          <w:u w:val="single"/>
        </w:rPr>
        <w:t xml:space="preserve"> political theories remain open</w:t>
      </w:r>
      <w:r>
        <w:t xml:space="preserve"> and do not make the dominating gesture that different "women" are so and not otherwise, since such a gesture </w:t>
      </w:r>
      <w:proofErr w:type="spellStart"/>
      <w:r>
        <w:t>reca</w:t>
      </w:r>
      <w:proofErr w:type="spellEnd"/>
      <w:r>
        <w:t xml:space="preserve"> </w:t>
      </w:r>
      <w:proofErr w:type="spellStart"/>
      <w:r>
        <w:t>pitulates</w:t>
      </w:r>
      <w:proofErr w:type="spellEnd"/>
      <w:r>
        <w:t xml:space="preserve"> us into the imaginary delusion. </w:t>
      </w:r>
      <w:r w:rsidRPr="00BC6B01">
        <w:rPr>
          <w:b/>
          <w:highlight w:val="yellow"/>
          <w:u w:val="single"/>
        </w:rPr>
        <w:t>If feminist political theorizing is situated in the imaginary domain, it leads to nothing else but an empty theorizing</w:t>
      </w:r>
      <w:r>
        <w:t xml:space="preserve">. Such a theorizing is not only alienated from </w:t>
      </w:r>
      <w:proofErr w:type="gramStart"/>
      <w:r>
        <w:t>itself</w:t>
      </w:r>
      <w:proofErr w:type="gramEnd"/>
      <w:r>
        <w:t xml:space="preserve"> but also alienated from those its aims fully to capture-women.</w:t>
      </w:r>
      <w:r w:rsidRPr="003803B6">
        <w:t xml:space="preserve"> </w:t>
      </w:r>
      <w:proofErr w:type="spellStart"/>
      <w:proofErr w:type="gramStart"/>
      <w:r>
        <w:t>ny</w:t>
      </w:r>
      <w:proofErr w:type="spellEnd"/>
      <w:proofErr w:type="gramEnd"/>
      <w:r>
        <w:t xml:space="preserve"> love such a theorizing pretends to show toward women remains a cold love, which does not lead to any justice. Rather, </w:t>
      </w:r>
      <w:r w:rsidRPr="00BC6B01">
        <w:rPr>
          <w:b/>
          <w:highlight w:val="yellow"/>
          <w:u w:val="single"/>
        </w:rPr>
        <w:t xml:space="preserve">it perpetuates </w:t>
      </w:r>
      <w:proofErr w:type="spellStart"/>
      <w:r w:rsidRPr="00BC6B01">
        <w:rPr>
          <w:b/>
          <w:highlight w:val="yellow"/>
          <w:u w:val="single"/>
        </w:rPr>
        <w:t>injus</w:t>
      </w:r>
      <w:proofErr w:type="spellEnd"/>
      <w:r w:rsidRPr="00BC6B01">
        <w:rPr>
          <w:b/>
          <w:highlight w:val="yellow"/>
          <w:u w:val="single"/>
        </w:rPr>
        <w:t xml:space="preserve"> tice, since it eradicates difference and reduces the other to false imaginary constructs.</w:t>
      </w:r>
      <w:r>
        <w:t xml:space="preserve"> Such a theorizing leads to pain and suffering of those subsumed under total concepts. Although, as </w:t>
      </w:r>
      <w:proofErr w:type="spellStart"/>
      <w:r>
        <w:t>Lacan</w:t>
      </w:r>
      <w:proofErr w:type="spellEnd"/>
      <w:r>
        <w:t xml:space="preserve"> notes, "one doesn't distinguish easily between the imaginary, symbolic and Real,"''</w:t>
      </w:r>
      <w:r w:rsidRPr="00BC6B01">
        <w:rPr>
          <w:b/>
          <w:highlight w:val="yellow"/>
          <w:u w:val="single"/>
        </w:rPr>
        <w:t>" it is then crucial for feminist political theorists to know in what domain they find themselves</w:t>
      </w:r>
      <w:r>
        <w:t xml:space="preserve">. </w:t>
      </w:r>
      <w:r w:rsidRPr="00BC6B01">
        <w:rPr>
          <w:b/>
          <w:highlight w:val="yellow"/>
          <w:u w:val="single"/>
        </w:rPr>
        <w:t xml:space="preserve">If feminist political theorizing is located on the imaginary plane, then it is per </w:t>
      </w:r>
      <w:proofErr w:type="spellStart"/>
      <w:r w:rsidRPr="00BC6B01">
        <w:rPr>
          <w:b/>
          <w:highlight w:val="yellow"/>
          <w:u w:val="single"/>
        </w:rPr>
        <w:t>petuating</w:t>
      </w:r>
      <w:proofErr w:type="spellEnd"/>
      <w:r w:rsidRPr="00BC6B01">
        <w:rPr>
          <w:b/>
          <w:highlight w:val="yellow"/>
          <w:u w:val="single"/>
        </w:rPr>
        <w:t xml:space="preserve"> injustice.</w:t>
      </w:r>
      <w:r>
        <w:t xml:space="preserve"> </w:t>
      </w:r>
      <w:r w:rsidRPr="00BC6B01">
        <w:rPr>
          <w:b/>
          <w:highlight w:val="yellow"/>
          <w:u w:val="single"/>
        </w:rPr>
        <w:t>The only way for feminist political theorizing to get out from the imaginary (and not fall back into it) is in the symbolic domain, by encircling the moment of the Real and non-identical with the assistance of (</w:t>
      </w:r>
      <w:proofErr w:type="spellStart"/>
      <w:r w:rsidRPr="00BC6B01">
        <w:rPr>
          <w:b/>
          <w:highlight w:val="yellow"/>
          <w:u w:val="single"/>
        </w:rPr>
        <w:t>nonwhole</w:t>
      </w:r>
      <w:proofErr w:type="spellEnd"/>
      <w:r w:rsidRPr="00BC6B01">
        <w:rPr>
          <w:b/>
          <w:highlight w:val="yellow"/>
          <w:u w:val="single"/>
        </w:rPr>
        <w:t>) concepts</w:t>
      </w:r>
      <w:r>
        <w:t>.</w:t>
      </w:r>
      <w:r w:rsidRPr="003803B6">
        <w:t xml:space="preserve"> </w:t>
      </w:r>
      <w:r>
        <w:t xml:space="preserve">This means that feminist political theorizing approaches its subject women-from different angles of contextual perspectives, without ever fully grasping their meaning. The recognition that feminist political </w:t>
      </w:r>
      <w:proofErr w:type="spellStart"/>
      <w:r>
        <w:t>theoriz</w:t>
      </w:r>
      <w:proofErr w:type="spellEnd"/>
      <w:r>
        <w:t xml:space="preserve"> </w:t>
      </w:r>
      <w:proofErr w:type="spellStart"/>
      <w:r>
        <w:t>ing</w:t>
      </w:r>
      <w:proofErr w:type="spellEnd"/>
      <w:r>
        <w:t xml:space="preserve"> can move closer to its subject only by encircling it without ever fully capturing it does not mean that we should do away with the concept of "women" altogether. Rather, it implies that our attempts to symbolize women can never once and for all come to an end. </w:t>
      </w:r>
      <w:r w:rsidRPr="00BC6B01">
        <w:rPr>
          <w:b/>
          <w:highlight w:val="yellow"/>
          <w:u w:val="single"/>
        </w:rPr>
        <w:t xml:space="preserve">If feminist political theorists also manage to deal with the fears and desires that the moment of </w:t>
      </w:r>
      <w:proofErr w:type="spellStart"/>
      <w:r w:rsidRPr="00BC6B01">
        <w:rPr>
          <w:b/>
          <w:highlight w:val="yellow"/>
          <w:u w:val="single"/>
        </w:rPr>
        <w:t>noncompletion</w:t>
      </w:r>
      <w:proofErr w:type="spellEnd"/>
      <w:r w:rsidRPr="00BC6B01">
        <w:rPr>
          <w:b/>
          <w:highlight w:val="yellow"/>
          <w:u w:val="single"/>
        </w:rPr>
        <w:t xml:space="preserve"> incites, then they are in a good position to stay out of the imaginary delusion of "grand feminist theories" that become oppressive to all those women who do not fit neatly into its boundaries.</w:t>
      </w:r>
      <w:r w:rsidRPr="00BC6B01">
        <w:rPr>
          <w:b/>
          <w:u w:val="single"/>
        </w:rPr>
        <w:t xml:space="preserve"> Only then can the "never once and for all coming to an end" open the political space for transformation</w:t>
      </w:r>
    </w:p>
    <w:p w14:paraId="7132574C" w14:textId="77777777" w:rsidR="00524ADF" w:rsidRDefault="00524ADF" w:rsidP="00524ADF">
      <w:pPr>
        <w:pStyle w:val="Heading4"/>
      </w:pPr>
      <w:r>
        <w:t xml:space="preserve">The symbolic will never offer a solution. They create a fantasy in an attempt to fill the lack in the other. Only the second order of </w:t>
      </w:r>
      <w:proofErr w:type="spellStart"/>
      <w:r>
        <w:t>jouissance</w:t>
      </w:r>
      <w:proofErr w:type="spellEnd"/>
      <w:r>
        <w:t xml:space="preserve"> provides a sense of being. </w:t>
      </w:r>
    </w:p>
    <w:p w14:paraId="334BE50A" w14:textId="77777777" w:rsidR="00524ADF" w:rsidRDefault="00524ADF" w:rsidP="00524ADF">
      <w:proofErr w:type="spellStart"/>
      <w:r w:rsidRPr="000941A5">
        <w:rPr>
          <w:rStyle w:val="Style13ptBold"/>
        </w:rPr>
        <w:t>Stavrakakis</w:t>
      </w:r>
      <w:proofErr w:type="spellEnd"/>
      <w:r w:rsidRPr="000941A5">
        <w:rPr>
          <w:rStyle w:val="Style13ptBold"/>
        </w:rPr>
        <w:t>, 99</w:t>
      </w:r>
      <w:r>
        <w:t xml:space="preserve"> (</w:t>
      </w:r>
      <w:proofErr w:type="spellStart"/>
      <w:r w:rsidRPr="000941A5">
        <w:t>Yannis</w:t>
      </w:r>
      <w:proofErr w:type="spellEnd"/>
      <w:r w:rsidRPr="000941A5">
        <w:t xml:space="preserve"> </w:t>
      </w:r>
      <w:proofErr w:type="spellStart"/>
      <w:proofErr w:type="gramStart"/>
      <w:r w:rsidRPr="000941A5">
        <w:t>Stavrakakis</w:t>
      </w:r>
      <w:proofErr w:type="spellEnd"/>
      <w:r w:rsidRPr="000941A5">
        <w:t xml:space="preserve">  is</w:t>
      </w:r>
      <w:proofErr w:type="gramEnd"/>
      <w:r w:rsidRPr="000941A5">
        <w:t xml:space="preserve"> teaching fellow at the department of Government at the University of Essex and Acting Director of the MA </w:t>
      </w:r>
      <w:proofErr w:type="spellStart"/>
      <w:r w:rsidRPr="000941A5">
        <w:t>programme</w:t>
      </w:r>
      <w:proofErr w:type="spellEnd"/>
      <w:r w:rsidRPr="000941A5">
        <w:t xml:space="preserve"> in </w:t>
      </w:r>
      <w:r>
        <w:t>Ideology and Discourse Analysis,  “</w:t>
      </w:r>
      <w:proofErr w:type="spellStart"/>
      <w:r>
        <w:t>Lacan</w:t>
      </w:r>
      <w:proofErr w:type="spellEnd"/>
      <w:r>
        <w:t xml:space="preserve"> and the Political” </w:t>
      </w:r>
      <w:proofErr w:type="spellStart"/>
      <w:r>
        <w:t>Routledge</w:t>
      </w:r>
      <w:proofErr w:type="spellEnd"/>
      <w:r>
        <w:t>,  1999) ET</w:t>
      </w:r>
    </w:p>
    <w:p w14:paraId="019E6FCD" w14:textId="77777777" w:rsidR="00524ADF" w:rsidRDefault="00524ADF" w:rsidP="00524ADF">
      <w:r w:rsidRPr="00B23A44">
        <w:t xml:space="preserve">The subject identifies with the </w:t>
      </w:r>
      <w:proofErr w:type="gramStart"/>
      <w:r w:rsidRPr="00B23A44">
        <w:t>Other</w:t>
      </w:r>
      <w:proofErr w:type="gramEnd"/>
      <w:r w:rsidRPr="00B23A44">
        <w:t xml:space="preserve">, but the Other is lacking, unable to offer a stable identity and thus unable, by itself, to sustain the desire to identify, a desire that depends on the </w:t>
      </w:r>
      <w:proofErr w:type="spellStart"/>
      <w:r w:rsidRPr="00B23A44">
        <w:t>constitutivity</w:t>
      </w:r>
      <w:proofErr w:type="spellEnd"/>
      <w:r w:rsidRPr="00B23A44">
        <w:t xml:space="preserve"> of lack but also on the urge to suture this lack. </w:t>
      </w:r>
      <w:r w:rsidRPr="00DD0A25">
        <w:rPr>
          <w:b/>
          <w:highlight w:val="yellow"/>
          <w:u w:val="single"/>
        </w:rPr>
        <w:t>Nothing in the symbolic can provide us with a solution for our division,</w:t>
      </w:r>
      <w:r w:rsidRPr="00DD0A25">
        <w:rPr>
          <w:b/>
          <w:u w:val="single"/>
        </w:rPr>
        <w:t xml:space="preserve"> </w:t>
      </w:r>
      <w:r w:rsidRPr="00B23A44">
        <w:t>an exit from this frustrating state. Thus we are led to bring something in from another register, the quasi-imaginary objet petit a</w:t>
      </w:r>
      <w:proofErr w:type="gramStart"/>
      <w:r w:rsidRPr="00B23A44">
        <w:t>,  the</w:t>
      </w:r>
      <w:proofErr w:type="gramEnd"/>
      <w:r w:rsidRPr="00B23A44">
        <w:t xml:space="preserve"> field of fantasy. As </w:t>
      </w:r>
      <w:proofErr w:type="spellStart"/>
      <w:r w:rsidRPr="00B23A44">
        <w:t>Lacan</w:t>
      </w:r>
      <w:proofErr w:type="spellEnd"/>
      <w:r w:rsidRPr="00B23A44">
        <w:t xml:space="preserve"> claims in Desire and its Interpretation, 45THE LACANIAN OBJECT at the moment when the subject ‘faints’ before the lack of the signifier corresponding to his place at the level of the big </w:t>
      </w:r>
      <w:proofErr w:type="gramStart"/>
      <w:r w:rsidRPr="00B23A44">
        <w:t>Other</w:t>
      </w:r>
      <w:proofErr w:type="gramEnd"/>
      <w:r w:rsidRPr="00B23A44">
        <w:t xml:space="preserve">, she or he finds support in the object, the kernel of fantasy (seminar of 20 May 1959). In a last attempt to fill this lack in the </w:t>
      </w:r>
      <w:proofErr w:type="gramStart"/>
      <w:r w:rsidRPr="00B23A44">
        <w:t>Other</w:t>
      </w:r>
      <w:proofErr w:type="gramEnd"/>
      <w:r w:rsidRPr="00B23A44">
        <w:t xml:space="preserve">, the lack crossing our socio-political world, the subject then resorts to fantasy. Fantasy is a construction that stimulates, that causes desire, exactly because it promises to cover over the lack in the </w:t>
      </w:r>
      <w:proofErr w:type="gramStart"/>
      <w:r w:rsidRPr="00B23A44">
        <w:t>Other</w:t>
      </w:r>
      <w:proofErr w:type="gramEnd"/>
      <w:r w:rsidRPr="00B23A44">
        <w:t xml:space="preserve">, the lack created by the loss of </w:t>
      </w:r>
      <w:proofErr w:type="spellStart"/>
      <w:r w:rsidRPr="00B23A44">
        <w:t>jouissance</w:t>
      </w:r>
      <w:proofErr w:type="spellEnd"/>
      <w:r w:rsidRPr="00B23A44">
        <w:t xml:space="preserve">.  Since this lack is an effect of castration, of the introduction of language and symbolic Law, then fantasy is also revealed as a </w:t>
      </w:r>
      <w:proofErr w:type="spellStart"/>
      <w:r w:rsidRPr="00B23A44">
        <w:t>defence</w:t>
      </w:r>
      <w:proofErr w:type="spellEnd"/>
      <w:r w:rsidRPr="00B23A44">
        <w:t xml:space="preserve"> against castration. </w:t>
      </w:r>
      <w:r w:rsidRPr="00DD0A25">
        <w:rPr>
          <w:b/>
          <w:highlight w:val="yellow"/>
          <w:u w:val="single"/>
        </w:rPr>
        <w:t xml:space="preserve">Fantasy is a scenario that veils the lack in the </w:t>
      </w:r>
      <w:proofErr w:type="gramStart"/>
      <w:r w:rsidRPr="00DD0A25">
        <w:rPr>
          <w:b/>
          <w:highlight w:val="yellow"/>
          <w:u w:val="single"/>
        </w:rPr>
        <w:t>Other</w:t>
      </w:r>
      <w:proofErr w:type="gramEnd"/>
      <w:r w:rsidRPr="00DD0A25">
        <w:rPr>
          <w:b/>
          <w:highlight w:val="yellow"/>
          <w:u w:val="single"/>
        </w:rPr>
        <w:t xml:space="preserve"> effected by castration. </w:t>
      </w:r>
      <w:r w:rsidRPr="00DD0A25">
        <w:rPr>
          <w:u w:val="single"/>
        </w:rPr>
        <w:t xml:space="preserve">In </w:t>
      </w:r>
      <w:proofErr w:type="spellStart"/>
      <w:r w:rsidRPr="00DD0A25">
        <w:rPr>
          <w:u w:val="single"/>
        </w:rPr>
        <w:t>Lacan</w:t>
      </w:r>
      <w:proofErr w:type="spellEnd"/>
      <w:r w:rsidRPr="00DD0A25">
        <w:rPr>
          <w:u w:val="single"/>
        </w:rPr>
        <w:t xml:space="preserve">, the structure we always find in fantasy is this relation between the split subject, the lacking subject and the promise of the elimination of this lack or of a compensation for it amounting to its structural </w:t>
      </w:r>
      <w:proofErr w:type="spellStart"/>
      <w:r w:rsidRPr="00DD0A25">
        <w:rPr>
          <w:u w:val="single"/>
        </w:rPr>
        <w:t>neutralisation</w:t>
      </w:r>
      <w:proofErr w:type="spellEnd"/>
      <w:r w:rsidRPr="00DD0A25">
        <w:rPr>
          <w:u w:val="single"/>
        </w:rPr>
        <w:t xml:space="preserve">. If the human condition is marked by a quest for a lost/impossible enjoyment, fantasy offers the promise of an encounter with this precious </w:t>
      </w:r>
      <w:proofErr w:type="spellStart"/>
      <w:r w:rsidRPr="00DD0A25">
        <w:rPr>
          <w:u w:val="single"/>
        </w:rPr>
        <w:t>jouissance</w:t>
      </w:r>
      <w:proofErr w:type="spellEnd"/>
      <w:r w:rsidRPr="00DD0A25">
        <w:rPr>
          <w:u w:val="single"/>
        </w:rPr>
        <w:t xml:space="preserve">, an encounter that is </w:t>
      </w:r>
      <w:proofErr w:type="spellStart"/>
      <w:r w:rsidRPr="00DD0A25">
        <w:rPr>
          <w:u w:val="single"/>
        </w:rPr>
        <w:t>fantasised</w:t>
      </w:r>
      <w:proofErr w:type="spellEnd"/>
      <w:r w:rsidRPr="00DD0A25">
        <w:rPr>
          <w:u w:val="single"/>
        </w:rPr>
        <w:t xml:space="preserve"> as covering over the lack in the Other and, consequently, as filling the lack in the subject.</w:t>
      </w:r>
      <w:r w:rsidRPr="00B23A44">
        <w:t xml:space="preserve"> 7 This is articulated as a total operation and thus can be thought of as being essentially imaginary. In fact </w:t>
      </w:r>
      <w:proofErr w:type="spellStart"/>
      <w:r w:rsidRPr="00B23A44">
        <w:t>Lacan</w:t>
      </w:r>
      <w:proofErr w:type="spellEnd"/>
      <w:r w:rsidRPr="00B23A44">
        <w:t xml:space="preserve">, at several points in his work, stresses the imaginary character of fantasy. Fantasy however is not purely imaginary. </w:t>
      </w:r>
      <w:proofErr w:type="gramStart"/>
      <w:r w:rsidRPr="00B23A44">
        <w:t>8  As</w:t>
      </w:r>
      <w:proofErr w:type="gramEnd"/>
      <w:r w:rsidRPr="00B23A44">
        <w:t xml:space="preserve"> it is shown in The Formations of the Unconscious,  fantasy is an imaginary involved in a signifying function (seminar of 21 May 1958); a statement which is repeated one year later (seminar of 28 January 1959). This is because </w:t>
      </w:r>
      <w:r w:rsidRPr="00DD0A25">
        <w:rPr>
          <w:b/>
          <w:highlight w:val="yellow"/>
          <w:u w:val="single"/>
        </w:rPr>
        <w:t xml:space="preserve">fantasy emerges as a support exactly in the place where the lack in the </w:t>
      </w:r>
      <w:proofErr w:type="gramStart"/>
      <w:r w:rsidRPr="00DD0A25">
        <w:rPr>
          <w:b/>
          <w:highlight w:val="yellow"/>
          <w:u w:val="single"/>
        </w:rPr>
        <w:t>Other</w:t>
      </w:r>
      <w:proofErr w:type="gramEnd"/>
      <w:r w:rsidRPr="00DD0A25">
        <w:rPr>
          <w:b/>
          <w:highlight w:val="yellow"/>
          <w:u w:val="single"/>
        </w:rPr>
        <w:t xml:space="preserve"> becomes evident</w:t>
      </w:r>
      <w:r w:rsidRPr="00B23A44">
        <w:t xml:space="preserve">; </w:t>
      </w:r>
      <w:r w:rsidRPr="00DD0A25">
        <w:rPr>
          <w:b/>
          <w:highlight w:val="yellow"/>
          <w:u w:val="single"/>
        </w:rPr>
        <w:t>it functions as a support for the lacking Other of the symbolic</w:t>
      </w:r>
      <w:r w:rsidRPr="00B23A44">
        <w:t xml:space="preserve">. It </w:t>
      </w:r>
      <w:r w:rsidRPr="00DD0A25">
        <w:rPr>
          <w:u w:val="single"/>
        </w:rPr>
        <w:t xml:space="preserve">becomes a simulacrum of what in the order of the signifier resists signification, that is to say of the real, of what presents itself as lost. In short, it attempts to take the place of the lacking </w:t>
      </w:r>
      <w:proofErr w:type="gramStart"/>
      <w:r w:rsidRPr="00DD0A25">
        <w:rPr>
          <w:u w:val="single"/>
        </w:rPr>
        <w:t>Other</w:t>
      </w:r>
      <w:proofErr w:type="gramEnd"/>
      <w:r w:rsidRPr="00DD0A25">
        <w:rPr>
          <w:u w:val="single"/>
        </w:rPr>
        <w:t xml:space="preserve"> of the Other, of the missing signification that would, this is our mythology, represent our sacrificed enjoyment</w:t>
      </w:r>
      <w:r w:rsidRPr="00B23A44">
        <w:t xml:space="preserve">. It is because reality is articulated at the symbolic level and the symbolic is lacking, that reality can only acquire </w:t>
      </w:r>
      <w:proofErr w:type="gramStart"/>
      <w:r w:rsidRPr="00B23A44">
        <w:t>a certain</w:t>
      </w:r>
      <w:proofErr w:type="gramEnd"/>
      <w:r w:rsidRPr="00B23A44">
        <w:t xml:space="preserve"> coherence and become desirable as an object of identification, by resorting to fantasy; the illusory nature of fantasy functions as a support for the desire to identify. What </w:t>
      </w:r>
      <w:proofErr w:type="spellStart"/>
      <w:r w:rsidRPr="00B23A44">
        <w:t>Lacan</w:t>
      </w:r>
      <w:proofErr w:type="spellEnd"/>
      <w:r w:rsidRPr="00B23A44">
        <w:t xml:space="preserve"> suggests in </w:t>
      </w:r>
      <w:proofErr w:type="gramStart"/>
      <w:r w:rsidRPr="00B23A44">
        <w:t>Anxiety  is</w:t>
      </w:r>
      <w:proofErr w:type="gramEnd"/>
      <w:r w:rsidRPr="00B23A44">
        <w:t xml:space="preserve"> that through symbolic identification we try to constitute ourselves as the mythological or hypothetical subject which depends on the closure of the Other, of the order of the signifier. There is a ‘Subject’ insofar as there can be </w:t>
      </w:r>
      <w:proofErr w:type="gramStart"/>
      <w:r w:rsidRPr="00B23A44">
        <w:t>an ‘Other’</w:t>
      </w:r>
      <w:proofErr w:type="gramEnd"/>
      <w:r w:rsidRPr="00B23A44">
        <w:t xml:space="preserve"> (seminar of 23 January 1963). </w:t>
      </w:r>
      <w:r w:rsidRPr="00DD0A25">
        <w:rPr>
          <w:u w:val="single"/>
        </w:rPr>
        <w:t xml:space="preserve">The problem is that, as experience and ontological reflection show, the full </w:t>
      </w:r>
      <w:proofErr w:type="gramStart"/>
      <w:r w:rsidRPr="00DD0A25">
        <w:rPr>
          <w:u w:val="single"/>
        </w:rPr>
        <w:t>Other</w:t>
      </w:r>
      <w:proofErr w:type="gramEnd"/>
      <w:r w:rsidRPr="00DD0A25">
        <w:rPr>
          <w:u w:val="single"/>
        </w:rPr>
        <w:t xml:space="preserve"> does not exist; the guarantee of the Other is missing, the Other can only be a barred Other</w:t>
      </w:r>
      <w:r w:rsidRPr="00B23A44">
        <w:t xml:space="preserve">. There is no signified or transcendental signifier to hold together signification, guaranteeing its coherence and fullness. </w:t>
      </w:r>
      <w:r w:rsidRPr="00DD0A25">
        <w:rPr>
          <w:u w:val="single"/>
        </w:rPr>
        <w:t xml:space="preserve">What we have is a lack in the </w:t>
      </w:r>
      <w:proofErr w:type="gramStart"/>
      <w:r w:rsidRPr="00DD0A25">
        <w:rPr>
          <w:u w:val="single"/>
        </w:rPr>
        <w:t>Other</w:t>
      </w:r>
      <w:proofErr w:type="gramEnd"/>
      <w:r w:rsidRPr="00DD0A25">
        <w:rPr>
          <w:u w:val="single"/>
        </w:rPr>
        <w:t>; the final signification of the Other fails to appear, there is no Other of the Other.</w:t>
      </w:r>
      <w:r w:rsidRPr="00B23A44">
        <w:t xml:space="preserve"> What follows is that 46THE LACANIAN OBJECT the subject can only be a barred subject since the full </w:t>
      </w:r>
      <w:proofErr w:type="gramStart"/>
      <w:r w:rsidRPr="00B23A44">
        <w:t>Other</w:t>
      </w:r>
      <w:proofErr w:type="gramEnd"/>
      <w:r w:rsidRPr="00B23A44">
        <w:t xml:space="preserve"> that would guarantee the full constitution of the subject is absent. </w:t>
      </w:r>
      <w:proofErr w:type="gramStart"/>
      <w:r w:rsidRPr="00B23A44">
        <w:t>9  The</w:t>
      </w:r>
      <w:proofErr w:type="gramEnd"/>
      <w:r w:rsidRPr="00B23A44">
        <w:t xml:space="preserve"> barred subject, however, doesn’t stop desiring its absent fullness—it is the fact that it is barred that posits fullness as lost (prohibited) but possible in principle, that is to say possible to be desired. The role of the object is crucial in sustaining this desire. The object appears as the remainder of the lost mythological subject of </w:t>
      </w:r>
      <w:proofErr w:type="spellStart"/>
      <w:proofErr w:type="gramStart"/>
      <w:r w:rsidRPr="00B23A44">
        <w:t>jouissance</w:t>
      </w:r>
      <w:proofErr w:type="spellEnd"/>
      <w:r w:rsidRPr="00B23A44">
        <w:t xml:space="preserve">  that</w:t>
      </w:r>
      <w:proofErr w:type="gramEnd"/>
      <w:r w:rsidRPr="00B23A44">
        <w:t xml:space="preserve"> promises to provide what the Other lacks and thus unify us as subjects. The subject is thus </w:t>
      </w:r>
      <w:proofErr w:type="gramStart"/>
      <w:r w:rsidRPr="00B23A44">
        <w:t>caused  by</w:t>
      </w:r>
      <w:proofErr w:type="gramEnd"/>
      <w:r w:rsidRPr="00B23A44">
        <w:t xml:space="preserve"> this object (1982:165). The mythological subject, the subject before the sacrifice of enjoyment, is what </w:t>
      </w:r>
      <w:proofErr w:type="spellStart"/>
      <w:r w:rsidRPr="00B23A44">
        <w:t>Lacan</w:t>
      </w:r>
      <w:proofErr w:type="spellEnd"/>
      <w:r w:rsidRPr="00B23A44">
        <w:t xml:space="preserve"> calls the subject of </w:t>
      </w:r>
      <w:proofErr w:type="spellStart"/>
      <w:r w:rsidRPr="00B23A44">
        <w:t>jouissance</w:t>
      </w:r>
      <w:proofErr w:type="spellEnd"/>
      <w:r w:rsidRPr="00B23A44">
        <w:t xml:space="preserve">.  What remains of this fiction after the invasion of the symbolic is a remainder, something </w:t>
      </w:r>
      <w:proofErr w:type="gramStart"/>
      <w:r w:rsidRPr="00B23A44">
        <w:t>which</w:t>
      </w:r>
      <w:proofErr w:type="gramEnd"/>
      <w:r w:rsidRPr="00B23A44">
        <w:t xml:space="preserve"> cannot be in itself </w:t>
      </w:r>
      <w:proofErr w:type="spellStart"/>
      <w:r w:rsidRPr="00B23A44">
        <w:t>symbolised</w:t>
      </w:r>
      <w:proofErr w:type="spellEnd"/>
      <w:r w:rsidRPr="00B23A44">
        <w:t xml:space="preserve">, albeit being a </w:t>
      </w:r>
      <w:proofErr w:type="spellStart"/>
      <w:r w:rsidRPr="00B23A44">
        <w:t>performative</w:t>
      </w:r>
      <w:proofErr w:type="spellEnd"/>
      <w:r w:rsidRPr="00B23A44">
        <w:t xml:space="preserve"> by-product of the prohibition itself. In this sense, the objet petit a</w:t>
      </w:r>
      <w:proofErr w:type="gramStart"/>
      <w:r w:rsidRPr="00B23A44">
        <w:t>,  the</w:t>
      </w:r>
      <w:proofErr w:type="gramEnd"/>
      <w:r w:rsidRPr="00B23A44">
        <w:t xml:space="preserve"> remainder of the constitution of the subject as a barred subject, functions as a metaphor for the always absent (impossible) mythological subject of </w:t>
      </w:r>
      <w:proofErr w:type="spellStart"/>
      <w:r w:rsidRPr="00B23A44">
        <w:t>jouissance</w:t>
      </w:r>
      <w:proofErr w:type="spellEnd"/>
      <w:r w:rsidRPr="00B23A44">
        <w:t xml:space="preserve">.  </w:t>
      </w:r>
      <w:r w:rsidRPr="00DD0A25">
        <w:rPr>
          <w:u w:val="single"/>
        </w:rPr>
        <w:t xml:space="preserve">Fantasy attempts to remedy the fundamental deficiency (impossibility) of the big Other, to ‘restore’ the fullness of the Other, so that we can believe that it is possible for this full subject (S) to be constituted through signification and identification (identification has to be made with the object of desire, as </w:t>
      </w:r>
      <w:proofErr w:type="spellStart"/>
      <w:r w:rsidRPr="00DD0A25">
        <w:rPr>
          <w:u w:val="single"/>
        </w:rPr>
        <w:t>Lacan</w:t>
      </w:r>
      <w:proofErr w:type="spellEnd"/>
      <w:r w:rsidRPr="00DD0A25">
        <w:rPr>
          <w:u w:val="single"/>
        </w:rPr>
        <w:t xml:space="preserve"> points out in his seminar on Identification —seminar of 24 January 1962; </w:t>
      </w:r>
      <w:proofErr w:type="gramStart"/>
      <w:r w:rsidRPr="00DD0A25">
        <w:rPr>
          <w:u w:val="single"/>
        </w:rPr>
        <w:t>a  is</w:t>
      </w:r>
      <w:proofErr w:type="gramEnd"/>
      <w:r w:rsidRPr="00DD0A25">
        <w:rPr>
          <w:u w:val="single"/>
        </w:rPr>
        <w:t xml:space="preserve"> an object of identification as it is made clear in Anxiety —seminar of 23 January 1963). </w:t>
      </w:r>
      <w:r w:rsidRPr="00DD0A25">
        <w:rPr>
          <w:b/>
          <w:highlight w:val="yellow"/>
          <w:u w:val="single"/>
        </w:rPr>
        <w:t>To sum up, fantasy attempts to make bearable the lack in the Other—which is not the same as filling it up, something ultimately impossible; it attempts to achieve a ‘forgetting of origins’ of reality, that is to say of the act of decision/ exclusion which stands at its genesis, to sediment an objectivity suturing the distance between the real and reality.</w:t>
      </w:r>
      <w:r w:rsidRPr="00DD0A25">
        <w:rPr>
          <w:b/>
          <w:u w:val="single"/>
        </w:rPr>
        <w:t xml:space="preserve"> </w:t>
      </w:r>
      <w:r w:rsidRPr="00DD0A25">
        <w:rPr>
          <w:b/>
          <w:highlight w:val="yellow"/>
          <w:u w:val="single"/>
        </w:rPr>
        <w:t>It attempts to do so by offering us the object as a metaphor of our lacking fullness.</w:t>
      </w:r>
      <w:r w:rsidRPr="00B23A44">
        <w:t xml:space="preserve"> This promise, however, can only be sustained if its </w:t>
      </w:r>
      <w:proofErr w:type="spellStart"/>
      <w:r w:rsidRPr="00B23A44">
        <w:t>realisation</w:t>
      </w:r>
      <w:proofErr w:type="spellEnd"/>
      <w:r w:rsidRPr="00B23A44">
        <w:t xml:space="preserve"> is deferred. Its </w:t>
      </w:r>
      <w:proofErr w:type="spellStart"/>
      <w:r w:rsidRPr="00B23A44">
        <w:t>realisation</w:t>
      </w:r>
      <w:proofErr w:type="spellEnd"/>
      <w:r w:rsidRPr="00B23A44">
        <w:t xml:space="preserve"> is always lacking. Thus, the object is ineradicably related to lack. It can only be manifested as lacking. </w:t>
      </w:r>
      <w:proofErr w:type="gramStart"/>
      <w:r w:rsidRPr="00DD0A25">
        <w:rPr>
          <w:u w:val="single"/>
        </w:rPr>
        <w:t xml:space="preserve">By promising an always absent fullness it </w:t>
      </w:r>
      <w:proofErr w:type="spellStart"/>
      <w:r w:rsidRPr="00DD0A25">
        <w:rPr>
          <w:u w:val="single"/>
        </w:rPr>
        <w:t>positivises</w:t>
      </w:r>
      <w:proofErr w:type="spellEnd"/>
      <w:r w:rsidRPr="00DD0A25">
        <w:rPr>
          <w:u w:val="single"/>
        </w:rPr>
        <w:t xml:space="preserve"> symbolic lack.</w:t>
      </w:r>
      <w:proofErr w:type="gramEnd"/>
      <w:r w:rsidRPr="00DD0A25">
        <w:rPr>
          <w:u w:val="single"/>
        </w:rPr>
        <w:t xml:space="preserve"> </w:t>
      </w:r>
      <w:proofErr w:type="gramStart"/>
      <w:r w:rsidRPr="00DD0A25">
        <w:rPr>
          <w:u w:val="single"/>
        </w:rPr>
        <w:t>10</w:t>
      </w:r>
      <w:r w:rsidRPr="00B23A44">
        <w:t xml:space="preserve">  If</w:t>
      </w:r>
      <w:proofErr w:type="gramEnd"/>
      <w:r w:rsidRPr="00B23A44">
        <w:t xml:space="preserve">, as </w:t>
      </w:r>
      <w:proofErr w:type="spellStart"/>
      <w:r w:rsidRPr="00B23A44">
        <w:t>Lacan</w:t>
      </w:r>
      <w:proofErr w:type="spellEnd"/>
      <w:r w:rsidRPr="00B23A44">
        <w:t xml:space="preserve"> points out, a  ‘is related to the imaginary and the Other [A] to what is related to the symbolic’ (XX:83), it could be argued that the object performs a symbolic function (supporting the lacking fullness of the symbolic) by promising an imaginary mastery of the impossible real. If identification (in its dominant symbolic dimension) is fundamentally played out at the symbolic plane, fantasy reintroduces an imaginary promise as an answer to the anomaly emerging at the intersection of this symbolic and the persisting real. At this point it seems impossible to develop further our argumentation without discussing and encircling the traces of the </w:t>
      </w:r>
      <w:proofErr w:type="spellStart"/>
      <w:r w:rsidRPr="00B23A44">
        <w:t>Lacanian</w:t>
      </w:r>
      <w:proofErr w:type="spellEnd"/>
      <w:r w:rsidRPr="00B23A44">
        <w:t xml:space="preserve"> real. </w:t>
      </w:r>
      <w:r w:rsidRPr="008B2792">
        <w:rPr>
          <w:b/>
          <w:highlight w:val="yellow"/>
          <w:u w:val="single"/>
        </w:rPr>
        <w:t>One of the possible ways to approach this elusive but persisting real is to present a ‘chronological’ account</w:t>
      </w:r>
      <w:r w:rsidRPr="00B23A44">
        <w:t xml:space="preserve">. Bruce Fink, for example, and he is not alone here— his comments build on Miller’s class Orientation </w:t>
      </w:r>
      <w:proofErr w:type="spellStart"/>
      <w:r w:rsidRPr="00B23A44">
        <w:t>lacanienne</w:t>
      </w:r>
      <w:proofErr w:type="spellEnd"/>
      <w:r w:rsidRPr="00B23A44">
        <w:t xml:space="preserve"> —develops a 47THE LACANIAN OBJECT </w:t>
      </w:r>
      <w:proofErr w:type="gramStart"/>
      <w:r w:rsidRPr="00B23A44">
        <w:t>1  as</w:t>
      </w:r>
      <w:proofErr w:type="gramEnd"/>
      <w:r w:rsidRPr="00B23A44">
        <w:t xml:space="preserve"> he calls it, and distinction between a first real, the pre-symbolic real, real the real as it is surfacing after the introduction of the symbolic, the real ‘after the letter’, real . </w:t>
      </w:r>
      <w:r w:rsidRPr="008B2792">
        <w:rPr>
          <w:u w:val="single"/>
        </w:rPr>
        <w:t xml:space="preserve">The first </w:t>
      </w:r>
      <w:proofErr w:type="gramStart"/>
      <w:r w:rsidRPr="008B2792">
        <w:rPr>
          <w:u w:val="single"/>
        </w:rPr>
        <w:t>real which</w:t>
      </w:r>
      <w:proofErr w:type="gramEnd"/>
      <w:r w:rsidRPr="008B2792">
        <w:rPr>
          <w:u w:val="single"/>
        </w:rPr>
        <w:t xml:space="preserve"> is not accessible as such, undergoes a 2 progressive </w:t>
      </w:r>
      <w:proofErr w:type="spellStart"/>
      <w:r w:rsidRPr="008B2792">
        <w:rPr>
          <w:u w:val="single"/>
        </w:rPr>
        <w:t>symbolisation</w:t>
      </w:r>
      <w:proofErr w:type="spellEnd"/>
      <w:r w:rsidRPr="008B2792">
        <w:rPr>
          <w:u w:val="single"/>
        </w:rPr>
        <w:t xml:space="preserve"> in the child’s life without ever being totally absorbed by the symbolic. There is always a certain </w:t>
      </w:r>
      <w:proofErr w:type="gramStart"/>
      <w:r w:rsidRPr="008B2792">
        <w:rPr>
          <w:u w:val="single"/>
        </w:rPr>
        <w:t>remainder which</w:t>
      </w:r>
      <w:proofErr w:type="gramEnd"/>
      <w:r w:rsidRPr="008B2792">
        <w:rPr>
          <w:u w:val="single"/>
        </w:rPr>
        <w:t xml:space="preserve"> cannot be </w:t>
      </w:r>
      <w:proofErr w:type="spellStart"/>
      <w:r w:rsidRPr="008B2792">
        <w:rPr>
          <w:u w:val="single"/>
        </w:rPr>
        <w:t>symbolised</w:t>
      </w:r>
      <w:proofErr w:type="spellEnd"/>
      <w:r w:rsidRPr="008B2792">
        <w:rPr>
          <w:u w:val="single"/>
        </w:rPr>
        <w:t xml:space="preserve"> and persists alongside the symbolic</w:t>
      </w:r>
      <w:r w:rsidRPr="00B23A44">
        <w:t xml:space="preserve">. Although it is the ‘primitive’ real which is the </w:t>
      </w:r>
      <w:proofErr w:type="spellStart"/>
      <w:r w:rsidRPr="00B23A44">
        <w:t>epicentre</w:t>
      </w:r>
      <w:proofErr w:type="spellEnd"/>
      <w:r w:rsidRPr="00B23A44">
        <w:t xml:space="preserve"> of all our symbolic constructions, although it is the quest for this inaccessible real that motivates our desire, it is impossible to say anything about it; in fact this real is ‘our own hypothesis’ (Fink, 1995a</w:t>
      </w:r>
      <w:proofErr w:type="gramStart"/>
      <w:r w:rsidRPr="00B23A44">
        <w:t>:28</w:t>
      </w:r>
      <w:proofErr w:type="gramEnd"/>
      <w:r w:rsidRPr="00B23A44">
        <w:t xml:space="preserve">), a hypothesis founded on the careful evaluation of the play between </w:t>
      </w:r>
      <w:proofErr w:type="spellStart"/>
      <w:r w:rsidRPr="00B23A44">
        <w:t>symbolisation</w:t>
      </w:r>
      <w:proofErr w:type="spellEnd"/>
      <w:r w:rsidRPr="00B23A44">
        <w:t xml:space="preserve"> and its failure: if </w:t>
      </w:r>
      <w:proofErr w:type="spellStart"/>
      <w:r w:rsidRPr="00B23A44">
        <w:t>symbolisation</w:t>
      </w:r>
      <w:proofErr w:type="spellEnd"/>
      <w:r w:rsidRPr="00B23A44">
        <w:t xml:space="preserve"> is never total then something must be always escaping it. Since </w:t>
      </w:r>
      <w:proofErr w:type="spellStart"/>
      <w:proofErr w:type="gramStart"/>
      <w:r w:rsidRPr="00F35C4D">
        <w:rPr>
          <w:b/>
          <w:highlight w:val="yellow"/>
          <w:u w:val="single"/>
        </w:rPr>
        <w:t>jouissance</w:t>
      </w:r>
      <w:proofErr w:type="spellEnd"/>
      <w:r w:rsidRPr="00F35C4D">
        <w:rPr>
          <w:b/>
          <w:highlight w:val="yellow"/>
          <w:u w:val="single"/>
        </w:rPr>
        <w:t xml:space="preserve">  emerges</w:t>
      </w:r>
      <w:proofErr w:type="gramEnd"/>
      <w:r w:rsidRPr="00F35C4D">
        <w:rPr>
          <w:b/>
          <w:highlight w:val="yellow"/>
          <w:u w:val="single"/>
        </w:rPr>
        <w:t xml:space="preserve"> as one of the most important modalities of the rea</w:t>
      </w:r>
      <w:r w:rsidRPr="00F35C4D">
        <w:rPr>
          <w:b/>
          <w:u w:val="single"/>
        </w:rPr>
        <w:t xml:space="preserve">l, </w:t>
      </w:r>
      <w:r w:rsidRPr="00B23A44">
        <w:t xml:space="preserve">Fink introduces a similar schema in his approach to </w:t>
      </w:r>
      <w:proofErr w:type="spellStart"/>
      <w:r w:rsidRPr="00B23A44">
        <w:t>jouissance</w:t>
      </w:r>
      <w:proofErr w:type="spellEnd"/>
      <w:r w:rsidRPr="00B23A44">
        <w:t xml:space="preserve">.  He distinguishes </w:t>
      </w:r>
      <w:proofErr w:type="spellStart"/>
      <w:proofErr w:type="gramStart"/>
      <w:r w:rsidRPr="00B23A44">
        <w:t>jouissance</w:t>
      </w:r>
      <w:proofErr w:type="spellEnd"/>
      <w:r w:rsidRPr="00B23A44">
        <w:t xml:space="preserve">  from</w:t>
      </w:r>
      <w:proofErr w:type="gramEnd"/>
      <w:r w:rsidRPr="00B23A44">
        <w:t xml:space="preserve"> </w:t>
      </w:r>
      <w:proofErr w:type="spellStart"/>
      <w:r w:rsidRPr="00B23A44">
        <w:t>jouissance</w:t>
      </w:r>
      <w:proofErr w:type="spellEnd"/>
      <w:r w:rsidRPr="00B23A44">
        <w:t xml:space="preserve"> 1 , </w:t>
      </w:r>
      <w:r w:rsidRPr="00F35C4D">
        <w:rPr>
          <w:u w:val="single"/>
        </w:rPr>
        <w:t xml:space="preserve">that is to </w:t>
      </w:r>
      <w:r w:rsidRPr="00F35C4D">
        <w:rPr>
          <w:b/>
          <w:u w:val="single"/>
        </w:rPr>
        <w:t xml:space="preserve">say </w:t>
      </w:r>
      <w:proofErr w:type="spellStart"/>
      <w:r w:rsidRPr="00F35C4D">
        <w:rPr>
          <w:b/>
          <w:u w:val="single"/>
        </w:rPr>
        <w:t>jouissance</w:t>
      </w:r>
      <w:proofErr w:type="spellEnd"/>
      <w:r w:rsidRPr="00F35C4D">
        <w:rPr>
          <w:b/>
          <w:u w:val="single"/>
        </w:rPr>
        <w:t xml:space="preserve">  ‘before 2 the letter’, from </w:t>
      </w:r>
      <w:proofErr w:type="spellStart"/>
      <w:r w:rsidRPr="00F35C4D">
        <w:rPr>
          <w:b/>
          <w:highlight w:val="yellow"/>
          <w:u w:val="single"/>
        </w:rPr>
        <w:t>jouissance</w:t>
      </w:r>
      <w:proofErr w:type="spellEnd"/>
      <w:r w:rsidRPr="00F35C4D">
        <w:rPr>
          <w:b/>
          <w:highlight w:val="yellow"/>
          <w:u w:val="single"/>
        </w:rPr>
        <w:t xml:space="preserve">  as it is ‘</w:t>
      </w:r>
      <w:proofErr w:type="spellStart"/>
      <w:r w:rsidRPr="00F35C4D">
        <w:rPr>
          <w:b/>
          <w:highlight w:val="yellow"/>
          <w:u w:val="single"/>
        </w:rPr>
        <w:t>refound</w:t>
      </w:r>
      <w:proofErr w:type="spellEnd"/>
      <w:r w:rsidRPr="00F35C4D">
        <w:rPr>
          <w:b/>
          <w:highlight w:val="yellow"/>
          <w:u w:val="single"/>
        </w:rPr>
        <w:t xml:space="preserve">’ or restaged in fantasy, as the remainder of </w:t>
      </w:r>
      <w:proofErr w:type="spellStart"/>
      <w:r w:rsidRPr="00F35C4D">
        <w:rPr>
          <w:b/>
          <w:highlight w:val="yellow"/>
          <w:u w:val="single"/>
        </w:rPr>
        <w:t>symbolisation</w:t>
      </w:r>
      <w:proofErr w:type="spellEnd"/>
      <w:r w:rsidRPr="00F35C4D">
        <w:rPr>
          <w:u w:val="single"/>
        </w:rPr>
        <w:t xml:space="preserve">: </w:t>
      </w:r>
      <w:r w:rsidRPr="00F35C4D">
        <w:rPr>
          <w:b/>
          <w:u w:val="single"/>
        </w:rPr>
        <w:t xml:space="preserve">this </w:t>
      </w:r>
      <w:r w:rsidRPr="00F35C4D">
        <w:rPr>
          <w:b/>
          <w:highlight w:val="yellow"/>
          <w:u w:val="single"/>
        </w:rPr>
        <w:t xml:space="preserve">second order of </w:t>
      </w:r>
      <w:proofErr w:type="spellStart"/>
      <w:r w:rsidRPr="00F35C4D">
        <w:rPr>
          <w:b/>
          <w:highlight w:val="yellow"/>
          <w:u w:val="single"/>
        </w:rPr>
        <w:t>jouissance</w:t>
      </w:r>
      <w:proofErr w:type="spellEnd"/>
      <w:r w:rsidRPr="00F35C4D">
        <w:rPr>
          <w:b/>
          <w:highlight w:val="yellow"/>
          <w:u w:val="single"/>
        </w:rPr>
        <w:t xml:space="preserve">  takes the place of the former ‘wholeness’ or ‘completeness’</w:t>
      </w:r>
      <w:r w:rsidRPr="00F35C4D">
        <w:rPr>
          <w:b/>
          <w:u w:val="single"/>
        </w:rPr>
        <w:t xml:space="preserve"> [the real unity between mother and child] and fantasy—which stages </w:t>
      </w:r>
      <w:r w:rsidRPr="00F35C4D">
        <w:rPr>
          <w:b/>
          <w:highlight w:val="yellow"/>
          <w:u w:val="single"/>
        </w:rPr>
        <w:t xml:space="preserve">this second order </w:t>
      </w:r>
      <w:proofErr w:type="spellStart"/>
      <w:r w:rsidRPr="00F35C4D">
        <w:rPr>
          <w:b/>
          <w:highlight w:val="yellow"/>
          <w:u w:val="single"/>
        </w:rPr>
        <w:t>jouissance</w:t>
      </w:r>
      <w:proofErr w:type="spellEnd"/>
      <w:r w:rsidRPr="00B23A44">
        <w:t xml:space="preserve"> — </w:t>
      </w:r>
      <w:r w:rsidRPr="008B2792">
        <w:rPr>
          <w:b/>
          <w:highlight w:val="yellow"/>
          <w:u w:val="single"/>
        </w:rPr>
        <w:t>takes the subject beyond</w:t>
      </w:r>
      <w:r w:rsidRPr="008B2792">
        <w:rPr>
          <w:b/>
          <w:u w:val="single"/>
        </w:rPr>
        <w:t xml:space="preserve"> </w:t>
      </w:r>
      <w:r w:rsidRPr="00B23A44">
        <w:t xml:space="preserve">his or her </w:t>
      </w:r>
      <w:r w:rsidRPr="008B2792">
        <w:rPr>
          <w:b/>
          <w:highlight w:val="yellow"/>
          <w:u w:val="single"/>
        </w:rPr>
        <w:t>nothingness,</w:t>
      </w:r>
      <w:r w:rsidRPr="00B23A44">
        <w:t xml:space="preserve"> his or her </w:t>
      </w:r>
      <w:r w:rsidRPr="008B2792">
        <w:rPr>
          <w:b/>
          <w:highlight w:val="yellow"/>
          <w:u w:val="single"/>
        </w:rPr>
        <w:t>mere existence as a marker at the level of alienation</w:t>
      </w:r>
      <w:r w:rsidRPr="00B23A44">
        <w:t xml:space="preserve">, </w:t>
      </w:r>
      <w:r w:rsidRPr="008B2792">
        <w:rPr>
          <w:b/>
          <w:highlight w:val="yellow"/>
          <w:u w:val="single"/>
        </w:rPr>
        <w:t>and supplies a sense of being</w:t>
      </w:r>
      <w:r w:rsidRPr="00B23A44">
        <w:t>. (Fink, 1995a</w:t>
      </w:r>
      <w:proofErr w:type="gramStart"/>
      <w:r w:rsidRPr="00B23A44">
        <w:t>:60</w:t>
      </w:r>
      <w:proofErr w:type="gramEnd"/>
      <w:r w:rsidRPr="00B23A44">
        <w:t xml:space="preserve">) </w:t>
      </w:r>
      <w:r w:rsidRPr="00DD0A25">
        <w:rPr>
          <w:b/>
          <w:highlight w:val="yellow"/>
          <w:u w:val="single"/>
        </w:rPr>
        <w:t>It is certain that such an approach is legitimate, pedagogical and fruitful;</w:t>
      </w:r>
      <w:r w:rsidRPr="00B23A44">
        <w:t xml:space="preserve"> it is, furthermore, based on some of </w:t>
      </w:r>
      <w:proofErr w:type="spellStart"/>
      <w:r w:rsidRPr="00B23A44">
        <w:t>Lacan’s</w:t>
      </w:r>
      <w:proofErr w:type="spellEnd"/>
      <w:r w:rsidRPr="00B23A44">
        <w:t xml:space="preserve"> own insights. The only problem is that by approaching things in chronological terms we risk the danger of projecting what we know of the second order phenomena (</w:t>
      </w:r>
      <w:proofErr w:type="gramStart"/>
      <w:r w:rsidRPr="00B23A44">
        <w:t>real  and</w:t>
      </w:r>
      <w:proofErr w:type="gramEnd"/>
      <w:r w:rsidRPr="00B23A44">
        <w:t xml:space="preserve"> </w:t>
      </w:r>
      <w:proofErr w:type="spellStart"/>
      <w:r w:rsidRPr="00B23A44">
        <w:t>jouissance</w:t>
      </w:r>
      <w:proofErr w:type="spellEnd"/>
      <w:r w:rsidRPr="00B23A44">
        <w:t xml:space="preserve"> 2 </w:t>
      </w:r>
      <w:proofErr w:type="spellStart"/>
      <w:r w:rsidRPr="00B23A44">
        <w:t>2</w:t>
      </w:r>
      <w:proofErr w:type="spellEnd"/>
      <w:r w:rsidRPr="00B23A44">
        <w:t xml:space="preserve"> ) onto the first order phenomena of which we know nothing (at least nothing positive or concrete). In a first approach, it is certainly true that in the alienated world of language </w:t>
      </w:r>
      <w:proofErr w:type="spellStart"/>
      <w:proofErr w:type="gramStart"/>
      <w:r w:rsidRPr="00B23A44">
        <w:t>jouissance</w:t>
      </w:r>
      <w:proofErr w:type="spellEnd"/>
      <w:r w:rsidRPr="00B23A44">
        <w:t xml:space="preserve">  is</w:t>
      </w:r>
      <w:proofErr w:type="gramEnd"/>
      <w:r w:rsidRPr="00B23A44">
        <w:t xml:space="preserve"> posited as a lost, </w:t>
      </w:r>
      <w:proofErr w:type="spellStart"/>
      <w:r w:rsidRPr="00B23A44">
        <w:t>presymbolic</w:t>
      </w:r>
      <w:proofErr w:type="spellEnd"/>
      <w:r w:rsidRPr="00B23A44">
        <w:t xml:space="preserve"> state of bliss, unity and fullness; but this is not a picture of the </w:t>
      </w:r>
      <w:proofErr w:type="spellStart"/>
      <w:r w:rsidRPr="00B23A44">
        <w:t>presymbolic</w:t>
      </w:r>
      <w:proofErr w:type="spellEnd"/>
      <w:r w:rsidRPr="00B23A44">
        <w:t xml:space="preserve"> </w:t>
      </w:r>
      <w:proofErr w:type="spellStart"/>
      <w:r w:rsidRPr="00B23A44">
        <w:t>jouissance</w:t>
      </w:r>
      <w:proofErr w:type="spellEnd"/>
      <w:r w:rsidRPr="00B23A44">
        <w:t xml:space="preserve"> per se,  it is only our retroactive construction of it, a construction due to the castrating intervention of the symbolic. I take my lead in this regard from the </w:t>
      </w:r>
      <w:proofErr w:type="spellStart"/>
      <w:r w:rsidRPr="00B23A44">
        <w:t>Lacanian</w:t>
      </w:r>
      <w:proofErr w:type="spellEnd"/>
      <w:r w:rsidRPr="00B23A44">
        <w:t xml:space="preserve"> idea that ‘the signifier is the cause of </w:t>
      </w:r>
      <w:proofErr w:type="spellStart"/>
      <w:r w:rsidRPr="00B23A44">
        <w:t>jouissance</w:t>
      </w:r>
      <w:proofErr w:type="spellEnd"/>
      <w:r w:rsidRPr="00B23A44">
        <w:t xml:space="preserve"> ’ (XX</w:t>
      </w:r>
      <w:proofErr w:type="gramStart"/>
      <w:r w:rsidRPr="00B23A44">
        <w:t>:24</w:t>
      </w:r>
      <w:proofErr w:type="gramEnd"/>
      <w:r w:rsidRPr="00B23A44">
        <w:t xml:space="preserve">). Once this is granted, one quickly </w:t>
      </w:r>
      <w:proofErr w:type="spellStart"/>
      <w:r w:rsidRPr="00B23A44">
        <w:t>realises</w:t>
      </w:r>
      <w:proofErr w:type="spellEnd"/>
      <w:r w:rsidRPr="00B23A44">
        <w:t xml:space="preserve"> that this chronological presentation of the real and </w:t>
      </w:r>
      <w:proofErr w:type="spellStart"/>
      <w:proofErr w:type="gramStart"/>
      <w:r w:rsidRPr="00B23A44">
        <w:t>jouissance</w:t>
      </w:r>
      <w:proofErr w:type="spellEnd"/>
      <w:r w:rsidRPr="00B23A44">
        <w:t xml:space="preserve">  should</w:t>
      </w:r>
      <w:proofErr w:type="gramEnd"/>
      <w:r w:rsidRPr="00B23A44">
        <w:t xml:space="preserve"> be accepted only as a view of the terrain in question from within the frame of </w:t>
      </w:r>
      <w:proofErr w:type="spellStart"/>
      <w:r w:rsidRPr="00B23A44">
        <w:t>symbolisation</w:t>
      </w:r>
      <w:proofErr w:type="spellEnd"/>
      <w:r w:rsidRPr="00B23A44">
        <w:t xml:space="preserve">. The fact that the symbolic instituting human reality circles around an impossible real, an impossible/lost </w:t>
      </w:r>
      <w:proofErr w:type="spellStart"/>
      <w:r w:rsidRPr="00B23A44">
        <w:t>jouissance</w:t>
      </w:r>
      <w:proofErr w:type="spellEnd"/>
      <w:r w:rsidRPr="00B23A44">
        <w:t xml:space="preserve">,  ‘doesn’t mean that </w:t>
      </w:r>
      <w:proofErr w:type="spellStart"/>
      <w:proofErr w:type="gramStart"/>
      <w:r w:rsidRPr="00B23A44">
        <w:t>jouissance</w:t>
      </w:r>
      <w:proofErr w:type="spellEnd"/>
      <w:r w:rsidRPr="00B23A44">
        <w:t xml:space="preserve">  is</w:t>
      </w:r>
      <w:proofErr w:type="gramEnd"/>
      <w:r w:rsidRPr="00B23A44">
        <w:t xml:space="preserve"> prior to reality’ (XX:55). In any case it does not give us any indication of the nature of this pre-symbolic state. Such an idea (for which 48THE LACANIAN OBJECT Freud is perhaps to blame) presupposes a certain </w:t>
      </w:r>
      <w:proofErr w:type="gramStart"/>
      <w:r w:rsidRPr="00B23A44">
        <w:t>‘</w:t>
      </w:r>
      <w:proofErr w:type="spellStart"/>
      <w:r w:rsidRPr="00B23A44">
        <w:t>developmentalism</w:t>
      </w:r>
      <w:proofErr w:type="spellEnd"/>
      <w:r w:rsidRPr="00B23A44">
        <w:t>’ which</w:t>
      </w:r>
      <w:proofErr w:type="gramEnd"/>
      <w:r w:rsidRPr="00B23A44">
        <w:t xml:space="preserve"> is unacceptable for </w:t>
      </w:r>
      <w:proofErr w:type="spellStart"/>
      <w:r w:rsidRPr="00B23A44">
        <w:t>Lacan</w:t>
      </w:r>
      <w:proofErr w:type="spellEnd"/>
      <w:r w:rsidRPr="00B23A44">
        <w:t xml:space="preserve">. In other words, the second order real, </w:t>
      </w:r>
      <w:proofErr w:type="gramStart"/>
      <w:r w:rsidRPr="00B23A44">
        <w:t>real ,</w:t>
      </w:r>
      <w:proofErr w:type="gramEnd"/>
      <w:r w:rsidRPr="00B23A44">
        <w:t xml:space="preserve"> and the second order </w:t>
      </w:r>
      <w:proofErr w:type="spellStart"/>
      <w:r w:rsidRPr="00B23A44">
        <w:t>jouissance</w:t>
      </w:r>
      <w:proofErr w:type="spellEnd"/>
      <w:r w:rsidRPr="00B23A44">
        <w:t xml:space="preserve">, </w:t>
      </w:r>
      <w:proofErr w:type="spellStart"/>
      <w:r w:rsidRPr="00B23A44">
        <w:t>jouissance</w:t>
      </w:r>
      <w:proofErr w:type="spellEnd"/>
      <w:r w:rsidRPr="00B23A44">
        <w:t xml:space="preserve"> 2 , are produced by the introduction 2 of the symbolic to a pre-symbolic state, to a terrain which cannot be approached adequately any more. </w:t>
      </w:r>
      <w:proofErr w:type="spellStart"/>
      <w:proofErr w:type="gramStart"/>
      <w:r w:rsidRPr="00B23A44">
        <w:t>Jouissance</w:t>
      </w:r>
      <w:proofErr w:type="spellEnd"/>
      <w:r w:rsidRPr="00B23A44">
        <w:t xml:space="preserve"> ,</w:t>
      </w:r>
      <w:proofErr w:type="gramEnd"/>
      <w:r w:rsidRPr="00B23A44">
        <w:t xml:space="preserve"> as it is staged in fantasy, is 2 a false real, a domesticated real that cannot indicate what the pre-symbolic real is (</w:t>
      </w:r>
      <w:proofErr w:type="spellStart"/>
      <w:r w:rsidRPr="00B23A44">
        <w:t>Lacan</w:t>
      </w:r>
      <w:proofErr w:type="spellEnd"/>
      <w:r w:rsidRPr="00B23A44">
        <w:t xml:space="preserve"> himself alludes to these imitations of </w:t>
      </w:r>
      <w:proofErr w:type="spellStart"/>
      <w:r w:rsidRPr="00B23A44">
        <w:t>jouissance</w:t>
      </w:r>
      <w:proofErr w:type="spellEnd"/>
      <w:r w:rsidRPr="00B23A44">
        <w:t xml:space="preserve"> —seminar of 2 May 1962). It only shows our projection of it, our hypothesis of it, which is always a retroactive effect of symbolic castration. Symbolic lack, the lack of </w:t>
      </w:r>
      <w:proofErr w:type="spellStart"/>
      <w:proofErr w:type="gramStart"/>
      <w:r w:rsidRPr="00B23A44">
        <w:t>jouissance</w:t>
      </w:r>
      <w:proofErr w:type="spellEnd"/>
      <w:r w:rsidRPr="00B23A44">
        <w:t xml:space="preserve">  in</w:t>
      </w:r>
      <w:proofErr w:type="gramEnd"/>
      <w:r w:rsidRPr="00B23A44">
        <w:t xml:space="preserve"> the Other, creates the desire for an imaginary fullness which is projected onto our representation of the real. Once the symbolic order is introduced it creates the illusion that it has always been there, since ‘we find it absolutely impossible to speculate on what preceded it other than by symbols’ (II</w:t>
      </w:r>
      <w:proofErr w:type="gramStart"/>
      <w:r w:rsidRPr="00B23A44">
        <w:t>:5</w:t>
      </w:r>
      <w:proofErr w:type="gramEnd"/>
      <w:r w:rsidRPr="00B23A44">
        <w:t xml:space="preserve">), symbols which are supported by a </w:t>
      </w:r>
      <w:proofErr w:type="spellStart"/>
      <w:r w:rsidRPr="00B23A44">
        <w:t>fantasmatic</w:t>
      </w:r>
      <w:proofErr w:type="spellEnd"/>
      <w:r w:rsidRPr="00B23A44">
        <w:t xml:space="preserve"> frame. For this reason it is impossible to inquire into the nature of any pre-symbolic state. The closest we can get to that pre-symbolic or non-</w:t>
      </w:r>
      <w:proofErr w:type="spellStart"/>
      <w:r w:rsidRPr="00B23A44">
        <w:t>symbolisable</w:t>
      </w:r>
      <w:proofErr w:type="spellEnd"/>
      <w:r w:rsidRPr="00B23A44">
        <w:t xml:space="preserve"> real is through the points of failure of the symbolic, </w:t>
      </w:r>
      <w:proofErr w:type="gramStart"/>
      <w:r w:rsidRPr="00B23A44">
        <w:t>11  but</w:t>
      </w:r>
      <w:proofErr w:type="gramEnd"/>
      <w:r w:rsidRPr="00B23A44">
        <w:t xml:space="preserve"> this again doesn’t provide us with any positive description of what the </w:t>
      </w:r>
      <w:proofErr w:type="spellStart"/>
      <w:r w:rsidRPr="00B23A44">
        <w:t>presymbolic</w:t>
      </w:r>
      <w:proofErr w:type="spellEnd"/>
      <w:r w:rsidRPr="00B23A44">
        <w:t xml:space="preserve"> real ‘really’ is.</w:t>
      </w:r>
    </w:p>
    <w:p w14:paraId="3633C3AB" w14:textId="77777777" w:rsidR="00524ADF" w:rsidRDefault="00524ADF" w:rsidP="00524ADF"/>
    <w:p w14:paraId="7AE659CD" w14:textId="77777777" w:rsidR="00524ADF" w:rsidRPr="002F65C5" w:rsidRDefault="00524ADF" w:rsidP="00524ADF"/>
    <w:p w14:paraId="720FFB3D" w14:textId="77777777" w:rsidR="00524ADF" w:rsidRPr="00481898" w:rsidRDefault="00524ADF" w:rsidP="00524ADF">
      <w:pPr>
        <w:pStyle w:val="Heading2"/>
      </w:pPr>
      <w:r>
        <w:t>1NC Shell- More Fem</w:t>
      </w:r>
    </w:p>
    <w:p w14:paraId="6A265768" w14:textId="77777777" w:rsidR="00524ADF" w:rsidRDefault="00524ADF" w:rsidP="00524ADF">
      <w:pPr>
        <w:pStyle w:val="Heading4"/>
      </w:pPr>
      <w:r>
        <w:t xml:space="preserve">Law and power structures </w:t>
      </w:r>
      <w:proofErr w:type="spellStart"/>
      <w:r>
        <w:t>otherize</w:t>
      </w:r>
      <w:proofErr w:type="spellEnd"/>
      <w:r>
        <w:t xml:space="preserve"> and harm oppressed groups, including women- participating in such structures causes us to fail to recognize the implications of this subordination. The aggression of these institutions must be rejected. We must instead analyze this to understand our relationship to these structures. </w:t>
      </w:r>
    </w:p>
    <w:p w14:paraId="5BF4218C" w14:textId="77777777" w:rsidR="00524ADF" w:rsidRDefault="00524ADF" w:rsidP="00524ADF">
      <w:r w:rsidRPr="00F60057">
        <w:rPr>
          <w:rStyle w:val="Style13ptBold"/>
        </w:rPr>
        <w:t>Sayers, 87</w:t>
      </w:r>
      <w:r>
        <w:t xml:space="preserve"> (</w:t>
      </w:r>
      <w:r w:rsidRPr="00A013DF">
        <w:t>Janet Sayers</w:t>
      </w:r>
      <w:proofErr w:type="gramStart"/>
      <w:r>
        <w:t>,  A</w:t>
      </w:r>
      <w:proofErr w:type="gramEnd"/>
      <w:r>
        <w:t xml:space="preserve"> </w:t>
      </w:r>
      <w:r w:rsidRPr="00A013DF">
        <w:t>clinical psychologist and currently teaches Women's Studies, Social Work and Social Psych</w:t>
      </w:r>
      <w:r>
        <w:t>ology at the University of Kent, “</w:t>
      </w:r>
      <w:r w:rsidRPr="00F60057">
        <w:t>Melanie Klein, Psychoanalysis, and Feminism</w:t>
      </w:r>
      <w:r>
        <w:t xml:space="preserve">”, </w:t>
      </w:r>
      <w:proofErr w:type="spellStart"/>
      <w:r>
        <w:t>eminist</w:t>
      </w:r>
      <w:proofErr w:type="spellEnd"/>
      <w:r>
        <w:t xml:space="preserve"> Review, No. 25 (Spring, 1987), pp. 23-37 Published by: Palgrave Macmillan Journals: </w:t>
      </w:r>
      <w:hyperlink r:id="rId7" w:history="1">
        <w:r w:rsidRPr="00E43F30">
          <w:rPr>
            <w:rStyle w:val="Hyperlink"/>
          </w:rPr>
          <w:t>http://www.jstor.org/stable/1395033</w:t>
        </w:r>
      </w:hyperlink>
      <w:r>
        <w:t>) ET</w:t>
      </w:r>
    </w:p>
    <w:p w14:paraId="3FB7DFDC" w14:textId="77777777" w:rsidR="00524ADF" w:rsidRDefault="00524ADF" w:rsidP="00524ADF">
      <w:r w:rsidRPr="00F60057">
        <w:rPr>
          <w:b/>
          <w:highlight w:val="yellow"/>
          <w:u w:val="single"/>
        </w:rPr>
        <w:t>Aggression poses a peculiar problem to oppressed groups in society</w:t>
      </w:r>
      <w:r w:rsidRPr="00F60057">
        <w:rPr>
          <w:b/>
          <w:u w:val="single"/>
        </w:rPr>
        <w:t>.</w:t>
      </w:r>
      <w:r>
        <w:t xml:space="preserve"> </w:t>
      </w:r>
      <w:r w:rsidRPr="00F60057">
        <w:rPr>
          <w:b/>
          <w:u w:val="single"/>
        </w:rPr>
        <w:t xml:space="preserve">Not only are they </w:t>
      </w:r>
      <w:r w:rsidRPr="00F60057">
        <w:rPr>
          <w:b/>
          <w:highlight w:val="yellow"/>
          <w:u w:val="single"/>
        </w:rPr>
        <w:t xml:space="preserve">more frequently its victims, </w:t>
      </w:r>
      <w:proofErr w:type="gramStart"/>
      <w:r w:rsidRPr="00F60057">
        <w:rPr>
          <w:b/>
          <w:u w:val="single"/>
        </w:rPr>
        <w:t>but</w:t>
      </w:r>
      <w:proofErr w:type="gramEnd"/>
      <w:r w:rsidRPr="00F60057">
        <w:rPr>
          <w:b/>
          <w:u w:val="single"/>
        </w:rPr>
        <w:t xml:space="preserve"> they</w:t>
      </w:r>
      <w:r w:rsidRPr="00F60057">
        <w:rPr>
          <w:b/>
          <w:highlight w:val="yellow"/>
          <w:u w:val="single"/>
        </w:rPr>
        <w:t xml:space="preserve"> are </w:t>
      </w:r>
      <w:r w:rsidRPr="00F60057">
        <w:rPr>
          <w:b/>
          <w:u w:val="single"/>
        </w:rPr>
        <w:t xml:space="preserve">also </w:t>
      </w:r>
      <w:r w:rsidRPr="00F60057">
        <w:rPr>
          <w:b/>
          <w:highlight w:val="yellow"/>
          <w:u w:val="single"/>
        </w:rPr>
        <w:t xml:space="preserve">often regarded as essentially lacking in aggression. </w:t>
      </w:r>
      <w:r w:rsidRPr="00F60057">
        <w:rPr>
          <w:b/>
          <w:u w:val="single"/>
        </w:rPr>
        <w:t xml:space="preserve">While </w:t>
      </w:r>
      <w:r w:rsidRPr="00F60057">
        <w:rPr>
          <w:b/>
          <w:highlight w:val="yellow"/>
          <w:u w:val="single"/>
        </w:rPr>
        <w:t>aggression - respectably garbed in the mantle of law, order and ideology - inheres in the very power of the ruling class, race or sex, it is disqualified as</w:t>
      </w:r>
      <w:r>
        <w:rPr>
          <w:b/>
          <w:u w:val="single"/>
        </w:rPr>
        <w:t xml:space="preserve"> </w:t>
      </w:r>
      <w:r w:rsidRPr="00F60057">
        <w:rPr>
          <w:b/>
          <w:highlight w:val="yellow"/>
          <w:u w:val="single"/>
        </w:rPr>
        <w:t>illegitimate in others</w:t>
      </w:r>
      <w:r>
        <w:t xml:space="preserve">. </w:t>
      </w:r>
      <w:r w:rsidRPr="00F60057">
        <w:rPr>
          <w:b/>
          <w:highlight w:val="yellow"/>
          <w:u w:val="single"/>
        </w:rPr>
        <w:t>Women are often castigated as wantonly hysterical for raging against the wrongs done them by male-dominated society</w:t>
      </w:r>
      <w:r>
        <w:t xml:space="preserve"> - </w:t>
      </w:r>
      <w:r w:rsidRPr="00F60057">
        <w:rPr>
          <w:b/>
          <w:u w:val="single"/>
        </w:rPr>
        <w:t xml:space="preserve">their sex being deemed naturally unaggressive, submissive and passive in contrast to the dominance and aggression of men. </w:t>
      </w:r>
      <w:r w:rsidRPr="002710AE">
        <w:rPr>
          <w:b/>
          <w:highlight w:val="yellow"/>
          <w:u w:val="single"/>
        </w:rPr>
        <w:t xml:space="preserve">Participating in this estimation of our sex as intrinsically lacking in aggression, we often fail to recognize as such the anger and rage </w:t>
      </w:r>
      <w:proofErr w:type="spellStart"/>
      <w:r w:rsidRPr="002710AE">
        <w:rPr>
          <w:b/>
          <w:highlight w:val="yellow"/>
          <w:u w:val="single"/>
        </w:rPr>
        <w:t>evok</w:t>
      </w:r>
      <w:proofErr w:type="spellEnd"/>
      <w:r w:rsidRPr="002710AE">
        <w:rPr>
          <w:b/>
          <w:highlight w:val="yellow"/>
          <w:u w:val="single"/>
        </w:rPr>
        <w:t xml:space="preserve">- </w:t>
      </w:r>
      <w:proofErr w:type="spellStart"/>
      <w:proofErr w:type="gramStart"/>
      <w:r w:rsidRPr="002710AE">
        <w:rPr>
          <w:b/>
          <w:highlight w:val="yellow"/>
          <w:u w:val="single"/>
        </w:rPr>
        <w:t>ed</w:t>
      </w:r>
      <w:proofErr w:type="spellEnd"/>
      <w:proofErr w:type="gramEnd"/>
      <w:r w:rsidRPr="002710AE">
        <w:rPr>
          <w:b/>
          <w:highlight w:val="yellow"/>
          <w:u w:val="single"/>
        </w:rPr>
        <w:t xml:space="preserve"> in us by the effects of our social subordination</w:t>
      </w:r>
      <w:r w:rsidRPr="002710AE">
        <w:rPr>
          <w:highlight w:val="yellow"/>
        </w:rPr>
        <w:t>.</w:t>
      </w:r>
      <w:r w:rsidRPr="00F60057">
        <w:t xml:space="preserve"> Instead of being galvanized by these feelings into collectively confronting their causes in external social reality, we all too often act on them in an illusory and individual fashion. -Rather than consciously experience our feelings of frustration and rage as our own, we often vicariously indulge these feelings by </w:t>
      </w:r>
      <w:proofErr w:type="spellStart"/>
      <w:r w:rsidRPr="00F60057">
        <w:t>projec</w:t>
      </w:r>
      <w:proofErr w:type="spellEnd"/>
      <w:r w:rsidRPr="00F60057">
        <w:t xml:space="preserve">- ting them into and dwelling </w:t>
      </w:r>
      <w:proofErr w:type="spellStart"/>
      <w:r w:rsidRPr="00F60057">
        <w:t>onStheir</w:t>
      </w:r>
      <w:proofErr w:type="spellEnd"/>
      <w:r w:rsidRPr="00F60057">
        <w:t xml:space="preserve"> expression by others, especially by men - the seeming natural repository of aggression in male- dominated society. This perception flatters us with the illusion of in- </w:t>
      </w:r>
      <w:proofErr w:type="spellStart"/>
      <w:r w:rsidRPr="00F60057">
        <w:t>nocence</w:t>
      </w:r>
      <w:proofErr w:type="spellEnd"/>
      <w:r w:rsidRPr="00F60057">
        <w:t xml:space="preserve">, of being the more morally upright, peace-loving sex. But this advantage is gained at the cost of divesting us of the angry </w:t>
      </w:r>
      <w:proofErr w:type="gramStart"/>
      <w:r w:rsidRPr="00F60057">
        <w:t>feelings which, were we to own to them, might fuel our resistance to our social subordination, including the all too real aggression and violence perpetrated against women</w:t>
      </w:r>
      <w:proofErr w:type="gramEnd"/>
      <w:r w:rsidRPr="00F60057">
        <w:t xml:space="preserve"> by men. </w:t>
      </w:r>
      <w:r w:rsidRPr="002710AE">
        <w:rPr>
          <w:b/>
          <w:highlight w:val="yellow"/>
          <w:u w:val="single"/>
        </w:rPr>
        <w:t xml:space="preserve">By disowning and projecting our anger we </w:t>
      </w:r>
      <w:r w:rsidRPr="002710AE">
        <w:rPr>
          <w:b/>
          <w:u w:val="single"/>
        </w:rPr>
        <w:t xml:space="preserve">instead exacerbate the paranoid </w:t>
      </w:r>
      <w:r w:rsidRPr="002710AE">
        <w:rPr>
          <w:b/>
          <w:highlight w:val="yellow"/>
          <w:u w:val="single"/>
        </w:rPr>
        <w:t xml:space="preserve">sense of ourselves as hapless victims of </w:t>
      </w:r>
      <w:proofErr w:type="spellStart"/>
      <w:r w:rsidRPr="002710AE">
        <w:rPr>
          <w:b/>
          <w:highlight w:val="yellow"/>
          <w:u w:val="single"/>
        </w:rPr>
        <w:t>mens</w:t>
      </w:r>
      <w:proofErr w:type="spellEnd"/>
      <w:r w:rsidRPr="002710AE">
        <w:rPr>
          <w:b/>
          <w:highlight w:val="yellow"/>
          <w:u w:val="single"/>
        </w:rPr>
        <w:t xml:space="preserve"> aggression and </w:t>
      </w:r>
      <w:r w:rsidRPr="002710AE">
        <w:rPr>
          <w:b/>
          <w:u w:val="single"/>
        </w:rPr>
        <w:t xml:space="preserve">social </w:t>
      </w:r>
      <w:r w:rsidRPr="002710AE">
        <w:rPr>
          <w:b/>
          <w:highlight w:val="yellow"/>
          <w:u w:val="single"/>
        </w:rPr>
        <w:t xml:space="preserve">dominance, </w:t>
      </w:r>
      <w:r w:rsidRPr="002710AE">
        <w:rPr>
          <w:b/>
          <w:u w:val="single"/>
        </w:rPr>
        <w:t xml:space="preserve">as impotent </w:t>
      </w:r>
      <w:r w:rsidRPr="002710AE">
        <w:rPr>
          <w:b/>
          <w:highlight w:val="yellow"/>
          <w:u w:val="single"/>
        </w:rPr>
        <w:t>hostages to fortune, powerless to change it</w:t>
      </w:r>
      <w:r w:rsidRPr="002710AE">
        <w:rPr>
          <w:highlight w:val="yellow"/>
        </w:rPr>
        <w:t xml:space="preserve">. </w:t>
      </w:r>
      <w:r w:rsidRPr="002710AE">
        <w:rPr>
          <w:b/>
          <w:highlight w:val="yellow"/>
          <w:u w:val="single"/>
        </w:rPr>
        <w:t xml:space="preserve">Alternatively, we deal with the anger </w:t>
      </w:r>
      <w:r w:rsidRPr="002710AE">
        <w:rPr>
          <w:b/>
          <w:u w:val="single"/>
        </w:rPr>
        <w:t xml:space="preserve">and rage </w:t>
      </w:r>
      <w:r w:rsidRPr="002710AE">
        <w:rPr>
          <w:b/>
          <w:highlight w:val="yellow"/>
          <w:u w:val="single"/>
        </w:rPr>
        <w:t xml:space="preserve">produced by the frustrations of our social </w:t>
      </w:r>
      <w:proofErr w:type="spellStart"/>
      <w:r w:rsidRPr="002710AE">
        <w:rPr>
          <w:b/>
          <w:highlight w:val="yellow"/>
          <w:u w:val="single"/>
        </w:rPr>
        <w:t>subo-rdination</w:t>
      </w:r>
      <w:proofErr w:type="spellEnd"/>
      <w:r w:rsidRPr="002710AE">
        <w:rPr>
          <w:b/>
          <w:highlight w:val="yellow"/>
          <w:u w:val="single"/>
        </w:rPr>
        <w:t xml:space="preserve">, </w:t>
      </w:r>
      <w:r w:rsidRPr="002710AE">
        <w:rPr>
          <w:b/>
          <w:u w:val="single"/>
        </w:rPr>
        <w:t xml:space="preserve">again in illusory fashion, by </w:t>
      </w:r>
      <w:r w:rsidRPr="002710AE">
        <w:rPr>
          <w:b/>
          <w:highlight w:val="yellow"/>
          <w:u w:val="single"/>
        </w:rPr>
        <w:t>dealing with these frustrations as though they were internal to the self</w:t>
      </w:r>
      <w:r w:rsidRPr="002710AE">
        <w:rPr>
          <w:highlight w:val="yellow"/>
        </w:rPr>
        <w:t>.</w:t>
      </w:r>
      <w:r>
        <w:t xml:space="preserve"> </w:t>
      </w:r>
      <w:r w:rsidRPr="002710AE">
        <w:rPr>
          <w:b/>
          <w:highlight w:val="yellow"/>
          <w:u w:val="single"/>
        </w:rPr>
        <w:t xml:space="preserve">Instead of acting collectively on our anger to confront the causes of these frustrations as they exist </w:t>
      </w:r>
      <w:r w:rsidRPr="002710AE">
        <w:rPr>
          <w:b/>
          <w:u w:val="single"/>
        </w:rPr>
        <w:t>in external reality,</w:t>
      </w:r>
      <w:r w:rsidRPr="002710AE">
        <w:rPr>
          <w:b/>
          <w:highlight w:val="yellow"/>
          <w:u w:val="single"/>
        </w:rPr>
        <w:t xml:space="preserve"> we battle in- </w:t>
      </w:r>
      <w:proofErr w:type="spellStart"/>
      <w:r w:rsidRPr="002710AE">
        <w:rPr>
          <w:b/>
          <w:highlight w:val="yellow"/>
          <w:u w:val="single"/>
        </w:rPr>
        <w:t>dividually</w:t>
      </w:r>
      <w:proofErr w:type="spellEnd"/>
      <w:r w:rsidRPr="002710AE">
        <w:rPr>
          <w:b/>
          <w:highlight w:val="yellow"/>
          <w:u w:val="single"/>
        </w:rPr>
        <w:t xml:space="preserve"> with these causes as internal phantoms within the self - a depressive form of shadow-boxing that again does nothing actually to engage with or change and improve our social lot as women.</w:t>
      </w:r>
      <w:r>
        <w:rPr>
          <w:b/>
          <w:u w:val="single"/>
        </w:rPr>
        <w:t xml:space="preserve"> </w:t>
      </w:r>
      <w:r>
        <w:t xml:space="preserve">It is </w:t>
      </w:r>
      <w:proofErr w:type="gramStart"/>
      <w:r>
        <w:t>here,</w:t>
      </w:r>
      <w:proofErr w:type="gramEnd"/>
      <w:r>
        <w:t xml:space="preserve"> it seems to me, that </w:t>
      </w:r>
      <w:proofErr w:type="spellStart"/>
      <w:r>
        <w:t>Kleins</w:t>
      </w:r>
      <w:proofErr w:type="spellEnd"/>
      <w:r>
        <w:t xml:space="preserve"> work is most relevant to feminism. For she developed techniques of undoing the self- destructive phantasies and illusions whereby, instead of recognizing our anger and its social causes, we variously project it, as in paranoia, or </w:t>
      </w:r>
      <w:proofErr w:type="spellStart"/>
      <w:r>
        <w:t>introject</w:t>
      </w:r>
      <w:proofErr w:type="spellEnd"/>
      <w:r>
        <w:t xml:space="preserve"> its causes, as in depression. In effect, she sought to enable people, through therapy, to own to and to act constructively - in </w:t>
      </w:r>
      <w:proofErr w:type="spellStart"/>
      <w:r>
        <w:t>reali</w:t>
      </w:r>
      <w:proofErr w:type="spellEnd"/>
      <w:r>
        <w:t xml:space="preserve">- </w:t>
      </w:r>
      <w:proofErr w:type="spellStart"/>
      <w:r>
        <w:t>ty</w:t>
      </w:r>
      <w:proofErr w:type="spellEnd"/>
      <w:r>
        <w:t xml:space="preserve"> rather than in phantasy - on the feelings produced in them by the frustrations of everyday social life. True, she focused on individual and constitutional factors, on the vicissitudes of biology and personal biography that cause women and men to defend in paranoid and depressive fashion against social hardship and frustration. But if the techniques she thereby developed are helpful in undoing these </w:t>
      </w:r>
      <w:proofErr w:type="spellStart"/>
      <w:r>
        <w:t>defences</w:t>
      </w:r>
      <w:proofErr w:type="spellEnd"/>
      <w:r>
        <w:t xml:space="preserve"> insofar as they are individually produced, perhaps they might also be helpful insofar as they are socially produced by sex in- equality.</w:t>
      </w:r>
      <w:r w:rsidRPr="00F60057">
        <w:t xml:space="preserve"> Klein's method of treatment, like Freud's, involved seeking to dispel the illusions involved in these </w:t>
      </w:r>
      <w:proofErr w:type="spellStart"/>
      <w:r w:rsidRPr="00F60057">
        <w:t>defences</w:t>
      </w:r>
      <w:proofErr w:type="spellEnd"/>
      <w:r w:rsidRPr="00F60057">
        <w:t xml:space="preserve"> by interpreting and making conscious the anxieties underlying them as these anxieties become manifest in therapy. According to Freud, the main anxiety underlying the </w:t>
      </w:r>
      <w:proofErr w:type="spellStart"/>
      <w:r w:rsidRPr="00F60057">
        <w:t>defence</w:t>
      </w:r>
      <w:proofErr w:type="spellEnd"/>
      <w:r w:rsidRPr="00F60057">
        <w:t xml:space="preserve"> of repression stems from the Oedipal </w:t>
      </w:r>
      <w:proofErr w:type="spellStart"/>
      <w:r w:rsidRPr="00F60057">
        <w:t>childis</w:t>
      </w:r>
      <w:proofErr w:type="spellEnd"/>
      <w:r w:rsidRPr="00F60057">
        <w:t xml:space="preserve"> construction of sexual inequality and difference as signifying</w:t>
      </w:r>
      <w:r>
        <w:t xml:space="preserve"> punishment </w:t>
      </w:r>
      <w:proofErr w:type="spellStart"/>
      <w:r>
        <w:t>ment</w:t>
      </w:r>
      <w:proofErr w:type="spellEnd"/>
      <w:r>
        <w:t xml:space="preserve"> of its sexual desire by castration. It is this anxiety, he argued, that causes sexual desire to be repressed into the unconscious, so that it can then be consciously gratified only in the hallucinatory and illusory form afforded by neurotic and hysterical symptoms. Klein's clinical concern was less with these </w:t>
      </w:r>
      <w:proofErr w:type="spellStart"/>
      <w:r>
        <w:t>symptons</w:t>
      </w:r>
      <w:proofErr w:type="spellEnd"/>
      <w:r>
        <w:t xml:space="preserve"> than with paranoid and depressive states of mind. She believed the main anxieties involved in </w:t>
      </w:r>
      <w:r w:rsidRPr="00712230">
        <w:rPr>
          <w:u w:val="single"/>
        </w:rPr>
        <w:t>these conditions to arise from aggression rather than sexual desire: in the case of paranoia, from fear lest expression of anger and aggression destroy the self such that these feelings are instead projected out of the self into others; in the case of depression, from fear lest outward expression of anger and aggression provoke the loss of those one loves such that these feelings are instead turned inward against the self.</w:t>
      </w:r>
      <w:r>
        <w:t xml:space="preserve"> Others have since pointed out that women's social subordination renders them particularly prone to both types of anxiety: to paranoid anxiety because their subordination makes them peculiarly subject to experiencing themselves as vulnerable, helpless and liable to fragmentation by hatred and aggression; to depressive anxiety because their subordination renders them economically as well as emotionally dependent on those they love, and hence particularly fearful of losing them through outward expression of their anger and frustration. (These points are further explained in my recent book, </w:t>
      </w:r>
      <w:proofErr w:type="spellStart"/>
      <w:r>
        <w:t>Sesual</w:t>
      </w:r>
      <w:proofErr w:type="spellEnd"/>
      <w:r>
        <w:t xml:space="preserve"> Contradictions, 1986a.) An example of Klein's treatment of paranoid splitting-off of aggression from the self comes from her account of a woman who recounted the following dream in therapy: she had to deal with a wicked girl child who was </w:t>
      </w:r>
      <w:proofErr w:type="spellStart"/>
      <w:r>
        <w:t>detemined</w:t>
      </w:r>
      <w:proofErr w:type="spellEnd"/>
      <w:r>
        <w:t xml:space="preserve"> to murder </w:t>
      </w:r>
      <w:proofErr w:type="gramStart"/>
      <w:r>
        <w:t>somebody.</w:t>
      </w:r>
      <w:proofErr w:type="gramEnd"/>
      <w:r>
        <w:t xml:space="preserve"> . . I (Klein) also entered into the dream and the patient felt that I might help her in dealing with the child. Then the patient strung up the child on a tree in order to frighten her and also prevent her from doing harm. When the patient was about to pull the rope and kill the child, she woke. (Klein, 1946:195) Klein interpreted the dream as expressing the patient's un- conscious anxiety lest in acting on her feelings of anger and frustration she destroy or annihilate part of herself, represented in the dream by the child. The dream, she said, also expressed the patient's hope that Klein might protect her from thus destroying herself. By interpreting and making conscious the patient's splitting-off of her hostile and </w:t>
      </w:r>
      <w:proofErr w:type="spellStart"/>
      <w:r>
        <w:t>ag</w:t>
      </w:r>
      <w:proofErr w:type="spellEnd"/>
      <w:r>
        <w:t xml:space="preserve">- </w:t>
      </w:r>
      <w:proofErr w:type="spellStart"/>
      <w:r>
        <w:t>gressive</w:t>
      </w:r>
      <w:proofErr w:type="spellEnd"/>
      <w:r>
        <w:t xml:space="preserve"> feelings, and by working through the anxieties for the self that these feelings evoke, Klein sought to enable her patients to use their angry feelings constructively rather than destructively, as occurs when they are expelled and disowned. By thus counteracting the splitting-off of aggression from the self, she sought to strengthen the self's integration - a process that, as we have seen, she believed usual- </w:t>
      </w:r>
      <w:proofErr w:type="spellStart"/>
      <w:r>
        <w:t>ly</w:t>
      </w:r>
      <w:proofErr w:type="spellEnd"/>
      <w:r>
        <w:t xml:space="preserve"> occurs naturally with development. </w:t>
      </w:r>
      <w:proofErr w:type="spellStart"/>
      <w:r w:rsidRPr="00712230">
        <w:t>Kleinian</w:t>
      </w:r>
      <w:proofErr w:type="spellEnd"/>
      <w:r w:rsidRPr="00712230">
        <w:t xml:space="preserve"> treatment of depression also aims to foster self- integration. An example comes from Hanna Segal's introduction to</w:t>
      </w:r>
      <w:r>
        <w:t xml:space="preserve"> </w:t>
      </w:r>
      <w:proofErr w:type="spellStart"/>
      <w:r>
        <w:t>lein's</w:t>
      </w:r>
      <w:proofErr w:type="spellEnd"/>
      <w:r>
        <w:t xml:space="preserve"> work. It concerns a woman who, after unburdening herself of the frustrations of her social </w:t>
      </w:r>
      <w:proofErr w:type="spellStart"/>
      <w:r>
        <w:t>lof</w:t>
      </w:r>
      <w:proofErr w:type="spellEnd"/>
      <w:r>
        <w:t xml:space="preserve">, specifically of her financial worries (asking Segal to waive her analytic fees on this account), arrived at her analytic session complaining that my waiting room was very cold. She also thought, for the first time, that it looked very drab and dreary, and she deplored the lack of curtains in the room. (Segal} 1973:71) She then recounted a dream about icebergs, recalling in association to it a memory of an old, white-haired woman whom she had neglected and about whom she felt guilty. Here, in abbreviated form, is Segal's interpretation: the cold waiting room was the same as the cold icebergs in her dream . . . she must feel that her demands to pay reduced fees or no fees at all had completely exhausted and </w:t>
      </w:r>
      <w:proofErr w:type="spellStart"/>
      <w:r>
        <w:t>impoverlshed</w:t>
      </w:r>
      <w:proofErr w:type="spellEnd"/>
      <w:r>
        <w:t xml:space="preserve"> me - the waiting room being drab and dreary without curtains. (Segal, 1973:71) By thus making conscious and working through the anxieties about losing others - in this case about losing and impoverishing the analyst - as a consequence of outward expression of anger and frustration, </w:t>
      </w:r>
      <w:proofErr w:type="spellStart"/>
      <w:r>
        <w:t>Kleinians</w:t>
      </w:r>
      <w:proofErr w:type="spellEnd"/>
      <w:r>
        <w:t xml:space="preserve"> hope to enable their patients to recognize that hostile feel- </w:t>
      </w:r>
      <w:proofErr w:type="spellStart"/>
      <w:r>
        <w:t>ings</w:t>
      </w:r>
      <w:proofErr w:type="spellEnd"/>
      <w:r>
        <w:t xml:space="preserve"> do not have the dreaded effect of destroying either the analyst or the helpful aspects of therapy, that these remain intact and can be in- </w:t>
      </w:r>
      <w:proofErr w:type="spellStart"/>
      <w:r>
        <w:t>ternalized</w:t>
      </w:r>
      <w:proofErr w:type="spellEnd"/>
      <w:r>
        <w:t xml:space="preserve"> as 'good object relations' around which further ego </w:t>
      </w:r>
      <w:proofErr w:type="spellStart"/>
      <w:r>
        <w:t>integra</w:t>
      </w:r>
      <w:proofErr w:type="spellEnd"/>
      <w:r>
        <w:t xml:space="preserve">- </w:t>
      </w:r>
      <w:proofErr w:type="spellStart"/>
      <w:r>
        <w:t>tion</w:t>
      </w:r>
      <w:proofErr w:type="spellEnd"/>
      <w:r>
        <w:t xml:space="preserve"> can take place. Patients, it is hoped, thereby grow confident of having sufficient goodness within themselves to be able constructively to repair any damage done by the outward expression of their anger. </w:t>
      </w:r>
      <w:r w:rsidRPr="00712230">
        <w:rPr>
          <w:u w:val="single"/>
        </w:rPr>
        <w:t xml:space="preserve">If </w:t>
      </w:r>
      <w:r w:rsidRPr="00712230">
        <w:rPr>
          <w:b/>
          <w:highlight w:val="yellow"/>
          <w:u w:val="single"/>
        </w:rPr>
        <w:t xml:space="preserve">the </w:t>
      </w:r>
      <w:r w:rsidRPr="00712230">
        <w:rPr>
          <w:u w:val="single"/>
        </w:rPr>
        <w:t xml:space="preserve">above </w:t>
      </w:r>
      <w:r w:rsidRPr="00712230">
        <w:rPr>
          <w:b/>
          <w:highlight w:val="yellow"/>
          <w:u w:val="single"/>
        </w:rPr>
        <w:t>techniques are effective</w:t>
      </w:r>
      <w:r w:rsidRPr="00712230">
        <w:rPr>
          <w:u w:val="single"/>
        </w:rPr>
        <w:t xml:space="preserve"> in undoing the depressive and paranoid anxieties that otherwise impede women's ability to act con- </w:t>
      </w:r>
      <w:proofErr w:type="spellStart"/>
      <w:r w:rsidRPr="00712230">
        <w:rPr>
          <w:u w:val="single"/>
        </w:rPr>
        <w:t>structively</w:t>
      </w:r>
      <w:proofErr w:type="spellEnd"/>
      <w:r w:rsidRPr="00712230">
        <w:rPr>
          <w:u w:val="single"/>
        </w:rPr>
        <w:t xml:space="preserve"> rather than self-destructively on the anger produced in them by their social subordination, then they are </w:t>
      </w:r>
      <w:r w:rsidRPr="00712230">
        <w:rPr>
          <w:b/>
          <w:highlight w:val="yellow"/>
          <w:u w:val="single"/>
        </w:rPr>
        <w:t>clearly relevant to feminism</w:t>
      </w:r>
      <w:r w:rsidRPr="00712230">
        <w:rPr>
          <w:u w:val="single"/>
        </w:rPr>
        <w:t xml:space="preserve"> and its concern to remedy the ill effects of this </w:t>
      </w:r>
      <w:proofErr w:type="spellStart"/>
      <w:r w:rsidRPr="00712230">
        <w:rPr>
          <w:u w:val="single"/>
        </w:rPr>
        <w:t>subordina</w:t>
      </w:r>
      <w:proofErr w:type="spellEnd"/>
      <w:r w:rsidRPr="00712230">
        <w:rPr>
          <w:u w:val="single"/>
        </w:rPr>
        <w:t xml:space="preserve">- </w:t>
      </w:r>
      <w:proofErr w:type="spellStart"/>
      <w:r w:rsidRPr="00712230">
        <w:rPr>
          <w:u w:val="single"/>
        </w:rPr>
        <w:t>tion</w:t>
      </w:r>
      <w:proofErr w:type="spellEnd"/>
      <w:r w:rsidRPr="00712230">
        <w:rPr>
          <w:u w:val="single"/>
        </w:rPr>
        <w:t>.</w:t>
      </w:r>
      <w:r>
        <w:t xml:space="preserve"> Indeed, insofar as </w:t>
      </w:r>
      <w:proofErr w:type="spellStart"/>
      <w:r>
        <w:t>Kleinian</w:t>
      </w:r>
      <w:proofErr w:type="spellEnd"/>
      <w:r>
        <w:t xml:space="preserve"> therapy is effective in this respect </w:t>
      </w:r>
      <w:r w:rsidRPr="00712230">
        <w:rPr>
          <w:b/>
          <w:highlight w:val="yellow"/>
          <w:u w:val="single"/>
        </w:rPr>
        <w:t xml:space="preserve">it is surely relevant to all oppressed </w:t>
      </w:r>
      <w:r w:rsidRPr="00712230">
        <w:rPr>
          <w:b/>
          <w:highlight w:val="yellow"/>
        </w:rPr>
        <w:t xml:space="preserve">groups </w:t>
      </w:r>
      <w:r w:rsidRPr="00712230">
        <w:t xml:space="preserve">insofar </w:t>
      </w:r>
      <w:r w:rsidRPr="00712230">
        <w:rPr>
          <w:b/>
          <w:highlight w:val="yellow"/>
          <w:u w:val="single"/>
        </w:rPr>
        <w:t>as the disqualification of their aggression by the institutions and ideologies of those in power in society causes them to deal with their oppression in phantasy rather than reality</w:t>
      </w:r>
      <w:r w:rsidRPr="00712230">
        <w:t xml:space="preserve"> through paranoid projection and/or depressive </w:t>
      </w:r>
      <w:proofErr w:type="spellStart"/>
      <w:r w:rsidRPr="00712230">
        <w:t>introjec</w:t>
      </w:r>
      <w:proofErr w:type="spellEnd"/>
      <w:r w:rsidRPr="00712230">
        <w:t>-</w:t>
      </w:r>
      <w:r>
        <w:t xml:space="preserve"> </w:t>
      </w:r>
      <w:proofErr w:type="spellStart"/>
      <w:r w:rsidRPr="00712230">
        <w:t>tion</w:t>
      </w:r>
      <w:proofErr w:type="spellEnd"/>
      <w:r w:rsidRPr="00712230">
        <w:t xml:space="preserve"> of the anger and rage it produces in them.</w:t>
      </w:r>
    </w:p>
    <w:p w14:paraId="0C13D943" w14:textId="77777777" w:rsidR="00524ADF" w:rsidRDefault="00524ADF" w:rsidP="00524ADF">
      <w:pPr>
        <w:pStyle w:val="Heading4"/>
      </w:pPr>
      <w:r>
        <w:t>It is necessary to use psychoanalysis to examine definitions of women/structure</w:t>
      </w:r>
    </w:p>
    <w:p w14:paraId="708286C0" w14:textId="77777777" w:rsidR="00524ADF" w:rsidRDefault="00524ADF" w:rsidP="00524ADF">
      <w:r w:rsidRPr="00D5265D">
        <w:rPr>
          <w:rStyle w:val="Style13ptBold"/>
        </w:rPr>
        <w:t>Grosz, 90</w:t>
      </w:r>
      <w:r>
        <w:t xml:space="preserve"> (</w:t>
      </w:r>
      <w:r w:rsidRPr="00D5265D">
        <w:t>Elizabeth Grosz</w:t>
      </w:r>
      <w:r>
        <w:t xml:space="preserve">, </w:t>
      </w:r>
      <w:r w:rsidRPr="00D5265D">
        <w:t>Professor Grosz received her PhD in Philosophy from the Department of General Philosophy, University of Sydney</w:t>
      </w:r>
      <w:proofErr w:type="gramStart"/>
      <w:r w:rsidRPr="00D5265D">
        <w:t>,</w:t>
      </w:r>
      <w:r>
        <w:t xml:space="preserve">  </w:t>
      </w:r>
      <w:r w:rsidRPr="00D5265D">
        <w:t>Jacques</w:t>
      </w:r>
      <w:proofErr w:type="gramEnd"/>
      <w:r w:rsidRPr="00D5265D">
        <w:t xml:space="preserve"> </w:t>
      </w:r>
      <w:proofErr w:type="spellStart"/>
      <w:r w:rsidRPr="00D5265D">
        <w:t>Lacan</w:t>
      </w:r>
      <w:proofErr w:type="spellEnd"/>
      <w:r w:rsidRPr="00D5265D">
        <w:t xml:space="preserve"> A feminist introduction</w:t>
      </w:r>
      <w:r>
        <w:t xml:space="preserve">,  </w:t>
      </w:r>
      <w:proofErr w:type="spellStart"/>
      <w:r>
        <w:t>Routledge</w:t>
      </w:r>
      <w:proofErr w:type="spellEnd"/>
      <w:r>
        <w:t>, 1990) ET</w:t>
      </w:r>
    </w:p>
    <w:p w14:paraId="5A78626B" w14:textId="77777777" w:rsidR="00524ADF" w:rsidRDefault="00524ADF" w:rsidP="00524ADF">
      <w:r w:rsidRPr="0072798B">
        <w:rPr>
          <w:u w:val="single"/>
        </w:rPr>
        <w:t xml:space="preserve">If we are </w:t>
      </w:r>
      <w:r w:rsidRPr="0072798B">
        <w:rPr>
          <w:b/>
          <w:highlight w:val="yellow"/>
          <w:u w:val="single"/>
        </w:rPr>
        <w:t>to examine patriarchal power relations and forms of feminist resistance and tactics of struggle</w:t>
      </w:r>
      <w:r w:rsidRPr="00DA25BB">
        <w:rPr>
          <w:u w:val="single"/>
        </w:rPr>
        <w:t>, it is necessary to maintain a balance between the tendency to a dangerous ensnarement and the lulling, pleasurable seductive appeal psychoanalytic theory exerts for feminists; we need to acknowledge the active engagement of many feminists in psychoanalytic theory</w:t>
      </w:r>
      <w:r w:rsidRPr="0072798B">
        <w:rPr>
          <w:u w:val="single"/>
        </w:rPr>
        <w:t xml:space="preserve">, </w:t>
      </w:r>
      <w:r w:rsidRPr="0072798B">
        <w:rPr>
          <w:b/>
          <w:highlight w:val="yellow"/>
          <w:u w:val="single"/>
        </w:rPr>
        <w:t>how women are culturally constructed by negative definitions, which psychoanalysis articulates</w:t>
      </w:r>
      <w:r w:rsidRPr="0072798B">
        <w:rPr>
          <w:u w:val="single"/>
        </w:rPr>
        <w:t>.</w:t>
      </w:r>
      <w:r w:rsidRPr="0072798B">
        <w:t xml:space="preserve"> </w:t>
      </w:r>
      <w:r w:rsidRPr="0072798B">
        <w:rPr>
          <w:u w:val="single"/>
        </w:rPr>
        <w:t>We must also place psychoanalysis in the context of a history of misogyny where feminists may be able to subvert and/or harness strategically what is useful without being committed to its more problematic ontological, political, and moral commitments.</w:t>
      </w:r>
      <w:r>
        <w:rPr>
          <w:u w:val="single"/>
        </w:rPr>
        <w:t xml:space="preserve">  </w:t>
      </w:r>
      <w:r w:rsidRPr="0072798B">
        <w:rPr>
          <w:u w:val="single"/>
        </w:rPr>
        <w:t>Psychoanalytic enquiries into the nature of female identity, libido, sexuality, and development are of major significance to feminism.</w:t>
      </w:r>
      <w:r w:rsidRPr="0072798B">
        <w:t xml:space="preserve"> In spite of whatever problems it may exhibit, </w:t>
      </w:r>
      <w:r w:rsidRPr="0072798B">
        <w:rPr>
          <w:b/>
          <w:highlight w:val="yellow"/>
          <w:u w:val="single"/>
        </w:rPr>
        <w:t>psychoanalysis</w:t>
      </w:r>
      <w:r w:rsidRPr="0072798B">
        <w:rPr>
          <w:b/>
          <w:u w:val="single"/>
        </w:rPr>
        <w:t xml:space="preserve"> </w:t>
      </w:r>
      <w:r w:rsidRPr="0072798B">
        <w:rPr>
          <w:u w:val="single"/>
        </w:rPr>
        <w:t xml:space="preserve">is still by far the most complex, </w:t>
      </w:r>
      <w:proofErr w:type="spellStart"/>
      <w:r w:rsidRPr="0072798B">
        <w:rPr>
          <w:u w:val="single"/>
        </w:rPr>
        <w:t>welldeveloped</w:t>
      </w:r>
      <w:proofErr w:type="spellEnd"/>
      <w:r w:rsidRPr="0072798B">
        <w:rPr>
          <w:u w:val="single"/>
        </w:rPr>
        <w:t>, and useful psychological theory at hand</w:t>
      </w:r>
      <w:r w:rsidRPr="0072798B">
        <w:t xml:space="preserve">. It </w:t>
      </w:r>
      <w:r w:rsidRPr="0072798B">
        <w:rPr>
          <w:b/>
          <w:highlight w:val="yellow"/>
          <w:u w:val="single"/>
        </w:rPr>
        <w:t xml:space="preserve">retains </w:t>
      </w:r>
      <w:proofErr w:type="gramStart"/>
      <w:r w:rsidRPr="0072798B">
        <w:rPr>
          <w:b/>
          <w:highlight w:val="yellow"/>
          <w:u w:val="single"/>
        </w:rPr>
        <w:t>an</w:t>
      </w:r>
      <w:r w:rsidRPr="0072798B">
        <w:rPr>
          <w:u w:val="single"/>
        </w:rPr>
        <w:t xml:space="preserve"> ‘honesty’</w:t>
      </w:r>
      <w:proofErr w:type="gramEnd"/>
      <w:r w:rsidRPr="0072798B">
        <w:rPr>
          <w:u w:val="single"/>
        </w:rPr>
        <w:t xml:space="preserve"> or at least an </w:t>
      </w:r>
      <w:r w:rsidRPr="0072798B">
        <w:rPr>
          <w:b/>
          <w:highlight w:val="yellow"/>
          <w:u w:val="single"/>
        </w:rPr>
        <w:t>openness about its attitude to women and femininity that is rarely visible</w:t>
      </w:r>
      <w:r w:rsidRPr="0072798B">
        <w:rPr>
          <w:u w:val="single"/>
        </w:rPr>
        <w:t xml:space="preserve"> in and yet is highly symptomatic of </w:t>
      </w:r>
      <w:r w:rsidRPr="0072798B">
        <w:rPr>
          <w:b/>
          <w:highlight w:val="yellow"/>
          <w:u w:val="single"/>
        </w:rPr>
        <w:t>a more general patriarchal, cultural framework</w:t>
      </w:r>
      <w:r w:rsidRPr="0072798B">
        <w:rPr>
          <w:u w:val="single"/>
        </w:rPr>
        <w:t>.</w:t>
      </w:r>
      <w:r w:rsidRPr="0072798B">
        <w:t xml:space="preserve"> For this reason alone it is difficult to abandon; without viable theoretical alternatives, psychoanalysis still remains the </w:t>
      </w:r>
      <w:proofErr w:type="gramStart"/>
      <w:r w:rsidRPr="0072798B">
        <w:t>system which</w:t>
      </w:r>
      <w:proofErr w:type="gramEnd"/>
      <w:r w:rsidRPr="0072798B">
        <w:t xml:space="preserve"> says what others simply presume or cover over. Freud has opened up a new discursive field, to borrow Michel Foucault’s description. 1 Yet </w:t>
      </w:r>
      <w:r w:rsidRPr="0072798B">
        <w:rPr>
          <w:b/>
          <w:u w:val="single"/>
        </w:rPr>
        <w:t>women must have the ability to speak</w:t>
      </w:r>
      <w:r>
        <w:rPr>
          <w:b/>
          <w:u w:val="single"/>
        </w:rPr>
        <w:t xml:space="preserve"> </w:t>
      </w:r>
      <w:r w:rsidRPr="0072798B">
        <w:rPr>
          <w:b/>
          <w:u w:val="single"/>
        </w:rPr>
        <w:t>about</w:t>
      </w:r>
      <w:r>
        <w:rPr>
          <w:b/>
          <w:u w:val="single"/>
        </w:rPr>
        <w:t xml:space="preserve"> </w:t>
      </w:r>
      <w:r w:rsidRPr="0072798B">
        <w:rPr>
          <w:b/>
          <w:u w:val="single"/>
        </w:rPr>
        <w:t>themselves–and</w:t>
      </w:r>
      <w:r>
        <w:rPr>
          <w:b/>
          <w:u w:val="single"/>
        </w:rPr>
        <w:t xml:space="preserve"> </w:t>
      </w:r>
      <w:r w:rsidRPr="0072798B">
        <w:rPr>
          <w:b/>
          <w:u w:val="single"/>
        </w:rPr>
        <w:t>to</w:t>
      </w:r>
      <w:r>
        <w:rPr>
          <w:b/>
          <w:u w:val="single"/>
        </w:rPr>
        <w:t xml:space="preserve"> </w:t>
      </w:r>
      <w:r w:rsidRPr="0072798B">
        <w:rPr>
          <w:b/>
          <w:u w:val="single"/>
        </w:rPr>
        <w:t>be</w:t>
      </w:r>
      <w:r>
        <w:rPr>
          <w:b/>
          <w:u w:val="single"/>
        </w:rPr>
        <w:t xml:space="preserve"> </w:t>
      </w:r>
      <w:r w:rsidRPr="0072798B">
        <w:rPr>
          <w:b/>
          <w:u w:val="single"/>
        </w:rPr>
        <w:t>heard–on</w:t>
      </w:r>
      <w:r>
        <w:rPr>
          <w:b/>
          <w:u w:val="single"/>
        </w:rPr>
        <w:t xml:space="preserve"> </w:t>
      </w:r>
      <w:r w:rsidRPr="0072798B">
        <w:rPr>
          <w:b/>
          <w:u w:val="single"/>
        </w:rPr>
        <w:t>questions</w:t>
      </w:r>
      <w:r>
        <w:rPr>
          <w:b/>
          <w:u w:val="single"/>
        </w:rPr>
        <w:t xml:space="preserve"> </w:t>
      </w:r>
      <w:r w:rsidRPr="0072798B">
        <w:rPr>
          <w:b/>
          <w:u w:val="single"/>
        </w:rPr>
        <w:t>that</w:t>
      </w:r>
      <w:r>
        <w:rPr>
          <w:b/>
          <w:u w:val="single"/>
        </w:rPr>
        <w:t xml:space="preserve"> </w:t>
      </w:r>
      <w:r w:rsidRPr="0072798B">
        <w:rPr>
          <w:b/>
          <w:u w:val="single"/>
        </w:rPr>
        <w:t>concern</w:t>
      </w:r>
      <w:r>
        <w:rPr>
          <w:b/>
          <w:u w:val="single"/>
        </w:rPr>
        <w:t xml:space="preserve"> </w:t>
      </w:r>
      <w:proofErr w:type="spellStart"/>
      <w:proofErr w:type="gramStart"/>
      <w:r w:rsidRPr="0072798B">
        <w:rPr>
          <w:b/>
          <w:u w:val="single"/>
        </w:rPr>
        <w:t>them</w:t>
      </w:r>
      <w:r w:rsidRPr="0072798B">
        <w:t>.Only</w:t>
      </w:r>
      <w:proofErr w:type="spellEnd"/>
      <w:proofErr w:type="gramEnd"/>
      <w:r w:rsidRPr="0072798B">
        <w:t xml:space="preserve"> then will the tension between psychoanalytic and feminist modes of explanation remain productive</w:t>
      </w:r>
      <w:r w:rsidRPr="0072798B">
        <w:rPr>
          <w:b/>
          <w:u w:val="single"/>
        </w:rPr>
        <w:t>. Women must be able to use psychoanalytic methods and insights, not merely to understand themselves personally, psychologically, or therapeutically</w:t>
      </w:r>
      <w:r w:rsidRPr="0072798B">
        <w:t xml:space="preserve"> (for this amounts, in effect, to an acceptance of its basic presuppositions) </w:t>
      </w:r>
      <w:r w:rsidRPr="0072798B">
        <w:rPr>
          <w:u w:val="single"/>
        </w:rPr>
        <w:t xml:space="preserve">but also our social world, its forms of self-generation through the family structure, the ‘socialization’ or enculturation of children, and even the production and evaluation of </w:t>
      </w:r>
      <w:proofErr w:type="spellStart"/>
      <w:r w:rsidRPr="0072798B">
        <w:rPr>
          <w:u w:val="single"/>
        </w:rPr>
        <w:t>knowledges</w:t>
      </w:r>
      <w:proofErr w:type="spellEnd"/>
      <w:r w:rsidRPr="0072798B">
        <w:rPr>
          <w:u w:val="single"/>
        </w:rPr>
        <w:t xml:space="preserve">. Psychoanalysis </w:t>
      </w:r>
      <w:r w:rsidRPr="0072798B">
        <w:rPr>
          <w:b/>
          <w:highlight w:val="yellow"/>
          <w:u w:val="single"/>
        </w:rPr>
        <w:t>needs to be taken beyond its usual terms of reference in order to stretch or transgress its limits and become relevant in the construction of viable, autonomous representations of women and femininity</w:t>
      </w:r>
      <w:r w:rsidRPr="0072798B">
        <w:rPr>
          <w:u w:val="single"/>
        </w:rPr>
        <w:t>.</w:t>
      </w:r>
    </w:p>
    <w:p w14:paraId="576487A6" w14:textId="77777777" w:rsidR="00524ADF" w:rsidRPr="00712230" w:rsidRDefault="00524ADF" w:rsidP="00524ADF">
      <w:pPr>
        <w:pStyle w:val="Heading4"/>
      </w:pPr>
      <w:r>
        <w:t xml:space="preserve">Psychoanalysis is the starting point that allows women and oppressed people to understand desire and anger, and how to change their social standing. Understanding this is key in order to solve. </w:t>
      </w:r>
    </w:p>
    <w:p w14:paraId="46B4D0E8" w14:textId="77777777" w:rsidR="00524ADF" w:rsidRDefault="00524ADF" w:rsidP="00524ADF">
      <w:r w:rsidRPr="00F60057">
        <w:rPr>
          <w:rStyle w:val="Style13ptBold"/>
        </w:rPr>
        <w:t>Sayers, 87</w:t>
      </w:r>
      <w:r>
        <w:t xml:space="preserve"> (</w:t>
      </w:r>
      <w:r w:rsidRPr="00A013DF">
        <w:t>Janet Sayers</w:t>
      </w:r>
      <w:proofErr w:type="gramStart"/>
      <w:r>
        <w:t>,  A</w:t>
      </w:r>
      <w:proofErr w:type="gramEnd"/>
      <w:r>
        <w:t xml:space="preserve"> </w:t>
      </w:r>
      <w:r w:rsidRPr="00A013DF">
        <w:t>clinical psychologist and currently teaches Women's Studies, Social Work and Social Psych</w:t>
      </w:r>
      <w:r>
        <w:t>ology at the University of Kent, “</w:t>
      </w:r>
      <w:r w:rsidRPr="00F60057">
        <w:t>Melanie Klein, Psychoanalysis, and Feminism</w:t>
      </w:r>
      <w:r>
        <w:t xml:space="preserve">”, </w:t>
      </w:r>
      <w:proofErr w:type="spellStart"/>
      <w:r>
        <w:t>eminist</w:t>
      </w:r>
      <w:proofErr w:type="spellEnd"/>
      <w:r>
        <w:t xml:space="preserve"> Review, No. 25 (Spring, 1987), pp. 23-37 Published by: Palgrave Macmillan Journals: </w:t>
      </w:r>
      <w:hyperlink r:id="rId8" w:history="1">
        <w:r w:rsidRPr="00E43F30">
          <w:rPr>
            <w:rStyle w:val="Hyperlink"/>
          </w:rPr>
          <w:t>http://www.jstor.org/stable/1395033</w:t>
        </w:r>
      </w:hyperlink>
      <w:r>
        <w:t>) ET</w:t>
      </w:r>
    </w:p>
    <w:p w14:paraId="21BF39D0" w14:textId="77777777" w:rsidR="00524ADF" w:rsidRPr="007368F3" w:rsidRDefault="00524ADF" w:rsidP="00524ADF">
      <w:pPr>
        <w:rPr>
          <w:b/>
          <w:u w:val="single"/>
        </w:rPr>
      </w:pPr>
      <w:r w:rsidRPr="007368F3">
        <w:t xml:space="preserve">If </w:t>
      </w:r>
      <w:r w:rsidRPr="007368F3">
        <w:rPr>
          <w:u w:val="single"/>
        </w:rPr>
        <w:t>Klein's work bears on social oppression</w:t>
      </w:r>
      <w:r w:rsidRPr="007368F3">
        <w:rPr>
          <w:b/>
        </w:rPr>
        <w:t xml:space="preserve"> </w:t>
      </w:r>
      <w:r w:rsidRPr="007368F3">
        <w:rPr>
          <w:u w:val="single"/>
        </w:rPr>
        <w:t>in general Freud's work bears on women's oppression in particular.</w:t>
      </w:r>
      <w:r>
        <w:t xml:space="preserve"> This is because his work with hysterical and neurotic conditions led him to recognize the repression of sexual desire involved in these conditions. And, as feminists have shown, women are particularly prone to repress into the unconscious this desire, given its contradiction with their con- </w:t>
      </w:r>
      <w:proofErr w:type="spellStart"/>
      <w:r>
        <w:t>scious</w:t>
      </w:r>
      <w:proofErr w:type="spellEnd"/>
      <w:r>
        <w:t xml:space="preserve"> recognition of the dictates of patriarchy that fully accords </w:t>
      </w:r>
      <w:proofErr w:type="spellStart"/>
      <w:r>
        <w:t>ordy</w:t>
      </w:r>
      <w:proofErr w:type="spellEnd"/>
      <w:r>
        <w:t xml:space="preserve"> to the father the right of realizing sexual desire, accordingly symboliz</w:t>
      </w:r>
      <w:r w:rsidRPr="00712230">
        <w:t xml:space="preserve">ed by the male genital - the phallus. </w:t>
      </w:r>
      <w:r>
        <w:t xml:space="preserve">However, neither Freudian nor </w:t>
      </w:r>
      <w:proofErr w:type="spellStart"/>
      <w:r>
        <w:t>Kleinian</w:t>
      </w:r>
      <w:proofErr w:type="spellEnd"/>
      <w:r>
        <w:t xml:space="preserve"> therapy explicitly engages with or addresses the social fact of women's subordination. To the ex- tent that this subordination is the cause of women variously </w:t>
      </w:r>
      <w:proofErr w:type="spellStart"/>
      <w:r>
        <w:t>repres</w:t>
      </w:r>
      <w:proofErr w:type="spellEnd"/>
      <w:r>
        <w:t xml:space="preserve">- sing, projecting and </w:t>
      </w:r>
      <w:proofErr w:type="spellStart"/>
      <w:r>
        <w:t>introjecting</w:t>
      </w:r>
      <w:proofErr w:type="spellEnd"/>
      <w:r>
        <w:t xml:space="preserve"> their sexual desire and aggression, then any relief afforded by such therapy of the neurotic, paranoid and</w:t>
      </w:r>
      <w:r w:rsidRPr="00D6320E">
        <w:t xml:space="preserve"> depressive effects of these </w:t>
      </w:r>
      <w:proofErr w:type="spellStart"/>
      <w:r w:rsidRPr="00D6320E">
        <w:t>defences</w:t>
      </w:r>
      <w:proofErr w:type="spellEnd"/>
      <w:r w:rsidRPr="00D6320E">
        <w:t xml:space="preserve"> is bound to be short-lived. On the other hand, in </w:t>
      </w:r>
      <w:r w:rsidRPr="007368F3">
        <w:rPr>
          <w:b/>
          <w:highlight w:val="yellow"/>
          <w:u w:val="single"/>
        </w:rPr>
        <w:t xml:space="preserve">helping individuals become conscious of the illusory character of these defensive resolutions of the conflicts of sexual desire and aggression produced by sexual inequality, psychoanalysis provides a starting point beyond which feminism rightly strives in mobilizing women to act on their individual desire and anger, </w:t>
      </w:r>
      <w:proofErr w:type="spellStart"/>
      <w:r w:rsidRPr="007368F3">
        <w:rPr>
          <w:b/>
          <w:highlight w:val="yellow"/>
          <w:u w:val="single"/>
        </w:rPr>
        <w:t>collec</w:t>
      </w:r>
      <w:proofErr w:type="spellEnd"/>
      <w:r w:rsidRPr="007368F3">
        <w:rPr>
          <w:b/>
          <w:highlight w:val="yellow"/>
          <w:u w:val="single"/>
        </w:rPr>
        <w:t xml:space="preserve">- </w:t>
      </w:r>
      <w:proofErr w:type="spellStart"/>
      <w:r w:rsidRPr="007368F3">
        <w:rPr>
          <w:b/>
          <w:highlight w:val="yellow"/>
          <w:u w:val="single"/>
        </w:rPr>
        <w:t>tively</w:t>
      </w:r>
      <w:proofErr w:type="spellEnd"/>
      <w:r w:rsidRPr="007368F3">
        <w:rPr>
          <w:b/>
          <w:highlight w:val="yellow"/>
          <w:u w:val="single"/>
        </w:rPr>
        <w:t xml:space="preserve"> to struggle to change and improve their social lot.</w:t>
      </w:r>
    </w:p>
    <w:p w14:paraId="401998C2" w14:textId="77777777" w:rsidR="00524ADF" w:rsidRPr="00064908" w:rsidRDefault="00524ADF" w:rsidP="00524ADF"/>
    <w:p w14:paraId="31062D29" w14:textId="77777777" w:rsidR="00524ADF" w:rsidRDefault="00524ADF" w:rsidP="00524ADF">
      <w:pPr>
        <w:pStyle w:val="Heading2"/>
      </w:pPr>
      <w:r>
        <w:t>Links</w:t>
      </w:r>
    </w:p>
    <w:p w14:paraId="54FF39D6" w14:textId="77777777" w:rsidR="00524ADF" w:rsidRPr="002B6AAB" w:rsidRDefault="00524ADF" w:rsidP="00524ADF">
      <w:pPr>
        <w:pStyle w:val="Heading3"/>
      </w:pPr>
      <w:r>
        <w:t>Demand</w:t>
      </w:r>
    </w:p>
    <w:p w14:paraId="5E5AAC91" w14:textId="77777777" w:rsidR="00524ADF" w:rsidRDefault="00524ADF" w:rsidP="00524ADF">
      <w:pPr>
        <w:pStyle w:val="Heading4"/>
      </w:pPr>
      <w:r>
        <w:t xml:space="preserve">The demands of the 1AC will always be tied to otherness, and cause no change. </w:t>
      </w:r>
    </w:p>
    <w:p w14:paraId="579B311C" w14:textId="77777777" w:rsidR="00524ADF" w:rsidRDefault="00524ADF" w:rsidP="00524ADF">
      <w:r w:rsidRPr="00D5265D">
        <w:rPr>
          <w:rStyle w:val="Style13ptBold"/>
        </w:rPr>
        <w:t>Grosz, 90</w:t>
      </w:r>
      <w:r>
        <w:t xml:space="preserve"> (</w:t>
      </w:r>
      <w:r w:rsidRPr="00D5265D">
        <w:t>Elizabeth Grosz</w:t>
      </w:r>
      <w:r>
        <w:t xml:space="preserve">, </w:t>
      </w:r>
      <w:r w:rsidRPr="00D5265D">
        <w:t>Professor Grosz received her PhD in Philosophy from the Department of General Philosophy, University of Sydney</w:t>
      </w:r>
      <w:proofErr w:type="gramStart"/>
      <w:r w:rsidRPr="00D5265D">
        <w:t>,</w:t>
      </w:r>
      <w:r>
        <w:t xml:space="preserve">  </w:t>
      </w:r>
      <w:r w:rsidRPr="00D5265D">
        <w:t>Jacques</w:t>
      </w:r>
      <w:proofErr w:type="gramEnd"/>
      <w:r w:rsidRPr="00D5265D">
        <w:t xml:space="preserve"> </w:t>
      </w:r>
      <w:proofErr w:type="spellStart"/>
      <w:r w:rsidRPr="00D5265D">
        <w:t>Lacan</w:t>
      </w:r>
      <w:proofErr w:type="spellEnd"/>
      <w:r w:rsidRPr="00D5265D">
        <w:t xml:space="preserve"> A feminist introduction</w:t>
      </w:r>
      <w:r>
        <w:t xml:space="preserve">,  </w:t>
      </w:r>
      <w:proofErr w:type="spellStart"/>
      <w:r>
        <w:t>Routledge</w:t>
      </w:r>
      <w:proofErr w:type="spellEnd"/>
      <w:r>
        <w:t>, 1990) ET</w:t>
      </w:r>
    </w:p>
    <w:p w14:paraId="77B7D15D" w14:textId="77777777" w:rsidR="00524ADF" w:rsidRDefault="00524ADF" w:rsidP="00524ADF">
      <w:r w:rsidRPr="000E7476">
        <w:t>A relation of pure difference between (linguistic) signifiers, the opposition between ‘</w:t>
      </w:r>
      <w:proofErr w:type="spellStart"/>
      <w:r w:rsidRPr="000E7476">
        <w:t>ooo</w:t>
      </w:r>
      <w:proofErr w:type="spellEnd"/>
      <w:r w:rsidRPr="000E7476">
        <w:t xml:space="preserve">’ and </w:t>
      </w:r>
      <w:proofErr w:type="gramStart"/>
      <w:r w:rsidRPr="000E7476">
        <w:t>‘</w:t>
      </w:r>
      <w:proofErr w:type="spellStart"/>
      <w:r w:rsidRPr="000E7476">
        <w:t>aaa</w:t>
      </w:r>
      <w:proofErr w:type="spellEnd"/>
      <w:r w:rsidRPr="000E7476">
        <w:t>’,</w:t>
      </w:r>
      <w:proofErr w:type="gramEnd"/>
      <w:r w:rsidRPr="000E7476">
        <w:t xml:space="preserve"> replaces the child’s immediate or lived relation to the mother’s presences and absences. Signification insinuates itself in place of the absent object, the object engendering desire. As </w:t>
      </w:r>
      <w:proofErr w:type="spellStart"/>
      <w:r w:rsidRPr="000E7476">
        <w:t>Lacan</w:t>
      </w:r>
      <w:proofErr w:type="spellEnd"/>
      <w:r w:rsidRPr="000E7476">
        <w:t xml:space="preserve"> claims, ‘the symbol manifests itself first of all as the murder of the thing’. </w:t>
      </w:r>
      <w:r w:rsidRPr="000E7476">
        <w:rPr>
          <w:u w:val="single"/>
        </w:rPr>
        <w:t>Language is substituted for the satisfaction of need, which is consequently transformed into demand</w:t>
      </w:r>
      <w:r w:rsidRPr="000E7476">
        <w:t xml:space="preserve">. </w:t>
      </w:r>
      <w:r w:rsidRPr="000E7476">
        <w:rPr>
          <w:u w:val="single"/>
        </w:rPr>
        <w:t>It has become fundamentally insatiable.</w:t>
      </w:r>
      <w:r w:rsidRPr="000E7476">
        <w:t xml:space="preserve"> </w:t>
      </w:r>
      <w:r w:rsidRPr="000E7476">
        <w:rPr>
          <w:u w:val="single"/>
        </w:rPr>
        <w:t>Instead of the need, which is represented by its ‘natural sign’, the indeterminate cry, demand is always formulated in language. Demand takes the form of the statement, ‘I want . . .’ or the command ‘Give me . . .</w:t>
      </w:r>
      <w:proofErr w:type="gramStart"/>
      <w:r w:rsidRPr="000E7476">
        <w:rPr>
          <w:u w:val="single"/>
        </w:rPr>
        <w:t>’</w:t>
      </w:r>
      <w:r w:rsidRPr="000E7476">
        <w:t>.</w:t>
      </w:r>
      <w:proofErr w:type="gramEnd"/>
      <w:r w:rsidRPr="000E7476">
        <w:t xml:space="preserve"> In </w:t>
      </w:r>
      <w:proofErr w:type="spellStart"/>
      <w:r w:rsidRPr="000E7476">
        <w:t>Lacan’s</w:t>
      </w:r>
      <w:proofErr w:type="spellEnd"/>
      <w:r w:rsidRPr="000E7476">
        <w:t xml:space="preserve"> understanding, the demand is always transitive for it is always directed to </w:t>
      </w:r>
      <w:proofErr w:type="gramStart"/>
      <w:r w:rsidRPr="000E7476">
        <w:t>an other</w:t>
      </w:r>
      <w:proofErr w:type="gramEnd"/>
      <w:r w:rsidRPr="000E7476">
        <w:t xml:space="preserve"> (usually the mother). By being articulated in language, a language always derived and learned from the (</w:t>
      </w:r>
      <w:proofErr w:type="gramStart"/>
      <w:r w:rsidRPr="000E7476">
        <w:t>m)other</w:t>
      </w:r>
      <w:proofErr w:type="gramEnd"/>
      <w:r w:rsidRPr="000E7476">
        <w:t xml:space="preserve">, </w:t>
      </w:r>
      <w:r w:rsidRPr="000E7476">
        <w:rPr>
          <w:b/>
          <w:highlight w:val="yellow"/>
          <w:u w:val="single"/>
        </w:rPr>
        <w:t>demand is always tied to otherness</w:t>
      </w:r>
      <w:r w:rsidRPr="000E7476">
        <w:t xml:space="preserve">. </w:t>
      </w:r>
      <w:r w:rsidRPr="000E7476">
        <w:rPr>
          <w:u w:val="single"/>
        </w:rPr>
        <w:t xml:space="preserve">The other to whom demand is addressed is the imaginary other, the </w:t>
      </w:r>
      <w:proofErr w:type="gramStart"/>
      <w:r w:rsidRPr="000E7476">
        <w:rPr>
          <w:u w:val="single"/>
        </w:rPr>
        <w:t>alter-ego</w:t>
      </w:r>
      <w:proofErr w:type="gramEnd"/>
      <w:r w:rsidRPr="000E7476">
        <w:rPr>
          <w:u w:val="single"/>
        </w:rPr>
        <w:t xml:space="preserve"> or double precipitated in the mirror phase</w:t>
      </w:r>
      <w:r w:rsidRPr="000E7476">
        <w:t xml:space="preserve">. </w:t>
      </w:r>
      <w:r w:rsidRPr="000E7476">
        <w:rPr>
          <w:u w:val="single"/>
        </w:rPr>
        <w:t xml:space="preserve">Demand articulates and thereby narrows down and specifies the amorphous need by tying it to a concrete object, thus particularizing it. </w:t>
      </w:r>
      <w:r w:rsidRPr="000E7476">
        <w:t>It converts the need from a quasi-biological status to a linguistic, interpersonal, and social phenomenon. Demand is able to borrow the forms of instinctual need because of its fundamental ambiguity: demand always has two objects, one spoken, the other unspoken: the object or thing demanded (this or that object), and the other to whom the demand is ostensibly addressed. The thing demanded – food, attention, a ‘cure’ from the analyst, the undying love of another – are all relatively insignificant, or rather, they function as excuses for access to the second object, the (</w:t>
      </w:r>
      <w:proofErr w:type="gramStart"/>
      <w:r w:rsidRPr="000E7476">
        <w:t>m)other</w:t>
      </w:r>
      <w:proofErr w:type="gramEnd"/>
      <w:r w:rsidRPr="000E7476">
        <w:t xml:space="preserve">. The thing demanded is a rationalization for maintaining a certain relation to the other. Where need aims at an </w:t>
      </w:r>
      <w:proofErr w:type="gramStart"/>
      <w:r w:rsidRPr="000E7476">
        <w:t>object which</w:t>
      </w:r>
      <w:proofErr w:type="gramEnd"/>
      <w:r w:rsidRPr="000E7476">
        <w:t xml:space="preserve"> satisfied it, demand appeals to an other in such a way that even if the demanded object is given, there can be no satisfaction. This is because the demand is really for something else, for the next thing the other can give, for the thing that will ‘prove’ the other’s love. Demand requires the affirmation of an ego by the other to such a degree that only an imaginary union or identification with them, an identity they share, could bring satisfaction – and only then with the annihilation of the self, for it is now invaded by and exists as the other: it is in the oldest demand that the primary identification is produced, that which is brought about by the mother’s omnipotence, that is to say, the identification that not only suspends the satisfaction of needs from the signifying apparatus, but also that which fragments them, filters them, models them upon the defiles of the structure of the signifier. </w:t>
      </w:r>
      <w:r w:rsidRPr="000E7476">
        <w:rPr>
          <w:b/>
          <w:highlight w:val="yellow"/>
          <w:u w:val="single"/>
        </w:rPr>
        <w:t>Needs become subordinated to the same conventional conditions as those of the signifier</w:t>
      </w:r>
      <w:r w:rsidRPr="000E7476">
        <w:rPr>
          <w:u w:val="single"/>
        </w:rPr>
        <w:t xml:space="preserve"> in its double register: the synchronic register of opposition between irreducible elements, and the diachronic register of substitution and combination, through which language, even if it does not </w:t>
      </w:r>
      <w:proofErr w:type="spellStart"/>
      <w:r w:rsidRPr="000E7476">
        <w:rPr>
          <w:u w:val="single"/>
        </w:rPr>
        <w:t>fulfil</w:t>
      </w:r>
      <w:proofErr w:type="spellEnd"/>
      <w:r w:rsidRPr="000E7476">
        <w:rPr>
          <w:u w:val="single"/>
        </w:rPr>
        <w:t xml:space="preserve"> all functions, </w:t>
      </w:r>
      <w:proofErr w:type="spellStart"/>
      <w:r w:rsidRPr="000E7476">
        <w:rPr>
          <w:u w:val="single"/>
        </w:rPr>
        <w:t>tructures</w:t>
      </w:r>
      <w:proofErr w:type="spellEnd"/>
      <w:r w:rsidRPr="000E7476">
        <w:rPr>
          <w:u w:val="single"/>
        </w:rPr>
        <w:t xml:space="preserve"> everything concerning relations between human beings.</w:t>
      </w:r>
      <w:r w:rsidRPr="000E7476">
        <w:t xml:space="preserve"> (</w:t>
      </w:r>
      <w:proofErr w:type="spellStart"/>
      <w:r w:rsidRPr="000E7476">
        <w:t>Lacan</w:t>
      </w:r>
      <w:proofErr w:type="spellEnd"/>
      <w:r w:rsidRPr="000E7476">
        <w:t xml:space="preserve"> 1977a: 255) Demand enshrouds the various objects of the need’s satisfaction, using them as the basis for a battery of </w:t>
      </w:r>
      <w:proofErr w:type="gramStart"/>
      <w:r w:rsidRPr="000E7476">
        <w:t>signifiers which</w:t>
      </w:r>
      <w:proofErr w:type="gramEnd"/>
      <w:r w:rsidRPr="000E7476">
        <w:t xml:space="preserve"> can now be fired, directed to the other who provides for the need’s satisfaction. These objects (food, warmth, movement, etc.) can be pointed to, articulated and specified. But when they become bound up with the order of language, they veer off from their appetitive or instinctual function to acquire social meanings and thus act as messages directed to or received from the other. As demand, they form a circuit to and from the (</w:t>
      </w:r>
      <w:proofErr w:type="gramStart"/>
      <w:r w:rsidRPr="000E7476">
        <w:t>m)other</w:t>
      </w:r>
      <w:proofErr w:type="gramEnd"/>
      <w:r w:rsidRPr="000E7476">
        <w:t xml:space="preserve">. The child thus addresses a series of demands to the mother. She may respond to them with a variety of specified objects, but none will satisfy the child’s wants. </w:t>
      </w:r>
      <w:proofErr w:type="gramStart"/>
      <w:r w:rsidRPr="000E7476">
        <w:t>One demanded toy, for example, is rapidly replaced by another</w:t>
      </w:r>
      <w:proofErr w:type="gramEnd"/>
      <w:r w:rsidRPr="000E7476">
        <w:t xml:space="preserve">, and the entire list of substitute objects is ultimately unsatisfying. </w:t>
      </w:r>
      <w:r w:rsidRPr="000E7476">
        <w:rPr>
          <w:b/>
          <w:highlight w:val="yellow"/>
          <w:u w:val="single"/>
        </w:rPr>
        <w:t>The child wants everything, an impossible plenitude; it wants to be filled by the other, to be the other, which is why no determinate thing will do</w:t>
      </w:r>
      <w:r w:rsidRPr="000E7476">
        <w:rPr>
          <w:highlight w:val="yellow"/>
        </w:rPr>
        <w:t>.</w:t>
      </w:r>
      <w:r w:rsidRPr="000E7476">
        <w:t xml:space="preserve"> </w:t>
      </w:r>
      <w:r w:rsidRPr="000E7476">
        <w:rPr>
          <w:b/>
          <w:highlight w:val="yellow"/>
          <w:u w:val="single"/>
        </w:rPr>
        <w:t>It demands a love that paradoxically entails its own annihilation, for it demands a fullness of the other to stop up the lack that conditions its existence as a subject:</w:t>
      </w:r>
      <w:r w:rsidRPr="000E7476">
        <w:t xml:space="preserve"> [The subject] . . . is also the locus of this want, or lack. That which is given to the Other to fill, and which is strictly that which it does not have, since it too lacks being, is what is called love, but which is also hate and ignorance. It is also what is evoked by any demand beyond the need that is articulated in it, and it is certainly that of which the subject remains all the more deprived to the extent that the need articulated in the demand is satisfied. (1977a: 263) </w:t>
      </w:r>
      <w:r w:rsidRPr="000E7476">
        <w:rPr>
          <w:b/>
          <w:highlight w:val="yellow"/>
          <w:u w:val="single"/>
        </w:rPr>
        <w:t>Demand is the consequence of the subjection of the need to the regulation of language.</w:t>
      </w:r>
      <w:r w:rsidRPr="000E7476">
        <w:t xml:space="preserve"> The transcription of the need into a dyadic and (proto-</w:t>
      </w:r>
      <w:proofErr w:type="gramStart"/>
      <w:r w:rsidRPr="000E7476">
        <w:t>)personal</w:t>
      </w:r>
      <w:proofErr w:type="gramEnd"/>
      <w:r w:rsidRPr="000E7476">
        <w:t xml:space="preserve"> or interpersonal register, transforms it and brings it into the structure of demand. </w:t>
      </w:r>
      <w:proofErr w:type="gramStart"/>
      <w:r w:rsidRPr="000E7476">
        <w:t>As a result, a (metonymic) chain of objects, substitutable for each other, stand as signifiers of the other’s desire.</w:t>
      </w:r>
      <w:proofErr w:type="gramEnd"/>
      <w:r w:rsidRPr="000E7476">
        <w:t xml:space="preserve"> Needs, even instinctual ones, can be deferred, displaced, or even abandoned (leading in some cases to death – for example, in anorexia). The object of demand is always an imaginary object. It lacks a tangible form and the organization or regularity of the object of ‘natural’ need. Demand functions on a conscious level, yet it exists in a limbo region where the subject is neither fully animal (natural need is alienated by its articulation) nor fully human (not yet regulated by and positioned within a signifying and social order): [</w:t>
      </w:r>
      <w:proofErr w:type="spellStart"/>
      <w:r w:rsidRPr="000E7476">
        <w:t>Thesignifier</w:t>
      </w:r>
      <w:proofErr w:type="spellEnd"/>
      <w:r w:rsidRPr="000E7476">
        <w:t>]...proceed[</w:t>
      </w:r>
      <w:proofErr w:type="gramStart"/>
      <w:r w:rsidRPr="000E7476">
        <w:t>s]</w:t>
      </w:r>
      <w:proofErr w:type="spellStart"/>
      <w:r w:rsidRPr="000E7476">
        <w:t>fromadeviationofman’sneedsfromthefactthat</w:t>
      </w:r>
      <w:proofErr w:type="spellEnd"/>
      <w:proofErr w:type="gramEnd"/>
      <w:r w:rsidRPr="000E7476">
        <w:t xml:space="preserve"> he speaks, in the sense that in so far as his needs are subjected to demand, they return to him alienated. This is not the effect of his real dependence . . . but rather the turning into signifying form as such, from the fact that it is from the locus of the Other that its message is </w:t>
      </w:r>
      <w:proofErr w:type="gramStart"/>
      <w:r w:rsidRPr="000E7476">
        <w:t>emitted.</w:t>
      </w:r>
      <w:proofErr w:type="gramEnd"/>
      <w:r w:rsidRPr="000E7476">
        <w:t xml:space="preserve"> . . . </w:t>
      </w:r>
      <w:r w:rsidRPr="00942485">
        <w:rPr>
          <w:u w:val="single"/>
        </w:rPr>
        <w:t xml:space="preserve">Demand in itself bears on something other than the satisfaction it calls for. It is demand of a presence or of an absence – which is what is manifested in the primordial relation to the mother, pregnant with that </w:t>
      </w:r>
      <w:proofErr w:type="gramStart"/>
      <w:r w:rsidRPr="00942485">
        <w:rPr>
          <w:u w:val="single"/>
        </w:rPr>
        <w:t>Other</w:t>
      </w:r>
      <w:proofErr w:type="gramEnd"/>
      <w:r w:rsidRPr="00942485">
        <w:rPr>
          <w:u w:val="single"/>
        </w:rPr>
        <w:t xml:space="preserve"> to be situated within the needs that it can satisfy. </w:t>
      </w:r>
      <w:r w:rsidRPr="00942485">
        <w:rPr>
          <w:b/>
          <w:highlight w:val="yellow"/>
          <w:u w:val="single"/>
        </w:rPr>
        <w:t>Demand constitutes the Other as already possessing the ‘privilege’ of satisfying needs</w:t>
      </w:r>
      <w:r w:rsidRPr="00942485">
        <w:rPr>
          <w:u w:val="single"/>
        </w:rPr>
        <w:t xml:space="preserve">, that is to say, </w:t>
      </w:r>
      <w:r w:rsidRPr="00942485">
        <w:rPr>
          <w:b/>
          <w:highlight w:val="yellow"/>
          <w:u w:val="single"/>
        </w:rPr>
        <w:t>the power of depriving them of that alone by which they are satisfied</w:t>
      </w:r>
      <w:r w:rsidRPr="00942485">
        <w:rPr>
          <w:u w:val="single"/>
        </w:rPr>
        <w:t>.</w:t>
      </w:r>
      <w:r w:rsidRPr="000E7476">
        <w:t xml:space="preserve"> </w:t>
      </w:r>
      <w:r w:rsidRPr="00942485">
        <w:rPr>
          <w:u w:val="single"/>
        </w:rPr>
        <w:t xml:space="preserve">This privilege of the </w:t>
      </w:r>
      <w:proofErr w:type="gramStart"/>
      <w:r w:rsidRPr="00942485">
        <w:rPr>
          <w:u w:val="single"/>
        </w:rPr>
        <w:t>Other</w:t>
      </w:r>
      <w:proofErr w:type="gramEnd"/>
      <w:r w:rsidRPr="00942485">
        <w:rPr>
          <w:u w:val="single"/>
        </w:rPr>
        <w:t xml:space="preserve"> thus outlines the radical form of the gift of that which the Other does not have, namely, its love. </w:t>
      </w:r>
      <w:r w:rsidRPr="000E7476">
        <w:t>In this way, demand annuls (</w:t>
      </w:r>
      <w:proofErr w:type="spellStart"/>
      <w:r w:rsidRPr="000E7476">
        <w:t>aufhebt</w:t>
      </w:r>
      <w:proofErr w:type="spellEnd"/>
      <w:r w:rsidRPr="000E7476">
        <w:t>) the particularity of everything that can be granted by transmuting it into a proof of love, and the very satisfactions that it obtains for need are reduced (</w:t>
      </w:r>
      <w:proofErr w:type="spellStart"/>
      <w:r w:rsidRPr="000E7476">
        <w:t>sich</w:t>
      </w:r>
      <w:proofErr w:type="spellEnd"/>
      <w:r w:rsidRPr="000E7476">
        <w:t xml:space="preserve"> </w:t>
      </w:r>
      <w:proofErr w:type="spellStart"/>
      <w:r w:rsidRPr="000E7476">
        <w:t>erniedrigt</w:t>
      </w:r>
      <w:proofErr w:type="spellEnd"/>
      <w:r w:rsidRPr="000E7476">
        <w:t xml:space="preserve">) to the level of being no more that the crushing of the demand for love . . . (1977a: 286) </w:t>
      </w:r>
      <w:r w:rsidRPr="00942485">
        <w:rPr>
          <w:b/>
          <w:highlight w:val="yellow"/>
          <w:u w:val="single"/>
        </w:rPr>
        <w:t xml:space="preserve">Demand is thus addressed to the </w:t>
      </w:r>
      <w:r w:rsidRPr="00942485">
        <w:rPr>
          <w:u w:val="single"/>
        </w:rPr>
        <w:t>(pre-oedipal, phallic</w:t>
      </w:r>
      <w:r w:rsidRPr="00942485">
        <w:rPr>
          <w:b/>
          <w:highlight w:val="yellow"/>
          <w:u w:val="single"/>
        </w:rPr>
        <w:t>) (</w:t>
      </w:r>
      <w:proofErr w:type="gramStart"/>
      <w:r w:rsidRPr="00942485">
        <w:rPr>
          <w:b/>
          <w:highlight w:val="yellow"/>
          <w:u w:val="single"/>
        </w:rPr>
        <w:t>m)other</w:t>
      </w:r>
      <w:proofErr w:type="gramEnd"/>
      <w:r w:rsidRPr="00942485">
        <w:rPr>
          <w:u w:val="single"/>
        </w:rPr>
        <w:t>. It is insatiable, a correlate and function of the mother’s phallic, omnipotent position vis-à-vis the child.</w:t>
      </w:r>
      <w:r w:rsidRPr="000E7476">
        <w:t xml:space="preserve"> Demand is the result of the ego’s self-idealization and </w:t>
      </w:r>
      <w:proofErr w:type="spellStart"/>
      <w:r w:rsidRPr="000E7476">
        <w:t>aggrandisement</w:t>
      </w:r>
      <w:proofErr w:type="spellEnd"/>
      <w:r w:rsidRPr="000E7476">
        <w:t xml:space="preserve"> – a measure of the magnitude of the </w:t>
      </w:r>
      <w:proofErr w:type="gramStart"/>
      <w:r w:rsidRPr="000E7476">
        <w:t>ego-ideal</w:t>
      </w:r>
      <w:proofErr w:type="gramEnd"/>
      <w:r w:rsidRPr="000E7476">
        <w:t xml:space="preserve"> (the psychic double or ideal of otherness to which the ego aspires). Demand always addresses </w:t>
      </w:r>
      <w:proofErr w:type="gramStart"/>
      <w:r w:rsidRPr="000E7476">
        <w:t>an other</w:t>
      </w:r>
      <w:proofErr w:type="gramEnd"/>
      <w:r w:rsidRPr="000E7476">
        <w:t>. It consciously demands concrete, particular objects</w:t>
      </w:r>
      <w:r w:rsidRPr="002B6AAB">
        <w:rPr>
          <w:u w:val="single"/>
        </w:rPr>
        <w:t>. The only ‘things’ capable of satisfying it are generalities or absolutes (ultimately, it is a demand for everything</w:t>
      </w:r>
      <w:proofErr w:type="gramStart"/>
      <w:r w:rsidRPr="002B6AAB">
        <w:rPr>
          <w:u w:val="single"/>
        </w:rPr>
        <w:t>) which</w:t>
      </w:r>
      <w:proofErr w:type="gramEnd"/>
      <w:r w:rsidRPr="002B6AAB">
        <w:rPr>
          <w:u w:val="single"/>
        </w:rPr>
        <w:t>, in the end, boils down to nothing</w:t>
      </w:r>
      <w:r w:rsidRPr="000E7476">
        <w:t xml:space="preserve">. Need or instinct is robbed of the security of its access to a given object of satisfaction, and is subjected to the ‘defilements’ of signification. </w:t>
      </w:r>
      <w:r w:rsidRPr="002B6AAB">
        <w:rPr>
          <w:u w:val="single"/>
        </w:rPr>
        <w:t xml:space="preserve">Demand is the effect of the association of signifying relations with a sexual drive or impulse, a coupling of libidinal </w:t>
      </w:r>
      <w:proofErr w:type="spellStart"/>
      <w:r w:rsidRPr="002B6AAB">
        <w:rPr>
          <w:u w:val="single"/>
        </w:rPr>
        <w:t>cathexis</w:t>
      </w:r>
      <w:proofErr w:type="spellEnd"/>
      <w:r w:rsidRPr="002B6AAB">
        <w:rPr>
          <w:u w:val="single"/>
        </w:rPr>
        <w:t>, and a series of signifiers (which, however, can never adequately represent the drive’s somatic force):</w:t>
      </w:r>
      <w:r w:rsidRPr="000E7476">
        <w:t xml:space="preserve"> Psychoanalysis touches on sexuality only as much as in the form of the drive, it manifests itself in the defile of the signifier, in which is constituted the dialectic of the subject in the double stage of alienation and separation. (</w:t>
      </w:r>
      <w:proofErr w:type="spellStart"/>
      <w:r w:rsidRPr="000E7476">
        <w:t>Lacan</w:t>
      </w:r>
      <w:proofErr w:type="spellEnd"/>
      <w:r w:rsidRPr="000E7476">
        <w:t xml:space="preserve">, quoted by </w:t>
      </w:r>
      <w:proofErr w:type="spellStart"/>
      <w:r w:rsidRPr="000E7476">
        <w:t>Macey</w:t>
      </w:r>
      <w:proofErr w:type="spellEnd"/>
      <w:r w:rsidRPr="000E7476">
        <w:t xml:space="preserve"> 1978: 122) The demand for food is not simply the demand for satisfaction of nutritive need. It is also a demand for love. </w:t>
      </w:r>
      <w:r w:rsidRPr="002B6AAB">
        <w:rPr>
          <w:b/>
          <w:highlight w:val="yellow"/>
          <w:u w:val="single"/>
        </w:rPr>
        <w:t xml:space="preserve">The demand operates in the interplay of the </w:t>
      </w:r>
      <w:proofErr w:type="gramStart"/>
      <w:r w:rsidRPr="002B6AAB">
        <w:rPr>
          <w:b/>
          <w:highlight w:val="yellow"/>
          <w:u w:val="single"/>
        </w:rPr>
        <w:t>demanded  object</w:t>
      </w:r>
      <w:proofErr w:type="gramEnd"/>
      <w:r w:rsidRPr="002B6AAB">
        <w:rPr>
          <w:b/>
          <w:highlight w:val="yellow"/>
          <w:u w:val="single"/>
        </w:rPr>
        <w:t xml:space="preserve">, and the other who, in </w:t>
      </w:r>
      <w:proofErr w:type="spellStart"/>
      <w:r w:rsidRPr="002B6AAB">
        <w:rPr>
          <w:b/>
          <w:highlight w:val="yellow"/>
          <w:u w:val="single"/>
        </w:rPr>
        <w:t>deliveringup</w:t>
      </w:r>
      <w:proofErr w:type="spellEnd"/>
      <w:r w:rsidRPr="002B6AAB">
        <w:rPr>
          <w:b/>
          <w:highlight w:val="yellow"/>
          <w:u w:val="single"/>
        </w:rPr>
        <w:t xml:space="preserve"> the object, </w:t>
      </w:r>
      <w:r w:rsidRPr="002B6AAB">
        <w:rPr>
          <w:u w:val="single"/>
        </w:rPr>
        <w:t>affirms the subject as loved</w:t>
      </w:r>
      <w:r>
        <w:t xml:space="preserve">. This may explain why the </w:t>
      </w:r>
      <w:proofErr w:type="gramStart"/>
      <w:r>
        <w:t>anorexic ,</w:t>
      </w:r>
      <w:proofErr w:type="gramEnd"/>
      <w:r>
        <w:t xml:space="preserve"> in functioning in the oral register, demands the positive presence of the absence of food: she demands ‘no thing’, ‘no food’. </w:t>
      </w:r>
    </w:p>
    <w:p w14:paraId="61E7E6F4" w14:textId="77777777" w:rsidR="00524ADF" w:rsidRDefault="00524ADF" w:rsidP="00524ADF">
      <w:pPr>
        <w:pStyle w:val="Heading3"/>
      </w:pPr>
      <w:r>
        <w:t>Democracy</w:t>
      </w:r>
    </w:p>
    <w:p w14:paraId="1893F662" w14:textId="77777777" w:rsidR="00524ADF" w:rsidRDefault="00524ADF" w:rsidP="00524ADF">
      <w:pPr>
        <w:pStyle w:val="Heading4"/>
      </w:pPr>
      <w:r>
        <w:t xml:space="preserve">Institutions/democracy never solve  </w:t>
      </w:r>
    </w:p>
    <w:p w14:paraId="7F5FDBF9" w14:textId="77777777" w:rsidR="00524ADF" w:rsidRDefault="00524ADF" w:rsidP="00524ADF">
      <w:proofErr w:type="spellStart"/>
      <w:r w:rsidRPr="000941A5">
        <w:rPr>
          <w:rStyle w:val="Style13ptBold"/>
        </w:rPr>
        <w:t>Stavrakakis</w:t>
      </w:r>
      <w:proofErr w:type="spellEnd"/>
      <w:r w:rsidRPr="000941A5">
        <w:rPr>
          <w:rStyle w:val="Style13ptBold"/>
        </w:rPr>
        <w:t>, 99</w:t>
      </w:r>
      <w:r>
        <w:t xml:space="preserve"> (</w:t>
      </w:r>
      <w:proofErr w:type="spellStart"/>
      <w:r w:rsidRPr="000941A5">
        <w:t>Yannis</w:t>
      </w:r>
      <w:proofErr w:type="spellEnd"/>
      <w:r w:rsidRPr="000941A5">
        <w:t xml:space="preserve"> </w:t>
      </w:r>
      <w:proofErr w:type="spellStart"/>
      <w:proofErr w:type="gramStart"/>
      <w:r w:rsidRPr="000941A5">
        <w:t>Stavrakakis</w:t>
      </w:r>
      <w:proofErr w:type="spellEnd"/>
      <w:r w:rsidRPr="000941A5">
        <w:t xml:space="preserve">  is</w:t>
      </w:r>
      <w:proofErr w:type="gramEnd"/>
      <w:r w:rsidRPr="000941A5">
        <w:t xml:space="preserve"> teaching fellow at the department of Government at the University of Essex and Acting Director of the MA </w:t>
      </w:r>
      <w:proofErr w:type="spellStart"/>
      <w:r w:rsidRPr="000941A5">
        <w:t>programme</w:t>
      </w:r>
      <w:proofErr w:type="spellEnd"/>
      <w:r w:rsidRPr="000941A5">
        <w:t xml:space="preserve"> in </w:t>
      </w:r>
      <w:r>
        <w:t>Ideology and Discourse Analysis,  “</w:t>
      </w:r>
      <w:proofErr w:type="spellStart"/>
      <w:r>
        <w:t>Lacan</w:t>
      </w:r>
      <w:proofErr w:type="spellEnd"/>
      <w:r>
        <w:t xml:space="preserve"> and the Political” </w:t>
      </w:r>
      <w:proofErr w:type="spellStart"/>
      <w:r>
        <w:t>Routledge</w:t>
      </w:r>
      <w:proofErr w:type="spellEnd"/>
      <w:r>
        <w:t>,  1999) ET</w:t>
      </w:r>
    </w:p>
    <w:p w14:paraId="1B86DF83" w14:textId="77777777" w:rsidR="00524ADF" w:rsidRDefault="00524ADF" w:rsidP="00524ADF">
      <w:r w:rsidRPr="002D495B">
        <w:t xml:space="preserve">Is it then possible to retain this element of hope without incorporating it into a utopian vision? Can we have passion in politics without holocausts? Furthermore, is it possible to have a politics of hope, a politics of change without utopia? The experience of the democratic revolution permits </w:t>
      </w:r>
      <w:proofErr w:type="gramStart"/>
      <w:r w:rsidRPr="002D495B">
        <w:t>a certain</w:t>
      </w:r>
      <w:proofErr w:type="gramEnd"/>
      <w:r w:rsidRPr="002D495B">
        <w:t xml:space="preserve"> optimism. </w:t>
      </w:r>
      <w:proofErr w:type="spellStart"/>
      <w:r w:rsidRPr="002D495B">
        <w:t>Democratisation</w:t>
      </w:r>
      <w:proofErr w:type="spellEnd"/>
      <w:r w:rsidRPr="002D495B">
        <w:t xml:space="preserve"> is certainly a political project of hope. But </w:t>
      </w:r>
      <w:r w:rsidRPr="0045188B">
        <w:rPr>
          <w:b/>
          <w:highlight w:val="yellow"/>
          <w:u w:val="single"/>
        </w:rPr>
        <w:t>democratic discourse is not (or should not be) based on the vision of a utopian harmonious society</w:t>
      </w:r>
      <w:r w:rsidRPr="002D495B">
        <w:t xml:space="preserve">. </w:t>
      </w:r>
      <w:r w:rsidRPr="0045188B">
        <w:rPr>
          <w:b/>
          <w:highlight w:val="yellow"/>
          <w:u w:val="single"/>
        </w:rPr>
        <w:t>It is based on the recognition of the impossibility and the catastrophic consequences of such a dream</w:t>
      </w:r>
      <w:r w:rsidRPr="002D495B">
        <w:t xml:space="preserve">. </w:t>
      </w:r>
      <w:r w:rsidRPr="0045188B">
        <w:rPr>
          <w:u w:val="single"/>
        </w:rPr>
        <w:t xml:space="preserve">What differentiates democracy from other political forms of society is the </w:t>
      </w:r>
      <w:proofErr w:type="spellStart"/>
      <w:r w:rsidRPr="0045188B">
        <w:rPr>
          <w:u w:val="single"/>
        </w:rPr>
        <w:t>legitimisation</w:t>
      </w:r>
      <w:proofErr w:type="spellEnd"/>
      <w:r w:rsidRPr="0045188B">
        <w:rPr>
          <w:u w:val="single"/>
        </w:rPr>
        <w:t xml:space="preserve"> of conflict and the refusal to eliminate it through the establishment of an authoritarian harmonious order</w:t>
      </w:r>
      <w:r w:rsidRPr="002D495B">
        <w:t xml:space="preserve">. Within this framework the antagonistic diversity between different conceptions of the good is not seen as something negative that should be eliminated, but as something to be valued and celebrated. This requires the presence of </w:t>
      </w:r>
      <w:r w:rsidRPr="0045188B">
        <w:rPr>
          <w:b/>
          <w:highlight w:val="yellow"/>
          <w:u w:val="single"/>
        </w:rPr>
        <w:t xml:space="preserve">institutions that establish a specific dynamic between </w:t>
      </w:r>
      <w:proofErr w:type="gramStart"/>
      <w:r w:rsidRPr="0045188B">
        <w:rPr>
          <w:b/>
          <w:highlight w:val="yellow"/>
          <w:u w:val="single"/>
        </w:rPr>
        <w:t>consensus</w:t>
      </w:r>
      <w:proofErr w:type="gramEnd"/>
      <w:r w:rsidRPr="0045188B">
        <w:rPr>
          <w:b/>
          <w:highlight w:val="yellow"/>
          <w:u w:val="single"/>
        </w:rPr>
        <w:t xml:space="preserve"> and dissent…this is why democratic politics cannot aim towards harmony and reconciliation.</w:t>
      </w:r>
      <w:r w:rsidRPr="002D495B">
        <w:t xml:space="preserve"> To believe that a final resolution of conflict is eventually possible, even when it is envisaged as asymptotic approaching to the 111BEYOND THE FANTASY OF UTOPIA regulative idea of a free unconstrained communication, as in </w:t>
      </w:r>
      <w:proofErr w:type="spellStart"/>
      <w:r w:rsidRPr="002D495B">
        <w:t>Habermas</w:t>
      </w:r>
      <w:proofErr w:type="spellEnd"/>
      <w:r w:rsidRPr="002D495B">
        <w:t>, is to put the pluralist democratic project at risk. (</w:t>
      </w:r>
      <w:proofErr w:type="spellStart"/>
      <w:r w:rsidRPr="002D495B">
        <w:t>Mouffe</w:t>
      </w:r>
      <w:proofErr w:type="spellEnd"/>
      <w:r w:rsidRPr="002D495B">
        <w:t xml:space="preserve">, 1996b:8) 14 </w:t>
      </w:r>
      <w:r w:rsidRPr="0045188B">
        <w:rPr>
          <w:b/>
          <w:highlight w:val="yellow"/>
          <w:u w:val="single"/>
        </w:rPr>
        <w:t>Democratic politics—and politics in general—can never eliminate conflict and dislocation, antagonism and division.</w:t>
      </w:r>
      <w:r w:rsidRPr="002D495B">
        <w:t xml:space="preserve"> The aim is rather to establish unity within an environment of conflict and diversity; to create a thoroughly doubtful society, beset by productive self-doubt, a society that traverses its utopian mirror image by identifying with its supposed enemy (Beck, 1997:169). In that sense, understanding and accepting the nature of democratic politics requires accepting the anti-utopian dimension of antagonism and dislocation, the </w:t>
      </w:r>
      <w:proofErr w:type="spellStart"/>
      <w:r w:rsidRPr="002D495B">
        <w:t>constitutivity</w:t>
      </w:r>
      <w:proofErr w:type="spellEnd"/>
      <w:r w:rsidRPr="002D495B">
        <w:t xml:space="preserve"> of the political </w:t>
      </w:r>
      <w:proofErr w:type="gramStart"/>
      <w:r w:rsidRPr="002D495B">
        <w:t>qua  encounter</w:t>
      </w:r>
      <w:proofErr w:type="gramEnd"/>
      <w:r w:rsidRPr="002D495B">
        <w:t xml:space="preserve"> with the real. Today, the hegemonic appeal of this democratic anti-utopian hope depends on the creation of a democratic ethos: ‘the real issue is not to find arguments to justify the rationality and universality of liberal democracy…what is needed is the creation of a democratic ethos ’. </w:t>
      </w:r>
      <w:proofErr w:type="gramStart"/>
      <w:r w:rsidRPr="002D495B">
        <w:t>15  The</w:t>
      </w:r>
      <w:proofErr w:type="gramEnd"/>
      <w:r w:rsidRPr="002D495B">
        <w:t xml:space="preserve"> emergence and maintenance of democratic forms of identity is a matter of identification  with this democratic ethos, an ethos associated with the </w:t>
      </w:r>
      <w:proofErr w:type="spellStart"/>
      <w:r w:rsidRPr="002D495B">
        <w:t>mobilisation</w:t>
      </w:r>
      <w:proofErr w:type="spellEnd"/>
      <w:r w:rsidRPr="002D495B">
        <w:t xml:space="preserve"> of passions and sentiments, the multiplication of practices, institutions and language games providing the conditions of possibility for the </w:t>
      </w:r>
      <w:proofErr w:type="spellStart"/>
      <w:r w:rsidRPr="002D495B">
        <w:t>radicalisation</w:t>
      </w:r>
      <w:proofErr w:type="spellEnd"/>
      <w:r w:rsidRPr="002D495B">
        <w:t xml:space="preserve"> of democracy (</w:t>
      </w:r>
      <w:proofErr w:type="spellStart"/>
      <w:r w:rsidRPr="002D495B">
        <w:t>Mouffe</w:t>
      </w:r>
      <w:proofErr w:type="spellEnd"/>
      <w:r w:rsidRPr="002D495B">
        <w:t xml:space="preserve">, 1996b:5–8). 16  But this is not an identification with a utopian image, it is an identification entailing the acceptance of the impossibility of attaining such a goal, it is an identification with the symptom in the </w:t>
      </w:r>
      <w:proofErr w:type="spellStart"/>
      <w:r w:rsidRPr="002D495B">
        <w:t>Lacanian</w:t>
      </w:r>
      <w:proofErr w:type="spellEnd"/>
      <w:r w:rsidRPr="002D495B">
        <w:t xml:space="preserve"> sense of the word. Isn’t it something worth fighting for? Yet, before answering this question, before developing our argument for this psychoanalytic grounding of modern democracy, we have to deal with the argumentation put forward against this kind of confluence between </w:t>
      </w:r>
      <w:proofErr w:type="spellStart"/>
      <w:r w:rsidRPr="002D495B">
        <w:t>Lacan</w:t>
      </w:r>
      <w:proofErr w:type="spellEnd"/>
      <w:r w:rsidRPr="002D495B">
        <w:t xml:space="preserve"> and the political (democracy being an order based on the recognition and </w:t>
      </w:r>
      <w:proofErr w:type="spellStart"/>
      <w:r w:rsidRPr="002D495B">
        <w:t>institutionalisation</w:t>
      </w:r>
      <w:proofErr w:type="spellEnd"/>
      <w:r w:rsidRPr="002D495B">
        <w:t xml:space="preserve"> of the political par </w:t>
      </w:r>
      <w:proofErr w:type="gramStart"/>
      <w:r w:rsidRPr="002D495B">
        <w:t>excellence )</w:t>
      </w:r>
      <w:proofErr w:type="gramEnd"/>
      <w:r w:rsidRPr="002D495B">
        <w:t>.</w:t>
      </w:r>
    </w:p>
    <w:p w14:paraId="20396867" w14:textId="77777777" w:rsidR="00524ADF" w:rsidRPr="000B0C80" w:rsidRDefault="00524ADF" w:rsidP="00524ADF"/>
    <w:p w14:paraId="5566F9A7" w14:textId="77777777" w:rsidR="00524ADF" w:rsidRPr="002B6AAB" w:rsidRDefault="00524ADF" w:rsidP="00524ADF">
      <w:pPr>
        <w:pStyle w:val="Heading3"/>
      </w:pPr>
      <w:r>
        <w:t xml:space="preserve">Feminism </w:t>
      </w:r>
    </w:p>
    <w:p w14:paraId="6A846B62" w14:textId="77777777" w:rsidR="00524ADF" w:rsidRDefault="00524ADF" w:rsidP="00524ADF">
      <w:pPr>
        <w:pStyle w:val="Heading4"/>
      </w:pPr>
      <w:r>
        <w:t xml:space="preserve">Feminist politics must acknowledge fears, desire and anxiety before change is possible </w:t>
      </w:r>
    </w:p>
    <w:p w14:paraId="75188822"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9" w:history="1">
        <w:r w:rsidRPr="003006F9">
          <w:rPr>
            <w:rStyle w:val="Hyperlink"/>
          </w:rPr>
          <w:t>http://www.jstor.org/stable/20452637</w:t>
        </w:r>
      </w:hyperlink>
      <w:r>
        <w:t>) ET</w:t>
      </w:r>
    </w:p>
    <w:p w14:paraId="492B7204" w14:textId="77777777" w:rsidR="00524ADF" w:rsidRDefault="00524ADF" w:rsidP="00524ADF">
      <w:pPr>
        <w:rPr>
          <w:u w:val="single"/>
        </w:rPr>
      </w:pPr>
      <w:proofErr w:type="spellStart"/>
      <w:proofErr w:type="gramStart"/>
      <w:r>
        <w:t>hereas</w:t>
      </w:r>
      <w:proofErr w:type="spellEnd"/>
      <w:proofErr w:type="gramEnd"/>
      <w:r>
        <w:t xml:space="preserve"> </w:t>
      </w:r>
      <w:r w:rsidRPr="00CB55D1">
        <w:rPr>
          <w:b/>
          <w:highlight w:val="yellow"/>
          <w:u w:val="single"/>
        </w:rPr>
        <w:t xml:space="preserve">a feminist politics that aims to do away with objective contra dictions (or declares them as absolute) merely leads to heightened </w:t>
      </w:r>
      <w:proofErr w:type="spellStart"/>
      <w:r w:rsidRPr="00CB55D1">
        <w:rPr>
          <w:b/>
          <w:highlight w:val="yellow"/>
          <w:u w:val="single"/>
        </w:rPr>
        <w:t>antago</w:t>
      </w:r>
      <w:proofErr w:type="spellEnd"/>
      <w:r w:rsidRPr="00CB55D1">
        <w:rPr>
          <w:b/>
          <w:highlight w:val="yellow"/>
          <w:u w:val="single"/>
        </w:rPr>
        <w:t xml:space="preserve"> </w:t>
      </w:r>
      <w:proofErr w:type="spellStart"/>
      <w:r w:rsidRPr="00CB55D1">
        <w:rPr>
          <w:b/>
          <w:highlight w:val="yellow"/>
          <w:u w:val="single"/>
        </w:rPr>
        <w:t>nisms</w:t>
      </w:r>
      <w:proofErr w:type="spellEnd"/>
      <w:r w:rsidRPr="00CB55D1">
        <w:rPr>
          <w:b/>
          <w:highlight w:val="yellow"/>
          <w:u w:val="single"/>
        </w:rPr>
        <w:t xml:space="preserve"> between women, a feminist politics that proceeds via contradictions gives hope to future, less antagonistic relations between women</w:t>
      </w:r>
      <w:r>
        <w:t xml:space="preserve">.98 However, such </w:t>
      </w:r>
      <w:r w:rsidRPr="00CB55D1">
        <w:rPr>
          <w:b/>
          <w:highlight w:val="yellow"/>
          <w:u w:val="single"/>
        </w:rPr>
        <w:t>a future society is possible only if feminist politics acknowledges the deeper fears and anxieties that the moment of the Real and the non-identical incite.</w:t>
      </w:r>
      <w:r>
        <w:t xml:space="preserve"> </w:t>
      </w:r>
      <w:r w:rsidRPr="00CB55D1">
        <w:rPr>
          <w:b/>
          <w:highlight w:val="yellow"/>
          <w:u w:val="single"/>
        </w:rPr>
        <w:t>Only such an acknowledgement can assure that it does not return to fantasy, to the creation of feminism as a false utopia, where all we can find is the eradication of differences.</w:t>
      </w:r>
      <w:r>
        <w:t xml:space="preserve"> </w:t>
      </w:r>
      <w:r w:rsidRPr="00CB55D1">
        <w:rPr>
          <w:u w:val="single"/>
        </w:rPr>
        <w:t xml:space="preserve">Only </w:t>
      </w:r>
      <w:r w:rsidRPr="00CB55D1">
        <w:rPr>
          <w:b/>
          <w:highlight w:val="yellow"/>
          <w:u w:val="single"/>
        </w:rPr>
        <w:t xml:space="preserve">if feminist politics embraces the moment of </w:t>
      </w:r>
      <w:proofErr w:type="spellStart"/>
      <w:r w:rsidRPr="00CB55D1">
        <w:rPr>
          <w:b/>
          <w:highlight w:val="yellow"/>
          <w:u w:val="single"/>
        </w:rPr>
        <w:t>noncompletion</w:t>
      </w:r>
      <w:proofErr w:type="spellEnd"/>
      <w:r w:rsidRPr="00CB55D1">
        <w:rPr>
          <w:u w:val="single"/>
        </w:rPr>
        <w:t xml:space="preserve">, something like affinity between different women-which </w:t>
      </w:r>
      <w:proofErr w:type="spellStart"/>
      <w:r w:rsidRPr="00CB55D1">
        <w:rPr>
          <w:u w:val="single"/>
        </w:rPr>
        <w:t>Adorno</w:t>
      </w:r>
      <w:proofErr w:type="spellEnd"/>
      <w:r w:rsidRPr="00CB55D1">
        <w:rPr>
          <w:u w:val="single"/>
        </w:rPr>
        <w:t xml:space="preserve"> calls the state of differentiation without domination, "</w:t>
      </w:r>
      <w:r w:rsidRPr="0047733C">
        <w:rPr>
          <w:b/>
          <w:highlight w:val="yellow"/>
          <w:u w:val="single"/>
        </w:rPr>
        <w:t>with the differentiated participating in each other"-becomes a possibility</w:t>
      </w:r>
      <w:r w:rsidRPr="00CB55D1">
        <w:rPr>
          <w:u w:val="single"/>
        </w:rPr>
        <w:t>.9</w:t>
      </w:r>
    </w:p>
    <w:p w14:paraId="22C1F26D" w14:textId="77777777" w:rsidR="00524ADF" w:rsidRDefault="00524ADF" w:rsidP="00524ADF">
      <w:pPr>
        <w:pStyle w:val="Heading4"/>
      </w:pPr>
      <w:r>
        <w:t xml:space="preserve">Women aren’t situated inside of the symbolic order- examining this is a pre-req.  </w:t>
      </w:r>
    </w:p>
    <w:p w14:paraId="057DF374" w14:textId="77777777" w:rsidR="00524ADF" w:rsidRDefault="00524ADF" w:rsidP="00524ADF">
      <w:r w:rsidRPr="00D5265D">
        <w:rPr>
          <w:rStyle w:val="Style13ptBold"/>
        </w:rPr>
        <w:t>Grosz, 90</w:t>
      </w:r>
      <w:r>
        <w:t xml:space="preserve"> (</w:t>
      </w:r>
      <w:r w:rsidRPr="00D5265D">
        <w:t>Elizabeth Grosz</w:t>
      </w:r>
      <w:r>
        <w:t xml:space="preserve">, </w:t>
      </w:r>
      <w:r w:rsidRPr="00D5265D">
        <w:t>Professor Grosz received her PhD in Philosophy from the Department of General Philosophy, University of Sydney</w:t>
      </w:r>
      <w:proofErr w:type="gramStart"/>
      <w:r w:rsidRPr="00D5265D">
        <w:t>,</w:t>
      </w:r>
      <w:r>
        <w:t xml:space="preserve">  </w:t>
      </w:r>
      <w:r w:rsidRPr="00D5265D">
        <w:t>Jacques</w:t>
      </w:r>
      <w:proofErr w:type="gramEnd"/>
      <w:r w:rsidRPr="00D5265D">
        <w:t xml:space="preserve"> </w:t>
      </w:r>
      <w:proofErr w:type="spellStart"/>
      <w:r w:rsidRPr="00D5265D">
        <w:t>Lacan</w:t>
      </w:r>
      <w:proofErr w:type="spellEnd"/>
      <w:r w:rsidRPr="00D5265D">
        <w:t xml:space="preserve"> A feminist introduction</w:t>
      </w:r>
      <w:r>
        <w:t xml:space="preserve">,  </w:t>
      </w:r>
      <w:proofErr w:type="spellStart"/>
      <w:r>
        <w:t>Routledge</w:t>
      </w:r>
      <w:proofErr w:type="spellEnd"/>
      <w:r>
        <w:t>, 1990) ET</w:t>
      </w:r>
    </w:p>
    <w:p w14:paraId="4BF150ED" w14:textId="77777777" w:rsidR="00524ADF" w:rsidRDefault="00524ADF" w:rsidP="00524ADF">
      <w:pPr>
        <w:rPr>
          <w:u w:val="single"/>
        </w:rPr>
      </w:pPr>
      <w:r>
        <w:t xml:space="preserve">For </w:t>
      </w:r>
      <w:proofErr w:type="spellStart"/>
      <w:r>
        <w:t>Kristeva</w:t>
      </w:r>
      <w:proofErr w:type="spellEnd"/>
      <w:r>
        <w:t xml:space="preserve">, </w:t>
      </w:r>
      <w:r w:rsidRPr="00523F5D">
        <w:rPr>
          <w:b/>
          <w:highlight w:val="yellow"/>
          <w:u w:val="single"/>
        </w:rPr>
        <w:t xml:space="preserve">feminism is usually a negative and reactive counter-struggle against sexism. It does not provide materials needed for </w:t>
      </w:r>
      <w:proofErr w:type="gramStart"/>
      <w:r w:rsidRPr="00523F5D">
        <w:rPr>
          <w:b/>
          <w:highlight w:val="yellow"/>
          <w:u w:val="single"/>
        </w:rPr>
        <w:t>developing  alternatives</w:t>
      </w:r>
      <w:proofErr w:type="gramEnd"/>
      <w:r>
        <w:t xml:space="preserve">. </w:t>
      </w:r>
      <w:r w:rsidRPr="00523F5D">
        <w:rPr>
          <w:b/>
          <w:highlight w:val="yellow"/>
          <w:u w:val="single"/>
        </w:rPr>
        <w:t>Its function is to say ‘no’ to this or that view, opposing what exists</w:t>
      </w:r>
      <w:proofErr w:type="gramStart"/>
      <w:r w:rsidRPr="00523F5D">
        <w:rPr>
          <w:b/>
          <w:highlight w:val="yellow"/>
          <w:u w:val="single"/>
        </w:rPr>
        <w:t>,  without</w:t>
      </w:r>
      <w:proofErr w:type="gramEnd"/>
      <w:r w:rsidRPr="00523F5D">
        <w:rPr>
          <w:b/>
          <w:highlight w:val="yellow"/>
          <w:u w:val="single"/>
        </w:rPr>
        <w:t xml:space="preserve"> actively contributing something new:</w:t>
      </w:r>
      <w:r>
        <w:t xml:space="preserve"> </w:t>
      </w:r>
      <w:r w:rsidRPr="00523F5D">
        <w:rPr>
          <w:u w:val="single"/>
        </w:rPr>
        <w:t xml:space="preserve">A feminist practice  can only be negative, at odds with what already exists </w:t>
      </w:r>
      <w:proofErr w:type="spellStart"/>
      <w:r w:rsidRPr="00523F5D">
        <w:rPr>
          <w:u w:val="single"/>
        </w:rPr>
        <w:t>tso</w:t>
      </w:r>
      <w:proofErr w:type="spellEnd"/>
      <w:r w:rsidRPr="00523F5D">
        <w:rPr>
          <w:u w:val="single"/>
        </w:rPr>
        <w:t xml:space="preserve"> that we may say ‘that’s not it!’ and ‘that’s still not it.’</w:t>
      </w:r>
      <w:r>
        <w:t xml:space="preserve">.  In woman, I see something that cannot be represented, something that is not said, </w:t>
      </w:r>
      <w:proofErr w:type="gramStart"/>
      <w:r>
        <w:t>something</w:t>
      </w:r>
      <w:proofErr w:type="gramEnd"/>
      <w:r>
        <w:t xml:space="preserve"> above and beyond nomenclatures and </w:t>
      </w:r>
      <w:proofErr w:type="spellStart"/>
      <w:r>
        <w:t>ideaologies</w:t>
      </w:r>
      <w:proofErr w:type="spellEnd"/>
      <w:r>
        <w:t>. (</w:t>
      </w:r>
      <w:proofErr w:type="spellStart"/>
      <w:r>
        <w:t>Kristeva</w:t>
      </w:r>
      <w:proofErr w:type="spellEnd"/>
      <w:r>
        <w:t xml:space="preserve">, in Marks and </w:t>
      </w:r>
      <w:proofErr w:type="spellStart"/>
      <w:r>
        <w:t>Coutrivon</w:t>
      </w:r>
      <w:proofErr w:type="spellEnd"/>
      <w:r>
        <w:t>, eds</w:t>
      </w:r>
      <w:proofErr w:type="gramStart"/>
      <w:r>
        <w:t>:137</w:t>
      </w:r>
      <w:proofErr w:type="gramEnd"/>
      <w:r>
        <w:t xml:space="preserve">) </w:t>
      </w:r>
      <w:r w:rsidRPr="00523F5D">
        <w:rPr>
          <w:b/>
        </w:rPr>
        <w:t xml:space="preserve">Because </w:t>
      </w:r>
      <w:proofErr w:type="gramStart"/>
      <w:r w:rsidRPr="00536A20">
        <w:rPr>
          <w:b/>
          <w:highlight w:val="yellow"/>
          <w:u w:val="single"/>
        </w:rPr>
        <w:t>women  do</w:t>
      </w:r>
      <w:proofErr w:type="gramEnd"/>
      <w:r w:rsidRPr="00536A20">
        <w:rPr>
          <w:b/>
          <w:highlight w:val="yellow"/>
          <w:u w:val="single"/>
        </w:rPr>
        <w:t xml:space="preserve"> not occupy the subject position –positions accorded to men in a patriarchal symbolic order, that is,  because women are positioned as </w:t>
      </w:r>
      <w:proofErr w:type="spellStart"/>
      <w:r w:rsidRPr="00536A20">
        <w:rPr>
          <w:b/>
          <w:highlight w:val="yellow"/>
          <w:u w:val="single"/>
        </w:rPr>
        <w:t>castratedand</w:t>
      </w:r>
      <w:proofErr w:type="spellEnd"/>
      <w:r w:rsidRPr="00536A20">
        <w:rPr>
          <w:b/>
          <w:highlight w:val="yellow"/>
          <w:u w:val="single"/>
        </w:rPr>
        <w:t xml:space="preserve"> men as phallic, women are not inside the symbolic in the same way as men</w:t>
      </w:r>
      <w:r w:rsidRPr="00523F5D">
        <w:rPr>
          <w:u w:val="single"/>
        </w:rPr>
        <w:t xml:space="preserve">. This is why </w:t>
      </w:r>
      <w:proofErr w:type="gramStart"/>
      <w:r w:rsidRPr="00523F5D">
        <w:rPr>
          <w:u w:val="single"/>
        </w:rPr>
        <w:t>feminism  has</w:t>
      </w:r>
      <w:proofErr w:type="gramEnd"/>
      <w:r w:rsidRPr="00523F5D">
        <w:rPr>
          <w:u w:val="single"/>
        </w:rPr>
        <w:t xml:space="preserve"> the function of saying no- the only possible political gesture that may have some effect from outside. </w:t>
      </w:r>
    </w:p>
    <w:p w14:paraId="03BA7F40" w14:textId="77777777" w:rsidR="00524ADF" w:rsidRDefault="00524ADF" w:rsidP="00524ADF">
      <w:pPr>
        <w:pStyle w:val="Heading4"/>
      </w:pPr>
      <w:r>
        <w:t xml:space="preserve">Their representations of women produce suffering and petrified pain </w:t>
      </w:r>
    </w:p>
    <w:p w14:paraId="24B063FD"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10" w:history="1">
        <w:r w:rsidRPr="003006F9">
          <w:rPr>
            <w:rStyle w:val="Hyperlink"/>
          </w:rPr>
          <w:t>http://www.jstor.org/stable/20452637</w:t>
        </w:r>
      </w:hyperlink>
      <w:r>
        <w:t>) ET</w:t>
      </w:r>
    </w:p>
    <w:p w14:paraId="1DF89B0F" w14:textId="77777777" w:rsidR="00524ADF" w:rsidRDefault="00524ADF" w:rsidP="00524ADF">
      <w:r>
        <w:t xml:space="preserve">The link between capitalism and the imaginary is further supported when considering the theme of injustice. In identity thinking as well as in the imaginary domain, justice has ceased to exist. In language echoed by </w:t>
      </w:r>
      <w:proofErr w:type="spellStart"/>
      <w:r>
        <w:t>Lacan</w:t>
      </w:r>
      <w:proofErr w:type="spellEnd"/>
      <w:r>
        <w:t>-even referring to the mirror-</w:t>
      </w:r>
      <w:proofErr w:type="spellStart"/>
      <w:r>
        <w:t>Adorno</w:t>
      </w:r>
      <w:proofErr w:type="spellEnd"/>
      <w:r>
        <w:t xml:space="preserve"> argues that in identity think </w:t>
      </w:r>
      <w:proofErr w:type="spellStart"/>
      <w:r>
        <w:t>ing</w:t>
      </w:r>
      <w:proofErr w:type="spellEnd"/>
      <w:r>
        <w:t xml:space="preserve">, the thinking subject "stubbornly mirror[s] the object," which does not lead to justice toward the other. Rather, it leads to her eventual destruction.68 Throughout his political philosophy, </w:t>
      </w:r>
      <w:proofErr w:type="spellStart"/>
      <w:r>
        <w:t>Adorno</w:t>
      </w:r>
      <w:proofErr w:type="spellEnd"/>
      <w:r>
        <w:t xml:space="preserve"> addresses the suffering such injustice causes to subjects subsumed under rigid concepts.69 </w:t>
      </w:r>
      <w:r w:rsidRPr="00481898">
        <w:rPr>
          <w:b/>
          <w:highlight w:val="yellow"/>
          <w:u w:val="single"/>
        </w:rPr>
        <w:t xml:space="preserve">Feminist the </w:t>
      </w:r>
      <w:proofErr w:type="spellStart"/>
      <w:r w:rsidRPr="00481898">
        <w:rPr>
          <w:b/>
          <w:highlight w:val="yellow"/>
          <w:u w:val="single"/>
        </w:rPr>
        <w:t>orists</w:t>
      </w:r>
      <w:proofErr w:type="spellEnd"/>
      <w:r w:rsidRPr="00481898">
        <w:rPr>
          <w:b/>
          <w:highlight w:val="yellow"/>
          <w:u w:val="single"/>
        </w:rPr>
        <w:t xml:space="preserve"> have picked up on </w:t>
      </w:r>
      <w:proofErr w:type="spellStart"/>
      <w:r w:rsidRPr="00481898">
        <w:rPr>
          <w:b/>
          <w:highlight w:val="yellow"/>
          <w:u w:val="single"/>
        </w:rPr>
        <w:t>Adorno's</w:t>
      </w:r>
      <w:proofErr w:type="spellEnd"/>
      <w:r w:rsidRPr="00481898">
        <w:rPr>
          <w:b/>
          <w:highlight w:val="yellow"/>
          <w:u w:val="single"/>
        </w:rPr>
        <w:t xml:space="preserve"> notion of "suffering" to show how a rigidly conceptualized notion of "women" produces suffering for women who have to submit to this concept to become a feminine subject</w:t>
      </w:r>
      <w:r>
        <w:t xml:space="preserve">.70 In similar language, </w:t>
      </w:r>
      <w:proofErr w:type="spellStart"/>
      <w:r>
        <w:t>Lacan</w:t>
      </w:r>
      <w:proofErr w:type="spellEnd"/>
      <w:r>
        <w:t xml:space="preserve"> asserts that a </w:t>
      </w:r>
      <w:proofErr w:type="spellStart"/>
      <w:r>
        <w:t>nonconsideration</w:t>
      </w:r>
      <w:proofErr w:type="spellEnd"/>
      <w:r>
        <w:t xml:space="preserve"> of the </w:t>
      </w:r>
      <w:r w:rsidRPr="000B0C80">
        <w:rPr>
          <w:u w:val="single"/>
        </w:rPr>
        <w:t xml:space="preserve">moment of the Real in </w:t>
      </w:r>
      <w:r w:rsidRPr="00AF1E46">
        <w:rPr>
          <w:b/>
          <w:highlight w:val="yellow"/>
          <w:u w:val="single"/>
        </w:rPr>
        <w:t>the symbolic order leads to a "petrified pain" of subjects,</w:t>
      </w:r>
      <w:r w:rsidRPr="000B0C80">
        <w:rPr>
          <w:u w:val="single"/>
        </w:rPr>
        <w:t xml:space="preserve"> </w:t>
      </w:r>
      <w:r w:rsidRPr="00AF1E46">
        <w:rPr>
          <w:b/>
          <w:highlight w:val="yellow"/>
          <w:u w:val="single"/>
        </w:rPr>
        <w:t>who have to submit themselves to signifiers to become a subject</w:t>
      </w:r>
      <w:r>
        <w:t xml:space="preserve">.71 </w:t>
      </w:r>
      <w:r w:rsidRPr="000B0C80">
        <w:rPr>
          <w:u w:val="single"/>
        </w:rPr>
        <w:t xml:space="preserve">If signifiers are conceptualized as total, without a consideration for the moment of </w:t>
      </w:r>
      <w:proofErr w:type="spellStart"/>
      <w:r w:rsidRPr="000B0C80">
        <w:rPr>
          <w:u w:val="single"/>
        </w:rPr>
        <w:t>noncompletion</w:t>
      </w:r>
      <w:proofErr w:type="spellEnd"/>
      <w:r w:rsidRPr="000B0C80">
        <w:rPr>
          <w:u w:val="single"/>
        </w:rPr>
        <w:t xml:space="preserve">, the subject becomes recapitulated into the imaginary domain, the domain of identity thinking and one-sided </w:t>
      </w:r>
      <w:proofErr w:type="spellStart"/>
      <w:r w:rsidRPr="000B0C80">
        <w:rPr>
          <w:u w:val="single"/>
        </w:rPr>
        <w:t>abstrac</w:t>
      </w:r>
      <w:proofErr w:type="spellEnd"/>
      <w:r w:rsidRPr="000B0C80">
        <w:rPr>
          <w:u w:val="single"/>
        </w:rPr>
        <w:t xml:space="preserve"> </w:t>
      </w:r>
      <w:proofErr w:type="spellStart"/>
      <w:r w:rsidRPr="000B0C80">
        <w:rPr>
          <w:u w:val="single"/>
        </w:rPr>
        <w:t>tions</w:t>
      </w:r>
      <w:proofErr w:type="spellEnd"/>
      <w:r>
        <w:t xml:space="preserve">. In the imaginary domain, the fellow human being (other with a small o) from whom </w:t>
      </w:r>
      <w:r w:rsidRPr="00AF1E46">
        <w:rPr>
          <w:u w:val="single"/>
        </w:rPr>
        <w:t xml:space="preserve">the subject expects to find her </w:t>
      </w:r>
      <w:proofErr w:type="gramStart"/>
      <w:r w:rsidRPr="00AF1E46">
        <w:rPr>
          <w:u w:val="single"/>
        </w:rPr>
        <w:t>wholeness,</w:t>
      </w:r>
      <w:proofErr w:type="gramEnd"/>
      <w:r w:rsidRPr="00AF1E46">
        <w:rPr>
          <w:u w:val="single"/>
        </w:rPr>
        <w:t xml:space="preserve"> suffers because the ego reduces the other to herself, which </w:t>
      </w:r>
      <w:proofErr w:type="spellStart"/>
      <w:r w:rsidRPr="00AF1E46">
        <w:rPr>
          <w:u w:val="single"/>
        </w:rPr>
        <w:t>Lacan</w:t>
      </w:r>
      <w:proofErr w:type="spellEnd"/>
      <w:r w:rsidRPr="00AF1E46">
        <w:rPr>
          <w:u w:val="single"/>
        </w:rPr>
        <w:t xml:space="preserve"> expresses with the state </w:t>
      </w:r>
      <w:proofErr w:type="spellStart"/>
      <w:r w:rsidRPr="00AF1E46">
        <w:rPr>
          <w:u w:val="single"/>
        </w:rPr>
        <w:t>ment</w:t>
      </w:r>
      <w:proofErr w:type="spellEnd"/>
      <w:r w:rsidRPr="00AF1E46">
        <w:rPr>
          <w:u w:val="single"/>
        </w:rPr>
        <w:t xml:space="preserve"> that in the imaginary domain, "the other is me (</w:t>
      </w:r>
      <w:proofErr w:type="spellStart"/>
      <w:r w:rsidRPr="00AF1E46">
        <w:rPr>
          <w:u w:val="single"/>
        </w:rPr>
        <w:t>moi</w:t>
      </w:r>
      <w:proofErr w:type="spellEnd"/>
      <w:r w:rsidRPr="00AF1E46">
        <w:rPr>
          <w:u w:val="single"/>
        </w:rPr>
        <w:t>)."</w:t>
      </w:r>
      <w:r>
        <w:t>7</w:t>
      </w:r>
    </w:p>
    <w:p w14:paraId="65614020" w14:textId="77777777" w:rsidR="00524ADF" w:rsidRPr="00523F5D" w:rsidRDefault="00524ADF" w:rsidP="00524ADF">
      <w:pPr>
        <w:rPr>
          <w:u w:val="single"/>
        </w:rPr>
      </w:pPr>
    </w:p>
    <w:p w14:paraId="5EE5F5DF" w14:textId="77777777" w:rsidR="00524ADF" w:rsidRDefault="00524ADF" w:rsidP="00524ADF">
      <w:pPr>
        <w:rPr>
          <w:u w:val="single"/>
        </w:rPr>
      </w:pPr>
    </w:p>
    <w:p w14:paraId="37165B95" w14:textId="77777777" w:rsidR="00524ADF" w:rsidRDefault="00524ADF" w:rsidP="00524ADF">
      <w:pPr>
        <w:pStyle w:val="Heading3"/>
      </w:pPr>
      <w:r>
        <w:t xml:space="preserve">Fem Distinguishing </w:t>
      </w:r>
    </w:p>
    <w:p w14:paraId="6FC4285C" w14:textId="77777777" w:rsidR="00524ADF" w:rsidRDefault="00524ADF" w:rsidP="00524ADF">
      <w:pPr>
        <w:pStyle w:val="Heading4"/>
      </w:pPr>
      <w:r>
        <w:t xml:space="preserve">They must distinguish the differences between women, or they are doomed to failure </w:t>
      </w:r>
    </w:p>
    <w:p w14:paraId="534D4B54"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11" w:history="1">
        <w:r w:rsidRPr="003006F9">
          <w:rPr>
            <w:rStyle w:val="Hyperlink"/>
          </w:rPr>
          <w:t>http://www.jstor.org/stable/20452637</w:t>
        </w:r>
      </w:hyperlink>
      <w:r>
        <w:t>) ET</w:t>
      </w:r>
    </w:p>
    <w:p w14:paraId="574FC3BC" w14:textId="77777777" w:rsidR="00524ADF" w:rsidRPr="00F50AC7" w:rsidRDefault="00524ADF" w:rsidP="00524ADF">
      <w:pPr>
        <w:rPr>
          <w:b/>
          <w:u w:val="single"/>
        </w:rPr>
      </w:pPr>
      <w:r>
        <w:t xml:space="preserve">A feminist political theory that draws on Butler comes to a similar conclusion as a feminist political theory that draws on the </w:t>
      </w:r>
      <w:proofErr w:type="spellStart"/>
      <w:r>
        <w:t>Adorno-Lacan</w:t>
      </w:r>
      <w:proofErr w:type="spellEnd"/>
      <w:r>
        <w:t xml:space="preserve"> connection-the need simultaneously to affirm the concept of "women" and to recognize the impossibility of ever giving a complete and </w:t>
      </w:r>
      <w:proofErr w:type="spellStart"/>
      <w:r>
        <w:t>uncon</w:t>
      </w:r>
      <w:proofErr w:type="spellEnd"/>
      <w:r>
        <w:t xml:space="preserve"> testable account of what women are all about. Both </w:t>
      </w:r>
      <w:r w:rsidRPr="00F50AC7">
        <w:rPr>
          <w:u w:val="single"/>
        </w:rPr>
        <w:t xml:space="preserve">acknowledge the centrality of openness for feminist political theorizing and admit the importance of a certain closure. </w:t>
      </w:r>
      <w:r>
        <w:t xml:space="preserve">However, there is a crucial difference in how these feminist political theories arrive at this conclusion. </w:t>
      </w:r>
      <w:r w:rsidRPr="00F50AC7">
        <w:rPr>
          <w:u w:val="single"/>
        </w:rPr>
        <w:t xml:space="preserve">A feminist political theory that draws on Butler does not rely on a theoretical outline of the subject. Rather, Butler's reliance on a </w:t>
      </w:r>
      <w:proofErr w:type="spellStart"/>
      <w:r w:rsidRPr="00F50AC7">
        <w:rPr>
          <w:u w:val="single"/>
        </w:rPr>
        <w:t>Foucauldian</w:t>
      </w:r>
      <w:proofErr w:type="spellEnd"/>
      <w:r w:rsidRPr="00F50AC7">
        <w:rPr>
          <w:u w:val="single"/>
        </w:rPr>
        <w:t xml:space="preserve"> theoretical framework does away with the subject altogether. Whenever Butler invokes the importance of the subject (or the concept), it is merely meant as a pragmatic strategy. 103 In contrast, a feminist political theory as derived via </w:t>
      </w:r>
      <w:proofErr w:type="spellStart"/>
      <w:r w:rsidRPr="00F50AC7">
        <w:rPr>
          <w:b/>
          <w:u w:val="single"/>
        </w:rPr>
        <w:t>Lacan</w:t>
      </w:r>
      <w:proofErr w:type="spellEnd"/>
      <w:r w:rsidRPr="00F50AC7">
        <w:rPr>
          <w:b/>
          <w:u w:val="single"/>
        </w:rPr>
        <w:t>/</w:t>
      </w:r>
      <w:proofErr w:type="spellStart"/>
      <w:r w:rsidRPr="00F50AC7">
        <w:rPr>
          <w:b/>
          <w:u w:val="single"/>
        </w:rPr>
        <w:t>Adorno</w:t>
      </w:r>
      <w:proofErr w:type="spellEnd"/>
      <w:r w:rsidRPr="00F50AC7">
        <w:rPr>
          <w:b/>
          <w:u w:val="single"/>
        </w:rPr>
        <w:t xml:space="preserve"> pro vides a philosophical grounding to a feminist politics that challenges the notion of a unified subject of feminism without giving up on such a subject or invoking her merely as a pragmatic strategy</w:t>
      </w:r>
      <w:r w:rsidRPr="00F50AC7">
        <w:rPr>
          <w:b/>
          <w:highlight w:val="yellow"/>
          <w:u w:val="single"/>
        </w:rPr>
        <w:t>.</w:t>
      </w:r>
      <w:r w:rsidRPr="00F50AC7">
        <w:rPr>
          <w:u w:val="single"/>
        </w:rPr>
        <w:t xml:space="preserve"> A theoretical outline of the subject shows that a feminist political theorizing that gives up on the subject or invokes her merely as a pragmatic strategy does not lead to a feminist politics that remains open for different women and contributes to change.</w:t>
      </w:r>
      <w:r>
        <w:t xml:space="preserve"> A theoretical outline of the subject evinces the necessity of a </w:t>
      </w:r>
      <w:proofErr w:type="spellStart"/>
      <w:r>
        <w:t>coher</w:t>
      </w:r>
      <w:proofErr w:type="spellEnd"/>
      <w:r>
        <w:t xml:space="preserve"> </w:t>
      </w:r>
      <w:proofErr w:type="spellStart"/>
      <w:proofErr w:type="gramStart"/>
      <w:r>
        <w:t>ent</w:t>
      </w:r>
      <w:proofErr w:type="spellEnd"/>
      <w:proofErr w:type="gramEnd"/>
      <w:r>
        <w:t xml:space="preserve"> (but </w:t>
      </w:r>
      <w:proofErr w:type="spellStart"/>
      <w:r>
        <w:t>nonwhole</w:t>
      </w:r>
      <w:proofErr w:type="spellEnd"/>
      <w:r>
        <w:t xml:space="preserve">) subject to get out of (and not fall back into) the </w:t>
      </w:r>
      <w:proofErr w:type="spellStart"/>
      <w:r>
        <w:t>imagi</w:t>
      </w:r>
      <w:proofErr w:type="spellEnd"/>
      <w:r>
        <w:t xml:space="preserve"> nary delusion of false wholes. </w:t>
      </w:r>
      <w:r w:rsidRPr="00F50AC7">
        <w:rPr>
          <w:b/>
          <w:highlight w:val="yellow"/>
          <w:u w:val="single"/>
        </w:rPr>
        <w:t>It is only in the symbolic domain and via identification with a signifier where the subject obtains a certain stability that allows her to challenge identity thinking</w:t>
      </w:r>
      <w:r>
        <w:t xml:space="preserve">. </w:t>
      </w:r>
      <w:r w:rsidRPr="00F50AC7">
        <w:rPr>
          <w:b/>
          <w:u w:val="single"/>
        </w:rPr>
        <w:t xml:space="preserve">If there is no subject or a subject that is not coherent enough, then we are confronted with the </w:t>
      </w:r>
      <w:proofErr w:type="spellStart"/>
      <w:r w:rsidRPr="00F50AC7">
        <w:rPr>
          <w:b/>
          <w:u w:val="single"/>
        </w:rPr>
        <w:t>nar</w:t>
      </w:r>
      <w:proofErr w:type="spellEnd"/>
      <w:r w:rsidRPr="00F50AC7">
        <w:rPr>
          <w:b/>
          <w:u w:val="single"/>
        </w:rPr>
        <w:t xml:space="preserve"> </w:t>
      </w:r>
      <w:proofErr w:type="spellStart"/>
      <w:r w:rsidRPr="00F50AC7">
        <w:rPr>
          <w:b/>
          <w:u w:val="single"/>
        </w:rPr>
        <w:t>cissistic</w:t>
      </w:r>
      <w:proofErr w:type="spellEnd"/>
      <w:r w:rsidRPr="00F50AC7">
        <w:rPr>
          <w:b/>
          <w:u w:val="single"/>
        </w:rPr>
        <w:t xml:space="preserve"> ego, which does nothing else but alienate and perpetuate injustice toward others. </w:t>
      </w:r>
      <w:r>
        <w:t xml:space="preserve">A theoretical outline of the subject reminds feminist political theorists </w:t>
      </w:r>
      <w:r w:rsidRPr="00F50AC7">
        <w:rPr>
          <w:b/>
          <w:highlight w:val="yellow"/>
          <w:u w:val="single"/>
        </w:rPr>
        <w:t>that it matters to be very specific about what it means to be a "woman," "woman of color," "working-class woman," or so on to address and redress the injustices different women face.</w:t>
      </w:r>
      <w:r>
        <w:t xml:space="preserve"> </w:t>
      </w:r>
      <w:r w:rsidRPr="00F50AC7">
        <w:rPr>
          <w:b/>
          <w:highlight w:val="yellow"/>
          <w:u w:val="single"/>
        </w:rPr>
        <w:t xml:space="preserve">Feminist political theorists need to explain the material reality of different women, their concrete daily </w:t>
      </w:r>
      <w:proofErr w:type="spellStart"/>
      <w:r w:rsidRPr="00F50AC7">
        <w:rPr>
          <w:b/>
          <w:highlight w:val="yellow"/>
          <w:u w:val="single"/>
        </w:rPr>
        <w:t>strug</w:t>
      </w:r>
      <w:proofErr w:type="spellEnd"/>
      <w:r w:rsidRPr="00F50AC7">
        <w:rPr>
          <w:b/>
          <w:highlight w:val="yellow"/>
          <w:u w:val="single"/>
        </w:rPr>
        <w:t xml:space="preserve"> </w:t>
      </w:r>
      <w:proofErr w:type="spellStart"/>
      <w:r w:rsidRPr="00F50AC7">
        <w:rPr>
          <w:b/>
          <w:highlight w:val="yellow"/>
          <w:u w:val="single"/>
        </w:rPr>
        <w:t>gles</w:t>
      </w:r>
      <w:proofErr w:type="spellEnd"/>
      <w:r w:rsidRPr="00F50AC7">
        <w:rPr>
          <w:b/>
          <w:highlight w:val="yellow"/>
          <w:u w:val="single"/>
        </w:rPr>
        <w:t>, to abolish the suffering they face in contemporary societies</w:t>
      </w:r>
      <w:r>
        <w:t xml:space="preserve">. However, such </w:t>
      </w:r>
      <w:r w:rsidRPr="00F50AC7">
        <w:rPr>
          <w:b/>
          <w:highlight w:val="yellow"/>
          <w:u w:val="single"/>
        </w:rPr>
        <w:t xml:space="preserve">attempts to create a more just society can only be successful if </w:t>
      </w:r>
      <w:proofErr w:type="spellStart"/>
      <w:r w:rsidRPr="00F50AC7">
        <w:rPr>
          <w:b/>
          <w:highlight w:val="yellow"/>
          <w:u w:val="single"/>
        </w:rPr>
        <w:t>femi</w:t>
      </w:r>
      <w:proofErr w:type="spellEnd"/>
      <w:r w:rsidRPr="00F50AC7">
        <w:rPr>
          <w:b/>
          <w:highlight w:val="yellow"/>
          <w:u w:val="single"/>
        </w:rPr>
        <w:t xml:space="preserve"> </w:t>
      </w:r>
      <w:proofErr w:type="spellStart"/>
      <w:r w:rsidRPr="00F50AC7">
        <w:rPr>
          <w:b/>
          <w:highlight w:val="yellow"/>
          <w:u w:val="single"/>
        </w:rPr>
        <w:t>nist</w:t>
      </w:r>
      <w:proofErr w:type="spellEnd"/>
      <w:r w:rsidRPr="00F50AC7">
        <w:rPr>
          <w:b/>
          <w:highlight w:val="yellow"/>
          <w:u w:val="single"/>
        </w:rPr>
        <w:t xml:space="preserve"> political theories remain open and do not make the dominating gesture that different "women" are so and not otherwise, since such a gesture </w:t>
      </w:r>
      <w:proofErr w:type="spellStart"/>
      <w:r w:rsidRPr="00F50AC7">
        <w:rPr>
          <w:b/>
          <w:highlight w:val="yellow"/>
          <w:u w:val="single"/>
        </w:rPr>
        <w:t>reca</w:t>
      </w:r>
      <w:proofErr w:type="spellEnd"/>
      <w:r w:rsidRPr="00F50AC7">
        <w:rPr>
          <w:b/>
          <w:highlight w:val="yellow"/>
          <w:u w:val="single"/>
        </w:rPr>
        <w:t xml:space="preserve"> </w:t>
      </w:r>
      <w:proofErr w:type="spellStart"/>
      <w:r w:rsidRPr="00F50AC7">
        <w:rPr>
          <w:b/>
          <w:highlight w:val="yellow"/>
          <w:u w:val="single"/>
        </w:rPr>
        <w:t>pitulates</w:t>
      </w:r>
      <w:proofErr w:type="spellEnd"/>
      <w:r w:rsidRPr="00F50AC7">
        <w:rPr>
          <w:b/>
          <w:highlight w:val="yellow"/>
          <w:u w:val="single"/>
        </w:rPr>
        <w:t xml:space="preserve"> us into the imaginary delusion</w:t>
      </w:r>
      <w:r>
        <w:t xml:space="preserve">. </w:t>
      </w:r>
      <w:r w:rsidRPr="00F50AC7">
        <w:rPr>
          <w:u w:val="single"/>
        </w:rPr>
        <w:t xml:space="preserve">If feminist political theorizing is situated in the imaginary domain, it leads to nothing else but an empty the </w:t>
      </w:r>
      <w:proofErr w:type="spellStart"/>
      <w:r w:rsidRPr="00F50AC7">
        <w:rPr>
          <w:u w:val="single"/>
        </w:rPr>
        <w:t>orizing</w:t>
      </w:r>
      <w:proofErr w:type="spellEnd"/>
      <w:r>
        <w:t xml:space="preserve">. Such a theorizing is not only alienated from </w:t>
      </w:r>
      <w:proofErr w:type="gramStart"/>
      <w:r>
        <w:t>itself</w:t>
      </w:r>
      <w:proofErr w:type="gramEnd"/>
      <w:r>
        <w:t xml:space="preserve"> but also alienated from those its aims fully to capture-women.</w:t>
      </w:r>
      <w:r w:rsidRPr="003803B6">
        <w:t xml:space="preserve"> </w:t>
      </w:r>
      <w:proofErr w:type="spellStart"/>
      <w:proofErr w:type="gramStart"/>
      <w:r>
        <w:t>ny</w:t>
      </w:r>
      <w:proofErr w:type="spellEnd"/>
      <w:proofErr w:type="gramEnd"/>
      <w:r>
        <w:t xml:space="preserve"> love such a theorizing pretends to show toward women remains a cold love, which does not lead to any justice. Rather, it perpetuates </w:t>
      </w:r>
      <w:proofErr w:type="spellStart"/>
      <w:r>
        <w:t>injus</w:t>
      </w:r>
      <w:proofErr w:type="spellEnd"/>
      <w:r>
        <w:t xml:space="preserve"> tice, since it eradicates difference and reduces the other to false imaginary constructs. Such a theorizing leads to pain and suffering of those subsumed under total concepts. Although, as </w:t>
      </w:r>
      <w:proofErr w:type="spellStart"/>
      <w:r>
        <w:t>Lacan</w:t>
      </w:r>
      <w:proofErr w:type="spellEnd"/>
      <w:r>
        <w:t xml:space="preserve"> notes, "one doesn't distinguish easily between the imaginary, symbolic and Real,"''" it is then crucial for feminist political theorists to know in what domain they find themselves. If feminist political theorizing is located on the imaginary plane, then it is per </w:t>
      </w:r>
      <w:proofErr w:type="spellStart"/>
      <w:r>
        <w:t>petuating</w:t>
      </w:r>
      <w:proofErr w:type="spellEnd"/>
      <w:r>
        <w:t xml:space="preserve"> injustice. The only way for feminist political theorizing to get out from the imaginary (and not fall back into it) is in the symbolic domain, by encircling the moment of the Real and non-identical with the assistance of (</w:t>
      </w:r>
      <w:proofErr w:type="spellStart"/>
      <w:r>
        <w:t>nonwhole</w:t>
      </w:r>
      <w:proofErr w:type="spellEnd"/>
      <w:r>
        <w:t>) concepts.</w:t>
      </w:r>
      <w:r w:rsidRPr="003803B6">
        <w:t xml:space="preserve"> </w:t>
      </w:r>
      <w:r>
        <w:t xml:space="preserve">This means that feminist political theorizing approaches its subject women-from different angles of contextual perspectives, without ever fully grasping their meaning. The recognition that feminist political </w:t>
      </w:r>
      <w:proofErr w:type="spellStart"/>
      <w:r>
        <w:t>theoriz</w:t>
      </w:r>
      <w:proofErr w:type="spellEnd"/>
      <w:r>
        <w:t xml:space="preserve"> </w:t>
      </w:r>
      <w:proofErr w:type="spellStart"/>
      <w:r>
        <w:t>ing</w:t>
      </w:r>
      <w:proofErr w:type="spellEnd"/>
      <w:r>
        <w:t xml:space="preserve"> can move closer to its subject only by encircling it without ever fully capturing it does not mean that we should do away with the concept of "women" altogether. Rather, it implies that our attempts to symbolize women can never once and for all come to an end. If feminist political theorists also manage to deal with the fears and desires that the moment of </w:t>
      </w:r>
      <w:proofErr w:type="spellStart"/>
      <w:r>
        <w:t>noncompletion</w:t>
      </w:r>
      <w:proofErr w:type="spellEnd"/>
      <w:r>
        <w:t xml:space="preserve"> incites, then they are in a good position to stay out of the imaginary delusion of "grand feminist theories" that become oppressive to all those women who do not fit neatly into its boundaries. </w:t>
      </w:r>
      <w:r w:rsidRPr="00F50AC7">
        <w:rPr>
          <w:b/>
          <w:highlight w:val="yellow"/>
          <w:u w:val="single"/>
        </w:rPr>
        <w:t>Only then can the "never once and for all coming to an end" open the political space for transformation</w:t>
      </w:r>
    </w:p>
    <w:p w14:paraId="2A14E48E" w14:textId="77777777" w:rsidR="00524ADF" w:rsidRPr="00DA570B" w:rsidRDefault="00524ADF" w:rsidP="00524ADF">
      <w:pPr>
        <w:pStyle w:val="Heading3"/>
      </w:pPr>
      <w:r>
        <w:t>Opposing Binaries</w:t>
      </w:r>
    </w:p>
    <w:p w14:paraId="7E90EC94" w14:textId="77777777" w:rsidR="00524ADF" w:rsidRDefault="00524ADF" w:rsidP="00524ADF">
      <w:pPr>
        <w:pStyle w:val="Heading4"/>
      </w:pPr>
      <w:r>
        <w:t xml:space="preserve">Binary oppositions are doomed to fail- it just leads towards violence. </w:t>
      </w:r>
    </w:p>
    <w:p w14:paraId="18D0F788"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12" w:history="1">
        <w:r w:rsidRPr="003006F9">
          <w:rPr>
            <w:rStyle w:val="Hyperlink"/>
          </w:rPr>
          <w:t>http://www.jstor.org/stable/20452637</w:t>
        </w:r>
      </w:hyperlink>
      <w:r>
        <w:t>) ET</w:t>
      </w:r>
    </w:p>
    <w:p w14:paraId="23B4E95C" w14:textId="77777777" w:rsidR="00524ADF" w:rsidRDefault="00524ADF" w:rsidP="00524ADF">
      <w:pPr>
        <w:rPr>
          <w:u w:val="single"/>
        </w:rPr>
      </w:pPr>
      <w:proofErr w:type="gramStart"/>
      <w:r>
        <w:t xml:space="preserve">Although both </w:t>
      </w:r>
      <w:proofErr w:type="spellStart"/>
      <w:r>
        <w:t>Lacan</w:t>
      </w:r>
      <w:proofErr w:type="spellEnd"/>
      <w:r>
        <w:t xml:space="preserve"> and </w:t>
      </w:r>
      <w:proofErr w:type="spellStart"/>
      <w:r>
        <w:t>Adorno</w:t>
      </w:r>
      <w:proofErr w:type="spellEnd"/>
      <w:r>
        <w:t xml:space="preserve"> failed to situate "other" forms of </w:t>
      </w:r>
      <w:proofErr w:type="spellStart"/>
      <w:r>
        <w:t>dif</w:t>
      </w:r>
      <w:proofErr w:type="spellEnd"/>
      <w:r>
        <w:t xml:space="preserve"> </w:t>
      </w:r>
      <w:proofErr w:type="spellStart"/>
      <w:r>
        <w:t>ference</w:t>
      </w:r>
      <w:proofErr w:type="spellEnd"/>
      <w:r>
        <w:t>, such as class and racial difference, in the Real or non-identical, these concepts can help us to think about such differences.</w:t>
      </w:r>
      <w:proofErr w:type="gramEnd"/>
      <w:r>
        <w:t xml:space="preserve"> Any attempt to state in positive terms, for example, what class difference implies via a set of "static" symbolic oppositions (such as working class/middle class) refers to a surplus, that is, to things that do not fit into this opposition (such as the unemployed), which refers to the non-identical and Real aspects of our thinking. </w:t>
      </w:r>
      <w:r w:rsidRPr="00E865AF">
        <w:rPr>
          <w:b/>
          <w:highlight w:val="yellow"/>
          <w:u w:val="single"/>
        </w:rPr>
        <w:t>Any undertaking to "capture" class or racial difference through static and fixed binary oppositions is doomed to fail and leads us into the imaginary, the domain of violence and injustice toward the other.</w:t>
      </w:r>
      <w:r>
        <w:t xml:space="preserve"> </w:t>
      </w:r>
      <w:r w:rsidRPr="00E865AF">
        <w:rPr>
          <w:b/>
          <w:highlight w:val="yellow"/>
          <w:u w:val="single"/>
        </w:rPr>
        <w:t xml:space="preserve">Class and racial difference, like sexual difference, refers then to the </w:t>
      </w:r>
      <w:proofErr w:type="spellStart"/>
      <w:r w:rsidRPr="00E865AF">
        <w:rPr>
          <w:b/>
          <w:highlight w:val="yellow"/>
          <w:u w:val="single"/>
        </w:rPr>
        <w:t>Lacanian</w:t>
      </w:r>
      <w:proofErr w:type="spellEnd"/>
      <w:r w:rsidRPr="00E865AF">
        <w:rPr>
          <w:b/>
          <w:highlight w:val="yellow"/>
          <w:u w:val="single"/>
        </w:rPr>
        <w:t xml:space="preserve"> Real and the </w:t>
      </w:r>
      <w:proofErr w:type="spellStart"/>
      <w:r w:rsidRPr="00E865AF">
        <w:rPr>
          <w:b/>
          <w:highlight w:val="yellow"/>
          <w:u w:val="single"/>
        </w:rPr>
        <w:t>Adornian</w:t>
      </w:r>
      <w:proofErr w:type="spellEnd"/>
      <w:r w:rsidRPr="00E865AF">
        <w:rPr>
          <w:b/>
          <w:highlight w:val="yellow"/>
          <w:u w:val="single"/>
        </w:rPr>
        <w:t xml:space="preserve"> non-identical that resist every attempt of symbolization, which opens up the term class, as well as race, to hegemonic struggles over the determination of its meaning.</w:t>
      </w:r>
      <w:r w:rsidRPr="00E865AF">
        <w:rPr>
          <w:b/>
          <w:u w:val="single"/>
        </w:rPr>
        <w:t xml:space="preserve"> </w:t>
      </w:r>
      <w:proofErr w:type="spellStart"/>
      <w:r>
        <w:t>Adomo's</w:t>
      </w:r>
      <w:proofErr w:type="spellEnd"/>
      <w:r>
        <w:t xml:space="preserve"> statement that in identity thinking, "</w:t>
      </w:r>
      <w:r w:rsidRPr="00E865AF">
        <w:rPr>
          <w:u w:val="single"/>
        </w:rPr>
        <w:t>racial difference is raised as an absolute so that it can be abolished absolutely, if only in the sense that nothing different survives</w:t>
      </w:r>
      <w:r>
        <w:t xml:space="preserve">""91 does not mean, as </w:t>
      </w:r>
      <w:proofErr w:type="spellStart"/>
      <w:r>
        <w:t>Espen</w:t>
      </w:r>
      <w:proofErr w:type="spellEnd"/>
      <w:r>
        <w:t xml:space="preserve"> Hammer suggests, that </w:t>
      </w:r>
      <w:proofErr w:type="spellStart"/>
      <w:r>
        <w:t>Adorno</w:t>
      </w:r>
      <w:proofErr w:type="spellEnd"/>
      <w:r>
        <w:t xml:space="preserve"> posits </w:t>
      </w:r>
      <w:r w:rsidRPr="00E865AF">
        <w:rPr>
          <w:u w:val="single"/>
        </w:rPr>
        <w:t>racial differences as invariant or given.92 Rather, for him, the non-identical evinces that we can never completely grasp what racial difference implies, which opens up the road to think about it differently.</w:t>
      </w:r>
      <w:r>
        <w:t xml:space="preserve"> </w:t>
      </w:r>
      <w:r w:rsidRPr="00E865AF">
        <w:rPr>
          <w:u w:val="single"/>
        </w:rPr>
        <w:t xml:space="preserve">This essay does not argue for a feminist political theorizing that espouses a thinking about difference that is "fluid" and </w:t>
      </w:r>
      <w:proofErr w:type="gramStart"/>
      <w:r w:rsidRPr="00E865AF">
        <w:rPr>
          <w:u w:val="single"/>
        </w:rPr>
        <w:t>whose</w:t>
      </w:r>
      <w:proofErr w:type="gramEnd"/>
      <w:r w:rsidRPr="00E865AF">
        <w:rPr>
          <w:u w:val="single"/>
        </w:rPr>
        <w:t xml:space="preserve"> meaning we can never determine.</w:t>
      </w:r>
      <w:r>
        <w:t xml:space="preserve"> I believe such a theorizing would miss the radical insight of </w:t>
      </w:r>
      <w:proofErr w:type="spellStart"/>
      <w:r>
        <w:t>theAlthough</w:t>
      </w:r>
      <w:proofErr w:type="spellEnd"/>
      <w:r>
        <w:t xml:space="preserve"> </w:t>
      </w:r>
      <w:r w:rsidRPr="00E865AF">
        <w:rPr>
          <w:b/>
          <w:highlight w:val="yellow"/>
          <w:u w:val="single"/>
        </w:rPr>
        <w:t>we can never completely grasp what differences are all about, because of the remainder in the concept, this does not mean that we cannot or should not say anything about what these differences imply</w:t>
      </w:r>
      <w:r>
        <w:t xml:space="preserve">. On the con </w:t>
      </w:r>
      <w:proofErr w:type="spellStart"/>
      <w:r>
        <w:t>trary</w:t>
      </w:r>
      <w:proofErr w:type="spellEnd"/>
      <w:r>
        <w:t xml:space="preserve">, a theoretical outline of the subject evinces that we need to be very </w:t>
      </w:r>
      <w:proofErr w:type="spellStart"/>
      <w:r>
        <w:t>spe</w:t>
      </w:r>
      <w:proofErr w:type="spellEnd"/>
      <w:r>
        <w:t xml:space="preserve"> </w:t>
      </w:r>
      <w:proofErr w:type="spellStart"/>
      <w:r>
        <w:t>cific</w:t>
      </w:r>
      <w:proofErr w:type="spellEnd"/>
      <w:r>
        <w:t xml:space="preserve"> about the material reality of differences. </w:t>
      </w:r>
      <w:proofErr w:type="spellStart"/>
      <w:r>
        <w:t>Lacan</w:t>
      </w:r>
      <w:proofErr w:type="spellEnd"/>
      <w:r>
        <w:t xml:space="preserve"> </w:t>
      </w:r>
      <w:proofErr w:type="gramStart"/>
      <w:r>
        <w:t>insists that</w:t>
      </w:r>
      <w:proofErr w:type="gramEnd"/>
      <w:r>
        <w:t xml:space="preserve"> "</w:t>
      </w:r>
      <w:r w:rsidRPr="00E865AF">
        <w:rPr>
          <w:u w:val="single"/>
        </w:rPr>
        <w:t xml:space="preserve">there is undoubtedly a hidden signifier here which, of course, can nowhere be </w:t>
      </w:r>
      <w:proofErr w:type="spellStart"/>
      <w:r w:rsidRPr="00E865AF">
        <w:rPr>
          <w:u w:val="single"/>
        </w:rPr>
        <w:t>incar</w:t>
      </w:r>
      <w:proofErr w:type="spellEnd"/>
      <w:r w:rsidRPr="00E865AF">
        <w:rPr>
          <w:u w:val="single"/>
        </w:rPr>
        <w:t xml:space="preserve"> </w:t>
      </w:r>
      <w:proofErr w:type="spellStart"/>
      <w:r w:rsidRPr="00E865AF">
        <w:rPr>
          <w:u w:val="single"/>
        </w:rPr>
        <w:t>nated</w:t>
      </w:r>
      <w:proofErr w:type="spellEnd"/>
      <w:r w:rsidRPr="00E865AF">
        <w:rPr>
          <w:u w:val="single"/>
        </w:rPr>
        <w:t xml:space="preserve"> absolutely</w:t>
      </w:r>
      <w:r>
        <w:t xml:space="preserve">."93 </w:t>
      </w:r>
      <w:r w:rsidRPr="00E865AF">
        <w:rPr>
          <w:u w:val="single"/>
        </w:rPr>
        <w:t xml:space="preserve">This hidden signifier marks the reality of sexual differ </w:t>
      </w:r>
      <w:proofErr w:type="spellStart"/>
      <w:r w:rsidRPr="00E865AF">
        <w:rPr>
          <w:u w:val="single"/>
        </w:rPr>
        <w:t>ence</w:t>
      </w:r>
      <w:proofErr w:type="spellEnd"/>
      <w:r w:rsidRPr="00E865AF">
        <w:rPr>
          <w:u w:val="single"/>
        </w:rPr>
        <w:t>, although we can never completely grasp what that reality is because of the hole in the symbolic order</w:t>
      </w:r>
      <w:r w:rsidRPr="00E865AF">
        <w:rPr>
          <w:b/>
          <w:highlight w:val="yellow"/>
          <w:u w:val="single"/>
        </w:rPr>
        <w:t>. A</w:t>
      </w:r>
      <w:r w:rsidRPr="00E865AF">
        <w:rPr>
          <w:b/>
          <w:highlight w:val="yellow"/>
        </w:rPr>
        <w:t xml:space="preserve"> </w:t>
      </w:r>
      <w:r w:rsidRPr="00E865AF">
        <w:rPr>
          <w:b/>
          <w:highlight w:val="yellow"/>
          <w:u w:val="single"/>
        </w:rPr>
        <w:t xml:space="preserve">feminist theorizing that acknowledges </w:t>
      </w:r>
      <w:proofErr w:type="spellStart"/>
      <w:r w:rsidRPr="00E865AF">
        <w:rPr>
          <w:b/>
          <w:highlight w:val="yellow"/>
          <w:u w:val="single"/>
        </w:rPr>
        <w:t>thoment</w:t>
      </w:r>
      <w:proofErr w:type="spellEnd"/>
      <w:r w:rsidRPr="00E865AF">
        <w:rPr>
          <w:b/>
          <w:highlight w:val="yellow"/>
          <w:u w:val="single"/>
        </w:rPr>
        <w:t xml:space="preserve"> of </w:t>
      </w:r>
      <w:proofErr w:type="spellStart"/>
      <w:r w:rsidRPr="00E865AF">
        <w:rPr>
          <w:b/>
          <w:highlight w:val="yellow"/>
          <w:u w:val="single"/>
        </w:rPr>
        <w:t>noncompletion</w:t>
      </w:r>
      <w:proofErr w:type="spellEnd"/>
      <w:r w:rsidRPr="00E865AF">
        <w:rPr>
          <w:b/>
          <w:highlight w:val="yellow"/>
          <w:u w:val="single"/>
        </w:rPr>
        <w:t xml:space="preserve"> makes sure that it does not fix difference as absolute,</w:t>
      </w:r>
      <w:r w:rsidRPr="00E865AF">
        <w:rPr>
          <w:u w:val="single"/>
        </w:rPr>
        <w:t xml:space="preserve"> which is, as </w:t>
      </w:r>
      <w:proofErr w:type="spellStart"/>
      <w:r w:rsidRPr="00E865AF">
        <w:rPr>
          <w:u w:val="single"/>
        </w:rPr>
        <w:t>Adomo</w:t>
      </w:r>
      <w:proofErr w:type="spellEnd"/>
      <w:r w:rsidRPr="00E865AF">
        <w:rPr>
          <w:u w:val="single"/>
        </w:rPr>
        <w:t xml:space="preserve"> rightly argues, nothing else but "another monism. Absolute duality would be unity." </w:t>
      </w:r>
      <w:proofErr w:type="spellStart"/>
      <w:r w:rsidRPr="00E865AF">
        <w:rPr>
          <w:u w:val="single"/>
        </w:rPr>
        <w:t>Adorno-Lacan</w:t>
      </w:r>
      <w:proofErr w:type="spellEnd"/>
      <w:r w:rsidRPr="00E865AF">
        <w:rPr>
          <w:u w:val="single"/>
        </w:rPr>
        <w:t xml:space="preserve"> connection, which remains committed to a theoretical out line of the subject</w:t>
      </w:r>
    </w:p>
    <w:p w14:paraId="6E6936CD" w14:textId="77777777" w:rsidR="00524ADF" w:rsidRDefault="00524ADF" w:rsidP="00524ADF">
      <w:pPr>
        <w:pStyle w:val="Heading3"/>
      </w:pPr>
      <w:r>
        <w:t>Reality Link</w:t>
      </w:r>
    </w:p>
    <w:p w14:paraId="55684225" w14:textId="77777777" w:rsidR="00524ADF" w:rsidRDefault="00524ADF" w:rsidP="00524ADF">
      <w:pPr>
        <w:pStyle w:val="Heading4"/>
      </w:pPr>
      <w:r>
        <w:t xml:space="preserve">References to reality shouldn’t be trusted </w:t>
      </w:r>
    </w:p>
    <w:p w14:paraId="1BBE6008" w14:textId="77777777" w:rsidR="00524ADF" w:rsidRDefault="00524ADF" w:rsidP="00524ADF">
      <w:proofErr w:type="spellStart"/>
      <w:r w:rsidRPr="000941A5">
        <w:rPr>
          <w:rStyle w:val="Style13ptBold"/>
        </w:rPr>
        <w:t>Stavrakakis</w:t>
      </w:r>
      <w:proofErr w:type="spellEnd"/>
      <w:r w:rsidRPr="000941A5">
        <w:rPr>
          <w:rStyle w:val="Style13ptBold"/>
        </w:rPr>
        <w:t>, 99</w:t>
      </w:r>
      <w:r>
        <w:t xml:space="preserve"> (</w:t>
      </w:r>
      <w:proofErr w:type="spellStart"/>
      <w:r w:rsidRPr="000941A5">
        <w:t>Yannis</w:t>
      </w:r>
      <w:proofErr w:type="spellEnd"/>
      <w:r w:rsidRPr="000941A5">
        <w:t xml:space="preserve"> </w:t>
      </w:r>
      <w:proofErr w:type="spellStart"/>
      <w:proofErr w:type="gramStart"/>
      <w:r w:rsidRPr="000941A5">
        <w:t>Stavrakakis</w:t>
      </w:r>
      <w:proofErr w:type="spellEnd"/>
      <w:r w:rsidRPr="000941A5">
        <w:t xml:space="preserve">  is</w:t>
      </w:r>
      <w:proofErr w:type="gramEnd"/>
      <w:r w:rsidRPr="000941A5">
        <w:t xml:space="preserve"> teaching fellow at the department of Government at the University of Essex and Acting Director of the MA </w:t>
      </w:r>
      <w:proofErr w:type="spellStart"/>
      <w:r w:rsidRPr="000941A5">
        <w:t>programme</w:t>
      </w:r>
      <w:proofErr w:type="spellEnd"/>
      <w:r w:rsidRPr="000941A5">
        <w:t xml:space="preserve"> in </w:t>
      </w:r>
      <w:r>
        <w:t>Ideology and Discourse Analysis,  “</w:t>
      </w:r>
      <w:proofErr w:type="spellStart"/>
      <w:r>
        <w:t>Lacan</w:t>
      </w:r>
      <w:proofErr w:type="spellEnd"/>
      <w:r>
        <w:t xml:space="preserve"> and the Political” </w:t>
      </w:r>
      <w:proofErr w:type="spellStart"/>
      <w:r>
        <w:t>Routledge</w:t>
      </w:r>
      <w:proofErr w:type="spellEnd"/>
      <w:r>
        <w:t>,  1999) ET</w:t>
      </w:r>
    </w:p>
    <w:p w14:paraId="7176DD88" w14:textId="77777777" w:rsidR="00524ADF" w:rsidRPr="00056D0B" w:rsidRDefault="00524ADF" w:rsidP="00524ADF">
      <w:r w:rsidRPr="00B23A44">
        <w:t xml:space="preserve">In short, </w:t>
      </w:r>
      <w:r w:rsidRPr="00D11AE6">
        <w:rPr>
          <w:b/>
          <w:highlight w:val="yellow"/>
          <w:u w:val="single"/>
        </w:rPr>
        <w:t>reality is always discursively constructed.</w:t>
      </w:r>
      <w:r w:rsidRPr="00B23A44">
        <w:t xml:space="preserve"> In Crucial Problems for Psychoanalysis</w:t>
      </w:r>
      <w:proofErr w:type="gramStart"/>
      <w:r w:rsidRPr="00B23A44">
        <w:t xml:space="preserve">,  </w:t>
      </w:r>
      <w:proofErr w:type="spellStart"/>
      <w:r w:rsidRPr="00B23A44">
        <w:t>Lacan</w:t>
      </w:r>
      <w:proofErr w:type="spellEnd"/>
      <w:proofErr w:type="gramEnd"/>
      <w:r w:rsidRPr="00B23A44">
        <w:t xml:space="preserve"> points out that </w:t>
      </w:r>
      <w:r w:rsidRPr="00D11AE6">
        <w:rPr>
          <w:b/>
          <w:highlight w:val="yellow"/>
          <w:u w:val="single"/>
        </w:rPr>
        <w:t>any reference to reality, to reality as an objective whole, should generate a certain mistrust</w:t>
      </w:r>
      <w:r w:rsidRPr="00B23A44">
        <w:t xml:space="preserve"> (seminar of 24 February 1965); elsewhere he refers to the myth of reality. And, in Encore, he concludes: ‘</w:t>
      </w:r>
      <w:r w:rsidRPr="00D11AE6">
        <w:rPr>
          <w:b/>
          <w:highlight w:val="yellow"/>
          <w:u w:val="single"/>
        </w:rPr>
        <w:t xml:space="preserve">There isn’t the slightest </w:t>
      </w:r>
      <w:proofErr w:type="spellStart"/>
      <w:r w:rsidRPr="00D11AE6">
        <w:rPr>
          <w:b/>
          <w:highlight w:val="yellow"/>
          <w:u w:val="single"/>
        </w:rPr>
        <w:t>prediscursive</w:t>
      </w:r>
      <w:proofErr w:type="spellEnd"/>
      <w:r w:rsidRPr="00D11AE6">
        <w:rPr>
          <w:b/>
          <w:highlight w:val="yellow"/>
          <w:u w:val="single"/>
        </w:rPr>
        <w:t xml:space="preserve"> reality</w:t>
      </w:r>
      <w:r w:rsidRPr="00B23A44">
        <w:t xml:space="preserve">, for the very fine reason that what constitutes a collectivity—what I called men, women, and children—means nothing </w:t>
      </w:r>
      <w:proofErr w:type="gramStart"/>
      <w:r w:rsidRPr="00B23A44">
        <w:t xml:space="preserve">qua  </w:t>
      </w:r>
      <w:proofErr w:type="spellStart"/>
      <w:r w:rsidRPr="00B23A44">
        <w:t>prediscursive</w:t>
      </w:r>
      <w:proofErr w:type="spellEnd"/>
      <w:proofErr w:type="gramEnd"/>
      <w:r w:rsidRPr="00B23A44">
        <w:t xml:space="preserve"> reality. Men, women, and children are but signifiers’ (XX</w:t>
      </w:r>
      <w:proofErr w:type="gramStart"/>
      <w:r w:rsidRPr="00B23A44">
        <w:t>:33</w:t>
      </w:r>
      <w:proofErr w:type="gramEnd"/>
      <w:r w:rsidRPr="00B23A44">
        <w:t xml:space="preserve">). Existence depends on linguistic representation; what cannot be articulated in language, strictly speaking, does not exist. The emphasis here tends to be on symbolic construction. It seems then legitimate to reduce the </w:t>
      </w:r>
      <w:proofErr w:type="spellStart"/>
      <w:r w:rsidRPr="00B23A44">
        <w:t>Lacanian</w:t>
      </w:r>
      <w:proofErr w:type="spellEnd"/>
      <w:r w:rsidRPr="00B23A44">
        <w:t xml:space="preserve"> position to a pure constructionist one. Or not?</w:t>
      </w:r>
    </w:p>
    <w:p w14:paraId="781DA74F" w14:textId="77777777" w:rsidR="00524ADF" w:rsidRDefault="00524ADF" w:rsidP="00524ADF">
      <w:pPr>
        <w:pStyle w:val="Heading3"/>
        <w:jc w:val="left"/>
      </w:pPr>
    </w:p>
    <w:p w14:paraId="24A87A1C" w14:textId="77777777" w:rsidR="00524ADF" w:rsidRDefault="00524ADF" w:rsidP="00524ADF">
      <w:pPr>
        <w:pStyle w:val="Heading3"/>
      </w:pPr>
      <w:r>
        <w:t>State link</w:t>
      </w:r>
    </w:p>
    <w:p w14:paraId="6E615A1D" w14:textId="77777777" w:rsidR="00524ADF" w:rsidRDefault="00524ADF" w:rsidP="00524ADF">
      <w:pPr>
        <w:pStyle w:val="Heading4"/>
      </w:pPr>
      <w:r>
        <w:t xml:space="preserve">Political promises and use of the state will always be futile. Only psychoanalysis can recognize the solutions to these problems. </w:t>
      </w:r>
    </w:p>
    <w:p w14:paraId="27CAF17D" w14:textId="77777777" w:rsidR="00524ADF" w:rsidRDefault="00524ADF" w:rsidP="00524ADF">
      <w:proofErr w:type="spellStart"/>
      <w:r w:rsidRPr="000941A5">
        <w:rPr>
          <w:rStyle w:val="Style13ptBold"/>
        </w:rPr>
        <w:t>Stavrakakis</w:t>
      </w:r>
      <w:proofErr w:type="spellEnd"/>
      <w:r w:rsidRPr="000941A5">
        <w:rPr>
          <w:rStyle w:val="Style13ptBold"/>
        </w:rPr>
        <w:t>, 99</w:t>
      </w:r>
      <w:r>
        <w:t xml:space="preserve"> (</w:t>
      </w:r>
      <w:proofErr w:type="spellStart"/>
      <w:r w:rsidRPr="000941A5">
        <w:t>Yannis</w:t>
      </w:r>
      <w:proofErr w:type="spellEnd"/>
      <w:r w:rsidRPr="000941A5">
        <w:t xml:space="preserve"> </w:t>
      </w:r>
      <w:proofErr w:type="spellStart"/>
      <w:proofErr w:type="gramStart"/>
      <w:r w:rsidRPr="000941A5">
        <w:t>Stavrakakis</w:t>
      </w:r>
      <w:proofErr w:type="spellEnd"/>
      <w:r w:rsidRPr="000941A5">
        <w:t xml:space="preserve">  is</w:t>
      </w:r>
      <w:proofErr w:type="gramEnd"/>
      <w:r w:rsidRPr="000941A5">
        <w:t xml:space="preserve"> teaching fellow at the department of Government at the University of Essex and Acting Director of the MA </w:t>
      </w:r>
      <w:proofErr w:type="spellStart"/>
      <w:r w:rsidRPr="000941A5">
        <w:t>programme</w:t>
      </w:r>
      <w:proofErr w:type="spellEnd"/>
      <w:r w:rsidRPr="000941A5">
        <w:t xml:space="preserve"> in </w:t>
      </w:r>
      <w:r>
        <w:t>Ideology and Discourse Analysis,  “</w:t>
      </w:r>
      <w:proofErr w:type="spellStart"/>
      <w:r>
        <w:t>Lacan</w:t>
      </w:r>
      <w:proofErr w:type="spellEnd"/>
      <w:r>
        <w:t xml:space="preserve"> and the Political” </w:t>
      </w:r>
      <w:proofErr w:type="spellStart"/>
      <w:r>
        <w:t>Routledge</w:t>
      </w:r>
      <w:proofErr w:type="spellEnd"/>
      <w:r>
        <w:t>,  1999) ET</w:t>
      </w:r>
    </w:p>
    <w:p w14:paraId="2F9F1211" w14:textId="77777777" w:rsidR="00524ADF" w:rsidRDefault="00524ADF" w:rsidP="00524ADF">
      <w:r w:rsidRPr="00B23A44">
        <w:t xml:space="preserve">What is, however, the exact political significance of the </w:t>
      </w:r>
      <w:proofErr w:type="spellStart"/>
      <w:r w:rsidRPr="00B23A44">
        <w:t>fantasmatic</w:t>
      </w:r>
      <w:proofErr w:type="spellEnd"/>
      <w:r w:rsidRPr="00B23A44">
        <w:t xml:space="preserve"> promise? From millenarianism to the Communist </w:t>
      </w:r>
      <w:proofErr w:type="gramStart"/>
      <w:r w:rsidRPr="00B23A44">
        <w:t>Manifesto  and</w:t>
      </w:r>
      <w:proofErr w:type="gramEnd"/>
      <w:r w:rsidRPr="00B23A44">
        <w:t xml:space="preserve"> up to Green ideology, we know that </w:t>
      </w:r>
      <w:r w:rsidRPr="00342CC2">
        <w:rPr>
          <w:b/>
          <w:highlight w:val="yellow"/>
          <w:u w:val="single"/>
        </w:rPr>
        <w:t>every political promise is supported by a reference to a lost state of harmony</w:t>
      </w:r>
      <w:r w:rsidRPr="00342CC2">
        <w:rPr>
          <w:u w:val="single"/>
        </w:rPr>
        <w:t>, unity and fullness, a reference to a pre-symbolic real which most political projects aspire to bring back</w:t>
      </w:r>
      <w:r w:rsidRPr="00B23A44">
        <w:t xml:space="preserve">. Once again, the </w:t>
      </w:r>
      <w:r w:rsidRPr="00342CC2">
        <w:rPr>
          <w:b/>
          <w:highlight w:val="yellow"/>
          <w:u w:val="single"/>
        </w:rPr>
        <w:t>constant presence of this idea of a lost past is not revealing anything about the true nature of such a state</w:t>
      </w:r>
      <w:r w:rsidRPr="00B23A44">
        <w:t xml:space="preserve">; </w:t>
      </w:r>
      <w:r w:rsidRPr="00342CC2">
        <w:rPr>
          <w:u w:val="single"/>
        </w:rPr>
        <w:t>it is a retroactive projection conditioned by the intervention of symbolic lack. If social reality is lacking, if enjoyment is only partial, then the pre-symbolic state we long for has to be a state of fullness, a state without limits; ‘</w:t>
      </w:r>
      <w:proofErr w:type="spellStart"/>
      <w:r w:rsidRPr="00342CC2">
        <w:rPr>
          <w:u w:val="single"/>
        </w:rPr>
        <w:t>jouissez</w:t>
      </w:r>
      <w:proofErr w:type="spellEnd"/>
      <w:r w:rsidRPr="00342CC2">
        <w:rPr>
          <w:u w:val="single"/>
        </w:rPr>
        <w:t xml:space="preserve"> sans </w:t>
      </w:r>
      <w:proofErr w:type="gramStart"/>
      <w:r w:rsidRPr="00342CC2">
        <w:rPr>
          <w:u w:val="single"/>
        </w:rPr>
        <w:t>entrants’  was</w:t>
      </w:r>
      <w:proofErr w:type="gramEnd"/>
      <w:r w:rsidRPr="00342CC2">
        <w:rPr>
          <w:u w:val="single"/>
        </w:rPr>
        <w:t xml:space="preserve"> one of the slogans of les </w:t>
      </w:r>
      <w:proofErr w:type="spellStart"/>
      <w:r w:rsidRPr="00342CC2">
        <w:rPr>
          <w:u w:val="single"/>
        </w:rPr>
        <w:t>événements</w:t>
      </w:r>
      <w:proofErr w:type="spellEnd"/>
      <w:r w:rsidRPr="00342CC2">
        <w:rPr>
          <w:u w:val="single"/>
        </w:rPr>
        <w:t xml:space="preserve">  of May 1968 as it is revealed in the famous photograph taken by Cartier-Bresson</w:t>
      </w:r>
      <w:r w:rsidRPr="00B23A44">
        <w:t xml:space="preserve">. </w:t>
      </w:r>
      <w:r w:rsidRPr="00342CC2">
        <w:rPr>
          <w:b/>
          <w:highlight w:val="yellow"/>
          <w:u w:val="single"/>
        </w:rPr>
        <w:t xml:space="preserve">The attributes of this state as articulated in political fantasy are a retroactive effect of </w:t>
      </w:r>
      <w:proofErr w:type="spellStart"/>
      <w:r w:rsidRPr="00342CC2">
        <w:rPr>
          <w:b/>
          <w:highlight w:val="yellow"/>
          <w:u w:val="single"/>
        </w:rPr>
        <w:t>symbolisation</w:t>
      </w:r>
      <w:proofErr w:type="spellEnd"/>
      <w:r w:rsidRPr="00B23A44">
        <w:t xml:space="preserve">: </w:t>
      </w:r>
      <w:proofErr w:type="spellStart"/>
      <w:r w:rsidRPr="00342CC2">
        <w:rPr>
          <w:b/>
          <w:highlight w:val="yellow"/>
          <w:u w:val="single"/>
        </w:rPr>
        <w:t>symbolisation</w:t>
      </w:r>
      <w:proofErr w:type="spellEnd"/>
      <w:r w:rsidRPr="00342CC2">
        <w:rPr>
          <w:b/>
          <w:highlight w:val="yellow"/>
          <w:u w:val="single"/>
        </w:rPr>
        <w:t xml:space="preserve"> makes us believe that what is impossible was prohibited and thus can also be recaptured</w:t>
      </w:r>
      <w:r w:rsidRPr="00B23A44">
        <w:t xml:space="preserve">. </w:t>
      </w:r>
      <w:r w:rsidRPr="00342CC2">
        <w:rPr>
          <w:b/>
          <w:highlight w:val="yellow"/>
          <w:u w:val="single"/>
        </w:rPr>
        <w:t xml:space="preserve">Psychoanalysis, as we shall see, </w:t>
      </w:r>
      <w:proofErr w:type="spellStart"/>
      <w:r w:rsidRPr="00342CC2">
        <w:rPr>
          <w:b/>
          <w:highlight w:val="yellow"/>
          <w:u w:val="single"/>
        </w:rPr>
        <w:t>recognises</w:t>
      </w:r>
      <w:proofErr w:type="spellEnd"/>
      <w:r w:rsidRPr="00342CC2">
        <w:rPr>
          <w:b/>
          <w:highlight w:val="yellow"/>
          <w:u w:val="single"/>
        </w:rPr>
        <w:t xml:space="preserve"> the importance of such fantasies without affirming their empirical plausibility or sanctioning their imaginary projections.</w:t>
      </w:r>
      <w:r w:rsidRPr="00B23A44">
        <w:t xml:space="preserve"> In that sense, although Freud’s ‘pre-</w:t>
      </w:r>
      <w:proofErr w:type="spellStart"/>
      <w:r w:rsidRPr="00B23A44">
        <w:t>civilisation</w:t>
      </w:r>
      <w:proofErr w:type="spellEnd"/>
      <w:r w:rsidRPr="00B23A44">
        <w:t xml:space="preserve"> state of happiness’, characteristic of the primal horde, goes against all available ethnographic and archaeological material (</w:t>
      </w:r>
      <w:proofErr w:type="spellStart"/>
      <w:r w:rsidRPr="00B23A44">
        <w:t>Leledakis</w:t>
      </w:r>
      <w:proofErr w:type="spellEnd"/>
      <w:r w:rsidRPr="00B23A44">
        <w:t xml:space="preserve">, 1995:175), it is a ‘necessary fiction’, a myth bringing to the fore the utopian structure of human fantasy. </w:t>
      </w:r>
      <w:r w:rsidRPr="00342CC2">
        <w:rPr>
          <w:u w:val="single"/>
        </w:rPr>
        <w:t xml:space="preserve">This state of happiness, embodying the lost/impossible </w:t>
      </w:r>
      <w:proofErr w:type="spellStart"/>
      <w:r w:rsidRPr="00342CC2">
        <w:rPr>
          <w:u w:val="single"/>
        </w:rPr>
        <w:t>jouissance</w:t>
      </w:r>
      <w:proofErr w:type="spellEnd"/>
      <w:proofErr w:type="gramStart"/>
      <w:r w:rsidRPr="00342CC2">
        <w:rPr>
          <w:u w:val="single"/>
        </w:rPr>
        <w:t>,  has</w:t>
      </w:r>
      <w:proofErr w:type="gramEnd"/>
      <w:r w:rsidRPr="00342CC2">
        <w:rPr>
          <w:u w:val="single"/>
        </w:rPr>
        <w:t xml:space="preserve"> to be posited as lost (and thus as pre-existing our current state) if our life in the socio-symbolic world is to have any meaning; without it no desire for social and political identification would arise</w:t>
      </w:r>
      <w:r w:rsidRPr="00342CC2">
        <w:t xml:space="preserve">. </w:t>
      </w:r>
      <w:r w:rsidRPr="00342CC2">
        <w:rPr>
          <w:u w:val="single"/>
        </w:rPr>
        <w:t>This does not mean, of course, that psychoanalysis accepts the possibility of an adequate embodiment of this pre-symbolic real.</w:t>
      </w:r>
      <w:r w:rsidRPr="00342CC2">
        <w:t xml:space="preserve"> </w:t>
      </w:r>
      <w:r w:rsidRPr="00B23A44">
        <w:t xml:space="preserve">12 To </w:t>
      </w:r>
      <w:proofErr w:type="spellStart"/>
      <w:r w:rsidRPr="00B23A44">
        <w:t>summarise</w:t>
      </w:r>
      <w:proofErr w:type="spellEnd"/>
      <w:r w:rsidRPr="00B23A44">
        <w:t xml:space="preserve"> my argument so far in this chapter, this is then the paradox of the human condition in </w:t>
      </w:r>
      <w:proofErr w:type="spellStart"/>
      <w:r w:rsidRPr="00B23A44">
        <w:t>Lacan</w:t>
      </w:r>
      <w:proofErr w:type="spellEnd"/>
      <w:r w:rsidRPr="00B23A44">
        <w:t xml:space="preserve">. The field of discursive representation, a field extending from the linguistic to the social in general, is constitutive in all our doomed attempts to achieve a perfect identity with ourselves. But the central feature of language, of the symbolic, is discontinuity: something is always missing in language, the symbolic itself is lacking. Words can never capture the totality of the </w:t>
      </w:r>
      <w:proofErr w:type="gramStart"/>
      <w:r w:rsidRPr="00B23A44">
        <w:t>real,</w:t>
      </w:r>
      <w:proofErr w:type="gramEnd"/>
      <w:r w:rsidRPr="00B23A44">
        <w:t xml:space="preserve"> they can never fully represent us. As </w:t>
      </w:r>
      <w:proofErr w:type="spellStart"/>
      <w:r w:rsidRPr="00B23A44">
        <w:t>Lacan</w:t>
      </w:r>
      <w:proofErr w:type="spellEnd"/>
      <w:r w:rsidRPr="00B23A44">
        <w:t xml:space="preserve"> points out in Television  (1973), language cannot say the whole truth. The words to do it are missing; it is materially impossible  (these are </w:t>
      </w:r>
      <w:proofErr w:type="spellStart"/>
      <w:r w:rsidRPr="00B23A44">
        <w:t>Lacan’s</w:t>
      </w:r>
      <w:proofErr w:type="spellEnd"/>
      <w:r w:rsidRPr="00B23A44">
        <w:t xml:space="preserve"> exact words) to achieve it and this is a source of alienation in which what emerges is the lack in every representation. This is also why entering into the field of linguistic representation permits the development of our desire and a certain structuration of our identity; but this identity can never be full since the symbolic is never full. Entering into language entails a loss of immediacy, 52THE LACANIAN OBJECT the loss of a direct unmediated </w:t>
      </w:r>
      <w:proofErr w:type="spellStart"/>
      <w:r w:rsidRPr="00B23A44">
        <w:t>fulfilment</w:t>
      </w:r>
      <w:proofErr w:type="spellEnd"/>
      <w:r w:rsidRPr="00B23A44">
        <w:t xml:space="preserve"> of need. It entails symbolic castration. We are forced to approach the real through its </w:t>
      </w:r>
      <w:proofErr w:type="spellStart"/>
      <w:r w:rsidRPr="00B23A44">
        <w:t>symbolisation</w:t>
      </w:r>
      <w:proofErr w:type="spellEnd"/>
      <w:r w:rsidRPr="00B23A44">
        <w:t xml:space="preserve">, by attempting to represent it, but thus we loose it </w:t>
      </w:r>
      <w:proofErr w:type="gramStart"/>
      <w:r w:rsidRPr="00B23A44">
        <w:t>for ever</w:t>
      </w:r>
      <w:proofErr w:type="gramEnd"/>
      <w:r w:rsidRPr="00B23A44">
        <w:t xml:space="preserve">. Entering into the social world entails a loss of this register of the real, it entails the emptying out of </w:t>
      </w:r>
      <w:proofErr w:type="spellStart"/>
      <w:proofErr w:type="gramStart"/>
      <w:r w:rsidRPr="00B23A44">
        <w:t>jouissance</w:t>
      </w:r>
      <w:proofErr w:type="spellEnd"/>
      <w:r w:rsidRPr="00B23A44">
        <w:t xml:space="preserve">  from</w:t>
      </w:r>
      <w:proofErr w:type="gramEnd"/>
      <w:r w:rsidRPr="00B23A44">
        <w:t xml:space="preserve"> the body. ‘And what is the agent of this castration?’ asks Darian Leader, ‘What creates lack that in turn gives rise to creative efforts to suture lack?’ asks Ellie Ragland-Sullivan: ‘the symbolic register as such, language. The organisms passage through and into language is castration, introducing the idea of loss and absence into the world’ (Leader, 1996:148). It is language that murders the referent, things as full presence (Ragland-Sullivan, 1991:4). This is the meaning of the </w:t>
      </w:r>
      <w:proofErr w:type="spellStart"/>
      <w:r w:rsidRPr="00B23A44">
        <w:t>Lacanian</w:t>
      </w:r>
      <w:proofErr w:type="spellEnd"/>
      <w:r w:rsidRPr="00B23A44">
        <w:t xml:space="preserve"> dictum  ‘there is no </w:t>
      </w:r>
      <w:proofErr w:type="gramStart"/>
      <w:r w:rsidRPr="00B23A44">
        <w:t>Other</w:t>
      </w:r>
      <w:proofErr w:type="gramEnd"/>
      <w:r w:rsidRPr="00B23A44">
        <w:t xml:space="preserve"> of the Other’ (E: 316). The Other cannot offer what we demand from him, that is to say our lost/impossible </w:t>
      </w:r>
      <w:proofErr w:type="spellStart"/>
      <w:r w:rsidRPr="00B23A44">
        <w:t>jouissance</w:t>
      </w:r>
      <w:proofErr w:type="spellEnd"/>
      <w:proofErr w:type="gramStart"/>
      <w:r w:rsidRPr="00B23A44">
        <w:t>;  precisely</w:t>
      </w:r>
      <w:proofErr w:type="gramEnd"/>
      <w:r w:rsidRPr="00B23A44">
        <w:t xml:space="preserve"> because the Other is structured around the prohibition, the sacrifice of this </w:t>
      </w:r>
      <w:proofErr w:type="spellStart"/>
      <w:r w:rsidRPr="00B23A44">
        <w:t>jouissance</w:t>
      </w:r>
      <w:proofErr w:type="spellEnd"/>
      <w:r w:rsidRPr="00B23A44">
        <w:t xml:space="preserve">. </w:t>
      </w:r>
      <w:proofErr w:type="spellStart"/>
      <w:proofErr w:type="gramStart"/>
      <w:r w:rsidRPr="00B23A44">
        <w:t>Jouissance</w:t>
      </w:r>
      <w:proofErr w:type="spellEnd"/>
      <w:r w:rsidRPr="00B23A44">
        <w:t xml:space="preserve">  is</w:t>
      </w:r>
      <w:proofErr w:type="gramEnd"/>
      <w:r w:rsidRPr="00B23A44">
        <w:t xml:space="preserve"> forbidden, this is the Law of the Other. </w:t>
      </w:r>
      <w:r w:rsidRPr="00342CC2">
        <w:rPr>
          <w:b/>
          <w:highlight w:val="yellow"/>
          <w:u w:val="single"/>
        </w:rPr>
        <w:t>It is foolish to believe that this absence is due to the particular social and political configuration</w:t>
      </w:r>
      <w:r w:rsidRPr="00B23A44">
        <w:t xml:space="preserve"> (E: 317). Alas, it is a structural irreducible feature of the Other, of the symbolic as such: ‘We must insist that </w:t>
      </w:r>
      <w:proofErr w:type="spellStart"/>
      <w:proofErr w:type="gramStart"/>
      <w:r w:rsidRPr="00395562">
        <w:rPr>
          <w:u w:val="single"/>
        </w:rPr>
        <w:t>jouissance</w:t>
      </w:r>
      <w:proofErr w:type="spellEnd"/>
      <w:r w:rsidRPr="00395562">
        <w:rPr>
          <w:u w:val="single"/>
        </w:rPr>
        <w:t xml:space="preserve">  is</w:t>
      </w:r>
      <w:proofErr w:type="gramEnd"/>
      <w:r w:rsidRPr="00395562">
        <w:rPr>
          <w:u w:val="single"/>
        </w:rPr>
        <w:t xml:space="preserve"> forbidden to him who speaks as such’ says </w:t>
      </w:r>
      <w:proofErr w:type="spellStart"/>
      <w:r w:rsidRPr="00395562">
        <w:rPr>
          <w:u w:val="single"/>
        </w:rPr>
        <w:t>Lacan</w:t>
      </w:r>
      <w:proofErr w:type="spellEnd"/>
      <w:r w:rsidRPr="00395562">
        <w:rPr>
          <w:u w:val="single"/>
        </w:rPr>
        <w:t xml:space="preserve"> </w:t>
      </w:r>
      <w:r w:rsidRPr="00B23A44">
        <w:t>(E: 319). We can also approach this issue from the point of view of the relation of the signifier to the Thing. The Thing is what has to be represented by the signifier, but this representation is not a smooth enterprise: the Thing is that which in the real, the primordial real, I will say, suffers from the signifier—and you should understand that it is a real that we do not yet have to limit, the real in its totality, both the real of the subject and the real he has to deal with as exterior to him. (VII</w:t>
      </w:r>
      <w:proofErr w:type="gramStart"/>
      <w:r w:rsidRPr="00B23A44">
        <w:t>:118</w:t>
      </w:r>
      <w:proofErr w:type="gramEnd"/>
      <w:r w:rsidRPr="00B23A44">
        <w:t xml:space="preserve">) This representation ‘involves flocculation, the </w:t>
      </w:r>
      <w:proofErr w:type="spellStart"/>
      <w:r w:rsidRPr="00B23A44">
        <w:t>crystallisation</w:t>
      </w:r>
      <w:proofErr w:type="spellEnd"/>
      <w:r w:rsidRPr="00B23A44">
        <w:t xml:space="preserve"> into signifying units’. The Thing can only be sought in the paths of the </w:t>
      </w:r>
      <w:proofErr w:type="gramStart"/>
      <w:r w:rsidRPr="00B23A44">
        <w:t>signifier,</w:t>
      </w:r>
      <w:proofErr w:type="gramEnd"/>
      <w:r w:rsidRPr="00B23A44">
        <w:t xml:space="preserve"> it can only be represented in the field of the Other, and only as represented by something else, as veiled (ibid.). Thus we are revealed as divided between our representations of ourselves and our real </w:t>
      </w:r>
      <w:proofErr w:type="spellStart"/>
      <w:r w:rsidRPr="00B23A44">
        <w:t>jouissance</w:t>
      </w:r>
      <w:proofErr w:type="spellEnd"/>
      <w:r w:rsidRPr="00B23A44">
        <w:t xml:space="preserve">.  In our representations we are continuously searching for this lost-impossible real but this quest is doomed to failure since it is our attempts to </w:t>
      </w:r>
      <w:proofErr w:type="spellStart"/>
      <w:r w:rsidRPr="00B23A44">
        <w:t>symbolise</w:t>
      </w:r>
      <w:proofErr w:type="spellEnd"/>
      <w:r w:rsidRPr="00B23A44">
        <w:t xml:space="preserve"> the real that force us to lose it </w:t>
      </w:r>
      <w:proofErr w:type="gramStart"/>
      <w:r w:rsidRPr="00B23A44">
        <w:t>for ever</w:t>
      </w:r>
      <w:proofErr w:type="gramEnd"/>
      <w:r w:rsidRPr="00B23A44">
        <w:t xml:space="preserve">. </w:t>
      </w:r>
      <w:proofErr w:type="gramStart"/>
      <w:r w:rsidRPr="00B23A44">
        <w:t>13  And</w:t>
      </w:r>
      <w:proofErr w:type="gramEnd"/>
      <w:r w:rsidRPr="00B23A44">
        <w:t xml:space="preserve"> the reason we still </w:t>
      </w:r>
      <w:proofErr w:type="spellStart"/>
      <w:r w:rsidRPr="00B23A44">
        <w:t>symbolise</w:t>
      </w:r>
      <w:proofErr w:type="spellEnd"/>
      <w:r w:rsidRPr="00B23A44">
        <w:t xml:space="preserve">, we still represent, we still identify, is that every </w:t>
      </w:r>
      <w:proofErr w:type="spellStart"/>
      <w:r w:rsidRPr="00B23A44">
        <w:t>symbolisation</w:t>
      </w:r>
      <w:proofErr w:type="spellEnd"/>
      <w:r w:rsidRPr="00B23A44">
        <w:t xml:space="preserve">, every representation of reality is articulated around a fantasy frame, a promise of encountering our lost </w:t>
      </w:r>
      <w:proofErr w:type="spellStart"/>
      <w:r w:rsidRPr="00B23A44">
        <w:t>jouissance</w:t>
      </w:r>
      <w:proofErr w:type="spellEnd"/>
      <w:r w:rsidRPr="00B23A44">
        <w:t xml:space="preserve">.  Fantasy creates this illusion by offering us the objet petit </w:t>
      </w:r>
      <w:proofErr w:type="gramStart"/>
      <w:r w:rsidRPr="00B23A44">
        <w:t>a  as</w:t>
      </w:r>
      <w:proofErr w:type="gramEnd"/>
      <w:r w:rsidRPr="00B23A44">
        <w:t xml:space="preserve"> embodying, in its absence, this fullness. </w:t>
      </w:r>
      <w:r w:rsidRPr="00395562">
        <w:rPr>
          <w:u w:val="single"/>
        </w:rPr>
        <w:t xml:space="preserve">Fantasy, however, cannot </w:t>
      </w:r>
      <w:proofErr w:type="spellStart"/>
      <w:r w:rsidRPr="00395562">
        <w:rPr>
          <w:u w:val="single"/>
        </w:rPr>
        <w:t>fulfil</w:t>
      </w:r>
      <w:proofErr w:type="spellEnd"/>
      <w:r w:rsidRPr="00395562">
        <w:rPr>
          <w:u w:val="single"/>
        </w:rPr>
        <w:t xml:space="preserve"> desire—since it cannot capture the unknown </w:t>
      </w:r>
      <w:proofErr w:type="spellStart"/>
      <w:r w:rsidRPr="00395562">
        <w:rPr>
          <w:u w:val="single"/>
        </w:rPr>
        <w:t>presymbolic</w:t>
      </w:r>
      <w:proofErr w:type="spellEnd"/>
      <w:r w:rsidRPr="00395562">
        <w:rPr>
          <w:u w:val="single"/>
        </w:rPr>
        <w:t xml:space="preserve"> real; it can only sustain it, revealing human experience as a 53THE LACANIAN OBJECT dialectics of impossibility</w:t>
      </w:r>
      <w:r w:rsidRPr="00B23A44">
        <w:t xml:space="preserve">. </w:t>
      </w:r>
      <w:r w:rsidRPr="00395562">
        <w:rPr>
          <w:u w:val="single"/>
        </w:rPr>
        <w:t xml:space="preserve">The promise of fullness that sustains desire is generated in a </w:t>
      </w:r>
      <w:proofErr w:type="spellStart"/>
      <w:r w:rsidRPr="00395562">
        <w:rPr>
          <w:u w:val="single"/>
        </w:rPr>
        <w:t>performative</w:t>
      </w:r>
      <w:proofErr w:type="spellEnd"/>
      <w:r w:rsidRPr="00395562">
        <w:rPr>
          <w:u w:val="single"/>
        </w:rPr>
        <w:t xml:space="preserve"> way by symbolic lack. The objective level is thus revealed as </w:t>
      </w:r>
      <w:r w:rsidRPr="00395562">
        <w:rPr>
          <w:b/>
          <w:highlight w:val="yellow"/>
          <w:u w:val="single"/>
        </w:rPr>
        <w:t xml:space="preserve">the level of a structural lack but also as the level in which </w:t>
      </w:r>
      <w:proofErr w:type="spellStart"/>
      <w:r w:rsidRPr="00395562">
        <w:rPr>
          <w:b/>
          <w:highlight w:val="yellow"/>
          <w:u w:val="single"/>
        </w:rPr>
        <w:t>fantasmatic</w:t>
      </w:r>
      <w:proofErr w:type="spellEnd"/>
      <w:r w:rsidRPr="00395562">
        <w:rPr>
          <w:b/>
          <w:highlight w:val="yellow"/>
          <w:u w:val="single"/>
        </w:rPr>
        <w:t xml:space="preserve">, futile attempts to </w:t>
      </w:r>
      <w:proofErr w:type="spellStart"/>
      <w:r w:rsidRPr="00395562">
        <w:rPr>
          <w:b/>
          <w:highlight w:val="yellow"/>
          <w:u w:val="single"/>
        </w:rPr>
        <w:t>neutralise</w:t>
      </w:r>
      <w:proofErr w:type="spellEnd"/>
      <w:r w:rsidRPr="00395562">
        <w:rPr>
          <w:b/>
          <w:highlight w:val="yellow"/>
          <w:u w:val="single"/>
        </w:rPr>
        <w:t xml:space="preserve"> this lack are taking place</w:t>
      </w:r>
      <w:r w:rsidRPr="00395562">
        <w:rPr>
          <w:u w:val="single"/>
        </w:rPr>
        <w:t>. If,</w:t>
      </w:r>
      <w:r w:rsidRPr="00B23A44">
        <w:t xml:space="preserve"> however, </w:t>
      </w:r>
      <w:proofErr w:type="spellStart"/>
      <w:r w:rsidRPr="00B23A44">
        <w:t>symbolisation</w:t>
      </w:r>
      <w:proofErr w:type="spellEnd"/>
      <w:r w:rsidRPr="00B23A44">
        <w:t xml:space="preserve"> and fantasy are crucial in every such attempt to produce the impossible object ‘society’ doesn’t that mean that </w:t>
      </w:r>
      <w:proofErr w:type="spellStart"/>
      <w:r w:rsidRPr="00B23A44">
        <w:t>Lacanian</w:t>
      </w:r>
      <w:proofErr w:type="spellEnd"/>
      <w:r w:rsidRPr="00B23A44">
        <w:t xml:space="preserve"> theory is but another version of social constructionism, of the idea that reality as a coherent whole is socially constructed?</w:t>
      </w:r>
    </w:p>
    <w:p w14:paraId="0484DEDC" w14:textId="77777777" w:rsidR="00524ADF" w:rsidRPr="003A5469" w:rsidRDefault="00524ADF" w:rsidP="00524ADF"/>
    <w:p w14:paraId="786658BD" w14:textId="77777777" w:rsidR="00524ADF" w:rsidRDefault="00524ADF" w:rsidP="00524ADF">
      <w:pPr>
        <w:pStyle w:val="Heading2"/>
      </w:pPr>
      <w:r>
        <w:t>ALTS</w:t>
      </w:r>
    </w:p>
    <w:p w14:paraId="09673B0E" w14:textId="77777777" w:rsidR="00524ADF" w:rsidRPr="00481898" w:rsidRDefault="00524ADF" w:rsidP="00524ADF">
      <w:pPr>
        <w:pStyle w:val="Heading3"/>
      </w:pPr>
      <w:r>
        <w:t>ALT- accept desire and fear</w:t>
      </w:r>
    </w:p>
    <w:p w14:paraId="58514D3E" w14:textId="77777777" w:rsidR="00524ADF" w:rsidRDefault="00524ADF" w:rsidP="00524ADF">
      <w:pPr>
        <w:pStyle w:val="Heading4"/>
      </w:pPr>
      <w:r>
        <w:t xml:space="preserve">We must engage with the deeper desires and fear to allow our identities to be open to change </w:t>
      </w:r>
    </w:p>
    <w:p w14:paraId="420D3677"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13" w:history="1">
        <w:r w:rsidRPr="003006F9">
          <w:rPr>
            <w:rStyle w:val="Hyperlink"/>
          </w:rPr>
          <w:t>http://www.jstor.org/stable/20452637</w:t>
        </w:r>
      </w:hyperlink>
      <w:r>
        <w:t>) ET</w:t>
      </w:r>
    </w:p>
    <w:p w14:paraId="0FEF3F23" w14:textId="77777777" w:rsidR="00524ADF" w:rsidRDefault="00524ADF" w:rsidP="00524ADF">
      <w:pPr>
        <w:rPr>
          <w:b/>
          <w:u w:val="single"/>
        </w:rPr>
      </w:pPr>
      <w:r>
        <w:t xml:space="preserve">For </w:t>
      </w:r>
      <w:proofErr w:type="spellStart"/>
      <w:r>
        <w:t>Lacan</w:t>
      </w:r>
      <w:proofErr w:type="spellEnd"/>
      <w:r>
        <w:t xml:space="preserve">, it is the anxiety of never being able to attain wholeness that founds object petit a: "The object petit a is what falls from the subject in anxiety. It is precisely that same object that I delineated as the cause of desire."49 Fantasy object petit </w:t>
      </w:r>
      <w:proofErr w:type="gramStart"/>
      <w:r>
        <w:t>a</w:t>
      </w:r>
      <w:proofErr w:type="gramEnd"/>
      <w:r>
        <w:t xml:space="preserve"> aims to close the gap between the Real and reality, which it can never fully close. It seems that also in </w:t>
      </w:r>
      <w:proofErr w:type="spellStart"/>
      <w:r>
        <w:t>Adorno's</w:t>
      </w:r>
      <w:proofErr w:type="spellEnd"/>
      <w:r>
        <w:t xml:space="preserve"> thought are such fears and desires at work, when he at certain points argues that a denial of whole concepts leads us into the "horror of depersonalization" and into "a recoil into mythology, into the horror of the diffuse."50 In these moments, </w:t>
      </w:r>
      <w:proofErr w:type="spellStart"/>
      <w:r>
        <w:t>Adorno</w:t>
      </w:r>
      <w:proofErr w:type="spellEnd"/>
      <w:r>
        <w:t xml:space="preserve"> himself introduces in his depictions of women, racial minorities, and working-class subjects object petit a.5" Although this can be read as </w:t>
      </w:r>
      <w:proofErr w:type="spellStart"/>
      <w:r>
        <w:t>Adorno's</w:t>
      </w:r>
      <w:proofErr w:type="spellEnd"/>
      <w:r>
        <w:t xml:space="preserve"> means to cope with the "horror" that the confrontation with the non-identical and the Real incites, it implicates </w:t>
      </w:r>
      <w:proofErr w:type="spellStart"/>
      <w:r>
        <w:t>Adorno</w:t>
      </w:r>
      <w:proofErr w:type="spellEnd"/>
      <w:r>
        <w:t xml:space="preserve"> in the same identity thinking that he aims to challenge with his critical theory. The presence of identity thinking in the political philosophy of a thinker at whose core it is to challenge such thinking allows us to grasp the sociopolitical relevance of considering deeper desires and fears that the confrontation with the non-identical and the Real incites. </w:t>
      </w:r>
      <w:r w:rsidRPr="00523F5D">
        <w:rPr>
          <w:b/>
          <w:highlight w:val="yellow"/>
          <w:u w:val="single"/>
        </w:rPr>
        <w:t xml:space="preserve">I argue that a the </w:t>
      </w:r>
      <w:proofErr w:type="spellStart"/>
      <w:r w:rsidRPr="00523F5D">
        <w:rPr>
          <w:b/>
          <w:highlight w:val="yellow"/>
          <w:u w:val="single"/>
        </w:rPr>
        <w:t>oretical</w:t>
      </w:r>
      <w:proofErr w:type="spellEnd"/>
      <w:r w:rsidRPr="00523F5D">
        <w:rPr>
          <w:b/>
          <w:highlight w:val="yellow"/>
          <w:u w:val="single"/>
        </w:rPr>
        <w:t xml:space="preserve"> outline of the subject can become a fruitful concept for feminist political theorizing only if we engage with the deeper desires and fears that the moment of </w:t>
      </w:r>
      <w:proofErr w:type="spellStart"/>
      <w:r w:rsidRPr="00523F5D">
        <w:rPr>
          <w:b/>
          <w:highlight w:val="yellow"/>
          <w:u w:val="single"/>
        </w:rPr>
        <w:t>noncompletion</w:t>
      </w:r>
      <w:proofErr w:type="spellEnd"/>
      <w:r w:rsidRPr="00523F5D">
        <w:rPr>
          <w:b/>
          <w:highlight w:val="yellow"/>
          <w:u w:val="single"/>
        </w:rPr>
        <w:t>, to which the notion of an outline alludes, incites. To grasp this moment, which confronts us with the fallibility of our theories, as a fruitful moment that leaves our theorizing and our identities open for change, feminist political theorists need a different attitude toward central passions, such as anxiety and desire. Instead of discarding them, they need to be considered and given their due place</w:t>
      </w:r>
    </w:p>
    <w:p w14:paraId="6855D543" w14:textId="77777777" w:rsidR="00524ADF" w:rsidRDefault="00524ADF" w:rsidP="00524ADF">
      <w:pPr>
        <w:pStyle w:val="Heading4"/>
      </w:pPr>
      <w:r>
        <w:t xml:space="preserve">Desire and anxiety are the driving forces behind identity thinking- working within the psychoanalytic framework allows us to understand these relationships </w:t>
      </w:r>
    </w:p>
    <w:p w14:paraId="3FE36A58"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14" w:history="1">
        <w:r w:rsidRPr="003006F9">
          <w:rPr>
            <w:rStyle w:val="Hyperlink"/>
          </w:rPr>
          <w:t>http://www.jstor.org/stable/20452637</w:t>
        </w:r>
      </w:hyperlink>
      <w:r>
        <w:t>) ET</w:t>
      </w:r>
    </w:p>
    <w:p w14:paraId="1273873E" w14:textId="77777777" w:rsidR="00524ADF" w:rsidRDefault="00524ADF" w:rsidP="00524ADF">
      <w:r>
        <w:t xml:space="preserve">Although </w:t>
      </w:r>
      <w:proofErr w:type="spellStart"/>
      <w:r>
        <w:t>Adorno</w:t>
      </w:r>
      <w:proofErr w:type="spellEnd"/>
      <w:r>
        <w:t xml:space="preserve"> acknowledges </w:t>
      </w:r>
      <w:r w:rsidRPr="007D2E9B">
        <w:rPr>
          <w:b/>
          <w:highlight w:val="yellow"/>
          <w:u w:val="single"/>
        </w:rPr>
        <w:t>the centrality of desire and anxiety as the driving force behind identity thinking</w:t>
      </w:r>
      <w:r>
        <w:t xml:space="preserve">, </w:t>
      </w:r>
      <w:proofErr w:type="spellStart"/>
      <w:r>
        <w:t>Lacan's</w:t>
      </w:r>
      <w:proofErr w:type="spellEnd"/>
      <w:r>
        <w:t xml:space="preserve"> </w:t>
      </w:r>
      <w:r w:rsidRPr="007D2E9B">
        <w:rPr>
          <w:b/>
          <w:highlight w:val="yellow"/>
          <w:u w:val="single"/>
        </w:rPr>
        <w:t xml:space="preserve">psychoanalytic </w:t>
      </w:r>
      <w:proofErr w:type="gramStart"/>
      <w:r w:rsidRPr="007D2E9B">
        <w:rPr>
          <w:b/>
          <w:highlight w:val="yellow"/>
          <w:u w:val="single"/>
        </w:rPr>
        <w:t>frame work</w:t>
      </w:r>
      <w:proofErr w:type="gramEnd"/>
      <w:r w:rsidRPr="007D2E9B">
        <w:rPr>
          <w:b/>
          <w:highlight w:val="yellow"/>
          <w:u w:val="single"/>
        </w:rPr>
        <w:t xml:space="preserve"> allows us to grasp the relation between such passions and the moment of </w:t>
      </w:r>
      <w:proofErr w:type="spellStart"/>
      <w:r w:rsidRPr="007D2E9B">
        <w:rPr>
          <w:b/>
          <w:highlight w:val="yellow"/>
          <w:u w:val="single"/>
        </w:rPr>
        <w:t>noncompletion</w:t>
      </w:r>
      <w:proofErr w:type="spellEnd"/>
      <w:r w:rsidRPr="007D2E9B">
        <w:rPr>
          <w:b/>
          <w:u w:val="single"/>
        </w:rPr>
        <w:t xml:space="preserve"> </w:t>
      </w:r>
      <w:r>
        <w:t xml:space="preserve">in more detail than the </w:t>
      </w:r>
      <w:proofErr w:type="spellStart"/>
      <w:r>
        <w:t>Adomian</w:t>
      </w:r>
      <w:proofErr w:type="spellEnd"/>
      <w:r>
        <w:t xml:space="preserve"> theoretical framework. For </w:t>
      </w:r>
      <w:proofErr w:type="spellStart"/>
      <w:r>
        <w:t>Adorno</w:t>
      </w:r>
      <w:proofErr w:type="spellEnd"/>
      <w:r>
        <w:t xml:space="preserve">, </w:t>
      </w:r>
      <w:r w:rsidRPr="00481898">
        <w:rPr>
          <w:b/>
          <w:highlight w:val="yellow"/>
          <w:u w:val="single"/>
        </w:rPr>
        <w:t>desire plays a key role in identity thinking</w:t>
      </w:r>
      <w:r w:rsidRPr="007D2E9B">
        <w:rPr>
          <w:u w:val="single"/>
        </w:rPr>
        <w:t>,</w:t>
      </w:r>
      <w:r>
        <w:t xml:space="preserve"> since </w:t>
      </w:r>
      <w:r w:rsidRPr="000B0C80">
        <w:rPr>
          <w:u w:val="single"/>
        </w:rPr>
        <w:t>the subject, who is "equally desirous and incapable of being" whole resorts to identity thinking</w:t>
      </w:r>
      <w:r>
        <w:t xml:space="preserve">.44 </w:t>
      </w:r>
      <w:proofErr w:type="gramStart"/>
      <w:r>
        <w:t>However</w:t>
      </w:r>
      <w:proofErr w:type="gramEnd"/>
      <w:r>
        <w:t xml:space="preserve">, he does not as clearly distinguish between desire and need as </w:t>
      </w:r>
      <w:proofErr w:type="spellStart"/>
      <w:r>
        <w:t>Lacan</w:t>
      </w:r>
      <w:proofErr w:type="spellEnd"/>
      <w:r>
        <w:t xml:space="preserve"> does. Desire is, for </w:t>
      </w:r>
      <w:proofErr w:type="spellStart"/>
      <w:r>
        <w:t>Lacan</w:t>
      </w:r>
      <w:proofErr w:type="spellEnd"/>
      <w:r>
        <w:t xml:space="preserve">, essentially the desire of the subject to do away with the hole, the moment of the Real in the signifier that, because of the subject's identification with the signifier, remains at the center of any subject.45 It is then not so much, as </w:t>
      </w:r>
      <w:proofErr w:type="spellStart"/>
      <w:r>
        <w:t>Adorno</w:t>
      </w:r>
      <w:proofErr w:type="spellEnd"/>
      <w:r>
        <w:t xml:space="preserve"> claims, the "need for something solid" that leads to the compulsion to achieve identity but the desire to become whole. Also, </w:t>
      </w:r>
      <w:proofErr w:type="spellStart"/>
      <w:r>
        <w:t>Adomo</w:t>
      </w:r>
      <w:proofErr w:type="spellEnd"/>
      <w:r>
        <w:t xml:space="preserve"> explains at certain points that it is the anxiety of </w:t>
      </w:r>
      <w:proofErr w:type="spellStart"/>
      <w:r>
        <w:t>nonwholeness</w:t>
      </w:r>
      <w:proofErr w:type="spellEnd"/>
      <w:r>
        <w:t xml:space="preserve"> that lies at the basis of identity thinking.4</w:t>
      </w:r>
    </w:p>
    <w:p w14:paraId="7517FDC2" w14:textId="77777777" w:rsidR="00524ADF" w:rsidRDefault="00524ADF" w:rsidP="00524ADF">
      <w:pPr>
        <w:rPr>
          <w:b/>
          <w:u w:val="single"/>
        </w:rPr>
      </w:pPr>
    </w:p>
    <w:p w14:paraId="346EEA12" w14:textId="77777777" w:rsidR="00524ADF" w:rsidRDefault="00524ADF" w:rsidP="00524ADF">
      <w:pPr>
        <w:pStyle w:val="Heading3"/>
      </w:pPr>
      <w:r>
        <w:t>ALT- Dissonance</w:t>
      </w:r>
    </w:p>
    <w:p w14:paraId="1E169247" w14:textId="77777777" w:rsidR="00524ADF" w:rsidRDefault="00524ADF" w:rsidP="00524ADF">
      <w:pPr>
        <w:pStyle w:val="Heading4"/>
      </w:pPr>
      <w:r>
        <w:t>The alternative is the dissonance theory</w:t>
      </w:r>
    </w:p>
    <w:p w14:paraId="62F66A2F"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15" w:history="1">
        <w:r w:rsidRPr="003006F9">
          <w:rPr>
            <w:rStyle w:val="Hyperlink"/>
          </w:rPr>
          <w:t>http://www.jstor.org/stable/20452637</w:t>
        </w:r>
      </w:hyperlink>
      <w:r>
        <w:t>) ET</w:t>
      </w:r>
    </w:p>
    <w:p w14:paraId="2254765A" w14:textId="77777777" w:rsidR="00524ADF" w:rsidRPr="002B6AAB" w:rsidRDefault="00524ADF" w:rsidP="00524ADF">
      <w:pPr>
        <w:rPr>
          <w:u w:val="single"/>
        </w:rPr>
      </w:pPr>
      <w:r w:rsidRPr="0047733C">
        <w:rPr>
          <w:b/>
          <w:highlight w:val="yellow"/>
          <w:u w:val="single"/>
        </w:rPr>
        <w:t xml:space="preserve">The notion of dissonance is central for feminist </w:t>
      </w:r>
      <w:proofErr w:type="gramStart"/>
      <w:r w:rsidRPr="0047733C">
        <w:rPr>
          <w:b/>
          <w:highlight w:val="yellow"/>
          <w:u w:val="single"/>
        </w:rPr>
        <w:t>politics</w:t>
      </w:r>
      <w:r w:rsidRPr="0047733C">
        <w:rPr>
          <w:u w:val="single"/>
        </w:rPr>
        <w:t>,</w:t>
      </w:r>
      <w:proofErr w:type="gramEnd"/>
      <w:r w:rsidRPr="0047733C">
        <w:rPr>
          <w:u w:val="single"/>
        </w:rPr>
        <w:t xml:space="preserve"> because </w:t>
      </w:r>
      <w:r w:rsidRPr="0047733C">
        <w:rPr>
          <w:b/>
          <w:highlight w:val="yellow"/>
          <w:u w:val="single"/>
        </w:rPr>
        <w:t>it dis solves the illusion of wholeness in feminism and allows the moment of non completion to take center stage in the sociopolitical sphere</w:t>
      </w:r>
      <w:r w:rsidRPr="0047733C">
        <w:rPr>
          <w:u w:val="single"/>
        </w:rPr>
        <w:t>.</w:t>
      </w:r>
      <w:r>
        <w:t xml:space="preserve"> </w:t>
      </w:r>
      <w:r w:rsidRPr="0047733C">
        <w:rPr>
          <w:u w:val="single"/>
        </w:rPr>
        <w:t xml:space="preserve">Such </w:t>
      </w:r>
      <w:r w:rsidRPr="0047733C">
        <w:rPr>
          <w:b/>
          <w:highlight w:val="yellow"/>
          <w:u w:val="single"/>
        </w:rPr>
        <w:t>a center stage is important</w:t>
      </w:r>
      <w:r w:rsidRPr="0047733C">
        <w:rPr>
          <w:u w:val="single"/>
        </w:rPr>
        <w:t xml:space="preserve">, because </w:t>
      </w:r>
      <w:r w:rsidRPr="002B6AAB">
        <w:rPr>
          <w:b/>
          <w:highlight w:val="yellow"/>
          <w:u w:val="single"/>
        </w:rPr>
        <w:t xml:space="preserve">it is only in the moment of </w:t>
      </w:r>
      <w:proofErr w:type="spellStart"/>
      <w:r w:rsidRPr="002B6AAB">
        <w:rPr>
          <w:b/>
          <w:highlight w:val="yellow"/>
          <w:u w:val="single"/>
        </w:rPr>
        <w:t>noncompletion</w:t>
      </w:r>
      <w:proofErr w:type="spellEnd"/>
      <w:r w:rsidRPr="002B6AAB">
        <w:rPr>
          <w:b/>
          <w:highlight w:val="yellow"/>
          <w:u w:val="single"/>
        </w:rPr>
        <w:t xml:space="preserve"> where exist </w:t>
      </w:r>
      <w:proofErr w:type="spellStart"/>
      <w:r w:rsidRPr="002B6AAB">
        <w:rPr>
          <w:b/>
          <w:highlight w:val="yellow"/>
          <w:u w:val="single"/>
        </w:rPr>
        <w:t>ing</w:t>
      </w:r>
      <w:proofErr w:type="spellEnd"/>
      <w:r w:rsidRPr="002B6AAB">
        <w:rPr>
          <w:b/>
          <w:highlight w:val="yellow"/>
          <w:u w:val="single"/>
        </w:rPr>
        <w:t xml:space="preserve"> concepts can be contested and new ones can emerge</w:t>
      </w:r>
      <w:r w:rsidRPr="0047733C">
        <w:rPr>
          <w:u w:val="single"/>
        </w:rPr>
        <w:t xml:space="preserve">. </w:t>
      </w:r>
      <w:r w:rsidRPr="002B6AAB">
        <w:rPr>
          <w:b/>
          <w:highlight w:val="yellow"/>
          <w:u w:val="single"/>
        </w:rPr>
        <w:t xml:space="preserve">A feminist politics that encircles the moment of the Real and the non-identical in the </w:t>
      </w:r>
      <w:proofErr w:type="spellStart"/>
      <w:r w:rsidRPr="002B6AAB">
        <w:rPr>
          <w:b/>
          <w:highlight w:val="yellow"/>
          <w:u w:val="single"/>
        </w:rPr>
        <w:t>sociopoliti</w:t>
      </w:r>
      <w:proofErr w:type="spellEnd"/>
      <w:r w:rsidRPr="002B6AAB">
        <w:rPr>
          <w:b/>
          <w:highlight w:val="yellow"/>
          <w:u w:val="single"/>
        </w:rPr>
        <w:t xml:space="preserve"> </w:t>
      </w:r>
      <w:proofErr w:type="spellStart"/>
      <w:r w:rsidRPr="002B6AAB">
        <w:rPr>
          <w:b/>
          <w:highlight w:val="yellow"/>
          <w:u w:val="single"/>
        </w:rPr>
        <w:t>cal</w:t>
      </w:r>
      <w:proofErr w:type="spellEnd"/>
      <w:r w:rsidRPr="002B6AAB">
        <w:rPr>
          <w:b/>
          <w:highlight w:val="yellow"/>
          <w:u w:val="single"/>
        </w:rPr>
        <w:t xml:space="preserve"> sphere and, with that, proceeds via a theoretical outline of the subject comes in many ways close to the feminist politics</w:t>
      </w:r>
      <w:r w:rsidRPr="0047733C">
        <w:rPr>
          <w:u w:val="single"/>
        </w:rPr>
        <w:t xml:space="preserve"> Butler aims at.</w:t>
      </w:r>
      <w:r>
        <w:t xml:space="preserve">'" In Butler's earlier work, </w:t>
      </w:r>
      <w:r w:rsidRPr="002B6AAB">
        <w:rPr>
          <w:u w:val="single"/>
        </w:rPr>
        <w:t xml:space="preserve">she counters the notion of a stable subject of feminism with a feminist coalitional politics, which "acknowledges its contradictions" and pro </w:t>
      </w:r>
      <w:proofErr w:type="spellStart"/>
      <w:r w:rsidRPr="002B6AAB">
        <w:rPr>
          <w:u w:val="single"/>
        </w:rPr>
        <w:t>ceeds</w:t>
      </w:r>
      <w:proofErr w:type="spellEnd"/>
      <w:r w:rsidRPr="002B6AAB">
        <w:rPr>
          <w:u w:val="single"/>
        </w:rPr>
        <w:t xml:space="preserve"> via a concept of "women" as a site of "essential incompleteness [that] permits that category to serve as a permanently available site of contested </w:t>
      </w:r>
      <w:proofErr w:type="spellStart"/>
      <w:r w:rsidRPr="002B6AAB">
        <w:rPr>
          <w:u w:val="single"/>
        </w:rPr>
        <w:t>meanings."''</w:t>
      </w:r>
      <w:proofErr w:type="gramStart"/>
      <w:r w:rsidRPr="002B6AAB">
        <w:rPr>
          <w:u w:val="single"/>
        </w:rPr>
        <w:t>l</w:t>
      </w:r>
      <w:proofErr w:type="spellEnd"/>
      <w:proofErr w:type="gramEnd"/>
      <w:r w:rsidRPr="002B6AAB">
        <w:rPr>
          <w:u w:val="single"/>
        </w:rPr>
        <w:t xml:space="preserve"> In her more recent work, she also addresses </w:t>
      </w:r>
      <w:r w:rsidRPr="002B6AAB">
        <w:rPr>
          <w:b/>
          <w:highlight w:val="yellow"/>
          <w:u w:val="single"/>
        </w:rPr>
        <w:t>the importance of acknowledging the moment of desire and anxiety that such incompleteness incites to counter an oppressive feminist politics</w:t>
      </w:r>
      <w:r w:rsidRPr="002B6AAB">
        <w:rPr>
          <w:u w:val="single"/>
        </w:rPr>
        <w:t>.'</w:t>
      </w:r>
    </w:p>
    <w:p w14:paraId="1D4D160A" w14:textId="77777777" w:rsidR="00524ADF" w:rsidRDefault="00524ADF" w:rsidP="00524ADF">
      <w:pPr>
        <w:pStyle w:val="Heading3"/>
      </w:pPr>
      <w:r>
        <w:t>ALT- expose masculine discourse</w:t>
      </w:r>
    </w:p>
    <w:p w14:paraId="31535214" w14:textId="77777777" w:rsidR="00524ADF" w:rsidRDefault="00524ADF" w:rsidP="00524ADF">
      <w:pPr>
        <w:pStyle w:val="Heading4"/>
      </w:pPr>
      <w:r>
        <w:t xml:space="preserve">We must expose masculine discourse and challenge difference in the symbolic </w:t>
      </w:r>
    </w:p>
    <w:p w14:paraId="648097F0"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16" w:history="1">
        <w:r w:rsidRPr="003006F9">
          <w:rPr>
            <w:rStyle w:val="Hyperlink"/>
          </w:rPr>
          <w:t>http://www.jstor.org/stable/20452637</w:t>
        </w:r>
      </w:hyperlink>
      <w:r>
        <w:t>) ET</w:t>
      </w:r>
    </w:p>
    <w:p w14:paraId="3451C7C0" w14:textId="77777777" w:rsidR="00524ADF" w:rsidRDefault="00524ADF" w:rsidP="00524ADF">
      <w:r w:rsidRPr="00523F5D">
        <w:rPr>
          <w:u w:val="single"/>
        </w:rPr>
        <w:t>The non-identical in conjunction with the Real implies important insights for feminist political theorizing, to which Regina-Becker Schmidt brings this point: "</w:t>
      </w:r>
      <w:r w:rsidRPr="00523F5D">
        <w:rPr>
          <w:b/>
          <w:highlight w:val="yellow"/>
          <w:u w:val="single"/>
        </w:rPr>
        <w:t>If we expose male discourses, in which femininity is failed, then we also need to apply such a critique to ourselves</w:t>
      </w:r>
      <w:r w:rsidRPr="00523F5D">
        <w:rPr>
          <w:u w:val="single"/>
        </w:rPr>
        <w:t xml:space="preserve">. </w:t>
      </w:r>
      <w:r>
        <w:t xml:space="preserve">We are not immune from the logics of identification or the mechanisms of one-sided abstractions.""8 I argue that the </w:t>
      </w:r>
      <w:proofErr w:type="spellStart"/>
      <w:r>
        <w:t>Adornian</w:t>
      </w:r>
      <w:proofErr w:type="spellEnd"/>
      <w:r>
        <w:t xml:space="preserve"> and the </w:t>
      </w:r>
      <w:proofErr w:type="spellStart"/>
      <w:r w:rsidRPr="00523F5D">
        <w:rPr>
          <w:b/>
          <w:highlight w:val="yellow"/>
          <w:u w:val="single"/>
        </w:rPr>
        <w:t>Lacanian</w:t>
      </w:r>
      <w:proofErr w:type="spellEnd"/>
      <w:r w:rsidRPr="00523F5D">
        <w:rPr>
          <w:b/>
          <w:highlight w:val="yellow"/>
          <w:u w:val="single"/>
        </w:rPr>
        <w:t xml:space="preserve"> framework offer a complementary theoretical framework to counter feminism's tendencies to such one-sided abstractions that eradicate differences. Since the Real and the non-identical mark an "indissoluble something," they allow us to acknowledge difference(s), such as sexual differences, without fixing them as an absolute.</w:t>
      </w:r>
      <w:r w:rsidRPr="00523F5D">
        <w:rPr>
          <w:u w:val="single"/>
        </w:rPr>
        <w:t xml:space="preserve"> These concepts tell us then that we can never fully capture what sexual difference, the difference between women and men, is all about, since there is always the moment that resists absolute signification</w:t>
      </w:r>
      <w:r>
        <w:t>.</w:t>
      </w:r>
      <w:r w:rsidRPr="00523F5D">
        <w:t xml:space="preserve"> </w:t>
      </w:r>
      <w:r>
        <w:t xml:space="preserve">Butler, in her more recent work, challenges my claim in relation to sexual difference. She </w:t>
      </w:r>
      <w:proofErr w:type="gramStart"/>
      <w:r>
        <w:t>argues that</w:t>
      </w:r>
      <w:proofErr w:type="gramEnd"/>
      <w:r>
        <w:t xml:space="preserve"> "it [the </w:t>
      </w:r>
      <w:proofErr w:type="spellStart"/>
      <w:r>
        <w:t>Lacanian</w:t>
      </w:r>
      <w:proofErr w:type="spellEnd"/>
      <w:r>
        <w:t xml:space="preserve"> symbolic] insists upon masculine and feminine as symbolic positions which are finally beyond all contestations and which set the limit of contestation as such."82 </w:t>
      </w:r>
      <w:r w:rsidRPr="00523F5D">
        <w:rPr>
          <w:u w:val="single"/>
        </w:rPr>
        <w:t xml:space="preserve">As this essay has shown, </w:t>
      </w:r>
      <w:r w:rsidRPr="00523F5D">
        <w:rPr>
          <w:b/>
          <w:highlight w:val="yellow"/>
          <w:u w:val="single"/>
        </w:rPr>
        <w:t xml:space="preserve">sexed symbolic positions can be challenged in the </w:t>
      </w:r>
      <w:proofErr w:type="spellStart"/>
      <w:r w:rsidRPr="00523F5D">
        <w:rPr>
          <w:b/>
          <w:highlight w:val="yellow"/>
          <w:u w:val="single"/>
        </w:rPr>
        <w:t>Lacanian</w:t>
      </w:r>
      <w:proofErr w:type="spellEnd"/>
      <w:r w:rsidRPr="00523F5D">
        <w:rPr>
          <w:b/>
          <w:highlight w:val="yellow"/>
          <w:u w:val="single"/>
        </w:rPr>
        <w:t xml:space="preserve"> theoretical frame because of the presence of the Real and the </w:t>
      </w:r>
      <w:proofErr w:type="gramStart"/>
      <w:r w:rsidRPr="00523F5D">
        <w:rPr>
          <w:b/>
          <w:highlight w:val="yellow"/>
          <w:u w:val="single"/>
        </w:rPr>
        <w:t>non identical</w:t>
      </w:r>
      <w:proofErr w:type="gramEnd"/>
      <w:r w:rsidRPr="00523F5D">
        <w:rPr>
          <w:b/>
          <w:highlight w:val="yellow"/>
          <w:u w:val="single"/>
        </w:rPr>
        <w:t xml:space="preserve"> in the symbolic</w:t>
      </w:r>
      <w:r w:rsidRPr="00523F5D">
        <w:rPr>
          <w:u w:val="single"/>
        </w:rPr>
        <w:t>.</w:t>
      </w:r>
      <w:r>
        <w:t xml:space="preserve"> It is precisely this moment of incompletion in </w:t>
      </w:r>
      <w:proofErr w:type="spellStart"/>
      <w:r>
        <w:t>thsignifier</w:t>
      </w:r>
      <w:proofErr w:type="spellEnd"/>
      <w:r>
        <w:t xml:space="preserve"> or the concept that opens up the space for both men and women to challenge </w:t>
      </w:r>
      <w:proofErr w:type="gramStart"/>
      <w:r>
        <w:t>their</w:t>
      </w:r>
      <w:proofErr w:type="gramEnd"/>
      <w:r>
        <w:t xml:space="preserve"> sexed positions and, with that, the symbolic order. </w:t>
      </w:r>
      <w:r w:rsidRPr="00523F5D">
        <w:rPr>
          <w:b/>
          <w:highlight w:val="yellow"/>
          <w:u w:val="single"/>
        </w:rPr>
        <w:t>The moment of the Real and the non-identical mark, then, the crucial space for the subject to act upon and transform sociopolitical structures.</w:t>
      </w:r>
      <w:r>
        <w:t xml:space="preserve"> Moreover, </w:t>
      </w:r>
      <w:proofErr w:type="spellStart"/>
      <w:r>
        <w:t>Lacan</w:t>
      </w:r>
      <w:proofErr w:type="spellEnd"/>
      <w:r>
        <w:t xml:space="preserve"> makes clear, consistently throughout his work, that "there is nothing by which the subject may situate himself as a male or female being."83or him, </w:t>
      </w:r>
      <w:r w:rsidRPr="00523F5D">
        <w:rPr>
          <w:u w:val="single"/>
        </w:rPr>
        <w:t>sexual difference is situated in the Real, which opens up the political space for contestations of what this difference implies</w:t>
      </w:r>
      <w:r>
        <w:t xml:space="preserve">. The </w:t>
      </w:r>
      <w:proofErr w:type="spellStart"/>
      <w:r>
        <w:t>Lacanian</w:t>
      </w:r>
      <w:proofErr w:type="spellEnd"/>
      <w:r>
        <w:t xml:space="preserve"> statement in Encore that "there is no such thing as a sexual </w:t>
      </w:r>
      <w:proofErr w:type="spellStart"/>
      <w:r>
        <w:t>rela</w:t>
      </w:r>
      <w:proofErr w:type="spellEnd"/>
      <w:r>
        <w:t xml:space="preserve"> </w:t>
      </w:r>
      <w:proofErr w:type="spellStart"/>
      <w:r>
        <w:t>tionship</w:t>
      </w:r>
      <w:proofErr w:type="spellEnd"/>
      <w:r>
        <w:t xml:space="preserve">," then, does not refer to the impossibility of sexual relations as such, as Luce </w:t>
      </w:r>
      <w:proofErr w:type="spellStart"/>
      <w:r>
        <w:t>Irigaray</w:t>
      </w:r>
      <w:proofErr w:type="spellEnd"/>
      <w:r>
        <w:t xml:space="preserve"> has argued, but to the impossibility of ever fully cap </w:t>
      </w:r>
      <w:proofErr w:type="spellStart"/>
      <w:r>
        <w:t>turing</w:t>
      </w:r>
      <w:proofErr w:type="spellEnd"/>
      <w:r>
        <w:t xml:space="preserve"> sexual difference.84 </w:t>
      </w:r>
      <w:r w:rsidRPr="00523F5D">
        <w:rPr>
          <w:b/>
          <w:u w:val="single"/>
        </w:rPr>
        <w:t>Every attempt to define "woman" via a set of "static" symbolic oppositions to "man" (such as active/passive) always refers to a surplus, something that does not fit into this opposition.</w:t>
      </w:r>
      <w:r>
        <w:t xml:space="preserve"> </w:t>
      </w:r>
      <w:r w:rsidRPr="00523F5D">
        <w:rPr>
          <w:u w:val="single"/>
        </w:rPr>
        <w:t xml:space="preserve">In </w:t>
      </w:r>
      <w:proofErr w:type="spellStart"/>
      <w:r w:rsidRPr="00523F5D">
        <w:rPr>
          <w:u w:val="single"/>
        </w:rPr>
        <w:t>Ecrits</w:t>
      </w:r>
      <w:proofErr w:type="spellEnd"/>
      <w:r w:rsidRPr="00523F5D">
        <w:rPr>
          <w:u w:val="single"/>
        </w:rPr>
        <w:t xml:space="preserve">, </w:t>
      </w:r>
      <w:proofErr w:type="spellStart"/>
      <w:r w:rsidRPr="00523F5D">
        <w:rPr>
          <w:u w:val="single"/>
        </w:rPr>
        <w:t>Lacan</w:t>
      </w:r>
      <w:proofErr w:type="spellEnd"/>
      <w:r w:rsidRPr="00523F5D">
        <w:rPr>
          <w:u w:val="single"/>
        </w:rPr>
        <w:t xml:space="preserve"> explains this via the gendered separation of toilets</w:t>
      </w:r>
      <w:r>
        <w:t xml:space="preserve">. He replaces the </w:t>
      </w:r>
      <w:proofErr w:type="spellStart"/>
      <w:r>
        <w:t>Saussurian</w:t>
      </w:r>
      <w:proofErr w:type="spellEnd"/>
      <w:r>
        <w:t xml:space="preserve"> scheme of a single signifier (the word tree above the bar) and the signified (the drawing of a tree below the bar) with a pair of signifiers: we see two words (ladies and gentlemen) next to each other above a bar (signifying sexual difference)</w:t>
      </w:r>
      <w:proofErr w:type="gramStart"/>
      <w:r>
        <w:t>.85Below</w:t>
      </w:r>
      <w:proofErr w:type="gramEnd"/>
      <w:r>
        <w:t xml:space="preserve"> the bar, we see two identical drawings of a door (signifying "real" women and men). </w:t>
      </w:r>
      <w:proofErr w:type="spellStart"/>
      <w:r>
        <w:t>Lacan's</w:t>
      </w:r>
      <w:proofErr w:type="spellEnd"/>
      <w:r>
        <w:t xml:space="preserve"> illustration underlines that </w:t>
      </w:r>
      <w:r w:rsidRPr="00523F5D">
        <w:rPr>
          <w:b/>
          <w:u w:val="single"/>
        </w:rPr>
        <w:t xml:space="preserve">sexual difference does not designate any "real" oppositions between the sexes. Rather, it refers to a symbolic opposition to which nothing corresponds in the </w:t>
      </w:r>
      <w:proofErr w:type="spellStart"/>
      <w:r w:rsidRPr="00523F5D">
        <w:rPr>
          <w:b/>
          <w:u w:val="single"/>
        </w:rPr>
        <w:t>desig</w:t>
      </w:r>
      <w:proofErr w:type="spellEnd"/>
      <w:r w:rsidRPr="00523F5D">
        <w:rPr>
          <w:b/>
          <w:u w:val="single"/>
        </w:rPr>
        <w:t xml:space="preserve"> </w:t>
      </w:r>
      <w:proofErr w:type="spellStart"/>
      <w:r w:rsidRPr="00523F5D">
        <w:rPr>
          <w:b/>
          <w:u w:val="single"/>
        </w:rPr>
        <w:t>nated</w:t>
      </w:r>
      <w:proofErr w:type="spellEnd"/>
      <w:r w:rsidRPr="00523F5D">
        <w:rPr>
          <w:b/>
          <w:u w:val="single"/>
        </w:rPr>
        <w:t xml:space="preserve"> objects-but the Real that cannot ever be captured. </w:t>
      </w:r>
      <w:r w:rsidRPr="00523F5D">
        <w:rPr>
          <w:u w:val="single"/>
        </w:rPr>
        <w:t>The signifier S (ladies and gentlemen) dominates the signified s (real women and men), and there is a genuine barrier (a bar) between them (</w:t>
      </w:r>
      <w:proofErr w:type="spellStart"/>
      <w:r w:rsidRPr="00523F5D">
        <w:rPr>
          <w:u w:val="single"/>
        </w:rPr>
        <w:t>Sls</w:t>
      </w:r>
      <w:proofErr w:type="spellEnd"/>
      <w:r w:rsidRPr="00523F5D">
        <w:rPr>
          <w:u w:val="single"/>
        </w:rPr>
        <w:t>). The bar underlines how the relation between the signifier and the signified is not a one-to-one relation. Rather, they "have a strictly arbitrary relation.</w:t>
      </w:r>
      <w:r>
        <w:t xml:space="preserve">"86 </w:t>
      </w:r>
      <w:r w:rsidRPr="00523F5D">
        <w:rPr>
          <w:u w:val="single"/>
        </w:rPr>
        <w:t>It is precisely this arbitrary relation between the signifier and the signified the space opens up for the signified to contest the signifier. The signifier of sexual difference refers then to das Ding that resists symbolization and hinders us from grasping what sexual difference means in any absolute sense.</w:t>
      </w:r>
      <w:r>
        <w:t xml:space="preserve"> </w:t>
      </w:r>
      <w:r w:rsidRPr="00523F5D">
        <w:rPr>
          <w:b/>
          <w:highlight w:val="yellow"/>
          <w:u w:val="single"/>
        </w:rPr>
        <w:t xml:space="preserve">Precisely in the moment of "not completely grasping" sexual difference, the possibility of contesting any given meaning of "femininity" or "mas </w:t>
      </w:r>
      <w:proofErr w:type="spellStart"/>
      <w:r w:rsidRPr="00523F5D">
        <w:rPr>
          <w:b/>
          <w:highlight w:val="yellow"/>
          <w:u w:val="single"/>
        </w:rPr>
        <w:t>culinity</w:t>
      </w:r>
      <w:proofErr w:type="spellEnd"/>
      <w:r w:rsidRPr="00523F5D">
        <w:rPr>
          <w:b/>
          <w:highlight w:val="yellow"/>
          <w:u w:val="single"/>
        </w:rPr>
        <w:t>" opens up.</w:t>
      </w:r>
      <w:r>
        <w:t xml:space="preserve"> Although the situating of sexual difference in the Real and the non-identical agrees with Butler's recent stance on sexual difference as an "open question," which remains unresolved</w:t>
      </w:r>
      <w:proofErr w:type="gramStart"/>
      <w:r>
        <w:t>,87</w:t>
      </w:r>
      <w:proofErr w:type="gramEnd"/>
      <w:r>
        <w:t xml:space="preserve"> she argues that the "phallus" is the element in </w:t>
      </w:r>
      <w:proofErr w:type="spellStart"/>
      <w:r>
        <w:t>Lacan's</w:t>
      </w:r>
      <w:proofErr w:type="spellEnd"/>
      <w:r>
        <w:t xml:space="preserve"> theory that contributes to fix the </w:t>
      </w:r>
      <w:proofErr w:type="spellStart"/>
      <w:r>
        <w:t>mascu</w:t>
      </w:r>
      <w:proofErr w:type="spellEnd"/>
      <w:r>
        <w:t xml:space="preserve"> line and feminine positions in the symbolic order.88 </w:t>
      </w:r>
      <w:proofErr w:type="spellStart"/>
      <w:r>
        <w:t>Lacan</w:t>
      </w:r>
      <w:proofErr w:type="spellEnd"/>
      <w:r>
        <w:t xml:space="preserve"> answers Butler's challenge in his argument that the phallus is a signifier and as such does </w:t>
      </w:r>
      <w:proofErr w:type="spellStart"/>
      <w:r>
        <w:t>notenote</w:t>
      </w:r>
      <w:proofErr w:type="spellEnd"/>
      <w:r>
        <w:t xml:space="preserve"> any positive meaning.89 For him, the phallus is fallible, which he underlines by equating the phallus with the bar between the signifier and the signified (</w:t>
      </w:r>
      <w:proofErr w:type="spellStart"/>
      <w:r>
        <w:t>Sls</w:t>
      </w:r>
      <w:proofErr w:type="spellEnd"/>
      <w:r>
        <w:t xml:space="preserve">)-the Real. However, </w:t>
      </w:r>
      <w:proofErr w:type="spellStart"/>
      <w:r>
        <w:t>Lacan</w:t>
      </w:r>
      <w:proofErr w:type="spellEnd"/>
      <w:r>
        <w:t xml:space="preserve"> cannot counter Butler's challenge completely. The problem with </w:t>
      </w:r>
      <w:proofErr w:type="spellStart"/>
      <w:r>
        <w:t>Lacan's</w:t>
      </w:r>
      <w:proofErr w:type="spellEnd"/>
      <w:r>
        <w:t xml:space="preserve"> notion of the phallus is that he draws on the language of patriarchal sexuality to represent the Real, and with that, he reifies a set of contingent historical relationships.9</w:t>
      </w:r>
    </w:p>
    <w:p w14:paraId="4068EA5D" w14:textId="77777777" w:rsidR="00524ADF" w:rsidRPr="00481898" w:rsidRDefault="00524ADF" w:rsidP="00524ADF">
      <w:pPr>
        <w:pStyle w:val="Heading3"/>
      </w:pPr>
      <w:r>
        <w:t xml:space="preserve">ALT Embodiment of Hybridity </w:t>
      </w:r>
    </w:p>
    <w:p w14:paraId="13F3D4EB" w14:textId="77777777" w:rsidR="00524ADF" w:rsidRDefault="00524ADF" w:rsidP="00524ADF">
      <w:pPr>
        <w:pStyle w:val="Heading4"/>
      </w:pPr>
      <w:r>
        <w:t xml:space="preserve">Embodiment of hybridity and erosion of binaries will solve </w:t>
      </w:r>
    </w:p>
    <w:p w14:paraId="0C3BFAC4" w14:textId="77777777" w:rsidR="00524ADF" w:rsidRDefault="00524ADF" w:rsidP="00524ADF">
      <w:proofErr w:type="spellStart"/>
      <w:r w:rsidRPr="007C20F3">
        <w:rPr>
          <w:rStyle w:val="Style13ptBold"/>
        </w:rPr>
        <w:t>Boheemen</w:t>
      </w:r>
      <w:r>
        <w:rPr>
          <w:rStyle w:val="Style13ptBold"/>
        </w:rPr>
        <w:t>-Saaf</w:t>
      </w:r>
      <w:proofErr w:type="spellEnd"/>
      <w:r w:rsidRPr="007C20F3">
        <w:rPr>
          <w:rStyle w:val="Style13ptBold"/>
        </w:rPr>
        <w:t>, 99</w:t>
      </w:r>
      <w:r>
        <w:t xml:space="preserve"> (Christine van </w:t>
      </w:r>
      <w:proofErr w:type="spellStart"/>
      <w:r>
        <w:t>Boheemen-Saaf</w:t>
      </w:r>
      <w:proofErr w:type="spellEnd"/>
      <w:proofErr w:type="gramStart"/>
      <w:r>
        <w:t>,  Professor</w:t>
      </w:r>
      <w:proofErr w:type="gramEnd"/>
      <w:r>
        <w:t xml:space="preserve"> in Literature in English at University of Amsterdam, “</w:t>
      </w:r>
      <w:r w:rsidRPr="007C20F3">
        <w:t xml:space="preserve">JOYCE, DERRIDA, LACAN, AND THE TRAUMA OF HISTORY Reading, narrative and </w:t>
      </w:r>
      <w:proofErr w:type="spellStart"/>
      <w:r w:rsidRPr="007C20F3">
        <w:t>postcolonialism</w:t>
      </w:r>
      <w:proofErr w:type="spellEnd"/>
      <w:r>
        <w:t>”, Cambridge University Press, 1999) ET</w:t>
      </w:r>
    </w:p>
    <w:p w14:paraId="740FD7F0" w14:textId="77777777" w:rsidR="00524ADF" w:rsidRDefault="00524ADF" w:rsidP="00524ADF">
      <w:r w:rsidRPr="005463CE">
        <w:t xml:space="preserve">Joyce's ``symptom'' contains the real reminder that philosophy, art, technology are produced by the X </w:t>
      </w:r>
      <w:proofErr w:type="spellStart"/>
      <w:r w:rsidRPr="005463CE">
        <w:t>esh</w:t>
      </w:r>
      <w:proofErr w:type="spellEnd"/>
      <w:r w:rsidRPr="005463CE">
        <w:t xml:space="preserve">. However, instead of labeling it ``symptomatic,'' I wish to </w:t>
      </w:r>
      <w:r w:rsidRPr="008C49C7">
        <w:rPr>
          <w:u w:val="single"/>
        </w:rPr>
        <w:t xml:space="preserve">see it as </w:t>
      </w:r>
      <w:r w:rsidRPr="008C49C7">
        <w:rPr>
          <w:b/>
          <w:highlight w:val="yellow"/>
          <w:u w:val="single"/>
        </w:rPr>
        <w:t>an</w:t>
      </w:r>
      <w:r w:rsidRPr="008C49C7">
        <w:rPr>
          <w:b/>
          <w:u w:val="single"/>
        </w:rPr>
        <w:t xml:space="preserve"> </w:t>
      </w:r>
      <w:r w:rsidRPr="00647AA3">
        <w:rPr>
          <w:b/>
          <w:highlight w:val="yellow"/>
          <w:u w:val="single"/>
        </w:rPr>
        <w:t xml:space="preserve">act of resistance against the hegemonic imposition of a structure of </w:t>
      </w:r>
      <w:proofErr w:type="gramStart"/>
      <w:r w:rsidRPr="00647AA3">
        <w:rPr>
          <w:b/>
          <w:highlight w:val="yellow"/>
          <w:u w:val="single"/>
        </w:rPr>
        <w:t>subjectivity which</w:t>
      </w:r>
      <w:proofErr w:type="gramEnd"/>
      <w:r w:rsidRPr="00647AA3">
        <w:rPr>
          <w:b/>
          <w:highlight w:val="yellow"/>
          <w:u w:val="single"/>
        </w:rPr>
        <w:t xml:space="preserve"> splits body from language.</w:t>
      </w:r>
      <w:r w:rsidRPr="005463CE">
        <w:t xml:space="preserve"> In fact, I propose that we understand Joyce's drive to bring the body into word as the product of a di V </w:t>
      </w:r>
      <w:proofErr w:type="spellStart"/>
      <w:r w:rsidRPr="005463CE">
        <w:t>erent</w:t>
      </w:r>
      <w:proofErr w:type="spellEnd"/>
      <w:r w:rsidRPr="005463CE">
        <w:t xml:space="preserve"> way of conceiving the practice and substance of language, perhaps analogous to that of ancient Irish oral culture, preserving an incantatory mode. In ritual, </w:t>
      </w:r>
      <w:proofErr w:type="gramStart"/>
      <w:r w:rsidRPr="00647AA3">
        <w:rPr>
          <w:u w:val="single"/>
        </w:rPr>
        <w:t>words have the power to bring into being what they designate</w:t>
      </w:r>
      <w:proofErr w:type="gramEnd"/>
      <w:r w:rsidRPr="00647AA3">
        <w:rPr>
          <w:u w:val="single"/>
        </w:rPr>
        <w:t xml:space="preserve">, </w:t>
      </w:r>
      <w:proofErr w:type="gramStart"/>
      <w:r w:rsidRPr="00647AA3">
        <w:rPr>
          <w:u w:val="single"/>
        </w:rPr>
        <w:t>they embody rather than represent</w:t>
      </w:r>
      <w:proofErr w:type="gramEnd"/>
      <w:r w:rsidRPr="005463CE">
        <w:t xml:space="preserve">. Just so, Joyce wants to create a utopia of </w:t>
      </w:r>
      <w:proofErr w:type="spellStart"/>
      <w:r w:rsidRPr="005463CE">
        <w:t>uni</w:t>
      </w:r>
      <w:proofErr w:type="spellEnd"/>
      <w:r w:rsidRPr="005463CE">
        <w:t xml:space="preserve"> W </w:t>
      </w:r>
      <w:proofErr w:type="spellStart"/>
      <w:proofErr w:type="gramStart"/>
      <w:r w:rsidRPr="005463CE">
        <w:t>ed</w:t>
      </w:r>
      <w:proofErr w:type="spellEnd"/>
      <w:proofErr w:type="gramEnd"/>
      <w:r w:rsidRPr="005463CE">
        <w:t xml:space="preserve"> sensibility within language itself. Similarly, I argue that Joyce's splitting ``ambivalence'' or the ``fetishism'' of his linguistic materialism should not be understood from a Freudian perspective as a failure in mature adaptation. On the contrary, they testify to a resisting strategy of </w:t>
      </w:r>
      <w:proofErr w:type="gramStart"/>
      <w:r w:rsidRPr="005463CE">
        <w:t>syncretism which</w:t>
      </w:r>
      <w:proofErr w:type="gramEnd"/>
      <w:r w:rsidRPr="005463CE">
        <w:t xml:space="preserve"> makes it possible to express and hold contradictory truths at the same time. 13 </w:t>
      </w:r>
      <w:r w:rsidRPr="00647AA3">
        <w:rPr>
          <w:u w:val="single"/>
        </w:rPr>
        <w:t>Such resisting hybridity is not a lack of responsibility, but the concrete manifestation of the state of being of trauma, which is hybridity itself: death experienced but not accepted</w:t>
      </w:r>
      <w:r w:rsidRPr="005463CE">
        <w:t xml:space="preserve">. </w:t>
      </w:r>
      <w:r w:rsidRPr="00647AA3">
        <w:rPr>
          <w:u w:val="single"/>
        </w:rPr>
        <w:t xml:space="preserve">As </w:t>
      </w:r>
      <w:proofErr w:type="spellStart"/>
      <w:r w:rsidRPr="00647AA3">
        <w:rPr>
          <w:u w:val="single"/>
        </w:rPr>
        <w:t>Bhabha</w:t>
      </w:r>
      <w:proofErr w:type="spellEnd"/>
      <w:r w:rsidRPr="00647AA3">
        <w:rPr>
          <w:u w:val="single"/>
        </w:rPr>
        <w:t xml:space="preserve"> points out: ``</w:t>
      </w:r>
      <w:r w:rsidRPr="00647AA3">
        <w:rPr>
          <w:b/>
          <w:highlight w:val="yellow"/>
          <w:u w:val="single"/>
        </w:rPr>
        <w:t xml:space="preserve">It is from such an </w:t>
      </w:r>
      <w:proofErr w:type="spellStart"/>
      <w:r w:rsidRPr="00647AA3">
        <w:rPr>
          <w:b/>
          <w:highlight w:val="yellow"/>
          <w:u w:val="single"/>
        </w:rPr>
        <w:t>enunciatory</w:t>
      </w:r>
      <w:proofErr w:type="spellEnd"/>
      <w:r w:rsidRPr="00647AA3">
        <w:rPr>
          <w:b/>
          <w:highlight w:val="yellow"/>
          <w:u w:val="single"/>
        </w:rPr>
        <w:t xml:space="preserve"> space, where the work of </w:t>
      </w:r>
      <w:proofErr w:type="spellStart"/>
      <w:r w:rsidRPr="00647AA3">
        <w:rPr>
          <w:b/>
          <w:highlight w:val="yellow"/>
          <w:u w:val="single"/>
        </w:rPr>
        <w:t>signi</w:t>
      </w:r>
      <w:proofErr w:type="spellEnd"/>
      <w:r w:rsidRPr="00647AA3">
        <w:rPr>
          <w:b/>
          <w:highlight w:val="yellow"/>
          <w:u w:val="single"/>
        </w:rPr>
        <w:t xml:space="preserve"> W </w:t>
      </w:r>
      <w:proofErr w:type="spellStart"/>
      <w:r w:rsidRPr="00647AA3">
        <w:rPr>
          <w:b/>
          <w:highlight w:val="yellow"/>
          <w:u w:val="single"/>
        </w:rPr>
        <w:t>cation</w:t>
      </w:r>
      <w:proofErr w:type="spellEnd"/>
      <w:r w:rsidRPr="00647AA3">
        <w:rPr>
          <w:b/>
          <w:highlight w:val="yellow"/>
          <w:u w:val="single"/>
        </w:rPr>
        <w:t xml:space="preserve"> voids the act of meaning in articulating a split-response</w:t>
      </w:r>
      <w:r w:rsidRPr="005463CE">
        <w:t xml:space="preserve"> ± `</w:t>
      </w:r>
      <w:proofErr w:type="spellStart"/>
      <w:r w:rsidRPr="005463CE">
        <w:t>Ouboum</w:t>
      </w:r>
      <w:proofErr w:type="spellEnd"/>
      <w:r w:rsidRPr="005463CE">
        <w:t xml:space="preserve">,' `true time in </w:t>
      </w:r>
      <w:proofErr w:type="spellStart"/>
      <w:proofErr w:type="gramStart"/>
      <w:r w:rsidRPr="005463CE">
        <w:t>twolongitudes</w:t>
      </w:r>
      <w:proofErr w:type="spellEnd"/>
      <w:r w:rsidRPr="005463CE">
        <w:t>,'that.</w:t>
      </w:r>
      <w:proofErr w:type="gramEnd"/>
      <w:r w:rsidRPr="005463CE">
        <w:t xml:space="preserve"> . .</w:t>
      </w:r>
      <w:proofErr w:type="spellStart"/>
      <w:r w:rsidRPr="005463CE">
        <w:t>textsofcolonialnonsenseandimperialaporia</w:t>
      </w:r>
      <w:proofErr w:type="spellEnd"/>
      <w:r w:rsidRPr="005463CE">
        <w:t xml:space="preserve"> have to negotiate their discursive authority.'' 14 Positioning itself in the twilight between sleep and awakening, </w:t>
      </w:r>
      <w:proofErr w:type="spellStart"/>
      <w:r w:rsidRPr="005463CE">
        <w:t>Finnegans</w:t>
      </w:r>
      <w:proofErr w:type="spellEnd"/>
      <w:r w:rsidRPr="005463CE">
        <w:t xml:space="preserve"> Wake </w:t>
      </w:r>
      <w:proofErr w:type="gramStart"/>
      <w:r w:rsidRPr="005463CE">
        <w:t>is</w:t>
      </w:r>
      <w:proofErr w:type="gramEnd"/>
      <w:r w:rsidRPr="005463CE">
        <w:t xml:space="preserve"> </w:t>
      </w:r>
      <w:r w:rsidRPr="00647AA3">
        <w:rPr>
          <w:b/>
          <w:highlight w:val="yellow"/>
          <w:u w:val="single"/>
        </w:rPr>
        <w:t xml:space="preserve">the embodiment of hybridity, as well as the erosion of the binary logic and </w:t>
      </w:r>
      <w:proofErr w:type="spellStart"/>
      <w:r w:rsidRPr="00647AA3">
        <w:rPr>
          <w:b/>
          <w:highlight w:val="yellow"/>
          <w:u w:val="single"/>
        </w:rPr>
        <w:t>stereotomy</w:t>
      </w:r>
      <w:proofErr w:type="spellEnd"/>
      <w:r w:rsidRPr="00647AA3">
        <w:rPr>
          <w:b/>
          <w:highlight w:val="yellow"/>
          <w:u w:val="single"/>
        </w:rPr>
        <w:t xml:space="preserve"> of western thought. In the semi-darkness of this theatre of limbo, where the spirit is leaving the decaying body, we do not know whether we are witnessing the approach of the end or a new beginning, the end of metaphysics or the awakening of a new conscience.</w:t>
      </w:r>
      <w:r w:rsidRPr="005463CE">
        <w:t xml:space="preserve"> In his essay ``The Ends of Man,'' </w:t>
      </w:r>
      <w:r w:rsidRPr="00647AA3">
        <w:rPr>
          <w:u w:val="single"/>
        </w:rPr>
        <w:t>Derrida raises that uncertainty thus: ``</w:t>
      </w:r>
      <w:proofErr w:type="gramStart"/>
      <w:r w:rsidRPr="00647AA3">
        <w:rPr>
          <w:u w:val="single"/>
        </w:rPr>
        <w:t>Must</w:t>
      </w:r>
      <w:proofErr w:type="gramEnd"/>
      <w:r w:rsidRPr="00647AA3">
        <w:rPr>
          <w:u w:val="single"/>
        </w:rPr>
        <w:t xml:space="preserve"> one read Nietzsche, with Heidegger, as the last of the great metaphysicians? Or, on the contrary, are we to take the question of the truth of Being as the last sleeping shudder of the superior man? Are we to understand the eve as the guard mounted around the house or as the awakening to the day that is coming, at whose eve we are? Is there any economy of the eve? Perhaps we are between these two eves, which are also two ends of man. But who, we?</w:t>
      </w:r>
      <w:r w:rsidRPr="005463CE">
        <w:t xml:space="preserve">'' </w:t>
      </w:r>
      <w:r w:rsidRPr="00647AA3">
        <w:rPr>
          <w:u w:val="single"/>
        </w:rPr>
        <w:t>The point of Joyce's ambivalence is precisely to place us in the middle f that question without irritable reaching after a cognitive answer either way.</w:t>
      </w:r>
      <w:r w:rsidRPr="005463CE">
        <w:t xml:space="preserve"> Testifying to the historical occasion of the state of hybridity, he wants to re-open the question of the nature of the relationship of subjectivity to </w:t>
      </w:r>
      <w:proofErr w:type="gramStart"/>
      <w:r w:rsidRPr="005463CE">
        <w:t>language which</w:t>
      </w:r>
      <w:proofErr w:type="gramEnd"/>
      <w:r w:rsidRPr="005463CE">
        <w:t xml:space="preserve"> has brought us to an impasse, by making his readers experience the crisis. Instead of holding up a mirage of resolution, he wants his readers to witness and live the dark as a place of multiplicity of belief and productive di V </w:t>
      </w:r>
      <w:proofErr w:type="spellStart"/>
      <w:r w:rsidRPr="005463CE">
        <w:t>erentiation</w:t>
      </w:r>
      <w:proofErr w:type="spellEnd"/>
      <w:r w:rsidRPr="005463CE">
        <w:t xml:space="preserve">, where di V </w:t>
      </w:r>
      <w:proofErr w:type="spellStart"/>
      <w:r w:rsidRPr="005463CE">
        <w:t>erent</w:t>
      </w:r>
      <w:proofErr w:type="spellEnd"/>
      <w:r w:rsidRPr="005463CE">
        <w:t xml:space="preserve"> or independent perspectives (a Shem and a Shaun; or a Derrida and a </w:t>
      </w:r>
      <w:proofErr w:type="spellStart"/>
      <w:r w:rsidRPr="005463CE">
        <w:t>Lacan</w:t>
      </w:r>
      <w:proofErr w:type="spellEnd"/>
      <w:r w:rsidRPr="005463CE">
        <w:t>, a Catholic and a Protestant) inhabit the same place. Because it is only through conscious (re-</w:t>
      </w:r>
      <w:proofErr w:type="gramStart"/>
      <w:r w:rsidRPr="005463CE">
        <w:t>)experience</w:t>
      </w:r>
      <w:proofErr w:type="gramEnd"/>
      <w:r w:rsidRPr="005463CE">
        <w:t xml:space="preserve"> (knowledge attended with a V </w:t>
      </w:r>
      <w:proofErr w:type="spellStart"/>
      <w:r w:rsidRPr="005463CE">
        <w:t>ect</w:t>
      </w:r>
      <w:proofErr w:type="spellEnd"/>
      <w:r w:rsidRPr="005463CE">
        <w:t xml:space="preserve"> as in the psychoanalytic cure) that genuine change takes place. Joyce can only initiate this process by speaking the split text with a forked tongue, and making the reader share its condition.</w:t>
      </w:r>
    </w:p>
    <w:p w14:paraId="1EDC0EDF" w14:textId="77777777" w:rsidR="00524ADF" w:rsidRDefault="00524ADF" w:rsidP="00524ADF"/>
    <w:p w14:paraId="7B333E13" w14:textId="77777777" w:rsidR="00524ADF" w:rsidRDefault="00524ADF" w:rsidP="00524ADF">
      <w:pPr>
        <w:pStyle w:val="Heading3"/>
      </w:pPr>
      <w:r>
        <w:t>ALT Discourse of the Hysteric</w:t>
      </w:r>
    </w:p>
    <w:p w14:paraId="77E16086" w14:textId="77777777" w:rsidR="00524ADF" w:rsidRPr="00020388" w:rsidRDefault="00524ADF" w:rsidP="00524ADF">
      <w:pPr>
        <w:pStyle w:val="Heading4"/>
      </w:pPr>
      <w:r>
        <w:t xml:space="preserve">The discourse of the hysteric challenges systems and promotes acceptance of excluded identities </w:t>
      </w:r>
    </w:p>
    <w:p w14:paraId="1C40FE2D" w14:textId="77777777" w:rsidR="00524ADF" w:rsidRDefault="00524ADF" w:rsidP="00524ADF">
      <w:r w:rsidRPr="00EC0651">
        <w:rPr>
          <w:rStyle w:val="Style13ptBold"/>
        </w:rPr>
        <w:t>Clarke, 12</w:t>
      </w:r>
      <w:r>
        <w:t xml:space="preserve"> (Matthew Clarke, University of New South Wales, Australia, “The Other Side of Education: A </w:t>
      </w:r>
      <w:proofErr w:type="spellStart"/>
      <w:r>
        <w:t>Lacanian</w:t>
      </w:r>
      <w:proofErr w:type="spellEnd"/>
      <w:r>
        <w:t xml:space="preserve"> Critique of Neoliberal Education Policy”, </w:t>
      </w:r>
      <w:r w:rsidRPr="00EC0651">
        <w:t>Other Education: The Journal of Educational Alternatives</w:t>
      </w:r>
      <w:r>
        <w:t xml:space="preserve">, </w:t>
      </w:r>
      <w:r w:rsidRPr="00EC0651">
        <w:t>Volu</w:t>
      </w:r>
      <w:r>
        <w:t xml:space="preserve">me 1(2012), Issue 1 · pp. 46-60, </w:t>
      </w:r>
      <w:hyperlink r:id="rId17" w:history="1">
        <w:r w:rsidRPr="003C2FB2">
          <w:rPr>
            <w:rStyle w:val="Hyperlink"/>
          </w:rPr>
          <w:t>http://www.othereducation.org/index.php/OE/article/view/27/11</w:t>
        </w:r>
      </w:hyperlink>
      <w:r>
        <w:t>) ET</w:t>
      </w:r>
    </w:p>
    <w:p w14:paraId="0463C3D1" w14:textId="77777777" w:rsidR="00524ADF" w:rsidRDefault="00524ADF" w:rsidP="00524ADF">
      <w:r>
        <w:t xml:space="preserve">To the extent that </w:t>
      </w:r>
      <w:r w:rsidRPr="00020388">
        <w:rPr>
          <w:b/>
          <w:highlight w:val="yellow"/>
          <w:u w:val="single"/>
        </w:rPr>
        <w:t xml:space="preserve">it offers a challenge to </w:t>
      </w:r>
      <w:proofErr w:type="gramStart"/>
      <w:r w:rsidRPr="00020388">
        <w:rPr>
          <w:b/>
          <w:highlight w:val="yellow"/>
          <w:u w:val="single"/>
        </w:rPr>
        <w:t>established</w:t>
      </w:r>
      <w:proofErr w:type="gramEnd"/>
      <w:r w:rsidRPr="00020388">
        <w:rPr>
          <w:b/>
          <w:highlight w:val="yellow"/>
          <w:u w:val="single"/>
        </w:rPr>
        <w:t xml:space="preserve"> and authoritative systems</w:t>
      </w:r>
      <w:r>
        <w:rPr>
          <w:b/>
          <w:highlight w:val="yellow"/>
          <w:u w:val="single"/>
        </w:rPr>
        <w:t xml:space="preserve"> </w:t>
      </w:r>
      <w:r w:rsidRPr="00020388">
        <w:rPr>
          <w:b/>
          <w:highlight w:val="yellow"/>
          <w:u w:val="single"/>
        </w:rPr>
        <w:t>of knowledge in education and their associated dominant master signifiers, while</w:t>
      </w:r>
      <w:r>
        <w:rPr>
          <w:b/>
          <w:highlight w:val="yellow"/>
          <w:u w:val="single"/>
        </w:rPr>
        <w:t xml:space="preserve"> </w:t>
      </w:r>
      <w:r w:rsidRPr="00020388">
        <w:rPr>
          <w:b/>
          <w:highlight w:val="yellow"/>
          <w:u w:val="single"/>
        </w:rPr>
        <w:t>promoting acceptance of hitherto excluded knowledge and identities</w:t>
      </w:r>
      <w:r>
        <w:t xml:space="preserve">, </w:t>
      </w:r>
      <w:r w:rsidRPr="00020388">
        <w:rPr>
          <w:b/>
          <w:highlight w:val="yellow"/>
          <w:u w:val="single"/>
        </w:rPr>
        <w:t>the discourse</w:t>
      </w:r>
      <w:r>
        <w:rPr>
          <w:b/>
          <w:highlight w:val="yellow"/>
          <w:u w:val="single"/>
        </w:rPr>
        <w:t xml:space="preserve"> </w:t>
      </w:r>
      <w:r w:rsidRPr="00020388">
        <w:rPr>
          <w:b/>
          <w:highlight w:val="yellow"/>
          <w:u w:val="single"/>
        </w:rPr>
        <w:t>of the hysteric represents a positive alternative to the two discourses of mastery.</w:t>
      </w:r>
      <w:r>
        <w:rPr>
          <w:b/>
          <w:u w:val="single"/>
        </w:rPr>
        <w:t xml:space="preserve"> </w:t>
      </w:r>
      <w:r>
        <w:t>Indeed</w:t>
      </w:r>
      <w:r w:rsidRPr="00020388">
        <w:rPr>
          <w:b/>
          <w:highlight w:val="yellow"/>
          <w:u w:val="single"/>
        </w:rPr>
        <w:t>, it can be the source of empowerment, both for minority students whose</w:t>
      </w:r>
      <w:r>
        <w:rPr>
          <w:b/>
          <w:highlight w:val="yellow"/>
          <w:u w:val="single"/>
        </w:rPr>
        <w:t xml:space="preserve"> </w:t>
      </w:r>
      <w:r w:rsidRPr="00020388">
        <w:rPr>
          <w:b/>
          <w:highlight w:val="yellow"/>
          <w:u w:val="single"/>
        </w:rPr>
        <w:t>knowledge and identities are validated, and for majority students whose resources</w:t>
      </w:r>
      <w:r>
        <w:rPr>
          <w:b/>
          <w:highlight w:val="yellow"/>
          <w:u w:val="single"/>
        </w:rPr>
        <w:t xml:space="preserve"> </w:t>
      </w:r>
      <w:r w:rsidRPr="00020388">
        <w:rPr>
          <w:b/>
          <w:highlight w:val="yellow"/>
          <w:u w:val="single"/>
        </w:rPr>
        <w:t>for identification are expanded</w:t>
      </w:r>
      <w:r>
        <w:t xml:space="preserve"> (</w:t>
      </w:r>
      <w:proofErr w:type="spellStart"/>
      <w:r>
        <w:t>Bracher</w:t>
      </w:r>
      <w:proofErr w:type="spellEnd"/>
      <w:r>
        <w:t xml:space="preserve">, 2006, p. 96). However, because it is still reliant on the dominance of some (other) master, such empowerment is accompanied by the potential risks of a tokenism that in reality changes nothing, or of the installation of a new inverted hierarchy of dominance and subordination grounded in the familiar binaries of good/bad, victims/oppressors, and heroes/villains. </w:t>
      </w:r>
    </w:p>
    <w:p w14:paraId="025BD6A3" w14:textId="77777777" w:rsidR="00524ADF" w:rsidRPr="00EC0651" w:rsidRDefault="00524ADF" w:rsidP="00524ADF"/>
    <w:p w14:paraId="1845D70D" w14:textId="77777777" w:rsidR="00524ADF" w:rsidRPr="00020388" w:rsidRDefault="00524ADF" w:rsidP="00524ADF"/>
    <w:p w14:paraId="4A57CB2A" w14:textId="77777777" w:rsidR="00524ADF" w:rsidRDefault="00524ADF" w:rsidP="00524ADF">
      <w:pPr>
        <w:pStyle w:val="Heading3"/>
      </w:pPr>
      <w:r>
        <w:t xml:space="preserve">ALT- </w:t>
      </w:r>
      <w:proofErr w:type="spellStart"/>
      <w:r>
        <w:t>Jouissance</w:t>
      </w:r>
      <w:proofErr w:type="spellEnd"/>
    </w:p>
    <w:p w14:paraId="2519F901" w14:textId="77777777" w:rsidR="00524ADF" w:rsidRPr="00726110" w:rsidRDefault="00524ADF" w:rsidP="00524ADF">
      <w:pPr>
        <w:pStyle w:val="Heading4"/>
      </w:pPr>
      <w:proofErr w:type="spellStart"/>
      <w:r>
        <w:t>Jouissance</w:t>
      </w:r>
      <w:proofErr w:type="spellEnd"/>
      <w:r>
        <w:t xml:space="preserve"> get rid of dichotomies and </w:t>
      </w:r>
      <w:proofErr w:type="spellStart"/>
      <w:r>
        <w:t>otherization</w:t>
      </w:r>
      <w:proofErr w:type="spellEnd"/>
      <w:r>
        <w:t xml:space="preserve">. This is possible by understanding desire. </w:t>
      </w:r>
    </w:p>
    <w:p w14:paraId="707260AB" w14:textId="77777777" w:rsidR="00524ADF" w:rsidRPr="00726110" w:rsidRDefault="00524ADF" w:rsidP="00524ADF">
      <w:proofErr w:type="spellStart"/>
      <w:r w:rsidRPr="00726110">
        <w:rPr>
          <w:rStyle w:val="Style13ptBold"/>
        </w:rPr>
        <w:t>Samajdar</w:t>
      </w:r>
      <w:proofErr w:type="spellEnd"/>
      <w:r w:rsidRPr="00726110">
        <w:rPr>
          <w:rStyle w:val="Style13ptBold"/>
        </w:rPr>
        <w:t xml:space="preserve">, 07 </w:t>
      </w:r>
      <w:r>
        <w:t>(</w:t>
      </w:r>
      <w:proofErr w:type="spellStart"/>
      <w:r w:rsidRPr="00726110">
        <w:t>Saunak</w:t>
      </w:r>
      <w:proofErr w:type="spellEnd"/>
      <w:r w:rsidRPr="00726110">
        <w:t xml:space="preserve"> </w:t>
      </w:r>
      <w:proofErr w:type="spellStart"/>
      <w:r w:rsidRPr="00726110">
        <w:t>Samajdar</w:t>
      </w:r>
      <w:proofErr w:type="spellEnd"/>
      <w:r>
        <w:t xml:space="preserve"> “</w:t>
      </w:r>
      <w:r w:rsidRPr="00726110">
        <w:t xml:space="preserve">Intimacy, </w:t>
      </w:r>
      <w:proofErr w:type="spellStart"/>
      <w:r w:rsidRPr="00726110">
        <w:t>Hospitalityn</w:t>
      </w:r>
      <w:proofErr w:type="spellEnd"/>
      <w:r w:rsidRPr="00726110">
        <w:t xml:space="preserve"> and </w:t>
      </w:r>
      <w:proofErr w:type="spellStart"/>
      <w:r w:rsidRPr="00726110">
        <w:t>Jouissance</w:t>
      </w:r>
      <w:proofErr w:type="spellEnd"/>
      <w:r w:rsidRPr="00726110">
        <w:t>: A 'Feminine' Knowing of Difference</w:t>
      </w:r>
      <w:r>
        <w:t xml:space="preserve"> vol. 20, Fall 2006-Spring 2007 Issue title: Knowledge </w:t>
      </w:r>
      <w:hyperlink r:id="rId18" w:history="1">
        <w:r w:rsidRPr="00767B28">
          <w:rPr>
            <w:rStyle w:val="Hyperlink"/>
          </w:rPr>
          <w:t>http://hdl.handle.net/2027/spo.ark5583.0020.004</w:t>
        </w:r>
      </w:hyperlink>
      <w:r>
        <w:t xml:space="preserve">) ET </w:t>
      </w:r>
    </w:p>
    <w:p w14:paraId="6EF380FF" w14:textId="77777777" w:rsidR="00524ADF" w:rsidRPr="00726110" w:rsidRDefault="00524ADF" w:rsidP="00524ADF">
      <w:pPr>
        <w:rPr>
          <w:u w:val="single"/>
        </w:rPr>
      </w:pPr>
      <w:r w:rsidRPr="00726110">
        <w:rPr>
          <w:u w:val="single"/>
        </w:rPr>
        <w:t xml:space="preserve">Writing the desire, or rather </w:t>
      </w:r>
      <w:r w:rsidRPr="00726110">
        <w:rPr>
          <w:b/>
          <w:highlight w:val="yellow"/>
          <w:u w:val="single"/>
        </w:rPr>
        <w:t>writing-desire, as opposed to the Oedipal-capitalist representation</w:t>
      </w:r>
      <w:r w:rsidRPr="00726110">
        <w:rPr>
          <w:u w:val="single"/>
        </w:rPr>
        <w:t xml:space="preserve"> [</w:t>
      </w:r>
      <w:proofErr w:type="spellStart"/>
      <w:r w:rsidRPr="00726110">
        <w:rPr>
          <w:u w:val="single"/>
        </w:rPr>
        <w:t>castrative</w:t>
      </w:r>
      <w:proofErr w:type="spellEnd"/>
      <w:r w:rsidRPr="00726110">
        <w:rPr>
          <w:u w:val="single"/>
        </w:rPr>
        <w:t xml:space="preserve"> entrapment</w:t>
      </w:r>
      <w:r w:rsidRPr="00726110">
        <w:rPr>
          <w:b/>
          <w:highlight w:val="yellow"/>
          <w:u w:val="single"/>
        </w:rPr>
        <w:t>], is</w:t>
      </w:r>
      <w:r w:rsidRPr="00726110">
        <w:rPr>
          <w:u w:val="single"/>
        </w:rPr>
        <w:t xml:space="preserve"> actually a </w:t>
      </w:r>
      <w:r w:rsidRPr="00726110">
        <w:rPr>
          <w:b/>
          <w:highlight w:val="yellow"/>
          <w:u w:val="single"/>
        </w:rPr>
        <w:t>life-affirming ‘beyond’ of death, logic, Symbolic and repression,</w:t>
      </w:r>
      <w:r w:rsidRPr="00726110">
        <w:rPr>
          <w:u w:val="single"/>
        </w:rPr>
        <w:t xml:space="preserve"> “a question of limitless life, of all life ...of the possibility of something limitless”</w:t>
      </w:r>
      <w:r w:rsidRPr="00726110">
        <w:t xml:space="preserve"> (1974: 15 quoted in Conley 2000: 23). Thus </w:t>
      </w:r>
      <w:r w:rsidRPr="00726110">
        <w:rPr>
          <w:u w:val="single"/>
        </w:rPr>
        <w:t xml:space="preserve">writing </w:t>
      </w:r>
      <w:proofErr w:type="spellStart"/>
      <w:r w:rsidRPr="00726110">
        <w:rPr>
          <w:u w:val="single"/>
        </w:rPr>
        <w:t>jouissance</w:t>
      </w:r>
      <w:proofErr w:type="spellEnd"/>
      <w:r w:rsidRPr="00726110">
        <w:rPr>
          <w:u w:val="single"/>
        </w:rPr>
        <w:t xml:space="preserve"> addresses the non-lieu, announces the hitherto </w:t>
      </w:r>
      <w:proofErr w:type="spellStart"/>
      <w:r w:rsidRPr="00726110">
        <w:rPr>
          <w:u w:val="single"/>
        </w:rPr>
        <w:t>unlocalizable</w:t>
      </w:r>
      <w:proofErr w:type="spellEnd"/>
      <w:r w:rsidRPr="00726110">
        <w:rPr>
          <w:u w:val="single"/>
        </w:rPr>
        <w:t xml:space="preserve"> ‘elsewhere to come,’ moves beyond (‘across’) the bar of castration to the </w:t>
      </w:r>
      <w:proofErr w:type="spellStart"/>
      <w:r w:rsidRPr="00726110">
        <w:rPr>
          <w:u w:val="single"/>
        </w:rPr>
        <w:t>plusreal</w:t>
      </w:r>
      <w:proofErr w:type="spellEnd"/>
      <w:r w:rsidRPr="00726110">
        <w:t xml:space="preserve"> (Conley 2000: 23). </w:t>
      </w:r>
      <w:r w:rsidRPr="00726110">
        <w:rPr>
          <w:b/>
          <w:highlight w:val="yellow"/>
          <w:u w:val="single"/>
        </w:rPr>
        <w:t>In a fluid</w:t>
      </w:r>
      <w:r w:rsidRPr="00726110">
        <w:rPr>
          <w:u w:val="single"/>
        </w:rPr>
        <w:t xml:space="preserve">, orgasmic and thus </w:t>
      </w:r>
      <w:r w:rsidRPr="00726110">
        <w:rPr>
          <w:b/>
          <w:highlight w:val="yellow"/>
          <w:u w:val="single"/>
        </w:rPr>
        <w:t>necessarily feminine abundance of two-ness</w:t>
      </w:r>
      <w:r w:rsidRPr="00726110">
        <w:rPr>
          <w:u w:val="single"/>
        </w:rPr>
        <w:t xml:space="preserve">, as </w:t>
      </w:r>
      <w:proofErr w:type="spellStart"/>
      <w:r w:rsidRPr="00726110">
        <w:rPr>
          <w:u w:val="single"/>
        </w:rPr>
        <w:t>Cixous</w:t>
      </w:r>
      <w:proofErr w:type="spellEnd"/>
      <w:r w:rsidRPr="00726110">
        <w:rPr>
          <w:u w:val="single"/>
        </w:rPr>
        <w:t xml:space="preserve"> (1994) argues, </w:t>
      </w:r>
      <w:proofErr w:type="spellStart"/>
      <w:r w:rsidRPr="00726110">
        <w:rPr>
          <w:b/>
          <w:highlight w:val="yellow"/>
          <w:u w:val="single"/>
        </w:rPr>
        <w:t>jouissance</w:t>
      </w:r>
      <w:proofErr w:type="spellEnd"/>
      <w:r w:rsidRPr="00726110">
        <w:rPr>
          <w:b/>
          <w:highlight w:val="yellow"/>
          <w:u w:val="single"/>
        </w:rPr>
        <w:t xml:space="preserve"> will be an </w:t>
      </w:r>
      <w:proofErr w:type="spellStart"/>
      <w:r w:rsidRPr="00726110">
        <w:rPr>
          <w:b/>
          <w:highlight w:val="yellow"/>
          <w:u w:val="single"/>
        </w:rPr>
        <w:t>entredeux</w:t>
      </w:r>
      <w:proofErr w:type="spellEnd"/>
      <w:r w:rsidRPr="00726110">
        <w:rPr>
          <w:u w:val="single"/>
        </w:rPr>
        <w:t xml:space="preserve">. The status of </w:t>
      </w:r>
      <w:r w:rsidRPr="00726110">
        <w:rPr>
          <w:b/>
          <w:highlight w:val="yellow"/>
          <w:u w:val="single"/>
        </w:rPr>
        <w:t xml:space="preserve">epistemology in </w:t>
      </w:r>
      <w:proofErr w:type="spellStart"/>
      <w:r w:rsidRPr="00726110">
        <w:rPr>
          <w:b/>
          <w:highlight w:val="yellow"/>
          <w:u w:val="single"/>
        </w:rPr>
        <w:t>entredeux</w:t>
      </w:r>
      <w:proofErr w:type="spellEnd"/>
      <w:r w:rsidRPr="00726110">
        <w:rPr>
          <w:b/>
          <w:highlight w:val="yellow"/>
          <w:u w:val="single"/>
        </w:rPr>
        <w:t xml:space="preserve"> or </w:t>
      </w:r>
      <w:proofErr w:type="gramStart"/>
      <w:r w:rsidRPr="00726110">
        <w:rPr>
          <w:b/>
          <w:highlight w:val="yellow"/>
          <w:u w:val="single"/>
        </w:rPr>
        <w:t>between-two</w:t>
      </w:r>
      <w:proofErr w:type="gramEnd"/>
      <w:r w:rsidRPr="00726110">
        <w:rPr>
          <w:u w:val="single"/>
        </w:rPr>
        <w:t xml:space="preserve">, or what </w:t>
      </w:r>
      <w:proofErr w:type="spellStart"/>
      <w:r w:rsidRPr="00726110">
        <w:rPr>
          <w:u w:val="single"/>
        </w:rPr>
        <w:t>Irigaray</w:t>
      </w:r>
      <w:proofErr w:type="spellEnd"/>
      <w:r w:rsidRPr="00726110">
        <w:rPr>
          <w:u w:val="single"/>
        </w:rPr>
        <w:t xml:space="preserve"> defines as the ‘interval’ </w:t>
      </w:r>
      <w:r w:rsidRPr="00726110">
        <w:rPr>
          <w:b/>
          <w:highlight w:val="yellow"/>
          <w:u w:val="single"/>
        </w:rPr>
        <w:t>will not be the subject/object dichotomy, or Reason/Unreason hierarchy, but a passage to and fro the Other who is neither reducible to non-organic knowledge nor appropriable into a cannibalistic interchange</w:t>
      </w:r>
      <w:r w:rsidRPr="00726110">
        <w:rPr>
          <w:u w:val="single"/>
        </w:rPr>
        <w:t>.</w:t>
      </w:r>
      <w:r w:rsidRPr="00726110">
        <w:t xml:space="preserve"> </w:t>
      </w:r>
      <w:proofErr w:type="spellStart"/>
      <w:proofErr w:type="gramStart"/>
      <w:r w:rsidRPr="00726110">
        <w:rPr>
          <w:b/>
          <w:u w:val="single"/>
        </w:rPr>
        <w:t>Entredeux</w:t>
      </w:r>
      <w:proofErr w:type="spellEnd"/>
      <w:r w:rsidRPr="00726110">
        <w:rPr>
          <w:b/>
          <w:u w:val="single"/>
        </w:rPr>
        <w:t xml:space="preserve"> will be the space of curiosity and love, and</w:t>
      </w:r>
      <w:r w:rsidRPr="00726110">
        <w:rPr>
          <w:u w:val="single"/>
        </w:rPr>
        <w:t xml:space="preserve"> </w:t>
      </w:r>
      <w:r w:rsidRPr="00726110">
        <w:rPr>
          <w:b/>
          <w:u w:val="single"/>
        </w:rPr>
        <w:t xml:space="preserve">love will </w:t>
      </w:r>
      <w:r w:rsidRPr="00726110">
        <w:rPr>
          <w:b/>
          <w:highlight w:val="yellow"/>
          <w:u w:val="single"/>
        </w:rPr>
        <w:t>bring the sexes together into a ‘common sex</w:t>
      </w:r>
      <w:r w:rsidRPr="00726110">
        <w:rPr>
          <w:b/>
          <w:u w:val="single"/>
        </w:rPr>
        <w:t>,’ a</w:t>
      </w:r>
      <w:r w:rsidRPr="00726110">
        <w:rPr>
          <w:u w:val="single"/>
        </w:rPr>
        <w:t xml:space="preserve"> </w:t>
      </w:r>
      <w:r w:rsidRPr="00726110">
        <w:rPr>
          <w:b/>
          <w:highlight w:val="yellow"/>
          <w:u w:val="single"/>
        </w:rPr>
        <w:t xml:space="preserve">state of </w:t>
      </w:r>
      <w:proofErr w:type="spellStart"/>
      <w:r w:rsidRPr="00726110">
        <w:rPr>
          <w:b/>
          <w:highlight w:val="yellow"/>
          <w:u w:val="single"/>
        </w:rPr>
        <w:t>Jouissance</w:t>
      </w:r>
      <w:proofErr w:type="spellEnd"/>
      <w:r w:rsidRPr="00726110">
        <w:rPr>
          <w:u w:val="single"/>
        </w:rPr>
        <w:t xml:space="preserve"> and ecstasy and joy that is feasible only through an encounter with difference.</w:t>
      </w:r>
      <w:proofErr w:type="gramEnd"/>
    </w:p>
    <w:p w14:paraId="0EA8A0AA" w14:textId="77777777" w:rsidR="00524ADF" w:rsidRPr="00726110" w:rsidRDefault="00524ADF" w:rsidP="00524ADF"/>
    <w:p w14:paraId="76284E21" w14:textId="77777777" w:rsidR="00524ADF" w:rsidRDefault="00524ADF" w:rsidP="00524ADF">
      <w:pPr>
        <w:pStyle w:val="Heading1"/>
      </w:pPr>
      <w:r>
        <w:t>2NC</w:t>
      </w:r>
    </w:p>
    <w:p w14:paraId="034A46EC" w14:textId="77777777" w:rsidR="00524ADF" w:rsidRDefault="00524ADF" w:rsidP="00524ADF"/>
    <w:p w14:paraId="538F73D2" w14:textId="77777777" w:rsidR="00524ADF" w:rsidRDefault="00524ADF" w:rsidP="00524ADF">
      <w:pPr>
        <w:pStyle w:val="Heading2"/>
      </w:pPr>
      <w:r>
        <w:t>Pre-</w:t>
      </w:r>
      <w:proofErr w:type="spellStart"/>
      <w:r>
        <w:t>Req</w:t>
      </w:r>
      <w:proofErr w:type="spellEnd"/>
      <w:r>
        <w:t xml:space="preserve"> </w:t>
      </w:r>
    </w:p>
    <w:p w14:paraId="415B1FF3" w14:textId="77777777" w:rsidR="00524ADF" w:rsidRDefault="00524ADF" w:rsidP="00524ADF">
      <w:pPr>
        <w:pStyle w:val="Heading4"/>
      </w:pPr>
      <w:r>
        <w:t xml:space="preserve">We MUST acknowledge desire and fear- it’s a pre-req. </w:t>
      </w:r>
      <w:proofErr w:type="gramStart"/>
      <w:r>
        <w:t>Without</w:t>
      </w:r>
      <w:proofErr w:type="gramEnd"/>
      <w:r>
        <w:t xml:space="preserve"> it, the </w:t>
      </w:r>
      <w:proofErr w:type="spellStart"/>
      <w:r>
        <w:t>aff</w:t>
      </w:r>
      <w:proofErr w:type="spellEnd"/>
      <w:r>
        <w:t xml:space="preserve"> is doomed to failure, and will be unable to fix problems under their faulty assumptions.  </w:t>
      </w:r>
    </w:p>
    <w:p w14:paraId="5FE583E5"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19" w:history="1">
        <w:r w:rsidRPr="003006F9">
          <w:rPr>
            <w:rStyle w:val="Hyperlink"/>
          </w:rPr>
          <w:t>http://www.jstor.org/stable/20452637</w:t>
        </w:r>
      </w:hyperlink>
      <w:r>
        <w:t>) ET</w:t>
      </w:r>
    </w:p>
    <w:p w14:paraId="0301C123" w14:textId="77777777" w:rsidR="00524ADF" w:rsidRPr="00CB55D1" w:rsidRDefault="00524ADF" w:rsidP="00524ADF">
      <w:pPr>
        <w:rPr>
          <w:b/>
          <w:u w:val="single"/>
        </w:rPr>
      </w:pPr>
      <w:r w:rsidRPr="00543E0B">
        <w:rPr>
          <w:b/>
          <w:highlight w:val="yellow"/>
          <w:u w:val="single"/>
        </w:rPr>
        <w:t>The Real and the non-identical have crucial consequences for feminist politics,</w:t>
      </w:r>
      <w:r w:rsidRPr="00543E0B">
        <w:rPr>
          <w:b/>
          <w:u w:val="single"/>
        </w:rPr>
        <w:t xml:space="preserve"> </w:t>
      </w:r>
      <w:r>
        <w:t xml:space="preserve">since they point at the </w:t>
      </w:r>
      <w:proofErr w:type="spellStart"/>
      <w:r>
        <w:t>Gespaltenheit</w:t>
      </w:r>
      <w:proofErr w:type="spellEnd"/>
      <w:r>
        <w:t xml:space="preserve"> (</w:t>
      </w:r>
      <w:proofErr w:type="spellStart"/>
      <w:r>
        <w:t>rivenness</w:t>
      </w:r>
      <w:proofErr w:type="spellEnd"/>
      <w:r>
        <w:t xml:space="preserve">) within feminism itself. </w:t>
      </w:r>
      <w:r w:rsidRPr="00543E0B">
        <w:rPr>
          <w:u w:val="single"/>
        </w:rPr>
        <w:t xml:space="preserve">Feminists are </w:t>
      </w:r>
      <w:proofErr w:type="spellStart"/>
      <w:r w:rsidRPr="00543E0B">
        <w:rPr>
          <w:u w:val="single"/>
        </w:rPr>
        <w:t>gespalten</w:t>
      </w:r>
      <w:proofErr w:type="spellEnd"/>
      <w:r w:rsidRPr="00543E0B">
        <w:rPr>
          <w:u w:val="single"/>
        </w:rPr>
        <w:t xml:space="preserve"> (riven) along class, racial, and sexual lines. By arguing that there is no split between women, </w:t>
      </w:r>
      <w:r w:rsidRPr="00543E0B">
        <w:rPr>
          <w:b/>
          <w:highlight w:val="yellow"/>
          <w:u w:val="single"/>
        </w:rPr>
        <w:t xml:space="preserve">feminist political theories contribute to the problematic argument that gender, racial, and class </w:t>
      </w:r>
      <w:proofErr w:type="spellStart"/>
      <w:r w:rsidRPr="00543E0B">
        <w:rPr>
          <w:b/>
          <w:highlight w:val="yellow"/>
          <w:u w:val="single"/>
        </w:rPr>
        <w:t>antag</w:t>
      </w:r>
      <w:proofErr w:type="spellEnd"/>
      <w:r w:rsidRPr="00543E0B">
        <w:rPr>
          <w:b/>
          <w:highlight w:val="yellow"/>
          <w:u w:val="single"/>
        </w:rPr>
        <w:t xml:space="preserve"> </w:t>
      </w:r>
      <w:proofErr w:type="spellStart"/>
      <w:r w:rsidRPr="00543E0B">
        <w:rPr>
          <w:b/>
          <w:highlight w:val="yellow"/>
          <w:u w:val="single"/>
        </w:rPr>
        <w:t>onisms</w:t>
      </w:r>
      <w:proofErr w:type="spellEnd"/>
      <w:r w:rsidRPr="00543E0B">
        <w:rPr>
          <w:b/>
          <w:highlight w:val="yellow"/>
          <w:u w:val="single"/>
        </w:rPr>
        <w:t xml:space="preserve"> have ceased to exist in contemporary societies and that women live in harmony with each other.</w:t>
      </w:r>
      <w:r w:rsidRPr="00543E0B">
        <w:rPr>
          <w:u w:val="single"/>
        </w:rPr>
        <w:t xml:space="preserve"> </w:t>
      </w:r>
      <w:r>
        <w:t>F</w:t>
      </w:r>
      <w:r w:rsidRPr="00543E0B">
        <w:rPr>
          <w:u w:val="single"/>
        </w:rPr>
        <w:t xml:space="preserve">eminist political theorists have been (though not completely) able to break through the false picture of a society free of racial and sexual antagonisms, but </w:t>
      </w:r>
      <w:r w:rsidRPr="00543E0B">
        <w:rPr>
          <w:b/>
          <w:highlight w:val="yellow"/>
          <w:u w:val="single"/>
        </w:rPr>
        <w:t>the mirage of the "classless society" and, with that, the false assumption that there are no class differences between women continues to circle through feminist theories</w:t>
      </w:r>
      <w:r w:rsidRPr="00543E0B">
        <w:rPr>
          <w:u w:val="single"/>
        </w:rPr>
        <w:t xml:space="preserve">. </w:t>
      </w:r>
      <w:r w:rsidRPr="00543E0B">
        <w:rPr>
          <w:b/>
          <w:highlight w:val="yellow"/>
          <w:u w:val="single"/>
        </w:rPr>
        <w:t xml:space="preserve">The Real and the </w:t>
      </w:r>
      <w:proofErr w:type="gramStart"/>
      <w:r w:rsidRPr="00543E0B">
        <w:rPr>
          <w:b/>
          <w:highlight w:val="yellow"/>
          <w:u w:val="single"/>
        </w:rPr>
        <w:t>non identical</w:t>
      </w:r>
      <w:proofErr w:type="gramEnd"/>
      <w:r w:rsidRPr="00543E0B">
        <w:rPr>
          <w:b/>
          <w:highlight w:val="yellow"/>
          <w:u w:val="single"/>
        </w:rPr>
        <w:t xml:space="preserve"> are crucial for feminist politics,</w:t>
      </w:r>
      <w:r w:rsidRPr="00543E0B">
        <w:rPr>
          <w:b/>
          <w:u w:val="single"/>
        </w:rPr>
        <w:t xml:space="preserve"> </w:t>
      </w:r>
      <w:r>
        <w:t xml:space="preserve">because </w:t>
      </w:r>
      <w:r w:rsidRPr="00543E0B">
        <w:rPr>
          <w:b/>
          <w:highlight w:val="yellow"/>
          <w:u w:val="single"/>
        </w:rPr>
        <w:t>they challenge the lie that women are free of objective contradictions.</w:t>
      </w:r>
      <w:r>
        <w:t xml:space="preserve"> </w:t>
      </w:r>
      <w:r w:rsidRPr="00CB55D1">
        <w:rPr>
          <w:u w:val="single"/>
        </w:rPr>
        <w:t xml:space="preserve">A </w:t>
      </w:r>
      <w:r w:rsidRPr="00CB55D1">
        <w:rPr>
          <w:b/>
          <w:highlight w:val="yellow"/>
          <w:u w:val="single"/>
        </w:rPr>
        <w:t>feminist politics that aims to encircle the Real and the non-identical in the symbolic domain does not attempt, then, to start out from or create unity among women. It does not assume in advance what the content of "women" will be and does not aim to fix this content</w:t>
      </w:r>
      <w:r w:rsidRPr="00CB55D1">
        <w:rPr>
          <w:u w:val="single"/>
        </w:rPr>
        <w:t>.</w:t>
      </w:r>
      <w:r>
        <w:t xml:space="preserve"> As such</w:t>
      </w:r>
      <w:r w:rsidRPr="00CB55D1">
        <w:rPr>
          <w:b/>
          <w:highlight w:val="yellow"/>
          <w:u w:val="single"/>
        </w:rPr>
        <w:t>, it does not aim to resolve contradictions between women. Rather, it accepts conflict between women and unfolds its critical potential via contradictions.</w:t>
      </w:r>
      <w:r w:rsidRPr="00CB55D1">
        <w:rPr>
          <w:b/>
          <w:u w:val="single"/>
        </w:rPr>
        <w:t xml:space="preserve"> </w:t>
      </w:r>
      <w:r w:rsidRPr="00CB55D1">
        <w:rPr>
          <w:b/>
          <w:highlight w:val="yellow"/>
          <w:u w:val="single"/>
        </w:rPr>
        <w:t>The Real and the non-identical contribute to enliven the sociopolitical sphere</w:t>
      </w:r>
      <w:r w:rsidRPr="00CB55D1">
        <w:rPr>
          <w:u w:val="single"/>
        </w:rPr>
        <w:t xml:space="preserve">, since </w:t>
      </w:r>
      <w:r w:rsidRPr="00CB55D1">
        <w:rPr>
          <w:b/>
          <w:highlight w:val="yellow"/>
          <w:u w:val="single"/>
        </w:rPr>
        <w:t xml:space="preserve">they allow feminists to see what </w:t>
      </w:r>
      <w:proofErr w:type="spellStart"/>
      <w:r w:rsidRPr="00CB55D1">
        <w:rPr>
          <w:b/>
          <w:highlight w:val="yellow"/>
          <w:u w:val="single"/>
        </w:rPr>
        <w:t>Adorno</w:t>
      </w:r>
      <w:proofErr w:type="spellEnd"/>
      <w:r w:rsidRPr="00CB55D1">
        <w:rPr>
          <w:b/>
          <w:highlight w:val="yellow"/>
          <w:u w:val="single"/>
        </w:rPr>
        <w:t xml:space="preserve"> called the "beauty in dissonance.</w:t>
      </w:r>
      <w:r w:rsidRPr="00CB55D1">
        <w:rPr>
          <w:u w:val="single"/>
        </w:rPr>
        <w:t xml:space="preserve">"95 For him, dissonance "is the truth about harmony. </w:t>
      </w:r>
      <w:r w:rsidRPr="00CB55D1">
        <w:rPr>
          <w:b/>
          <w:u w:val="single"/>
        </w:rPr>
        <w:t>If the ideal of harmony is taken strictly, it proves to be unreachable according to its own concept</w:t>
      </w:r>
      <w:r w:rsidRPr="00CB55D1">
        <w:rPr>
          <w:u w:val="single"/>
        </w:rPr>
        <w:t xml:space="preserve">."96 </w:t>
      </w:r>
      <w:r w:rsidRPr="00CB55D1">
        <w:rPr>
          <w:b/>
          <w:highlight w:val="yellow"/>
          <w:u w:val="single"/>
        </w:rPr>
        <w:t xml:space="preserve">Harmony is unreachable because there is always the moment of the </w:t>
      </w:r>
      <w:proofErr w:type="gramStart"/>
      <w:r w:rsidRPr="00CB55D1">
        <w:rPr>
          <w:b/>
          <w:highlight w:val="yellow"/>
          <w:u w:val="single"/>
        </w:rPr>
        <w:t>non identical</w:t>
      </w:r>
      <w:proofErr w:type="gramEnd"/>
      <w:r w:rsidRPr="00CB55D1">
        <w:rPr>
          <w:b/>
          <w:highlight w:val="yellow"/>
          <w:u w:val="single"/>
        </w:rPr>
        <w:t>, the remainder in any notion of a harmonious whole</w:t>
      </w:r>
      <w:r w:rsidRPr="00CB55D1">
        <w:rPr>
          <w:u w:val="single"/>
        </w:rPr>
        <w:t xml:space="preserve">. </w:t>
      </w:r>
      <w:r w:rsidRPr="00CB55D1">
        <w:rPr>
          <w:b/>
          <w:u w:val="single"/>
        </w:rPr>
        <w:t>The notion of harmony in feminist politics is, then, nothing else but the illusion of wholeness.</w:t>
      </w:r>
      <w:r>
        <w:t xml:space="preserve"> Such </w:t>
      </w:r>
      <w:r w:rsidRPr="00CB55D1">
        <w:rPr>
          <w:u w:val="single"/>
        </w:rPr>
        <w:t>an illusion erases contradictions between women, which recapitulates feminist politics into the imaginary domain</w:t>
      </w:r>
      <w:r>
        <w:t xml:space="preserve">. </w:t>
      </w:r>
      <w:r w:rsidRPr="00CB55D1">
        <w:rPr>
          <w:b/>
          <w:u w:val="single"/>
        </w:rPr>
        <w:t>If feminist politics decides to gloss over the moment of the Real and the non-identical, if it aims to start out to resolve contradictions between women to arrive at some notion of harmony, then it is in danger to become oppressive to those women who represent a disturbance to such "harmony.</w:t>
      </w:r>
      <w:r>
        <w:t xml:space="preserve">" Although the non identical and the Real point at the importance of acknowledging objective contradictions between women, it is important to understand such </w:t>
      </w:r>
      <w:proofErr w:type="spellStart"/>
      <w:r>
        <w:t>contradic</w:t>
      </w:r>
      <w:proofErr w:type="spellEnd"/>
      <w:r>
        <w:t xml:space="preserve"> </w:t>
      </w:r>
      <w:proofErr w:type="spellStart"/>
      <w:r>
        <w:t>tions</w:t>
      </w:r>
      <w:proofErr w:type="spellEnd"/>
      <w:r>
        <w:t xml:space="preserve"> not as absolute, since, as </w:t>
      </w:r>
      <w:proofErr w:type="spellStart"/>
      <w:r>
        <w:t>Adomo</w:t>
      </w:r>
      <w:proofErr w:type="spellEnd"/>
      <w:r>
        <w:t xml:space="preserve"> rightly claims, "total contradiction is nothing but the manifest untruth of total identification."97 Here it is perhaps crucial to make a distinction between antagonism and contradiction.</w:t>
      </w:r>
      <w:r w:rsidRPr="00E865AF">
        <w:t xml:space="preserve"> </w:t>
      </w:r>
      <w:proofErr w:type="spellStart"/>
      <w:proofErr w:type="gramStart"/>
      <w:r>
        <w:t>hereas</w:t>
      </w:r>
      <w:proofErr w:type="spellEnd"/>
      <w:proofErr w:type="gramEnd"/>
      <w:r>
        <w:t xml:space="preserve"> </w:t>
      </w:r>
      <w:r w:rsidRPr="00CB55D1">
        <w:rPr>
          <w:u w:val="single"/>
        </w:rPr>
        <w:t xml:space="preserve">a feminist politics that aims to do away with objective contra dictions (or declares them as absolute) merely leads to heightened </w:t>
      </w:r>
      <w:proofErr w:type="spellStart"/>
      <w:r w:rsidRPr="00CB55D1">
        <w:rPr>
          <w:u w:val="single"/>
        </w:rPr>
        <w:t>antago</w:t>
      </w:r>
      <w:proofErr w:type="spellEnd"/>
      <w:r w:rsidRPr="00CB55D1">
        <w:rPr>
          <w:u w:val="single"/>
        </w:rPr>
        <w:t xml:space="preserve"> </w:t>
      </w:r>
      <w:proofErr w:type="spellStart"/>
      <w:r w:rsidRPr="00CB55D1">
        <w:rPr>
          <w:u w:val="single"/>
        </w:rPr>
        <w:t>nisms</w:t>
      </w:r>
      <w:proofErr w:type="spellEnd"/>
      <w:r w:rsidRPr="00CB55D1">
        <w:rPr>
          <w:u w:val="single"/>
        </w:rPr>
        <w:t xml:space="preserve"> between women, a feminist politics that proceeds via contradictions gives hope to future, less antagonistic relations between women</w:t>
      </w:r>
      <w:r>
        <w:t xml:space="preserve">.98 However, such </w:t>
      </w:r>
      <w:r w:rsidRPr="00CB55D1">
        <w:rPr>
          <w:b/>
          <w:highlight w:val="yellow"/>
          <w:u w:val="single"/>
        </w:rPr>
        <w:t>a future society is possible only if feminist politics acknowledges the deeper fears and anxieties that the moment of the Real and the non-identical incite.</w:t>
      </w:r>
      <w:r>
        <w:t xml:space="preserve"> </w:t>
      </w:r>
      <w:r w:rsidRPr="00CB55D1">
        <w:rPr>
          <w:b/>
          <w:u w:val="single"/>
        </w:rPr>
        <w:t>Only such an acknowledgement can assure that it does not return to fantasy, to the creation of feminism as a false utopia, where all we can find is the eradication of differences</w:t>
      </w:r>
      <w:r>
        <w:t xml:space="preserve">. </w:t>
      </w:r>
      <w:r w:rsidRPr="00CB55D1">
        <w:rPr>
          <w:b/>
          <w:u w:val="single"/>
        </w:rPr>
        <w:t xml:space="preserve">Only if feminist politics embraces the moment of </w:t>
      </w:r>
      <w:proofErr w:type="spellStart"/>
      <w:r w:rsidRPr="00CB55D1">
        <w:rPr>
          <w:b/>
          <w:u w:val="single"/>
        </w:rPr>
        <w:t>noncompletion</w:t>
      </w:r>
      <w:proofErr w:type="spellEnd"/>
      <w:r w:rsidRPr="00CB55D1">
        <w:rPr>
          <w:b/>
          <w:u w:val="single"/>
        </w:rPr>
        <w:t xml:space="preserve">, something like affinity between different women-which </w:t>
      </w:r>
      <w:proofErr w:type="spellStart"/>
      <w:r w:rsidRPr="00CB55D1">
        <w:rPr>
          <w:b/>
          <w:u w:val="single"/>
        </w:rPr>
        <w:t>Adorno</w:t>
      </w:r>
      <w:proofErr w:type="spellEnd"/>
      <w:r w:rsidRPr="00CB55D1">
        <w:rPr>
          <w:b/>
          <w:u w:val="single"/>
        </w:rPr>
        <w:t xml:space="preserve"> calls the state of differentiation without domination, "with the differentiated participating in each other"-becomes a possibility.9</w:t>
      </w:r>
    </w:p>
    <w:p w14:paraId="755B0021" w14:textId="77777777" w:rsidR="00524ADF" w:rsidRDefault="00524ADF" w:rsidP="00524ADF">
      <w:pPr>
        <w:pStyle w:val="Heading4"/>
      </w:pPr>
      <w:r>
        <w:t>Psychoanalysis is pre-</w:t>
      </w:r>
      <w:proofErr w:type="spellStart"/>
      <w:r>
        <w:t>req</w:t>
      </w:r>
      <w:proofErr w:type="spellEnd"/>
      <w:r>
        <w:t xml:space="preserve"> to action. They must figure out what domain they reside in, otherwise they will just perpetuate the injustices they seek to destroy </w:t>
      </w:r>
    </w:p>
    <w:p w14:paraId="3F20D678"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20" w:history="1">
        <w:r w:rsidRPr="003006F9">
          <w:rPr>
            <w:rStyle w:val="Hyperlink"/>
          </w:rPr>
          <w:t>http://www.jstor.org/stable/20452637</w:t>
        </w:r>
      </w:hyperlink>
      <w:r>
        <w:t>) ET</w:t>
      </w:r>
    </w:p>
    <w:p w14:paraId="69D09A53" w14:textId="77777777" w:rsidR="00524ADF" w:rsidRDefault="00524ADF" w:rsidP="00524ADF">
      <w:pPr>
        <w:rPr>
          <w:b/>
          <w:u w:val="single"/>
        </w:rPr>
      </w:pPr>
      <w:r>
        <w:t xml:space="preserve">A feminist political theory that draws on Butler comes to a similar conclusion as a feminist political theory that draws on the </w:t>
      </w:r>
      <w:proofErr w:type="spellStart"/>
      <w:r>
        <w:t>Adorno-Lacan</w:t>
      </w:r>
      <w:proofErr w:type="spellEnd"/>
      <w:r>
        <w:t xml:space="preserve"> connection-the need simultaneously to affirm the concept of "women" and to recognize the impossibility of ever giving a complete and </w:t>
      </w:r>
      <w:proofErr w:type="spellStart"/>
      <w:r>
        <w:t>uncon</w:t>
      </w:r>
      <w:proofErr w:type="spellEnd"/>
      <w:r>
        <w:t xml:space="preserve"> testable account of what women are all about. Both </w:t>
      </w:r>
      <w:r w:rsidRPr="00F50AC7">
        <w:rPr>
          <w:u w:val="single"/>
        </w:rPr>
        <w:t xml:space="preserve">acknowledge the centrality of openness for feminist political theorizing and admit the importance of a certain closure. </w:t>
      </w:r>
      <w:r>
        <w:t xml:space="preserve">However, there is a crucial difference in how these feminist political theories arrive at this conclusion. </w:t>
      </w:r>
      <w:r w:rsidRPr="00F50AC7">
        <w:rPr>
          <w:u w:val="single"/>
        </w:rPr>
        <w:t xml:space="preserve">A feminist political theory that draws on Butler does not rely on a theoretical outline of the subject. Rather, Butler's reliance on a </w:t>
      </w:r>
      <w:proofErr w:type="spellStart"/>
      <w:r w:rsidRPr="00F50AC7">
        <w:rPr>
          <w:u w:val="single"/>
        </w:rPr>
        <w:t>Foucauldian</w:t>
      </w:r>
      <w:proofErr w:type="spellEnd"/>
      <w:r w:rsidRPr="00F50AC7">
        <w:rPr>
          <w:u w:val="single"/>
        </w:rPr>
        <w:t xml:space="preserve"> theoretical framework does away with the subject altogether. Whenever Butler invokes the importance of the subject (or the concept), it is merely meant as a pragmatic strategy. 103 In contrast, a feminist political theory as derived via </w:t>
      </w:r>
      <w:proofErr w:type="spellStart"/>
      <w:r w:rsidRPr="00F50AC7">
        <w:rPr>
          <w:b/>
          <w:highlight w:val="yellow"/>
          <w:u w:val="single"/>
        </w:rPr>
        <w:t>Lacan</w:t>
      </w:r>
      <w:proofErr w:type="spellEnd"/>
      <w:r w:rsidRPr="00F50AC7">
        <w:rPr>
          <w:b/>
          <w:highlight w:val="yellow"/>
          <w:u w:val="single"/>
        </w:rPr>
        <w:t>/</w:t>
      </w:r>
      <w:proofErr w:type="spellStart"/>
      <w:r w:rsidRPr="00F50AC7">
        <w:rPr>
          <w:b/>
          <w:highlight w:val="yellow"/>
          <w:u w:val="single"/>
        </w:rPr>
        <w:t>Adorno</w:t>
      </w:r>
      <w:proofErr w:type="spellEnd"/>
      <w:r w:rsidRPr="00F50AC7">
        <w:rPr>
          <w:b/>
          <w:highlight w:val="yellow"/>
          <w:u w:val="single"/>
        </w:rPr>
        <w:t xml:space="preserve"> pro vides a philosophical grounding to a feminist politics that challenges the notion of a unified subject of feminism without giving up on such a subject or invoking her merely as a pragmatic strategy.</w:t>
      </w:r>
      <w:r w:rsidRPr="00F50AC7">
        <w:rPr>
          <w:u w:val="single"/>
        </w:rPr>
        <w:t xml:space="preserve"> A theoretical outline of the subject shows that a feminist political theorizing that gives up on the subject or invokes her merely as a pragmatic strategy does not lead to a feminist politics that remains open for different women and contributes to change.</w:t>
      </w:r>
      <w:r>
        <w:t xml:space="preserve"> A theoretical outline of the subject evinces the necessity of a </w:t>
      </w:r>
      <w:proofErr w:type="spellStart"/>
      <w:r>
        <w:t>coher</w:t>
      </w:r>
      <w:proofErr w:type="spellEnd"/>
      <w:r>
        <w:t xml:space="preserve"> </w:t>
      </w:r>
      <w:proofErr w:type="spellStart"/>
      <w:proofErr w:type="gramStart"/>
      <w:r>
        <w:t>ent</w:t>
      </w:r>
      <w:proofErr w:type="spellEnd"/>
      <w:proofErr w:type="gramEnd"/>
      <w:r>
        <w:t xml:space="preserve"> (but </w:t>
      </w:r>
      <w:proofErr w:type="spellStart"/>
      <w:r>
        <w:t>nonwhole</w:t>
      </w:r>
      <w:proofErr w:type="spellEnd"/>
      <w:r>
        <w:t xml:space="preserve">) subject to get out of (and not fall back into) the </w:t>
      </w:r>
      <w:proofErr w:type="spellStart"/>
      <w:r>
        <w:t>imagi</w:t>
      </w:r>
      <w:proofErr w:type="spellEnd"/>
      <w:r>
        <w:t xml:space="preserve"> nary delusion of false wholes. </w:t>
      </w:r>
      <w:r w:rsidRPr="00F50AC7">
        <w:rPr>
          <w:b/>
          <w:highlight w:val="yellow"/>
          <w:u w:val="single"/>
        </w:rPr>
        <w:t>It is only in the symbolic domain and via identification with a signifier where the subject obtains a certain stability that allows her to challenge identity thinking</w:t>
      </w:r>
      <w:r>
        <w:t xml:space="preserve">. </w:t>
      </w:r>
      <w:r w:rsidRPr="00F50AC7">
        <w:rPr>
          <w:b/>
          <w:u w:val="single"/>
        </w:rPr>
        <w:t xml:space="preserve">If there is no subject or a subject that is not coherent enough, then we are confronted with the </w:t>
      </w:r>
      <w:proofErr w:type="spellStart"/>
      <w:r w:rsidRPr="00F50AC7">
        <w:rPr>
          <w:b/>
          <w:u w:val="single"/>
        </w:rPr>
        <w:t>nar</w:t>
      </w:r>
      <w:proofErr w:type="spellEnd"/>
      <w:r w:rsidRPr="00F50AC7">
        <w:rPr>
          <w:b/>
          <w:u w:val="single"/>
        </w:rPr>
        <w:t xml:space="preserve"> </w:t>
      </w:r>
      <w:proofErr w:type="spellStart"/>
      <w:r w:rsidRPr="00F50AC7">
        <w:rPr>
          <w:b/>
          <w:u w:val="single"/>
        </w:rPr>
        <w:t>cissistic</w:t>
      </w:r>
      <w:proofErr w:type="spellEnd"/>
      <w:r w:rsidRPr="00F50AC7">
        <w:rPr>
          <w:b/>
          <w:u w:val="single"/>
        </w:rPr>
        <w:t xml:space="preserve"> ego, which does nothing else but alienate and perpetuate injustice toward others. </w:t>
      </w:r>
      <w:r>
        <w:t xml:space="preserve">A theoretical outline of the subject reminds feminist political theorists </w:t>
      </w:r>
      <w:r w:rsidRPr="00BC6B01">
        <w:rPr>
          <w:u w:val="single"/>
        </w:rPr>
        <w:t>that it matters to be very specific about what it means to be a "woman," "woman of color," "working-class woman," or so on to address and redress the injustices different women face</w:t>
      </w:r>
      <w:r w:rsidRPr="00F50AC7">
        <w:rPr>
          <w:b/>
          <w:highlight w:val="yellow"/>
          <w:u w:val="single"/>
        </w:rPr>
        <w:t>.</w:t>
      </w:r>
      <w:r>
        <w:t xml:space="preserve"> </w:t>
      </w:r>
      <w:r w:rsidRPr="00BC6B01">
        <w:rPr>
          <w:u w:val="single"/>
        </w:rPr>
        <w:t xml:space="preserve">Feminist political theorists need to explain the material reality of different women, their concrete daily </w:t>
      </w:r>
      <w:proofErr w:type="spellStart"/>
      <w:r w:rsidRPr="00BC6B01">
        <w:rPr>
          <w:u w:val="single"/>
        </w:rPr>
        <w:t>strug</w:t>
      </w:r>
      <w:proofErr w:type="spellEnd"/>
      <w:r w:rsidRPr="00BC6B01">
        <w:rPr>
          <w:u w:val="single"/>
        </w:rPr>
        <w:t xml:space="preserve"> </w:t>
      </w:r>
      <w:proofErr w:type="spellStart"/>
      <w:r w:rsidRPr="00BC6B01">
        <w:rPr>
          <w:u w:val="single"/>
        </w:rPr>
        <w:t>gles</w:t>
      </w:r>
      <w:proofErr w:type="spellEnd"/>
      <w:r w:rsidRPr="00BC6B01">
        <w:rPr>
          <w:u w:val="single"/>
        </w:rPr>
        <w:t xml:space="preserve">, to abolish the suffering they face in contemporary societies. </w:t>
      </w:r>
      <w:r>
        <w:t xml:space="preserve">However, such </w:t>
      </w:r>
      <w:r w:rsidRPr="00BC6B01">
        <w:rPr>
          <w:b/>
          <w:highlight w:val="yellow"/>
          <w:u w:val="single"/>
        </w:rPr>
        <w:t xml:space="preserve">attempts to create a more just society can only be successful if </w:t>
      </w:r>
      <w:proofErr w:type="spellStart"/>
      <w:r w:rsidRPr="00BC6B01">
        <w:rPr>
          <w:b/>
          <w:highlight w:val="yellow"/>
          <w:u w:val="single"/>
        </w:rPr>
        <w:t>femi</w:t>
      </w:r>
      <w:proofErr w:type="spellEnd"/>
      <w:r w:rsidRPr="00BC6B01">
        <w:rPr>
          <w:b/>
          <w:highlight w:val="yellow"/>
          <w:u w:val="single"/>
        </w:rPr>
        <w:t xml:space="preserve"> </w:t>
      </w:r>
      <w:proofErr w:type="spellStart"/>
      <w:r w:rsidRPr="00BC6B01">
        <w:rPr>
          <w:b/>
          <w:highlight w:val="yellow"/>
          <w:u w:val="single"/>
        </w:rPr>
        <w:t>nist</w:t>
      </w:r>
      <w:proofErr w:type="spellEnd"/>
      <w:r w:rsidRPr="00BC6B01">
        <w:rPr>
          <w:b/>
          <w:highlight w:val="yellow"/>
          <w:u w:val="single"/>
        </w:rPr>
        <w:t xml:space="preserve"> political theories remain open</w:t>
      </w:r>
      <w:r>
        <w:t xml:space="preserve"> and do not make the dominating gesture that different "women" are so and not otherwise, since such a gesture </w:t>
      </w:r>
      <w:proofErr w:type="spellStart"/>
      <w:r>
        <w:t>reca</w:t>
      </w:r>
      <w:proofErr w:type="spellEnd"/>
      <w:r>
        <w:t xml:space="preserve"> </w:t>
      </w:r>
      <w:proofErr w:type="spellStart"/>
      <w:r>
        <w:t>pitulates</w:t>
      </w:r>
      <w:proofErr w:type="spellEnd"/>
      <w:r>
        <w:t xml:space="preserve"> us into the imaginary delusion. </w:t>
      </w:r>
      <w:r w:rsidRPr="00BC6B01">
        <w:rPr>
          <w:b/>
          <w:highlight w:val="yellow"/>
          <w:u w:val="single"/>
        </w:rPr>
        <w:t>If feminist political theorizing is situated in the imaginary domain, it leads to nothing else but an empty theorizing</w:t>
      </w:r>
      <w:r>
        <w:t xml:space="preserve">. Such a theorizing is not only alienated from </w:t>
      </w:r>
      <w:proofErr w:type="gramStart"/>
      <w:r>
        <w:t>itself</w:t>
      </w:r>
      <w:proofErr w:type="gramEnd"/>
      <w:r>
        <w:t xml:space="preserve"> but also alienated from those its aims fully to capture-women.</w:t>
      </w:r>
      <w:r w:rsidRPr="003803B6">
        <w:t xml:space="preserve"> </w:t>
      </w:r>
      <w:proofErr w:type="spellStart"/>
      <w:proofErr w:type="gramStart"/>
      <w:r>
        <w:t>ny</w:t>
      </w:r>
      <w:proofErr w:type="spellEnd"/>
      <w:proofErr w:type="gramEnd"/>
      <w:r>
        <w:t xml:space="preserve"> love such a theorizing pretends to show toward women remains a cold love, which does not lead to any justice. Rather, </w:t>
      </w:r>
      <w:r w:rsidRPr="00BC6B01">
        <w:rPr>
          <w:b/>
          <w:highlight w:val="yellow"/>
          <w:u w:val="single"/>
        </w:rPr>
        <w:t xml:space="preserve">it perpetuates </w:t>
      </w:r>
      <w:proofErr w:type="spellStart"/>
      <w:r w:rsidRPr="00BC6B01">
        <w:rPr>
          <w:b/>
          <w:highlight w:val="yellow"/>
          <w:u w:val="single"/>
        </w:rPr>
        <w:t>injus</w:t>
      </w:r>
      <w:proofErr w:type="spellEnd"/>
      <w:r w:rsidRPr="00BC6B01">
        <w:rPr>
          <w:b/>
          <w:highlight w:val="yellow"/>
          <w:u w:val="single"/>
        </w:rPr>
        <w:t xml:space="preserve"> tice, since it eradicates difference and reduces the other to false imaginary constructs.</w:t>
      </w:r>
      <w:r>
        <w:t xml:space="preserve"> Such a theorizing leads to pain and suffering of those subsumed under total concepts. Although, as </w:t>
      </w:r>
      <w:proofErr w:type="spellStart"/>
      <w:r>
        <w:t>Lacan</w:t>
      </w:r>
      <w:proofErr w:type="spellEnd"/>
      <w:r>
        <w:t xml:space="preserve"> notes, "one doesn't distinguish easily between the imaginary, symbolic and Real,"''</w:t>
      </w:r>
      <w:r w:rsidRPr="00BC6B01">
        <w:rPr>
          <w:b/>
          <w:highlight w:val="yellow"/>
          <w:u w:val="single"/>
        </w:rPr>
        <w:t>" it is then crucial for feminist political theorists to know in what domain they find themselves</w:t>
      </w:r>
      <w:r>
        <w:t xml:space="preserve">. </w:t>
      </w:r>
      <w:r w:rsidRPr="00BC6B01">
        <w:rPr>
          <w:b/>
          <w:highlight w:val="yellow"/>
          <w:u w:val="single"/>
        </w:rPr>
        <w:t xml:space="preserve">If feminist political theorizing is located on the imaginary plane, then it is per </w:t>
      </w:r>
      <w:proofErr w:type="spellStart"/>
      <w:r w:rsidRPr="00BC6B01">
        <w:rPr>
          <w:b/>
          <w:highlight w:val="yellow"/>
          <w:u w:val="single"/>
        </w:rPr>
        <w:t>petuating</w:t>
      </w:r>
      <w:proofErr w:type="spellEnd"/>
      <w:r w:rsidRPr="00BC6B01">
        <w:rPr>
          <w:b/>
          <w:highlight w:val="yellow"/>
          <w:u w:val="single"/>
        </w:rPr>
        <w:t xml:space="preserve"> injustice.</w:t>
      </w:r>
      <w:r>
        <w:t xml:space="preserve"> </w:t>
      </w:r>
      <w:r w:rsidRPr="00BC6B01">
        <w:rPr>
          <w:b/>
          <w:highlight w:val="yellow"/>
          <w:u w:val="single"/>
        </w:rPr>
        <w:t>The only way for feminist political theorizing to get out from the imaginary (and not fall back into it) is in the symbolic domain, by encircling the moment of the Real and non-identical with the assistance of (</w:t>
      </w:r>
      <w:proofErr w:type="spellStart"/>
      <w:r w:rsidRPr="00BC6B01">
        <w:rPr>
          <w:b/>
          <w:highlight w:val="yellow"/>
          <w:u w:val="single"/>
        </w:rPr>
        <w:t>nonwhole</w:t>
      </w:r>
      <w:proofErr w:type="spellEnd"/>
      <w:r w:rsidRPr="00BC6B01">
        <w:rPr>
          <w:b/>
          <w:highlight w:val="yellow"/>
          <w:u w:val="single"/>
        </w:rPr>
        <w:t>) concepts</w:t>
      </w:r>
      <w:r>
        <w:t>.</w:t>
      </w:r>
      <w:r w:rsidRPr="003803B6">
        <w:t xml:space="preserve"> </w:t>
      </w:r>
      <w:r>
        <w:t xml:space="preserve">This means that feminist political theorizing approaches its subject women-from different angles of contextual perspectives, without ever fully grasping their meaning. The recognition that feminist political </w:t>
      </w:r>
      <w:proofErr w:type="spellStart"/>
      <w:r>
        <w:t>theoriz</w:t>
      </w:r>
      <w:proofErr w:type="spellEnd"/>
      <w:r>
        <w:t xml:space="preserve"> </w:t>
      </w:r>
      <w:proofErr w:type="spellStart"/>
      <w:r>
        <w:t>ing</w:t>
      </w:r>
      <w:proofErr w:type="spellEnd"/>
      <w:r>
        <w:t xml:space="preserve"> can move closer to its subject only by encircling it without ever fully capturing it does not mean that we should do away with the concept of "women" altogether. Rather, it implies that our attempts to symbolize women can never once and for all come to an end. </w:t>
      </w:r>
      <w:r w:rsidRPr="00BC6B01">
        <w:rPr>
          <w:b/>
          <w:highlight w:val="yellow"/>
          <w:u w:val="single"/>
        </w:rPr>
        <w:t xml:space="preserve">If feminist political theorists also manage to deal with the fears and desires that the moment of </w:t>
      </w:r>
      <w:proofErr w:type="spellStart"/>
      <w:r w:rsidRPr="00BC6B01">
        <w:rPr>
          <w:b/>
          <w:highlight w:val="yellow"/>
          <w:u w:val="single"/>
        </w:rPr>
        <w:t>noncompletion</w:t>
      </w:r>
      <w:proofErr w:type="spellEnd"/>
      <w:r w:rsidRPr="00BC6B01">
        <w:rPr>
          <w:b/>
          <w:highlight w:val="yellow"/>
          <w:u w:val="single"/>
        </w:rPr>
        <w:t xml:space="preserve"> incites, then they are in a good position to stay out of the imaginary delusion of "grand feminist theories" that become oppressive to all those women who do not fit neatly into its boundaries.</w:t>
      </w:r>
      <w:r w:rsidRPr="00BC6B01">
        <w:rPr>
          <w:b/>
          <w:u w:val="single"/>
        </w:rPr>
        <w:t xml:space="preserve"> Only then can the "never once and for all coming to an end" open the political space for transformation</w:t>
      </w:r>
    </w:p>
    <w:p w14:paraId="02BD4F1A" w14:textId="77777777" w:rsidR="00524ADF" w:rsidRDefault="00524ADF" w:rsidP="00524ADF">
      <w:pPr>
        <w:pStyle w:val="Heading4"/>
      </w:pPr>
      <w:r>
        <w:t xml:space="preserve">They have failed to identify a space for change- only psychoanalysis does this. </w:t>
      </w:r>
    </w:p>
    <w:p w14:paraId="33904FF8"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21" w:history="1">
        <w:r w:rsidRPr="003006F9">
          <w:rPr>
            <w:rStyle w:val="Hyperlink"/>
          </w:rPr>
          <w:t>http://www.jstor.org/stable/20452637</w:t>
        </w:r>
      </w:hyperlink>
      <w:r>
        <w:t>) ET</w:t>
      </w:r>
    </w:p>
    <w:p w14:paraId="4258A76D" w14:textId="77777777" w:rsidR="00524ADF" w:rsidRPr="007D2E9B" w:rsidRDefault="00524ADF" w:rsidP="00524ADF">
      <w:pPr>
        <w:rPr>
          <w:u w:val="single"/>
        </w:rPr>
      </w:pPr>
      <w:r>
        <w:t xml:space="preserve">Like the moment of the Real in the signifier in </w:t>
      </w:r>
      <w:proofErr w:type="spellStart"/>
      <w:r>
        <w:t>Lacan's</w:t>
      </w:r>
      <w:proofErr w:type="spellEnd"/>
      <w:r>
        <w:t xml:space="preserve"> theoretical framework, </w:t>
      </w:r>
      <w:r w:rsidRPr="007D2E9B">
        <w:rPr>
          <w:b/>
          <w:highlight w:val="yellow"/>
          <w:u w:val="single"/>
        </w:rPr>
        <w:t xml:space="preserve">the moment of the non-identical in the concept evinces that the subject is never completely determined by objective or sociopolitical </w:t>
      </w:r>
      <w:proofErr w:type="spellStart"/>
      <w:r w:rsidRPr="007D2E9B">
        <w:rPr>
          <w:b/>
          <w:highlight w:val="yellow"/>
          <w:u w:val="single"/>
        </w:rPr>
        <w:t>struc</w:t>
      </w:r>
      <w:proofErr w:type="spellEnd"/>
      <w:r w:rsidRPr="007D2E9B">
        <w:rPr>
          <w:b/>
          <w:highlight w:val="yellow"/>
          <w:u w:val="single"/>
        </w:rPr>
        <w:t xml:space="preserve"> </w:t>
      </w:r>
      <w:proofErr w:type="spellStart"/>
      <w:r w:rsidRPr="007D2E9B">
        <w:rPr>
          <w:b/>
          <w:highlight w:val="yellow"/>
          <w:u w:val="single"/>
        </w:rPr>
        <w:t>tures</w:t>
      </w:r>
      <w:proofErr w:type="spellEnd"/>
      <w:r w:rsidRPr="007D2E9B">
        <w:rPr>
          <w:b/>
          <w:highlight w:val="yellow"/>
          <w:u w:val="single"/>
        </w:rPr>
        <w:t>.</w:t>
      </w:r>
      <w:r>
        <w:t xml:space="preserve"> Although </w:t>
      </w:r>
      <w:proofErr w:type="spellStart"/>
      <w:r>
        <w:t>Adorno</w:t>
      </w:r>
      <w:proofErr w:type="spellEnd"/>
      <w:r>
        <w:t xml:space="preserve">, in much the same way as </w:t>
      </w:r>
      <w:proofErr w:type="spellStart"/>
      <w:r>
        <w:t>Lacan</w:t>
      </w:r>
      <w:proofErr w:type="spellEnd"/>
      <w:r>
        <w:t xml:space="preserve">, starts out from the objective dimension to challenge the notion of a "free subject" in </w:t>
      </w:r>
      <w:proofErr w:type="spellStart"/>
      <w:r>
        <w:t>moder</w:t>
      </w:r>
      <w:proofErr w:type="spellEnd"/>
      <w:r>
        <w:t xml:space="preserve"> </w:t>
      </w:r>
      <w:proofErr w:type="spellStart"/>
      <w:r>
        <w:t>nity</w:t>
      </w:r>
      <w:proofErr w:type="spellEnd"/>
      <w:r>
        <w:t xml:space="preserve">, </w:t>
      </w:r>
      <w:r w:rsidRPr="007D2E9B">
        <w:rPr>
          <w:u w:val="single"/>
        </w:rPr>
        <w:t>the subject retains the capacity to act upon objective structures because of the presence of the non-identical in the concep</w:t>
      </w:r>
      <w:r>
        <w:t xml:space="preserve">t.35 </w:t>
      </w:r>
      <w:proofErr w:type="spellStart"/>
      <w:r w:rsidRPr="007D2E9B">
        <w:rPr>
          <w:u w:val="single"/>
        </w:rPr>
        <w:t>Adomo</w:t>
      </w:r>
      <w:proofErr w:type="spellEnd"/>
      <w:r w:rsidRPr="007D2E9B">
        <w:rPr>
          <w:u w:val="single"/>
        </w:rPr>
        <w:t xml:space="preserve"> is then highly critical of thinkers such as Heidegger, who turns subjects "into the stage on which an objective process unfolds."36 Since the non-identical is this "</w:t>
      </w:r>
      <w:proofErr w:type="spellStart"/>
      <w:r w:rsidRPr="007D2E9B">
        <w:rPr>
          <w:u w:val="single"/>
        </w:rPr>
        <w:t>indis</w:t>
      </w:r>
      <w:proofErr w:type="spellEnd"/>
      <w:r w:rsidRPr="007D2E9B">
        <w:rPr>
          <w:u w:val="single"/>
        </w:rPr>
        <w:t xml:space="preserve"> soluble something," which </w:t>
      </w:r>
      <w:r w:rsidRPr="007D2E9B">
        <w:rPr>
          <w:b/>
          <w:highlight w:val="yellow"/>
          <w:u w:val="single"/>
        </w:rPr>
        <w:t xml:space="preserve">identity thinking fails to identify, the crucial space for the subject is opened up to become an actor on stage and </w:t>
      </w:r>
      <w:proofErr w:type="spellStart"/>
      <w:r w:rsidRPr="007D2E9B">
        <w:rPr>
          <w:b/>
          <w:highlight w:val="yellow"/>
          <w:u w:val="single"/>
        </w:rPr>
        <w:t>chal</w:t>
      </w:r>
      <w:proofErr w:type="spellEnd"/>
      <w:r w:rsidRPr="007D2E9B">
        <w:rPr>
          <w:b/>
          <w:highlight w:val="yellow"/>
          <w:u w:val="single"/>
        </w:rPr>
        <w:t xml:space="preserve"> </w:t>
      </w:r>
      <w:proofErr w:type="spellStart"/>
      <w:r w:rsidRPr="007D2E9B">
        <w:rPr>
          <w:b/>
          <w:highlight w:val="yellow"/>
          <w:u w:val="single"/>
        </w:rPr>
        <w:t>lenge</w:t>
      </w:r>
      <w:proofErr w:type="spellEnd"/>
      <w:r w:rsidRPr="007D2E9B">
        <w:rPr>
          <w:b/>
          <w:highlight w:val="yellow"/>
          <w:u w:val="single"/>
        </w:rPr>
        <w:t xml:space="preserve"> objective structures</w:t>
      </w:r>
      <w:r w:rsidRPr="007D2E9B">
        <w:rPr>
          <w:u w:val="single"/>
        </w:rPr>
        <w:t>.37</w:t>
      </w:r>
    </w:p>
    <w:p w14:paraId="5E1BD245" w14:textId="77777777" w:rsidR="00524ADF" w:rsidRDefault="00524ADF" w:rsidP="00524ADF"/>
    <w:p w14:paraId="6C5E7A74" w14:textId="77777777" w:rsidR="00524ADF" w:rsidRDefault="00524ADF" w:rsidP="00524ADF"/>
    <w:p w14:paraId="7F8CA8BA" w14:textId="77777777" w:rsidR="00524ADF" w:rsidRDefault="00524ADF" w:rsidP="00524ADF">
      <w:pPr>
        <w:pStyle w:val="Heading2"/>
      </w:pPr>
      <w:r>
        <w:t>Solves case</w:t>
      </w:r>
    </w:p>
    <w:p w14:paraId="5231D9AF" w14:textId="77777777" w:rsidR="00524ADF" w:rsidRPr="00622C4A" w:rsidRDefault="00524ADF" w:rsidP="00524ADF">
      <w:pPr>
        <w:pStyle w:val="Heading3"/>
      </w:pPr>
      <w:r>
        <w:t>Gender/Patriarchy</w:t>
      </w:r>
    </w:p>
    <w:p w14:paraId="5D7900FD" w14:textId="77777777" w:rsidR="00524ADF" w:rsidRDefault="00524ADF" w:rsidP="00524ADF">
      <w:pPr>
        <w:pStyle w:val="Heading4"/>
      </w:pPr>
      <w:r>
        <w:t xml:space="preserve">Psychoanalysis explains gender roles- it is also a necessary as a social/political method </w:t>
      </w:r>
    </w:p>
    <w:p w14:paraId="0627D1C4" w14:textId="77777777" w:rsidR="00524ADF" w:rsidRDefault="00524ADF" w:rsidP="00524ADF">
      <w:r w:rsidRPr="00D5265D">
        <w:rPr>
          <w:rStyle w:val="Style13ptBold"/>
        </w:rPr>
        <w:t>Grosz, 90</w:t>
      </w:r>
      <w:r>
        <w:t xml:space="preserve"> (</w:t>
      </w:r>
      <w:r w:rsidRPr="00D5265D">
        <w:t>Elizabeth Grosz</w:t>
      </w:r>
      <w:r>
        <w:t xml:space="preserve">, </w:t>
      </w:r>
      <w:r w:rsidRPr="00D5265D">
        <w:t>Professor Grosz received her PhD in Philosophy from the Department of General Philosophy, University of Sydney</w:t>
      </w:r>
      <w:proofErr w:type="gramStart"/>
      <w:r w:rsidRPr="00D5265D">
        <w:t>,</w:t>
      </w:r>
      <w:r>
        <w:t xml:space="preserve">  </w:t>
      </w:r>
      <w:r w:rsidRPr="00D5265D">
        <w:t>Jacques</w:t>
      </w:r>
      <w:proofErr w:type="gramEnd"/>
      <w:r w:rsidRPr="00D5265D">
        <w:t xml:space="preserve"> </w:t>
      </w:r>
      <w:proofErr w:type="spellStart"/>
      <w:r w:rsidRPr="00D5265D">
        <w:t>Lacan</w:t>
      </w:r>
      <w:proofErr w:type="spellEnd"/>
      <w:r w:rsidRPr="00D5265D">
        <w:t xml:space="preserve"> A feminist introduction</w:t>
      </w:r>
      <w:r>
        <w:t xml:space="preserve">,  </w:t>
      </w:r>
      <w:proofErr w:type="spellStart"/>
      <w:r>
        <w:t>Routledge</w:t>
      </w:r>
      <w:proofErr w:type="spellEnd"/>
      <w:r>
        <w:t>, 1990) ET</w:t>
      </w:r>
    </w:p>
    <w:p w14:paraId="40A6F63D" w14:textId="77777777" w:rsidR="00524ADF" w:rsidRDefault="00524ADF" w:rsidP="00524ADF">
      <w:r w:rsidRPr="000D5A96">
        <w:t xml:space="preserve">Mitchell’s book alerted feminists to the ways in which Freud’s insights have been popularized, misrepresented, and neutralized by interpretations that were (often </w:t>
      </w:r>
      <w:proofErr w:type="spellStart"/>
      <w:r w:rsidRPr="000D5A96">
        <w:t>wilfully</w:t>
      </w:r>
      <w:proofErr w:type="spellEnd"/>
      <w:r w:rsidRPr="000D5A96">
        <w:t xml:space="preserve">) ignorant of his writings, or of the subversive threat his notion of psychoanalysis implies. She argued that </w:t>
      </w:r>
      <w:r w:rsidRPr="000D5A96">
        <w:rPr>
          <w:b/>
          <w:highlight w:val="yellow"/>
          <w:u w:val="single"/>
        </w:rPr>
        <w:t>Freud was</w:t>
      </w:r>
      <w:r w:rsidRPr="000D5A96">
        <w:rPr>
          <w:u w:val="single"/>
        </w:rPr>
        <w:t xml:space="preserve"> not prescribing what women and femininity should be, but </w:t>
      </w:r>
      <w:r w:rsidRPr="000D5A96">
        <w:rPr>
          <w:b/>
          <w:highlight w:val="yellow"/>
          <w:u w:val="single"/>
        </w:rPr>
        <w:t>describing what patriarchal culture demands of women and femininity.</w:t>
      </w:r>
      <w:r w:rsidRPr="000D5A96">
        <w:t xml:space="preserve"> She claims that </w:t>
      </w:r>
      <w:r w:rsidRPr="000D5A96">
        <w:rPr>
          <w:b/>
          <w:highlight w:val="yellow"/>
          <w:u w:val="single"/>
        </w:rPr>
        <w:t>psychoanalysis is essential to the understanding of the ways in which patriarchal ideology is internalized and lived by men and women</w:t>
      </w:r>
      <w:r w:rsidRPr="000D5A96">
        <w:t>:</w:t>
      </w:r>
      <w:r>
        <w:t xml:space="preserve"> </w:t>
      </w:r>
      <w:r w:rsidRPr="000D5A96">
        <w:t xml:space="preserve">the Freud the feminists have inherited is often a long way </w:t>
      </w:r>
      <w:proofErr w:type="spellStart"/>
      <w:r w:rsidRPr="000D5A96">
        <w:t>off-centre</w:t>
      </w:r>
      <w:proofErr w:type="spellEnd"/>
      <w:r w:rsidRPr="000D5A96">
        <w:t xml:space="preserve">. In violently rejecting a Freud who is not Freud, I would argue that </w:t>
      </w:r>
      <w:r w:rsidRPr="000D5A96">
        <w:rPr>
          <w:u w:val="single"/>
        </w:rPr>
        <w:t>the only important possibilities for understanding the psychology of women that we have to date have been lost and that in misconceiving and repudiating psychoanalysis a crucial science for understanding ideological and psychological aspects of oppression has been thrown away.</w:t>
      </w:r>
      <w:r w:rsidRPr="000D5A96">
        <w:t xml:space="preserve"> (Mitchell 1974: 301–2)</w:t>
      </w:r>
      <w:r>
        <w:t xml:space="preserve"> </w:t>
      </w:r>
      <w:r w:rsidRPr="000D5A96">
        <w:t xml:space="preserve">Mitchell argued that Germaine Greer, Kate Millett, Betty Freidan, and </w:t>
      </w:r>
      <w:proofErr w:type="spellStart"/>
      <w:r w:rsidRPr="000D5A96">
        <w:t>Shulamith</w:t>
      </w:r>
      <w:proofErr w:type="spellEnd"/>
      <w:r w:rsidRPr="000D5A96">
        <w:t xml:space="preserve"> Firestone and </w:t>
      </w:r>
      <w:r w:rsidRPr="000D5A96">
        <w:rPr>
          <w:u w:val="single"/>
        </w:rPr>
        <w:t xml:space="preserve">most other feminists mistakenly presumed that Freud affirms rather than simply explains the internalization of patriarchal sex roles. </w:t>
      </w:r>
      <w:r w:rsidRPr="000D5A96">
        <w:t xml:space="preserve">He functions as scientist or observer, not advocate. Moreover, she continues, unless a theory like Freud’s is developed, the divisions between the sexes cannot be explained as social rather than biological effects. </w:t>
      </w:r>
      <w:r w:rsidRPr="000D5A96">
        <w:rPr>
          <w:u w:val="single"/>
        </w:rPr>
        <w:t>Only if the positions men and women occupy are historical, and therefore capable of transformation, can psychoanalysis be useful in feminist accounts of subjectivity, masculinity, femininity, and oppression.</w:t>
      </w:r>
      <w:r w:rsidRPr="000D5A96">
        <w:t xml:space="preserve"> </w:t>
      </w:r>
      <w:r w:rsidRPr="00D3532E">
        <w:rPr>
          <w:b/>
          <w:highlight w:val="yellow"/>
          <w:u w:val="single"/>
        </w:rPr>
        <w:t>Without something like Freudian analysis, sex roles and their social values cannot be seen as ideological/political effects, consequences of the reproduction of power relations</w:t>
      </w:r>
      <w:r w:rsidRPr="000D5A96">
        <w:t xml:space="preserve">. </w:t>
      </w:r>
      <w:r w:rsidRPr="00D3532E">
        <w:rPr>
          <w:u w:val="single"/>
        </w:rPr>
        <w:t xml:space="preserve">Sex-role theories must either assume a natural/biological/evolutionary explanation, an explanation in terms of the species; or see the individual as the result of ‘conditioning’ or ‘learning’, imprinting – a </w:t>
      </w:r>
      <w:proofErr w:type="spellStart"/>
      <w:r w:rsidRPr="00D3532E">
        <w:rPr>
          <w:u w:val="single"/>
        </w:rPr>
        <w:t>behavioural</w:t>
      </w:r>
      <w:proofErr w:type="spellEnd"/>
      <w:r w:rsidRPr="00D3532E">
        <w:rPr>
          <w:u w:val="single"/>
        </w:rPr>
        <w:t xml:space="preserve"> model which is necessarily committed to the </w:t>
      </w:r>
      <w:proofErr w:type="spellStart"/>
      <w:r w:rsidRPr="00D3532E">
        <w:rPr>
          <w:u w:val="single"/>
        </w:rPr>
        <w:t>apriori</w:t>
      </w:r>
      <w:proofErr w:type="spellEnd"/>
      <w:r w:rsidRPr="00D3532E">
        <w:rPr>
          <w:u w:val="single"/>
        </w:rPr>
        <w:t xml:space="preserve"> passivity and plasticity of social subjectivity. Both</w:t>
      </w:r>
      <w:r w:rsidRPr="000D5A96">
        <w:t xml:space="preserve"> </w:t>
      </w:r>
      <w:r w:rsidRPr="00D3532E">
        <w:rPr>
          <w:u w:val="single"/>
        </w:rPr>
        <w:t>naturalist and environmentalist explanations leave subjectivity as such unexplained</w:t>
      </w:r>
      <w:r w:rsidRPr="000D5A96">
        <w:t xml:space="preserve">. It remains polarized: either purely given, or purely produced. By contrast, Mitchell claimed that </w:t>
      </w:r>
      <w:r w:rsidRPr="00D3532E">
        <w:rPr>
          <w:b/>
          <w:highlight w:val="yellow"/>
          <w:u w:val="single"/>
        </w:rPr>
        <w:t xml:space="preserve">psychoanalysis could provide ‘an analysis of ideology’ which may be ‘tied closely to a logic of sexual </w:t>
      </w:r>
      <w:proofErr w:type="gramStart"/>
      <w:r w:rsidRPr="00D3532E">
        <w:rPr>
          <w:b/>
          <w:highlight w:val="yellow"/>
          <w:u w:val="single"/>
        </w:rPr>
        <w:t>struggle’</w:t>
      </w:r>
      <w:r w:rsidRPr="000D5A96">
        <w:t>(</w:t>
      </w:r>
      <w:proofErr w:type="gramEnd"/>
      <w:r w:rsidRPr="000D5A96">
        <w:t>1974: xxiii).</w:t>
      </w:r>
      <w:r w:rsidRPr="00D3532E">
        <w:t xml:space="preserve"> Whatever problems Mitchell’s text may, with hindsight, exhibit, 7 it ensured the centrality of Freud’s work to a wide variety of feminist theories that might otherwise have had little use for psychologically oriented explanations. Mitchell demonstrated the </w:t>
      </w:r>
      <w:r w:rsidRPr="00D3532E">
        <w:rPr>
          <w:b/>
          <w:highlight w:val="yellow"/>
          <w:u w:val="single"/>
        </w:rPr>
        <w:t>political and social relevance of psychoanalysis, its usefulness as explanatory or interpretive model</w:t>
      </w:r>
      <w:r w:rsidRPr="00D3532E">
        <w:rPr>
          <w:b/>
          <w:u w:val="single"/>
        </w:rPr>
        <w:t xml:space="preserve"> </w:t>
      </w:r>
      <w:r w:rsidRPr="00D3532E">
        <w:t xml:space="preserve">rather than simply as therapeutic technique. She is not, of course, without precedents; it is unlikely her text could have been possible or instrumental in the development of so many other feminist texts if not for her (usually implicit) grounding in the works of </w:t>
      </w:r>
      <w:proofErr w:type="spellStart"/>
      <w:r w:rsidRPr="00D3532E">
        <w:t>Lacan</w:t>
      </w:r>
      <w:proofErr w:type="spellEnd"/>
      <w:r w:rsidRPr="00D3532E">
        <w:t xml:space="preserve">, Louis </w:t>
      </w:r>
      <w:proofErr w:type="spellStart"/>
      <w:r w:rsidRPr="00D3532E">
        <w:t>Althusser</w:t>
      </w:r>
      <w:proofErr w:type="spellEnd"/>
      <w:r w:rsidRPr="00D3532E">
        <w:t xml:space="preserve">, and the Marxist-feminist group, </w:t>
      </w:r>
      <w:proofErr w:type="spellStart"/>
      <w:r w:rsidRPr="00D3532E">
        <w:t>Psychanalyse</w:t>
      </w:r>
      <w:proofErr w:type="spellEnd"/>
      <w:r w:rsidRPr="00D3532E">
        <w:t xml:space="preserve"> et </w:t>
      </w:r>
      <w:proofErr w:type="spellStart"/>
      <w:r w:rsidRPr="00D3532E">
        <w:t>politique</w:t>
      </w:r>
      <w:proofErr w:type="spellEnd"/>
      <w:r w:rsidRPr="00D3532E">
        <w:t xml:space="preserve">. It was </w:t>
      </w:r>
      <w:proofErr w:type="spellStart"/>
      <w:r w:rsidRPr="00D3532E">
        <w:t>Althusser</w:t>
      </w:r>
      <w:proofErr w:type="spellEnd"/>
      <w:r w:rsidRPr="00D3532E">
        <w:t xml:space="preserve"> who, in his article, Freud and </w:t>
      </w:r>
      <w:proofErr w:type="spellStart"/>
      <w:r w:rsidRPr="00D3532E">
        <w:t>Lacan</w:t>
      </w:r>
      <w:proofErr w:type="spellEnd"/>
      <w:r w:rsidRPr="00D3532E">
        <w:t xml:space="preserve"> (</w:t>
      </w:r>
      <w:proofErr w:type="spellStart"/>
      <w:r w:rsidRPr="00D3532E">
        <w:t>Althusser</w:t>
      </w:r>
      <w:proofErr w:type="spellEnd"/>
      <w:r w:rsidRPr="00D3532E">
        <w:t xml:space="preserve"> 1971b: 177–202) vindicated psychoanalytic theory from the usual Marxist objections to its ‘middle-class orientation’, its ‘elitism’, and ‘individualism’.</w:t>
      </w:r>
    </w:p>
    <w:p w14:paraId="6041582D" w14:textId="77777777" w:rsidR="00524ADF" w:rsidRDefault="00524ADF" w:rsidP="00524ADF">
      <w:pPr>
        <w:pStyle w:val="Heading4"/>
      </w:pPr>
      <w:r>
        <w:t xml:space="preserve">The ability of change can only be understood through psychoanalysis </w:t>
      </w:r>
    </w:p>
    <w:p w14:paraId="45E0A444"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22" w:history="1">
        <w:r w:rsidRPr="003006F9">
          <w:rPr>
            <w:rStyle w:val="Hyperlink"/>
          </w:rPr>
          <w:t>http://www.jstor.org/stable/20452637</w:t>
        </w:r>
      </w:hyperlink>
      <w:r>
        <w:t>) ET</w:t>
      </w:r>
    </w:p>
    <w:p w14:paraId="560AB073" w14:textId="77777777" w:rsidR="00524ADF" w:rsidRDefault="00524ADF" w:rsidP="00524ADF">
      <w:r>
        <w:t xml:space="preserve">Political and feminist theorists have focused their attention foremost on the contemporary Frankfurt school, especially on </w:t>
      </w:r>
      <w:proofErr w:type="spellStart"/>
      <w:r>
        <w:t>Jurgen</w:t>
      </w:r>
      <w:proofErr w:type="spellEnd"/>
      <w:r>
        <w:t xml:space="preserve"> Habermas.9 However, some feminist theorists have recently shifted their attention to the early Frankfurt School, especially to the works of Adorno.'0 Although this shift resulted in some important feminist appropriations of the non-identical, the </w:t>
      </w:r>
      <w:r w:rsidRPr="007D2E9B">
        <w:rPr>
          <w:b/>
          <w:highlight w:val="yellow"/>
          <w:u w:val="single"/>
        </w:rPr>
        <w:t>full potential of this concept for feminist theorizing has yet to be real ized</w:t>
      </w:r>
      <w:r>
        <w:t xml:space="preserve">.1' I argue that </w:t>
      </w:r>
      <w:r w:rsidRPr="007D2E9B">
        <w:rPr>
          <w:b/>
          <w:highlight w:val="yellow"/>
          <w:u w:val="single"/>
        </w:rPr>
        <w:t xml:space="preserve">this potential can be realized only if </w:t>
      </w:r>
      <w:proofErr w:type="spellStart"/>
      <w:r w:rsidRPr="007D2E9B">
        <w:rPr>
          <w:b/>
          <w:highlight w:val="yellow"/>
          <w:u w:val="single"/>
        </w:rPr>
        <w:t>Adorno</w:t>
      </w:r>
      <w:proofErr w:type="spellEnd"/>
      <w:r w:rsidRPr="007D2E9B">
        <w:rPr>
          <w:b/>
          <w:highlight w:val="yellow"/>
          <w:u w:val="single"/>
        </w:rPr>
        <w:t xml:space="preserve"> is </w:t>
      </w:r>
      <w:proofErr w:type="spellStart"/>
      <w:r w:rsidRPr="007D2E9B">
        <w:rPr>
          <w:b/>
          <w:highlight w:val="yellow"/>
          <w:u w:val="single"/>
        </w:rPr>
        <w:t>appro</w:t>
      </w:r>
      <w:proofErr w:type="spellEnd"/>
      <w:r w:rsidRPr="007D2E9B">
        <w:rPr>
          <w:b/>
          <w:highlight w:val="yellow"/>
          <w:u w:val="single"/>
        </w:rPr>
        <w:t xml:space="preserve"> </w:t>
      </w:r>
      <w:proofErr w:type="spellStart"/>
      <w:r w:rsidRPr="007D2E9B">
        <w:rPr>
          <w:b/>
          <w:highlight w:val="yellow"/>
          <w:u w:val="single"/>
        </w:rPr>
        <w:t>priated</w:t>
      </w:r>
      <w:proofErr w:type="spellEnd"/>
      <w:r w:rsidRPr="007D2E9B">
        <w:rPr>
          <w:b/>
          <w:highlight w:val="yellow"/>
          <w:u w:val="single"/>
        </w:rPr>
        <w:t xml:space="preserve"> in conjunction with the complementary psychoanalytic framework of </w:t>
      </w:r>
      <w:proofErr w:type="spellStart"/>
      <w:r w:rsidRPr="007D2E9B">
        <w:rPr>
          <w:b/>
          <w:highlight w:val="yellow"/>
          <w:u w:val="single"/>
        </w:rPr>
        <w:t>Lacan</w:t>
      </w:r>
      <w:proofErr w:type="spellEnd"/>
      <w:r w:rsidRPr="007D2E9B">
        <w:rPr>
          <w:b/>
          <w:highlight w:val="yellow"/>
          <w:u w:val="single"/>
        </w:rPr>
        <w:t>.</w:t>
      </w:r>
      <w:r>
        <w:t xml:space="preserve"> Nonetheless, those few theorists who approach </w:t>
      </w:r>
      <w:proofErr w:type="spellStart"/>
      <w:r>
        <w:t>Adomo</w:t>
      </w:r>
      <w:proofErr w:type="spellEnd"/>
      <w:r>
        <w:t xml:space="preserve"> via </w:t>
      </w:r>
      <w:proofErr w:type="spellStart"/>
      <w:r>
        <w:t>psy</w:t>
      </w:r>
      <w:proofErr w:type="spellEnd"/>
      <w:r>
        <w:t xml:space="preserve"> </w:t>
      </w:r>
      <w:proofErr w:type="spellStart"/>
      <w:r>
        <w:t>choanalyses</w:t>
      </w:r>
      <w:proofErr w:type="spellEnd"/>
      <w:r>
        <w:t xml:space="preserve"> are critical of </w:t>
      </w:r>
      <w:proofErr w:type="spellStart"/>
      <w:r>
        <w:t>Lacan</w:t>
      </w:r>
      <w:proofErr w:type="spellEnd"/>
      <w:r>
        <w:t xml:space="preserve">. As a result, attempts to provide </w:t>
      </w:r>
      <w:proofErr w:type="spellStart"/>
      <w:r>
        <w:t>Adorno</w:t>
      </w:r>
      <w:proofErr w:type="spellEnd"/>
      <w:r>
        <w:t xml:space="preserve"> with a complementary psychoanalytic theory have remained insufficient.'</w:t>
      </w:r>
    </w:p>
    <w:p w14:paraId="73200D42" w14:textId="77777777" w:rsidR="00524ADF" w:rsidRDefault="00524ADF" w:rsidP="00524ADF"/>
    <w:p w14:paraId="2FA982E1" w14:textId="77777777" w:rsidR="00524ADF" w:rsidRPr="00CB55D1" w:rsidRDefault="00524ADF" w:rsidP="00524ADF">
      <w:pPr>
        <w:pStyle w:val="Heading4"/>
        <w:rPr>
          <w:rStyle w:val="Style13ptBold"/>
          <w:b/>
        </w:rPr>
      </w:pPr>
      <w:proofErr w:type="gramStart"/>
      <w:r w:rsidRPr="00CB55D1">
        <w:rPr>
          <w:rStyle w:val="Style13ptBold"/>
          <w:b/>
        </w:rPr>
        <w:t>it’s</w:t>
      </w:r>
      <w:proofErr w:type="gramEnd"/>
      <w:r w:rsidRPr="00CB55D1">
        <w:rPr>
          <w:rStyle w:val="Style13ptBold"/>
          <w:b/>
        </w:rPr>
        <w:t xml:space="preserve"> a method to understand patriarchy</w:t>
      </w:r>
      <w:r>
        <w:rPr>
          <w:rStyle w:val="Style13ptBold"/>
          <w:b/>
        </w:rPr>
        <w:t xml:space="preserve">- this card has some contradictions </w:t>
      </w:r>
      <w:proofErr w:type="spellStart"/>
      <w:r>
        <w:rPr>
          <w:rStyle w:val="Style13ptBold"/>
          <w:b/>
        </w:rPr>
        <w:t>tho</w:t>
      </w:r>
      <w:proofErr w:type="spellEnd"/>
      <w:r>
        <w:rPr>
          <w:rStyle w:val="Style13ptBold"/>
          <w:b/>
        </w:rPr>
        <w:t xml:space="preserve"> </w:t>
      </w:r>
    </w:p>
    <w:p w14:paraId="150ECCC7" w14:textId="77777777" w:rsidR="00524ADF" w:rsidRDefault="00524ADF" w:rsidP="00524ADF">
      <w:r w:rsidRPr="00D5265D">
        <w:rPr>
          <w:rStyle w:val="Style13ptBold"/>
        </w:rPr>
        <w:t>Grosz, 90</w:t>
      </w:r>
      <w:r>
        <w:t xml:space="preserve"> (</w:t>
      </w:r>
      <w:r w:rsidRPr="00D5265D">
        <w:t>Elizabeth Grosz</w:t>
      </w:r>
      <w:r>
        <w:t xml:space="preserve">, </w:t>
      </w:r>
      <w:r w:rsidRPr="00D5265D">
        <w:t>Professor Grosz received her PhD in Philosophy from the Department of General Philosophy, University of Sydney</w:t>
      </w:r>
      <w:proofErr w:type="gramStart"/>
      <w:r w:rsidRPr="00D5265D">
        <w:t>,</w:t>
      </w:r>
      <w:r>
        <w:t xml:space="preserve">  </w:t>
      </w:r>
      <w:r w:rsidRPr="00D5265D">
        <w:t>Jacques</w:t>
      </w:r>
      <w:proofErr w:type="gramEnd"/>
      <w:r w:rsidRPr="00D5265D">
        <w:t xml:space="preserve"> </w:t>
      </w:r>
      <w:proofErr w:type="spellStart"/>
      <w:r w:rsidRPr="00D5265D">
        <w:t>Lacan</w:t>
      </w:r>
      <w:proofErr w:type="spellEnd"/>
      <w:r w:rsidRPr="00D5265D">
        <w:t xml:space="preserve"> A feminist introduction</w:t>
      </w:r>
      <w:r>
        <w:t xml:space="preserve">,  </w:t>
      </w:r>
      <w:proofErr w:type="spellStart"/>
      <w:r>
        <w:t>Routledge</w:t>
      </w:r>
      <w:proofErr w:type="spellEnd"/>
      <w:r>
        <w:t>, 1990) ET</w:t>
      </w:r>
    </w:p>
    <w:p w14:paraId="73D2BC5E" w14:textId="77777777" w:rsidR="00524ADF" w:rsidRDefault="00524ADF" w:rsidP="00524ADF">
      <w:r w:rsidRPr="007368F3">
        <w:rPr>
          <w:u w:val="single"/>
        </w:rPr>
        <w:t>Women’s fascination with</w:t>
      </w:r>
      <w:r w:rsidRPr="00D5265D">
        <w:t xml:space="preserve"> p</w:t>
      </w:r>
      <w:r w:rsidRPr="007368F3">
        <w:rPr>
          <w:u w:val="single"/>
        </w:rPr>
        <w:t xml:space="preserve">sychoanalysis has enabled </w:t>
      </w:r>
      <w:r w:rsidRPr="007E1F58">
        <w:rPr>
          <w:b/>
          <w:highlight w:val="yellow"/>
          <w:u w:val="single"/>
        </w:rPr>
        <w:t>psychoanalysis to be used to help provide an explanation, or the beginnings of one, of women’s social and psychical positions within patriarchal cultures</w:t>
      </w:r>
      <w:r w:rsidRPr="00D5265D">
        <w:t xml:space="preserve">. Yet, at the same time, it has also contributed to women’s increasing </w:t>
      </w:r>
      <w:proofErr w:type="spellStart"/>
      <w:r w:rsidRPr="00D5265D">
        <w:t>hystericization</w:t>
      </w:r>
      <w:proofErr w:type="spellEnd"/>
      <w:r w:rsidRPr="00D5265D">
        <w:t xml:space="preserve"> and their </w:t>
      </w:r>
      <w:proofErr w:type="spellStart"/>
      <w:r w:rsidRPr="00D5265D">
        <w:t>subsumption</w:t>
      </w:r>
      <w:proofErr w:type="spellEnd"/>
      <w:r w:rsidRPr="00D5265D">
        <w:t xml:space="preserve"> under male norms. In other words, psychoanalysis is an effect of women’s narcissistic identifications with its promise of wholeness and self-knowledge. However, women are not simply passively assimilated by the theory, for, as f</w:t>
      </w:r>
      <w:r w:rsidRPr="007368F3">
        <w:rPr>
          <w:b/>
          <w:highlight w:val="yellow"/>
          <w:u w:val="single"/>
        </w:rPr>
        <w:t>eminists</w:t>
      </w:r>
      <w:r w:rsidRPr="007E1F58">
        <w:rPr>
          <w:u w:val="single"/>
        </w:rPr>
        <w:t xml:space="preserve">, they </w:t>
      </w:r>
      <w:r w:rsidRPr="007368F3">
        <w:rPr>
          <w:b/>
          <w:highlight w:val="yellow"/>
          <w:u w:val="single"/>
        </w:rPr>
        <w:t>can actively intervene into it or utilize some of its methods and insights in order to understand women’s construction in and by culture</w:t>
      </w:r>
      <w:r w:rsidRPr="007E1F58">
        <w:rPr>
          <w:u w:val="single"/>
        </w:rPr>
        <w:t>.</w:t>
      </w:r>
      <w:r w:rsidRPr="00D5265D">
        <w:t xml:space="preserve"> Both a mode of </w:t>
      </w:r>
      <w:proofErr w:type="spellStart"/>
      <w:r w:rsidRPr="00D5265D">
        <w:t>analysing</w:t>
      </w:r>
      <w:proofErr w:type="spellEnd"/>
      <w:r w:rsidRPr="00D5265D">
        <w:t xml:space="preserve"> women, </w:t>
      </w:r>
      <w:r w:rsidRPr="007E1F58">
        <w:rPr>
          <w:u w:val="single"/>
        </w:rPr>
        <w:t xml:space="preserve">and </w:t>
      </w:r>
      <w:r w:rsidRPr="007368F3">
        <w:rPr>
          <w:b/>
          <w:highlight w:val="yellow"/>
          <w:u w:val="single"/>
        </w:rPr>
        <w:t>a mode of analysis available for women’s use in understanding patriarchal domination</w:t>
      </w:r>
      <w:r w:rsidRPr="007E1F58">
        <w:rPr>
          <w:u w:val="single"/>
        </w:rPr>
        <w:t>, psychoanalysis always exists in an uneasy, ambivalent relation to feminism.</w:t>
      </w:r>
      <w:r w:rsidRPr="00D5265D">
        <w:t xml:space="preserve"> Since its earliest formulations, psychoanalysis has relied on the feminisms of its hysterical patients for its self-conceptions</w:t>
      </w:r>
    </w:p>
    <w:p w14:paraId="76914653" w14:textId="77777777" w:rsidR="00524ADF" w:rsidRDefault="00524ADF" w:rsidP="00524ADF">
      <w:pPr>
        <w:pStyle w:val="Heading3"/>
      </w:pPr>
      <w:r>
        <w:t>Race</w:t>
      </w:r>
    </w:p>
    <w:p w14:paraId="3E43D8CF" w14:textId="77777777" w:rsidR="00524ADF" w:rsidRDefault="00524ADF" w:rsidP="00524ADF">
      <w:pPr>
        <w:pStyle w:val="Heading4"/>
      </w:pPr>
      <w:r>
        <w:t xml:space="preserve">The male/female binary relates to the black/white binary </w:t>
      </w:r>
    </w:p>
    <w:p w14:paraId="4BE16460" w14:textId="77777777" w:rsidR="00524ADF" w:rsidRDefault="00524ADF" w:rsidP="00524ADF">
      <w:r w:rsidRPr="007E7A8D">
        <w:rPr>
          <w:rStyle w:val="Style13ptBold"/>
        </w:rPr>
        <w:t>Van Pelt, 2000</w:t>
      </w:r>
      <w:r>
        <w:t xml:space="preserve"> (</w:t>
      </w:r>
      <w:proofErr w:type="spellStart"/>
      <w:r>
        <w:t>Tamise</w:t>
      </w:r>
      <w:proofErr w:type="spellEnd"/>
      <w:r>
        <w:t xml:space="preserve"> Van Pelt, </w:t>
      </w:r>
      <w:r w:rsidRPr="007E7A8D">
        <w:t>Assistant Professor of En</w:t>
      </w:r>
      <w:r>
        <w:t>glish at Idaho State University,  “</w:t>
      </w:r>
      <w:r w:rsidRPr="007E7A8D">
        <w:t xml:space="preserve">The other Side of Desire </w:t>
      </w:r>
      <w:proofErr w:type="spellStart"/>
      <w:r w:rsidRPr="007E7A8D">
        <w:t>Lacan’s</w:t>
      </w:r>
      <w:proofErr w:type="spellEnd"/>
      <w:r w:rsidRPr="007E7A8D">
        <w:t xml:space="preserve"> Theory of the Registers</w:t>
      </w:r>
      <w:r>
        <w:t>”</w:t>
      </w:r>
      <w:proofErr w:type="gramStart"/>
      <w:r>
        <w:t>,  State</w:t>
      </w:r>
      <w:proofErr w:type="gramEnd"/>
      <w:r>
        <w:t xml:space="preserve"> University of  New York Press,  2000) ET</w:t>
      </w:r>
    </w:p>
    <w:p w14:paraId="20D49549" w14:textId="77777777" w:rsidR="00524ADF" w:rsidRPr="003B2BBD" w:rsidRDefault="00524ADF" w:rsidP="00524ADF">
      <w:r w:rsidRPr="00AC716F">
        <w:t xml:space="preserve">Definitional </w:t>
      </w:r>
      <w:r w:rsidRPr="00AC716F">
        <w:rPr>
          <w:u w:val="single"/>
        </w:rPr>
        <w:t>privilege employs resistance in a more complex way to make structural claims about “the world.”</w:t>
      </w:r>
      <w:r w:rsidRPr="00AC716F">
        <w:t xml:space="preserve"> Such </w:t>
      </w:r>
      <w:r w:rsidRPr="00AC716F">
        <w:rPr>
          <w:b/>
          <w:highlight w:val="yellow"/>
          <w:u w:val="single"/>
        </w:rPr>
        <w:t>categorical privilege rests on the alignment of one binary distinction with another</w:t>
      </w:r>
      <w:r w:rsidRPr="00AC716F">
        <w:t xml:space="preserve">. When </w:t>
      </w:r>
      <w:proofErr w:type="spellStart"/>
      <w:r w:rsidRPr="00AC716F">
        <w:t>Kaja</w:t>
      </w:r>
      <w:proofErr w:type="spellEnd"/>
      <w:r w:rsidRPr="00AC716F">
        <w:t xml:space="preserve"> Silverman gives </w:t>
      </w:r>
      <w:r w:rsidRPr="00AC716F">
        <w:rPr>
          <w:u w:val="single"/>
        </w:rPr>
        <w:t xml:space="preserve">the difference between male and female as the “most dominant and sacrosanct of all binary oppositions,” she points </w:t>
      </w:r>
      <w:r w:rsidRPr="00AC716F">
        <w:rPr>
          <w:b/>
          <w:highlight w:val="yellow"/>
          <w:u w:val="single"/>
        </w:rPr>
        <w:t xml:space="preserve">to male/female as a binary that can assimilate other binaries to </w:t>
      </w:r>
      <w:proofErr w:type="gramStart"/>
      <w:r w:rsidRPr="00AC716F">
        <w:rPr>
          <w:b/>
          <w:highlight w:val="yellow"/>
          <w:u w:val="single"/>
        </w:rPr>
        <w:t>itself</w:t>
      </w:r>
      <w:proofErr w:type="gramEnd"/>
      <w:r w:rsidRPr="00AC716F">
        <w:rPr>
          <w:u w:val="single"/>
        </w:rPr>
        <w:t>.</w:t>
      </w:r>
      <w:r w:rsidRPr="00AC716F">
        <w:t xml:space="preserve"> Such alignments yield malignant categorizations of the </w:t>
      </w:r>
      <w:proofErr w:type="spellStart"/>
      <w:r w:rsidRPr="00AC716F">
        <w:t>strongmale</w:t>
      </w:r>
      <w:proofErr w:type="spellEnd"/>
      <w:r w:rsidRPr="00AC716F">
        <w:t>/</w:t>
      </w:r>
      <w:proofErr w:type="spellStart"/>
      <w:r w:rsidRPr="00AC716F">
        <w:t>weakfemale</w:t>
      </w:r>
      <w:proofErr w:type="spellEnd"/>
      <w:r w:rsidRPr="00AC716F">
        <w:t xml:space="preserve"> variety, and malignant categorization is a combinatory masquerading as a binary “code.” Where such a “code” informs cultural activity, </w:t>
      </w:r>
      <w:proofErr w:type="spellStart"/>
      <w:r w:rsidRPr="00AC716F">
        <w:t>weakfemales</w:t>
      </w:r>
      <w:proofErr w:type="spellEnd"/>
      <w:r w:rsidRPr="00AC716F">
        <w:t xml:space="preserve"> will be praised—though their conformity to expectation is more important than their literal performance of weakness. The </w:t>
      </w:r>
      <w:r w:rsidRPr="00AC716F">
        <w:rPr>
          <w:u w:val="single"/>
        </w:rPr>
        <w:t xml:space="preserve">oppression inherent in such constructions springs from the construct’s resistance to </w:t>
      </w:r>
      <w:proofErr w:type="spellStart"/>
      <w:r w:rsidRPr="00AC716F">
        <w:rPr>
          <w:u w:val="single"/>
        </w:rPr>
        <w:t>strongfemales</w:t>
      </w:r>
      <w:proofErr w:type="spellEnd"/>
      <w:r w:rsidRPr="00AC716F">
        <w:rPr>
          <w:u w:val="single"/>
        </w:rPr>
        <w:t xml:space="preserve"> and punishment of </w:t>
      </w:r>
      <w:proofErr w:type="spellStart"/>
      <w:r w:rsidRPr="00AC716F">
        <w:rPr>
          <w:u w:val="single"/>
        </w:rPr>
        <w:t>weakmales</w:t>
      </w:r>
      <w:proofErr w:type="spellEnd"/>
      <w:r w:rsidRPr="00AC716F">
        <w:rPr>
          <w:u w:val="single"/>
        </w:rPr>
        <w:t xml:space="preserve">—both of </w:t>
      </w:r>
      <w:proofErr w:type="gramStart"/>
      <w:r w:rsidRPr="00AC716F">
        <w:rPr>
          <w:u w:val="single"/>
        </w:rPr>
        <w:t>whom</w:t>
      </w:r>
      <w:proofErr w:type="gramEnd"/>
      <w:r w:rsidRPr="00AC716F">
        <w:rPr>
          <w:u w:val="single"/>
        </w:rPr>
        <w:t xml:space="preserve"> are entirely thinkable within the available terms but “unthinkable” as cultural practices</w:t>
      </w:r>
      <w:r w:rsidRPr="00AC716F">
        <w:t xml:space="preserve">. </w:t>
      </w:r>
      <w:r w:rsidRPr="00AC716F">
        <w:rPr>
          <w:u w:val="single"/>
        </w:rPr>
        <w:t>Resistant readings of opposites sometimes present themselves as egalitarian by denying the very basis of difference, as when Sartre suggests that negritude is an insufficient antithesis to white supremacy since “it is intended to prepare the synthesis or realization of the human in a society without races ”</w:t>
      </w:r>
      <w:r w:rsidRPr="00AC716F">
        <w:t xml:space="preserve"> (emphasis mine). 1 Such </w:t>
      </w:r>
      <w:r w:rsidRPr="00AC716F">
        <w:rPr>
          <w:b/>
          <w:highlight w:val="yellow"/>
          <w:u w:val="single"/>
        </w:rPr>
        <w:t>dominant and sacrosanct opposites can become tools for creative political statements,</w:t>
      </w:r>
      <w:r w:rsidRPr="00AC716F">
        <w:rPr>
          <w:b/>
          <w:u w:val="single"/>
        </w:rPr>
        <w:t xml:space="preserve"> </w:t>
      </w:r>
      <w:r w:rsidRPr="00AC716F">
        <w:t xml:space="preserve">however. </w:t>
      </w:r>
      <w:r w:rsidRPr="00AC716F">
        <w:rPr>
          <w:b/>
          <w:highlight w:val="yellow"/>
          <w:u w:val="single"/>
        </w:rPr>
        <w:t xml:space="preserve">Toni </w:t>
      </w:r>
      <w:proofErr w:type="spellStart"/>
      <w:r w:rsidRPr="00AC716F">
        <w:rPr>
          <w:b/>
          <w:highlight w:val="yellow"/>
          <w:u w:val="single"/>
        </w:rPr>
        <w:t>Morisson</w:t>
      </w:r>
      <w:proofErr w:type="spellEnd"/>
      <w:r w:rsidRPr="00AC716F">
        <w:rPr>
          <w:b/>
          <w:highlight w:val="yellow"/>
          <w:u w:val="single"/>
        </w:rPr>
        <w:t xml:space="preserve"> exploits the possibilities of the black/white symbolic distinction to label the characters in Beloved</w:t>
      </w:r>
      <w:r w:rsidRPr="00AC716F">
        <w:t xml:space="preserve"> “</w:t>
      </w:r>
      <w:proofErr w:type="spellStart"/>
      <w:r w:rsidRPr="00AC716F">
        <w:t>blackpeople</w:t>
      </w:r>
      <w:proofErr w:type="spellEnd"/>
      <w:r w:rsidRPr="00AC716F">
        <w:t>” and “</w:t>
      </w:r>
      <w:proofErr w:type="spellStart"/>
      <w:r w:rsidRPr="00AC716F">
        <w:t>whitepeople</w:t>
      </w:r>
      <w:proofErr w:type="spellEnd"/>
      <w:r w:rsidRPr="00AC716F">
        <w:t xml:space="preserve">.” Thus, </w:t>
      </w:r>
      <w:r w:rsidRPr="00AC716F">
        <w:rPr>
          <w:b/>
          <w:highlight w:val="yellow"/>
          <w:u w:val="single"/>
        </w:rPr>
        <w:t>Morrison uses the symbolic at the foundational level of signifying difference to coopt the resistant obliteration of racial distinction by a privileged imaginary “unity,” to prevent the reductive conclusion that people are just people after all.</w:t>
      </w:r>
      <w:r w:rsidRPr="00AC716F">
        <w:t xml:space="preserve"> 2</w:t>
      </w:r>
    </w:p>
    <w:p w14:paraId="166FE644" w14:textId="77777777" w:rsidR="00524ADF" w:rsidRDefault="00524ADF" w:rsidP="00524ADF"/>
    <w:p w14:paraId="5DE182E3" w14:textId="77777777" w:rsidR="00524ADF" w:rsidRDefault="00524ADF" w:rsidP="00524ADF">
      <w:pPr>
        <w:pStyle w:val="Heading2"/>
      </w:pPr>
      <w:r>
        <w:t xml:space="preserve">ALT solvency </w:t>
      </w:r>
    </w:p>
    <w:p w14:paraId="2F67238B" w14:textId="77777777" w:rsidR="00524ADF" w:rsidRDefault="00524ADF" w:rsidP="00524ADF">
      <w:pPr>
        <w:pStyle w:val="Heading3"/>
      </w:pPr>
      <w:r>
        <w:t>A/t alt doesn’t solve</w:t>
      </w:r>
    </w:p>
    <w:p w14:paraId="22CB669C" w14:textId="77777777" w:rsidR="00524ADF" w:rsidRPr="007A4AE0" w:rsidRDefault="00524ADF" w:rsidP="00524ADF">
      <w:pPr>
        <w:pStyle w:val="Heading4"/>
      </w:pPr>
      <w:r>
        <w:t xml:space="preserve">If we transform our framework using psychoanalysis, it can be a catalyst for change. </w:t>
      </w:r>
    </w:p>
    <w:p w14:paraId="702C43B6" w14:textId="77777777" w:rsidR="00524ADF" w:rsidRDefault="00524ADF" w:rsidP="00524ADF">
      <w:proofErr w:type="spellStart"/>
      <w:r w:rsidRPr="000941A5">
        <w:rPr>
          <w:rStyle w:val="Style13ptBold"/>
        </w:rPr>
        <w:t>Stavrakakis</w:t>
      </w:r>
      <w:proofErr w:type="spellEnd"/>
      <w:r w:rsidRPr="000941A5">
        <w:rPr>
          <w:rStyle w:val="Style13ptBold"/>
        </w:rPr>
        <w:t>, 99</w:t>
      </w:r>
      <w:r>
        <w:t xml:space="preserve"> (</w:t>
      </w:r>
      <w:proofErr w:type="spellStart"/>
      <w:r w:rsidRPr="000941A5">
        <w:t>Yannis</w:t>
      </w:r>
      <w:proofErr w:type="spellEnd"/>
      <w:r w:rsidRPr="000941A5">
        <w:t xml:space="preserve"> </w:t>
      </w:r>
      <w:proofErr w:type="spellStart"/>
      <w:proofErr w:type="gramStart"/>
      <w:r w:rsidRPr="000941A5">
        <w:t>Stavrakakis</w:t>
      </w:r>
      <w:proofErr w:type="spellEnd"/>
      <w:r w:rsidRPr="000941A5">
        <w:t xml:space="preserve">  is</w:t>
      </w:r>
      <w:proofErr w:type="gramEnd"/>
      <w:r w:rsidRPr="000941A5">
        <w:t xml:space="preserve"> teaching fellow at the department of Government at the University of Essex and Acting Director of the MA </w:t>
      </w:r>
      <w:proofErr w:type="spellStart"/>
      <w:r w:rsidRPr="000941A5">
        <w:t>programme</w:t>
      </w:r>
      <w:proofErr w:type="spellEnd"/>
      <w:r w:rsidRPr="000941A5">
        <w:t xml:space="preserve"> in </w:t>
      </w:r>
      <w:r>
        <w:t>Ideology and Discourse Analysis,  “</w:t>
      </w:r>
      <w:proofErr w:type="spellStart"/>
      <w:r>
        <w:t>Lacan</w:t>
      </w:r>
      <w:proofErr w:type="spellEnd"/>
      <w:r>
        <w:t xml:space="preserve"> and the Political” </w:t>
      </w:r>
      <w:proofErr w:type="spellStart"/>
      <w:r>
        <w:t>Routledge</w:t>
      </w:r>
      <w:proofErr w:type="spellEnd"/>
      <w:r>
        <w:t>,  1999) ET</w:t>
      </w:r>
    </w:p>
    <w:p w14:paraId="6D2EA389" w14:textId="77777777" w:rsidR="00524ADF" w:rsidRPr="007A4AE0" w:rsidRDefault="00524ADF" w:rsidP="00524ADF">
      <w:pPr>
        <w:rPr>
          <w:b/>
          <w:u w:val="single"/>
        </w:rPr>
      </w:pPr>
      <w:r w:rsidRPr="00DA1C68">
        <w:t xml:space="preserve">This is a </w:t>
      </w:r>
      <w:proofErr w:type="gramStart"/>
      <w:r w:rsidRPr="00DA1C68">
        <w:t>standpoint which</w:t>
      </w:r>
      <w:proofErr w:type="gramEnd"/>
      <w:r w:rsidRPr="00DA1C68">
        <w:t xml:space="preserve"> is both critical and self-critical: there is no foundation ‘of such a scope and elasticity for a critical theory of society 97ENCIRCLING THE POLITICAL (which would then automatically be a self-critical theory) as doubt’ (Beck, 1997:173). Doubt, the invigorating champagne of thinking, points to a new modernity ‘more modern than the old, industrial modernity that we know. The latter after all, is based on certainty, on repelling and suppressing doubt’ (ibid</w:t>
      </w:r>
      <w:proofErr w:type="gramStart"/>
      <w:r w:rsidRPr="00DA1C68">
        <w:t>.:</w:t>
      </w:r>
      <w:proofErr w:type="gramEnd"/>
      <w:r w:rsidRPr="00DA1C68">
        <w:t xml:space="preserve"> 173). Beck asks us to fight for ‘a modernity which is beginning to doubt itself, which, if things go well, will make doubt the measure and architect of its self-limitation and self-modification’ (ibid</w:t>
      </w:r>
      <w:proofErr w:type="gramStart"/>
      <w:r w:rsidRPr="00DA1C68">
        <w:t>.:</w:t>
      </w:r>
      <w:proofErr w:type="gramEnd"/>
      <w:r w:rsidRPr="00DA1C68">
        <w:t xml:space="preserve"> 163). He asks us, to use Paul </w:t>
      </w:r>
      <w:proofErr w:type="spellStart"/>
      <w:r w:rsidRPr="00DA1C68">
        <w:t>Celan’s</w:t>
      </w:r>
      <w:proofErr w:type="spellEnd"/>
      <w:r w:rsidRPr="00DA1C68">
        <w:t xml:space="preserve"> phrase, to ‘build on inconsistencies’. </w:t>
      </w:r>
      <w:r w:rsidRPr="007A4AE0">
        <w:rPr>
          <w:b/>
          <w:highlight w:val="yellow"/>
          <w:u w:val="single"/>
        </w:rPr>
        <w:t xml:space="preserve">This will be a modernity instituting a new politics, a politics </w:t>
      </w:r>
      <w:proofErr w:type="spellStart"/>
      <w:r w:rsidRPr="007A4AE0">
        <w:rPr>
          <w:b/>
          <w:highlight w:val="yellow"/>
          <w:u w:val="single"/>
        </w:rPr>
        <w:t>recognising</w:t>
      </w:r>
      <w:proofErr w:type="spellEnd"/>
      <w:r w:rsidRPr="007A4AE0">
        <w:rPr>
          <w:b/>
          <w:highlight w:val="yellow"/>
          <w:u w:val="single"/>
        </w:rPr>
        <w:t xml:space="preserve"> the uncertainty of the moment of the political.</w:t>
      </w:r>
      <w:r w:rsidRPr="00DA1C68">
        <w:t xml:space="preserve"> It will be a modernity </w:t>
      </w:r>
      <w:proofErr w:type="spellStart"/>
      <w:r w:rsidRPr="00DA1C68">
        <w:t>recognising</w:t>
      </w:r>
      <w:proofErr w:type="spellEnd"/>
      <w:r w:rsidRPr="00DA1C68">
        <w:t xml:space="preserve"> the </w:t>
      </w:r>
      <w:proofErr w:type="spellStart"/>
      <w:r w:rsidRPr="00DA1C68">
        <w:t>constitutivity</w:t>
      </w:r>
      <w:proofErr w:type="spellEnd"/>
      <w:r w:rsidRPr="00DA1C68">
        <w:t xml:space="preserve"> of the real in the social. A truly political modernity (ibid</w:t>
      </w:r>
      <w:proofErr w:type="gramStart"/>
      <w:r w:rsidRPr="00DA1C68">
        <w:t>.:</w:t>
      </w:r>
      <w:proofErr w:type="gramEnd"/>
      <w:r w:rsidRPr="00DA1C68">
        <w:t xml:space="preserve"> 5). In the next two chapters I will try to show the way in which </w:t>
      </w:r>
      <w:proofErr w:type="spellStart"/>
      <w:r w:rsidRPr="007A4AE0">
        <w:rPr>
          <w:b/>
          <w:highlight w:val="yellow"/>
          <w:u w:val="single"/>
        </w:rPr>
        <w:t>Lacanian</w:t>
      </w:r>
      <w:proofErr w:type="spellEnd"/>
      <w:r w:rsidRPr="007A4AE0">
        <w:rPr>
          <w:b/>
          <w:highlight w:val="yellow"/>
          <w:u w:val="single"/>
        </w:rPr>
        <w:t xml:space="preserve"> political theory can act as a catalyst for this change</w:t>
      </w:r>
      <w:r w:rsidRPr="00DA1C68">
        <w:t xml:space="preserve">. </w:t>
      </w:r>
      <w:r w:rsidRPr="007A4AE0">
        <w:rPr>
          <w:b/>
          <w:highlight w:val="yellow"/>
          <w:u w:val="single"/>
        </w:rPr>
        <w:t>The current crisis of utopian politics, instead of generating pessimism, can become the starting point for a renewal of democratic politics within a radically transformed ethical framework.</w:t>
      </w:r>
    </w:p>
    <w:p w14:paraId="3144B9E1" w14:textId="77777777" w:rsidR="00524ADF" w:rsidRDefault="00524ADF" w:rsidP="00524ADF">
      <w:pPr>
        <w:pStyle w:val="Heading4"/>
      </w:pPr>
      <w:r>
        <w:t>Psychoanalysis can expose relational tensions</w:t>
      </w:r>
    </w:p>
    <w:p w14:paraId="349BB100" w14:textId="77777777" w:rsidR="00524ADF" w:rsidRDefault="00524ADF" w:rsidP="00524ADF">
      <w:proofErr w:type="spellStart"/>
      <w:r w:rsidRPr="000941A5">
        <w:rPr>
          <w:rStyle w:val="Style13ptBold"/>
        </w:rPr>
        <w:t>Stavrakakis</w:t>
      </w:r>
      <w:proofErr w:type="spellEnd"/>
      <w:r w:rsidRPr="000941A5">
        <w:rPr>
          <w:rStyle w:val="Style13ptBold"/>
        </w:rPr>
        <w:t>, 99</w:t>
      </w:r>
      <w:r>
        <w:t xml:space="preserve"> (</w:t>
      </w:r>
      <w:proofErr w:type="spellStart"/>
      <w:r w:rsidRPr="000941A5">
        <w:t>Yannis</w:t>
      </w:r>
      <w:proofErr w:type="spellEnd"/>
      <w:r w:rsidRPr="000941A5">
        <w:t xml:space="preserve"> </w:t>
      </w:r>
      <w:proofErr w:type="spellStart"/>
      <w:proofErr w:type="gramStart"/>
      <w:r w:rsidRPr="000941A5">
        <w:t>Stavrakakis</w:t>
      </w:r>
      <w:proofErr w:type="spellEnd"/>
      <w:r w:rsidRPr="000941A5">
        <w:t xml:space="preserve">  is</w:t>
      </w:r>
      <w:proofErr w:type="gramEnd"/>
      <w:r w:rsidRPr="000941A5">
        <w:t xml:space="preserve"> teaching fellow at the department of Government at the University of Essex and Acting Director of the MA </w:t>
      </w:r>
      <w:proofErr w:type="spellStart"/>
      <w:r w:rsidRPr="000941A5">
        <w:t>programme</w:t>
      </w:r>
      <w:proofErr w:type="spellEnd"/>
      <w:r w:rsidRPr="000941A5">
        <w:t xml:space="preserve"> in </w:t>
      </w:r>
      <w:r>
        <w:t>Ideology and Discourse Analysis,  “</w:t>
      </w:r>
      <w:proofErr w:type="spellStart"/>
      <w:r>
        <w:t>Lacan</w:t>
      </w:r>
      <w:proofErr w:type="spellEnd"/>
      <w:r>
        <w:t xml:space="preserve"> and the Political” </w:t>
      </w:r>
      <w:proofErr w:type="spellStart"/>
      <w:r>
        <w:t>Routledge</w:t>
      </w:r>
      <w:proofErr w:type="spellEnd"/>
      <w:r>
        <w:t>,  1999) ET</w:t>
      </w:r>
    </w:p>
    <w:p w14:paraId="53E212AF" w14:textId="77777777" w:rsidR="00524ADF" w:rsidRDefault="00524ADF" w:rsidP="00524ADF">
      <w:r w:rsidRPr="00CC3F63">
        <w:rPr>
          <w:u w:val="single"/>
        </w:rPr>
        <w:t xml:space="preserve">What does </w:t>
      </w:r>
      <w:proofErr w:type="spellStart"/>
      <w:r w:rsidRPr="00CC3F63">
        <w:rPr>
          <w:u w:val="single"/>
        </w:rPr>
        <w:t>Lacan</w:t>
      </w:r>
      <w:proofErr w:type="spellEnd"/>
      <w:r w:rsidRPr="00CC3F63">
        <w:rPr>
          <w:u w:val="single"/>
        </w:rPr>
        <w:t xml:space="preserve"> have to do with the political? Isn’t </w:t>
      </w:r>
      <w:proofErr w:type="spellStart"/>
      <w:r w:rsidRPr="00CC3F63">
        <w:rPr>
          <w:u w:val="single"/>
        </w:rPr>
        <w:t>Lacan</w:t>
      </w:r>
      <w:proofErr w:type="spellEnd"/>
      <w:r w:rsidRPr="00CC3F63">
        <w:rPr>
          <w:u w:val="single"/>
        </w:rPr>
        <w:t xml:space="preserve"> that obscure mystical psychoanalyst turned philosopher who has nothing to do with any consideration of the political domain</w:t>
      </w:r>
      <w:r w:rsidRPr="000941A5">
        <w:t>? This is one of the possible responses the title of this book can generate. In this kind of response we find at work two different objections to the project undertaken here. The first one is related to the general idea of bringing together psychoanalysis and the political. It is an idea that seems to be alien to both social scientists and psychoanalysts— although it is certainly hoped that the readership of this book will not be limited to these two professional categories. The first of these two categories of prospective readers is always suspicious of any reduction of the level of the social, the ‘objective’ level, to an analysis at the level of the individual, the ‘subjective’ level, and not without good reasons. There is no doubt that psychological reductionism, that is to say the understanding of socio-political phenomena by reference to some sort of psychological substratum</w:t>
      </w:r>
      <w:proofErr w:type="gramStart"/>
      <w:r w:rsidRPr="000941A5">
        <w:t>,  an</w:t>
      </w:r>
      <w:proofErr w:type="gramEnd"/>
      <w:r w:rsidRPr="000941A5">
        <w:t xml:space="preserve"> essence of the psyche, is something that should clearly be avoided. As it has been correctly pointed out by Wrong, psychoanalytic reductionism in the study of socio-political problems (such as attributing war to outbreaks of repressed aggression, the Russian revolution to a revolt against ‘the national father image’ and ‘German National Socialism’ to a paranoid culture, that is to say, treating ‘society as a patient’ having a collective unconscious or superego and suffering from a psychopathological disorder) has deservedly given psychoanalysis a bad name among historians, sociologists and political scientists (Wrong, 1994:172). </w:t>
      </w:r>
      <w:proofErr w:type="gramStart"/>
      <w:r w:rsidRPr="000941A5">
        <w:t>1  In</w:t>
      </w:r>
      <w:proofErr w:type="gramEnd"/>
      <w:r w:rsidRPr="000941A5">
        <w:t xml:space="preserve"> that sense, Fredric Jameson is in principle right when he draws our attention to Durkheim’s stern warning from Les </w:t>
      </w:r>
      <w:proofErr w:type="spellStart"/>
      <w:r w:rsidRPr="000941A5">
        <w:t>Règles</w:t>
      </w:r>
      <w:proofErr w:type="spellEnd"/>
      <w:r w:rsidRPr="000941A5">
        <w:t xml:space="preserve"> de </w:t>
      </w:r>
      <w:proofErr w:type="spellStart"/>
      <w:r w:rsidRPr="000941A5">
        <w:t>Méthode</w:t>
      </w:r>
      <w:proofErr w:type="spellEnd"/>
      <w:r w:rsidRPr="000941A5">
        <w:t xml:space="preserve"> </w:t>
      </w:r>
      <w:proofErr w:type="spellStart"/>
      <w:r w:rsidRPr="000941A5">
        <w:t>Sociologique</w:t>
      </w:r>
      <w:proofErr w:type="spellEnd"/>
      <w:r w:rsidRPr="000941A5">
        <w:t xml:space="preserve"> (The Rules of Sociological Method)  that ‘whenever a social phenomenon is directly explained by a psychological phenomenon, we may be sure that the explanation is false’ (Durkheim in Jameson, 1982:339). </w:t>
      </w:r>
      <w:proofErr w:type="gramStart"/>
      <w:r w:rsidRPr="000941A5">
        <w:t xml:space="preserve">2 A similar objection is often articulated by psychoanalysts, who also seem to be </w:t>
      </w:r>
      <w:proofErr w:type="spellStart"/>
      <w:r w:rsidRPr="000941A5">
        <w:t>sceptical</w:t>
      </w:r>
      <w:proofErr w:type="spellEnd"/>
      <w:r w:rsidRPr="000941A5">
        <w:t xml:space="preserve"> about the confluence of psychoanalysis and socio-political analysis</w:t>
      </w:r>
      <w:proofErr w:type="gramEnd"/>
      <w:r w:rsidRPr="000941A5">
        <w:t>. ‘How does a psychoanalyst have anything to say on these topics?’ 1INTRODUCTION asks Jacques-Alain Miller</w:t>
      </w:r>
      <w:r w:rsidRPr="00CC3F63">
        <w:rPr>
          <w:u w:val="single"/>
        </w:rPr>
        <w:t>: ‘</w:t>
      </w:r>
      <w:r w:rsidRPr="00CC3F63">
        <w:rPr>
          <w:b/>
          <w:highlight w:val="yellow"/>
          <w:u w:val="single"/>
        </w:rPr>
        <w:t>You must ask yourself if it’s not an abuse to speak of politics from the analytic point of view, because it is a highly individual act to enter analysis’</w:t>
      </w:r>
      <w:r w:rsidRPr="000941A5">
        <w:t>. Analysis, however, is not a detached theory, the psychology of an isolated individual (</w:t>
      </w:r>
      <w:proofErr w:type="spellStart"/>
      <w:r w:rsidRPr="000941A5">
        <w:t>Lacan</w:t>
      </w:r>
      <w:proofErr w:type="spellEnd"/>
      <w:r w:rsidRPr="000941A5">
        <w:t xml:space="preserve"> opposed any such form of atomistic psychology), and the </w:t>
      </w:r>
      <w:proofErr w:type="spellStart"/>
      <w:r w:rsidRPr="000941A5">
        <w:t>analysand</w:t>
      </w:r>
      <w:proofErr w:type="spellEnd"/>
      <w:r w:rsidRPr="000941A5">
        <w:t xml:space="preserve"> is not a ‘solitary wanderer’: the </w:t>
      </w:r>
      <w:proofErr w:type="spellStart"/>
      <w:r w:rsidRPr="000941A5">
        <w:t>analysand</w:t>
      </w:r>
      <w:proofErr w:type="spellEnd"/>
      <w:r w:rsidRPr="000941A5">
        <w:t xml:space="preserve"> becomes an </w:t>
      </w:r>
      <w:proofErr w:type="spellStart"/>
      <w:r w:rsidRPr="000941A5">
        <w:t>analysand</w:t>
      </w:r>
      <w:proofErr w:type="spellEnd"/>
      <w:r w:rsidRPr="000941A5">
        <w:t xml:space="preserve"> within the analytic setting by being linked to another, to his/her analyst. This link constitutes a social bond in analysis, what Miller calls the minimum social bond. Hence ‘Freud’s groundwork was to show that the analytic relationship gives the nucleus of the social bond. And that is why he gives </w:t>
      </w:r>
      <w:proofErr w:type="spellStart"/>
      <w:r w:rsidRPr="000941A5">
        <w:t>authorisation</w:t>
      </w:r>
      <w:proofErr w:type="spellEnd"/>
      <w:r w:rsidRPr="000941A5">
        <w:t xml:space="preserve"> to our thought regarding the political sphere’ (Miller, 1992:8). The </w:t>
      </w:r>
      <w:proofErr w:type="spellStart"/>
      <w:r w:rsidRPr="000941A5">
        <w:t>authorisation</w:t>
      </w:r>
      <w:proofErr w:type="spellEnd"/>
      <w:r w:rsidRPr="000941A5">
        <w:t xml:space="preserve"> to which Miller refers can be also related to Freud’s own exercises in a psychoanalytic sociopolitical analysis, most notably in Group Psychology and the Analysis of the Ego (</w:t>
      </w:r>
      <w:proofErr w:type="spellStart"/>
      <w:r w:rsidRPr="000941A5">
        <w:t>Massenpsychologie</w:t>
      </w:r>
      <w:proofErr w:type="spellEnd"/>
      <w:r w:rsidRPr="000941A5">
        <w:t xml:space="preserve"> und </w:t>
      </w:r>
      <w:proofErr w:type="spellStart"/>
      <w:r w:rsidRPr="000941A5">
        <w:t>Ich-Analyse</w:t>
      </w:r>
      <w:proofErr w:type="spellEnd"/>
      <w:r w:rsidRPr="000941A5">
        <w:t xml:space="preserve">)  (1920), but also in other works of the last period of his life, that is to say, in The Future of an Illusion (Die </w:t>
      </w:r>
      <w:proofErr w:type="spellStart"/>
      <w:r w:rsidRPr="000941A5">
        <w:t>Zukunft</w:t>
      </w:r>
      <w:proofErr w:type="spellEnd"/>
      <w:r w:rsidRPr="000941A5">
        <w:t xml:space="preserve"> </w:t>
      </w:r>
      <w:proofErr w:type="spellStart"/>
      <w:r w:rsidRPr="000941A5">
        <w:t>einer</w:t>
      </w:r>
      <w:proofErr w:type="spellEnd"/>
      <w:r w:rsidRPr="000941A5">
        <w:t xml:space="preserve"> Illusion)  (1927) and in </w:t>
      </w:r>
      <w:proofErr w:type="spellStart"/>
      <w:r w:rsidRPr="000941A5">
        <w:t>Civilisation</w:t>
      </w:r>
      <w:proofErr w:type="spellEnd"/>
      <w:r w:rsidRPr="000941A5">
        <w:t xml:space="preserve"> and its Discontents (Das </w:t>
      </w:r>
      <w:proofErr w:type="spellStart"/>
      <w:r w:rsidRPr="000941A5">
        <w:t>Unbehagen</w:t>
      </w:r>
      <w:proofErr w:type="spellEnd"/>
      <w:r w:rsidRPr="000941A5">
        <w:t xml:space="preserve"> in der </w:t>
      </w:r>
      <w:proofErr w:type="spellStart"/>
      <w:r w:rsidRPr="000941A5">
        <w:t>Kultur</w:t>
      </w:r>
      <w:proofErr w:type="spellEnd"/>
      <w:r w:rsidRPr="000941A5">
        <w:t>)  (1930), as well as in his reply to Albert Einstein’s invitation, sponsored by the League of Nations, to write a short piece on the phenomenon of war ( Why War—</w:t>
      </w:r>
      <w:proofErr w:type="spellStart"/>
      <w:r w:rsidRPr="000941A5">
        <w:t>Warum</w:t>
      </w:r>
      <w:proofErr w:type="spellEnd"/>
      <w:r w:rsidRPr="000941A5">
        <w:t xml:space="preserve"> Krieg —1933). Besides, as </w:t>
      </w:r>
      <w:proofErr w:type="spellStart"/>
      <w:r w:rsidRPr="000941A5">
        <w:t>Lacan</w:t>
      </w:r>
      <w:proofErr w:type="spellEnd"/>
      <w:r w:rsidRPr="000941A5">
        <w:t xml:space="preserve"> points out in ‘The Freudian Thing’ (1955), Freud regarded </w:t>
      </w:r>
      <w:r w:rsidRPr="00CC3F63">
        <w:rPr>
          <w:b/>
          <w:highlight w:val="yellow"/>
          <w:u w:val="single"/>
        </w:rPr>
        <w:t>the study of languages and institutions, literature and art, that is to say, of the social world, as a necessary prerequisite for the understanding of the analytic experience itself:</w:t>
      </w:r>
      <w:r w:rsidRPr="000941A5">
        <w:t xml:space="preserve"> ‘he derived his inspiration, his ways of thinking and his technical weapons from just such a study. But he also regarded it as a necessary condition in any teaching of psychoanalysis’ (E: 144). In fact, </w:t>
      </w:r>
      <w:proofErr w:type="spellStart"/>
      <w:r w:rsidRPr="000941A5">
        <w:t>Lacan</w:t>
      </w:r>
      <w:proofErr w:type="spellEnd"/>
      <w:r w:rsidRPr="000941A5">
        <w:t xml:space="preserve"> goes so far as to argue that lack of such an interest, especially on the part of the younger analysts, entails the danger of a ‘psycho-sociological objectification, in which the psychoanalyst will seek, in his uncertainty, the substance of what he does, whereas it can bring him no more than an inadequate abstraction in which his practice is engulfed and dissolved’ (E: 144). </w:t>
      </w:r>
      <w:proofErr w:type="spellStart"/>
      <w:r w:rsidRPr="000941A5">
        <w:t>Lacan</w:t>
      </w:r>
      <w:proofErr w:type="spellEnd"/>
      <w:r w:rsidRPr="000941A5">
        <w:t xml:space="preserve"> himself was renowned for his interest and his creative borrowings from fields ranging from philosophical discourse (especially Plato, Aristotle, Descartes, Kant and Hegel), </w:t>
      </w:r>
      <w:proofErr w:type="spellStart"/>
      <w:r w:rsidRPr="000941A5">
        <w:t>structuralist</w:t>
      </w:r>
      <w:proofErr w:type="spellEnd"/>
      <w:r w:rsidRPr="000941A5">
        <w:t xml:space="preserve"> anthropology (Lévi-Strauss), linguistics (Saussure and </w:t>
      </w:r>
      <w:proofErr w:type="spellStart"/>
      <w:r w:rsidRPr="000941A5">
        <w:t>Jakobson</w:t>
      </w:r>
      <w:proofErr w:type="spellEnd"/>
      <w:r w:rsidRPr="000941A5">
        <w:t xml:space="preserve">) and topology. Nevertheless, the way in which Freud and </w:t>
      </w:r>
      <w:proofErr w:type="spellStart"/>
      <w:r w:rsidRPr="000941A5">
        <w:t>Lacan</w:t>
      </w:r>
      <w:proofErr w:type="spellEnd"/>
      <w:r w:rsidRPr="000941A5">
        <w:t xml:space="preserve"> deal with the relation between the individual and the collective level is far from identical. Here, one can point to similarities and differences. It is true that, as </w:t>
      </w:r>
      <w:proofErr w:type="spellStart"/>
      <w:r w:rsidRPr="000941A5">
        <w:t>LacoueLabarthe</w:t>
      </w:r>
      <w:proofErr w:type="spellEnd"/>
      <w:r w:rsidRPr="000941A5">
        <w:t xml:space="preserve"> and Nancy argue, psychoanalysis, </w:t>
      </w:r>
      <w:r w:rsidRPr="00CC3F63">
        <w:rPr>
          <w:b/>
          <w:highlight w:val="yellow"/>
          <w:u w:val="single"/>
        </w:rPr>
        <w:t>‘the Freudian science, is by rights a science of culture, and consequently a political science’</w:t>
      </w:r>
      <w:r w:rsidRPr="000941A5">
        <w:t xml:space="preserve"> because in Freud’s schema ‘the contrast of the social and the individual falls within the limits of psychoanalysis’ (</w:t>
      </w:r>
      <w:proofErr w:type="spellStart"/>
      <w:r w:rsidRPr="000941A5">
        <w:t>Lacoue-Labarthe</w:t>
      </w:r>
      <w:proofErr w:type="spellEnd"/>
      <w:r w:rsidRPr="000941A5">
        <w:t xml:space="preserve"> and Nancy, 1997:9). As Freud himself points out in the beginning of Group Psychology  ‘individual psychology…is at the same time social psychology as well…in fact all the relations which 2INTRODUCTION have hitherto been the chief subject of </w:t>
      </w:r>
      <w:proofErr w:type="spellStart"/>
      <w:r w:rsidRPr="000941A5">
        <w:t>psychoanalyticresearch</w:t>
      </w:r>
      <w:proofErr w:type="spellEnd"/>
      <w:r w:rsidRPr="000941A5">
        <w:t xml:space="preserve">…may claim to be considered as social phenomena’. Accordingly, for Freud, ‘the contrast between social and narcissistic…mental acts falls within the domain of individual psychology’ (Freud, 1991:95–6). In this respect, we can assert that </w:t>
      </w:r>
      <w:r w:rsidRPr="00CC3F63">
        <w:rPr>
          <w:b/>
          <w:highlight w:val="yellow"/>
          <w:u w:val="single"/>
        </w:rPr>
        <w:t>psychoanalysis has the right to embark on social analysis exactly because the social itself is reduced to the individual</w:t>
      </w:r>
      <w:r w:rsidRPr="000941A5">
        <w:t xml:space="preserve">: ‘sociology…dealing as it does with the </w:t>
      </w:r>
      <w:proofErr w:type="spellStart"/>
      <w:r w:rsidRPr="000941A5">
        <w:t>behaviour</w:t>
      </w:r>
      <w:proofErr w:type="spellEnd"/>
      <w:r w:rsidRPr="000941A5">
        <w:t xml:space="preserve"> of people in society, cannot be anything but applied psychology. Strictly speaking there are only two sciences: psychology, pure and applied, and natural science’ (Freud, 1973:216). </w:t>
      </w:r>
      <w:proofErr w:type="spellStart"/>
      <w:r w:rsidRPr="000941A5">
        <w:t>Lacan</w:t>
      </w:r>
      <w:proofErr w:type="spellEnd"/>
      <w:r w:rsidRPr="000941A5">
        <w:t xml:space="preserve">, while in agreement with Freud on the plausibility and legitimacy of a psychoanalytically inspired analysis of the social, does not endorse such a strong ‘reductionist’ approach. He seems to be taking very seriously Freud’s own remark that one should be very cautious and not forget that, after all, we are only dealing with analogies and that it is dangerous, not only with men but also with concepts, to tear them from the sphere in which they have originated and been evolved. (Freud, 1982:81) If Freud seems, at times, to ignore this danger, </w:t>
      </w:r>
      <w:proofErr w:type="gramStart"/>
      <w:r w:rsidRPr="000941A5">
        <w:t xml:space="preserve">3  </w:t>
      </w:r>
      <w:proofErr w:type="spellStart"/>
      <w:r w:rsidRPr="000941A5">
        <w:t>Lacan</w:t>
      </w:r>
      <w:proofErr w:type="spellEnd"/>
      <w:proofErr w:type="gramEnd"/>
      <w:r w:rsidRPr="000941A5">
        <w:t xml:space="preserve"> is much more careful. As early as 1950 he made the following statement: It may be well that since its experience is limited to the individual, psychoanalysis cannot claim to grasp the totality of any sociological object, or even the entirety of causes currently operating in our society. Even so, in its treatment of the individual, </w:t>
      </w:r>
      <w:r w:rsidRPr="00CC3F63">
        <w:rPr>
          <w:b/>
          <w:highlight w:val="yellow"/>
          <w:u w:val="single"/>
        </w:rPr>
        <w:t xml:space="preserve">psychoanalysis has discovered relational tensions that appear to play a fundamental role in all societies, as if the discontent in </w:t>
      </w:r>
      <w:proofErr w:type="spellStart"/>
      <w:r w:rsidRPr="00CC3F63">
        <w:rPr>
          <w:b/>
          <w:highlight w:val="yellow"/>
          <w:u w:val="single"/>
        </w:rPr>
        <w:t>civilisation</w:t>
      </w:r>
      <w:proofErr w:type="spellEnd"/>
      <w:r w:rsidRPr="00CC3F63">
        <w:rPr>
          <w:b/>
          <w:highlight w:val="yellow"/>
          <w:u w:val="single"/>
        </w:rPr>
        <w:t xml:space="preserve"> went so far as to reveal the very joint of nature to culture. If one makes the appropriate transformation, one can extend the formulas of psychoanalysis concerning this joint to certain human sciences that can </w:t>
      </w:r>
      <w:proofErr w:type="spellStart"/>
      <w:r w:rsidRPr="00CC3F63">
        <w:rPr>
          <w:b/>
          <w:highlight w:val="yellow"/>
          <w:u w:val="single"/>
        </w:rPr>
        <w:t>utilise</w:t>
      </w:r>
      <w:proofErr w:type="spellEnd"/>
      <w:r w:rsidRPr="00CC3F63">
        <w:rPr>
          <w:b/>
          <w:highlight w:val="yellow"/>
          <w:u w:val="single"/>
        </w:rPr>
        <w:t xml:space="preserve"> them.</w:t>
      </w:r>
      <w:r w:rsidRPr="000941A5">
        <w:t xml:space="preserve"> (1996a</w:t>
      </w:r>
      <w:proofErr w:type="gramStart"/>
      <w:r w:rsidRPr="000941A5">
        <w:t>:14</w:t>
      </w:r>
      <w:proofErr w:type="gramEnd"/>
      <w:r w:rsidRPr="000941A5">
        <w:t>)</w:t>
      </w:r>
    </w:p>
    <w:p w14:paraId="22F39A91" w14:textId="77777777" w:rsidR="00524ADF" w:rsidRDefault="00524ADF" w:rsidP="00524ADF">
      <w:pPr>
        <w:pStyle w:val="Heading4"/>
      </w:pPr>
      <w:r>
        <w:t xml:space="preserve">We can interrupt the system to allow the understanding subject to act </w:t>
      </w:r>
    </w:p>
    <w:p w14:paraId="767D8217" w14:textId="77777777" w:rsidR="00524ADF" w:rsidRDefault="00524ADF" w:rsidP="00524ADF">
      <w:proofErr w:type="spellStart"/>
      <w:r w:rsidRPr="001D01F5">
        <w:rPr>
          <w:rStyle w:val="Style13ptBold"/>
        </w:rPr>
        <w:t>Leeb</w:t>
      </w:r>
      <w:proofErr w:type="spellEnd"/>
      <w:r w:rsidRPr="001D01F5">
        <w:rPr>
          <w:rStyle w:val="Style13ptBold"/>
        </w:rPr>
        <w:t>, 08</w:t>
      </w:r>
      <w:r>
        <w:t xml:space="preserve"> (Claudia </w:t>
      </w:r>
      <w:proofErr w:type="spellStart"/>
      <w:r>
        <w:t>Leeb</w:t>
      </w:r>
      <w:proofErr w:type="spellEnd"/>
      <w:r>
        <w:t xml:space="preserve">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w:t>
      </w:r>
      <w:proofErr w:type="spellStart"/>
      <w:r>
        <w:t>Adorno</w:t>
      </w:r>
      <w:proofErr w:type="spellEnd"/>
      <w:r>
        <w:t xml:space="preserve"> and </w:t>
      </w:r>
      <w:proofErr w:type="spellStart"/>
      <w:r>
        <w:t>Lacan</w:t>
      </w:r>
      <w:proofErr w:type="spellEnd"/>
      <w:r>
        <w:t xml:space="preserve"> for Feminist Political Theorizing”, P</w:t>
      </w:r>
      <w:r w:rsidRPr="001D01F5">
        <w:t>olitical Theory, Vol. 36, No. 3 (Jun., 2008), pp. 351-376</w:t>
      </w:r>
      <w:r>
        <w:t xml:space="preserve">, </w:t>
      </w:r>
      <w:hyperlink r:id="rId23" w:history="1">
        <w:r w:rsidRPr="003006F9">
          <w:rPr>
            <w:rStyle w:val="Hyperlink"/>
          </w:rPr>
          <w:t>http://www.jstor.org/stable/20452637</w:t>
        </w:r>
      </w:hyperlink>
      <w:r>
        <w:t>) ET</w:t>
      </w:r>
    </w:p>
    <w:p w14:paraId="47F4AF41" w14:textId="77777777" w:rsidR="00524ADF" w:rsidRDefault="00524ADF" w:rsidP="00524ADF">
      <w:r>
        <w:t xml:space="preserve">Both thinkers, </w:t>
      </w:r>
      <w:proofErr w:type="spellStart"/>
      <w:r>
        <w:t>Adorno</w:t>
      </w:r>
      <w:proofErr w:type="spellEnd"/>
      <w:r>
        <w:t xml:space="preserve"> and </w:t>
      </w:r>
      <w:proofErr w:type="spellStart"/>
      <w:r>
        <w:t>Lacan</w:t>
      </w:r>
      <w:proofErr w:type="spellEnd"/>
      <w:r>
        <w:t xml:space="preserve">, conceptualize then the non-identical </w:t>
      </w:r>
      <w:r w:rsidRPr="007D2E9B">
        <w:rPr>
          <w:b/>
          <w:u w:val="single"/>
        </w:rPr>
        <w:t xml:space="preserve">and </w:t>
      </w:r>
      <w:r w:rsidRPr="007D2E9B">
        <w:rPr>
          <w:b/>
          <w:highlight w:val="yellow"/>
          <w:u w:val="single"/>
        </w:rPr>
        <w:t>the Real as a critical force insofar as they interrupt any wholeness or totality of the symbolic order</w:t>
      </w:r>
      <w:r>
        <w:t xml:space="preserve">. </w:t>
      </w:r>
      <w:r w:rsidRPr="007D2E9B">
        <w:rPr>
          <w:b/>
          <w:highlight w:val="yellow"/>
          <w:u w:val="single"/>
        </w:rPr>
        <w:t>This interruption is the crucial moment, which opens up the space for the subject to politically act.</w:t>
      </w:r>
      <w:r>
        <w:t xml:space="preserve"> Like </w:t>
      </w:r>
      <w:proofErr w:type="spellStart"/>
      <w:r>
        <w:t>Lacan</w:t>
      </w:r>
      <w:proofErr w:type="spellEnd"/>
      <w:r>
        <w:t xml:space="preserve">, who argues that the Real is "ready to burst in" at any moment to challenge the conception of a whole, </w:t>
      </w:r>
      <w:proofErr w:type="spellStart"/>
      <w:r>
        <w:t>Adorno</w:t>
      </w:r>
      <w:proofErr w:type="spellEnd"/>
      <w:r>
        <w:t xml:space="preserve"> argues that the "slightest remnant of non identity" suffices to "spoil the concept as whole, because it pretends to be whole."38 Butler questions the critical force of the </w:t>
      </w:r>
      <w:proofErr w:type="spellStart"/>
      <w:r>
        <w:t>Lacanian</w:t>
      </w:r>
      <w:proofErr w:type="spellEnd"/>
      <w:r>
        <w:t xml:space="preserve"> Real for </w:t>
      </w:r>
      <w:proofErr w:type="spellStart"/>
      <w:r>
        <w:t>poli</w:t>
      </w:r>
      <w:proofErr w:type="spellEnd"/>
      <w:r>
        <w:t xml:space="preserve"> tics. "As resistance to symbolization, the 'real' functions as an exterior </w:t>
      </w:r>
      <w:proofErr w:type="spellStart"/>
      <w:r>
        <w:t>rela</w:t>
      </w:r>
      <w:proofErr w:type="spellEnd"/>
      <w:r>
        <w:t xml:space="preserve"> </w:t>
      </w:r>
      <w:proofErr w:type="spellStart"/>
      <w:r>
        <w:t>tion</w:t>
      </w:r>
      <w:proofErr w:type="spellEnd"/>
      <w:r>
        <w:t xml:space="preserve"> to language," Butler argues, which leads, according to her, to the problem that "there is no way within this framework to politicize the </w:t>
      </w:r>
      <w:proofErr w:type="spellStart"/>
      <w:r>
        <w:t>rela</w:t>
      </w:r>
      <w:proofErr w:type="spellEnd"/>
      <w:r>
        <w:t xml:space="preserve"> </w:t>
      </w:r>
      <w:proofErr w:type="spellStart"/>
      <w:r>
        <w:t>tion</w:t>
      </w:r>
      <w:proofErr w:type="spellEnd"/>
      <w:r>
        <w:t xml:space="preserve"> between language and the real."39 </w:t>
      </w:r>
      <w:r w:rsidRPr="007D2E9B">
        <w:rPr>
          <w:u w:val="single"/>
        </w:rPr>
        <w:t xml:space="preserve">The relation between the symbolic order and the Real can be politicized, because </w:t>
      </w:r>
      <w:proofErr w:type="spellStart"/>
      <w:r w:rsidRPr="007D2E9B">
        <w:rPr>
          <w:u w:val="single"/>
        </w:rPr>
        <w:t>Lacan</w:t>
      </w:r>
      <w:proofErr w:type="spellEnd"/>
      <w:r w:rsidRPr="007D2E9B">
        <w:rPr>
          <w:u w:val="single"/>
        </w:rPr>
        <w:t xml:space="preserve">, in much the same way as </w:t>
      </w:r>
      <w:proofErr w:type="spellStart"/>
      <w:r w:rsidRPr="007D2E9B">
        <w:rPr>
          <w:u w:val="single"/>
        </w:rPr>
        <w:t>Adomo</w:t>
      </w:r>
      <w:proofErr w:type="spellEnd"/>
      <w:r w:rsidRPr="007D2E9B">
        <w:rPr>
          <w:u w:val="single"/>
        </w:rPr>
        <w:t>, understands (although one can never completely understand it) the Real as not something that exists outside the signifier and the symbolic order. Rather, both thinkers level a critique on identity thinking via the Real and the non-identical from within the concept or the signifier</w:t>
      </w:r>
      <w:r>
        <w:t xml:space="preserve">.40 Although the Real points at that which remains beyond symbolization, </w:t>
      </w:r>
      <w:proofErr w:type="spellStart"/>
      <w:r>
        <w:t>Lacan</w:t>
      </w:r>
      <w:proofErr w:type="spellEnd"/>
      <w:r>
        <w:t xml:space="preserve"> makes clear that this does not mean that we should leave the Real untouched. On the contrary, he argues that we need to symbolize the Real even though we can never completely grasp it. The symbolizing of the Real cannot take place outside of language or the symbolic order. "We have no means of apprehending this real," argues </w:t>
      </w:r>
      <w:proofErr w:type="spellStart"/>
      <w:r>
        <w:t>Lacan</w:t>
      </w:r>
      <w:proofErr w:type="spellEnd"/>
      <w:r>
        <w:t>, "except via the go-between of the symbolic."4'</w:t>
      </w:r>
    </w:p>
    <w:p w14:paraId="10F4370B" w14:textId="77777777" w:rsidR="00524ADF" w:rsidRPr="00A745DC" w:rsidRDefault="00524ADF" w:rsidP="00524ADF"/>
    <w:p w14:paraId="03F06017" w14:textId="77777777" w:rsidR="00524ADF" w:rsidRPr="00A745DC" w:rsidRDefault="00524ADF" w:rsidP="00524ADF">
      <w:pPr>
        <w:pStyle w:val="Heading2"/>
      </w:pPr>
      <w:r>
        <w:t xml:space="preserve">A/t </w:t>
      </w:r>
      <w:proofErr w:type="spellStart"/>
      <w:r>
        <w:t>Lacan</w:t>
      </w:r>
      <w:proofErr w:type="spellEnd"/>
      <w:r>
        <w:t xml:space="preserve"> Bad</w:t>
      </w:r>
    </w:p>
    <w:p w14:paraId="37A30396" w14:textId="77777777" w:rsidR="00524ADF" w:rsidRDefault="00524ADF" w:rsidP="00524ADF">
      <w:pPr>
        <w:pStyle w:val="Heading3"/>
      </w:pPr>
      <w:r>
        <w:t xml:space="preserve">Generic answer to </w:t>
      </w:r>
      <w:proofErr w:type="spellStart"/>
      <w:r>
        <w:t>lacan</w:t>
      </w:r>
      <w:proofErr w:type="spellEnd"/>
      <w:r>
        <w:t xml:space="preserve"> bad</w:t>
      </w:r>
    </w:p>
    <w:p w14:paraId="03CD51EF" w14:textId="77777777" w:rsidR="00524ADF" w:rsidRPr="007B5396" w:rsidRDefault="00524ADF" w:rsidP="00524ADF">
      <w:pPr>
        <w:pStyle w:val="Heading4"/>
      </w:pPr>
      <w:proofErr w:type="spellStart"/>
      <w:r>
        <w:t>Lacan</w:t>
      </w:r>
      <w:proofErr w:type="spellEnd"/>
      <w:r>
        <w:t xml:space="preserve"> can be interpreted in different ways- we must remain open. We rethink </w:t>
      </w:r>
      <w:proofErr w:type="spellStart"/>
      <w:r>
        <w:t>Lacan</w:t>
      </w:r>
      <w:proofErr w:type="spellEnd"/>
      <w:r>
        <w:t xml:space="preserve"> in order to avoid harmful effects.  </w:t>
      </w:r>
    </w:p>
    <w:p w14:paraId="76CCF964" w14:textId="77777777" w:rsidR="00524ADF" w:rsidRDefault="00524ADF" w:rsidP="00524ADF">
      <w:r w:rsidRPr="00316717">
        <w:rPr>
          <w:rStyle w:val="Style13ptBold"/>
        </w:rPr>
        <w:t>Kenny, 09</w:t>
      </w:r>
      <w:r>
        <w:t xml:space="preserve"> (</w:t>
      </w:r>
      <w:r w:rsidRPr="00B94AB3">
        <w:t xml:space="preserve">Kate Kenny is a University Lecturer in Human Resources and Organization, at Cambridge University's Judge Business School. Her research interests include critical approaches to the study of contemporary workplaces, with a particular focus on issues of identity, power and emotion. Her work draws upon postcolonial theory, feminist approaches, ethnographic research methodologies and </w:t>
      </w:r>
      <w:proofErr w:type="spellStart"/>
      <w:r w:rsidRPr="00B94AB3">
        <w:t>poststructural</w:t>
      </w:r>
      <w:proofErr w:type="spellEnd"/>
      <w:r w:rsidRPr="00B94AB3">
        <w:t xml:space="preserve"> theory, in particular the work of Professor Judith Butler. </w:t>
      </w:r>
      <w:proofErr w:type="spellStart"/>
      <w:r w:rsidRPr="00B94AB3">
        <w:t>Dr</w:t>
      </w:r>
      <w:proofErr w:type="spellEnd"/>
      <w:r w:rsidRPr="00B94AB3">
        <w:t xml:space="preserve"> Kenny currently lectures in Organizational </w:t>
      </w:r>
      <w:proofErr w:type="spellStart"/>
      <w:r w:rsidRPr="00B94AB3">
        <w:t>Behaviour</w:t>
      </w:r>
      <w:proofErr w:type="spellEnd"/>
      <w:r w:rsidRPr="00B94AB3">
        <w:t xml:space="preserve"> a</w:t>
      </w:r>
      <w:r>
        <w:t>nd the Philosophy of Management,  “</w:t>
      </w:r>
      <w:r w:rsidRPr="00B94AB3">
        <w:t xml:space="preserve">Heeding the stains: </w:t>
      </w:r>
      <w:proofErr w:type="spellStart"/>
      <w:r w:rsidRPr="00B94AB3">
        <w:t>Lacan</w:t>
      </w:r>
      <w:proofErr w:type="spellEnd"/>
      <w:r w:rsidRPr="00B94AB3">
        <w:t xml:space="preserve"> and organizational change</w:t>
      </w:r>
      <w:r>
        <w:t>”</w:t>
      </w:r>
      <w:proofErr w:type="gramStart"/>
      <w:r>
        <w:t xml:space="preserve">,  </w:t>
      </w:r>
      <w:r w:rsidRPr="00B94AB3">
        <w:t>Journal</w:t>
      </w:r>
      <w:proofErr w:type="gramEnd"/>
      <w:r w:rsidRPr="00B94AB3">
        <w:t xml:space="preserve"> of Organizational Change</w:t>
      </w:r>
      <w:r>
        <w:t xml:space="preserve"> Management22.2 (2009): 214-228, 2009,  http://search.proquest.com/docview/197604934/fulltext/705533795D0D447CPQ/1?accountid=14868) ET</w:t>
      </w:r>
    </w:p>
    <w:p w14:paraId="30885AAE" w14:textId="77777777" w:rsidR="00524ADF" w:rsidRPr="007A4E10" w:rsidRDefault="00524ADF" w:rsidP="00524ADF">
      <w:r w:rsidRPr="007A4E10">
        <w:t xml:space="preserve">On this issue of alternative readings of </w:t>
      </w:r>
      <w:proofErr w:type="spellStart"/>
      <w:r w:rsidRPr="007A4E10">
        <w:t>Lacan</w:t>
      </w:r>
      <w:proofErr w:type="spellEnd"/>
      <w:r w:rsidRPr="007A4E10">
        <w:t xml:space="preserve">, however, some critics hold that his writing simply cannot be rethought outside of its foundational schema. [21] Jameson (2002), for example, tells us that </w:t>
      </w:r>
      <w:r w:rsidRPr="007B5396">
        <w:rPr>
          <w:u w:val="single"/>
        </w:rPr>
        <w:t xml:space="preserve">the </w:t>
      </w:r>
      <w:proofErr w:type="spellStart"/>
      <w:r w:rsidRPr="007B5396">
        <w:rPr>
          <w:u w:val="single"/>
        </w:rPr>
        <w:t>Lacanian</w:t>
      </w:r>
      <w:proofErr w:type="spellEnd"/>
      <w:r w:rsidRPr="007B5396">
        <w:rPr>
          <w:u w:val="single"/>
        </w:rPr>
        <w:t xml:space="preserve"> account of human development is "radically incontestable</w:t>
      </w:r>
      <w:r w:rsidRPr="007A4E10">
        <w:t xml:space="preserve">" ([21] Jameson, 2002, p. 35). He argues that the theory represents a cyclical and negative circle of continuous failure and inevitable subjection to the power of the law (see also [24] </w:t>
      </w:r>
      <w:proofErr w:type="spellStart"/>
      <w:r w:rsidRPr="007A4E10">
        <w:t>Lacoue-Labarthe</w:t>
      </w:r>
      <w:proofErr w:type="spellEnd"/>
      <w:r w:rsidRPr="007A4E10">
        <w:t xml:space="preserve"> and Nancy, 1992; [39] </w:t>
      </w:r>
      <w:proofErr w:type="spellStart"/>
      <w:r w:rsidRPr="007A4E10">
        <w:t>Vanheule</w:t>
      </w:r>
      <w:proofErr w:type="spellEnd"/>
      <w:r w:rsidRPr="007A4E10">
        <w:t xml:space="preserve"> et al</w:t>
      </w:r>
      <w:proofErr w:type="gramStart"/>
      <w:r w:rsidRPr="007A4E10">
        <w:t>. ,</w:t>
      </w:r>
      <w:proofErr w:type="gramEnd"/>
      <w:r w:rsidRPr="007A4E10">
        <w:t xml:space="preserve"> 2003 for arguments against </w:t>
      </w:r>
      <w:proofErr w:type="spellStart"/>
      <w:r w:rsidRPr="007A4E10">
        <w:t>revisability</w:t>
      </w:r>
      <w:proofErr w:type="spellEnd"/>
      <w:r w:rsidRPr="007A4E10">
        <w:t xml:space="preserve"> in </w:t>
      </w:r>
      <w:proofErr w:type="spellStart"/>
      <w:r w:rsidRPr="007A4E10">
        <w:t>Lacan</w:t>
      </w:r>
      <w:proofErr w:type="spellEnd"/>
      <w:r w:rsidRPr="007A4E10">
        <w:t xml:space="preserve">). However, it appears that a commitment to the full corpus of </w:t>
      </w:r>
      <w:proofErr w:type="spellStart"/>
      <w:r w:rsidRPr="007A4E10">
        <w:t>Lacan's</w:t>
      </w:r>
      <w:proofErr w:type="spellEnd"/>
      <w:r w:rsidRPr="007A4E10">
        <w:t xml:space="preserve"> work, and his notion of the Real, illustrates the inherent contingency of the concepts that critics take to be foundational ([38] </w:t>
      </w:r>
      <w:proofErr w:type="spellStart"/>
      <w:r w:rsidRPr="007A4E10">
        <w:t>Stavrakakis</w:t>
      </w:r>
      <w:proofErr w:type="spellEnd"/>
      <w:r w:rsidRPr="007A4E10">
        <w:t xml:space="preserve">, 2002; [7] Butler, 1993). In this paper, I explored </w:t>
      </w:r>
      <w:r w:rsidRPr="007B5396">
        <w:rPr>
          <w:b/>
          <w:highlight w:val="yellow"/>
          <w:u w:val="single"/>
        </w:rPr>
        <w:t xml:space="preserve">alternative readings of </w:t>
      </w:r>
      <w:proofErr w:type="spellStart"/>
      <w:r w:rsidRPr="007B5396">
        <w:rPr>
          <w:b/>
          <w:highlight w:val="yellow"/>
          <w:u w:val="single"/>
        </w:rPr>
        <w:t>Lacan</w:t>
      </w:r>
      <w:proofErr w:type="spellEnd"/>
      <w:r w:rsidRPr="007B5396">
        <w:rPr>
          <w:b/>
          <w:highlight w:val="yellow"/>
          <w:u w:val="single"/>
        </w:rPr>
        <w:t xml:space="preserve"> that are, in fact, supported by his own work.</w:t>
      </w:r>
      <w:r w:rsidRPr="007A4E10">
        <w:t xml:space="preserve"> </w:t>
      </w:r>
      <w:r w:rsidRPr="007B5396">
        <w:rPr>
          <w:b/>
          <w:highlight w:val="yellow"/>
          <w:u w:val="single"/>
        </w:rPr>
        <w:t>These readings highlight the radical openness of particular theories and show them to be,</w:t>
      </w:r>
      <w:r w:rsidRPr="007B5396">
        <w:rPr>
          <w:b/>
          <w:u w:val="single"/>
        </w:rPr>
        <w:t xml:space="preserve"> </w:t>
      </w:r>
      <w:r w:rsidRPr="007A4E10">
        <w:t xml:space="preserve">contra Jameson, </w:t>
      </w:r>
      <w:r w:rsidRPr="007B5396">
        <w:rPr>
          <w:b/>
          <w:highlight w:val="yellow"/>
          <w:u w:val="single"/>
        </w:rPr>
        <w:t>radically contestable</w:t>
      </w:r>
      <w:r w:rsidRPr="007A4E10">
        <w:t xml:space="preserve">. "Technically speaking", </w:t>
      </w:r>
      <w:proofErr w:type="spellStart"/>
      <w:r w:rsidRPr="007B5396">
        <w:rPr>
          <w:b/>
          <w:highlight w:val="yellow"/>
          <w:u w:val="single"/>
        </w:rPr>
        <w:t>Lacan</w:t>
      </w:r>
      <w:proofErr w:type="spellEnd"/>
      <w:r w:rsidRPr="007B5396">
        <w:rPr>
          <w:b/>
          <w:highlight w:val="yellow"/>
          <w:u w:val="single"/>
        </w:rPr>
        <w:t xml:space="preserve"> can be read as saying that the Phallus is transferable: merely a symbolization</w:t>
      </w:r>
      <w:r w:rsidRPr="007B5396">
        <w:rPr>
          <w:b/>
          <w:u w:val="single"/>
        </w:rPr>
        <w:t xml:space="preserve"> </w:t>
      </w:r>
      <w:r w:rsidRPr="007A4E10">
        <w:t>(</w:t>
      </w:r>
      <w:proofErr w:type="spellStart"/>
      <w:r w:rsidRPr="007A4E10">
        <w:t>Zizek</w:t>
      </w:r>
      <w:proofErr w:type="spellEnd"/>
      <w:r w:rsidRPr="007A4E10">
        <w:t xml:space="preserve"> in [10] Butler et al</w:t>
      </w:r>
      <w:proofErr w:type="gramStart"/>
      <w:r w:rsidRPr="007A4E10">
        <w:t>. ,</w:t>
      </w:r>
      <w:proofErr w:type="gramEnd"/>
      <w:r w:rsidRPr="007A4E10">
        <w:t xml:space="preserve"> 2000). Similarly, </w:t>
      </w:r>
      <w:proofErr w:type="spellStart"/>
      <w:r w:rsidRPr="007B5396">
        <w:rPr>
          <w:b/>
          <w:highlight w:val="yellow"/>
          <w:u w:val="single"/>
        </w:rPr>
        <w:t>Lacan</w:t>
      </w:r>
      <w:proofErr w:type="spellEnd"/>
      <w:r w:rsidRPr="007B5396">
        <w:rPr>
          <w:b/>
          <w:highlight w:val="yellow"/>
          <w:u w:val="single"/>
        </w:rPr>
        <w:t xml:space="preserve"> can be read as saying that kinship relations, and thus society, are not necessarily grounded in heterosexual reproductive alliances.</w:t>
      </w:r>
      <w:r w:rsidRPr="007A4E10">
        <w:t xml:space="preserve"> </w:t>
      </w:r>
      <w:r w:rsidRPr="007B5396">
        <w:rPr>
          <w:b/>
          <w:highlight w:val="yellow"/>
          <w:u w:val="single"/>
        </w:rPr>
        <w:t>These are valid readings of his work, and authors have spent much effort demonstrating this.</w:t>
      </w:r>
      <w:r w:rsidRPr="007A4E10">
        <w:t xml:space="preserve"> </w:t>
      </w:r>
      <w:r w:rsidRPr="007B5396">
        <w:rPr>
          <w:u w:val="single"/>
        </w:rPr>
        <w:t xml:space="preserve">Rather than simply discarding the aspects of </w:t>
      </w:r>
      <w:proofErr w:type="spellStart"/>
      <w:r w:rsidRPr="007B5396">
        <w:rPr>
          <w:u w:val="single"/>
        </w:rPr>
        <w:t>Lacanian</w:t>
      </w:r>
      <w:proofErr w:type="spellEnd"/>
      <w:r w:rsidRPr="007B5396">
        <w:rPr>
          <w:u w:val="single"/>
        </w:rPr>
        <w:t xml:space="preserve"> theory represented by the phallus and kinship relations: signification and attachment, these concepts might be retained. Organization theorists might take on the project of "performing" </w:t>
      </w:r>
      <w:proofErr w:type="spellStart"/>
      <w:r w:rsidRPr="007B5396">
        <w:rPr>
          <w:u w:val="single"/>
        </w:rPr>
        <w:t>Lacan</w:t>
      </w:r>
      <w:proofErr w:type="spellEnd"/>
      <w:r w:rsidRPr="007B5396">
        <w:rPr>
          <w:u w:val="single"/>
        </w:rPr>
        <w:t xml:space="preserve"> in ways that avoid exclusionary and deterministic remnants of the unfortunate "stains" that persist in contemporary interpretations of </w:t>
      </w:r>
      <w:proofErr w:type="spellStart"/>
      <w:r w:rsidRPr="007B5396">
        <w:rPr>
          <w:u w:val="single"/>
        </w:rPr>
        <w:t>Lacanian</w:t>
      </w:r>
      <w:proofErr w:type="spellEnd"/>
      <w:r w:rsidRPr="007B5396">
        <w:rPr>
          <w:u w:val="single"/>
        </w:rPr>
        <w:t xml:space="preserve"> psychoanalysis.</w:t>
      </w:r>
      <w:r w:rsidRPr="007A4E10">
        <w:t xml:space="preserve"> Alternatives such as the transferable phallus, and kinships based on attachment, present a valuable contribution to the appropriation of </w:t>
      </w:r>
      <w:proofErr w:type="spellStart"/>
      <w:r w:rsidRPr="007A4E10">
        <w:t>Lacan</w:t>
      </w:r>
      <w:proofErr w:type="spellEnd"/>
      <w:r w:rsidRPr="007A4E10">
        <w:t xml:space="preserve"> within the practices of researcher-consultancy, and organization theory more generally. If incorporated into such interventions, they would enrich the ways his writing is used. </w:t>
      </w:r>
      <w:r w:rsidRPr="007B5396">
        <w:rPr>
          <w:u w:val="single"/>
        </w:rPr>
        <w:t>Choosing such alternatives would help to avoid assumptions of fixity, which risk trapping people into particular categories</w:t>
      </w:r>
      <w:r w:rsidRPr="007A4E10">
        <w:t xml:space="preserve"> ([7] </w:t>
      </w:r>
      <w:proofErr w:type="spellStart"/>
      <w:r w:rsidRPr="007A4E10">
        <w:t>Borgerson</w:t>
      </w:r>
      <w:proofErr w:type="spellEnd"/>
      <w:r w:rsidRPr="007A4E10">
        <w:t xml:space="preserve">, 2005). </w:t>
      </w:r>
      <w:r w:rsidRPr="007B5396">
        <w:rPr>
          <w:u w:val="single"/>
        </w:rPr>
        <w:t xml:space="preserve">Butler and others show how </w:t>
      </w:r>
      <w:r w:rsidRPr="007B5396">
        <w:rPr>
          <w:b/>
          <w:highlight w:val="yellow"/>
          <w:u w:val="single"/>
        </w:rPr>
        <w:t xml:space="preserve">we can rethink the </w:t>
      </w:r>
      <w:proofErr w:type="spellStart"/>
      <w:r w:rsidRPr="007B5396">
        <w:rPr>
          <w:b/>
          <w:highlight w:val="yellow"/>
          <w:u w:val="single"/>
        </w:rPr>
        <w:t>Lacanian</w:t>
      </w:r>
      <w:proofErr w:type="spellEnd"/>
      <w:r w:rsidRPr="007B5396">
        <w:rPr>
          <w:b/>
          <w:highlight w:val="yellow"/>
          <w:u w:val="single"/>
        </w:rPr>
        <w:t xml:space="preserve"> account</w:t>
      </w:r>
      <w:r w:rsidRPr="007B5396">
        <w:rPr>
          <w:b/>
          <w:u w:val="single"/>
        </w:rPr>
        <w:t xml:space="preserve"> </w:t>
      </w:r>
      <w:r w:rsidRPr="007B5396">
        <w:rPr>
          <w:u w:val="single"/>
        </w:rPr>
        <w:t xml:space="preserve">of human development, </w:t>
      </w:r>
      <w:r w:rsidRPr="007B5396">
        <w:rPr>
          <w:b/>
          <w:highlight w:val="yellow"/>
          <w:u w:val="single"/>
        </w:rPr>
        <w:t>in a way that eschews the ontologically violent categories and foundational principles that exclude some people</w:t>
      </w:r>
      <w:r w:rsidRPr="007B5396">
        <w:rPr>
          <w:u w:val="single"/>
        </w:rPr>
        <w:t>.</w:t>
      </w:r>
      <w:r w:rsidRPr="007A4E10">
        <w:t xml:space="preserve"> To do so, </w:t>
      </w:r>
      <w:r w:rsidRPr="007B5396">
        <w:rPr>
          <w:b/>
          <w:highlight w:val="yellow"/>
          <w:u w:val="single"/>
        </w:rPr>
        <w:t>we must commit to remaining "at the edge of what we know, to put our own epistemological certainties into question and through that risk and openness to another way of knowing and of living in the world, to expand our capacity to imagine the human</w:t>
      </w:r>
      <w:r w:rsidRPr="007A4E10">
        <w:t>" ([9] Butler, 2004, p. 228).</w:t>
      </w:r>
    </w:p>
    <w:p w14:paraId="7A0B87AB" w14:textId="77777777" w:rsidR="00524ADF" w:rsidRPr="007B5396" w:rsidRDefault="00524ADF" w:rsidP="00524ADF"/>
    <w:p w14:paraId="2760AFBF" w14:textId="77777777" w:rsidR="00524ADF" w:rsidRDefault="00524ADF" w:rsidP="00524ADF">
      <w:pPr>
        <w:pStyle w:val="Heading3"/>
      </w:pPr>
      <w:r>
        <w:t xml:space="preserve">A/T homophobia </w:t>
      </w:r>
    </w:p>
    <w:p w14:paraId="4342F958" w14:textId="77777777" w:rsidR="00524ADF" w:rsidRPr="007B5396" w:rsidRDefault="00524ADF" w:rsidP="00524ADF">
      <w:pPr>
        <w:pStyle w:val="Heading4"/>
      </w:pPr>
      <w:proofErr w:type="spellStart"/>
      <w:r>
        <w:t>Lacan</w:t>
      </w:r>
      <w:proofErr w:type="spellEnd"/>
      <w:r>
        <w:t xml:space="preserve"> can be interpreted as actually CONTESTING </w:t>
      </w:r>
      <w:proofErr w:type="spellStart"/>
      <w:r>
        <w:t>heteronormative</w:t>
      </w:r>
      <w:proofErr w:type="spellEnd"/>
      <w:r>
        <w:t xml:space="preserve"> structures </w:t>
      </w:r>
    </w:p>
    <w:p w14:paraId="7B647F54" w14:textId="77777777" w:rsidR="00524ADF" w:rsidRDefault="00524ADF" w:rsidP="00524ADF">
      <w:r w:rsidRPr="00316717">
        <w:rPr>
          <w:rStyle w:val="Style13ptBold"/>
        </w:rPr>
        <w:t>Kenny, 09</w:t>
      </w:r>
      <w:r>
        <w:t xml:space="preserve"> (</w:t>
      </w:r>
      <w:r w:rsidRPr="00B94AB3">
        <w:t xml:space="preserve">Kate Kenny is a University Lecturer in Human Resources and Organization, at Cambridge University's Judge Business School. Her research interests include critical approaches to the study of contemporary workplaces, with a particular focus on issues of identity, power and emotion. Her work draws upon postcolonial theory, feminist approaches, ethnographic research methodologies and </w:t>
      </w:r>
      <w:proofErr w:type="spellStart"/>
      <w:r w:rsidRPr="00B94AB3">
        <w:t>poststructural</w:t>
      </w:r>
      <w:proofErr w:type="spellEnd"/>
      <w:r w:rsidRPr="00B94AB3">
        <w:t xml:space="preserve"> theory, in particular the work of Professor Judith Butler. </w:t>
      </w:r>
      <w:proofErr w:type="spellStart"/>
      <w:r w:rsidRPr="00B94AB3">
        <w:t>Dr</w:t>
      </w:r>
      <w:proofErr w:type="spellEnd"/>
      <w:r w:rsidRPr="00B94AB3">
        <w:t xml:space="preserve"> Kenny currently lectures in Organizational </w:t>
      </w:r>
      <w:proofErr w:type="spellStart"/>
      <w:r w:rsidRPr="00B94AB3">
        <w:t>Behaviour</w:t>
      </w:r>
      <w:proofErr w:type="spellEnd"/>
      <w:r w:rsidRPr="00B94AB3">
        <w:t xml:space="preserve"> a</w:t>
      </w:r>
      <w:r>
        <w:t>nd the Philosophy of Management,  “</w:t>
      </w:r>
      <w:r w:rsidRPr="00B94AB3">
        <w:t xml:space="preserve">Heeding the stains: </w:t>
      </w:r>
      <w:proofErr w:type="spellStart"/>
      <w:r w:rsidRPr="00B94AB3">
        <w:t>Lacan</w:t>
      </w:r>
      <w:proofErr w:type="spellEnd"/>
      <w:r w:rsidRPr="00B94AB3">
        <w:t xml:space="preserve"> and organizational change</w:t>
      </w:r>
      <w:r>
        <w:t>”</w:t>
      </w:r>
      <w:proofErr w:type="gramStart"/>
      <w:r>
        <w:t xml:space="preserve">,  </w:t>
      </w:r>
      <w:r w:rsidRPr="00B94AB3">
        <w:t>Journal</w:t>
      </w:r>
      <w:proofErr w:type="gramEnd"/>
      <w:r w:rsidRPr="00B94AB3">
        <w:t xml:space="preserve"> of Organizational Change</w:t>
      </w:r>
      <w:r>
        <w:t xml:space="preserve"> Management22.2 (2009): 214-228, 2009,  http://search.proquest.com/docview/197604934/fulltext/705533795D0D447CPQ/1?accountid=14868) ET</w:t>
      </w:r>
    </w:p>
    <w:p w14:paraId="5975BBF7" w14:textId="77777777" w:rsidR="00524ADF" w:rsidRDefault="00524ADF" w:rsidP="00524ADF">
      <w:r w:rsidRPr="007A4E10">
        <w:t xml:space="preserve">On this issue of alternative readings of </w:t>
      </w:r>
      <w:proofErr w:type="spellStart"/>
      <w:r w:rsidRPr="007A4E10">
        <w:t>Lacan</w:t>
      </w:r>
      <w:proofErr w:type="spellEnd"/>
      <w:r w:rsidRPr="007A4E10">
        <w:t xml:space="preserve">, however, some critics hold that his writing simply cannot be rethought outside of its foundational schema. [21] Jameson (2002), for example, tells us that </w:t>
      </w:r>
      <w:r w:rsidRPr="007B5396">
        <w:rPr>
          <w:u w:val="single"/>
        </w:rPr>
        <w:t xml:space="preserve">the </w:t>
      </w:r>
      <w:proofErr w:type="spellStart"/>
      <w:r w:rsidRPr="007B5396">
        <w:rPr>
          <w:u w:val="single"/>
        </w:rPr>
        <w:t>Lacanian</w:t>
      </w:r>
      <w:proofErr w:type="spellEnd"/>
      <w:r w:rsidRPr="007B5396">
        <w:rPr>
          <w:u w:val="single"/>
        </w:rPr>
        <w:t xml:space="preserve"> account of human development is "radically incontestable</w:t>
      </w:r>
      <w:r w:rsidRPr="007A4E10">
        <w:t xml:space="preserve">" ([21] Jameson, 2002, p. 35). He argues that the theory represents a cyclical and negative circle of continuous failure and inevitable subjection to the power of the law (see also [24] </w:t>
      </w:r>
      <w:proofErr w:type="spellStart"/>
      <w:r w:rsidRPr="007A4E10">
        <w:t>Lacoue-Labarthe</w:t>
      </w:r>
      <w:proofErr w:type="spellEnd"/>
      <w:r w:rsidRPr="007A4E10">
        <w:t xml:space="preserve"> and Nancy, 1992; [39] </w:t>
      </w:r>
      <w:proofErr w:type="spellStart"/>
      <w:r w:rsidRPr="007A4E10">
        <w:t>Vanheule</w:t>
      </w:r>
      <w:proofErr w:type="spellEnd"/>
      <w:r w:rsidRPr="007A4E10">
        <w:t xml:space="preserve"> et al</w:t>
      </w:r>
      <w:proofErr w:type="gramStart"/>
      <w:r w:rsidRPr="007A4E10">
        <w:t>. ,</w:t>
      </w:r>
      <w:proofErr w:type="gramEnd"/>
      <w:r w:rsidRPr="007A4E10">
        <w:t xml:space="preserve"> 2003 for arguments against </w:t>
      </w:r>
      <w:proofErr w:type="spellStart"/>
      <w:r w:rsidRPr="007A4E10">
        <w:t>revisability</w:t>
      </w:r>
      <w:proofErr w:type="spellEnd"/>
      <w:r w:rsidRPr="007A4E10">
        <w:t xml:space="preserve"> in </w:t>
      </w:r>
      <w:proofErr w:type="spellStart"/>
      <w:r w:rsidRPr="007A4E10">
        <w:t>Lacan</w:t>
      </w:r>
      <w:proofErr w:type="spellEnd"/>
      <w:r w:rsidRPr="007A4E10">
        <w:t xml:space="preserve">). However, it appears that a commitment to the full corpus of </w:t>
      </w:r>
      <w:proofErr w:type="spellStart"/>
      <w:r w:rsidRPr="007A4E10">
        <w:t>Lacan's</w:t>
      </w:r>
      <w:proofErr w:type="spellEnd"/>
      <w:r w:rsidRPr="007A4E10">
        <w:t xml:space="preserve"> work, and his notion of the Real, illustrates the inherent contingency of the concepts that critics take to be foundational ([38] </w:t>
      </w:r>
      <w:proofErr w:type="spellStart"/>
      <w:r w:rsidRPr="007A4E10">
        <w:t>Stavrakakis</w:t>
      </w:r>
      <w:proofErr w:type="spellEnd"/>
      <w:r w:rsidRPr="007A4E10">
        <w:t xml:space="preserve">, 2002; [7] Butler, 1993). In this paper, I explored </w:t>
      </w:r>
      <w:r w:rsidRPr="007B5396">
        <w:rPr>
          <w:b/>
          <w:highlight w:val="yellow"/>
          <w:u w:val="single"/>
        </w:rPr>
        <w:t xml:space="preserve">alternative readings of </w:t>
      </w:r>
      <w:proofErr w:type="spellStart"/>
      <w:r w:rsidRPr="007B5396">
        <w:rPr>
          <w:b/>
          <w:highlight w:val="yellow"/>
          <w:u w:val="single"/>
        </w:rPr>
        <w:t>Lacan</w:t>
      </w:r>
      <w:proofErr w:type="spellEnd"/>
      <w:r w:rsidRPr="007B5396">
        <w:rPr>
          <w:b/>
          <w:highlight w:val="yellow"/>
          <w:u w:val="single"/>
        </w:rPr>
        <w:t xml:space="preserve"> that are, in fact, supported by his own work.</w:t>
      </w:r>
      <w:r w:rsidRPr="007A4E10">
        <w:t xml:space="preserve"> </w:t>
      </w:r>
      <w:r w:rsidRPr="007B5396">
        <w:rPr>
          <w:b/>
          <w:highlight w:val="yellow"/>
          <w:u w:val="single"/>
        </w:rPr>
        <w:t>These readings highlight the radical openness of particular theories and show them to be,</w:t>
      </w:r>
      <w:r w:rsidRPr="007B5396">
        <w:rPr>
          <w:b/>
          <w:u w:val="single"/>
        </w:rPr>
        <w:t xml:space="preserve"> </w:t>
      </w:r>
      <w:r w:rsidRPr="007A4E10">
        <w:t xml:space="preserve">contra Jameson, </w:t>
      </w:r>
      <w:r w:rsidRPr="007B5396">
        <w:rPr>
          <w:b/>
          <w:highlight w:val="yellow"/>
          <w:u w:val="single"/>
        </w:rPr>
        <w:t>radically contestable</w:t>
      </w:r>
      <w:r w:rsidRPr="007A4E10">
        <w:t xml:space="preserve">. "Technically speaking", </w:t>
      </w:r>
      <w:proofErr w:type="spellStart"/>
      <w:r w:rsidRPr="007B5396">
        <w:rPr>
          <w:b/>
          <w:highlight w:val="yellow"/>
          <w:u w:val="single"/>
        </w:rPr>
        <w:t>Lacan</w:t>
      </w:r>
      <w:proofErr w:type="spellEnd"/>
      <w:r w:rsidRPr="007B5396">
        <w:rPr>
          <w:b/>
          <w:highlight w:val="yellow"/>
          <w:u w:val="single"/>
        </w:rPr>
        <w:t xml:space="preserve"> can be read as saying that the Phallus is transferable: merely a symbolization</w:t>
      </w:r>
      <w:r w:rsidRPr="007B5396">
        <w:rPr>
          <w:b/>
          <w:u w:val="single"/>
        </w:rPr>
        <w:t xml:space="preserve"> </w:t>
      </w:r>
      <w:r w:rsidRPr="007A4E10">
        <w:t>(</w:t>
      </w:r>
      <w:proofErr w:type="spellStart"/>
      <w:r w:rsidRPr="007A4E10">
        <w:t>Zizek</w:t>
      </w:r>
      <w:proofErr w:type="spellEnd"/>
      <w:r w:rsidRPr="007A4E10">
        <w:t xml:space="preserve"> in [10] Butler et al</w:t>
      </w:r>
      <w:proofErr w:type="gramStart"/>
      <w:r w:rsidRPr="007A4E10">
        <w:t>. ,</w:t>
      </w:r>
      <w:proofErr w:type="gramEnd"/>
      <w:r w:rsidRPr="007A4E10">
        <w:t xml:space="preserve"> 2000). Similarly, </w:t>
      </w:r>
      <w:proofErr w:type="spellStart"/>
      <w:r w:rsidRPr="007B5396">
        <w:rPr>
          <w:b/>
          <w:highlight w:val="yellow"/>
          <w:u w:val="single"/>
        </w:rPr>
        <w:t>Lacan</w:t>
      </w:r>
      <w:proofErr w:type="spellEnd"/>
      <w:r w:rsidRPr="007B5396">
        <w:rPr>
          <w:b/>
          <w:highlight w:val="yellow"/>
          <w:u w:val="single"/>
        </w:rPr>
        <w:t xml:space="preserve"> can be read as saying that kinship relations, and thus society, are not necessarily grounded in heterosexual reproductive alliances.</w:t>
      </w:r>
      <w:r w:rsidRPr="007A4E10">
        <w:t xml:space="preserve"> </w:t>
      </w:r>
      <w:r w:rsidRPr="007B5396">
        <w:rPr>
          <w:b/>
          <w:highlight w:val="yellow"/>
          <w:u w:val="single"/>
        </w:rPr>
        <w:t>These are valid readings of his work, and authors have spent much effort demonstrating this.</w:t>
      </w:r>
      <w:r w:rsidRPr="007A4E10">
        <w:t xml:space="preserve"> </w:t>
      </w:r>
      <w:r w:rsidRPr="007B5396">
        <w:rPr>
          <w:u w:val="single"/>
        </w:rPr>
        <w:t xml:space="preserve">Rather than simply discarding the aspects of </w:t>
      </w:r>
      <w:proofErr w:type="spellStart"/>
      <w:r w:rsidRPr="007B5396">
        <w:rPr>
          <w:u w:val="single"/>
        </w:rPr>
        <w:t>Lacanian</w:t>
      </w:r>
      <w:proofErr w:type="spellEnd"/>
      <w:r w:rsidRPr="007B5396">
        <w:rPr>
          <w:u w:val="single"/>
        </w:rPr>
        <w:t xml:space="preserve"> theory represented by the phallus and kinship relations: signification and attachment, these concepts might be retained. Organization theorists might take on the project of "performing" </w:t>
      </w:r>
      <w:proofErr w:type="spellStart"/>
      <w:r w:rsidRPr="007B5396">
        <w:rPr>
          <w:u w:val="single"/>
        </w:rPr>
        <w:t>Lacan</w:t>
      </w:r>
      <w:proofErr w:type="spellEnd"/>
      <w:r w:rsidRPr="007B5396">
        <w:rPr>
          <w:u w:val="single"/>
        </w:rPr>
        <w:t xml:space="preserve"> in ways that avoid exclusionary and deterministic remnants of the unfortunate "stains" that persist in contemporary interpretations of </w:t>
      </w:r>
      <w:proofErr w:type="spellStart"/>
      <w:r w:rsidRPr="007B5396">
        <w:rPr>
          <w:u w:val="single"/>
        </w:rPr>
        <w:t>Lacanian</w:t>
      </w:r>
      <w:proofErr w:type="spellEnd"/>
      <w:r w:rsidRPr="007B5396">
        <w:rPr>
          <w:u w:val="single"/>
        </w:rPr>
        <w:t xml:space="preserve"> psychoanalysis.</w:t>
      </w:r>
      <w:r w:rsidRPr="007A4E10">
        <w:t xml:space="preserve"> Alternatives such as the transferable phallus, and kinships based on attachment, present a valuable contribution to the appropriation of </w:t>
      </w:r>
      <w:proofErr w:type="spellStart"/>
      <w:r w:rsidRPr="007A4E10">
        <w:t>Lacan</w:t>
      </w:r>
      <w:proofErr w:type="spellEnd"/>
      <w:r w:rsidRPr="007A4E10">
        <w:t xml:space="preserve"> within the practices of researcher-consultancy, and organization theory more generally. If incorporated into such interventions, they would enrich the ways his writing is used. </w:t>
      </w:r>
      <w:r w:rsidRPr="007B5396">
        <w:rPr>
          <w:u w:val="single"/>
        </w:rPr>
        <w:t>Choosing such alternatives would help to avoid assumptions of fixity, which risk trapping people into particular categories</w:t>
      </w:r>
      <w:r w:rsidRPr="007A4E10">
        <w:t xml:space="preserve"> ([7] </w:t>
      </w:r>
      <w:proofErr w:type="spellStart"/>
      <w:r w:rsidRPr="007A4E10">
        <w:t>Borgerson</w:t>
      </w:r>
      <w:proofErr w:type="spellEnd"/>
      <w:r w:rsidRPr="007A4E10">
        <w:t xml:space="preserve">, 2005). </w:t>
      </w:r>
      <w:r w:rsidRPr="007B5396">
        <w:rPr>
          <w:u w:val="single"/>
        </w:rPr>
        <w:t xml:space="preserve">Butler and others show how </w:t>
      </w:r>
      <w:r w:rsidRPr="007B5396">
        <w:rPr>
          <w:b/>
          <w:highlight w:val="yellow"/>
          <w:u w:val="single"/>
        </w:rPr>
        <w:t xml:space="preserve">we can rethink the </w:t>
      </w:r>
      <w:proofErr w:type="spellStart"/>
      <w:r w:rsidRPr="007B5396">
        <w:rPr>
          <w:b/>
          <w:highlight w:val="yellow"/>
          <w:u w:val="single"/>
        </w:rPr>
        <w:t>Lacanian</w:t>
      </w:r>
      <w:proofErr w:type="spellEnd"/>
      <w:r w:rsidRPr="007B5396">
        <w:rPr>
          <w:b/>
          <w:highlight w:val="yellow"/>
          <w:u w:val="single"/>
        </w:rPr>
        <w:t xml:space="preserve"> account</w:t>
      </w:r>
      <w:r w:rsidRPr="007B5396">
        <w:rPr>
          <w:b/>
          <w:u w:val="single"/>
        </w:rPr>
        <w:t xml:space="preserve"> </w:t>
      </w:r>
      <w:r w:rsidRPr="007B5396">
        <w:rPr>
          <w:u w:val="single"/>
        </w:rPr>
        <w:t xml:space="preserve">of human development, </w:t>
      </w:r>
      <w:r w:rsidRPr="007B5396">
        <w:rPr>
          <w:b/>
          <w:highlight w:val="yellow"/>
          <w:u w:val="single"/>
        </w:rPr>
        <w:t>in a way that eschews the ontologically violent categories and foundational principles that exclude some people</w:t>
      </w:r>
      <w:r w:rsidRPr="007B5396">
        <w:rPr>
          <w:u w:val="single"/>
        </w:rPr>
        <w:t>.</w:t>
      </w:r>
      <w:r w:rsidRPr="007A4E10">
        <w:t xml:space="preserve"> To do so, </w:t>
      </w:r>
      <w:r w:rsidRPr="007B5396">
        <w:rPr>
          <w:b/>
          <w:highlight w:val="yellow"/>
          <w:u w:val="single"/>
        </w:rPr>
        <w:t>we must commit to remaining "at the edge of what we know, to put our own epistemological certainties into question and through that risk and openness to another way of knowing and of living in the world, to expand our capacity to imagine the human</w:t>
      </w:r>
      <w:r w:rsidRPr="007A4E10">
        <w:t>" ([9] Butler, 2004, p. 228).</w:t>
      </w:r>
    </w:p>
    <w:p w14:paraId="14B8D5B7" w14:textId="77777777" w:rsidR="00524ADF" w:rsidRDefault="00524ADF" w:rsidP="00524ADF">
      <w:pPr>
        <w:pStyle w:val="Heading3"/>
      </w:pPr>
      <w:r>
        <w:t xml:space="preserve">A/t </w:t>
      </w:r>
      <w:proofErr w:type="spellStart"/>
      <w:r>
        <w:t>Lacan</w:t>
      </w:r>
      <w:proofErr w:type="spellEnd"/>
      <w:r>
        <w:t xml:space="preserve"> is sexist</w:t>
      </w:r>
    </w:p>
    <w:p w14:paraId="11EB7EF0" w14:textId="77777777" w:rsidR="00524ADF" w:rsidRPr="000351DA" w:rsidRDefault="00524ADF" w:rsidP="00524ADF">
      <w:pPr>
        <w:pStyle w:val="Heading4"/>
      </w:pPr>
      <w:r>
        <w:t xml:space="preserve">They just point out a problem without suggesting an alternative. The positive effects of the theory outweigh- also, it can be performed differently as to avoid this language. </w:t>
      </w:r>
    </w:p>
    <w:p w14:paraId="12716C2C" w14:textId="77777777" w:rsidR="00524ADF" w:rsidRPr="00B94AB3" w:rsidRDefault="00524ADF" w:rsidP="00524ADF">
      <w:r w:rsidRPr="00316717">
        <w:rPr>
          <w:rStyle w:val="Style13ptBold"/>
        </w:rPr>
        <w:t>Kenny, 09</w:t>
      </w:r>
      <w:r>
        <w:t xml:space="preserve"> (</w:t>
      </w:r>
      <w:r w:rsidRPr="00B94AB3">
        <w:t xml:space="preserve">Kate Kenny is a University Lecturer in Human Resources and Organization, at Cambridge University's Judge Business School. Her research interests include critical approaches to the study of contemporary workplaces, with a particular focus on issues of identity, power and emotion. Her work draws upon postcolonial theory, feminist approaches, ethnographic research methodologies and </w:t>
      </w:r>
      <w:proofErr w:type="spellStart"/>
      <w:r w:rsidRPr="00B94AB3">
        <w:t>poststructural</w:t>
      </w:r>
      <w:proofErr w:type="spellEnd"/>
      <w:r w:rsidRPr="00B94AB3">
        <w:t xml:space="preserve"> theory, in particular the work of Professor Judith Butler. </w:t>
      </w:r>
      <w:proofErr w:type="spellStart"/>
      <w:r w:rsidRPr="00B94AB3">
        <w:t>Dr</w:t>
      </w:r>
      <w:proofErr w:type="spellEnd"/>
      <w:r w:rsidRPr="00B94AB3">
        <w:t xml:space="preserve"> Kenny currently lectures in Organizational </w:t>
      </w:r>
      <w:proofErr w:type="spellStart"/>
      <w:r w:rsidRPr="00B94AB3">
        <w:t>Behaviour</w:t>
      </w:r>
      <w:proofErr w:type="spellEnd"/>
      <w:r w:rsidRPr="00B94AB3">
        <w:t xml:space="preserve"> a</w:t>
      </w:r>
      <w:r>
        <w:t>nd the Philosophy of Management,  “</w:t>
      </w:r>
      <w:r w:rsidRPr="00B94AB3">
        <w:t xml:space="preserve">Heeding the stains: </w:t>
      </w:r>
      <w:proofErr w:type="spellStart"/>
      <w:r w:rsidRPr="00B94AB3">
        <w:t>Lacan</w:t>
      </w:r>
      <w:proofErr w:type="spellEnd"/>
      <w:r w:rsidRPr="00B94AB3">
        <w:t xml:space="preserve"> and organizational change</w:t>
      </w:r>
      <w:r>
        <w:t>”</w:t>
      </w:r>
      <w:proofErr w:type="gramStart"/>
      <w:r>
        <w:t xml:space="preserve">,  </w:t>
      </w:r>
      <w:r w:rsidRPr="00B94AB3">
        <w:t>Journal</w:t>
      </w:r>
      <w:proofErr w:type="gramEnd"/>
      <w:r w:rsidRPr="00B94AB3">
        <w:t xml:space="preserve"> of Organizational Change</w:t>
      </w:r>
      <w:r>
        <w:t xml:space="preserve"> Management22.2 (2009): 214-228, 2009,  http://search.proquest.com/docview/197604934/fulltext/705533795D0D447CPQ/1?accountid=14868) ET</w:t>
      </w:r>
    </w:p>
    <w:p w14:paraId="244F8331" w14:textId="77777777" w:rsidR="00524ADF" w:rsidRDefault="00524ADF" w:rsidP="00524ADF">
      <w:r>
        <w:t xml:space="preserve">Having pointed out this issue, it would be of little help to argue that organization change practitioners should simply call a halt to their use of </w:t>
      </w:r>
      <w:proofErr w:type="spellStart"/>
      <w:r>
        <w:t>Lacan's</w:t>
      </w:r>
      <w:proofErr w:type="spellEnd"/>
      <w:r>
        <w:t xml:space="preserve"> writings, which are clearly valuable. </w:t>
      </w:r>
      <w:r w:rsidRPr="000351DA">
        <w:rPr>
          <w:b/>
          <w:highlight w:val="yellow"/>
          <w:u w:val="single"/>
        </w:rPr>
        <w:t xml:space="preserve">Rather than merely pointing to the problem of </w:t>
      </w:r>
      <w:proofErr w:type="spellStart"/>
      <w:r w:rsidRPr="000351DA">
        <w:rPr>
          <w:b/>
          <w:highlight w:val="yellow"/>
          <w:u w:val="single"/>
        </w:rPr>
        <w:t>phallagocentricism</w:t>
      </w:r>
      <w:proofErr w:type="spellEnd"/>
      <w:r w:rsidRPr="000351DA">
        <w:rPr>
          <w:b/>
          <w:highlight w:val="yellow"/>
          <w:u w:val="single"/>
        </w:rPr>
        <w:t>, it is therefore helpful to suggest alternat</w:t>
      </w:r>
      <w:r w:rsidRPr="000351DA">
        <w:rPr>
          <w:b/>
          <w:highlight w:val="yellow"/>
        </w:rPr>
        <w:t>ives.</w:t>
      </w:r>
      <w:r>
        <w:t xml:space="preserve"> In particular, I argue that organization </w:t>
      </w:r>
      <w:r w:rsidRPr="000351DA">
        <w:rPr>
          <w:b/>
          <w:highlight w:val="yellow"/>
          <w:u w:val="single"/>
        </w:rPr>
        <w:t xml:space="preserve">studies might "perform" </w:t>
      </w:r>
      <w:proofErr w:type="spellStart"/>
      <w:r w:rsidRPr="000351DA">
        <w:rPr>
          <w:b/>
          <w:highlight w:val="yellow"/>
          <w:u w:val="single"/>
        </w:rPr>
        <w:t>Lacan</w:t>
      </w:r>
      <w:proofErr w:type="spellEnd"/>
      <w:r w:rsidRPr="000351DA">
        <w:rPr>
          <w:b/>
          <w:highlight w:val="yellow"/>
          <w:u w:val="single"/>
        </w:rPr>
        <w:t xml:space="preserve"> differently, and in doing so, avoid reinstating the </w:t>
      </w:r>
      <w:proofErr w:type="spellStart"/>
      <w:r w:rsidRPr="000351DA">
        <w:rPr>
          <w:b/>
          <w:highlight w:val="yellow"/>
          <w:u w:val="single"/>
        </w:rPr>
        <w:t>phallagocentric</w:t>
      </w:r>
      <w:proofErr w:type="spellEnd"/>
      <w:r w:rsidRPr="000351DA">
        <w:rPr>
          <w:b/>
          <w:highlight w:val="yellow"/>
          <w:u w:val="single"/>
        </w:rPr>
        <w:t xml:space="preserve"> language critiqued above. It</w:t>
      </w:r>
      <w:r>
        <w:t xml:space="preserve"> </w:t>
      </w:r>
      <w:r w:rsidRPr="000351DA">
        <w:rPr>
          <w:b/>
          <w:highlight w:val="yellow"/>
          <w:u w:val="single"/>
        </w:rPr>
        <w:t xml:space="preserve">is clear from recent organization studies that </w:t>
      </w:r>
      <w:proofErr w:type="spellStart"/>
      <w:r w:rsidRPr="000351DA">
        <w:rPr>
          <w:b/>
          <w:highlight w:val="yellow"/>
          <w:u w:val="single"/>
        </w:rPr>
        <w:t>utilise</w:t>
      </w:r>
      <w:proofErr w:type="spellEnd"/>
      <w:r w:rsidRPr="000351DA">
        <w:rPr>
          <w:b/>
          <w:highlight w:val="yellow"/>
          <w:u w:val="single"/>
        </w:rPr>
        <w:t xml:space="preserve"> </w:t>
      </w:r>
      <w:proofErr w:type="spellStart"/>
      <w:r w:rsidRPr="000351DA">
        <w:rPr>
          <w:b/>
          <w:highlight w:val="yellow"/>
          <w:u w:val="single"/>
        </w:rPr>
        <w:t>Lacan's</w:t>
      </w:r>
      <w:proofErr w:type="spellEnd"/>
      <w:r w:rsidRPr="000351DA">
        <w:rPr>
          <w:b/>
          <w:highlight w:val="yellow"/>
          <w:u w:val="single"/>
        </w:rPr>
        <w:t xml:space="preserve"> theories that the notion of being and having a privileged signifier is extremely valuable in understanding aspects of organizational life.</w:t>
      </w:r>
      <w:r>
        <w:t xml:space="preserve"> </w:t>
      </w:r>
      <w:r w:rsidRPr="000351DA">
        <w:rPr>
          <w:b/>
          <w:highlight w:val="yellow"/>
          <w:u w:val="single"/>
        </w:rPr>
        <w:t>These ideas can be retained, but without the invoking of a particular male body part.</w:t>
      </w:r>
      <w:r>
        <w:t xml:space="preserve"> Butler's essay, The Lesbian Phallus and The Morphological Imaginary [7] (Butler, 1993), is useful in this respect. She draws on Derrida's notion of difference in the persistence of social structures to remind us that the privilege of the phallus is, after all, gained through its own reiteration and citation ([7] Butler, 1993). Viewed temporally, a particular entity is always different from itself; this ongoing play of difference is what constitutes identity ([4] </w:t>
      </w:r>
      <w:proofErr w:type="spellStart"/>
      <w:r>
        <w:t>Borgerson</w:t>
      </w:r>
      <w:proofErr w:type="spellEnd"/>
      <w:r>
        <w:t xml:space="preserve">, 2005). </w:t>
      </w:r>
      <w:r w:rsidRPr="000351DA">
        <w:rPr>
          <w:u w:val="single"/>
        </w:rPr>
        <w:t xml:space="preserve">While iteration is the condition of possibility for the persistence of a given entity in social life, the temporal difference between successive iterations creates a discontinuity. This discontinuity yields a space for subversion. With respect to the phallus, therefore, Butler argues that in the "very force of repetition" </w:t>
      </w:r>
      <w:r w:rsidRPr="000351DA">
        <w:rPr>
          <w:b/>
          <w:highlight w:val="yellow"/>
          <w:u w:val="single"/>
        </w:rPr>
        <w:t xml:space="preserve">there lies the "possibility of </w:t>
      </w:r>
      <w:proofErr w:type="spellStart"/>
      <w:r w:rsidRPr="000351DA">
        <w:rPr>
          <w:b/>
          <w:highlight w:val="yellow"/>
          <w:u w:val="single"/>
        </w:rPr>
        <w:t>deprivileging</w:t>
      </w:r>
      <w:proofErr w:type="spellEnd"/>
      <w:r w:rsidRPr="000351DA">
        <w:rPr>
          <w:b/>
          <w:highlight w:val="yellow"/>
          <w:u w:val="single"/>
        </w:rPr>
        <w:t xml:space="preserve"> that signifier</w:t>
      </w:r>
      <w:r>
        <w:t xml:space="preserve">", and </w:t>
      </w:r>
      <w:proofErr w:type="spellStart"/>
      <w:r w:rsidRPr="000351DA">
        <w:rPr>
          <w:b/>
          <w:highlight w:val="yellow"/>
        </w:rPr>
        <w:t>resignifying</w:t>
      </w:r>
      <w:proofErr w:type="spellEnd"/>
      <w:r w:rsidRPr="000351DA">
        <w:rPr>
          <w:b/>
          <w:highlight w:val="yellow"/>
        </w:rPr>
        <w:t xml:space="preserve"> it elsewhere</w:t>
      </w:r>
      <w:r w:rsidRPr="000351DA">
        <w:rPr>
          <w:b/>
        </w:rPr>
        <w:t xml:space="preserve"> </w:t>
      </w:r>
      <w:r>
        <w:t xml:space="preserve">([7] Butler, 1993, p. 89). In this space of </w:t>
      </w:r>
      <w:proofErr w:type="spellStart"/>
      <w:r>
        <w:t>resignification</w:t>
      </w:r>
      <w:proofErr w:type="spellEnd"/>
      <w:r>
        <w:t xml:space="preserve"> we might see room for "</w:t>
      </w:r>
      <w:r w:rsidRPr="000351DA">
        <w:rPr>
          <w:b/>
          <w:highlight w:val="yellow"/>
          <w:u w:val="single"/>
        </w:rPr>
        <w:t>destabilizing the hegemony of current conceptions of the phallus itself</w:t>
      </w:r>
      <w:r>
        <w:t xml:space="preserve">" ([7] Butler, 1993, p. 88). </w:t>
      </w:r>
      <w:r w:rsidRPr="000351DA">
        <w:rPr>
          <w:u w:val="single"/>
        </w:rPr>
        <w:t xml:space="preserve">Organization theorists could, for example, "take </w:t>
      </w:r>
      <w:proofErr w:type="spellStart"/>
      <w:r w:rsidRPr="000351DA">
        <w:rPr>
          <w:u w:val="single"/>
        </w:rPr>
        <w:t>Lacan</w:t>
      </w:r>
      <w:proofErr w:type="spellEnd"/>
      <w:r w:rsidRPr="000351DA">
        <w:rPr>
          <w:u w:val="single"/>
        </w:rPr>
        <w:t xml:space="preserve"> seriously" and treat the Phallus as the transferable phantasm it is claimed to represent. Theorists could jettison the word phallus, roving this privileged signifier onto other body parts for the purpose of representation. </w:t>
      </w:r>
      <w:r>
        <w:rPr>
          <w:u w:val="single"/>
        </w:rPr>
        <w:t xml:space="preserve"> </w:t>
      </w:r>
      <w:r w:rsidRPr="0009496D">
        <w:t xml:space="preserve">If, as </w:t>
      </w:r>
      <w:proofErr w:type="spellStart"/>
      <w:r w:rsidRPr="0009496D">
        <w:t>Zizek</w:t>
      </w:r>
      <w:proofErr w:type="spellEnd"/>
      <w:r w:rsidRPr="0009496D">
        <w:t xml:space="preserve"> in [10] Butler et al</w:t>
      </w:r>
      <w:proofErr w:type="gramStart"/>
      <w:r w:rsidRPr="0009496D">
        <w:t>. ,</w:t>
      </w:r>
      <w:proofErr w:type="gramEnd"/>
      <w:r w:rsidRPr="0009496D">
        <w:t xml:space="preserve"> 2000 and [38] </w:t>
      </w:r>
      <w:proofErr w:type="spellStart"/>
      <w:r w:rsidRPr="0009496D">
        <w:t>Stavrakakis</w:t>
      </w:r>
      <w:proofErr w:type="spellEnd"/>
      <w:r w:rsidRPr="0009496D">
        <w:t xml:space="preserve"> (2002) argue, </w:t>
      </w:r>
      <w:r w:rsidRPr="0009496D">
        <w:rPr>
          <w:b/>
          <w:highlight w:val="yellow"/>
          <w:u w:val="single"/>
        </w:rPr>
        <w:t xml:space="preserve">the phallus in </w:t>
      </w:r>
      <w:proofErr w:type="spellStart"/>
      <w:r w:rsidRPr="0009496D">
        <w:rPr>
          <w:b/>
          <w:highlight w:val="yellow"/>
          <w:u w:val="single"/>
        </w:rPr>
        <w:t>Lacan</w:t>
      </w:r>
      <w:proofErr w:type="spellEnd"/>
      <w:r w:rsidRPr="0009496D">
        <w:rPr>
          <w:b/>
          <w:highlight w:val="yellow"/>
          <w:u w:val="single"/>
        </w:rPr>
        <w:t xml:space="preserve"> is a transferable phantasm, then it should not be overly problematic to "transfer" the way the privileged signifier is represented</w:t>
      </w:r>
      <w:r w:rsidRPr="0009496D">
        <w:t xml:space="preserve">. </w:t>
      </w:r>
      <w:proofErr w:type="gramStart"/>
      <w:r w:rsidRPr="0009496D">
        <w:rPr>
          <w:b/>
          <w:highlight w:val="yellow"/>
          <w:u w:val="single"/>
        </w:rPr>
        <w:t>Perhaps, the concept can be reclaimed by all bodies, not just masculine ones</w:t>
      </w:r>
      <w:proofErr w:type="gramEnd"/>
      <w:r w:rsidRPr="0009496D">
        <w:t xml:space="preserve"> (and also, perhaps, by non-human forms of life) ([7] Butler, 1993). As Butler points out however, </w:t>
      </w:r>
      <w:r w:rsidRPr="0009496D">
        <w:rPr>
          <w:u w:val="single"/>
        </w:rPr>
        <w:t xml:space="preserve">this kind of reclamation must involve an alternative "phallus" that is not continually reinstated as an a-priori privileged signifier, even one that is </w:t>
      </w:r>
      <w:proofErr w:type="spellStart"/>
      <w:r w:rsidRPr="0009496D">
        <w:rPr>
          <w:u w:val="single"/>
        </w:rPr>
        <w:t>symbolizable</w:t>
      </w:r>
      <w:proofErr w:type="spellEnd"/>
      <w:r w:rsidRPr="0009496D">
        <w:rPr>
          <w:u w:val="single"/>
        </w:rPr>
        <w:t xml:space="preserve"> by all bodies. </w:t>
      </w:r>
      <w:r w:rsidRPr="0009496D">
        <w:t xml:space="preserve">There would be little point in introducing a replacement signifier that is as immutable and exclusionary as the phallus it displaces. Instead, the alternative "phallus" must remain a necessary fiction, which acts to remove the idea of "being and having" the signifier from its symbolic association with maleness and, relatedly, masculine dominance ([7] Butler, 1993). To do this, however, we must consider the phallus as not necessarily linked to some </w:t>
      </w:r>
      <w:proofErr w:type="spellStart"/>
      <w:r w:rsidRPr="0009496D">
        <w:t>originary</w:t>
      </w:r>
      <w:proofErr w:type="spellEnd"/>
      <w:r w:rsidRPr="0009496D">
        <w:t xml:space="preserve"> moment of the signifying chain, but rather, as that which is part of an ongoing play of reiteration and thus open to </w:t>
      </w:r>
      <w:proofErr w:type="spellStart"/>
      <w:r w:rsidRPr="0009496D">
        <w:t>resignification</w:t>
      </w:r>
      <w:proofErr w:type="spellEnd"/>
      <w:r w:rsidRPr="0009496D">
        <w:t xml:space="preserve">, "signifying in ways and in places that exceed its proper structural place within the </w:t>
      </w:r>
      <w:proofErr w:type="spellStart"/>
      <w:r w:rsidRPr="0009496D">
        <w:t>Lacanian</w:t>
      </w:r>
      <w:proofErr w:type="spellEnd"/>
      <w:r w:rsidRPr="0009496D">
        <w:t xml:space="preserve"> symbolic", and in ways and places that "contest the necessity of that place" ([7] Butler, 1993, p. 88). In doing so, the alternative phallus must not be instated as a "foundational principle" that brings with it new types of exclusions for different forms of life. Butler's lesbian phallus is just one way of rethinking the foundational, and the exclusionary, in appropriations of </w:t>
      </w:r>
      <w:proofErr w:type="spellStart"/>
      <w:r w:rsidRPr="0009496D">
        <w:t>Lacan's</w:t>
      </w:r>
      <w:proofErr w:type="spellEnd"/>
      <w:r w:rsidRPr="0009496D">
        <w:t xml:space="preserve"> work. It is useful here because it is "both occasioned by </w:t>
      </w:r>
      <w:proofErr w:type="spellStart"/>
      <w:r w:rsidRPr="0009496D">
        <w:t>Lacan</w:t>
      </w:r>
      <w:proofErr w:type="spellEnd"/>
      <w:r w:rsidRPr="0009496D">
        <w:t xml:space="preserve">" and exceeds the constraints, and potential exclusions, that can arise from misappropriations of his work ([7] Butler, 1993, p. 90). Other writers have developed </w:t>
      </w:r>
      <w:proofErr w:type="spellStart"/>
      <w:r w:rsidRPr="0009496D">
        <w:t>Lacan's</w:t>
      </w:r>
      <w:proofErr w:type="spellEnd"/>
      <w:r w:rsidRPr="0009496D">
        <w:t xml:space="preserve"> work along similar lines ([5] Brennan, 1993). Such alternative readings are useful in the context of organizational change. However, before considering them, organization theorists must acknowledge that they are necessary, by paying attention to the kinds of critique detailed here ([19] Harding, 2007). The first step must be to take the "stains" in </w:t>
      </w:r>
      <w:proofErr w:type="spellStart"/>
      <w:r w:rsidRPr="0009496D">
        <w:t>Lacan's</w:t>
      </w:r>
      <w:proofErr w:type="spellEnd"/>
      <w:r w:rsidRPr="0009496D">
        <w:t xml:space="preserve"> work seriously.</w:t>
      </w:r>
    </w:p>
    <w:p w14:paraId="1968B2EA" w14:textId="77777777" w:rsidR="00524ADF" w:rsidRPr="007A4E10" w:rsidRDefault="00524ADF" w:rsidP="00524ADF"/>
    <w:p w14:paraId="60A472C1" w14:textId="77777777" w:rsidR="00524ADF" w:rsidRPr="007B5396" w:rsidRDefault="00524ADF" w:rsidP="00524ADF">
      <w:pPr>
        <w:pStyle w:val="Heading2"/>
      </w:pPr>
      <w:r>
        <w:t xml:space="preserve">Perm Answers </w:t>
      </w:r>
    </w:p>
    <w:p w14:paraId="1FD33559" w14:textId="77777777" w:rsidR="00524ADF" w:rsidRPr="007357D7" w:rsidRDefault="00524ADF" w:rsidP="00524ADF"/>
    <w:p w14:paraId="04B26C01" w14:textId="77777777" w:rsidR="00524ADF" w:rsidRDefault="00524ADF" w:rsidP="00524ADF">
      <w:pPr>
        <w:pStyle w:val="Heading3"/>
      </w:pPr>
      <w:r>
        <w:t xml:space="preserve">DA to perm- they will use scapegoats in their utopian vision of destroying violence </w:t>
      </w:r>
    </w:p>
    <w:p w14:paraId="4BE61F94" w14:textId="77777777" w:rsidR="00524ADF" w:rsidRDefault="00524ADF" w:rsidP="00524ADF">
      <w:pPr>
        <w:pStyle w:val="Heading4"/>
      </w:pPr>
      <w:r>
        <w:t xml:space="preserve">Utopian visions are extremely problematic- they function off violence and using scapegoats. </w:t>
      </w:r>
    </w:p>
    <w:p w14:paraId="565659F7" w14:textId="77777777" w:rsidR="00524ADF" w:rsidRDefault="00524ADF" w:rsidP="00524ADF">
      <w:proofErr w:type="spellStart"/>
      <w:r w:rsidRPr="000941A5">
        <w:rPr>
          <w:rStyle w:val="Style13ptBold"/>
        </w:rPr>
        <w:t>Stavrakakis</w:t>
      </w:r>
      <w:proofErr w:type="spellEnd"/>
      <w:r w:rsidRPr="000941A5">
        <w:rPr>
          <w:rStyle w:val="Style13ptBold"/>
        </w:rPr>
        <w:t>, 99</w:t>
      </w:r>
      <w:r>
        <w:t xml:space="preserve"> (</w:t>
      </w:r>
      <w:proofErr w:type="spellStart"/>
      <w:r w:rsidRPr="000941A5">
        <w:t>Yannis</w:t>
      </w:r>
      <w:proofErr w:type="spellEnd"/>
      <w:r w:rsidRPr="000941A5">
        <w:t xml:space="preserve"> </w:t>
      </w:r>
      <w:proofErr w:type="spellStart"/>
      <w:proofErr w:type="gramStart"/>
      <w:r w:rsidRPr="000941A5">
        <w:t>Stavrakakis</w:t>
      </w:r>
      <w:proofErr w:type="spellEnd"/>
      <w:r w:rsidRPr="000941A5">
        <w:t xml:space="preserve">  is</w:t>
      </w:r>
      <w:proofErr w:type="gramEnd"/>
      <w:r w:rsidRPr="000941A5">
        <w:t xml:space="preserve"> teaching fellow at the department of Government at the University of Essex and Acting Director of the MA </w:t>
      </w:r>
      <w:proofErr w:type="spellStart"/>
      <w:r w:rsidRPr="000941A5">
        <w:t>programme</w:t>
      </w:r>
      <w:proofErr w:type="spellEnd"/>
      <w:r w:rsidRPr="000941A5">
        <w:t xml:space="preserve"> in </w:t>
      </w:r>
      <w:r>
        <w:t>Ideology and Discourse Analysis,  “</w:t>
      </w:r>
      <w:proofErr w:type="spellStart"/>
      <w:r>
        <w:t>Lacan</w:t>
      </w:r>
      <w:proofErr w:type="spellEnd"/>
      <w:r>
        <w:t xml:space="preserve"> and the Political” </w:t>
      </w:r>
      <w:proofErr w:type="spellStart"/>
      <w:r>
        <w:t>Routledge</w:t>
      </w:r>
      <w:proofErr w:type="spellEnd"/>
      <w:r>
        <w:t>,  1999) ET</w:t>
      </w:r>
    </w:p>
    <w:p w14:paraId="49C63378" w14:textId="77777777" w:rsidR="00524ADF" w:rsidRDefault="00524ADF" w:rsidP="00524ADF">
      <w:r w:rsidRPr="00DA1C68">
        <w:t xml:space="preserve">What I will try to do in this chapter is, f </w:t>
      </w:r>
      <w:proofErr w:type="spellStart"/>
      <w:r w:rsidRPr="00DA1C68">
        <w:t>irst</w:t>
      </w:r>
      <w:proofErr w:type="spellEnd"/>
      <w:r w:rsidRPr="00DA1C68">
        <w:t xml:space="preserve"> of all, to demonstrate the deeply problematic nature of utopian politics. Simply put, my a r </w:t>
      </w:r>
      <w:proofErr w:type="spellStart"/>
      <w:r w:rsidRPr="00DA1C68">
        <w:t>gument</w:t>
      </w:r>
      <w:proofErr w:type="spellEnd"/>
      <w:r w:rsidRPr="00DA1C68">
        <w:t xml:space="preserve"> will be </w:t>
      </w:r>
      <w:r w:rsidRPr="007A4AE0">
        <w:rPr>
          <w:b/>
          <w:highlight w:val="yellow"/>
        </w:rPr>
        <w:t xml:space="preserve">that </w:t>
      </w:r>
      <w:r w:rsidRPr="007A4AE0">
        <w:rPr>
          <w:b/>
          <w:highlight w:val="yellow"/>
          <w:u w:val="single"/>
        </w:rPr>
        <w:t xml:space="preserve">e v </w:t>
      </w:r>
      <w:proofErr w:type="spellStart"/>
      <w:r w:rsidRPr="007A4AE0">
        <w:rPr>
          <w:b/>
          <w:highlight w:val="yellow"/>
          <w:u w:val="single"/>
        </w:rPr>
        <w:t>ery</w:t>
      </w:r>
      <w:proofErr w:type="spellEnd"/>
      <w:r w:rsidRPr="007A4AE0">
        <w:rPr>
          <w:b/>
          <w:highlight w:val="yellow"/>
          <w:u w:val="single"/>
        </w:rPr>
        <w:t xml:space="preserve"> utopian f </w:t>
      </w:r>
      <w:proofErr w:type="spellStart"/>
      <w:r w:rsidRPr="007A4AE0">
        <w:rPr>
          <w:b/>
          <w:highlight w:val="yellow"/>
          <w:u w:val="single"/>
        </w:rPr>
        <w:t>antasy</w:t>
      </w:r>
      <w:proofErr w:type="spellEnd"/>
      <w:r w:rsidRPr="007A4AE0">
        <w:rPr>
          <w:b/>
          <w:highlight w:val="yellow"/>
          <w:u w:val="single"/>
        </w:rPr>
        <w:t xml:space="preserve"> construction needs a ‘</w:t>
      </w:r>
      <w:proofErr w:type="spellStart"/>
      <w:r w:rsidRPr="007A4AE0">
        <w:rPr>
          <w:b/>
          <w:highlight w:val="yellow"/>
          <w:u w:val="single"/>
        </w:rPr>
        <w:t>scap</w:t>
      </w:r>
      <w:proofErr w:type="spellEnd"/>
      <w:r w:rsidRPr="007A4AE0">
        <w:rPr>
          <w:b/>
          <w:highlight w:val="yellow"/>
          <w:u w:val="single"/>
        </w:rPr>
        <w:t xml:space="preserve"> e goat’ in order to constitute itself—the Nazi utopian f </w:t>
      </w:r>
      <w:proofErr w:type="spellStart"/>
      <w:r w:rsidRPr="007A4AE0">
        <w:rPr>
          <w:b/>
          <w:highlight w:val="yellow"/>
          <w:u w:val="single"/>
        </w:rPr>
        <w:t>antasy</w:t>
      </w:r>
      <w:proofErr w:type="spellEnd"/>
      <w:r w:rsidRPr="007A4AE0">
        <w:rPr>
          <w:b/>
          <w:highlight w:val="yellow"/>
          <w:u w:val="single"/>
        </w:rPr>
        <w:t xml:space="preserve"> and the production of the ‘J e w’</w:t>
      </w:r>
      <w:r w:rsidRPr="007A4AE0">
        <w:rPr>
          <w:b/>
          <w:u w:val="single"/>
        </w:rPr>
        <w:t xml:space="preserve"> </w:t>
      </w:r>
      <w:r w:rsidRPr="007A4AE0">
        <w:rPr>
          <w:u w:val="single"/>
        </w:rPr>
        <w:t xml:space="preserve">is a good example, especially as pointed out in </w:t>
      </w:r>
      <w:proofErr w:type="spellStart"/>
      <w:proofErr w:type="gramStart"/>
      <w:r w:rsidRPr="007A4AE0">
        <w:rPr>
          <w:u w:val="single"/>
        </w:rPr>
        <w:t>Žižek’s</w:t>
      </w:r>
      <w:proofErr w:type="spellEnd"/>
      <w:r w:rsidRPr="007A4AE0">
        <w:rPr>
          <w:u w:val="single"/>
        </w:rPr>
        <w:t xml:space="preserve">  analysis</w:t>
      </w:r>
      <w:proofErr w:type="gramEnd"/>
      <w:r w:rsidRPr="007A4AE0">
        <w:rPr>
          <w:u w:val="single"/>
        </w:rPr>
        <w:t xml:space="preserve">. </w:t>
      </w:r>
      <w:proofErr w:type="gramStart"/>
      <w:r w:rsidRPr="00DA1C68">
        <w:t xml:space="preserve">4  </w:t>
      </w:r>
      <w:r w:rsidRPr="007A4AE0">
        <w:rPr>
          <w:b/>
          <w:highlight w:val="yellow"/>
          <w:u w:val="single"/>
        </w:rPr>
        <w:t>Every</w:t>
      </w:r>
      <w:proofErr w:type="gramEnd"/>
      <w:r w:rsidRPr="007A4AE0">
        <w:rPr>
          <w:b/>
          <w:highlight w:val="yellow"/>
          <w:u w:val="single"/>
        </w:rPr>
        <w:t xml:space="preserve"> utopian fantasy produces its reverse and calls for its elimination.</w:t>
      </w:r>
      <w:r w:rsidRPr="007A4AE0">
        <w:rPr>
          <w:b/>
          <w:u w:val="single"/>
        </w:rPr>
        <w:t xml:space="preserve"> </w:t>
      </w:r>
      <w:r w:rsidRPr="007A4AE0">
        <w:rPr>
          <w:u w:val="single"/>
        </w:rPr>
        <w:t xml:space="preserve">Put another way, the beatific side of fantasy is coupled in utopian constructions with a horrific side, a paranoid need for a </w:t>
      </w:r>
      <w:proofErr w:type="spellStart"/>
      <w:r w:rsidRPr="007A4AE0">
        <w:rPr>
          <w:u w:val="single"/>
        </w:rPr>
        <w:t>stigmatised</w:t>
      </w:r>
      <w:proofErr w:type="spellEnd"/>
      <w:r w:rsidRPr="007A4AE0">
        <w:rPr>
          <w:u w:val="single"/>
        </w:rPr>
        <w:t xml:space="preserve"> scapegoat.</w:t>
      </w:r>
      <w:r w:rsidRPr="00DA1C68">
        <w:t xml:space="preserve"> The naivety—and also </w:t>
      </w:r>
      <w:r w:rsidRPr="007A4AE0">
        <w:rPr>
          <w:b/>
          <w:u w:val="single"/>
        </w:rPr>
        <w:t xml:space="preserve">the danger—of utopian structures </w:t>
      </w:r>
      <w:proofErr w:type="gramStart"/>
      <w:r w:rsidRPr="007A4AE0">
        <w:rPr>
          <w:b/>
          <w:u w:val="single"/>
        </w:rPr>
        <w:t>is</w:t>
      </w:r>
      <w:proofErr w:type="gramEnd"/>
      <w:r w:rsidRPr="007A4AE0">
        <w:rPr>
          <w:b/>
          <w:u w:val="single"/>
        </w:rPr>
        <w:t xml:space="preserve"> revealed when the </w:t>
      </w:r>
      <w:proofErr w:type="spellStart"/>
      <w:r w:rsidRPr="007A4AE0">
        <w:rPr>
          <w:b/>
          <w:u w:val="single"/>
        </w:rPr>
        <w:t>realisation</w:t>
      </w:r>
      <w:proofErr w:type="spellEnd"/>
      <w:r w:rsidRPr="007A4AE0">
        <w:rPr>
          <w:b/>
          <w:u w:val="single"/>
        </w:rPr>
        <w:t xml:space="preserve"> of this fantasy is attempted</w:t>
      </w:r>
      <w:r w:rsidRPr="00DA1C68">
        <w:t xml:space="preserve">. It is then that we are brought close to the frightening kernel of the real: </w:t>
      </w:r>
      <w:proofErr w:type="spellStart"/>
      <w:r w:rsidRPr="00DA1C68">
        <w:t>stigmatisation</w:t>
      </w:r>
      <w:proofErr w:type="spellEnd"/>
      <w:r w:rsidRPr="00DA1C68">
        <w:t xml:space="preserve"> is followed by extermination. This is not an accident</w:t>
      </w:r>
      <w:r w:rsidRPr="007A4AE0">
        <w:rPr>
          <w:b/>
          <w:u w:val="single"/>
        </w:rPr>
        <w:t>. It is inscribed in the structure of utopian constructions;</w:t>
      </w:r>
      <w:r w:rsidRPr="00DA1C68">
        <w:t xml:space="preserve"> it seems to be the way all fantasy constructions work. </w:t>
      </w:r>
      <w:r w:rsidRPr="007A4AE0">
        <w:rPr>
          <w:b/>
          <w:highlight w:val="yellow"/>
          <w:u w:val="single"/>
        </w:rPr>
        <w:t>If in almost all utopian visions, violence and antagonism are eliminated, if utopia is based on the expulsion and repression of v</w:t>
      </w:r>
      <w:r w:rsidRPr="00DA1C68">
        <w:t xml:space="preserve">iolence (this is its beatific side) this </w:t>
      </w:r>
      <w:r w:rsidRPr="007A4AE0">
        <w:rPr>
          <w:b/>
          <w:highlight w:val="yellow"/>
          <w:u w:val="single"/>
        </w:rPr>
        <w:t>is only because it owes</w:t>
      </w:r>
      <w:r w:rsidRPr="007A4AE0">
        <w:rPr>
          <w:b/>
          <w:u w:val="single"/>
        </w:rPr>
        <w:t xml:space="preserve"> </w:t>
      </w:r>
      <w:r w:rsidRPr="00DA1C68">
        <w:t xml:space="preserve">100BEYOND THE FANTASY OF UTOPIA </w:t>
      </w:r>
      <w:r w:rsidRPr="007A4AE0">
        <w:rPr>
          <w:b/>
          <w:highlight w:val="yellow"/>
          <w:u w:val="single"/>
        </w:rPr>
        <w:t>its own creation to violence</w:t>
      </w:r>
      <w:r w:rsidRPr="00DA1C68">
        <w:t xml:space="preserve">; </w:t>
      </w:r>
      <w:r w:rsidRPr="007A4AE0">
        <w:rPr>
          <w:b/>
          <w:highlight w:val="yellow"/>
          <w:u w:val="single"/>
        </w:rPr>
        <w:t>it is sustained and fed by violence</w:t>
      </w:r>
      <w:r w:rsidRPr="00DA1C68">
        <w:t xml:space="preserve"> (this is its horrific side). </w:t>
      </w:r>
      <w:r w:rsidRPr="007A4AE0">
        <w:rPr>
          <w:b/>
          <w:u w:val="single"/>
        </w:rPr>
        <w:t xml:space="preserve">This repressed moment of violence resurfaces, </w:t>
      </w:r>
      <w:r w:rsidRPr="00DA1C68">
        <w:t xml:space="preserve">as Marin points out, in the difference inscribed in the name utopia itself (Marin, 1984:110). </w:t>
      </w:r>
      <w:r w:rsidRPr="007A4AE0">
        <w:rPr>
          <w:u w:val="single"/>
        </w:rPr>
        <w:t>What we shall argue is that it also resurfaces in the production of the figure of an enemy.</w:t>
      </w:r>
      <w:r w:rsidRPr="00DA1C68">
        <w:t xml:space="preserve"> To use a phrase enunciated by the </w:t>
      </w:r>
      <w:proofErr w:type="spellStart"/>
      <w:r w:rsidRPr="00DA1C68">
        <w:t>utopianist</w:t>
      </w:r>
      <w:proofErr w:type="spellEnd"/>
      <w:r w:rsidRPr="00DA1C68">
        <w:t xml:space="preserve"> Fourier, what is ‘driven out through the door comes back through the window’ (is not this a ‘precursor’ of </w:t>
      </w:r>
      <w:proofErr w:type="spellStart"/>
      <w:r w:rsidRPr="00DA1C68">
        <w:t>Lacan’s</w:t>
      </w:r>
      <w:proofErr w:type="spellEnd"/>
      <w:r w:rsidRPr="00DA1C68">
        <w:t xml:space="preserve"> </w:t>
      </w:r>
      <w:proofErr w:type="gramStart"/>
      <w:r w:rsidRPr="00DA1C68">
        <w:t>dictum  that</w:t>
      </w:r>
      <w:proofErr w:type="gramEnd"/>
      <w:r w:rsidRPr="00DA1C68">
        <w:t xml:space="preserve"> ‘what is foreclosed in the symbolic reappears in the real’?—VII:131). </w:t>
      </w:r>
      <w:proofErr w:type="gramStart"/>
      <w:r w:rsidRPr="00DA1C68">
        <w:t>5  The</w:t>
      </w:r>
      <w:proofErr w:type="gramEnd"/>
      <w:r w:rsidRPr="00DA1C68">
        <w:t xml:space="preserve"> work of Norman Cohn and other historians permits the articulation of a genealogy of this </w:t>
      </w:r>
      <w:proofErr w:type="spellStart"/>
      <w:r w:rsidRPr="00DA1C68">
        <w:t>manichean</w:t>
      </w:r>
      <w:proofErr w:type="spellEnd"/>
      <w:r w:rsidRPr="00DA1C68">
        <w:t xml:space="preserve">, </w:t>
      </w:r>
      <w:proofErr w:type="spellStart"/>
      <w:r w:rsidRPr="00DA1C68">
        <w:t>equivalential</w:t>
      </w:r>
      <w:proofErr w:type="spellEnd"/>
      <w:r w:rsidRPr="00DA1C68">
        <w:t xml:space="preserve"> way of understanding the world, from the great witch-hunt up to modern anti-Semitism, and </w:t>
      </w:r>
      <w:proofErr w:type="spellStart"/>
      <w:r w:rsidRPr="00DA1C68">
        <w:t>Lacanian</w:t>
      </w:r>
      <w:proofErr w:type="spellEnd"/>
      <w:r w:rsidRPr="00DA1C68">
        <w:t xml:space="preserve"> theory can provide valuable insights into any attempt to understand the logic behind this utopian operation—here the approach to fantasy developed in Chapter 2 will further demonstrate its potential in </w:t>
      </w:r>
      <w:proofErr w:type="spellStart"/>
      <w:r w:rsidRPr="00DA1C68">
        <w:t>analysing</w:t>
      </w:r>
      <w:proofErr w:type="spellEnd"/>
      <w:r w:rsidRPr="00DA1C68">
        <w:t xml:space="preserve"> our political experience. In fact, from the time of his unpublished seminar on The Formations of the Unconscious</w:t>
      </w:r>
      <w:proofErr w:type="gramStart"/>
      <w:r w:rsidRPr="007A4AE0">
        <w:rPr>
          <w:b/>
          <w:u w:val="single"/>
        </w:rPr>
        <w:t xml:space="preserve">,  </w:t>
      </w:r>
      <w:proofErr w:type="spellStart"/>
      <w:r w:rsidRPr="007A4AE0">
        <w:rPr>
          <w:b/>
          <w:u w:val="single"/>
        </w:rPr>
        <w:t>Lacan</w:t>
      </w:r>
      <w:proofErr w:type="spellEnd"/>
      <w:proofErr w:type="gramEnd"/>
      <w:r w:rsidRPr="007A4AE0">
        <w:rPr>
          <w:b/>
          <w:u w:val="single"/>
        </w:rPr>
        <w:t xml:space="preserve"> identified </w:t>
      </w:r>
      <w:r w:rsidRPr="00A745DC">
        <w:rPr>
          <w:b/>
          <w:highlight w:val="yellow"/>
          <w:u w:val="single"/>
        </w:rPr>
        <w:t>the utopian dream of a perfectly functioning society as a highly problematic area</w:t>
      </w:r>
      <w:r w:rsidRPr="00DA1C68">
        <w:t xml:space="preserve"> (seminar of 18 June 1958).</w:t>
      </w:r>
    </w:p>
    <w:p w14:paraId="53B15B28" w14:textId="77777777" w:rsidR="00524ADF" w:rsidRPr="007357D7" w:rsidRDefault="00524ADF" w:rsidP="00524ADF"/>
    <w:p w14:paraId="56030232" w14:textId="77777777" w:rsidR="00524ADF" w:rsidRDefault="00524ADF" w:rsidP="00524ADF">
      <w:pPr>
        <w:pStyle w:val="Heading1"/>
      </w:pPr>
      <w:proofErr w:type="spellStart"/>
      <w:r>
        <w:t>Aff</w:t>
      </w:r>
      <w:proofErr w:type="spellEnd"/>
      <w:r>
        <w:t xml:space="preserve"> Answers </w:t>
      </w:r>
    </w:p>
    <w:p w14:paraId="4C780AE2" w14:textId="77777777" w:rsidR="00524ADF" w:rsidRDefault="00524ADF" w:rsidP="00524ADF">
      <w:pPr>
        <w:pStyle w:val="Heading2"/>
      </w:pPr>
      <w:proofErr w:type="spellStart"/>
      <w:r>
        <w:t>Lacan</w:t>
      </w:r>
      <w:proofErr w:type="spellEnd"/>
      <w:r>
        <w:t xml:space="preserve"> bad</w:t>
      </w:r>
    </w:p>
    <w:p w14:paraId="34466E52" w14:textId="77777777" w:rsidR="00524ADF" w:rsidRDefault="00524ADF" w:rsidP="00524ADF">
      <w:pPr>
        <w:pStyle w:val="Heading3"/>
      </w:pPr>
      <w:proofErr w:type="spellStart"/>
      <w:r>
        <w:t>Lacan’s</w:t>
      </w:r>
      <w:proofErr w:type="spellEnd"/>
      <w:r>
        <w:t xml:space="preserve"> theory is sexist</w:t>
      </w:r>
    </w:p>
    <w:p w14:paraId="0D03210D" w14:textId="77777777" w:rsidR="00524ADF" w:rsidRPr="001A5967" w:rsidRDefault="00524ADF" w:rsidP="00524ADF">
      <w:pPr>
        <w:pStyle w:val="Heading4"/>
      </w:pPr>
      <w:r>
        <w:t xml:space="preserve">Many critics say </w:t>
      </w:r>
      <w:proofErr w:type="spellStart"/>
      <w:r>
        <w:t>Lacan’s</w:t>
      </w:r>
      <w:proofErr w:type="spellEnd"/>
      <w:r>
        <w:t xml:space="preserve"> work reifies structures like patriarchy, often through the use of the term phallus and other representations of sexuality. </w:t>
      </w:r>
    </w:p>
    <w:p w14:paraId="4C179A5B" w14:textId="77777777" w:rsidR="00524ADF" w:rsidRPr="00B94AB3" w:rsidRDefault="00524ADF" w:rsidP="00524ADF">
      <w:r w:rsidRPr="00316717">
        <w:rPr>
          <w:rStyle w:val="Style13ptBold"/>
        </w:rPr>
        <w:t>Kenny, 09</w:t>
      </w:r>
      <w:r>
        <w:t xml:space="preserve"> (</w:t>
      </w:r>
      <w:r w:rsidRPr="00B94AB3">
        <w:t xml:space="preserve">Kate Kenny is a University Lecturer in Human Resources and Organization, at Cambridge University's Judge Business School. Her research interests include critical approaches to the study of contemporary workplaces, with a particular focus on issues of identity, power and emotion. Her work draws upon postcolonial theory, feminist approaches, ethnographic research methodologies and </w:t>
      </w:r>
      <w:proofErr w:type="spellStart"/>
      <w:r w:rsidRPr="00B94AB3">
        <w:t>poststructural</w:t>
      </w:r>
      <w:proofErr w:type="spellEnd"/>
      <w:r w:rsidRPr="00B94AB3">
        <w:t xml:space="preserve"> theory, in particular the work of Professor Judith Butler. </w:t>
      </w:r>
      <w:proofErr w:type="spellStart"/>
      <w:r w:rsidRPr="00B94AB3">
        <w:t>Dr</w:t>
      </w:r>
      <w:proofErr w:type="spellEnd"/>
      <w:r w:rsidRPr="00B94AB3">
        <w:t xml:space="preserve"> Kenny currently lectures in Organizational </w:t>
      </w:r>
      <w:proofErr w:type="spellStart"/>
      <w:r w:rsidRPr="00B94AB3">
        <w:t>Behaviour</w:t>
      </w:r>
      <w:proofErr w:type="spellEnd"/>
      <w:r w:rsidRPr="00B94AB3">
        <w:t xml:space="preserve"> a</w:t>
      </w:r>
      <w:r>
        <w:t>nd the Philosophy of Management,  “</w:t>
      </w:r>
      <w:r w:rsidRPr="00B94AB3">
        <w:t xml:space="preserve">Heeding the stains: </w:t>
      </w:r>
      <w:proofErr w:type="spellStart"/>
      <w:r w:rsidRPr="00B94AB3">
        <w:t>Lacan</w:t>
      </w:r>
      <w:proofErr w:type="spellEnd"/>
      <w:r w:rsidRPr="00B94AB3">
        <w:t xml:space="preserve"> and organizational change</w:t>
      </w:r>
      <w:r>
        <w:t>”</w:t>
      </w:r>
      <w:proofErr w:type="gramStart"/>
      <w:r>
        <w:t xml:space="preserve">,  </w:t>
      </w:r>
      <w:r w:rsidRPr="00B94AB3">
        <w:t>Journal</w:t>
      </w:r>
      <w:proofErr w:type="gramEnd"/>
      <w:r w:rsidRPr="00B94AB3">
        <w:t xml:space="preserve"> of Organizational Change</w:t>
      </w:r>
      <w:r>
        <w:t xml:space="preserve"> Management22.2 (2009): 214-228, 2009,  http://search.proquest.com/docview/197604934/fulltext/705533795D0D447CPQ/1?accountid=14868) ET</w:t>
      </w:r>
    </w:p>
    <w:p w14:paraId="40897C76" w14:textId="77777777" w:rsidR="00524ADF" w:rsidRDefault="00524ADF" w:rsidP="00524ADF">
      <w:r w:rsidRPr="00316717">
        <w:t xml:space="preserve">However, </w:t>
      </w:r>
      <w:r w:rsidRPr="00316717">
        <w:rPr>
          <w:b/>
          <w:highlight w:val="yellow"/>
          <w:u w:val="single"/>
        </w:rPr>
        <w:t>for some critics, this refuting is not good enough - the metaphorical linkage persists</w:t>
      </w:r>
      <w:r w:rsidRPr="00316717">
        <w:t xml:space="preserve">. Critics argue that the choice of </w:t>
      </w:r>
      <w:r w:rsidRPr="00316717">
        <w:rPr>
          <w:b/>
          <w:highlight w:val="yellow"/>
          <w:u w:val="single"/>
        </w:rPr>
        <w:t xml:space="preserve">the name phallus to denote a privileged signifier implies </w:t>
      </w:r>
      <w:proofErr w:type="gramStart"/>
      <w:r w:rsidRPr="00316717">
        <w:rPr>
          <w:b/>
          <w:highlight w:val="yellow"/>
          <w:u w:val="single"/>
        </w:rPr>
        <w:t>a symbolization</w:t>
      </w:r>
      <w:proofErr w:type="gramEnd"/>
      <w:r w:rsidRPr="00316717">
        <w:t xml:space="preserve"> ([7] Butler, 1993), and as such, </w:t>
      </w:r>
      <w:proofErr w:type="spellStart"/>
      <w:r w:rsidRPr="00316717">
        <w:rPr>
          <w:b/>
          <w:highlight w:val="yellow"/>
          <w:u w:val="single"/>
        </w:rPr>
        <w:t>Lacan</w:t>
      </w:r>
      <w:proofErr w:type="spellEnd"/>
      <w:r w:rsidRPr="00316717">
        <w:rPr>
          <w:b/>
          <w:highlight w:val="yellow"/>
          <w:u w:val="single"/>
        </w:rPr>
        <w:t xml:space="preserve"> is unfortunately using a patriarchal language of sexuality to represent his schema</w:t>
      </w:r>
      <w:r w:rsidRPr="00316717">
        <w:t xml:space="preserve"> ([29] </w:t>
      </w:r>
      <w:proofErr w:type="spellStart"/>
      <w:r w:rsidRPr="00316717">
        <w:t>Leeb</w:t>
      </w:r>
      <w:proofErr w:type="spellEnd"/>
      <w:r w:rsidRPr="00316717">
        <w:t xml:space="preserve">, 2008). </w:t>
      </w:r>
      <w:r w:rsidRPr="00316717">
        <w:rPr>
          <w:b/>
          <w:highlight w:val="yellow"/>
          <w:u w:val="single"/>
        </w:rPr>
        <w:t>In doing so, he is reifying an exclusionary system</w:t>
      </w:r>
      <w:r w:rsidRPr="00316717">
        <w:t xml:space="preserve">. </w:t>
      </w:r>
      <w:r w:rsidRPr="00316717">
        <w:rPr>
          <w:b/>
          <w:highlight w:val="yellow"/>
          <w:u w:val="single"/>
        </w:rPr>
        <w:t>The choice of the term phallus invokes a "specifically masculine" account of subject formation and social life</w:t>
      </w:r>
      <w:r w:rsidRPr="00316717">
        <w:t xml:space="preserve"> ([7] Butler, 1993, p. 77).</w:t>
      </w:r>
      <w:r>
        <w:t xml:space="preserve"> </w:t>
      </w:r>
      <w:r w:rsidRPr="00316717">
        <w:t xml:space="preserve">In particular, the central place afforded to the Phallus, in </w:t>
      </w:r>
      <w:r w:rsidRPr="00316717">
        <w:rPr>
          <w:b/>
          <w:highlight w:val="yellow"/>
          <w:u w:val="single"/>
        </w:rPr>
        <w:t xml:space="preserve">the </w:t>
      </w:r>
      <w:proofErr w:type="spellStart"/>
      <w:r w:rsidRPr="00316717">
        <w:rPr>
          <w:b/>
          <w:highlight w:val="yellow"/>
          <w:u w:val="single"/>
        </w:rPr>
        <w:t>Lacanian</w:t>
      </w:r>
      <w:proofErr w:type="spellEnd"/>
      <w:r w:rsidRPr="00316717">
        <w:rPr>
          <w:b/>
          <w:highlight w:val="yellow"/>
          <w:u w:val="single"/>
        </w:rPr>
        <w:t xml:space="preserve"> schema, contributes to this reification; the privilege that </w:t>
      </w:r>
      <w:proofErr w:type="spellStart"/>
      <w:r w:rsidRPr="00316717">
        <w:rPr>
          <w:b/>
          <w:highlight w:val="yellow"/>
          <w:u w:val="single"/>
        </w:rPr>
        <w:t>Lacan</w:t>
      </w:r>
      <w:proofErr w:type="spellEnd"/>
      <w:r w:rsidRPr="00316717">
        <w:rPr>
          <w:b/>
          <w:highlight w:val="yellow"/>
          <w:u w:val="single"/>
        </w:rPr>
        <w:t xml:space="preserve"> affords to the phallus risks entrenching this </w:t>
      </w:r>
      <w:proofErr w:type="spellStart"/>
      <w:r w:rsidRPr="00316717">
        <w:rPr>
          <w:b/>
          <w:highlight w:val="yellow"/>
          <w:u w:val="single"/>
        </w:rPr>
        <w:t>phallagocentric</w:t>
      </w:r>
      <w:proofErr w:type="spellEnd"/>
      <w:r w:rsidRPr="00316717">
        <w:rPr>
          <w:b/>
          <w:highlight w:val="yellow"/>
          <w:u w:val="single"/>
        </w:rPr>
        <w:t xml:space="preserve"> schema</w:t>
      </w:r>
      <w:r w:rsidRPr="00316717">
        <w:t xml:space="preserve">. As [21] Jameson (2002) argues, the "notorious "phallic" symbol dear to vulgar Freudian literary criticism", comes to be seen as "neither image nor symbol, but rather [...] the fundamental signifier of mature psychic life, and thus one of the basic organizational categories of the Symbolic Order itself" ([21] Jameson, 2002, p. 12). Butler agrees that in his implicit shift from "penis" to "phallus", </w:t>
      </w:r>
      <w:proofErr w:type="spellStart"/>
      <w:r w:rsidRPr="00316717">
        <w:t>Lacan</w:t>
      </w:r>
      <w:proofErr w:type="spellEnd"/>
      <w:r w:rsidRPr="00316717">
        <w:t xml:space="preserve"> performs a kind of "</w:t>
      </w:r>
      <w:proofErr w:type="spellStart"/>
      <w:r w:rsidRPr="00316717">
        <w:t>synecdochal</w:t>
      </w:r>
      <w:proofErr w:type="spellEnd"/>
      <w:r w:rsidRPr="00316717">
        <w:t xml:space="preserve"> extrapolation", whereby the part status of the penis, a mere body part, is suddenly elevated to the position of privileged signifier ([7] Butler, 1993, p. 83). </w:t>
      </w:r>
      <w:r w:rsidRPr="00316717">
        <w:rPr>
          <w:u w:val="single"/>
        </w:rPr>
        <w:t xml:space="preserve">Critics query whether we ought to accept the privilege given to a particular body part in the </w:t>
      </w:r>
      <w:proofErr w:type="spellStart"/>
      <w:r w:rsidRPr="00316717">
        <w:rPr>
          <w:u w:val="single"/>
        </w:rPr>
        <w:t>Lacanian</w:t>
      </w:r>
      <w:proofErr w:type="spellEnd"/>
      <w:r w:rsidRPr="00316717">
        <w:rPr>
          <w:u w:val="single"/>
        </w:rPr>
        <w:t xml:space="preserve"> schema, where it is "elevated/erected to the structuring and </w:t>
      </w:r>
      <w:proofErr w:type="spellStart"/>
      <w:r w:rsidRPr="00316717">
        <w:rPr>
          <w:u w:val="single"/>
        </w:rPr>
        <w:t>centring</w:t>
      </w:r>
      <w:proofErr w:type="spellEnd"/>
      <w:r w:rsidRPr="00316717">
        <w:rPr>
          <w:u w:val="single"/>
        </w:rPr>
        <w:t xml:space="preserve"> principle of the world</w:t>
      </w:r>
      <w:r w:rsidRPr="00316717">
        <w:t>" ([7] Butler, 1993, p. 79). In particular, Butler's essay The Lesbian Phallus and the Morphological Imaginary forms a detailed account of this refusal to accept ([7] Butler, 1993). It does seem reasonable to assume that through the continuation of this choice of name to represent such a foundational concept, the privileged position of the masculine body is implied, and persists. This appears so, even where this privilege is refuted and renamed by the author himself.</w:t>
      </w:r>
      <w:r>
        <w:t xml:space="preserve"> </w:t>
      </w:r>
      <w:r w:rsidRPr="00316717">
        <w:t xml:space="preserve">The debate revolves around some critics arguing that </w:t>
      </w:r>
      <w:proofErr w:type="spellStart"/>
      <w:r w:rsidRPr="00316717">
        <w:t>Lacan's</w:t>
      </w:r>
      <w:proofErr w:type="spellEnd"/>
      <w:r w:rsidRPr="00316717">
        <w:t xml:space="preserve"> choice of language leaves a legacy that is damaging, while others argue that scholars and practitioners should return to </w:t>
      </w:r>
      <w:proofErr w:type="spellStart"/>
      <w:r w:rsidRPr="00316717">
        <w:t>Lacan's</w:t>
      </w:r>
      <w:proofErr w:type="spellEnd"/>
      <w:r w:rsidRPr="00316717">
        <w:t xml:space="preserve"> original work in order to regain a sense of the idealized nature of the phallus. It is useful therefore to ask, what does the concept of phallus do, in studies drawing on </w:t>
      </w:r>
      <w:proofErr w:type="spellStart"/>
      <w:r w:rsidRPr="00316717">
        <w:t>Lacanian</w:t>
      </w:r>
      <w:proofErr w:type="spellEnd"/>
      <w:r w:rsidRPr="00316717">
        <w:t xml:space="preserve"> theory? Asking such a question might help us to evaluate the alleged dangers inherent to the concept.</w:t>
      </w:r>
    </w:p>
    <w:p w14:paraId="757887D1" w14:textId="77777777" w:rsidR="00524ADF" w:rsidRDefault="00524ADF" w:rsidP="00524ADF">
      <w:pPr>
        <w:pStyle w:val="Heading4"/>
      </w:pPr>
      <w:r>
        <w:t xml:space="preserve">Use of </w:t>
      </w:r>
      <w:proofErr w:type="spellStart"/>
      <w:r>
        <w:t>Lacan’s</w:t>
      </w:r>
      <w:proofErr w:type="spellEnd"/>
      <w:r>
        <w:t xml:space="preserve"> language is problematic- and using the theory in organizational change is misogynistic and excludes people without privilege. </w:t>
      </w:r>
    </w:p>
    <w:p w14:paraId="2BFF4BAC" w14:textId="77777777" w:rsidR="00524ADF" w:rsidRPr="00B94AB3" w:rsidRDefault="00524ADF" w:rsidP="00524ADF">
      <w:r w:rsidRPr="00316717">
        <w:rPr>
          <w:rStyle w:val="Style13ptBold"/>
        </w:rPr>
        <w:t>Kenny, 09</w:t>
      </w:r>
      <w:r>
        <w:t xml:space="preserve"> (</w:t>
      </w:r>
      <w:r w:rsidRPr="00B94AB3">
        <w:t xml:space="preserve">Kate Kenny is a University Lecturer in Human Resources and Organization, at Cambridge University's Judge Business School. Her research interests include critical approaches to the study of contemporary workplaces, with a particular focus on issues of identity, power and emotion. Her work draws upon postcolonial theory, feminist approaches, ethnographic research methodologies and </w:t>
      </w:r>
      <w:proofErr w:type="spellStart"/>
      <w:r w:rsidRPr="00B94AB3">
        <w:t>poststructural</w:t>
      </w:r>
      <w:proofErr w:type="spellEnd"/>
      <w:r w:rsidRPr="00B94AB3">
        <w:t xml:space="preserve"> theory, in particular the work of Professor Judith Butler. </w:t>
      </w:r>
      <w:proofErr w:type="spellStart"/>
      <w:r w:rsidRPr="00B94AB3">
        <w:t>Dr</w:t>
      </w:r>
      <w:proofErr w:type="spellEnd"/>
      <w:r w:rsidRPr="00B94AB3">
        <w:t xml:space="preserve"> Kenny currently lectures in Organizational </w:t>
      </w:r>
      <w:proofErr w:type="spellStart"/>
      <w:r w:rsidRPr="00B94AB3">
        <w:t>Behaviour</w:t>
      </w:r>
      <w:proofErr w:type="spellEnd"/>
      <w:r w:rsidRPr="00B94AB3">
        <w:t xml:space="preserve"> a</w:t>
      </w:r>
      <w:r>
        <w:t>nd the Philosophy of Management,  “</w:t>
      </w:r>
      <w:r w:rsidRPr="00B94AB3">
        <w:t xml:space="preserve">Heeding the stains: </w:t>
      </w:r>
      <w:proofErr w:type="spellStart"/>
      <w:r w:rsidRPr="00B94AB3">
        <w:t>Lacan</w:t>
      </w:r>
      <w:proofErr w:type="spellEnd"/>
      <w:r w:rsidRPr="00B94AB3">
        <w:t xml:space="preserve"> and organizational change</w:t>
      </w:r>
      <w:r>
        <w:t>”</w:t>
      </w:r>
      <w:proofErr w:type="gramStart"/>
      <w:r>
        <w:t xml:space="preserve">,  </w:t>
      </w:r>
      <w:r w:rsidRPr="00B94AB3">
        <w:t>Journal</w:t>
      </w:r>
      <w:proofErr w:type="gramEnd"/>
      <w:r w:rsidRPr="00B94AB3">
        <w:t xml:space="preserve"> of Organizational Change</w:t>
      </w:r>
      <w:r>
        <w:t xml:space="preserve"> Management22.2 (2009): 214-228, 2009,  http://search.proquest.com/docview/197604934/fulltext/705533795D0D447CPQ/1?accountid=14868) ET</w:t>
      </w:r>
    </w:p>
    <w:p w14:paraId="7C06CAF1" w14:textId="77777777" w:rsidR="00524ADF" w:rsidRDefault="00524ADF" w:rsidP="00524ADF">
      <w:r w:rsidRPr="001A5967">
        <w:t xml:space="preserve">The concept of the phallus appears in some of the </w:t>
      </w:r>
      <w:proofErr w:type="spellStart"/>
      <w:r w:rsidRPr="001A5967">
        <w:t>Lacanian</w:t>
      </w:r>
      <w:proofErr w:type="spellEnd"/>
      <w:r w:rsidRPr="001A5967">
        <w:t xml:space="preserve">-informed organizational interventions described above. For example, Arnaud invokes the notion of "phallic signification" to make sense of the symptoms exhibited by the executive coaches he worked with ([2] Arnaud, 2003, p. 1138). Thus, the term can persist. </w:t>
      </w:r>
      <w:r w:rsidRPr="001A5967">
        <w:rPr>
          <w:b/>
          <w:highlight w:val="yellow"/>
          <w:u w:val="single"/>
        </w:rPr>
        <w:t>The problem is that language is political</w:t>
      </w:r>
      <w:r w:rsidRPr="001A5967">
        <w:t xml:space="preserve"> ([49] Foucault, 1990). </w:t>
      </w:r>
      <w:r w:rsidRPr="001A5967">
        <w:rPr>
          <w:b/>
          <w:highlight w:val="yellow"/>
          <w:u w:val="single"/>
        </w:rPr>
        <w:t>The choice of particular phrases is an important one, particularly when it comes to concepts that are deemed to anchor an entire theoretical schema</w:t>
      </w:r>
      <w:r w:rsidRPr="001A5967">
        <w:t xml:space="preserve">. Language has effects; as Wittig notes, </w:t>
      </w:r>
      <w:r w:rsidRPr="001A5967">
        <w:rPr>
          <w:b/>
          <w:highlight w:val="yellow"/>
          <w:u w:val="single"/>
        </w:rPr>
        <w:t>language "casts sheaves of reality upon the social body</w:t>
      </w:r>
      <w:r w:rsidRPr="001A5967">
        <w:t xml:space="preserve">", which are not easily discarded ([42] Wittig, 1992 in [6] Butler, 1990, p. 115). </w:t>
      </w:r>
      <w:r w:rsidRPr="001A5967">
        <w:rPr>
          <w:b/>
          <w:highlight w:val="yellow"/>
          <w:u w:val="single"/>
        </w:rPr>
        <w:t>A theory that holds the phallus as central is clearly an unfortunate new development for management, which, after all, is an area where people continue to experience marginalization based on their gender</w:t>
      </w:r>
      <w:r w:rsidRPr="001A5967">
        <w:t xml:space="preserve"> ([15] Ferguson, 1984; [52] Thomas and Davies, 2005). This is the case in both management theory and practice ([11] Casey, 2004). </w:t>
      </w:r>
      <w:r w:rsidRPr="001A5967">
        <w:rPr>
          <w:u w:val="single"/>
        </w:rPr>
        <w:t xml:space="preserve">Therefore, even if we follow the advice of some </w:t>
      </w:r>
      <w:proofErr w:type="spellStart"/>
      <w:r w:rsidRPr="001A5967">
        <w:rPr>
          <w:u w:val="single"/>
        </w:rPr>
        <w:t>Lacanians</w:t>
      </w:r>
      <w:proofErr w:type="spellEnd"/>
      <w:r w:rsidRPr="001A5967">
        <w:rPr>
          <w:u w:val="single"/>
        </w:rPr>
        <w:t xml:space="preserve"> and avoid more simplistic interpretations of how the phallus functions, where biological woman "is" the phallus and biological man "seeks to have" it, </w:t>
      </w:r>
      <w:r w:rsidRPr="001A5967">
        <w:rPr>
          <w:b/>
          <w:highlight w:val="yellow"/>
          <w:u w:val="single"/>
        </w:rPr>
        <w:t>the political implications inherent in the choice of the name remain</w:t>
      </w:r>
      <w:r w:rsidRPr="001A5967">
        <w:t xml:space="preserve">. </w:t>
      </w:r>
      <w:r w:rsidRPr="001A5967">
        <w:rPr>
          <w:u w:val="single"/>
        </w:rPr>
        <w:t>This choice ensures that the penis is elevated to a foundational "principle" that anchors the symbolic chain, thus inscribing our interpretation of "all knowable objects</w:t>
      </w:r>
      <w:r w:rsidRPr="001A5967">
        <w:t xml:space="preserve">" ([7] Butler, 1993, p. 78). We can see, therefore, that </w:t>
      </w:r>
      <w:r w:rsidRPr="001A5967">
        <w:rPr>
          <w:b/>
          <w:highlight w:val="yellow"/>
          <w:u w:val="single"/>
        </w:rPr>
        <w:t xml:space="preserve">the use of </w:t>
      </w:r>
      <w:proofErr w:type="spellStart"/>
      <w:r w:rsidRPr="001A5967">
        <w:rPr>
          <w:b/>
          <w:highlight w:val="yellow"/>
          <w:u w:val="single"/>
        </w:rPr>
        <w:t>Lacanian</w:t>
      </w:r>
      <w:proofErr w:type="spellEnd"/>
      <w:r w:rsidRPr="001A5967">
        <w:rPr>
          <w:b/>
          <w:highlight w:val="yellow"/>
          <w:u w:val="single"/>
        </w:rPr>
        <w:t xml:space="preserve"> theory in organizational change interventions risks instating a misogynistic, patriarchal system, which excludes, for example, biological women</w:t>
      </w:r>
      <w:r w:rsidRPr="001A5967">
        <w:t xml:space="preserve">. Even though </w:t>
      </w:r>
      <w:proofErr w:type="spellStart"/>
      <w:r w:rsidRPr="001A5967">
        <w:t>Lacan's</w:t>
      </w:r>
      <w:proofErr w:type="spellEnd"/>
      <w:r w:rsidRPr="001A5967">
        <w:t xml:space="preserve"> own writing refutes such charges, </w:t>
      </w:r>
      <w:r w:rsidRPr="001A5967">
        <w:rPr>
          <w:b/>
          <w:highlight w:val="yellow"/>
          <w:u w:val="single"/>
        </w:rPr>
        <w:t>the persistence of the concept, and the centrality afforded to it, can have ontologically violent consequences</w:t>
      </w:r>
      <w:r w:rsidRPr="001A5967">
        <w:t xml:space="preserve"> ([10] Butler et al</w:t>
      </w:r>
      <w:proofErr w:type="gramStart"/>
      <w:r w:rsidRPr="001A5967">
        <w:t>. ,</w:t>
      </w:r>
      <w:proofErr w:type="gramEnd"/>
      <w:r w:rsidRPr="001A5967">
        <w:t xml:space="preserve"> 2000; [38] </w:t>
      </w:r>
      <w:proofErr w:type="spellStart"/>
      <w:r w:rsidRPr="001A5967">
        <w:t>Stavrakakis</w:t>
      </w:r>
      <w:proofErr w:type="spellEnd"/>
      <w:r w:rsidRPr="001A5967">
        <w:t xml:space="preserve">, 2002), </w:t>
      </w:r>
      <w:r w:rsidRPr="001A5967">
        <w:rPr>
          <w:b/>
          <w:highlight w:val="yellow"/>
          <w:u w:val="single"/>
        </w:rPr>
        <w:t>dominating and excluding those left outside such privilege</w:t>
      </w:r>
      <w:r w:rsidRPr="001A5967">
        <w:t>.</w:t>
      </w:r>
    </w:p>
    <w:p w14:paraId="2BA46801" w14:textId="77777777" w:rsidR="00524ADF" w:rsidRDefault="00524ADF" w:rsidP="00524ADF"/>
    <w:p w14:paraId="5D36A9EE" w14:textId="77777777" w:rsidR="00524ADF" w:rsidRDefault="00524ADF" w:rsidP="00524ADF">
      <w:pPr>
        <w:pStyle w:val="Heading3"/>
      </w:pPr>
      <w:r>
        <w:t xml:space="preserve">Homophobia </w:t>
      </w:r>
    </w:p>
    <w:p w14:paraId="1521F8D0" w14:textId="77777777" w:rsidR="00524ADF" w:rsidRPr="007A4E10" w:rsidRDefault="00524ADF" w:rsidP="00524ADF">
      <w:pPr>
        <w:pStyle w:val="Heading4"/>
      </w:pPr>
      <w:r>
        <w:t xml:space="preserve">The theory is </w:t>
      </w:r>
      <w:proofErr w:type="spellStart"/>
      <w:r>
        <w:t>heteronormative</w:t>
      </w:r>
      <w:proofErr w:type="spellEnd"/>
      <w:r>
        <w:t xml:space="preserve">- discourses like this contribute to violence. </w:t>
      </w:r>
    </w:p>
    <w:p w14:paraId="535305E0" w14:textId="77777777" w:rsidR="00524ADF" w:rsidRPr="00B94AB3" w:rsidRDefault="00524ADF" w:rsidP="00524ADF">
      <w:r w:rsidRPr="00316717">
        <w:rPr>
          <w:rStyle w:val="Style13ptBold"/>
        </w:rPr>
        <w:t>Kenny, 09</w:t>
      </w:r>
      <w:r>
        <w:t xml:space="preserve"> (</w:t>
      </w:r>
      <w:r w:rsidRPr="00B94AB3">
        <w:t xml:space="preserve">Kate Kenny is a University Lecturer in Human Resources and Organization, at Cambridge University's Judge Business School. Her research interests include critical approaches to the study of contemporary workplaces, with a particular focus on issues of identity, power and emotion. Her work draws upon postcolonial theory, feminist approaches, ethnographic research methodologies and </w:t>
      </w:r>
      <w:proofErr w:type="spellStart"/>
      <w:r w:rsidRPr="00B94AB3">
        <w:t>poststructural</w:t>
      </w:r>
      <w:proofErr w:type="spellEnd"/>
      <w:r w:rsidRPr="00B94AB3">
        <w:t xml:space="preserve"> theory, in particular the work of Professor Judith Butler. </w:t>
      </w:r>
      <w:proofErr w:type="spellStart"/>
      <w:r w:rsidRPr="00B94AB3">
        <w:t>Dr</w:t>
      </w:r>
      <w:proofErr w:type="spellEnd"/>
      <w:r w:rsidRPr="00B94AB3">
        <w:t xml:space="preserve"> Kenny currently lectures in Organizational </w:t>
      </w:r>
      <w:proofErr w:type="spellStart"/>
      <w:r w:rsidRPr="00B94AB3">
        <w:t>Behaviour</w:t>
      </w:r>
      <w:proofErr w:type="spellEnd"/>
      <w:r w:rsidRPr="00B94AB3">
        <w:t xml:space="preserve"> a</w:t>
      </w:r>
      <w:r>
        <w:t>nd the Philosophy of Management,  “</w:t>
      </w:r>
      <w:r w:rsidRPr="00B94AB3">
        <w:t xml:space="preserve">Heeding the stains: </w:t>
      </w:r>
      <w:proofErr w:type="spellStart"/>
      <w:r w:rsidRPr="00B94AB3">
        <w:t>Lacan</w:t>
      </w:r>
      <w:proofErr w:type="spellEnd"/>
      <w:r w:rsidRPr="00B94AB3">
        <w:t xml:space="preserve"> and organizational change</w:t>
      </w:r>
      <w:r>
        <w:t>”</w:t>
      </w:r>
      <w:proofErr w:type="gramStart"/>
      <w:r>
        <w:t xml:space="preserve">,  </w:t>
      </w:r>
      <w:r w:rsidRPr="00B94AB3">
        <w:t>Journal</w:t>
      </w:r>
      <w:proofErr w:type="gramEnd"/>
      <w:r w:rsidRPr="00B94AB3">
        <w:t xml:space="preserve"> of Organizational Change</w:t>
      </w:r>
      <w:r>
        <w:t xml:space="preserve"> Management22.2 (2009): 214-228, 2009,  http://search.proquest.com/docview/197604934/fulltext/705533795D0D447CPQ/1?accountid=14868) ET</w:t>
      </w:r>
    </w:p>
    <w:p w14:paraId="331532B3" w14:textId="77777777" w:rsidR="00524ADF" w:rsidRPr="007A4E10" w:rsidRDefault="00524ADF" w:rsidP="00524ADF">
      <w:pPr>
        <w:rPr>
          <w:u w:val="single"/>
        </w:rPr>
      </w:pPr>
      <w:r w:rsidRPr="007A4E10">
        <w:rPr>
          <w:b/>
          <w:highlight w:val="yellow"/>
          <w:u w:val="single"/>
        </w:rPr>
        <w:t>Homophobia persists in contemporary ways of knowing.</w:t>
      </w:r>
      <w:r w:rsidRPr="007A4E10">
        <w:t xml:space="preserve"> </w:t>
      </w:r>
      <w:r w:rsidRPr="007A4E10">
        <w:rPr>
          <w:u w:val="single"/>
        </w:rPr>
        <w:t xml:space="preserve">The physical </w:t>
      </w:r>
      <w:proofErr w:type="gramStart"/>
      <w:r w:rsidRPr="007A4E10">
        <w:rPr>
          <w:u w:val="single"/>
        </w:rPr>
        <w:t>violence which results from the exclusion of such "unthinkable" sexual identities</w:t>
      </w:r>
      <w:proofErr w:type="gramEnd"/>
      <w:r w:rsidRPr="007A4E10">
        <w:rPr>
          <w:u w:val="single"/>
        </w:rPr>
        <w:t xml:space="preserve"> is discussed in</w:t>
      </w:r>
      <w:r w:rsidRPr="007A4E10">
        <w:t xml:space="preserve"> [7] Butler (1993). </w:t>
      </w:r>
      <w:r w:rsidRPr="007A4E10">
        <w:rPr>
          <w:u w:val="single"/>
        </w:rPr>
        <w:t>Ontological violence can also persist where homophobia comes to dictate what can be seen as a valid life</w:t>
      </w:r>
      <w:r w:rsidRPr="007A4E10">
        <w:t xml:space="preserve"> ([9] Butler, 2004; [32] Lloyd, 2005, [33] 2007). </w:t>
      </w:r>
      <w:r w:rsidRPr="007A4E10">
        <w:rPr>
          <w:b/>
          <w:highlight w:val="yellow"/>
          <w:u w:val="single"/>
        </w:rPr>
        <w:t>Dominant discourses that hold heterosexual kinship as foundational to society contribute to these forms of violence.</w:t>
      </w:r>
      <w:r w:rsidRPr="007A4E10">
        <w:t xml:space="preserve"> Media debates around gay marriage taking place in France in the </w:t>
      </w:r>
      <w:proofErr w:type="gramStart"/>
      <w:r w:rsidRPr="007A4E10">
        <w:t>1990s,</w:t>
      </w:r>
      <w:proofErr w:type="gramEnd"/>
      <w:r w:rsidRPr="007A4E10">
        <w:t xml:space="preserve"> highlighted this. Discussions on extending legally sanctioned alliances to homosexual relationships </w:t>
      </w:r>
      <w:proofErr w:type="spellStart"/>
      <w:r w:rsidRPr="007A4E10">
        <w:t>centred</w:t>
      </w:r>
      <w:proofErr w:type="spellEnd"/>
      <w:r w:rsidRPr="007A4E10">
        <w:t xml:space="preserve"> on the relation between gender and kinship. Specifically, in news reports, </w:t>
      </w:r>
      <w:r w:rsidRPr="007A4E10">
        <w:rPr>
          <w:b/>
          <w:highlight w:val="yellow"/>
          <w:u w:val="single"/>
        </w:rPr>
        <w:t>heterosexual forms of kinship were posited as "normal", and central to the functioning of society.</w:t>
      </w:r>
      <w:r w:rsidRPr="007A4E10">
        <w:t xml:space="preserve"> </w:t>
      </w:r>
      <w:r w:rsidRPr="007A4E10">
        <w:rPr>
          <w:b/>
          <w:highlight w:val="yellow"/>
          <w:u w:val="single"/>
        </w:rPr>
        <w:t>Alternative forms, including homosexual alliances, were constructed as abnormal and holding the potential to yield "psychotic consequences",</w:t>
      </w:r>
      <w:r w:rsidRPr="007A4E10">
        <w:t xml:space="preserve"> should they be legitimated ([10] Butler et al</w:t>
      </w:r>
      <w:proofErr w:type="gramStart"/>
      <w:r w:rsidRPr="007A4E10">
        <w:t>. ,</w:t>
      </w:r>
      <w:proofErr w:type="gramEnd"/>
      <w:r w:rsidRPr="007A4E10">
        <w:t xml:space="preserve"> 2000, p. 146). Commentators in the French media frequently backed up such assertions with reference to Levi-Strauss and, inappropriately, to </w:t>
      </w:r>
      <w:proofErr w:type="spellStart"/>
      <w:r w:rsidRPr="007A4E10">
        <w:t>Lacan</w:t>
      </w:r>
      <w:proofErr w:type="spellEnd"/>
      <w:r w:rsidRPr="007A4E10">
        <w:t xml:space="preserve"> ([10] Butler et al</w:t>
      </w:r>
      <w:proofErr w:type="gramStart"/>
      <w:r w:rsidRPr="007A4E10">
        <w:t>. ,</w:t>
      </w:r>
      <w:proofErr w:type="gramEnd"/>
      <w:r w:rsidRPr="007A4E10">
        <w:t xml:space="preserve"> 2000). It is thus clear that current </w:t>
      </w:r>
      <w:r w:rsidRPr="007A4E10">
        <w:rPr>
          <w:b/>
          <w:highlight w:val="yellow"/>
          <w:u w:val="single"/>
        </w:rPr>
        <w:t xml:space="preserve">interpretations of psychoanalysis have political effects: in this case, helping to </w:t>
      </w:r>
      <w:proofErr w:type="spellStart"/>
      <w:r w:rsidRPr="007A4E10">
        <w:rPr>
          <w:b/>
          <w:highlight w:val="yellow"/>
          <w:u w:val="single"/>
        </w:rPr>
        <w:t>instil</w:t>
      </w:r>
      <w:proofErr w:type="spellEnd"/>
      <w:r w:rsidRPr="007A4E10">
        <w:rPr>
          <w:b/>
          <w:highlight w:val="yellow"/>
          <w:u w:val="single"/>
        </w:rPr>
        <w:t xml:space="preserve"> the notion that non-heterosexual forms of kinship may be pathological to the functioning of society and thus must be rendered "outside"</w:t>
      </w:r>
      <w:r w:rsidRPr="007A4E10">
        <w:t xml:space="preserve"> ([6] Butler, 1990). Such exclusions promise to hurt a growing number of people, particularly with the increase in importance of "non-conformist" forms of kinship relations today ([9] Butler, 2004; [32] Lloyd, 2005). </w:t>
      </w:r>
      <w:r w:rsidRPr="007A4E10">
        <w:rPr>
          <w:u w:val="single"/>
        </w:rPr>
        <w:t>As the traditional kinship structure is disrupted by changes resulting from conflicts, natural disasters, demographic shifts, divorce and assisted conception, more and more people find themselves embedded within non-traditional families and support relationships.</w:t>
      </w:r>
      <w:r w:rsidRPr="007A4E10">
        <w:t xml:space="preserve"> </w:t>
      </w:r>
      <w:r w:rsidRPr="007A4E10">
        <w:rPr>
          <w:u w:val="single"/>
        </w:rPr>
        <w:t>These "alternative" families are increasingly important to contemporary society</w:t>
      </w:r>
      <w:r w:rsidRPr="007A4E10">
        <w:t xml:space="preserve"> ([32] Lloyd, 2005). By implicitly </w:t>
      </w:r>
      <w:r w:rsidRPr="007A4E10">
        <w:rPr>
          <w:b/>
          <w:highlight w:val="yellow"/>
          <w:u w:val="single"/>
        </w:rPr>
        <w:t>upholding the institution of "exogamic heterosexuality" as a cultural norm, cultural practices such as psychoanalysis can exclude such people</w:t>
      </w:r>
      <w:r w:rsidRPr="007A4E10">
        <w:t xml:space="preserve"> ([6] Butler, 1990, p. 93). </w:t>
      </w:r>
      <w:r w:rsidRPr="007A4E10">
        <w:rPr>
          <w:u w:val="single"/>
        </w:rPr>
        <w:t>It would be dangerous, therefore, for practitioners engaged in organizational change interventions, to risk such exclusions.</w:t>
      </w:r>
      <w:r w:rsidRPr="007A4E10">
        <w:t xml:space="preserve"> [17] Hall (1990) points to the persistence of homophobia within management discourse (see also [13] Clair et al</w:t>
      </w:r>
      <w:proofErr w:type="gramStart"/>
      <w:r w:rsidRPr="007A4E10">
        <w:t>. ,</w:t>
      </w:r>
      <w:proofErr w:type="gramEnd"/>
      <w:r w:rsidRPr="007A4E10">
        <w:t xml:space="preserve"> 2005, for a useful overview). As with the </w:t>
      </w:r>
      <w:proofErr w:type="spellStart"/>
      <w:r w:rsidRPr="007A4E10">
        <w:t>phallagocentric</w:t>
      </w:r>
      <w:proofErr w:type="spellEnd"/>
      <w:r w:rsidRPr="007A4E10">
        <w:t xml:space="preserve"> legacies described above, </w:t>
      </w:r>
      <w:r w:rsidRPr="007A4E10">
        <w:rPr>
          <w:u w:val="single"/>
        </w:rPr>
        <w:t>such exclusions are unwelcome and unnecessary within organization studies.</w:t>
      </w:r>
    </w:p>
    <w:p w14:paraId="4F46CC13" w14:textId="77777777" w:rsidR="00524ADF" w:rsidRDefault="00524ADF" w:rsidP="00524ADF">
      <w:pPr>
        <w:pStyle w:val="Heading3"/>
      </w:pPr>
      <w:r>
        <w:t>Acknowledge exclusion pre-</w:t>
      </w:r>
      <w:proofErr w:type="spellStart"/>
      <w:r>
        <w:t>req</w:t>
      </w:r>
      <w:proofErr w:type="spellEnd"/>
    </w:p>
    <w:p w14:paraId="6A0FE6F1" w14:textId="77777777" w:rsidR="00524ADF" w:rsidRDefault="00524ADF" w:rsidP="00524ADF">
      <w:pPr>
        <w:pStyle w:val="Heading4"/>
      </w:pPr>
      <w:r>
        <w:t xml:space="preserve">They must first acknowledge the problematic language and exclusion prior to the alternative </w:t>
      </w:r>
    </w:p>
    <w:p w14:paraId="7F1B96EB" w14:textId="77777777" w:rsidR="00524ADF" w:rsidRDefault="00524ADF" w:rsidP="00524ADF">
      <w:r w:rsidRPr="00316717">
        <w:rPr>
          <w:rStyle w:val="Style13ptBold"/>
        </w:rPr>
        <w:t>Kenny, 09</w:t>
      </w:r>
      <w:r>
        <w:t xml:space="preserve"> (</w:t>
      </w:r>
      <w:r w:rsidRPr="00B94AB3">
        <w:t xml:space="preserve">Kate Kenny is a University Lecturer in Human Resources and Organization, at Cambridge University's Judge Business School. Her research interests include critical approaches to the study of contemporary workplaces, with a particular focus on issues of identity, power and emotion. Her work draws upon postcolonial theory, feminist approaches, ethnographic research methodologies and </w:t>
      </w:r>
      <w:proofErr w:type="spellStart"/>
      <w:r w:rsidRPr="00B94AB3">
        <w:t>poststructural</w:t>
      </w:r>
      <w:proofErr w:type="spellEnd"/>
      <w:r w:rsidRPr="00B94AB3">
        <w:t xml:space="preserve"> theory, in particular the work of Professor Judith Butler. </w:t>
      </w:r>
      <w:proofErr w:type="spellStart"/>
      <w:r w:rsidRPr="00B94AB3">
        <w:t>Dr</w:t>
      </w:r>
      <w:proofErr w:type="spellEnd"/>
      <w:r w:rsidRPr="00B94AB3">
        <w:t xml:space="preserve"> Kenny currently lectures in Organizational </w:t>
      </w:r>
      <w:proofErr w:type="spellStart"/>
      <w:r w:rsidRPr="00B94AB3">
        <w:t>Behaviour</w:t>
      </w:r>
      <w:proofErr w:type="spellEnd"/>
      <w:r w:rsidRPr="00B94AB3">
        <w:t xml:space="preserve"> a</w:t>
      </w:r>
      <w:r>
        <w:t>nd the Philosophy of Management,  “</w:t>
      </w:r>
      <w:r w:rsidRPr="00B94AB3">
        <w:t xml:space="preserve">Heeding the stains: </w:t>
      </w:r>
      <w:proofErr w:type="spellStart"/>
      <w:r w:rsidRPr="00B94AB3">
        <w:t>Lacan</w:t>
      </w:r>
      <w:proofErr w:type="spellEnd"/>
      <w:r w:rsidRPr="00B94AB3">
        <w:t xml:space="preserve"> and organizational change</w:t>
      </w:r>
      <w:r>
        <w:t>”</w:t>
      </w:r>
      <w:proofErr w:type="gramStart"/>
      <w:r>
        <w:t xml:space="preserve">,  </w:t>
      </w:r>
      <w:r w:rsidRPr="00B94AB3">
        <w:t>Journal</w:t>
      </w:r>
      <w:proofErr w:type="gramEnd"/>
      <w:r w:rsidRPr="00B94AB3">
        <w:t xml:space="preserve"> of Organizational Change</w:t>
      </w:r>
      <w:r>
        <w:t xml:space="preserve"> Management22.2 (2009): 214-228, 2009,  http://search.proquest.com/docview/197604934/fulltext/705533795D0D447CPQ/1?accountid=14868) ET</w:t>
      </w:r>
    </w:p>
    <w:p w14:paraId="6079C0BC" w14:textId="77777777" w:rsidR="00524ADF" w:rsidRPr="00F646E3" w:rsidRDefault="00524ADF" w:rsidP="00524ADF">
      <w:pPr>
        <w:rPr>
          <w:b/>
          <w:u w:val="single"/>
        </w:rPr>
      </w:pPr>
      <w:r>
        <w:t xml:space="preserve">We are still in the early stages of appropriating </w:t>
      </w:r>
      <w:proofErr w:type="spellStart"/>
      <w:r>
        <w:t>Lacan</w:t>
      </w:r>
      <w:proofErr w:type="spellEnd"/>
      <w:r>
        <w:t xml:space="preserve"> for the purposes of understanding and enacting organizational change. This means that we are in a fortunate position of being able to consider carefully how we wish to do this. The stains outlined above are not inevitable. Organizational theorists and practitioners are inescapably involved in the citation and re-citation of psychoanalytic concepts and categories. </w:t>
      </w:r>
      <w:r w:rsidRPr="0097152A">
        <w:rPr>
          <w:u w:val="single"/>
        </w:rPr>
        <w:t xml:space="preserve">The question is how we wish to perform these concepts. In the context of organization studies, and organizational researcher-consultancy in particular, alternative readings of </w:t>
      </w:r>
      <w:proofErr w:type="spellStart"/>
      <w:r w:rsidRPr="0097152A">
        <w:rPr>
          <w:u w:val="single"/>
        </w:rPr>
        <w:t>Lacan</w:t>
      </w:r>
      <w:proofErr w:type="spellEnd"/>
      <w:r w:rsidRPr="0097152A">
        <w:rPr>
          <w:u w:val="single"/>
        </w:rPr>
        <w:t xml:space="preserve"> that eschew notions of </w:t>
      </w:r>
      <w:proofErr w:type="spellStart"/>
      <w:r w:rsidRPr="0097152A">
        <w:rPr>
          <w:u w:val="single"/>
        </w:rPr>
        <w:t>phallagocentricism</w:t>
      </w:r>
      <w:proofErr w:type="spellEnd"/>
      <w:r w:rsidRPr="0097152A">
        <w:rPr>
          <w:u w:val="single"/>
        </w:rPr>
        <w:t xml:space="preserve"> and the heterosexual matrix of desire should be considered. Before doing so, however</w:t>
      </w:r>
      <w:r>
        <w:t xml:space="preserve">, </w:t>
      </w:r>
      <w:r w:rsidRPr="0097152A">
        <w:rPr>
          <w:b/>
          <w:highlight w:val="yellow"/>
          <w:u w:val="single"/>
        </w:rPr>
        <w:t xml:space="preserve">researchers who wish to engage with </w:t>
      </w:r>
      <w:proofErr w:type="spellStart"/>
      <w:r w:rsidRPr="0097152A">
        <w:rPr>
          <w:b/>
          <w:highlight w:val="yellow"/>
          <w:u w:val="single"/>
        </w:rPr>
        <w:t>Lacan's</w:t>
      </w:r>
      <w:proofErr w:type="spellEnd"/>
      <w:r w:rsidRPr="0097152A">
        <w:rPr>
          <w:b/>
          <w:highlight w:val="yellow"/>
          <w:u w:val="single"/>
        </w:rPr>
        <w:t xml:space="preserve"> work must acknowledge the exclusionary baggage that may come with; the stains in the carpet</w:t>
      </w:r>
      <w:r w:rsidRPr="0097152A">
        <w:rPr>
          <w:b/>
          <w:u w:val="single"/>
        </w:rPr>
        <w:t xml:space="preserve"> </w:t>
      </w:r>
      <w:r>
        <w:t xml:space="preserve">to which [22] Jones and Spicer (2005) allude should not be ignored. </w:t>
      </w:r>
      <w:r w:rsidRPr="0097152A">
        <w:rPr>
          <w:b/>
          <w:highlight w:val="yellow"/>
          <w:u w:val="single"/>
        </w:rPr>
        <w:t>The first step is for critics to speak out.</w:t>
      </w:r>
      <w:r>
        <w:t xml:space="preserve"> The written and the spoken have material consequences; </w:t>
      </w:r>
      <w:r w:rsidRPr="00F646E3">
        <w:rPr>
          <w:b/>
          <w:highlight w:val="yellow"/>
          <w:u w:val="single"/>
        </w:rPr>
        <w:t>language has power and this power must be addressed before alternatives can be conceived.</w:t>
      </w:r>
    </w:p>
    <w:p w14:paraId="39E3E6CE" w14:textId="77777777" w:rsidR="00524ADF" w:rsidRDefault="00524ADF" w:rsidP="00524ADF"/>
    <w:p w14:paraId="771A45FF" w14:textId="77777777" w:rsidR="00524ADF" w:rsidRPr="00B94AB3" w:rsidRDefault="00524ADF" w:rsidP="00524ADF"/>
    <w:p w14:paraId="45FC4DAF" w14:textId="77777777" w:rsidR="00524ADF" w:rsidRPr="002A0403" w:rsidRDefault="00524ADF" w:rsidP="00524ADF"/>
    <w:p w14:paraId="7B3D0AC3" w14:textId="77777777" w:rsidR="00524ADF" w:rsidRDefault="00524ADF" w:rsidP="00524ADF">
      <w:pPr>
        <w:pStyle w:val="Heading3"/>
      </w:pPr>
      <w:proofErr w:type="spellStart"/>
      <w:r>
        <w:t>Lacan</w:t>
      </w:r>
      <w:proofErr w:type="spellEnd"/>
      <w:r>
        <w:t xml:space="preserve"> general </w:t>
      </w:r>
    </w:p>
    <w:p w14:paraId="6FD2D306" w14:textId="77777777" w:rsidR="00524ADF" w:rsidRDefault="00524ADF" w:rsidP="00524ADF">
      <w:pPr>
        <w:pStyle w:val="Heading4"/>
      </w:pPr>
      <w:proofErr w:type="spellStart"/>
      <w:r>
        <w:t>Lacanian</w:t>
      </w:r>
      <w:proofErr w:type="spellEnd"/>
      <w:r>
        <w:t xml:space="preserve"> theory doesn’t do anything, and is a no way out approach.</w:t>
      </w:r>
    </w:p>
    <w:p w14:paraId="05F67482" w14:textId="77777777" w:rsidR="00524ADF" w:rsidRDefault="00524ADF" w:rsidP="00524ADF">
      <w:proofErr w:type="spellStart"/>
      <w:r w:rsidRPr="000941A5">
        <w:rPr>
          <w:rStyle w:val="Style13ptBold"/>
        </w:rPr>
        <w:t>Stavrakakis</w:t>
      </w:r>
      <w:proofErr w:type="spellEnd"/>
      <w:r w:rsidRPr="000941A5">
        <w:rPr>
          <w:rStyle w:val="Style13ptBold"/>
        </w:rPr>
        <w:t>, 99</w:t>
      </w:r>
      <w:r>
        <w:t xml:space="preserve"> (</w:t>
      </w:r>
      <w:proofErr w:type="spellStart"/>
      <w:r w:rsidRPr="000941A5">
        <w:t>Yannis</w:t>
      </w:r>
      <w:proofErr w:type="spellEnd"/>
      <w:r w:rsidRPr="000941A5">
        <w:t xml:space="preserve"> </w:t>
      </w:r>
      <w:proofErr w:type="spellStart"/>
      <w:proofErr w:type="gramStart"/>
      <w:r w:rsidRPr="000941A5">
        <w:t>Stavrakakis</w:t>
      </w:r>
      <w:proofErr w:type="spellEnd"/>
      <w:r w:rsidRPr="000941A5">
        <w:t xml:space="preserve">  is</w:t>
      </w:r>
      <w:proofErr w:type="gramEnd"/>
      <w:r w:rsidRPr="000941A5">
        <w:t xml:space="preserve"> teaching fellow at the department of Government at the University of Essex and Acting Director of the MA </w:t>
      </w:r>
      <w:proofErr w:type="spellStart"/>
      <w:r w:rsidRPr="000941A5">
        <w:t>programme</w:t>
      </w:r>
      <w:proofErr w:type="spellEnd"/>
      <w:r w:rsidRPr="000941A5">
        <w:t xml:space="preserve"> in </w:t>
      </w:r>
      <w:r>
        <w:t>Ideology and Discourse Analysis,  “</w:t>
      </w:r>
      <w:proofErr w:type="spellStart"/>
      <w:r>
        <w:t>Lacan</w:t>
      </w:r>
      <w:proofErr w:type="spellEnd"/>
      <w:r>
        <w:t xml:space="preserve"> and the Political” </w:t>
      </w:r>
      <w:proofErr w:type="spellStart"/>
      <w:r>
        <w:t>Routledge</w:t>
      </w:r>
      <w:proofErr w:type="spellEnd"/>
      <w:r>
        <w:t>,  1999) ET</w:t>
      </w:r>
    </w:p>
    <w:p w14:paraId="5AE06548" w14:textId="77777777" w:rsidR="00524ADF" w:rsidRDefault="00524ADF" w:rsidP="00524ADF">
      <w:r w:rsidRPr="007368F3">
        <w:rPr>
          <w:b/>
          <w:highlight w:val="yellow"/>
          <w:u w:val="single"/>
        </w:rPr>
        <w:t xml:space="preserve">A crucial </w:t>
      </w:r>
      <w:proofErr w:type="gramStart"/>
      <w:r w:rsidRPr="007368F3">
        <w:rPr>
          <w:b/>
          <w:highlight w:val="yellow"/>
          <w:u w:val="single"/>
        </w:rPr>
        <w:t>problem which still remains open</w:t>
      </w:r>
      <w:proofErr w:type="gramEnd"/>
      <w:r w:rsidRPr="007368F3">
        <w:rPr>
          <w:b/>
          <w:highlight w:val="yellow"/>
          <w:u w:val="single"/>
        </w:rPr>
        <w:t xml:space="preserve"> is the hegemonic efficacy of a political project based on this anti-utopian recognition of the very impossibility of society</w:t>
      </w:r>
      <w:r w:rsidRPr="007368F3">
        <w:rPr>
          <w:b/>
          <w:highlight w:val="yellow"/>
        </w:rPr>
        <w:t xml:space="preserve">. </w:t>
      </w:r>
      <w:r w:rsidRPr="007368F3">
        <w:rPr>
          <w:b/>
          <w:highlight w:val="yellow"/>
          <w:u w:val="single"/>
        </w:rPr>
        <w:t xml:space="preserve">It is necessary to tackle this problem before engaging in a detailed way with our </w:t>
      </w:r>
      <w:proofErr w:type="spellStart"/>
      <w:r w:rsidRPr="007368F3">
        <w:rPr>
          <w:b/>
          <w:highlight w:val="yellow"/>
          <w:u w:val="single"/>
        </w:rPr>
        <w:t>Lacanian</w:t>
      </w:r>
      <w:proofErr w:type="spellEnd"/>
      <w:r w:rsidRPr="007368F3">
        <w:rPr>
          <w:b/>
          <w:highlight w:val="yellow"/>
          <w:u w:val="single"/>
        </w:rPr>
        <w:t xml:space="preserve"> account of democracy.</w:t>
      </w:r>
      <w:r w:rsidRPr="002D495B">
        <w:t xml:space="preserve"> </w:t>
      </w:r>
      <w:r w:rsidRPr="007368F3">
        <w:rPr>
          <w:u w:val="single"/>
        </w:rPr>
        <w:t>The idea of the impossibility of society, for example, as Sean Homer argues, ‘may make for good theory but…does it make for good politics?’ (Homer, 1996:101). In other words, Homer’s fear is that</w:t>
      </w:r>
      <w:r w:rsidRPr="002D495B">
        <w:t xml:space="preserve"> </w:t>
      </w:r>
      <w:proofErr w:type="spellStart"/>
      <w:r w:rsidRPr="007368F3">
        <w:rPr>
          <w:b/>
          <w:highlight w:val="yellow"/>
          <w:u w:val="single"/>
        </w:rPr>
        <w:t>Lacanian</w:t>
      </w:r>
      <w:proofErr w:type="spellEnd"/>
      <w:r w:rsidRPr="007368F3">
        <w:rPr>
          <w:b/>
          <w:highlight w:val="yellow"/>
          <w:u w:val="single"/>
        </w:rPr>
        <w:t xml:space="preserve"> political theory, although successful as a theoretical enterprise, leads to a dangerous no-way-out in terms of political praxis</w:t>
      </w:r>
      <w:r w:rsidRPr="002D495B">
        <w:t xml:space="preserve"> (Homer, 1996:102).</w:t>
      </w:r>
    </w:p>
    <w:p w14:paraId="6D9A74FD" w14:textId="77777777" w:rsidR="00524ADF" w:rsidRDefault="00524ADF" w:rsidP="00524ADF">
      <w:pPr>
        <w:pStyle w:val="Heading3"/>
        <w:jc w:val="left"/>
        <w:rPr>
          <w:rStyle w:val="Style13ptBold"/>
          <w:b/>
          <w:u w:val="single"/>
        </w:rPr>
      </w:pPr>
    </w:p>
    <w:p w14:paraId="5986F516" w14:textId="77777777" w:rsidR="00524ADF" w:rsidRDefault="00524ADF" w:rsidP="00524ADF">
      <w:pPr>
        <w:pStyle w:val="Heading3"/>
        <w:rPr>
          <w:rStyle w:val="Style13ptBold"/>
          <w:b/>
          <w:u w:val="single"/>
        </w:rPr>
      </w:pPr>
      <w:proofErr w:type="spellStart"/>
      <w:r w:rsidRPr="00D6320E">
        <w:rPr>
          <w:rStyle w:val="Style13ptBold"/>
          <w:b/>
          <w:u w:val="single"/>
        </w:rPr>
        <w:t>Indite</w:t>
      </w:r>
      <w:proofErr w:type="spellEnd"/>
      <w:r w:rsidRPr="00D6320E">
        <w:rPr>
          <w:rStyle w:val="Style13ptBold"/>
          <w:b/>
          <w:u w:val="single"/>
        </w:rPr>
        <w:t xml:space="preserve"> of Klein’s theory </w:t>
      </w:r>
    </w:p>
    <w:p w14:paraId="29752B7A" w14:textId="77777777" w:rsidR="00524ADF" w:rsidRPr="00D6320E" w:rsidRDefault="00524ADF" w:rsidP="00524ADF">
      <w:pPr>
        <w:pStyle w:val="Heading4"/>
      </w:pPr>
      <w:r>
        <w:t xml:space="preserve">Klein was single minded and never did anything material- she didn’t even understand the oppression. </w:t>
      </w:r>
    </w:p>
    <w:p w14:paraId="0F11C309" w14:textId="77777777" w:rsidR="00524ADF" w:rsidRDefault="00524ADF" w:rsidP="00524ADF">
      <w:r w:rsidRPr="00F60057">
        <w:rPr>
          <w:rStyle w:val="Style13ptBold"/>
        </w:rPr>
        <w:t>Sayers, 87</w:t>
      </w:r>
      <w:r>
        <w:t xml:space="preserve"> (</w:t>
      </w:r>
      <w:r w:rsidRPr="00A013DF">
        <w:t>Janet Sayers</w:t>
      </w:r>
      <w:proofErr w:type="gramStart"/>
      <w:r>
        <w:t>,  A</w:t>
      </w:r>
      <w:proofErr w:type="gramEnd"/>
      <w:r>
        <w:t xml:space="preserve"> </w:t>
      </w:r>
      <w:r w:rsidRPr="00A013DF">
        <w:t>clinical psychologist and currently teaches Women's Studies, Social Work and Social Psych</w:t>
      </w:r>
      <w:r>
        <w:t>ology at the University of Kent, “</w:t>
      </w:r>
      <w:r w:rsidRPr="00F60057">
        <w:t>Melanie Klein, Psychoanalysis, and Feminism</w:t>
      </w:r>
      <w:r>
        <w:t xml:space="preserve">”, </w:t>
      </w:r>
      <w:proofErr w:type="spellStart"/>
      <w:r>
        <w:t>eminist</w:t>
      </w:r>
      <w:proofErr w:type="spellEnd"/>
      <w:r>
        <w:t xml:space="preserve"> Review, No. 25 (Spring, 1987), pp. 23-37 Published by: Palgrave Macmillan Journals: </w:t>
      </w:r>
      <w:hyperlink r:id="rId24" w:history="1">
        <w:r w:rsidRPr="00E43F30">
          <w:rPr>
            <w:rStyle w:val="Hyperlink"/>
          </w:rPr>
          <w:t>http://www.jstor.org/stable/1395033</w:t>
        </w:r>
      </w:hyperlink>
      <w:r>
        <w:t>) ET</w:t>
      </w:r>
    </w:p>
    <w:p w14:paraId="3773F056" w14:textId="77777777" w:rsidR="00524ADF" w:rsidRDefault="00524ADF" w:rsidP="00524ADF">
      <w:r w:rsidRPr="00D6320E">
        <w:rPr>
          <w:b/>
          <w:highlight w:val="yellow"/>
          <w:u w:val="single"/>
        </w:rPr>
        <w:t>Klein was extremely single-minded in her commitment to psychoanalysis</w:t>
      </w:r>
      <w:r w:rsidRPr="00D6320E">
        <w:t xml:space="preserve">. </w:t>
      </w:r>
      <w:r w:rsidRPr="00D6320E">
        <w:rPr>
          <w:b/>
          <w:highlight w:val="yellow"/>
          <w:u w:val="single"/>
        </w:rPr>
        <w:t>She almost entirely neglected the social world beyond its confines.</w:t>
      </w:r>
      <w:r w:rsidRPr="00D6320E">
        <w:rPr>
          <w:b/>
          <w:u w:val="single"/>
        </w:rPr>
        <w:t xml:space="preserve"> </w:t>
      </w:r>
      <w:r w:rsidRPr="00D6320E">
        <w:t xml:space="preserve">Many (e.g. Fuller, 1986; </w:t>
      </w:r>
      <w:proofErr w:type="spellStart"/>
      <w:r w:rsidRPr="00D6320E">
        <w:t>Seabright</w:t>
      </w:r>
      <w:proofErr w:type="spellEnd"/>
      <w:r w:rsidRPr="00D6320E">
        <w:t xml:space="preserve">, 1986) have been struck by the fact that </w:t>
      </w:r>
      <w:r w:rsidRPr="00D6320E">
        <w:rPr>
          <w:b/>
          <w:highlight w:val="yellow"/>
          <w:u w:val="single"/>
        </w:rPr>
        <w:t>she and other analysts were so intent on one war-time discussion</w:t>
      </w:r>
      <w:r w:rsidRPr="00D6320E">
        <w:t xml:space="preserve"> </w:t>
      </w:r>
      <w:r w:rsidRPr="00D6320E">
        <w:rPr>
          <w:u w:val="single"/>
        </w:rPr>
        <w:t xml:space="preserve">of her work that </w:t>
      </w:r>
      <w:proofErr w:type="spellStart"/>
      <w:r w:rsidRPr="00D6320E">
        <w:rPr>
          <w:u w:val="single"/>
        </w:rPr>
        <w:t>Winnicott</w:t>
      </w:r>
      <w:proofErr w:type="spellEnd"/>
      <w:r w:rsidRPr="00D6320E">
        <w:rPr>
          <w:u w:val="single"/>
        </w:rPr>
        <w:t xml:space="preserve"> had to draw their attention to the need to take shelter from an air raid then going on outside.</w:t>
      </w:r>
      <w:r w:rsidRPr="00D6320E">
        <w:t xml:space="preserve"> If </w:t>
      </w:r>
      <w:r w:rsidRPr="00D6320E">
        <w:rPr>
          <w:b/>
          <w:highlight w:val="yellow"/>
          <w:u w:val="single"/>
        </w:rPr>
        <w:t>Klein was oblivious to the war, she was even more oblivious to the battle of the sexes.</w:t>
      </w:r>
      <w:r w:rsidRPr="00D6320E">
        <w:t xml:space="preserve"> Nevertheless, as I have sought to demonstrate in this article, her work is germane to this battle. While others have seen its relevance as residing either in the details of her personal life and work, or in her theoretical ideas about female sexuality and mothering, I have been arguing that the aspects of her work that are most important to feminism are precisely those for which she is generally most valued in psychoanalysis - namely, for her extension of Freud's theory and practice as regards hysteria, neurosis and sexuality to the </w:t>
      </w:r>
      <w:proofErr w:type="spellStart"/>
      <w:r w:rsidRPr="00D6320E">
        <w:t>understan</w:t>
      </w:r>
      <w:proofErr w:type="spellEnd"/>
      <w:r w:rsidRPr="00D6320E">
        <w:t>- ding and treatment of the paranoid and depressive anxieties associated with aggression: anxieties that all too often stymie feminism's other- wise constructive fight to remedy women's social subordination.</w:t>
      </w:r>
    </w:p>
    <w:p w14:paraId="75D7D254" w14:textId="77777777" w:rsidR="00524ADF" w:rsidRDefault="00524ADF" w:rsidP="00524ADF">
      <w:pPr>
        <w:pStyle w:val="Heading2"/>
      </w:pPr>
      <w:r>
        <w:t xml:space="preserve">Perm </w:t>
      </w:r>
    </w:p>
    <w:p w14:paraId="73ACDE78" w14:textId="77777777" w:rsidR="00524ADF" w:rsidRPr="00F74592" w:rsidRDefault="00524ADF" w:rsidP="00524ADF">
      <w:pPr>
        <w:pStyle w:val="Heading3"/>
      </w:pPr>
      <w:r>
        <w:t>Perm do both</w:t>
      </w:r>
    </w:p>
    <w:p w14:paraId="49DF8878" w14:textId="77777777" w:rsidR="00524ADF" w:rsidRPr="00BE1F44" w:rsidRDefault="00524ADF" w:rsidP="00524ADF">
      <w:pPr>
        <w:pStyle w:val="Heading4"/>
      </w:pPr>
      <w:proofErr w:type="spellStart"/>
      <w:r>
        <w:t>Lacan’s</w:t>
      </w:r>
      <w:proofErr w:type="spellEnd"/>
      <w:r>
        <w:t xml:space="preserve"> structure embraces contradictions </w:t>
      </w:r>
    </w:p>
    <w:p w14:paraId="1F834C92" w14:textId="77777777" w:rsidR="00524ADF" w:rsidRDefault="00524ADF" w:rsidP="00524ADF">
      <w:r w:rsidRPr="007E7A8D">
        <w:rPr>
          <w:rStyle w:val="Style13ptBold"/>
        </w:rPr>
        <w:t>Van Pelt, 2000</w:t>
      </w:r>
      <w:r>
        <w:t xml:space="preserve"> (</w:t>
      </w:r>
      <w:proofErr w:type="spellStart"/>
      <w:r>
        <w:t>Tamise</w:t>
      </w:r>
      <w:proofErr w:type="spellEnd"/>
      <w:r>
        <w:t xml:space="preserve"> Van Pelt, </w:t>
      </w:r>
      <w:r w:rsidRPr="007E7A8D">
        <w:t>Assistant Professor of En</w:t>
      </w:r>
      <w:r>
        <w:t>glish at Idaho State University,  “</w:t>
      </w:r>
      <w:r w:rsidRPr="007E7A8D">
        <w:t xml:space="preserve">The other Side of Desire </w:t>
      </w:r>
      <w:proofErr w:type="spellStart"/>
      <w:r w:rsidRPr="007E7A8D">
        <w:t>Lacan’s</w:t>
      </w:r>
      <w:proofErr w:type="spellEnd"/>
      <w:r w:rsidRPr="007E7A8D">
        <w:t xml:space="preserve"> Theory of the Registers</w:t>
      </w:r>
      <w:r>
        <w:t>”</w:t>
      </w:r>
      <w:proofErr w:type="gramStart"/>
      <w:r>
        <w:t>,  State</w:t>
      </w:r>
      <w:proofErr w:type="gramEnd"/>
      <w:r>
        <w:t xml:space="preserve"> University of  New York Press,  2000) ET</w:t>
      </w:r>
    </w:p>
    <w:p w14:paraId="0B1D42E0" w14:textId="77777777" w:rsidR="00524ADF" w:rsidRPr="00BE1F44" w:rsidRDefault="00524ADF" w:rsidP="00524ADF">
      <w:r w:rsidRPr="00BE1F44">
        <w:t xml:space="preserve">Because </w:t>
      </w:r>
      <w:proofErr w:type="spellStart"/>
      <w:r w:rsidRPr="00BE1F44">
        <w:rPr>
          <w:b/>
          <w:highlight w:val="yellow"/>
          <w:u w:val="single"/>
        </w:rPr>
        <w:t>Lacan’s</w:t>
      </w:r>
      <w:proofErr w:type="spellEnd"/>
      <w:r w:rsidRPr="00BE1F44">
        <w:rPr>
          <w:b/>
          <w:highlight w:val="yellow"/>
          <w:u w:val="single"/>
        </w:rPr>
        <w:t xml:space="preserve"> structure is both many layered and differentiated, it embraces positions that in and of </w:t>
      </w:r>
      <w:proofErr w:type="gramStart"/>
      <w:r w:rsidRPr="00BE1F44">
        <w:rPr>
          <w:b/>
          <w:highlight w:val="yellow"/>
          <w:u w:val="single"/>
        </w:rPr>
        <w:t>themselves</w:t>
      </w:r>
      <w:proofErr w:type="gramEnd"/>
      <w:r w:rsidRPr="00BE1F44">
        <w:rPr>
          <w:b/>
          <w:highlight w:val="yellow"/>
          <w:u w:val="single"/>
        </w:rPr>
        <w:t xml:space="preserve"> appear contradictory.</w:t>
      </w:r>
      <w:r w:rsidRPr="00BE1F44">
        <w:t xml:space="preserve"> </w:t>
      </w:r>
      <w:proofErr w:type="spellStart"/>
      <w:r w:rsidRPr="00BE1F44">
        <w:rPr>
          <w:b/>
          <w:highlight w:val="yellow"/>
          <w:u w:val="single"/>
        </w:rPr>
        <w:t>Lacan</w:t>
      </w:r>
      <w:proofErr w:type="spellEnd"/>
      <w:r w:rsidRPr="00BE1F44">
        <w:rPr>
          <w:b/>
          <w:highlight w:val="yellow"/>
          <w:u w:val="single"/>
        </w:rPr>
        <w:t xml:space="preserve"> is foundational and </w:t>
      </w:r>
      <w:proofErr w:type="spellStart"/>
      <w:r w:rsidRPr="00BE1F44">
        <w:rPr>
          <w:b/>
          <w:highlight w:val="yellow"/>
          <w:u w:val="single"/>
        </w:rPr>
        <w:t>antifoundational</w:t>
      </w:r>
      <w:proofErr w:type="spellEnd"/>
      <w:r w:rsidRPr="00BE1F44">
        <w:rPr>
          <w:b/>
          <w:highlight w:val="yellow"/>
          <w:u w:val="single"/>
        </w:rPr>
        <w:t>, essential and constructionist by turns—</w:t>
      </w:r>
      <w:r w:rsidRPr="00BE1F44">
        <w:t>but never ambiguously so.</w:t>
      </w:r>
      <w:r w:rsidRPr="00BE1F44">
        <w:rPr>
          <w:u w:val="single"/>
        </w:rPr>
        <w:t xml:space="preserve"> For </w:t>
      </w:r>
      <w:proofErr w:type="spellStart"/>
      <w:r w:rsidRPr="00BE1F44">
        <w:rPr>
          <w:u w:val="single"/>
        </w:rPr>
        <w:t>Lacan</w:t>
      </w:r>
      <w:proofErr w:type="spellEnd"/>
      <w:r w:rsidRPr="00BE1F44">
        <w:rPr>
          <w:u w:val="single"/>
        </w:rPr>
        <w:t xml:space="preserve">, there are no binary answers to tertiary questions, no foundational answers to complex questions. Identification is not a substitute for interpretation—though in everyday life, and especially in neurosis, this is precisely the case. </w:t>
      </w:r>
      <w:r w:rsidRPr="00BE1F44">
        <w:t xml:space="preserve">In fact, taking things personally (the everyday form of substituting identification for interpretation) is such a commonplace that this loss of interpretive distance is familiar to us all. Similarly, the reductive move from symbolic to imaginary is common: when subjects cease to respect the Law’s posi72Lacanian Epistemology </w:t>
      </w:r>
      <w:proofErr w:type="spellStart"/>
      <w:r w:rsidRPr="00BE1F44">
        <w:t>tional</w:t>
      </w:r>
      <w:proofErr w:type="spellEnd"/>
      <w:r w:rsidRPr="00BE1F44">
        <w:t xml:space="preserve"> definitions, they regress to Hegelian power struggles. Likewise, the loss of truth is commonplace since to refuse the leap into Truth’s contingencies is to fall into imaginary reiteration of received constructions, constructions in which the ego is always alienated, always at stake. Such leaps and refusals, such substitutions and reductions contribute to the questions raised in Chapter 1’s symposium on the subject: questions of the binary, of tertiary identities, and of interpretability.</w:t>
      </w:r>
    </w:p>
    <w:p w14:paraId="7C9B49F0" w14:textId="77777777" w:rsidR="00524ADF" w:rsidRDefault="00524ADF" w:rsidP="00524ADF">
      <w:pPr>
        <w:pStyle w:val="Heading3"/>
      </w:pPr>
      <w:r>
        <w:t>Perm do both, but recognize the flaws in their theory first</w:t>
      </w:r>
    </w:p>
    <w:p w14:paraId="6C706FB9" w14:textId="77777777" w:rsidR="00524ADF" w:rsidRPr="007A4E10" w:rsidRDefault="00524ADF" w:rsidP="00524ADF">
      <w:pPr>
        <w:pStyle w:val="Heading4"/>
      </w:pPr>
      <w:proofErr w:type="spellStart"/>
      <w:r>
        <w:t>Lacan</w:t>
      </w:r>
      <w:proofErr w:type="spellEnd"/>
      <w:r>
        <w:t xml:space="preserve"> can be rethought and performed in different ways- but acknowledging the flaws first </w:t>
      </w:r>
      <w:proofErr w:type="gramStart"/>
      <w:r>
        <w:t>are</w:t>
      </w:r>
      <w:proofErr w:type="gramEnd"/>
      <w:r>
        <w:t xml:space="preserve"> key.</w:t>
      </w:r>
    </w:p>
    <w:p w14:paraId="307B1002" w14:textId="77777777" w:rsidR="00524ADF" w:rsidRDefault="00524ADF" w:rsidP="00524ADF">
      <w:r w:rsidRPr="00316717">
        <w:rPr>
          <w:rStyle w:val="Style13ptBold"/>
        </w:rPr>
        <w:t>Kenny, 09</w:t>
      </w:r>
      <w:r>
        <w:t xml:space="preserve"> (</w:t>
      </w:r>
      <w:r w:rsidRPr="00B94AB3">
        <w:t xml:space="preserve">Kate Kenny is a University Lecturer in Human Resources and Organization, at Cambridge University's Judge Business School. Her research interests include critical approaches to the study of contemporary workplaces, with a particular focus on issues of identity, power and emotion. Her work draws upon postcolonial theory, feminist approaches, ethnographic research methodologies and </w:t>
      </w:r>
      <w:proofErr w:type="spellStart"/>
      <w:r w:rsidRPr="00B94AB3">
        <w:t>poststructural</w:t>
      </w:r>
      <w:proofErr w:type="spellEnd"/>
      <w:r w:rsidRPr="00B94AB3">
        <w:t xml:space="preserve"> theory, in particular the work of Professor Judith Butler. </w:t>
      </w:r>
      <w:proofErr w:type="spellStart"/>
      <w:r w:rsidRPr="00B94AB3">
        <w:t>Dr</w:t>
      </w:r>
      <w:proofErr w:type="spellEnd"/>
      <w:r w:rsidRPr="00B94AB3">
        <w:t xml:space="preserve"> Kenny currently lectures in Organizational </w:t>
      </w:r>
      <w:proofErr w:type="spellStart"/>
      <w:r w:rsidRPr="00B94AB3">
        <w:t>Behaviour</w:t>
      </w:r>
      <w:proofErr w:type="spellEnd"/>
      <w:r w:rsidRPr="00B94AB3">
        <w:t xml:space="preserve"> a</w:t>
      </w:r>
      <w:r>
        <w:t>nd the Philosophy of Management,  “</w:t>
      </w:r>
      <w:r w:rsidRPr="00B94AB3">
        <w:t xml:space="preserve">Heeding the stains: </w:t>
      </w:r>
      <w:proofErr w:type="spellStart"/>
      <w:r w:rsidRPr="00B94AB3">
        <w:t>Lacan</w:t>
      </w:r>
      <w:proofErr w:type="spellEnd"/>
      <w:r w:rsidRPr="00B94AB3">
        <w:t xml:space="preserve"> and organizational change</w:t>
      </w:r>
      <w:r>
        <w:t>”</w:t>
      </w:r>
      <w:proofErr w:type="gramStart"/>
      <w:r>
        <w:t xml:space="preserve">,  </w:t>
      </w:r>
      <w:r w:rsidRPr="00B94AB3">
        <w:t>Journal</w:t>
      </w:r>
      <w:proofErr w:type="gramEnd"/>
      <w:r w:rsidRPr="00B94AB3">
        <w:t xml:space="preserve"> of Organizational Change</w:t>
      </w:r>
      <w:r>
        <w:t xml:space="preserve"> Management22.2 (2009): 214-228, 2009,  http://search.proquest.com/docview/197604934/fulltext/705533795D0D447CPQ/1?accountid=14868) ET</w:t>
      </w:r>
    </w:p>
    <w:p w14:paraId="7C21E3AE" w14:textId="77777777" w:rsidR="00524ADF" w:rsidRDefault="00524ADF" w:rsidP="00524ADF">
      <w:pPr>
        <w:rPr>
          <w:b/>
          <w:u w:val="single"/>
        </w:rPr>
      </w:pPr>
      <w:r w:rsidRPr="007A4E10">
        <w:t xml:space="preserve">So far, I have presented </w:t>
      </w:r>
      <w:r w:rsidRPr="007A4E10">
        <w:rPr>
          <w:b/>
          <w:highlight w:val="yellow"/>
          <w:u w:val="single"/>
        </w:rPr>
        <w:t xml:space="preserve">aspects of </w:t>
      </w:r>
      <w:proofErr w:type="spellStart"/>
      <w:r w:rsidRPr="007A4E10">
        <w:rPr>
          <w:b/>
          <w:highlight w:val="yellow"/>
          <w:u w:val="single"/>
        </w:rPr>
        <w:t>Lacan's</w:t>
      </w:r>
      <w:proofErr w:type="spellEnd"/>
      <w:r w:rsidRPr="007A4E10">
        <w:rPr>
          <w:b/>
          <w:highlight w:val="yellow"/>
          <w:u w:val="single"/>
        </w:rPr>
        <w:t xml:space="preserve"> writing that have been critiqued for their foundational and exclusionary features</w:t>
      </w:r>
      <w:r w:rsidRPr="007A4E10">
        <w:t xml:space="preserve">. I have also shown how </w:t>
      </w:r>
      <w:r w:rsidRPr="007A4E10">
        <w:rPr>
          <w:b/>
          <w:highlight w:val="yellow"/>
          <w:u w:val="single"/>
        </w:rPr>
        <w:t>these aspects can in fact be read as revisabl</w:t>
      </w:r>
      <w:r w:rsidRPr="007A4E10">
        <w:rPr>
          <w:b/>
          <w:highlight w:val="yellow"/>
        </w:rPr>
        <w:t>e.</w:t>
      </w:r>
      <w:r w:rsidRPr="007A4E10">
        <w:t xml:space="preserve"> </w:t>
      </w:r>
      <w:r w:rsidRPr="007A4E10">
        <w:rPr>
          <w:u w:val="single"/>
        </w:rPr>
        <w:t xml:space="preserve">Organization </w:t>
      </w:r>
      <w:r w:rsidRPr="007A4E10">
        <w:rPr>
          <w:b/>
          <w:highlight w:val="yellow"/>
          <w:u w:val="single"/>
        </w:rPr>
        <w:t>theorists</w:t>
      </w:r>
      <w:r w:rsidRPr="007A4E10">
        <w:rPr>
          <w:b/>
          <w:u w:val="single"/>
        </w:rPr>
        <w:t xml:space="preserve"> </w:t>
      </w:r>
      <w:r w:rsidRPr="007A4E10">
        <w:rPr>
          <w:u w:val="single"/>
        </w:rPr>
        <w:t xml:space="preserve">and change consultants </w:t>
      </w:r>
      <w:r w:rsidRPr="007A4E10">
        <w:rPr>
          <w:b/>
          <w:highlight w:val="yellow"/>
          <w:u w:val="single"/>
        </w:rPr>
        <w:t xml:space="preserve">can "rethink" </w:t>
      </w:r>
      <w:proofErr w:type="spellStart"/>
      <w:r w:rsidRPr="007A4E10">
        <w:rPr>
          <w:b/>
          <w:highlight w:val="yellow"/>
          <w:u w:val="single"/>
        </w:rPr>
        <w:t>Lacan</w:t>
      </w:r>
      <w:proofErr w:type="spellEnd"/>
      <w:r w:rsidRPr="007A4E10">
        <w:rPr>
          <w:b/>
          <w:highlight w:val="yellow"/>
          <w:u w:val="single"/>
        </w:rPr>
        <w:t xml:space="preserve"> and perform his concepts in new ways</w:t>
      </w:r>
      <w:r w:rsidRPr="007A4E10">
        <w:rPr>
          <w:u w:val="single"/>
        </w:rPr>
        <w:t xml:space="preserve">. Before doing so, </w:t>
      </w:r>
      <w:r w:rsidRPr="007A4E10">
        <w:rPr>
          <w:b/>
          <w:highlight w:val="yellow"/>
          <w:u w:val="single"/>
        </w:rPr>
        <w:t>however, the stains presented in this paper must be acknowledged.</w:t>
      </w:r>
    </w:p>
    <w:p w14:paraId="3B288AF0" w14:textId="77777777" w:rsidR="00524ADF" w:rsidRPr="00F74592" w:rsidRDefault="00524ADF" w:rsidP="00524ADF"/>
    <w:p w14:paraId="1D66F56D" w14:textId="77777777" w:rsidR="00524ADF" w:rsidRPr="00F74592" w:rsidRDefault="00524ADF" w:rsidP="00524ADF"/>
    <w:p w14:paraId="11E22114" w14:textId="77777777" w:rsidR="00524ADF" w:rsidRDefault="00524ADF" w:rsidP="00524ADF">
      <w:pPr>
        <w:pStyle w:val="Heading2"/>
      </w:pPr>
      <w:r>
        <w:t>State good/Political Action</w:t>
      </w:r>
    </w:p>
    <w:p w14:paraId="2B1BC4DF" w14:textId="77777777" w:rsidR="00524ADF" w:rsidRDefault="00524ADF" w:rsidP="00524ADF">
      <w:pPr>
        <w:pStyle w:val="Heading4"/>
      </w:pPr>
      <w:r>
        <w:t xml:space="preserve">Using the state is inevitable- and negating it doesn’t make it disappear. </w:t>
      </w:r>
    </w:p>
    <w:p w14:paraId="635C7939" w14:textId="77777777" w:rsidR="00524ADF" w:rsidRDefault="00524ADF" w:rsidP="00524ADF">
      <w:proofErr w:type="spellStart"/>
      <w:r w:rsidRPr="000941A5">
        <w:rPr>
          <w:rStyle w:val="Style13ptBold"/>
        </w:rPr>
        <w:t>Stavrakakis</w:t>
      </w:r>
      <w:proofErr w:type="spellEnd"/>
      <w:r w:rsidRPr="000941A5">
        <w:rPr>
          <w:rStyle w:val="Style13ptBold"/>
        </w:rPr>
        <w:t>, 99</w:t>
      </w:r>
      <w:r>
        <w:t xml:space="preserve"> (</w:t>
      </w:r>
      <w:proofErr w:type="spellStart"/>
      <w:r w:rsidRPr="000941A5">
        <w:t>Yannis</w:t>
      </w:r>
      <w:proofErr w:type="spellEnd"/>
      <w:r w:rsidRPr="000941A5">
        <w:t xml:space="preserve"> </w:t>
      </w:r>
      <w:proofErr w:type="spellStart"/>
      <w:proofErr w:type="gramStart"/>
      <w:r w:rsidRPr="000941A5">
        <w:t>Stavrakakis</w:t>
      </w:r>
      <w:proofErr w:type="spellEnd"/>
      <w:r w:rsidRPr="000941A5">
        <w:t xml:space="preserve">  is</w:t>
      </w:r>
      <w:proofErr w:type="gramEnd"/>
      <w:r w:rsidRPr="000941A5">
        <w:t xml:space="preserve"> teaching fellow at the department of Government at the University of Essex and Acting Director of the MA </w:t>
      </w:r>
      <w:proofErr w:type="spellStart"/>
      <w:r w:rsidRPr="000941A5">
        <w:t>programme</w:t>
      </w:r>
      <w:proofErr w:type="spellEnd"/>
      <w:r w:rsidRPr="000941A5">
        <w:t xml:space="preserve"> in </w:t>
      </w:r>
      <w:r>
        <w:t>Ideology and Discourse Analysis,  “</w:t>
      </w:r>
      <w:proofErr w:type="spellStart"/>
      <w:r>
        <w:t>Lacan</w:t>
      </w:r>
      <w:proofErr w:type="spellEnd"/>
      <w:r>
        <w:t xml:space="preserve"> and the Political” </w:t>
      </w:r>
      <w:proofErr w:type="spellStart"/>
      <w:r>
        <w:t>Routledge</w:t>
      </w:r>
      <w:proofErr w:type="spellEnd"/>
      <w:r>
        <w:t>,  1999) ET</w:t>
      </w:r>
    </w:p>
    <w:p w14:paraId="6DA37438" w14:textId="77777777" w:rsidR="00524ADF" w:rsidRDefault="00524ADF" w:rsidP="00524ADF">
      <w:r w:rsidRPr="001A03B9">
        <w:t xml:space="preserve">But if reality in general can only make sense in its relation to a </w:t>
      </w:r>
      <w:proofErr w:type="gramStart"/>
      <w:r w:rsidRPr="001A03B9">
        <w:t>real which is always exceeding it, what can</w:t>
      </w:r>
      <w:proofErr w:type="gramEnd"/>
      <w:r w:rsidRPr="001A03B9">
        <w:t xml:space="preserve"> that real associated with political reality be? If reality cannot exhaust the real it must be also the case that politics cannot exhaust the political.  Not surprisingly then, it is one of the most exciting 71ENCIRCLING THE POLITICAL developments in contemporary political theory, and one promoted by theorists such as </w:t>
      </w:r>
      <w:proofErr w:type="spellStart"/>
      <w:r w:rsidRPr="001A03B9">
        <w:t>Laclau</w:t>
      </w:r>
      <w:proofErr w:type="spellEnd"/>
      <w:r w:rsidRPr="001A03B9">
        <w:t xml:space="preserve">, </w:t>
      </w:r>
      <w:proofErr w:type="spellStart"/>
      <w:r w:rsidRPr="001A03B9">
        <w:t>Mouffe</w:t>
      </w:r>
      <w:proofErr w:type="spellEnd"/>
      <w:r w:rsidRPr="001A03B9">
        <w:t xml:space="preserve">, Beck and </w:t>
      </w:r>
      <w:proofErr w:type="spellStart"/>
      <w:r w:rsidRPr="001A03B9">
        <w:t>Lefort</w:t>
      </w:r>
      <w:proofErr w:type="spellEnd"/>
      <w:r w:rsidRPr="001A03B9">
        <w:t xml:space="preserve">, that </w:t>
      </w:r>
      <w:r w:rsidRPr="00086152">
        <w:rPr>
          <w:b/>
          <w:highlight w:val="yellow"/>
          <w:u w:val="single"/>
        </w:rPr>
        <w:t>the political is not reducible to political reality as we have been describing it: The political cannot be restricted to a certain type of institution, or envisaged as constituting a specific sphere or level of society.</w:t>
      </w:r>
      <w:r w:rsidRPr="001A03B9">
        <w:t xml:space="preserve"> </w:t>
      </w:r>
      <w:r w:rsidRPr="00086152">
        <w:rPr>
          <w:b/>
          <w:highlight w:val="yellow"/>
          <w:u w:val="single"/>
        </w:rPr>
        <w:t>It must be conceived as a dimension that is inherent to every human society and that determines our very ontological condition.</w:t>
      </w:r>
      <w:r w:rsidRPr="001A03B9">
        <w:t xml:space="preserve"> (</w:t>
      </w:r>
      <w:proofErr w:type="spellStart"/>
      <w:r w:rsidRPr="001A03B9">
        <w:t>Mouffe</w:t>
      </w:r>
      <w:proofErr w:type="spellEnd"/>
      <w:r w:rsidRPr="001A03B9">
        <w:t xml:space="preserve">, 1993:3) In order to illustrate this ‘emancipation’ of the moment of the political let us examine very briefly the relevant argument put forward by Claude </w:t>
      </w:r>
      <w:proofErr w:type="spellStart"/>
      <w:r w:rsidRPr="001A03B9">
        <w:t>Lefort</w:t>
      </w:r>
      <w:proofErr w:type="spellEnd"/>
      <w:r w:rsidRPr="001A03B9">
        <w:t xml:space="preserve">. </w:t>
      </w:r>
      <w:proofErr w:type="spellStart"/>
      <w:r w:rsidRPr="001A03B9">
        <w:t>Lefort’s</w:t>
      </w:r>
      <w:proofErr w:type="spellEnd"/>
      <w:r w:rsidRPr="001A03B9">
        <w:t xml:space="preserve"> project entails the reinterpretation of the political. He considers both the Marxist and the strictly scientific definitions of the political inadequate. </w:t>
      </w:r>
      <w:r w:rsidRPr="00086152">
        <w:rPr>
          <w:u w:val="single"/>
        </w:rPr>
        <w:t xml:space="preserve">Marxism regards the political as a mere superstructure determined by a base consisting of the supposedly real level of relations of production, and thus is unable to </w:t>
      </w:r>
      <w:proofErr w:type="spellStart"/>
      <w:r w:rsidRPr="00086152">
        <w:rPr>
          <w:u w:val="single"/>
        </w:rPr>
        <w:t>recognise</w:t>
      </w:r>
      <w:proofErr w:type="spellEnd"/>
      <w:r w:rsidRPr="00086152">
        <w:rPr>
          <w:u w:val="single"/>
        </w:rPr>
        <w:t xml:space="preserve"> any substantial specificity to the political</w:t>
      </w:r>
      <w:r w:rsidRPr="001A03B9">
        <w:t xml:space="preserve">. </w:t>
      </w:r>
      <w:r w:rsidRPr="00086152">
        <w:rPr>
          <w:u w:val="single"/>
        </w:rPr>
        <w:t xml:space="preserve">Political sociology and political science, on the other hand, attempt to delineate political facts in their particularity, as distinct from other social facts which are considered as belonging to other separate levels of social reality: the economic, the aesthetic, the juridical, the scientific, the social itself. Such </w:t>
      </w:r>
      <w:r w:rsidRPr="00086152">
        <w:rPr>
          <w:b/>
          <w:highlight w:val="yellow"/>
          <w:u w:val="single"/>
        </w:rPr>
        <w:t xml:space="preserve">an approach claims to provide an objective reconstruction of reality as consisting of all these strict differentiations and thus does not </w:t>
      </w:r>
      <w:proofErr w:type="spellStart"/>
      <w:r w:rsidRPr="00086152">
        <w:rPr>
          <w:b/>
          <w:highlight w:val="yellow"/>
          <w:u w:val="single"/>
        </w:rPr>
        <w:t>realise</w:t>
      </w:r>
      <w:proofErr w:type="spellEnd"/>
      <w:r w:rsidRPr="00086152">
        <w:rPr>
          <w:b/>
          <w:highlight w:val="yellow"/>
          <w:u w:val="single"/>
        </w:rPr>
        <w:t xml:space="preserve"> that its own constructs derive from social life and are, consequently, historically and politically conditioned—our discussion on constructionism becomes relevant again</w:t>
      </w:r>
      <w:r w:rsidRPr="00086152">
        <w:rPr>
          <w:u w:val="single"/>
        </w:rPr>
        <w:t>.</w:t>
      </w:r>
      <w:r w:rsidRPr="001A03B9">
        <w:t xml:space="preserve"> In the definition of politics (as the space of political institutions, such as parties, etc.) </w:t>
      </w:r>
      <w:r w:rsidRPr="00086152">
        <w:rPr>
          <w:b/>
          <w:highlight w:val="yellow"/>
          <w:u w:val="single"/>
        </w:rPr>
        <w:t xml:space="preserve">what is lost is the political itself, meaning the moment in which the definition of politics, the </w:t>
      </w:r>
      <w:proofErr w:type="spellStart"/>
      <w:r w:rsidRPr="00086152">
        <w:rPr>
          <w:b/>
          <w:highlight w:val="yellow"/>
          <w:u w:val="single"/>
        </w:rPr>
        <w:t>organisation</w:t>
      </w:r>
      <w:proofErr w:type="spellEnd"/>
      <w:r w:rsidRPr="00086152">
        <w:rPr>
          <w:b/>
          <w:highlight w:val="yellow"/>
          <w:u w:val="single"/>
        </w:rPr>
        <w:t xml:space="preserve"> of social reality, takes place</w:t>
      </w:r>
      <w:r w:rsidRPr="001A03B9">
        <w:t xml:space="preserve">: </w:t>
      </w:r>
      <w:r w:rsidRPr="00086152">
        <w:rPr>
          <w:b/>
          <w:highlight w:val="yellow"/>
          <w:u w:val="single"/>
        </w:rPr>
        <w:t>The political is thus revealed, not in what we call political activity, but in the double movement whereby the mode of institution of society appears and is obscured</w:t>
      </w:r>
      <w:r w:rsidRPr="001A03B9">
        <w:t xml:space="preserve">. It appears in the sense that the process whereby </w:t>
      </w:r>
      <w:r w:rsidRPr="00086152">
        <w:rPr>
          <w:b/>
          <w:highlight w:val="yellow"/>
          <w:u w:val="single"/>
        </w:rPr>
        <w:t>society is ordered and unified across its divisions becomes visible.</w:t>
      </w:r>
      <w:r w:rsidRPr="001A03B9">
        <w:t xml:space="preserve"> It is obscured in the sense that the </w:t>
      </w:r>
      <w:proofErr w:type="gramStart"/>
      <w:r w:rsidRPr="001A03B9">
        <w:t>locus  of</w:t>
      </w:r>
      <w:proofErr w:type="gramEnd"/>
      <w:r w:rsidRPr="001A03B9">
        <w:t xml:space="preserve"> politics (the locus  in which parties compete and in which a general agency of power takes shape and is reproduced) becomes defined as particular, while the principle which generates the overall configuration is concealed. (</w:t>
      </w:r>
      <w:proofErr w:type="spellStart"/>
      <w:r w:rsidRPr="001A03B9">
        <w:t>Lefort</w:t>
      </w:r>
      <w:proofErr w:type="spellEnd"/>
      <w:r w:rsidRPr="001A03B9">
        <w:t xml:space="preserve">, 1988:11) </w:t>
      </w:r>
      <w:r w:rsidRPr="00086152">
        <w:rPr>
          <w:b/>
          <w:highlight w:val="yellow"/>
          <w:u w:val="single"/>
        </w:rPr>
        <w:t xml:space="preserve">The point here is that the institution of political reality presupposes a certain repression of the </w:t>
      </w:r>
      <w:proofErr w:type="spellStart"/>
      <w:r w:rsidRPr="00086152">
        <w:rPr>
          <w:b/>
          <w:highlight w:val="yellow"/>
          <w:u w:val="single"/>
        </w:rPr>
        <w:t>constitutivity</w:t>
      </w:r>
      <w:proofErr w:type="spellEnd"/>
      <w:r w:rsidRPr="00086152">
        <w:rPr>
          <w:b/>
          <w:highlight w:val="yellow"/>
          <w:u w:val="single"/>
        </w:rPr>
        <w:t xml:space="preserve"> of the political. It entails an impossible attempt to erase the political ontology of the social.</w:t>
      </w:r>
      <w:r w:rsidRPr="001A03B9">
        <w:t xml:space="preserve"> In </w:t>
      </w:r>
      <w:proofErr w:type="spellStart"/>
      <w:r w:rsidRPr="001A03B9">
        <w:t>Lefort’s</w:t>
      </w:r>
      <w:proofErr w:type="spellEnd"/>
      <w:r w:rsidRPr="001A03B9">
        <w:t xml:space="preserve"> view, for example, 72ENCIRCLING THE POLITICAL and here he draws from traditional political philosophy in which what distinguishes one society from another is its regime, its shaping of human existence, </w:t>
      </w:r>
      <w:r w:rsidRPr="00086152">
        <w:rPr>
          <w:u w:val="single"/>
        </w:rPr>
        <w:t xml:space="preserve">the political is related to what generates society, the different forms of society. It is precisely because the very idea of society contains a reference to its political definition that it becomes impossible to </w:t>
      </w:r>
      <w:proofErr w:type="spellStart"/>
      <w:r w:rsidRPr="00086152">
        <w:rPr>
          <w:u w:val="single"/>
        </w:rPr>
        <w:t>localise</w:t>
      </w:r>
      <w:proofErr w:type="spellEnd"/>
      <w:r w:rsidRPr="00086152">
        <w:rPr>
          <w:u w:val="single"/>
        </w:rPr>
        <w:t xml:space="preserve"> the political within society. The political is thus revealed</w:t>
      </w:r>
      <w:r w:rsidRPr="001A03B9">
        <w:t xml:space="preserve"> </w:t>
      </w:r>
      <w:r w:rsidRPr="00086152">
        <w:rPr>
          <w:u w:val="single"/>
        </w:rPr>
        <w:t>as the ontological level of the institution of every particular shaping of the socia</w:t>
      </w:r>
      <w:r w:rsidRPr="001A03B9">
        <w:t>l (this expression denoting both giving meaning to social relations and staging them) (</w:t>
      </w:r>
      <w:proofErr w:type="spellStart"/>
      <w:r w:rsidRPr="001A03B9">
        <w:t>Lefort</w:t>
      </w:r>
      <w:proofErr w:type="spellEnd"/>
      <w:r w:rsidRPr="001A03B9">
        <w:t xml:space="preserve">, 1988:21719). </w:t>
      </w:r>
      <w:r w:rsidRPr="00086152">
        <w:rPr>
          <w:u w:val="single"/>
        </w:rPr>
        <w:t>When we limit our scope within political reality we are attempting a certain domestication/</w:t>
      </w:r>
      <w:proofErr w:type="spellStart"/>
      <w:r w:rsidRPr="00086152">
        <w:rPr>
          <w:u w:val="single"/>
        </w:rPr>
        <w:t>spatialisation</w:t>
      </w:r>
      <w:proofErr w:type="spellEnd"/>
      <w:r w:rsidRPr="00086152">
        <w:rPr>
          <w:u w:val="single"/>
        </w:rPr>
        <w:t xml:space="preserve"> of the political, we move our attention from the political per se  (as the moment of the disruption and </w:t>
      </w:r>
      <w:proofErr w:type="spellStart"/>
      <w:r w:rsidRPr="00086152">
        <w:rPr>
          <w:u w:val="single"/>
        </w:rPr>
        <w:t>undecidability</w:t>
      </w:r>
      <w:proofErr w:type="spellEnd"/>
      <w:r w:rsidRPr="00086152">
        <w:rPr>
          <w:u w:val="single"/>
        </w:rPr>
        <w:t xml:space="preserve"> governing the reconstruction of social objectivity including political reality) to the social (as the result of this construction and reconstruction, as the </w:t>
      </w:r>
      <w:proofErr w:type="spellStart"/>
      <w:r w:rsidRPr="00086152">
        <w:rPr>
          <w:u w:val="single"/>
        </w:rPr>
        <w:t>sedimented</w:t>
      </w:r>
      <w:proofErr w:type="spellEnd"/>
      <w:r w:rsidRPr="00086152">
        <w:rPr>
          <w:u w:val="single"/>
        </w:rPr>
        <w:t xml:space="preserve"> forms of objectivity) (</w:t>
      </w:r>
      <w:proofErr w:type="spellStart"/>
      <w:r w:rsidRPr="00086152">
        <w:rPr>
          <w:u w:val="single"/>
        </w:rPr>
        <w:t>Laclau</w:t>
      </w:r>
      <w:proofErr w:type="spellEnd"/>
      <w:r w:rsidRPr="00086152">
        <w:rPr>
          <w:u w:val="single"/>
        </w:rPr>
        <w:t xml:space="preserve">, 1990:35). This sedimentation of political reality (as a part or a subsystem of the social) requires a forgetting of origins, a forgetting of the contingent force of </w:t>
      </w:r>
      <w:proofErr w:type="gramStart"/>
      <w:r w:rsidRPr="00086152">
        <w:rPr>
          <w:u w:val="single"/>
        </w:rPr>
        <w:t>dislocation which</w:t>
      </w:r>
      <w:proofErr w:type="gramEnd"/>
      <w:r w:rsidRPr="00086152">
        <w:rPr>
          <w:u w:val="single"/>
        </w:rPr>
        <w:t xml:space="preserve"> stands at its foundation; it requires the symbolic and </w:t>
      </w:r>
      <w:proofErr w:type="spellStart"/>
      <w:r w:rsidRPr="00086152">
        <w:rPr>
          <w:u w:val="single"/>
        </w:rPr>
        <w:t>fantasmatic</w:t>
      </w:r>
      <w:proofErr w:type="spellEnd"/>
      <w:r w:rsidRPr="00086152">
        <w:rPr>
          <w:u w:val="single"/>
        </w:rPr>
        <w:t xml:space="preserve"> reduction of the political.</w:t>
      </w:r>
      <w:r w:rsidRPr="001A03B9">
        <w:t xml:space="preserve"> Yet, ‘</w:t>
      </w:r>
      <w:r w:rsidRPr="00086152">
        <w:rPr>
          <w:b/>
          <w:highlight w:val="yellow"/>
          <w:u w:val="single"/>
        </w:rPr>
        <w:t>to negate the political does not make it disappear, it only leads to bewilderment in the face of its manifestations and to impotence in dealing with them’</w:t>
      </w:r>
      <w:r w:rsidRPr="001A03B9">
        <w:t xml:space="preserve"> (</w:t>
      </w:r>
      <w:proofErr w:type="spellStart"/>
      <w:r w:rsidRPr="001A03B9">
        <w:t>Mouffe</w:t>
      </w:r>
      <w:proofErr w:type="spellEnd"/>
      <w:r w:rsidRPr="001A03B9">
        <w:t xml:space="preserve">, 1993:140). What constantly emerges in these currents of contemporary political theory is that the political seems to acquire a position parallel to that of the </w:t>
      </w:r>
      <w:proofErr w:type="spellStart"/>
      <w:r w:rsidRPr="001A03B9">
        <w:t>Lacanian</w:t>
      </w:r>
      <w:proofErr w:type="spellEnd"/>
      <w:r w:rsidRPr="001A03B9">
        <w:t xml:space="preserve"> real; one cannot but be struck by the fact </w:t>
      </w:r>
      <w:r w:rsidRPr="00086152">
        <w:rPr>
          <w:b/>
          <w:highlight w:val="yellow"/>
          <w:u w:val="single"/>
        </w:rPr>
        <w:t>that the political is revealed as a particular modality of the real. The political becomes one of the forms in which one encounters the real.</w:t>
      </w:r>
      <w:r w:rsidRPr="001A03B9">
        <w:t xml:space="preserve"> The field of social construction and political reality is the field in which the </w:t>
      </w:r>
      <w:proofErr w:type="spellStart"/>
      <w:r w:rsidRPr="001A03B9">
        <w:t>symbolisation</w:t>
      </w:r>
      <w:proofErr w:type="spellEnd"/>
      <w:r w:rsidRPr="001A03B9">
        <w:t xml:space="preserve"> of this real is attempted. </w:t>
      </w:r>
      <w:proofErr w:type="spellStart"/>
      <w:r w:rsidRPr="001A03B9">
        <w:t>Chaitin</w:t>
      </w:r>
      <w:proofErr w:type="spellEnd"/>
      <w:r w:rsidRPr="001A03B9">
        <w:t xml:space="preserve"> is correct when asserting that </w:t>
      </w:r>
      <w:proofErr w:type="spellStart"/>
      <w:r w:rsidRPr="001A03B9">
        <w:t>symbolisation</w:t>
      </w:r>
      <w:proofErr w:type="spellEnd"/>
      <w:r w:rsidRPr="001A03B9">
        <w:t xml:space="preserve"> ‘has the creative power to produce cultural identities, but at a price, the cost of covering over the fundamental nothingness that forms its foundation…it is culture, not nature, that abhors a vacuum, above all that of its own contingency’ (</w:t>
      </w:r>
      <w:proofErr w:type="spellStart"/>
      <w:r w:rsidRPr="001A03B9">
        <w:t>Chaitin</w:t>
      </w:r>
      <w:proofErr w:type="spellEnd"/>
      <w:r w:rsidRPr="001A03B9">
        <w:t xml:space="preserve">, 1996:4–5), of its ultimate inability to master and </w:t>
      </w:r>
      <w:proofErr w:type="spellStart"/>
      <w:r w:rsidRPr="001A03B9">
        <w:t>symbolise</w:t>
      </w:r>
      <w:proofErr w:type="spellEnd"/>
      <w:r w:rsidRPr="001A03B9">
        <w:t xml:space="preserve"> the impossible real: ‘there is a structural lack in the symbolic, which means that certain points of the real can’t be </w:t>
      </w:r>
      <w:proofErr w:type="spellStart"/>
      <w:r w:rsidRPr="001A03B9">
        <w:t>symbolised</w:t>
      </w:r>
      <w:proofErr w:type="spellEnd"/>
      <w:r w:rsidRPr="001A03B9">
        <w:t xml:space="preserve"> in a definite manner…. The unmitigated real provokes anxiety, and this in turn gives rise to never-ending, defensive, imaginary constructs’ (</w:t>
      </w:r>
      <w:proofErr w:type="spellStart"/>
      <w:r w:rsidRPr="001A03B9">
        <w:t>Verhaeghe</w:t>
      </w:r>
      <w:proofErr w:type="spellEnd"/>
      <w:r w:rsidRPr="001A03B9">
        <w:t>, 1994:60). Following from this, ‘all human productions [Society itself, culture, religion, science]…can be understood in the light of that structural failure of the symbolic in relationship to the real’ (ibid</w:t>
      </w:r>
      <w:proofErr w:type="gramStart"/>
      <w:r w:rsidRPr="001A03B9">
        <w:t>.:</w:t>
      </w:r>
      <w:proofErr w:type="gramEnd"/>
      <w:r w:rsidRPr="001A03B9">
        <w:t xml:space="preserve"> 61). It is the moment of this failure, the moment of our encounter with the real, that is revealed as the moment of the political par </w:t>
      </w:r>
      <w:proofErr w:type="gramStart"/>
      <w:r w:rsidRPr="001A03B9">
        <w:t>excellence  in</w:t>
      </w:r>
      <w:proofErr w:type="gramEnd"/>
      <w:r w:rsidRPr="001A03B9">
        <w:t xml:space="preserve"> our reading of </w:t>
      </w:r>
      <w:proofErr w:type="spellStart"/>
      <w:r w:rsidRPr="001A03B9">
        <w:t>Lacan</w:t>
      </w:r>
      <w:proofErr w:type="spellEnd"/>
      <w:r w:rsidRPr="001A03B9">
        <w:t xml:space="preserve">. It is the </w:t>
      </w:r>
      <w:proofErr w:type="spellStart"/>
      <w:r w:rsidRPr="001A03B9">
        <w:t>constitutivity</w:t>
      </w:r>
      <w:proofErr w:type="spellEnd"/>
      <w:r w:rsidRPr="001A03B9">
        <w:t xml:space="preserve"> of this moment in </w:t>
      </w:r>
      <w:proofErr w:type="spellStart"/>
      <w:r w:rsidRPr="001A03B9">
        <w:t>Lacanian</w:t>
      </w:r>
      <w:proofErr w:type="spellEnd"/>
      <w:r w:rsidRPr="001A03B9">
        <w:t xml:space="preserve"> psychoanalysis that proves our </w:t>
      </w:r>
      <w:proofErr w:type="spellStart"/>
      <w:r w:rsidRPr="001A03B9">
        <w:t>fantasmatic</w:t>
      </w:r>
      <w:proofErr w:type="spellEnd"/>
      <w:r w:rsidRPr="001A03B9">
        <w:t xml:space="preserve"> conception of the socio-political institution of society as a harmonious totality to be no more than a mirage.  It is this traumatic moment of the political </w:t>
      </w:r>
      <w:proofErr w:type="gramStart"/>
      <w:r w:rsidRPr="001A03B9">
        <w:t>qua  encounter</w:t>
      </w:r>
      <w:proofErr w:type="gramEnd"/>
      <w:r w:rsidRPr="001A03B9">
        <w:t xml:space="preserve"> with the real that initiates again and again a process of </w:t>
      </w:r>
      <w:proofErr w:type="spellStart"/>
      <w:r w:rsidRPr="001A03B9">
        <w:t>symbolisation</w:t>
      </w:r>
      <w:proofErr w:type="spellEnd"/>
      <w:r w:rsidRPr="001A03B9">
        <w:t xml:space="preserve">, and initiates the ever-present hegemonic play 73ENCIRCLING THE POLITICAL between different </w:t>
      </w:r>
      <w:proofErr w:type="spellStart"/>
      <w:r w:rsidRPr="001A03B9">
        <w:t>symbolisations</w:t>
      </w:r>
      <w:proofErr w:type="spellEnd"/>
      <w:r w:rsidRPr="001A03B9">
        <w:t xml:space="preserve"> of this real. This play leads to the emergence of politics, to the political institution of a new social fantasy (or of many antagonistic fantasies engaged in a struggle for hegemony) in the place of the dislocated one, and so on and so forth. In this light, </w:t>
      </w:r>
      <w:proofErr w:type="spellStart"/>
      <w:r w:rsidRPr="001A03B9">
        <w:t>Lacan’s</w:t>
      </w:r>
      <w:proofErr w:type="spellEnd"/>
      <w:r w:rsidRPr="001A03B9">
        <w:t xml:space="preserve"> insistence on the centrality of the real, especially in the latter part of his teaching, acquires major political importance. </w:t>
      </w:r>
      <w:proofErr w:type="spellStart"/>
      <w:r w:rsidRPr="001A03B9">
        <w:t>Lacan</w:t>
      </w:r>
      <w:proofErr w:type="spellEnd"/>
      <w:r w:rsidRPr="001A03B9">
        <w:t xml:space="preserve"> himself, in his seminar on The Four Fundamental Concepts of </w:t>
      </w:r>
      <w:proofErr w:type="gramStart"/>
      <w:r w:rsidRPr="001A03B9">
        <w:t>Psychoanalysis  uses</w:t>
      </w:r>
      <w:proofErr w:type="gramEnd"/>
      <w:r w:rsidRPr="001A03B9">
        <w:t xml:space="preserve"> noise and accident as metaphors or examples of our encounter with the real. It might be possible to add the political to this chain of equivalences. </w:t>
      </w:r>
      <w:proofErr w:type="spellStart"/>
      <w:r w:rsidRPr="001A03B9">
        <w:t>Lacan’s</w:t>
      </w:r>
      <w:proofErr w:type="spellEnd"/>
      <w:r w:rsidRPr="001A03B9">
        <w:t xml:space="preserve"> schema of socio-political life is that of a play, an unending circular play between possibility and impossibility, between construction and destruction, representation and failure, articulation and dislocation, reality and the real, politics and the political.</w:t>
      </w:r>
    </w:p>
    <w:p w14:paraId="32AE737E" w14:textId="77777777" w:rsidR="00524ADF" w:rsidRPr="00086152" w:rsidRDefault="00524ADF" w:rsidP="00524ADF"/>
    <w:p w14:paraId="69917905" w14:textId="77777777" w:rsidR="00466AF0" w:rsidRDefault="00466AF0"/>
    <w:sectPr w:rsidR="00466AF0" w:rsidSect="0082376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4C010EC8"/>
    <w:multiLevelType w:val="hybridMultilevel"/>
    <w:tmpl w:val="93268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3694D19"/>
    <w:multiLevelType w:val="hybridMultilevel"/>
    <w:tmpl w:val="12FC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BFB308F"/>
    <w:multiLevelType w:val="hybridMultilevel"/>
    <w:tmpl w:val="A86E2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ADF"/>
    <w:rsid w:val="00247999"/>
    <w:rsid w:val="002A4ADB"/>
    <w:rsid w:val="00466AF0"/>
    <w:rsid w:val="00524ADF"/>
    <w:rsid w:val="006F59D8"/>
    <w:rsid w:val="00823760"/>
    <w:rsid w:val="00890C4A"/>
    <w:rsid w:val="00D73B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770112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A4AD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A4A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A4AD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A4AD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A4AD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A4A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ADB"/>
  </w:style>
  <w:style w:type="character" w:customStyle="1" w:styleId="Heading1Char">
    <w:name w:val="Heading 1 Char"/>
    <w:aliases w:val="Pocket Char"/>
    <w:basedOn w:val="DefaultParagraphFont"/>
    <w:link w:val="Heading1"/>
    <w:uiPriority w:val="9"/>
    <w:rsid w:val="002A4AD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A4AD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A4AD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A4ADB"/>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2A4ADB"/>
    <w:rPr>
      <w:b/>
      <w:sz w:val="26"/>
      <w:u w:val="none"/>
    </w:rPr>
  </w:style>
  <w:style w:type="character" w:customStyle="1" w:styleId="StyleUnderline">
    <w:name w:val="Style Underline"/>
    <w:aliases w:val="Underline"/>
    <w:basedOn w:val="DefaultParagraphFont"/>
    <w:uiPriority w:val="1"/>
    <w:qFormat/>
    <w:rsid w:val="002A4ADB"/>
    <w:rPr>
      <w:b w:val="0"/>
      <w:sz w:val="22"/>
      <w:u w:val="single"/>
    </w:rPr>
  </w:style>
  <w:style w:type="character" w:styleId="Emphasis">
    <w:name w:val="Emphasis"/>
    <w:basedOn w:val="DefaultParagraphFont"/>
    <w:uiPriority w:val="20"/>
    <w:qFormat/>
    <w:rsid w:val="002A4AD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A4ADB"/>
    <w:rPr>
      <w:color w:val="auto"/>
      <w:u w:val="none"/>
    </w:rPr>
  </w:style>
  <w:style w:type="character" w:styleId="Hyperlink">
    <w:name w:val="Hyperlink"/>
    <w:basedOn w:val="DefaultParagraphFont"/>
    <w:uiPriority w:val="99"/>
    <w:unhideWhenUsed/>
    <w:rsid w:val="002A4ADB"/>
    <w:rPr>
      <w:color w:val="auto"/>
      <w:u w:val="none"/>
    </w:rPr>
  </w:style>
  <w:style w:type="paragraph" w:styleId="DocumentMap">
    <w:name w:val="Document Map"/>
    <w:basedOn w:val="Normal"/>
    <w:link w:val="DocumentMapChar"/>
    <w:uiPriority w:val="99"/>
    <w:semiHidden/>
    <w:unhideWhenUsed/>
    <w:rsid w:val="002A4AD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A4ADB"/>
    <w:rPr>
      <w:rFonts w:ascii="Lucida Grande" w:hAnsi="Lucida Grande" w:cs="Lucida Grande"/>
    </w:rPr>
  </w:style>
  <w:style w:type="paragraph" w:styleId="ListParagraph">
    <w:name w:val="List Paragraph"/>
    <w:basedOn w:val="Normal"/>
    <w:uiPriority w:val="34"/>
    <w:qFormat/>
    <w:rsid w:val="00524AD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A4AD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A4A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A4AD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A4AD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A4AD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A4A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ADB"/>
  </w:style>
  <w:style w:type="character" w:customStyle="1" w:styleId="Heading1Char">
    <w:name w:val="Heading 1 Char"/>
    <w:aliases w:val="Pocket Char"/>
    <w:basedOn w:val="DefaultParagraphFont"/>
    <w:link w:val="Heading1"/>
    <w:uiPriority w:val="9"/>
    <w:rsid w:val="002A4AD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A4AD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A4AD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A4ADB"/>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2A4ADB"/>
    <w:rPr>
      <w:b/>
      <w:sz w:val="26"/>
      <w:u w:val="none"/>
    </w:rPr>
  </w:style>
  <w:style w:type="character" w:customStyle="1" w:styleId="StyleUnderline">
    <w:name w:val="Style Underline"/>
    <w:aliases w:val="Underline"/>
    <w:basedOn w:val="DefaultParagraphFont"/>
    <w:uiPriority w:val="1"/>
    <w:qFormat/>
    <w:rsid w:val="002A4ADB"/>
    <w:rPr>
      <w:b w:val="0"/>
      <w:sz w:val="22"/>
      <w:u w:val="single"/>
    </w:rPr>
  </w:style>
  <w:style w:type="character" w:styleId="Emphasis">
    <w:name w:val="Emphasis"/>
    <w:basedOn w:val="DefaultParagraphFont"/>
    <w:uiPriority w:val="20"/>
    <w:qFormat/>
    <w:rsid w:val="002A4AD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A4ADB"/>
    <w:rPr>
      <w:color w:val="auto"/>
      <w:u w:val="none"/>
    </w:rPr>
  </w:style>
  <w:style w:type="character" w:styleId="Hyperlink">
    <w:name w:val="Hyperlink"/>
    <w:basedOn w:val="DefaultParagraphFont"/>
    <w:uiPriority w:val="99"/>
    <w:unhideWhenUsed/>
    <w:rsid w:val="002A4ADB"/>
    <w:rPr>
      <w:color w:val="auto"/>
      <w:u w:val="none"/>
    </w:rPr>
  </w:style>
  <w:style w:type="paragraph" w:styleId="DocumentMap">
    <w:name w:val="Document Map"/>
    <w:basedOn w:val="Normal"/>
    <w:link w:val="DocumentMapChar"/>
    <w:uiPriority w:val="99"/>
    <w:semiHidden/>
    <w:unhideWhenUsed/>
    <w:rsid w:val="002A4AD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A4ADB"/>
    <w:rPr>
      <w:rFonts w:ascii="Lucida Grande" w:hAnsi="Lucida Grande" w:cs="Lucida Grande"/>
    </w:rPr>
  </w:style>
  <w:style w:type="paragraph" w:styleId="ListParagraph">
    <w:name w:val="List Paragraph"/>
    <w:basedOn w:val="Normal"/>
    <w:uiPriority w:val="34"/>
    <w:qFormat/>
    <w:rsid w:val="00524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jstor.org/stable/20452637" TargetMode="External"/><Relationship Id="rId20" Type="http://schemas.openxmlformats.org/officeDocument/2006/relationships/hyperlink" Target="http://www.jstor.org/stable/20452637" TargetMode="External"/><Relationship Id="rId21" Type="http://schemas.openxmlformats.org/officeDocument/2006/relationships/hyperlink" Target="http://www.jstor.org/stable/20452637" TargetMode="External"/><Relationship Id="rId22" Type="http://schemas.openxmlformats.org/officeDocument/2006/relationships/hyperlink" Target="http://www.jstor.org/stable/20452637" TargetMode="External"/><Relationship Id="rId23" Type="http://schemas.openxmlformats.org/officeDocument/2006/relationships/hyperlink" Target="http://www.jstor.org/stable/20452637" TargetMode="External"/><Relationship Id="rId24" Type="http://schemas.openxmlformats.org/officeDocument/2006/relationships/hyperlink" Target="http://www.jstor.org/stable/1395033"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www.jstor.org/stable/20452637" TargetMode="External"/><Relationship Id="rId11" Type="http://schemas.openxmlformats.org/officeDocument/2006/relationships/hyperlink" Target="http://www.jstor.org/stable/20452637" TargetMode="External"/><Relationship Id="rId12" Type="http://schemas.openxmlformats.org/officeDocument/2006/relationships/hyperlink" Target="http://www.jstor.org/stable/20452637" TargetMode="External"/><Relationship Id="rId13" Type="http://schemas.openxmlformats.org/officeDocument/2006/relationships/hyperlink" Target="http://www.jstor.org/stable/20452637" TargetMode="External"/><Relationship Id="rId14" Type="http://schemas.openxmlformats.org/officeDocument/2006/relationships/hyperlink" Target="http://www.jstor.org/stable/20452637" TargetMode="External"/><Relationship Id="rId15" Type="http://schemas.openxmlformats.org/officeDocument/2006/relationships/hyperlink" Target="http://www.jstor.org/stable/20452637" TargetMode="External"/><Relationship Id="rId16" Type="http://schemas.openxmlformats.org/officeDocument/2006/relationships/hyperlink" Target="http://www.jstor.org/stable/20452637" TargetMode="External"/><Relationship Id="rId17" Type="http://schemas.openxmlformats.org/officeDocument/2006/relationships/hyperlink" Target="http://www.othereducation.org/index.php/OE/article/view/27/11" TargetMode="External"/><Relationship Id="rId18" Type="http://schemas.openxmlformats.org/officeDocument/2006/relationships/hyperlink" Target="http://hdl.handle.net/2027/spo.ark5583.0020.004" TargetMode="External"/><Relationship Id="rId19" Type="http://schemas.openxmlformats.org/officeDocument/2006/relationships/hyperlink" Target="http://www.jstor.org/stable/20452637"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jstor.org/stable/20452637" TargetMode="External"/><Relationship Id="rId7" Type="http://schemas.openxmlformats.org/officeDocument/2006/relationships/hyperlink" Target="http://www.jstor.org/stable/1395033" TargetMode="External"/><Relationship Id="rId8" Type="http://schemas.openxmlformats.org/officeDocument/2006/relationships/hyperlink" Target="http://www.jstor.org/stable/13950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tomch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48</TotalTime>
  <Pages>13</Pages>
  <Words>23490</Words>
  <Characters>133894</Characters>
  <Application>Microsoft Macintosh Word</Application>
  <DocSecurity>0</DocSecurity>
  <Lines>1115</Lines>
  <Paragraphs>314</Paragraphs>
  <ScaleCrop>false</ScaleCrop>
  <Company>Pine Crest School</Company>
  <LinksUpToDate>false</LinksUpToDate>
  <CharactersWithSpaces>157070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Tomchin</dc:creator>
  <cp:keywords/>
  <dc:description/>
  <cp:lastModifiedBy>Emily Tomchin</cp:lastModifiedBy>
  <cp:revision>3</cp:revision>
  <dcterms:created xsi:type="dcterms:W3CDTF">2016-07-13T22:33:00Z</dcterms:created>
  <dcterms:modified xsi:type="dcterms:W3CDTF">2016-07-14T02:45:00Z</dcterms:modified>
</cp:coreProperties>
</file>