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1602" w:rsidRPr="00A63553" w:rsidRDefault="00F63D6D" w:rsidP="00E9079D">
      <w:pPr>
        <w:pStyle w:val="Heading2"/>
        <w:rPr>
          <w:rFonts w:ascii="Cambria" w:hAnsi="Cambria"/>
        </w:rPr>
      </w:pPr>
      <w:r w:rsidRPr="00A63553">
        <w:rPr>
          <w:rFonts w:ascii="Cambria" w:hAnsi="Cambria"/>
        </w:rPr>
        <w:t>CHINA TOPIC DISCUSSION</w:t>
      </w:r>
    </w:p>
    <w:p w:rsidR="00C91602" w:rsidRPr="00A63553" w:rsidRDefault="00E9079D" w:rsidP="00C91602">
      <w:pPr>
        <w:pStyle w:val="Heading3"/>
        <w:rPr>
          <w:rFonts w:ascii="Cambria" w:hAnsi="Cambria"/>
        </w:rPr>
      </w:pPr>
      <w:r w:rsidRPr="00A63553">
        <w:rPr>
          <w:rFonts w:ascii="Cambria" w:hAnsi="Cambria"/>
        </w:rPr>
        <w:t>U.S. China relations</w:t>
      </w:r>
    </w:p>
    <w:p w:rsidR="00C91602" w:rsidRPr="00A63553" w:rsidRDefault="00F643AE" w:rsidP="00C91602">
      <w:pPr>
        <w:pStyle w:val="Heading4"/>
        <w:rPr>
          <w:rStyle w:val="Style13ptBold"/>
          <w:rFonts w:ascii="Cambria" w:hAnsi="Cambria"/>
        </w:rPr>
      </w:pPr>
      <w:r w:rsidRPr="00A63553">
        <w:rPr>
          <w:rStyle w:val="StyleUnderline"/>
          <w:rFonts w:ascii="Cambria" w:hAnsi="Cambria"/>
          <w:sz w:val="26"/>
          <w:szCs w:val="26"/>
          <w:u w:val="none"/>
        </w:rPr>
        <w:t>A</w:t>
      </w:r>
      <w:r w:rsidR="00C91602" w:rsidRPr="00A63553">
        <w:rPr>
          <w:rStyle w:val="StyleUnderline"/>
          <w:rFonts w:ascii="Cambria" w:hAnsi="Cambria"/>
          <w:sz w:val="26"/>
          <w:szCs w:val="26"/>
          <w:u w:val="none"/>
        </w:rPr>
        <w:t xml:space="preserve"> a discussion of US engagement with China is necessary for shaping the climate for US-China relations on the individual level </w:t>
      </w:r>
      <w:r w:rsidR="00C91602" w:rsidRPr="00A63553">
        <w:rPr>
          <w:rStyle w:val="StyleUnderline"/>
          <w:rFonts w:ascii="Cambria" w:hAnsi="Cambria"/>
          <w:sz w:val="26"/>
          <w:szCs w:val="26"/>
          <w:u w:val="none"/>
        </w:rPr>
        <w:br/>
      </w:r>
      <w:r w:rsidR="00C91602" w:rsidRPr="00A63553">
        <w:rPr>
          <w:rStyle w:val="Style13ptBold"/>
          <w:rFonts w:ascii="Cambria" w:hAnsi="Cambria"/>
          <w:b/>
        </w:rPr>
        <w:t xml:space="preserve">Gewirtz 11 </w:t>
      </w:r>
      <w:r w:rsidR="00C91602" w:rsidRPr="00A63553">
        <w:rPr>
          <w:rStyle w:val="Style13ptBold"/>
          <w:rFonts w:ascii="Cambria" w:hAnsi="Cambria"/>
          <w:sz w:val="20"/>
          <w:szCs w:val="20"/>
        </w:rPr>
        <w:t>(Julian B., columnist for the Harvard Crimson and history major, “What We Learn about When We Learn about China”, The Harvard Crimson, 10/14/11, http://www.thecrimson.com/article/2011/10/14/learning-about-china/) // IS</w:t>
      </w:r>
    </w:p>
    <w:p w:rsidR="00C91602" w:rsidRPr="00A63553" w:rsidRDefault="00C91602" w:rsidP="00C91602">
      <w:pPr>
        <w:rPr>
          <w:rStyle w:val="StyleUnderline"/>
          <w:rFonts w:ascii="Cambria" w:hAnsi="Cambria"/>
        </w:rPr>
      </w:pPr>
      <w:r w:rsidRPr="00A63553">
        <w:rPr>
          <w:rFonts w:ascii="Cambria" w:hAnsi="Cambria"/>
          <w:sz w:val="16"/>
        </w:rPr>
        <w:t xml:space="preserve">As a result, </w:t>
      </w:r>
      <w:r w:rsidRPr="00A63553">
        <w:rPr>
          <w:rStyle w:val="StyleUnderline"/>
          <w:rFonts w:ascii="Cambria" w:hAnsi="Cambria"/>
        </w:rPr>
        <w:t>learning about China as an American student has been an essentially upbeat endeavor.</w:t>
      </w:r>
      <w:r w:rsidRPr="00A63553">
        <w:rPr>
          <w:rFonts w:ascii="Cambria" w:hAnsi="Cambria"/>
          <w:sz w:val="16"/>
        </w:rPr>
        <w:t xml:space="preserve"> </w:t>
      </w:r>
      <w:r w:rsidRPr="00A63553">
        <w:rPr>
          <w:rStyle w:val="StyleUnderline"/>
          <w:rFonts w:ascii="Cambria" w:hAnsi="Cambria"/>
        </w:rPr>
        <w:t>We’ve believed that we would be the vanguard of a dynamic future between two global powers</w:t>
      </w:r>
      <w:r w:rsidRPr="00A63553">
        <w:rPr>
          <w:rFonts w:ascii="Cambria" w:hAnsi="Cambria"/>
          <w:sz w:val="16"/>
        </w:rPr>
        <w:t xml:space="preserve">, </w:t>
      </w:r>
      <w:r w:rsidRPr="00A63553">
        <w:rPr>
          <w:rStyle w:val="StyleUnderline"/>
          <w:rFonts w:ascii="Cambria" w:hAnsi="Cambria"/>
        </w:rPr>
        <w:t>successfully helping to build bridges of cooperation between the two countries, and</w:t>
      </w:r>
      <w:r w:rsidRPr="00A63553">
        <w:rPr>
          <w:rFonts w:ascii="Cambria" w:hAnsi="Cambria"/>
          <w:sz w:val="16"/>
        </w:rPr>
        <w:t xml:space="preserve"> perhaps even arrogantly (but happily) </w:t>
      </w:r>
      <w:r w:rsidRPr="00A63553">
        <w:rPr>
          <w:rStyle w:val="StyleUnderline"/>
          <w:rFonts w:ascii="Cambria" w:hAnsi="Cambria"/>
        </w:rPr>
        <w:t xml:space="preserve">helping China to modernize and emerge in a way quite congenial to Western ideas and values. </w:t>
      </w:r>
      <w:r w:rsidRPr="00A63553">
        <w:rPr>
          <w:rFonts w:ascii="Cambria" w:hAnsi="Cambria"/>
          <w:sz w:val="16"/>
        </w:rPr>
        <w:t xml:space="preserve">As a history concentrator focusing on 20th century Chinese history, who has been studying Mandarin since high school, </w:t>
      </w:r>
      <w:r w:rsidRPr="00A63553">
        <w:rPr>
          <w:rStyle w:val="StyleUnderline"/>
          <w:rFonts w:ascii="Cambria" w:hAnsi="Cambria"/>
        </w:rPr>
        <w:t xml:space="preserve">I spent much of the past decade benefitting from this optimistic environment for learning about China. But this climate is changing, and the would-be vanguard of a better future for the U.S.-China relationship now finds itself on the cutting edge American cultural insecurities. </w:t>
      </w:r>
      <w:r w:rsidRPr="00A63553">
        <w:rPr>
          <w:rStyle w:val="Emphasis"/>
          <w:rFonts w:ascii="Cambria" w:hAnsi="Cambria"/>
        </w:rPr>
        <w:t>Engagement with China</w:t>
      </w:r>
      <w:r w:rsidRPr="00A63553">
        <w:rPr>
          <w:rStyle w:val="StyleUnderline"/>
          <w:rFonts w:ascii="Cambria" w:hAnsi="Cambria"/>
        </w:rPr>
        <w:t>—the activity that was supposed to place us at the presumed center of this happy dynamism—</w:t>
      </w:r>
      <w:r w:rsidRPr="00A63553">
        <w:rPr>
          <w:rStyle w:val="Emphasis"/>
          <w:rFonts w:ascii="Cambria" w:hAnsi="Cambria"/>
        </w:rPr>
        <w:t>is instead entangling us in our country’s current anxieties</w:t>
      </w:r>
      <w:r w:rsidRPr="00A63553">
        <w:rPr>
          <w:rStyle w:val="StyleUnderline"/>
          <w:rFonts w:ascii="Cambria" w:hAnsi="Cambria"/>
        </w:rPr>
        <w:t>. Particularly because of both the persisting economic crisis and the political difficulties in addressing it, widespread anxiety and insecurity about America’s future and the U.S.-China relationship exist in the U.S. today. Our concerns range from the troubled American economy and our seemingly paralyzed political institutions to a set of China-related issues: whether the U.S. will be able to meet growing economic competition from China, what China’s strategic objectives are, whether the U.S. and China are really going to be able to cooperate, and whether an irreversible American decline is accompanying China’s rise to superpower status.</w:t>
      </w:r>
      <w:r w:rsidRPr="00A63553">
        <w:rPr>
          <w:rFonts w:ascii="Cambria" w:hAnsi="Cambria"/>
          <w:sz w:val="16"/>
        </w:rPr>
        <w:t xml:space="preserve"> The past three centuries have demonstrated that it is a mistake to underestimate American resilience (and China’s own serious problems make its own continued rise hardly inevitable), but </w:t>
      </w:r>
      <w:r w:rsidRPr="00A63553">
        <w:rPr>
          <w:rStyle w:val="StyleUnderline"/>
          <w:rFonts w:ascii="Cambria" w:hAnsi="Cambria"/>
        </w:rPr>
        <w:t xml:space="preserve">current American anxieties are undeniable. And </w:t>
      </w:r>
      <w:r w:rsidRPr="00A63553">
        <w:rPr>
          <w:rStyle w:val="Emphasis"/>
          <w:rFonts w:ascii="Cambria" w:hAnsi="Cambria"/>
        </w:rPr>
        <w:t xml:space="preserve">this affects not only our generation’s evolving attitudes toward China but also the attitudes that surround our generation’s expanding study of China </w:t>
      </w:r>
      <w:r w:rsidRPr="00A63553">
        <w:rPr>
          <w:rFonts w:ascii="Cambria" w:hAnsi="Cambria"/>
          <w:sz w:val="16"/>
        </w:rPr>
        <w:t xml:space="preserve">and the Chinese language. I do not mean to say that people are studying Chinese and learning about China for the “wrong” reasons; there’s no point in trying to determine “right” and “wrong” reasons for learning about another country, culture, or language. And, to be sure, it’s preferable to be at the cutting edge of America’s challenges and anxieties than focusing on the more minor things in life. </w:t>
      </w:r>
      <w:r w:rsidRPr="00A63553">
        <w:rPr>
          <w:rStyle w:val="Emphasis"/>
          <w:rFonts w:ascii="Cambria" w:hAnsi="Cambria"/>
        </w:rPr>
        <w:t>But this changing environment for learning about China matters</w:t>
      </w:r>
      <w:r w:rsidRPr="00A63553">
        <w:rPr>
          <w:rStyle w:val="StyleUnderline"/>
          <w:rFonts w:ascii="Cambria" w:hAnsi="Cambria"/>
        </w:rPr>
        <w:t xml:space="preserve"> because it will affect whether all the news that has been presented as boding well for the future of U.S.-China relations—more Americans studying Chinese, traveling to China, and so on—will in fact </w:t>
      </w:r>
      <w:r w:rsidRPr="00A63553">
        <w:rPr>
          <w:rStyle w:val="Emphasis"/>
          <w:rFonts w:ascii="Cambria" w:hAnsi="Cambria"/>
        </w:rPr>
        <w:t>translate into improvements in how Americans interact with China</w:t>
      </w:r>
      <w:r w:rsidRPr="00A63553">
        <w:rPr>
          <w:rStyle w:val="StyleUnderline"/>
          <w:rFonts w:ascii="Cambria" w:hAnsi="Cambria"/>
        </w:rPr>
        <w:t xml:space="preserve">. If Americans come to view China as a convenient Other that they can gesture toward to get ahead, but don’t recognize that true engagement and successful cooperation with a rising China requires persistent effort, patience, and understanding, then optimistic predictions about the benefits of learning Chinese may go unrealized. </w:t>
      </w:r>
      <w:r w:rsidRPr="00A63553">
        <w:rPr>
          <w:rStyle w:val="Emphasis"/>
          <w:rFonts w:ascii="Cambria" w:hAnsi="Cambria"/>
        </w:rPr>
        <w:t>Finding ourselves living in a future in which many more Americans</w:t>
      </w:r>
      <w:r w:rsidRPr="00A63553">
        <w:rPr>
          <w:rFonts w:ascii="Cambria" w:hAnsi="Cambria"/>
          <w:sz w:val="16"/>
        </w:rPr>
        <w:t xml:space="preserve"> speak some Mandarin and </w:t>
      </w:r>
      <w:r w:rsidRPr="00A63553">
        <w:rPr>
          <w:rStyle w:val="Emphasis"/>
          <w:rFonts w:ascii="Cambria" w:hAnsi="Cambria"/>
        </w:rPr>
        <w:t>know basic facts about China, but have no investment in engaging with China or improving the U.S.-China relationship</w:t>
      </w:r>
      <w:r w:rsidRPr="00A63553">
        <w:rPr>
          <w:rStyle w:val="StyleUnderline"/>
          <w:rFonts w:ascii="Cambria" w:hAnsi="Cambria"/>
        </w:rPr>
        <w:t>, would be a sad eventuality indeed. We would be missing an enormous opportunity—for our generation to help shape history for the better, and for us as individuals to live more interesting and fuller lives.</w:t>
      </w:r>
    </w:p>
    <w:p w:rsidR="00C91602" w:rsidRPr="00A63553" w:rsidRDefault="00C91602" w:rsidP="00C91602">
      <w:pPr>
        <w:pStyle w:val="Heading4"/>
        <w:rPr>
          <w:rFonts w:ascii="Cambria" w:hAnsi="Cambria"/>
          <w:b w:val="0"/>
          <w:sz w:val="20"/>
        </w:rPr>
      </w:pPr>
      <w:r w:rsidRPr="00A63553">
        <w:rPr>
          <w:rFonts w:ascii="Cambria" w:hAnsi="Cambria"/>
        </w:rPr>
        <w:t xml:space="preserve">Chinese political leaders fear the dissemination of ideas, a discussion of engagement where we can juxtapose the US and China is the most effective form of ideological dissent against the dominant chilling effect of the status quo </w:t>
      </w:r>
      <w:r w:rsidRPr="00A63553">
        <w:rPr>
          <w:rFonts w:ascii="Cambria" w:hAnsi="Cambria"/>
        </w:rPr>
        <w:br/>
        <w:t xml:space="preserve">CCP 13 </w:t>
      </w:r>
      <w:r w:rsidRPr="00A63553">
        <w:rPr>
          <w:rFonts w:ascii="Cambria" w:hAnsi="Cambria"/>
          <w:b w:val="0"/>
          <w:sz w:val="20"/>
        </w:rPr>
        <w:t xml:space="preserve">(Chinese Communist Party, the current dominant political party in China headed by Xi Jinping, “Document 9: A ChinaFile Translation”, translated by ChinaFile, 11/8/13, </w:t>
      </w:r>
      <w:hyperlink r:id="rId6" w:anchor="start" w:history="1">
        <w:r w:rsidRPr="00A63553">
          <w:rPr>
            <w:rStyle w:val="Hyperlink"/>
            <w:rFonts w:ascii="Cambria" w:hAnsi="Cambria"/>
            <w:b w:val="0"/>
            <w:sz w:val="20"/>
          </w:rPr>
          <w:t>http://www.chinafile.com/document-9-chinafile-translation#start</w:t>
        </w:r>
      </w:hyperlink>
      <w:r w:rsidRPr="00A63553">
        <w:rPr>
          <w:rFonts w:ascii="Cambria" w:hAnsi="Cambria"/>
          <w:b w:val="0"/>
          <w:sz w:val="20"/>
        </w:rPr>
        <w:t>) // IS</w:t>
      </w:r>
    </w:p>
    <w:p w:rsidR="00C91602" w:rsidRPr="00A63553" w:rsidRDefault="00C91602" w:rsidP="00C91602">
      <w:pPr>
        <w:rPr>
          <w:rFonts w:ascii="Cambria" w:hAnsi="Cambria"/>
          <w:sz w:val="16"/>
        </w:rPr>
      </w:pPr>
      <w:r w:rsidRPr="00A63553">
        <w:rPr>
          <w:rStyle w:val="StyleUnderline"/>
          <w:rFonts w:ascii="Cambria" w:hAnsi="Cambria"/>
        </w:rPr>
        <w:t xml:space="preserve">These mistaken views and ideas exist in great numbers in overseas media and reactionary publications. They </w:t>
      </w:r>
      <w:r w:rsidRPr="00A63553">
        <w:rPr>
          <w:rStyle w:val="StyleUnderline"/>
          <w:rFonts w:ascii="Cambria" w:hAnsi="Cambria"/>
          <w:b/>
        </w:rPr>
        <w:t>penetrate China through the Internet and underground channels</w:t>
      </w:r>
      <w:r w:rsidRPr="00A63553">
        <w:rPr>
          <w:rStyle w:val="StyleUnderline"/>
          <w:rFonts w:ascii="Cambria" w:hAnsi="Cambria"/>
        </w:rPr>
        <w:t xml:space="preserve"> and they are disseminated on domestic Internet forums, blogs, and microblogs, They also appear in </w:t>
      </w:r>
      <w:r w:rsidRPr="00A63553">
        <w:rPr>
          <w:rStyle w:val="StyleUnderline"/>
          <w:rFonts w:ascii="Cambria" w:hAnsi="Cambria"/>
          <w:b/>
        </w:rPr>
        <w:t>public lectures, seminars, university classrooms, class discussion forums,</w:t>
      </w:r>
      <w:r w:rsidRPr="00A63553">
        <w:rPr>
          <w:rStyle w:val="StyleUnderline"/>
          <w:rFonts w:ascii="Cambria" w:hAnsi="Cambria"/>
        </w:rPr>
        <w:t xml:space="preserve"> civilian study groups, and individual publications</w:t>
      </w:r>
      <w:r w:rsidRPr="00A63553">
        <w:rPr>
          <w:rStyle w:val="StyleUnderline"/>
          <w:rFonts w:ascii="Cambria" w:hAnsi="Cambria"/>
          <w:b/>
        </w:rPr>
        <w:t>. If we allow any of these ideas to spread, they will disturb people’s existing consensus</w:t>
      </w:r>
      <w:r w:rsidRPr="00A63553">
        <w:rPr>
          <w:rFonts w:ascii="Cambria" w:hAnsi="Cambria"/>
          <w:sz w:val="16"/>
        </w:rPr>
        <w:t xml:space="preserve"> on important issues like which flag to raise, which road to take, which goals to pursue, etc., and </w:t>
      </w:r>
      <w:r w:rsidRPr="00A63553">
        <w:rPr>
          <w:rStyle w:val="StyleUnderline"/>
          <w:rFonts w:ascii="Cambria" w:hAnsi="Cambria"/>
        </w:rPr>
        <w:t>this will disrupt our nation’s stable progress on reform and development</w:t>
      </w:r>
      <w:r w:rsidRPr="00A63553">
        <w:rPr>
          <w:rFonts w:ascii="Cambria" w:hAnsi="Cambria"/>
          <w:sz w:val="16"/>
        </w:rPr>
        <w:t xml:space="preserve">. </w:t>
      </w:r>
      <w:r w:rsidRPr="00A63553">
        <w:rPr>
          <w:rStyle w:val="StyleUnderline"/>
          <w:rFonts w:ascii="Cambria" w:hAnsi="Cambria"/>
        </w:rPr>
        <w:t>Western anti-China forces and internal “dissidents” are still actively trying to infiltrate China’s ideological sphere and challenge our mainstream ideology</w:t>
      </w:r>
      <w:r w:rsidRPr="00A63553">
        <w:rPr>
          <w:rFonts w:ascii="Cambria" w:hAnsi="Cambria"/>
          <w:sz w:val="16"/>
        </w:rPr>
        <w:t xml:space="preserve">. Some of their latest major efforts include: </w:t>
      </w:r>
      <w:r w:rsidRPr="00A63553">
        <w:rPr>
          <w:rStyle w:val="StyleUnderline"/>
          <w:rFonts w:ascii="Cambria" w:hAnsi="Cambria"/>
        </w:rPr>
        <w:t>Some people have disseminated open letters and declarations and have organized petition-signings to vocalize requests for political reforms, improvement of human rights, release of “political prisoners,” “reversing the verdict on ‘6/4’[the Tiananmen Massacre],” and other such political demands; they have made a fuss over asset disclosure by officials, fighting corruption with the Internet, media supervision of government, and other sensitive hot-button issues, all of which stoke dissatisfaction with the Party and government. Western embassies, consulates, media operations, and NGOs operating inside China under various covers are spreading Western ideas and values and are cultivating so-called “anti-government forces.” Cooking up anti-government publications overseas</w:t>
      </w:r>
      <w:r w:rsidRPr="00A63553">
        <w:rPr>
          <w:rFonts w:ascii="Cambria" w:hAnsi="Cambria"/>
          <w:sz w:val="16"/>
        </w:rPr>
        <w:t xml:space="preserve">. Within China’s borders, some private organizations are creating reactionary underground publications, and still </w:t>
      </w:r>
      <w:r w:rsidRPr="00A63553">
        <w:rPr>
          <w:rStyle w:val="StyleUnderline"/>
          <w:rFonts w:ascii="Cambria" w:hAnsi="Cambria"/>
        </w:rPr>
        <w:t>others are filming documentaries on sensitive subject matter, disseminating political rumors, and defaming the party and the national leadership. Those</w:t>
      </w:r>
      <w:r w:rsidRPr="00A63553">
        <w:rPr>
          <w:rFonts w:ascii="Cambria" w:hAnsi="Cambria"/>
          <w:sz w:val="16"/>
        </w:rPr>
        <w:t xml:space="preserve"> manipulating and </w:t>
      </w:r>
      <w:r w:rsidRPr="00A63553">
        <w:rPr>
          <w:rStyle w:val="StyleUnderline"/>
          <w:rFonts w:ascii="Cambria" w:hAnsi="Cambria"/>
        </w:rPr>
        <w:t>hyping the Tibetan self-immolations</w:t>
      </w:r>
      <w:r w:rsidRPr="00A63553">
        <w:rPr>
          <w:rFonts w:ascii="Cambria" w:hAnsi="Cambria"/>
          <w:sz w:val="16"/>
        </w:rPr>
        <w:t xml:space="preserve">, manufacturing the violent terrorist attacks in Xinjiang, </w:t>
      </w:r>
      <w:r w:rsidRPr="00A63553">
        <w:rPr>
          <w:rStyle w:val="StyleUnderline"/>
          <w:rFonts w:ascii="Cambria" w:hAnsi="Cambria"/>
        </w:rPr>
        <w:t>and using the ethnic and religious issues to divide and break up [the nation].</w:t>
      </w:r>
      <w:r w:rsidRPr="00A63553">
        <w:rPr>
          <w:rFonts w:ascii="Cambria" w:hAnsi="Cambria"/>
          <w:sz w:val="16"/>
        </w:rPr>
        <w:t xml:space="preserve"> Accelerating infiltration of the Internet and illegal gatherings within our borders. </w:t>
      </w:r>
      <w:r w:rsidRPr="00A63553">
        <w:rPr>
          <w:rStyle w:val="StyleUnderline"/>
          <w:rFonts w:ascii="Cambria" w:hAnsi="Cambria"/>
        </w:rPr>
        <w:t>“Dissidents” and people identified with “rights protection” are active. Some of them are working together with Western</w:t>
      </w:r>
      <w:r w:rsidRPr="00A63553">
        <w:rPr>
          <w:rFonts w:ascii="Cambria" w:hAnsi="Cambria"/>
          <w:sz w:val="16"/>
        </w:rPr>
        <w:t xml:space="preserve"> anti-China </w:t>
      </w:r>
      <w:r w:rsidRPr="00A63553">
        <w:rPr>
          <w:rStyle w:val="StyleUnderline"/>
          <w:rFonts w:ascii="Cambria" w:hAnsi="Cambria"/>
        </w:rPr>
        <w:t xml:space="preserve">forces, echoing each other and relying on each other’s support. </w:t>
      </w:r>
      <w:r w:rsidRPr="00A63553">
        <w:rPr>
          <w:rFonts w:ascii="Cambria" w:hAnsi="Cambria"/>
          <w:sz w:val="16"/>
        </w:rPr>
        <w:t xml:space="preserve">This clearly indicates that the contest between infiltration and anti-infiltration efforts in the ideological sphere is as severe as ever, and so long as we persist in CCP leadership and socialism with Chinese characteristics, the position of Western anti-China forces to pressure for urgent reform won’t change, and they’ll continue to point the spearhead of Westernizing, splitting, and “Color Revolutions” at China. In the face of these threats, we must not let down our guard or decrease our vigilance. </w:t>
      </w:r>
      <w:r w:rsidRPr="00A63553">
        <w:rPr>
          <w:rStyle w:val="StyleUnderline"/>
          <w:rFonts w:ascii="Cambria" w:hAnsi="Cambria"/>
          <w:b/>
        </w:rPr>
        <w:t>Pay Close Attention to Work in the Ideological Sphere</w:t>
      </w:r>
      <w:r w:rsidRPr="00A63553">
        <w:rPr>
          <w:rFonts w:ascii="Cambria" w:hAnsi="Cambria"/>
          <w:sz w:val="16"/>
        </w:rPr>
        <w:t xml:space="preserve">. </w:t>
      </w:r>
      <w:r w:rsidRPr="00A63553">
        <w:rPr>
          <w:rStyle w:val="StyleUnderline"/>
          <w:rFonts w:ascii="Cambria" w:hAnsi="Cambria"/>
        </w:rPr>
        <w:t>We must reinforce our management of all types and levels of propaganda on the cultural front, perfect and carry out related administrative systems, and allow absolutely no opportunity or outlets for incorrect thinking or viewpoints to spread</w:t>
      </w:r>
      <w:r w:rsidRPr="00A63553">
        <w:rPr>
          <w:rFonts w:ascii="Cambria" w:hAnsi="Cambria"/>
          <w:sz w:val="16"/>
        </w:rPr>
        <w:t>. Conscientiously implement the “Decision of the Standing Committee of the National People’s Congress on Strengthening Information Protection on Networks,” strengthen guidance of public opinion on the Internet, purify the environment of public opinion on the Internet. Improve and innovate our management strategies and methods to achieve our goals in a legal, scientific, and effective way.</w:t>
      </w:r>
    </w:p>
    <w:p w:rsidR="00C91602" w:rsidRPr="00A63553" w:rsidRDefault="00C91602" w:rsidP="00C91602">
      <w:pPr>
        <w:rPr>
          <w:rFonts w:ascii="Cambria" w:hAnsi="Cambria"/>
        </w:rPr>
      </w:pPr>
    </w:p>
    <w:p w:rsidR="00C91602" w:rsidRPr="00A63553" w:rsidRDefault="00E9079D" w:rsidP="00C91602">
      <w:pPr>
        <w:pStyle w:val="Heading3"/>
        <w:rPr>
          <w:rFonts w:ascii="Cambria" w:hAnsi="Cambria"/>
        </w:rPr>
      </w:pPr>
      <w:r w:rsidRPr="00A63553">
        <w:rPr>
          <w:rFonts w:ascii="Cambria" w:hAnsi="Cambria"/>
        </w:rPr>
        <w:t>HR Abuse</w:t>
      </w:r>
    </w:p>
    <w:p w:rsidR="00C91602" w:rsidRPr="00A63553" w:rsidRDefault="00C91602" w:rsidP="00C91602">
      <w:pPr>
        <w:pStyle w:val="Heading4"/>
        <w:rPr>
          <w:rStyle w:val="Style13ptBold"/>
          <w:rFonts w:ascii="Cambria" w:hAnsi="Cambria"/>
          <w:b/>
        </w:rPr>
      </w:pPr>
      <w:r w:rsidRPr="00A63553">
        <w:rPr>
          <w:rStyle w:val="Style13ptBold"/>
          <w:rFonts w:ascii="Cambria" w:hAnsi="Cambria"/>
          <w:b/>
        </w:rPr>
        <w:t xml:space="preserve">US taxpayers continue to unknowingly support Chinese human rights abuses in the resurrection of the labor camp, only a raised awareness can spurn change to the way we actively allow this to occur </w:t>
      </w:r>
    </w:p>
    <w:p w:rsidR="00C91602" w:rsidRPr="00A63553" w:rsidRDefault="00C91602" w:rsidP="00C91602">
      <w:pPr>
        <w:rPr>
          <w:rStyle w:val="Style13ptBold"/>
          <w:rFonts w:ascii="Cambria" w:hAnsi="Cambria"/>
          <w:b w:val="0"/>
        </w:rPr>
      </w:pPr>
      <w:r w:rsidRPr="00A63553">
        <w:rPr>
          <w:rStyle w:val="Style13ptBold"/>
          <w:rFonts w:ascii="Cambria" w:hAnsi="Cambria"/>
        </w:rPr>
        <w:t xml:space="preserve">Parshley 12 </w:t>
      </w:r>
      <w:r w:rsidRPr="00A63553">
        <w:rPr>
          <w:rStyle w:val="Style13ptBold"/>
          <w:rFonts w:ascii="Cambria" w:hAnsi="Cambria"/>
          <w:b w:val="0"/>
          <w:sz w:val="20"/>
          <w:szCs w:val="20"/>
        </w:rPr>
        <w:t xml:space="preserve">(Lois, freelance critical and expositional piece journalist, “America's Hand in Chinese Drug Detox Prisons”, The Atlantic, 8/7/12, </w:t>
      </w:r>
      <w:hyperlink r:id="rId7" w:history="1">
        <w:r w:rsidRPr="00A63553">
          <w:rPr>
            <w:rStyle w:val="Hyperlink"/>
            <w:rFonts w:ascii="Cambria" w:hAnsi="Cambria"/>
            <w:sz w:val="20"/>
            <w:szCs w:val="20"/>
          </w:rPr>
          <w:t>http://www.theatlantic.com/health/archive/2012/08/americas-hand-in-chinese-drug-detox-prisons/260809/</w:t>
        </w:r>
      </w:hyperlink>
      <w:r w:rsidRPr="00A63553">
        <w:rPr>
          <w:rStyle w:val="Style13ptBold"/>
          <w:rFonts w:ascii="Cambria" w:hAnsi="Cambria"/>
          <w:b w:val="0"/>
          <w:sz w:val="20"/>
          <w:szCs w:val="20"/>
        </w:rPr>
        <w:t>) // IS</w:t>
      </w:r>
    </w:p>
    <w:p w:rsidR="00A95652" w:rsidRPr="00A63553" w:rsidRDefault="00C91602" w:rsidP="00C91602">
      <w:pPr>
        <w:rPr>
          <w:rStyle w:val="StyleUnderline"/>
          <w:rFonts w:ascii="Cambria" w:hAnsi="Cambria"/>
        </w:rPr>
      </w:pPr>
      <w:r w:rsidRPr="00A63553">
        <w:rPr>
          <w:rStyle w:val="StyleUnderline"/>
          <w:rFonts w:ascii="Cambria" w:hAnsi="Cambria"/>
        </w:rPr>
        <w:t>At any given time, over 300,000 people are locked up in mandatory drug detention in China</w:t>
      </w:r>
      <w:r w:rsidRPr="00A63553">
        <w:rPr>
          <w:rFonts w:ascii="Cambria" w:hAnsi="Cambria"/>
          <w:sz w:val="14"/>
        </w:rPr>
        <w:t xml:space="preserve"> like the one where Lixin was held. </w:t>
      </w:r>
      <w:r w:rsidRPr="00A63553">
        <w:rPr>
          <w:rStyle w:val="StyleUnderline"/>
          <w:rFonts w:ascii="Cambria" w:hAnsi="Cambria"/>
        </w:rPr>
        <w:t>Police often pick people up off the streets and take them immediately into custody, keeping them in "treatment" for years at a time</w:t>
      </w:r>
      <w:r w:rsidRPr="00A63553">
        <w:rPr>
          <w:rFonts w:ascii="Cambria" w:hAnsi="Cambria"/>
          <w:sz w:val="14"/>
        </w:rPr>
        <w:t xml:space="preserve">. </w:t>
      </w:r>
      <w:r w:rsidRPr="00A63553">
        <w:rPr>
          <w:rStyle w:val="StyleUnderline"/>
          <w:rFonts w:ascii="Cambria" w:hAnsi="Cambria"/>
        </w:rPr>
        <w:t>Although it's difficult to track down standard practices -- many of the centers allow neither rights monitors nor press</w:t>
      </w:r>
      <w:r w:rsidRPr="00A63553">
        <w:rPr>
          <w:rFonts w:ascii="Cambria" w:hAnsi="Cambria"/>
          <w:sz w:val="14"/>
        </w:rPr>
        <w:t xml:space="preserve"> -- it's believed that these programs offer no clinical care and don't conduct patient evaluations. "</w:t>
      </w:r>
      <w:r w:rsidRPr="00A63553">
        <w:rPr>
          <w:rStyle w:val="StyleUnderline"/>
          <w:rFonts w:ascii="Cambria" w:hAnsi="Cambria"/>
        </w:rPr>
        <w:t>All drug detention is, is work. We get up at five in the morning to make shoes. We work all day and into the night. That's all it is</w:t>
      </w:r>
      <w:r w:rsidRPr="00A63553">
        <w:rPr>
          <w:rFonts w:ascii="Cambria" w:hAnsi="Cambria"/>
          <w:sz w:val="14"/>
        </w:rPr>
        <w:t>," a former Chinese drug detainee told Human Rights Watch (HRW) in 2009. Du, another patient of a Chinese treatment program, echoed the complaint, saying, "</w:t>
      </w:r>
      <w:r w:rsidRPr="00A63553">
        <w:rPr>
          <w:rStyle w:val="StyleUnderline"/>
          <w:rFonts w:ascii="Cambria" w:hAnsi="Cambria"/>
        </w:rPr>
        <w:t>The detox center is a factory. We work every day, until late in the night, even if we are sick, even if we have AIDS</w:t>
      </w:r>
      <w:r w:rsidRPr="00A63553">
        <w:rPr>
          <w:rFonts w:ascii="Cambria" w:hAnsi="Cambria"/>
          <w:sz w:val="14"/>
        </w:rPr>
        <w:t xml:space="preserve">." </w:t>
      </w:r>
      <w:r w:rsidRPr="00A63553">
        <w:rPr>
          <w:rStyle w:val="StyleUnderline"/>
          <w:rFonts w:ascii="Cambria" w:hAnsi="Cambria"/>
        </w:rPr>
        <w:t>Patients in these centers do not have basic human rights protections, including the right to due process, the right to privacy, and the right to be free from compulsory treatment</w:t>
      </w:r>
      <w:r w:rsidRPr="00A63553">
        <w:rPr>
          <w:rFonts w:ascii="Cambria" w:hAnsi="Cambria"/>
          <w:sz w:val="14"/>
        </w:rPr>
        <w:t xml:space="preserve">. In closed settings such as administrative detention centers, Amon reiterated, </w:t>
      </w:r>
      <w:r w:rsidRPr="00A63553">
        <w:rPr>
          <w:rStyle w:val="StyleUnderline"/>
          <w:rFonts w:ascii="Cambria" w:hAnsi="Cambria"/>
          <w:b/>
        </w:rPr>
        <w:t>research deserves more than the usual amount of oversight -- not, as in this case, no independent monitoring at all</w:t>
      </w:r>
      <w:r w:rsidRPr="00A63553">
        <w:rPr>
          <w:rStyle w:val="StyleUnderline"/>
          <w:rFonts w:ascii="Cambria" w:hAnsi="Cambria"/>
        </w:rPr>
        <w:t xml:space="preserve">. Global disapproval over such lax standards has been increasing. In March, 12 U.N. agencies went on record condemning mandatory treatment centers in Asia, and calling for the release of detainees. But </w:t>
      </w:r>
      <w:r w:rsidRPr="00A63553">
        <w:rPr>
          <w:rStyle w:val="StyleUnderline"/>
          <w:rFonts w:ascii="Cambria" w:hAnsi="Cambria"/>
          <w:sz w:val="14"/>
          <w:u w:val="none"/>
        </w:rPr>
        <w:t>as recently as June</w:t>
      </w:r>
      <w:r w:rsidRPr="00A63553">
        <w:rPr>
          <w:rStyle w:val="StyleUnderline"/>
          <w:rFonts w:ascii="Cambria" w:hAnsi="Cambria"/>
        </w:rPr>
        <w:t xml:space="preserve">, </w:t>
      </w:r>
      <w:r w:rsidRPr="00A63553">
        <w:rPr>
          <w:rStyle w:val="StyleUnderline"/>
          <w:rFonts w:ascii="Cambria" w:hAnsi="Cambria"/>
          <w:b/>
        </w:rPr>
        <w:t>the United States has continued to fund compulsive drug programs</w:t>
      </w:r>
      <w:r w:rsidRPr="00A63553">
        <w:rPr>
          <w:rFonts w:ascii="Cambria" w:hAnsi="Cambria"/>
          <w:sz w:val="14"/>
        </w:rPr>
        <w:t xml:space="preserve">, sending $400,000 to the Lao National Commission for Drug Control and Supervision for </w:t>
      </w:r>
      <w:r w:rsidRPr="00A63553">
        <w:rPr>
          <w:rStyle w:val="StyleUnderline"/>
          <w:rFonts w:ascii="Cambria" w:hAnsi="Cambria"/>
        </w:rPr>
        <w:t>use at a detention center that Human Rights Watch had previously called out for human rights abuses. NIDA justified its approach</w:t>
      </w:r>
      <w:r w:rsidRPr="00A63553">
        <w:rPr>
          <w:rFonts w:ascii="Cambria" w:hAnsi="Cambria"/>
          <w:sz w:val="14"/>
        </w:rPr>
        <w:t xml:space="preserve"> in a press release, saying, "NIDA's mission is to bring the power of science to bear on the devastating, global problem of drug abuse and addiction, and to advance research and disseminate knowledge that can help its prevention and treatment in many nations, including the U.S. and China." It continued, "We can only accomplish this goal by working with those who provide treatment to the people who need it -- wherever they are -- and engaging those providers and their patients in research to develop and improve evidence-based practices." But Joe Amon takes issue with the notion of </w:t>
      </w:r>
      <w:r w:rsidRPr="00A63553">
        <w:rPr>
          <w:rStyle w:val="StyleUnderline"/>
          <w:rFonts w:ascii="Cambria" w:hAnsi="Cambria"/>
        </w:rPr>
        <w:t xml:space="preserve">bending ethical rules to provide at least some care to the most needy. "NIDA seems to be saying that they are </w:t>
      </w:r>
      <w:r w:rsidRPr="00A63553">
        <w:rPr>
          <w:rStyle w:val="StyleUnderline"/>
          <w:rFonts w:ascii="Cambria" w:hAnsi="Cambria"/>
          <w:b/>
        </w:rPr>
        <w:t>willing to ignore human rights abuses</w:t>
      </w:r>
      <w:r w:rsidRPr="00A63553">
        <w:rPr>
          <w:rStyle w:val="StyleUnderline"/>
          <w:rFonts w:ascii="Cambria" w:hAnsi="Cambria"/>
        </w:rPr>
        <w:t xml:space="preserve"> and support misleading and even unethical research to fulfill a mission of advancing knowledge on drug addiction</w:t>
      </w:r>
      <w:r w:rsidRPr="00A63553">
        <w:rPr>
          <w:rFonts w:ascii="Cambria" w:hAnsi="Cambria"/>
          <w:sz w:val="14"/>
        </w:rPr>
        <w:t xml:space="preserve">." He continued, "Is there really nowhere NIDA won't go, no type of research they won't support? </w:t>
      </w:r>
      <w:r w:rsidRPr="00A63553">
        <w:rPr>
          <w:rStyle w:val="StyleUnderline"/>
          <w:rFonts w:ascii="Cambria" w:hAnsi="Cambria"/>
        </w:rPr>
        <w:t>Individuals in these centers are being held illegally, abused, and denied care."</w:t>
      </w:r>
    </w:p>
    <w:p w:rsidR="00E9079D" w:rsidRPr="00A63553" w:rsidRDefault="00E9079D" w:rsidP="00E9079D">
      <w:pPr>
        <w:pStyle w:val="Heading4"/>
        <w:rPr>
          <w:rFonts w:ascii="Cambria" w:hAnsi="Cambria"/>
        </w:rPr>
      </w:pPr>
      <w:r w:rsidRPr="00A63553">
        <w:rPr>
          <w:rFonts w:ascii="Cambria" w:hAnsi="Cambria"/>
        </w:rPr>
        <w:t>Any status quo investment in China results in the continued otherization of minority populations that exist outside of Chinese cultural norms.</w:t>
      </w:r>
    </w:p>
    <w:p w:rsidR="00E9079D" w:rsidRPr="00A63553" w:rsidRDefault="00E9079D" w:rsidP="00E9079D">
      <w:pPr>
        <w:rPr>
          <w:rStyle w:val="Style13ptBold"/>
          <w:rFonts w:ascii="Cambria" w:hAnsi="Cambria"/>
        </w:rPr>
      </w:pPr>
      <w:r w:rsidRPr="00A63553">
        <w:rPr>
          <w:rStyle w:val="Style13ptBold"/>
          <w:rFonts w:ascii="Cambria" w:hAnsi="Cambria"/>
        </w:rPr>
        <w:t xml:space="preserve">HRIC ’07 </w:t>
      </w:r>
      <w:r w:rsidRPr="00A63553">
        <w:rPr>
          <w:rFonts w:ascii="Cambria" w:hAnsi="Cambria"/>
        </w:rPr>
        <w:t xml:space="preserve">(Founded by Chinese students and scholars in 1989, Human Rights in China (HRIC) is an international, Chinese, non-governmental organization (NGO) with a mission to promote international human rights and advance the institutional protection of these rights in the People’s Republic of China. HRIC’s approach is a long term process of engaging multiple international actors, including the media, governments, corporations, and multilateral organizations. HRIC also aims to maximise and leverage its resources by collaborating with other local, regional and international NGOs. “China: Minority Exclusion, Marginalization and Rising Tensions “ pg. 2-3, 2007, NAE) </w:t>
      </w:r>
    </w:p>
    <w:p w:rsidR="00E9079D" w:rsidRPr="00A63553" w:rsidRDefault="00E9079D" w:rsidP="00E9079D">
      <w:pPr>
        <w:rPr>
          <w:rStyle w:val="StyleUnderline"/>
          <w:rFonts w:ascii="Cambria" w:hAnsi="Cambria"/>
        </w:rPr>
      </w:pPr>
      <w:r w:rsidRPr="00A63553">
        <w:rPr>
          <w:rStyle w:val="StyleUnderline"/>
          <w:rFonts w:ascii="Cambria" w:hAnsi="Cambria"/>
        </w:rPr>
        <w:t>When the Central Committee of the Communist Party of China announced its plans for building a harmonious socialist society</w:t>
      </w:r>
      <w:r w:rsidRPr="00A63553">
        <w:rPr>
          <w:rFonts w:ascii="Cambria" w:hAnsi="Cambria"/>
          <w:sz w:val="16"/>
        </w:rPr>
        <w:t xml:space="preserve"> in 2006, </w:t>
      </w:r>
      <w:r w:rsidRPr="00A63553">
        <w:rPr>
          <w:rStyle w:val="StyleUnderline"/>
          <w:rFonts w:ascii="Cambria" w:hAnsi="Cambria"/>
        </w:rPr>
        <w:t>President Hu Jintao said it would be founded on ‘democracy, the rule of law, justice, sincerity, amity and vitality.’ But a close examination of the realities faced by</w:t>
      </w:r>
      <w:r w:rsidRPr="00A63553">
        <w:rPr>
          <w:rFonts w:ascii="Cambria" w:hAnsi="Cambria"/>
          <w:sz w:val="16"/>
        </w:rPr>
        <w:t xml:space="preserve"> three </w:t>
      </w:r>
      <w:r w:rsidRPr="00A63553">
        <w:rPr>
          <w:rStyle w:val="StyleUnderline"/>
          <w:rFonts w:ascii="Cambria" w:hAnsi="Cambria"/>
        </w:rPr>
        <w:t>minority communities in China tells a different story. Behind the progress, there are brutal civil and political rights violations, with rising lev- els of exclusion, poverty and social unrest. Instead</w:t>
      </w:r>
      <w:r w:rsidRPr="00A63553">
        <w:rPr>
          <w:rFonts w:ascii="Cambria" w:hAnsi="Cambria"/>
          <w:sz w:val="16"/>
        </w:rPr>
        <w:t xml:space="preserve"> </w:t>
      </w:r>
      <w:r w:rsidRPr="00A63553">
        <w:rPr>
          <w:rStyle w:val="StyleUnderline"/>
          <w:rFonts w:ascii="Cambria" w:hAnsi="Cambria"/>
        </w:rPr>
        <w:t>of tackling these problems at root, any actions that challenge the regime’s legitimacy have been met with retribution. The government has promoted a system that allows generations of repressions to go unac- knowledged and as such remain unaddressed.</w:t>
      </w:r>
      <w:r w:rsidRPr="00A63553">
        <w:rPr>
          <w:rFonts w:ascii="Cambria" w:hAnsi="Cambria"/>
          <w:sz w:val="16"/>
        </w:rPr>
        <w:t xml:space="preserve"> </w:t>
      </w:r>
      <w:r w:rsidRPr="00A63553">
        <w:rPr>
          <w:rStyle w:val="StyleUnderline"/>
          <w:rFonts w:ascii="Cambria" w:hAnsi="Cambria"/>
        </w:rPr>
        <w:t>State sponsored violence has ensured no one dares to speak out.</w:t>
      </w:r>
      <w:r w:rsidRPr="00A63553">
        <w:rPr>
          <w:rFonts w:ascii="Cambria" w:hAnsi="Cambria"/>
          <w:sz w:val="16"/>
        </w:rPr>
        <w:t xml:space="preserve"> </w:t>
      </w:r>
      <w:r w:rsidRPr="00A63553">
        <w:rPr>
          <w:rStyle w:val="StyleUnderline"/>
          <w:rFonts w:ascii="Cambria" w:hAnsi="Cambria"/>
        </w:rPr>
        <w:t xml:space="preserve">This report shows the extent to which Hu Jintao’s ‘harmonious society’ is in reality a thinly veiled cam- paign to crack down and exert more control over society. </w:t>
      </w:r>
      <w:r w:rsidRPr="00A63553">
        <w:rPr>
          <w:rFonts w:ascii="Cambria" w:hAnsi="Cambria"/>
          <w:sz w:val="16"/>
        </w:rPr>
        <w:t xml:space="preserve">This report demonstrates how this </w:t>
      </w:r>
      <w:r w:rsidRPr="00A63553">
        <w:rPr>
          <w:rStyle w:val="StyleUnderline"/>
          <w:rFonts w:ascii="Cambria" w:hAnsi="Cambria"/>
        </w:rPr>
        <w:t xml:space="preserve">repression is hav- ing a particularly grave impact on Mongols </w:t>
      </w:r>
      <w:r w:rsidRPr="00A63553">
        <w:rPr>
          <w:rFonts w:ascii="Cambria" w:hAnsi="Cambria"/>
          <w:sz w:val="16"/>
        </w:rPr>
        <w:t xml:space="preserve">in the Inner Mongolia Autonomous Region (IMAR), </w:t>
      </w:r>
      <w:r w:rsidRPr="00A63553">
        <w:rPr>
          <w:rStyle w:val="StyleUnderline"/>
          <w:rFonts w:ascii="Cambria" w:hAnsi="Cambria"/>
        </w:rPr>
        <w:t>Tibetans</w:t>
      </w:r>
      <w:r w:rsidRPr="00A63553">
        <w:rPr>
          <w:rFonts w:ascii="Cambria" w:hAnsi="Cambria"/>
          <w:sz w:val="16"/>
        </w:rPr>
        <w:t xml:space="preserve"> in the Tibet Autonomous Region (TAR) </w:t>
      </w:r>
      <w:r w:rsidRPr="00A63553">
        <w:rPr>
          <w:rStyle w:val="StyleUnderline"/>
          <w:rFonts w:ascii="Cambria" w:hAnsi="Cambria"/>
        </w:rPr>
        <w:t>and Uyghurs</w:t>
      </w:r>
      <w:r w:rsidRPr="00A63553">
        <w:rPr>
          <w:rFonts w:ascii="Cambria" w:hAnsi="Cambria"/>
          <w:sz w:val="16"/>
        </w:rPr>
        <w:t xml:space="preserve"> in the Xinjiang Uyghur Autonomous Region (XUAR). It examines how </w:t>
      </w:r>
      <w:r w:rsidRPr="00A63553">
        <w:rPr>
          <w:rStyle w:val="StyleUnderline"/>
          <w:rFonts w:ascii="Cambria" w:hAnsi="Cambria"/>
        </w:rPr>
        <w:t>this repression is being exerted under the guise of ‘development’ and ‘security’. China continues to use both its status as a ‘developing’ country and the jus- tification of the United States of America (USA)-led ‘war on terror’ to deter critics of its human rights poli- cies. Both provide a smokescreen for: Ongoing exclusion from political participation: minorities are unable to exercise any significant legis- lative or administrative powers</w:t>
      </w:r>
      <w:r w:rsidRPr="00A63553">
        <w:rPr>
          <w:rFonts w:ascii="Cambria" w:hAnsi="Cambria"/>
          <w:sz w:val="16"/>
        </w:rPr>
        <w:t xml:space="preserve">. There is a need for a genuinely inclusive process at the highest levels of decision making. </w:t>
      </w:r>
      <w:r w:rsidRPr="00A63553">
        <w:rPr>
          <w:rStyle w:val="StyleUnderline"/>
          <w:rFonts w:ascii="Cambria" w:hAnsi="Cambria"/>
        </w:rPr>
        <w:t>Women from minority communi- ties are even further excluded than men. Evidence</w:t>
      </w:r>
      <w:r w:rsidRPr="00A63553">
        <w:rPr>
          <w:rFonts w:ascii="Cambria" w:hAnsi="Cambria"/>
          <w:sz w:val="16"/>
        </w:rPr>
        <w:t xml:space="preserve"> in the report </w:t>
      </w:r>
      <w:r w:rsidRPr="00A63553">
        <w:rPr>
          <w:rStyle w:val="StyleUnderline"/>
          <w:rFonts w:ascii="Cambria" w:hAnsi="Cambria"/>
        </w:rPr>
        <w:t>shows that the very autonomy system that should empower self-governance in autonomous regions works as a mechanism for minority exclusion and state control</w:t>
      </w:r>
      <w:r w:rsidRPr="00A63553">
        <w:rPr>
          <w:rFonts w:ascii="Cambria" w:hAnsi="Cambria"/>
          <w:sz w:val="16"/>
        </w:rPr>
        <w:t>.</w:t>
      </w:r>
      <w:r w:rsidRPr="00A63553">
        <w:rPr>
          <w:rFonts w:ascii="MS Mincho" w:hAnsi="MS Mincho" w:cs="MS Mincho"/>
          <w:sz w:val="16"/>
        </w:rPr>
        <w:t> </w:t>
      </w:r>
      <w:r w:rsidRPr="00A63553">
        <w:rPr>
          <w:rStyle w:val="StyleUnderline"/>
          <w:rFonts w:ascii="Cambria" w:hAnsi="Cambria"/>
        </w:rPr>
        <w:t>Inequitable development strategies: in the IMAR, TAR and XUAR, oil and gas are piped away from autonomous regions to fuel Beijing, Shanghai and other coastal cities. Benefits are rarely reinvested in local health and education. Further, as the autonomous areas have been developed, they have been increasingly militarized. While this allows China to defend its international borders, it also acts as internal intimidation against ‘insurgents’</w:t>
      </w:r>
      <w:r w:rsidRPr="00A63553">
        <w:rPr>
          <w:rFonts w:ascii="Cambria" w:hAnsi="Cambria"/>
          <w:sz w:val="16"/>
        </w:rPr>
        <w:t xml:space="preserve">. Finally, as Han Chinese migrate to the urban centres of autonomous regions, they are favoured for jobs and bank loans. </w:t>
      </w:r>
      <w:r w:rsidRPr="00A63553">
        <w:rPr>
          <w:rStyle w:val="StyleUnderline"/>
          <w:rFonts w:ascii="Cambria" w:hAnsi="Cambria"/>
        </w:rPr>
        <w:t>Lack of protection of minority cultural identity</w:t>
      </w:r>
      <w:r w:rsidRPr="00A63553">
        <w:rPr>
          <w:rFonts w:ascii="Cambria" w:hAnsi="Cambria"/>
          <w:sz w:val="16"/>
        </w:rPr>
        <w:t xml:space="preserve">: such expressions, particularly of religious identity, </w:t>
      </w:r>
      <w:r w:rsidRPr="00A63553">
        <w:rPr>
          <w:rStyle w:val="StyleUnderline"/>
          <w:rFonts w:ascii="Cambria" w:hAnsi="Cambria"/>
        </w:rPr>
        <w:t>are often taken as examples of political separatism which can incur violent punishment. The education system is implemented in a way that denies Mongolian, Tibetan and Uyghur children the opportunity and ability to learn their own histories and languages, and to practice their religions and cultures</w:t>
      </w:r>
      <w:r w:rsidRPr="00A63553">
        <w:rPr>
          <w:rFonts w:ascii="Cambria" w:hAnsi="Cambria"/>
          <w:sz w:val="16"/>
        </w:rPr>
        <w:t xml:space="preserve">. </w:t>
      </w:r>
      <w:r w:rsidRPr="00A63553">
        <w:rPr>
          <w:rStyle w:val="StyleUnderline"/>
          <w:rFonts w:ascii="Cambria" w:hAnsi="Cambria"/>
        </w:rPr>
        <w:t>Tibetan children who wear traditional clothes or sing tradi- tional songs in class have experienced corporal punishment, ridicule and abuse</w:t>
      </w:r>
      <w:r w:rsidRPr="00A63553">
        <w:rPr>
          <w:rFonts w:ascii="Cambria" w:hAnsi="Cambria"/>
          <w:sz w:val="16"/>
        </w:rPr>
        <w:t>. The report shows how t</w:t>
      </w:r>
      <w:r w:rsidRPr="00A63553">
        <w:rPr>
          <w:rStyle w:val="StyleUnderline"/>
          <w:rFonts w:ascii="Cambria" w:hAnsi="Cambria"/>
        </w:rPr>
        <w:t>he PRC’s overarching agenda for ‘unity’ or ‘harmony’ undermines China’s stated commit- ments to international law, and to the many minority rights protections that exist in its domestic policy. The existence of such provisions in the Constitution provides further defence when criticisms of the state’s treatment of minorities are raised</w:t>
      </w:r>
      <w:r w:rsidRPr="00A63553">
        <w:rPr>
          <w:rFonts w:ascii="Cambria" w:hAnsi="Cambria"/>
          <w:sz w:val="16"/>
        </w:rPr>
        <w:t xml:space="preserve">. </w:t>
      </w:r>
      <w:r w:rsidRPr="00A63553">
        <w:rPr>
          <w:rStyle w:val="StyleUnderline"/>
          <w:rFonts w:ascii="Cambria" w:hAnsi="Cambria"/>
        </w:rPr>
        <w:t>But the depth of unaddressed discrimination minorities face provides a sharp contrast – even what constitutes ‘discrimination’ in the Constitu- tion remains ambiguous</w:t>
      </w:r>
      <w:r w:rsidRPr="00A63553">
        <w:rPr>
          <w:rFonts w:ascii="Cambria" w:hAnsi="Cambria"/>
          <w:sz w:val="16"/>
        </w:rPr>
        <w:t xml:space="preserve">. Signs at job fairs stating ‘Uyghurs need not apply’ are common. </w:t>
      </w:r>
      <w:r w:rsidRPr="00A63553">
        <w:rPr>
          <w:rStyle w:val="StyleUnderline"/>
          <w:rFonts w:ascii="Cambria" w:hAnsi="Cambria"/>
        </w:rPr>
        <w:t xml:space="preserve">This report is critical for those in international gov- ernments and business who are seeking to build trade links with China, for journalists and human rights activists. It exposes China’s development strategy and the exact price that ethnic minority communities continue to pay. </w:t>
      </w:r>
      <w:r w:rsidRPr="00A63553">
        <w:rPr>
          <w:rFonts w:ascii="Cambria" w:hAnsi="Cambria"/>
          <w:sz w:val="16"/>
        </w:rPr>
        <w:t xml:space="preserve">It offers clear recommendations as to how this price can be redressed. </w:t>
      </w:r>
      <w:r w:rsidRPr="00A63553">
        <w:rPr>
          <w:rStyle w:val="StyleUnderline"/>
          <w:rFonts w:ascii="Cambria" w:hAnsi="Cambria"/>
        </w:rPr>
        <w:t>China should devolve more legislative authority to the autonomous regions so that there is genuine self- governance. Minority women and men should have more opportunities to serve at all levels of government. There should be transparency and inclusion, promoted by the central government, where issues concerning development of minority lands, employment, access to health and education arise. Laws that violate the right to freedom of cultural expression should be repealed. The PRC must ensure that children from minority areas are supported in learning their language and culture, and can practice their religion without fear.</w:t>
      </w:r>
      <w:r w:rsidRPr="00A63553">
        <w:rPr>
          <w:rFonts w:ascii="Cambria" w:hAnsi="Cambria"/>
          <w:sz w:val="16"/>
        </w:rPr>
        <w:t xml:space="preserve"> China should ratify the International Covenant on Civil and Political Rights (ICCPR), and ensure its provisions and those in all other international treaties it has ratified are imple- mented and extended to minorities. </w:t>
      </w:r>
      <w:r w:rsidRPr="00A63553">
        <w:rPr>
          <w:rStyle w:val="StyleUnderline"/>
          <w:rFonts w:ascii="Cambria" w:hAnsi="Cambria"/>
        </w:rPr>
        <w:t xml:space="preserve">Until these issues are addressed, the vicious cycle of political, economic, social and cultural exclusion that results in human rights abuses will go on. If the PRC continues to meet protests with denial or violence, grievances could accumulate and result in widespread discontent – an outcome that would undermine the PRC’s stated aim of a peaceful, prosperous nation. </w:t>
      </w:r>
    </w:p>
    <w:p w:rsidR="00E9079D" w:rsidRPr="00A63553" w:rsidRDefault="00E9079D" w:rsidP="00FE15EF">
      <w:pPr>
        <w:pStyle w:val="Heading4"/>
        <w:rPr>
          <w:rFonts w:ascii="Cambria" w:hAnsi="Cambria"/>
        </w:rPr>
      </w:pPr>
      <w:r w:rsidRPr="00A63553">
        <w:rPr>
          <w:rFonts w:ascii="Cambria" w:hAnsi="Cambria"/>
        </w:rPr>
        <w:t>Continued development with China allows for crackdown on minorities hidden behind reform and led by the US.</w:t>
      </w:r>
    </w:p>
    <w:p w:rsidR="00E9079D" w:rsidRPr="00A63553" w:rsidRDefault="00E9079D" w:rsidP="00E9079D">
      <w:pPr>
        <w:rPr>
          <w:rFonts w:ascii="Cambria" w:hAnsi="Cambria"/>
        </w:rPr>
      </w:pPr>
      <w:r w:rsidRPr="00A63553">
        <w:rPr>
          <w:rStyle w:val="Style13ptBold"/>
          <w:rFonts w:ascii="Cambria" w:hAnsi="Cambria"/>
        </w:rPr>
        <w:t xml:space="preserve">HRIC ’07 </w:t>
      </w:r>
      <w:r w:rsidRPr="00A63553">
        <w:rPr>
          <w:rFonts w:ascii="Cambria" w:hAnsi="Cambria"/>
        </w:rPr>
        <w:t xml:space="preserve">(Founded by Chinese students and scholars in 1989, Human Rights in China (HRIC) is an international, Chinese, non-governmental organization (NGO) with a mission to promote international human rights and advance the institutional protection of these rights in the People’s Republic of China. HRIC’s approach is a long term process of engaging multiple international actors, including the media, governments, corporations, and multilateral organizations. HRIC also aims to maximise and leverage its resources by collaborating with other local, regional and international NGOs. “China: Minority Exclusion, Marginalization and Rising Tensions “ pg. 7, 2007, NAE) </w:t>
      </w:r>
    </w:p>
    <w:p w:rsidR="00E9079D" w:rsidRPr="00A63553" w:rsidRDefault="00E9079D" w:rsidP="00E9079D">
      <w:pPr>
        <w:rPr>
          <w:rStyle w:val="StyleUnderline"/>
          <w:rFonts w:ascii="Cambria" w:hAnsi="Cambria"/>
        </w:rPr>
      </w:pPr>
      <w:r w:rsidRPr="00A63553">
        <w:rPr>
          <w:rStyle w:val="StyleUnderline"/>
          <w:rFonts w:ascii="Cambria" w:hAnsi="Cambria"/>
        </w:rPr>
        <w:t>Over the past 25 years, the People’s Republic of China (PRC) has undergone rapid social and economic change. It has also become an increasingly active member of the international community</w:t>
      </w:r>
      <w:r w:rsidRPr="00A63553">
        <w:rPr>
          <w:rFonts w:ascii="Cambria" w:hAnsi="Cambria"/>
          <w:sz w:val="16"/>
        </w:rPr>
        <w:t xml:space="preserve">, including in the United Nations (UN) and the World Trade Organization (WTO). </w:t>
      </w:r>
      <w:r w:rsidRPr="00A63553">
        <w:rPr>
          <w:rStyle w:val="StyleUnderline"/>
          <w:rFonts w:ascii="Cambria" w:hAnsi="Cambria"/>
        </w:rPr>
        <w:t>Within a framework that maintains the supremacy of the Communist Party of China (CPC), the PRC has aimed to build its legal system and a rule of law that promotes its economic reform policies. However, this rule of law appears to use the law as a tool to maintain political control, and the government reform policies con- tinue to have a serious impact on undermining human rights</w:t>
      </w:r>
      <w:r w:rsidRPr="00A63553">
        <w:rPr>
          <w:rFonts w:ascii="Cambria" w:hAnsi="Cambria"/>
          <w:sz w:val="16"/>
        </w:rPr>
        <w:t xml:space="preserve"> – with a particular impact on vulnerable groups, including over 700 million rural inhabitants, 140 million migrant workers and over 100 million ethnic minorities. </w:t>
      </w:r>
      <w:r w:rsidRPr="00A63553">
        <w:rPr>
          <w:rStyle w:val="StyleUnderline"/>
          <w:rFonts w:ascii="Cambria" w:hAnsi="Cambria"/>
        </w:rPr>
        <w:t>Despite unprecedented levels of macroeconomic growth, the PRC has rising and destabilizing levels of inequality, social unrest and protests, and critical pollution problems. The human rights situation overall remains seri- ous. China’s responses to these problems have been crackdowns and detentions, and censorship and control over information and the media. China has a demonstrated willingness to deploy the People’s Armed Police (PAP) and other violent means to put down unrest, not only in the minority areas, but also against Han Chinese protesters</w:t>
      </w:r>
      <w:r w:rsidRPr="00A63553">
        <w:rPr>
          <w:rFonts w:ascii="Cambria" w:hAnsi="Cambria"/>
          <w:sz w:val="16"/>
        </w:rPr>
        <w:t xml:space="preserve">. Since 2001, </w:t>
      </w:r>
      <w:r w:rsidRPr="00A63553">
        <w:rPr>
          <w:rStyle w:val="StyleUnderline"/>
          <w:rFonts w:ascii="Cambria" w:hAnsi="Cambria"/>
        </w:rPr>
        <w:t>the United States of America (USA</w:t>
      </w:r>
      <w:r w:rsidRPr="00A63553">
        <w:rPr>
          <w:rFonts w:ascii="Cambria" w:hAnsi="Cambria"/>
          <w:sz w:val="16"/>
        </w:rPr>
        <w:t xml:space="preserve">)-led ‘war on terror’ </w:t>
      </w:r>
      <w:r w:rsidRPr="00A63553">
        <w:rPr>
          <w:rStyle w:val="StyleUnderline"/>
          <w:rFonts w:ascii="Cambria" w:hAnsi="Cambria"/>
        </w:rPr>
        <w:t>has provided additional cover for repression and derogation from protections for those charged with national security crimes. Large-scale military exercises have also been held in the country’s border regions, including the Inner Mongolia Autonomous Region (IMAR), Tibet Autonomous Region (TAR) and Xinjiang Uyghur Autonomous Region (XUAR), in the name of anti-terror- ism</w:t>
      </w:r>
      <w:r w:rsidRPr="00A63553">
        <w:rPr>
          <w:rFonts w:ascii="Cambria" w:hAnsi="Cambria"/>
          <w:sz w:val="16"/>
        </w:rPr>
        <w:t xml:space="preserve">.1 </w:t>
      </w:r>
      <w:r w:rsidRPr="00A63553">
        <w:rPr>
          <w:rStyle w:val="StyleUnderline"/>
          <w:rFonts w:ascii="Cambria" w:hAnsi="Cambria"/>
        </w:rPr>
        <w:t xml:space="preserve">On 30 September 2006, the PAP fired upon a group of Tibetans who were attempting to cross Tibet’s Nangpa La Pass into Nepal, resulting in the death of at least one young nun.2 This shooting, before international witnesses and captured on video, underscores the desperation of Tibetans who attempt to escape, to preserve their religious and cultural identity, or to avoid the harsh realities of their vulnerable economic and political positions. </w:t>
      </w:r>
    </w:p>
    <w:p w:rsidR="00E9079D" w:rsidRPr="00A63553" w:rsidRDefault="00E9079D" w:rsidP="00FE15EF">
      <w:pPr>
        <w:pStyle w:val="Heading4"/>
        <w:rPr>
          <w:rFonts w:ascii="Cambria" w:hAnsi="Cambria"/>
        </w:rPr>
      </w:pPr>
      <w:r w:rsidRPr="00A63553">
        <w:rPr>
          <w:rFonts w:ascii="Cambria" w:hAnsi="Cambria"/>
        </w:rPr>
        <w:t>There is no access to government for minorities within China so strategies to engage those populations can’t start with conversations on government policy because that is the apparatus Chinese government uses to control the population.</w:t>
      </w:r>
    </w:p>
    <w:p w:rsidR="00E9079D" w:rsidRPr="00A63553" w:rsidRDefault="00E9079D" w:rsidP="00E9079D">
      <w:pPr>
        <w:rPr>
          <w:rStyle w:val="StyleUnderline"/>
          <w:rFonts w:ascii="Cambria" w:hAnsi="Cambria"/>
        </w:rPr>
      </w:pPr>
      <w:r w:rsidRPr="00A63553">
        <w:rPr>
          <w:rStyle w:val="Style13ptBold"/>
          <w:rFonts w:ascii="Cambria" w:hAnsi="Cambria"/>
        </w:rPr>
        <w:t xml:space="preserve">HRIC ’07 </w:t>
      </w:r>
      <w:r w:rsidRPr="00A63553">
        <w:rPr>
          <w:rFonts w:ascii="Cambria" w:hAnsi="Cambria"/>
        </w:rPr>
        <w:t xml:space="preserve">(Founded by Chinese students and scholars in 1989, Human Rights in China (HRIC) is an international, Chinese, non-governmental organization (NGO) with a mission to promote international human rights and advance the institutional protection of these rights in the People’s Republic of China. HRIC’s approach is a long term process of engaging multiple international actors, including the media, governments, corporations, and multilateral organizations. HRIC also aims to maximise and leverage its resources by collaborating with other local, regional and international NGOs. “China: Minority Exclusion, Marginalization and Rising Tensions “ pg. 7, 2007, NAE) </w:t>
      </w:r>
    </w:p>
    <w:p w:rsidR="00E9079D" w:rsidRPr="00A63553" w:rsidRDefault="00E9079D" w:rsidP="00E9079D">
      <w:pPr>
        <w:rPr>
          <w:rStyle w:val="StyleUnderline"/>
          <w:rFonts w:ascii="Cambria" w:hAnsi="Cambria"/>
        </w:rPr>
      </w:pPr>
      <w:r w:rsidRPr="00A63553">
        <w:rPr>
          <w:rStyle w:val="StyleUnderline"/>
          <w:rFonts w:ascii="Cambria" w:hAnsi="Cambria"/>
        </w:rPr>
        <w:t>Despite the legal guarantee of autonomy under PRC laws, minorities are not able to affect legislation or exercise signif- icant self-governance in their own communities</w:t>
      </w:r>
      <w:r w:rsidRPr="00A63553">
        <w:rPr>
          <w:rFonts w:ascii="Cambria" w:hAnsi="Cambria"/>
          <w:sz w:val="16"/>
        </w:rPr>
        <w:t xml:space="preserve">. </w:t>
      </w:r>
      <w:r w:rsidRPr="00A63553">
        <w:rPr>
          <w:rStyle w:val="StyleUnderline"/>
          <w:rFonts w:ascii="Cambria" w:hAnsi="Cambria"/>
        </w:rPr>
        <w:t>This is due to a lack of preconditions for public participation, such as physical security, adequate levels of education, and financial resources, all of which shows how the PRC government’s state sponsored development schemes result in the marginalization of minorities</w:t>
      </w:r>
      <w:r w:rsidRPr="00A63553">
        <w:rPr>
          <w:rFonts w:ascii="Cambria" w:hAnsi="Cambria"/>
          <w:sz w:val="16"/>
        </w:rPr>
        <w:t xml:space="preserve">. </w:t>
      </w:r>
      <w:r w:rsidRPr="00A63553">
        <w:rPr>
          <w:rStyle w:val="StyleUnderline"/>
          <w:rFonts w:ascii="Cambria" w:hAnsi="Cambria"/>
        </w:rPr>
        <w:t>This raises not only the ques- tion of who the development benefits, but also the developmental goals and their relationship to political con- trol.</w:t>
      </w:r>
      <w:r w:rsidRPr="00A63553">
        <w:rPr>
          <w:rFonts w:ascii="Cambria" w:hAnsi="Cambria"/>
          <w:sz w:val="16"/>
        </w:rPr>
        <w:t xml:space="preserve"> Further, </w:t>
      </w:r>
      <w:r w:rsidRPr="00A63553">
        <w:rPr>
          <w:rStyle w:val="StyleUnderline"/>
          <w:rFonts w:ascii="Cambria" w:hAnsi="Cambria"/>
        </w:rPr>
        <w:t>the government’s violations of cultural rights, including those related to language and religious practice, exacerbate the vulnerable situation of minorities in China. As the object of integrationist policies, which are comprised of political, economic and social elements, minorities are under continual threat, both officially-sanctioned and oth- erwis</w:t>
      </w:r>
      <w:r w:rsidRPr="00A63553">
        <w:rPr>
          <w:rFonts w:ascii="Cambria" w:hAnsi="Cambria"/>
          <w:sz w:val="16"/>
        </w:rPr>
        <w:t xml:space="preserve">e. While many protections exist in domestic PRC law, their implementation is a different matter. The current situation facing ethnic minorities living under PRC rule must also be viewed in the historical con- text of the, Han Chinese-dominated, empire. </w:t>
      </w:r>
      <w:r w:rsidRPr="00A63553">
        <w:rPr>
          <w:rStyle w:val="StyleUnderline"/>
          <w:rFonts w:ascii="Cambria" w:hAnsi="Cambria"/>
        </w:rPr>
        <w:t>There were only two exceptions to Han rule during China’s history: the Yuan and Qing dynasties, during which the Mongols and Manchus ruled respectively. These non-Han dynasties were seen to be the results of ‘foreign’ occupations. This indicates deeply-rooted notions of ethnic difference, in which the changing relationship between the Chinese tributary state and the peoples living along its borders fluctuated from conquest to annexation, colonization, suzerainty, segregation, assimilation, and integration.</w:t>
      </w:r>
      <w:r w:rsidRPr="00A63553">
        <w:rPr>
          <w:rFonts w:ascii="Cambria" w:hAnsi="Cambria"/>
          <w:sz w:val="16"/>
        </w:rPr>
        <w:t xml:space="preserve">5 This historical distinction between Han and non-Han ethnic groups informs the current PRC state’s perception and management of minorities, which is often critically characterized as internal colonization.6 Finally, </w:t>
      </w:r>
      <w:r w:rsidRPr="00A63553">
        <w:rPr>
          <w:rStyle w:val="StyleUnderline"/>
          <w:rFonts w:ascii="Cambria" w:hAnsi="Cambria"/>
        </w:rPr>
        <w:t xml:space="preserve">the policy decision by the CPC to bifurcate political and economic reforms in the late 1980s poses another obstacle to meaningful political participation. Given the government’s intolerance of critical views and rejection of political reforms, the prospects for meaningful political participation are limited – not only for ethnic minorities but for everyone living within China’s borders. </w:t>
      </w:r>
    </w:p>
    <w:p w:rsidR="00E9079D" w:rsidRPr="00A63553" w:rsidRDefault="006F19ED" w:rsidP="006F19ED">
      <w:pPr>
        <w:pStyle w:val="Heading3"/>
        <w:rPr>
          <w:rFonts w:ascii="Cambria" w:hAnsi="Cambria"/>
        </w:rPr>
      </w:pPr>
      <w:r w:rsidRPr="00A63553">
        <w:rPr>
          <w:rFonts w:ascii="Cambria" w:hAnsi="Cambria"/>
        </w:rPr>
        <w:t>Dialogue K2 Engagement</w:t>
      </w:r>
    </w:p>
    <w:p w:rsidR="006F19ED" w:rsidRPr="00A63553" w:rsidRDefault="006F19ED" w:rsidP="006F19ED">
      <w:pPr>
        <w:pStyle w:val="Heading4"/>
        <w:rPr>
          <w:rStyle w:val="Style13ptBold"/>
          <w:rFonts w:ascii="Cambria" w:hAnsi="Cambria"/>
          <w:b/>
        </w:rPr>
      </w:pPr>
      <w:r w:rsidRPr="00A63553">
        <w:rPr>
          <w:rStyle w:val="Style13ptBold"/>
          <w:rFonts w:ascii="Cambria" w:hAnsi="Cambria"/>
          <w:b/>
        </w:rPr>
        <w:t>Dialogue is key to engagement with China—reasoned argument minimizes direct application of power and fosters better relations</w:t>
      </w:r>
    </w:p>
    <w:p w:rsidR="006F19ED" w:rsidRPr="00A63553" w:rsidRDefault="006F19ED" w:rsidP="006F19ED">
      <w:pPr>
        <w:widowControl w:val="0"/>
        <w:autoSpaceDE w:val="0"/>
        <w:autoSpaceDN w:val="0"/>
        <w:adjustRightInd w:val="0"/>
        <w:spacing w:after="240" w:line="240" w:lineRule="auto"/>
        <w:rPr>
          <w:rStyle w:val="Style13ptBold"/>
          <w:rFonts w:ascii="Cambria" w:hAnsi="Cambria"/>
          <w:b w:val="0"/>
        </w:rPr>
      </w:pPr>
      <w:r w:rsidRPr="00A63553">
        <w:rPr>
          <w:rStyle w:val="Style13ptBold"/>
          <w:rFonts w:ascii="Cambria" w:hAnsi="Cambria"/>
        </w:rPr>
        <w:t xml:space="preserve">Lynch 2 </w:t>
      </w:r>
      <w:r w:rsidRPr="00A63553">
        <w:rPr>
          <w:rStyle w:val="Style13ptBold"/>
          <w:rFonts w:ascii="Cambria" w:hAnsi="Cambria"/>
          <w:b w:val="0"/>
        </w:rPr>
        <w:t xml:space="preserve">(Marc, Professor of Political Science and International Affairs at George Washington University, “Why Engage? China and the Logic of Communicative Engagement.” </w:t>
      </w:r>
      <w:r w:rsidRPr="00A63553">
        <w:rPr>
          <w:rStyle w:val="Style13ptBold"/>
          <w:rFonts w:ascii="Cambria" w:hAnsi="Cambria"/>
          <w:b w:val="0"/>
          <w:i/>
        </w:rPr>
        <w:t>European Journal of International Relations</w:t>
      </w:r>
      <w:r w:rsidRPr="00A63553">
        <w:rPr>
          <w:rStyle w:val="Style13ptBold"/>
          <w:rFonts w:ascii="Cambria" w:hAnsi="Cambria"/>
          <w:b w:val="0"/>
        </w:rPr>
        <w:t>. Williams College, Williamstown, USA. January 12, 2009. http://citeseerx.ist.psu.edu/viewdoc/download;jsessionid=0CD798AC1D68B49423552880CD1B38A3?doi=10.1.1.467.185&amp;rep=rep1&amp;type=pdf)//meb</w:t>
      </w:r>
    </w:p>
    <w:p w:rsidR="006F19ED" w:rsidRPr="00A63553" w:rsidRDefault="006F19ED" w:rsidP="006F19ED">
      <w:pPr>
        <w:rPr>
          <w:rFonts w:ascii="Cambria" w:hAnsi="Cambria"/>
          <w:sz w:val="16"/>
          <w:szCs w:val="16"/>
        </w:rPr>
      </w:pPr>
      <w:r w:rsidRPr="00A63553">
        <w:rPr>
          <w:rFonts w:ascii="Cambria" w:hAnsi="Cambria"/>
          <w:sz w:val="16"/>
          <w:szCs w:val="16"/>
        </w:rPr>
        <w:t>With the breakdown of American relations with China after 1989 and the rapid growth of Chinese power in the 1990s, the American policy of engagement attempted to encourage China to become a moderate participant in the international status quo through the building of economic interdependence, participation in international institutions and strategic dialogues. The widespread belief in the failure of this policy has helped to drive the spiraling conflict between the two states. Drawing on Habermas’s distinction between strategic and communicative action, this article argues that the unacknowledged rationalist theoretical foundations of the policy of engagement explain its empirical experience. Engagement rested on a strategic mode of action, in which the building of interdependencies and</w:t>
      </w:r>
      <w:r w:rsidRPr="00A63553">
        <w:rPr>
          <w:rFonts w:ascii="Cambria" w:hAnsi="Cambria"/>
        </w:rPr>
        <w:t xml:space="preserve"> </w:t>
      </w:r>
      <w:r w:rsidRPr="00A63553">
        <w:rPr>
          <w:rStyle w:val="Emphasis"/>
          <w:rFonts w:ascii="Cambria" w:hAnsi="Cambria"/>
        </w:rPr>
        <w:t>dialogues were instrumental</w:t>
      </w:r>
      <w:r w:rsidRPr="00A63553">
        <w:rPr>
          <w:rFonts w:ascii="Cambria" w:hAnsi="Cambria"/>
        </w:rPr>
        <w:t xml:space="preserve"> </w:t>
      </w:r>
      <w:r w:rsidRPr="00A63553">
        <w:rPr>
          <w:rFonts w:ascii="Cambria" w:hAnsi="Cambria"/>
          <w:sz w:val="16"/>
          <w:szCs w:val="16"/>
        </w:rPr>
        <w:t>policies</w:t>
      </w:r>
      <w:r w:rsidRPr="00A63553">
        <w:rPr>
          <w:rFonts w:ascii="Cambria" w:hAnsi="Cambria"/>
        </w:rPr>
        <w:t xml:space="preserve"> </w:t>
      </w:r>
      <w:r w:rsidRPr="00A63553">
        <w:rPr>
          <w:rStyle w:val="Emphasis"/>
          <w:rFonts w:ascii="Cambria" w:hAnsi="Cambria"/>
        </w:rPr>
        <w:t>to change</w:t>
      </w:r>
      <w:r w:rsidRPr="00A63553">
        <w:rPr>
          <w:rFonts w:ascii="Cambria" w:hAnsi="Cambria"/>
        </w:rPr>
        <w:t xml:space="preserve"> </w:t>
      </w:r>
      <w:r w:rsidRPr="00A63553">
        <w:rPr>
          <w:rFonts w:ascii="Cambria" w:hAnsi="Cambria"/>
          <w:sz w:val="16"/>
          <w:szCs w:val="16"/>
        </w:rPr>
        <w:t>the target state.</w:t>
      </w:r>
      <w:r w:rsidRPr="00A63553">
        <w:rPr>
          <w:rFonts w:ascii="Cambria" w:hAnsi="Cambria"/>
        </w:rPr>
        <w:t xml:space="preserve"> </w:t>
      </w:r>
      <w:r w:rsidRPr="00A63553">
        <w:rPr>
          <w:rFonts w:ascii="Cambria" w:hAnsi="Cambria"/>
          <w:sz w:val="16"/>
          <w:szCs w:val="16"/>
        </w:rPr>
        <w:t>Rationalist signaling models demonstrate effectively why engagement is likely to fail within such a strategic mode of action. The policy of</w:t>
      </w:r>
      <w:r w:rsidRPr="00A63553">
        <w:rPr>
          <w:rFonts w:ascii="Cambria" w:hAnsi="Cambria"/>
        </w:rPr>
        <w:t xml:space="preserve"> </w:t>
      </w:r>
      <w:r w:rsidRPr="00A63553">
        <w:rPr>
          <w:rStyle w:val="StyleUnderline"/>
          <w:rFonts w:ascii="Cambria" w:hAnsi="Cambria"/>
        </w:rPr>
        <w:t>engagement carries within it the potential for a communicative mode of action</w:t>
      </w:r>
      <w:r w:rsidRPr="00A63553">
        <w:rPr>
          <w:rFonts w:ascii="Cambria" w:hAnsi="Cambria"/>
        </w:rPr>
        <w:t xml:space="preserve">, </w:t>
      </w:r>
      <w:r w:rsidRPr="00A63553">
        <w:rPr>
          <w:rFonts w:ascii="Cambria" w:hAnsi="Cambria"/>
          <w:sz w:val="16"/>
          <w:szCs w:val="16"/>
        </w:rPr>
        <w:t>however, in which states enter into public dialogues in order to more effectively communicate, discover and shape preferences, and arrive at mutually acceptable institutions.</w:t>
      </w:r>
      <w:r w:rsidRPr="00A63553">
        <w:rPr>
          <w:rFonts w:ascii="Cambria" w:hAnsi="Cambria"/>
        </w:rPr>
        <w:t xml:space="preserve"> </w:t>
      </w:r>
      <w:r w:rsidRPr="00A63553">
        <w:rPr>
          <w:rStyle w:val="StyleUnderline"/>
          <w:rFonts w:ascii="Cambria" w:hAnsi="Cambria"/>
        </w:rPr>
        <w:t>Communicative engagement, designed to allow for the free exchange of reasoned argument under conditions which minimize the direct application of power,</w:t>
      </w:r>
      <w:r w:rsidRPr="00A63553">
        <w:rPr>
          <w:rFonts w:ascii="Cambria" w:hAnsi="Cambria"/>
          <w:sz w:val="16"/>
          <w:szCs w:val="16"/>
        </w:rPr>
        <w:t xml:space="preserve"> </w:t>
      </w:r>
      <w:r w:rsidRPr="00A63553">
        <w:rPr>
          <w:rStyle w:val="StyleUnderline"/>
          <w:rFonts w:ascii="Cambria" w:hAnsi="Cambria"/>
        </w:rPr>
        <w:t>provides a superior means to achieve the avowed goals of engagement</w:t>
      </w:r>
      <w:r w:rsidRPr="00A63553">
        <w:rPr>
          <w:rFonts w:ascii="Cambria" w:hAnsi="Cambria"/>
        </w:rPr>
        <w:t xml:space="preserve">. </w:t>
      </w:r>
      <w:r w:rsidRPr="00A63553">
        <w:rPr>
          <w:rFonts w:ascii="Cambria" w:hAnsi="Cambria"/>
          <w:sz w:val="16"/>
          <w:szCs w:val="16"/>
        </w:rPr>
        <w:t xml:space="preserve">Through an analysis of an important potentially conflictual strategic relationship, this article advances the emerging dialogue between rationalist and critical theories by focusing on communication, uncertainty and the transformative potential of public discourse. It draws on a theory of communicative action rooted in Habermas to evaluate the empirical record of engagement in the 1990s, and to articulate theoretical foundations for a communicative engagement which more effectively communicates and shapes state preferences. </w:t>
      </w:r>
      <w:r w:rsidRPr="00A63553">
        <w:rPr>
          <w:rStyle w:val="StyleUnderline"/>
          <w:rFonts w:ascii="Cambria" w:hAnsi="Cambria"/>
        </w:rPr>
        <w:t>Through the 1990s, determined efforts to craft a productive relationship between the United States and a rising China were repeatedly undermined by mutual suspicions, crises and confrontation.</w:t>
      </w:r>
      <w:r w:rsidRPr="00A63553">
        <w:rPr>
          <w:rFonts w:ascii="Cambria" w:hAnsi="Cambria"/>
        </w:rPr>
        <w:t xml:space="preserve"> </w:t>
      </w:r>
      <w:r w:rsidRPr="00A63553">
        <w:rPr>
          <w:rFonts w:ascii="Cambria" w:hAnsi="Cambria"/>
          <w:sz w:val="16"/>
          <w:szCs w:val="16"/>
        </w:rPr>
        <w:t>There are few more graphic — or important — examples of the destabilizing consequences of uncer- tainty in a strategic relationship. Uncertain about Chinese intentions and rising material power, the Clinton Administration crafted the policy of ‘engagement’ aimed at incorporating a rising China peacefully into the existing international order while encouraging trade and democratization. China, uncertain of American intentions, took up some aspects of engage- ment while remaining suspicious of others. Despite generating important benefits for each state, engagement aroused significant criticism. American critics described the policy as the appeasement and empowerment of a dangerous revisionist power. Many Chinese observers considered engage- ment to be little more than ‘soft containment’ at best, and at worst a strategy to overthrow the Chinese regime.</w:t>
      </w:r>
      <w:r w:rsidRPr="00A63553">
        <w:rPr>
          <w:rFonts w:ascii="Cambria" w:hAnsi="Cambria"/>
        </w:rPr>
        <w:t xml:space="preserve"> </w:t>
      </w:r>
      <w:r w:rsidRPr="00A63553">
        <w:rPr>
          <w:rStyle w:val="StyleUnderline"/>
          <w:rFonts w:ascii="Cambria" w:hAnsi="Cambria"/>
        </w:rPr>
        <w:t>Most American analysts now consider engagement a failure</w:t>
      </w:r>
      <w:r w:rsidRPr="00A63553">
        <w:rPr>
          <w:rFonts w:ascii="Cambria" w:hAnsi="Cambria"/>
        </w:rPr>
        <w:t xml:space="preserve">, </w:t>
      </w:r>
      <w:r w:rsidRPr="00A63553">
        <w:rPr>
          <w:rFonts w:ascii="Cambria" w:hAnsi="Cambria"/>
          <w:sz w:val="16"/>
          <w:szCs w:val="16"/>
        </w:rPr>
        <w:t>citing China’s ongoing conflict with Taiwan, military modernization program and alleged nuclear spying, and continuing human rights abuses.</w:t>
      </w:r>
      <w:r w:rsidRPr="00A63553">
        <w:rPr>
          <w:rFonts w:ascii="Cambria" w:hAnsi="Cambria"/>
        </w:rPr>
        <w:t xml:space="preserve"> </w:t>
      </w:r>
      <w:r w:rsidRPr="00A63553">
        <w:rPr>
          <w:rStyle w:val="StyleUnderline"/>
          <w:rFonts w:ascii="Cambria" w:hAnsi="Cambria"/>
        </w:rPr>
        <w:t>This verdict seems premature, however</w:t>
      </w:r>
      <w:r w:rsidRPr="00A63553">
        <w:rPr>
          <w:rFonts w:ascii="Cambria" w:hAnsi="Cambria"/>
        </w:rPr>
        <w:t xml:space="preserve">. </w:t>
      </w:r>
      <w:r w:rsidRPr="00A63553">
        <w:rPr>
          <w:rStyle w:val="StyleUnderline"/>
          <w:rFonts w:ascii="Cambria" w:hAnsi="Cambria"/>
        </w:rPr>
        <w:t>The presumption of failure rests upon a distinctively strategic mode of action, in which engagement aims solely at manipulating a target state. This dominant conception misunderstands the logic, the potential, and ultimately the empirical record of engagement.</w:t>
      </w:r>
      <w:r w:rsidRPr="00A63553">
        <w:rPr>
          <w:rFonts w:ascii="Cambria" w:hAnsi="Cambria"/>
          <w:sz w:val="18"/>
          <w:szCs w:val="18"/>
        </w:rPr>
        <w:t xml:space="preserve"> The emphasis on achieving direct behavioral change has slighted precisely the communication benefits for which engagement is best suited. It also has meant a pronounced tendency to underestimate the value of what engagement did in fact achieve. Within key security issue areas such as arms control, engagement has accomplished considerably more towards revealing and shaping China’s — and America’s — preferences than is widely realized. Chinese behavior in the security realm has shifted dramatically in line with many of the avowed goals of engagement, such that ‘since the early 1990s, Chinese nonproliferation and arms control policy has shifted remarkably, drawing closer to widely accepted norms and practices’ (Gill, 2001: 257). This article draws on a theory of communicative action rooted in Habermas to reconceptualize engagement as a means for communicating and shaping state preferences and to evaluate the empirical record of engagement in the 1990s.</w:t>
      </w:r>
      <w:r w:rsidRPr="00A63553">
        <w:rPr>
          <w:rFonts w:ascii="Cambria" w:hAnsi="Cambria"/>
        </w:rPr>
        <w:t xml:space="preserve"> </w:t>
      </w:r>
      <w:r w:rsidRPr="00A63553">
        <w:rPr>
          <w:rFonts w:ascii="Cambria" w:hAnsi="Cambria"/>
          <w:sz w:val="16"/>
          <w:szCs w:val="16"/>
        </w:rPr>
        <w:t>Despite heated political and academic debate, there has been little serious thinking about the theoretical foundations of engagement. There have been wide-ranging discussions of power transitions, the security dilemma, economic interdependence and socialization in the IR literature on China (Shambaugh, 1996; Goldstein, 1997/98; Johnston and Ross, 1999; Papayanou and Kastner, 1999/2000).</w:t>
      </w:r>
      <w:r w:rsidRPr="00A63553">
        <w:rPr>
          <w:rFonts w:ascii="Cambria" w:hAnsi="Cambria"/>
        </w:rPr>
        <w:t xml:space="preserve"> </w:t>
      </w:r>
      <w:r w:rsidRPr="00A63553">
        <w:rPr>
          <w:rStyle w:val="StyleUnderline"/>
          <w:rFonts w:ascii="Cambria" w:hAnsi="Cambria"/>
        </w:rPr>
        <w:t>Rather than this common focus on the political economy of economic engagement or the security ramifications of increasing Chinese material power</w:t>
      </w:r>
      <w:r w:rsidRPr="00A63553">
        <w:rPr>
          <w:rFonts w:ascii="Cambria" w:hAnsi="Cambria"/>
        </w:rPr>
        <w:t xml:space="preserve">, </w:t>
      </w:r>
      <w:r w:rsidRPr="00A63553">
        <w:rPr>
          <w:rFonts w:ascii="Cambria" w:hAnsi="Cambria"/>
          <w:sz w:val="16"/>
          <w:szCs w:val="16"/>
        </w:rPr>
        <w:t xml:space="preserve">this article emphasizes the </w:t>
      </w:r>
      <w:r w:rsidRPr="00A63553">
        <w:rPr>
          <w:rStyle w:val="Emphasis"/>
          <w:rFonts w:ascii="Cambria" w:hAnsi="Cambria"/>
        </w:rPr>
        <w:t>central role of information and communication</w:t>
      </w:r>
      <w:r w:rsidRPr="00A63553">
        <w:rPr>
          <w:rFonts w:ascii="Cambria" w:hAnsi="Cambria"/>
        </w:rPr>
        <w:t xml:space="preserve"> </w:t>
      </w:r>
      <w:r w:rsidRPr="00A63553">
        <w:rPr>
          <w:rFonts w:ascii="Cambria" w:hAnsi="Cambria"/>
          <w:sz w:val="16"/>
          <w:szCs w:val="16"/>
        </w:rPr>
        <w:t>in the strategic relationship (Jervis, 1970, 1976). The primary problem complicating the strategic relationship between the US and China is the breakdown of shared norms, under- standings and expectations about the nature of the relationship in the 1990s. While rationalist theory identifies the problem of the inability of either state to credibly communicate information about its preferences, its assumptions largely preclude a satisfying solution.</w:t>
      </w:r>
      <w:r w:rsidRPr="00A63553">
        <w:rPr>
          <w:rFonts w:ascii="Cambria" w:hAnsi="Cambria"/>
        </w:rPr>
        <w:t xml:space="preserve"> </w:t>
      </w:r>
      <w:r w:rsidRPr="00A63553">
        <w:rPr>
          <w:rStyle w:val="Emphasis"/>
          <w:rFonts w:ascii="Cambria" w:hAnsi="Cambria"/>
        </w:rPr>
        <w:t>Understanding engagement requires a richer conception of communication</w:t>
      </w:r>
      <w:r w:rsidRPr="00A63553">
        <w:rPr>
          <w:rFonts w:ascii="Cambria" w:hAnsi="Cambria"/>
        </w:rPr>
        <w:t xml:space="preserve">. Habermas’s theory of </w:t>
      </w:r>
      <w:r w:rsidRPr="00A63553">
        <w:rPr>
          <w:rStyle w:val="StyleUnderline"/>
          <w:rFonts w:ascii="Cambria" w:hAnsi="Cambria"/>
        </w:rPr>
        <w:t xml:space="preserve">communicative action provides such a foundation for a critical reading of engagement. </w:t>
      </w:r>
      <w:r w:rsidRPr="00A63553">
        <w:rPr>
          <w:rStyle w:val="Emphasis"/>
          <w:rFonts w:ascii="Cambria" w:hAnsi="Cambria"/>
        </w:rPr>
        <w:t>Strategic dialogues</w:t>
      </w:r>
      <w:r w:rsidRPr="00A63553">
        <w:rPr>
          <w:rFonts w:ascii="Cambria" w:hAnsi="Cambria"/>
          <w:sz w:val="16"/>
          <w:szCs w:val="16"/>
        </w:rPr>
        <w:t>, building interdependencies and participating in multi- lateral institutions</w:t>
      </w:r>
      <w:r w:rsidRPr="00A63553">
        <w:rPr>
          <w:rFonts w:ascii="Cambria" w:hAnsi="Cambria"/>
        </w:rPr>
        <w:t xml:space="preserve"> </w:t>
      </w:r>
      <w:r w:rsidRPr="00A63553">
        <w:rPr>
          <w:rStyle w:val="Emphasis"/>
          <w:rFonts w:ascii="Cambria" w:hAnsi="Cambria"/>
        </w:rPr>
        <w:t>carry the potential for such a communicative mode of action. The US–China interaction becomes an important empirical case for understanding the role of communicative action within a potentially conflictual strategic relationship</w:t>
      </w:r>
      <w:r w:rsidRPr="00A63553">
        <w:rPr>
          <w:rStyle w:val="Emphasis"/>
          <w:rFonts w:ascii="Cambria" w:hAnsi="Cambria"/>
          <w:sz w:val="16"/>
          <w:szCs w:val="16"/>
        </w:rPr>
        <w:t>.</w:t>
      </w:r>
      <w:r w:rsidRPr="00A63553">
        <w:rPr>
          <w:rFonts w:ascii="Cambria" w:hAnsi="Cambria"/>
          <w:sz w:val="16"/>
          <w:szCs w:val="16"/>
        </w:rPr>
        <w:t xml:space="preserve"> This article seeks to advance the emerging dialogue between rationalist and critical theories by focusing on the logic of communication within such strategic relationships (Dryzek, 1992; Adler, 1997; Checkel, 1998; Price and Reus-Smit, 1998; Schiemann, 2000). </w:t>
      </w:r>
    </w:p>
    <w:p w:rsidR="006F19ED" w:rsidRPr="00A63553" w:rsidRDefault="006F19ED" w:rsidP="006F19ED">
      <w:pPr>
        <w:widowControl w:val="0"/>
        <w:autoSpaceDE w:val="0"/>
        <w:autoSpaceDN w:val="0"/>
        <w:adjustRightInd w:val="0"/>
        <w:spacing w:after="240" w:line="240" w:lineRule="auto"/>
        <w:rPr>
          <w:rFonts w:ascii="Cambria" w:hAnsi="Cambria" w:cs="Times"/>
          <w:sz w:val="24"/>
        </w:rPr>
      </w:pPr>
    </w:p>
    <w:p w:rsidR="006F19ED" w:rsidRPr="00A63553" w:rsidRDefault="006F19ED" w:rsidP="006F19ED">
      <w:pPr>
        <w:pStyle w:val="Heading4"/>
        <w:rPr>
          <w:rFonts w:ascii="Cambria" w:hAnsi="Cambria"/>
        </w:rPr>
      </w:pPr>
      <w:r w:rsidRPr="00A63553">
        <w:rPr>
          <w:rFonts w:ascii="Cambria" w:hAnsi="Cambria"/>
        </w:rPr>
        <w:t>The debate space is key because communicative engagement is more than just the exchange of information, it’s the active dialogue wherein the participants reach a common understanding of the topic—it also focuses the debate over the means instead of the end, providing education on how to manipulate the state and solve the aff. Whether we actual create material change within this debate round is irrelevant because we do create a material precursor to engagement. It’s also an internal link to topic education on engagement with China, both sides must be prepared to actively engage (this card is basically your new best friend)</w:t>
      </w:r>
    </w:p>
    <w:p w:rsidR="006F19ED" w:rsidRPr="00A63553" w:rsidRDefault="006F19ED" w:rsidP="006F19ED">
      <w:pPr>
        <w:widowControl w:val="0"/>
        <w:autoSpaceDE w:val="0"/>
        <w:autoSpaceDN w:val="0"/>
        <w:adjustRightInd w:val="0"/>
        <w:spacing w:after="240" w:line="240" w:lineRule="auto"/>
        <w:rPr>
          <w:rStyle w:val="Style13ptBold"/>
          <w:rFonts w:ascii="Cambria" w:hAnsi="Cambria"/>
          <w:b w:val="0"/>
        </w:rPr>
      </w:pPr>
      <w:r w:rsidRPr="00A63553">
        <w:rPr>
          <w:rStyle w:val="Style13ptBold"/>
          <w:rFonts w:ascii="Cambria" w:hAnsi="Cambria"/>
        </w:rPr>
        <w:t xml:space="preserve">Lynch 2 </w:t>
      </w:r>
      <w:r w:rsidRPr="00A63553">
        <w:rPr>
          <w:rStyle w:val="Style13ptBold"/>
          <w:rFonts w:ascii="Cambria" w:hAnsi="Cambria"/>
          <w:b w:val="0"/>
        </w:rPr>
        <w:t xml:space="preserve">(Marc, Professor of Political Science and International Affairs at George Washington University, “Why Engage? China and the Logic of Communicative Engagement.” </w:t>
      </w:r>
      <w:r w:rsidRPr="00A63553">
        <w:rPr>
          <w:rStyle w:val="Style13ptBold"/>
          <w:rFonts w:ascii="Cambria" w:hAnsi="Cambria"/>
          <w:b w:val="0"/>
          <w:i/>
        </w:rPr>
        <w:t>European Journal of International Relations</w:t>
      </w:r>
      <w:r w:rsidRPr="00A63553">
        <w:rPr>
          <w:rStyle w:val="Style13ptBold"/>
          <w:rFonts w:ascii="Cambria" w:hAnsi="Cambria"/>
          <w:b w:val="0"/>
        </w:rPr>
        <w:t>. Williams College, Williamstown, USA. January 12, 2009. http://citeseerx.ist.psu.edu/viewdoc/download;jsessionid=0CD798AC1D68B49423552880CD1B38A3?doi=10.1.1.467.185&amp;rep=rep1&amp;type=pdf)//meb</w:t>
      </w:r>
    </w:p>
    <w:p w:rsidR="006F19ED" w:rsidRPr="00A63553" w:rsidRDefault="006F19ED" w:rsidP="006F19ED">
      <w:pPr>
        <w:rPr>
          <w:rFonts w:ascii="Cambria" w:hAnsi="Cambria"/>
        </w:rPr>
      </w:pPr>
      <w:r w:rsidRPr="00A63553">
        <w:rPr>
          <w:rStyle w:val="StyleUnderline"/>
          <w:rFonts w:ascii="Cambria" w:hAnsi="Cambria"/>
        </w:rPr>
        <w:t>Rationalist analysis relies on a strategic conception of rationality, in which actors seek the best strategy for realizing predetermined preferences. Habermas introduces communicative action as</w:t>
      </w:r>
      <w:r w:rsidRPr="00A63553">
        <w:rPr>
          <w:rFonts w:ascii="Cambria" w:hAnsi="Cambria"/>
        </w:rPr>
        <w:t xml:space="preserve"> a </w:t>
      </w:r>
      <w:r w:rsidRPr="00A63553">
        <w:rPr>
          <w:rStyle w:val="StyleUnderline"/>
          <w:rFonts w:ascii="Cambria" w:hAnsi="Cambria"/>
        </w:rPr>
        <w:t>distinctive</w:t>
      </w:r>
      <w:r w:rsidRPr="00A63553">
        <w:rPr>
          <w:rFonts w:ascii="Cambria" w:hAnsi="Cambria"/>
        </w:rPr>
        <w:t xml:space="preserve"> mode of rational action, </w:t>
      </w:r>
      <w:r w:rsidRPr="00A63553">
        <w:rPr>
          <w:rStyle w:val="Emphasis"/>
          <w:rFonts w:ascii="Cambria" w:hAnsi="Cambria"/>
        </w:rPr>
        <w:t>in which the orientation is toward seeking understanding rather than towards achieving immediate goals</w:t>
      </w:r>
      <w:r w:rsidRPr="00A63553">
        <w:rPr>
          <w:rFonts w:ascii="Cambria" w:hAnsi="Cambria"/>
        </w:rPr>
        <w:t xml:space="preserve"> </w:t>
      </w:r>
      <w:r w:rsidRPr="00A63553">
        <w:rPr>
          <w:rFonts w:ascii="Cambria" w:hAnsi="Cambria"/>
          <w:sz w:val="16"/>
          <w:szCs w:val="16"/>
        </w:rPr>
        <w:t>(Habermas, 1984: 286). Critics of Habermas have challenged the distinction between communicative and strategic action, arguing that he unnecessarily excludes the social from strategic interaction, while neglecting the purposive elements of commu- nicative action (Schiemann, 2000: 3–6; Johnson, 1991, 1993). Habermas has defended the distinction by</w:t>
      </w:r>
      <w:r w:rsidRPr="00A63553">
        <w:rPr>
          <w:rFonts w:ascii="Cambria" w:hAnsi="Cambria"/>
        </w:rPr>
        <w:t xml:space="preserve"> </w:t>
      </w:r>
      <w:r w:rsidRPr="00A63553">
        <w:rPr>
          <w:rStyle w:val="StyleUnderline"/>
          <w:rFonts w:ascii="Cambria" w:hAnsi="Cambria"/>
        </w:rPr>
        <w:t>defining modes of actions in terms of ends rather than means</w:t>
      </w:r>
      <w:r w:rsidRPr="00A63553">
        <w:rPr>
          <w:rFonts w:ascii="Cambria" w:hAnsi="Cambria"/>
        </w:rPr>
        <w:t xml:space="preserve"> </w:t>
      </w:r>
      <w:r w:rsidRPr="00A63553">
        <w:rPr>
          <w:rFonts w:ascii="Cambria" w:hAnsi="Cambria"/>
          <w:sz w:val="16"/>
          <w:szCs w:val="16"/>
        </w:rPr>
        <w:t>— strategic action is defined by the orientation towards achieving predefined egoistic ends, treating the other as an object to be manipulated, while</w:t>
      </w:r>
      <w:r w:rsidRPr="00A63553">
        <w:rPr>
          <w:rFonts w:ascii="Cambria" w:hAnsi="Cambria"/>
        </w:rPr>
        <w:t xml:space="preserve"> </w:t>
      </w:r>
      <w:r w:rsidRPr="00A63553">
        <w:rPr>
          <w:rStyle w:val="Emphasis"/>
          <w:rFonts w:ascii="Cambria" w:hAnsi="Cambria"/>
        </w:rPr>
        <w:t>communicative action is characterized by the orientation towards achieving understanding, treating the other as an equal participant</w:t>
      </w:r>
      <w:r w:rsidRPr="00A63553">
        <w:rPr>
          <w:rFonts w:ascii="Cambria" w:hAnsi="Cambria"/>
        </w:rPr>
        <w:t xml:space="preserve">. </w:t>
      </w:r>
      <w:r w:rsidRPr="00A63553">
        <w:rPr>
          <w:rStyle w:val="StyleUnderline"/>
          <w:rFonts w:ascii="Cambria" w:hAnsi="Cambria"/>
        </w:rPr>
        <w:t>He distinguishes mere communication — the exchange of information — from communicative action</w:t>
      </w:r>
      <w:r w:rsidRPr="00A63553">
        <w:rPr>
          <w:rFonts w:ascii="Cambria" w:hAnsi="Cambria"/>
        </w:rPr>
        <w:t xml:space="preserve">, </w:t>
      </w:r>
      <w:r w:rsidRPr="00A63553">
        <w:rPr>
          <w:rFonts w:ascii="Cambria" w:hAnsi="Cambria"/>
          <w:sz w:val="16"/>
          <w:szCs w:val="16"/>
        </w:rPr>
        <w:t>which can ... be distinguished from strategic action in the following respect: the successful coordination of action does not rely on the purposive rationality of the respective individual plans of action but rather on the rationally motivating power of feats of reaching understanding, that is, on a rationality that manifests itself in the conditions for a rationally motivated agreement. (1998: 222) In other words,</w:t>
      </w:r>
      <w:r w:rsidRPr="00A63553">
        <w:rPr>
          <w:rFonts w:ascii="Cambria" w:hAnsi="Cambria"/>
        </w:rPr>
        <w:t xml:space="preserve"> </w:t>
      </w:r>
      <w:r w:rsidRPr="00A63553">
        <w:rPr>
          <w:rStyle w:val="StyleUnderline"/>
          <w:rFonts w:ascii="Cambria" w:hAnsi="Cambria"/>
        </w:rPr>
        <w:t>communicative engagement involves an orientation towards coming to understanding over the conditions of interaction rather than an orientation towards achieving immediate self-interest</w:t>
      </w:r>
      <w:r w:rsidRPr="00A63553">
        <w:rPr>
          <w:rFonts w:ascii="Cambria" w:hAnsi="Cambria"/>
          <w:sz w:val="16"/>
          <w:szCs w:val="16"/>
        </w:rPr>
        <w:t>. In such a dialogue, only the force of the better argument should prevail, as actors abstract from their identities and set aside power considerations in their joint pursuit of understanding. In contrast to strategic action, in which one actor attempts to change the other’s behavior, communicative action allows for the possibility that both actors might change in the course of their dialogue.</w:t>
      </w:r>
      <w:r w:rsidRPr="00A63553">
        <w:rPr>
          <w:rFonts w:ascii="Cambria" w:hAnsi="Cambria"/>
        </w:rPr>
        <w:t xml:space="preserve"> </w:t>
      </w:r>
      <w:r w:rsidRPr="00A63553">
        <w:rPr>
          <w:rStyle w:val="StyleUnderline"/>
          <w:rFonts w:ascii="Cambria" w:hAnsi="Cambria"/>
        </w:rPr>
        <w:t>Public deliberation under conditions approaching conditions of the free exchange of</w:t>
      </w:r>
      <w:r w:rsidRPr="00A63553">
        <w:rPr>
          <w:rFonts w:ascii="Cambria" w:hAnsi="Cambria"/>
        </w:rPr>
        <w:t xml:space="preserve"> </w:t>
      </w:r>
      <w:r w:rsidRPr="00A63553">
        <w:rPr>
          <w:rFonts w:ascii="Cambria" w:hAnsi="Cambria"/>
          <w:sz w:val="16"/>
          <w:szCs w:val="16"/>
        </w:rPr>
        <w:t>reasoned</w:t>
      </w:r>
      <w:r w:rsidRPr="00A63553">
        <w:rPr>
          <w:rFonts w:ascii="Cambria" w:hAnsi="Cambria"/>
        </w:rPr>
        <w:t xml:space="preserve"> </w:t>
      </w:r>
      <w:r w:rsidRPr="00A63553">
        <w:rPr>
          <w:rStyle w:val="StyleUnderline"/>
          <w:rFonts w:ascii="Cambria" w:hAnsi="Cambria"/>
        </w:rPr>
        <w:t>argument among equals which produces working consensus on underlying principles of interaction</w:t>
      </w:r>
      <w:r w:rsidRPr="00A63553">
        <w:rPr>
          <w:rFonts w:ascii="Cambria" w:hAnsi="Cambria"/>
        </w:rPr>
        <w:t xml:space="preserve"> </w:t>
      </w:r>
      <w:r w:rsidRPr="00A63553">
        <w:rPr>
          <w:rFonts w:ascii="Cambria" w:hAnsi="Cambria"/>
          <w:sz w:val="16"/>
          <w:szCs w:val="16"/>
        </w:rPr>
        <w:t>— but not necessarily on distributive outcomes —</w:t>
      </w:r>
      <w:r w:rsidRPr="00A63553">
        <w:rPr>
          <w:rFonts w:ascii="Cambria" w:hAnsi="Cambria"/>
        </w:rPr>
        <w:t xml:space="preserve"> </w:t>
      </w:r>
      <w:r w:rsidRPr="00A63553">
        <w:rPr>
          <w:rStyle w:val="StyleUnderline"/>
          <w:rFonts w:ascii="Cambria" w:hAnsi="Cambria"/>
        </w:rPr>
        <w:t xml:space="preserve">offers the route most conducive to establishing cooperative and mutually beneficial relations. </w:t>
      </w:r>
      <w:r w:rsidRPr="00A63553">
        <w:rPr>
          <w:rFonts w:ascii="Cambria" w:hAnsi="Cambria"/>
          <w:sz w:val="16"/>
          <w:szCs w:val="16"/>
        </w:rPr>
        <w:t xml:space="preserve">Where most analysis of public deliberation presumes the existence of a common lifeworld, </w:t>
      </w:r>
      <w:r w:rsidRPr="00A63553">
        <w:rPr>
          <w:rStyle w:val="StyleUnderline"/>
          <w:rFonts w:ascii="Cambria" w:hAnsi="Cambria"/>
        </w:rPr>
        <w:t>international engagement strategies distinctively involve states which lack these common experiences and understandings</w:t>
      </w:r>
      <w:r w:rsidRPr="00A63553">
        <w:rPr>
          <w:rFonts w:ascii="Cambria" w:hAnsi="Cambria"/>
        </w:rPr>
        <w:t xml:space="preserve"> </w:t>
      </w:r>
      <w:r w:rsidRPr="00A63553">
        <w:rPr>
          <w:rFonts w:ascii="Cambria" w:hAnsi="Cambria"/>
          <w:sz w:val="16"/>
          <w:szCs w:val="16"/>
        </w:rPr>
        <w:t>(Risse, 2000: 14–16; Mu ̈ller, 2001</w:t>
      </w:r>
      <w:r w:rsidRPr="00A63553">
        <w:rPr>
          <w:rStyle w:val="StyleUnderline"/>
          <w:rFonts w:ascii="Cambria" w:hAnsi="Cambria"/>
          <w:sz w:val="16"/>
          <w:szCs w:val="16"/>
        </w:rPr>
        <w:t>).</w:t>
      </w:r>
      <w:r w:rsidRPr="00A63553">
        <w:rPr>
          <w:rStyle w:val="StyleUnderline"/>
          <w:rFonts w:ascii="Cambria" w:hAnsi="Cambria"/>
        </w:rPr>
        <w:t xml:space="preserve"> The engagement of China</w:t>
      </w:r>
      <w:r w:rsidRPr="00A63553">
        <w:rPr>
          <w:rStyle w:val="StyleUnderline"/>
          <w:rFonts w:ascii="Cambria" w:hAnsi="Cambria"/>
          <w:sz w:val="16"/>
          <w:szCs w:val="16"/>
        </w:rPr>
        <w:t>,</w:t>
      </w:r>
      <w:r w:rsidRPr="00A63553">
        <w:rPr>
          <w:rFonts w:ascii="Cambria" w:hAnsi="Cambria"/>
          <w:sz w:val="16"/>
          <w:szCs w:val="16"/>
        </w:rPr>
        <w:t xml:space="preserve"> a state which had been particularly alienated from international society and thereby lacking in most elements of a common international lifeworld,</w:t>
      </w:r>
      <w:r w:rsidRPr="00A63553">
        <w:rPr>
          <w:rFonts w:ascii="Cambria" w:hAnsi="Cambria"/>
        </w:rPr>
        <w:t xml:space="preserve"> </w:t>
      </w:r>
      <w:r w:rsidRPr="00A63553">
        <w:rPr>
          <w:rStyle w:val="StyleUnderline"/>
          <w:rFonts w:ascii="Cambria" w:hAnsi="Cambria"/>
        </w:rPr>
        <w:t>served to build these layers of background knowledge, understandings and expectations</w:t>
      </w:r>
      <w:r w:rsidRPr="00A63553">
        <w:rPr>
          <w:rFonts w:ascii="Cambria" w:hAnsi="Cambria"/>
        </w:rPr>
        <w:t xml:space="preserve"> </w:t>
      </w:r>
      <w:r w:rsidRPr="00A63553">
        <w:rPr>
          <w:rFonts w:ascii="Cambria" w:hAnsi="Cambria"/>
          <w:sz w:val="16"/>
          <w:szCs w:val="16"/>
        </w:rPr>
        <w:t xml:space="preserve">(Zhang, 1998; Lampton, 2001a). International relations is built upon a deep structure of shared norms and institutions, such that any states in the contemporary international society enter into interaction with at least a thin common lifeworld. Post-revolutionary China represents something of a control case for this proposition, with its alienation from international society and intensely inward focus. Engagement has increasingly brought the PRC into this international society of shared norms and institutions. One rough indicator of this greater depth of shared experience is the dramatic increase in China’s membership in international institutions — China has joined and participated in increasing numbers of security-related inter- national institutions (Johnston and Evans, 1999: 238–9); in the economic arena, it stands on the verge of joining the WTO. More broadly, it is possible to see a convergence in the kinds of reasons and arguments advanced by China with those commonly accepted in these international institutions (P. Saunders, 2000a, 2000b). </w:t>
      </w:r>
      <w:r w:rsidRPr="00A63553">
        <w:rPr>
          <w:rStyle w:val="StyleUnderline"/>
          <w:rFonts w:ascii="Cambria" w:hAnsi="Cambria"/>
        </w:rPr>
        <w:t>The reliance of rationalist models upon the assumption of common knowledge suggests the importance of the background knowledge con- structed through these interactions</w:t>
      </w:r>
      <w:r w:rsidRPr="00A63553">
        <w:rPr>
          <w:rFonts w:ascii="Cambria" w:hAnsi="Cambria"/>
        </w:rPr>
        <w:t xml:space="preserve"> </w:t>
      </w:r>
      <w:r w:rsidRPr="00A63553">
        <w:rPr>
          <w:rFonts w:ascii="Cambria" w:hAnsi="Cambria"/>
          <w:sz w:val="16"/>
          <w:szCs w:val="16"/>
        </w:rPr>
        <w:t>(Kydd and Snidal, 1993; Wendt, 1999). For rationalists, common knowledge means that the actors are aware of the nature of the game being played, its stakes and possible moves. This building of common knowledge shifts the strategic structure, even if capabilities and preferences remain constant.</w:t>
      </w:r>
      <w:r w:rsidRPr="00A63553">
        <w:rPr>
          <w:rFonts w:ascii="Cambria" w:hAnsi="Cambria"/>
        </w:rPr>
        <w:t xml:space="preserve"> </w:t>
      </w:r>
      <w:r w:rsidRPr="00A63553">
        <w:rPr>
          <w:rStyle w:val="StyleUnderline"/>
          <w:rFonts w:ascii="Cambria" w:hAnsi="Cambria"/>
        </w:rPr>
        <w:t>Ongoing, regular</w:t>
      </w:r>
      <w:r w:rsidRPr="00A63553">
        <w:rPr>
          <w:rStyle w:val="Emphasis"/>
          <w:rFonts w:ascii="Cambria" w:hAnsi="Cambria"/>
        </w:rPr>
        <w:t xml:space="preserve"> dialogues contribute to the building of a thin common lifeworld, which allows each side to more accurately understand the intentions, interpretations and expectations of the other</w:t>
      </w:r>
      <w:r w:rsidRPr="00A63553">
        <w:rPr>
          <w:rFonts w:ascii="Cambria" w:hAnsi="Cambria"/>
        </w:rPr>
        <w:t xml:space="preserve"> </w:t>
      </w:r>
      <w:r w:rsidRPr="00A63553">
        <w:rPr>
          <w:rFonts w:ascii="Cambria" w:hAnsi="Cambria"/>
          <w:sz w:val="16"/>
          <w:szCs w:val="16"/>
        </w:rPr>
        <w:t>(Mu ̈ller, 2001).</w:t>
      </w:r>
      <w:r w:rsidRPr="00A63553">
        <w:rPr>
          <w:rFonts w:ascii="Cambria" w:hAnsi="Cambria"/>
        </w:rPr>
        <w:t xml:space="preserve"> </w:t>
      </w:r>
      <w:r w:rsidRPr="00A63553">
        <w:rPr>
          <w:rStyle w:val="Emphasis"/>
          <w:rFonts w:ascii="Cambria" w:hAnsi="Cambria"/>
        </w:rPr>
        <w:t>Discourses which might not seem to accomplish anything in an instrumental sense are crucially important in establishing these background conditions</w:t>
      </w:r>
      <w:r w:rsidRPr="00A63553">
        <w:rPr>
          <w:rStyle w:val="Emphasis"/>
          <w:rFonts w:ascii="Cambria" w:hAnsi="Cambria"/>
          <w:sz w:val="16"/>
          <w:szCs w:val="16"/>
        </w:rPr>
        <w:t>.</w:t>
      </w:r>
      <w:r w:rsidRPr="00A63553">
        <w:rPr>
          <w:rFonts w:ascii="Cambria" w:hAnsi="Cambria"/>
          <w:sz w:val="16"/>
          <w:szCs w:val="16"/>
        </w:rPr>
        <w:t xml:space="preserve"> Engagement has helped to increase the level of intersubjective common knowledge about the ‘game’ of post-Cold War international relations, at least on the part of Chinese foreign policy elites (P. Saunders 2000a, 2000b; Shambaugh, 2000). For example, Admiral Dennis Blair of the Pacific Command noted that because of military-to-military exchanges, ‘I have a sense of what is going on on the other side. I think this is a fundamentally safer situation, even if it does not lead to a nice, neat solution of a crisis’ (quoted in Gordon, 2001: A1). On the other side,</w:t>
      </w:r>
      <w:r w:rsidRPr="00A63553">
        <w:rPr>
          <w:rFonts w:ascii="Cambria" w:hAnsi="Cambria"/>
        </w:rPr>
        <w:t xml:space="preserve"> </w:t>
      </w:r>
      <w:r w:rsidRPr="00A63553">
        <w:rPr>
          <w:rStyle w:val="StyleUnderline"/>
          <w:rFonts w:ascii="Cambria" w:hAnsi="Cambria"/>
        </w:rPr>
        <w:t>engagement gave the Chinese leadership</w:t>
      </w:r>
      <w:r w:rsidRPr="00A63553">
        <w:rPr>
          <w:rFonts w:ascii="Cambria" w:hAnsi="Cambria"/>
        </w:rPr>
        <w:t xml:space="preserve">, </w:t>
      </w:r>
      <w:r w:rsidRPr="00A63553">
        <w:rPr>
          <w:rFonts w:ascii="Cambria" w:hAnsi="Cambria"/>
          <w:sz w:val="16"/>
          <w:szCs w:val="16"/>
        </w:rPr>
        <w:t>including Jiang Xemin and Zhu Rhongi</w:t>
      </w:r>
      <w:r w:rsidRPr="00A63553">
        <w:rPr>
          <w:rFonts w:ascii="Cambria" w:hAnsi="Cambria"/>
        </w:rPr>
        <w:t xml:space="preserve">, </w:t>
      </w:r>
      <w:r w:rsidRPr="00A63553">
        <w:rPr>
          <w:rStyle w:val="StyleUnderline"/>
          <w:rFonts w:ascii="Cambria" w:hAnsi="Cambria"/>
        </w:rPr>
        <w:t>demonstrably greater understanding of American conceptions of interests</w:t>
      </w:r>
      <w:r w:rsidRPr="00A63553">
        <w:rPr>
          <w:rFonts w:ascii="Cambria" w:hAnsi="Cambria"/>
        </w:rPr>
        <w:t xml:space="preserve"> </w:t>
      </w:r>
      <w:r w:rsidRPr="00A63553">
        <w:rPr>
          <w:rFonts w:ascii="Cambria" w:hAnsi="Cambria"/>
          <w:sz w:val="16"/>
          <w:szCs w:val="16"/>
        </w:rPr>
        <w:t>(Deng and Wang, 1999).</w:t>
      </w:r>
      <w:r w:rsidRPr="00A63553">
        <w:rPr>
          <w:rFonts w:ascii="Cambria" w:hAnsi="Cambria"/>
        </w:rPr>
        <w:t xml:space="preserve"> </w:t>
      </w:r>
    </w:p>
    <w:p w:rsidR="006F19ED" w:rsidRPr="00A63553" w:rsidRDefault="006F19ED" w:rsidP="006F19ED">
      <w:pPr>
        <w:widowControl w:val="0"/>
        <w:autoSpaceDE w:val="0"/>
        <w:autoSpaceDN w:val="0"/>
        <w:adjustRightInd w:val="0"/>
        <w:spacing w:after="240" w:line="240" w:lineRule="auto"/>
        <w:rPr>
          <w:rFonts w:ascii="Cambria" w:hAnsi="Cambria" w:cs="Times"/>
          <w:sz w:val="24"/>
        </w:rPr>
      </w:pPr>
    </w:p>
    <w:p w:rsidR="006F19ED" w:rsidRPr="00A63553" w:rsidRDefault="006F19ED" w:rsidP="006F19ED">
      <w:pPr>
        <w:pStyle w:val="Heading4"/>
        <w:rPr>
          <w:rFonts w:ascii="Cambria" w:hAnsi="Cambria"/>
        </w:rPr>
      </w:pPr>
      <w:r w:rsidRPr="00A63553">
        <w:rPr>
          <w:rFonts w:ascii="Cambria" w:hAnsi="Cambria"/>
        </w:rPr>
        <w:t>Our method of communicative engagement is uniquely key to solving issues outside of the debate space—the standard of argument within debate make public movements effective at solving power imbalances</w:t>
      </w:r>
    </w:p>
    <w:p w:rsidR="006F19ED" w:rsidRPr="00A63553" w:rsidRDefault="006F19ED" w:rsidP="006F19ED">
      <w:pPr>
        <w:rPr>
          <w:rFonts w:ascii="Cambria" w:hAnsi="Cambria"/>
          <w:sz w:val="24"/>
        </w:rPr>
      </w:pPr>
      <w:r w:rsidRPr="00A63553">
        <w:rPr>
          <w:rStyle w:val="Style13ptBold"/>
          <w:rFonts w:ascii="Cambria" w:hAnsi="Cambria"/>
        </w:rPr>
        <w:t xml:space="preserve">Lynch 2 </w:t>
      </w:r>
      <w:r w:rsidRPr="00A63553">
        <w:rPr>
          <w:rStyle w:val="Style13ptBold"/>
          <w:rFonts w:ascii="Cambria" w:hAnsi="Cambria"/>
          <w:b w:val="0"/>
        </w:rPr>
        <w:t xml:space="preserve">(Marc, Professor of Political Science and International Affairs at George Washington University, “Why Engage? China and the Logic of Communicative Engagement.” </w:t>
      </w:r>
      <w:r w:rsidRPr="00A63553">
        <w:rPr>
          <w:rStyle w:val="Style13ptBold"/>
          <w:rFonts w:ascii="Cambria" w:hAnsi="Cambria"/>
          <w:b w:val="0"/>
          <w:i/>
        </w:rPr>
        <w:t>European Journal of International Relations</w:t>
      </w:r>
      <w:r w:rsidRPr="00A63553">
        <w:rPr>
          <w:rStyle w:val="Style13ptBold"/>
          <w:rFonts w:ascii="Cambria" w:hAnsi="Cambria"/>
          <w:b w:val="0"/>
        </w:rPr>
        <w:t>. Williams College, Williamstown, USA. January 12, 2009. http://citeseerx.ist.psu.edu/viewdoc/download;jsessionid=0CD798AC1D68B49423552880CD1B38A3?doi=10.1.1.467.185&amp;rep=rep1&amp;type=pdf)//meb</w:t>
      </w:r>
      <w:r w:rsidRPr="00A63553">
        <w:rPr>
          <w:rFonts w:ascii="Cambria" w:hAnsi="Cambria"/>
          <w:sz w:val="24"/>
        </w:rPr>
        <w:t xml:space="preserve"> </w:t>
      </w:r>
    </w:p>
    <w:p w:rsidR="006F19ED" w:rsidRPr="00A63553" w:rsidRDefault="006F19ED" w:rsidP="006F19ED">
      <w:pPr>
        <w:rPr>
          <w:rStyle w:val="Emphasis"/>
          <w:rFonts w:ascii="Cambria" w:hAnsi="Cambria"/>
        </w:rPr>
      </w:pPr>
      <w:r w:rsidRPr="00A63553">
        <w:rPr>
          <w:rStyle w:val="StyleUnderline"/>
          <w:rFonts w:ascii="Cambria" w:hAnsi="Cambria"/>
        </w:rPr>
        <w:t>A common objection to the use of communicative action approaches in international relations is that international politics rarely resembles an ideal speech situation</w:t>
      </w:r>
      <w:r w:rsidRPr="00A63553">
        <w:rPr>
          <w:rFonts w:ascii="Cambria" w:hAnsi="Cambria"/>
        </w:rPr>
        <w:t xml:space="preserve"> </w:t>
      </w:r>
      <w:r w:rsidRPr="00A63553">
        <w:rPr>
          <w:rFonts w:ascii="Cambria" w:hAnsi="Cambria"/>
          <w:sz w:val="16"/>
          <w:szCs w:val="16"/>
        </w:rPr>
        <w:t>(Risse, 2000: 14–16). Dominated by the logic of anarchy and power politics, the international system, it is claimed, lacks the fundamental preconditions for entering into communicative dialogues</w:t>
      </w:r>
      <w:r w:rsidRPr="00A63553">
        <w:rPr>
          <w:rFonts w:ascii="Cambria" w:hAnsi="Cambria"/>
        </w:rPr>
        <w:t xml:space="preserve">. </w:t>
      </w:r>
      <w:r w:rsidRPr="00A63553">
        <w:rPr>
          <w:rStyle w:val="StyleUnderline"/>
          <w:rFonts w:ascii="Cambria" w:hAnsi="Cambria"/>
        </w:rPr>
        <w:t>Nevertheless,</w:t>
      </w:r>
      <w:r w:rsidRPr="00A63553">
        <w:rPr>
          <w:rStyle w:val="Emphasis"/>
          <w:rFonts w:ascii="Cambria" w:hAnsi="Cambria"/>
        </w:rPr>
        <w:t xml:space="preserve"> public deliberation can mitigate the impact of power </w:t>
      </w:r>
      <w:r w:rsidRPr="00A63553">
        <w:rPr>
          <w:rStyle w:val="StyleUnderline"/>
          <w:rFonts w:ascii="Cambria" w:hAnsi="Cambria"/>
        </w:rPr>
        <w:t>imbalances by forcing all participants to adhere to rough standards of reasoned argument</w:t>
      </w:r>
      <w:r w:rsidRPr="00A63553">
        <w:rPr>
          <w:rFonts w:ascii="Cambria" w:hAnsi="Cambria"/>
          <w:sz w:val="16"/>
          <w:szCs w:val="16"/>
        </w:rPr>
        <w:t xml:space="preserve">. While it would be naive to think that states will set aside power considerations and search for truth, </w:t>
      </w:r>
      <w:r w:rsidRPr="00A63553">
        <w:rPr>
          <w:rStyle w:val="StyleUnderline"/>
          <w:rFonts w:ascii="Cambria" w:hAnsi="Cambria"/>
          <w:sz w:val="16"/>
          <w:szCs w:val="16"/>
        </w:rPr>
        <w:t>arguments which hope to win public support generally need to meet certain standards</w:t>
      </w:r>
      <w:r w:rsidRPr="00A63553">
        <w:rPr>
          <w:rFonts w:ascii="Cambria" w:hAnsi="Cambria"/>
          <w:sz w:val="16"/>
          <w:szCs w:val="16"/>
        </w:rPr>
        <w:t xml:space="preserve"> (Elster, 1998: 104, 111). This is one component of Elster’s ‘civilizing force of hypocrisy’ — the direct appeals to power which might work in private bargaining will rarely carry public debate (Elster, 1995: 250). This acts to restrain the most obvious, blatantly self-interested or power-seeking actions — ‘weak publicity does not make deliberation strategy-proof, but it at least constrains those strategic moves that are non-avowable’ (Bohman, 1996: 38). The appeal to standards of discourse compatible with Habermas’s is already relatively common in international politics; for example, in response to American pressure on human rights, China’s Foreign Minister responded: . . . we stand ready to have dialogue with others in order to better understand each other and seek common ground while shelving differences. However, the prerequisite for such dialogue is let there be no confrontation . . . the dialogue must take place on the basis of equality and mutual respect.2 While such statements often reflect rhetorical action — the appeal for dialogue on human rights is meant as an alternative to coercive measures linking compliance with trade benefits, for example —</w:t>
      </w:r>
      <w:r w:rsidRPr="00A63553">
        <w:rPr>
          <w:rFonts w:ascii="Cambria" w:hAnsi="Cambria"/>
        </w:rPr>
        <w:t xml:space="preserve"> </w:t>
      </w:r>
      <w:r w:rsidRPr="00A63553">
        <w:rPr>
          <w:rStyle w:val="StyleUnderline"/>
          <w:rFonts w:ascii="Cambria" w:hAnsi="Cambria"/>
        </w:rPr>
        <w:t>the need to advance justifications and engage in argument before a public does shift the range of strategic options</w:t>
      </w:r>
      <w:r w:rsidRPr="00A63553">
        <w:rPr>
          <w:rStyle w:val="Emphasis"/>
          <w:rFonts w:ascii="Cambria" w:hAnsi="Cambria"/>
        </w:rPr>
        <w:t>.</w:t>
      </w:r>
      <w:r w:rsidRPr="00A63553">
        <w:rPr>
          <w:rFonts w:ascii="Cambria" w:hAnsi="Cambria"/>
        </w:rPr>
        <w:t xml:space="preserve"> </w:t>
      </w:r>
      <w:r w:rsidRPr="00A63553">
        <w:rPr>
          <w:rFonts w:ascii="Cambria" w:hAnsi="Cambria"/>
          <w:sz w:val="16"/>
          <w:szCs w:val="16"/>
        </w:rPr>
        <w:t>From the vantage point of China, the weaker state, the commitment to dialogue confers respect and affirms recognition of its much-valued identity as an equal and responsible great power (Johnston and Evans, 1999).</w:t>
      </w:r>
      <w:r w:rsidRPr="00A63553">
        <w:rPr>
          <w:rFonts w:ascii="Cambria" w:hAnsi="Cambria"/>
        </w:rPr>
        <w:t xml:space="preserve"> </w:t>
      </w:r>
      <w:r w:rsidRPr="00A63553">
        <w:rPr>
          <w:rStyle w:val="Emphasis"/>
          <w:rFonts w:ascii="Cambria" w:hAnsi="Cambria"/>
        </w:rPr>
        <w:t xml:space="preserve">It also serves to constrain the unilateral exercise of superior American power by creating a vested interest in ongoing consultation and consideration. </w:t>
      </w:r>
    </w:p>
    <w:p w:rsidR="006F19ED" w:rsidRPr="00A63553" w:rsidRDefault="006F19ED" w:rsidP="006F19ED">
      <w:pPr>
        <w:widowControl w:val="0"/>
        <w:autoSpaceDE w:val="0"/>
        <w:autoSpaceDN w:val="0"/>
        <w:adjustRightInd w:val="0"/>
        <w:spacing w:after="240" w:line="240" w:lineRule="auto"/>
        <w:rPr>
          <w:rFonts w:ascii="Cambria" w:hAnsi="Cambria" w:cs="Times"/>
          <w:sz w:val="24"/>
        </w:rPr>
      </w:pPr>
    </w:p>
    <w:p w:rsidR="003D56B5" w:rsidRPr="00A63553" w:rsidRDefault="003D56B5" w:rsidP="003D56B5">
      <w:pPr>
        <w:pStyle w:val="Heading4"/>
        <w:rPr>
          <w:rFonts w:ascii="Cambria" w:hAnsi="Cambria"/>
        </w:rPr>
      </w:pPr>
      <w:r w:rsidRPr="00A63553">
        <w:rPr>
          <w:rFonts w:ascii="Cambria" w:hAnsi="Cambria"/>
        </w:rPr>
        <w:t xml:space="preserve">The absence of </w:t>
      </w:r>
      <w:r w:rsidRPr="00A63553">
        <w:rPr>
          <w:rFonts w:ascii="Cambria" w:hAnsi="Cambria"/>
          <w:u w:val="single"/>
        </w:rPr>
        <w:t>productive</w:t>
      </w:r>
      <w:r w:rsidRPr="00A63553">
        <w:rPr>
          <w:rFonts w:ascii="Cambria" w:hAnsi="Cambria"/>
        </w:rPr>
        <w:t xml:space="preserve"> dialogue is the underlying cause of US-China tensions, we need to have a discussion of engagement to root the movement of mutual change and stop the game of Blame Ping-Pong </w:t>
      </w:r>
    </w:p>
    <w:p w:rsidR="003D56B5" w:rsidRPr="00A63553" w:rsidRDefault="003D56B5" w:rsidP="003D56B5">
      <w:pPr>
        <w:rPr>
          <w:rStyle w:val="Style13ptBold"/>
          <w:rFonts w:ascii="Cambria" w:hAnsi="Cambria"/>
          <w:b w:val="0"/>
          <w:sz w:val="20"/>
          <w:szCs w:val="20"/>
        </w:rPr>
      </w:pPr>
      <w:r w:rsidRPr="00A63553">
        <w:rPr>
          <w:rStyle w:val="Style13ptBold"/>
          <w:rFonts w:ascii="Cambria" w:hAnsi="Cambria"/>
        </w:rPr>
        <w:t xml:space="preserve">Paulson &amp; Rubin 15 </w:t>
      </w:r>
      <w:r w:rsidRPr="00A63553">
        <w:rPr>
          <w:rStyle w:val="Style13ptBold"/>
          <w:rFonts w:ascii="Cambria" w:hAnsi="Cambria"/>
          <w:b w:val="0"/>
          <w:sz w:val="20"/>
          <w:szCs w:val="20"/>
        </w:rPr>
        <w:t xml:space="preserve">(Henry M. Paulson Jr., chairman of the Paulson Institute at the University of Chicago and served as the secretary of the Treasury in the Bush administration, and Robert E. Rubin, co-chairman of the Council on Foreign Relations and served as the secretary of the Treasury in the Clinton administration, “Why the U.S. Needs to Listen to China”, The Atlantic, June 2015, </w:t>
      </w:r>
      <w:hyperlink r:id="rId8" w:history="1">
        <w:r w:rsidRPr="00A63553">
          <w:rPr>
            <w:rStyle w:val="Hyperlink"/>
            <w:rFonts w:ascii="Cambria" w:hAnsi="Cambria"/>
            <w:sz w:val="20"/>
            <w:szCs w:val="20"/>
          </w:rPr>
          <w:t>http://www.theatlantic.com/magazine/archive/2015/06/the-blame-trap/392081/</w:t>
        </w:r>
      </w:hyperlink>
      <w:r w:rsidRPr="00A63553">
        <w:rPr>
          <w:rStyle w:val="Style13ptBold"/>
          <w:rFonts w:ascii="Cambria" w:hAnsi="Cambria"/>
          <w:b w:val="0"/>
          <w:sz w:val="20"/>
          <w:szCs w:val="20"/>
        </w:rPr>
        <w:t xml:space="preserve">) // IS </w:t>
      </w:r>
    </w:p>
    <w:p w:rsidR="003D56B5" w:rsidRPr="00A63553" w:rsidRDefault="003D56B5" w:rsidP="003D56B5">
      <w:pPr>
        <w:rPr>
          <w:rFonts w:ascii="Cambria" w:hAnsi="Cambria"/>
        </w:rPr>
      </w:pPr>
      <w:r w:rsidRPr="00A63553">
        <w:rPr>
          <w:rStyle w:val="Style13ptBold"/>
          <w:rFonts w:ascii="Cambria" w:hAnsi="Cambria"/>
          <w:b w:val="0"/>
          <w:sz w:val="20"/>
          <w:szCs w:val="20"/>
        </w:rPr>
        <w:t xml:space="preserve">**We don’t endorse ableist language </w:t>
      </w:r>
    </w:p>
    <w:p w:rsidR="003D56B5" w:rsidRPr="00A63553" w:rsidRDefault="003D56B5" w:rsidP="003D56B5">
      <w:pPr>
        <w:rPr>
          <w:rStyle w:val="StyleUnderline"/>
          <w:rFonts w:ascii="Cambria" w:hAnsi="Cambria"/>
        </w:rPr>
      </w:pPr>
      <w:r w:rsidRPr="00A63553">
        <w:rPr>
          <w:rStyle w:val="StyleUnderline"/>
          <w:rFonts w:ascii="Cambria" w:hAnsi="Cambria"/>
        </w:rPr>
        <w:t>The relationship between the United States and China involves cooperation and competition</w:t>
      </w:r>
      <w:r w:rsidRPr="00A63553">
        <w:rPr>
          <w:rFonts w:ascii="Cambria" w:hAnsi="Cambria"/>
          <w:sz w:val="16"/>
        </w:rPr>
        <w:t xml:space="preserve">, but recently the latter has received more attention. </w:t>
      </w:r>
      <w:r w:rsidRPr="00A63553">
        <w:rPr>
          <w:rStyle w:val="StyleUnderline"/>
          <w:rFonts w:ascii="Cambria" w:hAnsi="Cambria"/>
        </w:rPr>
        <w:t>Much of the mistrust between the two countries has its roots in geopolitical tensions</w:t>
      </w:r>
      <w:r w:rsidRPr="00A63553">
        <w:rPr>
          <w:rFonts w:ascii="Cambria" w:hAnsi="Cambria"/>
          <w:sz w:val="16"/>
        </w:rPr>
        <w:t xml:space="preserve">—China’s assertive behavior in the East and South China Seas, for instance, or U.S. naval surveillance off China’s coasts. </w:t>
      </w:r>
      <w:r w:rsidRPr="00A63553">
        <w:rPr>
          <w:rStyle w:val="StyleUnderline"/>
          <w:rFonts w:ascii="Cambria" w:hAnsi="Cambria"/>
        </w:rPr>
        <w:t>But economic tensions have played a large role as well. Discussions of the U.S.-China economic relationship too often begin with a recital of each country’s grievances against the other. The usual litany of American criticisms includes China’s management of</w:t>
      </w:r>
      <w:r w:rsidRPr="00A63553">
        <w:rPr>
          <w:rFonts w:ascii="Cambria" w:hAnsi="Cambria"/>
          <w:sz w:val="16"/>
        </w:rPr>
        <w:t xml:space="preserve"> its exchange rate, subsidies that benefit state-owned </w:t>
      </w:r>
      <w:r w:rsidRPr="00A63553">
        <w:rPr>
          <w:rStyle w:val="StyleUnderline"/>
          <w:rFonts w:ascii="Cambria" w:hAnsi="Cambria"/>
        </w:rPr>
        <w:t>enterprises, and</w:t>
      </w:r>
      <w:r w:rsidRPr="00A63553">
        <w:rPr>
          <w:rFonts w:ascii="Cambria" w:hAnsi="Cambria"/>
          <w:sz w:val="16"/>
        </w:rPr>
        <w:t xml:space="preserve"> barriers to American companies seeking to operate in China. Another prominent critique involves Chinese cyber-hacking of U.S. businesses’ intellectual property, and China’s failure to protect </w:t>
      </w:r>
      <w:r w:rsidRPr="00A63553">
        <w:rPr>
          <w:rStyle w:val="StyleUnderline"/>
          <w:rFonts w:ascii="Cambria" w:hAnsi="Cambria"/>
        </w:rPr>
        <w:t>intellectual property</w:t>
      </w:r>
      <w:r w:rsidRPr="00A63553">
        <w:rPr>
          <w:rFonts w:ascii="Cambria" w:hAnsi="Cambria"/>
          <w:sz w:val="16"/>
        </w:rPr>
        <w:t xml:space="preserve"> more generally. For its part, </w:t>
      </w:r>
      <w:r w:rsidRPr="00A63553">
        <w:rPr>
          <w:rStyle w:val="StyleUnderline"/>
          <w:rFonts w:ascii="Cambria" w:hAnsi="Cambria"/>
        </w:rPr>
        <w:t>China castigates the U.S. for its irresponsible fiscal</w:t>
      </w:r>
      <w:r w:rsidRPr="00A63553">
        <w:rPr>
          <w:rFonts w:ascii="Cambria" w:hAnsi="Cambria"/>
          <w:sz w:val="16"/>
        </w:rPr>
        <w:t xml:space="preserve"> trajectory, its </w:t>
      </w:r>
      <w:r w:rsidRPr="00A63553">
        <w:rPr>
          <w:rStyle w:val="StyleUnderline"/>
          <w:rFonts w:ascii="Cambria" w:hAnsi="Cambria"/>
        </w:rPr>
        <w:t>political</w:t>
      </w:r>
      <w:r w:rsidRPr="00A63553">
        <w:rPr>
          <w:rFonts w:ascii="Cambria" w:hAnsi="Cambria"/>
          <w:sz w:val="16"/>
        </w:rPr>
        <w:t xml:space="preserve"> opposition to Chinese investment in American companies and infrastructure</w:t>
      </w:r>
      <w:r w:rsidRPr="00A63553">
        <w:rPr>
          <w:rStyle w:val="StyleUnderline"/>
          <w:rFonts w:ascii="Cambria" w:hAnsi="Cambria"/>
        </w:rPr>
        <w:t>, and its export-control laws</w:t>
      </w:r>
      <w:r w:rsidRPr="00A63553">
        <w:rPr>
          <w:rFonts w:ascii="Cambria" w:hAnsi="Cambria"/>
          <w:sz w:val="16"/>
        </w:rPr>
        <w:t xml:space="preserve">, especially those restricting the export of technologies with potential military applications. </w:t>
      </w:r>
      <w:r w:rsidRPr="00A63553">
        <w:rPr>
          <w:rStyle w:val="StyleUnderline"/>
          <w:rFonts w:ascii="Cambria" w:hAnsi="Cambria"/>
        </w:rPr>
        <w:t xml:space="preserve">We believe it’s time to turn the typical exchange of economic critiques on its head. The two countries have largely been engaged in a dialogue of the </w:t>
      </w:r>
      <w:r w:rsidRPr="00A63553">
        <w:rPr>
          <w:rStyle w:val="StyleUnderline"/>
          <w:rFonts w:ascii="Cambria" w:hAnsi="Cambria"/>
          <w:strike/>
        </w:rPr>
        <w:t>deaf</w:t>
      </w:r>
      <w:r w:rsidRPr="00A63553">
        <w:rPr>
          <w:rStyle w:val="StyleUnderline"/>
          <w:rFonts w:ascii="Cambria" w:hAnsi="Cambria"/>
        </w:rPr>
        <w:t xml:space="preserve">, each blaming the other for its own failings, exerting pressure on the other to accede to its demands, and too often waiting for the other to act first. In fact, it is in each country’s self-interest to meaningfully address the criticisms made by the other. </w:t>
      </w:r>
      <w:r w:rsidRPr="00A63553">
        <w:rPr>
          <w:rFonts w:ascii="Cambria" w:hAnsi="Cambria"/>
          <w:sz w:val="16"/>
        </w:rPr>
        <w:t>The greatest American threat to China’s economic future is the possibility that America’s economic success could come to an end; the greatest economic danger China poses to the U.S. is the chance that China’s economy fails to grow. By contrast</w:t>
      </w:r>
      <w:r w:rsidRPr="00A63553">
        <w:rPr>
          <w:rStyle w:val="StyleUnderline"/>
          <w:rFonts w:ascii="Cambria" w:hAnsi="Cambria"/>
        </w:rPr>
        <w:t>, if each country gets its own house in order and thus succeeds economically, that should diminish economic insecurity, which generates friction, and increase confidence about the future, which fosters a constructive relationship</w:t>
      </w:r>
      <w:r w:rsidRPr="00A63553">
        <w:rPr>
          <w:rFonts w:ascii="Cambria" w:hAnsi="Cambria"/>
          <w:sz w:val="16"/>
        </w:rPr>
        <w:t xml:space="preserve">. As former U.S. Treasury secretaries with long experience working with China, </w:t>
      </w:r>
      <w:r w:rsidRPr="00A63553">
        <w:rPr>
          <w:rStyle w:val="StyleUnderline"/>
          <w:rFonts w:ascii="Cambria" w:hAnsi="Cambria"/>
        </w:rPr>
        <w:t>we believe each country should undertake significant reforms. Seriously considering each other’s criticisms is a good way to begin. by addressing each other’s chief economic criticisms, China and the U.S. would simultaneously improve their own economies, remove irritants to their relationship, and foster trust. Doing so would not make geopolitical tensions disappear, but it would anchor them in a framework of mutual interest. For all their differences, the U.S. and China face several similar internal challenges</w:t>
      </w:r>
      <w:r w:rsidRPr="00A63553">
        <w:rPr>
          <w:rFonts w:ascii="Cambria" w:hAnsi="Cambria"/>
          <w:sz w:val="16"/>
        </w:rPr>
        <w:t xml:space="preserve">: rising health-care costs, inadequately funded social safety nets, and fiscal problems at the state or municipal level. And each faces serious income-distribution issues, though the specifics are different. The U.S. continues to face significant pressure on low- and middle-income wages, as well as widening income disparity, which runs contrary to the nation’s objective of broadly shared growth. In China, the emergence of an ultra-wealthy class is stoking resentment and unease. </w:t>
      </w:r>
      <w:r w:rsidRPr="00A63553">
        <w:rPr>
          <w:rStyle w:val="StyleUnderline"/>
          <w:rFonts w:ascii="Cambria" w:hAnsi="Cambria"/>
        </w:rPr>
        <w:t>It will be much easier to make progress on these issues if America is working in complementary ways with China than if the two countries are working at cross-purposes</w:t>
      </w:r>
      <w:r w:rsidRPr="00A63553">
        <w:rPr>
          <w:rFonts w:ascii="Cambria" w:hAnsi="Cambria"/>
          <w:sz w:val="16"/>
        </w:rPr>
        <w:t xml:space="preserve">. The international institutions that should be dealing with these challenges are far from adequate. But </w:t>
      </w:r>
      <w:r w:rsidRPr="00A63553">
        <w:rPr>
          <w:rStyle w:val="StyleUnderline"/>
          <w:rFonts w:ascii="Cambria" w:hAnsi="Cambria"/>
        </w:rPr>
        <w:t xml:space="preserve">if the United States and China—the world’s two biggest economies—act together, that can create the kind of political and moral suasion that helps lead global action. The recent bilateral climate agreement, pledging to limit emissions in both countries, demonstrates how U.S.-China cooperation can produce meaningful results. </w:t>
      </w:r>
      <w:r w:rsidRPr="00A63553">
        <w:rPr>
          <w:rFonts w:ascii="Cambria" w:hAnsi="Cambria"/>
          <w:sz w:val="16"/>
        </w:rPr>
        <w:t>Arguably</w:t>
      </w:r>
      <w:r w:rsidRPr="00A63553">
        <w:rPr>
          <w:rStyle w:val="StyleUnderline"/>
          <w:rFonts w:ascii="Cambria" w:hAnsi="Cambria"/>
        </w:rPr>
        <w:t>, the best hope for effective transnational action on many of the world’s thorniest problems lies in the cooperation of these two countries. For that to happen, perhaps the most crucial challenge will be to first look within.</w:t>
      </w:r>
    </w:p>
    <w:p w:rsidR="003D56B5" w:rsidRPr="00A63553" w:rsidRDefault="003D56B5" w:rsidP="003D56B5">
      <w:pPr>
        <w:rPr>
          <w:rStyle w:val="StyleUnderline"/>
          <w:rFonts w:ascii="Cambria" w:hAnsi="Cambria"/>
        </w:rPr>
      </w:pPr>
    </w:p>
    <w:p w:rsidR="00571F9A" w:rsidRPr="00A63553" w:rsidRDefault="00571F9A" w:rsidP="00571F9A">
      <w:pPr>
        <w:pStyle w:val="Heading4"/>
        <w:rPr>
          <w:rStyle w:val="Style13ptBold"/>
          <w:rFonts w:ascii="Cambria" w:hAnsi="Cambria"/>
          <w:b/>
        </w:rPr>
      </w:pPr>
      <w:r w:rsidRPr="00A63553">
        <w:rPr>
          <w:rStyle w:val="Style13ptBold"/>
          <w:rFonts w:ascii="Cambria" w:hAnsi="Cambria"/>
          <w:b/>
        </w:rPr>
        <w:t>In order to get beyond barriers of competing goals to a unified partnership with China, the discussion must start with students; debate between students over US-China relations holds a unique opportunity to develop more nuanced perspectives of both countries economies, culture and government – willingness to engage the topic is critical.</w:t>
      </w:r>
    </w:p>
    <w:p w:rsidR="00571F9A" w:rsidRPr="00A63553" w:rsidRDefault="00571F9A" w:rsidP="00571F9A">
      <w:pPr>
        <w:rPr>
          <w:rFonts w:ascii="Cambria" w:hAnsi="Cambria"/>
        </w:rPr>
      </w:pPr>
      <w:r w:rsidRPr="00A63553">
        <w:rPr>
          <w:rStyle w:val="Style13ptBold"/>
          <w:rFonts w:ascii="Cambria" w:hAnsi="Cambria"/>
        </w:rPr>
        <w:t xml:space="preserve">Boustany and Larsen in 13 </w:t>
      </w:r>
      <w:r w:rsidRPr="00A63553">
        <w:rPr>
          <w:rFonts w:ascii="Cambria" w:hAnsi="Cambria"/>
        </w:rPr>
        <w:t xml:space="preserve">(Congressmen Charles W. Boustany, Jr. and Rick Larsen co-chair the US-China Working Group in the US House of Representatives, “Strengthening US-China Relations One Student At a Time”, 2013, </w:t>
      </w:r>
      <w:hyperlink r:id="rId9" w:history="1">
        <w:r w:rsidRPr="00A63553">
          <w:rPr>
            <w:rFonts w:ascii="Cambria" w:hAnsi="Cambria"/>
          </w:rPr>
          <w:t>http://asiasociety.org/china-learning-initiatives/strengthening-us-china-relations-one-student-time</w:t>
        </w:r>
      </w:hyperlink>
      <w:r w:rsidRPr="00A63553">
        <w:rPr>
          <w:rFonts w:ascii="Cambria" w:hAnsi="Cambria"/>
        </w:rPr>
        <w:t>, 6/24/16)//NB</w:t>
      </w:r>
    </w:p>
    <w:p w:rsidR="00571F9A" w:rsidRPr="00A63553" w:rsidRDefault="00571F9A" w:rsidP="00571F9A">
      <w:pPr>
        <w:ind w:left="720"/>
        <w:jc w:val="both"/>
        <w:rPr>
          <w:rStyle w:val="Emphasis"/>
          <w:rFonts w:ascii="Cambria" w:hAnsi="Cambria"/>
        </w:rPr>
      </w:pPr>
      <w:r w:rsidRPr="00A63553">
        <w:rPr>
          <w:rStyle w:val="StyleUnderline"/>
          <w:rFonts w:ascii="Cambria" w:hAnsi="Cambria"/>
        </w:rPr>
        <w:t>Our economies are the first and second largest in the world, making the US-China relationship increasingly important and crucial in defining twenty-first-century foreign policy.</w:t>
      </w:r>
      <w:r w:rsidRPr="00A63553">
        <w:rPr>
          <w:rFonts w:ascii="Cambria" w:hAnsi="Cambria"/>
        </w:rPr>
        <w:t xml:space="preserve"> The </w:t>
      </w:r>
      <w:r w:rsidRPr="00A63553">
        <w:rPr>
          <w:rStyle w:val="StyleUnderline"/>
          <w:rFonts w:ascii="Cambria" w:hAnsi="Cambria"/>
        </w:rPr>
        <w:t>possibilities for cooperation between the US and China are vast, ranging from military relations to trade to cultural exchanges</w:t>
      </w:r>
      <w:r w:rsidRPr="00A63553">
        <w:rPr>
          <w:rFonts w:ascii="Cambria" w:hAnsi="Cambria"/>
        </w:rPr>
        <w:t xml:space="preserve">. For instance, China’s first-time participation this year in Rim of the Pacific Exercise (RIMPAC), the world’s largest international maritime exercise, is a positive sign that the People’s Liberation Army (PLA) recognizes the importance of working with the US military. The PLA and the US military need to continue to develop a working relationship; </w:t>
      </w:r>
      <w:r w:rsidRPr="00A63553">
        <w:rPr>
          <w:rStyle w:val="Emphasis"/>
          <w:rFonts w:ascii="Cambria" w:hAnsi="Cambria"/>
        </w:rPr>
        <w:t>willingness to engage is critical</w:t>
      </w:r>
      <w:r w:rsidRPr="00A63553">
        <w:rPr>
          <w:rFonts w:ascii="Cambria" w:hAnsi="Cambria"/>
        </w:rPr>
        <w:t xml:space="preserve">. </w:t>
      </w:r>
      <w:r w:rsidRPr="00A63553">
        <w:rPr>
          <w:rStyle w:val="StyleUnderline"/>
          <w:rFonts w:ascii="Cambria" w:hAnsi="Cambria"/>
        </w:rPr>
        <w:t>Our countries share security interests</w:t>
      </w:r>
      <w:r w:rsidRPr="00A63553">
        <w:rPr>
          <w:rFonts w:ascii="Cambria" w:hAnsi="Cambria"/>
        </w:rPr>
        <w:t xml:space="preserve"> in the region, and during our most recent trip to China, we met with high-level Chinese defense officials to discuss challenges facing our military relations and opportunities to improve them. Our states’ economies both depend on trade. </w:t>
      </w:r>
      <w:r w:rsidRPr="00A63553">
        <w:rPr>
          <w:rStyle w:val="Emphasis"/>
          <w:rFonts w:ascii="Cambria" w:hAnsi="Cambria"/>
        </w:rPr>
        <w:t>The US and China already are robust trading partners, yet significant opportunities for growth remain</w:t>
      </w:r>
      <w:r w:rsidRPr="00A63553">
        <w:rPr>
          <w:rStyle w:val="StyleUnderline"/>
          <w:rFonts w:ascii="Cambria" w:hAnsi="Cambria"/>
        </w:rPr>
        <w:t>. For example, small businesses in the US manufacture an array of products, but only one percent of these businesses export. As China implements reforms from the Third Plenum, we would like to see the two countries work together to help US businesses sell more products to Chinese consumers. This not only gives the Chinese more access to goods, it creates jobs for US workers.</w:t>
      </w:r>
      <w:r w:rsidRPr="00A63553">
        <w:rPr>
          <w:rFonts w:ascii="Cambria" w:hAnsi="Cambria"/>
        </w:rPr>
        <w:t xml:space="preserve"> Building a strong and lasting relationship between the US and China will take engagement on many levels, from student exchanges like those the 100,000 Strong Foundation supports to more interest and commitment from Congress. Congress plays a large role both in supporting policy that increases engagement with China and in helping the American public understand the importance of our relationship with China. The US-China Working Group, which we chair together, is a bipartisan group that educates Members of Congress and staff about US-China issues through meetings and briefings with academic, business, and political leaders from both countries. The Working Group provides a significant opportunity for Members to learn about critical issues at critical moments, and provides a forum for open and frank discussion with Chinese leaders. During our trips, we have experienced exchanges between Members of Congress and Chinese officials from both government and business—exchanges that have proven to be deeply valuable. Members </w:t>
      </w:r>
      <w:r w:rsidRPr="00A63553">
        <w:rPr>
          <w:rStyle w:val="StyleUnderline"/>
          <w:rFonts w:ascii="Cambria" w:hAnsi="Cambria"/>
        </w:rPr>
        <w:t>see the Chinese economy in action, allowing for a more nuanced perspective</w:t>
      </w:r>
      <w:r w:rsidRPr="00A63553">
        <w:rPr>
          <w:rFonts w:ascii="Cambria" w:hAnsi="Cambria"/>
        </w:rPr>
        <w:t xml:space="preserve">—a perspective that is </w:t>
      </w:r>
      <w:r w:rsidRPr="00A63553">
        <w:rPr>
          <w:rStyle w:val="StyleUnderline"/>
          <w:rFonts w:ascii="Cambria" w:hAnsi="Cambria"/>
        </w:rPr>
        <w:t>essential to more thoughtfully approaching the broad spectrum of issues that define our two countries’ relationship.</w:t>
      </w:r>
      <w:r w:rsidRPr="00A63553">
        <w:rPr>
          <w:rFonts w:ascii="Cambria" w:hAnsi="Cambria"/>
        </w:rPr>
        <w:t xml:space="preserve"> </w:t>
      </w:r>
      <w:r w:rsidRPr="00A63553">
        <w:rPr>
          <w:rStyle w:val="StyleUnderline"/>
          <w:rFonts w:ascii="Cambria" w:hAnsi="Cambria"/>
        </w:rPr>
        <w:t>We hope to</w:t>
      </w:r>
      <w:r w:rsidRPr="00A63553">
        <w:rPr>
          <w:rFonts w:ascii="Cambria" w:hAnsi="Cambria"/>
        </w:rPr>
        <w:t xml:space="preserve"> lead more trips and to </w:t>
      </w:r>
      <w:r w:rsidRPr="00A63553">
        <w:rPr>
          <w:rStyle w:val="StyleUnderline"/>
          <w:rFonts w:ascii="Cambria" w:hAnsi="Cambria"/>
        </w:rPr>
        <w:t xml:space="preserve">see </w:t>
      </w:r>
      <w:r w:rsidRPr="00A63553">
        <w:rPr>
          <w:rFonts w:ascii="Cambria" w:hAnsi="Cambria"/>
        </w:rPr>
        <w:t xml:space="preserve">more Members of </w:t>
      </w:r>
      <w:r w:rsidRPr="00A63553">
        <w:rPr>
          <w:rStyle w:val="StyleUnderline"/>
          <w:rFonts w:ascii="Cambria" w:hAnsi="Cambria"/>
        </w:rPr>
        <w:t>Congress embrace opportunities to visit the fast-growing Chinese aerospace-manufacturing industry, to see the trade opportunities for our small businesses firsthand, and to discuss issues with Chinese leaders in their home country</w:t>
      </w:r>
      <w:r w:rsidRPr="00A63553">
        <w:rPr>
          <w:rFonts w:ascii="Cambria" w:hAnsi="Cambria"/>
        </w:rPr>
        <w:t xml:space="preserve">. </w:t>
      </w:r>
      <w:r w:rsidRPr="00A63553">
        <w:rPr>
          <w:rStyle w:val="Emphasis"/>
          <w:rFonts w:ascii="Cambria" w:hAnsi="Cambria"/>
        </w:rPr>
        <w:t xml:space="preserve">Exchanges between students offer another essential element to ensuring a solid future between the US and China. Young people who understand and appreciate both the similarities and differences of our countries will be more open-minded and culturally aware. As a result, they will be more willing and able to do the hard work of sitting at the table to discuss and think through challenges for the future of both the United States and China. Developing meaningful relationships with our neighbors in the Asia-Pacific region, including China, is no longer optional. The growing economies in this region offer abundant opportunity for many types of partnerships. The path ahead includes many challenges as different cultures and systems of government try to negotiate their sometimes-competing goals. Undoubtedly, we can only succeed in building stronger US-China relations if citizens of both countries respect and engage one another. </w:t>
      </w:r>
    </w:p>
    <w:p w:rsidR="00571F9A" w:rsidRPr="00A63553" w:rsidRDefault="00571F9A" w:rsidP="00571F9A">
      <w:pPr>
        <w:ind w:left="720"/>
        <w:jc w:val="both"/>
        <w:rPr>
          <w:rStyle w:val="Emphasis"/>
          <w:rFonts w:ascii="Cambria" w:hAnsi="Cambria"/>
        </w:rPr>
      </w:pPr>
    </w:p>
    <w:p w:rsidR="00571F9A" w:rsidRPr="00A63553" w:rsidRDefault="00571F9A" w:rsidP="00571F9A">
      <w:pPr>
        <w:pStyle w:val="Heading4"/>
        <w:rPr>
          <w:rStyle w:val="Style13ptBold"/>
          <w:rFonts w:ascii="Cambria" w:hAnsi="Cambria"/>
          <w:b/>
        </w:rPr>
      </w:pPr>
      <w:r w:rsidRPr="00A63553">
        <w:rPr>
          <w:rStyle w:val="Style13ptBold"/>
          <w:rFonts w:ascii="Cambria" w:hAnsi="Cambria"/>
          <w:b/>
        </w:rPr>
        <w:t>Cultural exchange and meaningful relationships with China must begin with knowledge production about Chinese politics and culture from students in order to create the discuss, understand and work with China. Lack of this signals a weakness in foreign policy -</w:t>
      </w:r>
    </w:p>
    <w:p w:rsidR="00571F9A" w:rsidRPr="00A63553" w:rsidRDefault="00571F9A" w:rsidP="00571F9A">
      <w:pPr>
        <w:rPr>
          <w:rStyle w:val="Style13ptBold"/>
          <w:rFonts w:ascii="Cambria" w:eastAsia="Times New Roman" w:hAnsi="Cambria"/>
          <w:b w:val="0"/>
          <w:sz w:val="20"/>
          <w:szCs w:val="20"/>
        </w:rPr>
      </w:pPr>
      <w:r w:rsidRPr="00A63553">
        <w:rPr>
          <w:rStyle w:val="Style13ptBold"/>
          <w:rFonts w:ascii="Cambria" w:hAnsi="Cambria"/>
        </w:rPr>
        <w:t xml:space="preserve">Campbell in 13 </w:t>
      </w:r>
      <w:r w:rsidRPr="00A63553">
        <w:rPr>
          <w:rFonts w:ascii="Cambria" w:hAnsi="Cambria"/>
        </w:rPr>
        <w:t xml:space="preserve">(Kurt M. Campbell is the Founding Partner, Chairman, and CEO of The Asia Group. “Strengthening US-China Relations One Student At a Time”, 2013, </w:t>
      </w:r>
      <w:hyperlink r:id="rId10" w:history="1">
        <w:r w:rsidRPr="00A63553">
          <w:rPr>
            <w:rFonts w:ascii="Cambria" w:hAnsi="Cambria"/>
          </w:rPr>
          <w:t>http://asiasociety.org/china-learning-initiatives/strengthening-us-china-relations-one-student-time</w:t>
        </w:r>
      </w:hyperlink>
      <w:r w:rsidRPr="00A63553">
        <w:rPr>
          <w:rFonts w:ascii="Cambria" w:hAnsi="Cambria"/>
        </w:rPr>
        <w:t>, 6/24/16)//NB</w:t>
      </w:r>
    </w:p>
    <w:p w:rsidR="00571F9A" w:rsidRPr="00A63553" w:rsidRDefault="00571F9A" w:rsidP="00571F9A">
      <w:pPr>
        <w:ind w:left="720"/>
        <w:jc w:val="both"/>
        <w:rPr>
          <w:rFonts w:ascii="Cambria" w:hAnsi="Cambria"/>
        </w:rPr>
      </w:pPr>
      <w:r w:rsidRPr="00A63553">
        <w:rPr>
          <w:rFonts w:ascii="Cambria" w:hAnsi="Cambria"/>
          <w:szCs w:val="16"/>
        </w:rPr>
        <w:t>Both sides showed signs of fatigue and frustration as we continued to engage in tense, high-wire diplomacy, with neither party willing to budge. The stakes could not have been higher, and it was at the apex of this tension that we left the negotiating table to attend a meeting of Chinese and American students involved in an educational exchange. As they were introduced, the Chinese students speaking English and the American students speaking Mandarin, one of my Chinese counterparts leaned in and said, “This is very inspirational. It reminds me of what is possible.” The students’ demonstration gave both sides of the table a moment of respite and reflection, leaving us with a renewed sense of optimism that carried the negotiations through to their ultimately successful resolution. These students had also helped remind us of what we were working to protect and build. They were part of the 100,000 Strong Initiative, launched by President Barack Obama and Secretary of State Hillary Clinton in 2009 to increase the number of Americans studying in China. There was a profound recognition on the US side that, while the number of Chinese students coming to study in the United States was growing exponentially, the number of Americans going to China was not. The result</w:t>
      </w:r>
      <w:r w:rsidRPr="00A63553">
        <w:rPr>
          <w:rStyle w:val="StyleUnderline"/>
          <w:rFonts w:ascii="Cambria" w:hAnsi="Cambria"/>
        </w:rPr>
        <w:t>: more young Chinese men and women are knowledgeable about American politics and popular culture than their American counterparts are about how the Chinese live, do business, and govern their society</w:t>
      </w:r>
      <w:r w:rsidRPr="00A63553">
        <w:rPr>
          <w:rFonts w:ascii="Cambria" w:hAnsi="Cambria"/>
        </w:rPr>
        <w:t xml:space="preserve">. 1 </w:t>
      </w:r>
      <w:r w:rsidRPr="00A63553">
        <w:rPr>
          <w:rStyle w:val="StyleUnderline"/>
          <w:rFonts w:ascii="Cambria" w:hAnsi="Cambria"/>
        </w:rPr>
        <w:t>This disparity is worrisome and needs balancing. Washington is full of soldiers, diplomats, and intelligence specialists well versed in ethnic rivalry in Iraq, the tribal differences in Afghanistan, post-conflict reconstruction strategies, and US Special Forces and drone tactics. Little effort has been made however to develop a similar cadre of Asia experts</w:t>
      </w:r>
      <w:r w:rsidRPr="00A63553">
        <w:rPr>
          <w:rFonts w:ascii="Cambria" w:hAnsi="Cambria"/>
        </w:rPr>
        <w:t>, and it is surprising how many senior government officials make their first visits to the region only once they have reached high-level positions and are nearing the end of their careers. Make no mistake—</w:t>
      </w:r>
      <w:r w:rsidRPr="00A63553">
        <w:rPr>
          <w:rStyle w:val="StyleUnderline"/>
          <w:rFonts w:ascii="Cambria" w:hAnsi="Cambria"/>
        </w:rPr>
        <w:t>this lack of</w:t>
      </w:r>
      <w:r w:rsidRPr="00A63553">
        <w:rPr>
          <w:rFonts w:ascii="Cambria" w:hAnsi="Cambria"/>
        </w:rPr>
        <w:t xml:space="preserve"> </w:t>
      </w:r>
      <w:r w:rsidRPr="00A63553">
        <w:rPr>
          <w:rStyle w:val="StyleUnderline"/>
          <w:rFonts w:ascii="Cambria" w:hAnsi="Cambria"/>
        </w:rPr>
        <w:t>human capital with firsthand knowledge of China is a clear and genuine weakness in</w:t>
      </w:r>
      <w:r w:rsidRPr="00A63553">
        <w:rPr>
          <w:rFonts w:ascii="Cambria" w:hAnsi="Cambria"/>
        </w:rPr>
        <w:t xml:space="preserve"> both the </w:t>
      </w:r>
      <w:r w:rsidRPr="00A63553">
        <w:rPr>
          <w:rStyle w:val="StyleUnderline"/>
          <w:rFonts w:ascii="Cambria" w:hAnsi="Cambria"/>
        </w:rPr>
        <w:t>US foreign policy and business</w:t>
      </w:r>
      <w:r w:rsidRPr="00A63553">
        <w:rPr>
          <w:rFonts w:ascii="Cambria" w:hAnsi="Cambria"/>
        </w:rPr>
        <w:t xml:space="preserve"> establishments. </w:t>
      </w:r>
      <w:r w:rsidRPr="00A63553">
        <w:rPr>
          <w:rStyle w:val="Emphasis"/>
          <w:rFonts w:ascii="Cambria" w:hAnsi="Cambria"/>
        </w:rPr>
        <w:t>The most important bilateral relationship in the world exists between the United States and China</w:t>
      </w:r>
      <w:r w:rsidRPr="00A63553">
        <w:rPr>
          <w:rFonts w:ascii="Cambria" w:hAnsi="Cambria"/>
        </w:rPr>
        <w:t>. As such</w:t>
      </w:r>
      <w:r w:rsidRPr="00A63553">
        <w:rPr>
          <w:rStyle w:val="Emphasis"/>
          <w:rFonts w:ascii="Cambria" w:hAnsi="Cambria"/>
        </w:rPr>
        <w:t>, it is imperative that we do not fall further behind in knowledge and practical experience of our Chinese counterparts</w:t>
      </w:r>
      <w:r w:rsidRPr="00A63553">
        <w:rPr>
          <w:rFonts w:ascii="Cambria" w:hAnsi="Cambria"/>
        </w:rPr>
        <w:t xml:space="preserve">. To that end, we developed a plan in 2009 under President Obama and Secretary Clinton’s leadership to ensure that over the next four years we would raise the total number of American students in China to 100,000. The pivotal East must not be confined only to security and economic issues; but we must also seek to deepen cultural and people-to-people ties. Developing knowledge and mutual understanding between our youth is critical to building a robust and enduring US-China relationship. While tension and disagreement persist between the United States and China, the broad, overwhelming support the 100,000 Strong Initiative received in both countries has been inspiring. It has driven the formation of an independent, nonprofit organization with backing from both sides of the Pacific. The Chinese government signaled its approval with the generous offering of 20,000 scholarships for Americans to study in China, while the Ford Foundation and Florence Fang Family Foundation helped provide the seed money to get the initiative off the ground in the United States.2 The resulting 100,000 Strong Foundation will play a significant role in supporting Sino-American dialogue in the twenty first century. The intimate bonds created with study-abroad programs will bring our two countries together through trust and understanding, aspects that have been decidedly missing in our relationship to date. Of course, we will still have our differences, and—as with any partnership—we will face obstacles. But </w:t>
      </w:r>
      <w:r w:rsidRPr="00A63553">
        <w:rPr>
          <w:rStyle w:val="StyleUnderline"/>
          <w:rFonts w:ascii="Cambria" w:hAnsi="Cambria"/>
        </w:rPr>
        <w:t>we must be able to talk to one another, understand one another, and work together. The need for such exchange is urgent—and ever growing</w:t>
      </w:r>
      <w:r w:rsidRPr="00A63553">
        <w:rPr>
          <w:rFonts w:ascii="Cambria" w:hAnsi="Cambria"/>
        </w:rPr>
        <w:t xml:space="preserve">. This is especially so as we witness the remarkable uncertainties and challenges that exist in Asia today. </w:t>
      </w:r>
      <w:r w:rsidRPr="00A63553">
        <w:rPr>
          <w:rStyle w:val="StyleUnderline"/>
          <w:rFonts w:ascii="Cambria" w:hAnsi="Cambria"/>
        </w:rPr>
        <w:t>Rather than react to individual events as they arise, we must create institutions and capabilities that allow the United States and China to deal peacefully and rationally with the inevitable, unforeseen developments we may confront.</w:t>
      </w:r>
      <w:r w:rsidRPr="00A63553">
        <w:rPr>
          <w:rFonts w:ascii="Cambria" w:hAnsi="Cambria"/>
        </w:rPr>
        <w:t xml:space="preserve"> The 100,000 Strong Foundation is a clear and positive example of the type of effort we must undertake to build lasting ties between our two countries.</w:t>
      </w:r>
    </w:p>
    <w:p w:rsidR="00571F9A" w:rsidRPr="00A63553" w:rsidRDefault="00571F9A" w:rsidP="00571F9A">
      <w:pPr>
        <w:spacing w:after="0" w:line="240" w:lineRule="auto"/>
        <w:rPr>
          <w:rFonts w:ascii="Cambria" w:eastAsia="Times New Roman" w:hAnsi="Cambria"/>
          <w:sz w:val="20"/>
          <w:szCs w:val="20"/>
        </w:rPr>
      </w:pPr>
    </w:p>
    <w:p w:rsidR="00571F9A" w:rsidRPr="00A63553" w:rsidRDefault="00571F9A" w:rsidP="00571F9A">
      <w:pPr>
        <w:pStyle w:val="Heading4"/>
        <w:rPr>
          <w:rStyle w:val="Style13ptBold"/>
          <w:rFonts w:ascii="Cambria" w:hAnsi="Cambria"/>
          <w:b/>
        </w:rPr>
      </w:pPr>
      <w:r w:rsidRPr="00A63553">
        <w:rPr>
          <w:rStyle w:val="Style13ptBold"/>
          <w:rFonts w:ascii="Cambria" w:hAnsi="Cambria"/>
          <w:b/>
        </w:rPr>
        <w:t>Students learning about Chinese culture and ideology makes American students better problem solvers, more proficient in trade, international and legal affairs, communication skills and developing an open mind to different tradition, ideas, and belief systems.</w:t>
      </w:r>
    </w:p>
    <w:p w:rsidR="00571F9A" w:rsidRPr="00A63553" w:rsidRDefault="00571F9A" w:rsidP="00571F9A">
      <w:pPr>
        <w:rPr>
          <w:rFonts w:ascii="Cambria" w:eastAsia="Times New Roman" w:hAnsi="Cambria"/>
          <w:sz w:val="20"/>
          <w:szCs w:val="20"/>
        </w:rPr>
      </w:pPr>
      <w:r w:rsidRPr="00A63553">
        <w:rPr>
          <w:rStyle w:val="Style13ptBold"/>
          <w:rFonts w:ascii="Cambria" w:hAnsi="Cambria"/>
        </w:rPr>
        <w:t>Francis in 13</w:t>
      </w:r>
      <w:r w:rsidRPr="00A63553">
        <w:rPr>
          <w:rFonts w:ascii="Cambria" w:hAnsi="Cambria"/>
        </w:rPr>
        <w:t xml:space="preserve"> (Norman C. Francis is President of Xavier University of Louisiana, Strengthening US-China Relations One Student At a Time”, 2013, </w:t>
      </w:r>
      <w:hyperlink r:id="rId11" w:history="1">
        <w:r w:rsidRPr="00A63553">
          <w:rPr>
            <w:rFonts w:ascii="Cambria" w:hAnsi="Cambria"/>
          </w:rPr>
          <w:t>http://asiasociety.org/china-learning-initiatives/strengthening-us-china-relations-one-student-time</w:t>
        </w:r>
      </w:hyperlink>
      <w:r w:rsidRPr="00A63553">
        <w:rPr>
          <w:rFonts w:ascii="Cambria" w:hAnsi="Cambria"/>
        </w:rPr>
        <w:t>, 6/24/16)//NB</w:t>
      </w:r>
    </w:p>
    <w:p w:rsidR="00571F9A" w:rsidRPr="00A63553" w:rsidRDefault="00571F9A" w:rsidP="00571F9A">
      <w:pPr>
        <w:ind w:left="720"/>
        <w:jc w:val="both"/>
        <w:rPr>
          <w:rFonts w:ascii="Cambria" w:hAnsi="Cambria"/>
        </w:rPr>
      </w:pPr>
      <w:r w:rsidRPr="00A63553">
        <w:rPr>
          <w:rFonts w:ascii="Cambria" w:hAnsi="Cambria"/>
        </w:rPr>
        <w:t>Colleges and universities across the United States have faced numerous challenges over the last decade: decreasing numbers of college-age students, shrinking support for students needing financial aid, and elementary- and secondary-education systems that do not always adequately prepare students for the demands of higher education. Despite these and other challenges, universities have continued to prepare students for the workforce and for graduate and professional school. A critical part of this preparation is ensuring that our students are able to compete nationally and, more importantly, globally. At Xavier, a Historically Black and Catholic University in New Orleans, our mission states that the “</w:t>
      </w:r>
      <w:r w:rsidRPr="00A63553">
        <w:rPr>
          <w:rStyle w:val="StyleUnderline"/>
          <w:rFonts w:ascii="Cambria" w:hAnsi="Cambria"/>
        </w:rPr>
        <w:t>ultimate purpose of the University is to contribute to the promotion of a more just and humane society by preparing its students to assume roles of leadership and service in a global society</w:t>
      </w:r>
      <w:r w:rsidRPr="00A63553">
        <w:rPr>
          <w:rFonts w:ascii="Cambria" w:hAnsi="Cambria"/>
        </w:rPr>
        <w:t xml:space="preserve">.” It is not by coincidence that we embrace our central purpose, to prime students to lead and serve in a global society. </w:t>
      </w:r>
      <w:r w:rsidRPr="00A63553">
        <w:rPr>
          <w:rStyle w:val="StyleUnderline"/>
          <w:rFonts w:ascii="Cambria" w:hAnsi="Cambria"/>
        </w:rPr>
        <w:t>But what does that mean?</w:t>
      </w:r>
      <w:r w:rsidRPr="00A63553">
        <w:rPr>
          <w:rFonts w:ascii="Cambria" w:hAnsi="Cambria"/>
        </w:rPr>
        <w:t xml:space="preserve"> And why is it important? Today’s students are faced with an ever-expanding, technology-driven world</w:t>
      </w:r>
      <w:r w:rsidRPr="00A63553">
        <w:rPr>
          <w:rStyle w:val="StyleUnderline"/>
          <w:rFonts w:ascii="Cambria" w:hAnsi="Cambria"/>
        </w:rPr>
        <w:t>. It is critical that we assist students in developing the skills and qualities that not only contribute to their personal and professional growth but also ensure America’s future economic competitiveness. These include broad, in-depth knowledge in a particular discipline; critical-thinking and problem-solving skills;</w:t>
      </w:r>
      <w:r w:rsidRPr="00A63553">
        <w:rPr>
          <w:rFonts w:ascii="Cambria" w:hAnsi="Cambria"/>
        </w:rPr>
        <w:t xml:space="preserve"> entrepreneurial skills such as </w:t>
      </w:r>
      <w:r w:rsidRPr="00A63553">
        <w:rPr>
          <w:rStyle w:val="StyleUnderline"/>
          <w:rFonts w:ascii="Cambria" w:hAnsi="Cambria"/>
        </w:rPr>
        <w:t>creative thinking; and the ability to be open-minded, communicate effectively</w:t>
      </w:r>
      <w:r w:rsidRPr="00A63553">
        <w:rPr>
          <w:rFonts w:ascii="Cambria" w:hAnsi="Cambria"/>
        </w:rPr>
        <w:t>, work in teams, and understand group dynamics. Xavier’s curricula and co-curricular programs provide students with myriad opportunities to learn and develop many of these strengths. In particular, our Center for Intercultural and International Programs and our Confucius Institute—the first such institute established at a Historically Black College or University (HBCU) and the first in Louisiana—increase the opportunities for our students to study abroad and prepare our graduates for the future. Studying abroad helps our students develop many of the skills most needed in a global society</w:t>
      </w:r>
      <w:r w:rsidRPr="00A63553">
        <w:rPr>
          <w:rStyle w:val="StyleUnderline"/>
          <w:rFonts w:ascii="Cambria" w:hAnsi="Cambria"/>
        </w:rPr>
        <w:t>. By experiencing other cultures, students see a vastly complex and diverse world. They learn that there may be different solutions to the same problem or issue, and they must fully understand the other side’s viewpoints in order to position themselves better. They learn to respect the strength of other major cultures and economies. Our students see that citizens not only need a collaborative and cooperative atmosphere within their own country, but also must team up with other countries on the world stage to cope with the huge public-health, global-peace, and environmental challenges we all face.</w:t>
      </w:r>
      <w:r w:rsidRPr="00A63553">
        <w:rPr>
          <w:rFonts w:ascii="Cambria" w:hAnsi="Cambria"/>
        </w:rPr>
        <w:t xml:space="preserve"> Since the establishment of our Confucius Institute in 2012, </w:t>
      </w:r>
      <w:r w:rsidRPr="00A63553">
        <w:rPr>
          <w:rStyle w:val="StyleUnderline"/>
          <w:rFonts w:ascii="Cambria" w:hAnsi="Cambria"/>
        </w:rPr>
        <w:t>people have asked me why</w:t>
      </w:r>
      <w:r w:rsidRPr="00A63553">
        <w:rPr>
          <w:rFonts w:ascii="Cambria" w:hAnsi="Cambria"/>
        </w:rPr>
        <w:t xml:space="preserve"> an HBCU would want </w:t>
      </w:r>
      <w:r w:rsidRPr="00A63553">
        <w:rPr>
          <w:rStyle w:val="StyleUnderline"/>
          <w:rFonts w:ascii="Cambria" w:hAnsi="Cambria"/>
        </w:rPr>
        <w:t>to focus on China. My reply has always been</w:t>
      </w:r>
      <w:r w:rsidRPr="00A63553">
        <w:rPr>
          <w:rFonts w:ascii="Cambria" w:hAnsi="Cambria"/>
        </w:rPr>
        <w:t xml:space="preserve"> the same</w:t>
      </w:r>
      <w:r w:rsidRPr="00A63553">
        <w:rPr>
          <w:rStyle w:val="StyleUnderline"/>
          <w:rFonts w:ascii="Cambria" w:hAnsi="Cambria"/>
        </w:rPr>
        <w:t>. How could we not?</w:t>
      </w:r>
      <w:r w:rsidRPr="00A63553">
        <w:rPr>
          <w:rFonts w:ascii="Cambria" w:hAnsi="Cambria"/>
        </w:rPr>
        <w:t xml:space="preserve"> A university must think of its students and the opportunities it provides for them. </w:t>
      </w:r>
      <w:r w:rsidRPr="00A63553">
        <w:rPr>
          <w:rStyle w:val="StyleUnderline"/>
          <w:rFonts w:ascii="Cambria" w:hAnsi="Cambria"/>
        </w:rPr>
        <w:t>As I look at China’s economic and political influence on the world today, it is clear to me that our students must have the opportunity</w:t>
      </w:r>
      <w:r w:rsidRPr="00A63553">
        <w:rPr>
          <w:rFonts w:ascii="Cambria" w:hAnsi="Cambria"/>
        </w:rPr>
        <w:t xml:space="preserve"> to learn Mandarin, as well as </w:t>
      </w:r>
      <w:r w:rsidRPr="00A63553">
        <w:rPr>
          <w:rStyle w:val="StyleUnderline"/>
          <w:rFonts w:ascii="Cambria" w:hAnsi="Cambria"/>
        </w:rPr>
        <w:t>to learn about Chinese culture and ideology.</w:t>
      </w:r>
      <w:r w:rsidRPr="00A63553">
        <w:rPr>
          <w:rFonts w:ascii="Cambria" w:hAnsi="Cambria"/>
        </w:rPr>
        <w:t xml:space="preserve"> Many skeptics spoke out when President Barack Obama and Secretary of State Hillary Clinton set the goal in 2010 for 100,000 US students to study in China within four short years. But the United States reached that goal, and the 100,000 Strong Foundation has helped make it happen. The 100,000 Strong Foundation’s mission “to strengthen US-China relations through Mandarin language learning and study abroad” and “</w:t>
      </w:r>
      <w:r w:rsidRPr="00A63553">
        <w:rPr>
          <w:rStyle w:val="StyleUnderline"/>
          <w:rFonts w:ascii="Cambria" w:hAnsi="Cambria"/>
        </w:rPr>
        <w:t>to ensure that the next generation of Americans is equipped to engage effectively with China”</w:t>
      </w:r>
      <w:r w:rsidRPr="00A63553">
        <w:rPr>
          <w:rFonts w:ascii="Cambria" w:hAnsi="Cambria"/>
        </w:rPr>
        <w:t xml:space="preserve"> aligns perfectly with the goals of our Confucius Institute. As the US sends more students to study abroad, and in particular to study in China, i</w:t>
      </w:r>
      <w:r w:rsidRPr="00A63553">
        <w:rPr>
          <w:rStyle w:val="StyleUnderline"/>
          <w:rFonts w:ascii="Cambria" w:hAnsi="Cambria"/>
        </w:rPr>
        <w:t>t is essential that these students come from diverse populations. Minority and underrepresented students also must have the opportunity that this type of educational experience provides the opportunity to grow intellectually, globally, and personally</w:t>
      </w:r>
      <w:r w:rsidRPr="00A63553">
        <w:rPr>
          <w:rFonts w:ascii="Cambria" w:hAnsi="Cambria"/>
        </w:rPr>
        <w:t xml:space="preserve">. With the rise of China as an economic superpower, </w:t>
      </w:r>
      <w:r w:rsidRPr="00A63553">
        <w:rPr>
          <w:rStyle w:val="StyleUnderline"/>
          <w:rFonts w:ascii="Cambria" w:hAnsi="Cambria"/>
        </w:rPr>
        <w:t>our students need to understand and analyze the language, thought patterns, social traditions, and business practices of the Chinese people in order to effectively engage with them. Such engagement not only helps students learn language and culture, but also develops professional, teamwork, and communication skills as well as developing an open mind</w:t>
      </w:r>
      <w:r w:rsidRPr="00A63553">
        <w:rPr>
          <w:rFonts w:ascii="Cambria" w:hAnsi="Cambria"/>
        </w:rPr>
        <w:t xml:space="preserve">. All this means </w:t>
      </w:r>
      <w:r w:rsidRPr="00A63553">
        <w:rPr>
          <w:rStyle w:val="StyleUnderline"/>
          <w:rFonts w:ascii="Cambria" w:hAnsi="Cambria"/>
        </w:rPr>
        <w:t>our students will be better prepared for</w:t>
      </w:r>
      <w:r w:rsidRPr="00A63553">
        <w:rPr>
          <w:rFonts w:ascii="Cambria" w:hAnsi="Cambria"/>
        </w:rPr>
        <w:t xml:space="preserve"> jobs in </w:t>
      </w:r>
      <w:r w:rsidRPr="00A63553">
        <w:rPr>
          <w:rStyle w:val="StyleUnderline"/>
          <w:rFonts w:ascii="Cambria" w:hAnsi="Cambria"/>
        </w:rPr>
        <w:t>education, trade, international and legal affairs,</w:t>
      </w:r>
      <w:r w:rsidRPr="00A63553">
        <w:rPr>
          <w:rFonts w:ascii="Cambria" w:hAnsi="Cambria"/>
        </w:rPr>
        <w:t xml:space="preserve"> and tourism. In addition to ethnic diversity, it is also imperative that students who study in China come from varied disciplines. Xavier is nationally recognized as a small, liberal-arts University with a large number of science majors. For the last several years, Xavier has been first in the nation in the number of African American graduates who complete medical school, the number-one producer of African American graduates who go on to receive Ph.D.s in the life sciences, and first in the US in awarding baccalaureate degrees to African Americans in physics and the physical sciences. In addition, Xavier’s College of Pharmacy is one of the nation’s top three producers of African American Doctor of Pharmacy degree recipients. This plethora of science graduates, combined with Xavier’s support of study in China for all students, regardless of ethnicity or discipline, clearly underscores the school’s mission to prepare future leaders in a global society. The sheer size of </w:t>
      </w:r>
      <w:r w:rsidRPr="00A63553">
        <w:rPr>
          <w:rStyle w:val="StyleUnderline"/>
          <w:rFonts w:ascii="Cambria" w:hAnsi="Cambria"/>
        </w:rPr>
        <w:t>China’s economic power demands that our students, no matter their major, understand Chinese language and culture to better compete with their peers worldwide.</w:t>
      </w:r>
      <w:r w:rsidRPr="00A63553">
        <w:rPr>
          <w:rFonts w:ascii="Cambria" w:hAnsi="Cambria"/>
        </w:rPr>
        <w:t xml:space="preserve"> Nowhere is this made more clear than in Xavier’s own backyard. Recently, a Chinese biochemical company announced plans to build a $1.85 billion methanol-manufacturing complex on the Mississippi River in Louisiana beginning in 2016. One can only imagine the opportunities available to our students, especially to those with broad and in-depth knowledge of biochemistry or related fields, excellent problem-solving skills, Chinese language proficiency, managerial capabilities, and a thorough understanding of Chinese business protocol. Such students will be perfectly positioned for jobs and will also possess the skills they need to move into leadership positions. It should be noted that while students in other parts of the world, including China, study English as their primary foreign language and have become proficient, many American students are not at the same level in understanding a singular foreign language. Students studying Mandarin and also studying in China will have a distinct advantage over students whose language skills are lacking. Xavier’s Confucius Institute sent two groups of students to China in 2013 and 2014, and all of them returned from China with a strong desire to improve their Mandarin language skills and intensify their professional training. In China, they noted not only the English proficiency of their Chinese counterparts but also that they are quickly catching up with American students on learning a particular academic discipline. Many of our students remarked that their visit to China was a life-changing experience that has motivated them to improve themselves. </w:t>
      </w:r>
      <w:r w:rsidRPr="00A63553">
        <w:rPr>
          <w:rStyle w:val="Emphasis"/>
          <w:rFonts w:ascii="Cambria" w:hAnsi="Cambria"/>
        </w:rPr>
        <w:t>They have also developed interpersonal skills and become more accepting of differences in culture, tradition, ideas, and belief systems.</w:t>
      </w:r>
      <w:r w:rsidRPr="00A63553">
        <w:rPr>
          <w:rFonts w:ascii="Cambria" w:hAnsi="Cambria"/>
        </w:rPr>
        <w:t xml:space="preserve"> Such experiences clearly prepare our students to go out into the world and succeed. At Xavier, readying students for leadership and service roles in a global society is a centerpiece of what we do and who we are as a university. It is important for our students to have a solid foundation in their chosen discipline, as well as to develop an intellectual curiosity that broadens both mind and spirit. To that end, we provide our students with opportunities and programs that allow them to be successful world citizens. The work of our Confucius Institute and the support of the 100,000 Strong Foundation help us to reach this goal through language study and study in China. The students who take advantage of these opportunities graduate better prepared and better able to appreciate the world in which they live. n </w:t>
      </w:r>
    </w:p>
    <w:p w:rsidR="003D56B5" w:rsidRPr="00A63553" w:rsidRDefault="003D56B5" w:rsidP="003D56B5">
      <w:pPr>
        <w:pStyle w:val="Heading3"/>
        <w:rPr>
          <w:rFonts w:ascii="Cambria" w:hAnsi="Cambria"/>
        </w:rPr>
      </w:pPr>
      <w:r w:rsidRPr="00A63553">
        <w:rPr>
          <w:rFonts w:ascii="Cambria" w:hAnsi="Cambria"/>
        </w:rPr>
        <w:t>China Engagement</w:t>
      </w:r>
      <w:r w:rsidR="004F5BB8" w:rsidRPr="00A63553">
        <w:rPr>
          <w:rFonts w:ascii="Cambria" w:hAnsi="Cambria"/>
        </w:rPr>
        <w:t xml:space="preserve"> Educ</w:t>
      </w:r>
    </w:p>
    <w:p w:rsidR="003D56B5" w:rsidRPr="00A63553" w:rsidRDefault="003D56B5" w:rsidP="003D56B5">
      <w:pPr>
        <w:pStyle w:val="Heading4"/>
        <w:rPr>
          <w:rStyle w:val="Style13ptBold"/>
          <w:rFonts w:ascii="Cambria" w:hAnsi="Cambria"/>
          <w:b/>
        </w:rPr>
      </w:pPr>
      <w:r w:rsidRPr="00A63553">
        <w:rPr>
          <w:rStyle w:val="Style13ptBold"/>
          <w:rFonts w:ascii="Cambria" w:hAnsi="Cambria"/>
          <w:b/>
        </w:rPr>
        <w:t>Engagement with China is the critical overseas challenge for the US in the 21</w:t>
      </w:r>
      <w:r w:rsidRPr="00A63553">
        <w:rPr>
          <w:rStyle w:val="Style13ptBold"/>
          <w:rFonts w:ascii="Cambria" w:hAnsi="Cambria"/>
          <w:b/>
          <w:vertAlign w:val="superscript"/>
        </w:rPr>
        <w:t>st</w:t>
      </w:r>
      <w:r w:rsidRPr="00A63553">
        <w:rPr>
          <w:rStyle w:val="Style13ptBold"/>
          <w:rFonts w:ascii="Cambria" w:hAnsi="Cambria"/>
          <w:b/>
        </w:rPr>
        <w:t xml:space="preserve"> century. It is especially important for students to learn about China’s contributions to global prosperity and its actions as its capabilities expand. </w:t>
      </w:r>
    </w:p>
    <w:p w:rsidR="003D56B5" w:rsidRPr="00A63553" w:rsidRDefault="003D56B5" w:rsidP="003D56B5">
      <w:pPr>
        <w:rPr>
          <w:rStyle w:val="Style13ptBold"/>
          <w:rFonts w:ascii="Cambria" w:hAnsi="Cambria"/>
          <w:b w:val="0"/>
        </w:rPr>
      </w:pPr>
      <w:r w:rsidRPr="00A63553">
        <w:rPr>
          <w:rStyle w:val="Style13ptBold"/>
          <w:rFonts w:ascii="Cambria" w:hAnsi="Cambria"/>
        </w:rPr>
        <w:t>Bader 16</w:t>
      </w:r>
      <w:r w:rsidRPr="00A63553">
        <w:rPr>
          <w:rStyle w:val="Style13ptBold"/>
          <w:rFonts w:ascii="Cambria" w:hAnsi="Cambria"/>
          <w:b w:val="0"/>
        </w:rPr>
        <w:t xml:space="preserve"> [Jeffrey, Brookings senior fellow affiliated with the John L. Thornton China Center, “A Framework for U.S. Policy toward China,” Asia Working Group, March 2016] JH</w:t>
      </w:r>
    </w:p>
    <w:p w:rsidR="003D56B5" w:rsidRPr="00A63553" w:rsidRDefault="003D56B5" w:rsidP="003D56B5">
      <w:pPr>
        <w:rPr>
          <w:rFonts w:ascii="Cambria" w:hAnsi="Cambria" w:cs="Arial"/>
          <w:bCs/>
        </w:rPr>
      </w:pPr>
      <w:r w:rsidRPr="00A63553">
        <w:rPr>
          <w:rFonts w:ascii="Cambria" w:hAnsi="Cambria" w:cs="Times"/>
        </w:rPr>
        <w:t xml:space="preserve">Serious people understand that </w:t>
      </w:r>
      <w:r w:rsidRPr="00A63553">
        <w:rPr>
          <w:rStyle w:val="StyleUnderline"/>
          <w:rFonts w:ascii="Cambria" w:hAnsi="Cambria"/>
        </w:rPr>
        <w:t>the manner in which the United States deals with China will be a critical, if not the critical, overseas chal- lenge for the United States in the 21st century. China will likely be the largest economy in the world within one or two decades; the second or third strongest military soon, if not already; and competitive with the United States and Europe in global economic, and perhaps political and cultural, influence in some regions.</w:t>
      </w:r>
      <w:r w:rsidRPr="00A63553">
        <w:rPr>
          <w:rFonts w:ascii="Cambria" w:hAnsi="Cambria" w:cs="Times"/>
        </w:rPr>
        <w:t xml:space="preserve"> China is ruled by a Communist Par- ty resistant to political liberalization at home and wedded to nationalist rhetoric and behavior in dealing with its neighborhood, enhancing the chances for rivalry with the United States. </w:t>
      </w:r>
      <w:r w:rsidRPr="00A63553">
        <w:rPr>
          <w:rStyle w:val="StyleUnderline"/>
          <w:rFonts w:ascii="Cambria" w:hAnsi="Cambria"/>
        </w:rPr>
        <w:t>For those students of history who see conflict as the likely outcome when ris- ing powers encounter dominant powers, these are precursors of a dark future. How should we deal with China? What policy framework best optimizes our interests, which are multiple and not always consistent with each oth- er?</w:t>
      </w:r>
      <w:r w:rsidRPr="00A63553">
        <w:rPr>
          <w:rFonts w:ascii="Cambria" w:hAnsi="Cambria" w:cs="Times"/>
        </w:rPr>
        <w:t xml:space="preserve"> Americans are in the midst of an ongoing presidential campaign that, in a better world, would be asking and answering such questions, but this is not such a campaign. In a previous essay in this series, I described how China’s leader, </w:t>
      </w:r>
      <w:r w:rsidRPr="00A63553">
        <w:rPr>
          <w:rStyle w:val="StyleUnderline"/>
          <w:rFonts w:ascii="Cambria" w:hAnsi="Cambria"/>
        </w:rPr>
        <w:t>Xi Jin- ping,</w:t>
      </w:r>
      <w:r w:rsidRPr="00A63553">
        <w:rPr>
          <w:rFonts w:ascii="Cambria" w:hAnsi="Cambria" w:cs="Times"/>
        </w:rPr>
        <w:t xml:space="preserve"> sees the world and its governance.1 Xi is a strong and innovative leader, but not someone who stands apart from modern Chinese history in his objectives. He </w:t>
      </w:r>
      <w:r w:rsidRPr="00A63553">
        <w:rPr>
          <w:rStyle w:val="StyleUnderline"/>
          <w:rFonts w:ascii="Cambria" w:hAnsi="Cambria"/>
        </w:rPr>
        <w:t>appears different from his predecessors,</w:t>
      </w:r>
      <w:r w:rsidRPr="00A63553">
        <w:rPr>
          <w:rFonts w:ascii="Cambria" w:hAnsi="Cambria" w:cs="Times"/>
        </w:rPr>
        <w:t xml:space="preserve"> however, be- cause the China he rules is very different in its capacities and capabilities. </w:t>
      </w:r>
      <w:r w:rsidRPr="00A63553">
        <w:rPr>
          <w:rStyle w:val="StyleUnderline"/>
          <w:rFonts w:ascii="Cambria" w:hAnsi="Cambria"/>
        </w:rPr>
        <w:t>Xi is moving more rapidly and assertively toward achieving some of Chi- na’s goals</w:t>
      </w:r>
      <w:r w:rsidRPr="00A63553">
        <w:rPr>
          <w:rFonts w:ascii="Cambria" w:hAnsi="Cambria" w:cs="Times"/>
        </w:rPr>
        <w:t>, but he is generally operating along well-traveled paths within post-1949, and especially post-1978, China</w:t>
      </w:r>
      <w:r w:rsidRPr="00A63553">
        <w:rPr>
          <w:rStyle w:val="StyleUnderline"/>
          <w:rFonts w:ascii="Cambria" w:hAnsi="Cambria"/>
        </w:rPr>
        <w:t>. These goals include</w:t>
      </w:r>
      <w:r w:rsidRPr="00A63553">
        <w:rPr>
          <w:rFonts w:ascii="Cambria" w:hAnsi="Cambria" w:cs="Times"/>
        </w:rPr>
        <w:t xml:space="preserve">, inter alia: • </w:t>
      </w:r>
      <w:r w:rsidRPr="00A63553">
        <w:rPr>
          <w:rStyle w:val="StyleUnderline"/>
          <w:rFonts w:ascii="Cambria" w:hAnsi="Cambria"/>
        </w:rPr>
        <w:t xml:space="preserve">Maximizing Chinese influence in the Western Pacific. • Building Chinese economic ties with and leverage over the coun- tries of the region. • Seeking reunification with Taiwan and asserting Chinese territori- al claims </w:t>
      </w:r>
      <w:r w:rsidRPr="00A63553">
        <w:rPr>
          <w:rFonts w:ascii="Cambria" w:hAnsi="Cambria" w:cs="Times"/>
        </w:rPr>
        <w:t xml:space="preserve">(especially in maritime areas) against competitors. • </w:t>
      </w:r>
      <w:r w:rsidRPr="00A63553">
        <w:rPr>
          <w:rStyle w:val="StyleUnderline"/>
          <w:rFonts w:ascii="Cambria" w:hAnsi="Cambria"/>
        </w:rPr>
        <w:t>Strengthening the military and the military’s reach. • Pursuing regional economic policies designed to increase inter- connectivity with China while playing a larger role in existing multilateral mechanisms. • Maintaining a positive and beneficial relationship with the United States while preparing for possible strategic rivalry.</w:t>
      </w:r>
      <w:r w:rsidRPr="00A63553">
        <w:rPr>
          <w:rFonts w:ascii="Cambria" w:hAnsi="Cambria" w:cs="Times"/>
        </w:rPr>
        <w:t xml:space="preserve"> Xi’s actions broadly have been within these parameters, but with </w:t>
      </w:r>
      <w:r w:rsidRPr="00A63553">
        <w:rPr>
          <w:rStyle w:val="StyleUnderline"/>
          <w:rFonts w:ascii="Cambria" w:hAnsi="Cambria"/>
        </w:rPr>
        <w:t>China’s expanding capabilities have come actions that have greatly unsettled its neighbors and called into question whether its rise will be peaceful or threatening. Its construction of artificial islands in the South China Sea and deployments of radars and surface-to-air (SAM) missiles have com- pounded anxieties about its intentions. Its challenge to Japan’s control of the Senkaku islands in the East China Sea has had a similar impact.</w:t>
      </w:r>
      <w:r w:rsidRPr="00A63553">
        <w:rPr>
          <w:rFonts w:ascii="Cambria" w:hAnsi="Cambria" w:cs="Times"/>
        </w:rPr>
        <w:t xml:space="preserve"> While narrowing space for political dissent at home, </w:t>
      </w:r>
      <w:r w:rsidRPr="00A63553">
        <w:rPr>
          <w:rStyle w:val="StyleUnderline"/>
          <w:rFonts w:ascii="Cambria" w:hAnsi="Cambria"/>
        </w:rPr>
        <w:t>it has signaled tighter limits to democratic development and political heterodoxy in Hong Kong and warned Taiwan of the consequences of deviation from the one China prin- ciple under its incoming president. Its navy is expanding in capacity and geographic reach. Its cyber-hacking and cyber-espionage are on a scale that alarms governments, militaries, and corporations. It has developed a strategic partnership with Russia that goes well beyond the transactional relationship the two powers enjoyed before.</w:t>
      </w:r>
      <w:r w:rsidRPr="00A63553">
        <w:rPr>
          <w:rFonts w:ascii="Cambria" w:hAnsi="Cambria" w:cs="Times"/>
        </w:rPr>
        <w:t xml:space="preserve"> These are the goals China is pursuing, and some of the things it is doing. It also is important to note what China is </w:t>
      </w:r>
      <w:r w:rsidRPr="00A63553">
        <w:rPr>
          <w:rFonts w:ascii="Cambria" w:hAnsi="Cambria" w:cs="Times"/>
          <w:i/>
          <w:iCs/>
        </w:rPr>
        <w:t xml:space="preserve">not </w:t>
      </w:r>
      <w:r w:rsidRPr="00A63553">
        <w:rPr>
          <w:rFonts w:ascii="Cambria" w:hAnsi="Cambria" w:cs="Times"/>
        </w:rPr>
        <w:t xml:space="preserve">doing, or at least has not yet done:  </w:t>
      </w:r>
      <w:r w:rsidRPr="00A63553">
        <w:rPr>
          <w:rFonts w:ascii="Cambria" w:hAnsi="Cambria" w:cs="Times"/>
          <w:bCs/>
        </w:rPr>
        <w:t xml:space="preserve">creation of an Asian Infrastructure Investment Bank (AIIB) rivaling the World Bank and Asian Development Bank has launched a host of narratives premised on that thesis, but why then is the AIIB open to the major economies of Europe, hiring Americans and Euro- peans from World Bank backgrounds in many of its key manage- ment positions and eagerly voicing its determination to live up to the highest international standards? And why is China not struc- turing the AIIB’s rules to give it an effective veto power over loan decisions? </w:t>
      </w:r>
      <w:r w:rsidRPr="00A63553">
        <w:rPr>
          <w:rFonts w:ascii="MS Mincho" w:hAnsi="MS Mincho" w:cs="MS Mincho"/>
          <w:bCs/>
        </w:rPr>
        <w:t> </w:t>
      </w:r>
      <w:r w:rsidRPr="00A63553">
        <w:rPr>
          <w:rFonts w:ascii="Cambria" w:hAnsi="Cambria" w:cs="Arial"/>
          <w:bCs/>
        </w:rPr>
        <w:t xml:space="preserve"> </w:t>
      </w:r>
      <w:r w:rsidRPr="00A63553">
        <w:rPr>
          <w:rFonts w:ascii="Cambria" w:hAnsi="Cambria" w:cs="Times"/>
          <w:bCs/>
        </w:rPr>
        <w:t xml:space="preserve">It has not sent military forces to intervene in any foreign conflicts in over three decades. </w:t>
      </w:r>
      <w:r w:rsidRPr="00A63553">
        <w:rPr>
          <w:rFonts w:ascii="MS Mincho" w:hAnsi="MS Mincho" w:cs="MS Mincho"/>
          <w:bCs/>
        </w:rPr>
        <w:t> </w:t>
      </w:r>
      <w:r w:rsidRPr="00A63553">
        <w:rPr>
          <w:rFonts w:ascii="Cambria" w:hAnsi="Cambria" w:cs="Arial"/>
          <w:bCs/>
        </w:rPr>
        <w:t xml:space="preserve"> </w:t>
      </w:r>
      <w:r w:rsidRPr="00A63553">
        <w:rPr>
          <w:rFonts w:ascii="Cambria" w:hAnsi="Cambria" w:cs="Times"/>
          <w:bCs/>
        </w:rPr>
        <w:t xml:space="preserve">While it may resort to strong-arm tactics against Taiwan’s new government, the chance that it will use military force to seek re- unification in the near- to medium-term future is very slight. </w:t>
      </w:r>
      <w:r w:rsidRPr="00A63553">
        <w:rPr>
          <w:rFonts w:ascii="MS Mincho" w:hAnsi="MS Mincho" w:cs="MS Mincho"/>
          <w:bCs/>
        </w:rPr>
        <w:t> </w:t>
      </w:r>
      <w:r w:rsidRPr="00A63553">
        <w:rPr>
          <w:rFonts w:ascii="Cambria" w:hAnsi="Cambria" w:cs="Arial"/>
          <w:bCs/>
        </w:rPr>
        <w:t xml:space="preserve"> </w:t>
      </w:r>
      <w:r w:rsidRPr="00A63553">
        <w:rPr>
          <w:rFonts w:ascii="Cambria" w:hAnsi="Cambria" w:cs="Times"/>
          <w:bCs/>
        </w:rPr>
        <w:t xml:space="preserve">It has not attacked any island in the South and East China Sea oc- cupied by another claimant. </w:t>
      </w:r>
      <w:r w:rsidRPr="00A63553">
        <w:rPr>
          <w:rFonts w:ascii="MS Mincho" w:hAnsi="MS Mincho" w:cs="MS Mincho"/>
          <w:bCs/>
        </w:rPr>
        <w:t> </w:t>
      </w:r>
      <w:r w:rsidRPr="00A63553">
        <w:rPr>
          <w:rFonts w:ascii="Cambria" w:hAnsi="Cambria" w:cs="Arial"/>
          <w:bCs/>
        </w:rPr>
        <w:t xml:space="preserve"> </w:t>
      </w:r>
      <w:r w:rsidRPr="00A63553">
        <w:rPr>
          <w:rStyle w:val="StyleUnderline"/>
          <w:rFonts w:ascii="Cambria" w:hAnsi="Cambria"/>
        </w:rPr>
        <w:t>It asserts it has no intention to challenge the United States for glob- al supremacy and has not built an alliance system to support its goals.</w:t>
      </w:r>
      <w:r w:rsidRPr="00A63553">
        <w:rPr>
          <w:rFonts w:ascii="Cambria" w:hAnsi="Cambria" w:cs="Times"/>
          <w:bCs/>
        </w:rPr>
        <w:t xml:space="preserve"> </w:t>
      </w:r>
      <w:r w:rsidRPr="00A63553">
        <w:rPr>
          <w:rFonts w:ascii="MS Mincho" w:hAnsi="MS Mincho" w:cs="MS Mincho"/>
          <w:bCs/>
        </w:rPr>
        <w:t> </w:t>
      </w:r>
      <w:r w:rsidRPr="00A63553">
        <w:rPr>
          <w:rFonts w:ascii="Cambria" w:hAnsi="Cambria" w:cs="Times"/>
          <w:bCs/>
        </w:rPr>
        <w:t>Above and beyond the troubling things China has done, and the troubling things it has not done</w:t>
      </w:r>
      <w:r w:rsidRPr="00A63553">
        <w:rPr>
          <w:rStyle w:val="StyleUnderline"/>
          <w:rFonts w:ascii="Cambria" w:hAnsi="Cambria"/>
        </w:rPr>
        <w:t xml:space="preserve">, it is important also to take note of the contributions it has made, either by design or by sheer presence, to global prosperity: </w:t>
      </w:r>
      <w:r w:rsidRPr="00A63553">
        <w:rPr>
          <w:rStyle w:val="StyleUnderline"/>
          <w:rFonts w:ascii="MS Mincho" w:hAnsi="MS Mincho" w:cs="MS Mincho"/>
        </w:rPr>
        <w:t> </w:t>
      </w:r>
      <w:r w:rsidRPr="00A63553">
        <w:rPr>
          <w:rStyle w:val="StyleUnderline"/>
          <w:rFonts w:ascii="Cambria" w:hAnsi="Cambria"/>
        </w:rPr>
        <w:t xml:space="preserve"> It has become the largest trade and investment partner of virtually every country in Central Asia and the largest trade partner of ev- ery country in East and Southeast Asia. </w:t>
      </w:r>
      <w:r w:rsidRPr="00A63553">
        <w:rPr>
          <w:rStyle w:val="StyleUnderline"/>
          <w:rFonts w:ascii="MS Mincho" w:hAnsi="MS Mincho" w:cs="MS Mincho"/>
        </w:rPr>
        <w:t> </w:t>
      </w:r>
      <w:r w:rsidRPr="00A63553">
        <w:rPr>
          <w:rStyle w:val="StyleUnderline"/>
          <w:rFonts w:ascii="Cambria" w:hAnsi="Cambria"/>
        </w:rPr>
        <w:t xml:space="preserve"> It rivals Canada as the number one trading partner of the United States. </w:t>
      </w:r>
      <w:r w:rsidRPr="00A63553">
        <w:rPr>
          <w:rStyle w:val="StyleUnderline"/>
          <w:rFonts w:ascii="MS Mincho" w:hAnsi="MS Mincho" w:cs="MS Mincho"/>
        </w:rPr>
        <w:t> </w:t>
      </w:r>
      <w:r w:rsidRPr="00A63553">
        <w:rPr>
          <w:rStyle w:val="StyleUnderline"/>
          <w:rFonts w:ascii="Cambria" w:hAnsi="Cambria"/>
        </w:rPr>
        <w:t xml:space="preserve"> It has become a significant global investor, including in the United States. </w:t>
      </w:r>
      <w:r w:rsidRPr="00A63553">
        <w:rPr>
          <w:rStyle w:val="StyleUnderline"/>
          <w:rFonts w:ascii="MS Mincho" w:hAnsi="MS Mincho" w:cs="MS Mincho"/>
        </w:rPr>
        <w:t> </w:t>
      </w:r>
      <w:r w:rsidRPr="00A63553">
        <w:rPr>
          <w:rStyle w:val="StyleUnderline"/>
          <w:rFonts w:ascii="Cambria" w:hAnsi="Cambria"/>
        </w:rPr>
        <w:t xml:space="preserve"> It has provided substantial bilateral economic aid to numerous countries in Asia, Africa, and Latin America. </w:t>
      </w:r>
      <w:r w:rsidRPr="00A63553">
        <w:rPr>
          <w:rStyle w:val="StyleUnderline"/>
          <w:rFonts w:ascii="MS Mincho" w:hAnsi="MS Mincho" w:cs="MS Mincho"/>
        </w:rPr>
        <w:t> </w:t>
      </w:r>
      <w:r w:rsidRPr="00A63553">
        <w:rPr>
          <w:rStyle w:val="StyleUnderline"/>
          <w:rFonts w:ascii="Cambria" w:hAnsi="Cambria"/>
        </w:rPr>
        <w:t xml:space="preserve"> Its currency will soon be included in the global reserve currency basket utilized by the International Monetary Fund for balance of payments transactions. </w:t>
      </w:r>
      <w:r w:rsidRPr="00A63553">
        <w:rPr>
          <w:rStyle w:val="StyleUnderline"/>
          <w:rFonts w:ascii="MS Mincho" w:hAnsi="MS Mincho" w:cs="MS Mincho"/>
        </w:rPr>
        <w:t> </w:t>
      </w:r>
      <w:r w:rsidRPr="00A63553">
        <w:rPr>
          <w:rFonts w:ascii="Cambria" w:hAnsi="Cambria" w:cs="Arial"/>
          <w:bCs/>
        </w:rPr>
        <w:t xml:space="preserve"> </w:t>
      </w:r>
    </w:p>
    <w:p w:rsidR="003D56B5" w:rsidRPr="00A63553" w:rsidRDefault="003D56B5" w:rsidP="003D56B5">
      <w:pPr>
        <w:pStyle w:val="Heading4"/>
        <w:rPr>
          <w:rFonts w:ascii="Cambria" w:hAnsi="Cambria"/>
        </w:rPr>
      </w:pPr>
      <w:r w:rsidRPr="00A63553">
        <w:rPr>
          <w:rFonts w:ascii="Cambria" w:hAnsi="Cambria"/>
        </w:rPr>
        <w:t xml:space="preserve">The job of the 1AC is to provide a sensible policy action to safeguard an array of conflicting interests, especially as Chinese actions consistently keep the region on edge. </w:t>
      </w:r>
    </w:p>
    <w:p w:rsidR="003D56B5" w:rsidRPr="00A63553" w:rsidRDefault="003D56B5" w:rsidP="003D56B5">
      <w:pPr>
        <w:rPr>
          <w:rFonts w:ascii="Cambria" w:hAnsi="Cambria"/>
          <w:sz w:val="26"/>
        </w:rPr>
      </w:pPr>
      <w:r w:rsidRPr="00A63553">
        <w:rPr>
          <w:rStyle w:val="Style13ptBold"/>
          <w:rFonts w:ascii="Cambria" w:hAnsi="Cambria"/>
        </w:rPr>
        <w:t>Bader 16</w:t>
      </w:r>
      <w:r w:rsidRPr="00A63553">
        <w:rPr>
          <w:rStyle w:val="Style13ptBold"/>
          <w:rFonts w:ascii="Cambria" w:hAnsi="Cambria"/>
          <w:b w:val="0"/>
        </w:rPr>
        <w:t xml:space="preserve"> [Jeffrey, Brookings senior fellow affiliated with the John L. Thornton China Center, “A Framework for U.S. Policy toward China,” Asia Working Group, March 2016] JH</w:t>
      </w:r>
    </w:p>
    <w:p w:rsidR="003D56B5" w:rsidRPr="00A63553" w:rsidRDefault="003D56B5" w:rsidP="003D56B5">
      <w:pPr>
        <w:widowControl w:val="0"/>
        <w:autoSpaceDE w:val="0"/>
        <w:autoSpaceDN w:val="0"/>
        <w:adjustRightInd w:val="0"/>
        <w:spacing w:after="240" w:line="240" w:lineRule="auto"/>
        <w:rPr>
          <w:rFonts w:ascii="Cambria" w:hAnsi="Cambria" w:cs="Times"/>
          <w:sz w:val="16"/>
        </w:rPr>
      </w:pPr>
      <w:r w:rsidRPr="00A63553">
        <w:rPr>
          <w:rStyle w:val="StyleUnderline"/>
          <w:rFonts w:ascii="Cambria" w:hAnsi="Cambria"/>
        </w:rPr>
        <w:t>State Department lore</w:t>
      </w:r>
      <w:r w:rsidRPr="00A63553">
        <w:rPr>
          <w:rFonts w:ascii="Cambria" w:hAnsi="Cambria" w:cs="Times"/>
          <w:sz w:val="16"/>
        </w:rPr>
        <w:t>—derived from an observation by Henry Kissing- er—</w:t>
      </w:r>
      <w:r w:rsidRPr="00A63553">
        <w:rPr>
          <w:rStyle w:val="StyleUnderline"/>
          <w:rFonts w:ascii="Cambria" w:hAnsi="Cambria"/>
        </w:rPr>
        <w:t>has it that an option memo for decision by the secretary of state should always have three options: 1) Nuclear war; 2) Surrender; and 3) A sensible middle-of-the-road diplomatic solution</w:t>
      </w:r>
      <w:r w:rsidRPr="00A63553">
        <w:rPr>
          <w:rFonts w:ascii="Cambria" w:hAnsi="Cambria" w:cs="Times"/>
          <w:sz w:val="16"/>
        </w:rPr>
        <w:t xml:space="preserve">. Just because it’s a joke, and just because option 3 lacks the clarity of options 1 and 2, does not mean that option 3 is just an easy escape from hard thinking. Sometimes, indeed of- ten, </w:t>
      </w:r>
      <w:r w:rsidRPr="00A63553">
        <w:rPr>
          <w:rStyle w:val="StyleUnderline"/>
          <w:rFonts w:ascii="Cambria" w:hAnsi="Cambria"/>
        </w:rPr>
        <w:t>the option 3 template provides the right way of thinking about the issue, even in cases where options 1 and 2 are less extreme. In the case of U.S. policy toward China</w:t>
      </w:r>
      <w:r w:rsidRPr="00A63553">
        <w:rPr>
          <w:rFonts w:ascii="Cambria" w:hAnsi="Cambria" w:cs="Times"/>
          <w:sz w:val="16"/>
        </w:rPr>
        <w:t xml:space="preserve">, I believe it does. In this instance, option 3 is not entirely alien to options 1 and 2. U.S. pol- icymakers will have to recognize that some degree of accommodation of China’s rise is necessary, and so is some degree of strategic rivalry with China. </w:t>
      </w:r>
      <w:r w:rsidRPr="00A63553">
        <w:rPr>
          <w:rStyle w:val="StyleUnderline"/>
          <w:rFonts w:ascii="Cambria" w:hAnsi="Cambria"/>
        </w:rPr>
        <w:t xml:space="preserve">The goal should be to find a middle course that would safeguard the array of conflicting interests we have. U.S.-China cooperation should be possible on many global issues. The re- cent bilateral agreement on climate change, in which the world’s two larg- est emitters of greenhouse gases acknowledged their responsibilities for action, illustrates the possibilities in one domain. </w:t>
      </w:r>
      <w:r w:rsidRPr="00A63553">
        <w:rPr>
          <w:rFonts w:ascii="Cambria" w:hAnsi="Cambria" w:cs="Times"/>
          <w:sz w:val="16"/>
        </w:rPr>
        <w:t xml:space="preserve">China’s cooperation with the United States in the “Permanent 5+1” negotiations to roll back Iran’s nuclear weapons program offers another example. In the area of foreign assistance, China’s programs have a different focus than America’s, and this offers potential qualitative and quantitative benefits for recipient develop- ing countries. </w:t>
      </w:r>
      <w:r w:rsidRPr="00A63553">
        <w:rPr>
          <w:rStyle w:val="StyleUnderline"/>
          <w:rFonts w:ascii="Cambria" w:hAnsi="Cambria"/>
        </w:rPr>
        <w:t>Since China’s opening to the outside world began in earnest in 1978, U.S. policy has been built around the objective of bringing the PRC into the major international economic and security institutions and demanding of Beijing that it accept and play by the rules of these institutions and as- sociated international norms</w:t>
      </w:r>
      <w:r w:rsidRPr="00A63553">
        <w:rPr>
          <w:rFonts w:ascii="Cambria" w:hAnsi="Cambria" w:cs="Times"/>
          <w:sz w:val="16"/>
        </w:rPr>
        <w:t xml:space="preserve">. This strategy has had major successes, as </w:t>
      </w:r>
      <w:r w:rsidRPr="00A63553">
        <w:rPr>
          <w:rStyle w:val="StyleUnderline"/>
          <w:rFonts w:ascii="Cambria" w:hAnsi="Cambria"/>
        </w:rPr>
        <w:t>China has become an active and necessary actor in the United Nations, World Trade Organization (WTO), International Atomic Energy Agency, nonproliferation regimes, World Health Organization, and a host of other international organizations. In that process, Chinese companies and indi- viduals have emerged as if from a deep sleep and played an important role in driving global economic growth</w:t>
      </w:r>
      <w:r w:rsidRPr="00A63553">
        <w:rPr>
          <w:rFonts w:ascii="Cambria" w:hAnsi="Cambria" w:cs="Times"/>
          <w:sz w:val="16"/>
        </w:rPr>
        <w:t xml:space="preserve">. On the security side, China’s record has been mixed, but on global issues it has not been a provocateur. The picture in East and Southeast Asia, however, is not so comforting. As noted above, </w:t>
      </w:r>
      <w:r w:rsidRPr="00A63553">
        <w:rPr>
          <w:rStyle w:val="StyleUnderline"/>
          <w:rFonts w:ascii="Cambria" w:hAnsi="Cambria"/>
        </w:rPr>
        <w:t>China’s actions in the South China Sea, the East China Sea, and vis-à-vis Taiwan and Hong Kong keep the region on edge.</w:t>
      </w:r>
      <w:r w:rsidRPr="00A63553">
        <w:rPr>
          <w:rFonts w:ascii="Cambria" w:hAnsi="Cambria" w:cs="Times"/>
          <w:sz w:val="16"/>
        </w:rPr>
        <w:t xml:space="preserve"> </w:t>
      </w:r>
      <w:r w:rsidRPr="00A63553">
        <w:rPr>
          <w:rStyle w:val="StyleUnderline"/>
          <w:rFonts w:ascii="Cambria" w:hAnsi="Cambria"/>
        </w:rPr>
        <w:t>While Bei- jing opposes North Korea’s nuclear weapons program and has occasionally supported actions to condemn and limit it, it has often indulged North Korean provocations and weapons tests with a morally obtuse and stra- tegically dubious even-handedness between North Korea and the United States. Its military buildup has radically altered the balance between China and its neighbors and created anxiety all along its periphery. So it appears for the immediate future that there is an imbalance between the China regional challenge and the China global challenge.</w:t>
      </w:r>
      <w:r w:rsidRPr="00A63553">
        <w:rPr>
          <w:rFonts w:ascii="Cambria" w:hAnsi="Cambria" w:cs="Times"/>
          <w:sz w:val="16"/>
        </w:rPr>
        <w:t xml:space="preserve"> In the East Asian region, </w:t>
      </w:r>
      <w:r w:rsidRPr="00A63553">
        <w:rPr>
          <w:rStyle w:val="StyleUnderline"/>
          <w:rFonts w:ascii="Cambria" w:hAnsi="Cambria"/>
        </w:rPr>
        <w:t>China’s policies and ambitions increasingly conflict with U.S. interests and threaten the region’s equilibrium. On the global stage, China’s actions and role are less potentially disruptive, even stabilizing. What kind of actions should the United States take to achieve a balance between acceptance of a larger global role for a constructive China while drawing lines against coercion in China’s neighborhood?</w:t>
      </w:r>
      <w:r w:rsidRPr="00A63553">
        <w:rPr>
          <w:rFonts w:ascii="Cambria" w:hAnsi="Cambria" w:cs="Times"/>
          <w:sz w:val="16"/>
        </w:rPr>
        <w:t xml:space="preserve"> While individual actions will be enormously important, it is less useful in looking ahead to prescribe specific steps that will depend upon particular situations and more useful to think about the big picture, the framework in which these steps will occur. </w:t>
      </w:r>
      <w:r w:rsidRPr="00A63553">
        <w:rPr>
          <w:rStyle w:val="StyleUnderline"/>
          <w:rFonts w:ascii="Cambria" w:hAnsi="Cambria"/>
        </w:rPr>
        <w:t>Some of the most important actions the United States can take have noth- ing to do directly with China but will arguably have greater impact than our actions in the region</w:t>
      </w:r>
      <w:r w:rsidRPr="00A63553">
        <w:rPr>
          <w:rFonts w:ascii="Cambria" w:hAnsi="Cambria" w:cs="Times"/>
          <w:sz w:val="16"/>
        </w:rPr>
        <w:t xml:space="preserve">. The reality and image of the United States as a properly functioning democracy, which have suffered greatly with our na- tional political dysfunctions on display, can have a multiplier effect on our foreign policy—as does our willingness to offer international leadership, to provide the necessary resources to support a serious foreign policy, and our demonstrating that we are neither turning inward nor reducing foreign policy engagement to simply fighting terrorists. </w:t>
      </w:r>
    </w:p>
    <w:p w:rsidR="003D56B5" w:rsidRPr="00A63553" w:rsidRDefault="003D56B5" w:rsidP="003D56B5">
      <w:pPr>
        <w:pStyle w:val="Heading4"/>
        <w:rPr>
          <w:rFonts w:ascii="Cambria" w:hAnsi="Cambria"/>
        </w:rPr>
      </w:pPr>
      <w:r w:rsidRPr="00A63553">
        <w:rPr>
          <w:rFonts w:ascii="Cambria" w:hAnsi="Cambria"/>
        </w:rPr>
        <w:t>Don’t buy their brink argument conflict isn’t inevitable with the proper approach and DC proves we’re ready to take it and subsequently helps specific contingent policies can produce reciprocal positive effects that helps alleviate Chinese domestic atrocities by bringing them up to international norms and laws</w:t>
      </w:r>
    </w:p>
    <w:p w:rsidR="003D56B5" w:rsidRPr="00A63553" w:rsidRDefault="003D56B5" w:rsidP="003D56B5">
      <w:pPr>
        <w:jc w:val="both"/>
        <w:rPr>
          <w:rFonts w:ascii="Cambria" w:hAnsi="Cambria" w:cs="Arial"/>
          <w:sz w:val="10"/>
        </w:rPr>
      </w:pPr>
      <w:r w:rsidRPr="00A63553">
        <w:rPr>
          <w:rFonts w:ascii="Cambria" w:hAnsi="Cambria"/>
          <w:b/>
          <w:sz w:val="10"/>
        </w:rPr>
        <w:t>EISENMAN 1/16</w:t>
      </w:r>
      <w:r w:rsidRPr="00A63553">
        <w:rPr>
          <w:rFonts w:ascii="Cambria" w:hAnsi="Cambria"/>
          <w:sz w:val="10"/>
        </w:rPr>
        <w:t xml:space="preserve">(Joshua, assistant professor at the University of Texas at Austin's Lyndon Baines Johnson School of Public Affairs and senior fellow for China studies at the American Foreign Policy Council in Washington DC, Rethinking U.S. Strategy Towards China,CarnegieCouncil.org, January/21/16,  </w:t>
      </w:r>
      <w:hyperlink r:id="rId12" w:history="1">
        <w:r w:rsidRPr="00A63553">
          <w:rPr>
            <w:rStyle w:val="Hyperlink"/>
            <w:rFonts w:ascii="Cambria" w:hAnsi="Cambria"/>
            <w:sz w:val="10"/>
          </w:rPr>
          <w:t>http://www.carnegiecouncil.org/publications/articles_papers_reports/756</w:t>
        </w:r>
      </w:hyperlink>
      <w:r w:rsidRPr="00A63553">
        <w:rPr>
          <w:rFonts w:ascii="Cambria" w:hAnsi="Cambria"/>
          <w:sz w:val="10"/>
        </w:rPr>
        <w:t xml:space="preserve"> DTY </w:t>
      </w:r>
      <w:r w:rsidRPr="00A63553">
        <w:rPr>
          <w:rStyle w:val="Emphasis"/>
          <w:rFonts w:ascii="Cambria" w:hAnsi="Cambria" w:cs="Arial"/>
          <w:i/>
          <w:bdr w:val="none" w:sz="0" w:space="0" w:color="auto" w:frame="1"/>
        </w:rPr>
        <w:t>How can the U.S. improve its policy towards China to avoid, and yet be prepared for, conflict?</w:t>
      </w:r>
      <w:r w:rsidRPr="00A63553">
        <w:rPr>
          <w:rStyle w:val="apple-converted-space"/>
          <w:rFonts w:ascii="Cambria" w:hAnsi="Cambria" w:cs="Arial"/>
          <w:b/>
          <w:bCs/>
          <w:sz w:val="10"/>
          <w:bdr w:val="none" w:sz="0" w:space="0" w:color="auto" w:frame="1"/>
        </w:rPr>
        <w:t> </w:t>
      </w:r>
      <w:r w:rsidRPr="00A63553">
        <w:rPr>
          <w:rFonts w:ascii="Cambria" w:hAnsi="Cambria" w:cs="Arial"/>
          <w:sz w:val="10"/>
        </w:rPr>
        <w:t xml:space="preserve">Since the Nixon Administration, </w:t>
      </w:r>
      <w:r w:rsidRPr="00A63553">
        <w:rPr>
          <w:rFonts w:ascii="Cambria" w:hAnsi="Cambria" w:cs="Arial"/>
          <w:u w:val="single"/>
        </w:rPr>
        <w:t>the U.S. strategy towards China has been predicated on the assumption that if the bilateral relationship is properly managed conflict can be avoided. Many contend that through engagement the U.S. can shape China's choices in ways that reduce the chances the U.S. and China will come into conflict.</w:t>
      </w:r>
      <w:r w:rsidRPr="00A63553">
        <w:rPr>
          <w:rFonts w:ascii="Cambria" w:hAnsi="Cambria" w:cs="Arial"/>
          <w:sz w:val="10"/>
        </w:rPr>
        <w:t xml:space="preserve"> Whether a conflict occurs, the argument goes, depends on whether China is dissatisfied with the prevailing international order, because as James Steinberg and Michael O'Hanlon have written: "only if it believes that it is disadvantaged will China necessarily choose to use its newfound power to create a world more to its own liking in potentially disruptive ways.</w:t>
      </w:r>
      <w:bookmarkStart w:id="0" w:name="_ftnref1"/>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"_ftn1"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1</w:t>
      </w:r>
      <w:r w:rsidRPr="00A63553">
        <w:rPr>
          <w:rFonts w:ascii="Cambria" w:hAnsi="Cambria" w:cs="Arial"/>
          <w:sz w:val="10"/>
        </w:rPr>
        <w:fldChar w:fldCharType="end"/>
      </w:r>
      <w:bookmarkEnd w:id="0"/>
      <w:r w:rsidRPr="00A63553">
        <w:rPr>
          <w:rStyle w:val="apple-converted-space"/>
          <w:rFonts w:ascii="Cambria" w:hAnsi="Cambria" w:cs="Arial"/>
          <w:sz w:val="10"/>
        </w:rPr>
        <w:t> </w:t>
      </w:r>
      <w:r w:rsidRPr="00A63553">
        <w:rPr>
          <w:rFonts w:ascii="Cambria" w:hAnsi="Cambria" w:cs="Arial"/>
          <w:sz w:val="10"/>
        </w:rPr>
        <w:t>Jeffery Bader, who served as a top White House official in the first Obama administration, agrees that “</w:t>
      </w:r>
      <w:r w:rsidRPr="00A63553">
        <w:rPr>
          <w:rFonts w:ascii="Cambria" w:hAnsi="Cambria" w:cs="Arial"/>
          <w:u w:val="single"/>
        </w:rPr>
        <w:t>China could play a more constructive role than it would by sitting outside of that system</w:t>
      </w:r>
      <w:r w:rsidRPr="00A63553">
        <w:rPr>
          <w:rFonts w:ascii="Cambria" w:hAnsi="Cambria" w:cs="Arial"/>
          <w:sz w:val="10"/>
        </w:rPr>
        <w:t>.</w:t>
      </w:r>
      <w:bookmarkStart w:id="1" w:name="_ftnref2"/>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"_ftn2"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2</w:t>
      </w:r>
      <w:r w:rsidRPr="00A63553">
        <w:rPr>
          <w:rFonts w:ascii="Cambria" w:hAnsi="Cambria" w:cs="Arial"/>
          <w:sz w:val="10"/>
        </w:rPr>
        <w:fldChar w:fldCharType="end"/>
      </w:r>
      <w:bookmarkEnd w:id="1"/>
      <w:r w:rsidRPr="00A63553">
        <w:rPr>
          <w:rStyle w:val="apple-converted-space"/>
          <w:rFonts w:ascii="Cambria" w:hAnsi="Cambria" w:cs="Arial"/>
          <w:sz w:val="10"/>
        </w:rPr>
        <w:t> </w:t>
      </w:r>
      <w:r w:rsidRPr="00A63553">
        <w:rPr>
          <w:rFonts w:ascii="Cambria" w:hAnsi="Cambria" w:cs="Arial"/>
          <w:sz w:val="10"/>
        </w:rPr>
        <w:t xml:space="preserve">So the prevailing wisdom holds and the thinking behind engagement goes, </w:t>
      </w:r>
      <w:r w:rsidRPr="00A63553">
        <w:rPr>
          <w:rFonts w:ascii="Cambria" w:hAnsi="Cambria" w:cs="Arial"/>
          <w:u w:val="single"/>
        </w:rPr>
        <w:t>if China participates extensively in the international system, then it will help create a system it likes and not become revisionist.</w:t>
      </w:r>
      <w:r w:rsidRPr="00A63553">
        <w:rPr>
          <w:rFonts w:ascii="Cambria" w:hAnsi="Cambria" w:cs="Arial"/>
          <w:sz w:val="10"/>
        </w:rPr>
        <w:t xml:space="preserve"> According to Evan Medeiros, who stepped down in June 2015 after six years as a top White House official on China, </w:t>
      </w:r>
      <w:r w:rsidRPr="00A63553">
        <w:rPr>
          <w:rFonts w:ascii="Cambria" w:hAnsi="Cambria" w:cs="Arial"/>
          <w:u w:val="single"/>
        </w:rPr>
        <w:t>the U.S. and China "agreed that we would develop our relationship defined by cooperation on regional and global challenges while affectively managing our differences.</w:t>
      </w:r>
      <w:bookmarkStart w:id="2" w:name="_ftnref3"/>
      <w:r w:rsidRPr="00A63553">
        <w:rPr>
          <w:rFonts w:ascii="Cambria" w:hAnsi="Cambria" w:cs="Arial"/>
          <w:u w:val="single"/>
        </w:rPr>
        <w:fldChar w:fldCharType="begin"/>
      </w:r>
      <w:r w:rsidRPr="00A63553">
        <w:rPr>
          <w:rFonts w:ascii="Cambria" w:hAnsi="Cambria" w:cs="Arial"/>
          <w:u w:val="single"/>
        </w:rPr>
        <w:instrText xml:space="preserve"> HYPERLINK "http://www.carnegiecouncil.org/publications/articles_papers_reports/756" \l "_ftn3" \o "" </w:instrText>
      </w:r>
      <w:r w:rsidRPr="00A63553">
        <w:rPr>
          <w:rFonts w:ascii="Cambria" w:hAnsi="Cambria" w:cs="Arial"/>
          <w:u w:val="single"/>
        </w:rPr>
        <w:fldChar w:fldCharType="separate"/>
      </w:r>
      <w:r w:rsidRPr="00A63553">
        <w:rPr>
          <w:rStyle w:val="Hyperlink"/>
          <w:rFonts w:ascii="Cambria" w:hAnsi="Cambria" w:cs="Arial"/>
          <w:sz w:val="18"/>
          <w:szCs w:val="18"/>
          <w:u w:val="single"/>
          <w:vertAlign w:val="superscript"/>
        </w:rPr>
        <w:t>3</w:t>
      </w:r>
      <w:r w:rsidRPr="00A63553">
        <w:rPr>
          <w:rFonts w:ascii="Cambria" w:hAnsi="Cambria" w:cs="Arial"/>
          <w:u w:val="single"/>
        </w:rPr>
        <w:fldChar w:fldCharType="end"/>
      </w:r>
      <w:bookmarkEnd w:id="2"/>
      <w:r w:rsidRPr="00A63553">
        <w:rPr>
          <w:rStyle w:val="apple-converted-space"/>
          <w:rFonts w:ascii="Cambria" w:hAnsi="Cambria" w:cs="Arial"/>
          <w:sz w:val="10"/>
        </w:rPr>
        <w:t> </w:t>
      </w:r>
      <w:r w:rsidRPr="00A63553">
        <w:rPr>
          <w:rFonts w:ascii="Cambria" w:hAnsi="Cambria" w:cs="Arial"/>
          <w:sz w:val="10"/>
        </w:rPr>
        <w:t xml:space="preserve">Medeiros explained in an interview with China's official CCTV how this policy sought to avoid what IR theorists call the Thucydides Trap: Beginning when President Obama met President Xi for the first time formally at Sunnylands... </w:t>
      </w:r>
      <w:r w:rsidRPr="00A63553">
        <w:rPr>
          <w:rFonts w:ascii="Cambria" w:hAnsi="Cambria" w:cs="Arial"/>
          <w:b/>
          <w:u w:val="single"/>
        </w:rPr>
        <w:t>we agreed that we did not believe conflict was inevitable between China and the United States,</w:t>
      </w:r>
      <w:r w:rsidRPr="00A63553">
        <w:rPr>
          <w:rFonts w:ascii="Cambria" w:hAnsi="Cambria" w:cs="Arial"/>
          <w:sz w:val="10"/>
        </w:rPr>
        <w:t xml:space="preserve"> a rising power and an established power, and </w:t>
      </w:r>
      <w:r w:rsidRPr="00A63553">
        <w:rPr>
          <w:rFonts w:ascii="Cambria" w:hAnsi="Cambria" w:cs="Arial"/>
          <w:u w:val="single"/>
        </w:rPr>
        <w:t>we agreed that we would work to make sure that rivalry didn't become inevitable.</w:t>
      </w:r>
      <w:r w:rsidRPr="00A63553">
        <w:rPr>
          <w:rFonts w:ascii="Cambria" w:hAnsi="Cambria" w:cs="Arial"/>
          <w:sz w:val="10"/>
        </w:rPr>
        <w:t xml:space="preserve"> So that's the basic framework for our relationship, and we think we've succeeded in accomplishing that in recent years.</w:t>
      </w:r>
      <w:bookmarkStart w:id="3" w:name="_ftnref4"/>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"_ftn4"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4</w:t>
      </w:r>
      <w:r w:rsidRPr="00A63553">
        <w:rPr>
          <w:rFonts w:ascii="Cambria" w:hAnsi="Cambria" w:cs="Arial"/>
          <w:sz w:val="10"/>
        </w:rPr>
        <w:fldChar w:fldCharType="end"/>
      </w:r>
      <w:bookmarkEnd w:id="3"/>
      <w:r w:rsidRPr="00A63553">
        <w:rPr>
          <w:rFonts w:ascii="Cambria" w:hAnsi="Cambria" w:cs="Arial"/>
          <w:sz w:val="10"/>
        </w:rPr>
        <w:t xml:space="preserve">To help make Beijing more cooperative, Washington can shape its choices, according to Bader:Underlying </w:t>
      </w:r>
      <w:r w:rsidRPr="00A63553">
        <w:rPr>
          <w:rFonts w:ascii="Cambria" w:hAnsi="Cambria" w:cs="Arial"/>
          <w:u w:val="single"/>
        </w:rPr>
        <w:t>our approach was a clear understanding that our political, security, and economic policies in Asia needed to be grounded in traditional state-to-state relations and a commitment to shaping the choices of emerging powers like China through our diplomacy and deployments</w:t>
      </w:r>
      <w:r w:rsidRPr="00A63553">
        <w:rPr>
          <w:rFonts w:ascii="Cambria" w:hAnsi="Cambria" w:cs="Arial"/>
          <w:sz w:val="10"/>
        </w:rPr>
        <w:t>.</w:t>
      </w:r>
      <w:bookmarkStart w:id="4" w:name="_ftnref5"/>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"_ftn5"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5</w:t>
      </w:r>
      <w:r w:rsidRPr="00A63553">
        <w:rPr>
          <w:rFonts w:ascii="Cambria" w:hAnsi="Cambria" w:cs="Arial"/>
          <w:sz w:val="10"/>
        </w:rPr>
        <w:fldChar w:fldCharType="end"/>
      </w:r>
      <w:bookmarkEnd w:id="4"/>
      <w:r w:rsidRPr="00A63553">
        <w:rPr>
          <w:rFonts w:ascii="Cambria" w:hAnsi="Cambria" w:cs="Arial"/>
          <w:sz w:val="10"/>
        </w:rPr>
        <w:t>But how to shape China's choices?</w:t>
      </w:r>
      <w:r w:rsidRPr="00A63553">
        <w:rPr>
          <w:rStyle w:val="apple-converted-space"/>
          <w:rFonts w:ascii="Cambria" w:hAnsi="Cambria" w:cs="Arial"/>
          <w:i/>
          <w:iCs/>
          <w:sz w:val="10"/>
          <w:bdr w:val="none" w:sz="0" w:space="0" w:color="auto" w:frame="1"/>
        </w:rPr>
        <w:t> </w:t>
      </w:r>
      <w:r w:rsidRPr="00A63553">
        <w:rPr>
          <w:rFonts w:ascii="Cambria" w:hAnsi="Cambria" w:cs="Arial"/>
          <w:sz w:val="10"/>
        </w:rPr>
        <w:t>To establish "a modicum of trust between U.S. and Chinese leaders so that there could be political incentives for cooperation," Bader recalls that Obama's Asia team built a China strategy based on "three pillars," which can be considered the pillars of engagement:</w:t>
      </w:r>
      <w:bookmarkStart w:id="5" w:name="_ftnref6"/>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"_ftn6"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6</w:t>
      </w:r>
      <w:r w:rsidRPr="00A63553">
        <w:rPr>
          <w:rFonts w:ascii="Cambria" w:hAnsi="Cambria" w:cs="Arial"/>
          <w:sz w:val="10"/>
        </w:rPr>
        <w:fldChar w:fldCharType="end"/>
      </w:r>
      <w:bookmarkEnd w:id="5"/>
      <w:r w:rsidRPr="00A63553">
        <w:rPr>
          <w:rFonts w:ascii="Cambria" w:hAnsi="Cambria" w:cs="Arial"/>
          <w:sz w:val="10"/>
        </w:rPr>
        <w:t>(1</w:t>
      </w:r>
      <w:r w:rsidRPr="00A63553">
        <w:rPr>
          <w:rFonts w:ascii="Cambria" w:hAnsi="Cambria" w:cs="Arial"/>
          <w:u w:val="single"/>
        </w:rPr>
        <w:t>) a welcoming approach to China's emergence, influence, and legitimate expanded role</w:t>
      </w:r>
      <w:r w:rsidRPr="00A63553">
        <w:rPr>
          <w:rFonts w:ascii="Cambria" w:hAnsi="Cambria" w:cs="Arial"/>
          <w:sz w:val="10"/>
        </w:rPr>
        <w:t xml:space="preserve">;(2) </w:t>
      </w:r>
      <w:r w:rsidRPr="00A63553">
        <w:rPr>
          <w:rFonts w:ascii="Cambria" w:hAnsi="Cambria" w:cs="Arial"/>
          <w:b/>
          <w:u w:val="single"/>
        </w:rPr>
        <w:t>resolve to see that its rise is consistent with international norms and law</w:t>
      </w:r>
      <w:r w:rsidRPr="00A63553">
        <w:rPr>
          <w:rFonts w:ascii="Cambria" w:hAnsi="Cambria" w:cs="Arial"/>
          <w:sz w:val="10"/>
        </w:rPr>
        <w:t xml:space="preserve">; (3) </w:t>
      </w:r>
      <w:r w:rsidRPr="00A63553">
        <w:rPr>
          <w:rFonts w:ascii="Cambria" w:hAnsi="Cambria" w:cs="Arial"/>
          <w:u w:val="single"/>
        </w:rPr>
        <w:t>endeavor to shape the Asia-Pacific environment to ensure China's rise is stabilizing rather than disruptive</w:t>
      </w:r>
      <w:r w:rsidRPr="00A63553">
        <w:rPr>
          <w:rFonts w:ascii="Cambria" w:hAnsi="Cambria" w:cs="Arial"/>
          <w:sz w:val="10"/>
        </w:rPr>
        <w:t>.</w:t>
      </w:r>
      <w:bookmarkStart w:id="6" w:name="_ftnref7"/>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"_ftn7"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7</w:t>
      </w:r>
      <w:r w:rsidRPr="00A63553">
        <w:rPr>
          <w:rFonts w:ascii="Cambria" w:hAnsi="Cambria" w:cs="Arial"/>
          <w:sz w:val="10"/>
        </w:rPr>
        <w:fldChar w:fldCharType="end"/>
      </w:r>
      <w:bookmarkEnd w:id="6"/>
      <w:r w:rsidRPr="00A63553">
        <w:rPr>
          <w:rFonts w:ascii="Cambria" w:hAnsi="Cambria" w:cs="Arial"/>
          <w:sz w:val="10"/>
        </w:rPr>
        <w:t>The goal, according to Steinberg and O'Hanlon, is to shape "China's interpretation of U.S. strategy" and its "leaders' assessments of U.S. intentions."  They argue that: "</w:t>
      </w:r>
      <w:r w:rsidRPr="00A63553">
        <w:rPr>
          <w:rFonts w:ascii="Cambria" w:hAnsi="Cambria" w:cs="Arial"/>
          <w:u w:val="single"/>
        </w:rPr>
        <w:t>Washington can craft its own policies in ways that will call forth reciprocal, positive Chinese actions</w:t>
      </w:r>
      <w:r w:rsidRPr="00A63553">
        <w:rPr>
          <w:rFonts w:ascii="Cambria" w:hAnsi="Cambria" w:cs="Arial"/>
          <w:sz w:val="10"/>
        </w:rPr>
        <w:t>.</w:t>
      </w:r>
      <w:bookmarkStart w:id="7" w:name="_ftnref8"/>
      <w:r w:rsidRPr="00A63553">
        <w:rPr>
          <w:rFonts w:ascii="Cambria" w:hAnsi="Cambria" w:cs="Arial"/>
          <w:u w:val="single"/>
        </w:rPr>
        <w:fldChar w:fldCharType="begin"/>
      </w:r>
      <w:r w:rsidRPr="00A63553">
        <w:rPr>
          <w:rFonts w:ascii="Cambria" w:hAnsi="Cambria" w:cs="Arial"/>
          <w:u w:val="single"/>
        </w:rPr>
        <w:instrText xml:space="preserve"> HYPERLINK "http://www.carnegiecouncil.org/publications/articles_papers_reports/756" \l "_ftn8" \o "" </w:instrText>
      </w:r>
      <w:r w:rsidRPr="00A63553">
        <w:rPr>
          <w:rFonts w:ascii="Cambria" w:hAnsi="Cambria" w:cs="Arial"/>
          <w:u w:val="single"/>
        </w:rPr>
        <w:fldChar w:fldCharType="separate"/>
      </w:r>
      <w:r w:rsidRPr="00A63553">
        <w:rPr>
          <w:rStyle w:val="Hyperlink"/>
          <w:rFonts w:ascii="Cambria" w:hAnsi="Cambria" w:cs="Arial"/>
          <w:sz w:val="18"/>
          <w:szCs w:val="18"/>
          <w:u w:val="single"/>
          <w:vertAlign w:val="superscript"/>
        </w:rPr>
        <w:t>8</w:t>
      </w:r>
      <w:r w:rsidRPr="00A63553">
        <w:rPr>
          <w:rFonts w:ascii="Cambria" w:hAnsi="Cambria" w:cs="Arial"/>
          <w:u w:val="single"/>
        </w:rPr>
        <w:fldChar w:fldCharType="end"/>
      </w:r>
      <w:bookmarkEnd w:id="7"/>
      <w:r w:rsidRPr="00A63553">
        <w:rPr>
          <w:rFonts w:ascii="Cambria" w:hAnsi="Cambria" w:cs="Arial"/>
          <w:u w:val="single"/>
        </w:rPr>
        <w:t>Chinese assessments range from</w:t>
      </w:r>
      <w:r w:rsidRPr="00A63553">
        <w:rPr>
          <w:rFonts w:ascii="Cambria" w:hAnsi="Cambria" w:cs="Arial"/>
          <w:sz w:val="10"/>
        </w:rPr>
        <w:t xml:space="preserve"> “one extreme that </w:t>
      </w:r>
      <w:r w:rsidRPr="00A63553">
        <w:rPr>
          <w:rFonts w:ascii="Cambria" w:hAnsi="Cambria" w:cs="Arial"/>
          <w:u w:val="single"/>
        </w:rPr>
        <w:t>the United States is determined to maintain its hegemonic position and resist China's rise. At the other, they accept the argument that the United States is prepared to 'share power.'</w:t>
      </w:r>
      <w:r w:rsidRPr="00A63553">
        <w:rPr>
          <w:rFonts w:ascii="Cambria" w:hAnsi="Cambria" w:cs="Arial"/>
          <w:sz w:val="10"/>
        </w:rPr>
        <w:t>"</w:t>
      </w:r>
      <w:bookmarkStart w:id="8" w:name="_ftnref9"/>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"_ftn9"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9</w:t>
      </w:r>
      <w:r w:rsidRPr="00A63553">
        <w:rPr>
          <w:rFonts w:ascii="Cambria" w:hAnsi="Cambria" w:cs="Arial"/>
          <w:sz w:val="10"/>
        </w:rPr>
        <w:fldChar w:fldCharType="end"/>
      </w:r>
      <w:bookmarkEnd w:id="8"/>
      <w:r w:rsidRPr="00A63553">
        <w:rPr>
          <w:rStyle w:val="apple-converted-space"/>
          <w:rFonts w:ascii="Cambria" w:hAnsi="Cambria" w:cs="Arial"/>
          <w:sz w:val="10"/>
        </w:rPr>
        <w:t> </w:t>
      </w:r>
      <w:r w:rsidRPr="00A63553">
        <w:rPr>
          <w:rFonts w:ascii="Cambria" w:hAnsi="Cambria" w:cs="Arial"/>
          <w:u w:val="single"/>
        </w:rPr>
        <w:t>The chances to avoid hostilities can be improved if "U.S. policymakers can reinforce the domestic political forces in China that are likely to support constructive Chinese strategies." By empowering Chinese moderates U.S. policymakers will reduce the possibility that more hawkish leaders will push China toward aggression</w:t>
      </w:r>
      <w:r w:rsidRPr="00A63553">
        <w:rPr>
          <w:rFonts w:ascii="Cambria" w:hAnsi="Cambria" w:cs="Arial"/>
          <w:sz w:val="10"/>
        </w:rPr>
        <w:t>. Thus, by reiterating t</w:t>
      </w:r>
      <w:r w:rsidRPr="00A63553">
        <w:rPr>
          <w:rFonts w:ascii="Cambria" w:hAnsi="Cambria" w:cs="Arial"/>
          <w:u w:val="single"/>
        </w:rPr>
        <w:t>he U.S.' willingness to share power with China Washington can reduce the chances of conflict with Beijing. In practice, this engagement-based China strategy means that scores (if not hundreds) of U.S. policymakers in numerous government agencies correspond regularly with their Chinese counterparts across a wide breadth of issues.</w:t>
      </w:r>
      <w:r w:rsidRPr="00A63553">
        <w:rPr>
          <w:rFonts w:ascii="Cambria" w:hAnsi="Cambria" w:cs="Arial"/>
          <w:sz w:val="10"/>
        </w:rPr>
        <w:t xml:space="preserve"> In September 2014, President Xi Jinping said there were over 90 official mechanisms for U.S.-China exchange.</w:t>
      </w:r>
      <w:bookmarkStart w:id="9" w:name="_ftnref10"/>
      <w:r w:rsidRPr="00A63553">
        <w:rPr>
          <w:rFonts w:ascii="Cambria" w:hAnsi="Cambria" w:cs="Arial"/>
          <w:sz w:val="10"/>
        </w:rPr>
        <w:fldChar w:fldCharType="begin"/>
      </w:r>
      <w:r w:rsidRPr="00A63553">
        <w:rPr>
          <w:rFonts w:ascii="Cambria" w:hAnsi="Cambria" w:cs="Arial"/>
          <w:sz w:val="10"/>
        </w:rPr>
        <w:instrText xml:space="preserve"> HYPERLINK "http://www.carnegiecouncil.org/publications/articles_papers_reports/756" \l "_ftn10" \o "" </w:instrText>
      </w:r>
      <w:r w:rsidRPr="00A63553">
        <w:rPr>
          <w:rFonts w:ascii="Cambria" w:hAnsi="Cambria" w:cs="Arial"/>
          <w:sz w:val="10"/>
        </w:rPr>
        <w:fldChar w:fldCharType="separate"/>
      </w:r>
      <w:r w:rsidRPr="00A63553">
        <w:rPr>
          <w:rStyle w:val="Hyperlink"/>
          <w:rFonts w:ascii="Cambria" w:hAnsi="Cambria" w:cs="Arial"/>
          <w:sz w:val="10"/>
          <w:szCs w:val="18"/>
          <w:vertAlign w:val="superscript"/>
        </w:rPr>
        <w:t>10</w:t>
      </w:r>
      <w:r w:rsidRPr="00A63553">
        <w:rPr>
          <w:rFonts w:ascii="Cambria" w:hAnsi="Cambria" w:cs="Arial"/>
          <w:sz w:val="10"/>
        </w:rPr>
        <w:fldChar w:fldCharType="end"/>
      </w:r>
      <w:bookmarkEnd w:id="9"/>
    </w:p>
    <w:p w:rsidR="003D56B5" w:rsidRPr="00A63553" w:rsidRDefault="003D56B5" w:rsidP="003D56B5">
      <w:pPr>
        <w:pStyle w:val="Heading4"/>
        <w:rPr>
          <w:rStyle w:val="Style13ptBold"/>
          <w:rFonts w:ascii="Cambria" w:hAnsi="Cambria"/>
        </w:rPr>
      </w:pPr>
      <w:r w:rsidRPr="00A63553">
        <w:rPr>
          <w:rStyle w:val="StyleUnderline"/>
          <w:rFonts w:ascii="Cambria" w:hAnsi="Cambria"/>
          <w:szCs w:val="26"/>
        </w:rPr>
        <w:t>There is a laundry list of important issues that can only be resolved as a result of US-China engagement and the aff could have talked about any of them but chose not to</w:t>
      </w:r>
      <w:r w:rsidRPr="00A63553">
        <w:rPr>
          <w:rStyle w:val="StyleUnderline"/>
          <w:rFonts w:ascii="Cambria" w:hAnsi="Cambria"/>
          <w:szCs w:val="26"/>
        </w:rPr>
        <w:br/>
      </w:r>
      <w:r w:rsidRPr="00A63553">
        <w:rPr>
          <w:rStyle w:val="Style13ptBold"/>
          <w:rFonts w:ascii="Cambria" w:hAnsi="Cambria"/>
          <w:b/>
        </w:rPr>
        <w:t>Rostrum 15</w:t>
      </w:r>
      <w:r w:rsidRPr="00A63553">
        <w:rPr>
          <w:rStyle w:val="Style13ptBold"/>
          <w:rFonts w:ascii="Cambria" w:hAnsi="Cambria"/>
        </w:rPr>
        <w:t xml:space="preserve"> </w:t>
      </w:r>
      <w:r w:rsidRPr="00A63553">
        <w:rPr>
          <w:rStyle w:val="Style13ptBold"/>
          <w:rFonts w:ascii="Cambria" w:hAnsi="Cambria"/>
          <w:sz w:val="20"/>
        </w:rPr>
        <w:t>(The official magazine of the National Speech &amp; Debate Association containing news, scholarly articles, and updates, “Policy Debate: Synopsis of the Problem Areas for 2016-2017”, Summer 2015 Issue) // IS</w:t>
      </w:r>
    </w:p>
    <w:p w:rsidR="003D56B5" w:rsidRPr="00A63553" w:rsidRDefault="003D56B5" w:rsidP="003D56B5">
      <w:pPr>
        <w:rPr>
          <w:rStyle w:val="StyleUnderline"/>
          <w:rFonts w:ascii="Cambria" w:hAnsi="Cambria"/>
        </w:rPr>
      </w:pPr>
      <w:r w:rsidRPr="00A63553">
        <w:rPr>
          <w:rStyle w:val="StyleUnderline"/>
          <w:rFonts w:ascii="Cambria" w:hAnsi="Cambria"/>
        </w:rPr>
        <w:t>Among the possible areas could be: Reforming segments of U.S./China trade; working with China to increase respect for human rights; working with China to better understand and manage its territorial ambitions in the South China Sea and other parts of Asia; how to work with China to best mitigate ongoing concerns over Taiwan; how to work with China to ensure sustainable energy and resource policies; how best to protect indigenous groups within China; how best to handle ongoing concerns over Tibet; how best to work together on the threat posed by world terrorism; and many others.</w:t>
      </w:r>
      <w:r w:rsidRPr="00A63553">
        <w:rPr>
          <w:rFonts w:ascii="Cambria" w:hAnsi="Cambria"/>
        </w:rPr>
        <w:t xml:space="preserve"> Given the amount of literature on the topic, and the number of policy experts opining about China—</w:t>
      </w:r>
      <w:r w:rsidRPr="00A63553">
        <w:rPr>
          <w:rStyle w:val="StyleUnderline"/>
          <w:rFonts w:ascii="Cambria" w:hAnsi="Cambria"/>
        </w:rPr>
        <w:t>teams can be assured of finding case ideas in a wide range of areas, with novel and unique affirmatives</w:t>
      </w:r>
      <w:r w:rsidRPr="00A63553">
        <w:rPr>
          <w:rFonts w:ascii="Cambria" w:hAnsi="Cambria"/>
        </w:rPr>
        <w:t xml:space="preserve"> being proposed by policy experts almost monthly. The topic’s literature base ensures a dynamic range of case options. </w:t>
      </w:r>
      <w:r w:rsidRPr="00A63553">
        <w:rPr>
          <w:rFonts w:ascii="Cambria" w:hAnsi="Cambria"/>
          <w:u w:val="single"/>
        </w:rPr>
        <w:t>Negatives will have ample ground to explore the solvency of diplomatic or economic engagement; the effects of changes in China policy on surrounding Asian nations; the implications for U.S. allies in the region should any change to U.S. policy toward China occur; and the effect of change on the U.S. in light of its other national interests and obligations</w:t>
      </w:r>
      <w:r w:rsidRPr="00A63553">
        <w:rPr>
          <w:rFonts w:ascii="Cambria" w:hAnsi="Cambria"/>
        </w:rPr>
        <w:t xml:space="preserve">. Case specific disadvantages, again, given the literature base, will move beyond the generic, allowing for case advantages to be weighed by countervailing arguments—including </w:t>
      </w:r>
      <w:r w:rsidRPr="00A63553">
        <w:rPr>
          <w:rStyle w:val="StyleUnderline"/>
          <w:rFonts w:ascii="Cambria" w:hAnsi="Cambria"/>
        </w:rPr>
        <w:t xml:space="preserve">arguments pertaining to the crack-down on rights within China; land use arguments, and specific species protection disadvantages; implications for China/Taiwan relations; labor specific disadvantages; and disadvantages dealing with economic issues specific to plan action </w:t>
      </w:r>
      <w:r w:rsidRPr="00A63553">
        <w:rPr>
          <w:rFonts w:ascii="Cambria" w:hAnsi="Cambria"/>
        </w:rPr>
        <w:t xml:space="preserve">(inflation, currency collapse, etc.), </w:t>
      </w:r>
      <w:r w:rsidRPr="00A63553">
        <w:rPr>
          <w:rStyle w:val="StyleUnderline"/>
          <w:rFonts w:ascii="Cambria" w:hAnsi="Cambria"/>
        </w:rPr>
        <w:t>all directly related to case specific action in China.</w:t>
      </w:r>
      <w:r w:rsidRPr="00A63553">
        <w:rPr>
          <w:rFonts w:ascii="Cambria" w:hAnsi="Cambria"/>
        </w:rPr>
        <w:t xml:space="preserve"> Counterplan and Kritik ground will be fertile with both case specific and generic arguments in play. There will be plenty of case specific debate, given the literature base on the topic and the number of international experts who write on China, there will be no shortage of clashing ideas on how best to engage China, giving teams many possibilities to find proposals for action directly counter to the affirmative’s. These clashing ideas would affect debate over specific solvency options and case specific advantages. </w:t>
      </w:r>
      <w:r w:rsidRPr="00A63553">
        <w:rPr>
          <w:rStyle w:val="Emphasis"/>
          <w:rFonts w:ascii="Cambria" w:hAnsi="Cambria"/>
        </w:rPr>
        <w:t>With China rising in stature on the national stage, the resolution is educational, timely, and necessary to debate</w:t>
      </w:r>
    </w:p>
    <w:p w:rsidR="00CF543C" w:rsidRPr="00A63553" w:rsidRDefault="00755C15" w:rsidP="00CF543C">
      <w:pPr>
        <w:pStyle w:val="Heading3"/>
        <w:rPr>
          <w:rFonts w:ascii="Cambria" w:hAnsi="Cambria"/>
        </w:rPr>
      </w:pPr>
      <w:r w:rsidRPr="00A63553">
        <w:rPr>
          <w:rFonts w:ascii="Cambria" w:hAnsi="Cambria"/>
        </w:rPr>
        <w:t>SSD Key - China</w:t>
      </w:r>
    </w:p>
    <w:p w:rsidR="00CF543C" w:rsidRPr="00A63553" w:rsidRDefault="00CF543C" w:rsidP="00CF543C">
      <w:pPr>
        <w:pStyle w:val="Heading4"/>
        <w:rPr>
          <w:rFonts w:ascii="Cambria" w:hAnsi="Cambria"/>
        </w:rPr>
      </w:pPr>
      <w:r w:rsidRPr="00A63553">
        <w:rPr>
          <w:rFonts w:ascii="Cambria" w:hAnsi="Cambria"/>
        </w:rPr>
        <w:t>Equal ground is key- Chinese debate and policy has to have an equal ground otherwise critiques of Chinese policy become lost in interpersonal conflicts.</w:t>
      </w:r>
    </w:p>
    <w:p w:rsidR="00CF543C" w:rsidRPr="00A63553" w:rsidRDefault="00CF543C" w:rsidP="00CF543C">
      <w:pPr>
        <w:rPr>
          <w:rFonts w:ascii="Cambria" w:hAnsi="Cambria"/>
        </w:rPr>
      </w:pPr>
      <w:r w:rsidRPr="00A63553">
        <w:rPr>
          <w:rStyle w:val="Style13ptBold"/>
          <w:rFonts w:ascii="Cambria" w:hAnsi="Cambria"/>
        </w:rPr>
        <w:t>Wei ’15</w:t>
      </w:r>
      <w:r w:rsidRPr="00A63553">
        <w:rPr>
          <w:rFonts w:ascii="Cambria" w:hAnsi="Cambria"/>
        </w:rPr>
        <w:t xml:space="preserve"> (Shija Wei is an Engineering Student, “Why are some overseas Chinese students so reluctant to discuss their country's political system?”2015, https://www.quora.com/Why-are-some-overseas-Chinese-students-so-reluctant-to-discuss-their-countrys-political-system)</w:t>
      </w:r>
    </w:p>
    <w:p w:rsidR="00CF543C" w:rsidRPr="00A63553" w:rsidRDefault="00CF543C" w:rsidP="00CF543C">
      <w:pPr>
        <w:rPr>
          <w:rStyle w:val="StyleUnderline"/>
          <w:rFonts w:ascii="Cambria" w:hAnsi="Cambria"/>
        </w:rPr>
      </w:pPr>
      <w:r w:rsidRPr="00A63553">
        <w:rPr>
          <w:rStyle w:val="StyleUnderline"/>
          <w:rFonts w:ascii="Cambria" w:hAnsi="Cambria"/>
        </w:rPr>
        <w:t>In the public</w:t>
      </w:r>
      <w:r w:rsidRPr="00A63553">
        <w:rPr>
          <w:rFonts w:ascii="Cambria" w:hAnsi="Cambria"/>
        </w:rPr>
        <w:t xml:space="preserve"> (media) d</w:t>
      </w:r>
      <w:r w:rsidRPr="00A63553">
        <w:rPr>
          <w:rStyle w:val="StyleUnderline"/>
          <w:rFonts w:ascii="Cambria" w:hAnsi="Cambria"/>
        </w:rPr>
        <w:t>iscussion about Chinese politics in many Western countries, overseas Chinese students see China's political system so heavily under-fire, often times in an inaccurate or unfair way, that they see a need to give a defensive "other side of the story"</w:t>
      </w:r>
      <w:r w:rsidRPr="00A63553">
        <w:rPr>
          <w:rFonts w:ascii="Cambria" w:hAnsi="Cambria"/>
        </w:rPr>
        <w:t xml:space="preserve"> just to get some facts straight and to keep a balance in the accounts</w:t>
      </w:r>
      <w:r w:rsidRPr="00A63553">
        <w:rPr>
          <w:rStyle w:val="StyleUnderline"/>
          <w:rFonts w:ascii="Cambria" w:hAnsi="Cambria"/>
        </w:rPr>
        <w:t>. They may actually know a lot about some nasty stuff that is happening back home</w:t>
      </w:r>
      <w:r w:rsidRPr="00A63553">
        <w:rPr>
          <w:rFonts w:ascii="Cambria" w:hAnsi="Cambria"/>
        </w:rPr>
        <w:t xml:space="preserve"> (just remember every country has its own set of domestic problems), probably </w:t>
      </w:r>
      <w:r w:rsidRPr="00A63553">
        <w:rPr>
          <w:rStyle w:val="StyleUnderline"/>
          <w:rFonts w:ascii="Cambria" w:hAnsi="Cambria"/>
        </w:rPr>
        <w:t>more accurately than you do, since they are living with it most of their lives.</w:t>
      </w:r>
      <w:r w:rsidRPr="00A63553">
        <w:rPr>
          <w:rFonts w:ascii="Cambria" w:hAnsi="Cambria"/>
        </w:rPr>
        <w:t xml:space="preserve"> </w:t>
      </w:r>
      <w:r w:rsidRPr="00A63553">
        <w:rPr>
          <w:rStyle w:val="StyleUnderline"/>
          <w:rFonts w:ascii="Cambria" w:hAnsi="Cambria"/>
        </w:rPr>
        <w:t>But they don't want to spread more negativity about China abroad, because many foreigners already have a preconceived, sometimes distorted image of China due to the biased Western media coverage of China they are exposed to. These Chinese students don't want to risk reenforcing your stereotypes about China or even making you see China in a bad</w:t>
      </w:r>
      <w:r w:rsidRPr="00A63553">
        <w:rPr>
          <w:rFonts w:ascii="Cambria" w:hAnsi="Cambria"/>
        </w:rPr>
        <w:t xml:space="preserve"> (/worse) </w:t>
      </w:r>
      <w:r w:rsidRPr="00A63553">
        <w:rPr>
          <w:rStyle w:val="StyleUnderline"/>
          <w:rFonts w:ascii="Cambria" w:hAnsi="Cambria"/>
        </w:rPr>
        <w:t>light</w:t>
      </w:r>
      <w:r w:rsidRPr="00A63553">
        <w:rPr>
          <w:rFonts w:ascii="Cambria" w:hAnsi="Cambria"/>
        </w:rPr>
        <w:t xml:space="preserve"> (than you already do). Moreover, </w:t>
      </w:r>
      <w:r w:rsidRPr="00A63553">
        <w:rPr>
          <w:rStyle w:val="StyleUnderline"/>
          <w:rFonts w:ascii="Cambria" w:hAnsi="Cambria"/>
        </w:rPr>
        <w:t>there are some fundamental standpoint differences, which also happen to be some of the well-known hotspots of the "China discussion". Like which country XXX territories belong to. You have to take a side in such a discussion, and an argument about such questions will likely result in hurt feelings</w:t>
      </w:r>
      <w:r w:rsidRPr="00A63553">
        <w:rPr>
          <w:rFonts w:ascii="Cambria" w:hAnsi="Cambria"/>
        </w:rPr>
        <w:t xml:space="preserve">. Just like two religionists discussing whose "God" is the better one. Accompanying the differences in standpoints are also differences in perspectives. For example, </w:t>
      </w:r>
      <w:r w:rsidRPr="00A63553">
        <w:rPr>
          <w:rStyle w:val="StyleUnderline"/>
          <w:rFonts w:ascii="Cambria" w:hAnsi="Cambria"/>
        </w:rPr>
        <w:t>you may perceive Tibetan or Uighur separatists as freedom fighters, but many Chinese may perceive them as terrorists or enemies of the state. You may perceive Falun Gong practitioners as the victims of religious persecution, but many Chinese may perceive them as fanatic cultists or dangerous criminals that deserve to be locked up. You may define "democracy" as a system of people's election and representation, while some Chinese may define "democracy" as a system that gets things done for the benefit of the people. You may define fundamental "human rights" as the right to the freedom of assembly or the freedom of expression, while some Chinese may define "human rights" as being the right to food, the right to shelter or the right to have a decent job. With all these differences in mind, there is no surprise that your communication is bound to fail. You may be talking about the same subjects, but you are not talking with the same language. So how do you find a common language in a political debate about China</w:t>
      </w:r>
      <w:r w:rsidRPr="00A63553">
        <w:rPr>
          <w:rStyle w:val="Emphasis"/>
          <w:rFonts w:ascii="Cambria" w:hAnsi="Cambria"/>
        </w:rPr>
        <w:t xml:space="preserve">? You need to look for common grounds and common interests. </w:t>
      </w:r>
      <w:r w:rsidRPr="00A63553">
        <w:rPr>
          <w:rFonts w:ascii="Cambria" w:hAnsi="Cambria"/>
        </w:rPr>
        <w:t xml:space="preserve">Like I have said, every country has its own set of domestic problems. But here comes the crux: What you may perceive as a domestic problem for the Chinese, the Chinese may not perceive the same thing as a problem. What the Chinese may perceive as a domestic problem, the same thing may not be of much interest to you. For example, you may want to talk about the situation of human rights critics in China, but this issue is of little concern to many average Chinese, because it does not directly affect them. </w:t>
      </w:r>
      <w:r w:rsidRPr="00A63553">
        <w:rPr>
          <w:rStyle w:val="StyleUnderline"/>
          <w:rFonts w:ascii="Cambria" w:hAnsi="Cambria"/>
        </w:rPr>
        <w:t>They need to get out of their way to discuss it with you, just to cater for your interests. But if you were to talk about the matters of pollution and corruption in China, which widely affect the Chinese population and happen to be topics that are heatedly debated inside China, you are talking about something that is also of great interest to them, and they may actively follow the conversation, especially in case you are not just complaining and ranting about these issues but instead provide some constructive insights from an outside perspective</w:t>
      </w:r>
      <w:r w:rsidRPr="00A63553">
        <w:rPr>
          <w:rFonts w:ascii="Cambria" w:hAnsi="Cambria"/>
        </w:rPr>
        <w:t>. The way you put your question</w:t>
      </w:r>
      <w:r w:rsidRPr="00A63553">
        <w:rPr>
          <w:rStyle w:val="StyleUnderline"/>
          <w:rFonts w:ascii="Cambria" w:hAnsi="Cambria"/>
        </w:rPr>
        <w:t>, it sounds like you are expecting these Chinese students to criticize their country's political system. I don't know what motivates you to have this kind of expectation, but I suggest you to keep an open mind and pursue an open approach to a political discussion:</w:t>
      </w:r>
      <w:r w:rsidRPr="00A63553">
        <w:rPr>
          <w:rFonts w:ascii="Cambria" w:hAnsi="Cambria"/>
        </w:rPr>
        <w:t xml:space="preserve"> Every coin has two sides, so a political debate should not be just about questioning the wrongs, but also acknowledging what is right. </w:t>
      </w:r>
      <w:r w:rsidRPr="00A63553">
        <w:rPr>
          <w:rStyle w:val="StyleUnderline"/>
          <w:rFonts w:ascii="Cambria" w:hAnsi="Cambria"/>
        </w:rPr>
        <w:t>Start with talking about something that you find positive about China's political system first, and you may find your discussion to go on more smoothly.</w:t>
      </w:r>
      <w:r w:rsidRPr="00A63553">
        <w:rPr>
          <w:rFonts w:ascii="Cambria" w:hAnsi="Cambria"/>
        </w:rPr>
        <w:t xml:space="preserve"> Most Chinese students you talk to are to some extent beneficiaries of China's political system, because their families have seen their situation improved so much in the recent years under the current system, that they are even being able to afford sending their kids to expensive colleges abroad to receive a more prestigious education. </w:t>
      </w:r>
      <w:r w:rsidRPr="00A63553">
        <w:rPr>
          <w:rStyle w:val="StyleUnderline"/>
          <w:rFonts w:ascii="Cambria" w:hAnsi="Cambria"/>
        </w:rPr>
        <w:t>As weird as it sounds, you may want to talk to these Chinese students, as if they were the fellow victims of China's current political system, while they may perceive you as accusing them of being "accomplices" of what you are criticizing, as they are some of the beneficiaries of this system's "crimes". Naturally, they wouldn't like to talk to you about this topic. Last but not least, Chinese students are not educated in a way that they could feel positive about criticism. Culturally speaking, criticism is often perceived as an emotional charge as well, not just a factual argument. To them, criticizing their country in front of a foreign national may feel embarrassing, while you criticizing their country may easily be seen as offensive.</w:t>
      </w:r>
      <w:r w:rsidRPr="00A63553">
        <w:rPr>
          <w:rFonts w:ascii="Cambria" w:hAnsi="Cambria"/>
        </w:rPr>
        <w:t xml:space="preserve"> Since many Chinese students have an emotional attachment to their home country, your attempt to direct the conversation onto criticizing China may be misunderstood as something personal. TL;DR: </w:t>
      </w:r>
      <w:r w:rsidRPr="00A63553">
        <w:rPr>
          <w:rStyle w:val="StyleUnderline"/>
          <w:rFonts w:ascii="Cambria" w:hAnsi="Cambria"/>
        </w:rPr>
        <w:t xml:space="preserve">These Chinese students may be reluctant about discussing China's politics with you, because they don't want to get on your bad side... and you on theirs. </w:t>
      </w:r>
    </w:p>
    <w:p w:rsidR="00755C15" w:rsidRPr="00A63553" w:rsidRDefault="00755C15" w:rsidP="00755C15">
      <w:pPr>
        <w:pStyle w:val="Heading3"/>
        <w:rPr>
          <w:rFonts w:ascii="Cambria" w:hAnsi="Cambria"/>
        </w:rPr>
      </w:pPr>
      <w:r w:rsidRPr="00A63553">
        <w:rPr>
          <w:rFonts w:ascii="Cambria" w:hAnsi="Cambria"/>
        </w:rPr>
        <w:t>Black Engagement</w:t>
      </w:r>
    </w:p>
    <w:p w:rsidR="00CF543C" w:rsidRPr="00A63553" w:rsidRDefault="00CF543C" w:rsidP="00CF543C">
      <w:pPr>
        <w:pStyle w:val="Heading4"/>
        <w:rPr>
          <w:rFonts w:ascii="Cambria" w:hAnsi="Cambria"/>
        </w:rPr>
      </w:pPr>
      <w:r w:rsidRPr="00A63553">
        <w:rPr>
          <w:rFonts w:ascii="Cambria" w:hAnsi="Cambria"/>
        </w:rPr>
        <w:t xml:space="preserve">Black engagement with the topic is key- There is a significant history of black and African interaction with China that makes black engagement with the topic a good starting point for methodological discussion. </w:t>
      </w:r>
    </w:p>
    <w:p w:rsidR="003D56B5" w:rsidRPr="00A63553" w:rsidRDefault="00CF543C" w:rsidP="00CF543C">
      <w:pPr>
        <w:rPr>
          <w:rStyle w:val="StyleUnderline"/>
          <w:rFonts w:ascii="Cambria" w:hAnsi="Cambria"/>
        </w:rPr>
      </w:pPr>
      <w:r w:rsidRPr="00A63553">
        <w:rPr>
          <w:rStyle w:val="Style13ptBold"/>
          <w:rFonts w:ascii="Cambria" w:hAnsi="Cambria"/>
        </w:rPr>
        <w:t>Lofton ’15</w:t>
      </w:r>
      <w:r w:rsidRPr="00A63553">
        <w:rPr>
          <w:rFonts w:ascii="Cambria" w:hAnsi="Cambria"/>
        </w:rPr>
        <w:t xml:space="preserve"> (Robin Lofton has worked in Washington, D.C. as a lobbyist on human rights in South Africa and Brazil. She served as Executive Director of the International Centre for Criminal Law &amp; Human Rights, focusing on the death penalty as a human rights crisis. She wrote articles about human rights in criminal justice systems worldwide and drafted amicus curiae briefs introducing and promoting international human rights law and standards in the U.S. Circuits courts. Ms. Lofton continues to write and lecture about African American history and the Black experience in America. She has authored numerous articles about African American history, including articles on slavery, civil rights and current events globally that affect African Americans. Her writing also includes perspectives about Black experiences—in and out of the United States. Her goal is to bring history to life and use the lessons of the past to create a stronger future. “Africans and African Americans in China: A Long History, A Troubled Present, and a Promising Future?” </w:t>
      </w:r>
      <w:hyperlink r:id="rId13" w:history="1">
        <w:r w:rsidR="003D56B5" w:rsidRPr="00A63553">
          <w:rPr>
            <w:rStyle w:val="Hyperlink"/>
            <w:rFonts w:ascii="Cambria" w:hAnsi="Cambria"/>
          </w:rPr>
          <w:t>http://www.blackpast.org/perspectives/africans-and-african-americans-china-long-history-troubled-present-and-promising-future</w:t>
        </w:r>
      </w:hyperlink>
      <w:r w:rsidRPr="00A63553">
        <w:rPr>
          <w:rFonts w:ascii="Cambria" w:hAnsi="Cambria"/>
        </w:rPr>
        <w:t>)</w:t>
      </w:r>
    </w:p>
    <w:p w:rsidR="00CF543C" w:rsidRPr="00A63553" w:rsidRDefault="00CF543C" w:rsidP="00CF543C">
      <w:pPr>
        <w:rPr>
          <w:rStyle w:val="StyleUnderline"/>
          <w:rFonts w:ascii="Cambria" w:hAnsi="Cambria"/>
        </w:rPr>
      </w:pPr>
      <w:r w:rsidRPr="00A63553">
        <w:rPr>
          <w:rStyle w:val="StyleUnderline"/>
          <w:rFonts w:ascii="Cambria" w:hAnsi="Cambria"/>
        </w:rPr>
        <w:t xml:space="preserve">The first significant African American contact with “modern” China came during the Boxer Rebellion. Troops from the </w:t>
      </w:r>
      <w:hyperlink r:id="rId14" w:tooltip="10th Cavalry" w:history="1">
        <w:r w:rsidRPr="00A63553">
          <w:rPr>
            <w:rStyle w:val="StyleUnderline"/>
            <w:rFonts w:ascii="Cambria" w:hAnsi="Cambria"/>
          </w:rPr>
          <w:t>10th Cavalry</w:t>
        </w:r>
      </w:hyperlink>
      <w:r w:rsidRPr="00A63553">
        <w:rPr>
          <w:rFonts w:ascii="Cambria" w:hAnsi="Cambria"/>
        </w:rPr>
        <w:t xml:space="preserve">, one of the four famed </w:t>
      </w:r>
      <w:hyperlink r:id="rId15" w:tooltip="Buffalo Soldier" w:history="1">
        <w:r w:rsidRPr="00A63553">
          <w:rPr>
            <w:rFonts w:ascii="Cambria" w:hAnsi="Cambria"/>
          </w:rPr>
          <w:t>Buffalo Soldier</w:t>
        </w:r>
      </w:hyperlink>
      <w:r w:rsidRPr="00A63553">
        <w:rPr>
          <w:rFonts w:ascii="Cambria" w:hAnsi="Cambria"/>
        </w:rPr>
        <w:t xml:space="preserve"> units, </w:t>
      </w:r>
      <w:r w:rsidRPr="00A63553">
        <w:rPr>
          <w:rStyle w:val="StyleUnderline"/>
          <w:rFonts w:ascii="Cambria" w:hAnsi="Cambria"/>
        </w:rPr>
        <w:t xml:space="preserve">were part of the international military force of 20,000 soldiers sent to suppress the uprising led by the Society of the Righteous and Harmonious Fists (Boxers) and to free foreign hostages and Chinese Christians held by them. Between </w:t>
      </w:r>
      <w:hyperlink r:id="rId16" w:tooltip="World War I" w:history="1">
        <w:r w:rsidRPr="00A63553">
          <w:rPr>
            <w:rStyle w:val="StyleUnderline"/>
            <w:rFonts w:ascii="Cambria" w:hAnsi="Cambria"/>
          </w:rPr>
          <w:t>World War I</w:t>
        </w:r>
      </w:hyperlink>
      <w:r w:rsidRPr="00A63553">
        <w:rPr>
          <w:rStyle w:val="StyleUnderline"/>
          <w:rFonts w:ascii="Cambria" w:hAnsi="Cambria"/>
        </w:rPr>
        <w:t xml:space="preserve"> and </w:t>
      </w:r>
      <w:hyperlink r:id="rId17" w:tooltip="World War II" w:history="1">
        <w:r w:rsidRPr="00A63553">
          <w:rPr>
            <w:rStyle w:val="StyleUnderline"/>
            <w:rFonts w:ascii="Cambria" w:hAnsi="Cambria"/>
          </w:rPr>
          <w:t>World War II</w:t>
        </w:r>
      </w:hyperlink>
      <w:r w:rsidRPr="00A63553">
        <w:rPr>
          <w:rStyle w:val="StyleUnderline"/>
          <w:rFonts w:ascii="Cambria" w:hAnsi="Cambria"/>
        </w:rPr>
        <w:t xml:space="preserve"> African American </w:t>
      </w:r>
      <w:hyperlink r:id="rId18" w:tooltip="jazz" w:history="1">
        <w:r w:rsidRPr="00A63553">
          <w:rPr>
            <w:rStyle w:val="StyleUnderline"/>
            <w:rFonts w:ascii="Cambria" w:hAnsi="Cambria"/>
          </w:rPr>
          <w:t>jazz</w:t>
        </w:r>
      </w:hyperlink>
      <w:r w:rsidRPr="00A63553">
        <w:rPr>
          <w:rStyle w:val="StyleUnderline"/>
          <w:rFonts w:ascii="Cambria" w:hAnsi="Cambria"/>
        </w:rPr>
        <w:t xml:space="preserve"> </w:t>
      </w:r>
      <w:hyperlink r:id="rId19" w:tooltip="musicians" w:history="1">
        <w:r w:rsidRPr="00A63553">
          <w:rPr>
            <w:rStyle w:val="StyleUnderline"/>
            <w:rFonts w:ascii="Cambria" w:hAnsi="Cambria"/>
          </w:rPr>
          <w:t>musicians</w:t>
        </w:r>
      </w:hyperlink>
      <w:r w:rsidRPr="00A63553">
        <w:rPr>
          <w:rStyle w:val="StyleUnderline"/>
          <w:rFonts w:ascii="Cambria" w:hAnsi="Cambria"/>
        </w:rPr>
        <w:t xml:space="preserve"> such as the </w:t>
      </w:r>
      <w:hyperlink r:id="rId20" w:tooltip="Earl Whaley Band" w:history="1">
        <w:r w:rsidRPr="00A63553">
          <w:rPr>
            <w:rStyle w:val="StyleUnderline"/>
            <w:rFonts w:ascii="Cambria" w:hAnsi="Cambria"/>
          </w:rPr>
          <w:t>Earl Whaley Band</w:t>
        </w:r>
      </w:hyperlink>
      <w:r w:rsidRPr="00A63553">
        <w:rPr>
          <w:rStyle w:val="StyleUnderline"/>
          <w:rFonts w:ascii="Cambria" w:hAnsi="Cambria"/>
        </w:rPr>
        <w:t xml:space="preserve"> of </w:t>
      </w:r>
      <w:hyperlink r:id="rId21" w:tooltip="Seattle" w:history="1">
        <w:r w:rsidRPr="00A63553">
          <w:rPr>
            <w:rStyle w:val="StyleUnderline"/>
            <w:rFonts w:ascii="Cambria" w:hAnsi="Cambria"/>
          </w:rPr>
          <w:t>Seattle</w:t>
        </w:r>
      </w:hyperlink>
      <w:r w:rsidRPr="00A63553">
        <w:rPr>
          <w:rStyle w:val="StyleUnderline"/>
          <w:rFonts w:ascii="Cambria" w:hAnsi="Cambria"/>
        </w:rPr>
        <w:t xml:space="preserve">, </w:t>
      </w:r>
      <w:hyperlink r:id="rId22" w:tooltip="Washington State" w:history="1">
        <w:r w:rsidRPr="00A63553">
          <w:rPr>
            <w:rStyle w:val="StyleUnderline"/>
            <w:rFonts w:ascii="Cambria" w:hAnsi="Cambria"/>
          </w:rPr>
          <w:t>Washington</w:t>
        </w:r>
      </w:hyperlink>
      <w:r w:rsidRPr="00A63553">
        <w:rPr>
          <w:rStyle w:val="StyleUnderline"/>
          <w:rFonts w:ascii="Cambria" w:hAnsi="Cambria"/>
        </w:rPr>
        <w:t>, rose to prominence in Shanghai and other Chinese coastal cities</w:t>
      </w:r>
      <w:r w:rsidRPr="00A63553">
        <w:rPr>
          <w:rFonts w:ascii="Cambria" w:hAnsi="Cambria"/>
        </w:rPr>
        <w:t xml:space="preserve">. Some of </w:t>
      </w:r>
      <w:r w:rsidRPr="00A63553">
        <w:rPr>
          <w:rStyle w:val="StyleUnderline"/>
          <w:rFonts w:ascii="Cambria" w:hAnsi="Cambria"/>
        </w:rPr>
        <w:t xml:space="preserve">these musicians eventually ended up incarcerated by the </w:t>
      </w:r>
      <w:hyperlink r:id="rId23" w:tooltip="Japanese" w:history="1">
        <w:r w:rsidRPr="00A63553">
          <w:rPr>
            <w:rStyle w:val="StyleUnderline"/>
            <w:rFonts w:ascii="Cambria" w:hAnsi="Cambria"/>
          </w:rPr>
          <w:t>Japanese</w:t>
        </w:r>
      </w:hyperlink>
      <w:r w:rsidRPr="00A63553">
        <w:rPr>
          <w:rStyle w:val="StyleUnderline"/>
          <w:rFonts w:ascii="Cambria" w:hAnsi="Cambria"/>
        </w:rPr>
        <w:t xml:space="preserve"> when they invaded China in 1937. Far larger number of African Americans came to China during World War II.</w:t>
      </w:r>
      <w:r w:rsidRPr="00A63553">
        <w:rPr>
          <w:rFonts w:ascii="Cambria" w:hAnsi="Cambria"/>
        </w:rPr>
        <w:t xml:space="preserve"> Most of these visitors were soldiers who worked as manual laborers or heavy equipment operators. However </w:t>
      </w:r>
      <w:r w:rsidRPr="00A63553">
        <w:rPr>
          <w:rStyle w:val="StyleUnderline"/>
          <w:rFonts w:ascii="Cambria" w:hAnsi="Cambria"/>
        </w:rPr>
        <w:t xml:space="preserve">a small number of African Americans worked as </w:t>
      </w:r>
      <w:hyperlink r:id="rId24" w:tooltip="doctors" w:history="1">
        <w:r w:rsidRPr="00A63553">
          <w:rPr>
            <w:rStyle w:val="StyleUnderline"/>
            <w:rFonts w:ascii="Cambria" w:hAnsi="Cambria"/>
          </w:rPr>
          <w:t>doctors</w:t>
        </w:r>
      </w:hyperlink>
      <w:r w:rsidRPr="00A63553">
        <w:rPr>
          <w:rStyle w:val="StyleUnderline"/>
          <w:rFonts w:ascii="Cambria" w:hAnsi="Cambria"/>
        </w:rPr>
        <w:t xml:space="preserve"> and </w:t>
      </w:r>
      <w:hyperlink r:id="rId25" w:tooltip="nurses" w:history="1">
        <w:r w:rsidRPr="00A63553">
          <w:rPr>
            <w:rStyle w:val="StyleUnderline"/>
            <w:rFonts w:ascii="Cambria" w:hAnsi="Cambria"/>
          </w:rPr>
          <w:t>nurses</w:t>
        </w:r>
      </w:hyperlink>
      <w:r w:rsidRPr="00A63553">
        <w:rPr>
          <w:rStyle w:val="StyleUnderline"/>
          <w:rFonts w:ascii="Cambria" w:hAnsi="Cambria"/>
        </w:rPr>
        <w:t xml:space="preserve"> staffing hospitals for injured American and Chinese </w:t>
      </w:r>
      <w:hyperlink r:id="rId26" w:tooltip="troops" w:history="1">
        <w:r w:rsidRPr="00A63553">
          <w:rPr>
            <w:rStyle w:val="StyleUnderline"/>
            <w:rFonts w:ascii="Cambria" w:hAnsi="Cambria"/>
          </w:rPr>
          <w:t>troops</w:t>
        </w:r>
      </w:hyperlink>
      <w:r w:rsidRPr="00A63553">
        <w:rPr>
          <w:rStyle w:val="StyleUnderline"/>
          <w:rFonts w:ascii="Cambria" w:hAnsi="Cambria"/>
        </w:rPr>
        <w:t xml:space="preserve">. African American soldiers who worked to re-open the </w:t>
      </w:r>
      <w:hyperlink r:id="rId27" w:tooltip="Burma" w:history="1">
        <w:r w:rsidRPr="00A63553">
          <w:rPr>
            <w:rStyle w:val="StyleUnderline"/>
            <w:rFonts w:ascii="Cambria" w:hAnsi="Cambria"/>
          </w:rPr>
          <w:t>Burma</w:t>
        </w:r>
      </w:hyperlink>
      <w:r w:rsidRPr="00A63553">
        <w:rPr>
          <w:rStyle w:val="StyleUnderline"/>
          <w:rFonts w:ascii="Cambria" w:hAnsi="Cambria"/>
        </w:rPr>
        <w:t xml:space="preserve"> Road were the single largest group of blacks in World War II-era China.</w:t>
      </w:r>
      <w:r w:rsidRPr="00A63553">
        <w:rPr>
          <w:rFonts w:ascii="Cambria" w:hAnsi="Cambria"/>
        </w:rPr>
        <w:t xml:space="preserve"> The Road ran through the Himalayan Mountains and linked </w:t>
      </w:r>
      <w:hyperlink r:id="rId28" w:tooltip="India" w:history="1">
        <w:r w:rsidRPr="00A63553">
          <w:rPr>
            <w:rFonts w:ascii="Cambria" w:hAnsi="Cambria"/>
          </w:rPr>
          <w:t>India</w:t>
        </w:r>
      </w:hyperlink>
      <w:r w:rsidRPr="00A63553">
        <w:rPr>
          <w:rFonts w:ascii="Cambria" w:hAnsi="Cambria"/>
        </w:rPr>
        <w:t xml:space="preserve"> and China. </w:t>
      </w:r>
      <w:r w:rsidRPr="00A63553">
        <w:rPr>
          <w:rStyle w:val="StyleUnderline"/>
          <w:rFonts w:ascii="Cambria" w:hAnsi="Cambria"/>
        </w:rPr>
        <w:t xml:space="preserve">Six African American battalions, who comprised 60 percent of the U.S. soldiers working on this project, labored side-by-side with Indian, Burmese, and Chinese laborers to construct the 271-mile </w:t>
      </w:r>
      <w:hyperlink r:id="rId29" w:tooltip="Ledo Road" w:history="1">
        <w:r w:rsidRPr="00A63553">
          <w:rPr>
            <w:rStyle w:val="StyleUnderline"/>
            <w:rFonts w:ascii="Cambria" w:hAnsi="Cambria"/>
          </w:rPr>
          <w:t>Ledo Road</w:t>
        </w:r>
      </w:hyperlink>
      <w:r w:rsidRPr="00A63553">
        <w:rPr>
          <w:rStyle w:val="StyleUnderline"/>
          <w:rFonts w:ascii="Cambria" w:hAnsi="Cambria"/>
        </w:rPr>
        <w:t xml:space="preserve"> which connected to the Burma Road. The Ledo Road was later described as a “wartime </w:t>
      </w:r>
      <w:hyperlink r:id="rId30" w:tooltip="engineering" w:history="1">
        <w:r w:rsidRPr="00A63553">
          <w:rPr>
            <w:rStyle w:val="StyleUnderline"/>
            <w:rFonts w:ascii="Cambria" w:hAnsi="Cambria"/>
          </w:rPr>
          <w:t>engineering</w:t>
        </w:r>
      </w:hyperlink>
      <w:r w:rsidRPr="00A63553">
        <w:rPr>
          <w:rStyle w:val="StyleUnderline"/>
          <w:rFonts w:ascii="Cambria" w:hAnsi="Cambria"/>
        </w:rPr>
        <w:t xml:space="preserve"> miracle.” Relations between Chinese and African American soldiers were reportedly good during work on the Ledo Road and later in China immediately after the war</w:t>
      </w:r>
      <w:r w:rsidRPr="00A63553">
        <w:rPr>
          <w:rFonts w:ascii="Cambria" w:hAnsi="Cambria"/>
        </w:rPr>
        <w:t xml:space="preserve">. On October 1, 1949, China officially became a </w:t>
      </w:r>
      <w:hyperlink r:id="rId31" w:tooltip="Communist" w:history="1">
        <w:r w:rsidRPr="00A63553">
          <w:rPr>
            <w:rFonts w:ascii="Cambria" w:hAnsi="Cambria"/>
          </w:rPr>
          <w:t>Communist</w:t>
        </w:r>
      </w:hyperlink>
      <w:r w:rsidRPr="00A63553">
        <w:rPr>
          <w:rFonts w:ascii="Cambria" w:hAnsi="Cambria"/>
        </w:rPr>
        <w:t xml:space="preserve"> nation. Like the </w:t>
      </w:r>
      <w:hyperlink r:id="rId32" w:tooltip="Russia (Soviet)" w:history="1">
        <w:r w:rsidRPr="00A63553">
          <w:rPr>
            <w:rFonts w:ascii="Cambria" w:hAnsi="Cambria"/>
          </w:rPr>
          <w:t>Soviet Union</w:t>
        </w:r>
      </w:hyperlink>
      <w:r w:rsidRPr="00A63553">
        <w:rPr>
          <w:rFonts w:ascii="Cambria" w:hAnsi="Cambria"/>
        </w:rPr>
        <w:t xml:space="preserve"> and other Communist nations, </w:t>
      </w:r>
      <w:r w:rsidRPr="00A63553">
        <w:rPr>
          <w:rStyle w:val="StyleUnderline"/>
          <w:rFonts w:ascii="Cambria" w:hAnsi="Cambria"/>
        </w:rPr>
        <w:t xml:space="preserve">China recruited Africans to study in its </w:t>
      </w:r>
      <w:hyperlink r:id="rId33" w:tooltip="universities" w:history="1">
        <w:r w:rsidRPr="00A63553">
          <w:rPr>
            <w:rStyle w:val="StyleUnderline"/>
            <w:rFonts w:ascii="Cambria" w:hAnsi="Cambria"/>
          </w:rPr>
          <w:t>universities</w:t>
        </w:r>
      </w:hyperlink>
      <w:r w:rsidRPr="00A63553">
        <w:rPr>
          <w:rStyle w:val="StyleUnderline"/>
          <w:rFonts w:ascii="Cambria" w:hAnsi="Cambria"/>
        </w:rPr>
        <w:t xml:space="preserve"> in a bid to gain support among the emerging generation of Third World </w:t>
      </w:r>
      <w:hyperlink r:id="rId34" w:tooltip="political" w:history="1">
        <w:r w:rsidRPr="00A63553">
          <w:rPr>
            <w:rStyle w:val="StyleUnderline"/>
            <w:rFonts w:ascii="Cambria" w:hAnsi="Cambria"/>
          </w:rPr>
          <w:t>political</w:t>
        </w:r>
      </w:hyperlink>
      <w:r w:rsidRPr="00A63553">
        <w:rPr>
          <w:rStyle w:val="StyleUnderline"/>
          <w:rFonts w:ascii="Cambria" w:hAnsi="Cambria"/>
        </w:rPr>
        <w:t xml:space="preserve"> leaders.</w:t>
      </w:r>
      <w:r w:rsidRPr="00A63553">
        <w:rPr>
          <w:rFonts w:ascii="Cambria" w:hAnsi="Cambria"/>
        </w:rPr>
        <w:t xml:space="preserve"> At first these numbers were small but </w:t>
      </w:r>
      <w:r w:rsidRPr="00A63553">
        <w:rPr>
          <w:rStyle w:val="StyleUnderline"/>
          <w:rFonts w:ascii="Cambria" w:hAnsi="Cambria"/>
        </w:rPr>
        <w:t>by the 1960s, there were enough African students in China to lead to racial tensions and protests. Much of the tension was rooted in the Chinese government’s decision to provide large scholarships to Africans from “China-friendly” nations. Over time there would be growing numbers of African students studying in Chinese universities especially in Beijing and Shanghai. Many Chinese students resented the African students receiving larger scholarships and greater support from their government than the Chinese students</w:t>
      </w:r>
      <w:r w:rsidRPr="00A63553">
        <w:rPr>
          <w:rFonts w:ascii="Cambria" w:hAnsi="Cambria"/>
        </w:rPr>
        <w:t xml:space="preserve">. Interracial dating between African men and Chinese women added to the tension. </w:t>
      </w:r>
      <w:r w:rsidRPr="00A63553">
        <w:rPr>
          <w:rStyle w:val="StyleUnderline"/>
          <w:rFonts w:ascii="Cambria" w:hAnsi="Cambria"/>
        </w:rPr>
        <w:t xml:space="preserve">In 1979, the first </w:t>
      </w:r>
      <w:hyperlink r:id="rId35" w:tooltip="physical confrontation" w:history="1">
        <w:r w:rsidRPr="00A63553">
          <w:rPr>
            <w:rStyle w:val="StyleUnderline"/>
            <w:rFonts w:ascii="Cambria" w:hAnsi="Cambria"/>
          </w:rPr>
          <w:t>physical confrontation</w:t>
        </w:r>
      </w:hyperlink>
      <w:r w:rsidRPr="00A63553">
        <w:rPr>
          <w:rStyle w:val="StyleUnderline"/>
          <w:rFonts w:ascii="Cambria" w:hAnsi="Cambria"/>
        </w:rPr>
        <w:t xml:space="preserve"> occurred between African and Chinese students in Shanghai. More clashes followed prompting some African students to return home voluntarily or to be deported.</w:t>
      </w:r>
      <w:r w:rsidRPr="00A63553">
        <w:rPr>
          <w:rFonts w:ascii="Cambria" w:hAnsi="Cambria"/>
        </w:rPr>
        <w:t xml:space="preserve"> The single largest clash came on December 24, 1988 at Hohai University in Nanjing when two African male students arrived at a party with two Chinese women. When security guards stopped the group, claiming that the Chinese women were prostitutes, a brawl ensued which left 13 students injured. </w:t>
      </w:r>
      <w:r w:rsidRPr="00A63553">
        <w:rPr>
          <w:rStyle w:val="StyleUnderline"/>
          <w:rFonts w:ascii="Cambria" w:hAnsi="Cambria"/>
        </w:rPr>
        <w:t>When a false rumor that one of the Chinese students in the melee had been killed, over 300 Chinese students attacked the dormitories housing the African students. Despite the tensions among university students, Africans and increasingly African Americans have been a growing presence in the country since 1990. By 2014 an estimated 500,000 Africans, Afro-</w:t>
      </w:r>
      <w:hyperlink r:id="rId36" w:tooltip="Caribbeans" w:history="1">
        <w:r w:rsidRPr="00A63553">
          <w:rPr>
            <w:rStyle w:val="StyleUnderline"/>
            <w:rFonts w:ascii="Cambria" w:hAnsi="Cambria"/>
          </w:rPr>
          <w:t>Caribbeans</w:t>
        </w:r>
      </w:hyperlink>
      <w:r w:rsidRPr="00A63553">
        <w:rPr>
          <w:rStyle w:val="StyleUnderline"/>
          <w:rFonts w:ascii="Cambria" w:hAnsi="Cambria"/>
        </w:rPr>
        <w:t>, and African Americans were present in China.</w:t>
      </w:r>
      <w:r w:rsidRPr="00A63553">
        <w:rPr>
          <w:rFonts w:ascii="Cambria" w:hAnsi="Cambria"/>
        </w:rPr>
        <w:t xml:space="preserve"> In </w:t>
      </w:r>
      <w:r w:rsidRPr="00A63553">
        <w:rPr>
          <w:rStyle w:val="StyleUnderline"/>
          <w:rFonts w:ascii="Cambria" w:hAnsi="Cambria"/>
        </w:rPr>
        <w:t>comparison there are about one millon Chinese living in Africa. All the groups came to China to engage in the lucrative import and export business or as students or tourists. Most Africans are concentrated in the port city of Guangzhou.</w:t>
      </w:r>
      <w:r w:rsidRPr="00A63553">
        <w:rPr>
          <w:rFonts w:ascii="Cambria" w:hAnsi="Cambria"/>
        </w:rPr>
        <w:t xml:space="preserve"> </w:t>
      </w:r>
      <w:r w:rsidRPr="00A63553">
        <w:rPr>
          <w:rStyle w:val="StyleUnderline"/>
          <w:rFonts w:ascii="Cambria" w:hAnsi="Cambria"/>
        </w:rPr>
        <w:t>By 2014 an estimated 16,000 Africans lived in this city of 11 million people, the fourth largest city in China.</w:t>
      </w:r>
      <w:r w:rsidRPr="00A63553">
        <w:rPr>
          <w:rFonts w:ascii="Cambria" w:hAnsi="Cambria"/>
        </w:rPr>
        <w:t xml:space="preserve"> African immigrants first arrived in the late 1990s as traders. Most of the traders purchased textiles and other relatively inexpensive consumer goods in Guangzhou and sold them for a profit in their home nations. Some traders have stayed permanently but much of the population has been transitory</w:t>
      </w:r>
      <w:r w:rsidRPr="00A63553">
        <w:rPr>
          <w:rStyle w:val="StyleUnderline"/>
          <w:rFonts w:ascii="Cambria" w:hAnsi="Cambria"/>
        </w:rPr>
        <w:t xml:space="preserve">. </w:t>
      </w:r>
      <w:hyperlink r:id="rId37" w:tooltip="Nigerians" w:history="1">
        <w:r w:rsidRPr="00A63553">
          <w:rPr>
            <w:rStyle w:val="StyleUnderline"/>
            <w:rFonts w:ascii="Cambria" w:hAnsi="Cambria"/>
          </w:rPr>
          <w:t>Nigerians</w:t>
        </w:r>
      </w:hyperlink>
      <w:r w:rsidRPr="00A63553">
        <w:rPr>
          <w:rStyle w:val="StyleUnderline"/>
          <w:rFonts w:ascii="Cambria" w:hAnsi="Cambria"/>
        </w:rPr>
        <w:t xml:space="preserve"> constitute the largest of the African groups in Guangzhou, followed by traders from </w:t>
      </w:r>
      <w:hyperlink r:id="rId38" w:tooltip="Senegal" w:history="1">
        <w:r w:rsidRPr="00A63553">
          <w:rPr>
            <w:rStyle w:val="StyleUnderline"/>
            <w:rFonts w:ascii="Cambria" w:hAnsi="Cambria"/>
          </w:rPr>
          <w:t>Senegal</w:t>
        </w:r>
      </w:hyperlink>
      <w:r w:rsidRPr="00A63553">
        <w:rPr>
          <w:rStyle w:val="StyleUnderline"/>
          <w:rFonts w:ascii="Cambria" w:hAnsi="Cambria"/>
        </w:rPr>
        <w:t xml:space="preserve">, </w:t>
      </w:r>
      <w:hyperlink r:id="rId39" w:tooltip="Mali" w:history="1">
        <w:r w:rsidRPr="00A63553">
          <w:rPr>
            <w:rStyle w:val="StyleUnderline"/>
            <w:rFonts w:ascii="Cambria" w:hAnsi="Cambria"/>
          </w:rPr>
          <w:t>Mali</w:t>
        </w:r>
      </w:hyperlink>
      <w:r w:rsidRPr="00A63553">
        <w:rPr>
          <w:rStyle w:val="StyleUnderline"/>
          <w:rFonts w:ascii="Cambria" w:hAnsi="Cambria"/>
        </w:rPr>
        <w:t xml:space="preserve">, </w:t>
      </w:r>
      <w:hyperlink r:id="rId40" w:tooltip="Guinea" w:history="1">
        <w:r w:rsidRPr="00A63553">
          <w:rPr>
            <w:rStyle w:val="StyleUnderline"/>
            <w:rFonts w:ascii="Cambria" w:hAnsi="Cambria"/>
          </w:rPr>
          <w:t>Guinea</w:t>
        </w:r>
      </w:hyperlink>
      <w:r w:rsidRPr="00A63553">
        <w:rPr>
          <w:rStyle w:val="StyleUnderline"/>
          <w:rFonts w:ascii="Cambria" w:hAnsi="Cambria"/>
        </w:rPr>
        <w:t xml:space="preserve">, and </w:t>
      </w:r>
      <w:hyperlink r:id="rId41" w:tooltip="Ghana" w:history="1">
        <w:r w:rsidRPr="00A63553">
          <w:rPr>
            <w:rStyle w:val="StyleUnderline"/>
            <w:rFonts w:ascii="Cambria" w:hAnsi="Cambria"/>
          </w:rPr>
          <w:t>Ghana</w:t>
        </w:r>
      </w:hyperlink>
      <w:r w:rsidRPr="00A63553">
        <w:rPr>
          <w:rStyle w:val="StyleUnderline"/>
          <w:rFonts w:ascii="Cambria" w:hAnsi="Cambria"/>
        </w:rPr>
        <w:t>. By 2000 they became enough of a noticeable presence that the small section of Guangzhou where they lived and worked was informally called the “Chocolate City.”</w:t>
      </w:r>
      <w:r w:rsidRPr="00A63553">
        <w:rPr>
          <w:rFonts w:ascii="Cambria" w:hAnsi="Cambria"/>
        </w:rPr>
        <w:t xml:space="preserve"> </w:t>
      </w:r>
      <w:r w:rsidRPr="00A63553">
        <w:rPr>
          <w:rStyle w:val="StyleUnderline"/>
          <w:rFonts w:ascii="Cambria" w:hAnsi="Cambria"/>
        </w:rPr>
        <w:t>Their numbers have allowed these African immigrants to establish their own services, accommodations, and centers of entertainment</w:t>
      </w:r>
      <w:r w:rsidRPr="00A63553">
        <w:rPr>
          <w:rFonts w:ascii="Cambria" w:hAnsi="Cambria"/>
        </w:rPr>
        <w:t xml:space="preserve">. </w:t>
      </w:r>
      <w:r w:rsidRPr="00A63553">
        <w:rPr>
          <w:rStyle w:val="StyleUnderline"/>
          <w:rFonts w:ascii="Cambria" w:hAnsi="Cambria"/>
        </w:rPr>
        <w:t>Since</w:t>
      </w:r>
      <w:r w:rsidRPr="00A63553">
        <w:rPr>
          <w:rFonts w:ascii="Cambria" w:hAnsi="Cambria"/>
        </w:rPr>
        <w:t xml:space="preserve"> the </w:t>
      </w:r>
      <w:r w:rsidRPr="00A63553">
        <w:rPr>
          <w:rStyle w:val="StyleUnderline"/>
          <w:rFonts w:ascii="Cambria" w:hAnsi="Cambria"/>
        </w:rPr>
        <w:t>2008</w:t>
      </w:r>
      <w:r w:rsidRPr="00A63553">
        <w:rPr>
          <w:rFonts w:ascii="Cambria" w:hAnsi="Cambria"/>
        </w:rPr>
        <w:t xml:space="preserve"> </w:t>
      </w:r>
      <w:hyperlink r:id="rId42" w:tooltip="Olympics" w:history="1">
        <w:r w:rsidRPr="00A63553">
          <w:rPr>
            <w:rFonts w:ascii="Cambria" w:hAnsi="Cambria"/>
          </w:rPr>
          <w:t>Olympics</w:t>
        </w:r>
      </w:hyperlink>
      <w:r w:rsidRPr="00A63553">
        <w:rPr>
          <w:rFonts w:ascii="Cambria" w:hAnsi="Cambria"/>
        </w:rPr>
        <w:t xml:space="preserve"> in Beijing </w:t>
      </w:r>
      <w:r w:rsidRPr="00A63553">
        <w:rPr>
          <w:rStyle w:val="StyleUnderline"/>
          <w:rFonts w:ascii="Cambria" w:hAnsi="Cambria"/>
        </w:rPr>
        <w:t>the number of foreigners from all regions of the world has risen with Africans among the fastest growing groups. Since few African immigrants in Guangzhou speak Mandarin, Cantonese, or other Chinese languages and most Chinese in the city speak little or no English or French, the two groups have developed what is known as a “calculator communication” in which both parties communicate and negotiate primarily by punching numbers into a calculator to present to the opposing party. There is very little “non-business or non-commercial” interaction between Africans and the Chinese population</w:t>
      </w:r>
      <w:r w:rsidRPr="00A63553">
        <w:rPr>
          <w:rFonts w:ascii="Cambria" w:hAnsi="Cambria"/>
        </w:rPr>
        <w:t xml:space="preserve">. A second concentration of Africans has evolved in the small city of Yiwu in Zhenjiang Province in the Southern coastal region of China. Although relatively small by Chinese urban center standards with a population of about one million people, it has the largest commodities trading market in the nation. </w:t>
      </w:r>
      <w:r w:rsidRPr="00A63553">
        <w:rPr>
          <w:rStyle w:val="StyleUnderline"/>
          <w:rFonts w:ascii="Cambria" w:hAnsi="Cambria"/>
        </w:rPr>
        <w:t xml:space="preserve">Beginning in the late 1990s, </w:t>
      </w:r>
      <w:hyperlink r:id="rId43" w:tooltip="Ethiopians" w:history="1">
        <w:r w:rsidRPr="00A63553">
          <w:rPr>
            <w:rStyle w:val="StyleUnderline"/>
            <w:rFonts w:ascii="Cambria" w:hAnsi="Cambria"/>
          </w:rPr>
          <w:t>Ethiopians</w:t>
        </w:r>
      </w:hyperlink>
      <w:r w:rsidRPr="00A63553">
        <w:rPr>
          <w:rStyle w:val="StyleUnderline"/>
          <w:rFonts w:ascii="Cambria" w:hAnsi="Cambria"/>
        </w:rPr>
        <w:t xml:space="preserve"> and </w:t>
      </w:r>
      <w:hyperlink r:id="rId44" w:tooltip="Sudanese" w:history="1">
        <w:r w:rsidRPr="00A63553">
          <w:rPr>
            <w:rStyle w:val="StyleUnderline"/>
            <w:rFonts w:ascii="Cambria" w:hAnsi="Cambria"/>
          </w:rPr>
          <w:t>Sudanese</w:t>
        </w:r>
      </w:hyperlink>
      <w:r w:rsidRPr="00A63553">
        <w:rPr>
          <w:rStyle w:val="StyleUnderline"/>
          <w:rFonts w:ascii="Cambria" w:hAnsi="Cambria"/>
        </w:rPr>
        <w:t xml:space="preserve"> have settled here. As in Guangzhou, most of these emigrants are in the city for trade. They purchase manufactured items, jewelry, ornaments, toys, building materials, and electrical appliances, and return them to their home countries for sale. The Yiwu African colony however seems to have developed a more permanent community, centered around </w:t>
      </w:r>
      <w:hyperlink r:id="rId45" w:tooltip="churches" w:history="1">
        <w:r w:rsidRPr="00A63553">
          <w:rPr>
            <w:rStyle w:val="StyleUnderline"/>
            <w:rFonts w:ascii="Cambria" w:hAnsi="Cambria"/>
          </w:rPr>
          <w:t>churches</w:t>
        </w:r>
      </w:hyperlink>
      <w:r w:rsidRPr="00A63553">
        <w:rPr>
          <w:rStyle w:val="StyleUnderline"/>
          <w:rFonts w:ascii="Cambria" w:hAnsi="Cambria"/>
        </w:rPr>
        <w:t xml:space="preserve"> and a </w:t>
      </w:r>
      <w:hyperlink r:id="rId46" w:tooltip="mosque" w:history="1">
        <w:r w:rsidRPr="00A63553">
          <w:rPr>
            <w:rStyle w:val="StyleUnderline"/>
            <w:rFonts w:ascii="Cambria" w:hAnsi="Cambria"/>
          </w:rPr>
          <w:t>mosque</w:t>
        </w:r>
      </w:hyperlink>
      <w:r w:rsidRPr="00A63553">
        <w:rPr>
          <w:rStyle w:val="StyleUnderline"/>
          <w:rFonts w:ascii="Cambria" w:hAnsi="Cambria"/>
        </w:rPr>
        <w:t xml:space="preserve">. Unlike the African inhabitants of Guangzhou, the Yiwu Africans have made a greater attempt at assimilation into the local Chinese community. Smaller groups of Africans are located in Beijing and Shanghai. Africans in these cities are primarily in China for educational reasons (either as </w:t>
      </w:r>
      <w:hyperlink r:id="rId47" w:tooltip="teachers" w:history="1">
        <w:r w:rsidRPr="00A63553">
          <w:rPr>
            <w:rStyle w:val="StyleUnderline"/>
            <w:rFonts w:ascii="Cambria" w:hAnsi="Cambria"/>
          </w:rPr>
          <w:t>teachers</w:t>
        </w:r>
      </w:hyperlink>
      <w:r w:rsidRPr="00A63553">
        <w:rPr>
          <w:rStyle w:val="StyleUnderline"/>
          <w:rFonts w:ascii="Cambria" w:hAnsi="Cambria"/>
        </w:rPr>
        <w:t xml:space="preserve"> or students) or in a diplomatic capacity. Some Africans in Beijing and Shanghai also work as businesspeople or traders. African Americans comprise a smaller and less permanent part of China. Since their first brief appearance in the Boxer Rebellion, a few African Americans have visited China mostly as famous travelers.</w:t>
      </w:r>
      <w:r w:rsidRPr="00A63553">
        <w:rPr>
          <w:rFonts w:ascii="Cambria" w:hAnsi="Cambria"/>
        </w:rPr>
        <w:t xml:space="preserve"> The </w:t>
      </w:r>
      <w:hyperlink r:id="rId48" w:tooltip="poet" w:history="1">
        <w:r w:rsidRPr="00A63553">
          <w:rPr>
            <w:rFonts w:ascii="Cambria" w:hAnsi="Cambria"/>
          </w:rPr>
          <w:t>poet</w:t>
        </w:r>
      </w:hyperlink>
      <w:r w:rsidRPr="00A63553">
        <w:rPr>
          <w:rFonts w:ascii="Cambria" w:hAnsi="Cambria"/>
        </w:rPr>
        <w:t xml:space="preserve"> and </w:t>
      </w:r>
      <w:hyperlink r:id="rId49" w:tooltip="writer" w:history="1">
        <w:r w:rsidRPr="00A63553">
          <w:rPr>
            <w:rFonts w:ascii="Cambria" w:hAnsi="Cambria"/>
          </w:rPr>
          <w:t>writer</w:t>
        </w:r>
      </w:hyperlink>
      <w:r w:rsidRPr="00A63553">
        <w:rPr>
          <w:rFonts w:ascii="Cambria" w:hAnsi="Cambria"/>
        </w:rPr>
        <w:t xml:space="preserve"> </w:t>
      </w:r>
      <w:hyperlink r:id="rId50" w:tooltip="Langston Hughes" w:history="1">
        <w:r w:rsidRPr="00A63553">
          <w:rPr>
            <w:rFonts w:ascii="Cambria" w:hAnsi="Cambria"/>
          </w:rPr>
          <w:t>Langston Hughes</w:t>
        </w:r>
      </w:hyperlink>
      <w:r w:rsidRPr="00A63553">
        <w:rPr>
          <w:rFonts w:ascii="Cambria" w:hAnsi="Cambria"/>
        </w:rPr>
        <w:t xml:space="preserve"> toured China in 1934 after he left the Soviet Union. While in Shanghai he met Lu Xun, the father of modern Chinese literature. </w:t>
      </w:r>
      <w:hyperlink r:id="rId51" w:tooltip="W.E.B. DuBois" w:history="1">
        <w:r w:rsidRPr="00A63553">
          <w:rPr>
            <w:rStyle w:val="StyleUnderline"/>
            <w:rFonts w:ascii="Cambria" w:hAnsi="Cambria"/>
          </w:rPr>
          <w:t>W.E.B. DuBois</w:t>
        </w:r>
      </w:hyperlink>
      <w:r w:rsidRPr="00A63553">
        <w:rPr>
          <w:rStyle w:val="StyleUnderline"/>
          <w:rFonts w:ascii="Cambria" w:hAnsi="Cambria"/>
        </w:rPr>
        <w:t xml:space="preserve">, who first visited China in 1936, returned in 1955 as part of a trip around the world. He was received with great acclaim and met with Communist Party leaders. He returned a third time with wife </w:t>
      </w:r>
      <w:hyperlink r:id="rId52" w:tooltip="Shirley Graham DuBois" w:history="1">
        <w:r w:rsidRPr="00A63553">
          <w:rPr>
            <w:rStyle w:val="StyleUnderline"/>
            <w:rFonts w:ascii="Cambria" w:hAnsi="Cambria"/>
          </w:rPr>
          <w:t>Shirley Graham DuBois</w:t>
        </w:r>
      </w:hyperlink>
      <w:r w:rsidRPr="00A63553">
        <w:rPr>
          <w:rStyle w:val="StyleUnderline"/>
          <w:rFonts w:ascii="Cambria" w:hAnsi="Cambria"/>
        </w:rPr>
        <w:t xml:space="preserve"> in 1959 and on this trip met with Mao Zedong, the head of the Communist Party and the leader of China.</w:t>
      </w:r>
      <w:r w:rsidRPr="00A63553">
        <w:rPr>
          <w:rFonts w:ascii="Cambria" w:hAnsi="Cambria"/>
        </w:rPr>
        <w:t xml:space="preserve"> In 1977 Shirley Graham DuBois died in Beijing, China after a long battle with breast cancer. </w:t>
      </w:r>
      <w:r w:rsidRPr="00A63553">
        <w:rPr>
          <w:rStyle w:val="StyleUnderline"/>
          <w:rFonts w:ascii="Cambria" w:hAnsi="Cambria"/>
        </w:rPr>
        <w:t xml:space="preserve">In the 1960s and early 1970s black American radicals including </w:t>
      </w:r>
      <w:hyperlink r:id="rId53" w:tooltip="Black Panther Party" w:history="1">
        <w:r w:rsidRPr="00A63553">
          <w:rPr>
            <w:rStyle w:val="StyleUnderline"/>
            <w:rFonts w:ascii="Cambria" w:hAnsi="Cambria"/>
          </w:rPr>
          <w:t>Black Panther Party</w:t>
        </w:r>
      </w:hyperlink>
      <w:r w:rsidRPr="00A63553">
        <w:rPr>
          <w:rStyle w:val="StyleUnderline"/>
          <w:rFonts w:ascii="Cambria" w:hAnsi="Cambria"/>
        </w:rPr>
        <w:t xml:space="preserve"> co-founder </w:t>
      </w:r>
      <w:hyperlink r:id="rId54" w:tooltip="Huey P. Newton" w:history="1">
        <w:r w:rsidRPr="00A63553">
          <w:rPr>
            <w:rStyle w:val="StyleUnderline"/>
            <w:rFonts w:ascii="Cambria" w:hAnsi="Cambria"/>
          </w:rPr>
          <w:t>Huey P. Newton</w:t>
        </w:r>
      </w:hyperlink>
      <w:r w:rsidRPr="00A63553">
        <w:rPr>
          <w:rStyle w:val="StyleUnderline"/>
          <w:rFonts w:ascii="Cambria" w:hAnsi="Cambria"/>
        </w:rPr>
        <w:t xml:space="preserve"> and </w:t>
      </w:r>
      <w:hyperlink r:id="rId55" w:tooltip="Elaine Brown" w:history="1">
        <w:r w:rsidRPr="00A63553">
          <w:rPr>
            <w:rStyle w:val="StyleUnderline"/>
            <w:rFonts w:ascii="Cambria" w:hAnsi="Cambria"/>
          </w:rPr>
          <w:t>Elaine Brown</w:t>
        </w:r>
      </w:hyperlink>
      <w:r w:rsidRPr="00A63553">
        <w:rPr>
          <w:rStyle w:val="StyleUnderline"/>
          <w:rFonts w:ascii="Cambria" w:hAnsi="Cambria"/>
        </w:rPr>
        <w:t xml:space="preserve"> made the political pilgrimage to Beijing to meet with Chinese government officials. Less well known were left </w:t>
      </w:r>
      <w:hyperlink r:id="rId56" w:tooltip="activists" w:history="1">
        <w:r w:rsidRPr="00A63553">
          <w:rPr>
            <w:rStyle w:val="StyleUnderline"/>
            <w:rFonts w:ascii="Cambria" w:hAnsi="Cambria"/>
          </w:rPr>
          <w:t>activists</w:t>
        </w:r>
      </w:hyperlink>
      <w:r w:rsidRPr="00A63553">
        <w:rPr>
          <w:rStyle w:val="StyleUnderline"/>
          <w:rFonts w:ascii="Cambria" w:hAnsi="Cambria"/>
        </w:rPr>
        <w:t xml:space="preserve"> such as Harlem-born Vicki Garvin who lived in China from 1964 to 1970. Another radical, </w:t>
      </w:r>
      <w:hyperlink r:id="rId57" w:tooltip="Robert Williams" w:history="1">
        <w:r w:rsidRPr="00A63553">
          <w:rPr>
            <w:rStyle w:val="StyleUnderline"/>
            <w:rFonts w:ascii="Cambria" w:hAnsi="Cambria"/>
          </w:rPr>
          <w:t>Robert Williams</w:t>
        </w:r>
      </w:hyperlink>
      <w:r w:rsidRPr="00A63553">
        <w:rPr>
          <w:rStyle w:val="StyleUnderline"/>
          <w:rFonts w:ascii="Cambria" w:hAnsi="Cambria"/>
        </w:rPr>
        <w:t xml:space="preserve">, in 1966 began a long exile in China where he met with Mao Zedong and advised him on racial issues in the United States. All of these radicals saw China rather than the Soviet Union as the new leader of Third World liberation. </w:t>
      </w:r>
      <w:r w:rsidRPr="00A63553">
        <w:rPr>
          <w:rFonts w:ascii="Cambria" w:hAnsi="Cambria"/>
        </w:rPr>
        <w:t>Likewise at least in official party circles</w:t>
      </w:r>
      <w:r w:rsidRPr="00A63553">
        <w:rPr>
          <w:rStyle w:val="StyleUnderline"/>
          <w:rFonts w:ascii="Cambria" w:hAnsi="Cambria"/>
        </w:rPr>
        <w:t xml:space="preserve">, </w:t>
      </w:r>
      <w:hyperlink r:id="rId58" w:tooltip="black liberation" w:history="1">
        <w:r w:rsidRPr="00A63553">
          <w:rPr>
            <w:rStyle w:val="StyleUnderline"/>
            <w:rFonts w:ascii="Cambria" w:hAnsi="Cambria"/>
          </w:rPr>
          <w:t>black liberation</w:t>
        </w:r>
      </w:hyperlink>
      <w:r w:rsidRPr="00A63553">
        <w:rPr>
          <w:rStyle w:val="StyleUnderline"/>
          <w:rFonts w:ascii="Cambria" w:hAnsi="Cambria"/>
        </w:rPr>
        <w:t xml:space="preserve"> struggles in the United States and other nations were applauded and official China denounced anti-black racism both at home and abroad. Chinese Communist officials promoted the idea that the Chinese people stood shoulder to shoulder with Africans, African Americans, and other people of color against “white imperialists.”</w:t>
      </w:r>
      <w:r w:rsidRPr="00A63553">
        <w:rPr>
          <w:rFonts w:ascii="Cambria" w:hAnsi="Cambria"/>
        </w:rPr>
        <w:t xml:space="preserve"> As we have seen with the anti-African student tension, many ordinary Chinese people were reluctant to embrace that concept. Nonetheless, </w:t>
      </w:r>
      <w:r w:rsidRPr="00A63553">
        <w:rPr>
          <w:rStyle w:val="StyleUnderline"/>
          <w:rFonts w:ascii="Cambria" w:hAnsi="Cambria"/>
        </w:rPr>
        <w:t xml:space="preserve">African American (and African) writers and intellectuals, </w:t>
      </w:r>
      <w:hyperlink r:id="rId59" w:tooltip="sports" w:history="1">
        <w:r w:rsidRPr="00A63553">
          <w:rPr>
            <w:rStyle w:val="StyleUnderline"/>
            <w:rFonts w:ascii="Cambria" w:hAnsi="Cambria"/>
          </w:rPr>
          <w:t>sports</w:t>
        </w:r>
      </w:hyperlink>
      <w:r w:rsidRPr="00A63553">
        <w:rPr>
          <w:rStyle w:val="StyleUnderline"/>
          <w:rFonts w:ascii="Cambria" w:hAnsi="Cambria"/>
        </w:rPr>
        <w:t xml:space="preserve"> figures including especially black </w:t>
      </w:r>
      <w:hyperlink r:id="rId60" w:tooltip="basketball" w:history="1">
        <w:r w:rsidRPr="00A63553">
          <w:rPr>
            <w:rStyle w:val="StyleUnderline"/>
            <w:rFonts w:ascii="Cambria" w:hAnsi="Cambria"/>
          </w:rPr>
          <w:t>basketball</w:t>
        </w:r>
      </w:hyperlink>
      <w:r w:rsidRPr="00A63553">
        <w:rPr>
          <w:rStyle w:val="StyleUnderline"/>
          <w:rFonts w:ascii="Cambria" w:hAnsi="Cambria"/>
        </w:rPr>
        <w:t xml:space="preserve"> stars have been exceedingly popular in China since the 1980s. They and the black American revolutionary heroes who visited China have reported that negative stereotypes and racial difficulties have decreased.</w:t>
      </w:r>
      <w:r w:rsidRPr="00A63553">
        <w:rPr>
          <w:rFonts w:ascii="Cambria" w:hAnsi="Cambria"/>
        </w:rPr>
        <w:t xml:space="preserve"> </w:t>
      </w:r>
      <w:r w:rsidRPr="00A63553">
        <w:rPr>
          <w:rStyle w:val="StyleUnderline"/>
          <w:rFonts w:ascii="Cambria" w:hAnsi="Cambria"/>
        </w:rPr>
        <w:t xml:space="preserve">Since 1980 a small group of non-celebrity African Americans have toured, studied, and—on occasion— settled permanently to work in China. </w:t>
      </w:r>
      <w:r w:rsidRPr="00A63553">
        <w:rPr>
          <w:rFonts w:ascii="Cambria" w:hAnsi="Cambria"/>
        </w:rPr>
        <w:t xml:space="preserve">Most of them are located in Beijing and Shanghai. These African Americans report mixed experiences living or visiting China. Those who resided in the major cities frequently touted excellent opportunities in business, teaching, trading, and study. Upon visiting rural areas, however, they often had “Afro-phobic” experiences where blacks were still viewed as scary, unintelligent, and poor. As with Africans however, language difficulties, even for those in the major cities, often cause social and cultural problems. In the larger cities like Shanghai and Beijing, many </w:t>
      </w:r>
      <w:r w:rsidRPr="00A63553">
        <w:rPr>
          <w:rStyle w:val="StyleUnderline"/>
          <w:rFonts w:ascii="Cambria" w:hAnsi="Cambria"/>
        </w:rPr>
        <w:t>African Americans report that Chinese view them as exotic and mysterious while, in the rural areas, they are sometimes described as “ugly.” African Americans in China are often mistaken as African or Afro-Caribbean and, therefore, experience many of the same problems. Inter-racial dating between African Americans and native Chinese is not popular and even discouraged by Chinese parents. Compared to many locations around the world, China presents certain challenges that are unique to Africans and African Americans. As a homogenous society, China can be a difficult tourist and expatriate location for persons of African origin. Most Chinese have had limited contact with black people and therefore have allowed stereotypes and other derogatory information to affect their opinions and interactions</w:t>
      </w:r>
      <w:r w:rsidRPr="00A63553">
        <w:rPr>
          <w:rFonts w:ascii="Cambria" w:hAnsi="Cambria"/>
        </w:rPr>
        <w:t xml:space="preserve">. Nevertheless, </w:t>
      </w:r>
      <w:r w:rsidRPr="00A63553">
        <w:rPr>
          <w:rStyle w:val="StyleUnderline"/>
          <w:rFonts w:ascii="Cambria" w:hAnsi="Cambria"/>
        </w:rPr>
        <w:t>Africans and African Americans are developing stronger ties with China as shown by their rising numbers in the country, willingness to learn a Chinese language, and to trade and establish businesses in China. In recent years, China has opened up to foreigners and many African Americans and Africans have responded to this opportunity to benefit from China’s large trading, manufacturing, and educational possibilities. Still, racial problems and race-motivated incidents continue to occur. As the native Chinese population experiences more direct contact and social interaction with foreigners, particularly Africans and African Americans, China has strong potential to be a new frontier of opportunity.</w:t>
      </w:r>
    </w:p>
    <w:p w:rsidR="00E9079D" w:rsidRPr="00A63553" w:rsidRDefault="00E9079D" w:rsidP="00E9079D">
      <w:pPr>
        <w:pStyle w:val="Heading2"/>
        <w:rPr>
          <w:rFonts w:ascii="Cambria" w:hAnsi="Cambria"/>
        </w:rPr>
      </w:pPr>
      <w:r w:rsidRPr="00A63553">
        <w:rPr>
          <w:rFonts w:ascii="Cambria" w:hAnsi="Cambria"/>
        </w:rPr>
        <w:t>Topical Version</w:t>
      </w:r>
    </w:p>
    <w:p w:rsidR="00E9079D" w:rsidRPr="00A63553" w:rsidRDefault="00E9079D" w:rsidP="00E9079D">
      <w:pPr>
        <w:pStyle w:val="Heading3"/>
        <w:rPr>
          <w:rStyle w:val="StyleUnderline"/>
          <w:rFonts w:ascii="Cambria" w:hAnsi="Cambria"/>
          <w:sz w:val="32"/>
        </w:rPr>
      </w:pPr>
      <w:r w:rsidRPr="00A63553">
        <w:rPr>
          <w:rStyle w:val="StyleUnderline"/>
          <w:rFonts w:ascii="Cambria" w:hAnsi="Cambria"/>
          <w:sz w:val="32"/>
        </w:rPr>
        <w:t>Transnational Grassroots</w:t>
      </w:r>
    </w:p>
    <w:p w:rsidR="00E9079D" w:rsidRPr="00A63553" w:rsidRDefault="00E9079D" w:rsidP="00E9079D">
      <w:pPr>
        <w:pStyle w:val="Heading4"/>
        <w:rPr>
          <w:rFonts w:ascii="Cambria" w:hAnsi="Cambria"/>
          <w:sz w:val="20"/>
          <w:szCs w:val="20"/>
        </w:rPr>
      </w:pPr>
      <w:r w:rsidRPr="00A63553">
        <w:rPr>
          <w:rFonts w:ascii="Cambria" w:hAnsi="Cambria"/>
        </w:rPr>
        <w:t>Trans-national grassroots movements have been proven to be effective methods for producing material social change</w:t>
      </w:r>
      <w:r w:rsidRPr="00A63553">
        <w:rPr>
          <w:rFonts w:ascii="Cambria" w:hAnsi="Cambria"/>
        </w:rPr>
        <w:br/>
        <w:t>Batliwala 02</w:t>
      </w:r>
      <w:r w:rsidRPr="00A63553">
        <w:rPr>
          <w:rFonts w:ascii="Cambria" w:hAnsi="Cambria"/>
          <w:b w:val="0"/>
        </w:rPr>
        <w:t xml:space="preserve"> </w:t>
      </w:r>
      <w:r w:rsidRPr="00A63553">
        <w:rPr>
          <w:rFonts w:ascii="Cambria" w:hAnsi="Cambria"/>
          <w:b w:val="0"/>
          <w:sz w:val="20"/>
          <w:szCs w:val="20"/>
        </w:rPr>
        <w:t>(Srilatha, researcher for gender studies and activist for female and urban empowerment, “Grassroots Movements as Transnational Actors: Implications for Global Civil Society”, Voluntas: International Journal of Voluntary and Nonprofit Organizations, Vol. 13, No. 4, 12/16/02, https://www.justassociates.org/sites/justassociates.org/files/grassrootsmovements.pdf) // IS</w:t>
      </w:r>
      <w:r w:rsidRPr="00A63553">
        <w:rPr>
          <w:rFonts w:ascii="Cambria" w:hAnsi="Cambria"/>
          <w:b w:val="0"/>
          <w:sz w:val="20"/>
          <w:szCs w:val="20"/>
        </w:rPr>
        <w:br/>
      </w:r>
    </w:p>
    <w:p w:rsidR="00E9079D" w:rsidRPr="00A63553" w:rsidRDefault="00E9079D" w:rsidP="00E9079D">
      <w:pPr>
        <w:rPr>
          <w:rFonts w:ascii="Cambria" w:hAnsi="Cambria"/>
          <w:sz w:val="16"/>
        </w:rPr>
      </w:pPr>
      <w:r w:rsidRPr="00A63553">
        <w:rPr>
          <w:rFonts w:ascii="Cambria" w:hAnsi="Cambria"/>
          <w:sz w:val="16"/>
        </w:rPr>
        <w:t xml:space="preserve">Proposition 3. </w:t>
      </w:r>
      <w:r w:rsidRPr="00A63553">
        <w:rPr>
          <w:rStyle w:val="StyleUnderline"/>
          <w:rFonts w:ascii="Cambria" w:hAnsi="Cambria"/>
        </w:rPr>
        <w:t>There is a need to advance and sharpen theory and analysis of social movements</w:t>
      </w:r>
      <w:r w:rsidRPr="00A63553">
        <w:rPr>
          <w:rFonts w:ascii="Cambria" w:hAnsi="Cambria"/>
          <w:sz w:val="16"/>
        </w:rPr>
        <w:t xml:space="preserve">. We need to rebuild our definitions and theories of social </w:t>
      </w:r>
      <w:r w:rsidRPr="00A63553">
        <w:rPr>
          <w:rStyle w:val="StyleUnderline"/>
          <w:rFonts w:ascii="Cambria" w:hAnsi="Cambria"/>
        </w:rPr>
        <w:t>movements to address not only transnational movements, but of cross-border grassroots movements. These movements are also inventing new kinds of partnerships, institutional arrangements, and relationships with state and private sector actors to sharpen their engagement with public policy processes at both national and transnational levels. These partnerships with high-caliber expertise, combined with a solid grassroots base, have enhanced their access to and impact on public policy, especially at the international level</w:t>
      </w:r>
      <w:r w:rsidRPr="00A63553">
        <w:rPr>
          <w:rFonts w:ascii="Cambria" w:hAnsi="Cambria"/>
          <w:sz w:val="16"/>
        </w:rPr>
        <w:t>. Both SDI and WIEGO are taken very seriously by international policy institutions because of</w:t>
      </w:r>
      <w:r w:rsidRPr="00A63553">
        <w:rPr>
          <w:rStyle w:val="StyleUnderline"/>
          <w:rFonts w:ascii="Cambria" w:hAnsi="Cambria"/>
        </w:rPr>
        <w:t xml:space="preserve"> their capacity to straddle the worlds of global, national, and local policies, to speak the required language, to bring to the negotiating table solid data, analysis, and alternatives.</w:t>
      </w:r>
      <w:r w:rsidRPr="00A63553">
        <w:rPr>
          <w:rFonts w:ascii="Cambria" w:hAnsi="Cambria"/>
          <w:sz w:val="16"/>
        </w:rPr>
        <w:t xml:space="preserve"> This confidence and capacity in turn </w:t>
      </w:r>
      <w:r w:rsidRPr="00A63553">
        <w:rPr>
          <w:rStyle w:val="StyleUnderline"/>
          <w:rFonts w:ascii="Cambria" w:hAnsi="Cambria"/>
        </w:rPr>
        <w:t>arises from the creative ways in which they have built partnerships and alliances with other epistemological communities.</w:t>
      </w:r>
      <w:r w:rsidRPr="00A63553">
        <w:rPr>
          <w:rFonts w:ascii="Cambria" w:hAnsi="Cambria"/>
          <w:sz w:val="16"/>
        </w:rPr>
        <w:t xml:space="preserve"> </w:t>
      </w:r>
      <w:r w:rsidRPr="00A63553">
        <w:rPr>
          <w:rStyle w:val="StyleUnderline"/>
          <w:rFonts w:ascii="Cambria" w:hAnsi="Cambria"/>
        </w:rPr>
        <w:t>They come to the table with concrete strategies, not with problems. They demonstrate that sustainable solutions are possible only through partnership with them. Both these movements have been extremely creative in the way they develop solutions and strategies in specific locations, and use these to push for changes at other locations and levels</w:t>
      </w:r>
      <w:r w:rsidRPr="00A63553">
        <w:rPr>
          <w:rFonts w:ascii="Cambria" w:hAnsi="Cambria"/>
          <w:sz w:val="16"/>
        </w:rPr>
        <w:t xml:space="preserve">. For instance, at national and city levels, SDI’s members have proved that sustainable solutions to slum rehabilitation are possible only when slum dwellers are actively involved in designing and implementing the solutions.8 Women in the Informal Economy Globalizing and Organizing’s member networks have demonstrated viable ways of providing informal women workers health and unemployment insurance, challenging the neglect of these vital benefits for informal workers. </w:t>
      </w:r>
      <w:r w:rsidRPr="00A63553">
        <w:rPr>
          <w:rStyle w:val="StyleUnderline"/>
          <w:rFonts w:ascii="Cambria" w:hAnsi="Cambria"/>
        </w:rPr>
        <w:t>They have changed definitions, debates, and policy dialogues about their constituents</w:t>
      </w:r>
      <w:r w:rsidRPr="00A63553">
        <w:rPr>
          <w:rFonts w:ascii="Cambria" w:hAnsi="Cambria"/>
          <w:sz w:val="16"/>
        </w:rPr>
        <w:t xml:space="preserve">. Women in the Informal Economy Globalizing and Organizing has helped transform the earlier very narrow, economistic definition of informal employment, and gained endorsement for a broader definition from an international body like ILO. Slum/Shack Dwellers International has changed definitions of the urban poor, altered urban infrastructure construction and tendering norms, and pushed through policies such as joint housing tenure for men and women that have far-reaching transformative implications. </w:t>
      </w:r>
    </w:p>
    <w:p w:rsidR="00E9079D" w:rsidRPr="00A63553" w:rsidRDefault="00E9079D" w:rsidP="00E9079D">
      <w:pPr>
        <w:pStyle w:val="Heading4"/>
        <w:rPr>
          <w:rStyle w:val="Style13ptBold"/>
          <w:rFonts w:ascii="Cambria" w:hAnsi="Cambria"/>
          <w:sz w:val="20"/>
          <w:szCs w:val="20"/>
        </w:rPr>
      </w:pPr>
      <w:r w:rsidRPr="00A63553">
        <w:rPr>
          <w:rFonts w:ascii="Cambria" w:hAnsi="Cambria"/>
        </w:rPr>
        <w:t>These movements specifically use expositional data to raise awareness as a way of initiating change, a discussion of forms of US engagement with China is key to do the same</w:t>
      </w:r>
      <w:r w:rsidRPr="00A63553">
        <w:rPr>
          <w:rFonts w:ascii="Cambria" w:hAnsi="Cambria"/>
        </w:rPr>
        <w:br/>
      </w:r>
      <w:r w:rsidRPr="00A63553">
        <w:rPr>
          <w:rStyle w:val="Style13ptBold"/>
          <w:rFonts w:ascii="Cambria" w:hAnsi="Cambria"/>
          <w:b/>
        </w:rPr>
        <w:t xml:space="preserve">Batliwala 02 </w:t>
      </w:r>
      <w:r w:rsidRPr="00A63553">
        <w:rPr>
          <w:rStyle w:val="Style13ptBold"/>
          <w:rFonts w:ascii="Cambria" w:hAnsi="Cambria"/>
          <w:sz w:val="20"/>
          <w:szCs w:val="20"/>
        </w:rPr>
        <w:t>(Srilatha, researcher for gender studies and activist for female and urban empowerment, “Grassroots Movements as Transnational Actors: Implications for Global Civil Society”, Voluntas: International Journal of Voluntary and Nonprofit Organizations, Vol. 13, No. 4, 12/16/02, https://www.justassociates.org/sites/justassociates.org/files/grassrootsmovements.pdf) // IS</w:t>
      </w:r>
      <w:r w:rsidRPr="00A63553">
        <w:rPr>
          <w:rStyle w:val="Style13ptBold"/>
          <w:rFonts w:ascii="Cambria" w:hAnsi="Cambria"/>
          <w:sz w:val="20"/>
          <w:szCs w:val="20"/>
        </w:rPr>
        <w:br/>
      </w:r>
    </w:p>
    <w:p w:rsidR="00E9079D" w:rsidRPr="00A63553" w:rsidRDefault="00E9079D" w:rsidP="00E9079D">
      <w:pPr>
        <w:rPr>
          <w:rStyle w:val="StyleUnderline"/>
          <w:rFonts w:ascii="Cambria" w:hAnsi="Cambria"/>
        </w:rPr>
      </w:pPr>
      <w:r w:rsidRPr="00A63553">
        <w:rPr>
          <w:rStyle w:val="StyleUnderline"/>
          <w:rFonts w:ascii="Cambria" w:hAnsi="Cambria"/>
        </w:rPr>
        <w:t>They have made powerful use of research and data to empower their members and challenge public policy. Generating data to challenge and force a shift in mainstream perceptions of their role, and as a basis for awareness building and developing people-centered solutions,</w:t>
      </w:r>
      <w:r w:rsidRPr="00A63553">
        <w:rPr>
          <w:rFonts w:ascii="Cambria" w:hAnsi="Cambria"/>
          <w:sz w:val="16"/>
        </w:rPr>
        <w:t xml:space="preserve"> has been a fundamental strategy of both WIEGO and SDI. </w:t>
      </w:r>
      <w:r w:rsidRPr="00A63553">
        <w:rPr>
          <w:rStyle w:val="StyleUnderline"/>
          <w:rFonts w:ascii="Cambria" w:hAnsi="Cambria"/>
        </w:rPr>
        <w:t>Data are used not only to increase visibility, but as the basis of both contestation and partnership with state and multilateral actors</w:t>
      </w:r>
      <w:r w:rsidRPr="00A63553">
        <w:rPr>
          <w:rFonts w:ascii="Cambria" w:hAnsi="Cambria"/>
          <w:sz w:val="16"/>
        </w:rPr>
        <w:t xml:space="preserve">.7 They hire or otherwise acquire the necessary research expertise, but the data are owned and controlled by the movement, and used strategically by its leaders—not by remote researchers or outside institutions. </w:t>
      </w:r>
      <w:r w:rsidRPr="00A63553">
        <w:rPr>
          <w:rStyle w:val="StyleUnderline"/>
          <w:rFonts w:ascii="Cambria" w:hAnsi="Cambria"/>
        </w:rPr>
        <w:t>This contests the assumption that grassroots actors are incapable of engaging sophisticated, complex policy debates</w:t>
      </w:r>
      <w:r w:rsidRPr="00A63553">
        <w:rPr>
          <w:rFonts w:ascii="Cambria" w:hAnsi="Cambria"/>
          <w:sz w:val="16"/>
        </w:rPr>
        <w:t xml:space="preserve"> without experts interceding for them in this capacity. And in both cases, they do not allow access to or manipulation of their data by outside researchers to build their professional profiles or out of academic interest, unless these activities bring strong and clear benefits to the movement. </w:t>
      </w:r>
      <w:r w:rsidRPr="00A63553">
        <w:rPr>
          <w:rStyle w:val="StyleUnderline"/>
          <w:rFonts w:ascii="Cambria" w:hAnsi="Cambria"/>
        </w:rPr>
        <w:t>They have changed the traditional relationship between researcher and activist. Both</w:t>
      </w:r>
      <w:r w:rsidRPr="00A63553">
        <w:rPr>
          <w:rFonts w:ascii="Cambria" w:hAnsi="Cambria"/>
          <w:sz w:val="16"/>
        </w:rPr>
        <w:t xml:space="preserve"> WIEGO and SDI </w:t>
      </w:r>
      <w:r w:rsidRPr="00A63553">
        <w:rPr>
          <w:rStyle w:val="StyleUnderline"/>
          <w:rFonts w:ascii="Cambria" w:hAnsi="Cambria"/>
        </w:rPr>
        <w:t>demonstrate a radical alteration in the power equation between practitioners and scholars. They do not lend themselves as passive subjects of research; they initiate research, and they invite and control engagements with a whole range of experts, fully realizing its importance in their long-term struggle. The information and analysis that emerges, as a result, is knowledge generation in the most powerful sense.</w:t>
      </w:r>
    </w:p>
    <w:p w:rsidR="00F643AE" w:rsidRPr="00A63553" w:rsidRDefault="00F643AE" w:rsidP="00F643AE">
      <w:pPr>
        <w:pStyle w:val="Heading3"/>
        <w:rPr>
          <w:rFonts w:ascii="Cambria" w:hAnsi="Cambria"/>
        </w:rPr>
      </w:pPr>
      <w:r w:rsidRPr="00A63553">
        <w:rPr>
          <w:rFonts w:ascii="Cambria" w:hAnsi="Cambria"/>
        </w:rPr>
        <w:t>Activism</w:t>
      </w:r>
    </w:p>
    <w:p w:rsidR="00F643AE" w:rsidRPr="00A63553" w:rsidRDefault="00F643AE" w:rsidP="00F643AE">
      <w:pPr>
        <w:pStyle w:val="Heading4"/>
        <w:rPr>
          <w:rFonts w:ascii="Cambria" w:hAnsi="Cambria"/>
        </w:rPr>
      </w:pPr>
      <w:r w:rsidRPr="00A63553">
        <w:rPr>
          <w:rFonts w:ascii="Cambria" w:hAnsi="Cambria"/>
        </w:rPr>
        <w:t>Engaging with policy on all levels is key to activism. Turning praxis into legislative change is the only way to solve for material struggles. It’s not a question of whether the state is good but rather if legislation to change condition is.</w:t>
      </w:r>
    </w:p>
    <w:p w:rsidR="00F643AE" w:rsidRPr="00A63553" w:rsidRDefault="00F643AE" w:rsidP="00F643AE">
      <w:pPr>
        <w:rPr>
          <w:rFonts w:ascii="Cambria" w:hAnsi="Cambria"/>
        </w:rPr>
      </w:pPr>
      <w:r w:rsidRPr="00A63553">
        <w:rPr>
          <w:rStyle w:val="Style13ptBold"/>
          <w:rFonts w:ascii="Cambria" w:hAnsi="Cambria"/>
        </w:rPr>
        <w:t>Themba-Nixon 2k</w:t>
      </w:r>
      <w:r w:rsidRPr="00A63553">
        <w:rPr>
          <w:rFonts w:ascii="Cambria" w:hAnsi="Cambria"/>
        </w:rPr>
        <w:t xml:space="preserve"> (Makani Themba-Nixon is executive director of the Praxis Project, a media and policy advocacy center based in Washington, DC.  “Changing the Rules: What Public Policy Means for Organizing” 2000, pgs 1-3, NAE)</w:t>
      </w:r>
    </w:p>
    <w:p w:rsidR="00F643AE" w:rsidRPr="00A63553" w:rsidRDefault="00F643AE" w:rsidP="00F643AE">
      <w:pPr>
        <w:rPr>
          <w:rStyle w:val="StyleUnderline"/>
          <w:rFonts w:ascii="Cambria" w:hAnsi="Cambria"/>
        </w:rPr>
      </w:pPr>
      <w:r w:rsidRPr="00A63553">
        <w:rPr>
          <w:rFonts w:ascii="Cambria" w:hAnsi="Cambria"/>
        </w:rPr>
        <w:t xml:space="preserve">In essence, </w:t>
      </w:r>
      <w:r w:rsidRPr="00A63553">
        <w:rPr>
          <w:rStyle w:val="StyleUnderline"/>
          <w:rFonts w:ascii="Cambria" w:hAnsi="Cambria"/>
        </w:rPr>
        <w:t>policies are the codification of power relationships and resource allocation. Policies are the rules of the world we live in. Changing the world means changing the rules. So, if organizing is about changing the rules and building power, how can organizing be separated from policies? Can we really speak truth to power,</w:t>
      </w:r>
      <w:r w:rsidRPr="00A63553">
        <w:rPr>
          <w:rFonts w:ascii="Cambria" w:hAnsi="Cambria"/>
        </w:rPr>
        <w:t xml:space="preserve"> fight the right, stop corporate abuses</w:t>
      </w:r>
      <w:r w:rsidRPr="00A63553">
        <w:rPr>
          <w:rStyle w:val="StyleUnderline"/>
          <w:rFonts w:ascii="Cambria" w:hAnsi="Cambria"/>
        </w:rPr>
        <w:t>, or win racial justice without contesting the rules and the rulers, the policies and the policymakers?</w:t>
      </w:r>
      <w:r w:rsidRPr="00A63553">
        <w:rPr>
          <w:rFonts w:ascii="MS Mincho" w:hAnsi="MS Mincho" w:cs="MS Mincho"/>
        </w:rPr>
        <w:t> </w:t>
      </w:r>
      <w:r w:rsidRPr="00A63553">
        <w:rPr>
          <w:rStyle w:val="StyleUnderline"/>
          <w:rFonts w:ascii="Cambria" w:hAnsi="Cambria"/>
        </w:rPr>
        <w:t>The answer is no-and double no for people of color. Today, racism subtly dominates nearly every aspect of policymaking. From ballot propositions to city funding priorities, policy is increasingly about the control, de- funding, and disfranchisement of communities of color.</w:t>
      </w:r>
      <w:r w:rsidRPr="00A63553">
        <w:rPr>
          <w:rStyle w:val="StyleUnderline"/>
          <w:rFonts w:ascii="MS Mincho" w:hAnsi="MS Mincho" w:cs="MS Mincho"/>
        </w:rPr>
        <w:t> </w:t>
      </w:r>
      <w:r w:rsidRPr="00A63553">
        <w:rPr>
          <w:rFonts w:ascii="Cambria" w:hAnsi="Cambria"/>
        </w:rPr>
        <w:t>What Do We Stand For?</w:t>
      </w:r>
      <w:r w:rsidRPr="00A63553">
        <w:rPr>
          <w:rFonts w:ascii="MS Mincho" w:hAnsi="MS Mincho" w:cs="MS Mincho"/>
        </w:rPr>
        <w:t> </w:t>
      </w:r>
      <w:r w:rsidRPr="00A63553">
        <w:rPr>
          <w:rStyle w:val="StyleUnderline"/>
          <w:rFonts w:ascii="Cambria" w:hAnsi="Cambria"/>
        </w:rPr>
        <w:t>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w:t>
      </w:r>
      <w:r w:rsidRPr="00A63553">
        <w:rPr>
          <w:rFonts w:ascii="MS Mincho" w:hAnsi="MS Mincho" w:cs="MS Mincho"/>
        </w:rPr>
        <w:t> </w:t>
      </w:r>
      <w:r w:rsidRPr="00A63553">
        <w:rPr>
          <w:rStyle w:val="StyleUnderline"/>
          <w:rFonts w:ascii="Cambria" w:hAnsi="Cambria"/>
        </w:rPr>
        <w:t xml:space="preserve">Many of us were too busy to tune into the welfare policy drama in Washington, only to find it washed up right on our doorsteps. </w:t>
      </w:r>
      <w:r w:rsidRPr="00A63553">
        <w:rPr>
          <w:rFonts w:ascii="Cambria" w:hAnsi="Cambria"/>
        </w:rPr>
        <w:t xml:space="preserve">Our members are suffering from workfare policies, new regulations, and cutoffs. Families who were barely getting by under the old rules are being pushed over the edge by the new policies. </w:t>
      </w:r>
      <w:r w:rsidRPr="00A63553">
        <w:rPr>
          <w:rStyle w:val="StyleUnderline"/>
          <w:rFonts w:ascii="Cambria" w:hAnsi="Cambria"/>
        </w:rPr>
        <w:t>Policy doesn't get more relevant than this. And so we got involved in policy-as defense.</w:t>
      </w:r>
      <w:r w:rsidRPr="00A63553">
        <w:rPr>
          <w:rStyle w:val="StyleUnderline"/>
          <w:rFonts w:ascii="MS Mincho" w:hAnsi="MS Mincho" w:cs="MS Mincho"/>
        </w:rPr>
        <w:t> </w:t>
      </w:r>
      <w:r w:rsidRPr="00A63553">
        <w:rPr>
          <w:rStyle w:val="StyleUnderline"/>
          <w:rFonts w:ascii="Cambria" w:hAnsi="Cambria"/>
        </w:rPr>
        <w:t>Yet we have to do more than block their punches. We have to start the fight with initiatives of our own</w:t>
      </w:r>
      <w:r w:rsidRPr="00A63553">
        <w:rPr>
          <w:rFonts w:ascii="Cambria" w:hAnsi="Cambria"/>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w:t>
      </w:r>
      <w:r w:rsidRPr="00A63553">
        <w:rPr>
          <w:rStyle w:val="StyleUnderline"/>
          <w:rFonts w:ascii="Cambria" w:hAnsi="Cambria"/>
        </w:rPr>
        <w:t>Over 600 local policies have been passed to regulate the tobacco industry. Local coalitions have taken the lead by writing ordinances that address local problems and organizing broad support for them.</w:t>
      </w:r>
      <w:r w:rsidRPr="00A63553">
        <w:rPr>
          <w:rStyle w:val="StyleUnderline"/>
          <w:rFonts w:ascii="MS Mincho" w:hAnsi="MS Mincho" w:cs="MS Mincho"/>
        </w:rPr>
        <w:t> </w:t>
      </w:r>
      <w:r w:rsidRPr="00A63553">
        <w:rPr>
          <w:rStyle w:val="StyleUnderline"/>
          <w:rFonts w:ascii="Cambria" w:hAnsi="Cambria"/>
        </w:rPr>
        <w:t>- Nearly 100 gun control and violence prevention policies have been enacted since 1991</w:t>
      </w:r>
      <w:r w:rsidRPr="00A63553">
        <w:rPr>
          <w:rFonts w:ascii="Cambria" w:hAnsi="Cambria"/>
        </w:rPr>
        <w:t>.</w:t>
      </w:r>
      <w:r w:rsidRPr="00A63553">
        <w:rPr>
          <w:rFonts w:ascii="MS Mincho" w:hAnsi="MS Mincho" w:cs="MS Mincho"/>
        </w:rPr>
        <w:t> </w:t>
      </w:r>
      <w:r w:rsidRPr="00A63553">
        <w:rPr>
          <w:rFonts w:ascii="Cambria" w:hAnsi="Cambria"/>
        </w:rPr>
        <w:t xml:space="preserve">- Milwaukee, Boston, and Oakland are among the cities that have passed living wage ordinances: local laws that guarantee higher than minimum wages for workers, usually set as the minimum needed to keep a family of four above poverty. </w:t>
      </w:r>
      <w:r w:rsidRPr="00A63553">
        <w:rPr>
          <w:rStyle w:val="StyleUnderline"/>
          <w:rFonts w:ascii="Cambria" w:hAnsi="Cambria"/>
        </w:rPr>
        <w:t>These are just a few of the examples that demonstrate how organizing for local policy advocacy has made inroads in areas where positive national policy had been stalled by conservatives</w:t>
      </w:r>
      <w:r w:rsidRPr="00A63553">
        <w:rPr>
          <w:rFonts w:ascii="Cambria" w:hAnsi="Cambria"/>
        </w:rPr>
        <w:t xml:space="preserve">. Increasingly, the local policy arena is where the action is and where activists are finding success. </w:t>
      </w:r>
      <w:r w:rsidRPr="00A63553">
        <w:rPr>
          <w:rStyle w:val="StyleUnderline"/>
          <w:rFonts w:ascii="Cambria" w:hAnsi="Cambria"/>
        </w:rPr>
        <w:t>Of course, corporate interests-which are usually the target of these policies-are gearing up in defense. Tactics include front groups, economic pressure, and the tried and true: cold, hard cash.</w:t>
      </w:r>
      <w:r w:rsidRPr="00A63553">
        <w:rPr>
          <w:rStyle w:val="StyleUnderline"/>
          <w:rFonts w:ascii="MS Mincho" w:hAnsi="MS Mincho" w:cs="MS Mincho"/>
        </w:rPr>
        <w:t> </w:t>
      </w:r>
      <w:r w:rsidRPr="00A63553">
        <w:rPr>
          <w:rFonts w:ascii="Cambria" w:hAnsi="Cambria"/>
        </w:rPr>
        <w:t xml:space="preserve">Despite these barriers, grassroots organizing can be very effective at the smaller scale of local politics. At the local level, </w:t>
      </w:r>
      <w:r w:rsidRPr="00A63553">
        <w:rPr>
          <w:rStyle w:val="StyleUnderline"/>
          <w:rFonts w:ascii="Cambria" w:hAnsi="Cambria"/>
        </w:rPr>
        <w:t>we have greater access to elected officials and officials have a greater reliance on their constituents for reelection</w:t>
      </w:r>
      <w:r w:rsidRPr="00A63553">
        <w:rPr>
          <w:rFonts w:ascii="Cambria" w:hAnsi="Cambria"/>
        </w:rPr>
        <w:t>.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w:t>
      </w:r>
      <w:r w:rsidRPr="00A63553">
        <w:rPr>
          <w:rFonts w:ascii="MS Mincho" w:hAnsi="MS Mincho" w:cs="MS Mincho"/>
        </w:rPr>
        <w:t> </w:t>
      </w:r>
      <w:r w:rsidRPr="00A63553">
        <w:rPr>
          <w:rStyle w:val="StyleUnderline"/>
          <w:rFonts w:ascii="Cambria" w:hAnsi="Cambria"/>
        </w:rPr>
        <w:t xml:space="preserve">Recent trends in government underscore the importance of local policy. </w:t>
      </w:r>
      <w:r w:rsidRPr="00A63553">
        <w:rPr>
          <w:rFonts w:ascii="Cambria" w:hAnsi="Cambria"/>
        </w:rPr>
        <w:t xml:space="preserve">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w:t>
      </w:r>
      <w:r w:rsidRPr="00A63553">
        <w:rPr>
          <w:rStyle w:val="StyleUnderline"/>
          <w:rFonts w:ascii="Cambria" w:hAnsi="Cambria"/>
        </w:rPr>
        <w:t>there are real opportunities for advancing progressive initiatives in this more localized environment. Greater local control can mean greater community power to shape and implement important social policies that were heretofore out of reach.</w:t>
      </w:r>
      <w:r w:rsidRPr="00A63553">
        <w:rPr>
          <w:rFonts w:ascii="Cambria" w:hAnsi="Cambria"/>
        </w:rPr>
        <w:t xml:space="preserve"> </w:t>
      </w:r>
      <w:r w:rsidRPr="00A63553">
        <w:rPr>
          <w:rStyle w:val="StyleUnderline"/>
          <w:rFonts w:ascii="Cambria" w:hAnsi="Cambria"/>
        </w:rPr>
        <w:t>To do so will require careful attention to the mechanics of local policymaking and a clear blueprint of what we stand for.</w:t>
      </w:r>
      <w:r w:rsidRPr="00A63553">
        <w:rPr>
          <w:rFonts w:ascii="MS Mincho" w:hAnsi="MS Mincho" w:cs="MS Mincho"/>
        </w:rPr>
        <w:t> </w:t>
      </w:r>
      <w:r w:rsidRPr="00A63553">
        <w:rPr>
          <w:rFonts w:ascii="Cambria" w:hAnsi="Cambria"/>
        </w:rPr>
        <w:t>Getting It in Writing</w:t>
      </w:r>
      <w:r w:rsidRPr="00A63553">
        <w:rPr>
          <w:rFonts w:ascii="MS Mincho" w:hAnsi="MS Mincho" w:cs="MS Mincho"/>
        </w:rPr>
        <w:t> </w:t>
      </w:r>
      <w:r w:rsidRPr="00A63553">
        <w:rPr>
          <w:rStyle w:val="StyleUnderline"/>
          <w:rFonts w:ascii="Cambria" w:hAnsi="Cambria"/>
        </w:rPr>
        <w:t>Much of the work of framing what we stand for takes place in the shaping of demands. By getting into the policy arena in a proactive manner, we can take our demands to the next level. Our demands can become law, with real consequences if the agreement is broken</w:t>
      </w:r>
      <w:r w:rsidRPr="00A63553">
        <w:rPr>
          <w:rFonts w:ascii="Cambria" w:hAnsi="Cambria"/>
        </w:rPr>
        <w:t xml:space="preserve">. After all the organizing, press work, and effort, </w:t>
      </w:r>
      <w:r w:rsidRPr="00A63553">
        <w:rPr>
          <w:rStyle w:val="StyleUnderline"/>
          <w:rFonts w:ascii="Cambria" w:hAnsi="Cambria"/>
        </w:rPr>
        <w:t>a group should leave a decisionmaker with more than a handshake and his or her word. Of course, this work requires a certain amount of interaction with "the suits," as well as struggles with the bureaucracy, the technical language, and the all-too-common resistance by decisionmakers. Still, if it's worth demanding, it's worth having in writing-whether as law, regulation, or internal policy.</w:t>
      </w:r>
      <w:r w:rsidRPr="00A63553">
        <w:rPr>
          <w:rStyle w:val="StyleUnderline"/>
          <w:rFonts w:ascii="MS Mincho" w:hAnsi="MS Mincho" w:cs="MS Mincho"/>
        </w:rPr>
        <w:t> </w:t>
      </w:r>
      <w:r w:rsidRPr="00A63553">
        <w:rPr>
          <w:rFonts w:ascii="Cambria" w:hAnsi="Cambria"/>
        </w:rPr>
        <w:t xml:space="preserve">From ballot initiatives on rent control to laws requiring worker protections, </w:t>
      </w:r>
      <w:r w:rsidRPr="00A63553">
        <w:rPr>
          <w:rStyle w:val="StyleUnderline"/>
          <w:rFonts w:ascii="Cambria" w:hAnsi="Cambria"/>
        </w:rPr>
        <w:t>organizers are leveraging their power into written policies that are making a real difference in their communities</w:t>
      </w:r>
      <w:r w:rsidRPr="00A63553">
        <w:rPr>
          <w:rFonts w:ascii="Cambria" w:hAnsi="Cambria"/>
        </w:rPr>
        <w:t xml:space="preserve">. Of course, </w:t>
      </w:r>
      <w:r w:rsidRPr="00A63553">
        <w:rPr>
          <w:rStyle w:val="StyleUnderline"/>
          <w:rFonts w:ascii="Cambria" w:hAnsi="Cambria"/>
        </w:rPr>
        <w:t>policy work</w:t>
      </w:r>
      <w:r w:rsidRPr="00A63553">
        <w:rPr>
          <w:rFonts w:ascii="Cambria" w:hAnsi="Cambria"/>
        </w:rPr>
        <w:t xml:space="preserve"> is just one tool in our organizing arsenal, but it </w:t>
      </w:r>
      <w:r w:rsidRPr="00A63553">
        <w:rPr>
          <w:rStyle w:val="StyleUnderline"/>
          <w:rFonts w:ascii="Cambria" w:hAnsi="Cambria"/>
        </w:rPr>
        <w:t>is a tool we simply can't afford to ignore</w:t>
      </w:r>
      <w:r w:rsidRPr="00A63553">
        <w:rPr>
          <w:rFonts w:ascii="Cambria" w:hAnsi="Cambria"/>
        </w:rPr>
        <w:t>.</w:t>
      </w:r>
      <w:r w:rsidRPr="00A63553">
        <w:rPr>
          <w:rFonts w:ascii="MS Mincho" w:hAnsi="MS Mincho" w:cs="MS Mincho"/>
        </w:rPr>
        <w:t> </w:t>
      </w:r>
      <w:r w:rsidRPr="00A63553">
        <w:rPr>
          <w:rStyle w:val="StyleUnderline"/>
          <w:rFonts w:ascii="Cambria" w:hAnsi="Cambria"/>
        </w:rPr>
        <w:t>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r w:rsidRPr="00A63553">
        <w:rPr>
          <w:rStyle w:val="StyleUnderline"/>
          <w:rFonts w:ascii="MS Mincho" w:hAnsi="MS Mincho" w:cs="MS Mincho"/>
        </w:rPr>
        <w:t> </w:t>
      </w:r>
    </w:p>
    <w:p w:rsidR="00F643AE" w:rsidRPr="00A63553" w:rsidRDefault="00F643AE" w:rsidP="00F643AE">
      <w:pPr>
        <w:widowControl w:val="0"/>
        <w:autoSpaceDE w:val="0"/>
        <w:autoSpaceDN w:val="0"/>
        <w:adjustRightInd w:val="0"/>
        <w:spacing w:after="240" w:line="360" w:lineRule="atLeast"/>
        <w:rPr>
          <w:rStyle w:val="StyleUnderline"/>
          <w:rFonts w:ascii="Cambria" w:hAnsi="Cambria"/>
        </w:rPr>
      </w:pPr>
    </w:p>
    <w:p w:rsidR="00F643AE" w:rsidRPr="00A63553" w:rsidRDefault="00F643AE" w:rsidP="00F643AE">
      <w:pPr>
        <w:rPr>
          <w:rFonts w:ascii="Cambria" w:hAnsi="Cambria"/>
        </w:rPr>
      </w:pPr>
    </w:p>
    <w:p w:rsidR="00C63176" w:rsidRPr="00A63553" w:rsidRDefault="00C63176" w:rsidP="00C63176">
      <w:pPr>
        <w:pStyle w:val="Heading2"/>
        <w:rPr>
          <w:rFonts w:ascii="Cambria" w:hAnsi="Cambria"/>
        </w:rPr>
      </w:pPr>
      <w:r w:rsidRPr="00A63553">
        <w:rPr>
          <w:rFonts w:ascii="Cambria" w:hAnsi="Cambria"/>
        </w:rPr>
        <w:t>State</w:t>
      </w:r>
      <w:r w:rsidR="00787CC6" w:rsidRPr="00A63553">
        <w:rPr>
          <w:rFonts w:ascii="Cambria" w:hAnsi="Cambria"/>
        </w:rPr>
        <w:t xml:space="preserve"> Debate</w:t>
      </w:r>
      <w:r w:rsidRPr="00A63553">
        <w:rPr>
          <w:rFonts w:ascii="Cambria" w:hAnsi="Cambria"/>
        </w:rPr>
        <w:t xml:space="preserve"> Key</w:t>
      </w:r>
    </w:p>
    <w:p w:rsidR="00C63176" w:rsidRPr="00A63553" w:rsidRDefault="00C63176" w:rsidP="00C63176">
      <w:pPr>
        <w:pStyle w:val="Heading3"/>
        <w:rPr>
          <w:rFonts w:ascii="Cambria" w:hAnsi="Cambria"/>
        </w:rPr>
      </w:pPr>
      <w:r w:rsidRPr="00A63553">
        <w:rPr>
          <w:rFonts w:ascii="Cambria" w:hAnsi="Cambria"/>
        </w:rPr>
        <w:t>Public Delib K2 S. Oppression</w:t>
      </w:r>
    </w:p>
    <w:p w:rsidR="00EA061D" w:rsidRPr="00A63553" w:rsidRDefault="00EA061D" w:rsidP="00EA061D">
      <w:pPr>
        <w:pStyle w:val="Heading4"/>
        <w:rPr>
          <w:rFonts w:ascii="Cambria" w:hAnsi="Cambria"/>
        </w:rPr>
      </w:pPr>
      <w:r w:rsidRPr="00A63553">
        <w:rPr>
          <w:rFonts w:ascii="Cambria" w:hAnsi="Cambria"/>
        </w:rPr>
        <w:t xml:space="preserve">In order to extend effect and change to all oppressive structures, advocacies must go beyond the private realm and permeate the public as well </w:t>
      </w:r>
    </w:p>
    <w:p w:rsidR="00EA061D" w:rsidRPr="00A63553" w:rsidRDefault="00EA061D" w:rsidP="00EA061D">
      <w:pPr>
        <w:rPr>
          <w:rFonts w:ascii="Cambria" w:hAnsi="Cambria"/>
          <w:b/>
          <w:sz w:val="26"/>
        </w:rPr>
      </w:pPr>
      <w:r w:rsidRPr="00A63553">
        <w:rPr>
          <w:rStyle w:val="Style13ptBold"/>
          <w:rFonts w:ascii="Cambria" w:hAnsi="Cambria"/>
        </w:rPr>
        <w:t xml:space="preserve">Tonn in 5 </w:t>
      </w:r>
      <w:r w:rsidRPr="00A63553">
        <w:rPr>
          <w:rFonts w:ascii="Cambria" w:hAnsi="Cambria"/>
        </w:rPr>
        <w:t>(Mari Boor has a PhD in philosophy from the University of Kansas, Taking Conversation, Dialogue, and Therapy Public, Source: Rhetoric and Public Affairs, Vol. 8, No. 3 pp. 405-430, Fall 2005, 6/22/16)//NB</w:t>
      </w:r>
    </w:p>
    <w:p w:rsidR="00EA061D" w:rsidRPr="00A63553" w:rsidRDefault="00EA061D" w:rsidP="00EA061D">
      <w:pPr>
        <w:ind w:left="720"/>
        <w:jc w:val="both"/>
        <w:rPr>
          <w:rStyle w:val="IntenseEmphasis"/>
          <w:rFonts w:ascii="Cambria" w:hAnsi="Cambria"/>
        </w:rPr>
      </w:pPr>
      <w:r w:rsidRPr="00A63553">
        <w:rPr>
          <w:rFonts w:ascii="Cambria" w:hAnsi="Cambria"/>
        </w:rPr>
        <w:t xml:space="preserve">This widespread recognition that access to public deliberative processes and the ballot is a baseline of any genuine democracy points to the most curious irony of the conversation movement: portions of its constituency. Numbering among the most fervid dialogic loyalists have been some </w:t>
      </w:r>
      <w:r w:rsidRPr="00A63553">
        <w:rPr>
          <w:rStyle w:val="IntenseEmphasis"/>
          <w:rFonts w:ascii="Cambria" w:hAnsi="Cambria"/>
        </w:rPr>
        <w:t>feminists and multiculturalists who represent groups historically denied</w:t>
      </w:r>
      <w:r w:rsidRPr="00A63553">
        <w:rPr>
          <w:rFonts w:ascii="Cambria" w:hAnsi="Cambria"/>
        </w:rPr>
        <w:t xml:space="preserve"> both </w:t>
      </w:r>
      <w:r w:rsidRPr="00A63553">
        <w:rPr>
          <w:rStyle w:val="IntenseEmphasis"/>
          <w:rFonts w:ascii="Cambria" w:hAnsi="Cambria"/>
        </w:rPr>
        <w:t>the right to speak in public and the ballot</w:t>
      </w:r>
      <w:r w:rsidRPr="00A63553">
        <w:rPr>
          <w:rFonts w:ascii="Cambria" w:hAnsi="Cambria"/>
        </w:rPr>
        <w:t xml:space="preserve">. Oddly, </w:t>
      </w:r>
      <w:r w:rsidRPr="00A63553">
        <w:rPr>
          <w:rStyle w:val="IntenseEmphasis"/>
          <w:rFonts w:ascii="Cambria" w:hAnsi="Cambria"/>
        </w:rPr>
        <w:t xml:space="preserve">some feminists who championed the slogan "The Personal Is Political" to emphasize ways relational power can oppress tend to ignore similar dangers lurking </w:t>
      </w:r>
      <w:r w:rsidRPr="00A63553">
        <w:rPr>
          <w:rStyle w:val="Emphasis"/>
          <w:rFonts w:ascii="Cambria" w:hAnsi="Cambria"/>
        </w:rPr>
        <w:t>in the appropriation of conversation and dialogue in public deliberation</w:t>
      </w:r>
      <w:r w:rsidRPr="00A63553">
        <w:rPr>
          <w:rFonts w:ascii="Cambria" w:hAnsi="Cambria"/>
        </w:rPr>
        <w:t xml:space="preserve">. Yet </w:t>
      </w:r>
      <w:r w:rsidRPr="00A63553">
        <w:rPr>
          <w:rStyle w:val="IntenseEmphasis"/>
          <w:rFonts w:ascii="Cambria" w:hAnsi="Cambria"/>
        </w:rPr>
        <w:t xml:space="preserve">the conversational model's emphasis on empowerment through intimacy can </w:t>
      </w:r>
      <w:r w:rsidRPr="00A63553">
        <w:rPr>
          <w:rStyle w:val="Emphasis"/>
          <w:rFonts w:ascii="Cambria" w:hAnsi="Cambria"/>
        </w:rPr>
        <w:t>duplicate the power networks that traditionally excluded females and nonwhites</w:t>
      </w:r>
      <w:r w:rsidRPr="00A63553">
        <w:rPr>
          <w:rStyle w:val="IntenseEmphasis"/>
          <w:rFonts w:ascii="Cambria" w:hAnsi="Cambria"/>
        </w:rPr>
        <w:t xml:space="preserve"> </w:t>
      </w:r>
      <w:r w:rsidRPr="00A63553">
        <w:rPr>
          <w:rFonts w:ascii="Cambria" w:hAnsi="Cambria"/>
        </w:rPr>
        <w:t xml:space="preserve">and gave rise to numerous, sometimes necessarily uncivil, demands for democratic inclusion. </w:t>
      </w:r>
      <w:r w:rsidRPr="00A63553">
        <w:rPr>
          <w:rStyle w:val="IntenseEmphasis"/>
          <w:rFonts w:ascii="Cambria" w:hAnsi="Cambria"/>
        </w:rPr>
        <w:t xml:space="preserve">Formalized participation structures </w:t>
      </w:r>
      <w:r w:rsidRPr="00A63553">
        <w:rPr>
          <w:rFonts w:ascii="Cambria" w:hAnsi="Cambria"/>
        </w:rPr>
        <w:t xml:space="preserve">in deliberative processes </w:t>
      </w:r>
      <w:r w:rsidRPr="00A63553">
        <w:rPr>
          <w:rStyle w:val="IntenseEmphasis"/>
          <w:rFonts w:ascii="Cambria" w:hAnsi="Cambria"/>
        </w:rPr>
        <w:t xml:space="preserve">obviously cannot ensure the elimination of relational power blocs, but, </w:t>
      </w:r>
      <w:r w:rsidRPr="00A63553">
        <w:rPr>
          <w:rFonts w:ascii="Cambria" w:hAnsi="Cambria"/>
        </w:rPr>
        <w:t xml:space="preserve">as Freeman pointed out, </w:t>
      </w:r>
      <w:r w:rsidRPr="00A63553">
        <w:rPr>
          <w:rStyle w:val="IntenseEmphasis"/>
          <w:rFonts w:ascii="Cambria" w:hAnsi="Cambria"/>
        </w:rPr>
        <w:t>the absence of formal rules leaves relational power unchecked and</w:t>
      </w:r>
      <w:r w:rsidRPr="00A63553">
        <w:rPr>
          <w:rFonts w:ascii="Cambria" w:hAnsi="Cambria"/>
        </w:rPr>
        <w:t xml:space="preserve"> potentially </w:t>
      </w:r>
      <w:r w:rsidRPr="00A63553">
        <w:rPr>
          <w:rStyle w:val="IntenseEmphasis"/>
          <w:rFonts w:ascii="Cambria" w:hAnsi="Cambria"/>
        </w:rPr>
        <w:t>capricious.</w:t>
      </w:r>
      <w:r w:rsidRPr="00A63553">
        <w:rPr>
          <w:rFonts w:ascii="Cambria" w:hAnsi="Cambria"/>
        </w:rPr>
        <w:t xml:space="preserve"> Moreover, the </w:t>
      </w:r>
      <w:r w:rsidRPr="00A63553">
        <w:rPr>
          <w:rStyle w:val="IntenseEmphasis"/>
          <w:rFonts w:ascii="Cambria" w:hAnsi="Cambria"/>
        </w:rPr>
        <w:t>privileging of the self, personal experiences, and individual perspectives</w:t>
      </w:r>
      <w:r w:rsidRPr="00A63553">
        <w:rPr>
          <w:rFonts w:ascii="Cambria" w:hAnsi="Cambria"/>
        </w:rPr>
        <w:t xml:space="preserve"> of reality intrinsic in the conversational paradigm </w:t>
      </w:r>
      <w:r w:rsidRPr="00A63553">
        <w:rPr>
          <w:rStyle w:val="Emphasis"/>
          <w:rFonts w:ascii="Cambria" w:hAnsi="Cambria"/>
        </w:rPr>
        <w:t xml:space="preserve">mirrors justifications once used by dominant groups who used their own lives, beliefs, and interests as templates for hegemonic social premises </w:t>
      </w:r>
      <w:r w:rsidRPr="00A63553">
        <w:rPr>
          <w:rStyle w:val="IntenseEmphasis"/>
          <w:rFonts w:ascii="Cambria" w:hAnsi="Cambria"/>
        </w:rPr>
        <w:t>to oppress women, the lower class, and people of color</w:t>
      </w:r>
      <w:r w:rsidRPr="00A63553">
        <w:rPr>
          <w:rFonts w:ascii="Cambria" w:hAnsi="Cambria"/>
        </w:rPr>
        <w:t xml:space="preserve">. Paradigms infused with the therapeutic language of emotional healing and coping likewise flirt with the type of psychological diagnoses once ascribed to disaffected women. But as Betty Friedan's landmark 1963 The Feminist Mystique argued, the cure for female alienation was neither tranquilizers nor attitude adjustments fostered through psychotherapy but, rather, unrestricted opportunities.102 [End Page 423] </w:t>
      </w:r>
      <w:r w:rsidRPr="00A63553">
        <w:rPr>
          <w:rStyle w:val="IntenseEmphasis"/>
          <w:rFonts w:ascii="Cambria" w:hAnsi="Cambria"/>
        </w:rPr>
        <w:t>The price exacted by promoting approaches to complex public issues</w:t>
      </w:r>
      <w:r w:rsidRPr="00A63553">
        <w:rPr>
          <w:rFonts w:ascii="Cambria" w:hAnsi="Cambria"/>
        </w:rPr>
        <w:t xml:space="preserve">—models that cast </w:t>
      </w:r>
      <w:r w:rsidRPr="00A63553">
        <w:rPr>
          <w:rStyle w:val="IntenseEmphasis"/>
          <w:rFonts w:ascii="Cambria" w:hAnsi="Cambria"/>
        </w:rPr>
        <w:t>conventional deliberative processes, including the marshaling of evidence beyond individual subjectivity, as "elitist" or "monologic</w:t>
      </w:r>
      <w:r w:rsidRPr="00A63553">
        <w:rPr>
          <w:rFonts w:ascii="Cambria" w:hAnsi="Cambria"/>
        </w:rPr>
        <w:t>"—</w:t>
      </w:r>
      <w:r w:rsidRPr="00A63553">
        <w:rPr>
          <w:rStyle w:val="IntenseEmphasis"/>
          <w:rFonts w:ascii="Cambria" w:hAnsi="Cambria"/>
        </w:rPr>
        <w:t>can be steep.</w:t>
      </w:r>
      <w:r w:rsidRPr="00A63553">
        <w:rPr>
          <w:rFonts w:ascii="Cambria" w:hAnsi="Cambria"/>
        </w:rPr>
        <w:t xml:space="preserve"> 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reality—judiciously, as you will—we'll act again, creating other new realities."103 </w:t>
      </w:r>
      <w:r w:rsidRPr="00A63553">
        <w:rPr>
          <w:rStyle w:val="IntenseEmphasis"/>
          <w:rFonts w:ascii="Cambria" w:hAnsi="Cambria"/>
        </w:rPr>
        <w:t>The recent fascination with public conversation and dialogue most likely is a product of frustration with the tone of much public, political discourse</w:t>
      </w:r>
      <w:r w:rsidRPr="00A63553">
        <w:rPr>
          <w:rFonts w:ascii="Cambria" w:hAnsi="Cambria"/>
        </w:rPr>
        <w:t xml:space="preserv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A63553">
        <w:rPr>
          <w:rStyle w:val="IntenseEmphasis"/>
          <w:rFonts w:ascii="Cambria" w:hAnsi="Cambria"/>
        </w:rPr>
        <w:t>The attempt to eliminate flaws in a process by eliminating the entire proces</w:t>
      </w:r>
      <w:r w:rsidRPr="00A63553">
        <w:rPr>
          <w:rFonts w:ascii="Cambria" w:hAnsi="Cambria"/>
        </w:rPr>
        <w:t xml:space="preserve">s, he writes, "is </w:t>
      </w:r>
      <w:r w:rsidRPr="00A63553">
        <w:rPr>
          <w:rStyle w:val="IntenseEmphasis"/>
          <w:rFonts w:ascii="Cambria" w:hAnsi="Cambria"/>
        </w:rPr>
        <w:t>like trying to eliminate heart disease by eliminating hearts</w:t>
      </w:r>
      <w:r w:rsidRPr="00A63553">
        <w:rPr>
          <w:rFonts w:ascii="Cambria" w:hAnsi="Cambria"/>
        </w:rPr>
        <w:t xml:space="preserve">."104 </w:t>
      </w:r>
      <w:r w:rsidRPr="00A63553">
        <w:rPr>
          <w:rStyle w:val="IntenseEmphasis"/>
          <w:rFonts w:ascii="Cambria" w:hAnsi="Cambria"/>
        </w:rPr>
        <w:t>Because public argument and deliberative processes are the "heart" of true democracy, supplanting those models with social and therapeutic conversation</w:t>
      </w:r>
      <w:r w:rsidRPr="00A63553">
        <w:rPr>
          <w:rFonts w:ascii="Cambria" w:hAnsi="Cambria"/>
        </w:rPr>
        <w:t xml:space="preserve"> and dialogue </w:t>
      </w:r>
      <w:r w:rsidRPr="00A63553">
        <w:rPr>
          <w:rStyle w:val="IntenseEmphasis"/>
          <w:rFonts w:ascii="Cambria" w:hAnsi="Cambria"/>
        </w:rPr>
        <w:t>jeopardizes the very pulse and lifeblood of democracy itself.</w:t>
      </w:r>
    </w:p>
    <w:p w:rsidR="00EA061D" w:rsidRPr="00A63553" w:rsidRDefault="00EA061D" w:rsidP="00EA061D">
      <w:pPr>
        <w:rPr>
          <w:rFonts w:ascii="Cambria" w:hAnsi="Cambria"/>
        </w:rPr>
      </w:pPr>
    </w:p>
    <w:p w:rsidR="00EA061D" w:rsidRPr="00A63553" w:rsidRDefault="00873526" w:rsidP="00873526">
      <w:pPr>
        <w:pStyle w:val="Heading3"/>
        <w:rPr>
          <w:rFonts w:ascii="Cambria" w:hAnsi="Cambria"/>
        </w:rPr>
      </w:pPr>
      <w:r w:rsidRPr="00A63553">
        <w:rPr>
          <w:rFonts w:ascii="Cambria" w:hAnsi="Cambria"/>
        </w:rPr>
        <w:t>Commerce of Ideas</w:t>
      </w:r>
    </w:p>
    <w:p w:rsidR="00873526" w:rsidRPr="00A63553" w:rsidRDefault="00873526" w:rsidP="00873526">
      <w:pPr>
        <w:pStyle w:val="Heading4"/>
        <w:rPr>
          <w:rFonts w:ascii="Cambria" w:hAnsi="Cambria"/>
        </w:rPr>
      </w:pPr>
      <w:r w:rsidRPr="00A63553">
        <w:rPr>
          <w:rFonts w:ascii="Cambria" w:hAnsi="Cambria"/>
        </w:rPr>
        <w:t>Legislation and state engagement create opportunities for a “commerce of ideas” that fosters critical confrontation—the move into the individual or domestic-scale discussion allows civil society to act as though social issues never existed, tanking solvency</w:t>
      </w:r>
    </w:p>
    <w:p w:rsidR="00873526" w:rsidRPr="00A63553" w:rsidRDefault="00873526" w:rsidP="00873526">
      <w:pPr>
        <w:rPr>
          <w:rStyle w:val="Style13ptBold"/>
          <w:rFonts w:ascii="Cambria" w:hAnsi="Cambria"/>
          <w:b w:val="0"/>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873526" w:rsidRPr="00A63553" w:rsidRDefault="00873526" w:rsidP="00873526">
      <w:pPr>
        <w:rPr>
          <w:rFonts w:ascii="Cambria" w:hAnsi="Cambria"/>
        </w:rPr>
      </w:pPr>
      <w:r w:rsidRPr="00A63553">
        <w:rPr>
          <w:rFonts w:ascii="Cambria" w:hAnsi="Cambria"/>
          <w:sz w:val="16"/>
          <w:szCs w:val="16"/>
        </w:rPr>
        <w:t>These questions have only become more puzzling, and thus more pressing, in the “post- civil rights era.” Despite the long sought after establishment of juridical colorblindness in the United States and the removal, in large measure, of outward expressions of bigotry from the public, front-stage performances of white Americans, a white-over-Black racial hierarchy persists across the institutional landscape (Lewis &amp; Krysan 2004; Brown et al. 2005; Farley 2008). W.E.B. Du Bois emphasized that the</w:t>
      </w:r>
      <w:r w:rsidRPr="00A63553">
        <w:rPr>
          <w:rFonts w:ascii="Cambria" w:hAnsi="Cambria"/>
        </w:rPr>
        <w:t xml:space="preserve"> </w:t>
      </w:r>
      <w:r w:rsidRPr="00A63553">
        <w:rPr>
          <w:rStyle w:val="StyleUnderline"/>
          <w:rFonts w:ascii="Cambria" w:hAnsi="Cambria"/>
        </w:rPr>
        <w:t>dismantling of racial hierarchy</w:t>
      </w:r>
      <w:r w:rsidRPr="00A63553">
        <w:rPr>
          <w:rFonts w:ascii="Cambria" w:hAnsi="Cambria"/>
        </w:rPr>
        <w:t xml:space="preserve"> </w:t>
      </w:r>
      <w:r w:rsidRPr="00A63553">
        <w:rPr>
          <w:rStyle w:val="StyleUnderline"/>
          <w:rFonts w:ascii="Cambria" w:hAnsi="Cambria"/>
        </w:rPr>
        <w:t xml:space="preserve">would require more than the incorporation/integration of black people into the institutions </w:t>
      </w:r>
      <w:r w:rsidRPr="00A63553">
        <w:rPr>
          <w:rFonts w:ascii="Cambria" w:hAnsi="Cambria"/>
          <w:sz w:val="16"/>
          <w:szCs w:val="16"/>
        </w:rPr>
        <w:t>of state and civil society – what he referred to as “commerce in bodies”. Such</w:t>
      </w:r>
      <w:r w:rsidRPr="00A63553">
        <w:rPr>
          <w:rFonts w:ascii="Cambria" w:hAnsi="Cambria"/>
        </w:rPr>
        <w:t xml:space="preserve"> </w:t>
      </w:r>
      <w:r w:rsidRPr="00A63553">
        <w:rPr>
          <w:rStyle w:val="StyleUnderline"/>
          <w:rFonts w:ascii="Cambria" w:hAnsi="Cambria"/>
        </w:rPr>
        <w:t>dismantling would necessitate a critical confrontation with dominant institutional norms</w:t>
      </w:r>
      <w:r w:rsidRPr="00A63553">
        <w:rPr>
          <w:rFonts w:ascii="Cambria" w:hAnsi="Cambria"/>
        </w:rPr>
        <w:t xml:space="preserve"> </w:t>
      </w:r>
      <w:r w:rsidRPr="00A63553">
        <w:rPr>
          <w:rFonts w:ascii="Cambria" w:hAnsi="Cambria"/>
          <w:sz w:val="16"/>
          <w:szCs w:val="16"/>
        </w:rPr>
        <w:t>– what he referred to as a</w:t>
      </w:r>
      <w:r w:rsidRPr="00A63553">
        <w:rPr>
          <w:rFonts w:ascii="Cambria" w:hAnsi="Cambria"/>
        </w:rPr>
        <w:t xml:space="preserve"> </w:t>
      </w:r>
      <w:r w:rsidRPr="00A63553">
        <w:rPr>
          <w:rStyle w:val="StyleUnderline"/>
          <w:rFonts w:ascii="Cambria" w:hAnsi="Cambria"/>
        </w:rPr>
        <w:t>“commerce in ideas”</w:t>
      </w:r>
      <w:r w:rsidRPr="00A63553">
        <w:rPr>
          <w:rFonts w:ascii="Cambria" w:hAnsi="Cambria"/>
        </w:rPr>
        <w:t xml:space="preserve">. </w:t>
      </w:r>
      <w:r w:rsidRPr="00A63553">
        <w:rPr>
          <w:rFonts w:ascii="Cambria" w:hAnsi="Cambria"/>
          <w:sz w:val="16"/>
          <w:szCs w:val="16"/>
        </w:rPr>
        <w:t>Sociological research on the challenges to and maintenance of racial hierarchy focus primarily on charting demographic challenges to whiteness, e.g. the “browning of America” and identifying barriers to expanded institutional access. There are few studies of sustained, intersubjective criticism and confrontation across the colorline. We have studies of a commerce in bodies but few studies of a commerce in ideas.</w:t>
      </w:r>
      <w:r w:rsidRPr="00A63553">
        <w:rPr>
          <w:rFonts w:ascii="Cambria" w:hAnsi="Cambria"/>
          <w:sz w:val="32"/>
          <w:szCs w:val="32"/>
        </w:rPr>
        <w:t xml:space="preserve"> </w:t>
      </w:r>
      <w:r w:rsidRPr="00A63553">
        <w:rPr>
          <w:rFonts w:ascii="Cambria" w:hAnsi="Cambria"/>
        </w:rPr>
        <w:t xml:space="preserve">The </w:t>
      </w:r>
      <w:r w:rsidRPr="00A63553">
        <w:rPr>
          <w:rStyle w:val="StyleUnderline"/>
          <w:rFonts w:ascii="Cambria" w:hAnsi="Cambria"/>
        </w:rPr>
        <w:t>Civil Rights legislation</w:t>
      </w:r>
      <w:r w:rsidRPr="00A63553">
        <w:rPr>
          <w:rFonts w:ascii="Cambria" w:hAnsi="Cambria"/>
        </w:rPr>
        <w:t xml:space="preserve"> </w:t>
      </w:r>
      <w:r w:rsidRPr="00A63553">
        <w:rPr>
          <w:rFonts w:ascii="Cambria" w:hAnsi="Cambria"/>
          <w:sz w:val="16"/>
          <w:szCs w:val="16"/>
        </w:rPr>
        <w:t xml:space="preserve">of the 1960s </w:t>
      </w:r>
      <w:r w:rsidRPr="00A63553">
        <w:rPr>
          <w:rStyle w:val="StyleUnderline"/>
          <w:rFonts w:ascii="Cambria" w:hAnsi="Cambria"/>
        </w:rPr>
        <w:t xml:space="preserve">is widely understood by both scholars and </w:t>
      </w:r>
      <w:r w:rsidRPr="00A63553">
        <w:rPr>
          <w:rFonts w:ascii="Cambria" w:hAnsi="Cambria"/>
          <w:sz w:val="16"/>
          <w:szCs w:val="16"/>
        </w:rPr>
        <w:t>the general</w:t>
      </w:r>
      <w:r w:rsidRPr="00A63553">
        <w:rPr>
          <w:rFonts w:ascii="Cambria" w:hAnsi="Cambria"/>
        </w:rPr>
        <w:t xml:space="preserve"> </w:t>
      </w:r>
      <w:r w:rsidRPr="00A63553">
        <w:rPr>
          <w:rStyle w:val="StyleUnderline"/>
          <w:rFonts w:ascii="Cambria" w:hAnsi="Cambria"/>
        </w:rPr>
        <w:t>public to mark,</w:t>
      </w:r>
      <w:r w:rsidRPr="00A63553">
        <w:rPr>
          <w:rFonts w:ascii="Cambria" w:hAnsi="Cambria"/>
        </w:rPr>
        <w:t xml:space="preserve"> </w:t>
      </w:r>
      <w:r w:rsidRPr="00A63553">
        <w:rPr>
          <w:rFonts w:ascii="Cambria" w:hAnsi="Cambria"/>
          <w:sz w:val="16"/>
          <w:szCs w:val="16"/>
        </w:rPr>
        <w:t xml:space="preserve">if not the “end of racism,” </w:t>
      </w:r>
      <w:r w:rsidRPr="00A63553">
        <w:rPr>
          <w:rStyle w:val="StyleUnderline"/>
          <w:rFonts w:ascii="Cambria" w:hAnsi="Cambria"/>
        </w:rPr>
        <w:t>a fundamental shift in the modality of racial rule</w:t>
      </w:r>
      <w:r w:rsidRPr="00A63553">
        <w:rPr>
          <w:rFonts w:ascii="Cambria" w:hAnsi="Cambria"/>
        </w:rPr>
        <w:t xml:space="preserve">, </w:t>
      </w:r>
      <w:r w:rsidRPr="00A63553">
        <w:rPr>
          <w:rFonts w:ascii="Cambria" w:hAnsi="Cambria"/>
          <w:sz w:val="16"/>
          <w:szCs w:val="16"/>
        </w:rPr>
        <w:t>from coercion to hegemony,</w:t>
      </w:r>
      <w:r w:rsidRPr="00A63553">
        <w:rPr>
          <w:rFonts w:ascii="Cambria" w:hAnsi="Cambria"/>
        </w:rPr>
        <w:t xml:space="preserve"> </w:t>
      </w:r>
      <w:r w:rsidRPr="00A63553">
        <w:rPr>
          <w:rStyle w:val="StyleUnderline"/>
          <w:rFonts w:ascii="Cambria" w:hAnsi="Cambria"/>
        </w:rPr>
        <w:t>and</w:t>
      </w:r>
      <w:r w:rsidRPr="00A63553">
        <w:rPr>
          <w:rFonts w:ascii="Cambria" w:hAnsi="Cambria"/>
          <w:sz w:val="16"/>
          <w:szCs w:val="16"/>
        </w:rPr>
        <w:t>, accordingly,</w:t>
      </w:r>
      <w:r w:rsidRPr="00A63553">
        <w:rPr>
          <w:rFonts w:ascii="Cambria" w:hAnsi="Cambria"/>
        </w:rPr>
        <w:t xml:space="preserve"> </w:t>
      </w:r>
      <w:r w:rsidRPr="00A63553">
        <w:rPr>
          <w:rStyle w:val="StyleUnderline"/>
          <w:rFonts w:ascii="Cambria" w:hAnsi="Cambria"/>
        </w:rPr>
        <w:t xml:space="preserve">to have opened </w:t>
      </w:r>
      <w:r w:rsidRPr="00A63553">
        <w:rPr>
          <w:rFonts w:ascii="Cambria" w:hAnsi="Cambria"/>
          <w:sz w:val="16"/>
          <w:szCs w:val="16"/>
        </w:rPr>
        <w:t xml:space="preserve">unprecedented </w:t>
      </w:r>
      <w:r w:rsidRPr="00A63553">
        <w:rPr>
          <w:rStyle w:val="StyleUnderline"/>
          <w:rFonts w:ascii="Cambria" w:hAnsi="Cambria"/>
        </w:rPr>
        <w:t>possibilities for the staging of</w:t>
      </w:r>
      <w:r w:rsidRPr="00A63553">
        <w:rPr>
          <w:rFonts w:ascii="Cambria" w:hAnsi="Cambria"/>
        </w:rPr>
        <w:t xml:space="preserve"> </w:t>
      </w:r>
      <w:r w:rsidRPr="00A63553">
        <w:rPr>
          <w:rFonts w:ascii="Cambria" w:hAnsi="Cambria"/>
          <w:sz w:val="16"/>
          <w:szCs w:val="16"/>
        </w:rPr>
        <w:t xml:space="preserve">such </w:t>
      </w:r>
      <w:r w:rsidRPr="00A63553">
        <w:rPr>
          <w:rStyle w:val="StyleUnderline"/>
          <w:rFonts w:ascii="Cambria" w:hAnsi="Cambria"/>
        </w:rPr>
        <w:t>a commerce in ideas</w:t>
      </w:r>
      <w:r w:rsidRPr="00A63553">
        <w:rPr>
          <w:rFonts w:ascii="Cambria" w:hAnsi="Cambria"/>
          <w:sz w:val="16"/>
          <w:szCs w:val="16"/>
        </w:rPr>
        <w:t>. Indeed,</w:t>
      </w:r>
      <w:r w:rsidRPr="00A63553">
        <w:rPr>
          <w:rFonts w:ascii="Cambria" w:hAnsi="Cambria"/>
        </w:rPr>
        <w:t xml:space="preserve"> </w:t>
      </w:r>
      <w:r w:rsidRPr="00A63553">
        <w:rPr>
          <w:rStyle w:val="StyleUnderline"/>
          <w:rFonts w:ascii="Cambria" w:hAnsi="Cambria"/>
        </w:rPr>
        <w:t>these openings have allowed black intellectuals “greater access to organs of public opinion and dissemination” through which critical discourses</w:t>
      </w:r>
      <w:r w:rsidRPr="00A63553">
        <w:rPr>
          <w:rFonts w:ascii="Cambria" w:hAnsi="Cambria"/>
        </w:rPr>
        <w:t xml:space="preserve"> </w:t>
      </w:r>
      <w:r w:rsidRPr="00A63553">
        <w:rPr>
          <w:rFonts w:ascii="Cambria" w:hAnsi="Cambria"/>
          <w:sz w:val="16"/>
          <w:szCs w:val="16"/>
        </w:rPr>
        <w:t>that attempt to chart and deconstruct the machinations of racial domination</w:t>
      </w:r>
      <w:r w:rsidRPr="00A63553">
        <w:rPr>
          <w:rFonts w:ascii="Cambria" w:hAnsi="Cambria"/>
        </w:rPr>
        <w:t xml:space="preserve"> </w:t>
      </w:r>
      <w:r w:rsidRPr="00A63553">
        <w:rPr>
          <w:rStyle w:val="StyleUnderline"/>
          <w:rFonts w:ascii="Cambria" w:hAnsi="Cambria"/>
        </w:rPr>
        <w:t>have been developed</w:t>
      </w:r>
      <w:r w:rsidRPr="00A63553">
        <w:rPr>
          <w:rFonts w:ascii="Cambria" w:hAnsi="Cambria"/>
        </w:rPr>
        <w:t xml:space="preserve"> </w:t>
      </w:r>
      <w:r w:rsidRPr="00A63553">
        <w:rPr>
          <w:rFonts w:ascii="Cambria" w:hAnsi="Cambria"/>
          <w:sz w:val="16"/>
          <w:szCs w:val="16"/>
        </w:rPr>
        <w:t>(Spillers 1994). Additionally</w:t>
      </w:r>
      <w:r w:rsidRPr="00A63553">
        <w:rPr>
          <w:rFonts w:ascii="Cambria" w:hAnsi="Cambria"/>
        </w:rPr>
        <w:t xml:space="preserve">, </w:t>
      </w:r>
      <w:r w:rsidRPr="00A63553">
        <w:rPr>
          <w:rStyle w:val="StyleUnderline"/>
          <w:rFonts w:ascii="Cambria" w:hAnsi="Cambria"/>
        </w:rPr>
        <w:t>the post-WW2 black freedom struggle</w:t>
      </w:r>
      <w:r w:rsidRPr="00A63553">
        <w:rPr>
          <w:rFonts w:ascii="Cambria" w:hAnsi="Cambria"/>
        </w:rPr>
        <w:t xml:space="preserve"> </w:t>
      </w:r>
      <w:r w:rsidRPr="00A63553">
        <w:rPr>
          <w:rFonts w:ascii="Cambria" w:hAnsi="Cambria"/>
          <w:sz w:val="16"/>
          <w:szCs w:val="16"/>
        </w:rPr>
        <w:t xml:space="preserve">has </w:t>
      </w:r>
      <w:r w:rsidRPr="00A63553">
        <w:rPr>
          <w:rStyle w:val="StyleUnderline"/>
          <w:rFonts w:ascii="Cambria" w:hAnsi="Cambria"/>
        </w:rPr>
        <w:t>forced concessions from</w:t>
      </w:r>
      <w:r w:rsidRPr="00A63553">
        <w:rPr>
          <w:rFonts w:ascii="Cambria" w:hAnsi="Cambria"/>
        </w:rPr>
        <w:t xml:space="preserve"> </w:t>
      </w:r>
      <w:r w:rsidRPr="00A63553">
        <w:rPr>
          <w:rStyle w:val="StyleUnderline"/>
          <w:rFonts w:ascii="Cambria" w:hAnsi="Cambria"/>
        </w:rPr>
        <w:t>universities</w:t>
      </w:r>
      <w:r w:rsidRPr="00A63553">
        <w:rPr>
          <w:rFonts w:ascii="Cambria" w:hAnsi="Cambria"/>
        </w:rPr>
        <w:t xml:space="preserve"> </w:t>
      </w:r>
      <w:r w:rsidRPr="00A63553">
        <w:rPr>
          <w:rFonts w:ascii="Cambria" w:hAnsi="Cambria"/>
          <w:sz w:val="16"/>
          <w:szCs w:val="16"/>
        </w:rPr>
        <w:t>which have institutionalized the discipline of black studies and other critical disciplines</w:t>
      </w:r>
      <w:r w:rsidRPr="00A63553">
        <w:rPr>
          <w:rFonts w:ascii="Cambria" w:hAnsi="Cambria"/>
        </w:rPr>
        <w:t xml:space="preserve"> </w:t>
      </w:r>
      <w:r w:rsidRPr="00A63553">
        <w:rPr>
          <w:rStyle w:val="StyleUnderline"/>
          <w:rFonts w:ascii="Cambria" w:hAnsi="Cambria"/>
        </w:rPr>
        <w:t>that have provided spaces wherein the problem of the colorline is the central object of thought and analysis</w:t>
      </w:r>
      <w:r w:rsidRPr="00A63553">
        <w:rPr>
          <w:rFonts w:ascii="Cambria" w:hAnsi="Cambria"/>
        </w:rPr>
        <w:t xml:space="preserve">. </w:t>
      </w:r>
      <w:r w:rsidRPr="00A63553">
        <w:rPr>
          <w:rFonts w:ascii="Cambria" w:hAnsi="Cambria"/>
          <w:sz w:val="16"/>
          <w:szCs w:val="16"/>
        </w:rPr>
        <w:t>As a result,</w:t>
      </w:r>
      <w:r w:rsidRPr="00A63553">
        <w:rPr>
          <w:rFonts w:ascii="Cambria" w:hAnsi="Cambria"/>
        </w:rPr>
        <w:t xml:space="preserve"> </w:t>
      </w:r>
      <w:r w:rsidRPr="00A63553">
        <w:rPr>
          <w:rStyle w:val="StyleUnderline"/>
          <w:rFonts w:ascii="Cambria" w:hAnsi="Cambria"/>
        </w:rPr>
        <w:t>more intellectual resources than perhaps ever now exist</w:t>
      </w:r>
      <w:r w:rsidRPr="00A63553">
        <w:rPr>
          <w:rFonts w:ascii="Cambria" w:hAnsi="Cambria"/>
        </w:rPr>
        <w:t xml:space="preserve"> </w:t>
      </w:r>
      <w:r w:rsidRPr="00A63553">
        <w:rPr>
          <w:rFonts w:ascii="Cambria" w:hAnsi="Cambria"/>
          <w:sz w:val="16"/>
          <w:szCs w:val="16"/>
        </w:rPr>
        <w:t>that could be utilized toward the staging of a commerce in ideas and a reckoning with the modern world’s riddle of the Sphinx. How can it be the case then that, according to Charles Gallagher (2008), “never before in U.S. history has an honest and frank discussion about racism or racial inequality and its causes been so difficult to broach (p. 163)”?</w:t>
      </w:r>
      <w:r w:rsidRPr="00A63553">
        <w:rPr>
          <w:rFonts w:ascii="Cambria" w:hAnsi="Cambria"/>
        </w:rPr>
        <w:t xml:space="preserve"> </w:t>
      </w:r>
      <w:r w:rsidRPr="00A63553">
        <w:rPr>
          <w:rStyle w:val="StyleUnderline"/>
          <w:rFonts w:ascii="Cambria" w:hAnsi="Cambria"/>
        </w:rPr>
        <w:t>Post-civil rights American society</w:t>
      </w:r>
      <w:r w:rsidRPr="00A63553">
        <w:rPr>
          <w:rFonts w:ascii="Cambria" w:hAnsi="Cambria"/>
        </w:rPr>
        <w:t xml:space="preserve">, </w:t>
      </w:r>
      <w:r w:rsidRPr="00A63553">
        <w:rPr>
          <w:rFonts w:ascii="Cambria" w:hAnsi="Cambria"/>
          <w:sz w:val="16"/>
          <w:szCs w:val="16"/>
        </w:rPr>
        <w:t>despite its expanded commerce in bodies,</w:t>
      </w:r>
      <w:r w:rsidRPr="00A63553">
        <w:rPr>
          <w:rFonts w:ascii="Cambria" w:hAnsi="Cambria"/>
        </w:rPr>
        <w:t xml:space="preserve"> </w:t>
      </w:r>
      <w:r w:rsidRPr="00A63553">
        <w:rPr>
          <w:rStyle w:val="StyleUnderline"/>
          <w:rFonts w:ascii="Cambria" w:hAnsi="Cambria"/>
        </w:rPr>
        <w:t>has seen a historical retreat from critical confrontation</w:t>
      </w:r>
      <w:r w:rsidRPr="00A63553">
        <w:rPr>
          <w:rFonts w:ascii="Cambria" w:hAnsi="Cambria"/>
        </w:rPr>
        <w:t xml:space="preserve"> </w:t>
      </w:r>
      <w:r w:rsidRPr="00A63553">
        <w:rPr>
          <w:rFonts w:ascii="Cambria" w:hAnsi="Cambria"/>
          <w:sz w:val="16"/>
          <w:szCs w:val="16"/>
        </w:rPr>
        <w:t xml:space="preserve">over questions of racial power even as the catalogue of criticism and complaint has become more extensive and detailed. Pauline Johnson (2006) argues, following Du Bois, that </w:t>
      </w:r>
      <w:r w:rsidRPr="00A63553">
        <w:rPr>
          <w:rStyle w:val="StyleUnderline"/>
          <w:rFonts w:ascii="Cambria" w:hAnsi="Cambria"/>
        </w:rPr>
        <w:t>progress must be conceptualized, not in terms of demographic representation, but rather</w:t>
      </w:r>
      <w:r w:rsidRPr="00A63553">
        <w:rPr>
          <w:rFonts w:ascii="Cambria" w:hAnsi="Cambria"/>
        </w:rPr>
        <w:t xml:space="preserve"> </w:t>
      </w:r>
      <w:r w:rsidRPr="00A63553">
        <w:rPr>
          <w:rStyle w:val="Emphasis"/>
          <w:rFonts w:ascii="Cambria" w:hAnsi="Cambria"/>
        </w:rPr>
        <w:t>in the accumulation of insight into social problems and by the capacity to deal with these problems at higher levels of abstraction.</w:t>
      </w:r>
      <w:r w:rsidRPr="00A63553">
        <w:rPr>
          <w:rFonts w:ascii="Cambria" w:hAnsi="Cambria"/>
        </w:rPr>
        <w:t xml:space="preserve"> </w:t>
      </w:r>
      <w:r w:rsidRPr="00A63553">
        <w:rPr>
          <w:rFonts w:ascii="Cambria" w:hAnsi="Cambria"/>
          <w:sz w:val="16"/>
          <w:szCs w:val="16"/>
        </w:rPr>
        <w:t xml:space="preserve">However, in the contemporary moment, </w:t>
      </w:r>
      <w:r w:rsidRPr="00A63553">
        <w:rPr>
          <w:rStyle w:val="StyleUnderline"/>
          <w:rFonts w:ascii="Cambria" w:hAnsi="Cambria"/>
        </w:rPr>
        <w:t xml:space="preserve">the discourse of the public sphere has moved away from the structural scale of abstraction toward the individual and domestic scale </w:t>
      </w:r>
      <w:r w:rsidRPr="00A63553">
        <w:rPr>
          <w:rFonts w:ascii="Cambria" w:hAnsi="Cambria"/>
        </w:rPr>
        <w:t xml:space="preserve">(Berlant 1997). </w:t>
      </w:r>
      <w:r w:rsidRPr="00A63553">
        <w:rPr>
          <w:rStyle w:val="StyleUnderline"/>
          <w:rFonts w:ascii="Cambria" w:hAnsi="Cambria"/>
        </w:rPr>
        <w:t xml:space="preserve">The public has become generally more averse to structural and institutional analysis of broad social problems and is more likely to avoid contentious, public-spirited issues </w:t>
      </w:r>
      <w:r w:rsidRPr="00A63553">
        <w:rPr>
          <w:rFonts w:ascii="Cambria" w:hAnsi="Cambria"/>
          <w:sz w:val="16"/>
          <w:szCs w:val="16"/>
        </w:rPr>
        <w:t>(Eliasoph 1998; Putnam 2000). This is</w:t>
      </w:r>
      <w:r w:rsidRPr="00A63553">
        <w:rPr>
          <w:rFonts w:ascii="Cambria" w:hAnsi="Cambria"/>
        </w:rPr>
        <w:t xml:space="preserve"> </w:t>
      </w:r>
      <w:r w:rsidRPr="00A63553">
        <w:rPr>
          <w:rStyle w:val="StyleUnderline"/>
          <w:rFonts w:ascii="Cambria" w:hAnsi="Cambria"/>
        </w:rPr>
        <w:t>particularly pronounced concerning questions of racial power</w:t>
      </w:r>
      <w:r w:rsidRPr="00A63553">
        <w:rPr>
          <w:rFonts w:ascii="Cambria" w:hAnsi="Cambria"/>
        </w:rPr>
        <w:t xml:space="preserve">. </w:t>
      </w:r>
      <w:r w:rsidRPr="00A63553">
        <w:rPr>
          <w:rFonts w:ascii="Cambria" w:hAnsi="Cambria"/>
          <w:sz w:val="16"/>
          <w:szCs w:val="16"/>
        </w:rPr>
        <w:t>Critical discourses that breach the imposed silence on racial matters and gesture toward the persistent significance of race at a level of abstraction higher than that of the individual bigot is</w:t>
      </w:r>
      <w:r w:rsidRPr="00A63553">
        <w:rPr>
          <w:rFonts w:ascii="Cambria" w:hAnsi="Cambria"/>
        </w:rPr>
        <w:t xml:space="preserve"> </w:t>
      </w:r>
      <w:r w:rsidRPr="00A63553">
        <w:rPr>
          <w:rStyle w:val="StyleUnderline"/>
          <w:rFonts w:ascii="Cambria" w:hAnsi="Cambria"/>
        </w:rPr>
        <w:t>met with</w:t>
      </w:r>
      <w:r w:rsidRPr="00A63553">
        <w:rPr>
          <w:rFonts w:ascii="Cambria" w:hAnsi="Cambria"/>
          <w:sz w:val="16"/>
          <w:szCs w:val="16"/>
        </w:rPr>
        <w:t xml:space="preserve">, not only outrage and frustration, but also with </w:t>
      </w:r>
      <w:r w:rsidRPr="00A63553">
        <w:rPr>
          <w:rStyle w:val="StyleUnderline"/>
          <w:rFonts w:ascii="Cambria" w:hAnsi="Cambria"/>
        </w:rPr>
        <w:t>a sophisticated discursive arsenal of denial, minimization, and evasion. The scale of abstraction</w:t>
      </w:r>
      <w:r w:rsidRPr="00A63553">
        <w:rPr>
          <w:rFonts w:ascii="Cambria" w:hAnsi="Cambria"/>
        </w:rPr>
        <w:t xml:space="preserve"> </w:t>
      </w:r>
      <w:r w:rsidRPr="00A63553">
        <w:rPr>
          <w:rFonts w:ascii="Cambria" w:hAnsi="Cambria"/>
          <w:sz w:val="16"/>
          <w:szCs w:val="16"/>
        </w:rPr>
        <w:t>on which racial questions are considered</w:t>
      </w:r>
      <w:r w:rsidRPr="00A63553">
        <w:rPr>
          <w:rFonts w:ascii="Cambria" w:hAnsi="Cambria"/>
        </w:rPr>
        <w:t xml:space="preserve"> </w:t>
      </w:r>
      <w:r w:rsidRPr="00A63553">
        <w:rPr>
          <w:rStyle w:val="StyleUnderline"/>
          <w:rFonts w:ascii="Cambria" w:hAnsi="Cambria"/>
        </w:rPr>
        <w:t>has been steadily ratcheted down to the manageable individual realm</w:t>
      </w:r>
      <w:r w:rsidRPr="00A63553">
        <w:rPr>
          <w:rFonts w:ascii="Cambria" w:hAnsi="Cambria"/>
        </w:rPr>
        <w:t xml:space="preserve"> </w:t>
      </w:r>
      <w:r w:rsidRPr="00A63553">
        <w:rPr>
          <w:rFonts w:ascii="Cambria" w:hAnsi="Cambria"/>
          <w:sz w:val="16"/>
          <w:szCs w:val="16"/>
        </w:rPr>
        <w:t>wherein racists can be separated from non-racists and good-whites can be separated from the bad</w:t>
      </w:r>
      <w:r w:rsidRPr="00A63553">
        <w:rPr>
          <w:rFonts w:ascii="Cambria" w:hAnsi="Cambria"/>
        </w:rPr>
        <w:t xml:space="preserve">. </w:t>
      </w:r>
      <w:r w:rsidRPr="00A63553">
        <w:rPr>
          <w:rStyle w:val="Emphasis"/>
          <w:rFonts w:ascii="Cambria" w:hAnsi="Cambria"/>
        </w:rPr>
        <w:t>In this way, post-civil rights American society has not solved the problem of the colorline, but rather has congratulated itself for ridding itself of the question of the colorline</w:t>
      </w:r>
      <w:r w:rsidRPr="00A63553">
        <w:rPr>
          <w:rFonts w:ascii="Cambria" w:hAnsi="Cambria"/>
        </w:rPr>
        <w:t xml:space="preserve">. </w:t>
      </w:r>
      <w:r w:rsidRPr="00A63553">
        <w:rPr>
          <w:rStyle w:val="StyleUnderline"/>
          <w:rFonts w:ascii="Cambria" w:hAnsi="Cambria"/>
        </w:rPr>
        <w:t>The consequence is that racial power has become more unintelligible and unspeakable than perhaps ever before</w:t>
      </w:r>
      <w:r w:rsidRPr="00A63553">
        <w:rPr>
          <w:rFonts w:ascii="Cambria" w:hAnsi="Cambria"/>
        </w:rPr>
        <w:t xml:space="preserve"> (Martinot 2010; Wilderson 2010).</w:t>
      </w:r>
      <w:r w:rsidRPr="00A63553">
        <w:rPr>
          <w:rFonts w:ascii="Cambria" w:hAnsi="Cambria"/>
          <w:sz w:val="16"/>
          <w:szCs w:val="16"/>
        </w:rPr>
        <w:t xml:space="preserve"> “Unintelligibility,” argues Steve Martinot (2010), “does not make a problem go away; indeed, it </w:t>
      </w:r>
      <w:r w:rsidRPr="00A63553">
        <w:rPr>
          <w:rStyle w:val="Emphasis"/>
          <w:rFonts w:ascii="Cambria" w:hAnsi="Cambria"/>
        </w:rPr>
        <w:t>enhances a social problem’s tenacity</w:t>
      </w:r>
      <w:r w:rsidRPr="00A63553">
        <w:rPr>
          <w:rFonts w:ascii="Cambria" w:hAnsi="Cambria"/>
        </w:rPr>
        <w:t xml:space="preserve">, </w:t>
      </w:r>
      <w:r w:rsidRPr="00A63553">
        <w:rPr>
          <w:rFonts w:ascii="Cambria" w:hAnsi="Cambria"/>
          <w:sz w:val="16"/>
          <w:szCs w:val="16"/>
        </w:rPr>
        <w:t xml:space="preserve">while its tenacity enhances its unintelligibility (10).” This dissertation attempts to contribute to an understanding of how this epistemological segregation is maintained by inhabiting a specific context wherein black intellectuals are demanding that their inclusion into previously white institutional space accompany a critical confrontation with and reevaluation of dominant institutional norms. Specifically, I explore what can be considered a “black intellectual insurgency” within the predominantly white space of U.S. intercollegiate policy debate that seeks to subvert dominant intellectual practice and create and augment “infrastructures for black intellectual activity” (West 1985; 118). In the past decade, increasing numbers of black students have entered the debate activity and insisted that “whiteness” be identified, named and confronted and that (anti-)blackness become a central object of thought and research. The present study seeks to address the related questions of: 1) how </w:t>
      </w:r>
      <w:r w:rsidRPr="00A63553">
        <w:rPr>
          <w:rStyle w:val="StyleUnderline"/>
          <w:rFonts w:ascii="Cambria" w:hAnsi="Cambria"/>
        </w:rPr>
        <w:t>black undergraduate students struggle to develop communicative methods to articulate the increasingly inarticulable manifestation of racial exclusion</w:t>
      </w:r>
      <w:r w:rsidRPr="00A63553">
        <w:rPr>
          <w:rFonts w:ascii="Cambria" w:hAnsi="Cambria"/>
        </w:rPr>
        <w:t xml:space="preserve"> </w:t>
      </w:r>
      <w:r w:rsidRPr="00A63553">
        <w:rPr>
          <w:rFonts w:ascii="Cambria" w:hAnsi="Cambria"/>
          <w:sz w:val="16"/>
          <w:szCs w:val="16"/>
        </w:rPr>
        <w:t xml:space="preserve">in the face of the discursive repertoire so effective at shutting down such discourse; and, 2) how white debate participants negotiate these efforts and mobilize to secure institutional coherence in the face of sustained critical challenge that raises the level of abstraction on questions of racial power2. </w:t>
      </w:r>
    </w:p>
    <w:p w:rsidR="00873526" w:rsidRPr="00A63553" w:rsidRDefault="00787CC6" w:rsidP="00787CC6">
      <w:pPr>
        <w:pStyle w:val="Heading3"/>
        <w:rPr>
          <w:rFonts w:ascii="Cambria" w:hAnsi="Cambria"/>
        </w:rPr>
      </w:pPr>
      <w:r w:rsidRPr="00A63553">
        <w:rPr>
          <w:rFonts w:ascii="Cambria" w:hAnsi="Cambria"/>
        </w:rPr>
        <w:t>Real-World Education</w:t>
      </w:r>
    </w:p>
    <w:p w:rsidR="00787CC6" w:rsidRPr="00A63553" w:rsidRDefault="00787CC6" w:rsidP="00787CC6">
      <w:pPr>
        <w:pStyle w:val="Heading4"/>
        <w:rPr>
          <w:rStyle w:val="Style13ptBold"/>
          <w:rFonts w:ascii="Cambria" w:hAnsi="Cambria"/>
        </w:rPr>
      </w:pPr>
      <w:r w:rsidRPr="00A63553">
        <w:rPr>
          <w:rStyle w:val="Style13ptBold"/>
          <w:rFonts w:ascii="Cambria" w:hAnsi="Cambria"/>
          <w:b/>
        </w:rPr>
        <w:t>Our framework is uniquely key to real-world knowledge of the way the state works—knowing its existing structure is critical in taking it down</w:t>
      </w:r>
    </w:p>
    <w:p w:rsidR="00787CC6" w:rsidRPr="00A63553" w:rsidRDefault="00787CC6" w:rsidP="00787CC6">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787CC6" w:rsidRPr="00A63553" w:rsidRDefault="00787CC6" w:rsidP="00787CC6">
      <w:pPr>
        <w:rPr>
          <w:rFonts w:ascii="Cambria" w:hAnsi="Cambria"/>
          <w:sz w:val="16"/>
          <w:szCs w:val="16"/>
        </w:rPr>
      </w:pPr>
      <w:r w:rsidRPr="00A63553">
        <w:rPr>
          <w:rFonts w:ascii="Cambria" w:hAnsi="Cambria"/>
          <w:sz w:val="16"/>
          <w:szCs w:val="16"/>
        </w:rPr>
        <w:t xml:space="preserve">The key norm the majority of debaters were attempted to protect was that all debates revolve around the enactment of a specific government policy. The framework argument posited that the students simply should not have to address any arguments that were not relevant to a strict and literal interpretation of the topic23. The fundamental value associated with doing so was to </w:t>
      </w:r>
      <w:r w:rsidRPr="00A63553">
        <w:rPr>
          <w:rStyle w:val="StyleUnderline"/>
          <w:rFonts w:ascii="Cambria" w:hAnsi="Cambria"/>
        </w:rPr>
        <w:t>preserve the debate space as a training ground uniquely structured to prepare students to enter the world of policy-making</w:t>
      </w:r>
      <w:r w:rsidRPr="00A63553">
        <w:rPr>
          <w:rFonts w:ascii="Cambria" w:hAnsi="Cambria"/>
        </w:rPr>
        <w:t xml:space="preserve">. </w:t>
      </w:r>
      <w:r w:rsidRPr="00A63553">
        <w:rPr>
          <w:rFonts w:ascii="Cambria" w:hAnsi="Cambria"/>
          <w:sz w:val="16"/>
          <w:szCs w:val="16"/>
        </w:rPr>
        <w:t>Traditional debate was viewed as educationally</w:t>
      </w:r>
      <w:r w:rsidRPr="00A63553">
        <w:rPr>
          <w:rFonts w:ascii="Cambria" w:hAnsi="Cambria"/>
        </w:rPr>
        <w:t xml:space="preserve"> </w:t>
      </w:r>
      <w:r w:rsidRPr="00A63553">
        <w:rPr>
          <w:rStyle w:val="StyleUnderline"/>
          <w:rFonts w:ascii="Cambria" w:hAnsi="Cambria"/>
        </w:rPr>
        <w:t>beneficial because</w:t>
      </w:r>
      <w:r w:rsidRPr="00A63553">
        <w:rPr>
          <w:rFonts w:ascii="Cambria" w:hAnsi="Cambria"/>
        </w:rPr>
        <w:t xml:space="preserve"> </w:t>
      </w:r>
      <w:r w:rsidRPr="00A63553">
        <w:rPr>
          <w:rFonts w:ascii="Cambria" w:hAnsi="Cambria"/>
          <w:sz w:val="16"/>
          <w:szCs w:val="16"/>
        </w:rPr>
        <w:t>it taught students how policy works, and familiarized them with current events and international political economy. Equipped with this knowledge,</w:t>
      </w:r>
      <w:r w:rsidRPr="00A63553">
        <w:rPr>
          <w:rFonts w:ascii="Cambria" w:hAnsi="Cambria"/>
        </w:rPr>
        <w:t xml:space="preserve"> </w:t>
      </w:r>
      <w:r w:rsidRPr="00A63553">
        <w:rPr>
          <w:rStyle w:val="StyleUnderline"/>
          <w:rFonts w:ascii="Cambria" w:hAnsi="Cambria"/>
        </w:rPr>
        <w:t xml:space="preserve">debaters could enter the political arena equipped to maneuver the machinery of state power through its existing levers. </w:t>
      </w:r>
      <w:r w:rsidRPr="00A63553">
        <w:rPr>
          <w:rFonts w:ascii="Cambria" w:hAnsi="Cambria"/>
        </w:rPr>
        <w:t xml:space="preserve">Additionally, </w:t>
      </w:r>
      <w:r w:rsidRPr="00A63553">
        <w:rPr>
          <w:rStyle w:val="StyleUnderline"/>
          <w:rFonts w:ascii="Cambria" w:hAnsi="Cambria"/>
        </w:rPr>
        <w:t>such a literal interpretation of the debate topic was understood to guarantee equal ground and argumentative clash.</w:t>
      </w:r>
      <w:r w:rsidRPr="00A63553">
        <w:rPr>
          <w:rFonts w:ascii="Cambria" w:hAnsi="Cambria"/>
        </w:rPr>
        <w:t xml:space="preserve"> </w:t>
      </w:r>
      <w:r w:rsidRPr="00A63553">
        <w:rPr>
          <w:rFonts w:ascii="Cambria" w:hAnsi="Cambria"/>
          <w:sz w:val="16"/>
          <w:szCs w:val="16"/>
        </w:rPr>
        <w:t>The fear was that</w:t>
      </w:r>
      <w:r w:rsidRPr="00A63553">
        <w:rPr>
          <w:rFonts w:ascii="Cambria" w:hAnsi="Cambria"/>
        </w:rPr>
        <w:t xml:space="preserve"> </w:t>
      </w:r>
      <w:r w:rsidRPr="00A63553">
        <w:rPr>
          <w:rStyle w:val="StyleUnderline"/>
          <w:rFonts w:ascii="Cambria" w:hAnsi="Cambria"/>
        </w:rPr>
        <w:t>a looser interpretation of the debate topic</w:t>
      </w:r>
      <w:r w:rsidRPr="00A63553">
        <w:rPr>
          <w:rFonts w:ascii="Cambria" w:hAnsi="Cambria"/>
        </w:rPr>
        <w:t xml:space="preserve">, </w:t>
      </w:r>
      <w:r w:rsidRPr="00A63553">
        <w:rPr>
          <w:rFonts w:ascii="Cambria" w:hAnsi="Cambria"/>
          <w:sz w:val="16"/>
          <w:szCs w:val="16"/>
        </w:rPr>
        <w:t>and certainly its abandonment</w:t>
      </w:r>
      <w:r w:rsidRPr="00A63553">
        <w:rPr>
          <w:rFonts w:ascii="Cambria" w:hAnsi="Cambria"/>
        </w:rPr>
        <w:t xml:space="preserve">, </w:t>
      </w:r>
      <w:r w:rsidRPr="00A63553">
        <w:rPr>
          <w:rStyle w:val="StyleUnderline"/>
          <w:rFonts w:ascii="Cambria" w:hAnsi="Cambria"/>
        </w:rPr>
        <w:t>expanded the parameters of debate in such a way that teams could not sufficiently prepare</w:t>
      </w:r>
      <w:r w:rsidRPr="00A63553">
        <w:rPr>
          <w:rFonts w:ascii="Cambria" w:hAnsi="Cambria"/>
        </w:rPr>
        <w:t xml:space="preserve">, thus </w:t>
      </w:r>
      <w:r w:rsidRPr="00A63553">
        <w:rPr>
          <w:rStyle w:val="StyleUnderline"/>
          <w:rFonts w:ascii="Cambria" w:hAnsi="Cambria"/>
        </w:rPr>
        <w:t>weakening the strength of engagement</w:t>
      </w:r>
      <w:r w:rsidRPr="00A63553">
        <w:rPr>
          <w:rFonts w:ascii="Cambria" w:hAnsi="Cambria"/>
        </w:rPr>
        <w:t xml:space="preserve"> </w:t>
      </w:r>
      <w:r w:rsidRPr="00A63553">
        <w:rPr>
          <w:rFonts w:ascii="Cambria" w:hAnsi="Cambria"/>
          <w:sz w:val="16"/>
          <w:szCs w:val="16"/>
        </w:rPr>
        <w:t>from which the educational value of the debate activity was derived. The traditional debate framework required debaters to “switch-sides” on an issue, affirming in one round and negating in the next24. Students explained that black radical scholarship is allowed in debate but that it must be presented on the negative side only, within the framework of a criticism of government policy. In this way, the critical intervention could at least be evaluated within the context of determining to pass or to decline the government plan. The Resistance debaters chose to make their interventions in the actual debate rounds in order to create individual consequences for failure to confront institutional arrangements.</w:t>
      </w:r>
      <w:r w:rsidRPr="00A63553">
        <w:rPr>
          <w:rFonts w:ascii="Cambria" w:hAnsi="Cambria"/>
        </w:rPr>
        <w:t xml:space="preserve"> </w:t>
      </w:r>
      <w:r w:rsidRPr="00A63553">
        <w:rPr>
          <w:rFonts w:ascii="Cambria" w:hAnsi="Cambria"/>
          <w:sz w:val="16"/>
          <w:szCs w:val="16"/>
        </w:rPr>
        <w:t>Another evasive maneuver was to argue that the</w:t>
      </w:r>
      <w:r w:rsidRPr="00A63553">
        <w:rPr>
          <w:rFonts w:ascii="Cambria" w:hAnsi="Cambria"/>
        </w:rPr>
        <w:t xml:space="preserve"> </w:t>
      </w:r>
      <w:r w:rsidRPr="00A63553">
        <w:rPr>
          <w:rStyle w:val="StyleUnderline"/>
          <w:rFonts w:ascii="Cambria" w:hAnsi="Cambria"/>
        </w:rPr>
        <w:t>insurgency was politically and educationally ineffective because it was focused on the liberal debate activity</w:t>
      </w:r>
      <w:r w:rsidRPr="00A63553">
        <w:rPr>
          <w:rFonts w:ascii="Cambria" w:hAnsi="Cambria"/>
        </w:rPr>
        <w:t xml:space="preserve">, </w:t>
      </w:r>
      <w:r w:rsidRPr="00A63553">
        <w:rPr>
          <w:rFonts w:ascii="Cambria" w:hAnsi="Cambria"/>
          <w:sz w:val="16"/>
          <w:szCs w:val="16"/>
        </w:rPr>
        <w:t>comprised of individuals who generally support diversity efforts in debate. Indeed, the vast majority of debaters are liberal college students. They defended the</w:t>
      </w:r>
      <w:r w:rsidRPr="00A63553">
        <w:rPr>
          <w:rFonts w:ascii="Cambria" w:hAnsi="Cambria"/>
        </w:rPr>
        <w:t xml:space="preserve"> </w:t>
      </w:r>
      <w:r w:rsidRPr="00A63553">
        <w:rPr>
          <w:rStyle w:val="StyleUnderline"/>
          <w:rFonts w:ascii="Cambria" w:hAnsi="Cambria"/>
        </w:rPr>
        <w:t>importance of the debate activity as a progressive fixture of the educational landscape necessary for the production of tolerant social actors capable of overcoming exclusions on the basis of race, sexual and gender differences.</w:t>
      </w:r>
      <w:r w:rsidRPr="00A63553">
        <w:rPr>
          <w:rFonts w:ascii="Cambria" w:hAnsi="Cambria"/>
        </w:rPr>
        <w:t xml:space="preserve"> </w:t>
      </w:r>
      <w:r w:rsidRPr="00A63553">
        <w:rPr>
          <w:rFonts w:ascii="Cambria" w:hAnsi="Cambria"/>
          <w:sz w:val="16"/>
          <w:szCs w:val="16"/>
        </w:rPr>
        <w:t>Given that all knowledge claims are subject to challenge within the space of the debate activity and participants are required to defend their claims with evidence and reason, participants felt that the</w:t>
      </w:r>
      <w:r w:rsidRPr="00A63553">
        <w:rPr>
          <w:rFonts w:ascii="Cambria" w:hAnsi="Cambria"/>
        </w:rPr>
        <w:t xml:space="preserve"> </w:t>
      </w:r>
      <w:r w:rsidRPr="00A63553">
        <w:rPr>
          <w:rStyle w:val="StyleUnderline"/>
          <w:rFonts w:ascii="Cambria" w:hAnsi="Cambria"/>
        </w:rPr>
        <w:t xml:space="preserve">debate activity was a liberal oasis in a desert of reaction and unreason that produced social agents capable of functioning as </w:t>
      </w:r>
      <w:r w:rsidRPr="00A63553">
        <w:rPr>
          <w:rFonts w:ascii="Cambria" w:hAnsi="Cambria"/>
        </w:rPr>
        <w:t xml:space="preserve">Habermas’s </w:t>
      </w:r>
      <w:r w:rsidRPr="00A63553">
        <w:rPr>
          <w:rStyle w:val="StyleUnderline"/>
          <w:rFonts w:ascii="Cambria" w:hAnsi="Cambria"/>
        </w:rPr>
        <w:t>“guardian of reason.”</w:t>
      </w:r>
      <w:r w:rsidRPr="00A63553">
        <w:rPr>
          <w:rFonts w:ascii="Cambria" w:hAnsi="Cambria"/>
        </w:rPr>
        <w:t xml:space="preserve"> </w:t>
      </w:r>
      <w:r w:rsidRPr="00A63553">
        <w:rPr>
          <w:rFonts w:ascii="Cambria" w:hAnsi="Cambria"/>
          <w:sz w:val="16"/>
          <w:szCs w:val="16"/>
        </w:rPr>
        <w:t xml:space="preserve">For this reason, to focus criticism here was simply a wasted effort. </w:t>
      </w:r>
    </w:p>
    <w:p w:rsidR="00787CC6" w:rsidRPr="00A63553" w:rsidRDefault="00764BF4" w:rsidP="00764BF4">
      <w:pPr>
        <w:pStyle w:val="Heading3"/>
        <w:rPr>
          <w:rFonts w:ascii="Cambria" w:hAnsi="Cambria"/>
        </w:rPr>
      </w:pPr>
      <w:r w:rsidRPr="00A63553">
        <w:rPr>
          <w:rFonts w:ascii="Cambria" w:hAnsi="Cambria"/>
        </w:rPr>
        <w:t>Chandler Narcissism</w:t>
      </w:r>
    </w:p>
    <w:p w:rsidR="00EA061D" w:rsidRPr="00A63553" w:rsidRDefault="00EA061D" w:rsidP="005B4BA7">
      <w:pPr>
        <w:rPr>
          <w:rFonts w:ascii="Cambria" w:hAnsi="Cambria"/>
        </w:rPr>
      </w:pPr>
    </w:p>
    <w:p w:rsidR="00764BF4" w:rsidRPr="00A63553" w:rsidRDefault="00764BF4" w:rsidP="00764BF4">
      <w:pPr>
        <w:pStyle w:val="Heading4"/>
        <w:rPr>
          <w:rStyle w:val="Style13ptBold"/>
          <w:rFonts w:ascii="Cambria" w:hAnsi="Cambria"/>
          <w:b/>
        </w:rPr>
      </w:pPr>
      <w:r w:rsidRPr="00A63553">
        <w:rPr>
          <w:rFonts w:ascii="Cambria" w:hAnsi="Cambria"/>
        </w:rPr>
        <w:t>Refusal to engage in institutional reform reduces inquiry to narcissism.  There is a direct tradeoff with productive discussion and research.</w:t>
      </w:r>
    </w:p>
    <w:p w:rsidR="00764BF4" w:rsidRPr="00A63553" w:rsidRDefault="00764BF4" w:rsidP="00764BF4">
      <w:pPr>
        <w:rPr>
          <w:rStyle w:val="Style13ptBold"/>
          <w:rFonts w:ascii="Cambria" w:hAnsi="Cambria"/>
        </w:rPr>
      </w:pPr>
      <w:r w:rsidRPr="00A63553">
        <w:rPr>
          <w:rStyle w:val="Style13ptBold"/>
          <w:rFonts w:ascii="Cambria" w:hAnsi="Cambria"/>
        </w:rPr>
        <w:t xml:space="preserve">Chandler 9 </w:t>
      </w:r>
    </w:p>
    <w:p w:rsidR="00764BF4" w:rsidRPr="00A63553" w:rsidRDefault="00764BF4" w:rsidP="00764BF4">
      <w:pPr>
        <w:rPr>
          <w:rFonts w:ascii="Cambria" w:hAnsi="Cambria"/>
        </w:rPr>
      </w:pPr>
      <w:r w:rsidRPr="00A63553">
        <w:rPr>
          <w:rFonts w:ascii="Cambria" w:hAnsi="Cambria"/>
        </w:rPr>
        <w:t>(David Chandler is Professor of International Relations at the University of Westminster, “Questioning Global Political Activism”, What is Radical Politics Today?, Edited by Jonathan Pugh, pp. 81-2)NB</w:t>
      </w:r>
    </w:p>
    <w:p w:rsidR="00764BF4" w:rsidRPr="00A63553" w:rsidRDefault="00764BF4" w:rsidP="00764BF4">
      <w:pPr>
        <w:ind w:left="720"/>
        <w:jc w:val="both"/>
        <w:rPr>
          <w:rStyle w:val="underline"/>
          <w:rFonts w:ascii="Cambria" w:hAnsi="Cambria"/>
        </w:rPr>
      </w:pPr>
      <w:r w:rsidRPr="00A63553">
        <w:rPr>
          <w:rFonts w:ascii="Cambria" w:hAnsi="Cambria"/>
        </w:rPr>
        <w:t xml:space="preserve">Today more and more people are ‘doing politics’ in their academic work. This is the reason for the boom in International Relations (IR) study and the attraction of other social sciences to the global sphere. I would argue that </w:t>
      </w:r>
      <w:r w:rsidRPr="00A63553">
        <w:rPr>
          <w:rStyle w:val="underline"/>
          <w:rFonts w:ascii="Cambria" w:hAnsi="Cambria"/>
        </w:rPr>
        <w:t>the attraction of IR for many people has not been IR theory but the desire to practise global ethics</w:t>
      </w:r>
      <w:r w:rsidRPr="00A63553">
        <w:rPr>
          <w:rFonts w:ascii="Cambria" w:hAnsi="Cambria"/>
        </w:rPr>
        <w:t xml:space="preserve">. </w:t>
      </w:r>
      <w:r w:rsidRPr="00A63553">
        <w:rPr>
          <w:rStyle w:val="underline"/>
          <w:rFonts w:ascii="Cambria" w:hAnsi="Cambria"/>
        </w:rPr>
        <w:t>The boom in the IR discipline has coincided with a rejection of Realist theoretical frameworks of power and interests</w:t>
      </w:r>
      <w:r w:rsidRPr="00A63553">
        <w:rPr>
          <w:rFonts w:ascii="Cambria" w:hAnsi="Cambria"/>
        </w:rPr>
        <w:t xml:space="preserve"> and the sovereignty/anarchy problematic. </w:t>
      </w:r>
      <w:r w:rsidRPr="00A63553">
        <w:rPr>
          <w:rStyle w:val="underline"/>
          <w:rFonts w:ascii="Cambria" w:hAnsi="Cambria"/>
        </w:rPr>
        <w:t>However</w:t>
      </w:r>
      <w:r w:rsidRPr="00A63553">
        <w:rPr>
          <w:rFonts w:ascii="Cambria" w:hAnsi="Cambria"/>
        </w:rPr>
        <w:t xml:space="preserve">, I would argue that </w:t>
      </w:r>
      <w:r w:rsidRPr="00A63553">
        <w:rPr>
          <w:rStyle w:val="underline"/>
          <w:rFonts w:ascii="Cambria" w:hAnsi="Cambria"/>
        </w:rPr>
        <w:t>this rejection has not been a product of theoretical engagement with Realism but an ethical act of rejection of Realism’s ontological focus</w:t>
      </w:r>
      <w:r w:rsidRPr="00A63553">
        <w:rPr>
          <w:rFonts w:ascii="Cambria" w:hAnsi="Cambria"/>
        </w:rPr>
        <w:t xml:space="preserve">. It seems that </w:t>
      </w:r>
      <w:r w:rsidRPr="00A63553">
        <w:rPr>
          <w:rStyle w:val="underline"/>
          <w:rFonts w:ascii="Cambria" w:hAnsi="Cambria"/>
        </w:rPr>
        <w:t>our ideas and our theories say much more about us than the world we live in</w:t>
      </w:r>
      <w:r w:rsidRPr="00A63553">
        <w:rPr>
          <w:rFonts w:ascii="Cambria" w:hAnsi="Cambria"/>
        </w:rPr>
        <w:t xml:space="preserve">.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w:t>
      </w:r>
      <w:r w:rsidRPr="00A63553">
        <w:rPr>
          <w:rStyle w:val="underline"/>
          <w:rFonts w:ascii="Cambria" w:hAnsi="Cambria"/>
        </w:rPr>
        <w:t>the most dangerous trends in the discipline today are those frameworks which have taken up Critical Theory and argue that focusing on the world as it exists is conservative problem-solving while the task for critical theorists is to focus on emancipatory alternative forms of</w:t>
      </w:r>
      <w:r w:rsidRPr="00A63553">
        <w:rPr>
          <w:rFonts w:ascii="Cambria" w:hAnsi="Cambria"/>
        </w:rPr>
        <w:t xml:space="preserve"> living or of </w:t>
      </w:r>
      <w:r w:rsidRPr="00A63553">
        <w:rPr>
          <w:rStyle w:val="underline"/>
          <w:rFonts w:ascii="Cambria" w:hAnsi="Cambria"/>
        </w:rPr>
        <w:t>thinking about the world</w:t>
      </w:r>
      <w:r w:rsidRPr="00A63553">
        <w:rPr>
          <w:rFonts w:ascii="Cambria" w:hAnsi="Cambria"/>
        </w:rPr>
        <w:t xml:space="preserve">. </w:t>
      </w:r>
      <w:r w:rsidRPr="00A63553">
        <w:rPr>
          <w:rStyle w:val="underline"/>
          <w:rFonts w:ascii="Cambria" w:hAnsi="Cambria"/>
        </w:rPr>
        <w:t>Critical thought then becomes a process of wishful thinking rather than one of engagement</w:t>
      </w:r>
      <w:r w:rsidRPr="00A63553">
        <w:rPr>
          <w:rFonts w:ascii="Cambria" w:hAnsi="Cambria"/>
        </w:rPr>
        <w:t xml:space="preserve">, </w:t>
      </w:r>
      <w:r w:rsidRPr="00A63553">
        <w:rPr>
          <w:rStyle w:val="underline"/>
          <w:rFonts w:ascii="Cambria" w:hAnsi="Cambria"/>
        </w:rPr>
        <w:t>with its advocates arguing that we need to focus on clarifying our own ethical frameworks</w:t>
      </w:r>
      <w:r w:rsidRPr="00A63553">
        <w:rPr>
          <w:rFonts w:ascii="Cambria" w:hAnsi="Cambria"/>
        </w:rPr>
        <w:t xml:space="preserve"> and biases and positionality, </w:t>
      </w:r>
      <w:r w:rsidRPr="00A63553">
        <w:rPr>
          <w:rStyle w:val="underline"/>
          <w:rFonts w:ascii="Cambria" w:hAnsi="Cambria"/>
        </w:rPr>
        <w:t xml:space="preserve">before thinking about or teaching on world affairs. </w:t>
      </w:r>
      <w:r w:rsidRPr="00A63553">
        <w:rPr>
          <w:rStyle w:val="Emphasis"/>
          <w:rFonts w:ascii="Cambria" w:hAnsi="Cambria"/>
        </w:rPr>
        <w:t xml:space="preserve">This becomes ‘me-search’ rather than research. </w:t>
      </w:r>
      <w:r w:rsidRPr="00A63553">
        <w:rPr>
          <w:rFonts w:ascii="Cambria" w:hAnsi="Cambria"/>
        </w:rPr>
        <w:t xml:space="preserve">We have moved a long way from Hedley Bull’s (1995) perspective that, for academic research to be truly radical, we had to put our values to the side to follow where the question or inquiry might lead. </w:t>
      </w:r>
      <w:r w:rsidRPr="00A63553">
        <w:rPr>
          <w:rStyle w:val="underline"/>
          <w:rFonts w:ascii="Cambria" w:hAnsi="Cambria"/>
        </w:rPr>
        <w:t>The inward-looking and narcissistic trends in academia, where we are more concerned with our reflectivity</w:t>
      </w:r>
      <w:r w:rsidRPr="00A63553">
        <w:rPr>
          <w:rFonts w:ascii="Cambria" w:hAnsi="Cambria"/>
        </w:rPr>
        <w:t xml:space="preserve"> – the awareness of our own ethics and values – </w:t>
      </w:r>
      <w:r w:rsidRPr="00A63553">
        <w:rPr>
          <w:rStyle w:val="underline"/>
          <w:rFonts w:ascii="Cambria" w:hAnsi="Cambria"/>
        </w:rPr>
        <w:t>than with engaging with the world</w:t>
      </w:r>
      <w:r w:rsidRPr="00A63553">
        <w:rPr>
          <w:rFonts w:ascii="Cambria" w:hAnsi="Cambria"/>
        </w:rPr>
        <w:t xml:space="preserve">, </w:t>
      </w:r>
      <w:r w:rsidRPr="00A63553">
        <w:rPr>
          <w:rStyle w:val="underline"/>
          <w:rFonts w:ascii="Cambria" w:hAnsi="Cambria"/>
        </w:rPr>
        <w:t>was brought home to me when I asked my IR students which theoretical frameworks they agreed with</w:t>
      </w:r>
      <w:r w:rsidRPr="00A63553">
        <w:rPr>
          <w:rFonts w:ascii="Cambria" w:hAnsi="Cambria"/>
        </w:rPr>
        <w:t xml:space="preserve"> most. </w:t>
      </w:r>
      <w:r w:rsidRPr="00A63553">
        <w:rPr>
          <w:rStyle w:val="underline"/>
          <w:rFonts w:ascii="Cambria" w:hAnsi="Cambria"/>
        </w:rPr>
        <w:t>They mostly replied Critical Theory and Constructivism</w:t>
      </w:r>
      <w:r w:rsidRPr="00A63553">
        <w:rPr>
          <w:rFonts w:ascii="Cambria" w:hAnsi="Cambria"/>
        </w:rPr>
        <w:t xml:space="preserve">. </w:t>
      </w:r>
      <w:r w:rsidRPr="00A63553">
        <w:rPr>
          <w:rStyle w:val="underline"/>
          <w:rFonts w:ascii="Cambria" w:hAnsi="Cambria"/>
        </w:rPr>
        <w:t>This</w:t>
      </w:r>
      <w:r w:rsidRPr="00A63553">
        <w:rPr>
          <w:rFonts w:ascii="Cambria" w:hAnsi="Cambria"/>
        </w:rPr>
        <w:t xml:space="preserve"> is </w:t>
      </w:r>
      <w:r w:rsidRPr="00A63553">
        <w:rPr>
          <w:rStyle w:val="underline"/>
          <w:rFonts w:ascii="Cambria" w:hAnsi="Cambria"/>
        </w:rPr>
        <w:t>despite the fact that the students thought that states operated on the basis of power and self-interest in a world of anarchy</w:t>
      </w:r>
      <w:r w:rsidRPr="00A63553">
        <w:rPr>
          <w:rFonts w:ascii="Cambria" w:hAnsi="Cambria"/>
        </w:rPr>
        <w:t xml:space="preserve">. </w:t>
      </w:r>
      <w:r w:rsidRPr="00A63553">
        <w:rPr>
          <w:rStyle w:val="underline"/>
          <w:rFonts w:ascii="Cambria" w:hAnsi="Cambria"/>
        </w:rPr>
        <w:t>Their theoretical preferences were based more on what their choices said about them as ethical individuals, than about how theory might be used to understand and engage with the world</w:t>
      </w:r>
      <w:r w:rsidRPr="00A63553">
        <w:rPr>
          <w:rFonts w:ascii="Cambria" w:hAnsi="Cambria"/>
        </w:rPr>
        <w:t xml:space="preserve">. Conclusion I have attempted to argue that </w:t>
      </w:r>
      <w:r w:rsidRPr="00A63553">
        <w:rPr>
          <w:rStyle w:val="underline"/>
          <w:rFonts w:ascii="Cambria" w:hAnsi="Cambria"/>
        </w:rPr>
        <w:t>there is a lot at stake in the radical understanding of engagement in global politics</w:t>
      </w:r>
      <w:r w:rsidRPr="00A63553">
        <w:rPr>
          <w:rFonts w:ascii="Cambria" w:hAnsi="Cambria"/>
        </w:rPr>
        <w:t xml:space="preserve">. </w:t>
      </w:r>
      <w:r w:rsidRPr="00A63553">
        <w:rPr>
          <w:rStyle w:val="underline"/>
          <w:rFonts w:ascii="Cambria" w:hAnsi="Cambria"/>
        </w:rPr>
        <w:t>Politics has become a religious activity</w:t>
      </w:r>
      <w:r w:rsidRPr="00A63553">
        <w:rPr>
          <w:rFonts w:ascii="Cambria" w:hAnsi="Cambria"/>
        </w:rPr>
        <w:t xml:space="preserve">, an activity </w:t>
      </w:r>
      <w:r w:rsidRPr="00A63553">
        <w:rPr>
          <w:rStyle w:val="underline"/>
          <w:rFonts w:ascii="Cambria" w:hAnsi="Cambria"/>
        </w:rPr>
        <w:t>which is no longer socially mediated</w:t>
      </w:r>
      <w:r w:rsidRPr="00A63553">
        <w:rPr>
          <w:rFonts w:ascii="Cambria" w:hAnsi="Cambria"/>
        </w:rPr>
        <w:t xml:space="preserve">; it is </w:t>
      </w:r>
      <w:r w:rsidRPr="00A63553">
        <w:rPr>
          <w:rStyle w:val="underline"/>
          <w:rFonts w:ascii="Cambria" w:hAnsi="Cambria"/>
        </w:rPr>
        <w:t>less and less an activity based on social engagement and the testing of ideas in</w:t>
      </w:r>
      <w:r w:rsidRPr="00A63553">
        <w:rPr>
          <w:rFonts w:ascii="Cambria" w:hAnsi="Cambria"/>
        </w:rPr>
        <w:t xml:space="preserve"> public </w:t>
      </w:r>
      <w:r w:rsidRPr="00A63553">
        <w:rPr>
          <w:rStyle w:val="underline"/>
          <w:rFonts w:ascii="Cambria" w:hAnsi="Cambria"/>
        </w:rPr>
        <w:t>debate or</w:t>
      </w:r>
      <w:r w:rsidRPr="00A63553">
        <w:rPr>
          <w:rFonts w:ascii="Cambria" w:hAnsi="Cambria"/>
        </w:rPr>
        <w:t xml:space="preserve"> in </w:t>
      </w:r>
      <w:r w:rsidRPr="00A63553">
        <w:rPr>
          <w:rStyle w:val="underline"/>
          <w:rFonts w:ascii="Cambria" w:hAnsi="Cambria"/>
        </w:rPr>
        <w:t>the academy</w:t>
      </w:r>
      <w:r w:rsidRPr="00A63553">
        <w:rPr>
          <w:rFonts w:ascii="Cambria" w:hAnsi="Cambria"/>
        </w:rPr>
        <w:t xml:space="preserve">. Doing politics today, whether in radical activism, government policy-making or in academia, seems to bring people into a one-to-one relationship with global issues in the same way religious people have a one-to-one relationship with their God. </w:t>
      </w:r>
      <w:r w:rsidRPr="00A63553">
        <w:rPr>
          <w:rStyle w:val="underline"/>
          <w:rFonts w:ascii="Cambria" w:hAnsi="Cambria"/>
        </w:rPr>
        <w:t>Politics is increasingly like religion because</w:t>
      </w:r>
      <w:r w:rsidRPr="00A63553">
        <w:rPr>
          <w:rFonts w:ascii="Cambria" w:hAnsi="Cambria"/>
        </w:rPr>
        <w:t xml:space="preserve"> </w:t>
      </w:r>
      <w:r w:rsidRPr="00A63553">
        <w:rPr>
          <w:rStyle w:val="underline"/>
          <w:rFonts w:ascii="Cambria" w:hAnsi="Cambria"/>
        </w:rPr>
        <w:t>when we look for meaning we find it inside ourselves rather than in the external consequences of our ‘political’ acts</w:t>
      </w:r>
      <w:r w:rsidRPr="00A63553">
        <w:rPr>
          <w:rFonts w:ascii="Cambria" w:hAnsi="Cambria"/>
        </w:rPr>
        <w:t xml:space="preserve">. </w:t>
      </w:r>
      <w:r w:rsidRPr="00A63553">
        <w:rPr>
          <w:rStyle w:val="underline"/>
          <w:rFonts w:ascii="Cambria" w:hAnsi="Cambria"/>
        </w:rPr>
        <w:t>What matters is the conviction or the act in itself: its connection to the global sphere is one that we increasingly</w:t>
      </w:r>
      <w:r w:rsidRPr="00A63553">
        <w:rPr>
          <w:rFonts w:ascii="Cambria" w:hAnsi="Cambria"/>
        </w:rPr>
        <w:t xml:space="preserve"> tend to </w:t>
      </w:r>
      <w:r w:rsidRPr="00A63553">
        <w:rPr>
          <w:rStyle w:val="underline"/>
          <w:rFonts w:ascii="Cambria" w:hAnsi="Cambria"/>
        </w:rPr>
        <w:t>provide idealistically</w:t>
      </w:r>
      <w:r w:rsidRPr="00A63553">
        <w:rPr>
          <w:rFonts w:ascii="Cambria" w:hAnsi="Cambria"/>
        </w:rPr>
        <w:t xml:space="preserve">. </w:t>
      </w:r>
      <w:r w:rsidRPr="00A63553">
        <w:rPr>
          <w:rStyle w:val="underline"/>
          <w:rFonts w:ascii="Cambria" w:hAnsi="Cambria"/>
        </w:rPr>
        <w:t>Another way of expressing this limited sense of our subjectivity is</w:t>
      </w:r>
      <w:r w:rsidRPr="00A63553">
        <w:rPr>
          <w:rFonts w:ascii="Cambria" w:hAnsi="Cambria"/>
        </w:rPr>
        <w:t xml:space="preserve"> in the popularity of globalisation theory – </w:t>
      </w:r>
      <w:r w:rsidRPr="00A63553">
        <w:rPr>
          <w:rStyle w:val="underline"/>
          <w:rFonts w:ascii="Cambria" w:hAnsi="Cambria"/>
        </w:rPr>
        <w:t>the idea that instrumentality is no longer possible</w:t>
      </w:r>
      <w:r w:rsidRPr="00A63553">
        <w:rPr>
          <w:rFonts w:ascii="Cambria" w:hAnsi="Cambria"/>
        </w:rPr>
        <w:t xml:space="preserve"> today </w:t>
      </w:r>
      <w:r w:rsidRPr="00A63553">
        <w:rPr>
          <w:rStyle w:val="underline"/>
          <w:rFonts w:ascii="Cambria" w:hAnsi="Cambria"/>
        </w:rPr>
        <w:t>because the world is such a complex and interconnected place and therefore there is no way of knowing the consequences of our actions</w:t>
      </w:r>
      <w:r w:rsidRPr="00A63553">
        <w:rPr>
          <w:rFonts w:ascii="Cambria" w:hAnsi="Cambria"/>
        </w:rPr>
        <w:t xml:space="preserve">. </w:t>
      </w:r>
      <w:r w:rsidRPr="00A63553">
        <w:rPr>
          <w:rStyle w:val="underline"/>
          <w:rFonts w:ascii="Cambria" w:hAnsi="Cambria"/>
        </w:rPr>
        <w:t>The more we engage in the new politics where there is an unmediated relationship between us as individuals and global issues, the less we engage instrumentally with the outside world, and the less we engage</w:t>
      </w:r>
      <w:r w:rsidRPr="00A63553">
        <w:rPr>
          <w:rFonts w:ascii="Cambria" w:hAnsi="Cambria"/>
        </w:rPr>
        <w:t xml:space="preserve"> with our peers and colleagues </w:t>
      </w:r>
      <w:r w:rsidRPr="00A63553">
        <w:rPr>
          <w:rStyle w:val="underline"/>
          <w:rFonts w:ascii="Cambria" w:hAnsi="Cambria"/>
        </w:rPr>
        <w:t>at the level of political or intellectual debate and organisation.</w:t>
      </w:r>
    </w:p>
    <w:p w:rsidR="00764BF4" w:rsidRPr="00A63553" w:rsidRDefault="00764BF4" w:rsidP="00764BF4">
      <w:pPr>
        <w:ind w:left="720"/>
        <w:jc w:val="both"/>
        <w:rPr>
          <w:rStyle w:val="underline"/>
          <w:rFonts w:ascii="Cambria" w:hAnsi="Cambria"/>
        </w:rPr>
      </w:pPr>
    </w:p>
    <w:p w:rsidR="00764BF4" w:rsidRPr="00A63553" w:rsidRDefault="00764BF4" w:rsidP="00764BF4">
      <w:pPr>
        <w:pStyle w:val="Heading3"/>
        <w:rPr>
          <w:rFonts w:ascii="Cambria" w:hAnsi="Cambria"/>
        </w:rPr>
      </w:pPr>
      <w:r w:rsidRPr="00A63553">
        <w:rPr>
          <w:rFonts w:ascii="Cambria" w:hAnsi="Cambria"/>
        </w:rPr>
        <w:t>2NC – Chandler</w:t>
      </w:r>
    </w:p>
    <w:p w:rsidR="00764BF4" w:rsidRPr="00A63553" w:rsidRDefault="00764BF4" w:rsidP="00764BF4">
      <w:pPr>
        <w:pStyle w:val="Heading4"/>
        <w:rPr>
          <w:rFonts w:ascii="Cambria" w:hAnsi="Cambria"/>
          <w:b w:val="0"/>
        </w:rPr>
      </w:pPr>
      <w:r w:rsidRPr="00A63553">
        <w:rPr>
          <w:rFonts w:ascii="Cambria" w:hAnsi="Cambria"/>
          <w:b w:val="0"/>
        </w:rPr>
        <w:t>Chandler says that the aff runs away from engagement and the tough questions of politics and international relations which results in narcissim.  It produces ivory-tower me-search rather than “research”, it prevents people from actually making instrumental changes in policies, or even advocating for a better world.</w:t>
      </w:r>
    </w:p>
    <w:p w:rsidR="00764BF4" w:rsidRPr="00A63553" w:rsidRDefault="00764BF4" w:rsidP="00764BF4">
      <w:pPr>
        <w:pStyle w:val="Heading4"/>
        <w:rPr>
          <w:rFonts w:ascii="Cambria" w:hAnsi="Cambria"/>
          <w:b w:val="0"/>
        </w:rPr>
      </w:pPr>
      <w:r w:rsidRPr="00A63553">
        <w:rPr>
          <w:rFonts w:ascii="Cambria" w:hAnsi="Cambria"/>
          <w:b w:val="0"/>
        </w:rPr>
        <w:t>Specifically, this evidence also answers their claims that reality is socially constructed.  Chandler says that student adherence to constructivist theories trade off with their capacity to make informed decisions to promote social change.</w:t>
      </w:r>
    </w:p>
    <w:p w:rsidR="00764BF4" w:rsidRPr="00A63553" w:rsidRDefault="00764BF4" w:rsidP="00764BF4">
      <w:pPr>
        <w:pStyle w:val="Heading4"/>
        <w:rPr>
          <w:rFonts w:ascii="Cambria" w:hAnsi="Cambria"/>
          <w:b w:val="0"/>
        </w:rPr>
      </w:pPr>
      <w:r w:rsidRPr="00A63553">
        <w:rPr>
          <w:rFonts w:ascii="Cambria" w:hAnsi="Cambria"/>
          <w:b w:val="0"/>
        </w:rPr>
        <w:t>Chandler concludes that testing ideas in debate is key to actually understanding politics.  Their choice to withdraw leaves them unable to relate to the world in any instrumental fashion.  It also destroys the desire to teach or learn about politics.</w:t>
      </w:r>
    </w:p>
    <w:p w:rsidR="00764BF4" w:rsidRPr="00A63553" w:rsidRDefault="00764BF4" w:rsidP="00764BF4">
      <w:pPr>
        <w:ind w:left="720"/>
        <w:jc w:val="both"/>
        <w:rPr>
          <w:rFonts w:ascii="Cambria" w:hAnsi="Cambria"/>
        </w:rPr>
      </w:pPr>
    </w:p>
    <w:p w:rsidR="00764BF4" w:rsidRPr="00A63553" w:rsidRDefault="00764BF4" w:rsidP="00764BF4">
      <w:pPr>
        <w:ind w:left="720"/>
        <w:jc w:val="both"/>
        <w:rPr>
          <w:rFonts w:ascii="Cambria" w:hAnsi="Cambria"/>
        </w:rPr>
      </w:pPr>
    </w:p>
    <w:p w:rsidR="00764BF4" w:rsidRPr="00A63553" w:rsidRDefault="00764BF4" w:rsidP="00764BF4">
      <w:pPr>
        <w:pStyle w:val="Heading2"/>
        <w:rPr>
          <w:rFonts w:ascii="Cambria" w:hAnsi="Cambria"/>
        </w:rPr>
      </w:pPr>
      <w:r w:rsidRPr="00A63553">
        <w:rPr>
          <w:rFonts w:ascii="Cambria" w:hAnsi="Cambria"/>
        </w:rPr>
        <w:t>Foreign Policy</w:t>
      </w:r>
    </w:p>
    <w:p w:rsidR="00764BF4" w:rsidRPr="00A63553" w:rsidRDefault="00764BF4" w:rsidP="00764BF4">
      <w:pPr>
        <w:pStyle w:val="Heading3"/>
        <w:rPr>
          <w:rFonts w:ascii="Cambria" w:hAnsi="Cambria"/>
        </w:rPr>
      </w:pPr>
      <w:r w:rsidRPr="00A63553">
        <w:rPr>
          <w:rFonts w:ascii="Cambria" w:hAnsi="Cambria"/>
        </w:rPr>
        <w:t>Foreign policy is successful</w:t>
      </w:r>
    </w:p>
    <w:p w:rsidR="00764BF4" w:rsidRPr="00A63553" w:rsidRDefault="00764BF4" w:rsidP="00764BF4">
      <w:pPr>
        <w:pStyle w:val="Heading4"/>
        <w:rPr>
          <w:rFonts w:ascii="Cambria" w:hAnsi="Cambria"/>
        </w:rPr>
      </w:pPr>
      <w:r w:rsidRPr="00A63553">
        <w:rPr>
          <w:rFonts w:ascii="Cambria" w:hAnsi="Cambria"/>
        </w:rPr>
        <w:t>Foreign policy has experienced an epistemic shift in the last decade from deriving from motives of capital and hegemony to value and principle, and has successfully been deployed numerous times to challenge oppressive regimes.</w:t>
      </w:r>
    </w:p>
    <w:p w:rsidR="00764BF4" w:rsidRPr="00A63553" w:rsidRDefault="00764BF4" w:rsidP="00764BF4">
      <w:pPr>
        <w:rPr>
          <w:rFonts w:ascii="Cambria" w:hAnsi="Cambria"/>
        </w:rPr>
      </w:pPr>
      <w:r w:rsidRPr="00A63553">
        <w:rPr>
          <w:rStyle w:val="Style13ptBold"/>
          <w:rFonts w:ascii="Cambria" w:hAnsi="Cambria"/>
        </w:rPr>
        <w:t xml:space="preserve">Chandler in 3 </w:t>
      </w:r>
      <w:r w:rsidRPr="00A63553">
        <w:rPr>
          <w:rFonts w:ascii="Cambria" w:hAnsi="Cambria"/>
        </w:rPr>
        <w:t>(David Chandler is a Professor of International Relations at the University of Westminster, “Rhetoric without responsibility: the attraction of ‘ethical’ foreign policy”, British Journal of Politics and International Relations Vol. 5 No. 3, August 2003, pp. 295-316, 6/22/16)//NB</w:t>
      </w:r>
    </w:p>
    <w:p w:rsidR="00764BF4" w:rsidRPr="00A63553" w:rsidRDefault="00764BF4" w:rsidP="00764BF4">
      <w:pPr>
        <w:rPr>
          <w:rFonts w:ascii="Cambria" w:hAnsi="Cambria"/>
        </w:rPr>
      </w:pPr>
      <w:r w:rsidRPr="00A63553">
        <w:rPr>
          <w:rFonts w:ascii="Cambria" w:hAnsi="Cambria"/>
        </w:rPr>
        <w:t>This card describes an epistemic shift in motivations of Western governments since the 90s when engaging foreign policy – it uses numerous examples but particularly the Kosovo war, which is described as an ‘ethical war’ fought for principles and values rather than oil, territorial demands, etc., and also uses the Afghanistan war as an example of US interventionism being a necessary step to begin to challenge oppressive regimes that are systematically violent to the people in their countries.</w:t>
      </w:r>
    </w:p>
    <w:p w:rsidR="00764BF4" w:rsidRPr="00A63553" w:rsidRDefault="00764BF4" w:rsidP="00764BF4">
      <w:pPr>
        <w:ind w:left="720"/>
        <w:jc w:val="both"/>
        <w:rPr>
          <w:rFonts w:ascii="Cambria" w:hAnsi="Cambria"/>
          <w:sz w:val="24"/>
        </w:rPr>
      </w:pPr>
      <w:r w:rsidRPr="00A63553">
        <w:rPr>
          <w:rFonts w:ascii="Cambria" w:hAnsi="Cambria"/>
        </w:rPr>
        <w:t xml:space="preserve">The definition of an ‘ethical’ foreign policy, and the means of its realisa- tion, remain the subject of disagreement among academic analysts of inter- national relations. However, </w:t>
      </w:r>
      <w:r w:rsidRPr="00A63553">
        <w:rPr>
          <w:rStyle w:val="IntenseEmphasis"/>
          <w:rFonts w:ascii="Cambria" w:hAnsi="Cambria"/>
        </w:rPr>
        <w:t>there is a general consensus that western gov- ernment policy-makers have, in the last decade, explicitly taken on board normative and ethical concerns, shifting away from a ‘realist’ approach in which a more narrowly conceived national interest was the basis of policy- making.</w:t>
      </w:r>
      <w:r w:rsidRPr="00A63553">
        <w:rPr>
          <w:rFonts w:ascii="Cambria" w:hAnsi="Cambria"/>
          <w:position w:val="10"/>
          <w:sz w:val="16"/>
          <w:szCs w:val="16"/>
        </w:rPr>
        <w:t xml:space="preserve">1 </w:t>
      </w:r>
      <w:r w:rsidRPr="00A63553">
        <w:rPr>
          <w:rFonts w:ascii="Cambria" w:hAnsi="Cambria"/>
        </w:rPr>
        <w:t>This policy shift has meant that the declarations of ‘ethical foreign policy’ emanating from the governments of leading world powers are often uncritically taken at face value and assumed to be ‘simply the right thing to do’ (</w:t>
      </w:r>
      <w:r w:rsidRPr="00A63553">
        <w:rPr>
          <w:rFonts w:ascii="Cambria" w:hAnsi="Cambria"/>
          <w:i/>
          <w:iCs/>
        </w:rPr>
        <w:t>The Guardian</w:t>
      </w:r>
      <w:r w:rsidRPr="00A63553">
        <w:rPr>
          <w:rFonts w:ascii="Cambria" w:hAnsi="Cambria"/>
        </w:rPr>
        <w:t xml:space="preserve">, 27 March 1999). </w:t>
      </w:r>
      <w:r w:rsidRPr="00A63553">
        <w:rPr>
          <w:rStyle w:val="Emphasis"/>
          <w:rFonts w:ascii="Cambria" w:hAnsi="Cambria"/>
        </w:rPr>
        <w:t>The drive to act in the interests of others</w:t>
      </w:r>
      <w:r w:rsidRPr="00A63553">
        <w:rPr>
          <w:rFonts w:ascii="Cambria" w:hAnsi="Cambria"/>
        </w:rPr>
        <w:t xml:space="preserve">, </w:t>
      </w:r>
      <w:r w:rsidRPr="00A63553">
        <w:rPr>
          <w:rStyle w:val="IntenseEmphasis"/>
          <w:rFonts w:ascii="Cambria" w:hAnsi="Cambria"/>
        </w:rPr>
        <w:t>rather than in purely national interests, can be seen in the justifications for a host of new policy initia- tives including major international involvement in Afghanistan, Iraq, Somalia, former Yugoslavia, East Timor and Sierra Leone in recent years</w:t>
      </w:r>
      <w:r w:rsidRPr="00A63553">
        <w:rPr>
          <w:rFonts w:ascii="Cambria" w:hAnsi="Cambria"/>
        </w:rPr>
        <w:t>.</w:t>
      </w:r>
      <w:r w:rsidRPr="00A63553">
        <w:rPr>
          <w:rFonts w:ascii="Cambria" w:hAnsi="Cambria"/>
          <w:position w:val="10"/>
          <w:sz w:val="16"/>
          <w:szCs w:val="16"/>
        </w:rPr>
        <w:t xml:space="preserve">2 </w:t>
      </w:r>
      <w:r w:rsidRPr="00A63553">
        <w:rPr>
          <w:rFonts w:ascii="Cambria" w:hAnsi="Cambria"/>
        </w:rPr>
        <w:t xml:space="preserve">For many commentators, the new, </w:t>
      </w:r>
      <w:r w:rsidRPr="00A63553">
        <w:rPr>
          <w:rStyle w:val="IntenseEmphasis"/>
          <w:rFonts w:ascii="Cambria" w:hAnsi="Cambria"/>
        </w:rPr>
        <w:t>ethical nature of international foreign policy was given clearest expression in</w:t>
      </w:r>
      <w:r w:rsidRPr="00A63553">
        <w:rPr>
          <w:rFonts w:ascii="Cambria" w:hAnsi="Cambria"/>
        </w:rPr>
        <w:t xml:space="preserve"> the international community’s support for military intervention in </w:t>
      </w:r>
      <w:r w:rsidRPr="00A63553">
        <w:rPr>
          <w:rStyle w:val="IntenseEmphasis"/>
          <w:rFonts w:ascii="Cambria" w:hAnsi="Cambria"/>
        </w:rPr>
        <w:t>the 1999 Kosovo war</w:t>
      </w:r>
      <w:r w:rsidRPr="00A63553">
        <w:rPr>
          <w:rFonts w:ascii="Cambria" w:hAnsi="Cambria"/>
        </w:rPr>
        <w:t>.</w:t>
      </w:r>
      <w:r w:rsidRPr="00A63553">
        <w:rPr>
          <w:rFonts w:ascii="Cambria" w:hAnsi="Cambria"/>
          <w:position w:val="10"/>
          <w:sz w:val="16"/>
          <w:szCs w:val="16"/>
        </w:rPr>
        <w:t xml:space="preserve">3 </w:t>
      </w:r>
      <w:r w:rsidRPr="00A63553">
        <w:rPr>
          <w:rFonts w:ascii="Cambria" w:hAnsi="Cambria"/>
        </w:rPr>
        <w:t xml:space="preserve">The historic transformation marked by this conflict was emphasised by Czech president Vaclav Havel, speaking in April of that year: But there is one thing no reasonable person can deny: this is proba- bly </w:t>
      </w:r>
      <w:r w:rsidRPr="00A63553">
        <w:rPr>
          <w:rStyle w:val="IntenseEmphasis"/>
          <w:rFonts w:ascii="Cambria" w:hAnsi="Cambria"/>
        </w:rPr>
        <w:t xml:space="preserve">the first war that has not been waged in the name of ‘national interests’, but rather </w:t>
      </w:r>
      <w:r w:rsidRPr="00A63553">
        <w:rPr>
          <w:rStyle w:val="Emphasis"/>
          <w:rFonts w:ascii="Cambria" w:hAnsi="Cambria"/>
        </w:rPr>
        <w:t>in the name of principles and values.</w:t>
      </w:r>
      <w:r w:rsidRPr="00A63553">
        <w:rPr>
          <w:rStyle w:val="IntenseEmphasis"/>
          <w:rFonts w:ascii="Cambria" w:hAnsi="Cambria"/>
        </w:rPr>
        <w:t xml:space="preserve"> I</w:t>
      </w:r>
      <w:r w:rsidRPr="00A63553">
        <w:rPr>
          <w:rFonts w:ascii="Cambria" w:hAnsi="Cambria"/>
        </w:rPr>
        <w:t xml:space="preserve">f one can say of any war that it is ethical, or that it is being waged for ethical reasons, then it is true of this war. </w:t>
      </w:r>
      <w:r w:rsidRPr="00A63553">
        <w:rPr>
          <w:rStyle w:val="IntenseEmphasis"/>
          <w:rFonts w:ascii="Cambria" w:hAnsi="Cambria"/>
        </w:rPr>
        <w:t>Kosovo has no oil fields to be coveted; no member nation in the alliance has any territorial demands on Kosovo; Milosevic does not threaten the territorial integrity of any member of the alliance.</w:t>
      </w:r>
      <w:r w:rsidRPr="00A63553">
        <w:rPr>
          <w:rFonts w:ascii="Cambria" w:hAnsi="Cambria"/>
        </w:rPr>
        <w:t xml:space="preserve"> And yet the alliance is at war. </w:t>
      </w:r>
      <w:r w:rsidRPr="00A63553">
        <w:rPr>
          <w:rStyle w:val="Emphasis"/>
          <w:rFonts w:ascii="Cambria" w:hAnsi="Cambria"/>
        </w:rPr>
        <w:t>It is fighting out of a concern for the fate of others</w:t>
      </w:r>
      <w:r w:rsidRPr="00A63553">
        <w:rPr>
          <w:rFonts w:ascii="Cambria" w:hAnsi="Cambria"/>
        </w:rPr>
        <w:t xml:space="preserve">. It is fighting </w:t>
      </w:r>
      <w:r w:rsidRPr="00A63553">
        <w:rPr>
          <w:rStyle w:val="Emphasis"/>
          <w:rFonts w:ascii="Cambria" w:hAnsi="Cambria"/>
        </w:rPr>
        <w:t>because no decent person can stand by and watch the systematic, state-directed murder of other people.</w:t>
      </w:r>
      <w:r w:rsidRPr="00A63553">
        <w:rPr>
          <w:rFonts w:ascii="Cambria" w:hAnsi="Cambria"/>
        </w:rPr>
        <w:t xml:space="preserve"> It cannot tolerate such a thing. It cannot fail to provide assistance if it is within its power to do so (Falk 1999, 848). </w:t>
      </w:r>
      <w:r w:rsidRPr="00A63553">
        <w:rPr>
          <w:rStyle w:val="IntenseEmphasis"/>
          <w:rFonts w:ascii="Cambria" w:hAnsi="Cambria"/>
        </w:rPr>
        <w:t>The US-led military intervention against Afghanistan in October 2001 was also couched in the ethical language of caring for others rather than merely the narrow pursuit of the interests of state.</w:t>
      </w:r>
      <w:r w:rsidRPr="00A63553">
        <w:rPr>
          <w:rFonts w:ascii="Cambria" w:hAnsi="Cambria"/>
        </w:rPr>
        <w:t xml:space="preserve"> In addition to stressing US national interests in responding to an attack on its major symbols of eco- nomic and military dominance</w:t>
      </w:r>
      <w:r w:rsidRPr="00A63553">
        <w:rPr>
          <w:rStyle w:val="IntenseEmphasis"/>
          <w:rFonts w:ascii="Cambria" w:hAnsi="Cambria"/>
        </w:rPr>
        <w:t>, the US establishment and the coalition of supporting states stressed the humanitarian nature of the military response, which included the dropping of food and medical provisions</w:t>
      </w:r>
      <w:r w:rsidRPr="00A63553">
        <w:rPr>
          <w:rFonts w:ascii="Cambria" w:hAnsi="Cambria"/>
        </w:rPr>
        <w:t xml:space="preserve">. President George W. Bush described the bombing of Afghanistan as an action of ‘generosity of America and our allies’ </w:t>
      </w:r>
      <w:r w:rsidRPr="00A63553">
        <w:rPr>
          <w:rStyle w:val="Emphasis"/>
          <w:rFonts w:ascii="Cambria" w:hAnsi="Cambria"/>
        </w:rPr>
        <w:t>in the aid of the ‘oppressed people</w:t>
      </w:r>
      <w:r w:rsidRPr="00A63553">
        <w:rPr>
          <w:rFonts w:ascii="Cambria" w:hAnsi="Cambria"/>
        </w:rPr>
        <w:t xml:space="preserve"> Afghanistan’ (Bush 2001). The US defence secretary, Donald Rumsfeld, argued that the military action was in line with previous US-led interven- tions in Kuwait, Northern Iraq, Somalia, Bosnia and Kosovo ‘</w:t>
      </w:r>
      <w:r w:rsidRPr="00A63553">
        <w:rPr>
          <w:rStyle w:val="IntenseEmphasis"/>
          <w:rFonts w:ascii="Cambria" w:hAnsi="Cambria"/>
        </w:rPr>
        <w:t>for the purpose of denying hostile regimes the opportunity to oppress their own people and other people’</w:t>
      </w:r>
      <w:r w:rsidRPr="00A63553">
        <w:rPr>
          <w:rFonts w:ascii="Cambria" w:hAnsi="Cambria"/>
        </w:rPr>
        <w:t xml:space="preserve">, adding that: ‘We stand with those Afghans who are being repressed by a regime that abuses the very people it purports to lead’ (Rumsfeld 2001). </w:t>
      </w:r>
    </w:p>
    <w:p w:rsidR="00764BF4" w:rsidRPr="00A63553" w:rsidRDefault="00764BF4" w:rsidP="00764BF4">
      <w:pPr>
        <w:rPr>
          <w:rFonts w:ascii="Cambria" w:hAnsi="Cambria"/>
        </w:rPr>
      </w:pPr>
    </w:p>
    <w:p w:rsidR="00764BF4" w:rsidRPr="00A63553" w:rsidRDefault="00764BF4" w:rsidP="00764BF4">
      <w:pPr>
        <w:rPr>
          <w:rFonts w:ascii="Cambria" w:hAnsi="Cambria"/>
        </w:rPr>
      </w:pPr>
    </w:p>
    <w:p w:rsidR="00243487" w:rsidRPr="00A63553" w:rsidRDefault="00243487" w:rsidP="00243487">
      <w:pPr>
        <w:pStyle w:val="Heading4"/>
        <w:rPr>
          <w:rFonts w:ascii="Cambria" w:hAnsi="Cambria"/>
        </w:rPr>
      </w:pPr>
      <w:r w:rsidRPr="00A63553">
        <w:rPr>
          <w:rFonts w:ascii="Cambria" w:hAnsi="Cambria"/>
        </w:rPr>
        <w:t xml:space="preserve">Foreign policy is empowering and we share a responsibility in human rights advocacy </w:t>
      </w:r>
    </w:p>
    <w:p w:rsidR="00243487" w:rsidRPr="00A63553" w:rsidRDefault="00243487" w:rsidP="00243487">
      <w:pPr>
        <w:rPr>
          <w:rFonts w:ascii="Cambria" w:hAnsi="Cambria"/>
        </w:rPr>
      </w:pPr>
      <w:r w:rsidRPr="00A63553">
        <w:rPr>
          <w:rStyle w:val="Style13ptBold"/>
          <w:rFonts w:ascii="Cambria" w:hAnsi="Cambria"/>
        </w:rPr>
        <w:t xml:space="preserve">Chandler in 3 </w:t>
      </w:r>
      <w:r w:rsidRPr="00A63553">
        <w:rPr>
          <w:rFonts w:ascii="Cambria" w:hAnsi="Cambria"/>
        </w:rPr>
        <w:t>(David Chandler is a Professor of International Relations at the University of Westminster, “Rhetoric without responsibility: the attraction of ‘ethical’ foreign policy”, British Journal of Politics and International Relations Vol. 5 No. 3, August 2003, pp. 295-316, 6/22/16)//NB</w:t>
      </w:r>
    </w:p>
    <w:p w:rsidR="00243487" w:rsidRPr="00A63553" w:rsidRDefault="00243487" w:rsidP="00243487">
      <w:pPr>
        <w:rPr>
          <w:rFonts w:ascii="Cambria" w:hAnsi="Cambria"/>
        </w:rPr>
      </w:pPr>
      <w:r w:rsidRPr="00A63553">
        <w:rPr>
          <w:rFonts w:ascii="Cambria" w:hAnsi="Cambria"/>
        </w:rPr>
        <w:t xml:space="preserve">Institutions cannot be held solely accountable for the responsibility of instituting ethical norms and responsibilties </w:t>
      </w:r>
    </w:p>
    <w:p w:rsidR="00243487" w:rsidRPr="00A63553" w:rsidRDefault="00243487" w:rsidP="00243487">
      <w:pPr>
        <w:rPr>
          <w:rFonts w:ascii="Cambria" w:hAnsi="Cambria"/>
          <w:b/>
        </w:rPr>
      </w:pPr>
      <w:r w:rsidRPr="00A63553">
        <w:rPr>
          <w:rStyle w:val="IntenseEmphasis"/>
          <w:rFonts w:ascii="Cambria" w:hAnsi="Cambria"/>
          <w:u w:val="none"/>
        </w:rPr>
        <w:t xml:space="preserve">“Ethical foreign policy is defined by an opposite set of jus- tifications because it is based on the moral recognition that a government’s duty goes beyond the demands of the electorate” Foreign policy is held to different standards than domestic issues concerning ethics because the public often assumes that the government’s duty extends to fit the needs of those abroad, when in reality Chandler says the sole obligation a government is to reflect the needs of its people </w:t>
      </w:r>
    </w:p>
    <w:p w:rsidR="00243487" w:rsidRPr="00A63553" w:rsidRDefault="00243487" w:rsidP="00243487">
      <w:pPr>
        <w:ind w:left="720"/>
        <w:jc w:val="both"/>
        <w:rPr>
          <w:rFonts w:ascii="Cambria" w:hAnsi="Cambria"/>
          <w:sz w:val="16"/>
        </w:rPr>
      </w:pPr>
      <w:r w:rsidRPr="00A63553">
        <w:rPr>
          <w:rFonts w:ascii="Cambria" w:hAnsi="Cambria"/>
          <w:sz w:val="16"/>
        </w:rPr>
        <w:t>Ethical goals, like human rights protection, are held to be moral duties and therefore the responsibility of everyone. Mary Robinson (</w:t>
      </w:r>
      <w:r w:rsidRPr="00A63553">
        <w:rPr>
          <w:rFonts w:ascii="Cambria" w:hAnsi="Cambria"/>
          <w:i/>
          <w:iCs/>
          <w:sz w:val="16"/>
        </w:rPr>
        <w:t>The Guardian</w:t>
      </w:r>
      <w:r w:rsidRPr="00A63553">
        <w:rPr>
          <w:rFonts w:ascii="Cambria" w:hAnsi="Cambria"/>
          <w:sz w:val="16"/>
        </w:rPr>
        <w:t>, 23 October 1999), UN Commissioner for Human Rights, argues that ‘s</w:t>
      </w:r>
      <w:r w:rsidRPr="00A63553">
        <w:rPr>
          <w:rStyle w:val="Emphasis"/>
          <w:rFonts w:ascii="Cambria" w:hAnsi="Cambria"/>
        </w:rPr>
        <w:t>all of us are called upon to play a part in championing and defending human rights ... Individuals have a duty to put pressure on governments ... and to try to ensure the media spotlight is not turned off</w:t>
      </w:r>
      <w:r w:rsidRPr="00A63553">
        <w:rPr>
          <w:rFonts w:ascii="Cambria" w:hAnsi="Cambria"/>
          <w:sz w:val="16"/>
        </w:rPr>
        <w:t xml:space="preserve"> ... We are all answer- able’. Kofi Annan, UN Secretary-General, makes the same point: When we recall tragic events such as those of Bosnia or Rwanda and ask, ‘Why did no one intervene?’ the question should not be addressed only to the United Nations, or even to its member states ... Each of us as an individual has to take his or her share of responsibility. No one can claim ignorance of what happened. All of us should recall how we responded, and ask: ‘What did I do? Could I have done more? Did I let my prejudice, my indifference, or my fear overwhelm my reasoning? Above all, how would I react next time?’(Whitney 1999). However, as Alex de Waal notes: ‘The “responsibility” of the UN agen- cies, NGOs and foreign governments is a vague and easily evaded moral responsibility—nothing more than an aspiration—rather than a practical obligation for which the “responsible” institution can be called to account’ (de Waal 1997, 70). </w:t>
      </w:r>
      <w:r w:rsidRPr="00A63553">
        <w:rPr>
          <w:rStyle w:val="IntenseEmphasis"/>
          <w:rFonts w:ascii="Cambria" w:hAnsi="Cambria"/>
        </w:rPr>
        <w:t xml:space="preserve">Internationalising responsibility for international ethical norms, such as the promotion of human rights, means that </w:t>
      </w:r>
      <w:r w:rsidRPr="00A63553">
        <w:rPr>
          <w:rStyle w:val="Emphasis"/>
          <w:rFonts w:ascii="Cambria" w:hAnsi="Cambria"/>
        </w:rPr>
        <w:t>although we may all share responsibility, there is no political institution that is actu- ally accountable</w:t>
      </w:r>
      <w:r w:rsidRPr="00A63553">
        <w:rPr>
          <w:rStyle w:val="IntenseEmphasis"/>
          <w:rFonts w:ascii="Cambria" w:hAnsi="Cambria"/>
        </w:rPr>
        <w:t>.12</w:t>
      </w:r>
      <w:r w:rsidRPr="00A63553">
        <w:rPr>
          <w:rFonts w:ascii="Cambria" w:hAnsi="Cambria"/>
          <w:position w:val="10"/>
          <w:sz w:val="16"/>
          <w:szCs w:val="16"/>
        </w:rPr>
        <w:t xml:space="preserve"> </w:t>
      </w:r>
      <w:r w:rsidRPr="00A63553">
        <w:rPr>
          <w:rStyle w:val="IntenseEmphasis"/>
          <w:rFonts w:ascii="Cambria" w:hAnsi="Cambria"/>
        </w:rPr>
        <w:t>The question of accountability is central to understanding the domestic drive behind ethical foreign policy. In a modern democracy the govern- ment has a duty to reflect the desires and priorities of its citizens in its policy-making. Ethical foreign policy is defined by an opposite set of jus- tifications because it is based on the moral recognition that a government’s duty goes beyond the demands of the electorate</w:t>
      </w:r>
      <w:r w:rsidRPr="00A63553">
        <w:rPr>
          <w:rFonts w:ascii="Cambria" w:hAnsi="Cambria"/>
          <w:sz w:val="16"/>
        </w:rPr>
        <w:t xml:space="preserve">: ‘[O]nce we recognise that our duty extends towards those unknown, i.e. that we have a duty of more extended caring, then the unknown can be anywhere and anyone, irre- spective of place, race, creed, sex or whatever’ (Dower 1997, 103). </w:t>
      </w:r>
      <w:r w:rsidRPr="00A63553">
        <w:rPr>
          <w:rStyle w:val="IntenseEmphasis"/>
          <w:rFonts w:ascii="Cambria" w:hAnsi="Cambria"/>
        </w:rPr>
        <w:t>Ethical foreign policy is</w:t>
      </w:r>
      <w:r w:rsidRPr="00A63553">
        <w:rPr>
          <w:rFonts w:ascii="Cambria" w:hAnsi="Cambria"/>
          <w:sz w:val="16"/>
        </w:rPr>
        <w:t xml:space="preserve"> often seen as </w:t>
      </w:r>
      <w:r w:rsidRPr="00A63553">
        <w:rPr>
          <w:rStyle w:val="IntenseEmphasis"/>
          <w:rFonts w:ascii="Cambria" w:hAnsi="Cambria"/>
        </w:rPr>
        <w:t xml:space="preserve">subject to a higher accountability than </w:t>
      </w:r>
      <w:r w:rsidRPr="00A63553">
        <w:rPr>
          <w:rFonts w:ascii="Cambria" w:hAnsi="Cambria"/>
          <w:sz w:val="16"/>
        </w:rPr>
        <w:t xml:space="preserve">that of the </w:t>
      </w:r>
      <w:r w:rsidRPr="00A63553">
        <w:rPr>
          <w:rStyle w:val="IntenseEmphasis"/>
          <w:rFonts w:ascii="Cambria" w:hAnsi="Cambria"/>
        </w:rPr>
        <w:t xml:space="preserve">domestic </w:t>
      </w:r>
      <w:r w:rsidRPr="00A63553">
        <w:rPr>
          <w:rFonts w:ascii="Cambria" w:hAnsi="Cambria"/>
          <w:sz w:val="16"/>
        </w:rPr>
        <w:t xml:space="preserve">electorate; the universal moral accountability of supporting the rights of victims. As Mary Robinson puts it: ‘Everything begins and ends with a determination to secure a life of dignity—a truly human quality of life—for all the people in whose names we act’ (Robin- son 1997, 25). However, </w:t>
      </w:r>
      <w:r w:rsidRPr="00A63553">
        <w:rPr>
          <w:rStyle w:val="Emphasis"/>
          <w:rFonts w:ascii="Cambria" w:hAnsi="Cambria"/>
        </w:rPr>
        <w:t>the problem with universal moral accountability is that it can never be a replacement for political accountability</w:t>
      </w:r>
      <w:r w:rsidRPr="00A63553">
        <w:rPr>
          <w:rFonts w:ascii="Cambria" w:hAnsi="Cambria"/>
          <w:sz w:val="16"/>
        </w:rPr>
        <w:t xml:space="preserve">. In fact, the claims for universal moral accountability undermine the notion of democratic accountability itself, by replacing democratic accountability to citizens of the nation state with moral accountability to non-citizens who cannot vote or hold the government accountable. </w:t>
      </w:r>
      <w:r w:rsidRPr="00A63553">
        <w:rPr>
          <w:rStyle w:val="Emphasis"/>
          <w:rFonts w:ascii="Cambria" w:hAnsi="Cambria"/>
        </w:rPr>
        <w:t>International intervention on the ethical basis of supporting the needs or human rights of victims in other countries tends to empower the forces that are acting on their behalf rather than the victims themselves</w:t>
      </w:r>
      <w:r w:rsidRPr="00A63553">
        <w:rPr>
          <w:rFonts w:ascii="Cambria" w:hAnsi="Cambria"/>
          <w:sz w:val="16"/>
        </w:rPr>
        <w:t>. As Hannah Arendt noted, this relationship of external assistance for victims is the opposite of a right, it is a charitable act; there is no law or right that could force intervention of this sort (Arendt 1979, 296). As with all cases of claims not based on rights: ‘Privileges in some cases, injustices in most, blessings and doom are meted out to them according to accident and without any relation whatsoever to what they do, did, or may do’(ibid.). Tony Blair’s party conference speech following the September 11 attacks demonstrated the ease with which the ethical framework could legitimate the projection of power abroad on the basis of acting on the behalf of others. Blair declared that he was not just concerned with British interests but that: ‘The starving, the wretched, the dispossessed, the ignorant, those living in want and squalor from the deserts of northern Africa to the slums of Gaza, to the mountains of Afghanistan: they too are our cause’ (Blair 2001a). Today the governments of the United States and Britain declare they have a duty to protect the rights of the Afghan people; tomorrow they may claim the duty to protect the rights of the citizens of Somalia, Sudan, Iraq or another sovereign state. Th</w:t>
      </w:r>
      <w:r w:rsidRPr="00A63553">
        <w:rPr>
          <w:rStyle w:val="IntenseEmphasis"/>
          <w:rFonts w:ascii="Cambria" w:hAnsi="Cambria"/>
        </w:rPr>
        <w:t>e problem is that there is no mechanism to make the actions of the world’s most powerful states accountable to the citizens of the states in which they choose to intervene</w:t>
      </w:r>
      <w:r w:rsidRPr="00A63553">
        <w:rPr>
          <w:rFonts w:ascii="Cambria" w:hAnsi="Cambria"/>
          <w:sz w:val="16"/>
        </w:rPr>
        <w:t>. For example, Tony Blair could claim that the carpet bombing of Afghanistan was an action undertaken on behalf of Afghan citizens: ‘This is not a conven- tional conflict. It is not a battle for territory per se or for the subjugation of Afghanistan. It is a battle to allow the Afghans themselves to retake control of their country’ (Blair 2001b). However, the Afghan people were not given any choice over the manner of their ‘liberation’ by US Air Force B52s.</w:t>
      </w:r>
      <w:r w:rsidRPr="00A63553">
        <w:rPr>
          <w:rFonts w:ascii="Cambria" w:hAnsi="Cambria"/>
          <w:position w:val="10"/>
          <w:sz w:val="16"/>
          <w:szCs w:val="16"/>
        </w:rPr>
        <w:t xml:space="preserve">13 </w:t>
      </w:r>
    </w:p>
    <w:p w:rsidR="00243487" w:rsidRPr="00A63553" w:rsidRDefault="00243487" w:rsidP="00243487">
      <w:pPr>
        <w:rPr>
          <w:rFonts w:ascii="Cambria" w:hAnsi="Cambria"/>
        </w:rPr>
      </w:pPr>
    </w:p>
    <w:p w:rsidR="00764BF4" w:rsidRPr="00A63553" w:rsidRDefault="00764BF4" w:rsidP="00764BF4">
      <w:pPr>
        <w:pStyle w:val="Heading3"/>
        <w:rPr>
          <w:rFonts w:ascii="Cambria" w:hAnsi="Cambria"/>
        </w:rPr>
      </w:pPr>
      <w:r w:rsidRPr="00A63553">
        <w:rPr>
          <w:rFonts w:ascii="Cambria" w:hAnsi="Cambria"/>
        </w:rPr>
        <w:t xml:space="preserve">A2 – Foreign Policy </w:t>
      </w:r>
      <w:r w:rsidR="00F643AE" w:rsidRPr="00A63553">
        <w:rPr>
          <w:rFonts w:ascii="Cambria" w:hAnsi="Cambria"/>
        </w:rPr>
        <w:t>always</w:t>
      </w:r>
      <w:r w:rsidRPr="00A63553">
        <w:rPr>
          <w:rFonts w:ascii="Cambria" w:hAnsi="Cambria"/>
        </w:rPr>
        <w:t xml:space="preserve"> fails </w:t>
      </w:r>
    </w:p>
    <w:p w:rsidR="00764BF4" w:rsidRPr="00A63553" w:rsidRDefault="00764BF4" w:rsidP="00764BF4">
      <w:pPr>
        <w:pStyle w:val="Heading4"/>
        <w:rPr>
          <w:rFonts w:ascii="Cambria" w:hAnsi="Cambria"/>
          <w:sz w:val="22"/>
        </w:rPr>
      </w:pPr>
      <w:r w:rsidRPr="00A63553">
        <w:rPr>
          <w:rFonts w:ascii="Cambria" w:hAnsi="Cambria"/>
        </w:rPr>
        <w:t xml:space="preserve">Activists cherry pick historical events to fit their narrative of governmental aspirations, ignoring ones that have indeed improved the conditions of impoverished and Eastern countries. </w:t>
      </w:r>
    </w:p>
    <w:p w:rsidR="00764BF4" w:rsidRPr="00A63553" w:rsidRDefault="00764BF4" w:rsidP="00764BF4">
      <w:pPr>
        <w:rPr>
          <w:rStyle w:val="IntenseEmphasis"/>
          <w:rFonts w:ascii="Cambria" w:hAnsi="Cambria"/>
          <w:b/>
          <w:u w:val="none"/>
        </w:rPr>
      </w:pPr>
      <w:r w:rsidRPr="00A63553">
        <w:rPr>
          <w:rFonts w:ascii="Cambria" w:hAnsi="Cambria"/>
        </w:rPr>
        <w:t>NGOS (non-governmental organizations) often catalogue governmental abuses and human rights violations but don’t take into account the political and socioeconomic climate surroundning those, and in turn put public pressure on the government to never extend aid to victims of human rights issues abroad.</w:t>
      </w:r>
    </w:p>
    <w:p w:rsidR="00764BF4" w:rsidRPr="00A63553" w:rsidRDefault="00764BF4" w:rsidP="00764BF4">
      <w:pPr>
        <w:rPr>
          <w:rFonts w:ascii="Cambria" w:hAnsi="Cambria"/>
        </w:rPr>
      </w:pPr>
      <w:r w:rsidRPr="00A63553">
        <w:rPr>
          <w:rStyle w:val="Style13ptBold"/>
          <w:rFonts w:ascii="Cambria" w:hAnsi="Cambria"/>
        </w:rPr>
        <w:t xml:space="preserve">Chandler in 3 </w:t>
      </w:r>
      <w:r w:rsidRPr="00A63553">
        <w:rPr>
          <w:rFonts w:ascii="Cambria" w:hAnsi="Cambria"/>
        </w:rPr>
        <w:t>(David Chandler is a Professor of International Relations at the University of Westminster, “Rhetoric without responsibility: the attraction of ‘ethical’ foreign policy”, British Journal of Politics and International Relations Vol. 5 No. 3, August 2003, pp. 295-316, 6/22/16)//NB</w:t>
      </w:r>
    </w:p>
    <w:p w:rsidR="00764BF4" w:rsidRPr="00A63553" w:rsidRDefault="00764BF4" w:rsidP="00764BF4">
      <w:pPr>
        <w:rPr>
          <w:rStyle w:val="IntenseEmphasis"/>
          <w:rFonts w:ascii="Cambria" w:hAnsi="Cambria"/>
        </w:rPr>
      </w:pPr>
    </w:p>
    <w:p w:rsidR="00764BF4" w:rsidRPr="00A63553" w:rsidRDefault="00764BF4" w:rsidP="00764BF4">
      <w:pPr>
        <w:ind w:left="720"/>
        <w:jc w:val="both"/>
        <w:rPr>
          <w:rStyle w:val="IntenseEmphasis"/>
          <w:rFonts w:ascii="Cambria" w:hAnsi="Cambria"/>
        </w:rPr>
      </w:pPr>
      <w:r w:rsidRPr="00A63553">
        <w:rPr>
          <w:rFonts w:ascii="Cambria" w:hAnsi="Cambria"/>
        </w:rPr>
        <w:t>The framework for externalising the search for political mission through ethical foreign policy feeds off the human rights discourse initially estab- lished by influential non-governmental organisations (NGOs) during the cold war.</w:t>
      </w:r>
      <w:r w:rsidRPr="00A63553">
        <w:rPr>
          <w:rFonts w:ascii="Cambria" w:hAnsi="Cambria"/>
          <w:position w:val="10"/>
          <w:sz w:val="16"/>
          <w:szCs w:val="16"/>
        </w:rPr>
        <w:t xml:space="preserve">11 </w:t>
      </w:r>
      <w:r w:rsidRPr="00A63553">
        <w:rPr>
          <w:rFonts w:ascii="Cambria" w:hAnsi="Cambria"/>
        </w:rPr>
        <w:t xml:space="preserve">Western human rights groups, often funded by governments, focused on the abusive practices of what they saw as repressive foreign countries and cultures, while </w:t>
      </w:r>
      <w:r w:rsidRPr="00A63553">
        <w:rPr>
          <w:rStyle w:val="IntenseEmphasis"/>
          <w:rFonts w:ascii="Cambria" w:hAnsi="Cambria"/>
        </w:rPr>
        <w:t>the agenda of civil liberty groups was con- centrated on domestic issue</w:t>
      </w:r>
      <w:r w:rsidRPr="00A63553">
        <w:rPr>
          <w:rFonts w:ascii="Cambria" w:hAnsi="Cambria"/>
        </w:rPr>
        <w:t xml:space="preserve">s (Mutua 1996, 609). </w:t>
      </w:r>
      <w:r w:rsidRPr="00A63553">
        <w:rPr>
          <w:rStyle w:val="IntenseEmphasis"/>
          <w:rFonts w:ascii="Cambria" w:hAnsi="Cambria"/>
        </w:rPr>
        <w:t>NGO human rights work tended to focus on the cataloguing of abuses committed by foreign gov- ernments,</w:t>
      </w:r>
      <w:r w:rsidRPr="00A63553">
        <w:rPr>
          <w:rFonts w:ascii="Cambria" w:hAnsi="Cambria"/>
        </w:rPr>
        <w:t xml:space="preserve"> as Henry Steiner notes: </w:t>
      </w:r>
      <w:r w:rsidRPr="00A63553">
        <w:rPr>
          <w:rStyle w:val="IntenseEmphasis"/>
          <w:rFonts w:ascii="Cambria" w:hAnsi="Cambria"/>
        </w:rPr>
        <w:t xml:space="preserve">Given the ideological commitments of these NGOs, their investigative work naturally concentrates on matters such as governmental abuses of rights to personal security, discrimination, and basic political rights. </w:t>
      </w:r>
      <w:r w:rsidRPr="00A63553">
        <w:rPr>
          <w:rStyle w:val="Emphasis"/>
          <w:rFonts w:ascii="Cambria" w:hAnsi="Cambria"/>
        </w:rPr>
        <w:t>By habit or established practice, NGOs’ reports stress the nature and number of violations, rather than explore the socioeconomic and other factors that underlie them</w:t>
      </w:r>
      <w:r w:rsidRPr="00A63553">
        <w:rPr>
          <w:rFonts w:ascii="Cambria" w:hAnsi="Cambria"/>
        </w:rPr>
        <w:t xml:space="preserve"> (Mutua 1996, 622). Virtually all reports by NGOs were catalogues of cruelties and abuses by governments, and their central campaigning method was to publish reports that generated press coverage and placed international attention on stigmatised governments (Burgerman 1998, 910; Posner 1997, 628). </w:t>
      </w:r>
      <w:r w:rsidRPr="00A63553">
        <w:rPr>
          <w:rStyle w:val="IntenseEmphasis"/>
          <w:rFonts w:ascii="Cambria" w:hAnsi="Cambria"/>
        </w:rPr>
        <w:t>The NGOs campaigning against non-western governments saw their work as non-political, they just described abuses and asked the international com- munity to act. In this way, they presented human rights as independent of the social, economic or political situation. Many NGOs were concerned that explaining why abuses occurred might justify them or give credence to the claims of repressive regimes.</w:t>
      </w:r>
      <w:r w:rsidRPr="00A63553">
        <w:rPr>
          <w:rFonts w:ascii="Cambria" w:hAnsi="Cambria"/>
        </w:rPr>
        <w:t xml:space="preserve"> If mitigating factors were to be brought into the account this would undermine the mission of seeking immediate compliance with human rights standards. This pressure was brought about by utilising key events or symbols such as a highly publicised massacre, like Srebrenica, or a ‘poster child’ to simplify complex issues for mass audi- ences (Burgerman 1998, 910). </w:t>
      </w:r>
      <w:r w:rsidRPr="00A63553">
        <w:rPr>
          <w:rStyle w:val="IntenseEmphasis"/>
          <w:rFonts w:ascii="Cambria" w:hAnsi="Cambria"/>
        </w:rPr>
        <w:t>This association of ethical human rights policies with the denunciation of the crimes or abuses of governments has led to a particularly one-sided perspective focusing on condemnation and punishment. It was assumed that the more ‘ethical’ the government or NGO group was the more force- ful would be their calls for sanctions or other forms of international action. However, there is little evidence that condemnation and coercion was a more effective policy option than co-operation.</w:t>
      </w:r>
      <w:r w:rsidRPr="00A63553">
        <w:rPr>
          <w:rFonts w:ascii="Cambria" w:hAnsi="Cambria"/>
        </w:rPr>
        <w:t xml:space="preserve"> </w:t>
      </w:r>
      <w:r w:rsidRPr="00A63553">
        <w:rPr>
          <w:rStyle w:val="IntenseEmphasis"/>
          <w:rFonts w:ascii="Cambria" w:hAnsi="Cambria"/>
        </w:rPr>
        <w:t>Critics,</w:t>
      </w:r>
      <w:r w:rsidRPr="00A63553">
        <w:rPr>
          <w:rFonts w:ascii="Cambria" w:hAnsi="Cambria"/>
        </w:rPr>
        <w:t xml:space="preserve"> for example Jeffrey Garten (1996), </w:t>
      </w:r>
      <w:r w:rsidRPr="00A63553">
        <w:rPr>
          <w:rStyle w:val="Emphasis"/>
          <w:rFonts w:ascii="Cambria" w:hAnsi="Cambria"/>
        </w:rPr>
        <w:t>have questioned whether human rights activists would deny that US trade links and commercial investment in states like China, India, Indonesia and Brazil have contributed to improved economic opportuni- ties, communication freedoms and better education, health and working conditions and conclude that ‘the criteria for promoting human rights ought to be not what salves our consciences, but rather what works’.</w:t>
      </w:r>
      <w:r w:rsidRPr="00A63553">
        <w:rPr>
          <w:rFonts w:ascii="Cambria" w:hAnsi="Cambria"/>
        </w:rPr>
        <w:t xml:space="preserve"> Nev- ertheless, most high-profile </w:t>
      </w:r>
      <w:r w:rsidRPr="00A63553">
        <w:rPr>
          <w:rStyle w:val="IntenseEmphasis"/>
          <w:rFonts w:ascii="Cambria" w:hAnsi="Cambria"/>
        </w:rPr>
        <w:t xml:space="preserve">ethical or value-orientated policy actions have involved selective condemnations, sanctions and military intervention; the policies of economic integration and aid have in fact suffered and are often seen as inimical to human rights promotion. </w:t>
      </w:r>
      <w:r w:rsidRPr="00A63553">
        <w:rPr>
          <w:rFonts w:ascii="Cambria" w:hAnsi="Cambria"/>
        </w:rPr>
        <w:t xml:space="preserve">It appears that </w:t>
      </w:r>
      <w:r w:rsidRPr="00A63553">
        <w:rPr>
          <w:rStyle w:val="IntenseEmphasis"/>
          <w:rFonts w:ascii="Cambria" w:hAnsi="Cambria"/>
        </w:rPr>
        <w:t xml:space="preserve">the NGO approach of seeking ‘worst cases’ </w:t>
      </w:r>
      <w:r w:rsidRPr="00A63553">
        <w:rPr>
          <w:rFonts w:ascii="Cambria" w:hAnsi="Cambria"/>
        </w:rPr>
        <w:t xml:space="preserve">to highlight their good work through mounting a populist campaign of condemnation has been willingly followed by western governments. For example, in his ethical mission statement of July 1997, the British foreign secretary, Robin Cook identified the key aspects of ethical foreign policy. These all priori- tised coercion over co-operation, ranging from public condemnation to international sanctions to threats to try political leaders at new </w:t>
      </w:r>
      <w:r w:rsidRPr="00A63553">
        <w:rPr>
          <w:rFonts w:ascii="Cambria" w:hAnsi="Cambria"/>
          <w:i/>
          <w:iCs/>
        </w:rPr>
        <w:t xml:space="preserve">ad hoc </w:t>
      </w:r>
      <w:r w:rsidRPr="00A63553">
        <w:rPr>
          <w:rFonts w:ascii="Cambria" w:hAnsi="Cambria"/>
        </w:rPr>
        <w:t xml:space="preserve">international courts (UKSCFF 1998; Cook 1997). The ethical policy of condemnation has, in fact, been central to the success of ethical foreign policy activism. The </w:t>
      </w:r>
      <w:r w:rsidRPr="00A63553">
        <w:rPr>
          <w:rStyle w:val="IntenseEmphasis"/>
          <w:rFonts w:ascii="Cambria" w:hAnsi="Cambria"/>
        </w:rPr>
        <w:t xml:space="preserve">politics of condemnation takes for granted that the problems of weak and fragile states are internal matters of poor gover- nance or questions of the mind-set of ruling elites. </w:t>
      </w:r>
      <w:r w:rsidRPr="00A63553">
        <w:rPr>
          <w:rFonts w:ascii="Cambria" w:hAnsi="Cambria"/>
        </w:rPr>
        <w:t xml:space="preserve">In this way, </w:t>
      </w:r>
      <w:r w:rsidRPr="00A63553">
        <w:rPr>
          <w:rStyle w:val="IntenseEmphasis"/>
          <w:rFonts w:ascii="Cambria" w:hAnsi="Cambria"/>
        </w:rPr>
        <w:t>western governments justified their military action to remove the Afghan regime, after September 11, through the condemna- tion of the human rights record of the Taliban government</w:t>
      </w:r>
      <w:r w:rsidRPr="00A63553">
        <w:rPr>
          <w:rFonts w:ascii="Cambria" w:hAnsi="Cambria"/>
        </w:rPr>
        <w:t xml:space="preserve">, Tony Blair arguing: Look for a moment at the Taliban regime. It is undemocratic. That goes without saying. There is no sport allowed, or television or photography. No art or culture is permitted ... Women are treated in a way almost too revolting to be credible. First driven out of univer- sity; girls not allowed to go to school; no legal rights; unable to go out of doors without a man. Those that disobey are stoned (Blair 2001a). </w:t>
      </w:r>
      <w:r w:rsidRPr="00A63553">
        <w:rPr>
          <w:rStyle w:val="IntenseEmphasis"/>
          <w:rFonts w:ascii="Cambria" w:hAnsi="Cambria"/>
        </w:rPr>
        <w:t>This approach ignores the international context, for example the impact of sanctions and international isolation. It also pays scant attention to the domestic social and political context, never asking how women can have equal rights,</w:t>
      </w:r>
      <w:r w:rsidRPr="00A63553">
        <w:rPr>
          <w:rFonts w:ascii="Cambria" w:hAnsi="Cambria"/>
        </w:rPr>
        <w:t xml:space="preserve"> or how high art and culture can flourish in a society ravaged by war and intervention and now largely based on feudal backwardness and a subsistence economy. The foreign policy of criticism exploits the narrow focus of the human rights framework to portray even destructive actions such as carpet bombing as a viable solution to problems which might more rationally be seen to lie in earlier international policies that had encouraged economic and social disinte- gration. </w:t>
      </w:r>
      <w:r w:rsidRPr="00A63553">
        <w:rPr>
          <w:rStyle w:val="IntenseEmphasis"/>
          <w:rFonts w:ascii="Cambria" w:hAnsi="Cambria"/>
        </w:rPr>
        <w:t xml:space="preserve">This simplistic focus sets up an interventionist discourse where western governments are seen to have the solution to problems of non- western states and where any western government action, regardless of its outcome, can generally be portrayed as better than acquiescence and passivity. </w:t>
      </w:r>
    </w:p>
    <w:p w:rsidR="00764BF4" w:rsidRPr="00A63553" w:rsidRDefault="00764BF4" w:rsidP="00764BF4">
      <w:pPr>
        <w:rPr>
          <w:rStyle w:val="IntenseEmphasis"/>
          <w:rFonts w:ascii="Cambria" w:hAnsi="Cambria"/>
        </w:rPr>
      </w:pPr>
    </w:p>
    <w:p w:rsidR="009B15AE" w:rsidRPr="00A63553" w:rsidRDefault="009B15AE" w:rsidP="009B15AE">
      <w:pPr>
        <w:pStyle w:val="Heading2"/>
        <w:rPr>
          <w:rFonts w:ascii="Cambria" w:hAnsi="Cambria"/>
        </w:rPr>
      </w:pPr>
      <w:r w:rsidRPr="00A63553">
        <w:rPr>
          <w:rFonts w:ascii="Cambria" w:hAnsi="Cambria"/>
        </w:rPr>
        <w:t>Stasis</w:t>
      </w:r>
    </w:p>
    <w:p w:rsidR="009B15AE" w:rsidRPr="00A63553" w:rsidRDefault="009B15AE" w:rsidP="009B15AE">
      <w:pPr>
        <w:pStyle w:val="Heading3"/>
        <w:rPr>
          <w:rFonts w:ascii="Cambria" w:hAnsi="Cambria"/>
        </w:rPr>
      </w:pPr>
      <w:r w:rsidRPr="00A63553">
        <w:rPr>
          <w:rFonts w:ascii="Cambria" w:hAnsi="Cambria"/>
        </w:rPr>
        <w:t>Structured Debates K2 Challenging Opression</w:t>
      </w:r>
    </w:p>
    <w:p w:rsidR="009B15AE" w:rsidRPr="00A63553" w:rsidRDefault="009B15AE" w:rsidP="009B15AE">
      <w:pPr>
        <w:pStyle w:val="Heading4"/>
        <w:rPr>
          <w:rFonts w:ascii="Cambria" w:hAnsi="Cambria"/>
        </w:rPr>
      </w:pPr>
      <w:r w:rsidRPr="00A63553">
        <w:rPr>
          <w:rFonts w:ascii="Cambria" w:hAnsi="Cambria"/>
        </w:rPr>
        <w:t>Debates without structural dimensions turn into endless hypothesizing stymieing political action and leaving oppressive institutions untouched</w:t>
      </w:r>
    </w:p>
    <w:p w:rsidR="009B15AE" w:rsidRPr="00A63553" w:rsidRDefault="009B15AE" w:rsidP="009B15AE">
      <w:pPr>
        <w:rPr>
          <w:rFonts w:ascii="Cambria" w:hAnsi="Cambria"/>
          <w:b/>
          <w:sz w:val="26"/>
        </w:rPr>
      </w:pPr>
      <w:r w:rsidRPr="00A63553">
        <w:rPr>
          <w:rStyle w:val="Style13ptBold"/>
          <w:rFonts w:ascii="Cambria" w:hAnsi="Cambria"/>
        </w:rPr>
        <w:t xml:space="preserve">Tonn in 5 </w:t>
      </w:r>
      <w:r w:rsidRPr="00A63553">
        <w:rPr>
          <w:rFonts w:ascii="Cambria" w:hAnsi="Cambria"/>
        </w:rPr>
        <w:t>(Mari Boor has a PhD in philosophy from the University of Kansas, Taking Conversation, Dialogue, and Therapy Public, Source: Rhetoric and Public Affairs, Vol. 8, No. 3 pp. 405-430, Fall 2005, 6/22/16)//NB</w:t>
      </w:r>
    </w:p>
    <w:p w:rsidR="009B15AE" w:rsidRPr="00A63553" w:rsidRDefault="009B15AE" w:rsidP="009B15AE">
      <w:pPr>
        <w:ind w:left="720"/>
        <w:jc w:val="both"/>
        <w:rPr>
          <w:rFonts w:ascii="Cambria" w:hAnsi="Cambria"/>
        </w:rPr>
      </w:pPr>
      <w:r w:rsidRPr="00A63553">
        <w:rPr>
          <w:rFonts w:ascii="Cambria" w:hAnsi="Cambria"/>
        </w:rPr>
        <w:t xml:space="preserve">In certain ways, Schudson's initial reluctance to dismiss public conversation echoes my own early reservations, given the ideals of egalitarianism, empow- erment, and mutual respect conversational advocates champion. Still, in the spirit of the dialectic ostensibly underlying dialogic premises, this essay argues that various negative consequences can result from transporting conversa- tional and therapeutic paradigms into public problem solving. In what fol- lows, I extend Schudson's critique of a conversational model for democracy in two ways: First, whereas Schudson primarily offers a theoretical analysis, I interrogate </w:t>
      </w:r>
      <w:r w:rsidRPr="00A63553">
        <w:rPr>
          <w:rStyle w:val="IntenseEmphasis"/>
          <w:rFonts w:ascii="Cambria" w:hAnsi="Cambria"/>
        </w:rPr>
        <w:t>public conversation as a praxis in a variety of venues, illustrating how public "conversation" and "dialogue" have been coopted to silence rather than empower marginalized or dissenting voices.</w:t>
      </w:r>
      <w:r w:rsidRPr="00A63553">
        <w:rPr>
          <w:rFonts w:ascii="Cambria" w:hAnsi="Cambria"/>
        </w:rPr>
        <w:t xml:space="preserve"> In practice, </w:t>
      </w:r>
      <w:r w:rsidRPr="00A63553">
        <w:rPr>
          <w:rStyle w:val="IntenseEmphasis"/>
          <w:rFonts w:ascii="Cambria" w:hAnsi="Cambria"/>
        </w:rPr>
        <w:t xml:space="preserve">public conversa- tion </w:t>
      </w:r>
      <w:r w:rsidRPr="00A63553">
        <w:rPr>
          <w:rFonts w:ascii="Cambria" w:hAnsi="Cambria"/>
        </w:rPr>
        <w:t xml:space="preserve">easily </w:t>
      </w:r>
      <w:r w:rsidRPr="00A63553">
        <w:rPr>
          <w:rStyle w:val="IntenseEmphasis"/>
          <w:rFonts w:ascii="Cambria" w:hAnsi="Cambria"/>
        </w:rPr>
        <w:t>can emulate</w:t>
      </w:r>
      <w:r w:rsidRPr="00A63553">
        <w:rPr>
          <w:rFonts w:ascii="Cambria" w:hAnsi="Cambria"/>
        </w:rPr>
        <w:t xml:space="preserve"> what feminist political scientist Jo Freeman termed "</w:t>
      </w:r>
      <w:r w:rsidRPr="00A63553">
        <w:rPr>
          <w:rStyle w:val="IntenseEmphasis"/>
          <w:rFonts w:ascii="Cambria" w:hAnsi="Cambria"/>
        </w:rPr>
        <w:t>the tyranny of structurelessness"</w:t>
      </w:r>
      <w:r w:rsidRPr="00A63553">
        <w:rPr>
          <w:rFonts w:ascii="Cambria" w:hAnsi="Cambria"/>
        </w:rPr>
        <w:t xml:space="preserve"> in her classic 1970 critique of conscious- ness-raising groups in the women's liberation movement,15 as well as the key traits Irving L. Janis ascribes to "groupthink."16 Thus, </w:t>
      </w:r>
      <w:r w:rsidRPr="00A63553">
        <w:rPr>
          <w:rStyle w:val="IntenseEmphasis"/>
          <w:rFonts w:ascii="Cambria" w:hAnsi="Cambria"/>
        </w:rPr>
        <w:t>contrary to its promo- tion as a means to neutralize hierarchy and exclusion</w:t>
      </w:r>
      <w:r w:rsidRPr="00A63553">
        <w:rPr>
          <w:rFonts w:ascii="Cambria" w:hAnsi="Cambria"/>
        </w:rPr>
        <w:t xml:space="preserve"> in the public sphere, public conversation can and </w:t>
      </w:r>
      <w:r w:rsidRPr="00A63553">
        <w:rPr>
          <w:rStyle w:val="Emphasis"/>
          <w:rFonts w:ascii="Cambria" w:hAnsi="Cambria"/>
        </w:rPr>
        <w:t>has accomplished the reverse</w:t>
      </w:r>
      <w:r w:rsidRPr="00A63553">
        <w:rPr>
          <w:rFonts w:ascii="Cambria" w:hAnsi="Cambria"/>
        </w:rPr>
        <w:t xml:space="preserve">. When such moves are rendered transparent, </w:t>
      </w:r>
      <w:r w:rsidRPr="00A63553">
        <w:rPr>
          <w:rStyle w:val="IntenseEmphasis"/>
          <w:rFonts w:ascii="Cambria" w:hAnsi="Cambria"/>
        </w:rPr>
        <w:t>public conversation</w:t>
      </w:r>
      <w:r w:rsidRPr="00A63553">
        <w:rPr>
          <w:rFonts w:ascii="Cambria" w:hAnsi="Cambria"/>
        </w:rPr>
        <w:t xml:space="preserve"> and dialogue, I contend, </w:t>
      </w:r>
      <w:r w:rsidRPr="00A63553">
        <w:rPr>
          <w:rStyle w:val="IntenseEmphasis"/>
          <w:rFonts w:ascii="Cambria" w:hAnsi="Cambria"/>
        </w:rPr>
        <w:t>risk increasing rather than diminishing political cynicism and alienation</w:t>
      </w:r>
      <w:r w:rsidRPr="00A63553">
        <w:rPr>
          <w:rFonts w:ascii="Cambria" w:hAnsi="Cambria"/>
        </w:rPr>
        <w:t xml:space="preserve">. Second, whereas Schudson focuses largely on ways a conversational model for democracy may mute an individual's voice in crafting a resolution on a given question at a given time, I draw upon insights of Dana L. Cloud and oth- ers to consider ways in which </w:t>
      </w:r>
      <w:r w:rsidRPr="00A63553">
        <w:rPr>
          <w:rStyle w:val="IntenseEmphasis"/>
          <w:rFonts w:ascii="Cambria" w:hAnsi="Cambria"/>
        </w:rPr>
        <w:t>a therapeutic,</w:t>
      </w:r>
      <w:r w:rsidRPr="00A63553">
        <w:rPr>
          <w:rFonts w:ascii="Cambria" w:hAnsi="Cambria"/>
        </w:rPr>
        <w:t xml:space="preserve"> conversational </w:t>
      </w:r>
      <w:r w:rsidRPr="00A63553">
        <w:rPr>
          <w:rStyle w:val="IntenseEmphasis"/>
          <w:rFonts w:ascii="Cambria" w:hAnsi="Cambria"/>
        </w:rPr>
        <w:t xml:space="preserve">approach to public problems can stymie productive, collective action </w:t>
      </w:r>
      <w:r w:rsidRPr="00A63553">
        <w:rPr>
          <w:rFonts w:ascii="Cambria" w:hAnsi="Cambria"/>
        </w:rPr>
        <w:t xml:space="preserve">in two respects.17 First, </w:t>
      </w:r>
      <w:r w:rsidRPr="00A63553">
        <w:rPr>
          <w:rStyle w:val="IntenseEmphasis"/>
          <w:rFonts w:ascii="Cambria" w:hAnsi="Cambria"/>
        </w:rPr>
        <w:t>because conversation has no clearly defined goal,</w:t>
      </w:r>
      <w:r w:rsidRPr="00A63553">
        <w:rPr>
          <w:rFonts w:ascii="Cambria" w:hAnsi="Cambria"/>
        </w:rPr>
        <w:t xml:space="preserve"> </w:t>
      </w:r>
      <w:r w:rsidRPr="00A63553">
        <w:rPr>
          <w:rStyle w:val="IntenseEmphasis"/>
          <w:rFonts w:ascii="Cambria" w:hAnsi="Cambria"/>
        </w:rPr>
        <w:t xml:space="preserve">a public conversation may </w:t>
      </w:r>
      <w:r w:rsidRPr="00A63553">
        <w:rPr>
          <w:rStyle w:val="Emphasis"/>
          <w:rFonts w:ascii="Cambria" w:hAnsi="Cambria"/>
        </w:rPr>
        <w:t>engender inertia as participants become mired in repeated airings of personal experiences without a mechanism to lend such expressions direction and clo- sure</w:t>
      </w:r>
      <w:r w:rsidRPr="00A63553">
        <w:rPr>
          <w:rFonts w:ascii="Cambria" w:hAnsi="Cambria"/>
        </w:rPr>
        <w:t>. As Freeman aptly notes, although "[</w:t>
      </w:r>
      <w:r w:rsidRPr="00A63553">
        <w:rPr>
          <w:rStyle w:val="IntenseEmphasis"/>
          <w:rFonts w:ascii="Cambria" w:hAnsi="Cambria"/>
        </w:rPr>
        <w:t>unstructured groups may be very effective in getting [people] to talk about their lives[,] they aren't very good for getting things done</w:t>
      </w:r>
      <w:r w:rsidRPr="00A63553">
        <w:rPr>
          <w:rFonts w:ascii="Cambria" w:hAnsi="Cambria"/>
        </w:rPr>
        <w:t xml:space="preserve">. </w:t>
      </w:r>
      <w:r w:rsidRPr="00A63553">
        <w:rPr>
          <w:rStyle w:val="IntenseEmphasis"/>
          <w:rFonts w:ascii="Cambria" w:hAnsi="Cambria"/>
        </w:rPr>
        <w:t>Unless their mode of operation changes, groups flounder at the point where people tire of 'just talking</w:t>
      </w:r>
      <w:r w:rsidRPr="00A63553">
        <w:rPr>
          <w:rFonts w:ascii="Cambria" w:hAnsi="Cambria"/>
        </w:rPr>
        <w:t xml:space="preserve">."'18 Second, </w:t>
      </w:r>
      <w:r w:rsidRPr="00A63553">
        <w:rPr>
          <w:rStyle w:val="IntenseEmphasis"/>
          <w:rFonts w:ascii="Cambria" w:hAnsi="Cambria"/>
        </w:rPr>
        <w:t>because</w:t>
      </w:r>
      <w:r w:rsidRPr="00A63553">
        <w:rPr>
          <w:rFonts w:ascii="Cambria" w:hAnsi="Cambria"/>
        </w:rPr>
        <w:t xml:space="preserve"> the thera- peutic bent of </w:t>
      </w:r>
      <w:r w:rsidRPr="00A63553">
        <w:rPr>
          <w:rStyle w:val="IntenseEmphasis"/>
          <w:rFonts w:ascii="Cambria" w:hAnsi="Cambria"/>
        </w:rPr>
        <w:t xml:space="preserve">much public conversation locates social ills and remedies within individuals or dynamics of interpersonal relationships, public conversations and dialogues </w:t>
      </w:r>
      <w:r w:rsidRPr="00A63553">
        <w:rPr>
          <w:rStyle w:val="Emphasis"/>
          <w:rFonts w:ascii="Cambria" w:hAnsi="Cambria"/>
        </w:rPr>
        <w:t>risk becoming substitutes for policy formation necessary to cor- rect structural dimensions of social problems</w:t>
      </w:r>
      <w:r w:rsidRPr="00A63553">
        <w:rPr>
          <w:rFonts w:ascii="Cambria" w:hAnsi="Cambria"/>
        </w:rPr>
        <w:t xml:space="preserve">. In mimicking the emphasis on the individual in therapy, Cloud warns, </w:t>
      </w:r>
      <w:r w:rsidRPr="00A63553">
        <w:rPr>
          <w:rStyle w:val="IntenseEmphasis"/>
          <w:rFonts w:ascii="Cambria" w:hAnsi="Cambria"/>
        </w:rPr>
        <w:t>the therapeutic rhetoric of "healing, consolation, and adaptation or adjustment" tends to "encourage citizens to perceive political issues, conflicts, and inequities as personal failures subject to personal amelioration</w:t>
      </w:r>
      <w:r w:rsidRPr="00A63553">
        <w:rPr>
          <w:rFonts w:ascii="Cambria" w:hAnsi="Cambria"/>
        </w:rPr>
        <w:t>."</w:t>
      </w:r>
    </w:p>
    <w:p w:rsidR="005B4BA7" w:rsidRPr="00A63553" w:rsidRDefault="005B4BA7" w:rsidP="00764BF4">
      <w:pPr>
        <w:pStyle w:val="Heading2"/>
        <w:rPr>
          <w:rFonts w:ascii="Cambria" w:hAnsi="Cambria"/>
        </w:rPr>
      </w:pPr>
      <w:r w:rsidRPr="00A63553">
        <w:rPr>
          <w:rFonts w:ascii="Cambria" w:hAnsi="Cambria"/>
        </w:rPr>
        <w:t>Switch-Side Debate</w:t>
      </w:r>
      <w:r w:rsidR="005246B3" w:rsidRPr="00A63553">
        <w:rPr>
          <w:rFonts w:ascii="Cambria" w:hAnsi="Cambria"/>
        </w:rPr>
        <w:t xml:space="preserve"> Good</w:t>
      </w:r>
    </w:p>
    <w:p w:rsidR="00131E3C" w:rsidRPr="00A63553" w:rsidRDefault="00131E3C" w:rsidP="00131E3C">
      <w:pPr>
        <w:pStyle w:val="Heading3"/>
        <w:rPr>
          <w:rFonts w:ascii="Cambria" w:hAnsi="Cambria"/>
        </w:rPr>
      </w:pPr>
      <w:r w:rsidRPr="00A63553">
        <w:rPr>
          <w:rFonts w:ascii="Cambria" w:hAnsi="Cambria"/>
        </w:rPr>
        <w:t>SSD Good – Argumentative Pluralism</w:t>
      </w:r>
    </w:p>
    <w:p w:rsidR="00131E3C" w:rsidRPr="00A63553" w:rsidRDefault="00131E3C" w:rsidP="00131E3C">
      <w:pPr>
        <w:pStyle w:val="Heading4"/>
        <w:rPr>
          <w:rFonts w:ascii="Cambria" w:hAnsi="Cambria"/>
        </w:rPr>
      </w:pPr>
      <w:r w:rsidRPr="00A63553">
        <w:rPr>
          <w:rFonts w:ascii="Cambria" w:hAnsi="Cambria"/>
        </w:rPr>
        <w:t>SSD encourages argumentative pluralism-fostering tolerance and empathy for a wide diversity of views and perspectives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44-45, https://wakespace.lib.wfu.edu/bitstream/handle/10339/.../harrigancd_05_2008.pdf, accessed 6-21-16 TAT)</w:t>
      </w:r>
    </w:p>
    <w:p w:rsidR="00131E3C" w:rsidRPr="00A63553" w:rsidRDefault="00131E3C" w:rsidP="00131E3C">
      <w:pPr>
        <w:rPr>
          <w:rFonts w:ascii="Cambria" w:hAnsi="Cambria"/>
        </w:rPr>
      </w:pPr>
    </w:p>
    <w:p w:rsidR="00131E3C" w:rsidRPr="00A63553" w:rsidRDefault="00131E3C" w:rsidP="00131E3C">
      <w:pPr>
        <w:rPr>
          <w:rFonts w:ascii="Cambria" w:hAnsi="Cambria"/>
          <w:sz w:val="16"/>
        </w:rPr>
      </w:pPr>
      <w:r w:rsidRPr="00A63553">
        <w:rPr>
          <w:rFonts w:ascii="Cambria" w:hAnsi="Cambria"/>
          <w:sz w:val="16"/>
        </w:rPr>
        <w:t xml:space="preserve">Even when limited to such a narrow realm of diversity, </w:t>
      </w:r>
      <w:r w:rsidRPr="00A63553">
        <w:rPr>
          <w:rStyle w:val="IntenseEmphasis"/>
          <w:rFonts w:ascii="Cambria" w:hAnsi="Cambria"/>
        </w:rPr>
        <w:t>argumentative pluralism</w:t>
      </w:r>
      <w:r w:rsidRPr="00A63553">
        <w:rPr>
          <w:rStyle w:val="IntenseEmphasis"/>
          <w:rFonts w:ascii="Cambria" w:hAnsi="Cambria"/>
          <w:sz w:val="12"/>
          <w:u w:val="none"/>
        </w:rPr>
        <w:t>¶</w:t>
      </w:r>
      <w:r w:rsidRPr="00A63553">
        <w:rPr>
          <w:rStyle w:val="IntenseEmphasis"/>
          <w:rFonts w:ascii="Cambria" w:hAnsi="Cambria"/>
        </w:rPr>
        <w:t xml:space="preserve"> holds great promise for a politics based on understanding and accommodation that runs</w:t>
      </w:r>
      <w:r w:rsidRPr="00A63553">
        <w:rPr>
          <w:rStyle w:val="IntenseEmphasis"/>
          <w:rFonts w:ascii="Cambria" w:hAnsi="Cambria"/>
          <w:sz w:val="12"/>
          <w:u w:val="none"/>
        </w:rPr>
        <w:t>¶</w:t>
      </w:r>
      <w:r w:rsidRPr="00A63553">
        <w:rPr>
          <w:rStyle w:val="IntenseEmphasis"/>
          <w:rFonts w:ascii="Cambria" w:hAnsi="Cambria"/>
        </w:rPr>
        <w:t xml:space="preserve"> contrary to the dominant forces of economic, political, and social exclusion</w:t>
      </w:r>
      <w:r w:rsidRPr="00A63553">
        <w:rPr>
          <w:rFonts w:ascii="Cambria" w:hAnsi="Cambria"/>
          <w:sz w:val="16"/>
        </w:rPr>
        <w:t xml:space="preserve">. </w:t>
      </w:r>
      <w:r w:rsidRPr="00A63553">
        <w:rPr>
          <w:rStyle w:val="IntenseEmphasis"/>
          <w:rFonts w:ascii="Cambria" w:hAnsi="Cambria"/>
        </w:rPr>
        <w:t>Pluralism</w:t>
      </w:r>
      <w:r w:rsidRPr="00A63553">
        <w:rPr>
          <w:rStyle w:val="IntenseEmphasis"/>
          <w:rFonts w:ascii="Cambria" w:hAnsi="Cambria"/>
          <w:sz w:val="12"/>
          <w:u w:val="none"/>
        </w:rPr>
        <w:t>¶</w:t>
      </w:r>
      <w:r w:rsidRPr="00A63553">
        <w:rPr>
          <w:rStyle w:val="IntenseEmphasis"/>
          <w:rFonts w:ascii="Cambria" w:hAnsi="Cambria"/>
        </w:rPr>
        <w:t xml:space="preserve"> requires</w:t>
      </w:r>
      <w:r w:rsidRPr="00A63553">
        <w:rPr>
          <w:rFonts w:ascii="Cambria" w:hAnsi="Cambria"/>
          <w:sz w:val="16"/>
        </w:rPr>
        <w:t xml:space="preserve"> </w:t>
      </w:r>
      <w:r w:rsidRPr="00A63553">
        <w:rPr>
          <w:rStyle w:val="IntenseEmphasis"/>
          <w:rFonts w:ascii="Cambria" w:hAnsi="Cambria"/>
        </w:rPr>
        <w:t>that individuals acknowledge opposing beliefs</w:t>
      </w:r>
      <w:r w:rsidRPr="00A63553">
        <w:rPr>
          <w:rFonts w:ascii="Cambria" w:hAnsi="Cambria"/>
          <w:sz w:val="16"/>
        </w:rPr>
        <w:t xml:space="preserve"> and arguments by forcing an</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understanding that personal convictions are not universal</w:t>
      </w:r>
      <w:r w:rsidRPr="00A63553">
        <w:rPr>
          <w:rFonts w:ascii="Cambria" w:hAnsi="Cambria"/>
          <w:sz w:val="16"/>
        </w:rPr>
        <w:t xml:space="preserve">. </w:t>
      </w:r>
      <w:r w:rsidRPr="00A63553">
        <w:rPr>
          <w:rStyle w:val="IntenseEmphasis"/>
          <w:rFonts w:ascii="Cambria" w:hAnsi="Cambria"/>
        </w:rPr>
        <w:t>Instead</w:t>
      </w:r>
      <w:r w:rsidRPr="00A63553">
        <w:rPr>
          <w:rFonts w:ascii="Cambria" w:hAnsi="Cambria"/>
          <w:sz w:val="16"/>
        </w:rPr>
        <w:t xml:space="preserve"> of </w:t>
      </w:r>
      <w:r w:rsidRPr="00A63553">
        <w:rPr>
          <w:rStyle w:val="IntenseEmphasis"/>
          <w:rFonts w:ascii="Cambria" w:hAnsi="Cambria"/>
        </w:rPr>
        <w:t>blindly asserting</w:t>
      </w:r>
      <w:r w:rsidRPr="00A63553">
        <w:rPr>
          <w:rFonts w:ascii="Cambria" w:hAnsi="Cambria"/>
          <w:sz w:val="16"/>
        </w:rPr>
        <w:t xml:space="preserve"> a</w:t>
      </w:r>
      <w:r w:rsidRPr="00A63553">
        <w:rPr>
          <w:rFonts w:ascii="Cambria" w:hAnsi="Cambria"/>
          <w:sz w:val="12"/>
        </w:rPr>
        <w:t>¶</w:t>
      </w:r>
      <w:r w:rsidRPr="00A63553">
        <w:rPr>
          <w:rFonts w:ascii="Cambria" w:hAnsi="Cambria"/>
          <w:sz w:val="16"/>
        </w:rPr>
        <w:t xml:space="preserve"> position as an “</w:t>
      </w:r>
      <w:r w:rsidRPr="00A63553">
        <w:rPr>
          <w:rStyle w:val="IntenseEmphasis"/>
          <w:rFonts w:ascii="Cambria" w:hAnsi="Cambria"/>
        </w:rPr>
        <w:t>objective Truth</w:t>
      </w:r>
      <w:r w:rsidRPr="00A63553">
        <w:rPr>
          <w:rFonts w:ascii="Cambria" w:hAnsi="Cambria"/>
          <w:sz w:val="16"/>
        </w:rPr>
        <w:t xml:space="preserve">,” </w:t>
      </w:r>
      <w:r w:rsidRPr="00A63553">
        <w:rPr>
          <w:rStyle w:val="IntenseEmphasis"/>
          <w:rFonts w:ascii="Cambria" w:hAnsi="Cambria"/>
        </w:rPr>
        <w:t>advocates tolerate a multiplicity of perspectives,</w:t>
      </w:r>
      <w:r w:rsidRPr="00A63553">
        <w:rPr>
          <w:rStyle w:val="IntenseEmphasis"/>
          <w:rFonts w:ascii="Cambria" w:hAnsi="Cambria"/>
          <w:sz w:val="12"/>
          <w:u w:val="none"/>
        </w:rPr>
        <w:t>¶</w:t>
      </w:r>
      <w:r w:rsidRPr="00A63553">
        <w:rPr>
          <w:rStyle w:val="IntenseEmphasis"/>
          <w:rFonts w:ascii="Cambria" w:hAnsi="Cambria"/>
        </w:rPr>
        <w:t xml:space="preserve"> allowing a more panoramic understanding of the issue at hand</w:t>
      </w:r>
      <w:r w:rsidRPr="00A63553">
        <w:rPr>
          <w:rFonts w:ascii="Cambria" w:hAnsi="Cambria"/>
          <w:sz w:val="16"/>
        </w:rPr>
        <w:t xml:space="preserve"> (Mitchell and Suzuki 2004,</w:t>
      </w:r>
      <w:r w:rsidRPr="00A63553">
        <w:rPr>
          <w:rFonts w:ascii="Cambria" w:hAnsi="Cambria"/>
          <w:sz w:val="12"/>
        </w:rPr>
        <w:t>¶</w:t>
      </w:r>
      <w:r w:rsidRPr="00A63553">
        <w:rPr>
          <w:rFonts w:ascii="Cambria" w:hAnsi="Cambria"/>
          <w:sz w:val="16"/>
        </w:rPr>
        <w:t xml:space="preserve"> p. 10). In doing so, the </w:t>
      </w:r>
      <w:r w:rsidRPr="00A63553">
        <w:rPr>
          <w:rStyle w:val="IntenseEmphasis"/>
          <w:rFonts w:ascii="Cambria" w:hAnsi="Cambria"/>
        </w:rPr>
        <w:t>advocates frequently understand that there are persuasive</w:t>
      </w:r>
      <w:r w:rsidRPr="00A63553">
        <w:rPr>
          <w:rStyle w:val="IntenseEmphasis"/>
          <w:rFonts w:ascii="Cambria" w:hAnsi="Cambria"/>
          <w:sz w:val="12"/>
          <w:u w:val="none"/>
        </w:rPr>
        <w:t>¶</w:t>
      </w:r>
      <w:r w:rsidRPr="00A63553">
        <w:rPr>
          <w:rStyle w:val="IntenseEmphasis"/>
          <w:rFonts w:ascii="Cambria" w:hAnsi="Cambria"/>
        </w:rPr>
        <w:t xml:space="preserve"> arguments to be had on both sides</w:t>
      </w:r>
      <w:r w:rsidRPr="00A63553">
        <w:rPr>
          <w:rFonts w:ascii="Cambria" w:hAnsi="Cambria"/>
          <w:sz w:val="16"/>
        </w:rPr>
        <w:t xml:space="preserve"> of an issue. As a result, </w:t>
      </w:r>
      <w:r w:rsidRPr="00A63553">
        <w:rPr>
          <w:rStyle w:val="IntenseEmphasis"/>
          <w:rFonts w:ascii="Cambria" w:hAnsi="Cambria"/>
        </w:rPr>
        <w:t>instead of advancing a cause</w:t>
      </w:r>
      <w:r w:rsidRPr="00A63553">
        <w:rPr>
          <w:rStyle w:val="IntenseEmphasis"/>
          <w:rFonts w:ascii="Cambria" w:hAnsi="Cambria"/>
          <w:sz w:val="12"/>
          <w:u w:val="none"/>
        </w:rPr>
        <w:t>¶</w:t>
      </w:r>
      <w:r w:rsidRPr="00A63553">
        <w:rPr>
          <w:rStyle w:val="IntenseEmphasis"/>
          <w:rFonts w:ascii="Cambria" w:hAnsi="Cambria"/>
        </w:rPr>
        <w:t xml:space="preserve"> through moralistic posturing or appeals to a falsely assumed universality</w:t>
      </w:r>
      <w:r w:rsidRPr="00A63553">
        <w:rPr>
          <w:rFonts w:ascii="Cambria" w:hAnsi="Cambria"/>
          <w:sz w:val="16"/>
        </w:rPr>
        <w:t xml:space="preserve"> (which, history</w:t>
      </w:r>
      <w:r w:rsidRPr="00A63553">
        <w:rPr>
          <w:rFonts w:ascii="Cambria" w:hAnsi="Cambria"/>
          <w:sz w:val="12"/>
        </w:rPr>
        <w:t>¶</w:t>
      </w:r>
      <w:r w:rsidRPr="00A63553">
        <w:rPr>
          <w:rFonts w:ascii="Cambria" w:hAnsi="Cambria"/>
          <w:sz w:val="16"/>
        </w:rPr>
        <w:t xml:space="preserve"> has shown, frequently become justifications for scape-goating and exclusion), </w:t>
      </w:r>
      <w:r w:rsidRPr="00A63553">
        <w:rPr>
          <w:rStyle w:val="IntenseEmphasis"/>
          <w:rFonts w:ascii="Cambria" w:hAnsi="Cambria"/>
        </w:rPr>
        <w:t>these</w:t>
      </w:r>
      <w:r w:rsidRPr="00A63553">
        <w:rPr>
          <w:rStyle w:val="IntenseEmphasis"/>
          <w:rFonts w:ascii="Cambria" w:hAnsi="Cambria"/>
          <w:sz w:val="12"/>
          <w:u w:val="none"/>
        </w:rPr>
        <w:t>¶</w:t>
      </w:r>
      <w:r w:rsidRPr="00A63553">
        <w:rPr>
          <w:rStyle w:val="IntenseEmphasis"/>
          <w:rFonts w:ascii="Cambria" w:hAnsi="Cambria"/>
        </w:rPr>
        <w:t xml:space="preserve"> proponents become purveyors of reasoned arguments</w:t>
      </w:r>
      <w:r w:rsidRPr="00A63553">
        <w:rPr>
          <w:rFonts w:ascii="Cambria" w:hAnsi="Cambria"/>
          <w:sz w:val="16"/>
        </w:rPr>
        <w:t xml:space="preserve"> </w:t>
      </w:r>
      <w:r w:rsidRPr="00A63553">
        <w:rPr>
          <w:rStyle w:val="IntenseEmphasis"/>
          <w:rFonts w:ascii="Cambria" w:hAnsi="Cambria"/>
        </w:rPr>
        <w:t>that attempt to persuade others</w:t>
      </w:r>
      <w:r w:rsidRPr="00A63553">
        <w:rPr>
          <w:rStyle w:val="IntenseEmphasis"/>
          <w:rFonts w:ascii="Cambria" w:hAnsi="Cambria"/>
          <w:sz w:val="12"/>
          <w:u w:val="none"/>
        </w:rPr>
        <w:t>¶</w:t>
      </w:r>
      <w:r w:rsidRPr="00A63553">
        <w:rPr>
          <w:rStyle w:val="IntenseEmphasis"/>
          <w:rFonts w:ascii="Cambria" w:hAnsi="Cambria"/>
        </w:rPr>
        <w:t xml:space="preserve"> through deliberation.</w:t>
      </w:r>
      <w:r w:rsidRPr="00A63553">
        <w:rPr>
          <w:rStyle w:val="IntenseEmphasis"/>
          <w:rFonts w:ascii="Cambria" w:hAnsi="Cambria"/>
          <w:sz w:val="12"/>
          <w:u w:val="none"/>
        </w:rPr>
        <w:t>¶</w:t>
      </w:r>
      <w:r w:rsidRPr="00A63553">
        <w:rPr>
          <w:rStyle w:val="IntenseEmphasis"/>
          <w:rFonts w:ascii="Cambria" w:hAnsi="Cambria"/>
        </w:rPr>
        <w:t xml:space="preserve"> </w:t>
      </w:r>
      <w:r w:rsidRPr="00A63553">
        <w:rPr>
          <w:rFonts w:ascii="Cambria" w:hAnsi="Cambria"/>
          <w:sz w:val="16"/>
        </w:rPr>
        <w:t xml:space="preserve">A clear example of this occurs in competitive academic debate. </w:t>
      </w:r>
      <w:r w:rsidRPr="00A63553">
        <w:rPr>
          <w:rStyle w:val="IntenseEmphasis"/>
          <w:rFonts w:ascii="Cambria" w:hAnsi="Cambria"/>
        </w:rPr>
        <w:t>Switch-side</w:t>
      </w:r>
      <w:r w:rsidRPr="00A63553">
        <w:rPr>
          <w:rStyle w:val="IntenseEmphasis"/>
          <w:rFonts w:ascii="Cambria" w:hAnsi="Cambria"/>
          <w:sz w:val="12"/>
          <w:u w:val="none"/>
        </w:rPr>
        <w:t>¶</w:t>
      </w:r>
      <w:r w:rsidRPr="00A63553">
        <w:rPr>
          <w:rStyle w:val="IntenseEmphasis"/>
          <w:rFonts w:ascii="Cambria" w:hAnsi="Cambria"/>
        </w:rPr>
        <w:t xml:space="preserve"> debating has profound implications for pluralism</w:t>
      </w:r>
      <w:r w:rsidRPr="00A63553">
        <w:rPr>
          <w:rFonts w:ascii="Cambria" w:hAnsi="Cambria"/>
          <w:sz w:val="16"/>
        </w:rPr>
        <w:t xml:space="preserve">. </w:t>
      </w:r>
      <w:r w:rsidRPr="00A63553">
        <w:rPr>
          <w:rStyle w:val="IntenseEmphasis"/>
          <w:rFonts w:ascii="Cambria" w:hAnsi="Cambria"/>
        </w:rPr>
        <w:t>Personal convictions are supplemented</w:t>
      </w:r>
      <w:r w:rsidRPr="00A63553">
        <w:rPr>
          <w:rStyle w:val="IntenseEmphasis"/>
          <w:rFonts w:ascii="Cambria" w:hAnsi="Cambria"/>
          <w:sz w:val="12"/>
          <w:u w:val="none"/>
        </w:rPr>
        <w:t>¶</w:t>
      </w:r>
      <w:r w:rsidRPr="00A63553">
        <w:rPr>
          <w:rStyle w:val="IntenseEmphasis"/>
          <w:rFonts w:ascii="Cambria" w:hAnsi="Cambria"/>
        </w:rPr>
        <w:t xml:space="preserve"> by conviction in the process of debate.</w:t>
      </w:r>
      <w:r w:rsidRPr="00A63553">
        <w:rPr>
          <w:rFonts w:ascii="Cambria" w:hAnsi="Cambria"/>
          <w:sz w:val="16"/>
        </w:rPr>
        <w:t xml:space="preserve"> </w:t>
      </w:r>
      <w:r w:rsidRPr="00A63553">
        <w:rPr>
          <w:rStyle w:val="IntenseEmphasis"/>
          <w:rFonts w:ascii="Cambria" w:hAnsi="Cambria"/>
        </w:rPr>
        <w:t>Instead of being personally invested in the truth</w:t>
      </w:r>
      <w:r w:rsidRPr="00A63553">
        <w:rPr>
          <w:rStyle w:val="IntenseEmphasis"/>
          <w:rFonts w:ascii="Cambria" w:hAnsi="Cambria"/>
          <w:sz w:val="12"/>
          <w:u w:val="none"/>
        </w:rPr>
        <w:t>¶</w:t>
      </w:r>
      <w:r w:rsidRPr="00A63553">
        <w:rPr>
          <w:rStyle w:val="IntenseEmphasis"/>
          <w:rFonts w:ascii="Cambria" w:hAnsi="Cambria"/>
        </w:rPr>
        <w:t xml:space="preserve"> </w:t>
      </w:r>
      <w:r w:rsidRPr="00A63553">
        <w:rPr>
          <w:rFonts w:ascii="Cambria" w:hAnsi="Cambria"/>
          <w:sz w:val="16"/>
        </w:rPr>
        <w:t xml:space="preserve">and general acceptance </w:t>
      </w:r>
      <w:r w:rsidRPr="00A63553">
        <w:rPr>
          <w:rStyle w:val="IntenseEmphasis"/>
          <w:rFonts w:ascii="Cambria" w:hAnsi="Cambria"/>
        </w:rPr>
        <w:t>of a position</w:t>
      </w:r>
      <w:r w:rsidRPr="00A63553">
        <w:rPr>
          <w:rFonts w:ascii="Cambria" w:hAnsi="Cambria"/>
          <w:sz w:val="16"/>
        </w:rPr>
        <w:t xml:space="preserve">, </w:t>
      </w:r>
      <w:r w:rsidRPr="00A63553">
        <w:rPr>
          <w:rStyle w:val="IntenseEmphasis"/>
          <w:rFonts w:ascii="Cambria" w:hAnsi="Cambria"/>
        </w:rPr>
        <w:t>debaters use arguments</w:t>
      </w:r>
      <w:r w:rsidRPr="00A63553">
        <w:rPr>
          <w:rFonts w:ascii="Cambria" w:hAnsi="Cambria"/>
          <w:sz w:val="16"/>
        </w:rPr>
        <w:t xml:space="preserve"> instrumentally, </w:t>
      </w:r>
      <w:r w:rsidRPr="00A63553">
        <w:rPr>
          <w:rStyle w:val="IntenseEmphasis"/>
          <w:rFonts w:ascii="Cambria" w:hAnsi="Cambria"/>
        </w:rPr>
        <w:t>as tools</w:t>
      </w:r>
      <w:r w:rsidRPr="00A63553">
        <w:rPr>
          <w:rFonts w:ascii="Cambria" w:hAnsi="Cambria"/>
          <w:sz w:val="16"/>
        </w:rPr>
        <w:t xml:space="preserve">, </w:t>
      </w:r>
      <w:r w:rsidRPr="00A63553">
        <w:rPr>
          <w:rStyle w:val="IntenseEmphasis"/>
          <w:rFonts w:ascii="Cambria" w:hAnsi="Cambria"/>
        </w:rPr>
        <w:t>and</w:t>
      </w:r>
      <w:r w:rsidRPr="00A63553">
        <w:rPr>
          <w:rFonts w:ascii="Cambria" w:hAnsi="Cambria"/>
          <w:sz w:val="12"/>
        </w:rPr>
        <w:t>¶</w:t>
      </w:r>
      <w:r w:rsidRPr="00A63553">
        <w:rPr>
          <w:rFonts w:ascii="Cambria" w:hAnsi="Cambria"/>
          <w:sz w:val="16"/>
        </w:rPr>
        <w:t xml:space="preserve"> as </w:t>
      </w:r>
      <w:r w:rsidRPr="00A63553">
        <w:rPr>
          <w:rStyle w:val="IntenseEmphasis"/>
          <w:rFonts w:ascii="Cambria" w:hAnsi="Cambria"/>
        </w:rPr>
        <w:t>pedagogical devices in the search for larger truths.</w:t>
      </w:r>
      <w:r w:rsidRPr="00A63553">
        <w:rPr>
          <w:rFonts w:ascii="Cambria" w:hAnsi="Cambria"/>
          <w:sz w:val="16"/>
        </w:rPr>
        <w:t xml:space="preserve"> Beyond simply recognizing that</w:t>
      </w:r>
      <w:r w:rsidRPr="00A63553">
        <w:rPr>
          <w:rFonts w:ascii="Cambria" w:hAnsi="Cambria"/>
          <w:sz w:val="12"/>
        </w:rPr>
        <w:t>¶</w:t>
      </w:r>
      <w:r w:rsidRPr="00A63553">
        <w:rPr>
          <w:rFonts w:ascii="Cambria" w:hAnsi="Cambria"/>
          <w:sz w:val="16"/>
        </w:rPr>
        <w:t xml:space="preserve"> more than one side exists for each issue, </w:t>
      </w:r>
      <w:r w:rsidRPr="00A63553">
        <w:rPr>
          <w:rStyle w:val="IntenseEmphasis"/>
          <w:rFonts w:ascii="Cambria" w:hAnsi="Cambria"/>
        </w:rPr>
        <w:t>switch-side debate advances the larger cause of</w:t>
      </w:r>
      <w:r w:rsidRPr="00A63553">
        <w:rPr>
          <w:rStyle w:val="IntenseEmphasis"/>
          <w:rFonts w:ascii="Cambria" w:hAnsi="Cambria"/>
          <w:sz w:val="12"/>
          <w:u w:val="none"/>
        </w:rPr>
        <w:t>¶</w:t>
      </w:r>
      <w:r w:rsidRPr="00A63553">
        <w:rPr>
          <w:rStyle w:val="IntenseEmphasis"/>
          <w:rFonts w:ascii="Cambria" w:hAnsi="Cambria"/>
        </w:rPr>
        <w:t xml:space="preserve"> equality by fostering tolerance and empathy toward difference</w:t>
      </w:r>
      <w:r w:rsidRPr="00A63553">
        <w:rPr>
          <w:rFonts w:ascii="Cambria" w:hAnsi="Cambria"/>
          <w:sz w:val="16"/>
        </w:rPr>
        <w:t xml:space="preserve">. </w:t>
      </w:r>
      <w:r w:rsidRPr="00A63553">
        <w:rPr>
          <w:rStyle w:val="IntenseEmphasis"/>
          <w:rFonts w:ascii="Cambria" w:hAnsi="Cambria"/>
        </w:rPr>
        <w:t>Setting aside their own</w:t>
      </w:r>
      <w:r w:rsidRPr="00A63553">
        <w:rPr>
          <w:rStyle w:val="IntenseEmphasis"/>
          <w:rFonts w:ascii="Cambria" w:hAnsi="Cambria"/>
          <w:sz w:val="12"/>
          <w:u w:val="none"/>
        </w:rPr>
        <w:t>¶</w:t>
      </w:r>
      <w:r w:rsidRPr="00A63553">
        <w:rPr>
          <w:rStyle w:val="IntenseEmphasis"/>
          <w:rFonts w:ascii="Cambria" w:hAnsi="Cambria"/>
        </w:rPr>
        <w:t xml:space="preserve"> “ego-identification</w:t>
      </w:r>
      <w:r w:rsidRPr="00A63553">
        <w:rPr>
          <w:rFonts w:ascii="Cambria" w:hAnsi="Cambria"/>
          <w:sz w:val="16"/>
        </w:rPr>
        <w:t xml:space="preserve">,” </w:t>
      </w:r>
      <w:r w:rsidRPr="00A63553">
        <w:rPr>
          <w:rStyle w:val="IntenseEmphasis"/>
          <w:rFonts w:ascii="Cambria" w:hAnsi="Cambria"/>
        </w:rPr>
        <w:t>students realize that they must listen and understand their</w:t>
      </w:r>
      <w:r w:rsidRPr="00A63553">
        <w:rPr>
          <w:rStyle w:val="IntenseEmphasis"/>
          <w:rFonts w:ascii="Cambria" w:hAnsi="Cambria"/>
          <w:sz w:val="12"/>
          <w:u w:val="none"/>
        </w:rPr>
        <w:t>¶</w:t>
      </w:r>
      <w:r w:rsidRPr="00A63553">
        <w:rPr>
          <w:rStyle w:val="IntenseEmphasis"/>
          <w:rFonts w:ascii="Cambria" w:hAnsi="Cambria"/>
        </w:rPr>
        <w:t xml:space="preserve"> opponent’s arguments well enough to become advocates on behalf of them in future</w:t>
      </w:r>
      <w:r w:rsidRPr="00A63553">
        <w:rPr>
          <w:rStyle w:val="IntenseEmphasis"/>
          <w:rFonts w:ascii="Cambria" w:hAnsi="Cambria"/>
          <w:sz w:val="12"/>
          <w:u w:val="none"/>
        </w:rPr>
        <w:t>¶</w:t>
      </w:r>
      <w:r w:rsidRPr="00A63553">
        <w:rPr>
          <w:rStyle w:val="IntenseEmphasis"/>
          <w:rFonts w:ascii="Cambria" w:hAnsi="Cambria"/>
        </w:rPr>
        <w:t xml:space="preserve"> debates</w:t>
      </w:r>
      <w:r w:rsidRPr="00A63553">
        <w:rPr>
          <w:rFonts w:ascii="Cambria" w:hAnsi="Cambria"/>
          <w:sz w:val="16"/>
        </w:rPr>
        <w:t xml:space="preserve"> (Muir 1993, p. 289). Debaters assume the position of their opponents and</w:t>
      </w:r>
      <w:r w:rsidRPr="00A63553">
        <w:rPr>
          <w:rFonts w:ascii="Cambria" w:hAnsi="Cambria"/>
          <w:sz w:val="12"/>
        </w:rPr>
        <w:t>¶</w:t>
      </w:r>
      <w:r w:rsidRPr="00A63553">
        <w:rPr>
          <w:rFonts w:ascii="Cambria" w:hAnsi="Cambria"/>
          <w:sz w:val="16"/>
        </w:rPr>
        <w:t xml:space="preserve"> understand how and why the position is constructed as it is. </w:t>
      </w:r>
      <w:r w:rsidRPr="00A63553">
        <w:rPr>
          <w:rStyle w:val="IntenseEmphasis"/>
          <w:rFonts w:ascii="Cambria" w:hAnsi="Cambria"/>
        </w:rPr>
        <w:t>As a result</w:t>
      </w:r>
      <w:r w:rsidRPr="00A63553">
        <w:rPr>
          <w:rFonts w:ascii="Cambria" w:hAnsi="Cambria"/>
          <w:sz w:val="16"/>
        </w:rPr>
        <w:t xml:space="preserve">, </w:t>
      </w:r>
      <w:r w:rsidRPr="00A63553">
        <w:rPr>
          <w:rStyle w:val="IntenseEmphasis"/>
          <w:rFonts w:ascii="Cambria" w:hAnsi="Cambria"/>
        </w:rPr>
        <w:t>they often come</w:t>
      </w:r>
      <w:r w:rsidRPr="00A63553">
        <w:rPr>
          <w:rStyle w:val="IntenseEmphasis"/>
          <w:rFonts w:ascii="Cambria" w:hAnsi="Cambria"/>
          <w:sz w:val="12"/>
          <w:u w:val="none"/>
        </w:rPr>
        <w:t>¶</w:t>
      </w:r>
      <w:r w:rsidRPr="00A63553">
        <w:rPr>
          <w:rStyle w:val="IntenseEmphasis"/>
          <w:rFonts w:ascii="Cambria" w:hAnsi="Cambria"/>
        </w:rPr>
        <w:t xml:space="preserve"> to understand that a strong case exists for opinions that they previously disregarded</w:t>
      </w:r>
      <w:r w:rsidRPr="00A63553">
        <w:rPr>
          <w:rFonts w:ascii="Cambria" w:hAnsi="Cambria"/>
          <w:sz w:val="16"/>
        </w:rPr>
        <w:t>.</w:t>
      </w:r>
      <w:r w:rsidRPr="00A63553">
        <w:rPr>
          <w:rFonts w:ascii="Cambria" w:hAnsi="Cambria"/>
          <w:sz w:val="12"/>
        </w:rPr>
        <w:t>¶</w:t>
      </w:r>
      <w:r w:rsidRPr="00A63553">
        <w:rPr>
          <w:rFonts w:ascii="Cambria" w:hAnsi="Cambria"/>
          <w:sz w:val="16"/>
        </w:rPr>
        <w:t xml:space="preserve"> Recently, </w:t>
      </w:r>
      <w:r w:rsidRPr="00A63553">
        <w:rPr>
          <w:rStyle w:val="IntenseEmphasis"/>
          <w:rFonts w:ascii="Cambria" w:hAnsi="Cambria"/>
        </w:rPr>
        <w:t xml:space="preserve">advocates of switch side debating have taken the case </w:t>
      </w:r>
      <w:r w:rsidRPr="00A63553">
        <w:rPr>
          <w:rFonts w:ascii="Cambria" w:hAnsi="Cambria"/>
          <w:sz w:val="16"/>
        </w:rPr>
        <w:t>of the practice</w:t>
      </w:r>
      <w:r w:rsidRPr="00A63553">
        <w:rPr>
          <w:rStyle w:val="IntenseEmphasis"/>
          <w:rFonts w:ascii="Cambria" w:hAnsi="Cambria"/>
        </w:rPr>
        <w:t xml:space="preserve"> a step</w:t>
      </w:r>
      <w:r w:rsidRPr="00A63553">
        <w:rPr>
          <w:rStyle w:val="IntenseEmphasis"/>
          <w:rFonts w:ascii="Cambria" w:hAnsi="Cambria"/>
          <w:sz w:val="12"/>
          <w:u w:val="none"/>
        </w:rPr>
        <w:t>¶</w:t>
      </w:r>
      <w:r w:rsidRPr="00A63553">
        <w:rPr>
          <w:rStyle w:val="IntenseEmphasis"/>
          <w:rFonts w:ascii="Cambria" w:hAnsi="Cambria"/>
        </w:rPr>
        <w:t xml:space="preserve"> further, arguing that it, “originates from a civic attitude that serves as a bulwark against</w:t>
      </w:r>
      <w:r w:rsidRPr="00A63553">
        <w:rPr>
          <w:rStyle w:val="IntenseEmphasis"/>
          <w:rFonts w:ascii="Cambria" w:hAnsi="Cambria"/>
          <w:sz w:val="12"/>
          <w:u w:val="none"/>
        </w:rPr>
        <w:t>¶</w:t>
      </w:r>
      <w:r w:rsidRPr="00A63553">
        <w:rPr>
          <w:rStyle w:val="IntenseEmphasis"/>
          <w:rFonts w:ascii="Cambria" w:hAnsi="Cambria"/>
        </w:rPr>
        <w:t xml:space="preserve"> fundamentalism of all stripes”</w:t>
      </w:r>
      <w:r w:rsidRPr="00A63553">
        <w:rPr>
          <w:rFonts w:ascii="Cambria" w:hAnsi="Cambria"/>
          <w:sz w:val="16"/>
        </w:rPr>
        <w:t xml:space="preserve"> (English, Llano, Mitchell, Morrison, Rief and Woods</w:t>
      </w:r>
      <w:r w:rsidRPr="00A63553">
        <w:rPr>
          <w:rFonts w:ascii="Cambria" w:hAnsi="Cambria"/>
          <w:sz w:val="12"/>
        </w:rPr>
        <w:t>¶</w:t>
      </w:r>
      <w:r w:rsidRPr="00A63553">
        <w:rPr>
          <w:rFonts w:ascii="Cambria" w:hAnsi="Cambria"/>
          <w:sz w:val="16"/>
        </w:rPr>
        <w:t xml:space="preserve"> 2007, p. 224). </w:t>
      </w:r>
      <w:r w:rsidRPr="00A63553">
        <w:rPr>
          <w:rStyle w:val="IntenseEmphasis"/>
          <w:rFonts w:ascii="Cambria" w:hAnsi="Cambria"/>
        </w:rPr>
        <w:t>Debating practices that break down exclusive, dogmatic views may be one</w:t>
      </w:r>
      <w:r w:rsidRPr="00A63553">
        <w:rPr>
          <w:rStyle w:val="IntenseEmphasis"/>
          <w:rFonts w:ascii="Cambria" w:hAnsi="Cambria"/>
          <w:sz w:val="12"/>
          <w:u w:val="none"/>
        </w:rPr>
        <w:t>¶</w:t>
      </w:r>
      <w:r w:rsidRPr="00A63553">
        <w:rPr>
          <w:rStyle w:val="IntenseEmphasis"/>
          <w:rFonts w:ascii="Cambria" w:hAnsi="Cambria"/>
        </w:rPr>
        <w:t xml:space="preserve"> of the most robust checks against violence in contemporary society</w:t>
      </w:r>
      <w:r w:rsidRPr="00A63553">
        <w:rPr>
          <w:rFonts w:ascii="Cambria" w:hAnsi="Cambria"/>
          <w:sz w:val="16"/>
        </w:rPr>
        <w:t>.</w:t>
      </w:r>
    </w:p>
    <w:p w:rsidR="00131E3C" w:rsidRPr="00A63553" w:rsidRDefault="00131E3C" w:rsidP="00131E3C">
      <w:pPr>
        <w:rPr>
          <w:rFonts w:ascii="Cambria" w:hAnsi="Cambria"/>
        </w:rPr>
      </w:pPr>
    </w:p>
    <w:p w:rsidR="009B15AE" w:rsidRPr="00A63553" w:rsidRDefault="009B15AE" w:rsidP="009B15AE">
      <w:pPr>
        <w:pStyle w:val="Heading3"/>
        <w:rPr>
          <w:rFonts w:ascii="Cambria" w:hAnsi="Cambria"/>
        </w:rPr>
      </w:pPr>
      <w:r w:rsidRPr="00A63553">
        <w:rPr>
          <w:rFonts w:ascii="Cambria" w:hAnsi="Cambria"/>
        </w:rPr>
        <w:t>SSD Good – Arg Testing</w:t>
      </w:r>
    </w:p>
    <w:p w:rsidR="009B15AE" w:rsidRPr="00A63553" w:rsidRDefault="009B15AE" w:rsidP="009B15AE">
      <w:pPr>
        <w:pStyle w:val="Heading4"/>
        <w:rPr>
          <w:rFonts w:ascii="Cambria" w:hAnsi="Cambria"/>
        </w:rPr>
      </w:pPr>
      <w:r w:rsidRPr="00A63553">
        <w:rPr>
          <w:rFonts w:ascii="Cambria" w:hAnsi="Cambria"/>
        </w:rPr>
        <w:t>SSD offers a unique opportunity for testing ideas and gaining multifaceted knowledge on a particular, which is critical to understanding that issue</w:t>
      </w:r>
    </w:p>
    <w:p w:rsidR="009B15AE" w:rsidRPr="00A63553" w:rsidRDefault="009B15AE" w:rsidP="009B15AE">
      <w:pPr>
        <w:rPr>
          <w:rStyle w:val="Style13ptBold"/>
          <w:rFonts w:ascii="Cambria" w:hAnsi="Cambria"/>
          <w:b w:val="0"/>
        </w:rPr>
      </w:pPr>
      <w:r w:rsidRPr="00A63553">
        <w:rPr>
          <w:rStyle w:val="Style13ptBold"/>
          <w:rFonts w:ascii="Cambria" w:hAnsi="Cambria"/>
        </w:rPr>
        <w:t xml:space="preserve">Katyal 9 </w:t>
      </w:r>
      <w:r w:rsidRPr="00A63553">
        <w:rPr>
          <w:rStyle w:val="Style13ptBold"/>
          <w:rFonts w:ascii="Cambria" w:hAnsi="Cambria"/>
          <w:b w:val="0"/>
        </w:rPr>
        <w:t xml:space="preserve">(Neal, Professor of National Security Law and previous Acting Solicitor General of the USA, “The Project and Switch Side Debate.” </w:t>
      </w:r>
      <w:r w:rsidRPr="00A63553">
        <w:rPr>
          <w:rStyle w:val="Style13ptBold"/>
          <w:rFonts w:ascii="Cambria" w:hAnsi="Cambria"/>
          <w:b w:val="0"/>
          <w:i/>
        </w:rPr>
        <w:t xml:space="preserve">Georgia Debate Union. </w:t>
      </w:r>
      <w:r w:rsidRPr="00A63553">
        <w:rPr>
          <w:rStyle w:val="Style13ptBold"/>
          <w:rFonts w:ascii="Cambria" w:hAnsi="Cambria"/>
          <w:b w:val="0"/>
        </w:rPr>
        <w:t>November 11, 2009. http://www.georgiadebate.org/2009/11/the-project-and-switch-side-debate)//meb</w:t>
      </w:r>
    </w:p>
    <w:p w:rsidR="009B15AE" w:rsidRPr="00A63553" w:rsidRDefault="009B15AE" w:rsidP="009B15AE">
      <w:pPr>
        <w:rPr>
          <w:rFonts w:ascii="Cambria" w:hAnsi="Cambria"/>
        </w:rPr>
      </w:pPr>
      <w:r w:rsidRPr="00A63553">
        <w:rPr>
          <w:rFonts w:ascii="Cambria" w:hAnsi="Cambria"/>
          <w:sz w:val="16"/>
          <w:szCs w:val="16"/>
        </w:rPr>
        <w:t>In debates that take place between policy teams and project teams, one central sticking point tends to be over the merits of switch side debate in our activity. Proponents of</w:t>
      </w:r>
      <w:r w:rsidRPr="00A63553">
        <w:rPr>
          <w:rFonts w:ascii="Cambria" w:hAnsi="Cambria"/>
        </w:rPr>
        <w:t xml:space="preserve"> </w:t>
      </w:r>
      <w:r w:rsidRPr="00A63553">
        <w:rPr>
          <w:rStyle w:val="StyleUnderline"/>
          <w:rFonts w:ascii="Cambria" w:hAnsi="Cambria"/>
        </w:rPr>
        <w:t>switch side debate</w:t>
      </w:r>
      <w:r w:rsidRPr="00A63553">
        <w:rPr>
          <w:rFonts w:ascii="Cambria" w:hAnsi="Cambria"/>
        </w:rPr>
        <w:t xml:space="preserve"> </w:t>
      </w:r>
      <w:r w:rsidRPr="00A63553">
        <w:rPr>
          <w:rFonts w:ascii="Cambria" w:hAnsi="Cambria"/>
          <w:sz w:val="16"/>
          <w:szCs w:val="16"/>
        </w:rPr>
        <w:t>argue that doing so</w:t>
      </w:r>
      <w:r w:rsidRPr="00A63553">
        <w:rPr>
          <w:rFonts w:ascii="Cambria" w:hAnsi="Cambria"/>
        </w:rPr>
        <w:t xml:space="preserve"> </w:t>
      </w:r>
      <w:r w:rsidRPr="00A63553">
        <w:rPr>
          <w:rStyle w:val="StyleUnderline"/>
          <w:rFonts w:ascii="Cambria" w:hAnsi="Cambria"/>
        </w:rPr>
        <w:t>offers debaters an opportunity to take a new perspective by learning and advocating a position they might not agree with within a given debate round.</w:t>
      </w:r>
      <w:r w:rsidRPr="00A63553">
        <w:rPr>
          <w:rFonts w:ascii="Cambria" w:hAnsi="Cambria"/>
        </w:rPr>
        <w:t xml:space="preserve"> </w:t>
      </w:r>
      <w:r w:rsidRPr="00A63553">
        <w:rPr>
          <w:rFonts w:ascii="Cambria" w:hAnsi="Cambria"/>
          <w:sz w:val="16"/>
          <w:szCs w:val="16"/>
        </w:rPr>
        <w:t>Doing so</w:t>
      </w:r>
      <w:r w:rsidRPr="00A63553">
        <w:rPr>
          <w:rFonts w:ascii="Cambria" w:hAnsi="Cambria"/>
        </w:rPr>
        <w:t xml:space="preserve"> </w:t>
      </w:r>
      <w:r w:rsidRPr="00A63553">
        <w:rPr>
          <w:rStyle w:val="StyleUnderline"/>
          <w:rFonts w:ascii="Cambria" w:hAnsi="Cambria"/>
        </w:rPr>
        <w:t>enhances critical thinking skills and teaches debaters to become better advocates for the things they do believe because they have examined all sides of the argument</w:t>
      </w:r>
      <w:r w:rsidRPr="00A63553">
        <w:rPr>
          <w:rFonts w:ascii="Cambria" w:hAnsi="Cambria"/>
          <w:sz w:val="16"/>
          <w:szCs w:val="16"/>
        </w:rPr>
        <w:t>. Opponents argue that switch side debate is basically modern day sophistry, leading to an “anything goes” approach to argumentation that has no ethical foundation. Lack of such foundation leads to rounds where debaters advocate nuclear wars, extinction, and even racism or genocide. I think the major drawback in debates on this particular issue is that they tend to lack real clash. One side says switch side debating is educational, and the other says it’s unethical. No one resolves these two impacts. Well, I will attempt to provide some (contingent, I’m sure) way to resolve this discussion, and I’ll start out by stating my advocacy:</w:t>
      </w:r>
      <w:r w:rsidRPr="00A63553">
        <w:rPr>
          <w:rFonts w:ascii="Cambria" w:hAnsi="Cambria"/>
        </w:rPr>
        <w:t xml:space="preserve"> </w:t>
      </w:r>
      <w:r w:rsidRPr="00A63553">
        <w:rPr>
          <w:rStyle w:val="StyleUnderline"/>
          <w:rFonts w:ascii="Cambria" w:hAnsi="Cambria"/>
        </w:rPr>
        <w:t xml:space="preserve">project teams should be more willing to engage in switch side debate. </w:t>
      </w:r>
      <w:r w:rsidRPr="00A63553">
        <w:rPr>
          <w:rFonts w:ascii="Cambria" w:hAnsi="Cambria"/>
          <w:sz w:val="16"/>
          <w:szCs w:val="16"/>
        </w:rPr>
        <w:t xml:space="preserve">In </w:t>
      </w:r>
      <w:hyperlink r:id="rId61" w:history="1">
        <w:r w:rsidRPr="00A63553">
          <w:rPr>
            <w:rFonts w:ascii="Cambria" w:hAnsi="Cambria"/>
            <w:sz w:val="16"/>
            <w:szCs w:val="16"/>
          </w:rPr>
          <w:t>my previous post</w:t>
        </w:r>
      </w:hyperlink>
      <w:r w:rsidRPr="00A63553">
        <w:rPr>
          <w:rFonts w:ascii="Cambria" w:hAnsi="Cambria"/>
          <w:sz w:val="16"/>
          <w:szCs w:val="16"/>
        </w:rPr>
        <w:t>, I argued that project teams should engage the current debate topic, and I still think avoiding the topic is a big missed opportunity. Here, though, project teams take a very one-size-fits-all approach to switch side debate that misses the chances to explore numerous aspects of their own arguments and strategic goals. I am convinced that</w:t>
      </w:r>
      <w:r w:rsidRPr="00A63553">
        <w:rPr>
          <w:rFonts w:ascii="Cambria" w:hAnsi="Cambria"/>
        </w:rPr>
        <w:t xml:space="preserve"> </w:t>
      </w:r>
      <w:r w:rsidRPr="00A63553">
        <w:rPr>
          <w:rStyle w:val="StyleUnderline"/>
          <w:rFonts w:ascii="Cambria" w:hAnsi="Cambria"/>
        </w:rPr>
        <w:t xml:space="preserve">the topic presents less of a hindrance and more of an opportunity for project teams to find links to the things they want to say. </w:t>
      </w:r>
      <w:r w:rsidRPr="00A63553">
        <w:rPr>
          <w:rFonts w:ascii="Cambria" w:hAnsi="Cambria"/>
          <w:sz w:val="16"/>
          <w:szCs w:val="16"/>
        </w:rPr>
        <w:t xml:space="preserve">I’ve heard some arguments/questions that I have heard some project teams make, and I’ve been frankly shocked at how poor the answers to these questions has been. I’ll address a couple here. The first one is a subset of the “switch side debate is unethical” argument, and it goes something like this: “Are you saying that on a slavery topic, we would have to advocate slavery good?” First, I take issue with the question. </w:t>
      </w:r>
      <w:r w:rsidRPr="00A63553">
        <w:rPr>
          <w:rStyle w:val="StyleUnderline"/>
          <w:rFonts w:ascii="Cambria" w:hAnsi="Cambria"/>
        </w:rPr>
        <w:t>Switch side debating isn’t just taking both sides of any good/bad debate.</w:t>
      </w:r>
      <w:r w:rsidRPr="00A63553">
        <w:rPr>
          <w:rFonts w:ascii="Cambria" w:hAnsi="Cambria"/>
        </w:rPr>
        <w:t xml:space="preserve"> </w:t>
      </w:r>
      <w:r w:rsidRPr="00A63553">
        <w:rPr>
          <w:rFonts w:ascii="Cambria" w:hAnsi="Cambria"/>
          <w:sz w:val="16"/>
          <w:szCs w:val="16"/>
        </w:rPr>
        <w:t>There’s more to it than that</w:t>
      </w:r>
      <w:r w:rsidRPr="00A63553">
        <w:rPr>
          <w:rFonts w:ascii="Cambria" w:hAnsi="Cambria"/>
        </w:rPr>
        <w:t xml:space="preserve">, </w:t>
      </w:r>
      <w:r w:rsidRPr="00A63553">
        <w:rPr>
          <w:rStyle w:val="StyleUnderline"/>
          <w:rFonts w:ascii="Cambria" w:hAnsi="Cambria"/>
        </w:rPr>
        <w:t>especially since sometimes there are more than 2 sides to an issue</w:t>
      </w:r>
      <w:r w:rsidRPr="00A63553">
        <w:rPr>
          <w:rFonts w:ascii="Cambria" w:hAnsi="Cambria"/>
        </w:rPr>
        <w:t xml:space="preserve">. </w:t>
      </w:r>
      <w:r w:rsidRPr="00A63553">
        <w:rPr>
          <w:rFonts w:ascii="Cambria" w:hAnsi="Cambria"/>
          <w:sz w:val="16"/>
          <w:szCs w:val="16"/>
        </w:rPr>
        <w:t>Second, this is an extreme example, but even if I grant the premise of the question, I would say that you should be willing to examine that argument and advocate it in the space of a debate. That doesn’t mean that you take on that belief; it does mean that you don’t close off an argument just because you don’t agree.</w:t>
      </w:r>
      <w:r w:rsidRPr="00A63553">
        <w:rPr>
          <w:rFonts w:ascii="Cambria" w:hAnsi="Cambria"/>
        </w:rPr>
        <w:t xml:space="preserve"> </w:t>
      </w:r>
      <w:r w:rsidRPr="00A63553">
        <w:rPr>
          <w:rStyle w:val="StyleUnderline"/>
          <w:rFonts w:ascii="Cambria" w:hAnsi="Cambria"/>
        </w:rPr>
        <w:t>The debate round should be a space to test out arguments, and part of the education one gets from that testing is the experience of advocating something unfamiliar</w:t>
      </w:r>
      <w:r w:rsidRPr="00A63553">
        <w:rPr>
          <w:rFonts w:ascii="Cambria" w:hAnsi="Cambria"/>
          <w:sz w:val="16"/>
          <w:szCs w:val="16"/>
        </w:rPr>
        <w:t xml:space="preserve">, and even oppositional to your beliefs. Plus, you can better argue against the offending argument if you have tried it on in an environment that encourages you to learn how it works. Ultimately, I dispute the slippery slope in the premise of this argument, though. Maybe you wouldn’t, as a matter of conscience, be willing to go as far as say “slavery good,” but on this year’s topic, you should be willing to argue that either we should reduce our nuclear weapons or we shouldn’t. You can support your claim with reasons based in your project, but the fact that the potential exists advocate bad things in a debate round isn’t by itself a sufficient reason to refuse switch side debate. I'm sure many people arguments they may not be willing to make for their own reasons, but that fact alone is not a condemnation of switch side debating. Another argument I hear is the use of a paragraph from William Spanos in the book </w:t>
      </w:r>
      <w:hyperlink r:id="rId62" w:history="1">
        <w:r w:rsidRPr="00A63553">
          <w:rPr>
            <w:rFonts w:ascii="Cambria" w:hAnsi="Cambria"/>
            <w:sz w:val="16"/>
            <w:szCs w:val="16"/>
          </w:rPr>
          <w:t>“Cross-X”</w:t>
        </w:r>
      </w:hyperlink>
      <w:r w:rsidRPr="00A63553">
        <w:rPr>
          <w:rFonts w:ascii="Cambria" w:hAnsi="Cambria"/>
          <w:sz w:val="16"/>
          <w:szCs w:val="16"/>
        </w:rPr>
        <w:t xml:space="preserve"> in which he argues that debate’s potential for “‘disinterested’ argumentative skills” becomes a training ground for neoconservative ideology. It is important to note that Spanos’ understanding of debate is marginal at best, but more importantly, even if he’s right that</w:t>
      </w:r>
      <w:r w:rsidRPr="00A63553">
        <w:rPr>
          <w:rFonts w:ascii="Cambria" w:hAnsi="Cambria"/>
        </w:rPr>
        <w:t xml:space="preserve"> </w:t>
      </w:r>
      <w:r w:rsidRPr="00A63553">
        <w:rPr>
          <w:rStyle w:val="StyleUnderline"/>
          <w:rFonts w:ascii="Cambria" w:hAnsi="Cambria"/>
        </w:rPr>
        <w:t>debate</w:t>
      </w:r>
      <w:r w:rsidRPr="00A63553">
        <w:rPr>
          <w:rFonts w:ascii="Cambria" w:hAnsi="Cambria"/>
        </w:rPr>
        <w:t xml:space="preserve"> </w:t>
      </w:r>
      <w:r w:rsidRPr="00A63553">
        <w:rPr>
          <w:rFonts w:ascii="Cambria" w:hAnsi="Cambria"/>
          <w:sz w:val="16"/>
          <w:szCs w:val="16"/>
        </w:rPr>
        <w:t xml:space="preserve">can produce neocons, that’s not the only outcome. It </w:t>
      </w:r>
      <w:r w:rsidRPr="00A63553">
        <w:rPr>
          <w:rStyle w:val="StyleUnderline"/>
          <w:rFonts w:ascii="Cambria" w:hAnsi="Cambria"/>
        </w:rPr>
        <w:t xml:space="preserve">can, and has, </w:t>
      </w:r>
      <w:r w:rsidRPr="00A63553">
        <w:rPr>
          <w:rFonts w:ascii="Cambria" w:hAnsi="Cambria"/>
          <w:sz w:val="16"/>
          <w:szCs w:val="16"/>
        </w:rPr>
        <w:t>also</w:t>
      </w:r>
      <w:r w:rsidRPr="00A63553">
        <w:rPr>
          <w:rStyle w:val="StyleUnderline"/>
          <w:rFonts w:ascii="Cambria" w:hAnsi="Cambria"/>
          <w:sz w:val="16"/>
          <w:szCs w:val="16"/>
        </w:rPr>
        <w:t xml:space="preserve"> </w:t>
      </w:r>
      <w:r w:rsidRPr="00A63553">
        <w:rPr>
          <w:rStyle w:val="StyleUnderline"/>
          <w:rFonts w:ascii="Cambria" w:hAnsi="Cambria"/>
        </w:rPr>
        <w:t>produced strong advocates for anti-neocon causes</w:t>
      </w:r>
      <w:r w:rsidRPr="00A63553">
        <w:rPr>
          <w:rFonts w:ascii="Cambria" w:hAnsi="Cambria"/>
        </w:rPr>
        <w:t xml:space="preserve">. </w:t>
      </w:r>
      <w:r w:rsidRPr="00A63553">
        <w:rPr>
          <w:rFonts w:ascii="Cambria" w:hAnsi="Cambria"/>
          <w:sz w:val="16"/>
          <w:szCs w:val="16"/>
        </w:rPr>
        <w:t>For example, Neal Katyal, the attorney who successfully argued Hamdan v. Rumsfeld in the Supreme Court, was a debater. Also, I would quibble with the terminology of “disinterested” argumentation that Spanos uses and project teams pick up on. Just because I argue for something institutional in nature in a debate round doesn’t mean that I’m taking a disinterested view. In fact</w:t>
      </w:r>
      <w:r w:rsidRPr="00A63553">
        <w:rPr>
          <w:rFonts w:ascii="Cambria" w:hAnsi="Cambria"/>
        </w:rPr>
        <w:t>,</w:t>
      </w:r>
      <w:r w:rsidRPr="00A63553">
        <w:rPr>
          <w:rStyle w:val="StyleUnderline"/>
          <w:rFonts w:ascii="Cambria" w:hAnsi="Cambria"/>
        </w:rPr>
        <w:t xml:space="preserve"> the process of arguing unfamiliar points is a really good way for me to become interested and gain a personal connection to the arguments that I make in rounds, even if that personal connection isn’t the same as ones that project teams discuss. </w:t>
      </w:r>
      <w:r w:rsidRPr="00A63553">
        <w:rPr>
          <w:rFonts w:ascii="Cambria" w:hAnsi="Cambria"/>
          <w:sz w:val="16"/>
          <w:szCs w:val="16"/>
        </w:rPr>
        <w:t>Believe me, I could just as easily go off on policy teams for not really switching sides on many big arguments (with the exception of the occasional impact turn debate, we pretty much presume that hegemony is good and nuclear war is bad, regardless of side). My basic point here is that</w:t>
      </w:r>
      <w:r w:rsidRPr="00A63553">
        <w:rPr>
          <w:rFonts w:ascii="Cambria" w:hAnsi="Cambria"/>
        </w:rPr>
        <w:t xml:space="preserve"> </w:t>
      </w:r>
      <w:r w:rsidRPr="00A63553">
        <w:rPr>
          <w:rStyle w:val="StyleUnderline"/>
          <w:rFonts w:ascii="Cambria" w:hAnsi="Cambria"/>
        </w:rPr>
        <w:t>project teams do themselves a disservice by closing off new ways to approach argumentation that are allowed by switch side debate.</w:t>
      </w:r>
      <w:r w:rsidRPr="00A63553">
        <w:rPr>
          <w:rFonts w:ascii="Cambria" w:hAnsi="Cambria"/>
        </w:rPr>
        <w:t xml:space="preserve"> </w:t>
      </w:r>
      <w:r w:rsidRPr="00A63553">
        <w:rPr>
          <w:rFonts w:ascii="Cambria" w:hAnsi="Cambria"/>
          <w:sz w:val="16"/>
          <w:szCs w:val="16"/>
        </w:rPr>
        <w:t>We don’t have to take a full-tilt, anything goes approach, but don’t throw it all out either.</w:t>
      </w:r>
      <w:r w:rsidRPr="00A63553">
        <w:rPr>
          <w:rFonts w:ascii="Cambria" w:hAnsi="Cambria"/>
        </w:rPr>
        <w:t xml:space="preserve"> </w:t>
      </w:r>
      <w:r w:rsidRPr="00A63553">
        <w:rPr>
          <w:rStyle w:val="StyleUnderline"/>
          <w:rFonts w:ascii="Cambria" w:hAnsi="Cambria"/>
        </w:rPr>
        <w:t>Even if some potential for abuse exists, it’s a risk worth taking.</w:t>
      </w:r>
    </w:p>
    <w:p w:rsidR="00131E3C" w:rsidRPr="00A63553" w:rsidRDefault="00131E3C" w:rsidP="00131E3C">
      <w:pPr>
        <w:pStyle w:val="Heading3"/>
        <w:rPr>
          <w:rFonts w:ascii="Cambria" w:hAnsi="Cambria"/>
        </w:rPr>
      </w:pPr>
      <w:r w:rsidRPr="00A63553">
        <w:rPr>
          <w:rFonts w:ascii="Cambria" w:hAnsi="Cambria"/>
        </w:rPr>
        <w:t>SSD Good -Dialogue</w:t>
      </w:r>
    </w:p>
    <w:p w:rsidR="00131E3C" w:rsidRPr="00A63553" w:rsidRDefault="00131E3C" w:rsidP="00131E3C">
      <w:pPr>
        <w:pStyle w:val="Heading4"/>
        <w:rPr>
          <w:rStyle w:val="Style13ptBold"/>
          <w:rFonts w:ascii="Cambria" w:hAnsi="Cambria"/>
          <w:sz w:val="22"/>
        </w:rPr>
      </w:pPr>
      <w:r w:rsidRPr="00A63553">
        <w:rPr>
          <w:rStyle w:val="Style13ptBold"/>
          <w:rFonts w:ascii="Cambria" w:hAnsi="Cambria"/>
          <w:b/>
        </w:rPr>
        <w:t xml:space="preserve">The model of debate the 1ac produces sets the precedent for violent community norms that negatively affect debate such as 1.) prohibiting the negative to present a meaningful counterspeech 2.) critical topic education from fiated contingent policy engagements 3.)prevents students from engaging their perspectives from any other positions. Ultimately removing limitations on the aff results in pedagogical disrespect for months of planning and has chilling blowback for fairness in debate </w:t>
      </w:r>
    </w:p>
    <w:p w:rsidR="00131E3C" w:rsidRPr="00A63553" w:rsidRDefault="00131E3C" w:rsidP="00131E3C">
      <w:pPr>
        <w:jc w:val="both"/>
        <w:rPr>
          <w:rFonts w:ascii="Cambria" w:hAnsi="Cambria"/>
          <w:sz w:val="14"/>
        </w:rPr>
      </w:pPr>
      <w:r w:rsidRPr="00A63553">
        <w:rPr>
          <w:rStyle w:val="Style13ptBold"/>
          <w:rFonts w:ascii="Cambria" w:hAnsi="Cambria"/>
          <w:sz w:val="24"/>
        </w:rPr>
        <w:t>Galloway 2007</w:t>
      </w:r>
      <w:r w:rsidRPr="00A63553">
        <w:rPr>
          <w:rFonts w:ascii="Cambria" w:hAnsi="Cambria"/>
          <w:sz w:val="14"/>
        </w:rPr>
        <w:t xml:space="preserve">(Ryan, professor of communication at samford university, DINNER AND CONVERSATION AT THE ARGUMENTATIVE TABLE: RECONCEPTUALIZING DEBATE AS AN ARGUMENTATIVE DIALOGUE, Contemporary Argumentation and Debate, Vol. 28 (2007) 1, By definition, debate coaches are contentious and the history of modern debate has been marked by an inter-play of collegiality and competition (Bruschke, 2004, p. 82).After having examined the current state of debate and the impetus for a change to a dialogical model, this section will defend three benefits to re-conceptualizing debate in a dialogic manner. First, </w:t>
      </w:r>
      <w:r w:rsidRPr="00A63553">
        <w:rPr>
          <w:rFonts w:ascii="Cambria" w:hAnsi="Cambria"/>
          <w:u w:val="single"/>
        </w:rPr>
        <w:t xml:space="preserve">unfettered affirmative options deny argumentative space to negative teams </w:t>
      </w:r>
      <w:r w:rsidRPr="00A63553">
        <w:rPr>
          <w:rFonts w:ascii="Cambria" w:hAnsi="Cambria"/>
          <w:b/>
          <w:u w:val="single"/>
        </w:rPr>
        <w:t>who become unable to meaningfully present a counter speech act to the affirmative speech act.</w:t>
      </w:r>
      <w:r w:rsidRPr="00A63553">
        <w:rPr>
          <w:rFonts w:ascii="Cambria" w:hAnsi="Cambria"/>
          <w:u w:val="single"/>
        </w:rPr>
        <w:t xml:space="preserve"> Second, by placing a single immutable claim at the center of all debates on both sides of the topic as part of a greater project, </w:t>
      </w:r>
      <w:r w:rsidRPr="00A63553">
        <w:rPr>
          <w:rFonts w:ascii="Cambria" w:hAnsi="Cambria"/>
          <w:b/>
          <w:u w:val="single"/>
        </w:rPr>
        <w:t>debaters deny themselves, their opponents, and the judges the benefits of understanding the unique dynamics of contingent claims</w:t>
      </w:r>
      <w:r w:rsidRPr="00A63553">
        <w:rPr>
          <w:rFonts w:ascii="Cambria" w:hAnsi="Cambria"/>
          <w:u w:val="single"/>
        </w:rPr>
        <w:t xml:space="preserve">. Third, maintaining stable advocacy through both sides and on all topics, </w:t>
      </w:r>
      <w:r w:rsidRPr="00A63553">
        <w:rPr>
          <w:rFonts w:ascii="Cambria" w:hAnsi="Cambria"/>
          <w:b/>
          <w:u w:val="single"/>
        </w:rPr>
        <w:t>regardless of the resolution, prevents students from seriously engaging their perspective from any other position</w:t>
      </w:r>
      <w:r w:rsidRPr="00A63553">
        <w:rPr>
          <w:rFonts w:ascii="Cambria" w:hAnsi="Cambria"/>
          <w:u w:val="single"/>
        </w:rPr>
        <w:t>.</w:t>
      </w:r>
      <w:r w:rsidRPr="00A63553">
        <w:rPr>
          <w:rFonts w:ascii="Cambria" w:hAnsi="Cambria"/>
          <w:sz w:val="14"/>
        </w:rPr>
        <w:t xml:space="preserve"> This essay argues that </w:t>
      </w:r>
      <w:r w:rsidRPr="00A63553">
        <w:rPr>
          <w:rFonts w:ascii="Cambria" w:hAnsi="Cambria"/>
          <w:u w:val="single"/>
        </w:rPr>
        <w:t>re-conceptualizing fairness norms like topicality into a dialogue model will help to void these problems while licensing critical styles and modes of argumentation</w:t>
      </w:r>
      <w:r w:rsidRPr="00A63553">
        <w:rPr>
          <w:rFonts w:ascii="Cambria" w:hAnsi="Cambria"/>
          <w:sz w:val="14"/>
        </w:rPr>
        <w:t xml:space="preserve">.  Debate as a dialogue sets an argumentative table, where all parties receive a relatively fair opportunity to voice their. </w:t>
      </w:r>
      <w:r w:rsidRPr="00A63553">
        <w:rPr>
          <w:rFonts w:ascii="Cambria" w:hAnsi="Cambria"/>
          <w:u w:val="single"/>
        </w:rPr>
        <w:t>Anything that fails to allow participants to have their position articulated denies one side of the argumentative table a fair hearing</w:t>
      </w:r>
      <w:r w:rsidRPr="00A63553">
        <w:rPr>
          <w:rFonts w:ascii="Cambria" w:hAnsi="Cambria"/>
          <w:sz w:val="14"/>
        </w:rPr>
        <w:t xml:space="preserve">. The affirmative side is set by the topic and fairness requirements. While affirmative teams have recently resisted affirming the topic, in fact, </w:t>
      </w:r>
      <w:r w:rsidRPr="00A63553">
        <w:rPr>
          <w:rFonts w:ascii="Cambria" w:hAnsi="Cambria"/>
          <w:u w:val="single"/>
        </w:rPr>
        <w:t>the topic selection process is rigorous, taking the relative ground of each topic as its central point of departure.  Setting the affirmative reciprocally sets the negative.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A63553">
        <w:rPr>
          <w:rFonts w:ascii="Cambria" w:hAnsi="Cambria"/>
          <w:b/>
          <w:u w:val="single"/>
        </w:rPr>
        <w:t>.   When one side takes more than its share, competitive equity suffers</w:t>
      </w:r>
      <w:r w:rsidRPr="00A63553">
        <w:rPr>
          <w:rFonts w:ascii="Cambria" w:hAnsi="Cambria"/>
          <w:sz w:val="14"/>
        </w:rPr>
        <w:t xml:space="preserve">. However, it also undermines the respect due to the other involved in the dialogue. When one side excludes the other, it fundamentally denies the personhood of the other participant (Ehninger, 1970, p. 110). </w:t>
      </w:r>
      <w:r w:rsidRPr="00A63553">
        <w:rPr>
          <w:rFonts w:ascii="Cambria" w:hAnsi="Cambria"/>
          <w:b/>
          <w:u w:val="single"/>
        </w:rPr>
        <w:t>A pedagogy of debate as dialogue takes this respect as a fundamental component. A desire to be fair is a fundamental condition of a dialogue that takes the form of a demand for equality of voice</w:t>
      </w:r>
      <w:r w:rsidRPr="00A63553">
        <w:rPr>
          <w:rFonts w:ascii="Cambria" w:hAnsi="Cambria"/>
          <w:sz w:val="14"/>
        </w:rPr>
        <w:t xml:space="preserve">. Far from being a banal request for links to a disadvantage, </w:t>
      </w:r>
      <w:r w:rsidRPr="00A63553">
        <w:rPr>
          <w:rFonts w:ascii="Cambria" w:hAnsi="Cambria"/>
          <w:u w:val="single"/>
        </w:rPr>
        <w:t>fairness is a demand for respect, a demand to be heard, a demand that a voice backed by literally months upon months of preparation, research, and critical thinking not be silenced.</w:t>
      </w:r>
      <w:r w:rsidRPr="00A63553">
        <w:rPr>
          <w:rFonts w:ascii="Cambria" w:hAnsi="Cambria"/>
          <w:sz w:val="14"/>
        </w:rPr>
        <w:t xml:space="preserve">  Affirmative cases that suspend basic fairness norms operate to exclude particular negative strategies. Unprepared, one side comes to the argumentative table unable to meaningfully participate in a dialogue.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themselves to </w:t>
      </w:r>
      <w:r w:rsidRPr="00A63553">
        <w:rPr>
          <w:rFonts w:ascii="Cambria" w:hAnsi="Cambria"/>
          <w:u w:val="single"/>
        </w:rPr>
        <w:t>rules of discussion, are the best ways to decisions of any kind, because it is only through such discussion that we reach agreement which binds us to a common cause</w:t>
      </w:r>
      <w:r w:rsidRPr="00A63553">
        <w:rPr>
          <w:rFonts w:ascii="Cambria" w:hAnsi="Cambria"/>
          <w:sz w:val="14"/>
        </w:rPr>
        <w:t xml:space="preserve">…If we are to be equal…relationships among equals must find expression in many formal and informal institutions (Duncan, 1993, p. 196-197). </w:t>
      </w:r>
      <w:r w:rsidRPr="00A63553">
        <w:rPr>
          <w:rFonts w:ascii="Cambria" w:hAnsi="Cambria"/>
          <w:u w:val="single"/>
        </w:rPr>
        <w:t>Debate compensates for the exigencies of the world by offering a framework that maintains equality for the sake of the conversation</w:t>
      </w:r>
      <w:r w:rsidRPr="00A63553">
        <w:rPr>
          <w:rFonts w:ascii="Cambria" w:hAnsi="Cambria"/>
          <w:sz w:val="14"/>
        </w:rPr>
        <w:t xml:space="preserve"> (Farrell, 1985, p. 114).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Instead of allowing for the dialogue to be modified by the interchange of the affirmative case and the negative response, the affirmative subverts any meaningful role to the negative team, preventing them from offering effective “counter-word” and undermining the value of a meaningful exchange of speech acts. Germaneness and other substitutes for topical action do not accrue the dialogical benefits of topical advocacy.</w:t>
      </w:r>
    </w:p>
    <w:p w:rsidR="00131E3C" w:rsidRPr="00A63553" w:rsidRDefault="00131E3C" w:rsidP="00131E3C">
      <w:pPr>
        <w:jc w:val="both"/>
        <w:rPr>
          <w:rFonts w:ascii="Cambria" w:hAnsi="Cambria"/>
          <w:sz w:val="14"/>
        </w:rPr>
      </w:pPr>
    </w:p>
    <w:p w:rsidR="00131E3C" w:rsidRPr="00A63553" w:rsidRDefault="00131E3C" w:rsidP="00131E3C">
      <w:pPr>
        <w:jc w:val="both"/>
        <w:rPr>
          <w:rFonts w:ascii="Cambria" w:hAnsi="Cambria"/>
          <w:sz w:val="14"/>
        </w:rPr>
      </w:pPr>
    </w:p>
    <w:p w:rsidR="00131E3C" w:rsidRPr="00A63553" w:rsidRDefault="00131E3C" w:rsidP="00131E3C">
      <w:pPr>
        <w:pStyle w:val="Heading4"/>
        <w:rPr>
          <w:rFonts w:ascii="Cambria" w:hAnsi="Cambria"/>
        </w:rPr>
      </w:pPr>
      <w:r w:rsidRPr="00A63553">
        <w:rPr>
          <w:rFonts w:ascii="Cambria" w:hAnsi="Cambria"/>
        </w:rPr>
        <w:t>Their defense doesn’t work here 1.the 1ac leads to a dogmatic engagement where competitive equity is ceded to axiological claims beyond in depth scrutiny that is debate 2. The framework accesses the solvency of the 1ac better than they do conviction isn’t a priority but thoroughly learning what you advocate is where conviction comes from and makes you a better advocate overall 3. Also the negative has to respond to that of the 1ac and reduces the negative to extremist positions such as T. If our off-case is exclusionary it’s only because you robbed us of the necessary ground to debate excluding us first</w:t>
      </w:r>
    </w:p>
    <w:p w:rsidR="00131E3C" w:rsidRPr="00A63553" w:rsidRDefault="00131E3C" w:rsidP="00131E3C">
      <w:pPr>
        <w:pStyle w:val="Heading4"/>
        <w:rPr>
          <w:rFonts w:ascii="Cambria" w:hAnsi="Cambria"/>
          <w:b w:val="0"/>
          <w:u w:val="single"/>
        </w:rPr>
      </w:pPr>
      <w:r w:rsidRPr="00A63553">
        <w:rPr>
          <w:rStyle w:val="Style13ptBold"/>
          <w:rFonts w:ascii="Cambria" w:hAnsi="Cambria"/>
          <w:b/>
          <w:sz w:val="20"/>
        </w:rPr>
        <w:t>Galloway 2007</w:t>
      </w:r>
      <w:r w:rsidRPr="00A63553">
        <w:rPr>
          <w:rFonts w:ascii="Cambria" w:hAnsi="Cambria"/>
          <w:b w:val="0"/>
          <w:sz w:val="14"/>
        </w:rPr>
        <w:t>(Ryan, professor of communication at samford university, DINNER AND CONVERSATION AT THE ARGUMENTATIVE TABLE: RECONCEPTUALIZING DEBATE AS AN ARGUMENTATIVE DIALOGUE, Contemporary Argumentation and Debate, Vol. 28 (2007) 1, By definition, debate coaches are contentious and the history of modern debate has been marked by an inter-play of collegiality and competition (Bruschke, 2004, p. 82</w:t>
      </w:r>
      <w:r w:rsidRPr="00A63553">
        <w:rPr>
          <w:rFonts w:ascii="Cambria" w:hAnsi="Cambria"/>
          <w:sz w:val="22"/>
          <w:u w:val="single"/>
        </w:rPr>
        <w:t>In addition to the basic equity norm, dismissing the idea that debaters defend the affirmative side of the topic encourages advocates to falsely value affirmative speech acts in the absence of a negative response</w:t>
      </w:r>
      <w:r w:rsidRPr="00A63553">
        <w:rPr>
          <w:rFonts w:ascii="Cambria" w:hAnsi="Cambria"/>
          <w:b w:val="0"/>
          <w:sz w:val="16"/>
        </w:rPr>
        <w:t xml:space="preserve">. There may be several detrimental consequences that go unrealized in a debate where the affirmative case and plan are not topical. </w:t>
      </w:r>
      <w:r w:rsidRPr="00A63553">
        <w:rPr>
          <w:rFonts w:ascii="Cambria" w:hAnsi="Cambria"/>
          <w:sz w:val="22"/>
          <w:u w:val="single"/>
        </w:rPr>
        <w:t>Without ground, debaters may fall prey to a siren’s call, a belief that certain critical ideals and concepts are axiological, existing beyond doubt without scrutiny</w:t>
      </w:r>
      <w:r w:rsidRPr="00A63553">
        <w:rPr>
          <w:rFonts w:ascii="Cambria" w:hAnsi="Cambria"/>
          <w:b w:val="0"/>
          <w:sz w:val="16"/>
        </w:rPr>
        <w:t xml:space="preserve">.   Bakhtin contends that in dialogical exchanges “the greater the number and weight” of counter-words, the deeper and more substantial our understanding will be (Bakhtin, 1990). The matching of the word to the counter-word should be embraced by proponents of critical activism in the activity, because these Contemporary Argumentation and Debate, Vol. 28 (2007) 8   dialogical exchanges allow for improvements and modifications in critical arguments.  Muir argues that “debate puts students into greater contact with the real world by forcing them to read a great deal of information” (1993, p. 285). He continues, “[t]he constant consumption of material…is significantly constitutive. The information grounds the issues under discussion, and the process shapes the relationship of the citizen to the public arena” (p. 285). </w:t>
      </w:r>
      <w:r w:rsidRPr="00A63553">
        <w:rPr>
          <w:rFonts w:ascii="Cambria" w:hAnsi="Cambria"/>
          <w:b w:val="0"/>
          <w:sz w:val="22"/>
          <w:u w:val="single"/>
        </w:rPr>
        <w:t>Through the process of comprehensive understanding, debate serves both as a laboratory and a constitutive arena. Ideas find and lose adherents. Ideas that were once considered beneficial are modified, changed, researched again, and sometimes discarded altogether.  A central argument for open deliberation is that it encourages a superior consensus to situations where one side is silenced</w:t>
      </w:r>
      <w:r w:rsidRPr="00A63553">
        <w:rPr>
          <w:rFonts w:ascii="Cambria" w:hAnsi="Cambria"/>
          <w:b w:val="0"/>
          <w:sz w:val="16"/>
        </w:rPr>
        <w:t xml:space="preserve">. Christopher Peters contends, “The theory holds that antithesis ultimately produces a better consensus, that </w:t>
      </w:r>
      <w:r w:rsidRPr="00A63553">
        <w:rPr>
          <w:rFonts w:ascii="Cambria" w:hAnsi="Cambria"/>
          <w:b w:val="0"/>
          <w:sz w:val="22"/>
          <w:u w:val="single"/>
        </w:rPr>
        <w:t>the clash of differing, even opposing interests and ideas in the process of decision making…creates decisions that are better for having been subjected to this trial by fire</w:t>
      </w:r>
      <w:r w:rsidRPr="00A63553">
        <w:rPr>
          <w:rFonts w:ascii="Cambria" w:hAnsi="Cambria"/>
          <w:b w:val="0"/>
          <w:sz w:val="16"/>
        </w:rPr>
        <w:t xml:space="preserve">” (1997, p. 336).  </w:t>
      </w:r>
      <w:r w:rsidRPr="00A63553">
        <w:rPr>
          <w:rFonts w:ascii="Cambria" w:hAnsi="Cambria"/>
          <w:b w:val="0"/>
          <w:sz w:val="22"/>
          <w:u w:val="single"/>
        </w:rPr>
        <w:t>The combination of a competitive format and the necessity to take points of view that one does not already agree with combines to create a unique educational experience for all participants.</w:t>
      </w:r>
      <w:r w:rsidRPr="00A63553">
        <w:rPr>
          <w:rFonts w:ascii="Cambria" w:hAnsi="Cambria"/>
          <w:b w:val="0"/>
          <w:sz w:val="16"/>
        </w:rPr>
        <w:t xml:space="preserve"> </w:t>
      </w:r>
      <w:r w:rsidRPr="00A63553">
        <w:rPr>
          <w:rFonts w:ascii="Cambria" w:hAnsi="Cambria"/>
          <w:sz w:val="22"/>
          <w:u w:val="single"/>
        </w:rPr>
        <w:t>Those that eschew the value of such experience by an axiological position short-circuit the benefits of the educational exchange for themselves, their opponents, as well as the judges and observers of such debates.</w:t>
      </w:r>
      <w:r w:rsidRPr="00A63553">
        <w:rPr>
          <w:rFonts w:ascii="Cambria" w:hAnsi="Cambria"/>
          <w:b w:val="0"/>
          <w:sz w:val="16"/>
        </w:rPr>
        <w:t xml:space="preserve"> (The Devil’s Advocate: Advancing Activism by Learning Potential Weaknesses) </w:t>
      </w:r>
      <w:r w:rsidRPr="00A63553">
        <w:rPr>
          <w:rFonts w:ascii="Cambria" w:hAnsi="Cambria"/>
          <w:b w:val="0"/>
          <w:sz w:val="22"/>
          <w:u w:val="single"/>
        </w:rPr>
        <w:t>Willingness to argue against what one believes helps the advocate understand the strengths and weaknesses of their own position</w:t>
      </w:r>
      <w:r w:rsidRPr="00A63553">
        <w:rPr>
          <w:rFonts w:ascii="Cambria" w:hAnsi="Cambria"/>
          <w:b w:val="0"/>
          <w:sz w:val="16"/>
        </w:rPr>
        <w:t xml:space="preserve">. It opens the potential for a new synthesis of material that is superior to the first (Dybvig &amp; Iverson, 2000). Serving as a devil’s advocate encourages an appreciation for middle ground and nuance (Dell, 1958). </w:t>
      </w:r>
      <w:r w:rsidRPr="00A63553">
        <w:rPr>
          <w:rFonts w:ascii="Cambria" w:hAnsi="Cambria"/>
          <w:b w:val="0"/>
          <w:sz w:val="22"/>
          <w:u w:val="single"/>
        </w:rPr>
        <w:t xml:space="preserve">Failure to see both sides can lead to high levels of ego involvement and dogmatism </w:t>
      </w:r>
      <w:r w:rsidRPr="00A63553">
        <w:rPr>
          <w:rFonts w:ascii="Cambria" w:hAnsi="Cambria"/>
          <w:b w:val="0"/>
          <w:sz w:val="16"/>
        </w:rPr>
        <w:t xml:space="preserve">(Hicks &amp; Greene, 2000).  Survey data confirms these conclusions. Star Muir found that debaters become more tolerant after learning to debate both sides of an issue (Muir, 1993).  Such tolerance is predictable since debate is firmly grounded in respect for the other through the creation of a fair dialogue. Ironically, </w:t>
      </w:r>
      <w:r w:rsidRPr="00A63553">
        <w:rPr>
          <w:rFonts w:ascii="Cambria" w:hAnsi="Cambria"/>
          <w:sz w:val="22"/>
          <w:u w:val="single"/>
        </w:rPr>
        <w:t>opponents of a debate as dialogue risk falling prey to dogmatism and the requisite failure to respect potential middle grounds. Perceiving the world through the lens of contingency and probability can be beneficial to real-world activism when its goal is creating consensus out of competing interests. The anti-oppression messages of critical teams would benefit from a thorough investigation of such claims, and not merely an untested axiological assumption.</w:t>
      </w:r>
      <w:r w:rsidRPr="00A63553">
        <w:rPr>
          <w:rFonts w:ascii="Cambria" w:hAnsi="Cambria"/>
          <w:b w:val="0"/>
          <w:sz w:val="16"/>
        </w:rPr>
        <w:t xml:space="preserve"> There are several well-worn answers to the argument that affirmatives should defend the topic. First, requiring debaters to defend the topic would require debaters to say something they do not believe, which is unfair to the debater and unethical as a practice. Second, advocates argue that there is “other ground” available to the negative team, and thus the requirement that the affirmative team defend the topic is ultimately unnecessary. Finally, they argue that the topic process produces topics that are not meaningful or accessible to a diverse set of debaters.  The argument that debaters should not argue in favor of ideas that they do not believe treats debate as with a normal public speaking event. This controversy was discussed thoroughly in various speech journals throughout the 1950s and 1960s, with most authors coming to the conclusion that </w:t>
      </w:r>
      <w:r w:rsidRPr="00A63553">
        <w:rPr>
          <w:rFonts w:ascii="Cambria" w:hAnsi="Cambria"/>
          <w:b w:val="0"/>
          <w:u w:val="single"/>
        </w:rPr>
        <w:t>debate is a unique public speaking event, where participants and observers disassociate the debater from their role</w:t>
      </w:r>
      <w:r w:rsidRPr="00A63553">
        <w:rPr>
          <w:rFonts w:ascii="Cambria" w:hAnsi="Cambria"/>
          <w:b w:val="0"/>
          <w:sz w:val="16"/>
        </w:rPr>
        <w:t xml:space="preserve">.  Richard Murphy lays out the case that students should not be forced to say something they do not believe, a concept quite similar to modern-day advocates of the notion that affirmatives should not have to defend the topic (1957; 1963). Murphy  Contemporary Argumentation and Debate, Vol. 28 (2007) 10   contends, “The argument against debating both sides is very simple and consistent. Debate…is a form of public speaking. A public statement is a public commitment” (1957, p. 2). Murphy believed students should discuss and research an issue until they understood their position on the issue and then take the stand and defend only that side of the proposition. Murphy’s fear was that students risk becoming a “weather vane,” having “character only when the wind is not blowing” (1963, p. 246).  In contrast, Nicholas Cripe distinguished between speaking and debating (1957, p. 210). Cripe contended that, unlike a public speaker, a debater is “not trying to convince the judges, or his opponents” of the argument but merely to illustrate that their team has done the superior debating (p. 211). Debating in this sense exists with an obligation to give each position its best defense, in much the way an attorney does for a client. </w:t>
      </w:r>
      <w:r w:rsidRPr="00A63553">
        <w:rPr>
          <w:rFonts w:ascii="Cambria" w:hAnsi="Cambria"/>
          <w:u w:val="single"/>
        </w:rPr>
        <w:t>Here, the process of defending a position for the purposes of debate is distinct from their advocacy for a cause in a larger sense</w:t>
      </w:r>
      <w:r w:rsidRPr="00A63553">
        <w:rPr>
          <w:rFonts w:ascii="Cambria" w:hAnsi="Cambria"/>
          <w:b w:val="0"/>
          <w:sz w:val="16"/>
        </w:rPr>
        <w:t xml:space="preserve">. As such, they are like Socrates in the Phaedrus, speaking with their heads covered so as not to anger the gods (Murphy 1957, p. 3).  Additionally, debate is unlike public speaking since it happens almost always in a private setting. There are several distinctions. First, very few people watch individual contest rounds. The vast majority of such rounds take place with five people in the room—the four debaters, and the lone judge. Even elimination rounds with the largest audiences have no more than approximately one hundred observers, almost all of whom are debaters. Rarely do people outside the community watch debates. Also, debate has developed a set of norms and procedures quite unlike public speaking. While some indict these norms (Warner 2003), the rapid rate of speed and heavy reliance on evidence distinguishes debate from public speaking. Our activity is more like the closed debating society that Murphy admits can be judged by “pedagogical, rather than ethical, standards” (1957, p. 7).  When debates do occur that target the general public (public debates on campus for example), moderators are careful to explain that debaters may be playing devil’s advocate. Such statements prevent confusion regarding whether or not a debater speaks in a role or from personal conviction. While speaking from conviction is a political act, speaking in accordance with a role is a pedagogical one (Klopf &amp; McCroskey, 1964, p. 37).  However, this does not mean that debaters are victims. The sophistication of modern argument and the range of strategic choices available to modern debaters allow them to choose positions that are consistent with their belief structures. The rise of plan-inclusive counterplans, kritiks, and other strategies allow negative teams to largely align themselves with agreeable affirmative cases while distinguishing away narrow slivers of arguments that allow debaters to rarely argue completely against their convictions. While some contend that this undermines the value of switch-side debate (Ellis, 2008b; Shanahan, 2004), in fact, the notion that debaters employ nuanced answers to debate topics illustrates the complexity of modern debate resolutions.   </w:t>
      </w:r>
      <w:r w:rsidRPr="00A63553">
        <w:rPr>
          <w:rFonts w:ascii="Cambria" w:hAnsi="Cambria"/>
          <w:b w:val="0"/>
          <w:u w:val="single"/>
        </w:rPr>
        <w:t>Those who worry that competitive academic debate will cause debaters to lose their convictions,</w:t>
      </w:r>
      <w:r w:rsidRPr="00A63553">
        <w:rPr>
          <w:rFonts w:ascii="Cambria" w:hAnsi="Cambria"/>
          <w:b w:val="0"/>
          <w:sz w:val="16"/>
        </w:rPr>
        <w:t xml:space="preserve"> as Greene and Hicks do in their 2005 article, confuse the cart with the horse. </w:t>
      </w:r>
      <w:r w:rsidRPr="00A63553">
        <w:rPr>
          <w:rFonts w:ascii="Cambria" w:hAnsi="Cambria"/>
          <w:b w:val="0"/>
          <w:u w:val="single"/>
        </w:rPr>
        <w:t>Conviction is not a priori to discussion, it flows from it.</w:t>
      </w:r>
      <w:r w:rsidRPr="00A63553">
        <w:rPr>
          <w:rFonts w:ascii="Cambria" w:hAnsi="Cambria"/>
          <w:b w:val="0"/>
          <w:sz w:val="16"/>
        </w:rPr>
        <w:t xml:space="preserve"> A. Craig Baird argued, “</w:t>
      </w:r>
      <w:r w:rsidRPr="00A63553">
        <w:rPr>
          <w:rFonts w:ascii="Cambria" w:hAnsi="Cambria"/>
          <w:b w:val="0"/>
          <w:u w:val="single"/>
        </w:rPr>
        <w:t>Sound conviction depends upon a thorough understanding of the controversial problem under consideration</w:t>
      </w:r>
      <w:r w:rsidRPr="00A63553">
        <w:rPr>
          <w:rFonts w:ascii="Cambria" w:hAnsi="Cambria"/>
          <w:b w:val="0"/>
          <w:sz w:val="16"/>
        </w:rPr>
        <w:t xml:space="preserve"> (1955, p. 5). </w:t>
      </w:r>
      <w:r w:rsidRPr="00A63553">
        <w:rPr>
          <w:rFonts w:ascii="Cambria" w:hAnsi="Cambria"/>
          <w:b w:val="0"/>
          <w:u w:val="single"/>
        </w:rPr>
        <w:t>Debate encourages rigorous training and scrutiny of arguments before debaters declare themselves an advocate for a given cause. Debate creates an ethical obligation to interrogate ideas from a neutral position so that they may be freely chosen subsequently</w:t>
      </w:r>
      <w:r w:rsidRPr="00A63553">
        <w:rPr>
          <w:rFonts w:ascii="Cambria" w:hAnsi="Cambria"/>
          <w:b w:val="0"/>
          <w:sz w:val="16"/>
        </w:rPr>
        <w:t xml:space="preserve">.  A second reason to reject the topic has to do with its exclusivity. Many teams argue that because topicality and other fairness constraints prevent particular speech acts, debaters are denied a meaningful voice in the debate process. Advocates argue that because the negative excludes a particular affirmative performance that they have also precluded the affirmative team.  The problem with this line of reasoning is that it views exclusion as a unitary act of definitional power. However, a dialogical perspective allows us to see power flowing both ways. </w:t>
      </w:r>
      <w:r w:rsidRPr="00A63553">
        <w:rPr>
          <w:rFonts w:ascii="Cambria" w:hAnsi="Cambria"/>
          <w:b w:val="0"/>
          <w:u w:val="single"/>
        </w:rPr>
        <w:t>A large range of affirmative cases necessitates fewer negative strategies that are relevant to the range of such cases. If the affirmative can present any case it desires, the benefits of the research, preparation, and in-depth thinking that go into the creation of negative strategies are diminished, if not eviscerated entirely. The affirmative case is obliged to invite a negative response.</w:t>
      </w:r>
      <w:r w:rsidRPr="00A63553">
        <w:rPr>
          <w:rFonts w:ascii="Cambria" w:hAnsi="Cambria"/>
          <w:b w:val="0"/>
          <w:sz w:val="16"/>
        </w:rPr>
        <w:t xml:space="preserve">  In addition, even when the negative strategy is not entirely excluded, any strategy that diminishes argumentative depth and quality diminishes the quality of in-round dialogue. </w:t>
      </w:r>
      <w:r w:rsidRPr="00A63553">
        <w:rPr>
          <w:rFonts w:ascii="Cambria" w:hAnsi="Cambria"/>
          <w:b w:val="0"/>
          <w:u w:val="single"/>
        </w:rPr>
        <w:t>An affirmative speech act that flagrantly violates debate fairness norms and claims that the benefits of the affirmative act supersede the need for such guidelines has the potential of excluding a meaningful negative response, and undermines the pedagogical benefits of the in-round dialogue. The “germ of a response”</w:t>
      </w:r>
      <w:r w:rsidRPr="00A63553">
        <w:rPr>
          <w:rFonts w:ascii="Cambria" w:hAnsi="Cambria"/>
          <w:b w:val="0"/>
          <w:sz w:val="16"/>
        </w:rPr>
        <w:t xml:space="preserve"> (Bakhtin, 1990) is stunted.  </w:t>
      </w:r>
      <w:r w:rsidRPr="00A63553">
        <w:rPr>
          <w:rFonts w:ascii="Cambria" w:hAnsi="Cambria"/>
          <w:u w:val="single"/>
        </w:rPr>
        <w:t>While affirmative teams often accuse the negative of using a juridical rule to exclude them, the affirmative also relies upon an unstated rule to exclude the negative response. This unstated but understood rule is that the negative speech act must serve to negate the affirmative act. Thus, affirmative teams often exclude an entire range of negative arguments, including arguments designed to challenge the hegemony, domination, and oppression inherent in topical approaches to the resolution. Becoming more than just a ritualistic tag-line of “fairness, education, time skew, voting issue,” fairness exists in the implicit right to be heard in a meaningful way. Ground is just that—a ground to stand on, a ground to speak from, a ground by which to meaningfully contribute to an ongoing conversation.</w:t>
      </w:r>
    </w:p>
    <w:p w:rsidR="00131E3C" w:rsidRPr="00A63553" w:rsidRDefault="00131E3C" w:rsidP="00131E3C">
      <w:pPr>
        <w:rPr>
          <w:rFonts w:ascii="Cambria" w:hAnsi="Cambria"/>
        </w:rPr>
      </w:pPr>
    </w:p>
    <w:p w:rsidR="00131E3C" w:rsidRPr="00A63553" w:rsidRDefault="00131E3C" w:rsidP="00131E3C">
      <w:pPr>
        <w:rPr>
          <w:rFonts w:ascii="Cambria" w:hAnsi="Cambria"/>
        </w:rPr>
      </w:pPr>
    </w:p>
    <w:p w:rsidR="00131E3C" w:rsidRPr="00A63553" w:rsidRDefault="00131E3C" w:rsidP="00131E3C">
      <w:pPr>
        <w:rPr>
          <w:rFonts w:ascii="Cambria" w:hAnsi="Cambria"/>
        </w:rPr>
      </w:pPr>
    </w:p>
    <w:p w:rsidR="00131E3C" w:rsidRPr="00A63553" w:rsidRDefault="00131E3C" w:rsidP="00131E3C">
      <w:pPr>
        <w:pStyle w:val="Heading4"/>
        <w:rPr>
          <w:rFonts w:ascii="Cambria" w:hAnsi="Cambria"/>
        </w:rPr>
      </w:pPr>
      <w:r w:rsidRPr="00A63553">
        <w:rPr>
          <w:rFonts w:ascii="Cambria" w:hAnsi="Cambria"/>
        </w:rPr>
        <w:t xml:space="preserve">Don’t buy their defense the little bit of ground that they provide via their model of debate isn’t statistically recorded to produce the best clash and ground for individuals. The topic is an INVITATION TO COMPETE the educational benefits of thinking on our feet new arguments don’t translate when there isn’t sufficient ground to debate. If anything your ballot is a ballot for the model of debate you affirm, frame this round as a contingent moment to return ground to the negative </w:t>
      </w:r>
    </w:p>
    <w:p w:rsidR="00131E3C" w:rsidRPr="00A63553" w:rsidRDefault="00131E3C" w:rsidP="00131E3C">
      <w:pPr>
        <w:jc w:val="both"/>
        <w:rPr>
          <w:rFonts w:ascii="Cambria" w:hAnsi="Cambria"/>
        </w:rPr>
      </w:pPr>
      <w:r w:rsidRPr="00A63553">
        <w:rPr>
          <w:rStyle w:val="Style13ptBold"/>
          <w:rFonts w:ascii="Cambria" w:hAnsi="Cambria"/>
          <w:sz w:val="28"/>
        </w:rPr>
        <w:t>Galloway 2007</w:t>
      </w:r>
      <w:r w:rsidRPr="00A63553">
        <w:rPr>
          <w:rFonts w:ascii="Cambria" w:hAnsi="Cambria"/>
          <w:sz w:val="14"/>
        </w:rPr>
        <w:t>(Ryan, professor of communication at samford university, DINNER AND CONVERSATION AT THE ARGUMENTATIVE TABLE: RECONCEPTUALIZING DEBATE AS AN ARGUMENTATIVE DIALOGUE, Contemporary Argumentation and Debate, Vol. 28 (2007) 1, By definition, debate coaches are contentious and the history of modern debate has been marked by an inter-play of collegiality and competition (Bruschke, 2004, p. 82</w:t>
      </w:r>
      <w:r w:rsidRPr="00A63553">
        <w:rPr>
          <w:rFonts w:ascii="Cambria" w:hAnsi="Cambria"/>
        </w:rPr>
        <w:t xml:space="preserve">Conversely, in a dialogical exchange, </w:t>
      </w:r>
      <w:r w:rsidRPr="00A63553">
        <w:rPr>
          <w:rFonts w:ascii="Cambria" w:hAnsi="Cambria"/>
          <w:u w:val="single"/>
        </w:rPr>
        <w:t>debaters come to realize the positions other than their own have value, and that reasonable minds can disagree on controversial issues.</w:t>
      </w:r>
      <w:r w:rsidRPr="00A63553">
        <w:rPr>
          <w:rFonts w:ascii="Cambria" w:hAnsi="Cambria"/>
        </w:rPr>
        <w:t xml:space="preserve"> </w:t>
      </w:r>
      <w:r w:rsidRPr="00A63553">
        <w:rPr>
          <w:rFonts w:ascii="Cambria" w:hAnsi="Cambria"/>
          <w:u w:val="single"/>
        </w:rPr>
        <w:t xml:space="preserve">This respect encourages debaters to modify and adapt their own positions on critical issues without the threat of being labeled a hypocrite. The conceptualization of debate as a dialogue allows challenges to take place from a wide variety of perspectives. By offering a stable referent the affirmative must uphold, the negative can choose to engage the affirmative on the widest possible array of “counterwords,” enhancing the pedagogical process produced by debate. </w:t>
      </w:r>
      <w:r w:rsidRPr="00A63553">
        <w:rPr>
          <w:rFonts w:ascii="Cambria" w:hAnsi="Cambria"/>
        </w:rPr>
        <w:t xml:space="preserve">Additionally, </w:t>
      </w:r>
      <w:r w:rsidRPr="00A63553">
        <w:rPr>
          <w:rFonts w:ascii="Cambria" w:hAnsi="Cambria"/>
          <w:u w:val="single"/>
        </w:rPr>
        <w:t>debate benefits activism by exposing the participants to a wide range of points of view on topics of public importance.</w:t>
      </w:r>
      <w:r w:rsidRPr="00A63553">
        <w:rPr>
          <w:rFonts w:ascii="Cambria" w:hAnsi="Cambria"/>
        </w:rPr>
        <w:t xml:space="preserve"> A debater starting their career in the fall of 2005 would have debated about China, landmark Supreme Court decisions, Middle East policy, and agricultural policy. </w:t>
      </w:r>
      <w:r w:rsidRPr="00A63553">
        <w:rPr>
          <w:rFonts w:ascii="Cambria" w:hAnsi="Cambria"/>
          <w:u w:val="single"/>
        </w:rPr>
        <w:t>It is unsurprising that many debaters contend that debate is one of the most educationally valuable experiences of their lives.   Thus, the unique distinctions between debate and public speaking allow debaters the opportunity to learn about a wide range of issues from multiple perspectives. This allows debaters to formulate their own opinions about controversial subjects through an in-depth process of research and testing of ideas.</w:t>
      </w:r>
      <w:r w:rsidRPr="00A63553">
        <w:rPr>
          <w:rFonts w:ascii="Cambria" w:hAnsi="Cambria"/>
        </w:rPr>
        <w:t xml:space="preserve"> Putting the cart before the horse by assuming that one knows that the resolution is oppressive and cannot be meaningfully affirmed denies debaters the ability to craft a nuanced answer to the question posed by the resolution. </w:t>
      </w:r>
      <w:r w:rsidRPr="00A63553">
        <w:rPr>
          <w:rFonts w:ascii="Cambria" w:hAnsi="Cambria"/>
          <w:b/>
          <w:u w:val="single"/>
        </w:rPr>
        <w:t>“Some Ground” is Not Resolutional Ground  The central claim to this essay is that debate works best when it is dialogic and the topic is an invitation to participate</w:t>
      </w:r>
      <w:r w:rsidRPr="00A63553">
        <w:rPr>
          <w:rFonts w:ascii="Cambria" w:hAnsi="Cambria"/>
        </w:rPr>
        <w:t xml:space="preserve">. There are three pedagogical benefits to conceptualizing the resolution as an invitation. First, </w:t>
      </w:r>
      <w:r w:rsidRPr="00A63553">
        <w:rPr>
          <w:rFonts w:ascii="Cambria" w:hAnsi="Cambria"/>
          <w:b/>
          <w:u w:val="single"/>
        </w:rPr>
        <w:t>all teams have equal access to the resolution</w:t>
      </w:r>
      <w:r w:rsidRPr="00A63553">
        <w:rPr>
          <w:rFonts w:ascii="Cambria" w:hAnsi="Cambria"/>
        </w:rPr>
        <w:t xml:space="preserve">. Second, </w:t>
      </w:r>
      <w:r w:rsidRPr="00A63553">
        <w:rPr>
          <w:rFonts w:ascii="Cambria" w:hAnsi="Cambria"/>
          <w:b/>
          <w:u w:val="single"/>
        </w:rPr>
        <w:t>teams spend the entire year preparing approaches for and against the resolution</w:t>
      </w:r>
      <w:r w:rsidRPr="00A63553">
        <w:rPr>
          <w:rFonts w:ascii="Cambria" w:hAnsi="Cambria"/>
          <w:u w:val="single"/>
        </w:rPr>
        <w:t>. Finally, the resolution represents a community consensus of worthwhile and equitably debatable topics rooted in a collective history and experience of debate</w:t>
      </w:r>
      <w:r w:rsidRPr="00A63553">
        <w:rPr>
          <w:rFonts w:ascii="Cambria" w:hAnsi="Cambria"/>
        </w:rPr>
        <w:t xml:space="preserve">.  First, teams have equal access to the resolution. The problem with relying upon prior disclosure, case lists, and word of mouth is that access is often tied to opportunity and resources. </w:t>
      </w:r>
      <w:r w:rsidRPr="00A63553">
        <w:rPr>
          <w:rFonts w:ascii="Cambria" w:hAnsi="Cambria"/>
          <w:u w:val="single"/>
        </w:rPr>
        <w:t>While it is true that there has been a phenomenal upsurge in the availability of case list access through technology, it is still the case that the resolution provides the most equal and fair access for all teams concerned</w:t>
      </w:r>
      <w:r w:rsidRPr="00A63553">
        <w:rPr>
          <w:rFonts w:ascii="Cambria" w:hAnsi="Cambria"/>
        </w:rPr>
        <w:t xml:space="preserve">. Each school in the community knows the wording of the resolution, even if they are not aware of the modifications made to any particular case.  </w:t>
      </w:r>
      <w:r w:rsidRPr="00A63553">
        <w:rPr>
          <w:rFonts w:ascii="Cambria" w:hAnsi="Cambria"/>
          <w:u w:val="single"/>
        </w:rPr>
        <w:t>The notion that the negative team can rely upon the benevolence of the affirmative to provide strategic options radically tilts the argumentative table in favor of the affirmative. Providing the resolution as a baseline test operates as a demand for the negative’s approach to the topic to be heard. Instead of leaving the affirmative in complete control of what approaches to the topic the negative is allowed to argue, debate as a dialogue uses the resolution as a centerpiece of a demand to be heard</w:t>
      </w:r>
      <w:r w:rsidRPr="00A63553">
        <w:rPr>
          <w:rFonts w:ascii="Cambria" w:hAnsi="Cambria"/>
        </w:rPr>
        <w:t xml:space="preserve">.  Second, teams spend the entire year preparing approaches for and against the resolution. </w:t>
      </w:r>
      <w:r w:rsidRPr="00A63553">
        <w:rPr>
          <w:rFonts w:ascii="Cambria" w:hAnsi="Cambria"/>
          <w:b/>
          <w:u w:val="single"/>
        </w:rPr>
        <w:t>The best debates often come from in-depth clash over a core area of the topic. It is not uncommon for debaters to spend between forty and sixty hours a week on debate, carefully refining their approaches to the topic.  A common rejoinder is that debaters should think on their feet, and be prepared to debate against unusual affirmative cases and plans. While thinking on one’s feet is certainly valuable, allowing one side to think on their feet with the benefit of research, prior preparation, coaching, and thinking through arguments in advance, while depriving the other side of all such benefits hardly seems like a strategy that will result in a productive dialogue</w:t>
      </w:r>
      <w:r w:rsidRPr="00A63553">
        <w:rPr>
          <w:rFonts w:ascii="Cambria" w:hAnsi="Cambria"/>
        </w:rPr>
        <w:t xml:space="preserve">. Thinking on one’s feet is always framed by one’s past thoughts, arguments, and research base.  Instead, debates are best when both sides have the opportunity to think ahead to the range of choices that the affirmative team can provide to the resolution. </w:t>
      </w:r>
      <w:r w:rsidRPr="00A63553">
        <w:rPr>
          <w:rFonts w:ascii="Cambria" w:hAnsi="Cambria"/>
          <w:b/>
          <w:u w:val="single"/>
        </w:rPr>
        <w:t>While there may always be some ground for the negative to respond to the affirmative team, that ground should stem from the resolution in order to maximize the benefits of the dialogical exchange which competitive debate allows</w:t>
      </w:r>
      <w:r w:rsidRPr="00A63553">
        <w:rPr>
          <w:rFonts w:ascii="Cambria" w:hAnsi="Cambria"/>
        </w:rPr>
        <w:t>.  Finally, there has been a concerted community effort to ensure that the resolution provides subjects of controversy that are controversial, balanced, and anticipate a nuanced approach. Ross Smith notes, “</w:t>
      </w:r>
      <w:r w:rsidRPr="00A63553">
        <w:rPr>
          <w:rFonts w:ascii="Cambria" w:hAnsi="Cambria"/>
          <w:u w:val="single"/>
        </w:rPr>
        <w:t>Affirmative teams try to find what they think might be a slam dunk case, but in crafting resolutions the idea is to find a controversial area with ground for both sides”</w:t>
      </w:r>
      <w:r w:rsidRPr="00A63553">
        <w:rPr>
          <w:rFonts w:ascii="Cambria" w:hAnsi="Cambria"/>
        </w:rPr>
        <w:t xml:space="preserve"> (2000).  The resolution is the result of a painstaking process; it is thoroughly discussed, debated, and ultimately submitted to the debate community for a vote. It is framed, ultimately, as an issue about which reasonable minds could differ. Reliance upon alternative systems, such as germaneness, lists of ground provided by the other side in the debate, or the fact that a team has run a case in the past, betrays the central point of having a dialogue about the resolution and undermines the consensus upon which the whole enterprise depends.  And </w:t>
      </w:r>
      <w:r w:rsidRPr="00A63553">
        <w:rPr>
          <w:rFonts w:ascii="Cambria" w:hAnsi="Cambria"/>
          <w:u w:val="single"/>
        </w:rPr>
        <w:t>while there are obviously some valid complaints about individual topics, as a whole, resolutions allow for a wide range of approaches to issues of the day</w:t>
      </w:r>
      <w:r w:rsidRPr="00A63553">
        <w:rPr>
          <w:rFonts w:ascii="Cambria" w:hAnsi="Cambria"/>
        </w:rPr>
        <w:t xml:space="preserve">. It is striking on the 20082009 resolution </w:t>
      </w:r>
      <w:r w:rsidRPr="00A63553">
        <w:rPr>
          <w:rFonts w:ascii="Cambria" w:hAnsi="Cambria"/>
          <w:u w:val="single"/>
        </w:rPr>
        <w:t>that conservative groups like the Heritage Foundation and the CATO Institute as well as Oxfam and the Sierra Club oppose agricultural subsidies, if for very different reasons</w:t>
      </w:r>
      <w:r w:rsidRPr="00A63553">
        <w:rPr>
          <w:rFonts w:ascii="Cambria" w:hAnsi="Cambria"/>
        </w:rPr>
        <w:t xml:space="preserve">. Teams could easily find evidence that subsidies go down a rat-hole, are counter-productive to free market economics, as well as arguing that subsidies entrench racism both domestically and globally, and prevent an ethic of care toward the global environment. Those that argue that the topic does not access issues relevant to a wide variety of special interests and minority groups may simply be asking for too much.  </w:t>
      </w:r>
      <w:r w:rsidRPr="00A63553">
        <w:rPr>
          <w:rFonts w:ascii="Cambria" w:hAnsi="Cambria"/>
          <w:u w:val="single"/>
        </w:rPr>
        <w:t>Establishing the resolution as the bright line standard for evaluation of equity at the argumentative table allows all sides to the controversy access to formulating their approach to both sides of the topic question.  Topics are Carefully Worded and Vetted  Several argue that contemporary topics focus on subject matter of limited interest to minority students</w:t>
      </w:r>
      <w:r w:rsidRPr="00A63553">
        <w:rPr>
          <w:rFonts w:ascii="Cambria" w:hAnsi="Cambria"/>
        </w:rPr>
        <w:t xml:space="preserve">. Ede Warner contends that </w:t>
      </w:r>
      <w:r w:rsidRPr="00A63553">
        <w:rPr>
          <w:rFonts w:ascii="Cambria" w:hAnsi="Cambria"/>
          <w:u w:val="single"/>
        </w:rPr>
        <w:t>topics which “directly affect” the lives of those interested in social justice struggles are more likely to find acceptance than topics “of lesser direct relevance to their lives”</w:t>
      </w:r>
      <w:r w:rsidRPr="00A63553">
        <w:rPr>
          <w:rFonts w:ascii="Cambria" w:hAnsi="Cambria"/>
        </w:rPr>
        <w:t xml:space="preserve"> (2003, p. 71). The consequence of these topics, as Beth Skinner alleges, is to leave minority students likely to “opt out of the topic altogether” (Skinner, 2008).  </w:t>
      </w:r>
      <w:r w:rsidRPr="00A63553">
        <w:rPr>
          <w:rFonts w:ascii="Cambria" w:hAnsi="Cambria"/>
          <w:u w:val="single"/>
        </w:rPr>
        <w:t>At the same time, allowing for an “opt out” clause any time anyone is unhappy with the topic undoes the benefits of learning about a wide variety of subject matter and the benefits of being a devil’s advocate. It also undermines the benefits of engaging in dialogue. Debaters obviously have individual preferences and variations in what they enjoy researching, and not every topic will be to their liking. They also have multiple years in the activity to learn about a wide variety of subjects. The topics one debates throughout their time in the activity serve as an academic curriculum, creating a broad base of knowledge by the time one graduates.</w:t>
      </w:r>
      <w:r w:rsidRPr="00A63553">
        <w:rPr>
          <w:rFonts w:ascii="Cambria" w:hAnsi="Cambria"/>
        </w:rPr>
        <w:t xml:space="preserve">  Furthermore, students are actively encouraged to write topic papers and advocate for particular causes. Both the 20062007 resolution on Middle East policy and the 2007-2008 resolution on agricultural support policy were co-written by students. The choice of agricultural subsidies over topics like Russia and arms control may give hope to individuals who feel that topics are too uni-dimensional.  Finally, study of records at national tournaments indicates that the topic committee has done a pretty good job balancing ground. According to Jon Bruschke’s statistical compilations at debate results, over the last several years, affirmative and negative win percentages have been very close to comparable. Whether this is because debate tends to reward the team that does </w:t>
      </w:r>
      <w:r w:rsidRPr="00A63553">
        <w:rPr>
          <w:rFonts w:ascii="Cambria" w:hAnsi="Cambria"/>
          <w:u w:val="single"/>
        </w:rPr>
        <w:t xml:space="preserve">the better debating, or because the topics are fairly evenly balanced, the notion that topics are so bad that affirmative teams have no choice but to flee from the discussion is not supported by the competitive data. Conceiving debate as a dialogue instead of a more rigid and formalistic dialectical mode of argument offers a means of incorporating a discursive exchange of ideas on both policy and critical concepts. Certain limits to debate are necessary. The debate as dialogue model rejects a policy only model while providing for the opportunity for a thorough exchange of ideas over emerging rhetorical and performative styles. While hardly a panacea, the notion of debate as a dialogue allows for argumentative clash over emerging academic controversies.  </w:t>
      </w:r>
    </w:p>
    <w:p w:rsidR="00131E3C" w:rsidRPr="00A63553" w:rsidRDefault="00131E3C" w:rsidP="00131E3C">
      <w:pPr>
        <w:rPr>
          <w:rFonts w:ascii="Cambria" w:hAnsi="Cambria"/>
        </w:rPr>
      </w:pPr>
    </w:p>
    <w:p w:rsidR="005246B3" w:rsidRPr="00A63553" w:rsidRDefault="005246B3" w:rsidP="005B4BA7">
      <w:pPr>
        <w:pStyle w:val="Heading3"/>
        <w:rPr>
          <w:rFonts w:ascii="Cambria" w:hAnsi="Cambria"/>
        </w:rPr>
      </w:pPr>
      <w:r w:rsidRPr="00A63553">
        <w:rPr>
          <w:rFonts w:ascii="Cambria" w:hAnsi="Cambria"/>
        </w:rPr>
        <w:t>SSD Good – Dismantle Us/Them Dichot</w:t>
      </w:r>
    </w:p>
    <w:p w:rsidR="005246B3" w:rsidRPr="00A63553" w:rsidRDefault="005246B3" w:rsidP="005246B3">
      <w:pPr>
        <w:pStyle w:val="Heading4"/>
        <w:rPr>
          <w:rFonts w:ascii="Cambria" w:hAnsi="Cambria"/>
        </w:rPr>
      </w:pPr>
      <w:r w:rsidRPr="00A63553">
        <w:rPr>
          <w:rFonts w:ascii="Cambria" w:hAnsi="Cambria"/>
        </w:rPr>
        <w:t>SSD dismantles “us-them” dichotomies and can be used as a tool against American exceptionalism to challenge societal axioms, avoiding fundamentalism and absolutism</w:t>
      </w:r>
    </w:p>
    <w:p w:rsidR="005246B3" w:rsidRPr="00A63553" w:rsidRDefault="005246B3" w:rsidP="005246B3">
      <w:pPr>
        <w:rPr>
          <w:rStyle w:val="Style13ptBold"/>
          <w:rFonts w:ascii="Cambria" w:hAnsi="Cambria"/>
          <w:b w:val="0"/>
        </w:rPr>
      </w:pPr>
      <w:r w:rsidRPr="00A63553">
        <w:rPr>
          <w:rStyle w:val="Style13ptBold"/>
          <w:rFonts w:ascii="Cambria" w:hAnsi="Cambria"/>
        </w:rPr>
        <w:t xml:space="preserve">English et al. 7 </w:t>
      </w:r>
      <w:r w:rsidRPr="00A63553">
        <w:rPr>
          <w:rStyle w:val="Style13ptBold"/>
          <w:rFonts w:ascii="Cambria" w:hAnsi="Cambria"/>
          <w:b w:val="0"/>
        </w:rPr>
        <w:t xml:space="preserve">(Eric, Department of Communication at the University of Pittsburg, Stephen Llano, Gordon R. Mitchell, Catherine E. Morrison, John Rief, “Debate as a Weapon of Mass Destruction.” </w:t>
      </w:r>
      <w:r w:rsidRPr="00A63553">
        <w:rPr>
          <w:rStyle w:val="Style13ptBold"/>
          <w:rFonts w:ascii="Cambria" w:hAnsi="Cambria"/>
          <w:b w:val="0"/>
          <w:i/>
        </w:rPr>
        <w:t>University of Nebraska – Lincoln.</w:t>
      </w:r>
      <w:r w:rsidRPr="00A63553">
        <w:rPr>
          <w:rStyle w:val="Style13ptBold"/>
          <w:rFonts w:ascii="Cambria" w:hAnsi="Cambria"/>
          <w:b w:val="0"/>
        </w:rPr>
        <w:t xml:space="preserve"> June 1, 2007. http://digitalcommons.unl.edu/cgi/viewcontent.cgi?article=1031&amp;context=commstudiespapers)//meb</w:t>
      </w:r>
    </w:p>
    <w:p w:rsidR="005246B3" w:rsidRPr="00A63553" w:rsidRDefault="005246B3" w:rsidP="005246B3">
      <w:pPr>
        <w:rPr>
          <w:rStyle w:val="StyleUnderline"/>
          <w:rFonts w:ascii="Cambria" w:hAnsi="Cambria"/>
        </w:rPr>
      </w:pPr>
      <w:r w:rsidRPr="00A63553">
        <w:rPr>
          <w:rFonts w:ascii="Cambria" w:hAnsi="Cambria"/>
          <w:sz w:val="16"/>
          <w:szCs w:val="16"/>
        </w:rPr>
        <w:t>But this outcome seems paradoxical. How can an activity that gives voice to extreme views moderate extremism? Speech professor Jeffrey Auer’s 1954 statement may hold the key: ‘‘A person, because he supports the recognition of Communist China, isn’t a communist, any more than because he supports the recognition of Communist China, he is a Chinaman.’’7</w:t>
      </w:r>
      <w:r w:rsidRPr="00A63553">
        <w:rPr>
          <w:rFonts w:ascii="Cambria" w:hAnsi="Cambria"/>
        </w:rPr>
        <w:t xml:space="preserve"> </w:t>
      </w:r>
      <w:r w:rsidRPr="00A63553">
        <w:rPr>
          <w:rStyle w:val="StyleUnderline"/>
          <w:rFonts w:ascii="Cambria" w:hAnsi="Cambria"/>
        </w:rPr>
        <w:t xml:space="preserve">Just as walking a mile in unfamiliar shoes lends perspective, switch-side debating increases appreciation of contrary opinions as the debater ‘‘tries on’’ an unfamiliar idea rather than relying on simplification, reduction, or rejection. </w:t>
      </w:r>
      <w:r w:rsidRPr="00A63553">
        <w:rPr>
          <w:rFonts w:ascii="Cambria" w:hAnsi="Cambria"/>
        </w:rPr>
        <w:t xml:space="preserve">In fact, </w:t>
      </w:r>
      <w:r w:rsidRPr="00A63553">
        <w:rPr>
          <w:rStyle w:val="StyleUnderline"/>
          <w:rFonts w:ascii="Cambria" w:hAnsi="Cambria"/>
        </w:rPr>
        <w:t>debating both sides encourages participants to dismantle absolutist ‘‘us versus them’’ dichotomies.</w:t>
      </w:r>
      <w:r w:rsidRPr="00A63553">
        <w:rPr>
          <w:rFonts w:ascii="Cambria" w:hAnsi="Cambria"/>
        </w:rPr>
        <w:t xml:space="preserve"> </w:t>
      </w:r>
      <w:r w:rsidRPr="00A63553">
        <w:rPr>
          <w:rFonts w:ascii="Cambria" w:hAnsi="Cambria"/>
          <w:sz w:val="16"/>
          <w:szCs w:val="16"/>
        </w:rPr>
        <w:t>This may explain why those invested in the stability of such polar categories find debate so threatening. The shadow of 1954 suggests that academic debating in a post-9/11 political environment could be hazardous. The New York City high school debaters described above certainly had cause for alarm. But police confiscation of their speaking briefs was more accident than trend. A closer look at contemporary academic debate reveals features that make it seem markedly less subversive than its 1954 version. This year’s intercollegiate policy debate topic calls on affirmative teams to overrule one of four Supreme Court decisions, including Ex parte Quirin, the precedent frequently invoked to justify homeland security policies such as military tribunals for Guantanamo detainees.8 In arguing to overturn Quirin, debaters employ a variety of approaches. Most teams contend that the Supreme Court’s 2006 Hamdan v. Rumsfeld decision, while helpful, does not go far enough in limiting the scope of military commissions. In this view, leaving Quirin on the books enables a troubling expansion of presidential power, with the potential to destroy transatlantic relations and abrogate US obligations to the Geneva Convention. Others use testimony, narratives, and poetry from ex-detainees like Afghan poet Abdul Rahim Muslim Dost and British memoirist Moazzam Begg to highlight the human rights abuses and torture allegations at Guantanamo Bay. If this sounds radical, consider that such cases have been met with objections from negative opponents that piecemeal reforms are cosmetic drops in the bucket, with durable systemic change only likely to come from more revolutionary measures such as presidential impeachment, anarchy, or world government. Today’s intercollegiate debaters find themselves in a political landscape resembling 1954 in several respects</w:t>
      </w:r>
      <w:r w:rsidRPr="00A63553">
        <w:rPr>
          <w:rStyle w:val="StyleUnderline"/>
          <w:rFonts w:ascii="Cambria" w:hAnsi="Cambria"/>
          <w:sz w:val="16"/>
          <w:szCs w:val="16"/>
        </w:rPr>
        <w:t xml:space="preserve">. </w:t>
      </w:r>
      <w:r w:rsidRPr="00A63553">
        <w:rPr>
          <w:rStyle w:val="StyleUnderline"/>
          <w:rFonts w:ascii="Cambria" w:hAnsi="Cambria"/>
        </w:rPr>
        <w:t>Once again, we find prominent political figures attempting to define the contours of public debate by portraying critics as unpatriotic</w:t>
      </w:r>
      <w:r w:rsidRPr="00A63553">
        <w:rPr>
          <w:rFonts w:ascii="Cambria" w:hAnsi="Cambria"/>
        </w:rPr>
        <w:t xml:space="preserve">. </w:t>
      </w:r>
      <w:r w:rsidRPr="00A63553">
        <w:rPr>
          <w:rFonts w:ascii="Cambria" w:hAnsi="Cambria"/>
          <w:sz w:val="16"/>
          <w:szCs w:val="16"/>
        </w:rPr>
        <w:t xml:space="preserve">Vice President Cheney says that ‘‘disagreement, argument and debate are the essentials of democracy,’’ yet stipulates that charges of pre-war intelligence manipulation are ‘‘dishonest and reprehensible.’’9 Such contortions are typical examples of how skillfully McCarthy’s ideological descendants attack the process of democracy in the name of democracy. The conservative punditry also does its part. While Ann Coulter accuses Iraq war critics of treason, David Horowitz revives fears of a liberal (and therefore ‘‘dangerous’’) academic elite poisoning the minds of America’s young adults. Despite these and countless other examples of McCarthyist tendencies, many directed specifically at academia, there has been no outcry about college students ‘‘taking the side of terrorists’’ in competitive debate tournaments. Why? One answer is that intercollegiate policy debate has become remarkably isolated and esoteric. Competitive pressures have molded the activity into a highly technical art form, where students argue in jargon at breakneck speeds that regularly top 300 words per minute. Because so few people can participate in these debates, virtually no one observes them; untrained spectators are often baffled. The coin has two sides, for the isolation of this form of debate both protects it from criticism and prevents it from having a broader social effect. The result is an odd oasis of intellectual ferment bearing resemblance to the carefully demarcated ‘‘free speech zones’’ that dot the periphery of today’s controversial public events. Second, while the pedagogical benefits of switch-side debating for participants are compelling,10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McCarthyist tendencies developed into a larger and somewhat uncritical affirmation of switch-side debate as a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 It is our position, however, </w:t>
      </w:r>
      <w:r w:rsidRPr="00A63553">
        <w:rPr>
          <w:rStyle w:val="StyleUnderline"/>
          <w:rFonts w:ascii="Cambria" w:hAnsi="Cambria"/>
        </w:rPr>
        <w:t>that rather than acting as a cultural technology expanding American exceptionalism, switch-side debating originates from a civic attitude that serves as a bulwark against fundamentalism of all stripes.</w:t>
      </w:r>
      <w:r w:rsidRPr="00A63553">
        <w:rPr>
          <w:rFonts w:ascii="Cambria" w:hAnsi="Cambria"/>
        </w:rPr>
        <w:t xml:space="preserve"> S</w:t>
      </w:r>
      <w:r w:rsidRPr="00A63553">
        <w:rPr>
          <w:rStyle w:val="StyleUnderline"/>
          <w:rFonts w:ascii="Cambria" w:hAnsi="Cambria"/>
        </w:rPr>
        <w:t xml:space="preserve">everal prominent voices reshaping </w:t>
      </w:r>
      <w:r w:rsidRPr="00A63553">
        <w:rPr>
          <w:rFonts w:ascii="Cambria" w:hAnsi="Cambria"/>
        </w:rPr>
        <w:t>the</w:t>
      </w:r>
      <w:r w:rsidRPr="00A63553">
        <w:rPr>
          <w:rStyle w:val="StyleUnderline"/>
          <w:rFonts w:ascii="Cambria" w:hAnsi="Cambria"/>
        </w:rPr>
        <w:t xml:space="preserve"> national dialogue </w:t>
      </w:r>
      <w:r w:rsidRPr="00A63553">
        <w:rPr>
          <w:rFonts w:ascii="Cambria" w:hAnsi="Cambria"/>
          <w:sz w:val="16"/>
          <w:szCs w:val="16"/>
        </w:rPr>
        <w:t>on homeland security</w:t>
      </w:r>
      <w:r w:rsidRPr="00A63553">
        <w:rPr>
          <w:rFonts w:ascii="Cambria" w:hAnsi="Cambria"/>
        </w:rPr>
        <w:t xml:space="preserve"> </w:t>
      </w:r>
      <w:r w:rsidRPr="00A63553">
        <w:rPr>
          <w:rStyle w:val="StyleUnderline"/>
          <w:rFonts w:ascii="Cambria" w:hAnsi="Cambria"/>
        </w:rPr>
        <w:t>have come from the academic debate community and draw on its animating spirit of critical inquiry</w:t>
      </w:r>
      <w:r w:rsidRPr="00A63553">
        <w:rPr>
          <w:rStyle w:val="StyleUnderline"/>
          <w:rFonts w:ascii="Cambria" w:hAnsi="Cambria"/>
          <w:sz w:val="16"/>
          <w:szCs w:val="16"/>
        </w:rPr>
        <w:t>.</w:t>
      </w:r>
      <w:r w:rsidRPr="00A63553">
        <w:rPr>
          <w:rFonts w:ascii="Cambria" w:hAnsi="Cambria"/>
          <w:sz w:val="16"/>
          <w:szCs w:val="16"/>
        </w:rPr>
        <w:t xml:space="preserve"> For example, Georgetown University law professor Neal Katyal served as lead plaintiff ’s counsel in Hamdan, which challenged post-9/11 enemy combat definitions. 12 The foundation for Katyal’s winning argument in Hamdan was laid some four years before, when he collaborated with former intercollegiate debate champion Laurence Tribe on an influential Yale Law Journal addressing a similar topic.13 Tribe won the National Debate Tournament in 1961 while competing as an undergraduate debater for Harvard University. Thirty years later, Katyal represented Dartmouth College at the same tournament and finished third. The imprint of this debate training is evident in Tribe and Katyal’s contemporary public interventions, which are characterized by meticulous research, sound argumentation, and a staunch commitment to democratic principles.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Katyal recounts, ‘‘the most important preparation for my career came from my experiences as a member of Loyola’s debate team.’’14 </w:t>
      </w:r>
      <w:r w:rsidRPr="00A63553">
        <w:rPr>
          <w:rStyle w:val="StyleUnderline"/>
          <w:rFonts w:ascii="Cambria" w:hAnsi="Cambria"/>
        </w:rPr>
        <w:t xml:space="preserve">The success of </w:t>
      </w:r>
      <w:r w:rsidRPr="00A63553">
        <w:rPr>
          <w:rFonts w:ascii="Cambria" w:hAnsi="Cambria"/>
          <w:sz w:val="16"/>
          <w:szCs w:val="16"/>
        </w:rPr>
        <w:t>former</w:t>
      </w:r>
      <w:r w:rsidRPr="00A63553">
        <w:rPr>
          <w:rFonts w:ascii="Cambria" w:hAnsi="Cambria"/>
        </w:rPr>
        <w:t xml:space="preserve"> </w:t>
      </w:r>
      <w:r w:rsidRPr="00A63553">
        <w:rPr>
          <w:rStyle w:val="StyleUnderline"/>
          <w:rFonts w:ascii="Cambria" w:hAnsi="Cambria"/>
        </w:rPr>
        <w:t>debaters</w:t>
      </w:r>
      <w:r w:rsidRPr="00A63553">
        <w:rPr>
          <w:rFonts w:ascii="Cambria" w:hAnsi="Cambria"/>
        </w:rPr>
        <w:t xml:space="preserve"> </w:t>
      </w:r>
      <w:r w:rsidRPr="00A63553">
        <w:rPr>
          <w:rFonts w:ascii="Cambria" w:hAnsi="Cambria"/>
          <w:sz w:val="16"/>
          <w:szCs w:val="16"/>
        </w:rPr>
        <w:t>like Katyal, Tribe, and others</w:t>
      </w:r>
      <w:r w:rsidRPr="00A63553">
        <w:rPr>
          <w:rFonts w:ascii="Cambria" w:hAnsi="Cambria"/>
        </w:rPr>
        <w:t xml:space="preserve"> </w:t>
      </w:r>
      <w:r w:rsidRPr="00A63553">
        <w:rPr>
          <w:rStyle w:val="StyleUnderline"/>
          <w:rFonts w:ascii="Cambria" w:hAnsi="Cambria"/>
        </w:rPr>
        <w:t>in challenging</w:t>
      </w:r>
      <w:r w:rsidRPr="00A63553">
        <w:rPr>
          <w:rFonts w:ascii="Cambria" w:hAnsi="Cambria"/>
        </w:rPr>
        <w:t xml:space="preserve"> </w:t>
      </w:r>
      <w:r w:rsidRPr="00A63553">
        <w:rPr>
          <w:rFonts w:ascii="Cambria" w:hAnsi="Cambria"/>
          <w:sz w:val="16"/>
          <w:szCs w:val="16"/>
        </w:rPr>
        <w:t>the</w:t>
      </w:r>
      <w:r w:rsidRPr="00A63553">
        <w:rPr>
          <w:rFonts w:ascii="Cambria" w:hAnsi="Cambria"/>
        </w:rPr>
        <w:t xml:space="preserve"> </w:t>
      </w:r>
      <w:r w:rsidRPr="00A63553">
        <w:rPr>
          <w:rStyle w:val="StyleUnderline"/>
          <w:rFonts w:ascii="Cambria" w:hAnsi="Cambria"/>
        </w:rPr>
        <w:t>dominant dialogue</w:t>
      </w:r>
      <w:r w:rsidRPr="00A63553">
        <w:rPr>
          <w:rFonts w:ascii="Cambria" w:hAnsi="Cambria"/>
        </w:rPr>
        <w:t xml:space="preserve"> </w:t>
      </w:r>
      <w:r w:rsidRPr="00A63553">
        <w:rPr>
          <w:rFonts w:ascii="Cambria" w:hAnsi="Cambria"/>
          <w:sz w:val="16"/>
          <w:szCs w:val="16"/>
        </w:rPr>
        <w:t xml:space="preserve">on homeland security </w:t>
      </w:r>
      <w:r w:rsidRPr="00A63553">
        <w:rPr>
          <w:rStyle w:val="StyleUnderline"/>
          <w:rFonts w:ascii="Cambria" w:hAnsi="Cambria"/>
        </w:rPr>
        <w:t>points to the efficacy of academic debate as a training ground for future advocates of progressive change.</w:t>
      </w:r>
      <w:r w:rsidRPr="00A63553">
        <w:rPr>
          <w:rFonts w:ascii="Cambria" w:hAnsi="Cambria"/>
        </w:rPr>
        <w:t xml:space="preserve"> </w:t>
      </w:r>
      <w:r w:rsidRPr="00A63553">
        <w:rPr>
          <w:rFonts w:ascii="Cambria" w:hAnsi="Cambria"/>
          <w:sz w:val="16"/>
          <w:szCs w:val="16"/>
        </w:rPr>
        <w:t>Moreover,</w:t>
      </w:r>
      <w:r w:rsidRPr="00A63553">
        <w:rPr>
          <w:rFonts w:ascii="Cambria" w:hAnsi="Cambria"/>
        </w:rPr>
        <w:t xml:space="preserve"> </w:t>
      </w:r>
      <w:r w:rsidRPr="00A63553">
        <w:rPr>
          <w:rStyle w:val="StyleUnderline"/>
          <w:rFonts w:ascii="Cambria" w:hAnsi="Cambria"/>
        </w:rPr>
        <w:t>a robust understanding of the switch-side technique</w:t>
      </w:r>
      <w:r w:rsidRPr="00A63553">
        <w:rPr>
          <w:rFonts w:ascii="Cambria" w:hAnsi="Cambria"/>
        </w:rPr>
        <w:t xml:space="preserve"> </w:t>
      </w:r>
      <w:r w:rsidRPr="00A63553">
        <w:rPr>
          <w:rFonts w:ascii="Cambria" w:hAnsi="Cambria"/>
          <w:sz w:val="16"/>
          <w:szCs w:val="16"/>
        </w:rPr>
        <w:t xml:space="preserve">and the classical liberalism which underpins it </w:t>
      </w:r>
      <w:r w:rsidRPr="00A63553">
        <w:rPr>
          <w:rStyle w:val="StyleUnderline"/>
          <w:rFonts w:ascii="Cambria" w:hAnsi="Cambria"/>
        </w:rPr>
        <w:t>would help prevent misappropriation of the technique to bolster suspect</w:t>
      </w:r>
      <w:r w:rsidRPr="00A63553">
        <w:rPr>
          <w:rFonts w:ascii="Cambria" w:hAnsi="Cambria"/>
        </w:rPr>
        <w:t xml:space="preserve"> </w:t>
      </w:r>
      <w:r w:rsidRPr="00A63553">
        <w:rPr>
          <w:rFonts w:ascii="Cambria" w:hAnsi="Cambria"/>
          <w:sz w:val="16"/>
          <w:szCs w:val="16"/>
        </w:rPr>
        <w:t>homeland security</w:t>
      </w:r>
      <w:r w:rsidRPr="00A63553">
        <w:rPr>
          <w:rFonts w:ascii="Cambria" w:hAnsi="Cambria"/>
        </w:rPr>
        <w:t xml:space="preserve"> </w:t>
      </w:r>
      <w:r w:rsidRPr="00A63553">
        <w:rPr>
          <w:rStyle w:val="StyleUnderline"/>
          <w:rFonts w:ascii="Cambria" w:hAnsi="Cambria"/>
        </w:rPr>
        <w:t>policies.</w:t>
      </w:r>
      <w:r w:rsidRPr="00A63553">
        <w:rPr>
          <w:rFonts w:ascii="Cambria" w:hAnsi="Cambria"/>
        </w:rPr>
        <w:t xml:space="preserve"> </w:t>
      </w:r>
      <w:r w:rsidRPr="00A63553">
        <w:rPr>
          <w:rFonts w:ascii="Cambria" w:hAnsi="Cambria"/>
          <w:sz w:val="16"/>
          <w:szCs w:val="16"/>
        </w:rPr>
        <w:t>For buried within an inner-city debater’s files is a</w:t>
      </w:r>
      <w:r w:rsidRPr="00A63553">
        <w:rPr>
          <w:rFonts w:ascii="Cambria" w:hAnsi="Cambria"/>
        </w:rPr>
        <w:t xml:space="preserve"> </w:t>
      </w:r>
      <w:r w:rsidRPr="00A63553">
        <w:rPr>
          <w:rStyle w:val="StyleUnderline"/>
          <w:rFonts w:ascii="Cambria" w:hAnsi="Cambria"/>
        </w:rPr>
        <w:t>secret threat to absolutism:</w:t>
      </w:r>
      <w:r w:rsidRPr="00A63553">
        <w:rPr>
          <w:rFonts w:ascii="Cambria" w:hAnsi="Cambria"/>
        </w:rPr>
        <w:t xml:space="preserve"> </w:t>
      </w:r>
      <w:r w:rsidRPr="00A63553">
        <w:rPr>
          <w:rStyle w:val="StyleUnderline"/>
          <w:rFonts w:ascii="Cambria" w:hAnsi="Cambria"/>
        </w:rPr>
        <w:t>the refusal to be classified as ‘‘with us or against us,’’ the embracing of intellectual experimentation in an age of orthodoxy, and reflexivity in the face of fundamentalism</w:t>
      </w:r>
      <w:r w:rsidRPr="00A63553">
        <w:rPr>
          <w:rFonts w:ascii="Cambria" w:hAnsi="Cambria"/>
        </w:rPr>
        <w:t>.</w:t>
      </w:r>
      <w:r w:rsidRPr="00A63553">
        <w:rPr>
          <w:rFonts w:ascii="Cambria" w:hAnsi="Cambria"/>
          <w:sz w:val="16"/>
          <w:szCs w:val="16"/>
        </w:rPr>
        <w:t xml:space="preserve"> But by now, the irony of our story should be apparent*the more effectively academic debating practice can be focused toward these ends, the greater the proclivity of McCarthy’s ideological heirs to brand the activity as a ‘‘weapon of mass destruction.’’</w:t>
      </w:r>
    </w:p>
    <w:p w:rsidR="005246B3" w:rsidRPr="00A63553" w:rsidRDefault="005246B3" w:rsidP="005246B3">
      <w:pPr>
        <w:rPr>
          <w:rFonts w:ascii="Cambria" w:hAnsi="Cambria"/>
        </w:rPr>
      </w:pPr>
    </w:p>
    <w:p w:rsidR="00131E3C" w:rsidRPr="00A63553" w:rsidRDefault="00131E3C" w:rsidP="005B4BA7">
      <w:pPr>
        <w:pStyle w:val="Heading3"/>
        <w:rPr>
          <w:rFonts w:ascii="Cambria" w:hAnsi="Cambria"/>
        </w:rPr>
      </w:pPr>
      <w:r w:rsidRPr="00A63553">
        <w:rPr>
          <w:rFonts w:ascii="Cambria" w:hAnsi="Cambria"/>
        </w:rPr>
        <w:t>SSD Good – Education</w:t>
      </w:r>
    </w:p>
    <w:p w:rsidR="00131E3C" w:rsidRPr="00A63553" w:rsidRDefault="00131E3C" w:rsidP="00131E3C">
      <w:pPr>
        <w:rPr>
          <w:rFonts w:ascii="Cambria" w:hAnsi="Cambria"/>
        </w:rPr>
      </w:pPr>
    </w:p>
    <w:p w:rsidR="00131E3C" w:rsidRPr="00A63553" w:rsidRDefault="00131E3C" w:rsidP="00131E3C">
      <w:pPr>
        <w:pStyle w:val="Heading4"/>
        <w:rPr>
          <w:rFonts w:ascii="Cambria" w:hAnsi="Cambria"/>
        </w:rPr>
      </w:pPr>
      <w:r w:rsidRPr="00A63553">
        <w:rPr>
          <w:rFonts w:ascii="Cambria" w:hAnsi="Cambria"/>
        </w:rPr>
        <w:t>Switch Side Debate fosters unique intellectual skills including tolerance and advocacy. Outweighs competitive equity claims. Critical Thinking. Rigorous testing of ideas.....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p.6-8, https://wakespace.lib.wfu.edu/bitstream/handle/10339/.../harrigancd_05_2008.pdf, accessed 6-21-16 TAT)</w:t>
      </w:r>
    </w:p>
    <w:p w:rsidR="00131E3C" w:rsidRPr="00A63553" w:rsidRDefault="00131E3C" w:rsidP="00131E3C">
      <w:pPr>
        <w:rPr>
          <w:rFonts w:ascii="Cambria" w:hAnsi="Cambria"/>
        </w:rPr>
      </w:pPr>
    </w:p>
    <w:p w:rsidR="00131E3C" w:rsidRPr="00A63553" w:rsidRDefault="00131E3C" w:rsidP="00131E3C">
      <w:pPr>
        <w:rPr>
          <w:rFonts w:ascii="Cambria" w:hAnsi="Cambria"/>
          <w:sz w:val="16"/>
        </w:rPr>
      </w:pPr>
      <w:r w:rsidRPr="00A63553">
        <w:rPr>
          <w:rFonts w:ascii="Cambria" w:hAnsi="Cambria"/>
          <w:sz w:val="16"/>
        </w:rPr>
        <w:t xml:space="preserve">While such </w:t>
      </w:r>
      <w:r w:rsidRPr="00A63553">
        <w:rPr>
          <w:rStyle w:val="IntenseEmphasis"/>
          <w:rFonts w:ascii="Cambria" w:hAnsi="Cambria"/>
        </w:rPr>
        <w:t>pragmatic justifications for SSD</w:t>
      </w:r>
      <w:r w:rsidRPr="00A63553">
        <w:rPr>
          <w:rFonts w:ascii="Cambria" w:hAnsi="Cambria"/>
          <w:sz w:val="16"/>
        </w:rPr>
        <w:t xml:space="preserve"> are persuasive, they </w:t>
      </w:r>
      <w:r w:rsidRPr="00A63553">
        <w:rPr>
          <w:rStyle w:val="IntenseEmphasis"/>
          <w:rFonts w:ascii="Cambria" w:hAnsi="Cambria"/>
        </w:rPr>
        <w:t>are</w:t>
      </w:r>
      <w:r w:rsidRPr="00A63553">
        <w:rPr>
          <w:rFonts w:ascii="Cambria" w:hAnsi="Cambria"/>
          <w:sz w:val="16"/>
        </w:rPr>
        <w:t xml:space="preserve"> admittedly</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secondary to the greater consideration of pedagogy</w:t>
      </w:r>
      <w:r w:rsidRPr="00A63553">
        <w:rPr>
          <w:rFonts w:ascii="Cambria" w:hAnsi="Cambria"/>
          <w:sz w:val="16"/>
        </w:rPr>
        <w:t>. Although it is certainly true that</w:t>
      </w:r>
      <w:r w:rsidRPr="00A63553">
        <w:rPr>
          <w:rFonts w:ascii="Cambria" w:hAnsi="Cambria"/>
          <w:sz w:val="12"/>
        </w:rPr>
        <w:t>¶</w:t>
      </w:r>
      <w:r w:rsidRPr="00A63553">
        <w:rPr>
          <w:rFonts w:ascii="Cambria" w:hAnsi="Cambria"/>
          <w:sz w:val="16"/>
        </w:rPr>
        <w:t xml:space="preserve"> debate is a game and that its competitive elements are indispensable sources of</w:t>
      </w:r>
      <w:r w:rsidRPr="00A63553">
        <w:rPr>
          <w:rFonts w:ascii="Cambria" w:hAnsi="Cambria"/>
          <w:sz w:val="12"/>
        </w:rPr>
        <w:t>¶</w:t>
      </w:r>
      <w:r w:rsidRPr="00A63553">
        <w:rPr>
          <w:rFonts w:ascii="Cambria" w:hAnsi="Cambria"/>
          <w:sz w:val="16"/>
        </w:rPr>
        <w:t xml:space="preserve"> motivation for students who are otherwise apathetic about academic endeavors, </w:t>
      </w:r>
      <w:r w:rsidRPr="00A63553">
        <w:rPr>
          <w:rStyle w:val="IntenseEmphasis"/>
          <w:rFonts w:ascii="Cambria" w:hAnsi="Cambria"/>
        </w:rPr>
        <w:t>the</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overwhelming benefits of contest debating are the knowledge and skills taught through</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participation</w:t>
      </w:r>
      <w:r w:rsidRPr="00A63553">
        <w:rPr>
          <w:rFonts w:ascii="Cambria" w:hAnsi="Cambria"/>
          <w:sz w:val="16"/>
        </w:rPr>
        <w:t>. The wins and losses (and marginally-cheesy trophies), by and large, are</w:t>
      </w:r>
      <w:r w:rsidRPr="00A63553">
        <w:rPr>
          <w:rFonts w:ascii="Cambria" w:hAnsi="Cambria"/>
          <w:sz w:val="12"/>
        </w:rPr>
        <w:t>¶</w:t>
      </w:r>
      <w:r w:rsidRPr="00A63553">
        <w:rPr>
          <w:rFonts w:ascii="Cambria" w:hAnsi="Cambria"/>
          <w:sz w:val="16"/>
        </w:rPr>
        <w:t xml:space="preserve"> quickly forgotten with the passage of time. However, </w:t>
      </w:r>
      <w:r w:rsidRPr="00A63553">
        <w:rPr>
          <w:rStyle w:val="IntenseEmphasis"/>
          <w:rFonts w:ascii="Cambria" w:hAnsi="Cambria"/>
        </w:rPr>
        <w:t>the educational values of debate are</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so fundamental that they eventually become ingrained in the decision-making and</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thought processes of debaters</w:t>
      </w:r>
      <w:r w:rsidRPr="00A63553">
        <w:rPr>
          <w:rFonts w:ascii="Cambria" w:hAnsi="Cambria"/>
          <w:sz w:val="16"/>
        </w:rPr>
        <w:t>, giving them a uniquely valuable durability. To this end,</w:t>
      </w:r>
      <w:r w:rsidRPr="00A63553">
        <w:rPr>
          <w:rFonts w:ascii="Cambria" w:hAnsi="Cambria"/>
          <w:sz w:val="12"/>
        </w:rPr>
        <w:t>¶</w:t>
      </w:r>
      <w:r w:rsidRPr="00A63553">
        <w:rPr>
          <w:rFonts w:ascii="Cambria" w:hAnsi="Cambria"/>
          <w:sz w:val="16"/>
        </w:rPr>
        <w:t xml:space="preserve"> SSD is essential. The benefits of debating both sides have been noted by many authors</w:t>
      </w:r>
      <w:r w:rsidRPr="00A63553">
        <w:rPr>
          <w:rFonts w:ascii="Cambria" w:hAnsi="Cambria"/>
          <w:sz w:val="12"/>
        </w:rPr>
        <w:t>¶</w:t>
      </w:r>
      <w:r w:rsidRPr="00A63553">
        <w:rPr>
          <w:rFonts w:ascii="Cambria" w:hAnsi="Cambria"/>
          <w:sz w:val="16"/>
        </w:rPr>
        <w:t xml:space="preserve"> over the past fifty years. To name but a few, </w:t>
      </w:r>
      <w:r w:rsidRPr="00A63553">
        <w:rPr>
          <w:rStyle w:val="IntenseEmphasis"/>
          <w:rFonts w:ascii="Cambria" w:hAnsi="Cambria"/>
        </w:rPr>
        <w:t>SSD has been lauded for fostering tolerance</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and undermining bigotry and dogmatism</w:t>
      </w:r>
      <w:r w:rsidRPr="00A63553">
        <w:rPr>
          <w:rFonts w:ascii="Cambria" w:hAnsi="Cambria"/>
          <w:sz w:val="16"/>
        </w:rPr>
        <w:t xml:space="preserve"> (Muir, 1993), </w:t>
      </w:r>
      <w:r w:rsidRPr="00A63553">
        <w:rPr>
          <w:rStyle w:val="IntenseEmphasis"/>
          <w:rFonts w:ascii="Cambria" w:hAnsi="Cambria"/>
        </w:rPr>
        <w:t>creating stronger and more</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knowledgeable advocate</w:t>
      </w:r>
      <w:r w:rsidRPr="00A63553">
        <w:rPr>
          <w:rFonts w:ascii="Cambria" w:hAnsi="Cambria"/>
          <w:sz w:val="16"/>
        </w:rPr>
        <w:t xml:space="preserve">s (Dybvig and Iversion, 2000), and </w:t>
      </w:r>
      <w:r w:rsidRPr="00A63553">
        <w:rPr>
          <w:rStyle w:val="IntenseEmphasis"/>
          <w:rFonts w:ascii="Cambria" w:hAnsi="Cambria"/>
        </w:rPr>
        <w:t>fortifying the social forces of</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democracy by guaranteeing the expression of minority viewpoints</w:t>
      </w:r>
      <w:r w:rsidRPr="00A63553">
        <w:rPr>
          <w:rFonts w:ascii="Cambria" w:hAnsi="Cambria"/>
          <w:sz w:val="16"/>
        </w:rPr>
        <w:t xml:space="preserve"> (Day, 1966).</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Switching sides</w:t>
      </w:r>
      <w:r w:rsidRPr="00A63553">
        <w:rPr>
          <w:rFonts w:ascii="Cambria" w:hAnsi="Cambria"/>
          <w:sz w:val="16"/>
        </w:rPr>
        <w:t xml:space="preserve"> is a crucial element of debate’s pedagogical benefit; it </w:t>
      </w:r>
      <w:r w:rsidRPr="00A63553">
        <w:rPr>
          <w:rStyle w:val="IntenseEmphasis"/>
          <w:rFonts w:ascii="Cambria" w:hAnsi="Cambria"/>
        </w:rPr>
        <w:t>forms the gears</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that drive debate’s intellectual motor</w:t>
      </w:r>
      <w:r w:rsidRPr="00A63553">
        <w:rPr>
          <w:rFonts w:ascii="Cambria" w:hAnsi="Cambria"/>
          <w:sz w:val="16"/>
        </w:rPr>
        <w:t>.2 Additionally, there are social benefits to the practice of requiring students to</w:t>
      </w:r>
      <w:r w:rsidRPr="00A63553">
        <w:rPr>
          <w:rFonts w:ascii="Cambria" w:hAnsi="Cambria"/>
          <w:sz w:val="12"/>
        </w:rPr>
        <w:t>¶</w:t>
      </w:r>
      <w:r w:rsidRPr="00A63553">
        <w:rPr>
          <w:rFonts w:ascii="Cambria" w:hAnsi="Cambria"/>
          <w:sz w:val="16"/>
        </w:rPr>
        <w:t xml:space="preserve"> debate both sides of controversial issues. Dating back to the Greek rhetorical tradition,</w:t>
      </w:r>
      <w:r w:rsidRPr="00A63553">
        <w:rPr>
          <w:rFonts w:ascii="Cambria" w:hAnsi="Cambria"/>
          <w:sz w:val="12"/>
        </w:rPr>
        <w:t>¶</w:t>
      </w:r>
      <w:r w:rsidRPr="00A63553">
        <w:rPr>
          <w:rFonts w:ascii="Cambria" w:hAnsi="Cambria"/>
          <w:sz w:val="16"/>
        </w:rPr>
        <w:t xml:space="preserve"> great value has been placed on the benefit of testing each argument relative to all others</w:t>
      </w:r>
      <w:r w:rsidRPr="00A63553">
        <w:rPr>
          <w:rFonts w:ascii="Cambria" w:hAnsi="Cambria"/>
          <w:sz w:val="12"/>
        </w:rPr>
        <w:t>¶</w:t>
      </w:r>
      <w:r w:rsidRPr="00A63553">
        <w:rPr>
          <w:rFonts w:ascii="Cambria" w:hAnsi="Cambria"/>
          <w:sz w:val="16"/>
        </w:rPr>
        <w:t xml:space="preserve"> in the marketplace of ideas. Like those who argue on behalf of the efficiency-maximizing</w:t>
      </w:r>
      <w:r w:rsidRPr="00A63553">
        <w:rPr>
          <w:rFonts w:ascii="Cambria" w:hAnsi="Cambria"/>
          <w:sz w:val="12"/>
        </w:rPr>
        <w:t>¶</w:t>
      </w:r>
      <w:r w:rsidRPr="00A63553">
        <w:rPr>
          <w:rFonts w:ascii="Cambria" w:hAnsi="Cambria"/>
          <w:sz w:val="16"/>
        </w:rPr>
        <w:t xml:space="preserve"> benefits of free market competition, </w:t>
      </w:r>
      <w:r w:rsidRPr="00A63553">
        <w:rPr>
          <w:rStyle w:val="IntenseEmphasis"/>
          <w:rFonts w:ascii="Cambria" w:hAnsi="Cambria"/>
        </w:rPr>
        <w:t>it is believed that arguments are most rigorously</w:t>
      </w:r>
      <w:r w:rsidRPr="00A63553">
        <w:rPr>
          <w:rStyle w:val="IntenseEmphasis"/>
          <w:rFonts w:ascii="Cambria" w:hAnsi="Cambria"/>
          <w:sz w:val="12"/>
          <w:u w:val="none"/>
        </w:rPr>
        <w:t>¶</w:t>
      </w:r>
      <w:r w:rsidRPr="00A63553">
        <w:rPr>
          <w:rStyle w:val="IntenseEmphasis"/>
          <w:rFonts w:ascii="Cambria" w:hAnsi="Cambria"/>
        </w:rPr>
        <w:t xml:space="preserve"> tested (and conceivably refined and improved) when compared to all available</w:t>
      </w:r>
      <w:r w:rsidRPr="00A63553">
        <w:rPr>
          <w:rStyle w:val="IntenseEmphasis"/>
          <w:rFonts w:ascii="Cambria" w:hAnsi="Cambria"/>
          <w:sz w:val="12"/>
          <w:u w:val="none"/>
        </w:rPr>
        <w:t>¶</w:t>
      </w:r>
      <w:r w:rsidRPr="00A63553">
        <w:rPr>
          <w:rStyle w:val="IntenseEmphasis"/>
          <w:rFonts w:ascii="Cambria" w:hAnsi="Cambria"/>
        </w:rPr>
        <w:t xml:space="preserve"> alternatives</w:t>
      </w:r>
      <w:r w:rsidRPr="00A63553">
        <w:rPr>
          <w:rFonts w:ascii="Cambria" w:hAnsi="Cambria"/>
          <w:sz w:val="16"/>
        </w:rPr>
        <w:t>. Even for beliefs that have seemingly been ingrained in consensus opinion or in cases where the public at-large is unlikely to accept a particular position, it has been</w:t>
      </w:r>
      <w:r w:rsidRPr="00A63553">
        <w:rPr>
          <w:rFonts w:ascii="Cambria" w:hAnsi="Cambria"/>
          <w:sz w:val="12"/>
        </w:rPr>
        <w:t>¶</w:t>
      </w:r>
      <w:r w:rsidRPr="00A63553">
        <w:rPr>
          <w:rFonts w:ascii="Cambria" w:hAnsi="Cambria"/>
          <w:sz w:val="16"/>
        </w:rPr>
        <w:t xml:space="preserve"> argued that they should remain open for public discussion and deliberation (Mill, 1975).</w:t>
      </w:r>
      <w:r w:rsidRPr="00A63553">
        <w:rPr>
          <w:rFonts w:ascii="Cambria" w:hAnsi="Cambria"/>
          <w:sz w:val="12"/>
        </w:rPr>
        <w:t>¶</w:t>
      </w:r>
      <w:r w:rsidRPr="00A63553">
        <w:rPr>
          <w:rFonts w:ascii="Cambria" w:hAnsi="Cambria"/>
          <w:sz w:val="16"/>
        </w:rPr>
        <w:t xml:space="preserve"> Along these lines, </w:t>
      </w:r>
      <w:r w:rsidRPr="00A63553">
        <w:rPr>
          <w:rStyle w:val="IntenseEmphasis"/>
          <w:rFonts w:ascii="Cambria" w:hAnsi="Cambria"/>
        </w:rPr>
        <w:t>the greatest benefit of switching sides</w:t>
      </w:r>
      <w:r w:rsidRPr="00A63553">
        <w:rPr>
          <w:rFonts w:ascii="Cambria" w:hAnsi="Cambria"/>
          <w:sz w:val="16"/>
        </w:rPr>
        <w:t>, which goes to the heart</w:t>
      </w:r>
      <w:r w:rsidRPr="00A63553">
        <w:rPr>
          <w:rFonts w:ascii="Cambria" w:hAnsi="Cambria"/>
          <w:sz w:val="12"/>
        </w:rPr>
        <w:t>¶</w:t>
      </w:r>
      <w:r w:rsidRPr="00A63553">
        <w:rPr>
          <w:rFonts w:ascii="Cambria" w:hAnsi="Cambria"/>
          <w:sz w:val="16"/>
        </w:rPr>
        <w:t xml:space="preserve"> of contemporary debate, </w:t>
      </w:r>
      <w:r w:rsidRPr="00A63553">
        <w:rPr>
          <w:rStyle w:val="IntenseEmphasis"/>
          <w:rFonts w:ascii="Cambria" w:hAnsi="Cambria"/>
        </w:rPr>
        <w:t>is its inducement of critical thinking</w:t>
      </w:r>
      <w:r w:rsidRPr="00A63553">
        <w:rPr>
          <w:rFonts w:ascii="Cambria" w:hAnsi="Cambria"/>
          <w:sz w:val="16"/>
        </w:rPr>
        <w:t>. Defined as “reasonable</w:t>
      </w:r>
      <w:r w:rsidRPr="00A63553">
        <w:rPr>
          <w:rFonts w:ascii="Cambria" w:hAnsi="Cambria"/>
          <w:sz w:val="12"/>
        </w:rPr>
        <w:t>¶</w:t>
      </w:r>
      <w:r w:rsidRPr="00A63553">
        <w:rPr>
          <w:rFonts w:ascii="Cambria" w:hAnsi="Cambria"/>
          <w:sz w:val="16"/>
        </w:rPr>
        <w:t xml:space="preserve"> reflective thinking that is focused on deciding what to believe or do” (Ennis, 1987, p. 10),</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critical thinking learned through debate teaches students not just how advocate and argue,</w:t>
      </w:r>
      <w:r w:rsidRPr="00A63553">
        <w:rPr>
          <w:rStyle w:val="IntenseEmphasis"/>
          <w:rFonts w:ascii="Cambria" w:hAnsi="Cambria"/>
          <w:sz w:val="12"/>
          <w:u w:val="none"/>
        </w:rPr>
        <w:t>¶</w:t>
      </w:r>
      <w:r w:rsidRPr="00A63553">
        <w:rPr>
          <w:rStyle w:val="IntenseEmphasis"/>
          <w:rFonts w:ascii="Cambria" w:hAnsi="Cambria"/>
        </w:rPr>
        <w:t xml:space="preserve"> but how to decide as well</w:t>
      </w:r>
      <w:r w:rsidRPr="00A63553">
        <w:rPr>
          <w:rFonts w:ascii="Cambria" w:hAnsi="Cambria"/>
          <w:sz w:val="16"/>
        </w:rPr>
        <w:t xml:space="preserve">. </w:t>
      </w:r>
      <w:r w:rsidRPr="00A63553">
        <w:rPr>
          <w:rStyle w:val="IntenseEmphasis"/>
          <w:rFonts w:ascii="Cambria" w:hAnsi="Cambria"/>
        </w:rPr>
        <w:t>Each and every student, whether in debate or</w:t>
      </w:r>
      <w:r w:rsidRPr="00A63553">
        <w:rPr>
          <w:rFonts w:ascii="Cambria" w:hAnsi="Cambria"/>
          <w:sz w:val="16"/>
        </w:rPr>
        <w:t xml:space="preserve"> (more likely) at</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some later point in life</w:t>
      </w:r>
      <w:r w:rsidRPr="00A63553">
        <w:rPr>
          <w:rFonts w:ascii="Cambria" w:hAnsi="Cambria"/>
          <w:sz w:val="16"/>
        </w:rPr>
        <w:t xml:space="preserve">, </w:t>
      </w:r>
      <w:r w:rsidRPr="00A63553">
        <w:rPr>
          <w:rStyle w:val="IntenseEmphasis"/>
          <w:rFonts w:ascii="Cambria" w:hAnsi="Cambria"/>
        </w:rPr>
        <w:t>will be placed in the position of the decision-maker</w:t>
      </w:r>
      <w:r w:rsidRPr="00A63553">
        <w:rPr>
          <w:rFonts w:ascii="Cambria" w:hAnsi="Cambria"/>
          <w:sz w:val="16"/>
        </w:rPr>
        <w:t>. Faced with</w:t>
      </w:r>
      <w:r w:rsidRPr="00A63553">
        <w:rPr>
          <w:rFonts w:ascii="Cambria" w:hAnsi="Cambria"/>
          <w:sz w:val="12"/>
        </w:rPr>
        <w:t>¶</w:t>
      </w:r>
      <w:r w:rsidRPr="00A63553">
        <w:rPr>
          <w:rFonts w:ascii="Cambria" w:hAnsi="Cambria"/>
          <w:sz w:val="16"/>
        </w:rPr>
        <w:t xml:space="preserve"> competing options whose costs and benefits are initially unclear, critical thinking is</w:t>
      </w:r>
      <w:r w:rsidRPr="00A63553">
        <w:rPr>
          <w:rFonts w:ascii="Cambria" w:hAnsi="Cambria"/>
          <w:sz w:val="12"/>
        </w:rPr>
        <w:t>¶</w:t>
      </w:r>
      <w:r w:rsidRPr="00A63553">
        <w:rPr>
          <w:rFonts w:ascii="Cambria" w:hAnsi="Cambria"/>
          <w:sz w:val="16"/>
        </w:rPr>
        <w:t xml:space="preserve"> necessary to assess all the possible outcomes of each choice, compare their relative merits,</w:t>
      </w:r>
      <w:r w:rsidRPr="00A63553">
        <w:rPr>
          <w:rFonts w:ascii="Cambria" w:hAnsi="Cambria"/>
          <w:sz w:val="12"/>
        </w:rPr>
        <w:t>¶</w:t>
      </w:r>
      <w:r w:rsidRPr="00A63553">
        <w:rPr>
          <w:rFonts w:ascii="Cambria" w:hAnsi="Cambria"/>
          <w:sz w:val="16"/>
        </w:rPr>
        <w:t xml:space="preserve"> and arrive at some final decision about which is preferable. In some instances, such as</w:t>
      </w:r>
      <w:r w:rsidRPr="00A63553">
        <w:rPr>
          <w:rFonts w:ascii="Cambria" w:hAnsi="Cambria"/>
          <w:sz w:val="12"/>
        </w:rPr>
        <w:t>¶</w:t>
      </w:r>
      <w:r w:rsidRPr="00A63553">
        <w:rPr>
          <w:rFonts w:ascii="Cambria" w:hAnsi="Cambria"/>
          <w:sz w:val="16"/>
        </w:rPr>
        <w:t xml:space="preserve"> choosing whether to eat Chinese or Indian food for dinner, the importance of making the</w:t>
      </w:r>
      <w:r w:rsidRPr="00A63553">
        <w:rPr>
          <w:rFonts w:ascii="Cambria" w:hAnsi="Cambria"/>
          <w:sz w:val="12"/>
        </w:rPr>
        <w:t>¶</w:t>
      </w:r>
      <w:r w:rsidRPr="00A63553">
        <w:rPr>
          <w:rFonts w:ascii="Cambria" w:hAnsi="Cambria"/>
          <w:sz w:val="16"/>
        </w:rPr>
        <w:t xml:space="preserve"> correct decision is minor. For many other decisions, however, the implications of</w:t>
      </w:r>
      <w:r w:rsidRPr="00A63553">
        <w:rPr>
          <w:rFonts w:ascii="Cambria" w:hAnsi="Cambria"/>
          <w:sz w:val="12"/>
        </w:rPr>
        <w:t>¶</w:t>
      </w:r>
      <w:r w:rsidRPr="00A63553">
        <w:rPr>
          <w:rFonts w:ascii="Cambria" w:hAnsi="Cambria"/>
          <w:sz w:val="16"/>
        </w:rPr>
        <w:t xml:space="preserve"> choosing an imprudent course of action are potentially grave. As Robert Crawford notes,</w:t>
      </w:r>
      <w:r w:rsidRPr="00A63553">
        <w:rPr>
          <w:rFonts w:ascii="Cambria" w:hAnsi="Cambria"/>
          <w:sz w:val="12"/>
        </w:rPr>
        <w:t>¶</w:t>
      </w:r>
      <w:r w:rsidRPr="00A63553">
        <w:rPr>
          <w:rFonts w:ascii="Cambria" w:hAnsi="Cambria"/>
          <w:sz w:val="16"/>
        </w:rPr>
        <w:t xml:space="preserve"> there are “issues of unsurpassed importance in the daily lives of millions upon millions of</w:t>
      </w:r>
      <w:r w:rsidRPr="00A63553">
        <w:rPr>
          <w:rFonts w:ascii="Cambria" w:hAnsi="Cambria"/>
          <w:sz w:val="12"/>
        </w:rPr>
        <w:t>¶</w:t>
      </w:r>
      <w:r w:rsidRPr="00A63553">
        <w:rPr>
          <w:rFonts w:ascii="Cambria" w:hAnsi="Cambria"/>
          <w:sz w:val="16"/>
        </w:rPr>
        <w:t xml:space="preserve"> people…being decided to a considerable extent by the power of public speaking” (2003).</w:t>
      </w:r>
      <w:r w:rsidRPr="00A63553">
        <w:rPr>
          <w:rFonts w:ascii="Cambria" w:hAnsi="Cambria"/>
          <w:sz w:val="12"/>
        </w:rPr>
        <w:t>¶</w:t>
      </w:r>
      <w:r w:rsidRPr="00A63553">
        <w:rPr>
          <w:rFonts w:ascii="Cambria" w:hAnsi="Cambria"/>
          <w:sz w:val="16"/>
        </w:rPr>
        <w:t xml:space="preserve"> Although the days of the Cold War are over, and the risk that “the next Pearl Harbor</w:t>
      </w:r>
      <w:r w:rsidRPr="00A63553">
        <w:rPr>
          <w:rFonts w:ascii="Cambria" w:hAnsi="Cambria"/>
          <w:sz w:val="12"/>
        </w:rPr>
        <w:t>¶</w:t>
      </w:r>
      <w:r w:rsidRPr="00A63553">
        <w:rPr>
          <w:rFonts w:ascii="Cambria" w:hAnsi="Cambria"/>
          <w:sz w:val="16"/>
        </w:rPr>
        <w:t xml:space="preserve"> could be ‘compounded by hydrogen’” (Ehninger and Brockriede, 1978, p. 3) is greatly</w:t>
      </w:r>
      <w:r w:rsidRPr="00A63553">
        <w:rPr>
          <w:rFonts w:ascii="Cambria" w:hAnsi="Cambria"/>
          <w:sz w:val="12"/>
        </w:rPr>
        <w:t>¶</w:t>
      </w:r>
      <w:r w:rsidRPr="00A63553">
        <w:rPr>
          <w:rFonts w:ascii="Cambria" w:hAnsi="Cambria"/>
          <w:sz w:val="16"/>
        </w:rPr>
        <w:t xml:space="preserve"> reduced, the manipulation of public support before the invasion of Iraq in 2003 points to</w:t>
      </w:r>
      <w:r w:rsidRPr="00A63553">
        <w:rPr>
          <w:rFonts w:ascii="Cambria" w:hAnsi="Cambria"/>
          <w:sz w:val="12"/>
        </w:rPr>
        <w:t>¶</w:t>
      </w:r>
      <w:r w:rsidRPr="00A63553">
        <w:rPr>
          <w:rFonts w:ascii="Cambria" w:hAnsi="Cambria"/>
          <w:sz w:val="16"/>
        </w:rPr>
        <w:t xml:space="preserve"> the continuing necessity of training a well-informed and critically-aware public (Zarefsky,</w:t>
      </w:r>
      <w:r w:rsidRPr="00A63553">
        <w:rPr>
          <w:rFonts w:ascii="Cambria" w:hAnsi="Cambria"/>
          <w:sz w:val="12"/>
        </w:rPr>
        <w:t>¶</w:t>
      </w:r>
      <w:r w:rsidRPr="00A63553">
        <w:rPr>
          <w:rFonts w:ascii="Cambria" w:hAnsi="Cambria"/>
          <w:sz w:val="16"/>
        </w:rPr>
        <w:t xml:space="preserve"> 2007). In the absence of debate-trained critical thinking, ignorant but ambitious</w:t>
      </w:r>
      <w:r w:rsidRPr="00A63553">
        <w:rPr>
          <w:rFonts w:ascii="Cambria" w:hAnsi="Cambria"/>
          <w:sz w:val="12"/>
        </w:rPr>
        <w:t>¶</w:t>
      </w:r>
      <w:r w:rsidRPr="00A63553">
        <w:rPr>
          <w:rFonts w:ascii="Cambria" w:hAnsi="Cambria"/>
          <w:sz w:val="16"/>
        </w:rPr>
        <w:t xml:space="preserve"> politicians and persuasive but nefarious leaders would be much more likely to draw the</w:t>
      </w:r>
      <w:r w:rsidRPr="00A63553">
        <w:rPr>
          <w:rFonts w:ascii="Cambria" w:hAnsi="Cambria"/>
          <w:sz w:val="12"/>
        </w:rPr>
        <w:t>¶</w:t>
      </w:r>
      <w:r w:rsidRPr="00A63553">
        <w:rPr>
          <w:rFonts w:ascii="Cambria" w:hAnsi="Cambria"/>
          <w:sz w:val="16"/>
        </w:rPr>
        <w:t xml:space="preserve"> country, and possibly the world, into conflicts with incalculable losses in terms of human</w:t>
      </w:r>
      <w:r w:rsidRPr="00A63553">
        <w:rPr>
          <w:rFonts w:ascii="Cambria" w:hAnsi="Cambria"/>
          <w:sz w:val="12"/>
        </w:rPr>
        <w:t>¶</w:t>
      </w:r>
      <w:r w:rsidRPr="00A63553">
        <w:rPr>
          <w:rFonts w:ascii="Cambria" w:hAnsi="Cambria"/>
          <w:sz w:val="16"/>
        </w:rPr>
        <w:t xml:space="preserve"> well-being. Given the myriad threats of global proportions that will require incisive</w:t>
      </w:r>
      <w:r w:rsidRPr="00A63553">
        <w:rPr>
          <w:rFonts w:ascii="Cambria" w:hAnsi="Cambria"/>
          <w:sz w:val="12"/>
        </w:rPr>
        <w:t>¶</w:t>
      </w:r>
      <w:r w:rsidRPr="00A63553">
        <w:rPr>
          <w:rFonts w:ascii="Cambria" w:hAnsi="Cambria"/>
          <w:sz w:val="16"/>
        </w:rPr>
        <w:t xml:space="preserve"> solutions, including global warming, the spread of pandemic diseases, and the</w:t>
      </w:r>
      <w:r w:rsidRPr="00A63553">
        <w:rPr>
          <w:rFonts w:ascii="Cambria" w:hAnsi="Cambria"/>
          <w:sz w:val="12"/>
        </w:rPr>
        <w:t>¶</w:t>
      </w:r>
      <w:r w:rsidRPr="00A63553">
        <w:rPr>
          <w:rFonts w:ascii="Cambria" w:hAnsi="Cambria"/>
          <w:sz w:val="16"/>
        </w:rPr>
        <w:t xml:space="preserve"> proliferation of weapons of mass destruction, cultivating a robust and effective society of</w:t>
      </w:r>
      <w:r w:rsidRPr="00A63553">
        <w:rPr>
          <w:rFonts w:ascii="Cambria" w:hAnsi="Cambria"/>
          <w:sz w:val="12"/>
        </w:rPr>
        <w:t>¶</w:t>
      </w:r>
      <w:r w:rsidRPr="00A63553">
        <w:rPr>
          <w:rFonts w:ascii="Cambria" w:hAnsi="Cambria"/>
          <w:sz w:val="16"/>
        </w:rPr>
        <w:t xml:space="preserve"> critical decision-makers is essential. As Louis Rene Beres writes, “with such learning, we</w:t>
      </w:r>
      <w:r w:rsidRPr="00A63553">
        <w:rPr>
          <w:rFonts w:ascii="Cambria" w:hAnsi="Cambria"/>
          <w:sz w:val="12"/>
        </w:rPr>
        <w:t>¶</w:t>
      </w:r>
      <w:r w:rsidRPr="00A63553">
        <w:rPr>
          <w:rFonts w:ascii="Cambria" w:hAnsi="Cambria"/>
          <w:sz w:val="16"/>
        </w:rPr>
        <w:t xml:space="preserve"> Americans could prepare…not as immobilized objects of false contentment, but as</w:t>
      </w:r>
      <w:r w:rsidRPr="00A63553">
        <w:rPr>
          <w:rFonts w:ascii="Cambria" w:hAnsi="Cambria"/>
          <w:sz w:val="12"/>
        </w:rPr>
        <w:t>¶</w:t>
      </w:r>
      <w:r w:rsidRPr="00A63553">
        <w:rPr>
          <w:rFonts w:ascii="Cambria" w:hAnsi="Cambria"/>
          <w:sz w:val="16"/>
        </w:rPr>
        <w:t xml:space="preserve"> authentic citizens of an endangered planet” (2003). Thus, it is not surprising that critical</w:t>
      </w:r>
      <w:r w:rsidRPr="00A63553">
        <w:rPr>
          <w:rFonts w:ascii="Cambria" w:hAnsi="Cambria"/>
          <w:sz w:val="12"/>
        </w:rPr>
        <w:t>¶</w:t>
      </w:r>
      <w:r w:rsidRPr="00A63553">
        <w:rPr>
          <w:rFonts w:ascii="Cambria" w:hAnsi="Cambria"/>
          <w:sz w:val="16"/>
        </w:rPr>
        <w:t xml:space="preserve"> thinking has been called “the highest educational goal of the activity” (Parcher, 1998). </w:t>
      </w:r>
    </w:p>
    <w:p w:rsidR="00131E3C" w:rsidRPr="00A63553" w:rsidRDefault="00131E3C" w:rsidP="00131E3C">
      <w:pPr>
        <w:rPr>
          <w:rFonts w:ascii="Cambria" w:hAnsi="Cambria"/>
        </w:rPr>
      </w:pPr>
    </w:p>
    <w:p w:rsidR="00131E3C" w:rsidRPr="00A63553" w:rsidRDefault="00131E3C" w:rsidP="00131E3C">
      <w:pPr>
        <w:pStyle w:val="Heading4"/>
        <w:rPr>
          <w:rFonts w:ascii="Cambria" w:hAnsi="Cambria"/>
        </w:rPr>
      </w:pPr>
      <w:r w:rsidRPr="00A63553">
        <w:rPr>
          <w:rFonts w:ascii="Cambria" w:hAnsi="Cambria"/>
        </w:rPr>
        <w:t>Critical Thinking from SSD trumps CT from conviction</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p.8, https://wakespace.lib.wfu.edu/bitstream/handle/10339/.../harrigancd_05_2008.pdf, accessed 6-21-16 TAT)</w:t>
      </w:r>
    </w:p>
    <w:p w:rsidR="00131E3C" w:rsidRPr="00A63553" w:rsidRDefault="00131E3C" w:rsidP="00131E3C">
      <w:pPr>
        <w:rPr>
          <w:rFonts w:ascii="Cambria" w:hAnsi="Cambria"/>
        </w:rPr>
      </w:pPr>
      <w:r w:rsidRPr="00A63553">
        <w:rPr>
          <w:rStyle w:val="IntenseEmphasis"/>
          <w:rFonts w:ascii="Cambria" w:hAnsi="Cambria"/>
        </w:rPr>
        <w:t>While arguing from conviction can foster limited critical thinking skills</w:t>
      </w:r>
      <w:r w:rsidRPr="00A63553">
        <w:rPr>
          <w:rFonts w:ascii="Cambria" w:hAnsi="Cambria"/>
        </w:rPr>
        <w:t>, the</w:t>
      </w:r>
      <w:r w:rsidRPr="00A63553">
        <w:rPr>
          <w:rStyle w:val="IntenseEmphasis"/>
          <w:rFonts w:ascii="Cambria" w:hAnsi="Cambria"/>
        </w:rPr>
        <w:t>¶ element of switching sides is necessary to sharpen debate’s critical edge and ensure that¶ decisions are made in a reasoned manner instead of being driven by ideology</w:t>
      </w:r>
      <w:r w:rsidRPr="00A63553">
        <w:rPr>
          <w:rFonts w:ascii="Cambria" w:hAnsi="Cambria"/>
        </w:rPr>
        <w:t xml:space="preserve">. </w:t>
      </w:r>
      <w:r w:rsidRPr="00A63553">
        <w:rPr>
          <w:rStyle w:val="IntenseEmphasis"/>
          <w:rFonts w:ascii="Cambria" w:hAnsi="Cambria"/>
        </w:rPr>
        <w:t>Debaters¶ trained in SSD are more likely to evaluate both sides of an argument before arriving at a¶ conclusion and are less likely to dismiss potential arguments based on his or her prior¶ beliefs</w:t>
      </w:r>
      <w:r w:rsidRPr="00A63553">
        <w:rPr>
          <w:rFonts w:ascii="Cambria" w:hAnsi="Cambria"/>
        </w:rPr>
        <w:t xml:space="preserve"> (Muir 1993). In addition, </w:t>
      </w:r>
      <w:r w:rsidRPr="00A63553">
        <w:rPr>
          <w:rStyle w:val="IntenseEmphasis"/>
          <w:rFonts w:ascii="Cambria" w:hAnsi="Cambria"/>
        </w:rPr>
        <w:t>debating both sides teaches “conceptual flexibility,”¶ where decision-makers are more likely to reflect upon the beliefs</w:t>
      </w:r>
      <w:r w:rsidRPr="00A63553">
        <w:rPr>
          <w:rFonts w:ascii="Cambria" w:hAnsi="Cambria"/>
        </w:rPr>
        <w:t xml:space="preserve"> that are </w:t>
      </w:r>
      <w:r w:rsidRPr="00A63553">
        <w:rPr>
          <w:rStyle w:val="IntenseEmphasis"/>
          <w:rFonts w:ascii="Cambria" w:hAnsi="Cambria"/>
        </w:rPr>
        <w:t>held before¶ coming to a final opinion</w:t>
      </w:r>
      <w:r w:rsidRPr="00A63553">
        <w:rPr>
          <w:rFonts w:ascii="Cambria" w:hAnsi="Cambria"/>
        </w:rPr>
        <w:t xml:space="preserve"> (Muir, 1993, p. 290). Exposed to many arguments on each side</w:t>
      </w:r>
      <w:r w:rsidRPr="00A63553">
        <w:rPr>
          <w:rFonts w:ascii="Cambria" w:hAnsi="Cambria"/>
          <w:sz w:val="12"/>
        </w:rPr>
        <w:t xml:space="preserve">¶ </w:t>
      </w:r>
      <w:r w:rsidRPr="00A63553">
        <w:rPr>
          <w:rFonts w:ascii="Cambria" w:hAnsi="Cambria"/>
        </w:rPr>
        <w:t xml:space="preserve">of an issue, </w:t>
      </w:r>
      <w:r w:rsidRPr="00A63553">
        <w:rPr>
          <w:rStyle w:val="IntenseEmphasis"/>
          <w:rFonts w:ascii="Cambria" w:hAnsi="Cambria"/>
        </w:rPr>
        <w:t>debaters learn that public policy is characterized by extraordinary complexity¶ that requires careful consideration before action</w:t>
      </w:r>
      <w:r w:rsidRPr="00A63553">
        <w:rPr>
          <w:rFonts w:ascii="Cambria" w:hAnsi="Cambria"/>
        </w:rPr>
        <w:t xml:space="preserve">. Finally, </w:t>
      </w:r>
      <w:r w:rsidRPr="00A63553">
        <w:rPr>
          <w:rStyle w:val="IntenseEmphasis"/>
          <w:rFonts w:ascii="Cambria" w:hAnsi="Cambria"/>
        </w:rPr>
        <w:t>these arguments are confirmed¶ by the preponderance of empirical research demonstrating a link between competitive¶ SSD and critical thinking</w:t>
      </w:r>
      <w:r w:rsidRPr="00A63553">
        <w:rPr>
          <w:rFonts w:ascii="Cambria" w:hAnsi="Cambria"/>
        </w:rPr>
        <w:t xml:space="preserve"> (Allen, Berkowitz, Hunt and Louden, 1999; Colbert, 2002, p.</w:t>
      </w:r>
      <w:r w:rsidRPr="00A63553">
        <w:rPr>
          <w:rFonts w:ascii="Cambria" w:hAnsi="Cambria"/>
          <w:sz w:val="12"/>
        </w:rPr>
        <w:t xml:space="preserve">¶ </w:t>
      </w:r>
      <w:r w:rsidRPr="00A63553">
        <w:rPr>
          <w:rFonts w:ascii="Cambria" w:hAnsi="Cambria"/>
        </w:rPr>
        <w:t>82).</w:t>
      </w:r>
    </w:p>
    <w:p w:rsidR="00131E3C" w:rsidRPr="00A63553" w:rsidRDefault="00131E3C" w:rsidP="00131E3C">
      <w:pPr>
        <w:rPr>
          <w:rFonts w:ascii="Cambria" w:hAnsi="Cambria"/>
        </w:rPr>
      </w:pPr>
    </w:p>
    <w:p w:rsidR="00131E3C" w:rsidRPr="00A63553" w:rsidRDefault="00131E3C" w:rsidP="00131E3C">
      <w:pPr>
        <w:pStyle w:val="Heading4"/>
        <w:rPr>
          <w:rFonts w:ascii="Cambria" w:hAnsi="Cambria"/>
        </w:rPr>
      </w:pPr>
      <w:r w:rsidRPr="00A63553">
        <w:rPr>
          <w:rFonts w:ascii="Cambria" w:hAnsi="Cambria"/>
        </w:rPr>
        <w:t>SSD offers portable skills-persuasion, advocacy and reasoning</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p.8-9, https://wakespace.lib.wfu.edu/bitstream/handle/10339/.../harrigancd_05_2008.pdf, accessed 6-21-16 TAT)</w:t>
      </w:r>
    </w:p>
    <w:p w:rsidR="00131E3C" w:rsidRPr="00A63553" w:rsidRDefault="00131E3C" w:rsidP="00131E3C">
      <w:pPr>
        <w:rPr>
          <w:rFonts w:ascii="Cambria" w:hAnsi="Cambria"/>
        </w:rPr>
      </w:pPr>
    </w:p>
    <w:p w:rsidR="00131E3C" w:rsidRPr="00A63553" w:rsidRDefault="00131E3C" w:rsidP="00131E3C">
      <w:pPr>
        <w:rPr>
          <w:rFonts w:ascii="Cambria" w:hAnsi="Cambria"/>
        </w:rPr>
      </w:pPr>
      <w:r w:rsidRPr="00A63553">
        <w:rPr>
          <w:rFonts w:ascii="Cambria" w:hAnsi="Cambria"/>
        </w:rPr>
        <w:t xml:space="preserve">The theory and practice of </w:t>
      </w:r>
      <w:r w:rsidRPr="00A63553">
        <w:rPr>
          <w:rStyle w:val="IntenseEmphasis"/>
          <w:rFonts w:ascii="Cambria" w:hAnsi="Cambria"/>
        </w:rPr>
        <w:t>SSD has value beyond the limited realm of competitive¶ debate</w:t>
      </w:r>
      <w:r w:rsidRPr="00A63553">
        <w:rPr>
          <w:rFonts w:ascii="Cambria" w:hAnsi="Cambria"/>
        </w:rPr>
        <w:t xml:space="preserve"> as well. For the practitioners and students of rhetoric, </w:t>
      </w:r>
      <w:r w:rsidRPr="00A63553">
        <w:rPr>
          <w:rStyle w:val="IntenseEmphasis"/>
          <w:rFonts w:ascii="Cambria" w:hAnsi="Cambria"/>
        </w:rPr>
        <w:t>understanding how¶ individuals come to form opinions about subjects and then attempt to persuade others is of utmost importance</w:t>
      </w:r>
      <w:r w:rsidRPr="00A63553">
        <w:rPr>
          <w:rFonts w:ascii="Cambria" w:hAnsi="Cambria"/>
        </w:rPr>
        <w:t>. Although the field of communication has established models that</w:t>
      </w:r>
      <w:r w:rsidRPr="00A63553">
        <w:rPr>
          <w:rFonts w:ascii="Cambria" w:hAnsi="Cambria"/>
          <w:sz w:val="12"/>
        </w:rPr>
        <w:t xml:space="preserve">¶ </w:t>
      </w:r>
      <w:r w:rsidRPr="00A63553">
        <w:rPr>
          <w:rFonts w:ascii="Cambria" w:hAnsi="Cambria"/>
        </w:rPr>
        <w:t>attempt to explain human decision-making, such as the Rational Argumentation Theory</w:t>
      </w:r>
      <w:r w:rsidRPr="00A63553">
        <w:rPr>
          <w:rFonts w:ascii="Cambria" w:hAnsi="Cambria"/>
          <w:sz w:val="12"/>
        </w:rPr>
        <w:t xml:space="preserve">¶ </w:t>
      </w:r>
      <w:r w:rsidRPr="00A63553">
        <w:rPr>
          <w:rFonts w:ascii="Cambria" w:hAnsi="Cambria"/>
        </w:rPr>
        <w:t xml:space="preserve">and others (Cragen and Shields, 1998, p. 66), </w:t>
      </w:r>
      <w:r w:rsidRPr="00A63553">
        <w:rPr>
          <w:rStyle w:val="IntenseEmphasis"/>
          <w:rFonts w:ascii="Cambria" w:hAnsi="Cambria"/>
        </w:rPr>
        <w:t>the practice of SSD within competitive¶ debate rounds is a real-world laboratory where argumentative experiments are carried out¶ thousands of times over during the course of a single year-long season</w:t>
      </w:r>
      <w:r w:rsidRPr="00A63553">
        <w:rPr>
          <w:rFonts w:ascii="Cambria" w:hAnsi="Cambria"/>
        </w:rPr>
        <w:t>. The theory of</w:t>
      </w:r>
      <w:r w:rsidRPr="00A63553">
        <w:rPr>
          <w:rFonts w:ascii="Cambria" w:hAnsi="Cambria"/>
          <w:sz w:val="12"/>
        </w:rPr>
        <w:t xml:space="preserve">¶ </w:t>
      </w:r>
      <w:r w:rsidRPr="00A63553">
        <w:rPr>
          <w:rStyle w:val="IntenseEmphasis"/>
          <w:rFonts w:ascii="Cambria" w:hAnsi="Cambria"/>
        </w:rPr>
        <w:t>SSD has profound implications for those who study how individuals are persuaded</w:t>
      </w:r>
      <w:r w:rsidRPr="00A63553">
        <w:rPr>
          <w:rFonts w:ascii="Cambria" w:hAnsi="Cambria"/>
        </w:rPr>
        <w:t xml:space="preserve">, </w:t>
      </w:r>
      <w:r w:rsidRPr="00A63553">
        <w:rPr>
          <w:rStyle w:val="IntenseEmphasis"/>
          <w:rFonts w:ascii="Cambria" w:hAnsi="Cambria"/>
        </w:rPr>
        <w:t>as¶ well as how advocates should go about the process of forming their own personal beliefs</w:t>
      </w:r>
      <w:r w:rsidRPr="00A63553">
        <w:rPr>
          <w:rFonts w:ascii="Cambria" w:hAnsi="Cambria"/>
          <w:sz w:val="12"/>
        </w:rPr>
        <w:t xml:space="preserve">¶ </w:t>
      </w:r>
      <w:r w:rsidRPr="00A63553">
        <w:rPr>
          <w:rFonts w:ascii="Cambria" w:hAnsi="Cambria"/>
        </w:rPr>
        <w:t>and attempting to persuade others.</w:t>
      </w:r>
    </w:p>
    <w:p w:rsidR="00131E3C" w:rsidRPr="00A63553" w:rsidRDefault="00131E3C" w:rsidP="00131E3C">
      <w:pPr>
        <w:pStyle w:val="Heading3"/>
        <w:rPr>
          <w:rFonts w:ascii="Cambria" w:hAnsi="Cambria"/>
        </w:rPr>
      </w:pPr>
      <w:r w:rsidRPr="00A63553">
        <w:rPr>
          <w:rFonts w:ascii="Cambria" w:hAnsi="Cambria"/>
        </w:rPr>
        <w:t>SSD Good – Educated Decisoins</w:t>
      </w:r>
    </w:p>
    <w:p w:rsidR="00131E3C" w:rsidRPr="00A63553" w:rsidRDefault="00131E3C" w:rsidP="00131E3C">
      <w:pPr>
        <w:pStyle w:val="Heading4"/>
        <w:rPr>
          <w:rFonts w:ascii="Cambria" w:hAnsi="Cambria"/>
        </w:rPr>
      </w:pPr>
      <w:r w:rsidRPr="00A63553">
        <w:rPr>
          <w:rFonts w:ascii="Cambria" w:hAnsi="Cambria"/>
        </w:rPr>
        <w:t>Switch side debate produces stronger, more informed convictions through exploring all sides of a question</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35-38, https://wakespace.lib.wfu.edu/bitstream/handle/10339/.../harrigancd_05_2008.pdf, accessed 6-21-16 TAT)</w:t>
      </w:r>
    </w:p>
    <w:p w:rsidR="00131E3C" w:rsidRPr="00A63553" w:rsidRDefault="00131E3C" w:rsidP="00131E3C">
      <w:pPr>
        <w:rPr>
          <w:rStyle w:val="IntenseEmphasis"/>
          <w:rFonts w:ascii="Cambria" w:hAnsi="Cambria"/>
        </w:rPr>
      </w:pPr>
      <w:r w:rsidRPr="00A63553">
        <w:rPr>
          <w:rStyle w:val="IntenseEmphasis"/>
          <w:rFonts w:ascii="Cambria" w:hAnsi="Cambria"/>
        </w:rPr>
        <w:t>Critics of SSD have argued that</w:t>
      </w:r>
      <w:r w:rsidRPr="00A63553">
        <w:rPr>
          <w:rFonts w:ascii="Cambria" w:hAnsi="Cambria"/>
          <w:sz w:val="16"/>
        </w:rPr>
        <w:t xml:space="preserve"> </w:t>
      </w:r>
      <w:r w:rsidRPr="00A63553">
        <w:rPr>
          <w:rStyle w:val="IntenseEmphasis"/>
          <w:rFonts w:ascii="Cambria" w:hAnsi="Cambria"/>
        </w:rPr>
        <w:t>debating both sides is a tactic of cooption</w:t>
      </w:r>
      <w:r w:rsidRPr="00A63553">
        <w:rPr>
          <w:rFonts w:ascii="Cambria" w:hAnsi="Cambria"/>
          <w:sz w:val="16"/>
        </w:rPr>
        <w:t xml:space="preserve"> by</w:t>
      </w:r>
      <w:r w:rsidRPr="00A63553">
        <w:rPr>
          <w:rFonts w:ascii="Cambria" w:hAnsi="Cambria"/>
          <w:sz w:val="12"/>
        </w:rPr>
        <w:t>¶</w:t>
      </w:r>
      <w:r w:rsidRPr="00A63553">
        <w:rPr>
          <w:rFonts w:ascii="Cambria" w:hAnsi="Cambria"/>
          <w:sz w:val="16"/>
        </w:rPr>
        <w:t xml:space="preserve"> dominant beliefs </w:t>
      </w:r>
      <w:r w:rsidRPr="00A63553">
        <w:rPr>
          <w:rStyle w:val="IntenseEmphasis"/>
          <w:rFonts w:ascii="Cambria" w:hAnsi="Cambria"/>
        </w:rPr>
        <w:t>because speaking on behalf of “evil” ideas moderates extreme views</w:t>
      </w:r>
      <w:r w:rsidRPr="00A63553">
        <w:rPr>
          <w:rFonts w:ascii="Cambria" w:hAnsi="Cambria"/>
          <w:sz w:val="16"/>
        </w:rPr>
        <w:t>.</w:t>
      </w:r>
      <w:r w:rsidRPr="00A63553">
        <w:rPr>
          <w:rFonts w:ascii="Cambria" w:hAnsi="Cambria"/>
          <w:sz w:val="12"/>
        </w:rPr>
        <w:t>¶</w:t>
      </w:r>
      <w:r w:rsidRPr="00A63553">
        <w:rPr>
          <w:rFonts w:ascii="Cambria" w:hAnsi="Cambria"/>
          <w:sz w:val="16"/>
        </w:rPr>
        <w:t xml:space="preserve"> Instead of sharpening and refining the prior beliefs of debaters, the argument goes,</w:t>
      </w:r>
      <w:r w:rsidRPr="00A63553">
        <w:rPr>
          <w:rFonts w:ascii="Cambria" w:hAnsi="Cambria"/>
          <w:sz w:val="12"/>
        </w:rPr>
        <w:t>¶</w:t>
      </w:r>
      <w:r w:rsidRPr="00A63553">
        <w:rPr>
          <w:rFonts w:ascii="Cambria" w:hAnsi="Cambria"/>
          <w:sz w:val="16"/>
        </w:rPr>
        <w:t xml:space="preserve"> engaging in switch side debating changes the beliefs of students, slowly drawing them</w:t>
      </w:r>
      <w:r w:rsidRPr="00A63553">
        <w:rPr>
          <w:rFonts w:ascii="Cambria" w:hAnsi="Cambria"/>
          <w:sz w:val="12"/>
        </w:rPr>
        <w:t>¶</w:t>
      </w:r>
      <w:r w:rsidRPr="00A63553">
        <w:rPr>
          <w:rFonts w:ascii="Cambria" w:hAnsi="Cambria"/>
          <w:sz w:val="16"/>
        </w:rPr>
        <w:t xml:space="preserve"> “close[r] to the middle” (Massey 2006). Mirroring the broader critical move toward a</w:t>
      </w:r>
      <w:r w:rsidRPr="00A63553">
        <w:rPr>
          <w:rFonts w:ascii="Cambria" w:hAnsi="Cambria"/>
          <w:sz w:val="12"/>
        </w:rPr>
        <w:t>¶</w:t>
      </w:r>
      <w:r w:rsidRPr="00A63553">
        <w:rPr>
          <w:rFonts w:ascii="Cambria" w:hAnsi="Cambria"/>
          <w:sz w:val="16"/>
        </w:rPr>
        <w:t xml:space="preserve"> “depoliticized expression of struggles,” </w:t>
      </w:r>
      <w:r w:rsidRPr="00A63553">
        <w:rPr>
          <w:rStyle w:val="IntenseEmphasis"/>
          <w:rFonts w:ascii="Cambria" w:hAnsi="Cambria"/>
        </w:rPr>
        <w:t>they argue that this is undesirable because only</w:t>
      </w:r>
      <w:r w:rsidRPr="00A63553">
        <w:rPr>
          <w:rStyle w:val="IntenseEmphasis"/>
          <w:rFonts w:ascii="Cambria" w:hAnsi="Cambria"/>
          <w:sz w:val="12"/>
          <w:u w:val="none"/>
        </w:rPr>
        <w:t>¶</w:t>
      </w:r>
      <w:r w:rsidRPr="00A63553">
        <w:rPr>
          <w:rStyle w:val="IntenseEmphasis"/>
          <w:rFonts w:ascii="Cambria" w:hAnsi="Cambria"/>
        </w:rPr>
        <w:t xml:space="preserve"> extreme views are “pure,” in </w:t>
      </w:r>
      <w:r w:rsidRPr="00A63553">
        <w:rPr>
          <w:rFonts w:ascii="Cambria" w:hAnsi="Cambria"/>
          <w:sz w:val="16"/>
        </w:rPr>
        <w:t xml:space="preserve">the sense </w:t>
      </w:r>
      <w:r w:rsidRPr="00A63553">
        <w:rPr>
          <w:rStyle w:val="IntenseEmphasis"/>
          <w:rFonts w:ascii="Cambria" w:hAnsi="Cambria"/>
        </w:rPr>
        <w:t xml:space="preserve">that they avoid entanglement in bureaucratic structures </w:t>
      </w:r>
      <w:r w:rsidRPr="00A63553">
        <w:rPr>
          <w:rFonts w:ascii="Cambria" w:hAnsi="Cambria"/>
          <w:sz w:val="16"/>
        </w:rPr>
        <w:t xml:space="preserve">of government (Boggs 1997, p. 773). Essentially, </w:t>
      </w:r>
      <w:r w:rsidRPr="00A63553">
        <w:rPr>
          <w:rStyle w:val="IntenseEmphasis"/>
          <w:rFonts w:ascii="Cambria" w:hAnsi="Cambria"/>
        </w:rPr>
        <w:t>the argument boils down to</w:t>
      </w:r>
      <w:r w:rsidRPr="00A63553">
        <w:rPr>
          <w:rStyle w:val="IntenseEmphasis"/>
          <w:rFonts w:ascii="Cambria" w:hAnsi="Cambria"/>
          <w:sz w:val="12"/>
          <w:u w:val="none"/>
        </w:rPr>
        <w:t>¶</w:t>
      </w:r>
      <w:r w:rsidRPr="00A63553">
        <w:rPr>
          <w:rStyle w:val="IntenseEmphasis"/>
          <w:rFonts w:ascii="Cambria" w:hAnsi="Cambria"/>
        </w:rPr>
        <w:t xml:space="preserve"> “brainwashing</w:t>
      </w:r>
      <w:r w:rsidRPr="00A63553">
        <w:rPr>
          <w:rFonts w:ascii="Cambria" w:hAnsi="Cambria"/>
          <w:sz w:val="16"/>
        </w:rPr>
        <w:t>”: switching sides causes students to abandon their original (presumably</w:t>
      </w:r>
      <w:r w:rsidRPr="00A63553">
        <w:rPr>
          <w:rFonts w:ascii="Cambria" w:hAnsi="Cambria"/>
          <w:sz w:val="12"/>
        </w:rPr>
        <w:t>¶</w:t>
      </w:r>
      <w:r w:rsidRPr="00A63553">
        <w:rPr>
          <w:rFonts w:ascii="Cambria" w:hAnsi="Cambria"/>
          <w:sz w:val="16"/>
        </w:rPr>
        <w:t xml:space="preserve"> correct) beliefs in favor of more moderate and less politically effective ideas.</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Three responses effectively dispatch with this criticism</w:t>
      </w:r>
      <w:r w:rsidRPr="00A63553">
        <w:rPr>
          <w:rFonts w:ascii="Cambria" w:hAnsi="Cambria"/>
          <w:sz w:val="16"/>
        </w:rPr>
        <w:t xml:space="preserve"> and support the benefits of</w:t>
      </w:r>
      <w:r w:rsidRPr="00A63553">
        <w:rPr>
          <w:rFonts w:ascii="Cambria" w:hAnsi="Cambria"/>
          <w:sz w:val="12"/>
        </w:rPr>
        <w:t>¶</w:t>
      </w:r>
      <w:r w:rsidRPr="00A63553">
        <w:rPr>
          <w:rFonts w:ascii="Cambria" w:hAnsi="Cambria"/>
          <w:sz w:val="16"/>
        </w:rPr>
        <w:t xml:space="preserve"> SSD. Fi</w:t>
      </w:r>
      <w:r w:rsidRPr="00A63553">
        <w:rPr>
          <w:rStyle w:val="IntenseEmphasis"/>
          <w:rFonts w:ascii="Cambria" w:hAnsi="Cambria"/>
        </w:rPr>
        <w:t>rst, the foundational premise of the case for switch side debating indicts the</w:t>
      </w:r>
      <w:r w:rsidRPr="00A63553">
        <w:rPr>
          <w:rStyle w:val="IntenseEmphasis"/>
          <w:rFonts w:ascii="Cambria" w:hAnsi="Cambria"/>
          <w:sz w:val="12"/>
          <w:u w:val="none"/>
        </w:rPr>
        <w:t>¶</w:t>
      </w:r>
      <w:r w:rsidRPr="00A63553">
        <w:rPr>
          <w:rStyle w:val="IntenseEmphasis"/>
          <w:rFonts w:ascii="Cambria" w:hAnsi="Cambria"/>
        </w:rPr>
        <w:t xml:space="preserve"> notion that true conviction can be held prior to a rigorous analysis of all sides</w:t>
      </w:r>
      <w:r w:rsidRPr="00A63553">
        <w:rPr>
          <w:rFonts w:ascii="Cambria" w:hAnsi="Cambria"/>
          <w:sz w:val="16"/>
        </w:rPr>
        <w:t xml:space="preserve"> of an issue</w:t>
      </w:r>
      <w:r w:rsidRPr="00A63553">
        <w:rPr>
          <w:rFonts w:ascii="Cambria" w:hAnsi="Cambria"/>
          <w:sz w:val="12"/>
        </w:rPr>
        <w:t>¶</w:t>
      </w:r>
      <w:r w:rsidRPr="00A63553">
        <w:rPr>
          <w:rFonts w:ascii="Cambria" w:hAnsi="Cambria"/>
          <w:sz w:val="16"/>
        </w:rPr>
        <w:t xml:space="preserve"> through debating both sides. As far back as A. C. Baird (1955), proponents of switch side</w:t>
      </w:r>
      <w:r w:rsidRPr="00A63553">
        <w:rPr>
          <w:rFonts w:ascii="Cambria" w:hAnsi="Cambria"/>
          <w:sz w:val="12"/>
        </w:rPr>
        <w:t>¶</w:t>
      </w:r>
      <w:r w:rsidRPr="00A63553">
        <w:rPr>
          <w:rFonts w:ascii="Cambria" w:hAnsi="Cambria"/>
          <w:sz w:val="16"/>
        </w:rPr>
        <w:t xml:space="preserve"> debating have argued that c</w:t>
      </w:r>
      <w:r w:rsidRPr="00A63553">
        <w:rPr>
          <w:rStyle w:val="IntenseEmphasis"/>
          <w:rFonts w:ascii="Cambria" w:hAnsi="Cambria"/>
        </w:rPr>
        <w:t>onviction was a result of reasoned consideration of the issues</w:t>
      </w:r>
      <w:r w:rsidRPr="00A63553">
        <w:rPr>
          <w:rFonts w:ascii="Cambria" w:hAnsi="Cambria"/>
          <w:sz w:val="12"/>
        </w:rPr>
        <w:t>¶</w:t>
      </w:r>
      <w:r w:rsidRPr="00A63553">
        <w:rPr>
          <w:rFonts w:ascii="Cambria" w:hAnsi="Cambria"/>
          <w:sz w:val="16"/>
        </w:rPr>
        <w:t xml:space="preserve"> surrounding a particular policy rather than a pre-condition for it. For instance, Baird</w:t>
      </w:r>
      <w:r w:rsidRPr="00A63553">
        <w:rPr>
          <w:rFonts w:ascii="Cambria" w:hAnsi="Cambria"/>
          <w:sz w:val="12"/>
        </w:rPr>
        <w:t>¶</w:t>
      </w:r>
      <w:r w:rsidRPr="00A63553">
        <w:rPr>
          <w:rFonts w:ascii="Cambria" w:hAnsi="Cambria"/>
          <w:sz w:val="16"/>
        </w:rPr>
        <w:t xml:space="preserve"> argues, “</w:t>
      </w:r>
      <w:r w:rsidRPr="00A63553">
        <w:rPr>
          <w:rStyle w:val="IntenseEmphasis"/>
          <w:rFonts w:ascii="Cambria" w:hAnsi="Cambria"/>
        </w:rPr>
        <w:t>Sound conviction... should stem from mature reflection. Discussion and debate</w:t>
      </w:r>
      <w:r w:rsidRPr="00A63553">
        <w:rPr>
          <w:rStyle w:val="IntenseEmphasis"/>
          <w:rFonts w:ascii="Cambria" w:hAnsi="Cambria"/>
          <w:sz w:val="12"/>
          <w:u w:val="none"/>
        </w:rPr>
        <w:t>¶</w:t>
      </w:r>
      <w:r w:rsidRPr="00A63553">
        <w:rPr>
          <w:rStyle w:val="IntenseEmphasis"/>
          <w:rFonts w:ascii="Cambria" w:hAnsi="Cambria"/>
        </w:rPr>
        <w:t xml:space="preserve"> facilitate the maturing of such reflective thinking and conviction</w:t>
      </w:r>
      <w:r w:rsidRPr="00A63553">
        <w:rPr>
          <w:rFonts w:ascii="Cambria" w:hAnsi="Cambria"/>
          <w:sz w:val="16"/>
        </w:rPr>
        <w:t xml:space="preserve">” (1955, p. 6). </w:t>
      </w:r>
      <w:r w:rsidRPr="00A63553">
        <w:rPr>
          <w:rStyle w:val="IntenseEmphasis"/>
          <w:rFonts w:ascii="Cambria" w:hAnsi="Cambria"/>
        </w:rPr>
        <w:t>Many</w:t>
      </w:r>
      <w:r w:rsidRPr="00A63553">
        <w:rPr>
          <w:rStyle w:val="IntenseEmphasis"/>
          <w:rFonts w:ascii="Cambria" w:hAnsi="Cambria"/>
          <w:sz w:val="12"/>
          <w:u w:val="none"/>
        </w:rPr>
        <w:t>¶</w:t>
      </w:r>
      <w:r w:rsidRPr="00A63553">
        <w:rPr>
          <w:rStyle w:val="IntenseEmphasis"/>
          <w:rFonts w:ascii="Cambria" w:hAnsi="Cambria"/>
        </w:rPr>
        <w:t xml:space="preserve"> debaters,</w:t>
      </w:r>
      <w:r w:rsidRPr="00A63553">
        <w:rPr>
          <w:rFonts w:ascii="Cambria" w:hAnsi="Cambria"/>
          <w:sz w:val="16"/>
        </w:rPr>
        <w:t xml:space="preserve"> especially those new to collegiate debate, </w:t>
      </w:r>
      <w:r w:rsidRPr="00A63553">
        <w:rPr>
          <w:rStyle w:val="IntenseEmphasis"/>
          <w:rFonts w:ascii="Cambria" w:hAnsi="Cambria"/>
        </w:rPr>
        <w:t>do not yet have calcified opinions</w:t>
      </w:r>
      <w:r w:rsidRPr="00A63553">
        <w:rPr>
          <w:rStyle w:val="IntenseEmphasis"/>
          <w:rFonts w:ascii="Cambria" w:hAnsi="Cambria"/>
          <w:sz w:val="12"/>
          <w:u w:val="none"/>
        </w:rPr>
        <w:t>¶</w:t>
      </w:r>
      <w:r w:rsidRPr="00A63553">
        <w:rPr>
          <w:rStyle w:val="IntenseEmphasis"/>
          <w:rFonts w:ascii="Cambria" w:hAnsi="Cambria"/>
        </w:rPr>
        <w:t xml:space="preserve"> about many controversial subjects</w:t>
      </w:r>
      <w:r w:rsidRPr="00A63553">
        <w:rPr>
          <w:rFonts w:ascii="Cambria" w:hAnsi="Cambria"/>
          <w:sz w:val="16"/>
        </w:rPr>
        <w:t xml:space="preserve">. Instead, </w:t>
      </w:r>
      <w:r w:rsidRPr="00A63553">
        <w:rPr>
          <w:rStyle w:val="IntenseEmphasis"/>
          <w:rFonts w:ascii="Cambria" w:hAnsi="Cambria"/>
        </w:rPr>
        <w:t>they develop their beliefs over time, as they</w:t>
      </w:r>
      <w:r w:rsidRPr="00A63553">
        <w:rPr>
          <w:rStyle w:val="IntenseEmphasis"/>
          <w:rFonts w:ascii="Cambria" w:hAnsi="Cambria"/>
          <w:sz w:val="12"/>
          <w:u w:val="none"/>
        </w:rPr>
        <w:t>¶</w:t>
      </w:r>
      <w:r w:rsidRPr="00A63553">
        <w:rPr>
          <w:rStyle w:val="IntenseEmphasis"/>
          <w:rFonts w:ascii="Cambria" w:hAnsi="Cambria"/>
        </w:rPr>
        <w:t xml:space="preserve"> spend time thinking through the nuances of each relevant argument in preparation for</w:t>
      </w:r>
      <w:r w:rsidRPr="00A63553">
        <w:rPr>
          <w:rStyle w:val="IntenseEmphasis"/>
          <w:rFonts w:ascii="Cambria" w:hAnsi="Cambria"/>
          <w:sz w:val="12"/>
          <w:u w:val="none"/>
        </w:rPr>
        <w:t>¶</w:t>
      </w:r>
      <w:r w:rsidRPr="00A63553">
        <w:rPr>
          <w:rStyle w:val="IntenseEmphasis"/>
          <w:rFonts w:ascii="Cambria" w:hAnsi="Cambria"/>
        </w:rPr>
        <w:t xml:space="preserve"> competitive debating</w:t>
      </w:r>
      <w:r w:rsidRPr="00A63553">
        <w:rPr>
          <w:rFonts w:ascii="Cambria" w:hAnsi="Cambria"/>
          <w:sz w:val="16"/>
        </w:rPr>
        <w:t>. By arguing on behalf of both the affirmative and the negative sides</w:t>
      </w:r>
      <w:r w:rsidRPr="00A63553">
        <w:rPr>
          <w:rFonts w:ascii="Cambria" w:hAnsi="Cambria"/>
          <w:sz w:val="12"/>
        </w:rPr>
        <w:t>¶</w:t>
      </w:r>
      <w:r w:rsidRPr="00A63553">
        <w:rPr>
          <w:rFonts w:ascii="Cambria" w:hAnsi="Cambria"/>
          <w:sz w:val="16"/>
        </w:rPr>
        <w:t xml:space="preserve"> of a given resolution, </w:t>
      </w:r>
      <w:r w:rsidRPr="00A63553">
        <w:rPr>
          <w:rStyle w:val="IntenseEmphasis"/>
          <w:rFonts w:ascii="Cambria" w:hAnsi="Cambria"/>
        </w:rPr>
        <w:t>switch side debaters are exposed to many avenues to test their</w:t>
      </w:r>
      <w:r w:rsidRPr="00A63553">
        <w:rPr>
          <w:rStyle w:val="IntenseEmphasis"/>
          <w:rFonts w:ascii="Cambria" w:hAnsi="Cambria"/>
          <w:sz w:val="12"/>
          <w:u w:val="none"/>
        </w:rPr>
        <w:t>¶</w:t>
      </w:r>
      <w:r w:rsidRPr="00A63553">
        <w:rPr>
          <w:rStyle w:val="IntenseEmphasis"/>
          <w:rFonts w:ascii="Cambria" w:hAnsi="Cambria"/>
        </w:rPr>
        <w:t xml:space="preserve"> initial thoughts on controversial subjects</w:t>
      </w:r>
      <w:r w:rsidRPr="00A63553">
        <w:rPr>
          <w:rFonts w:ascii="Cambria" w:hAnsi="Cambria"/>
          <w:sz w:val="16"/>
        </w:rPr>
        <w:t>. Traditionally, the formation of belief in this manner has coincided more closely</w:t>
      </w:r>
      <w:r w:rsidRPr="00A63553">
        <w:rPr>
          <w:rFonts w:ascii="Cambria" w:hAnsi="Cambria"/>
          <w:sz w:val="12"/>
        </w:rPr>
        <w:t>¶</w:t>
      </w:r>
      <w:r w:rsidRPr="00A63553">
        <w:rPr>
          <w:rFonts w:ascii="Cambria" w:hAnsi="Cambria"/>
          <w:sz w:val="16"/>
        </w:rPr>
        <w:t xml:space="preserve"> with the meaning of “conviction.” Defined as beliefs that are formed as a result of</w:t>
      </w:r>
      <w:r w:rsidRPr="00A63553">
        <w:rPr>
          <w:rFonts w:ascii="Cambria" w:hAnsi="Cambria"/>
          <w:sz w:val="12"/>
        </w:rPr>
        <w:t>¶</w:t>
      </w:r>
      <w:r w:rsidRPr="00A63553">
        <w:rPr>
          <w:rFonts w:ascii="Cambria" w:hAnsi="Cambria"/>
          <w:sz w:val="16"/>
        </w:rPr>
        <w:t xml:space="preserve"> “exposing fallacies” through the “give-and-take of rebuttal,” </w:t>
      </w:r>
      <w:r w:rsidRPr="00A63553">
        <w:rPr>
          <w:rStyle w:val="IntenseEmphasis"/>
          <w:rFonts w:ascii="Cambria" w:hAnsi="Cambria"/>
        </w:rPr>
        <w:t>sound convictions can only</w:t>
      </w:r>
      <w:r w:rsidRPr="00A63553">
        <w:rPr>
          <w:rStyle w:val="IntenseEmphasis"/>
          <w:rFonts w:ascii="Cambria" w:hAnsi="Cambria"/>
          <w:sz w:val="12"/>
          <w:u w:val="none"/>
        </w:rPr>
        <w:t>¶</w:t>
      </w:r>
      <w:r w:rsidRPr="00A63553">
        <w:rPr>
          <w:rStyle w:val="IntenseEmphasis"/>
          <w:rFonts w:ascii="Cambria" w:hAnsi="Cambria"/>
        </w:rPr>
        <w:t xml:space="preserve"> be truly generated by the reflexive thinking spurred by debating both sides</w:t>
      </w:r>
      <w:r w:rsidRPr="00A63553">
        <w:rPr>
          <w:rFonts w:ascii="Cambria" w:hAnsi="Cambria"/>
          <w:sz w:val="16"/>
        </w:rPr>
        <w:t xml:space="preserve">. </w:t>
      </w:r>
      <w:r w:rsidRPr="00A63553">
        <w:rPr>
          <w:rStyle w:val="IntenseEmphasis"/>
          <w:rFonts w:ascii="Cambria" w:hAnsi="Cambria"/>
        </w:rPr>
        <w:t>While</w:t>
      </w:r>
      <w:r w:rsidRPr="00A63553">
        <w:rPr>
          <w:rFonts w:ascii="Cambria" w:hAnsi="Cambria"/>
          <w:sz w:val="16"/>
        </w:rPr>
        <w:t xml:space="preserve"> some</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students may honestly believe that they have thoroughly considered the merits of a</w:t>
      </w:r>
      <w:r w:rsidRPr="00A63553">
        <w:rPr>
          <w:rStyle w:val="IntenseEmphasis"/>
          <w:rFonts w:ascii="Cambria" w:hAnsi="Cambria"/>
          <w:sz w:val="12"/>
          <w:u w:val="none"/>
        </w:rPr>
        <w:t>¶</w:t>
      </w:r>
      <w:r w:rsidRPr="00A63553">
        <w:rPr>
          <w:rStyle w:val="IntenseEmphasis"/>
          <w:rFonts w:ascii="Cambria" w:hAnsi="Cambria"/>
        </w:rPr>
        <w:t xml:space="preserve"> particular opinion</w:t>
      </w:r>
      <w:r w:rsidRPr="00A63553">
        <w:rPr>
          <w:rFonts w:ascii="Cambria" w:hAnsi="Cambria"/>
          <w:sz w:val="16"/>
        </w:rPr>
        <w:t xml:space="preserve"> before arguing for or against it in a debate, </w:t>
      </w:r>
      <w:r w:rsidRPr="00A63553">
        <w:rPr>
          <w:rStyle w:val="IntenseEmphasis"/>
          <w:rFonts w:ascii="Cambria" w:hAnsi="Cambria"/>
        </w:rPr>
        <w:t>experimenting with ideas in a competitive SSD is still a necessary endeavor</w:t>
      </w:r>
      <w:r w:rsidRPr="00A63553">
        <w:rPr>
          <w:rFonts w:ascii="Cambria" w:hAnsi="Cambria"/>
          <w:sz w:val="16"/>
        </w:rPr>
        <w:t xml:space="preserve">. </w:t>
      </w:r>
      <w:r w:rsidRPr="00A63553">
        <w:rPr>
          <w:rStyle w:val="IntenseEmphasis"/>
          <w:rFonts w:ascii="Cambria" w:hAnsi="Cambria"/>
        </w:rPr>
        <w:t>Only in debate, a relatively isolated</w:t>
      </w:r>
      <w:r w:rsidRPr="00A63553">
        <w:rPr>
          <w:rStyle w:val="IntenseEmphasis"/>
          <w:rFonts w:ascii="Cambria" w:hAnsi="Cambria"/>
          <w:sz w:val="12"/>
          <w:u w:val="none"/>
        </w:rPr>
        <w:t>¶</w:t>
      </w:r>
      <w:r w:rsidRPr="00A63553">
        <w:rPr>
          <w:rStyle w:val="IntenseEmphasis"/>
          <w:rFonts w:ascii="Cambria" w:hAnsi="Cambria"/>
        </w:rPr>
        <w:t xml:space="preserve"> political space, are many arguments able to be presented in an ideally open, no-holdsbarred</w:t>
      </w:r>
      <w:r w:rsidRPr="00A63553">
        <w:rPr>
          <w:rStyle w:val="IntenseEmphasis"/>
          <w:rFonts w:ascii="Cambria" w:hAnsi="Cambria"/>
          <w:sz w:val="12"/>
          <w:u w:val="none"/>
        </w:rPr>
        <w:t>¶</w:t>
      </w:r>
      <w:r w:rsidRPr="00A63553">
        <w:rPr>
          <w:rStyle w:val="IntenseEmphasis"/>
          <w:rFonts w:ascii="Cambria" w:hAnsi="Cambria"/>
        </w:rPr>
        <w:t xml:space="preserve"> manner</w:t>
      </w:r>
      <w:r w:rsidRPr="00A63553">
        <w:rPr>
          <w:rFonts w:ascii="Cambria" w:hAnsi="Cambria"/>
          <w:sz w:val="16"/>
        </w:rPr>
        <w:t xml:space="preserve"> (Coverstone 1995). Moreover, </w:t>
      </w:r>
      <w:r w:rsidRPr="00A63553">
        <w:rPr>
          <w:rStyle w:val="IntenseEmphasis"/>
          <w:rFonts w:ascii="Cambria" w:hAnsi="Cambria"/>
        </w:rPr>
        <w:t>when faced with the prospect of being</w:t>
      </w:r>
      <w:r w:rsidRPr="00A63553">
        <w:rPr>
          <w:rStyle w:val="IntenseEmphasis"/>
          <w:rFonts w:ascii="Cambria" w:hAnsi="Cambria"/>
          <w:sz w:val="12"/>
          <w:u w:val="none"/>
        </w:rPr>
        <w:t>¶</w:t>
      </w:r>
      <w:r w:rsidRPr="00A63553">
        <w:rPr>
          <w:rStyle w:val="IntenseEmphasis"/>
          <w:rFonts w:ascii="Cambria" w:hAnsi="Cambria"/>
        </w:rPr>
        <w:t xml:space="preserve"> forced to advocate a position, students receive the necessary motivation</w:t>
      </w:r>
      <w:r w:rsidRPr="00A63553">
        <w:rPr>
          <w:rFonts w:ascii="Cambria" w:hAnsi="Cambria"/>
          <w:sz w:val="16"/>
        </w:rPr>
        <w:t xml:space="preserve"> (through</w:t>
      </w:r>
      <w:r w:rsidRPr="00A63553">
        <w:rPr>
          <w:rFonts w:ascii="Cambria" w:hAnsi="Cambria"/>
          <w:sz w:val="12"/>
        </w:rPr>
        <w:t>¶</w:t>
      </w:r>
      <w:r w:rsidRPr="00A63553">
        <w:rPr>
          <w:rFonts w:ascii="Cambria" w:hAnsi="Cambria"/>
          <w:sz w:val="16"/>
        </w:rPr>
        <w:t xml:space="preserve"> competitive and other impulses) to thoroughly research all of the complexities of a given</w:t>
      </w:r>
      <w:r w:rsidRPr="00A63553">
        <w:rPr>
          <w:rFonts w:ascii="Cambria" w:hAnsi="Cambria"/>
          <w:sz w:val="12"/>
        </w:rPr>
        <w:t>¶</w:t>
      </w:r>
      <w:r w:rsidRPr="00A63553">
        <w:rPr>
          <w:rFonts w:ascii="Cambria" w:hAnsi="Cambria"/>
          <w:sz w:val="16"/>
        </w:rPr>
        <w:t xml:space="preserve"> subject. Also, </w:t>
      </w:r>
      <w:r w:rsidRPr="00A63553">
        <w:rPr>
          <w:rStyle w:val="IntenseEmphasis"/>
          <w:rFonts w:ascii="Cambria" w:hAnsi="Cambria"/>
        </w:rPr>
        <w:t>through the requirement of advocacy, students are encouraged to actively</w:t>
      </w:r>
      <w:r w:rsidRPr="00A63553">
        <w:rPr>
          <w:rStyle w:val="IntenseEmphasis"/>
          <w:rFonts w:ascii="Cambria" w:hAnsi="Cambria"/>
          <w:sz w:val="12"/>
          <w:u w:val="none"/>
        </w:rPr>
        <w:t>¶</w:t>
      </w:r>
      <w:r w:rsidRPr="00A63553">
        <w:rPr>
          <w:rStyle w:val="IntenseEmphasis"/>
          <w:rFonts w:ascii="Cambria" w:hAnsi="Cambria"/>
        </w:rPr>
        <w:t xml:space="preserve"> listen, a crucial element of rich argumentative engagement</w:t>
      </w:r>
      <w:r w:rsidRPr="00A63553">
        <w:rPr>
          <w:rFonts w:ascii="Cambria" w:hAnsi="Cambria"/>
          <w:sz w:val="16"/>
        </w:rPr>
        <w:t xml:space="preserve"> (Lacy 2002). In the end, the</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switch side debater emerges with a deeper understanding of more sides of an issue and</w:t>
      </w:r>
      <w:r w:rsidRPr="00A63553">
        <w:rPr>
          <w:rStyle w:val="IntenseEmphasis"/>
          <w:rFonts w:ascii="Cambria" w:hAnsi="Cambria"/>
          <w:sz w:val="12"/>
          <w:u w:val="none"/>
        </w:rPr>
        <w:t>¶</w:t>
      </w:r>
      <w:r w:rsidRPr="00A63553">
        <w:rPr>
          <w:rStyle w:val="IntenseEmphasis"/>
          <w:rFonts w:ascii="Cambria" w:hAnsi="Cambria"/>
        </w:rPr>
        <w:t xml:space="preserve"> may be ready to come to some degree of conclusion and conviction about which side to</w:t>
      </w:r>
      <w:r w:rsidRPr="00A63553">
        <w:rPr>
          <w:rStyle w:val="IntenseEmphasis"/>
          <w:rFonts w:ascii="Cambria" w:hAnsi="Cambria"/>
          <w:sz w:val="12"/>
          <w:u w:val="none"/>
        </w:rPr>
        <w:t>¶</w:t>
      </w:r>
      <w:r w:rsidRPr="00A63553">
        <w:rPr>
          <w:rStyle w:val="IntenseEmphasis"/>
          <w:rFonts w:ascii="Cambria" w:hAnsi="Cambria"/>
        </w:rPr>
        <w:t xml:space="preserve"> support. </w:t>
      </w:r>
      <w:r w:rsidRPr="00A63553">
        <w:rPr>
          <w:rFonts w:ascii="Cambria" w:hAnsi="Cambria"/>
          <w:sz w:val="16"/>
        </w:rPr>
        <w:t>Conviction generated through debating both sides is almost universally preferable</w:t>
      </w:r>
      <w:r w:rsidRPr="00A63553">
        <w:rPr>
          <w:rFonts w:ascii="Cambria" w:hAnsi="Cambria"/>
          <w:sz w:val="12"/>
        </w:rPr>
        <w:t>¶</w:t>
      </w:r>
      <w:r w:rsidRPr="00A63553">
        <w:rPr>
          <w:rFonts w:ascii="Cambria" w:hAnsi="Cambria"/>
          <w:sz w:val="16"/>
        </w:rPr>
        <w:t xml:space="preserve"> to dogmatic and non-negotiable assertions of belief (Baird 1955, p. 6). Switching sides</w:t>
      </w:r>
      <w:r w:rsidRPr="00A63553">
        <w:rPr>
          <w:rFonts w:ascii="Cambria" w:hAnsi="Cambria"/>
          <w:sz w:val="12"/>
        </w:rPr>
        <w:t>¶</w:t>
      </w:r>
      <w:r w:rsidRPr="00A63553">
        <w:rPr>
          <w:rFonts w:ascii="Cambria" w:hAnsi="Cambria"/>
          <w:sz w:val="16"/>
        </w:rPr>
        <w:t xml:space="preserve"> grounds belief in reasonable reflective thinking; it teaches that decisions should not be</w:t>
      </w:r>
      <w:r w:rsidRPr="00A63553">
        <w:rPr>
          <w:rFonts w:ascii="Cambria" w:hAnsi="Cambria"/>
          <w:sz w:val="12"/>
        </w:rPr>
        <w:t>¶</w:t>
      </w:r>
      <w:r w:rsidRPr="00A63553">
        <w:rPr>
          <w:rFonts w:ascii="Cambria" w:hAnsi="Cambria"/>
          <w:sz w:val="16"/>
        </w:rPr>
        <w:t xml:space="preserve"> rendered until all positions and possible consequences have been considered in a</w:t>
      </w:r>
      <w:r w:rsidRPr="00A63553">
        <w:rPr>
          <w:rFonts w:ascii="Cambria" w:hAnsi="Cambria"/>
          <w:sz w:val="12"/>
        </w:rPr>
        <w:t>¶</w:t>
      </w:r>
      <w:r w:rsidRPr="00A63553">
        <w:rPr>
          <w:rFonts w:ascii="Cambria" w:hAnsi="Cambria"/>
          <w:sz w:val="16"/>
        </w:rPr>
        <w:t xml:space="preserve"> reasoned manner. This method is closely linked to the value that debate places on critical</w:t>
      </w:r>
      <w:r w:rsidRPr="00A63553">
        <w:rPr>
          <w:rFonts w:ascii="Cambria" w:hAnsi="Cambria"/>
          <w:sz w:val="12"/>
        </w:rPr>
        <w:t>¶</w:t>
      </w:r>
      <w:r w:rsidRPr="00A63553">
        <w:rPr>
          <w:rFonts w:ascii="Cambria" w:hAnsi="Cambria"/>
          <w:sz w:val="16"/>
        </w:rPr>
        <w:t xml:space="preserve"> thinking. Unsurprisingly, many authors have noted the importance of SSD for generating</w:t>
      </w:r>
      <w:r w:rsidRPr="00A63553">
        <w:rPr>
          <w:rFonts w:ascii="Cambria" w:hAnsi="Cambria"/>
          <w:sz w:val="12"/>
        </w:rPr>
        <w:t>¶</w:t>
      </w:r>
      <w:r w:rsidRPr="00A63553">
        <w:rPr>
          <w:rFonts w:ascii="Cambria" w:hAnsi="Cambria"/>
          <w:sz w:val="16"/>
        </w:rPr>
        <w:t xml:space="preserve"> such rigorous decision-making skills (Muir 1993; Parcher 1998; Rutledge 2002; Speice &amp;</w:t>
      </w:r>
      <w:r w:rsidRPr="00A63553">
        <w:rPr>
          <w:rFonts w:ascii="Cambria" w:hAnsi="Cambria"/>
          <w:sz w:val="12"/>
        </w:rPr>
        <w:t>¶</w:t>
      </w:r>
      <w:r w:rsidRPr="00A63553">
        <w:rPr>
          <w:rFonts w:ascii="Cambria" w:hAnsi="Cambria"/>
          <w:sz w:val="16"/>
        </w:rPr>
        <w:t xml:space="preserve"> Lyle 2003; English, Llano, Mitchell, Morrison, Rief and Woods 2007). </w:t>
      </w:r>
      <w:r w:rsidRPr="00A63553">
        <w:rPr>
          <w:rStyle w:val="IntenseEmphasis"/>
          <w:rFonts w:ascii="Cambria" w:hAnsi="Cambria"/>
        </w:rPr>
        <w:t>The critical</w:t>
      </w:r>
      <w:r w:rsidRPr="00A63553">
        <w:rPr>
          <w:rStyle w:val="IntenseEmphasis"/>
          <w:rFonts w:ascii="Cambria" w:hAnsi="Cambria"/>
          <w:sz w:val="12"/>
          <w:u w:val="none"/>
        </w:rPr>
        <w:t>¶</w:t>
      </w:r>
      <w:r w:rsidRPr="00A63553">
        <w:rPr>
          <w:rStyle w:val="IntenseEmphasis"/>
          <w:rFonts w:ascii="Cambria" w:hAnsi="Cambria"/>
        </w:rPr>
        <w:t xml:space="preserve"> thinking taught by SSD provides the ultimate check against dangerous forms of cooptio</w:t>
      </w:r>
      <w:r w:rsidRPr="00A63553">
        <w:rPr>
          <w:rFonts w:ascii="Cambria" w:hAnsi="Cambria"/>
          <w:sz w:val="16"/>
        </w:rPr>
        <w:t>n.</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Over time, certain arguments will prevail over others only if they have a strong enough</w:t>
      </w:r>
      <w:r w:rsidRPr="00A63553">
        <w:rPr>
          <w:rStyle w:val="IntenseEmphasis"/>
          <w:rFonts w:ascii="Cambria" w:hAnsi="Cambria"/>
          <w:sz w:val="12"/>
          <w:u w:val="none"/>
        </w:rPr>
        <w:t>¶</w:t>
      </w:r>
      <w:r w:rsidRPr="00A63553">
        <w:rPr>
          <w:rStyle w:val="IntenseEmphasis"/>
          <w:rFonts w:ascii="Cambria" w:hAnsi="Cambria"/>
        </w:rPr>
        <w:t xml:space="preserve"> logical foundation to withstand thorough scrutiny</w:t>
      </w:r>
      <w:r w:rsidRPr="00A63553">
        <w:rPr>
          <w:rFonts w:ascii="Cambria" w:hAnsi="Cambria"/>
          <w:sz w:val="16"/>
        </w:rPr>
        <w:t xml:space="preserve">. </w:t>
      </w:r>
      <w:r w:rsidRPr="00A63553">
        <w:rPr>
          <w:rStyle w:val="IntenseEmphasis"/>
          <w:rFonts w:ascii="Cambria" w:hAnsi="Cambria"/>
        </w:rPr>
        <w:t>Debaters will change their minds to</w:t>
      </w:r>
      <w:r w:rsidRPr="00A63553">
        <w:rPr>
          <w:rStyle w:val="IntenseEmphasis"/>
          <w:rFonts w:ascii="Cambria" w:hAnsi="Cambria"/>
          <w:sz w:val="12"/>
          <w:u w:val="none"/>
        </w:rPr>
        <w:t>¶</w:t>
      </w:r>
      <w:r w:rsidRPr="00A63553">
        <w:rPr>
          <w:rStyle w:val="IntenseEmphasis"/>
          <w:rFonts w:ascii="Cambria" w:hAnsi="Cambria"/>
        </w:rPr>
        <w:t xml:space="preserve"> support the “moderate” side of certain positions only if</w:t>
      </w:r>
      <w:r w:rsidRPr="00A63553">
        <w:rPr>
          <w:rFonts w:ascii="Cambria" w:hAnsi="Cambria"/>
          <w:sz w:val="16"/>
        </w:rPr>
        <w:t>—after reasoned reflection and</w:t>
      </w:r>
      <w:r w:rsidRPr="00A63553">
        <w:rPr>
          <w:rFonts w:ascii="Cambria" w:hAnsi="Cambria"/>
          <w:sz w:val="12"/>
        </w:rPr>
        <w:t>¶</w:t>
      </w:r>
      <w:r w:rsidRPr="00A63553">
        <w:rPr>
          <w:rFonts w:ascii="Cambria" w:hAnsi="Cambria"/>
          <w:sz w:val="16"/>
        </w:rPr>
        <w:t xml:space="preserve"> sound conviction—</w:t>
      </w:r>
      <w:r w:rsidRPr="00A63553">
        <w:rPr>
          <w:rStyle w:val="IntenseEmphasis"/>
          <w:rFonts w:ascii="Cambria" w:hAnsi="Cambria"/>
        </w:rPr>
        <w:t>doing so is found to be preferable</w:t>
      </w:r>
      <w:r w:rsidRPr="00A63553">
        <w:rPr>
          <w:rFonts w:ascii="Cambria" w:hAnsi="Cambria"/>
          <w:sz w:val="16"/>
        </w:rPr>
        <w:t xml:space="preserve">. </w:t>
      </w:r>
      <w:r w:rsidRPr="00A63553">
        <w:rPr>
          <w:rStyle w:val="IntenseEmphasis"/>
          <w:rFonts w:ascii="Cambria" w:hAnsi="Cambria"/>
        </w:rPr>
        <w:t>While such a “marketplace of ideas” may be marked by some imperfections</w:t>
      </w:r>
      <w:r w:rsidRPr="00A63553">
        <w:rPr>
          <w:rFonts w:ascii="Cambria" w:hAnsi="Cambria"/>
          <w:sz w:val="16"/>
        </w:rPr>
        <w:t>, one of its most effective incarnations is</w:t>
      </w:r>
      <w:r w:rsidRPr="00A63553">
        <w:rPr>
          <w:rFonts w:ascii="Cambria" w:hAnsi="Cambria"/>
          <w:sz w:val="12"/>
        </w:rPr>
        <w:t>¶</w:t>
      </w:r>
      <w:r w:rsidRPr="00A63553">
        <w:rPr>
          <w:rFonts w:ascii="Cambria" w:hAnsi="Cambria"/>
          <w:sz w:val="16"/>
        </w:rPr>
        <w:t xml:space="preserve"> undoubtedly </w:t>
      </w:r>
      <w:r w:rsidRPr="00A63553">
        <w:rPr>
          <w:rStyle w:val="IntenseEmphasis"/>
          <w:rFonts w:ascii="Cambria" w:hAnsi="Cambria"/>
        </w:rPr>
        <w:t>in academic debate rounds</w:t>
      </w:r>
      <w:r w:rsidRPr="00A63553">
        <w:rPr>
          <w:rFonts w:ascii="Cambria" w:hAnsi="Cambria"/>
          <w:sz w:val="16"/>
        </w:rPr>
        <w:t xml:space="preserve">. There, </w:t>
      </w:r>
      <w:r w:rsidRPr="00A63553">
        <w:rPr>
          <w:rStyle w:val="IntenseEmphasis"/>
          <w:rFonts w:ascii="Cambria" w:hAnsi="Cambria"/>
        </w:rPr>
        <w:t>appeals to wealth, status, and power are</w:t>
      </w:r>
      <w:r w:rsidRPr="00A63553">
        <w:rPr>
          <w:rStyle w:val="IntenseEmphasis"/>
          <w:rFonts w:ascii="Cambria" w:hAnsi="Cambria"/>
          <w:sz w:val="12"/>
          <w:u w:val="none"/>
        </w:rPr>
        <w:t>¶</w:t>
      </w:r>
      <w:r w:rsidRPr="00A63553">
        <w:rPr>
          <w:rStyle w:val="IntenseEmphasis"/>
          <w:rFonts w:ascii="Cambria" w:hAnsi="Cambria"/>
        </w:rPr>
        <w:t xml:space="preserve"> minimized by a focus on logic and formal rules, which protect the ability of all</w:t>
      </w:r>
      <w:r w:rsidRPr="00A63553">
        <w:rPr>
          <w:rStyle w:val="IntenseEmphasis"/>
          <w:rFonts w:ascii="Cambria" w:hAnsi="Cambria"/>
          <w:sz w:val="12"/>
          <w:u w:val="none"/>
        </w:rPr>
        <w:t>¶</w:t>
      </w:r>
      <w:r w:rsidRPr="00A63553">
        <w:rPr>
          <w:rStyle w:val="IntenseEmphasis"/>
          <w:rFonts w:ascii="Cambria" w:hAnsi="Cambria"/>
        </w:rPr>
        <w:t xml:space="preserve"> participants to contribute in an honest and open manner</w:t>
      </w:r>
      <w:r w:rsidRPr="00A63553">
        <w:rPr>
          <w:rFonts w:ascii="Cambria" w:hAnsi="Cambria"/>
          <w:sz w:val="16"/>
        </w:rPr>
        <w:t>. As a result, it should be assumed</w:t>
      </w:r>
      <w:r w:rsidRPr="00A63553">
        <w:rPr>
          <w:rFonts w:ascii="Cambria" w:hAnsi="Cambria"/>
          <w:sz w:val="12"/>
        </w:rPr>
        <w:t>¶</w:t>
      </w:r>
      <w:r w:rsidRPr="00A63553">
        <w:rPr>
          <w:rFonts w:ascii="Cambria" w:hAnsi="Cambria"/>
          <w:sz w:val="16"/>
        </w:rPr>
        <w:t xml:space="preserve"> that the insights generated through debate’s dialectic process will be generally correct and</w:t>
      </w:r>
      <w:r w:rsidRPr="00A63553">
        <w:rPr>
          <w:rFonts w:ascii="Cambria" w:hAnsi="Cambria"/>
          <w:sz w:val="12"/>
        </w:rPr>
        <w:t>¶</w:t>
      </w:r>
      <w:r w:rsidRPr="00A63553">
        <w:rPr>
          <w:rFonts w:ascii="Cambria" w:hAnsi="Cambria"/>
          <w:sz w:val="16"/>
        </w:rPr>
        <w:t xml:space="preserve"> that any shifting beliefs are the reflection of a social good (the replacement of false ideas</w:t>
      </w:r>
      <w:r w:rsidRPr="00A63553">
        <w:rPr>
          <w:rFonts w:ascii="Cambria" w:hAnsi="Cambria"/>
          <w:sz w:val="12"/>
        </w:rPr>
        <w:t>¶</w:t>
      </w:r>
      <w:r w:rsidRPr="00A63553">
        <w:rPr>
          <w:rFonts w:ascii="Cambria" w:hAnsi="Cambria"/>
          <w:sz w:val="16"/>
        </w:rPr>
        <w:t xml:space="preserve"> with truth). </w:t>
      </w:r>
      <w:r w:rsidRPr="00A63553">
        <w:rPr>
          <w:rStyle w:val="IntenseEmphasis"/>
          <w:rFonts w:ascii="Cambria" w:hAnsi="Cambria"/>
        </w:rPr>
        <w:t>Conceiving of conviction in this manner redefines the role of debate into</w:t>
      </w:r>
      <w:r w:rsidRPr="00A63553">
        <w:rPr>
          <w:rFonts w:ascii="Cambria" w:hAnsi="Cambria"/>
          <w:sz w:val="16"/>
        </w:rPr>
        <w:t xml:space="preserve"> what</w:t>
      </w:r>
      <w:r w:rsidRPr="00A63553">
        <w:rPr>
          <w:rFonts w:ascii="Cambria" w:hAnsi="Cambria"/>
          <w:sz w:val="12"/>
        </w:rPr>
        <w:t>¶</w:t>
      </w:r>
      <w:r w:rsidRPr="00A63553">
        <w:rPr>
          <w:rFonts w:ascii="Cambria" w:hAnsi="Cambria"/>
          <w:sz w:val="16"/>
        </w:rPr>
        <w:t xml:space="preserve"> Baird calls an “educational procedure”: the formation of </w:t>
      </w:r>
      <w:r w:rsidRPr="00A63553">
        <w:rPr>
          <w:rStyle w:val="IntenseEmphasis"/>
          <w:rFonts w:ascii="Cambria" w:hAnsi="Cambria"/>
        </w:rPr>
        <w:t>a pedagogical playground to</w:t>
      </w:r>
      <w:r w:rsidRPr="00A63553">
        <w:rPr>
          <w:rStyle w:val="IntenseEmphasis"/>
          <w:rFonts w:ascii="Cambria" w:hAnsi="Cambria"/>
          <w:sz w:val="12"/>
          <w:u w:val="none"/>
        </w:rPr>
        <w:t>¶</w:t>
      </w:r>
      <w:r w:rsidRPr="00A63553">
        <w:rPr>
          <w:rStyle w:val="IntenseEmphasis"/>
          <w:rFonts w:ascii="Cambria" w:hAnsi="Cambria"/>
        </w:rPr>
        <w:t xml:space="preserve"> experiment with alternative ideas and coalesce assertions and unwarranted beliefs into</w:t>
      </w:r>
      <w:r w:rsidRPr="00A63553">
        <w:rPr>
          <w:rStyle w:val="IntenseEmphasis"/>
          <w:rFonts w:ascii="Cambria" w:hAnsi="Cambria"/>
          <w:sz w:val="12"/>
          <w:u w:val="none"/>
        </w:rPr>
        <w:t>¶</w:t>
      </w:r>
      <w:r w:rsidRPr="00A63553">
        <w:rPr>
          <w:rStyle w:val="IntenseEmphasis"/>
          <w:rFonts w:ascii="Cambria" w:hAnsi="Cambria"/>
        </w:rPr>
        <w:t xml:space="preserve"> sound conviction</w:t>
      </w:r>
      <w:r w:rsidRPr="00A63553">
        <w:rPr>
          <w:rFonts w:ascii="Cambria" w:hAnsi="Cambria"/>
          <w:sz w:val="16"/>
        </w:rPr>
        <w:t xml:space="preserve"> (1966, p. 6). </w:t>
      </w:r>
      <w:r w:rsidRPr="00A63553">
        <w:rPr>
          <w:rStyle w:val="IntenseEmphasis"/>
          <w:rFonts w:ascii="Cambria" w:hAnsi="Cambria"/>
        </w:rPr>
        <w:t>Treating debate as a training ground for</w:t>
      </w:r>
      <w:r w:rsidRPr="00A63553">
        <w:rPr>
          <w:rFonts w:ascii="Cambria" w:hAnsi="Cambria"/>
          <w:sz w:val="16"/>
        </w:rPr>
        <w:t xml:space="preserve"> advocacy and</w:t>
      </w:r>
      <w:r w:rsidRPr="00A63553">
        <w:rPr>
          <w:rFonts w:ascii="Cambria" w:hAnsi="Cambria"/>
          <w:sz w:val="12"/>
        </w:rPr>
        <w:t>¶</w:t>
      </w:r>
      <w:r w:rsidRPr="00A63553">
        <w:rPr>
          <w:rFonts w:ascii="Cambria" w:hAnsi="Cambria"/>
          <w:sz w:val="16"/>
        </w:rPr>
        <w:t xml:space="preserve"> decision-making has several benefits: </w:t>
      </w:r>
      <w:r w:rsidRPr="00A63553">
        <w:rPr>
          <w:rStyle w:val="IntenseEmphasis"/>
          <w:rFonts w:ascii="Cambria" w:hAnsi="Cambria"/>
        </w:rPr>
        <w:t>it allows debaters the conceptual flexibility to</w:t>
      </w:r>
      <w:r w:rsidRPr="00A63553">
        <w:rPr>
          <w:rStyle w:val="IntenseEmphasis"/>
          <w:rFonts w:ascii="Cambria" w:hAnsi="Cambria"/>
          <w:sz w:val="12"/>
          <w:u w:val="none"/>
        </w:rPr>
        <w:t>¶</w:t>
      </w:r>
      <w:r w:rsidRPr="00A63553">
        <w:rPr>
          <w:rStyle w:val="IntenseEmphasis"/>
          <w:rFonts w:ascii="Cambria" w:hAnsi="Cambria"/>
        </w:rPr>
        <w:t xml:space="preserve"> experiment with minority and extreme ideas, protects them from outside influences, and</w:t>
      </w:r>
      <w:r w:rsidRPr="00A63553">
        <w:rPr>
          <w:rStyle w:val="IntenseEmphasis"/>
          <w:rFonts w:ascii="Cambria" w:hAnsi="Cambria"/>
          <w:sz w:val="12"/>
          <w:u w:val="none"/>
        </w:rPr>
        <w:t>¶</w:t>
      </w:r>
      <w:r w:rsidRPr="00A63553">
        <w:rPr>
          <w:rStyle w:val="IntenseEmphasis"/>
          <w:rFonts w:ascii="Cambria" w:hAnsi="Cambria"/>
        </w:rPr>
        <w:t xml:space="preserve"> buys them time before they are forced to publicly put forward their opinions</w:t>
      </w:r>
      <w:r w:rsidRPr="00A63553">
        <w:rPr>
          <w:rFonts w:ascii="Cambria" w:hAnsi="Cambria"/>
          <w:sz w:val="16"/>
        </w:rPr>
        <w:t xml:space="preserve"> (Coverstone</w:t>
      </w:r>
      <w:r w:rsidRPr="00A63553">
        <w:rPr>
          <w:rFonts w:ascii="Cambria" w:hAnsi="Cambria"/>
          <w:sz w:val="12"/>
        </w:rPr>
        <w:t>¶</w:t>
      </w:r>
      <w:r w:rsidRPr="00A63553">
        <w:rPr>
          <w:rFonts w:ascii="Cambria" w:hAnsi="Cambria"/>
          <w:sz w:val="16"/>
        </w:rPr>
        <w:t xml:space="preserve"> 1995). As a result, </w:t>
      </w:r>
      <w:r w:rsidRPr="00A63553">
        <w:rPr>
          <w:rStyle w:val="IntenseEmphasis"/>
          <w:rFonts w:ascii="Cambria" w:hAnsi="Cambria"/>
        </w:rPr>
        <w:t>the primary focus of the activity shifts from arguing to deciding,</w:t>
      </w:r>
      <w:r w:rsidRPr="00A63553">
        <w:rPr>
          <w:rStyle w:val="IntenseEmphasis"/>
          <w:rFonts w:ascii="Cambria" w:hAnsi="Cambria"/>
          <w:sz w:val="12"/>
          <w:u w:val="none"/>
        </w:rPr>
        <w:t>¶</w:t>
      </w:r>
      <w:r w:rsidRPr="00A63553">
        <w:rPr>
          <w:rStyle w:val="IntenseEmphasis"/>
          <w:rFonts w:ascii="Cambria" w:hAnsi="Cambria"/>
        </w:rPr>
        <w:t xml:space="preserve"> giving critical thinking its crucial importance</w:t>
      </w:r>
      <w:r w:rsidRPr="00A63553">
        <w:rPr>
          <w:rFonts w:ascii="Cambria" w:hAnsi="Cambria"/>
          <w:sz w:val="16"/>
        </w:rPr>
        <w:t>. A fundamental premise of the anti-SSD’s</w:t>
      </w:r>
      <w:r w:rsidRPr="00A63553">
        <w:rPr>
          <w:rFonts w:ascii="Cambria" w:hAnsi="Cambria"/>
          <w:sz w:val="12"/>
        </w:rPr>
        <w:t>¶</w:t>
      </w:r>
      <w:r w:rsidRPr="00A63553">
        <w:rPr>
          <w:rFonts w:ascii="Cambria" w:hAnsi="Cambria"/>
          <w:sz w:val="16"/>
        </w:rPr>
        <w:t xml:space="preserve"> claim about cooption is thoroughly indicted: </w:t>
      </w:r>
      <w:r w:rsidRPr="00A63553">
        <w:rPr>
          <w:rStyle w:val="IntenseEmphasis"/>
          <w:rFonts w:ascii="Cambria" w:hAnsi="Cambria"/>
        </w:rPr>
        <w:t>it is impossible to lose one’s convictions</w:t>
      </w:r>
      <w:r w:rsidRPr="00A63553">
        <w:rPr>
          <w:rStyle w:val="IntenseEmphasis"/>
          <w:rFonts w:ascii="Cambria" w:hAnsi="Cambria"/>
          <w:sz w:val="12"/>
          <w:u w:val="none"/>
        </w:rPr>
        <w:t>¶</w:t>
      </w:r>
      <w:r w:rsidRPr="00A63553">
        <w:rPr>
          <w:rStyle w:val="IntenseEmphasis"/>
          <w:rFonts w:ascii="Cambria" w:hAnsi="Cambria"/>
        </w:rPr>
        <w:t xml:space="preserve"> before they have truly been discovered. </w:t>
      </w:r>
    </w:p>
    <w:p w:rsidR="00131E3C" w:rsidRPr="00A63553" w:rsidRDefault="00131E3C" w:rsidP="00131E3C">
      <w:pPr>
        <w:rPr>
          <w:rStyle w:val="IntenseEmphasis"/>
          <w:rFonts w:ascii="Cambria" w:hAnsi="Cambria"/>
        </w:rPr>
      </w:pPr>
    </w:p>
    <w:p w:rsidR="00131E3C" w:rsidRPr="00A63553" w:rsidRDefault="00131E3C" w:rsidP="00131E3C">
      <w:pPr>
        <w:pStyle w:val="Heading3"/>
        <w:rPr>
          <w:rFonts w:ascii="Cambria" w:hAnsi="Cambria"/>
        </w:rPr>
      </w:pPr>
      <w:r w:rsidRPr="00A63553">
        <w:rPr>
          <w:rFonts w:ascii="Cambria" w:hAnsi="Cambria"/>
        </w:rPr>
        <w:t>SSD Good  - Fairness and Education</w:t>
      </w:r>
    </w:p>
    <w:p w:rsidR="00131E3C" w:rsidRPr="00A63553" w:rsidRDefault="00131E3C" w:rsidP="00131E3C">
      <w:pPr>
        <w:pStyle w:val="Heading4"/>
        <w:rPr>
          <w:rFonts w:ascii="Cambria" w:hAnsi="Cambria"/>
        </w:rPr>
      </w:pPr>
      <w:r w:rsidRPr="00A63553">
        <w:rPr>
          <w:rFonts w:ascii="Cambria" w:hAnsi="Cambria"/>
        </w:rPr>
        <w:t>Debate has becoming increasing divided the only way to ensure a pedagogical model that retains the fairness of debate and the educational benefits is through switch side debate. Wholesale rejection fails but instead reading arguments on the negative sustains the sanctity in the resolution as a stasis point and provides an avenue for broader discussions</w:t>
      </w:r>
    </w:p>
    <w:p w:rsidR="00131E3C" w:rsidRPr="00A63553" w:rsidRDefault="00131E3C" w:rsidP="00131E3C">
      <w:pPr>
        <w:jc w:val="both"/>
        <w:rPr>
          <w:rFonts w:ascii="Cambria" w:hAnsi="Cambria"/>
          <w:sz w:val="14"/>
        </w:rPr>
      </w:pPr>
      <w:r w:rsidRPr="00A63553">
        <w:rPr>
          <w:rStyle w:val="Style13ptBold"/>
          <w:rFonts w:ascii="Cambria" w:hAnsi="Cambria"/>
          <w:sz w:val="28"/>
        </w:rPr>
        <w:t>Galloway 2007</w:t>
      </w:r>
      <w:r w:rsidRPr="00A63553">
        <w:rPr>
          <w:rFonts w:ascii="Cambria" w:hAnsi="Cambria"/>
          <w:sz w:val="14"/>
        </w:rPr>
        <w:t xml:space="preserve">(Ryan, professor of communication at samford university, DINNER AND CONVERSATION AT THE ARGUMENTATIVE TABLE: RECONCEPTUALIZING DEBATE AS AN ARGUMENTATIVE DIALOGUE, Contemporary Argumentation and Debate, Vol. 28 (2007) 1, By definition, debate coaches are contentious and the history of modern debate has been marked by an inter-play of collegiality and competition (Bruschke, 2004, p. 82). </w:t>
      </w:r>
    </w:p>
    <w:p w:rsidR="00131E3C" w:rsidRPr="00A63553" w:rsidRDefault="00131E3C" w:rsidP="00131E3C">
      <w:pPr>
        <w:jc w:val="both"/>
        <w:rPr>
          <w:rFonts w:ascii="Cambria" w:hAnsi="Cambria"/>
          <w:u w:val="single"/>
        </w:rPr>
      </w:pPr>
      <w:r w:rsidRPr="00A63553">
        <w:rPr>
          <w:rFonts w:ascii="Cambria" w:hAnsi="Cambria"/>
          <w:sz w:val="16"/>
        </w:rPr>
        <w:t xml:space="preserve">However, modern debate has amped up natural levels of antagonism so that it </w:t>
      </w:r>
      <w:r w:rsidRPr="00A63553">
        <w:rPr>
          <w:rFonts w:ascii="Cambria" w:hAnsi="Cambria"/>
          <w:u w:val="single"/>
        </w:rPr>
        <w:t>now exists</w:t>
      </w:r>
      <w:r w:rsidRPr="00A63553">
        <w:rPr>
          <w:rFonts w:ascii="Cambria" w:hAnsi="Cambria"/>
          <w:sz w:val="16"/>
        </w:rPr>
        <w:t xml:space="preserve"> in </w:t>
      </w:r>
      <w:r w:rsidRPr="00A63553">
        <w:rPr>
          <w:rFonts w:ascii="Cambria" w:hAnsi="Cambria"/>
          <w:u w:val="single"/>
        </w:rPr>
        <w:t>a clash between one group that employs an argumentative style heavily centered on evidence and speed against another that seeks to criticize the form and style of these debates.</w:t>
      </w:r>
      <w:r w:rsidRPr="00A63553">
        <w:rPr>
          <w:rFonts w:ascii="Cambria" w:hAnsi="Cambria"/>
          <w:sz w:val="16"/>
        </w:rPr>
        <w:t xml:space="preserve"> Debates between the two factions are frequently conceived as a clash of civilizations (Solt, 2004, p. 44).   Rhetoric from both sides often reaches a fever pitch. Tim O’Donnell of Mary Washington University’s judging philosophy says that, </w:t>
      </w:r>
      <w:r w:rsidRPr="00A63553">
        <w:rPr>
          <w:rFonts w:ascii="Cambria" w:hAnsi="Cambria"/>
          <w:u w:val="single"/>
        </w:rPr>
        <w:t>“[r]ight now…there is a war going on…and the very future of policy debate as an educationally and competitively coherent activity hangs in the balance”</w:t>
      </w:r>
      <w:r w:rsidRPr="00A63553">
        <w:rPr>
          <w:rFonts w:ascii="Cambria" w:hAnsi="Cambria"/>
          <w:sz w:val="16"/>
        </w:rPr>
        <w:t xml:space="preserve"> (2008). The other side of the coin is equally forthright. Asha Cerian offered in her judge philosophy “to vote on Ks [kritiks] and alternative forms of debate. And that’s it” (2007).  Similarly, Andy Ellis has posted a series of you-tube videos to e-debate calling for a more radical approach. In one video entitled “Unifying the opposition,” Ellis describes debate as a war and calls for insurgents seeking to overthrow existing debate practices (Ellis, 2008b).   </w:t>
      </w:r>
      <w:r w:rsidRPr="00A63553">
        <w:rPr>
          <w:rFonts w:ascii="Cambria" w:hAnsi="Cambria"/>
          <w:u w:val="single"/>
        </w:rPr>
        <w:t>While these views are extreme, long-time observers have noted changes in the tone and tenor of debate discussions.</w:t>
      </w:r>
      <w:r w:rsidRPr="00A63553">
        <w:rPr>
          <w:rFonts w:ascii="Cambria" w:hAnsi="Cambria"/>
          <w:sz w:val="16"/>
        </w:rPr>
        <w:t xml:space="preserve"> Jeff Parcher observed that the fragmentation of the 2004 National Debate Tournament “seemed viscerally different” than previous disputes (2004, p. 89). </w:t>
      </w:r>
      <w:r w:rsidRPr="00A63553">
        <w:rPr>
          <w:rFonts w:ascii="Cambria" w:hAnsi="Cambria"/>
          <w:u w:val="single"/>
        </w:rPr>
        <w:t>These disagreements seem highly  personalized and “wrought with frustrations, anxiety, resistance, and backlash</w:t>
      </w:r>
      <w:r w:rsidRPr="00A63553">
        <w:rPr>
          <w:rFonts w:ascii="Cambria" w:hAnsi="Cambria"/>
          <w:sz w:val="16"/>
        </w:rPr>
        <w:t xml:space="preserve">” (Zompetti, 2004, p. 27). One coach noted that the difference between the current era of factionalization and controversies of the past is that, “no one left counter-warrant debates in tears.”  </w:t>
      </w:r>
      <w:r w:rsidRPr="00A63553">
        <w:rPr>
          <w:rFonts w:ascii="Cambria" w:hAnsi="Cambria"/>
          <w:u w:val="single"/>
        </w:rPr>
        <w:t>Much of the controversy involves the resolution itself, and whether teams should have to defend the resolution, or whether they can mount a broader criticism of the activity</w:t>
      </w:r>
      <w:r w:rsidRPr="00A63553">
        <w:rPr>
          <w:rFonts w:ascii="Cambria" w:hAnsi="Cambria"/>
          <w:sz w:val="16"/>
        </w:rPr>
        <w:t xml:space="preserve"> (Snider, 2003). Steve Woods notes that, “Academic debate is now entering a third state, a critical turn in the activity. </w:t>
      </w:r>
      <w:r w:rsidRPr="00A63553">
        <w:rPr>
          <w:rFonts w:ascii="Cambria" w:hAnsi="Cambria"/>
          <w:u w:val="single"/>
        </w:rPr>
        <w:t>The identifying element of this change is that abandonment of the role playing that the construct of fiat enabled”</w:t>
      </w:r>
      <w:r w:rsidRPr="00A63553">
        <w:rPr>
          <w:rFonts w:ascii="Cambria" w:hAnsi="Cambria"/>
          <w:sz w:val="16"/>
        </w:rPr>
        <w:t xml:space="preserve"> (Woods, 2003, p. 87).  This journal previously (2004) addressed issues regarding the growing divide in policy debate. However, the role of the debate resolution in the clash of civilizations was largely ignored. </w:t>
      </w:r>
      <w:r w:rsidRPr="00A63553">
        <w:rPr>
          <w:rFonts w:ascii="Cambria" w:hAnsi="Cambria"/>
          <w:u w:val="single"/>
        </w:rPr>
        <w:t xml:space="preserve">Here, I defend the notion that activist approaches of critical debaters can best flourish if grounded in topical advocacy defined in terms of the resolution. </w:t>
      </w:r>
      <w:r w:rsidRPr="00A63553">
        <w:rPr>
          <w:rFonts w:ascii="Cambria" w:hAnsi="Cambria"/>
          <w:b/>
          <w:u w:val="single"/>
        </w:rPr>
        <w:t>This approach encourages the pedagogical benefits of debates about discourse and representations while preserving the educational advantages of switch-side debate</w:t>
      </w:r>
      <w:r w:rsidRPr="00A63553">
        <w:rPr>
          <w:rFonts w:ascii="Cambria" w:hAnsi="Cambria"/>
          <w:u w:val="single"/>
        </w:rPr>
        <w:t>.  Debaters’ increased reliance on speech act and performativity theory in debates generates a need to step back and re-conceptualize the false dilemma of the “policy only” or “kritik only”</w:t>
      </w:r>
      <w:r w:rsidRPr="00A63553">
        <w:rPr>
          <w:rFonts w:ascii="Cambria" w:hAnsi="Cambria"/>
          <w:sz w:val="16"/>
        </w:rPr>
        <w:t xml:space="preserve"> perspective. P</w:t>
      </w:r>
      <w:r w:rsidRPr="00A63553">
        <w:rPr>
          <w:rFonts w:ascii="Cambria" w:hAnsi="Cambria"/>
          <w:u w:val="single"/>
        </w:rPr>
        <w:t xml:space="preserve">olicy debate’s theoretical foundations should find root in an overarching theory of debate that incorporates both policy and critical exchanges. </w:t>
      </w:r>
      <w:r w:rsidRPr="00A63553">
        <w:rPr>
          <w:rFonts w:ascii="Cambria" w:hAnsi="Cambria"/>
          <w:sz w:val="16"/>
        </w:rPr>
        <w:t xml:space="preserve">Here, I will seek to conceptualize debate as a dialogue, following the theoretical foundations of Mikhail Bakhtin (1990) and Star Muir (1993) </w:t>
      </w:r>
      <w:r w:rsidRPr="00A63553">
        <w:rPr>
          <w:rFonts w:ascii="Cambria" w:hAnsi="Cambria"/>
          <w:b/>
          <w:u w:val="single"/>
        </w:rPr>
        <w:t>that connects the benefits of dialogical modes of argument to competitive debate. Ideally, the resolution should function to negotiate traditional and activist approaches.  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A63553">
        <w:rPr>
          <w:rFonts w:ascii="Cambria" w:hAnsi="Cambria"/>
          <w:u w:val="single"/>
        </w:rPr>
        <w:t>. While this view is  broader than many policy teams would like, and certainly more limited than many critical teams would prefer, this approach captures the advantages of both modes of debate while maintaining the stable axis point of argumentation for a full clash of ideas around these values</w:t>
      </w:r>
      <w:r w:rsidRPr="00A63553">
        <w:rPr>
          <w:rFonts w:ascii="Cambria" w:hAnsi="Cambria"/>
          <w:sz w:val="16"/>
        </w:rPr>
        <w:t xml:space="preserve">.  Here, I begin with an introduction to the dialogic model, which I will relate to the history of switch-side debate and the current controversy. Then, I will defend my conception of debate as a dialogical exchange. Finally, I will answer potential criticisms to the debate as a dialogue construct. </w:t>
      </w:r>
      <w:r w:rsidRPr="00A63553">
        <w:rPr>
          <w:rFonts w:ascii="Cambria" w:hAnsi="Cambria"/>
          <w:u w:val="single"/>
        </w:rPr>
        <w:t>Conceiving debate as a dialogue exposes a means of bridging the divide between the policy community and the kritik community</w:t>
      </w:r>
      <w:r w:rsidRPr="00A63553">
        <w:rPr>
          <w:rFonts w:ascii="Cambria" w:hAnsi="Cambria"/>
          <w:sz w:val="16"/>
        </w:rPr>
        <w:t xml:space="preserve">. Here I will distinguish between formal argument and dialogue.  While formal argument centers on the demands of informal and formal logic as a mechanism of mediation, </w:t>
      </w:r>
      <w:r w:rsidRPr="00A63553">
        <w:rPr>
          <w:rFonts w:ascii="Cambria" w:hAnsi="Cambria"/>
          <w:u w:val="single"/>
        </w:rPr>
        <w:t>dialogue tends to focus on the relational aspects of an interaction. As such, it emphasizes the give-and-take process of negotiation. Consequently, dialogue emphasizes outcomes related to agreement or consensus rather than propositional correctness</w:t>
      </w:r>
      <w:r w:rsidRPr="00A63553">
        <w:rPr>
          <w:rFonts w:ascii="Cambria" w:hAnsi="Cambria"/>
          <w:sz w:val="16"/>
        </w:rPr>
        <w:t xml:space="preserve"> (Mendelson &amp; Lindeman, 2000).   As dialogue</w:t>
      </w:r>
      <w:r w:rsidRPr="00A63553">
        <w:rPr>
          <w:rFonts w:ascii="Cambria" w:hAnsi="Cambria"/>
          <w:u w:val="single"/>
        </w:rPr>
        <w:t>, the affirmative case constitutes a discursive act that anticipates a discursive response. The consequent interplay does not seek to establish a propositional truth, but seeks to initiate an in-depth dialogue between the debate participants. Such an approach would have little use for rigid rules of logic or argument, such as stock issues or fallacy theory, except to the point where the participants agreed that these were functional approaches. Instead, a dialogic approach encourages evaluations of affirmative cases relative to their performative benefits, or whether or not the case is a valuable speech act.</w:t>
      </w:r>
      <w:r w:rsidRPr="00A63553">
        <w:rPr>
          <w:rFonts w:ascii="Cambria" w:hAnsi="Cambria"/>
          <w:sz w:val="16"/>
        </w:rPr>
        <w:t xml:space="preserve"> The move away from formal logic structure toward a dialogical conversation model allows for a broader perspective regarding the ontological status of debate. At the same time, a dialogical approach challenges the ways that many teams argue speech act and performance theory in debates. Because there are a range of ways that performative oriented teams argue their cases, </w:t>
      </w:r>
      <w:r w:rsidRPr="00A63553">
        <w:rPr>
          <w:rFonts w:ascii="Cambria" w:hAnsi="Cambria"/>
          <w:u w:val="single"/>
        </w:rPr>
        <w:t>there is little consensus regarding the status of topicality. While some take topicality as a central challenge to creating performance-based debates, many argue that topicality is wholly irrelevant to the debate, contending that the requirement that a critical affirmative be topical silences creativity and oppositional approaches</w:t>
      </w:r>
      <w:r w:rsidRPr="00A63553">
        <w:rPr>
          <w:rFonts w:ascii="Cambria" w:hAnsi="Cambria"/>
          <w:sz w:val="16"/>
        </w:rPr>
        <w:t>. However, if we move beyond viewing debate as an ontologically independent monologue—but as an invitation to dialogue, our attention must move from the ontology of the affirmative case to a consideration of the case in light of exigent opposition (Farrell, 1985). Thus, the initial speech act of the affirmative team sets the stage for an emergent response. While most responses deal directly with the affirmative case, Farrell notes that they may also deal with metacommunication regarding the process of negotiation. In this way, we may conceptualize the affirmative’s goal in creating a “germ of a response” (Bakhtin, 1990) whose completeness bears on the possibility of all subsequent utterances.  Conceived as a dialogue, the affirmative speech act anticipates the negative response. A failure to adequately encourage, or anticipate a response deprives the negative speech act and the emergent dialogue of the capacity for a complete inquiry. Such violations short circuit the dialogue and undermine the potential for an emerging dialogue to gain significance (</w:t>
      </w:r>
      <w:r w:rsidRPr="00A63553">
        <w:rPr>
          <w:rFonts w:ascii="Cambria" w:hAnsi="Cambria"/>
          <w:u w:val="single"/>
        </w:rPr>
        <w:t>either within the debate community or as translated to forums outside of the activity). Here, the dialogical model performs as a fairness model, contending that the affirmative speech act, be it policy oriented, critical, or performative in nature, must adhere to normative restrictions to achieve its maximum competitive and ontological potential.   This is not new. The notion of affirmative restrictions harkens back to the old controversies over switch-side debate, when proponents argued that debaters be required to argue against their own personal convictions in favor of topics they personally opposed, while opponents contended that debaters should never betray their personal convictions.</w:t>
      </w:r>
      <w:r w:rsidRPr="00A63553">
        <w:rPr>
          <w:rFonts w:ascii="Cambria" w:hAnsi="Cambria"/>
          <w:sz w:val="16"/>
        </w:rPr>
        <w:t xml:space="preserve"> Darin Hicks and Ronald Greene (2000) call this stance “rhetoric of commitment.” Initially</w:t>
      </w:r>
      <w:r w:rsidRPr="00A63553">
        <w:rPr>
          <w:rFonts w:ascii="Cambria" w:hAnsi="Cambria"/>
          <w:u w:val="single"/>
        </w:rPr>
        <w:t>, formats that require debaters to speak against their own personal convictions were considered unethical by opponents of switch-side debate.</w:t>
      </w:r>
      <w:r w:rsidRPr="00A63553">
        <w:rPr>
          <w:rFonts w:ascii="Cambria" w:hAnsi="Cambria"/>
          <w:sz w:val="16"/>
        </w:rPr>
        <w:t xml:space="preserve"> </w:t>
      </w:r>
      <w:r w:rsidRPr="00A63553">
        <w:rPr>
          <w:rFonts w:ascii="Cambria" w:hAnsi="Cambria"/>
          <w:u w:val="single"/>
        </w:rPr>
        <w:t xml:space="preserve">Defenders countered with an Aristotlean ethic that asked debaters to learn their positions from all sides.   Current controversies replay elements of debates regarding switching sides. The primary addition to the discussion regards the role of speech acts and performance. Affirmative teams often defend their advocacy in the context of a larger critical project, often claiming that the benefits of their project supersede localized fairness norms so that topicality and other procedurals are outweighed. This approach powerfully challenges requirements that affirmatives be topical.  </w:t>
      </w:r>
    </w:p>
    <w:p w:rsidR="009B15AE" w:rsidRPr="00A63553" w:rsidRDefault="009B15AE" w:rsidP="009B15AE">
      <w:pPr>
        <w:pStyle w:val="Heading4"/>
        <w:rPr>
          <w:rFonts w:ascii="Cambria" w:hAnsi="Cambria"/>
        </w:rPr>
      </w:pPr>
      <w:r w:rsidRPr="00A63553">
        <w:rPr>
          <w:rFonts w:ascii="Cambria" w:hAnsi="Cambria"/>
        </w:rPr>
        <w:t>Communal consensus over switch-side debate identifies it as ethical and productive</w:t>
      </w:r>
    </w:p>
    <w:p w:rsidR="009B15AE" w:rsidRPr="00A63553" w:rsidRDefault="009B15AE" w:rsidP="009B15AE">
      <w:pPr>
        <w:rPr>
          <w:rStyle w:val="Style13ptBold"/>
          <w:rFonts w:ascii="Cambria" w:hAnsi="Cambria"/>
          <w:b w:val="0"/>
        </w:rPr>
      </w:pPr>
      <w:r w:rsidRPr="00A63553">
        <w:rPr>
          <w:rStyle w:val="Style13ptBold"/>
          <w:rFonts w:ascii="Cambria" w:hAnsi="Cambria"/>
        </w:rPr>
        <w:t xml:space="preserve">Klopf and McCroskey no date </w:t>
      </w:r>
      <w:r w:rsidRPr="00A63553">
        <w:rPr>
          <w:rStyle w:val="Style13ptBold"/>
          <w:rFonts w:ascii="Cambria" w:hAnsi="Cambria"/>
          <w:b w:val="0"/>
        </w:rPr>
        <w:t>(*NEED MORE QUALS* Donald, Universities of Hawaii and West Virginia; and James, West Virginia University, “Debating Both Sides Ethical? Controversy Pau!” http://www.jamescmccroskey.com/publications/5.htm)//meb</w:t>
      </w:r>
    </w:p>
    <w:p w:rsidR="009B15AE" w:rsidRPr="00A63553" w:rsidRDefault="009B15AE" w:rsidP="009B15AE">
      <w:pPr>
        <w:rPr>
          <w:rStyle w:val="Emphasis"/>
          <w:rFonts w:ascii="Cambria" w:hAnsi="Cambria"/>
        </w:rPr>
      </w:pPr>
      <w:r w:rsidRPr="00A63553">
        <w:rPr>
          <w:rStyle w:val="StyleUnderline"/>
          <w:rFonts w:ascii="Cambria" w:hAnsi="Cambria"/>
        </w:rPr>
        <w:t xml:space="preserve">Those who favor the relative ethic, and consequently support shift-sides debating, challenge the absolutists as they argue that tournament debates </w:t>
      </w:r>
      <w:r w:rsidRPr="00A63553">
        <w:rPr>
          <w:rFonts w:ascii="Cambria" w:hAnsi="Cambria"/>
        </w:rPr>
        <w:t xml:space="preserve">. . . </w:t>
      </w:r>
      <w:r w:rsidRPr="00A63553">
        <w:rPr>
          <w:rStyle w:val="StyleUnderline"/>
          <w:rFonts w:ascii="Cambria" w:hAnsi="Cambria"/>
        </w:rPr>
        <w:t>are educational in nature</w:t>
      </w:r>
      <w:r w:rsidRPr="00A63553">
        <w:rPr>
          <w:rFonts w:ascii="Cambria" w:hAnsi="Cambria"/>
        </w:rPr>
        <w:t xml:space="preserve">. </w:t>
      </w:r>
      <w:r w:rsidRPr="00A63553">
        <w:rPr>
          <w:rFonts w:ascii="Cambria" w:hAnsi="Cambria"/>
          <w:sz w:val="16"/>
          <w:szCs w:val="16"/>
        </w:rPr>
        <w:t xml:space="preserve">Here the people debating are merely using the resolution as a means of developing and displaying their talents in the effective use of argumentation. The audience is interested in the debate primarily as a debate and is not necessarily concerned with the topic itself at all.4 The debaters speak not on the public platform but usually before audiences of experts whose task it is to listen as observers "of the relative skill with which the contending debaters marshall evidence and reasoning in support of their respective positions."5 So speak the relativists. In brief, the absolutists consider shift-sides debate unethical because it is public speaking and as such the debater should support only that which he believes is right. The relativists feel that both-sides debate is ethical because it is not public speaking but rather is a training activity designed to prepare students to be public speakers. This controversy, perhaps, is similar to killing in war. The absolutists would argue that taking life in war is a violation of the Commandment "thou shalt not kill" and thus is unethical. The relativists would contend that killing under the circumstances of war does not violate this Commandment and thus is ethical. </w:t>
      </w:r>
      <w:r w:rsidRPr="00A63553">
        <w:rPr>
          <w:rStyle w:val="StyleUnderline"/>
          <w:rFonts w:ascii="Cambria" w:hAnsi="Cambria"/>
        </w:rPr>
        <w:t>Ethics</w:t>
      </w:r>
      <w:r w:rsidRPr="00A63553">
        <w:rPr>
          <w:rFonts w:ascii="Cambria" w:hAnsi="Cambria"/>
        </w:rPr>
        <w:t xml:space="preserve">, </w:t>
      </w:r>
      <w:r w:rsidRPr="00A63553">
        <w:rPr>
          <w:rFonts w:ascii="Cambria" w:hAnsi="Cambria"/>
          <w:sz w:val="16"/>
          <w:szCs w:val="16"/>
        </w:rPr>
        <w:t>as defined by Dewey and Tufts,</w:t>
      </w:r>
      <w:r w:rsidRPr="00A63553">
        <w:rPr>
          <w:rFonts w:ascii="Cambria" w:hAnsi="Cambria"/>
        </w:rPr>
        <w:t xml:space="preserve"> "</w:t>
      </w:r>
      <w:r w:rsidRPr="00A63553">
        <w:rPr>
          <w:rStyle w:val="StyleUnderline"/>
          <w:rFonts w:ascii="Cambria" w:hAnsi="Cambria"/>
        </w:rPr>
        <w:t>is the science that deals with conduct, insofar as this is considered as right or wrong</w:t>
      </w:r>
      <w:r w:rsidRPr="00A63553">
        <w:rPr>
          <w:rFonts w:ascii="Cambria" w:hAnsi="Cambria"/>
          <w:sz w:val="16"/>
          <w:szCs w:val="16"/>
        </w:rPr>
        <w:t>, good or bad."6</w:t>
      </w:r>
      <w:r w:rsidRPr="00A63553">
        <w:rPr>
          <w:rFonts w:ascii="Cambria" w:hAnsi="Cambria"/>
        </w:rPr>
        <w:t xml:space="preserve"> </w:t>
      </w:r>
      <w:r w:rsidRPr="00A63553">
        <w:rPr>
          <w:rStyle w:val="StyleUnderline"/>
          <w:rFonts w:ascii="Cambria" w:hAnsi="Cambria"/>
        </w:rPr>
        <w:t>The key word here</w:t>
      </w:r>
      <w:r w:rsidRPr="00A63553">
        <w:rPr>
          <w:rFonts w:ascii="Cambria" w:hAnsi="Cambria"/>
        </w:rPr>
        <w:t xml:space="preserve">, </w:t>
      </w:r>
      <w:r w:rsidRPr="00A63553">
        <w:rPr>
          <w:rFonts w:ascii="Cambria" w:hAnsi="Cambria"/>
          <w:sz w:val="16"/>
          <w:szCs w:val="16"/>
        </w:rPr>
        <w:t>we believe,</w:t>
      </w:r>
      <w:r w:rsidRPr="00A63553">
        <w:rPr>
          <w:rFonts w:ascii="Cambria" w:hAnsi="Cambria"/>
        </w:rPr>
        <w:t xml:space="preserve"> </w:t>
      </w:r>
      <w:r w:rsidRPr="00A63553">
        <w:rPr>
          <w:rStyle w:val="StyleUnderline"/>
          <w:rFonts w:ascii="Cambria" w:hAnsi="Cambria"/>
        </w:rPr>
        <w:t>is considered</w:t>
      </w:r>
      <w:r w:rsidRPr="00A63553">
        <w:rPr>
          <w:rFonts w:ascii="Cambria" w:hAnsi="Cambria"/>
        </w:rPr>
        <w:t xml:space="preserve">. </w:t>
      </w:r>
      <w:r w:rsidRPr="00A63553">
        <w:rPr>
          <w:rFonts w:ascii="Cambria" w:hAnsi="Cambria"/>
          <w:sz w:val="16"/>
          <w:szCs w:val="16"/>
        </w:rPr>
        <w:t>And for the debating both sides problem, considered by whom? To us,</w:t>
      </w:r>
      <w:r w:rsidRPr="00A63553">
        <w:rPr>
          <w:rFonts w:ascii="Cambria" w:hAnsi="Cambria"/>
        </w:rPr>
        <w:t xml:space="preserve"> </w:t>
      </w:r>
      <w:r w:rsidRPr="00A63553">
        <w:rPr>
          <w:rStyle w:val="StyleUnderline"/>
          <w:rFonts w:ascii="Cambria" w:hAnsi="Cambria"/>
        </w:rPr>
        <w:t>considered by those closet to the problem, those who face the reality of the problem, the nation's debate coaches</w:t>
      </w:r>
      <w:r w:rsidRPr="00A63553">
        <w:rPr>
          <w:rFonts w:ascii="Cambria" w:hAnsi="Cambria"/>
        </w:rPr>
        <w:t xml:space="preserve">. </w:t>
      </w:r>
      <w:r w:rsidRPr="00A63553">
        <w:rPr>
          <w:rFonts w:ascii="Cambria" w:hAnsi="Cambria"/>
          <w:sz w:val="16"/>
          <w:szCs w:val="16"/>
        </w:rPr>
        <w:t xml:space="preserve">To determine how the coaches feel about debate ethics, we conducted a survey during the spring of 1963. The procedure and complete results were reported at the SAA convention in Denver and have been submitted for publication elsewhere.7 Pertinent here are the results recorded on item number 34 of the questionnaire. </w:t>
      </w:r>
      <w:r w:rsidRPr="00A63553">
        <w:rPr>
          <w:rStyle w:val="StyleUnderline"/>
          <w:rFonts w:ascii="Cambria" w:hAnsi="Cambria"/>
        </w:rPr>
        <w:t>The questionnaire was sent to 363 American Forensic Association members</w:t>
      </w:r>
      <w:r w:rsidRPr="00A63553">
        <w:rPr>
          <w:rFonts w:ascii="Cambria" w:hAnsi="Cambria"/>
        </w:rPr>
        <w:t xml:space="preserve"> </w:t>
      </w:r>
      <w:r w:rsidRPr="00A63553">
        <w:rPr>
          <w:rFonts w:ascii="Cambria" w:hAnsi="Cambria"/>
          <w:sz w:val="16"/>
          <w:szCs w:val="16"/>
        </w:rPr>
        <w:t xml:space="preserve">who were college teachers and coaches of debate, and to the sponsors of the 195 largest National Forensic League chapters. These educators were asked to decide whether item 34 was (1) ethical and good debate procedure, (2) ethical but bad procedure, (3) questionable, or (4) unethical. Item number 34 reads: "Debaters being required to debate both sides of a proposition." The 393 respondents replied as follows. </w:t>
      </w:r>
      <w:r w:rsidRPr="00A63553">
        <w:rPr>
          <w:rStyle w:val="StyleUnderline"/>
          <w:rFonts w:ascii="Cambria" w:hAnsi="Cambria"/>
        </w:rPr>
        <w:t>Only 3.5% of the total group believe debating both sides is unethical</w:t>
      </w:r>
      <w:r w:rsidRPr="00A63553">
        <w:rPr>
          <w:rFonts w:ascii="Cambria" w:hAnsi="Cambria"/>
          <w:sz w:val="16"/>
          <w:szCs w:val="16"/>
        </w:rPr>
        <w:t>. While the study did not cover all of the nation's debate instructors, the overwhelming collective opinion of a sample of this size leads us to contend that the controversy is truly pau! One of the writers went a step further. During the 1962-63 academic year he surveyed the directors of the nation's intercollegiate speech tournaments to discover what practices were being followed in their tournaments. He found that</w:t>
      </w:r>
      <w:r w:rsidRPr="00A63553">
        <w:rPr>
          <w:rFonts w:ascii="Cambria" w:hAnsi="Cambria"/>
        </w:rPr>
        <w:t xml:space="preserve"> </w:t>
      </w:r>
      <w:r w:rsidRPr="00A63553">
        <w:rPr>
          <w:rStyle w:val="StyleUnderline"/>
          <w:rFonts w:ascii="Cambria" w:hAnsi="Cambria"/>
        </w:rPr>
        <w:t>only 18% of the 210 tournaments for which he received responses exclusively employed unit debate</w:t>
      </w:r>
      <w:r w:rsidRPr="00A63553">
        <w:rPr>
          <w:rFonts w:ascii="Cambria" w:hAnsi="Cambria"/>
        </w:rPr>
        <w:t xml:space="preserve"> </w:t>
      </w:r>
      <w:r w:rsidRPr="00A63553">
        <w:rPr>
          <w:rFonts w:ascii="Cambria" w:hAnsi="Cambria"/>
          <w:sz w:val="16"/>
          <w:szCs w:val="16"/>
        </w:rPr>
        <w:t>(i.e., four debaters, two of whom debate affirmative, two of whom debate negative).8 This figure is evidence to us that</w:t>
      </w:r>
      <w:r w:rsidRPr="00A63553">
        <w:rPr>
          <w:rFonts w:ascii="Cambria" w:hAnsi="Cambria"/>
        </w:rPr>
        <w:t xml:space="preserve"> </w:t>
      </w:r>
      <w:r w:rsidRPr="00A63553">
        <w:rPr>
          <w:rStyle w:val="StyleUnderline"/>
          <w:rFonts w:ascii="Cambria" w:hAnsi="Cambria"/>
        </w:rPr>
        <w:t xml:space="preserve">most tournament directors favor switch-sides debate. </w:t>
      </w:r>
      <w:r w:rsidRPr="00A63553">
        <w:rPr>
          <w:rFonts w:ascii="Cambria" w:hAnsi="Cambria"/>
          <w:sz w:val="16"/>
          <w:szCs w:val="16"/>
        </w:rPr>
        <w:t>These studies reveal that</w:t>
      </w:r>
      <w:r w:rsidRPr="00A63553">
        <w:rPr>
          <w:rFonts w:ascii="Cambria" w:hAnsi="Cambria"/>
        </w:rPr>
        <w:t xml:space="preserve"> </w:t>
      </w:r>
      <w:r w:rsidRPr="00A63553">
        <w:rPr>
          <w:rStyle w:val="Emphasis"/>
          <w:rFonts w:ascii="Cambria" w:hAnsi="Cambria"/>
        </w:rPr>
        <w:t>the relative ethic has been accepted by a large number of those involved directly with academic debate</w:t>
      </w:r>
      <w:r w:rsidRPr="00A63553">
        <w:rPr>
          <w:rFonts w:ascii="Cambria" w:hAnsi="Cambria"/>
        </w:rPr>
        <w:t xml:space="preserve">. </w:t>
      </w:r>
      <w:r w:rsidRPr="00A63553">
        <w:rPr>
          <w:rStyle w:val="Emphasis"/>
          <w:rFonts w:ascii="Cambria" w:hAnsi="Cambria"/>
        </w:rPr>
        <w:t>Their opinions and their actions indicate that they believe switch-sides debating is ethical.</w:t>
      </w:r>
    </w:p>
    <w:p w:rsidR="009B15AE" w:rsidRPr="00A63553" w:rsidRDefault="009B15AE" w:rsidP="009B15AE">
      <w:pPr>
        <w:rPr>
          <w:rFonts w:ascii="Cambria" w:hAnsi="Cambria"/>
        </w:rPr>
      </w:pPr>
    </w:p>
    <w:p w:rsidR="009B15AE" w:rsidRPr="00A63553" w:rsidRDefault="009B15AE" w:rsidP="009B15AE">
      <w:pPr>
        <w:rPr>
          <w:rFonts w:ascii="Cambria" w:hAnsi="Cambria"/>
        </w:rPr>
      </w:pPr>
    </w:p>
    <w:p w:rsidR="009B15AE" w:rsidRPr="00A63553" w:rsidRDefault="009B15AE" w:rsidP="009B15AE">
      <w:pPr>
        <w:rPr>
          <w:rFonts w:ascii="Cambria" w:hAnsi="Cambria"/>
        </w:rPr>
      </w:pPr>
    </w:p>
    <w:p w:rsidR="00131E3C" w:rsidRPr="00A63553" w:rsidRDefault="00131E3C" w:rsidP="00131E3C">
      <w:pPr>
        <w:pStyle w:val="Heading3"/>
        <w:rPr>
          <w:rFonts w:ascii="Cambria" w:hAnsi="Cambria"/>
        </w:rPr>
      </w:pPr>
      <w:r w:rsidRPr="00A63553">
        <w:rPr>
          <w:rFonts w:ascii="Cambria" w:hAnsi="Cambria"/>
        </w:rPr>
        <w:t>SSD Good – Liberal Defeat Conservative</w:t>
      </w:r>
    </w:p>
    <w:p w:rsidR="00131E3C" w:rsidRPr="00A63553" w:rsidRDefault="00131E3C" w:rsidP="00131E3C">
      <w:pPr>
        <w:pStyle w:val="Heading4"/>
        <w:rPr>
          <w:rFonts w:ascii="Cambria" w:hAnsi="Cambria"/>
        </w:rPr>
      </w:pPr>
      <w:r w:rsidRPr="00A63553">
        <w:rPr>
          <w:rFonts w:ascii="Cambria" w:hAnsi="Cambria"/>
        </w:rPr>
        <w:t>SSD flips from conservative to liberal bases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Style w:val="IntenseEmphasis"/>
          <w:rFonts w:ascii="Cambria" w:hAnsi="Cambria"/>
          <w:u w:val="none"/>
        </w:rPr>
      </w:pPr>
      <w:r w:rsidRPr="00A63553">
        <w:rPr>
          <w:rFonts w:ascii="Cambria" w:hAnsi="Cambria"/>
        </w:rPr>
        <w:t>(Casey, He produced this thesis toward the completion of his masters in communication as Graduate Assistant at Wake Forest University, "A DEFENSE OF SWITCH SIDE DEBATE", p. 13-15, https://wakespace.lib.wfu.edu/bitstream/handle/10339/.../harrigancd_05_2008.pdf, accessed 6-21-16 TAT)</w:t>
      </w:r>
    </w:p>
    <w:p w:rsidR="00131E3C" w:rsidRPr="00A63553" w:rsidRDefault="00131E3C" w:rsidP="00131E3C">
      <w:pPr>
        <w:rPr>
          <w:rFonts w:ascii="Cambria" w:hAnsi="Cambria"/>
          <w:sz w:val="16"/>
        </w:rPr>
      </w:pPr>
      <w:r w:rsidRPr="00A63553">
        <w:rPr>
          <w:rFonts w:ascii="Cambria" w:hAnsi="Cambria"/>
          <w:sz w:val="16"/>
        </w:rPr>
        <w:t xml:space="preserve">The development of the </w:t>
      </w:r>
      <w:r w:rsidRPr="00A63553">
        <w:rPr>
          <w:rStyle w:val="IntenseEmphasis"/>
          <w:rFonts w:ascii="Cambria" w:hAnsi="Cambria"/>
        </w:rPr>
        <w:t>critique and activism as competitive debate practices</w:t>
      </w:r>
      <w:r w:rsidRPr="00A63553">
        <w:rPr>
          <w:rFonts w:ascii="Cambria" w:hAnsi="Cambria"/>
          <w:sz w:val="16"/>
        </w:rPr>
        <w:t xml:space="preserve"> has</w:t>
      </w:r>
      <w:r w:rsidRPr="00A63553">
        <w:rPr>
          <w:rFonts w:ascii="Cambria" w:hAnsi="Cambria"/>
          <w:sz w:val="12"/>
        </w:rPr>
        <w:t>¶</w:t>
      </w:r>
      <w:r w:rsidRPr="00A63553">
        <w:rPr>
          <w:rFonts w:ascii="Cambria" w:hAnsi="Cambria"/>
          <w:sz w:val="16"/>
        </w:rPr>
        <w:t xml:space="preserve"> been </w:t>
      </w:r>
      <w:r w:rsidRPr="00A63553">
        <w:rPr>
          <w:rStyle w:val="IntenseEmphasis"/>
          <w:rFonts w:ascii="Cambria" w:hAnsi="Cambria"/>
        </w:rPr>
        <w:t>accompanied</w:t>
      </w:r>
      <w:r w:rsidRPr="00A63553">
        <w:rPr>
          <w:rFonts w:ascii="Cambria" w:hAnsi="Cambria"/>
          <w:sz w:val="16"/>
        </w:rPr>
        <w:t xml:space="preserve"> by </w:t>
      </w:r>
      <w:r w:rsidRPr="00A63553">
        <w:rPr>
          <w:rStyle w:val="IntenseEmphasis"/>
          <w:rFonts w:ascii="Cambria" w:hAnsi="Cambria"/>
        </w:rPr>
        <w:t>new</w:t>
      </w:r>
      <w:r w:rsidRPr="00A63553">
        <w:rPr>
          <w:rFonts w:ascii="Cambria" w:hAnsi="Cambria"/>
          <w:sz w:val="16"/>
        </w:rPr>
        <w:t xml:space="preserve"> and renewed </w:t>
      </w:r>
      <w:r w:rsidRPr="00A63553">
        <w:rPr>
          <w:rStyle w:val="IntenseEmphasis"/>
          <w:rFonts w:ascii="Cambria" w:hAnsi="Cambria"/>
        </w:rPr>
        <w:t>insights about the theory of SSD</w:t>
      </w:r>
      <w:r w:rsidRPr="00A63553">
        <w:rPr>
          <w:rFonts w:ascii="Cambria" w:hAnsi="Cambria"/>
          <w:sz w:val="16"/>
        </w:rPr>
        <w:t>. In particular,</w:t>
      </w:r>
      <w:r w:rsidRPr="00A63553">
        <w:rPr>
          <w:rFonts w:ascii="Cambria" w:hAnsi="Cambria"/>
          <w:sz w:val="12"/>
        </w:rPr>
        <w:t>¶</w:t>
      </w:r>
      <w:r w:rsidRPr="00A63553">
        <w:rPr>
          <w:rFonts w:ascii="Cambria" w:hAnsi="Cambria"/>
          <w:sz w:val="16"/>
        </w:rPr>
        <w:t xml:space="preserve"> three arguments have been the most prevalent. First, </w:t>
      </w:r>
      <w:r w:rsidRPr="00A63553">
        <w:rPr>
          <w:rStyle w:val="IntenseEmphasis"/>
          <w:rFonts w:ascii="Cambria" w:hAnsi="Cambria"/>
        </w:rPr>
        <w:t>the argument about convictions has</w:t>
      </w:r>
      <w:r w:rsidRPr="00A63553">
        <w:rPr>
          <w:rStyle w:val="IntenseEmphasis"/>
          <w:rFonts w:ascii="Cambria" w:hAnsi="Cambria"/>
          <w:sz w:val="12"/>
          <w:u w:val="none"/>
        </w:rPr>
        <w:t>¶</w:t>
      </w:r>
      <w:r w:rsidRPr="00A63553">
        <w:rPr>
          <w:rStyle w:val="IntenseEmphasis"/>
          <w:rFonts w:ascii="Cambria" w:hAnsi="Cambria"/>
        </w:rPr>
        <w:t xml:space="preserve"> re-emerged on the other side of the ideological spectrum</w:t>
      </w:r>
      <w:r w:rsidRPr="00A63553">
        <w:rPr>
          <w:rFonts w:ascii="Cambria" w:hAnsi="Cambria"/>
          <w:sz w:val="16"/>
        </w:rPr>
        <w:t xml:space="preserve">. As </w:t>
      </w:r>
      <w:r w:rsidRPr="00A63553">
        <w:rPr>
          <w:rStyle w:val="IntenseEmphasis"/>
          <w:rFonts w:ascii="Cambria" w:hAnsi="Cambria"/>
        </w:rPr>
        <w:t>the influence of postmodern</w:t>
      </w:r>
      <w:r w:rsidRPr="00A63553">
        <w:rPr>
          <w:rStyle w:val="IntenseEmphasis"/>
          <w:rFonts w:ascii="Cambria" w:hAnsi="Cambria"/>
          <w:sz w:val="12"/>
          <w:u w:val="none"/>
        </w:rPr>
        <w:t>¶</w:t>
      </w:r>
      <w:r w:rsidRPr="00A63553">
        <w:rPr>
          <w:rStyle w:val="IntenseEmphasis"/>
          <w:rFonts w:ascii="Cambria" w:hAnsi="Cambria"/>
        </w:rPr>
        <w:t xml:space="preserve"> literature has become increasingly popular</w:t>
      </w:r>
      <w:r w:rsidRPr="00A63553">
        <w:rPr>
          <w:rFonts w:ascii="Cambria" w:hAnsi="Cambria"/>
          <w:sz w:val="16"/>
        </w:rPr>
        <w:t xml:space="preserve"> in debate, more and </w:t>
      </w:r>
      <w:r w:rsidRPr="00A63553">
        <w:rPr>
          <w:rStyle w:val="IntenseEmphasis"/>
          <w:rFonts w:ascii="Cambria" w:hAnsi="Cambria"/>
        </w:rPr>
        <w:t>more students and</w:t>
      </w:r>
      <w:r w:rsidRPr="00A63553">
        <w:rPr>
          <w:rStyle w:val="IntenseEmphasis"/>
          <w:rFonts w:ascii="Cambria" w:hAnsi="Cambria"/>
          <w:sz w:val="12"/>
          <w:u w:val="none"/>
        </w:rPr>
        <w:t>¶</w:t>
      </w:r>
      <w:r w:rsidRPr="00A63553">
        <w:rPr>
          <w:rStyle w:val="IntenseEmphasis"/>
          <w:rFonts w:ascii="Cambria" w:hAnsi="Cambria"/>
        </w:rPr>
        <w:t xml:space="preserve"> coaches have accepted its tenets of micro-political disruption and skepticism toward</w:t>
      </w:r>
      <w:r w:rsidRPr="00A63553">
        <w:rPr>
          <w:rStyle w:val="IntenseEmphasis"/>
          <w:rFonts w:ascii="Cambria" w:hAnsi="Cambria"/>
          <w:sz w:val="12"/>
          <w:u w:val="none"/>
        </w:rPr>
        <w:t>¶</w:t>
      </w:r>
      <w:r w:rsidRPr="00A63553">
        <w:rPr>
          <w:rStyle w:val="IntenseEmphasis"/>
          <w:rFonts w:ascii="Cambria" w:hAnsi="Cambria"/>
        </w:rPr>
        <w:t xml:space="preserve"> traditional means of social change</w:t>
      </w:r>
      <w:r w:rsidRPr="00A63553">
        <w:rPr>
          <w:rFonts w:ascii="Cambria" w:hAnsi="Cambria"/>
          <w:sz w:val="16"/>
        </w:rPr>
        <w:t xml:space="preserve">. </w:t>
      </w:r>
      <w:r w:rsidRPr="00A63553">
        <w:rPr>
          <w:rStyle w:val="IntenseEmphasis"/>
          <w:rFonts w:ascii="Cambria" w:hAnsi="Cambria"/>
        </w:rPr>
        <w:t>Now, liberals</w:t>
      </w:r>
      <w:r w:rsidRPr="00A63553">
        <w:rPr>
          <w:rFonts w:ascii="Cambria" w:hAnsi="Cambria"/>
          <w:sz w:val="16"/>
        </w:rPr>
        <w:t xml:space="preserve"> (</w:t>
      </w:r>
      <w:r w:rsidRPr="00A63553">
        <w:rPr>
          <w:rStyle w:val="IntenseEmphasis"/>
          <w:rFonts w:ascii="Cambria" w:hAnsi="Cambria"/>
        </w:rPr>
        <w:t>instead of the conservatives on the</w:t>
      </w:r>
      <w:r w:rsidRPr="00A63553">
        <w:rPr>
          <w:rStyle w:val="IntenseEmphasis"/>
          <w:rFonts w:ascii="Cambria" w:hAnsi="Cambria"/>
          <w:sz w:val="12"/>
          <w:u w:val="none"/>
        </w:rPr>
        <w:t>¶</w:t>
      </w:r>
      <w:r w:rsidRPr="00A63553">
        <w:rPr>
          <w:rStyle w:val="IntenseEmphasis"/>
          <w:rFonts w:ascii="Cambria" w:hAnsi="Cambria"/>
        </w:rPr>
        <w:t xml:space="preserve"> 1954 “engage China” topic</w:t>
      </w:r>
      <w:r w:rsidRPr="00A63553">
        <w:rPr>
          <w:rFonts w:ascii="Cambria" w:hAnsi="Cambria"/>
          <w:sz w:val="16"/>
        </w:rPr>
        <w:t xml:space="preserve">) </w:t>
      </w:r>
      <w:r w:rsidRPr="00A63553">
        <w:rPr>
          <w:rStyle w:val="IntenseEmphasis"/>
          <w:rFonts w:ascii="Cambria" w:hAnsi="Cambria"/>
        </w:rPr>
        <w:t>are objecting to the practice of SSD because it forces student</w:t>
      </w:r>
      <w:r w:rsidRPr="00A63553">
        <w:rPr>
          <w:rStyle w:val="IntenseEmphasis"/>
          <w:rFonts w:ascii="Cambria" w:hAnsi="Cambria"/>
          <w:sz w:val="12"/>
          <w:u w:val="none"/>
        </w:rPr>
        <w:t>¶</w:t>
      </w:r>
      <w:r w:rsidRPr="00A63553">
        <w:rPr>
          <w:rStyle w:val="IntenseEmphasis"/>
          <w:rFonts w:ascii="Cambria" w:hAnsi="Cambria"/>
        </w:rPr>
        <w:t xml:space="preserve"> to advocate “dirty” bureaucratic politics through the state</w:t>
      </w:r>
      <w:r w:rsidRPr="00A63553">
        <w:rPr>
          <w:rFonts w:ascii="Cambria" w:hAnsi="Cambria"/>
          <w:sz w:val="16"/>
        </w:rPr>
        <w:t xml:space="preserve">. Second, </w:t>
      </w:r>
      <w:r w:rsidRPr="00A63553">
        <w:rPr>
          <w:rStyle w:val="IntenseEmphasis"/>
          <w:rFonts w:ascii="Cambria" w:hAnsi="Cambria"/>
        </w:rPr>
        <w:t>critics of SSD have</w:t>
      </w:r>
      <w:r w:rsidRPr="00A63553">
        <w:rPr>
          <w:rStyle w:val="IntenseEmphasis"/>
          <w:rFonts w:ascii="Cambria" w:hAnsi="Cambria"/>
          <w:sz w:val="12"/>
          <w:u w:val="none"/>
        </w:rPr>
        <w:t>¶</w:t>
      </w:r>
      <w:r w:rsidRPr="00A63553">
        <w:rPr>
          <w:rStyle w:val="IntenseEmphasis"/>
          <w:rFonts w:ascii="Cambria" w:hAnsi="Cambria"/>
        </w:rPr>
        <w:t xml:space="preserve"> charged that the practice has a moderating effect on students’ beliefs, drawing them</w:t>
      </w:r>
      <w:r w:rsidRPr="00A63553">
        <w:rPr>
          <w:rStyle w:val="IntenseEmphasis"/>
          <w:rFonts w:ascii="Cambria" w:hAnsi="Cambria"/>
          <w:sz w:val="12"/>
          <w:u w:val="none"/>
        </w:rPr>
        <w:t>¶</w:t>
      </w:r>
      <w:r w:rsidRPr="00A63553">
        <w:rPr>
          <w:rStyle w:val="IntenseEmphasis"/>
          <w:rFonts w:ascii="Cambria" w:hAnsi="Cambria"/>
        </w:rPr>
        <w:t xml:space="preserve"> toward the political center over time</w:t>
      </w:r>
      <w:r w:rsidRPr="00A63553">
        <w:rPr>
          <w:rFonts w:ascii="Cambria" w:hAnsi="Cambria"/>
          <w:sz w:val="16"/>
        </w:rPr>
        <w:t xml:space="preserve">. While this may not necessarily be a bad thing, </w:t>
      </w:r>
      <w:r w:rsidRPr="00A63553">
        <w:rPr>
          <w:rStyle w:val="IntenseEmphasis"/>
          <w:rFonts w:ascii="Cambria" w:hAnsi="Cambria"/>
        </w:rPr>
        <w:t>some</w:t>
      </w:r>
      <w:r w:rsidRPr="00A63553">
        <w:rPr>
          <w:rStyle w:val="IntenseEmphasis"/>
          <w:rFonts w:ascii="Cambria" w:hAnsi="Cambria"/>
          <w:sz w:val="12"/>
          <w:u w:val="none"/>
        </w:rPr>
        <w:t>¶</w:t>
      </w:r>
      <w:r w:rsidRPr="00A63553">
        <w:rPr>
          <w:rStyle w:val="IntenseEmphasis"/>
          <w:rFonts w:ascii="Cambria" w:hAnsi="Cambria"/>
        </w:rPr>
        <w:t xml:space="preserve"> have argued that this is a form of “cooptation” that strengthens the “dominant ideology”</w:t>
      </w:r>
      <w:r w:rsidRPr="00A63553">
        <w:rPr>
          <w:rStyle w:val="IntenseEmphasis"/>
          <w:rFonts w:ascii="Cambria" w:hAnsi="Cambria"/>
          <w:sz w:val="12"/>
          <w:u w:val="none"/>
        </w:rPr>
        <w:t>¶</w:t>
      </w:r>
      <w:r w:rsidRPr="00A63553">
        <w:rPr>
          <w:rStyle w:val="IntenseEmphasis"/>
          <w:rFonts w:ascii="Cambria" w:hAnsi="Cambria"/>
        </w:rPr>
        <w:t xml:space="preserve"> latent within debate practices</w:t>
      </w:r>
      <w:r w:rsidRPr="00A63553">
        <w:rPr>
          <w:rFonts w:ascii="Cambria" w:hAnsi="Cambria"/>
          <w:sz w:val="16"/>
        </w:rPr>
        <w:t xml:space="preserve"> (Massey, 2006). </w:t>
      </w:r>
      <w:r w:rsidRPr="00A63553">
        <w:rPr>
          <w:rStyle w:val="IntenseEmphasis"/>
          <w:rFonts w:ascii="Cambria" w:hAnsi="Cambria"/>
        </w:rPr>
        <w:t>Third</w:t>
      </w:r>
      <w:r w:rsidRPr="00A63553">
        <w:rPr>
          <w:rFonts w:ascii="Cambria" w:hAnsi="Cambria"/>
          <w:sz w:val="16"/>
        </w:rPr>
        <w:t xml:space="preserve"> and most prevalently, </w:t>
      </w:r>
      <w:r w:rsidRPr="00A63553">
        <w:rPr>
          <w:rStyle w:val="IntenseEmphasis"/>
          <w:rFonts w:ascii="Cambria" w:hAnsi="Cambria"/>
        </w:rPr>
        <w:t>some have</w:t>
      </w:r>
      <w:r w:rsidRPr="00A63553">
        <w:rPr>
          <w:rStyle w:val="IntenseEmphasis"/>
          <w:rFonts w:ascii="Cambria" w:hAnsi="Cambria"/>
          <w:sz w:val="12"/>
          <w:u w:val="none"/>
        </w:rPr>
        <w:t>¶</w:t>
      </w:r>
      <w:r w:rsidRPr="00A63553">
        <w:rPr>
          <w:rStyle w:val="IntenseEmphasis"/>
          <w:rFonts w:ascii="Cambria" w:hAnsi="Cambria"/>
        </w:rPr>
        <w:t xml:space="preserve"> argued that the practice of debating both sides should be critically scrutinized because of</w:t>
      </w:r>
      <w:r w:rsidRPr="00A63553">
        <w:rPr>
          <w:rStyle w:val="IntenseEmphasis"/>
          <w:rFonts w:ascii="Cambria" w:hAnsi="Cambria"/>
          <w:sz w:val="12"/>
          <w:u w:val="none"/>
        </w:rPr>
        <w:t>¶</w:t>
      </w:r>
      <w:r w:rsidRPr="00A63553">
        <w:rPr>
          <w:rStyle w:val="IntenseEmphasis"/>
          <w:rFonts w:ascii="Cambria" w:hAnsi="Cambria"/>
        </w:rPr>
        <w:t xml:space="preserve"> the way it contributes to the moral development of the debater as a subject</w:t>
      </w:r>
      <w:r w:rsidRPr="00A63553">
        <w:rPr>
          <w:rFonts w:ascii="Cambria" w:hAnsi="Cambria"/>
          <w:sz w:val="16"/>
        </w:rPr>
        <w:t>. In 2005,</w:t>
      </w:r>
      <w:r w:rsidRPr="00A63553">
        <w:rPr>
          <w:rFonts w:ascii="Cambria" w:hAnsi="Cambria"/>
          <w:sz w:val="12"/>
        </w:rPr>
        <w:t>¶</w:t>
      </w:r>
      <w:r w:rsidRPr="00A63553">
        <w:rPr>
          <w:rFonts w:ascii="Cambria" w:hAnsi="Cambria"/>
          <w:sz w:val="16"/>
        </w:rPr>
        <w:t xml:space="preserve"> Ronald </w:t>
      </w:r>
      <w:r w:rsidRPr="00A63553">
        <w:rPr>
          <w:rStyle w:val="IntenseEmphasis"/>
          <w:rFonts w:ascii="Cambria" w:hAnsi="Cambria"/>
        </w:rPr>
        <w:t>Greene</w:t>
      </w:r>
      <w:r w:rsidRPr="00A63553">
        <w:rPr>
          <w:rFonts w:ascii="Cambria" w:hAnsi="Cambria"/>
          <w:sz w:val="16"/>
        </w:rPr>
        <w:t xml:space="preserve"> </w:t>
      </w:r>
      <w:r w:rsidRPr="00A63553">
        <w:rPr>
          <w:rStyle w:val="IntenseEmphasis"/>
          <w:rFonts w:ascii="Cambria" w:hAnsi="Cambria"/>
        </w:rPr>
        <w:t>and</w:t>
      </w:r>
      <w:r w:rsidRPr="00A63553">
        <w:rPr>
          <w:rFonts w:ascii="Cambria" w:hAnsi="Cambria"/>
          <w:sz w:val="16"/>
        </w:rPr>
        <w:t xml:space="preserve"> Darrin </w:t>
      </w:r>
      <w:r w:rsidRPr="00A63553">
        <w:rPr>
          <w:rStyle w:val="IntenseEmphasis"/>
          <w:rFonts w:ascii="Cambria" w:hAnsi="Cambria"/>
        </w:rPr>
        <w:t>Hicks</w:t>
      </w:r>
      <w:r w:rsidRPr="00A63553">
        <w:rPr>
          <w:rFonts w:ascii="Cambria" w:hAnsi="Cambria"/>
          <w:sz w:val="16"/>
        </w:rPr>
        <w:t>, drawing on the existing body of theory relating to SSD,</w:t>
      </w:r>
      <w:r w:rsidRPr="00A63553">
        <w:rPr>
          <w:rFonts w:ascii="Cambria" w:hAnsi="Cambria"/>
          <w:sz w:val="12"/>
        </w:rPr>
        <w:t>¶</w:t>
      </w:r>
      <w:r w:rsidRPr="00A63553">
        <w:rPr>
          <w:rFonts w:ascii="Cambria" w:hAnsi="Cambria"/>
          <w:sz w:val="16"/>
        </w:rPr>
        <w:t xml:space="preserve"> wrote an article criticizing the claim </w:t>
      </w:r>
      <w:r w:rsidRPr="00A63553">
        <w:rPr>
          <w:rStyle w:val="IntenseEmphasis"/>
          <w:rFonts w:ascii="Cambria" w:hAnsi="Cambria"/>
        </w:rPr>
        <w:t>advanced</w:t>
      </w:r>
      <w:r w:rsidRPr="00A63553">
        <w:rPr>
          <w:rFonts w:ascii="Cambria" w:hAnsi="Cambria"/>
          <w:sz w:val="16"/>
        </w:rPr>
        <w:t xml:space="preserve"> earlier by Day </w:t>
      </w:r>
      <w:r w:rsidRPr="00A63553">
        <w:rPr>
          <w:rStyle w:val="IntenseEmphasis"/>
          <w:rFonts w:ascii="Cambria" w:hAnsi="Cambria"/>
        </w:rPr>
        <w:t>that</w:t>
      </w:r>
      <w:r w:rsidRPr="00A63553">
        <w:rPr>
          <w:rFonts w:ascii="Cambria" w:hAnsi="Cambria"/>
          <w:sz w:val="16"/>
        </w:rPr>
        <w:t xml:space="preserve"> debating both sides is</w:t>
      </w:r>
      <w:r w:rsidRPr="00A63553">
        <w:rPr>
          <w:rFonts w:ascii="Cambria" w:hAnsi="Cambria"/>
          <w:sz w:val="12"/>
        </w:rPr>
        <w:t>¶</w:t>
      </w:r>
      <w:r w:rsidRPr="00A63553">
        <w:rPr>
          <w:rFonts w:ascii="Cambria" w:hAnsi="Cambria"/>
          <w:sz w:val="16"/>
        </w:rPr>
        <w:t xml:space="preserve"> the “highest ethical act” (1966, p. 7) </w:t>
      </w:r>
      <w:r w:rsidRPr="00A63553">
        <w:rPr>
          <w:rStyle w:val="IntenseEmphasis"/>
          <w:rFonts w:ascii="Cambria" w:hAnsi="Cambria"/>
        </w:rPr>
        <w:t>because</w:t>
      </w:r>
      <w:r w:rsidRPr="00A63553">
        <w:rPr>
          <w:rFonts w:ascii="Cambria" w:hAnsi="Cambria"/>
          <w:sz w:val="16"/>
        </w:rPr>
        <w:t xml:space="preserve"> </w:t>
      </w:r>
      <w:r w:rsidRPr="00A63553">
        <w:rPr>
          <w:rStyle w:val="IntenseEmphasis"/>
          <w:rFonts w:ascii="Cambria" w:hAnsi="Cambria"/>
        </w:rPr>
        <w:t>it subordinates personal convictions to a</w:t>
      </w:r>
      <w:r w:rsidRPr="00A63553">
        <w:rPr>
          <w:rStyle w:val="IntenseEmphasis"/>
          <w:rFonts w:ascii="Cambria" w:hAnsi="Cambria"/>
          <w:sz w:val="12"/>
          <w:u w:val="none"/>
        </w:rPr>
        <w:t>¶</w:t>
      </w:r>
      <w:r w:rsidRPr="00A63553">
        <w:rPr>
          <w:rStyle w:val="IntenseEmphasis"/>
          <w:rFonts w:ascii="Cambria" w:hAnsi="Cambria"/>
        </w:rPr>
        <w:t xml:space="preserve"> belief in the process of debate as crucial sustenance for the democratic system</w:t>
      </w:r>
      <w:r w:rsidRPr="00A63553">
        <w:rPr>
          <w:rFonts w:ascii="Cambria" w:hAnsi="Cambria"/>
          <w:sz w:val="16"/>
        </w:rPr>
        <w:t>. Greene</w:t>
      </w:r>
      <w:r w:rsidRPr="00A63553">
        <w:rPr>
          <w:rFonts w:ascii="Cambria" w:hAnsi="Cambria"/>
          <w:sz w:val="12"/>
        </w:rPr>
        <w:t>¶</w:t>
      </w:r>
      <w:r w:rsidRPr="00A63553">
        <w:rPr>
          <w:rFonts w:ascii="Cambria" w:hAnsi="Cambria"/>
          <w:sz w:val="16"/>
        </w:rPr>
        <w:t xml:space="preserve"> and Hicks argued that SSD </w:t>
      </w:r>
      <w:r w:rsidRPr="00A63553">
        <w:rPr>
          <w:rStyle w:val="IntenseEmphasis"/>
          <w:rFonts w:ascii="Cambria" w:hAnsi="Cambria"/>
        </w:rPr>
        <w:t>problematically contributes to the ethical self-fashioning of</w:t>
      </w:r>
      <w:r w:rsidRPr="00A63553">
        <w:rPr>
          <w:rStyle w:val="IntenseEmphasis"/>
          <w:rFonts w:ascii="Cambria" w:hAnsi="Cambria"/>
          <w:sz w:val="12"/>
          <w:u w:val="none"/>
        </w:rPr>
        <w:t>¶</w:t>
      </w:r>
      <w:r w:rsidRPr="00A63553">
        <w:rPr>
          <w:rStyle w:val="IntenseEmphasis"/>
          <w:rFonts w:ascii="Cambria" w:hAnsi="Cambria"/>
        </w:rPr>
        <w:t xml:space="preserve"> debaters; a process by which those who embrace pluralism and openness to both sides are</w:t>
      </w:r>
      <w:r w:rsidRPr="00A63553">
        <w:rPr>
          <w:rStyle w:val="IntenseEmphasis"/>
          <w:rFonts w:ascii="Cambria" w:hAnsi="Cambria"/>
          <w:sz w:val="12"/>
          <w:u w:val="none"/>
        </w:rPr>
        <w:t>¶</w:t>
      </w:r>
      <w:r w:rsidRPr="00A63553">
        <w:rPr>
          <w:rStyle w:val="IntenseEmphasis"/>
          <w:rFonts w:ascii="Cambria" w:hAnsi="Cambria"/>
        </w:rPr>
        <w:t xml:space="preserve"> conceived of as the ideal liberal citizen</w:t>
      </w:r>
      <w:r w:rsidRPr="00A63553">
        <w:rPr>
          <w:rFonts w:ascii="Cambria" w:hAnsi="Cambria"/>
          <w:sz w:val="16"/>
        </w:rPr>
        <w:t xml:space="preserve">. </w:t>
      </w:r>
      <w:r w:rsidRPr="00A63553">
        <w:rPr>
          <w:rStyle w:val="IntenseEmphasis"/>
          <w:rFonts w:ascii="Cambria" w:hAnsi="Cambria"/>
        </w:rPr>
        <w:t>Switching sides in debate</w:t>
      </w:r>
      <w:r w:rsidRPr="00A63553">
        <w:rPr>
          <w:rFonts w:ascii="Cambria" w:hAnsi="Cambria"/>
          <w:sz w:val="16"/>
        </w:rPr>
        <w:t xml:space="preserve">, after all, is </w:t>
      </w:r>
      <w:r w:rsidRPr="00A63553">
        <w:rPr>
          <w:rStyle w:val="IntenseEmphasis"/>
          <w:rFonts w:ascii="Cambria" w:hAnsi="Cambria"/>
        </w:rPr>
        <w:t>premised</w:t>
      </w:r>
      <w:r w:rsidRPr="00A63553">
        <w:rPr>
          <w:rStyle w:val="IntenseEmphasis"/>
          <w:rFonts w:ascii="Cambria" w:hAnsi="Cambria"/>
          <w:sz w:val="12"/>
          <w:u w:val="none"/>
        </w:rPr>
        <w:t>¶</w:t>
      </w:r>
      <w:r w:rsidRPr="00A63553">
        <w:rPr>
          <w:rStyle w:val="IntenseEmphasis"/>
          <w:rFonts w:ascii="Cambria" w:hAnsi="Cambria"/>
        </w:rPr>
        <w:t xml:space="preserve"> upon the free and open expression of ideas</w:t>
      </w:r>
      <w:r w:rsidRPr="00A63553">
        <w:rPr>
          <w:rFonts w:ascii="Cambria" w:hAnsi="Cambria"/>
          <w:sz w:val="16"/>
        </w:rPr>
        <w:t xml:space="preserve">. During the Cold War, </w:t>
      </w:r>
      <w:r w:rsidRPr="00A63553">
        <w:rPr>
          <w:rStyle w:val="IntenseEmphasis"/>
          <w:rFonts w:ascii="Cambria" w:hAnsi="Cambria"/>
        </w:rPr>
        <w:t>the issue of “free</w:t>
      </w:r>
      <w:r w:rsidRPr="00A63553">
        <w:rPr>
          <w:rStyle w:val="IntenseEmphasis"/>
          <w:rFonts w:ascii="Cambria" w:hAnsi="Cambria"/>
          <w:sz w:val="12"/>
          <w:u w:val="none"/>
        </w:rPr>
        <w:t>¶</w:t>
      </w:r>
      <w:r w:rsidRPr="00A63553">
        <w:rPr>
          <w:rStyle w:val="IntenseEmphasis"/>
          <w:rFonts w:ascii="Cambria" w:hAnsi="Cambria"/>
        </w:rPr>
        <w:t xml:space="preserve"> speech” was a primary distinction between the societies of the United States and Soviet</w:t>
      </w:r>
      <w:r w:rsidRPr="00A63553">
        <w:rPr>
          <w:rStyle w:val="IntenseEmphasis"/>
          <w:rFonts w:ascii="Cambria" w:hAnsi="Cambria"/>
          <w:sz w:val="12"/>
          <w:u w:val="none"/>
        </w:rPr>
        <w:t>¶</w:t>
      </w:r>
      <w:r w:rsidRPr="00A63553">
        <w:rPr>
          <w:rStyle w:val="IntenseEmphasis"/>
          <w:rFonts w:ascii="Cambria" w:hAnsi="Cambria"/>
        </w:rPr>
        <w:t xml:space="preserve"> Union</w:t>
      </w:r>
      <w:r w:rsidRPr="00A63553">
        <w:rPr>
          <w:rFonts w:ascii="Cambria" w:hAnsi="Cambria"/>
          <w:sz w:val="16"/>
        </w:rPr>
        <w:t xml:space="preserve">. </w:t>
      </w:r>
      <w:r w:rsidRPr="00A63553">
        <w:rPr>
          <w:rStyle w:val="IntenseEmphasis"/>
          <w:rFonts w:ascii="Cambria" w:hAnsi="Cambria"/>
        </w:rPr>
        <w:t>According to Greene and Hicks</w:t>
      </w:r>
      <w:r w:rsidRPr="00A63553">
        <w:rPr>
          <w:rFonts w:ascii="Cambria" w:hAnsi="Cambria"/>
          <w:sz w:val="16"/>
        </w:rPr>
        <w:t>, the fashioning of citizens around the norms</w:t>
      </w:r>
      <w:r w:rsidRPr="00A63553">
        <w:rPr>
          <w:rFonts w:ascii="Cambria" w:hAnsi="Cambria"/>
          <w:sz w:val="12"/>
        </w:rPr>
        <w:t>¶</w:t>
      </w:r>
      <w:r w:rsidRPr="00A63553">
        <w:rPr>
          <w:rFonts w:ascii="Cambria" w:hAnsi="Cambria"/>
          <w:sz w:val="16"/>
        </w:rPr>
        <w:t xml:space="preserve"> cultivated by SSD contributed to an exceptionalist form of liberalism. They conclude that,</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The universal force of the norms embedded in discursive theories of citizenship</w:t>
      </w:r>
      <w:r w:rsidRPr="00A63553">
        <w:rPr>
          <w:rStyle w:val="IntenseEmphasis"/>
          <w:rFonts w:ascii="Cambria" w:hAnsi="Cambria"/>
          <w:sz w:val="12"/>
          <w:u w:val="none"/>
        </w:rPr>
        <w:t>¶</w:t>
      </w:r>
      <w:r w:rsidRPr="00A63553">
        <w:rPr>
          <w:rStyle w:val="IntenseEmphasis"/>
          <w:rFonts w:ascii="Cambria" w:hAnsi="Cambria"/>
        </w:rPr>
        <w:t xml:space="preserve"> require an appreciation of how the techniques invented for their internalization</w:t>
      </w:r>
      <w:r w:rsidRPr="00A63553">
        <w:rPr>
          <w:rStyle w:val="IntenseEmphasis"/>
          <w:rFonts w:ascii="Cambria" w:hAnsi="Cambria"/>
          <w:sz w:val="12"/>
          <w:u w:val="none"/>
        </w:rPr>
        <w:t>¶</w:t>
      </w:r>
      <w:r w:rsidRPr="00A63553">
        <w:rPr>
          <w:rStyle w:val="IntenseEmphasis"/>
          <w:rFonts w:ascii="Cambria" w:hAnsi="Cambria"/>
        </w:rPr>
        <w:t xml:space="preserve"> have particular national and economic histories which disrupt their universal</w:t>
      </w:r>
      <w:r w:rsidRPr="00A63553">
        <w:rPr>
          <w:rStyle w:val="IntenseEmphasis"/>
          <w:rFonts w:ascii="Cambria" w:hAnsi="Cambria"/>
          <w:sz w:val="12"/>
          <w:u w:val="none"/>
        </w:rPr>
        <w:t>¶</w:t>
      </w:r>
      <w:r w:rsidRPr="00A63553">
        <w:rPr>
          <w:rStyle w:val="IntenseEmphasis"/>
          <w:rFonts w:ascii="Cambria" w:hAnsi="Cambria"/>
        </w:rPr>
        <w:t xml:space="preserve"> pretensions</w:t>
      </w:r>
      <w:r w:rsidRPr="00A63553">
        <w:rPr>
          <w:rFonts w:ascii="Cambria" w:hAnsi="Cambria"/>
          <w:sz w:val="16"/>
        </w:rPr>
        <w:t>. Our investigation of debating both sides controversy demonstrates</w:t>
      </w:r>
      <w:r w:rsidRPr="00A63553">
        <w:rPr>
          <w:rFonts w:ascii="Cambria" w:hAnsi="Cambria"/>
          <w:sz w:val="12"/>
        </w:rPr>
        <w:t>¶</w:t>
      </w:r>
      <w:r w:rsidRPr="00A63553">
        <w:rPr>
          <w:rFonts w:ascii="Cambria" w:hAnsi="Cambria"/>
          <w:sz w:val="16"/>
        </w:rPr>
        <w:t xml:space="preserve"> the blind spots associated with the technical efforts to inculcate students with</w:t>
      </w:r>
      <w:r w:rsidRPr="00A63553">
        <w:rPr>
          <w:rFonts w:ascii="Cambria" w:hAnsi="Cambria"/>
          <w:sz w:val="12"/>
        </w:rPr>
        <w:t>¶</w:t>
      </w:r>
      <w:r w:rsidRPr="00A63553">
        <w:rPr>
          <w:rFonts w:ascii="Cambria" w:hAnsi="Cambria"/>
          <w:sz w:val="16"/>
        </w:rPr>
        <w:t xml:space="preserve"> liberal norms of democratic decision making…. What this paper demonstrates is</w:t>
      </w:r>
      <w:r w:rsidRPr="00A63553">
        <w:rPr>
          <w:rFonts w:ascii="Cambria" w:hAnsi="Cambria"/>
          <w:sz w:val="12"/>
        </w:rPr>
        <w:t>¶</w:t>
      </w:r>
      <w:r w:rsidRPr="00A63553">
        <w:rPr>
          <w:rFonts w:ascii="Cambria" w:hAnsi="Cambria"/>
          <w:sz w:val="16"/>
        </w:rPr>
        <w:t xml:space="preserve"> that debating both sides helps liberalism to produce a governing field between a</w:t>
      </w:r>
      <w:r w:rsidRPr="00A63553">
        <w:rPr>
          <w:rFonts w:ascii="Cambria" w:hAnsi="Cambria"/>
          <w:sz w:val="12"/>
        </w:rPr>
        <w:t>¶</w:t>
      </w:r>
      <w:r w:rsidRPr="00A63553">
        <w:rPr>
          <w:rFonts w:ascii="Cambria" w:hAnsi="Cambria"/>
          <w:sz w:val="16"/>
        </w:rPr>
        <w:t xml:space="preserve"> person’s first order convictions and his/her commitment to the process norms of</w:t>
      </w:r>
      <w:r w:rsidRPr="00A63553">
        <w:rPr>
          <w:rFonts w:ascii="Cambria" w:hAnsi="Cambria"/>
          <w:sz w:val="12"/>
        </w:rPr>
        <w:t>¶</w:t>
      </w:r>
      <w:r w:rsidRPr="00A63553">
        <w:rPr>
          <w:rFonts w:ascii="Cambria" w:hAnsi="Cambria"/>
          <w:sz w:val="16"/>
        </w:rPr>
        <w:t xml:space="preserve"> debate, discussion and persuasion. This field is then managed in and through the</w:t>
      </w:r>
      <w:r w:rsidRPr="00A63553">
        <w:rPr>
          <w:rFonts w:ascii="Cambria" w:hAnsi="Cambria"/>
          <w:sz w:val="12"/>
        </w:rPr>
        <w:t>¶</w:t>
      </w:r>
      <w:r w:rsidRPr="00A63553">
        <w:rPr>
          <w:rFonts w:ascii="Cambria" w:hAnsi="Cambria"/>
          <w:sz w:val="16"/>
        </w:rPr>
        <w:t xml:space="preserve"> alteration of different communicative practices. (2005, p. 120-121)</w:t>
      </w:r>
      <w:r w:rsidRPr="00A63553">
        <w:rPr>
          <w:rStyle w:val="IntenseEmphasis"/>
          <w:rFonts w:ascii="Cambria" w:hAnsi="Cambria"/>
        </w:rPr>
        <w:t>Others have taken this charge further to its logical extreme, arguing that it dangerously</w:t>
      </w:r>
      <w:r w:rsidRPr="00A63553">
        <w:rPr>
          <w:rStyle w:val="IntenseEmphasis"/>
          <w:rFonts w:ascii="Cambria" w:hAnsi="Cambria"/>
          <w:sz w:val="12"/>
          <w:u w:val="none"/>
        </w:rPr>
        <w:t>¶</w:t>
      </w:r>
      <w:r w:rsidRPr="00A63553">
        <w:rPr>
          <w:rStyle w:val="IntenseEmphasis"/>
          <w:rFonts w:ascii="Cambria" w:hAnsi="Cambria"/>
        </w:rPr>
        <w:t xml:space="preserve"> risks allowing debate to become a “form of cultural technology re-affirming a</w:t>
      </w:r>
      <w:r w:rsidRPr="00A63553">
        <w:rPr>
          <w:rStyle w:val="IntenseEmphasis"/>
          <w:rFonts w:ascii="Cambria" w:hAnsi="Cambria"/>
          <w:sz w:val="12"/>
          <w:u w:val="none"/>
        </w:rPr>
        <w:t>¶</w:t>
      </w:r>
      <w:r w:rsidRPr="00A63553">
        <w:rPr>
          <w:rStyle w:val="IntenseEmphasis"/>
          <w:rFonts w:ascii="Cambria" w:hAnsi="Cambria"/>
        </w:rPr>
        <w:t xml:space="preserve"> commitment to American Exceptionalism and global domination”</w:t>
      </w:r>
      <w:r w:rsidRPr="00A63553">
        <w:rPr>
          <w:rFonts w:ascii="Cambria" w:hAnsi="Cambria"/>
          <w:sz w:val="16"/>
        </w:rPr>
        <w:t xml:space="preserve"> (Massey, 2006).</w:t>
      </w:r>
    </w:p>
    <w:p w:rsidR="00131E3C" w:rsidRPr="00A63553" w:rsidRDefault="00131E3C" w:rsidP="00131E3C">
      <w:pPr>
        <w:rPr>
          <w:rFonts w:ascii="Cambria" w:hAnsi="Cambria"/>
          <w:sz w:val="16"/>
        </w:rPr>
      </w:pPr>
    </w:p>
    <w:p w:rsidR="00131E3C" w:rsidRPr="00A63553" w:rsidRDefault="00131E3C" w:rsidP="00131E3C">
      <w:pPr>
        <w:pStyle w:val="Heading4"/>
        <w:rPr>
          <w:rFonts w:ascii="Cambria" w:hAnsi="Cambria"/>
        </w:rPr>
      </w:pPr>
      <w:r w:rsidRPr="00A63553">
        <w:rPr>
          <w:rFonts w:ascii="Cambria" w:hAnsi="Cambria"/>
        </w:rPr>
        <w:t>SSD was defended by liberals against conservatives in the context of the 1954 China topic – key to debating taboo issuess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20, https://wakespace.lib.wfu.edu/bitstream/handle/10339/.../harrigancd_05_2008.pdf, accessed 6-21-16 TAT)</w:t>
      </w:r>
    </w:p>
    <w:p w:rsidR="00131E3C" w:rsidRPr="00A63553" w:rsidRDefault="00131E3C" w:rsidP="00131E3C">
      <w:pPr>
        <w:rPr>
          <w:rStyle w:val="IntenseEmphasis"/>
          <w:rFonts w:ascii="Cambria" w:hAnsi="Cambria"/>
          <w:sz w:val="16"/>
          <w:u w:val="none"/>
        </w:rPr>
      </w:pPr>
      <w:r w:rsidRPr="00A63553">
        <w:rPr>
          <w:rFonts w:ascii="Cambria" w:hAnsi="Cambria"/>
          <w:sz w:val="16"/>
        </w:rPr>
        <w:t xml:space="preserve">Since its inception, </w:t>
      </w:r>
      <w:r w:rsidRPr="00A63553">
        <w:rPr>
          <w:rStyle w:val="IntenseEmphasis"/>
          <w:rFonts w:ascii="Cambria" w:hAnsi="Cambria"/>
        </w:rPr>
        <w:t>the practice of debating both sides</w:t>
      </w:r>
      <w:r w:rsidRPr="00A63553">
        <w:rPr>
          <w:rFonts w:ascii="Cambria" w:hAnsi="Cambria"/>
          <w:sz w:val="16"/>
        </w:rPr>
        <w:t xml:space="preserve"> in academic contests </w:t>
      </w:r>
      <w:r w:rsidRPr="00A63553">
        <w:rPr>
          <w:rStyle w:val="IntenseEmphasis"/>
          <w:rFonts w:ascii="Cambria" w:hAnsi="Cambria"/>
        </w:rPr>
        <w:t>has</w:t>
      </w:r>
      <w:r w:rsidRPr="00A63553">
        <w:rPr>
          <w:rFonts w:ascii="Cambria" w:hAnsi="Cambria"/>
          <w:sz w:val="12"/>
        </w:rPr>
        <w:t>¶</w:t>
      </w:r>
      <w:r w:rsidRPr="00A63553">
        <w:rPr>
          <w:rFonts w:ascii="Cambria" w:hAnsi="Cambria"/>
          <w:sz w:val="16"/>
        </w:rPr>
        <w:t xml:space="preserve"> consistently </w:t>
      </w:r>
      <w:r w:rsidRPr="00A63553">
        <w:rPr>
          <w:rStyle w:val="IntenseEmphasis"/>
          <w:rFonts w:ascii="Cambria" w:hAnsi="Cambria"/>
        </w:rPr>
        <w:t>remained a “fruitful subject for controversy”</w:t>
      </w:r>
      <w:r w:rsidRPr="00A63553">
        <w:rPr>
          <w:rFonts w:ascii="Cambria" w:hAnsi="Cambria"/>
          <w:sz w:val="16"/>
        </w:rPr>
        <w:t xml:space="preserve"> (Ehninger, 1958, p. 128). In</w:t>
      </w:r>
      <w:r w:rsidRPr="00A63553">
        <w:rPr>
          <w:rFonts w:ascii="Cambria" w:hAnsi="Cambria"/>
          <w:sz w:val="12"/>
        </w:rPr>
        <w:t>¶</w:t>
      </w:r>
      <w:r w:rsidRPr="00A63553">
        <w:rPr>
          <w:rFonts w:ascii="Cambria" w:hAnsi="Cambria"/>
          <w:sz w:val="16"/>
        </w:rPr>
        <w:t xml:space="preserve"> particular, </w:t>
      </w:r>
      <w:r w:rsidRPr="00A63553">
        <w:rPr>
          <w:rStyle w:val="IntenseEmphasis"/>
          <w:rFonts w:ascii="Cambria" w:hAnsi="Cambria"/>
        </w:rPr>
        <w:t>the selection of “engagement of China” as the 1954 national debate topic</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marked a particularly contentious moment</w:t>
      </w:r>
      <w:r w:rsidRPr="00A63553">
        <w:rPr>
          <w:rFonts w:ascii="Cambria" w:hAnsi="Cambria"/>
          <w:sz w:val="16"/>
        </w:rPr>
        <w:t xml:space="preserve"> that incited the first widespread written</w:t>
      </w:r>
      <w:r w:rsidRPr="00A63553">
        <w:rPr>
          <w:rFonts w:ascii="Cambria" w:hAnsi="Cambria"/>
          <w:sz w:val="12"/>
        </w:rPr>
        <w:t>¶</w:t>
      </w:r>
      <w:r w:rsidRPr="00A63553">
        <w:rPr>
          <w:rFonts w:ascii="Cambria" w:hAnsi="Cambria"/>
          <w:sz w:val="16"/>
        </w:rPr>
        <w:t xml:space="preserve"> arguments about switch side debating. </w:t>
      </w:r>
      <w:r w:rsidRPr="00A63553">
        <w:rPr>
          <w:rStyle w:val="IntenseEmphasis"/>
          <w:rFonts w:ascii="Cambria" w:hAnsi="Cambria"/>
        </w:rPr>
        <w:t>On that topic</w:t>
      </w:r>
      <w:r w:rsidRPr="00A63553">
        <w:rPr>
          <w:rFonts w:ascii="Cambria" w:hAnsi="Cambria"/>
          <w:sz w:val="16"/>
        </w:rPr>
        <w:t>, “Resolved: That the United States</w:t>
      </w:r>
      <w:r w:rsidRPr="00A63553">
        <w:rPr>
          <w:rFonts w:ascii="Cambria" w:hAnsi="Cambria"/>
          <w:sz w:val="12"/>
        </w:rPr>
        <w:t>¶</w:t>
      </w:r>
      <w:r w:rsidRPr="00A63553">
        <w:rPr>
          <w:rFonts w:ascii="Cambria" w:hAnsi="Cambria"/>
          <w:sz w:val="16"/>
        </w:rPr>
        <w:t xml:space="preserve"> should extend diplomatic recognition to the communist government of China”4,</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affirmatives were required to defend a statement that contradicted the United States’</w:t>
      </w:r>
      <w:r w:rsidRPr="00A63553">
        <w:rPr>
          <w:rStyle w:val="IntenseEmphasis"/>
          <w:rFonts w:ascii="Cambria" w:hAnsi="Cambria"/>
          <w:sz w:val="12"/>
          <w:u w:val="none"/>
        </w:rPr>
        <w:t>¶</w:t>
      </w:r>
      <w:r w:rsidRPr="00A63553">
        <w:rPr>
          <w:rStyle w:val="IntenseEmphasis"/>
          <w:rFonts w:ascii="Cambria" w:hAnsi="Cambria"/>
        </w:rPr>
        <w:t xml:space="preserve"> official policy of containment toward communist China. Conservatives objected to this</w:t>
      </w:r>
      <w:r w:rsidRPr="00A63553">
        <w:rPr>
          <w:rStyle w:val="IntenseEmphasis"/>
          <w:rFonts w:ascii="Cambria" w:hAnsi="Cambria"/>
          <w:sz w:val="12"/>
          <w:u w:val="none"/>
        </w:rPr>
        <w:t>¶</w:t>
      </w:r>
      <w:r w:rsidRPr="00A63553">
        <w:rPr>
          <w:rStyle w:val="IntenseEmphasis"/>
          <w:rFonts w:ascii="Cambria" w:hAnsi="Cambria"/>
        </w:rPr>
        <w:t xml:space="preserve"> position as socially dangerous support for an enemy of the United States</w:t>
      </w:r>
      <w:r w:rsidRPr="00A63553">
        <w:rPr>
          <w:rFonts w:ascii="Cambria" w:hAnsi="Cambria"/>
          <w:sz w:val="16"/>
        </w:rPr>
        <w:t xml:space="preserve"> (English, Llano,</w:t>
      </w:r>
      <w:r w:rsidRPr="00A63553">
        <w:rPr>
          <w:rFonts w:ascii="Cambria" w:hAnsi="Cambria"/>
          <w:sz w:val="12"/>
        </w:rPr>
        <w:t>¶</w:t>
      </w:r>
      <w:r w:rsidRPr="00A63553">
        <w:rPr>
          <w:rFonts w:ascii="Cambria" w:hAnsi="Cambria"/>
          <w:sz w:val="16"/>
        </w:rPr>
        <w:t xml:space="preserve"> Mitchell, Morrison, Rief and Woods, 2007, p. 222). Some, including the U</w:t>
      </w:r>
      <w:r w:rsidRPr="00A63553">
        <w:rPr>
          <w:rStyle w:val="IntenseEmphasis"/>
          <w:rFonts w:ascii="Cambria" w:hAnsi="Cambria"/>
        </w:rPr>
        <w:t>.S. Naval and</w:t>
      </w:r>
      <w:r w:rsidRPr="00A63553">
        <w:rPr>
          <w:rStyle w:val="IntenseEmphasis"/>
          <w:rFonts w:ascii="Cambria" w:hAnsi="Cambria"/>
          <w:sz w:val="12"/>
          <w:u w:val="none"/>
        </w:rPr>
        <w:t>¶</w:t>
      </w:r>
      <w:r w:rsidRPr="00A63553">
        <w:rPr>
          <w:rStyle w:val="IntenseEmphasis"/>
          <w:rFonts w:ascii="Cambria" w:hAnsi="Cambria"/>
        </w:rPr>
        <w:t xml:space="preserve"> Military academies and several teacher colleges</w:t>
      </w:r>
      <w:r w:rsidRPr="00A63553">
        <w:rPr>
          <w:rFonts w:ascii="Cambria" w:hAnsi="Cambria"/>
          <w:sz w:val="16"/>
        </w:rPr>
        <w:t xml:space="preserve">, </w:t>
      </w:r>
      <w:r w:rsidRPr="00A63553">
        <w:rPr>
          <w:rStyle w:val="IntenseEmphasis"/>
          <w:rFonts w:ascii="Cambria" w:hAnsi="Cambria"/>
        </w:rPr>
        <w:t>refused to argue such a position and</w:t>
      </w:r>
      <w:r w:rsidRPr="00A63553">
        <w:rPr>
          <w:rStyle w:val="IntenseEmphasis"/>
          <w:rFonts w:ascii="Cambria" w:hAnsi="Cambria"/>
          <w:sz w:val="12"/>
          <w:u w:val="none"/>
        </w:rPr>
        <w:t>¶</w:t>
      </w:r>
      <w:r w:rsidRPr="00A63553">
        <w:rPr>
          <w:rStyle w:val="IntenseEmphasis"/>
          <w:rFonts w:ascii="Cambria" w:hAnsi="Cambria"/>
        </w:rPr>
        <w:t xml:space="preserve"> boycotted the topic</w:t>
      </w:r>
      <w:r w:rsidRPr="00A63553">
        <w:rPr>
          <w:rFonts w:ascii="Cambria" w:hAnsi="Cambria"/>
          <w:sz w:val="16"/>
        </w:rPr>
        <w:t>. This generated a deep ripple effect of controversy and intense</w:t>
      </w:r>
      <w:r w:rsidRPr="00A63553">
        <w:rPr>
          <w:rFonts w:ascii="Cambria" w:hAnsi="Cambria"/>
          <w:sz w:val="12"/>
        </w:rPr>
        <w:t>¶</w:t>
      </w:r>
      <w:r w:rsidRPr="00A63553">
        <w:rPr>
          <w:rFonts w:ascii="Cambria" w:hAnsi="Cambria"/>
          <w:sz w:val="16"/>
        </w:rPr>
        <w:t xml:space="preserve"> national discussion of SSD, including written coverage in The New York Times (Greene</w:t>
      </w:r>
      <w:r w:rsidRPr="00A63553">
        <w:rPr>
          <w:rFonts w:ascii="Cambria" w:hAnsi="Cambria"/>
          <w:sz w:val="12"/>
        </w:rPr>
        <w:t>¶</w:t>
      </w:r>
      <w:r w:rsidRPr="00A63553">
        <w:rPr>
          <w:rFonts w:ascii="Cambria" w:hAnsi="Cambria"/>
          <w:sz w:val="16"/>
        </w:rPr>
        <w:t xml:space="preserve"> and Hicks 2005, p. 100).</w:t>
      </w:r>
    </w:p>
    <w:p w:rsidR="00F643AE" w:rsidRPr="00A63553" w:rsidRDefault="00F643AE" w:rsidP="00F643AE">
      <w:pPr>
        <w:pStyle w:val="Heading3"/>
        <w:rPr>
          <w:rFonts w:ascii="Cambria" w:hAnsi="Cambria"/>
        </w:rPr>
      </w:pPr>
      <w:r w:rsidRPr="00A63553">
        <w:rPr>
          <w:rFonts w:ascii="Cambria" w:hAnsi="Cambria"/>
        </w:rPr>
        <w:t>SSD Good – Liberatory</w:t>
      </w:r>
    </w:p>
    <w:p w:rsidR="00F643AE" w:rsidRPr="00A63553" w:rsidRDefault="00F643AE" w:rsidP="00F643AE">
      <w:pPr>
        <w:pStyle w:val="Heading4"/>
        <w:rPr>
          <w:rFonts w:ascii="Cambria" w:hAnsi="Cambria"/>
        </w:rPr>
      </w:pPr>
      <w:r w:rsidRPr="00A63553">
        <w:rPr>
          <w:rFonts w:ascii="Cambria" w:hAnsi="Cambria"/>
        </w:rPr>
        <w:t>SSD is liberatory-it emerged as a response to dogmatic authoritarianism</w:t>
      </w:r>
    </w:p>
    <w:p w:rsidR="00F643AE" w:rsidRPr="00A63553" w:rsidRDefault="00F643AE" w:rsidP="00F643AE">
      <w:pPr>
        <w:rPr>
          <w:rStyle w:val="Style13ptBold"/>
          <w:rFonts w:ascii="Cambria" w:hAnsi="Cambria"/>
        </w:rPr>
      </w:pPr>
      <w:r w:rsidRPr="00A63553">
        <w:rPr>
          <w:rStyle w:val="Style13ptBold"/>
          <w:rFonts w:ascii="Cambria" w:hAnsi="Cambria"/>
        </w:rPr>
        <w:t>Harrigan, MSU Director of Debate,8</w:t>
      </w:r>
    </w:p>
    <w:p w:rsidR="00F643AE" w:rsidRPr="00A63553" w:rsidRDefault="00F643AE" w:rsidP="00F643AE">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9-10, https://wakespace.lib.wfu.edu/bitstream/handle/10339/.../harrigancd_05_2008.pdf, accessed 6-21-16 TAT)</w:t>
      </w:r>
    </w:p>
    <w:p w:rsidR="00F643AE" w:rsidRPr="00A63553" w:rsidRDefault="00F643AE" w:rsidP="00F643AE">
      <w:pPr>
        <w:rPr>
          <w:rFonts w:ascii="Cambria" w:hAnsi="Cambria"/>
        </w:rPr>
      </w:pPr>
    </w:p>
    <w:p w:rsidR="00F643AE" w:rsidRPr="00A63553" w:rsidRDefault="00F643AE" w:rsidP="00F643AE">
      <w:pPr>
        <w:rPr>
          <w:rStyle w:val="IntenseEmphasis"/>
          <w:rFonts w:ascii="Cambria" w:hAnsi="Cambria"/>
        </w:rPr>
      </w:pPr>
      <w:r w:rsidRPr="00A63553">
        <w:rPr>
          <w:rFonts w:ascii="Cambria" w:hAnsi="Cambria"/>
          <w:sz w:val="16"/>
        </w:rPr>
        <w:t>Since its inception, the practice of debating both sides in academic contests has</w:t>
      </w:r>
      <w:r w:rsidRPr="00A63553">
        <w:rPr>
          <w:rFonts w:ascii="Cambria" w:hAnsi="Cambria"/>
          <w:sz w:val="12"/>
        </w:rPr>
        <w:t>¶</w:t>
      </w:r>
      <w:r w:rsidRPr="00A63553">
        <w:rPr>
          <w:rFonts w:ascii="Cambria" w:hAnsi="Cambria"/>
          <w:sz w:val="16"/>
        </w:rPr>
        <w:t xml:space="preserve"> consistently remained a “fruitful subject for controversy” (Ehninger, 1958, p. 128) and</w:t>
      </w:r>
      <w:r w:rsidRPr="00A63553">
        <w:rPr>
          <w:rFonts w:ascii="Cambria" w:hAnsi="Cambria"/>
          <w:sz w:val="12"/>
        </w:rPr>
        <w:t>¶</w:t>
      </w:r>
      <w:r w:rsidRPr="00A63553">
        <w:rPr>
          <w:rFonts w:ascii="Cambria" w:hAnsi="Cambria"/>
          <w:sz w:val="16"/>
        </w:rPr>
        <w:t xml:space="preserve"> complaints about the mode of debate are “as old as the activity itself” (Keith 2007, p. 67).</w:t>
      </w:r>
      <w:r w:rsidRPr="00A63553">
        <w:rPr>
          <w:rFonts w:ascii="Cambria" w:hAnsi="Cambria"/>
          <w:sz w:val="12"/>
        </w:rPr>
        <w:t>¶</w:t>
      </w:r>
      <w:r w:rsidRPr="00A63553">
        <w:rPr>
          <w:rFonts w:ascii="Cambria" w:hAnsi="Cambria"/>
          <w:sz w:val="16"/>
        </w:rPr>
        <w:t xml:space="preserve"> While many members of the debate community support the practice, SSD has been the</w:t>
      </w:r>
      <w:r w:rsidRPr="00A63553">
        <w:rPr>
          <w:rFonts w:ascii="Cambria" w:hAnsi="Cambria"/>
          <w:sz w:val="12"/>
        </w:rPr>
        <w:t>¶</w:t>
      </w:r>
      <w:r w:rsidRPr="00A63553">
        <w:rPr>
          <w:rFonts w:ascii="Cambria" w:hAnsi="Cambria"/>
          <w:sz w:val="16"/>
        </w:rPr>
        <w:t xml:space="preserve"> subject of recurring criticism (Murphy, 1957; Ehninger, 1958; Greene and Hicks, 2005;</w:t>
      </w:r>
      <w:r w:rsidRPr="00A63553">
        <w:rPr>
          <w:rFonts w:ascii="Cambria" w:hAnsi="Cambria"/>
          <w:sz w:val="12"/>
        </w:rPr>
        <w:t>¶</w:t>
      </w:r>
      <w:r w:rsidRPr="00A63553">
        <w:rPr>
          <w:rFonts w:ascii="Cambria" w:hAnsi="Cambria"/>
          <w:sz w:val="16"/>
        </w:rPr>
        <w:t xml:space="preserve"> Massey, 2006). In particular, </w:t>
      </w:r>
      <w:r w:rsidRPr="00A63553">
        <w:rPr>
          <w:rStyle w:val="IntenseEmphasis"/>
          <w:rFonts w:ascii="Cambria" w:hAnsi="Cambria"/>
        </w:rPr>
        <w:t>one landmark incident that has laid the groundwork for</w:t>
      </w:r>
      <w:r w:rsidRPr="00A63553">
        <w:rPr>
          <w:rStyle w:val="IntenseEmphasis"/>
          <w:rFonts w:ascii="Cambria" w:hAnsi="Cambria"/>
          <w:sz w:val="12"/>
          <w:u w:val="none"/>
        </w:rPr>
        <w:t>¶</w:t>
      </w:r>
      <w:r w:rsidRPr="00A63553">
        <w:rPr>
          <w:rStyle w:val="IntenseEmphasis"/>
          <w:rFonts w:ascii="Cambria" w:hAnsi="Cambria"/>
        </w:rPr>
        <w:t xml:space="preserve"> contemporary debate about debate was the boycotting of the 1954 national topic by the</w:t>
      </w:r>
      <w:r w:rsidRPr="00A63553">
        <w:rPr>
          <w:rStyle w:val="IntenseEmphasis"/>
          <w:rFonts w:ascii="Cambria" w:hAnsi="Cambria"/>
          <w:sz w:val="12"/>
          <w:u w:val="none"/>
        </w:rPr>
        <w:t>¶</w:t>
      </w:r>
      <w:r w:rsidRPr="00A63553">
        <w:rPr>
          <w:rStyle w:val="IntenseEmphasis"/>
          <w:rFonts w:ascii="Cambria" w:hAnsi="Cambria"/>
        </w:rPr>
        <w:t xml:space="preserve"> U.S. military academics</w:t>
      </w:r>
      <w:r w:rsidRPr="00A63553">
        <w:rPr>
          <w:rFonts w:ascii="Cambria" w:hAnsi="Cambria"/>
          <w:sz w:val="16"/>
        </w:rPr>
        <w:t xml:space="preserve">. </w:t>
      </w:r>
      <w:r w:rsidRPr="00A63553">
        <w:rPr>
          <w:rStyle w:val="IntenseEmphasis"/>
          <w:rFonts w:ascii="Cambria" w:hAnsi="Cambria"/>
        </w:rPr>
        <w:t>On that topic,</w:t>
      </w:r>
      <w:r w:rsidRPr="00A63553">
        <w:rPr>
          <w:rFonts w:ascii="Cambria" w:hAnsi="Cambria"/>
          <w:sz w:val="16"/>
        </w:rPr>
        <w:t xml:space="preserve"> “Resolved: That the United States should extend</w:t>
      </w:r>
      <w:r w:rsidRPr="00A63553">
        <w:rPr>
          <w:rFonts w:ascii="Cambria" w:hAnsi="Cambria"/>
          <w:sz w:val="12"/>
        </w:rPr>
        <w:t>¶</w:t>
      </w:r>
      <w:r w:rsidRPr="00A63553">
        <w:rPr>
          <w:rFonts w:ascii="Cambria" w:hAnsi="Cambria"/>
          <w:sz w:val="16"/>
        </w:rPr>
        <w:t xml:space="preserve"> diplomatic recognition to the communist government of China,” </w:t>
      </w:r>
      <w:r w:rsidRPr="00A63553">
        <w:rPr>
          <w:rStyle w:val="IntenseEmphasis"/>
          <w:rFonts w:ascii="Cambria" w:hAnsi="Cambria"/>
        </w:rPr>
        <w:t>defending the</w:t>
      </w:r>
      <w:r w:rsidRPr="00A63553">
        <w:rPr>
          <w:rStyle w:val="IntenseEmphasis"/>
          <w:rFonts w:ascii="Cambria" w:hAnsi="Cambria"/>
          <w:sz w:val="12"/>
          <w:u w:val="none"/>
        </w:rPr>
        <w:t>¶</w:t>
      </w:r>
      <w:r w:rsidRPr="00A63553">
        <w:rPr>
          <w:rStyle w:val="IntenseEmphasis"/>
          <w:rFonts w:ascii="Cambria" w:hAnsi="Cambria"/>
        </w:rPr>
        <w:t xml:space="preserve"> Affirmative required debaters to advocate a position that was contrary to the United</w:t>
      </w:r>
      <w:r w:rsidRPr="00A63553">
        <w:rPr>
          <w:rStyle w:val="IntenseEmphasis"/>
          <w:rFonts w:ascii="Cambria" w:hAnsi="Cambria"/>
          <w:sz w:val="12"/>
          <w:u w:val="none"/>
        </w:rPr>
        <w:t>¶</w:t>
      </w:r>
      <w:r w:rsidRPr="00A63553">
        <w:rPr>
          <w:rStyle w:val="IntenseEmphasis"/>
          <w:rFonts w:ascii="Cambria" w:hAnsi="Cambria"/>
        </w:rPr>
        <w:t xml:space="preserve"> States’ official position of containment</w:t>
      </w:r>
      <w:r w:rsidRPr="00A63553">
        <w:rPr>
          <w:rFonts w:ascii="Cambria" w:hAnsi="Cambria"/>
          <w:sz w:val="16"/>
        </w:rPr>
        <w:t xml:space="preserve">. </w:t>
      </w:r>
      <w:r w:rsidRPr="00A63553">
        <w:rPr>
          <w:rStyle w:val="IntenseEmphasis"/>
          <w:rFonts w:ascii="Cambria" w:hAnsi="Cambria"/>
        </w:rPr>
        <w:t>Conservatives</w:t>
      </w:r>
      <w:r w:rsidRPr="00A63553">
        <w:rPr>
          <w:rFonts w:ascii="Cambria" w:hAnsi="Cambria"/>
          <w:sz w:val="16"/>
        </w:rPr>
        <w:t xml:space="preserve">, </w:t>
      </w:r>
      <w:r w:rsidRPr="00A63553">
        <w:rPr>
          <w:rStyle w:val="IntenseEmphasis"/>
          <w:rFonts w:ascii="Cambria" w:hAnsi="Cambria"/>
        </w:rPr>
        <w:t>especially those that were part of</w:t>
      </w:r>
      <w:r w:rsidRPr="00A63553">
        <w:rPr>
          <w:rStyle w:val="IntenseEmphasis"/>
          <w:rFonts w:ascii="Cambria" w:hAnsi="Cambria"/>
          <w:sz w:val="12"/>
          <w:u w:val="none"/>
        </w:rPr>
        <w:t>¶</w:t>
      </w:r>
      <w:r w:rsidRPr="00A63553">
        <w:rPr>
          <w:rStyle w:val="IntenseEmphasis"/>
          <w:rFonts w:ascii="Cambria" w:hAnsi="Cambria"/>
        </w:rPr>
        <w:t xml:space="preserve"> the U.S. armed forces</w:t>
      </w:r>
      <w:r w:rsidRPr="00A63553">
        <w:rPr>
          <w:rFonts w:ascii="Cambria" w:hAnsi="Cambria"/>
          <w:sz w:val="16"/>
        </w:rPr>
        <w:t xml:space="preserve"> (who adhere to restrictions on their public political views),</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objected to such a position as ethically and educationally indefensible, and withdrew their teams from competition</w:t>
      </w:r>
      <w:r w:rsidRPr="00A63553">
        <w:rPr>
          <w:rFonts w:ascii="Cambria" w:hAnsi="Cambria"/>
          <w:sz w:val="16"/>
        </w:rPr>
        <w:t xml:space="preserve"> (English, Llano, Mitchell, Morrison, Rief and Woods, 2007).</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The resulting stir generated national discussion</w:t>
      </w:r>
      <w:r w:rsidRPr="00A63553">
        <w:rPr>
          <w:rFonts w:ascii="Cambria" w:hAnsi="Cambria"/>
          <w:sz w:val="16"/>
        </w:rPr>
        <w:t>, including a feature in the New York</w:t>
      </w:r>
      <w:r w:rsidRPr="00A63553">
        <w:rPr>
          <w:rFonts w:ascii="Cambria" w:hAnsi="Cambria"/>
          <w:sz w:val="12"/>
        </w:rPr>
        <w:t>¶</w:t>
      </w:r>
      <w:r w:rsidRPr="00A63553">
        <w:rPr>
          <w:rFonts w:ascii="Cambria" w:hAnsi="Cambria"/>
          <w:sz w:val="16"/>
        </w:rPr>
        <w:t xml:space="preserve"> Times (Greene and Hicks, 2005, p. 100). </w:t>
      </w:r>
      <w:r w:rsidRPr="00A63553">
        <w:rPr>
          <w:rStyle w:val="IntenseEmphasis"/>
          <w:rFonts w:ascii="Cambria" w:hAnsi="Cambria"/>
        </w:rPr>
        <w:t>This single incident revealed the strong beliefs</w:t>
      </w:r>
      <w:r w:rsidRPr="00A63553">
        <w:rPr>
          <w:rStyle w:val="IntenseEmphasis"/>
          <w:rFonts w:ascii="Cambria" w:hAnsi="Cambria"/>
          <w:sz w:val="12"/>
          <w:u w:val="none"/>
        </w:rPr>
        <w:t>¶</w:t>
      </w:r>
      <w:r w:rsidRPr="00A63553">
        <w:rPr>
          <w:rStyle w:val="IntenseEmphasis"/>
          <w:rFonts w:ascii="Cambria" w:hAnsi="Cambria"/>
        </w:rPr>
        <w:t xml:space="preserve"> held by people on both sides of the issue</w:t>
      </w:r>
      <w:r w:rsidRPr="00A63553">
        <w:rPr>
          <w:rFonts w:ascii="Cambria" w:hAnsi="Cambria"/>
          <w:sz w:val="16"/>
        </w:rPr>
        <w:t xml:space="preserve">. In the ten years following the China topic dispute, </w:t>
      </w:r>
      <w:r w:rsidRPr="00A63553">
        <w:rPr>
          <w:rStyle w:val="IntenseEmphasis"/>
          <w:rFonts w:ascii="Cambria" w:hAnsi="Cambria"/>
        </w:rPr>
        <w:t>the debate over the merits of</w:t>
      </w:r>
      <w:r w:rsidRPr="00A63553">
        <w:rPr>
          <w:rStyle w:val="IntenseEmphasis"/>
          <w:rFonts w:ascii="Cambria" w:hAnsi="Cambria"/>
          <w:sz w:val="12"/>
          <w:u w:val="none"/>
        </w:rPr>
        <w:t>¶</w:t>
      </w:r>
      <w:r w:rsidRPr="00A63553">
        <w:rPr>
          <w:rStyle w:val="IntenseEmphasis"/>
          <w:rFonts w:ascii="Cambria" w:hAnsi="Cambria"/>
        </w:rPr>
        <w:t xml:space="preserve"> SSD continued to rage</w:t>
      </w:r>
      <w:r w:rsidRPr="00A63553">
        <w:rPr>
          <w:rFonts w:ascii="Cambria" w:hAnsi="Cambria"/>
          <w:sz w:val="16"/>
        </w:rPr>
        <w:t xml:space="preserve">. </w:t>
      </w:r>
      <w:r w:rsidRPr="00A63553">
        <w:rPr>
          <w:rStyle w:val="IntenseEmphasis"/>
          <w:rFonts w:ascii="Cambria" w:hAnsi="Cambria"/>
        </w:rPr>
        <w:t>Debate coaches</w:t>
      </w:r>
      <w:r w:rsidRPr="00A63553">
        <w:rPr>
          <w:rFonts w:ascii="Cambria" w:hAnsi="Cambria"/>
          <w:sz w:val="16"/>
        </w:rPr>
        <w:t xml:space="preserve"> from around the country </w:t>
      </w:r>
      <w:r w:rsidRPr="00A63553">
        <w:rPr>
          <w:rStyle w:val="IntenseEmphasis"/>
          <w:rFonts w:ascii="Cambria" w:hAnsi="Cambria"/>
        </w:rPr>
        <w:t>chimed in</w:t>
      </w:r>
      <w:r w:rsidRPr="00A63553">
        <w:rPr>
          <w:rFonts w:ascii="Cambria" w:hAnsi="Cambria"/>
          <w:sz w:val="16"/>
        </w:rPr>
        <w:t xml:space="preserve">, </w:t>
      </w:r>
      <w:r w:rsidRPr="00A63553">
        <w:rPr>
          <w:rStyle w:val="IntenseEmphasis"/>
          <w:rFonts w:ascii="Cambria" w:hAnsi="Cambria"/>
        </w:rPr>
        <w:t>objecting to</w:t>
      </w:r>
      <w:r w:rsidRPr="00A63553">
        <w:rPr>
          <w:rStyle w:val="IntenseEmphasis"/>
          <w:rFonts w:ascii="Cambria" w:hAnsi="Cambria"/>
          <w:sz w:val="12"/>
          <w:u w:val="none"/>
        </w:rPr>
        <w:t>¶</w:t>
      </w:r>
      <w:r w:rsidRPr="00A63553">
        <w:rPr>
          <w:rFonts w:ascii="Cambria" w:hAnsi="Cambria"/>
          <w:sz w:val="16"/>
        </w:rPr>
        <w:t xml:space="preserve"> the ethical (Murphy, 1957) and pedagogical (Ehninger, 1958) </w:t>
      </w:r>
      <w:r w:rsidRPr="00A63553">
        <w:rPr>
          <w:rStyle w:val="IntenseEmphasis"/>
          <w:rFonts w:ascii="Cambria" w:hAnsi="Cambria"/>
        </w:rPr>
        <w:t>implications of SSD</w:t>
      </w:r>
      <w:r w:rsidRPr="00A63553">
        <w:rPr>
          <w:rFonts w:ascii="Cambria" w:hAnsi="Cambria"/>
          <w:sz w:val="16"/>
        </w:rPr>
        <w:t xml:space="preserve">. </w:t>
      </w:r>
      <w:r w:rsidRPr="00A63553">
        <w:rPr>
          <w:rStyle w:val="IntenseEmphasis"/>
          <w:rFonts w:ascii="Cambria" w:hAnsi="Cambria"/>
        </w:rPr>
        <w:t>Yet,</w:t>
      </w:r>
      <w:r w:rsidRPr="00A63553">
        <w:rPr>
          <w:rStyle w:val="IntenseEmphasis"/>
          <w:rFonts w:ascii="Cambria" w:hAnsi="Cambria"/>
          <w:sz w:val="12"/>
          <w:u w:val="none"/>
        </w:rPr>
        <w:t>¶</w:t>
      </w:r>
      <w:r w:rsidRPr="00A63553">
        <w:rPr>
          <w:rStyle w:val="IntenseEmphasis"/>
          <w:rFonts w:ascii="Cambria" w:hAnsi="Cambria"/>
        </w:rPr>
        <w:t xml:space="preserve"> after a decade’s worth of discussion, the ethical charge</w:t>
      </w:r>
      <w:r w:rsidRPr="00A63553">
        <w:rPr>
          <w:rFonts w:ascii="Cambria" w:hAnsi="Cambria"/>
          <w:sz w:val="16"/>
        </w:rPr>
        <w:t xml:space="preserve">1 </w:t>
      </w:r>
      <w:r w:rsidRPr="00A63553">
        <w:rPr>
          <w:rStyle w:val="IntenseEmphasis"/>
          <w:rFonts w:ascii="Cambria" w:hAnsi="Cambria"/>
        </w:rPr>
        <w:t>was declared defeated by a</w:t>
      </w:r>
      <w:r w:rsidRPr="00A63553">
        <w:rPr>
          <w:rStyle w:val="IntenseEmphasis"/>
          <w:rFonts w:ascii="Cambria" w:hAnsi="Cambria"/>
          <w:sz w:val="12"/>
          <w:u w:val="none"/>
        </w:rPr>
        <w:t>¶</w:t>
      </w:r>
      <w:r w:rsidRPr="00A63553">
        <w:rPr>
          <w:rStyle w:val="IntenseEmphasis"/>
          <w:rFonts w:ascii="Cambria" w:hAnsi="Cambria"/>
        </w:rPr>
        <w:t xml:space="preserve"> quantitative survey of debate coaches’ opinions</w:t>
      </w:r>
      <w:r w:rsidRPr="00A63553">
        <w:rPr>
          <w:rFonts w:ascii="Cambria" w:hAnsi="Cambria"/>
          <w:sz w:val="16"/>
        </w:rPr>
        <w:t xml:space="preserve">, which revealed that an </w:t>
      </w:r>
      <w:r w:rsidRPr="00A63553">
        <w:rPr>
          <w:rStyle w:val="IntenseEmphasis"/>
          <w:rFonts w:ascii="Cambria" w:hAnsi="Cambria"/>
        </w:rPr>
        <w:t>overwhelming</w:t>
      </w:r>
      <w:r w:rsidRPr="00A63553">
        <w:rPr>
          <w:rStyle w:val="IntenseEmphasis"/>
          <w:rFonts w:ascii="Cambria" w:hAnsi="Cambria"/>
          <w:sz w:val="12"/>
          <w:u w:val="none"/>
        </w:rPr>
        <w:t>¶</w:t>
      </w:r>
      <w:r w:rsidRPr="00A63553">
        <w:rPr>
          <w:rStyle w:val="IntenseEmphasis"/>
          <w:rFonts w:ascii="Cambria" w:hAnsi="Cambria"/>
        </w:rPr>
        <w:t xml:space="preserve"> consensus agreed that SSD was ethically sound</w:t>
      </w:r>
      <w:r w:rsidRPr="00A63553">
        <w:rPr>
          <w:rFonts w:ascii="Cambria" w:hAnsi="Cambria"/>
          <w:sz w:val="16"/>
        </w:rPr>
        <w:t xml:space="preserve"> (Klopf and McCrosky, 1964). However,</w:t>
      </w:r>
      <w:r w:rsidRPr="00A63553">
        <w:rPr>
          <w:rFonts w:ascii="Cambria" w:hAnsi="Cambria"/>
          <w:sz w:val="12"/>
        </w:rPr>
        <w:t>¶</w:t>
      </w:r>
      <w:r w:rsidRPr="00A63553">
        <w:rPr>
          <w:rFonts w:ascii="Cambria" w:hAnsi="Cambria"/>
          <w:sz w:val="16"/>
        </w:rPr>
        <w:t xml:space="preserve"> as Klopf and McCrosky readily admit, “The controversy over the pedagogical value of</w:t>
      </w:r>
      <w:r w:rsidRPr="00A63553">
        <w:rPr>
          <w:rFonts w:ascii="Cambria" w:hAnsi="Cambria"/>
          <w:sz w:val="12"/>
        </w:rPr>
        <w:t>¶</w:t>
      </w:r>
      <w:r w:rsidRPr="00A63553">
        <w:rPr>
          <w:rFonts w:ascii="Cambria" w:hAnsi="Cambria"/>
          <w:sz w:val="16"/>
        </w:rPr>
        <w:t xml:space="preserve"> debating both sides hardly has begun.” </w:t>
      </w:r>
      <w:r w:rsidRPr="00A63553">
        <w:rPr>
          <w:rStyle w:val="IntenseEmphasis"/>
          <w:rFonts w:ascii="Cambria" w:hAnsi="Cambria"/>
        </w:rPr>
        <w:t>Over the next thirty years, the proponents of SSD</w:t>
      </w:r>
      <w:r w:rsidRPr="00A63553">
        <w:rPr>
          <w:rStyle w:val="IntenseEmphasis"/>
          <w:rFonts w:ascii="Cambria" w:hAnsi="Cambria"/>
          <w:sz w:val="12"/>
          <w:u w:val="none"/>
        </w:rPr>
        <w:t>¶</w:t>
      </w:r>
      <w:r w:rsidRPr="00A63553">
        <w:rPr>
          <w:rStyle w:val="IntenseEmphasis"/>
          <w:rFonts w:ascii="Cambria" w:hAnsi="Cambria"/>
        </w:rPr>
        <w:t xml:space="preserve"> struck back</w:t>
      </w:r>
      <w:r w:rsidRPr="00A63553">
        <w:rPr>
          <w:rFonts w:ascii="Cambria" w:hAnsi="Cambria"/>
          <w:sz w:val="16"/>
        </w:rPr>
        <w:t xml:space="preserve">, </w:t>
      </w:r>
      <w:r w:rsidRPr="00A63553">
        <w:rPr>
          <w:rStyle w:val="IntenseEmphasis"/>
          <w:rFonts w:ascii="Cambria" w:hAnsi="Cambria"/>
        </w:rPr>
        <w:t>providing a series of arguments about the vast educational benefits of the</w:t>
      </w:r>
      <w:r w:rsidRPr="00A63553">
        <w:rPr>
          <w:rStyle w:val="IntenseEmphasis"/>
          <w:rFonts w:ascii="Cambria" w:hAnsi="Cambria"/>
          <w:sz w:val="12"/>
          <w:u w:val="none"/>
        </w:rPr>
        <w:t>¶</w:t>
      </w:r>
      <w:r w:rsidRPr="00A63553">
        <w:rPr>
          <w:rStyle w:val="IntenseEmphasis"/>
          <w:rFonts w:ascii="Cambria" w:hAnsi="Cambria"/>
        </w:rPr>
        <w:t xml:space="preserve"> practice noted above</w:t>
      </w:r>
      <w:r w:rsidRPr="00A63553">
        <w:rPr>
          <w:rFonts w:ascii="Cambria" w:hAnsi="Cambria"/>
          <w:sz w:val="16"/>
        </w:rPr>
        <w:t xml:space="preserve"> and, as can be inferred from the lack of academic writing defending</w:t>
      </w:r>
      <w:r w:rsidRPr="00A63553">
        <w:rPr>
          <w:rFonts w:ascii="Cambria" w:hAnsi="Cambria"/>
          <w:sz w:val="12"/>
        </w:rPr>
        <w:t>¶</w:t>
      </w:r>
      <w:r w:rsidRPr="00A63553">
        <w:rPr>
          <w:rFonts w:ascii="Cambria" w:hAnsi="Cambria"/>
          <w:sz w:val="16"/>
        </w:rPr>
        <w:t xml:space="preserve"> the prior criticisms of SSD, </w:t>
      </w:r>
      <w:r w:rsidRPr="00A63553">
        <w:rPr>
          <w:rStyle w:val="IntenseEmphasis"/>
          <w:rFonts w:ascii="Cambria" w:hAnsi="Cambria"/>
        </w:rPr>
        <w:t>gradually achieved mainstream acceptance within the policy</w:t>
      </w:r>
      <w:r w:rsidRPr="00A63553">
        <w:rPr>
          <w:rStyle w:val="IntenseEmphasis"/>
          <w:rFonts w:ascii="Cambria" w:hAnsi="Cambria"/>
          <w:sz w:val="12"/>
          <w:u w:val="none"/>
        </w:rPr>
        <w:t>¶</w:t>
      </w:r>
      <w:r w:rsidRPr="00A63553">
        <w:rPr>
          <w:rStyle w:val="IntenseEmphasis"/>
          <w:rFonts w:ascii="Cambria" w:hAnsi="Cambria"/>
        </w:rPr>
        <w:t xml:space="preserve"> debate community.</w:t>
      </w:r>
    </w:p>
    <w:p w:rsidR="00F643AE" w:rsidRPr="00A63553" w:rsidRDefault="00F643AE" w:rsidP="00F643AE">
      <w:pPr>
        <w:rPr>
          <w:rFonts w:ascii="Cambria" w:hAnsi="Cambria"/>
        </w:rPr>
      </w:pPr>
    </w:p>
    <w:p w:rsidR="00131E3C" w:rsidRPr="00A63553" w:rsidRDefault="00131E3C" w:rsidP="00131E3C">
      <w:pPr>
        <w:pStyle w:val="Heading4"/>
        <w:rPr>
          <w:rFonts w:ascii="Cambria" w:hAnsi="Cambria"/>
        </w:rPr>
      </w:pPr>
      <w:r w:rsidRPr="00A63553">
        <w:rPr>
          <w:rFonts w:ascii="Cambria" w:hAnsi="Cambria"/>
        </w:rPr>
        <w:t>SSD is not the source of problematic aspects of politics, but offers a way to engage those aspects. The solution is not to retreat from traditional debate practices, but to make dogmatic positions contestable through argument</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59-62</w:t>
      </w:r>
    </w:p>
    <w:p w:rsidR="00131E3C" w:rsidRPr="00A63553" w:rsidRDefault="00131E3C" w:rsidP="00131E3C">
      <w:pPr>
        <w:rPr>
          <w:rFonts w:ascii="Cambria" w:hAnsi="Cambria"/>
        </w:rPr>
      </w:pPr>
      <w:r w:rsidRPr="00A63553">
        <w:rPr>
          <w:rFonts w:ascii="Cambria" w:hAnsi="Cambria"/>
        </w:rPr>
        <w:t>, https://wakespace.lib.wfu.edu/bitstream/handle/10339/.../harrigancd_05_2008.pdf, accessed 6-21-16 TAT)</w:t>
      </w:r>
    </w:p>
    <w:p w:rsidR="00131E3C" w:rsidRPr="00A63553" w:rsidRDefault="00131E3C" w:rsidP="00131E3C">
      <w:pPr>
        <w:rPr>
          <w:rStyle w:val="IntenseEmphasis"/>
          <w:rFonts w:ascii="Cambria" w:hAnsi="Cambria"/>
        </w:rPr>
      </w:pPr>
      <w:r w:rsidRPr="00A63553">
        <w:rPr>
          <w:rFonts w:ascii="Cambria" w:hAnsi="Cambria"/>
          <w:sz w:val="16"/>
        </w:rPr>
        <w:t>The arguments advanced by Massey and other vocal critics of switch side</w:t>
      </w:r>
      <w:r w:rsidRPr="00A63553">
        <w:rPr>
          <w:rFonts w:ascii="Cambria" w:hAnsi="Cambria"/>
          <w:sz w:val="12"/>
        </w:rPr>
        <w:t>¶</w:t>
      </w:r>
      <w:r w:rsidRPr="00A63553">
        <w:rPr>
          <w:rFonts w:ascii="Cambria" w:hAnsi="Cambria"/>
          <w:sz w:val="16"/>
        </w:rPr>
        <w:t xml:space="preserve"> debating are susceptible to several other persuasive responses. First, as have been</w:t>
      </w:r>
      <w:r w:rsidRPr="00A63553">
        <w:rPr>
          <w:rFonts w:ascii="Cambria" w:hAnsi="Cambria"/>
          <w:sz w:val="12"/>
        </w:rPr>
        <w:t>¶</w:t>
      </w:r>
      <w:r w:rsidRPr="00A63553">
        <w:rPr>
          <w:rFonts w:ascii="Cambria" w:hAnsi="Cambria"/>
          <w:sz w:val="16"/>
        </w:rPr>
        <w:t xml:space="preserve"> previously argued by Stannard (2006), </w:t>
      </w:r>
      <w:r w:rsidRPr="00A63553">
        <w:rPr>
          <w:rStyle w:val="IntenseEmphasis"/>
          <w:rFonts w:ascii="Cambria" w:hAnsi="Cambria"/>
        </w:rPr>
        <w:t>many of the processes that have contributed to</w:t>
      </w:r>
      <w:r w:rsidRPr="00A63553">
        <w:rPr>
          <w:rStyle w:val="IntenseEmphasis"/>
          <w:rFonts w:ascii="Cambria" w:hAnsi="Cambria"/>
          <w:sz w:val="12"/>
          <w:u w:val="none"/>
        </w:rPr>
        <w:t>¶</w:t>
      </w:r>
      <w:r w:rsidRPr="00A63553">
        <w:rPr>
          <w:rStyle w:val="IntenseEmphasis"/>
          <w:rFonts w:ascii="Cambria" w:hAnsi="Cambria"/>
        </w:rPr>
        <w:t xml:space="preserve"> American exceptionalism</w:t>
      </w:r>
      <w:r w:rsidRPr="00A63553">
        <w:rPr>
          <w:rFonts w:ascii="Cambria" w:hAnsi="Cambria"/>
          <w:sz w:val="16"/>
        </w:rPr>
        <w:t>—globalization, infiltration of academic institutions by agents</w:t>
      </w:r>
      <w:r w:rsidRPr="00A63553">
        <w:rPr>
          <w:rFonts w:ascii="Cambria" w:hAnsi="Cambria"/>
          <w:sz w:val="12"/>
        </w:rPr>
        <w:t>¶</w:t>
      </w:r>
      <w:r w:rsidRPr="00A63553">
        <w:rPr>
          <w:rFonts w:ascii="Cambria" w:hAnsi="Cambria"/>
          <w:sz w:val="16"/>
        </w:rPr>
        <w:t xml:space="preserve"> of imperialism, etc.—</w:t>
      </w:r>
      <w:r w:rsidRPr="00A63553">
        <w:rPr>
          <w:rStyle w:val="IntenseEmphasis"/>
          <w:rFonts w:ascii="Cambria" w:hAnsi="Cambria"/>
        </w:rPr>
        <w:t>are on-going, inevitable, and independent of the institution of</w:t>
      </w:r>
      <w:r w:rsidRPr="00A63553">
        <w:rPr>
          <w:rStyle w:val="IntenseEmphasis"/>
          <w:rFonts w:ascii="Cambria" w:hAnsi="Cambria"/>
          <w:sz w:val="12"/>
          <w:u w:val="none"/>
        </w:rPr>
        <w:t>¶</w:t>
      </w:r>
      <w:r w:rsidRPr="00A63553">
        <w:rPr>
          <w:rStyle w:val="IntenseEmphasis"/>
          <w:rFonts w:ascii="Cambria" w:hAnsi="Cambria"/>
        </w:rPr>
        <w:t xml:space="preserve"> competitive debate</w:t>
      </w:r>
      <w:r w:rsidRPr="00A63553">
        <w:rPr>
          <w:rFonts w:ascii="Cambria" w:hAnsi="Cambria"/>
          <w:sz w:val="16"/>
        </w:rPr>
        <w:t xml:space="preserve">. As Alan Coverstone has noted, </w:t>
      </w:r>
      <w:r w:rsidRPr="00A63553">
        <w:rPr>
          <w:rStyle w:val="IntenseEmphasis"/>
          <w:rFonts w:ascii="Cambria" w:hAnsi="Cambria"/>
        </w:rPr>
        <w:t>the disengagement of the public from</w:t>
      </w:r>
      <w:r w:rsidRPr="00A63553">
        <w:rPr>
          <w:rStyle w:val="IntenseEmphasis"/>
          <w:rFonts w:ascii="Cambria" w:hAnsi="Cambria"/>
          <w:sz w:val="12"/>
          <w:u w:val="none"/>
        </w:rPr>
        <w:t>¶</w:t>
      </w:r>
      <w:r w:rsidRPr="00A63553">
        <w:rPr>
          <w:rStyle w:val="IntenseEmphasis"/>
          <w:rFonts w:ascii="Cambria" w:hAnsi="Cambria"/>
        </w:rPr>
        <w:t xml:space="preserve"> political participation and adoption of a pure “spectator mentality” has now become the “predominant mode” of politics</w:t>
      </w:r>
      <w:r w:rsidRPr="00A63553">
        <w:rPr>
          <w:rFonts w:ascii="Cambria" w:hAnsi="Cambria"/>
          <w:sz w:val="16"/>
        </w:rPr>
        <w:t xml:space="preserve"> (2005, p. 5). Any citizen who been attentive to political</w:t>
      </w:r>
      <w:r w:rsidRPr="00A63553">
        <w:rPr>
          <w:rFonts w:ascii="Cambria" w:hAnsi="Cambria"/>
          <w:sz w:val="12"/>
        </w:rPr>
        <w:t>¶</w:t>
      </w:r>
      <w:r w:rsidRPr="00A63553">
        <w:rPr>
          <w:rFonts w:ascii="Cambria" w:hAnsi="Cambria"/>
          <w:sz w:val="16"/>
        </w:rPr>
        <w:t xml:space="preserve"> developments over the past eight years can tell that </w:t>
      </w:r>
      <w:r w:rsidRPr="00A63553">
        <w:rPr>
          <w:rStyle w:val="IntenseEmphasis"/>
          <w:rFonts w:ascii="Cambria" w:hAnsi="Cambria"/>
        </w:rPr>
        <w:t>American politics has been overtaken</w:t>
      </w:r>
      <w:r w:rsidRPr="00A63553">
        <w:rPr>
          <w:rStyle w:val="IntenseEmphasis"/>
          <w:rFonts w:ascii="Cambria" w:hAnsi="Cambria"/>
          <w:sz w:val="12"/>
          <w:u w:val="none"/>
        </w:rPr>
        <w:t>¶</w:t>
      </w:r>
      <w:r w:rsidRPr="00A63553">
        <w:rPr>
          <w:rStyle w:val="IntenseEmphasis"/>
          <w:rFonts w:ascii="Cambria" w:hAnsi="Cambria"/>
        </w:rPr>
        <w:t xml:space="preserve"> by an administration bent on pursuing illiberal policies while wrapping themselves in the</w:t>
      </w:r>
      <w:r w:rsidRPr="00A63553">
        <w:rPr>
          <w:rStyle w:val="IntenseEmphasis"/>
          <w:rFonts w:ascii="Cambria" w:hAnsi="Cambria"/>
          <w:sz w:val="12"/>
          <w:u w:val="none"/>
        </w:rPr>
        <w:t>¶</w:t>
      </w:r>
      <w:r w:rsidRPr="00A63553">
        <w:rPr>
          <w:rStyle w:val="IntenseEmphasis"/>
          <w:rFonts w:ascii="Cambria" w:hAnsi="Cambria"/>
        </w:rPr>
        <w:t xml:space="preserve"> clothing of liberalism.</w:t>
      </w:r>
      <w:r w:rsidRPr="00A63553">
        <w:rPr>
          <w:rFonts w:ascii="Cambria" w:hAnsi="Cambria"/>
          <w:sz w:val="16"/>
        </w:rPr>
        <w:t xml:space="preserve"> Given the now almost all-consuming exceptionalist mantra</w:t>
      </w:r>
      <w:r w:rsidRPr="00A63553">
        <w:rPr>
          <w:rStyle w:val="IntenseEmphasis"/>
          <w:rFonts w:ascii="Cambria" w:hAnsi="Cambria"/>
        </w:rPr>
        <w:t>, debate is one of the</w:t>
      </w:r>
      <w:r w:rsidRPr="00A63553">
        <w:rPr>
          <w:rStyle w:val="IntenseEmphasis"/>
          <w:rFonts w:ascii="Cambria" w:hAnsi="Cambria"/>
          <w:sz w:val="12"/>
          <w:u w:val="none"/>
        </w:rPr>
        <w:t>¶</w:t>
      </w:r>
      <w:r w:rsidRPr="00A63553">
        <w:rPr>
          <w:rStyle w:val="IntenseEmphasis"/>
          <w:rFonts w:ascii="Cambria" w:hAnsi="Cambria"/>
        </w:rPr>
        <w:t xml:space="preserve"> last arenas that reward anti-institutional thinking and oppositional rhetoric</w:t>
      </w:r>
      <w:r w:rsidRPr="00A63553">
        <w:rPr>
          <w:rFonts w:ascii="Cambria" w:hAnsi="Cambria"/>
          <w:sz w:val="16"/>
        </w:rPr>
        <w:t xml:space="preserve"> (Stannard</w:t>
      </w:r>
      <w:r w:rsidRPr="00A63553">
        <w:rPr>
          <w:rFonts w:ascii="Cambria" w:hAnsi="Cambria"/>
          <w:sz w:val="12"/>
        </w:rPr>
        <w:t>¶</w:t>
      </w:r>
      <w:r w:rsidRPr="00A63553">
        <w:rPr>
          <w:rFonts w:ascii="Cambria" w:hAnsi="Cambria"/>
          <w:sz w:val="16"/>
        </w:rPr>
        <w:t xml:space="preserve"> 2006). </w:t>
      </w:r>
      <w:r w:rsidRPr="00A63553">
        <w:rPr>
          <w:rStyle w:val="IntenseEmphasis"/>
          <w:rFonts w:ascii="Cambria" w:hAnsi="Cambria"/>
        </w:rPr>
        <w:t>It is a tremendous “stretch” to attribute the causal source of exceptionalism to</w:t>
      </w:r>
      <w:r w:rsidRPr="00A63553">
        <w:rPr>
          <w:rStyle w:val="IntenseEmphasis"/>
          <w:rFonts w:ascii="Cambria" w:hAnsi="Cambria"/>
          <w:sz w:val="12"/>
          <w:u w:val="none"/>
        </w:rPr>
        <w:t>¶</w:t>
      </w:r>
      <w:r w:rsidRPr="00A63553">
        <w:rPr>
          <w:rStyle w:val="IntenseEmphasis"/>
          <w:rFonts w:ascii="Cambria" w:hAnsi="Cambria"/>
        </w:rPr>
        <w:t xml:space="preserve"> debate</w:t>
      </w:r>
      <w:r w:rsidRPr="00A63553">
        <w:rPr>
          <w:rFonts w:ascii="Cambria" w:hAnsi="Cambria"/>
          <w:sz w:val="16"/>
        </w:rPr>
        <w:t xml:space="preserve"> (Lacy 2006). </w:t>
      </w:r>
      <w:r w:rsidRPr="00A63553">
        <w:rPr>
          <w:rStyle w:val="IntenseEmphasis"/>
          <w:rFonts w:ascii="Cambria" w:hAnsi="Cambria"/>
        </w:rPr>
        <w:t>Debate isn’t Vietnam. Nothing in the activity makes students</w:t>
      </w:r>
      <w:r w:rsidRPr="00A63553">
        <w:rPr>
          <w:rStyle w:val="IntenseEmphasis"/>
          <w:rFonts w:ascii="Cambria" w:hAnsi="Cambria"/>
          <w:sz w:val="12"/>
          <w:u w:val="none"/>
        </w:rPr>
        <w:t>¶</w:t>
      </w:r>
      <w:r w:rsidRPr="00A63553">
        <w:rPr>
          <w:rStyle w:val="IntenseEmphasis"/>
          <w:rFonts w:ascii="Cambria" w:hAnsi="Cambria"/>
        </w:rPr>
        <w:t xml:space="preserve"> participate</w:t>
      </w:r>
      <w:r w:rsidRPr="00A63553">
        <w:rPr>
          <w:rFonts w:ascii="Cambria" w:hAnsi="Cambria"/>
          <w:sz w:val="16"/>
        </w:rPr>
        <w:t xml:space="preserve">. Once involved, </w:t>
      </w:r>
      <w:r w:rsidRPr="00A63553">
        <w:rPr>
          <w:rStyle w:val="IntenseEmphasis"/>
          <w:rFonts w:ascii="Cambria" w:hAnsi="Cambria"/>
        </w:rPr>
        <w:t>there are no thought-police who control the content of</w:t>
      </w:r>
      <w:r w:rsidRPr="00A63553">
        <w:rPr>
          <w:rStyle w:val="IntenseEmphasis"/>
          <w:rFonts w:ascii="Cambria" w:hAnsi="Cambria"/>
          <w:sz w:val="12"/>
          <w:u w:val="none"/>
        </w:rPr>
        <w:t>¶</w:t>
      </w:r>
      <w:r w:rsidRPr="00A63553">
        <w:rPr>
          <w:rStyle w:val="IntenseEmphasis"/>
          <w:rFonts w:ascii="Cambria" w:hAnsi="Cambria"/>
        </w:rPr>
        <w:t xml:space="preserve"> students’ speeches</w:t>
      </w:r>
      <w:r w:rsidRPr="00A63553">
        <w:rPr>
          <w:rFonts w:ascii="Cambria" w:hAnsi="Cambria"/>
          <w:sz w:val="16"/>
        </w:rPr>
        <w:t xml:space="preserve">. </w:t>
      </w:r>
      <w:r w:rsidRPr="00A63553">
        <w:rPr>
          <w:rStyle w:val="IntenseEmphasis"/>
          <w:rFonts w:ascii="Cambria" w:hAnsi="Cambria"/>
        </w:rPr>
        <w:t>Those who argue otherwise show a profound lack of respect for the</w:t>
      </w:r>
      <w:r w:rsidRPr="00A63553">
        <w:rPr>
          <w:rStyle w:val="IntenseEmphasis"/>
          <w:rFonts w:ascii="Cambria" w:hAnsi="Cambria"/>
          <w:sz w:val="12"/>
          <w:u w:val="none"/>
        </w:rPr>
        <w:t>¶</w:t>
      </w:r>
      <w:r w:rsidRPr="00A63553">
        <w:rPr>
          <w:rStyle w:val="IntenseEmphasis"/>
          <w:rFonts w:ascii="Cambria" w:hAnsi="Cambria"/>
        </w:rPr>
        <w:t xml:space="preserve"> magnitude of violence that their comparisons draw likeness to</w:t>
      </w:r>
      <w:r w:rsidRPr="00A63553">
        <w:rPr>
          <w:rFonts w:ascii="Cambria" w:hAnsi="Cambria"/>
          <w:sz w:val="16"/>
        </w:rPr>
        <w:t xml:space="preserve">. Instead, </w:t>
      </w:r>
      <w:r w:rsidRPr="00A63553">
        <w:rPr>
          <w:rStyle w:val="IntenseEmphasis"/>
          <w:rFonts w:ascii="Cambria" w:hAnsi="Cambria"/>
        </w:rPr>
        <w:t>the exact opposite</w:t>
      </w:r>
      <w:r w:rsidRPr="00A63553">
        <w:rPr>
          <w:rStyle w:val="IntenseEmphasis"/>
          <w:rFonts w:ascii="Cambria" w:hAnsi="Cambria"/>
          <w:sz w:val="12"/>
          <w:u w:val="none"/>
        </w:rPr>
        <w:t>¶</w:t>
      </w:r>
      <w:r w:rsidRPr="00A63553">
        <w:rPr>
          <w:rStyle w:val="IntenseEmphasis"/>
          <w:rFonts w:ascii="Cambria" w:hAnsi="Cambria"/>
        </w:rPr>
        <w:t xml:space="preserve"> seems truer: a major and endemic problem</w:t>
      </w:r>
      <w:r w:rsidRPr="00A63553">
        <w:rPr>
          <w:rFonts w:ascii="Cambria" w:hAnsi="Cambria"/>
          <w:sz w:val="16"/>
        </w:rPr>
        <w:t xml:space="preserve">, </w:t>
      </w:r>
      <w:r w:rsidRPr="00A63553">
        <w:rPr>
          <w:rStyle w:val="IntenseEmphasis"/>
          <w:rFonts w:ascii="Cambria" w:hAnsi="Cambria"/>
        </w:rPr>
        <w:t>that contributes to American exceptionalism,</w:t>
      </w:r>
      <w:r w:rsidRPr="00A63553">
        <w:rPr>
          <w:rStyle w:val="IntenseEmphasis"/>
          <w:rFonts w:ascii="Cambria" w:hAnsi="Cambria"/>
          <w:sz w:val="12"/>
          <w:u w:val="none"/>
        </w:rPr>
        <w:t>¶</w:t>
      </w:r>
      <w:r w:rsidRPr="00A63553">
        <w:rPr>
          <w:rStyle w:val="IntenseEmphasis"/>
          <w:rFonts w:ascii="Cambria" w:hAnsi="Cambria"/>
        </w:rPr>
        <w:t xml:space="preserve"> is the lack of debate at all levels of societ</w:t>
      </w:r>
      <w:r w:rsidRPr="00A63553">
        <w:rPr>
          <w:rFonts w:ascii="Cambria" w:hAnsi="Cambria"/>
          <w:sz w:val="16"/>
        </w:rPr>
        <w:t>y. Stannard agrees, warning:</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Don’t throw the baby out with the bathwater</w:t>
      </w:r>
      <w:r w:rsidRPr="00A63553">
        <w:rPr>
          <w:rFonts w:ascii="Cambria" w:hAnsi="Cambria"/>
          <w:sz w:val="16"/>
        </w:rPr>
        <w:t xml:space="preserve">. Instead, </w:t>
      </w:r>
      <w:r w:rsidRPr="00A63553">
        <w:rPr>
          <w:rStyle w:val="IntenseEmphasis"/>
          <w:rFonts w:ascii="Cambria" w:hAnsi="Cambria"/>
        </w:rPr>
        <w:t>seek to expand this method</w:t>
      </w:r>
      <w:r w:rsidRPr="00A63553">
        <w:rPr>
          <w:rStyle w:val="IntenseEmphasis"/>
          <w:rFonts w:ascii="Cambria" w:hAnsi="Cambria"/>
          <w:sz w:val="12"/>
          <w:u w:val="none"/>
        </w:rPr>
        <w:t>¶</w:t>
      </w:r>
      <w:r w:rsidRPr="00A63553">
        <w:rPr>
          <w:rStyle w:val="IntenseEmphasis"/>
          <w:rFonts w:ascii="Cambria" w:hAnsi="Cambria"/>
        </w:rPr>
        <w:t xml:space="preserve"> of deliberation to those who will use it to liberate themselves, confront power, and</w:t>
      </w:r>
      <w:r w:rsidRPr="00A63553">
        <w:rPr>
          <w:rStyle w:val="IntenseEmphasis"/>
          <w:rFonts w:ascii="Cambria" w:hAnsi="Cambria"/>
          <w:sz w:val="12"/>
          <w:u w:val="none"/>
        </w:rPr>
        <w:t>¶</w:t>
      </w:r>
      <w:r w:rsidRPr="00A63553">
        <w:rPr>
          <w:rStyle w:val="IntenseEmphasis"/>
          <w:rFonts w:ascii="Cambria" w:hAnsi="Cambria"/>
        </w:rPr>
        <w:t xml:space="preserve"> create ethical, nonviolent patterns of problem resolution. If capitalism corrupts</w:t>
      </w:r>
      <w:r w:rsidRPr="00A63553">
        <w:rPr>
          <w:rStyle w:val="IntenseEmphasis"/>
          <w:rFonts w:ascii="Cambria" w:hAnsi="Cambria"/>
          <w:sz w:val="12"/>
          <w:u w:val="none"/>
        </w:rPr>
        <w:t>¶</w:t>
      </w:r>
      <w:r w:rsidRPr="00A63553">
        <w:rPr>
          <w:rStyle w:val="IntenseEmphasis"/>
          <w:rFonts w:ascii="Cambria" w:hAnsi="Cambria"/>
        </w:rPr>
        <w:t xml:space="preserve"> debate,</w:t>
      </w:r>
      <w:r w:rsidRPr="00A63553">
        <w:rPr>
          <w:rFonts w:ascii="Cambria" w:hAnsi="Cambria"/>
          <w:sz w:val="16"/>
        </w:rPr>
        <w:t xml:space="preserve"> well, then I say we </w:t>
      </w:r>
      <w:r w:rsidRPr="00A63553">
        <w:rPr>
          <w:rStyle w:val="IntenseEmphasis"/>
          <w:rFonts w:ascii="Cambria" w:hAnsi="Cambria"/>
        </w:rPr>
        <w:t>save debate</w:t>
      </w:r>
      <w:r w:rsidRPr="00A63553">
        <w:rPr>
          <w:rFonts w:ascii="Cambria" w:hAnsi="Cambria"/>
          <w:sz w:val="16"/>
        </w:rPr>
        <w:t>. (2006)</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The proper task of critics is not to retreat into speaking only from conviction</w:t>
      </w:r>
      <w:r w:rsidRPr="00A63553">
        <w:rPr>
          <w:rFonts w:ascii="Cambria" w:hAnsi="Cambria"/>
          <w:sz w:val="16"/>
        </w:rPr>
        <w:t xml:space="preserve">. </w:t>
      </w:r>
      <w:r w:rsidRPr="00A63553">
        <w:rPr>
          <w:rStyle w:val="IntenseEmphasis"/>
          <w:rFonts w:ascii="Cambria" w:hAnsi="Cambria"/>
        </w:rPr>
        <w:t>It is to</w:t>
      </w:r>
      <w:r w:rsidRPr="00A63553">
        <w:rPr>
          <w:rStyle w:val="IntenseEmphasis"/>
          <w:rFonts w:ascii="Cambria" w:hAnsi="Cambria"/>
          <w:sz w:val="12"/>
          <w:u w:val="none"/>
        </w:rPr>
        <w:t>¶</w:t>
      </w:r>
      <w:r w:rsidRPr="00A63553">
        <w:rPr>
          <w:rStyle w:val="IntenseEmphasis"/>
          <w:rFonts w:ascii="Cambria" w:hAnsi="Cambria"/>
        </w:rPr>
        <w:t xml:space="preserve"> strive to expand SSD to new avenue and to make ideas that were once considered dogma</w:t>
      </w:r>
      <w:r w:rsidRPr="00A63553">
        <w:rPr>
          <w:rStyle w:val="IntenseEmphasis"/>
          <w:rFonts w:ascii="Cambria" w:hAnsi="Cambria"/>
          <w:sz w:val="12"/>
          <w:u w:val="none"/>
        </w:rPr>
        <w:t>¶</w:t>
      </w:r>
      <w:r w:rsidRPr="00A63553">
        <w:rPr>
          <w:rStyle w:val="IntenseEmphasis"/>
          <w:rFonts w:ascii="Cambria" w:hAnsi="Cambria"/>
        </w:rPr>
        <w:t xml:space="preserve"> contestable</w:t>
      </w:r>
      <w:r w:rsidRPr="00A63553">
        <w:rPr>
          <w:rFonts w:ascii="Cambria" w:hAnsi="Cambria"/>
          <w:sz w:val="16"/>
        </w:rPr>
        <w:t>. The very nature of the approach acts as a counter-weight to imperialism and</w:t>
      </w:r>
      <w:r w:rsidRPr="00A63553">
        <w:rPr>
          <w:rFonts w:ascii="Cambria" w:hAnsi="Cambria"/>
          <w:sz w:val="12"/>
        </w:rPr>
        <w:t>¶</w:t>
      </w:r>
      <w:r w:rsidRPr="00A63553">
        <w:rPr>
          <w:rFonts w:ascii="Cambria" w:hAnsi="Cambria"/>
          <w:sz w:val="16"/>
        </w:rPr>
        <w:t xml:space="preserve"> “foster[s] resistance to domination” (Stannard 2006). Second, switch </w:t>
      </w:r>
      <w:r w:rsidRPr="00A63553">
        <w:rPr>
          <w:rStyle w:val="IntenseEmphasis"/>
          <w:rFonts w:ascii="Cambria" w:hAnsi="Cambria"/>
        </w:rPr>
        <w:t>side debate’s emphasis on tolerance and empathy</w:t>
      </w:r>
      <w:r w:rsidRPr="00A63553">
        <w:rPr>
          <w:rFonts w:ascii="Cambria" w:hAnsi="Cambria"/>
          <w:sz w:val="16"/>
        </w:rPr>
        <w:t>, which have</w:t>
      </w:r>
      <w:r w:rsidRPr="00A63553">
        <w:rPr>
          <w:rFonts w:ascii="Cambria" w:hAnsi="Cambria"/>
          <w:sz w:val="12"/>
        </w:rPr>
        <w:t>¶</w:t>
      </w:r>
      <w:r w:rsidRPr="00A63553">
        <w:rPr>
          <w:rFonts w:ascii="Cambria" w:hAnsi="Cambria"/>
          <w:sz w:val="16"/>
        </w:rPr>
        <w:t xml:space="preserve"> been noted by many authors (Sanders 1982; Muir 1993; Bellon 2000; Lacy 2002), </w:t>
      </w:r>
      <w:r w:rsidRPr="00A63553">
        <w:rPr>
          <w:rStyle w:val="IntenseEmphasis"/>
          <w:rFonts w:ascii="Cambria" w:hAnsi="Cambria"/>
        </w:rPr>
        <w:t>may indeed by one of the strongest “antidotes” to the disease of exceptionalism</w:t>
      </w:r>
      <w:r w:rsidRPr="00A63553">
        <w:rPr>
          <w:rFonts w:ascii="Cambria" w:hAnsi="Cambria"/>
          <w:sz w:val="16"/>
        </w:rPr>
        <w:t xml:space="preserve"> (Mitchell &amp;</w:t>
      </w:r>
      <w:r w:rsidRPr="00A63553">
        <w:rPr>
          <w:rFonts w:ascii="Cambria" w:hAnsi="Cambria"/>
          <w:sz w:val="12"/>
        </w:rPr>
        <w:t>¶</w:t>
      </w:r>
      <w:r w:rsidRPr="00A63553">
        <w:rPr>
          <w:rFonts w:ascii="Cambria" w:hAnsi="Cambria"/>
          <w:sz w:val="16"/>
        </w:rPr>
        <w:t xml:space="preserve"> Suzuki 2004, p. 7). </w:t>
      </w:r>
      <w:r w:rsidRPr="00A63553">
        <w:rPr>
          <w:rStyle w:val="IntenseEmphasis"/>
          <w:rFonts w:ascii="Cambria" w:hAnsi="Cambria"/>
        </w:rPr>
        <w:t>Debate combines a commitment to reason and logic over emotive and</w:t>
      </w:r>
      <w:r w:rsidRPr="00A63553">
        <w:rPr>
          <w:rStyle w:val="IntenseEmphasis"/>
          <w:rFonts w:ascii="Cambria" w:hAnsi="Cambria"/>
          <w:sz w:val="12"/>
          <w:u w:val="none"/>
        </w:rPr>
        <w:t>¶</w:t>
      </w:r>
      <w:r w:rsidRPr="00A63553">
        <w:rPr>
          <w:rStyle w:val="IntenseEmphasis"/>
          <w:rFonts w:ascii="Cambria" w:hAnsi="Cambria"/>
        </w:rPr>
        <w:t xml:space="preserve"> political appeals, a priority placed upon quality research, and vigorous norms of openness</w:t>
      </w:r>
      <w:r w:rsidRPr="00A63553">
        <w:rPr>
          <w:rStyle w:val="IntenseEmphasis"/>
          <w:rFonts w:ascii="Cambria" w:hAnsi="Cambria"/>
          <w:sz w:val="12"/>
          <w:u w:val="none"/>
        </w:rPr>
        <w:t>¶</w:t>
      </w:r>
      <w:r w:rsidRPr="00A63553">
        <w:rPr>
          <w:rStyle w:val="IntenseEmphasis"/>
          <w:rFonts w:ascii="Cambria" w:hAnsi="Cambria"/>
        </w:rPr>
        <w:t xml:space="preserve"> and plurality to create a forum where unwarranted and inappropriate forms of</w:t>
      </w:r>
      <w:r w:rsidRPr="00A63553">
        <w:rPr>
          <w:rStyle w:val="IntenseEmphasis"/>
          <w:rFonts w:ascii="Cambria" w:hAnsi="Cambria"/>
          <w:sz w:val="12"/>
          <w:u w:val="none"/>
        </w:rPr>
        <w:t>¶</w:t>
      </w:r>
      <w:r w:rsidRPr="00A63553">
        <w:rPr>
          <w:rStyle w:val="IntenseEmphasis"/>
          <w:rFonts w:ascii="Cambria" w:hAnsi="Cambria"/>
        </w:rPr>
        <w:t xml:space="preserve"> exceptionalism cannot survive</w:t>
      </w:r>
      <w:r w:rsidRPr="00A63553">
        <w:rPr>
          <w:rFonts w:ascii="Cambria" w:hAnsi="Cambria"/>
          <w:sz w:val="16"/>
        </w:rPr>
        <w:t>. English et al. have referred to this deliberative attitude as</w:t>
      </w:r>
      <w:r w:rsidRPr="00A63553">
        <w:rPr>
          <w:rFonts w:ascii="Cambria" w:hAnsi="Cambria"/>
          <w:sz w:val="12"/>
        </w:rPr>
        <w:t>¶</w:t>
      </w:r>
      <w:r w:rsidRPr="00A63553">
        <w:rPr>
          <w:rFonts w:ascii="Cambria" w:hAnsi="Cambria"/>
          <w:sz w:val="16"/>
        </w:rPr>
        <w:t xml:space="preserve"> a “bulwark against fundamentalism of all stripes” (2007, p. 224). </w:t>
      </w:r>
      <w:r w:rsidRPr="00A63553">
        <w:rPr>
          <w:rStyle w:val="IntenseEmphasis"/>
          <w:rFonts w:ascii="Cambria" w:hAnsi="Cambria"/>
        </w:rPr>
        <w:t>SSD teaches that no</w:t>
      </w:r>
      <w:r w:rsidRPr="00A63553">
        <w:rPr>
          <w:rStyle w:val="IntenseEmphasis"/>
          <w:rFonts w:ascii="Cambria" w:hAnsi="Cambria"/>
          <w:sz w:val="12"/>
          <w:u w:val="none"/>
        </w:rPr>
        <w:t>¶</w:t>
      </w:r>
      <w:r w:rsidRPr="00A63553">
        <w:rPr>
          <w:rStyle w:val="IntenseEmphasis"/>
          <w:rFonts w:ascii="Cambria" w:hAnsi="Cambria"/>
        </w:rPr>
        <w:t xml:space="preserve"> argument is “off limits,” that issues are more complex than black and white, and that</w:t>
      </w:r>
      <w:r w:rsidRPr="00A63553">
        <w:rPr>
          <w:rStyle w:val="IntenseEmphasis"/>
          <w:rFonts w:ascii="Cambria" w:hAnsi="Cambria"/>
          <w:sz w:val="12"/>
          <w:u w:val="none"/>
        </w:rPr>
        <w:t>¶</w:t>
      </w:r>
      <w:r w:rsidRPr="00A63553">
        <w:rPr>
          <w:rStyle w:val="IntenseEmphasis"/>
          <w:rFonts w:ascii="Cambria" w:hAnsi="Cambria"/>
        </w:rPr>
        <w:t xml:space="preserve"> reflection and contemplation are preferable to rash and preemptive decision-making</w:t>
      </w:r>
      <w:r w:rsidRPr="00A63553">
        <w:rPr>
          <w:rFonts w:ascii="Cambria" w:hAnsi="Cambria"/>
          <w:sz w:val="16"/>
        </w:rPr>
        <w:t>. It is</w:t>
      </w:r>
      <w:r w:rsidRPr="00A63553">
        <w:rPr>
          <w:rFonts w:ascii="Cambria" w:hAnsi="Cambria"/>
          <w:sz w:val="12"/>
        </w:rPr>
        <w:t>¶</w:t>
      </w:r>
      <w:r w:rsidRPr="00A63553">
        <w:rPr>
          <w:rFonts w:ascii="Cambria" w:hAnsi="Cambria"/>
          <w:sz w:val="16"/>
        </w:rPr>
        <w:t xml:space="preserve"> thus no surprise, as the Debate Authors Working Group has noted, </w:t>
      </w:r>
      <w:r w:rsidRPr="00A63553">
        <w:rPr>
          <w:rStyle w:val="IntenseEmphasis"/>
          <w:rFonts w:ascii="Cambria" w:hAnsi="Cambria"/>
        </w:rPr>
        <w:t>that many of the most</w:t>
      </w:r>
      <w:r w:rsidRPr="00A63553">
        <w:rPr>
          <w:rStyle w:val="IntenseEmphasis"/>
          <w:rFonts w:ascii="Cambria" w:hAnsi="Cambria"/>
          <w:sz w:val="12"/>
          <w:u w:val="none"/>
        </w:rPr>
        <w:t>¶</w:t>
      </w:r>
      <w:r w:rsidRPr="00A63553">
        <w:rPr>
          <w:rStyle w:val="IntenseEmphasis"/>
          <w:rFonts w:ascii="Cambria" w:hAnsi="Cambria"/>
        </w:rPr>
        <w:t xml:space="preserve"> vocal contemporary critics of the Bush administration’s exceptionalist</w:t>
      </w:r>
      <w:r w:rsidRPr="00A63553">
        <w:rPr>
          <w:rFonts w:ascii="Cambria" w:hAnsi="Cambria"/>
          <w:sz w:val="16"/>
        </w:rPr>
        <w:t xml:space="preserve"> (and debatably</w:t>
      </w:r>
      <w:r w:rsidRPr="00A63553">
        <w:rPr>
          <w:rFonts w:ascii="Cambria" w:hAnsi="Cambria"/>
          <w:sz w:val="12"/>
        </w:rPr>
        <w:t>¶</w:t>
      </w:r>
      <w:r w:rsidRPr="00A63553">
        <w:rPr>
          <w:rFonts w:ascii="Cambria" w:hAnsi="Cambria"/>
          <w:sz w:val="16"/>
        </w:rPr>
        <w:t xml:space="preserve"> imperialist) </w:t>
      </w:r>
      <w:r w:rsidRPr="00A63553">
        <w:rPr>
          <w:rStyle w:val="IntenseEmphasis"/>
          <w:rFonts w:ascii="Cambria" w:hAnsi="Cambria"/>
        </w:rPr>
        <w:t>policies</w:t>
      </w:r>
      <w:r w:rsidRPr="00A63553">
        <w:rPr>
          <w:rFonts w:ascii="Cambria" w:hAnsi="Cambria"/>
          <w:sz w:val="16"/>
        </w:rPr>
        <w:t>, including lawyer Neal Katyal and law professor Laurence Tribe,</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 xml:space="preserve">received a portion of their training in the pedagogical bull-pen of debate. </w:t>
      </w:r>
      <w:r w:rsidRPr="00A63553">
        <w:rPr>
          <w:rFonts w:ascii="Cambria" w:hAnsi="Cambria"/>
          <w:sz w:val="16"/>
        </w:rPr>
        <w:t xml:space="preserve">In particular, </w:t>
      </w:r>
      <w:r w:rsidRPr="00A63553">
        <w:rPr>
          <w:rStyle w:val="IntenseEmphasis"/>
          <w:rFonts w:ascii="Cambria" w:hAnsi="Cambria"/>
        </w:rPr>
        <w:t>SSD is an especially effective tool to combat the “with us or against</w:t>
      </w:r>
      <w:r w:rsidRPr="00A63553">
        <w:rPr>
          <w:rStyle w:val="IntenseEmphasis"/>
          <w:rFonts w:ascii="Cambria" w:hAnsi="Cambria"/>
          <w:sz w:val="12"/>
          <w:u w:val="none"/>
        </w:rPr>
        <w:t>¶</w:t>
      </w:r>
      <w:r w:rsidRPr="00A63553">
        <w:rPr>
          <w:rStyle w:val="IntenseEmphasis"/>
          <w:rFonts w:ascii="Cambria" w:hAnsi="Cambria"/>
        </w:rPr>
        <w:t xml:space="preserve"> us” absolutism of contemporary neoconservative ideology</w:t>
      </w:r>
      <w:r w:rsidRPr="00A63553">
        <w:rPr>
          <w:rFonts w:ascii="Cambria" w:hAnsi="Cambria"/>
          <w:sz w:val="16"/>
        </w:rPr>
        <w:t>. Debating both sides increases</w:t>
      </w:r>
      <w:r w:rsidRPr="00A63553">
        <w:rPr>
          <w:rFonts w:ascii="Cambria" w:hAnsi="Cambria"/>
          <w:sz w:val="12"/>
        </w:rPr>
        <w:t>¶</w:t>
      </w:r>
      <w:r w:rsidRPr="00A63553">
        <w:rPr>
          <w:rFonts w:ascii="Cambria" w:hAnsi="Cambria"/>
          <w:sz w:val="16"/>
        </w:rPr>
        <w:t xml:space="preserve"> debater’s appreciation of the arguments made by the opposition (English, Llano, Mitchell,</w:t>
      </w:r>
      <w:r w:rsidRPr="00A63553">
        <w:rPr>
          <w:rFonts w:ascii="Cambria" w:hAnsi="Cambria"/>
          <w:sz w:val="12"/>
        </w:rPr>
        <w:t>¶</w:t>
      </w:r>
      <w:r w:rsidRPr="00A63553">
        <w:rPr>
          <w:rFonts w:ascii="Cambria" w:hAnsi="Cambria"/>
          <w:sz w:val="16"/>
        </w:rPr>
        <w:t xml:space="preserve"> Morrison, Rief and Woods, 2007, p. 222). Oftentimes, as is frequently the case with</w:t>
      </w:r>
      <w:r w:rsidRPr="00A63553">
        <w:rPr>
          <w:rFonts w:ascii="Cambria" w:hAnsi="Cambria"/>
          <w:sz w:val="12"/>
        </w:rPr>
        <w:t>¶</w:t>
      </w:r>
      <w:r w:rsidRPr="00A63553">
        <w:rPr>
          <w:rFonts w:ascii="Cambria" w:hAnsi="Cambria"/>
          <w:sz w:val="16"/>
        </w:rPr>
        <w:t xml:space="preserve"> complex issues, </w:t>
      </w:r>
      <w:r w:rsidRPr="00A63553">
        <w:rPr>
          <w:rStyle w:val="IntenseEmphasis"/>
          <w:rFonts w:ascii="Cambria" w:hAnsi="Cambria"/>
        </w:rPr>
        <w:t>a reasonable party may conclude that two positions, which are polar</w:t>
      </w:r>
      <w:r w:rsidRPr="00A63553">
        <w:rPr>
          <w:rStyle w:val="IntenseEmphasis"/>
          <w:rFonts w:ascii="Cambria" w:hAnsi="Cambria"/>
          <w:sz w:val="12"/>
          <w:u w:val="none"/>
        </w:rPr>
        <w:t>¶</w:t>
      </w:r>
      <w:r w:rsidRPr="00A63553">
        <w:rPr>
          <w:rStyle w:val="IntenseEmphasis"/>
          <w:rFonts w:ascii="Cambria" w:hAnsi="Cambria"/>
        </w:rPr>
        <w:t xml:space="preserve"> opposites may each contain an element of truth</w:t>
      </w:r>
      <w:r w:rsidRPr="00A63553">
        <w:rPr>
          <w:rFonts w:ascii="Cambria" w:hAnsi="Cambria"/>
          <w:sz w:val="16"/>
        </w:rPr>
        <w:t xml:space="preserve">. </w:t>
      </w:r>
      <w:r w:rsidRPr="00A63553">
        <w:rPr>
          <w:rStyle w:val="IntenseEmphasis"/>
          <w:rFonts w:ascii="Cambria" w:hAnsi="Cambria"/>
        </w:rPr>
        <w:t>It is revealed that a compromised</w:t>
      </w:r>
      <w:r w:rsidRPr="00A63553">
        <w:rPr>
          <w:rStyle w:val="IntenseEmphasis"/>
          <w:rFonts w:ascii="Cambria" w:hAnsi="Cambria"/>
          <w:sz w:val="12"/>
          <w:u w:val="none"/>
        </w:rPr>
        <w:t>¶</w:t>
      </w:r>
      <w:r w:rsidRPr="00A63553">
        <w:rPr>
          <w:rStyle w:val="IntenseEmphasis"/>
          <w:rFonts w:ascii="Cambria" w:hAnsi="Cambria"/>
        </w:rPr>
        <w:t xml:space="preserve"> position is preferable to either extreme and that the discrete “with us” and “against us”</w:t>
      </w:r>
      <w:r w:rsidRPr="00A63553">
        <w:rPr>
          <w:rStyle w:val="IntenseEmphasis"/>
          <w:rFonts w:ascii="Cambria" w:hAnsi="Cambria"/>
          <w:sz w:val="12"/>
          <w:u w:val="none"/>
        </w:rPr>
        <w:t>¶</w:t>
      </w:r>
      <w:r w:rsidRPr="00A63553">
        <w:rPr>
          <w:rStyle w:val="IntenseEmphasis"/>
          <w:rFonts w:ascii="Cambria" w:hAnsi="Cambria"/>
        </w:rPr>
        <w:t xml:space="preserve"> stances are arbitrary and inaccurate categorization</w:t>
      </w:r>
      <w:r w:rsidRPr="00A63553">
        <w:rPr>
          <w:rFonts w:ascii="Cambria" w:hAnsi="Cambria"/>
          <w:sz w:val="16"/>
        </w:rPr>
        <w:t xml:space="preserve">s. Finally, </w:t>
      </w:r>
      <w:r w:rsidRPr="00A63553">
        <w:rPr>
          <w:rStyle w:val="IntenseEmphasis"/>
          <w:rFonts w:ascii="Cambria" w:hAnsi="Cambria"/>
        </w:rPr>
        <w:t>switch side debate prioritizes</w:t>
      </w:r>
      <w:r w:rsidRPr="00A63553">
        <w:rPr>
          <w:rStyle w:val="IntenseEmphasis"/>
          <w:rFonts w:ascii="Cambria" w:hAnsi="Cambria"/>
          <w:sz w:val="12"/>
          <w:u w:val="none"/>
        </w:rPr>
        <w:t>¶</w:t>
      </w:r>
      <w:r w:rsidRPr="00A63553">
        <w:rPr>
          <w:rStyle w:val="IntenseEmphasis"/>
          <w:rFonts w:ascii="Cambria" w:hAnsi="Cambria"/>
        </w:rPr>
        <w:t xml:space="preserve"> deliberative, rather than majoritarian, democracy</w:t>
      </w:r>
      <w:r w:rsidRPr="00A63553">
        <w:rPr>
          <w:rFonts w:ascii="Cambria" w:hAnsi="Cambria"/>
          <w:sz w:val="16"/>
        </w:rPr>
        <w:t xml:space="preserve"> (Lacy 2006). As far back as Day (1966),</w:t>
      </w:r>
      <w:r w:rsidRPr="00A63553">
        <w:rPr>
          <w:rFonts w:ascii="Cambria" w:hAnsi="Cambria"/>
          <w:sz w:val="12"/>
        </w:rPr>
        <w:t>¶</w:t>
      </w:r>
      <w:r w:rsidRPr="00A63553">
        <w:rPr>
          <w:rFonts w:ascii="Cambria" w:hAnsi="Cambria"/>
          <w:sz w:val="16"/>
        </w:rPr>
        <w:t xml:space="preserve"> there is </w:t>
      </w:r>
      <w:r w:rsidRPr="00A63553">
        <w:rPr>
          <w:rStyle w:val="IntenseEmphasis"/>
          <w:rFonts w:ascii="Cambria" w:hAnsi="Cambria"/>
        </w:rPr>
        <w:t>an emphasis on the expression of minority view points</w:t>
      </w:r>
      <w:r w:rsidRPr="00A63553">
        <w:rPr>
          <w:rFonts w:ascii="Cambria" w:hAnsi="Cambria"/>
          <w:sz w:val="16"/>
        </w:rPr>
        <w:t>. Debat</w:t>
      </w:r>
      <w:r w:rsidRPr="00A63553">
        <w:rPr>
          <w:rStyle w:val="IntenseEmphasis"/>
          <w:rFonts w:ascii="Cambria" w:hAnsi="Cambria"/>
        </w:rPr>
        <w:t>ing both sides</w:t>
      </w:r>
      <w:r w:rsidRPr="00A63553">
        <w:rPr>
          <w:rStyle w:val="IntenseEmphasis"/>
          <w:rFonts w:ascii="Cambria" w:hAnsi="Cambria"/>
          <w:sz w:val="12"/>
          <w:u w:val="none"/>
        </w:rPr>
        <w:t>¶</w:t>
      </w:r>
      <w:r w:rsidRPr="00A63553">
        <w:rPr>
          <w:rStyle w:val="IntenseEmphasis"/>
          <w:rFonts w:ascii="Cambria" w:hAnsi="Cambria"/>
        </w:rPr>
        <w:t xml:space="preserve"> allows debaters the intellectual flexibility </w:t>
      </w:r>
      <w:r w:rsidRPr="00A63553">
        <w:rPr>
          <w:rFonts w:ascii="Cambria" w:hAnsi="Cambria"/>
          <w:sz w:val="16"/>
        </w:rPr>
        <w:t>(</w:t>
      </w:r>
      <w:r w:rsidRPr="00A63553">
        <w:rPr>
          <w:rStyle w:val="IntenseEmphasis"/>
          <w:rFonts w:ascii="Cambria" w:hAnsi="Cambria"/>
        </w:rPr>
        <w:t>through un-attachment to their personal beliefs)to express dissent and critique even the most firmly established policies and norms</w:t>
      </w:r>
      <w:r w:rsidRPr="00A63553">
        <w:rPr>
          <w:rFonts w:ascii="Cambria" w:hAnsi="Cambria"/>
          <w:sz w:val="16"/>
        </w:rPr>
        <w:t xml:space="preserve">. </w:t>
      </w:r>
      <w:r w:rsidRPr="00A63553">
        <w:rPr>
          <w:rStyle w:val="IntenseEmphasis"/>
          <w:rFonts w:ascii="Cambria" w:hAnsi="Cambria"/>
        </w:rPr>
        <w:t>This</w:t>
      </w:r>
      <w:r w:rsidRPr="00A63553">
        <w:rPr>
          <w:rStyle w:val="IntenseEmphasis"/>
          <w:rFonts w:ascii="Cambria" w:hAnsi="Cambria"/>
          <w:sz w:val="12"/>
          <w:u w:val="none"/>
        </w:rPr>
        <w:t>¶</w:t>
      </w:r>
      <w:r w:rsidRPr="00A63553">
        <w:rPr>
          <w:rStyle w:val="IntenseEmphasis"/>
          <w:rFonts w:ascii="Cambria" w:hAnsi="Cambria"/>
        </w:rPr>
        <w:t xml:space="preserve"> ensures a vibrant activist influence in debate that can provide at least a modest check</w:t>
      </w:r>
      <w:r w:rsidRPr="00A63553">
        <w:rPr>
          <w:rStyle w:val="IntenseEmphasis"/>
          <w:rFonts w:ascii="Cambria" w:hAnsi="Cambria"/>
          <w:sz w:val="12"/>
          <w:u w:val="none"/>
        </w:rPr>
        <w:t>¶</w:t>
      </w:r>
      <w:r w:rsidRPr="00A63553">
        <w:rPr>
          <w:rStyle w:val="IntenseEmphasis"/>
          <w:rFonts w:ascii="Cambria" w:hAnsi="Cambria"/>
        </w:rPr>
        <w:t xml:space="preserve"> against the most extreme governmental abuses.</w:t>
      </w:r>
    </w:p>
    <w:p w:rsidR="00131E3C" w:rsidRPr="00A63553" w:rsidRDefault="00131E3C" w:rsidP="00131E3C">
      <w:pPr>
        <w:pStyle w:val="Heading4"/>
        <w:rPr>
          <w:rFonts w:ascii="Cambria" w:hAnsi="Cambria"/>
        </w:rPr>
      </w:pPr>
      <w:r w:rsidRPr="00A63553">
        <w:rPr>
          <w:rFonts w:ascii="Cambria" w:hAnsi="Cambria"/>
        </w:rPr>
        <w:t xml:space="preserve">SSD is subversive in the present day-the status quo is maintained by silence rather than expression. The principle of free speech is critical to challenge </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58, https://wakespace.lib.wfu.edu/bitstream/handle/10339/.../harrigancd_05_2008.pdf, accessed 6-21-16 TAT)</w:t>
      </w:r>
    </w:p>
    <w:p w:rsidR="00131E3C" w:rsidRPr="00A63553" w:rsidRDefault="00131E3C" w:rsidP="00131E3C">
      <w:pPr>
        <w:rPr>
          <w:rFonts w:ascii="Cambria" w:hAnsi="Cambria"/>
        </w:rPr>
      </w:pPr>
      <w:r w:rsidRPr="00A63553">
        <w:rPr>
          <w:rFonts w:ascii="Cambria" w:hAnsi="Cambria"/>
        </w:rPr>
        <w:t xml:space="preserve">However, </w:t>
      </w:r>
      <w:r w:rsidRPr="00A63553">
        <w:rPr>
          <w:rStyle w:val="IntenseEmphasis"/>
          <w:rFonts w:ascii="Cambria" w:hAnsi="Cambria"/>
        </w:rPr>
        <w:t>the arguments in “Lost Convictions” alone should not be read as a¶ sweeping indictment of SSD for two reasons</w:t>
      </w:r>
      <w:r w:rsidRPr="00A63553">
        <w:rPr>
          <w:rFonts w:ascii="Cambria" w:hAnsi="Cambria"/>
        </w:rPr>
        <w:t xml:space="preserve">. First, </w:t>
      </w:r>
      <w:r w:rsidRPr="00A63553">
        <w:rPr>
          <w:rStyle w:val="IntenseEmphasis"/>
          <w:rFonts w:ascii="Cambria" w:hAnsi="Cambria"/>
        </w:rPr>
        <w:t>Greene and Hicks make a specific¶ and context-dependent claim about the Cold War that cannot be easily applied to¶ contemporary discussion of the merits of SSD</w:t>
      </w:r>
      <w:r w:rsidRPr="00A63553">
        <w:rPr>
          <w:rFonts w:ascii="Cambria" w:hAnsi="Cambria"/>
        </w:rPr>
        <w:t xml:space="preserve">. </w:t>
      </w:r>
      <w:r w:rsidRPr="00A63553">
        <w:rPr>
          <w:rStyle w:val="IntenseEmphasis"/>
          <w:rFonts w:ascii="Cambria" w:hAnsi="Cambria"/>
        </w:rPr>
        <w:t>1954 was a time of McCarthyism and¶ anti-Communist witch-hunts</w:t>
      </w:r>
      <w:r w:rsidRPr="00A63553">
        <w:rPr>
          <w:rFonts w:ascii="Cambria" w:hAnsi="Cambria"/>
        </w:rPr>
        <w:t>. It was quite possible then that one justification for debating</w:t>
      </w:r>
      <w:r w:rsidRPr="00A63553">
        <w:rPr>
          <w:rFonts w:ascii="Cambria" w:hAnsi="Cambria"/>
          <w:sz w:val="12"/>
        </w:rPr>
        <w:t xml:space="preserve">¶ </w:t>
      </w:r>
      <w:r w:rsidRPr="00A63553">
        <w:rPr>
          <w:rFonts w:ascii="Cambria" w:hAnsi="Cambria"/>
        </w:rPr>
        <w:t xml:space="preserve">both sides was a re-affirmation of liberalism against the communists. Now, </w:t>
      </w:r>
      <w:r w:rsidRPr="00A63553">
        <w:rPr>
          <w:rStyle w:val="IntenseEmphasis"/>
          <w:rFonts w:ascii="Cambria" w:hAnsi="Cambria"/>
        </w:rPr>
        <w:t>in the midst¶ of the “war on terrorism,”</w:t>
      </w:r>
      <w:r w:rsidRPr="00A63553">
        <w:rPr>
          <w:rFonts w:ascii="Cambria" w:hAnsi="Cambria"/>
        </w:rPr>
        <w:t xml:space="preserve"> </w:t>
      </w:r>
      <w:r w:rsidRPr="00A63553">
        <w:rPr>
          <w:rStyle w:val="IntenseEmphasis"/>
          <w:rFonts w:ascii="Cambria" w:hAnsi="Cambria"/>
        </w:rPr>
        <w:t xml:space="preserve">widespread restrictions on civil liberties, and </w:t>
      </w:r>
      <w:r w:rsidRPr="00A63553">
        <w:rPr>
          <w:rFonts w:ascii="Cambria" w:hAnsi="Cambria"/>
        </w:rPr>
        <w:t>President</w:t>
      </w:r>
      <w:r w:rsidRPr="00A63553">
        <w:rPr>
          <w:rStyle w:val="IntenseEmphasis"/>
          <w:rFonts w:ascii="Cambria" w:hAnsi="Cambria"/>
        </w:rPr>
        <w:t xml:space="preserve"> Bush’s¶ mantra of “with us or against us,” it seems like the opposite is truer</w:t>
      </w:r>
      <w:r w:rsidRPr="00A63553">
        <w:rPr>
          <w:rFonts w:ascii="Cambria" w:hAnsi="Cambria"/>
        </w:rPr>
        <w:t xml:space="preserve">. </w:t>
      </w:r>
      <w:r w:rsidRPr="00A63553">
        <w:rPr>
          <w:rStyle w:val="IntenseEmphasis"/>
          <w:rFonts w:ascii="Cambria" w:hAnsi="Cambria"/>
        </w:rPr>
        <w:t>Fidelity to the¶ American cause is performed through the willing silence of its citizens</w:t>
      </w:r>
      <w:r w:rsidRPr="00A63553">
        <w:rPr>
          <w:rFonts w:ascii="Cambria" w:hAnsi="Cambria"/>
        </w:rPr>
        <w:t>. Dissent is quelled¶ and</w:t>
      </w:r>
      <w:r w:rsidRPr="00A63553">
        <w:rPr>
          <w:rStyle w:val="IntenseEmphasis"/>
          <w:rFonts w:ascii="Cambria" w:hAnsi="Cambria"/>
        </w:rPr>
        <w:t xml:space="preserve"> the public is encouraged to view the world through the singular lens of “freedom”¶ against</w:t>
      </w:r>
      <w:r w:rsidRPr="00A63553">
        <w:rPr>
          <w:rFonts w:ascii="Cambria" w:hAnsi="Cambria"/>
        </w:rPr>
        <w:t xml:space="preserve"> the forces of </w:t>
      </w:r>
      <w:r w:rsidRPr="00A63553">
        <w:rPr>
          <w:rStyle w:val="IntenseEmphasis"/>
          <w:rFonts w:ascii="Cambria" w:hAnsi="Cambria"/>
        </w:rPr>
        <w:t>terrorism</w:t>
      </w:r>
      <w:r w:rsidRPr="00A63553">
        <w:rPr>
          <w:rFonts w:ascii="Cambria" w:hAnsi="Cambria"/>
        </w:rPr>
        <w:t xml:space="preserve">. </w:t>
      </w:r>
      <w:r w:rsidRPr="00A63553">
        <w:rPr>
          <w:rStyle w:val="IntenseEmphasis"/>
          <w:rFonts w:ascii="Cambria" w:hAnsi="Cambria"/>
        </w:rPr>
        <w:t>Debating both sides</w:t>
      </w:r>
      <w:r w:rsidRPr="00A63553">
        <w:rPr>
          <w:rFonts w:ascii="Cambria" w:hAnsi="Cambria"/>
        </w:rPr>
        <w:t>—and lacking immediate</w:t>
      </w:r>
      <w:r w:rsidRPr="00A63553">
        <w:rPr>
          <w:rFonts w:ascii="Cambria" w:hAnsi="Cambria"/>
          <w:sz w:val="12"/>
        </w:rPr>
        <w:t xml:space="preserve">¶ </w:t>
      </w:r>
      <w:r w:rsidRPr="00A63553">
        <w:rPr>
          <w:rFonts w:ascii="Cambria" w:hAnsi="Cambria"/>
        </w:rPr>
        <w:t>conviction—</w:t>
      </w:r>
      <w:r w:rsidRPr="00A63553">
        <w:rPr>
          <w:rStyle w:val="IntenseEmphasis"/>
          <w:rFonts w:ascii="Cambria" w:hAnsi="Cambria"/>
        </w:rPr>
        <w:t>is a sign of weakness and waffling in the face of imminent threats to national¶ security</w:t>
      </w:r>
      <w:r w:rsidRPr="00A63553">
        <w:rPr>
          <w:rFonts w:ascii="Cambria" w:hAnsi="Cambria"/>
        </w:rPr>
        <w:t xml:space="preserve">. Thus, </w:t>
      </w:r>
      <w:r w:rsidRPr="00A63553">
        <w:rPr>
          <w:rStyle w:val="IntenseEmphasis"/>
          <w:rFonts w:ascii="Cambria" w:hAnsi="Cambria"/>
        </w:rPr>
        <w:t>in the contemporary context</w:t>
      </w:r>
      <w:r w:rsidRPr="00A63553">
        <w:rPr>
          <w:rFonts w:ascii="Cambria" w:hAnsi="Cambria"/>
        </w:rPr>
        <w:t xml:space="preserve">, </w:t>
      </w:r>
      <w:r w:rsidRPr="00A63553">
        <w:rPr>
          <w:rStyle w:val="IntenseEmphasis"/>
          <w:rFonts w:ascii="Cambria" w:hAnsi="Cambria"/>
        </w:rPr>
        <w:t>to reject SSD and promote argument only¶ through conviction is far more conducive to supporting American exceptionalism than¶ debating multiple sides is as a liberal democratic justification</w:t>
      </w:r>
      <w:r w:rsidRPr="00A63553">
        <w:rPr>
          <w:rFonts w:ascii="Cambria" w:hAnsi="Cambria"/>
        </w:rPr>
        <w:t>.</w:t>
      </w:r>
    </w:p>
    <w:p w:rsidR="00131E3C" w:rsidRPr="00A63553" w:rsidRDefault="00131E3C" w:rsidP="00131E3C">
      <w:pPr>
        <w:rPr>
          <w:rFonts w:ascii="Cambria" w:hAnsi="Cambria"/>
        </w:rPr>
      </w:pPr>
    </w:p>
    <w:p w:rsidR="00131E3C" w:rsidRPr="00A63553" w:rsidRDefault="00131E3C" w:rsidP="00131E3C">
      <w:pPr>
        <w:pStyle w:val="Heading3"/>
        <w:rPr>
          <w:rFonts w:ascii="Cambria" w:hAnsi="Cambria"/>
        </w:rPr>
      </w:pPr>
      <w:r w:rsidRPr="00A63553">
        <w:rPr>
          <w:rFonts w:ascii="Cambria" w:hAnsi="Cambria"/>
        </w:rPr>
        <w:t>SSD Good – Long Term O/w</w:t>
      </w:r>
    </w:p>
    <w:p w:rsidR="00131E3C" w:rsidRPr="00A63553" w:rsidRDefault="00131E3C" w:rsidP="00131E3C">
      <w:pPr>
        <w:rPr>
          <w:rFonts w:ascii="Cambria" w:hAnsi="Cambria"/>
        </w:rPr>
      </w:pPr>
    </w:p>
    <w:p w:rsidR="00131E3C" w:rsidRPr="00A63553" w:rsidRDefault="00131E3C" w:rsidP="00131E3C">
      <w:pPr>
        <w:pStyle w:val="Heading4"/>
        <w:rPr>
          <w:rFonts w:ascii="Cambria" w:hAnsi="Cambria"/>
        </w:rPr>
      </w:pPr>
      <w:r w:rsidRPr="00A63553">
        <w:rPr>
          <w:rFonts w:ascii="Cambria" w:hAnsi="Cambria"/>
        </w:rPr>
        <w:t>The long terms effect of SSD outweighs the short term sacrifice of freedom. Knowledge and advocacy skills make individual opinions stronger and more informed</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66-67</w:t>
      </w:r>
    </w:p>
    <w:p w:rsidR="00131E3C" w:rsidRPr="00A63553" w:rsidRDefault="00131E3C" w:rsidP="00131E3C">
      <w:pPr>
        <w:rPr>
          <w:rFonts w:ascii="Cambria" w:hAnsi="Cambria"/>
        </w:rPr>
      </w:pPr>
      <w:r w:rsidRPr="00A63553">
        <w:rPr>
          <w:rFonts w:ascii="Cambria" w:hAnsi="Cambria"/>
        </w:rPr>
        <w:t>, https://wakespace.lib.wfu.edu/bitstream/handle/10339/.../harrigancd_05_2008.pdf, accessed 6-21-16 TAT)</w:t>
      </w:r>
    </w:p>
    <w:p w:rsidR="00131E3C" w:rsidRPr="00A63553" w:rsidRDefault="00131E3C" w:rsidP="00131E3C">
      <w:pPr>
        <w:rPr>
          <w:rFonts w:ascii="Cambria" w:hAnsi="Cambria"/>
          <w:sz w:val="16"/>
        </w:rPr>
      </w:pPr>
      <w:r w:rsidRPr="00A63553">
        <w:rPr>
          <w:rStyle w:val="IntenseEmphasis"/>
          <w:rFonts w:ascii="Cambria" w:hAnsi="Cambria"/>
        </w:rPr>
        <w:t>From one perspective, anti-SSD critics make a reasonable argument</w:t>
      </w:r>
      <w:r w:rsidRPr="00A63553">
        <w:rPr>
          <w:rFonts w:ascii="Cambria" w:hAnsi="Cambria"/>
          <w:sz w:val="16"/>
        </w:rPr>
        <w:t xml:space="preserve">. </w:t>
      </w:r>
      <w:r w:rsidRPr="00A63553">
        <w:rPr>
          <w:rStyle w:val="IntenseEmphasis"/>
          <w:rFonts w:ascii="Cambria" w:hAnsi="Cambria"/>
        </w:rPr>
        <w:t>To debate</w:t>
      </w:r>
      <w:r w:rsidRPr="00A63553">
        <w:rPr>
          <w:rStyle w:val="IntenseEmphasis"/>
          <w:rFonts w:ascii="Cambria" w:hAnsi="Cambria"/>
          <w:sz w:val="12"/>
          <w:u w:val="none"/>
        </w:rPr>
        <w:t>¶</w:t>
      </w:r>
      <w:r w:rsidRPr="00A63553">
        <w:rPr>
          <w:rStyle w:val="IntenseEmphasis"/>
          <w:rFonts w:ascii="Cambria" w:hAnsi="Cambria"/>
        </w:rPr>
        <w:t xml:space="preserve"> from a position outside of one’s own beliefs</w:t>
      </w:r>
      <w:r w:rsidRPr="00A63553">
        <w:rPr>
          <w:rFonts w:ascii="Cambria" w:hAnsi="Cambria"/>
          <w:sz w:val="16"/>
        </w:rPr>
        <w:t xml:space="preserve"> </w:t>
      </w:r>
      <w:r w:rsidRPr="00A63553">
        <w:rPr>
          <w:rStyle w:val="IntenseEmphasis"/>
          <w:rFonts w:ascii="Cambria" w:hAnsi="Cambria"/>
        </w:rPr>
        <w:t xml:space="preserve">because of topical constraints </w:t>
      </w:r>
      <w:r w:rsidRPr="00A63553">
        <w:rPr>
          <w:rFonts w:ascii="Cambria" w:hAnsi="Cambria"/>
          <w:sz w:val="16"/>
        </w:rPr>
        <w:t>gives up a</w:t>
      </w:r>
      <w:r w:rsidRPr="00A63553">
        <w:rPr>
          <w:rFonts w:ascii="Cambria" w:hAnsi="Cambria"/>
          <w:sz w:val="12"/>
        </w:rPr>
        <w:t>¶</w:t>
      </w:r>
      <w:r w:rsidRPr="00A63553">
        <w:rPr>
          <w:rFonts w:ascii="Cambria" w:hAnsi="Cambria"/>
          <w:sz w:val="16"/>
        </w:rPr>
        <w:t xml:space="preserve"> certain degree of freedom. Instead of possessing absolute flexibility to choose the content</w:t>
      </w:r>
      <w:r w:rsidRPr="00A63553">
        <w:rPr>
          <w:rFonts w:ascii="Cambria" w:hAnsi="Cambria"/>
          <w:sz w:val="12"/>
        </w:rPr>
        <w:t>¶</w:t>
      </w:r>
      <w:r w:rsidRPr="00A63553">
        <w:rPr>
          <w:rFonts w:ascii="Cambria" w:hAnsi="Cambria"/>
          <w:sz w:val="16"/>
        </w:rPr>
        <w:t xml:space="preserve"> of his or her speech, </w:t>
      </w:r>
      <w:r w:rsidRPr="00A63553">
        <w:rPr>
          <w:rStyle w:val="IntenseEmphasis"/>
          <w:rFonts w:ascii="Cambria" w:hAnsi="Cambria"/>
        </w:rPr>
        <w:t>students are forced to compromise and accept limitations about what</w:t>
      </w:r>
      <w:r w:rsidRPr="00A63553">
        <w:rPr>
          <w:rStyle w:val="IntenseEmphasis"/>
          <w:rFonts w:ascii="Cambria" w:hAnsi="Cambria"/>
          <w:sz w:val="12"/>
          <w:u w:val="none"/>
        </w:rPr>
        <w:t>¶</w:t>
      </w:r>
      <w:r w:rsidRPr="00A63553">
        <w:rPr>
          <w:rStyle w:val="IntenseEmphasis"/>
          <w:rFonts w:ascii="Cambria" w:hAnsi="Cambria"/>
        </w:rPr>
        <w:t xml:space="preserve"> is and is not relevant content for debate</w:t>
      </w:r>
      <w:r w:rsidRPr="00A63553">
        <w:rPr>
          <w:rFonts w:ascii="Cambria" w:hAnsi="Cambria"/>
          <w:sz w:val="16"/>
        </w:rPr>
        <w:t>. The relative discomfort associated with such a</w:t>
      </w:r>
      <w:r w:rsidRPr="00A63553">
        <w:rPr>
          <w:rFonts w:ascii="Cambria" w:hAnsi="Cambria"/>
          <w:sz w:val="12"/>
        </w:rPr>
        <w:t>¶</w:t>
      </w:r>
      <w:r w:rsidRPr="00A63553">
        <w:rPr>
          <w:rFonts w:ascii="Cambria" w:hAnsi="Cambria"/>
          <w:sz w:val="16"/>
        </w:rPr>
        <w:t xml:space="preserve"> rhetorical position is compounded by a necessary assumption of risk—that of opening</w:t>
      </w:r>
      <w:r w:rsidRPr="00A63553">
        <w:rPr>
          <w:rFonts w:ascii="Cambria" w:hAnsi="Cambria"/>
          <w:sz w:val="12"/>
        </w:rPr>
        <w:t>¶</w:t>
      </w:r>
      <w:r w:rsidRPr="00A63553">
        <w:rPr>
          <w:rFonts w:ascii="Cambria" w:hAnsi="Cambria"/>
          <w:sz w:val="16"/>
        </w:rPr>
        <w:t xml:space="preserve"> one’s self up to the possibility of rejecting their prior beliefs and accepting something</w:t>
      </w:r>
      <w:r w:rsidRPr="00A63553">
        <w:rPr>
          <w:rFonts w:ascii="Cambria" w:hAnsi="Cambria"/>
          <w:sz w:val="12"/>
        </w:rPr>
        <w:t>¶</w:t>
      </w:r>
      <w:r w:rsidRPr="00A63553">
        <w:rPr>
          <w:rFonts w:ascii="Cambria" w:hAnsi="Cambria"/>
          <w:sz w:val="16"/>
        </w:rPr>
        <w:t xml:space="preserve"> new. Moreover, as will be discussed later, </w:t>
      </w:r>
      <w:r w:rsidRPr="00A63553">
        <w:rPr>
          <w:rStyle w:val="IntenseEmphasis"/>
          <w:rFonts w:ascii="Cambria" w:hAnsi="Cambria"/>
        </w:rPr>
        <w:t>the way in which current debate topics are</w:t>
      </w:r>
      <w:r w:rsidRPr="00A63553">
        <w:rPr>
          <w:rStyle w:val="IntenseEmphasis"/>
          <w:rFonts w:ascii="Cambria" w:hAnsi="Cambria"/>
          <w:sz w:val="12"/>
          <w:u w:val="none"/>
        </w:rPr>
        <w:t>¶</w:t>
      </w:r>
      <w:r w:rsidRPr="00A63553">
        <w:rPr>
          <w:rStyle w:val="IntenseEmphasis"/>
          <w:rFonts w:ascii="Cambria" w:hAnsi="Cambria"/>
        </w:rPr>
        <w:t xml:space="preserve"> written</w:t>
      </w:r>
      <w:r w:rsidRPr="00A63553">
        <w:rPr>
          <w:rFonts w:ascii="Cambria" w:hAnsi="Cambria"/>
          <w:sz w:val="16"/>
        </w:rPr>
        <w:t xml:space="preserve"> (mandating prescriptive policy action by the United States Federal Government) </w:t>
      </w:r>
      <w:r w:rsidRPr="00A63553">
        <w:rPr>
          <w:rStyle w:val="IntenseEmphasis"/>
          <w:rFonts w:ascii="Cambria" w:hAnsi="Cambria"/>
        </w:rPr>
        <w:t>adds an element of tension to this equation by forcing some debaters to compromise on</w:t>
      </w:r>
      <w:r w:rsidRPr="00A63553">
        <w:rPr>
          <w:rStyle w:val="IntenseEmphasis"/>
          <w:rFonts w:ascii="Cambria" w:hAnsi="Cambria"/>
          <w:sz w:val="12"/>
          <w:u w:val="none"/>
        </w:rPr>
        <w:t>¶</w:t>
      </w:r>
      <w:r w:rsidRPr="00A63553">
        <w:rPr>
          <w:rStyle w:val="IntenseEmphasis"/>
          <w:rFonts w:ascii="Cambria" w:hAnsi="Cambria"/>
        </w:rPr>
        <w:t xml:space="preserve"> their strict opposition to the traditional mode of politics</w:t>
      </w:r>
      <w:r w:rsidRPr="00A63553">
        <w:rPr>
          <w:rFonts w:ascii="Cambria" w:hAnsi="Cambria"/>
          <w:sz w:val="16"/>
        </w:rPr>
        <w:t>. In some contexts, the risk</w:t>
      </w:r>
      <w:r w:rsidRPr="00A63553">
        <w:rPr>
          <w:rFonts w:ascii="Cambria" w:hAnsi="Cambria"/>
          <w:sz w:val="12"/>
        </w:rPr>
        <w:t>¶</w:t>
      </w:r>
      <w:r w:rsidRPr="00A63553">
        <w:rPr>
          <w:rFonts w:ascii="Cambria" w:hAnsi="Cambria"/>
          <w:sz w:val="16"/>
        </w:rPr>
        <w:t xml:space="preserve"> associated with such a confluence of events is apparent. With a shallow understanding of</w:t>
      </w:r>
      <w:r w:rsidRPr="00A63553">
        <w:rPr>
          <w:rFonts w:ascii="Cambria" w:hAnsi="Cambria"/>
          <w:sz w:val="12"/>
        </w:rPr>
        <w:t>¶</w:t>
      </w:r>
      <w:r w:rsidRPr="00A63553">
        <w:rPr>
          <w:rFonts w:ascii="Cambria" w:hAnsi="Cambria"/>
          <w:sz w:val="16"/>
        </w:rPr>
        <w:t xml:space="preserve"> SSD, </w:t>
      </w:r>
      <w:r w:rsidRPr="00A63553">
        <w:rPr>
          <w:rStyle w:val="IntenseEmphasis"/>
          <w:rFonts w:ascii="Cambria" w:hAnsi="Cambria"/>
        </w:rPr>
        <w:t>it may appear that debate has a pro-institutional and anti-radical agenda</w:t>
      </w:r>
      <w:r w:rsidRPr="00A63553">
        <w:rPr>
          <w:rFonts w:ascii="Cambria" w:hAnsi="Cambria"/>
          <w:sz w:val="16"/>
        </w:rPr>
        <w:t xml:space="preserve"> that seeks</w:t>
      </w:r>
      <w:r w:rsidRPr="00A63553">
        <w:rPr>
          <w:rFonts w:ascii="Cambria" w:hAnsi="Cambria"/>
          <w:sz w:val="12"/>
        </w:rPr>
        <w:t>¶</w:t>
      </w:r>
      <w:r w:rsidRPr="00A63553">
        <w:rPr>
          <w:rFonts w:ascii="Cambria" w:hAnsi="Cambria"/>
          <w:sz w:val="16"/>
        </w:rPr>
        <w:t xml:space="preserve"> to channel dissent through avenues familiar to elites; </w:t>
      </w:r>
      <w:r w:rsidRPr="00A63553">
        <w:rPr>
          <w:rStyle w:val="IntenseEmphasis"/>
          <w:rFonts w:ascii="Cambria" w:hAnsi="Cambria"/>
        </w:rPr>
        <w:t>a lens of privilege that sustains the</w:t>
      </w:r>
      <w:r w:rsidRPr="00A63553">
        <w:rPr>
          <w:rStyle w:val="IntenseEmphasis"/>
          <w:rFonts w:ascii="Cambria" w:hAnsi="Cambria"/>
          <w:sz w:val="12"/>
          <w:u w:val="none"/>
        </w:rPr>
        <w:t>¶</w:t>
      </w:r>
      <w:r w:rsidRPr="00A63553">
        <w:rPr>
          <w:rStyle w:val="IntenseEmphasis"/>
          <w:rFonts w:ascii="Cambria" w:hAnsi="Cambria"/>
        </w:rPr>
        <w:t xml:space="preserve"> status quo</w:t>
      </w:r>
      <w:r w:rsidRPr="00A63553">
        <w:rPr>
          <w:rFonts w:ascii="Cambria" w:hAnsi="Cambria"/>
          <w:sz w:val="16"/>
        </w:rPr>
        <w:t xml:space="preserve">. Yet, </w:t>
      </w:r>
      <w:r w:rsidRPr="00A63553">
        <w:rPr>
          <w:rStyle w:val="IntenseEmphasis"/>
          <w:rFonts w:ascii="Cambria" w:hAnsi="Cambria"/>
        </w:rPr>
        <w:t>the</w:t>
      </w:r>
      <w:r w:rsidRPr="00A63553">
        <w:rPr>
          <w:rFonts w:ascii="Cambria" w:hAnsi="Cambria"/>
          <w:sz w:val="16"/>
        </w:rPr>
        <w:t xml:space="preserve"> </w:t>
      </w:r>
      <w:r w:rsidRPr="00A63553">
        <w:rPr>
          <w:rStyle w:val="IntenseEmphasis"/>
          <w:rFonts w:ascii="Cambria" w:hAnsi="Cambria"/>
        </w:rPr>
        <w:t>arguments of this defense of SSD indicate that such discomfort may be</w:t>
      </w:r>
      <w:r w:rsidRPr="00A63553">
        <w:rPr>
          <w:rStyle w:val="IntenseEmphasis"/>
          <w:rFonts w:ascii="Cambria" w:hAnsi="Cambria"/>
          <w:sz w:val="12"/>
          <w:u w:val="none"/>
        </w:rPr>
        <w:t>¶</w:t>
      </w:r>
      <w:r w:rsidRPr="00A63553">
        <w:rPr>
          <w:rStyle w:val="IntenseEmphasis"/>
          <w:rFonts w:ascii="Cambria" w:hAnsi="Cambria"/>
        </w:rPr>
        <w:t xml:space="preserve"> justified</w:t>
      </w:r>
      <w:r w:rsidRPr="00A63553">
        <w:rPr>
          <w:rFonts w:ascii="Cambria" w:hAnsi="Cambria"/>
          <w:sz w:val="16"/>
        </w:rPr>
        <w:t>—if not necessary—</w:t>
      </w:r>
      <w:r w:rsidRPr="00A63553">
        <w:rPr>
          <w:rStyle w:val="IntenseEmphasis"/>
          <w:rFonts w:ascii="Cambria" w:hAnsi="Cambria"/>
        </w:rPr>
        <w:t>to fulfill the epistemic, moral, and political objectives of</w:t>
      </w:r>
      <w:r w:rsidRPr="00A63553">
        <w:rPr>
          <w:rStyle w:val="IntenseEmphasis"/>
          <w:rFonts w:ascii="Cambria" w:hAnsi="Cambria"/>
          <w:sz w:val="12"/>
          <w:u w:val="none"/>
        </w:rPr>
        <w:t>¶</w:t>
      </w:r>
      <w:r w:rsidRPr="00A63553">
        <w:rPr>
          <w:rStyle w:val="IntenseEmphasis"/>
          <w:rFonts w:ascii="Cambria" w:hAnsi="Cambria"/>
        </w:rPr>
        <w:t xml:space="preserve"> debate</w:t>
      </w:r>
      <w:r w:rsidRPr="00A63553">
        <w:rPr>
          <w:rFonts w:ascii="Cambria" w:hAnsi="Cambria"/>
          <w:sz w:val="16"/>
        </w:rPr>
        <w:t xml:space="preserve">. The process of </w:t>
      </w:r>
      <w:r w:rsidRPr="00A63553">
        <w:rPr>
          <w:rStyle w:val="IntenseEmphasis"/>
          <w:rFonts w:ascii="Cambria" w:hAnsi="Cambria"/>
        </w:rPr>
        <w:t>SSD mandates an acceptance of the idea that all currently held</w:t>
      </w:r>
      <w:r w:rsidRPr="00A63553">
        <w:rPr>
          <w:rStyle w:val="IntenseEmphasis"/>
          <w:rFonts w:ascii="Cambria" w:hAnsi="Cambria"/>
          <w:sz w:val="12"/>
          <w:u w:val="none"/>
        </w:rPr>
        <w:t>¶</w:t>
      </w:r>
      <w:r w:rsidRPr="00A63553">
        <w:rPr>
          <w:rStyle w:val="IntenseEmphasis"/>
          <w:rFonts w:ascii="Cambria" w:hAnsi="Cambria"/>
        </w:rPr>
        <w:t xml:space="preserve"> ideas are not correct</w:t>
      </w:r>
      <w:r w:rsidRPr="00A63553">
        <w:rPr>
          <w:rFonts w:ascii="Cambria" w:hAnsi="Cambria"/>
          <w:sz w:val="16"/>
        </w:rPr>
        <w:t xml:space="preserve"> and that, over time, some will come to be replaced by others. </w:t>
      </w:r>
      <w:r w:rsidRPr="00A63553">
        <w:rPr>
          <w:rStyle w:val="IntenseEmphasis"/>
          <w:rFonts w:ascii="Cambria" w:hAnsi="Cambria"/>
        </w:rPr>
        <w:t>This</w:t>
      </w:r>
      <w:r w:rsidRPr="00A63553">
        <w:rPr>
          <w:rStyle w:val="IntenseEmphasis"/>
          <w:rFonts w:ascii="Cambria" w:hAnsi="Cambria"/>
          <w:sz w:val="12"/>
          <w:u w:val="none"/>
        </w:rPr>
        <w:t>¶</w:t>
      </w:r>
      <w:r w:rsidRPr="00A63553">
        <w:rPr>
          <w:rStyle w:val="IntenseEmphasis"/>
          <w:rFonts w:ascii="Cambria" w:hAnsi="Cambria"/>
        </w:rPr>
        <w:t xml:space="preserve"> may be momentarily upsetting, but the social good is clearly served by such a process</w:t>
      </w:r>
      <w:r w:rsidRPr="00A63553">
        <w:rPr>
          <w:rFonts w:ascii="Cambria" w:hAnsi="Cambria"/>
          <w:sz w:val="16"/>
        </w:rPr>
        <w:t>.</w:t>
      </w:r>
      <w:r w:rsidRPr="00A63553">
        <w:rPr>
          <w:rFonts w:ascii="Cambria" w:hAnsi="Cambria"/>
          <w:sz w:val="12"/>
        </w:rPr>
        <w:t>¶</w:t>
      </w:r>
      <w:r w:rsidRPr="00A63553">
        <w:rPr>
          <w:rFonts w:ascii="Cambria" w:hAnsi="Cambria"/>
          <w:sz w:val="16"/>
        </w:rPr>
        <w:t xml:space="preserve"> Morally, </w:t>
      </w:r>
      <w:r w:rsidRPr="00A63553">
        <w:rPr>
          <w:rStyle w:val="IntenseEmphasis"/>
          <w:rFonts w:ascii="Cambria" w:hAnsi="Cambria"/>
        </w:rPr>
        <w:t>the acceptance of tolerance and empathy requires the willingness to set outside</w:t>
      </w:r>
      <w:r w:rsidRPr="00A63553">
        <w:rPr>
          <w:rStyle w:val="IntenseEmphasis"/>
          <w:rFonts w:ascii="Cambria" w:hAnsi="Cambria"/>
          <w:sz w:val="12"/>
          <w:u w:val="none"/>
        </w:rPr>
        <w:t>¶</w:t>
      </w:r>
      <w:r w:rsidRPr="00A63553">
        <w:rPr>
          <w:rStyle w:val="IntenseEmphasis"/>
          <w:rFonts w:ascii="Cambria" w:hAnsi="Cambria"/>
        </w:rPr>
        <w:t xml:space="preserve"> of our own egocentric beliefs and stand in the position of the other</w:t>
      </w:r>
      <w:r w:rsidRPr="00A63553">
        <w:rPr>
          <w:rFonts w:ascii="Cambria" w:hAnsi="Cambria"/>
          <w:sz w:val="16"/>
        </w:rPr>
        <w:t xml:space="preserve">. </w:t>
      </w:r>
      <w:r w:rsidRPr="00A63553">
        <w:rPr>
          <w:rStyle w:val="IntenseEmphasis"/>
          <w:rFonts w:ascii="Cambria" w:hAnsi="Cambria"/>
        </w:rPr>
        <w:t>It does not</w:t>
      </w:r>
      <w:r w:rsidRPr="00A63553">
        <w:rPr>
          <w:rStyle w:val="IntenseEmphasis"/>
          <w:rFonts w:ascii="Cambria" w:hAnsi="Cambria"/>
          <w:sz w:val="12"/>
          <w:u w:val="none"/>
        </w:rPr>
        <w:t>¶</w:t>
      </w:r>
      <w:r w:rsidRPr="00A63553">
        <w:rPr>
          <w:rStyle w:val="IntenseEmphasis"/>
          <w:rFonts w:ascii="Cambria" w:hAnsi="Cambria"/>
        </w:rPr>
        <w:t xml:space="preserve"> necessarily require rejecting our own beliefs</w:t>
      </w:r>
      <w:r w:rsidRPr="00A63553">
        <w:rPr>
          <w:rFonts w:ascii="Cambria" w:hAnsi="Cambria"/>
          <w:sz w:val="16"/>
        </w:rPr>
        <w:t xml:space="preserve">. Instead, </w:t>
      </w:r>
      <w:r w:rsidRPr="00A63553">
        <w:rPr>
          <w:rStyle w:val="IntenseEmphasis"/>
          <w:rFonts w:ascii="Cambria" w:hAnsi="Cambria"/>
        </w:rPr>
        <w:t>debaters are asked to be willing to</w:t>
      </w:r>
      <w:r w:rsidRPr="00A63553">
        <w:rPr>
          <w:rStyle w:val="IntenseEmphasis"/>
          <w:rFonts w:ascii="Cambria" w:hAnsi="Cambria"/>
          <w:sz w:val="12"/>
          <w:u w:val="none"/>
        </w:rPr>
        <w:t>¶</w:t>
      </w:r>
      <w:r w:rsidRPr="00A63553">
        <w:rPr>
          <w:rStyle w:val="IntenseEmphasis"/>
          <w:rFonts w:ascii="Cambria" w:hAnsi="Cambria"/>
        </w:rPr>
        <w:t xml:space="preserve"> consider a position from multiple simultaneous points of view</w:t>
      </w:r>
      <w:r w:rsidRPr="00A63553">
        <w:rPr>
          <w:rFonts w:ascii="Cambria" w:hAnsi="Cambria"/>
          <w:sz w:val="16"/>
        </w:rPr>
        <w:t xml:space="preserve">. Finally, </w:t>
      </w:r>
      <w:r w:rsidRPr="00A63553">
        <w:rPr>
          <w:rStyle w:val="IntenseEmphasis"/>
          <w:rFonts w:ascii="Cambria" w:hAnsi="Cambria"/>
        </w:rPr>
        <w:t>while debaters are</w:t>
      </w:r>
      <w:r w:rsidRPr="00A63553">
        <w:rPr>
          <w:rStyle w:val="IntenseEmphasis"/>
          <w:rFonts w:ascii="Cambria" w:hAnsi="Cambria"/>
          <w:sz w:val="12"/>
          <w:u w:val="none"/>
        </w:rPr>
        <w:t>¶</w:t>
      </w:r>
      <w:r w:rsidRPr="00A63553">
        <w:rPr>
          <w:rStyle w:val="IntenseEmphasis"/>
          <w:rFonts w:ascii="Cambria" w:hAnsi="Cambria"/>
        </w:rPr>
        <w:t xml:space="preserve"> required to argue on behalf of state politics, in the long-run the training, skills, and</w:t>
      </w:r>
      <w:r w:rsidRPr="00A63553">
        <w:rPr>
          <w:rStyle w:val="IntenseEmphasis"/>
          <w:rFonts w:ascii="Cambria" w:hAnsi="Cambria"/>
          <w:sz w:val="12"/>
          <w:u w:val="none"/>
        </w:rPr>
        <w:t>¶</w:t>
      </w:r>
      <w:r w:rsidRPr="00A63553">
        <w:rPr>
          <w:rStyle w:val="IntenseEmphasis"/>
          <w:rFonts w:ascii="Cambria" w:hAnsi="Cambria"/>
        </w:rPr>
        <w:t xml:space="preserve"> knowledge that they receive from doing so will make them much more effective</w:t>
      </w:r>
      <w:r w:rsidRPr="00A63553">
        <w:rPr>
          <w:rStyle w:val="IntenseEmphasis"/>
          <w:rFonts w:ascii="Cambria" w:hAnsi="Cambria"/>
          <w:sz w:val="12"/>
          <w:u w:val="none"/>
        </w:rPr>
        <w:t>¶</w:t>
      </w:r>
      <w:r w:rsidRPr="00A63553">
        <w:rPr>
          <w:rStyle w:val="IntenseEmphasis"/>
          <w:rFonts w:ascii="Cambria" w:hAnsi="Cambria"/>
        </w:rPr>
        <w:t xml:space="preserve"> advocates of the anti-bureaucratic cause.</w:t>
      </w:r>
      <w:r w:rsidRPr="00A63553">
        <w:rPr>
          <w:rFonts w:ascii="Cambria" w:hAnsi="Cambria"/>
          <w:sz w:val="16"/>
        </w:rPr>
        <w:t xml:space="preserve"> Given all of this, </w:t>
      </w:r>
      <w:r w:rsidRPr="00A63553">
        <w:rPr>
          <w:rStyle w:val="IntenseEmphasis"/>
          <w:rFonts w:ascii="Cambria" w:hAnsi="Cambria"/>
        </w:rPr>
        <w:t>while the anti-SSD view is</w:t>
      </w:r>
      <w:r w:rsidRPr="00A63553">
        <w:rPr>
          <w:rStyle w:val="IntenseEmphasis"/>
          <w:rFonts w:ascii="Cambria" w:hAnsi="Cambria"/>
          <w:sz w:val="12"/>
          <w:u w:val="none"/>
        </w:rPr>
        <w:t>¶</w:t>
      </w:r>
      <w:r w:rsidRPr="00A63553">
        <w:rPr>
          <w:rStyle w:val="IntenseEmphasis"/>
          <w:rFonts w:ascii="Cambria" w:hAnsi="Cambria"/>
        </w:rPr>
        <w:t xml:space="preserve"> understandable based on the short-term sacrifices that it may require, it alone does not</w:t>
      </w:r>
      <w:r w:rsidRPr="00A63553">
        <w:rPr>
          <w:rStyle w:val="IntenseEmphasis"/>
          <w:rFonts w:ascii="Cambria" w:hAnsi="Cambria"/>
          <w:sz w:val="12"/>
          <w:u w:val="none"/>
        </w:rPr>
        <w:t>¶</w:t>
      </w:r>
      <w:r w:rsidRPr="00A63553">
        <w:rPr>
          <w:rStyle w:val="IntenseEmphasis"/>
          <w:rFonts w:ascii="Cambria" w:hAnsi="Cambria"/>
        </w:rPr>
        <w:t xml:space="preserve"> warrant a reversion to a process of debating from conviction</w:t>
      </w:r>
      <w:r w:rsidRPr="00A63553">
        <w:rPr>
          <w:rFonts w:ascii="Cambria" w:hAnsi="Cambria"/>
          <w:sz w:val="16"/>
        </w:rPr>
        <w:t>.</w:t>
      </w:r>
    </w:p>
    <w:p w:rsidR="00131E3C" w:rsidRPr="00A63553" w:rsidRDefault="00131E3C" w:rsidP="00131E3C">
      <w:pPr>
        <w:rPr>
          <w:rFonts w:ascii="Cambria" w:hAnsi="Cambria"/>
        </w:rPr>
      </w:pPr>
    </w:p>
    <w:p w:rsidR="00131E3C" w:rsidRPr="00A63553" w:rsidRDefault="00131E3C" w:rsidP="00131E3C">
      <w:pPr>
        <w:rPr>
          <w:rFonts w:ascii="Cambria" w:hAnsi="Cambria"/>
        </w:rPr>
      </w:pPr>
    </w:p>
    <w:p w:rsidR="00131E3C" w:rsidRPr="00A63553" w:rsidRDefault="00131E3C" w:rsidP="00F643AE">
      <w:pPr>
        <w:pStyle w:val="Heading3"/>
        <w:rPr>
          <w:rFonts w:ascii="Cambria" w:hAnsi="Cambria"/>
        </w:rPr>
      </w:pPr>
      <w:r w:rsidRPr="00A63553">
        <w:rPr>
          <w:rFonts w:ascii="Cambria" w:hAnsi="Cambria"/>
        </w:rPr>
        <w:t>SSD Good - Skills</w:t>
      </w:r>
    </w:p>
    <w:p w:rsidR="00131E3C" w:rsidRPr="00A63553" w:rsidRDefault="00131E3C" w:rsidP="00131E3C">
      <w:pPr>
        <w:pStyle w:val="Heading4"/>
        <w:rPr>
          <w:rFonts w:ascii="Cambria" w:hAnsi="Cambria"/>
        </w:rPr>
      </w:pPr>
      <w:r w:rsidRPr="00A63553">
        <w:rPr>
          <w:rFonts w:ascii="Cambria" w:hAnsi="Cambria"/>
        </w:rPr>
        <w:t>SSD develops skills for pragmatic action- the need for material change, actionable strategy, and an understanding of the opposition makes SSD indispensable for activism</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39-41, https://wakespace.lib.wfu.edu/bitstream/handle/10339/.../harrigancd_05_2008.pdf, accessed 6-21-16 TAT)</w:t>
      </w:r>
    </w:p>
    <w:p w:rsidR="00131E3C" w:rsidRPr="00A63553" w:rsidRDefault="00131E3C" w:rsidP="00131E3C">
      <w:pPr>
        <w:rPr>
          <w:rFonts w:ascii="Cambria" w:hAnsi="Cambria"/>
          <w:sz w:val="16"/>
        </w:rPr>
      </w:pPr>
      <w:r w:rsidRPr="00A63553">
        <w:rPr>
          <w:rFonts w:ascii="Cambria" w:hAnsi="Cambria"/>
          <w:sz w:val="16"/>
        </w:rPr>
        <w:t xml:space="preserve">Third, there is an important question of means. </w:t>
      </w:r>
      <w:r w:rsidRPr="00A63553">
        <w:rPr>
          <w:rStyle w:val="IntenseEmphasis"/>
          <w:rFonts w:ascii="Cambria" w:hAnsi="Cambria"/>
        </w:rPr>
        <w:t>Even the best activist intentions</w:t>
      </w:r>
      <w:r w:rsidRPr="00A63553">
        <w:rPr>
          <w:rStyle w:val="IntenseEmphasis"/>
          <w:rFonts w:ascii="Cambria" w:hAnsi="Cambria"/>
          <w:sz w:val="12"/>
          <w:u w:val="none"/>
        </w:rPr>
        <w:t>¶</w:t>
      </w:r>
      <w:r w:rsidRPr="00A63553">
        <w:rPr>
          <w:rStyle w:val="IntenseEmphasis"/>
          <w:rFonts w:ascii="Cambria" w:hAnsi="Cambria"/>
        </w:rPr>
        <w:t xml:space="preserve"> have little practical utility as long as they remain purely cordoned off in the realm of</w:t>
      </w:r>
      <w:r w:rsidRPr="00A63553">
        <w:rPr>
          <w:rStyle w:val="IntenseEmphasis"/>
          <w:rFonts w:ascii="Cambria" w:hAnsi="Cambria"/>
          <w:sz w:val="12"/>
          <w:u w:val="none"/>
        </w:rPr>
        <w:t>¶</w:t>
      </w:r>
      <w:r w:rsidRPr="00A63553">
        <w:rPr>
          <w:rStyle w:val="IntenseEmphasis"/>
          <w:rFonts w:ascii="Cambria" w:hAnsi="Cambria"/>
        </w:rPr>
        <w:t xml:space="preserve"> theoretical abstractions</w:t>
      </w:r>
      <w:r w:rsidRPr="00A63553">
        <w:rPr>
          <w:rFonts w:ascii="Cambria" w:hAnsi="Cambria"/>
          <w:sz w:val="16"/>
        </w:rPr>
        <w:t xml:space="preserve">. </w:t>
      </w:r>
      <w:r w:rsidRPr="00A63553">
        <w:rPr>
          <w:rStyle w:val="IntenseEmphasis"/>
          <w:rFonts w:ascii="Cambria" w:hAnsi="Cambria"/>
        </w:rPr>
        <w:t>Creating programs of action that seek to produce material</w:t>
      </w:r>
      <w:r w:rsidRPr="00A63553">
        <w:rPr>
          <w:rStyle w:val="IntenseEmphasis"/>
          <w:rFonts w:ascii="Cambria" w:hAnsi="Cambria"/>
          <w:sz w:val="12"/>
          <w:u w:val="none"/>
        </w:rPr>
        <w:t>¶</w:t>
      </w:r>
      <w:r w:rsidRPr="00A63553">
        <w:rPr>
          <w:rStyle w:val="IntenseEmphasis"/>
          <w:rFonts w:ascii="Cambria" w:hAnsi="Cambria"/>
        </w:rPr>
        <w:t xml:space="preserve"> changes </w:t>
      </w:r>
      <w:r w:rsidRPr="00A63553">
        <w:rPr>
          <w:rFonts w:ascii="Cambria" w:hAnsi="Cambria"/>
          <w:sz w:val="16"/>
        </w:rPr>
        <w:t>in the quality of life</w:t>
      </w:r>
      <w:r w:rsidRPr="00A63553">
        <w:rPr>
          <w:rStyle w:val="IntenseEmphasis"/>
          <w:rFonts w:ascii="Cambria" w:hAnsi="Cambria"/>
        </w:rPr>
        <w:t xml:space="preserve"> for suffering people</w:t>
      </w:r>
      <w:r w:rsidRPr="00A63553">
        <w:rPr>
          <w:rFonts w:ascii="Cambria" w:hAnsi="Cambria"/>
          <w:sz w:val="16"/>
        </w:rPr>
        <w:t xml:space="preserve">, </w:t>
      </w:r>
      <w:r w:rsidRPr="00A63553">
        <w:rPr>
          <w:rStyle w:val="IntenseEmphasis"/>
          <w:rFonts w:ascii="Cambria" w:hAnsi="Cambria"/>
        </w:rPr>
        <w:t>not</w:t>
      </w:r>
      <w:r w:rsidRPr="00A63553">
        <w:rPr>
          <w:rFonts w:ascii="Cambria" w:hAnsi="Cambria"/>
          <w:sz w:val="16"/>
        </w:rPr>
        <w:t xml:space="preserve"> mere </w:t>
      </w:r>
      <w:r w:rsidRPr="00A63553">
        <w:rPr>
          <w:rStyle w:val="IntenseEmphasis"/>
          <w:rFonts w:ascii="Cambria" w:hAnsi="Cambria"/>
        </w:rPr>
        <w:t>wishful thinking</w:t>
      </w:r>
      <w:r w:rsidRPr="00A63553">
        <w:rPr>
          <w:rFonts w:ascii="Cambria" w:hAnsi="Cambria"/>
          <w:sz w:val="16"/>
        </w:rPr>
        <w:t xml:space="preserve"> </w:t>
      </w:r>
      <w:r w:rsidRPr="00A63553">
        <w:rPr>
          <w:rStyle w:val="IntenseEmphasis"/>
          <w:rFonts w:ascii="Cambria" w:hAnsi="Cambria"/>
        </w:rPr>
        <w:t>in</w:t>
      </w:r>
      <w:r w:rsidRPr="00A63553">
        <w:rPr>
          <w:rFonts w:ascii="Cambria" w:hAnsi="Cambria"/>
          <w:sz w:val="16"/>
        </w:rPr>
        <w:t xml:space="preserve"> the ivory</w:t>
      </w:r>
      <w:r w:rsidRPr="00A63553">
        <w:rPr>
          <w:rFonts w:ascii="Cambria" w:hAnsi="Cambria"/>
          <w:sz w:val="12"/>
        </w:rPr>
        <w:t>¶</w:t>
      </w:r>
      <w:r w:rsidRPr="00A63553">
        <w:rPr>
          <w:rFonts w:ascii="Cambria" w:hAnsi="Cambria"/>
          <w:sz w:val="16"/>
        </w:rPr>
        <w:t xml:space="preserve"> towers of </w:t>
      </w:r>
      <w:r w:rsidRPr="00A63553">
        <w:rPr>
          <w:rStyle w:val="IntenseEmphasis"/>
          <w:rFonts w:ascii="Cambria" w:hAnsi="Cambria"/>
        </w:rPr>
        <w:t>academia</w:t>
      </w:r>
      <w:r w:rsidRPr="00A63553">
        <w:rPr>
          <w:rFonts w:ascii="Cambria" w:hAnsi="Cambria"/>
          <w:sz w:val="16"/>
        </w:rPr>
        <w:t xml:space="preserve">, </w:t>
      </w:r>
      <w:r w:rsidRPr="00A63553">
        <w:rPr>
          <w:rStyle w:val="IntenseEmphasis"/>
          <w:rFonts w:ascii="Cambria" w:hAnsi="Cambria"/>
        </w:rPr>
        <w:t>should be the goal of any revolutionary project</w:t>
      </w:r>
      <w:r w:rsidRPr="00A63553">
        <w:rPr>
          <w:rFonts w:ascii="Cambria" w:hAnsi="Cambria"/>
          <w:sz w:val="16"/>
        </w:rPr>
        <w:t>. Frequently, for</w:t>
      </w:r>
      <w:r w:rsidRPr="00A63553">
        <w:rPr>
          <w:rFonts w:ascii="Cambria" w:hAnsi="Cambria"/>
          <w:sz w:val="12"/>
        </w:rPr>
        <w:t>¶</w:t>
      </w:r>
      <w:r w:rsidRPr="00A63553">
        <w:rPr>
          <w:rFonts w:ascii="Cambria" w:hAnsi="Cambria"/>
          <w:sz w:val="16"/>
        </w:rPr>
        <w:t xml:space="preserve"> strategies for change, </w:t>
      </w:r>
      <w:r w:rsidRPr="00A63553">
        <w:rPr>
          <w:rStyle w:val="IntenseEmphasis"/>
          <w:rFonts w:ascii="Cambria" w:hAnsi="Cambria"/>
        </w:rPr>
        <w:t>the devil lies in the details</w:t>
      </w:r>
      <w:r w:rsidRPr="00A63553">
        <w:rPr>
          <w:rFonts w:ascii="Cambria" w:hAnsi="Cambria"/>
          <w:sz w:val="16"/>
        </w:rPr>
        <w:t>. It is not possible to simply click one’s</w:t>
      </w:r>
      <w:r w:rsidRPr="00A63553">
        <w:rPr>
          <w:rFonts w:ascii="Cambria" w:hAnsi="Cambria"/>
          <w:sz w:val="12"/>
        </w:rPr>
        <w:t>¶</w:t>
      </w:r>
      <w:r w:rsidRPr="00A63553">
        <w:rPr>
          <w:rFonts w:ascii="Cambria" w:hAnsi="Cambria"/>
          <w:sz w:val="16"/>
        </w:rPr>
        <w:t xml:space="preserve"> ruby red slippers together and wish for alternatives to come into being. Lacking a</w:t>
      </w:r>
      <w:r w:rsidRPr="00A63553">
        <w:rPr>
          <w:rFonts w:ascii="Cambria" w:hAnsi="Cambria"/>
          <w:sz w:val="12"/>
        </w:rPr>
        <w:t>¶</w:t>
      </w:r>
      <w:r w:rsidRPr="00A63553">
        <w:rPr>
          <w:rFonts w:ascii="Cambria" w:hAnsi="Cambria"/>
          <w:sz w:val="16"/>
        </w:rPr>
        <w:t xml:space="preserve"> plausible mechanism to enact reforms, </w:t>
      </w:r>
      <w:r w:rsidRPr="00A63553">
        <w:rPr>
          <w:rStyle w:val="IntenseEmphasis"/>
          <w:rFonts w:ascii="Cambria" w:hAnsi="Cambria"/>
        </w:rPr>
        <w:t>many have criticized critical theory as being a</w:t>
      </w:r>
      <w:r w:rsidRPr="00A63553">
        <w:rPr>
          <w:rStyle w:val="IntenseEmphasis"/>
          <w:rFonts w:ascii="Cambria" w:hAnsi="Cambria"/>
          <w:sz w:val="12"/>
          <w:u w:val="none"/>
        </w:rPr>
        <w:t>¶</w:t>
      </w:r>
      <w:r w:rsidRPr="00A63553">
        <w:rPr>
          <w:rStyle w:val="IntenseEmphasis"/>
          <w:rFonts w:ascii="Cambria" w:hAnsi="Cambria"/>
        </w:rPr>
        <w:t xml:space="preserve"> “fatally flawed enterprise”</w:t>
      </w:r>
      <w:r w:rsidRPr="00A63553">
        <w:rPr>
          <w:rFonts w:ascii="Cambria" w:hAnsi="Cambria"/>
          <w:sz w:val="16"/>
        </w:rPr>
        <w:t xml:space="preserve"> (Jones 1999). For activists, </w:t>
      </w:r>
      <w:r w:rsidRPr="00A63553">
        <w:rPr>
          <w:rStyle w:val="IntenseEmphasis"/>
          <w:rFonts w:ascii="Cambria" w:hAnsi="Cambria"/>
        </w:rPr>
        <w:t>learning the skills to successfully negotiate hazardous political terrain is crucial</w:t>
      </w:r>
      <w:r w:rsidRPr="00A63553">
        <w:rPr>
          <w:rFonts w:ascii="Cambria" w:hAnsi="Cambria"/>
          <w:sz w:val="16"/>
        </w:rPr>
        <w:t xml:space="preserve">. </w:t>
      </w:r>
      <w:r w:rsidRPr="00A63553">
        <w:rPr>
          <w:rStyle w:val="IntenseEmphasis"/>
          <w:rFonts w:ascii="Cambria" w:hAnsi="Cambria"/>
        </w:rPr>
        <w:t>They must know when to and when not to</w:t>
      </w:r>
      <w:r w:rsidRPr="00A63553">
        <w:rPr>
          <w:rStyle w:val="IntenseEmphasis"/>
          <w:rFonts w:ascii="Cambria" w:hAnsi="Cambria"/>
          <w:sz w:val="12"/>
          <w:u w:val="none"/>
        </w:rPr>
        <w:t>¶</w:t>
      </w:r>
      <w:r w:rsidRPr="00A63553">
        <w:rPr>
          <w:rStyle w:val="IntenseEmphasis"/>
          <w:rFonts w:ascii="Cambria" w:hAnsi="Cambria"/>
        </w:rPr>
        <w:t xml:space="preserve"> compromise, negotiate, and strike political alliances in order to be successful</w:t>
      </w:r>
      <w:r w:rsidRPr="00A63553">
        <w:rPr>
          <w:rFonts w:ascii="Cambria" w:hAnsi="Cambria"/>
          <w:sz w:val="16"/>
        </w:rPr>
        <w:t xml:space="preserve">. </w:t>
      </w:r>
      <w:r w:rsidRPr="00A63553">
        <w:rPr>
          <w:rStyle w:val="IntenseEmphasis"/>
          <w:rFonts w:ascii="Cambria" w:hAnsi="Cambria"/>
        </w:rPr>
        <w:t>The pure</w:t>
      </w:r>
      <w:r w:rsidRPr="00A63553">
        <w:rPr>
          <w:rStyle w:val="IntenseEmphasis"/>
          <w:rFonts w:ascii="Cambria" w:hAnsi="Cambria"/>
          <w:sz w:val="12"/>
          <w:u w:val="none"/>
        </w:rPr>
        <w:t>¶</w:t>
      </w:r>
      <w:r w:rsidRPr="00A63553">
        <w:rPr>
          <w:rStyle w:val="IntenseEmphasis"/>
          <w:rFonts w:ascii="Cambria" w:hAnsi="Cambria"/>
        </w:rPr>
        <w:t xml:space="preserve"> number of failed movements in the past</w:t>
      </w:r>
      <w:r w:rsidRPr="00A63553">
        <w:rPr>
          <w:rFonts w:ascii="Cambria" w:hAnsi="Cambria"/>
          <w:sz w:val="16"/>
        </w:rPr>
        <w:t xml:space="preserve"> several decades </w:t>
      </w:r>
      <w:r w:rsidRPr="00A63553">
        <w:rPr>
          <w:rStyle w:val="IntenseEmphasis"/>
          <w:rFonts w:ascii="Cambria" w:hAnsi="Cambria"/>
        </w:rPr>
        <w:t>demonstrates</w:t>
      </w:r>
      <w:r w:rsidRPr="00A63553">
        <w:rPr>
          <w:rFonts w:ascii="Cambria" w:hAnsi="Cambria"/>
          <w:sz w:val="16"/>
        </w:rPr>
        <w:t xml:space="preserve"> the severity of </w:t>
      </w:r>
      <w:r w:rsidRPr="00A63553">
        <w:rPr>
          <w:rStyle w:val="IntenseEmphasis"/>
          <w:rFonts w:ascii="Cambria" w:hAnsi="Cambria"/>
        </w:rPr>
        <w:t>the</w:t>
      </w:r>
      <w:r w:rsidRPr="00A63553">
        <w:rPr>
          <w:rStyle w:val="IntenseEmphasis"/>
          <w:rFonts w:ascii="Cambria" w:hAnsi="Cambria"/>
          <w:sz w:val="12"/>
          <w:u w:val="none"/>
        </w:rPr>
        <w:t>¶</w:t>
      </w:r>
      <w:r w:rsidRPr="00A63553">
        <w:rPr>
          <w:rStyle w:val="IntenseEmphasis"/>
          <w:rFonts w:ascii="Cambria" w:hAnsi="Cambria"/>
        </w:rPr>
        <w:t xml:space="preserve"> risk</w:t>
      </w:r>
      <w:r w:rsidRPr="00A63553">
        <w:rPr>
          <w:rFonts w:ascii="Cambria" w:hAnsi="Cambria"/>
          <w:sz w:val="16"/>
        </w:rPr>
        <w:t xml:space="preserve"> assumed by groups who do not focus on refining their preferred means of change. Given the importance of strategies for change, SSD is even more crucial. De</w:t>
      </w:r>
      <w:r w:rsidRPr="00A63553">
        <w:rPr>
          <w:rStyle w:val="IntenseEmphasis"/>
          <w:rFonts w:ascii="Cambria" w:hAnsi="Cambria"/>
        </w:rPr>
        <w:t>baters</w:t>
      </w:r>
      <w:r w:rsidRPr="00A63553">
        <w:rPr>
          <w:rStyle w:val="IntenseEmphasis"/>
          <w:rFonts w:ascii="Cambria" w:hAnsi="Cambria"/>
          <w:sz w:val="12"/>
          <w:u w:val="none"/>
        </w:rPr>
        <w:t>¶</w:t>
      </w:r>
      <w:r w:rsidRPr="00A63553">
        <w:rPr>
          <w:rStyle w:val="IntenseEmphasis"/>
          <w:rFonts w:ascii="Cambria" w:hAnsi="Cambria"/>
        </w:rPr>
        <w:t xml:space="preserve"> trained by debating both sides are substantially more likely to be effective advocates than</w:t>
      </w:r>
      <w:r w:rsidRPr="00A63553">
        <w:rPr>
          <w:rStyle w:val="IntenseEmphasis"/>
          <w:rFonts w:ascii="Cambria" w:hAnsi="Cambria"/>
          <w:sz w:val="12"/>
          <w:u w:val="none"/>
        </w:rPr>
        <w:t>¶</w:t>
      </w:r>
      <w:r w:rsidRPr="00A63553">
        <w:rPr>
          <w:rStyle w:val="IntenseEmphasis"/>
          <w:rFonts w:ascii="Cambria" w:hAnsi="Cambria"/>
        </w:rPr>
        <w:t xml:space="preserve"> those experienced only in arguing on behalf of their own convictions</w:t>
      </w:r>
      <w:r w:rsidRPr="00A63553">
        <w:rPr>
          <w:rFonts w:ascii="Cambria" w:hAnsi="Cambria"/>
          <w:sz w:val="16"/>
        </w:rPr>
        <w:t>. For several reasons,</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SSD instills a series of practices that are essential for a successful activist agenda</w:t>
      </w:r>
      <w:r w:rsidRPr="00A63553">
        <w:rPr>
          <w:rFonts w:ascii="Cambria" w:hAnsi="Cambria"/>
          <w:sz w:val="16"/>
        </w:rPr>
        <w:t>. First,</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SSD creates more knowledgeable advocates for public policy issues</w:t>
      </w:r>
      <w:r w:rsidRPr="00A63553">
        <w:rPr>
          <w:rFonts w:ascii="Cambria" w:hAnsi="Cambria"/>
          <w:sz w:val="16"/>
        </w:rPr>
        <w:t>. As part of the</w:t>
      </w:r>
      <w:r w:rsidRPr="00A63553">
        <w:rPr>
          <w:rFonts w:ascii="Cambria" w:hAnsi="Cambria"/>
          <w:sz w:val="12"/>
        </w:rPr>
        <w:t>¶</w:t>
      </w:r>
      <w:r w:rsidRPr="00A63553">
        <w:rPr>
          <w:rFonts w:ascii="Cambria" w:hAnsi="Cambria"/>
          <w:sz w:val="16"/>
        </w:rPr>
        <w:t xml:space="preserve"> process of learning to argue both sides, </w:t>
      </w:r>
      <w:r w:rsidRPr="00A63553">
        <w:rPr>
          <w:rStyle w:val="IntenseEmphasis"/>
          <w:rFonts w:ascii="Cambria" w:hAnsi="Cambria"/>
        </w:rPr>
        <w:t>debaters are forced to understand the intricacies</w:t>
      </w:r>
      <w:r w:rsidRPr="00A63553">
        <w:rPr>
          <w:rStyle w:val="IntenseEmphasis"/>
          <w:rFonts w:ascii="Cambria" w:hAnsi="Cambria"/>
          <w:sz w:val="12"/>
          <w:u w:val="none"/>
        </w:rPr>
        <w:t>¶</w:t>
      </w:r>
      <w:r w:rsidRPr="00A63553">
        <w:rPr>
          <w:rStyle w:val="IntenseEmphasis"/>
          <w:rFonts w:ascii="Cambria" w:hAnsi="Cambria"/>
        </w:rPr>
        <w:t xml:space="preserve"> of multiple sides of the argument considered</w:t>
      </w:r>
      <w:r w:rsidRPr="00A63553">
        <w:rPr>
          <w:rFonts w:ascii="Cambria" w:hAnsi="Cambria"/>
          <w:sz w:val="16"/>
        </w:rPr>
        <w:t xml:space="preserve">. </w:t>
      </w:r>
      <w:r w:rsidRPr="00A63553">
        <w:rPr>
          <w:rStyle w:val="IntenseEmphasis"/>
          <w:rFonts w:ascii="Cambria" w:hAnsi="Cambria"/>
        </w:rPr>
        <w:t>Debaters must not only know how to</w:t>
      </w:r>
      <w:r w:rsidRPr="00A63553">
        <w:rPr>
          <w:rStyle w:val="IntenseEmphasis"/>
          <w:rFonts w:ascii="Cambria" w:hAnsi="Cambria"/>
          <w:sz w:val="12"/>
          <w:u w:val="none"/>
        </w:rPr>
        <w:t>¶</w:t>
      </w:r>
      <w:r w:rsidRPr="00A63553">
        <w:rPr>
          <w:rStyle w:val="IntenseEmphasis"/>
          <w:rFonts w:ascii="Cambria" w:hAnsi="Cambria"/>
        </w:rPr>
        <w:t xml:space="preserve"> research and speak on behalf of their own personal convictions, but also for the opposite</w:t>
      </w:r>
      <w:r w:rsidRPr="00A63553">
        <w:rPr>
          <w:rStyle w:val="IntenseEmphasis"/>
          <w:rFonts w:ascii="Cambria" w:hAnsi="Cambria"/>
          <w:sz w:val="12"/>
          <w:u w:val="none"/>
        </w:rPr>
        <w:t>¶</w:t>
      </w:r>
      <w:r w:rsidRPr="00A63553">
        <w:rPr>
          <w:rStyle w:val="IntenseEmphasis"/>
          <w:rFonts w:ascii="Cambria" w:hAnsi="Cambria"/>
        </w:rPr>
        <w:t xml:space="preserve"> side in order to defend against attacks of that position</w:t>
      </w:r>
      <w:r w:rsidRPr="00A63553">
        <w:rPr>
          <w:rFonts w:ascii="Cambria" w:hAnsi="Cambria"/>
          <w:sz w:val="16"/>
        </w:rPr>
        <w:t xml:space="preserve">. Thus, </w:t>
      </w:r>
      <w:r w:rsidRPr="00A63553">
        <w:rPr>
          <w:rStyle w:val="IntenseEmphasis"/>
          <w:rFonts w:ascii="Cambria" w:hAnsi="Cambria"/>
        </w:rPr>
        <w:t>when placed in the position</w:t>
      </w:r>
      <w:r w:rsidRPr="00A63553">
        <w:rPr>
          <w:rStyle w:val="IntenseEmphasis"/>
          <w:rFonts w:ascii="Cambria" w:hAnsi="Cambria"/>
          <w:sz w:val="12"/>
          <w:u w:val="none"/>
        </w:rPr>
        <w:t>¶</w:t>
      </w:r>
      <w:r w:rsidRPr="00A63553">
        <w:rPr>
          <w:rStyle w:val="IntenseEmphasis"/>
          <w:rFonts w:ascii="Cambria" w:hAnsi="Cambria"/>
        </w:rPr>
        <w:t xml:space="preserve"> of being required to publicly defend an argument</w:t>
      </w:r>
      <w:r w:rsidRPr="00A63553">
        <w:rPr>
          <w:rFonts w:ascii="Cambria" w:hAnsi="Cambria"/>
          <w:sz w:val="16"/>
        </w:rPr>
        <w:t xml:space="preserve">, </w:t>
      </w:r>
      <w:r w:rsidRPr="00A63553">
        <w:rPr>
          <w:rStyle w:val="IntenseEmphasis"/>
          <w:rFonts w:ascii="Cambria" w:hAnsi="Cambria"/>
        </w:rPr>
        <w:t>students trained via SSD are more</w:t>
      </w:r>
      <w:r w:rsidRPr="00A63553">
        <w:rPr>
          <w:rStyle w:val="IntenseEmphasis"/>
          <w:rFonts w:ascii="Cambria" w:hAnsi="Cambria"/>
          <w:sz w:val="12"/>
          <w:u w:val="none"/>
        </w:rPr>
        <w:t>¶</w:t>
      </w:r>
      <w:r w:rsidRPr="00A63553">
        <w:rPr>
          <w:rStyle w:val="IntenseEmphasis"/>
          <w:rFonts w:ascii="Cambria" w:hAnsi="Cambria"/>
        </w:rPr>
        <w:t xml:space="preserve"> likely to be able to present and persuasively defend their positions</w:t>
      </w:r>
      <w:r w:rsidRPr="00A63553">
        <w:rPr>
          <w:rFonts w:ascii="Cambria" w:hAnsi="Cambria"/>
          <w:sz w:val="16"/>
        </w:rPr>
        <w:t xml:space="preserve">. Second, </w:t>
      </w:r>
      <w:r w:rsidRPr="00A63553">
        <w:rPr>
          <w:rStyle w:val="IntenseEmphasis"/>
          <w:rFonts w:ascii="Cambria" w:hAnsi="Cambria"/>
        </w:rPr>
        <w:t>learning the</w:t>
      </w:r>
      <w:r w:rsidRPr="00A63553">
        <w:rPr>
          <w:rStyle w:val="IntenseEmphasis"/>
          <w:rFonts w:ascii="Cambria" w:hAnsi="Cambria"/>
          <w:sz w:val="12"/>
          <w:u w:val="none"/>
        </w:rPr>
        <w:t>¶</w:t>
      </w:r>
      <w:r w:rsidRPr="00A63553">
        <w:rPr>
          <w:rStyle w:val="IntenseEmphasis"/>
          <w:rFonts w:ascii="Cambria" w:hAnsi="Cambria"/>
        </w:rPr>
        <w:t xml:space="preserve"> nuances of all sides of a position greatly strengthens the resulting convictions of debaters</w:t>
      </w:r>
      <w:r w:rsidRPr="00A63553">
        <w:rPr>
          <w:rFonts w:ascii="Cambria" w:hAnsi="Cambria"/>
          <w:sz w:val="16"/>
        </w:rPr>
        <w:t>,</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their ability to anticipate opposing arguments, and the effectiveness of their attempts to</w:t>
      </w:r>
      <w:r w:rsidRPr="00A63553">
        <w:rPr>
          <w:rStyle w:val="IntenseEmphasis"/>
          <w:rFonts w:ascii="Cambria" w:hAnsi="Cambria"/>
          <w:sz w:val="12"/>
          <w:u w:val="none"/>
        </w:rPr>
        <w:t>¶</w:t>
      </w:r>
      <w:r w:rsidRPr="00A63553">
        <w:rPr>
          <w:rStyle w:val="IntenseEmphasis"/>
          <w:rFonts w:ascii="Cambria" w:hAnsi="Cambria"/>
        </w:rPr>
        <w:t xml:space="preserve"> locate the crux, nexus and loci of arguments</w:t>
      </w:r>
      <w:r w:rsidRPr="00A63553">
        <w:rPr>
          <w:rFonts w:ascii="Cambria" w:hAnsi="Cambria"/>
          <w:sz w:val="16"/>
        </w:rPr>
        <w:t xml:space="preserve">. As is noted earlier, </w:t>
      </w:r>
      <w:r w:rsidRPr="00A63553">
        <w:rPr>
          <w:rStyle w:val="IntenseEmphasis"/>
          <w:rFonts w:ascii="Cambria" w:hAnsi="Cambria"/>
        </w:rPr>
        <w:t>conviction is a result,</w:t>
      </w:r>
      <w:r w:rsidRPr="00A63553">
        <w:rPr>
          <w:rStyle w:val="IntenseEmphasis"/>
          <w:rFonts w:ascii="Cambria" w:hAnsi="Cambria"/>
          <w:sz w:val="12"/>
          <w:u w:val="none"/>
        </w:rPr>
        <w:t>¶</w:t>
      </w:r>
      <w:r w:rsidRPr="00A63553">
        <w:rPr>
          <w:rStyle w:val="IntenseEmphasis"/>
          <w:rFonts w:ascii="Cambria" w:hAnsi="Cambria"/>
        </w:rPr>
        <w:t xml:space="preserve"> not a prerequisite of debate</w:t>
      </w:r>
      <w:r w:rsidRPr="00A63553">
        <w:rPr>
          <w:rFonts w:ascii="Cambria" w:hAnsi="Cambria"/>
          <w:sz w:val="16"/>
        </w:rPr>
        <w:t xml:space="preserve">. </w:t>
      </w:r>
      <w:r w:rsidRPr="00A63553">
        <w:rPr>
          <w:rStyle w:val="IntenseEmphasis"/>
          <w:rFonts w:ascii="Cambria" w:hAnsi="Cambria"/>
        </w:rPr>
        <w:t>Switching sides and experimenting</w:t>
      </w:r>
      <w:r w:rsidRPr="00A63553">
        <w:rPr>
          <w:rFonts w:ascii="Cambria" w:hAnsi="Cambria"/>
          <w:sz w:val="16"/>
        </w:rPr>
        <w:t xml:space="preserve"> with possible arguments</w:t>
      </w:r>
      <w:r w:rsidRPr="00A63553">
        <w:rPr>
          <w:rFonts w:ascii="Cambria" w:hAnsi="Cambria"/>
          <w:sz w:val="12"/>
        </w:rPr>
        <w:t>¶</w:t>
      </w:r>
      <w:r w:rsidRPr="00A63553">
        <w:rPr>
          <w:rFonts w:ascii="Cambria" w:hAnsi="Cambria"/>
          <w:sz w:val="16"/>
        </w:rPr>
        <w:t xml:space="preserve"> for and against controversial issues, in the end, </w:t>
      </w:r>
      <w:r w:rsidRPr="00A63553">
        <w:rPr>
          <w:rStyle w:val="IntenseEmphasis"/>
          <w:rFonts w:ascii="Cambria" w:hAnsi="Cambria"/>
        </w:rPr>
        <w:t>makes students more likely to ground</w:t>
      </w:r>
      <w:r w:rsidRPr="00A63553">
        <w:rPr>
          <w:rStyle w:val="IntenseEmphasis"/>
          <w:rFonts w:ascii="Cambria" w:hAnsi="Cambria"/>
          <w:sz w:val="12"/>
          <w:u w:val="none"/>
        </w:rPr>
        <w:t>¶</w:t>
      </w:r>
      <w:r w:rsidRPr="00A63553">
        <w:rPr>
          <w:rStyle w:val="IntenseEmphasis"/>
          <w:rFonts w:ascii="Cambria" w:hAnsi="Cambria"/>
        </w:rPr>
        <w:t xml:space="preserve"> their beliefs in a reasoned form of critical thinking that is durable and unsusceptible to</w:t>
      </w:r>
      <w:r w:rsidRPr="00A63553">
        <w:rPr>
          <w:rStyle w:val="IntenseEmphasis"/>
          <w:rFonts w:ascii="Cambria" w:hAnsi="Cambria"/>
          <w:sz w:val="12"/>
          <w:u w:val="none"/>
        </w:rPr>
        <w:t>¶</w:t>
      </w:r>
      <w:r w:rsidRPr="00A63553">
        <w:rPr>
          <w:rStyle w:val="IntenseEmphasis"/>
          <w:rFonts w:ascii="Cambria" w:hAnsi="Cambria"/>
        </w:rPr>
        <w:t xml:space="preserve"> knee-jerk criticisms</w:t>
      </w:r>
      <w:r w:rsidRPr="00A63553">
        <w:rPr>
          <w:rFonts w:ascii="Cambria" w:hAnsi="Cambria"/>
          <w:sz w:val="16"/>
        </w:rPr>
        <w:t xml:space="preserve">. As a result, even though it may appear to be inconsistent with </w:t>
      </w:r>
      <w:r w:rsidRPr="00A63553">
        <w:rPr>
          <w:rFonts w:ascii="Cambria" w:hAnsi="Cambria"/>
          <w:sz w:val="12"/>
        </w:rPr>
        <w:t>¶</w:t>
      </w:r>
      <w:r w:rsidRPr="00A63553">
        <w:rPr>
          <w:rFonts w:ascii="Cambria" w:hAnsi="Cambria"/>
          <w:sz w:val="16"/>
        </w:rPr>
        <w:t xml:space="preserve"> advocacy, SSD “actually created stronger advocates” that are more likely to be successful</w:t>
      </w:r>
      <w:r w:rsidRPr="00A63553">
        <w:rPr>
          <w:rFonts w:ascii="Cambria" w:hAnsi="Cambria"/>
          <w:sz w:val="12"/>
        </w:rPr>
        <w:t>¶</w:t>
      </w:r>
      <w:r w:rsidRPr="00A63553">
        <w:rPr>
          <w:rFonts w:ascii="Cambria" w:hAnsi="Cambria"/>
          <w:sz w:val="16"/>
        </w:rPr>
        <w:t xml:space="preserve"> in achieving their goals (Dybvig and Iverson 2000). Proponents of abandoning SSD and returning to debating from conviction should</w:t>
      </w:r>
      <w:r w:rsidRPr="00A63553">
        <w:rPr>
          <w:rFonts w:ascii="Cambria" w:hAnsi="Cambria"/>
          <w:sz w:val="12"/>
        </w:rPr>
        <w:t>¶</w:t>
      </w:r>
      <w:r w:rsidRPr="00A63553">
        <w:rPr>
          <w:rFonts w:ascii="Cambria" w:hAnsi="Cambria"/>
          <w:sz w:val="16"/>
        </w:rPr>
        <w:t xml:space="preserve"> take note. Undoubtedly, many of their ideas would be beneficial if enacted and deserve</w:t>
      </w:r>
      <w:r w:rsidRPr="00A63553">
        <w:rPr>
          <w:rFonts w:ascii="Cambria" w:hAnsi="Cambria"/>
          <w:sz w:val="12"/>
        </w:rPr>
        <w:t>¶</w:t>
      </w:r>
      <w:r w:rsidRPr="00A63553">
        <w:rPr>
          <w:rFonts w:ascii="Cambria" w:hAnsi="Cambria"/>
          <w:sz w:val="16"/>
        </w:rPr>
        <w:t xml:space="preserve"> the support of activist energies. However, </w:t>
      </w:r>
      <w:r w:rsidRPr="00A63553">
        <w:rPr>
          <w:rStyle w:val="IntenseEmphasis"/>
          <w:rFonts w:ascii="Cambria" w:hAnsi="Cambria"/>
        </w:rPr>
        <w:t>anti-SSD critics seem to have given little</w:t>
      </w:r>
      <w:r w:rsidRPr="00A63553">
        <w:rPr>
          <w:rStyle w:val="IntenseEmphasis"/>
          <w:rFonts w:ascii="Cambria" w:hAnsi="Cambria"/>
          <w:sz w:val="12"/>
          <w:u w:val="none"/>
        </w:rPr>
        <w:t>¶</w:t>
      </w:r>
      <w:r w:rsidRPr="00A63553">
        <w:rPr>
          <w:rStyle w:val="IntenseEmphasis"/>
          <w:rFonts w:ascii="Cambria" w:hAnsi="Cambria"/>
        </w:rPr>
        <w:t xml:space="preserve"> thought to the important question of how to translate good ideas into practice. By</w:t>
      </w:r>
      <w:r w:rsidRPr="00A63553">
        <w:rPr>
          <w:rStyle w:val="IntenseEmphasis"/>
          <w:rFonts w:ascii="Cambria" w:hAnsi="Cambria"/>
          <w:sz w:val="12"/>
          <w:u w:val="none"/>
        </w:rPr>
        <w:t>¶</w:t>
      </w:r>
      <w:r w:rsidRPr="00A63553">
        <w:rPr>
          <w:rStyle w:val="IntenseEmphasis"/>
          <w:rFonts w:ascii="Cambria" w:hAnsi="Cambria"/>
        </w:rPr>
        <w:t xml:space="preserve"> teaching students to privilege their own personal beliefs prior to a thorough engagement</w:t>
      </w:r>
      <w:r w:rsidRPr="00A63553">
        <w:rPr>
          <w:rStyle w:val="IntenseEmphasis"/>
          <w:rFonts w:ascii="Cambria" w:hAnsi="Cambria"/>
          <w:sz w:val="12"/>
          <w:u w:val="none"/>
        </w:rPr>
        <w:t>¶</w:t>
      </w:r>
      <w:r w:rsidRPr="00A63553">
        <w:rPr>
          <w:rStyle w:val="IntenseEmphasis"/>
          <w:rFonts w:ascii="Cambria" w:hAnsi="Cambria"/>
        </w:rPr>
        <w:t xml:space="preserve"> with all sides</w:t>
      </w:r>
      <w:r w:rsidRPr="00A63553">
        <w:rPr>
          <w:rFonts w:ascii="Cambria" w:hAnsi="Cambria"/>
          <w:sz w:val="16"/>
        </w:rPr>
        <w:t xml:space="preserve"> of an issue, </w:t>
      </w:r>
      <w:r w:rsidRPr="00A63553">
        <w:rPr>
          <w:rStyle w:val="IntenseEmphasis"/>
          <w:rFonts w:ascii="Cambria" w:hAnsi="Cambria"/>
        </w:rPr>
        <w:t>debating from conviction produces activists that are more likely</w:t>
      </w:r>
      <w:r w:rsidRPr="00A63553">
        <w:rPr>
          <w:rStyle w:val="IntenseEmphasis"/>
          <w:rFonts w:ascii="Cambria" w:hAnsi="Cambria"/>
          <w:sz w:val="12"/>
          <w:u w:val="none"/>
        </w:rPr>
        <w:t>¶</w:t>
      </w:r>
      <w:r w:rsidRPr="00A63553">
        <w:rPr>
          <w:rStyle w:val="IntenseEmphasis"/>
          <w:rFonts w:ascii="Cambria" w:hAnsi="Cambria"/>
        </w:rPr>
        <w:t xml:space="preserve"> to be politically impotent</w:t>
      </w:r>
      <w:r w:rsidRPr="00A63553">
        <w:rPr>
          <w:rFonts w:ascii="Cambria" w:hAnsi="Cambria"/>
          <w:sz w:val="16"/>
        </w:rPr>
        <w:t>. By positing that debaters should bring prior beliefs to the table</w:t>
      </w:r>
      <w:r w:rsidRPr="00A63553">
        <w:rPr>
          <w:rFonts w:ascii="Cambria" w:hAnsi="Cambria"/>
          <w:sz w:val="12"/>
        </w:rPr>
        <w:t>¶</w:t>
      </w:r>
      <w:r w:rsidRPr="00A63553">
        <w:rPr>
          <w:rFonts w:ascii="Cambria" w:hAnsi="Cambria"/>
          <w:sz w:val="16"/>
        </w:rPr>
        <w:t xml:space="preserve"> in a rigid manner and assuming that compromising is tantamount to giving in to</w:t>
      </w:r>
      <w:r w:rsidRPr="00A63553">
        <w:rPr>
          <w:rFonts w:ascii="Cambria" w:hAnsi="Cambria"/>
          <w:sz w:val="12"/>
        </w:rPr>
        <w:t>¶</w:t>
      </w:r>
      <w:r w:rsidRPr="00A63553">
        <w:rPr>
          <w:rFonts w:ascii="Cambria" w:hAnsi="Cambria"/>
          <w:sz w:val="16"/>
        </w:rPr>
        <w:t xml:space="preserve"> cooptation, </w:t>
      </w:r>
      <w:r w:rsidRPr="00A63553">
        <w:rPr>
          <w:rStyle w:val="IntenseEmphasis"/>
          <w:rFonts w:ascii="Cambria" w:hAnsi="Cambria"/>
        </w:rPr>
        <w:t>the case of debating from conviction undercuts the tactics necessary for</w:t>
      </w:r>
      <w:r w:rsidRPr="00A63553">
        <w:rPr>
          <w:rStyle w:val="IntenseEmphasis"/>
          <w:rFonts w:ascii="Cambria" w:hAnsi="Cambria"/>
          <w:sz w:val="12"/>
          <w:u w:val="none"/>
        </w:rPr>
        <w:t>¶</w:t>
      </w:r>
      <w:r w:rsidRPr="00A63553">
        <w:rPr>
          <w:rStyle w:val="IntenseEmphasis"/>
          <w:rFonts w:ascii="Cambria" w:hAnsi="Cambria"/>
        </w:rPr>
        <w:t xml:space="preserve"> forging effective coalitional politics. Without such broad-based alliances, sustainable</w:t>
      </w:r>
      <w:r w:rsidRPr="00A63553">
        <w:rPr>
          <w:rStyle w:val="IntenseEmphasis"/>
          <w:rFonts w:ascii="Cambria" w:hAnsi="Cambria"/>
          <w:sz w:val="12"/>
          <w:u w:val="none"/>
        </w:rPr>
        <w:t>¶</w:t>
      </w:r>
      <w:r w:rsidRPr="00A63553">
        <w:rPr>
          <w:rStyle w:val="IntenseEmphasis"/>
          <w:rFonts w:ascii="Cambria" w:hAnsi="Cambria"/>
        </w:rPr>
        <w:t xml:space="preserve"> political changes will likely be impossible</w:t>
      </w:r>
      <w:r w:rsidRPr="00A63553">
        <w:rPr>
          <w:rFonts w:ascii="Cambria" w:hAnsi="Cambria"/>
          <w:sz w:val="16"/>
        </w:rPr>
        <w:t xml:space="preserve"> (Best &amp; Kellner 2001).</w:t>
      </w:r>
    </w:p>
    <w:p w:rsidR="00131E3C" w:rsidRPr="00A63553" w:rsidRDefault="00131E3C" w:rsidP="00131E3C">
      <w:pPr>
        <w:pStyle w:val="Heading4"/>
        <w:rPr>
          <w:rFonts w:ascii="Cambria" w:hAnsi="Cambria"/>
        </w:rPr>
      </w:pPr>
      <w:r w:rsidRPr="00A63553">
        <w:rPr>
          <w:rFonts w:ascii="Cambria" w:hAnsi="Cambria"/>
        </w:rPr>
        <w:t>Competitive Debate is a unique space to develop these skills. The competitive drive and SSD ensure that students enter into meaningful dialogue with opposing arguments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68</w:t>
      </w:r>
    </w:p>
    <w:p w:rsidR="00131E3C" w:rsidRPr="00A63553" w:rsidRDefault="00131E3C" w:rsidP="00131E3C">
      <w:pPr>
        <w:rPr>
          <w:rFonts w:ascii="Cambria" w:hAnsi="Cambria"/>
        </w:rPr>
      </w:pPr>
      <w:r w:rsidRPr="00A63553">
        <w:rPr>
          <w:rFonts w:ascii="Cambria" w:hAnsi="Cambria"/>
        </w:rPr>
        <w:t>, https://wakespace.lib.wfu.edu/bitstream/handle/10339/.../harrigancd_05_2008.pdf, accessed 6-21-16 TAT)</w:t>
      </w:r>
    </w:p>
    <w:p w:rsidR="00131E3C" w:rsidRPr="00A63553" w:rsidRDefault="00131E3C" w:rsidP="00131E3C">
      <w:pPr>
        <w:rPr>
          <w:rStyle w:val="IntenseEmphasis"/>
          <w:rFonts w:ascii="Cambria" w:hAnsi="Cambria"/>
        </w:rPr>
      </w:pPr>
      <w:r w:rsidRPr="00A63553">
        <w:rPr>
          <w:rFonts w:ascii="Cambria" w:hAnsi="Cambria"/>
          <w:sz w:val="16"/>
        </w:rPr>
        <w:t xml:space="preserve">However, </w:t>
      </w:r>
      <w:r w:rsidRPr="00A63553">
        <w:rPr>
          <w:rStyle w:val="IntenseEmphasis"/>
          <w:rFonts w:ascii="Cambria" w:hAnsi="Cambria"/>
        </w:rPr>
        <w:t>even if many of the strengths of switch side debate can be achieved in</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other ways, it does not mean that they necessarily would be</w:t>
      </w:r>
      <w:r w:rsidRPr="00A63553">
        <w:rPr>
          <w:rFonts w:ascii="Cambria" w:hAnsi="Cambria"/>
          <w:sz w:val="16"/>
        </w:rPr>
        <w:t xml:space="preserve">. </w:t>
      </w:r>
      <w:r w:rsidRPr="00A63553">
        <w:rPr>
          <w:rStyle w:val="IntenseEmphasis"/>
          <w:rFonts w:ascii="Cambria" w:hAnsi="Cambria"/>
        </w:rPr>
        <w:t>Some students will seek out</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avenues to broaden their range of thinking and encounter beliefs that are contrary to their</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own. Others will not</w:t>
      </w:r>
      <w:r w:rsidRPr="00A63553">
        <w:rPr>
          <w:rFonts w:ascii="Cambria" w:hAnsi="Cambria"/>
          <w:sz w:val="16"/>
        </w:rPr>
        <w:t xml:space="preserve">. </w:t>
      </w:r>
      <w:r w:rsidRPr="00A63553">
        <w:rPr>
          <w:rStyle w:val="IntenseEmphasis"/>
          <w:rFonts w:ascii="Cambria" w:hAnsi="Cambria"/>
        </w:rPr>
        <w:t>For many students, the competitive aspects of</w:t>
      </w:r>
      <w:r w:rsidRPr="00A63553">
        <w:rPr>
          <w:rFonts w:ascii="Cambria" w:hAnsi="Cambria"/>
          <w:sz w:val="16"/>
        </w:rPr>
        <w:t xml:space="preserve"> contest </w:t>
      </w:r>
      <w:r w:rsidRPr="00A63553">
        <w:rPr>
          <w:rStyle w:val="IntenseEmphasis"/>
          <w:rFonts w:ascii="Cambria" w:hAnsi="Cambria"/>
        </w:rPr>
        <w:t>debating</w:t>
      </w:r>
      <w:r w:rsidRPr="00A63553">
        <w:rPr>
          <w:rFonts w:ascii="Cambria" w:hAnsi="Cambria"/>
          <w:sz w:val="16"/>
        </w:rPr>
        <w:t xml:space="preserve"> </w:t>
      </w:r>
      <w:r w:rsidRPr="00A63553">
        <w:rPr>
          <w:rStyle w:val="IntenseEmphasis"/>
          <w:rFonts w:ascii="Cambria" w:hAnsi="Cambria"/>
        </w:rPr>
        <w:t>are</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the primary motivation</w:t>
      </w:r>
      <w:r w:rsidRPr="00A63553">
        <w:rPr>
          <w:rFonts w:ascii="Cambria" w:hAnsi="Cambria"/>
          <w:sz w:val="16"/>
        </w:rPr>
        <w:t xml:space="preserve"> </w:t>
      </w:r>
      <w:r w:rsidRPr="00A63553">
        <w:rPr>
          <w:rStyle w:val="IntenseEmphasis"/>
          <w:rFonts w:ascii="Cambria" w:hAnsi="Cambria"/>
        </w:rPr>
        <w:t>for</w:t>
      </w:r>
      <w:r w:rsidRPr="00A63553">
        <w:rPr>
          <w:rFonts w:ascii="Cambria" w:hAnsi="Cambria"/>
          <w:sz w:val="16"/>
        </w:rPr>
        <w:t xml:space="preserve"> their initial </w:t>
      </w:r>
      <w:r w:rsidRPr="00A63553">
        <w:rPr>
          <w:rStyle w:val="IntenseEmphasis"/>
          <w:rFonts w:ascii="Cambria" w:hAnsi="Cambria"/>
        </w:rPr>
        <w:t>engagement with the tedious and complex</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literature</w:t>
      </w:r>
      <w:r w:rsidRPr="00A63553">
        <w:rPr>
          <w:rFonts w:ascii="Cambria" w:hAnsi="Cambria"/>
          <w:sz w:val="16"/>
        </w:rPr>
        <w:t xml:space="preserve"> featured in policy debates. </w:t>
      </w:r>
      <w:r w:rsidRPr="00A63553">
        <w:rPr>
          <w:rStyle w:val="IntenseEmphasis"/>
          <w:rFonts w:ascii="Cambria" w:hAnsi="Cambria"/>
        </w:rPr>
        <w:t>Without the push of SSD and the competitive drive</w:t>
      </w:r>
      <w:r w:rsidRPr="00A63553">
        <w:rPr>
          <w:rFonts w:ascii="Cambria" w:hAnsi="Cambria"/>
          <w:sz w:val="12"/>
        </w:rPr>
        <w:t>¶</w:t>
      </w:r>
      <w:r w:rsidRPr="00A63553">
        <w:rPr>
          <w:rFonts w:ascii="Cambria" w:hAnsi="Cambria"/>
          <w:sz w:val="16"/>
        </w:rPr>
        <w:t xml:space="preserve"> associated with wins and loses of competitive contest debating, </w:t>
      </w:r>
      <w:r w:rsidRPr="00A63553">
        <w:rPr>
          <w:rStyle w:val="IntenseEmphasis"/>
          <w:rFonts w:ascii="Cambria" w:hAnsi="Cambria"/>
        </w:rPr>
        <w:t>most would not step</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outside their narrow personal beliefs and enter into a meaningful dialogue with opposing</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arguments</w:t>
      </w:r>
      <w:r w:rsidRPr="00A63553">
        <w:rPr>
          <w:rFonts w:ascii="Cambria" w:hAnsi="Cambria"/>
          <w:sz w:val="16"/>
        </w:rPr>
        <w:t xml:space="preserve">. </w:t>
      </w:r>
      <w:r w:rsidRPr="00A63553">
        <w:rPr>
          <w:rStyle w:val="IntenseEmphasis"/>
          <w:rFonts w:ascii="Cambria" w:hAnsi="Cambria"/>
        </w:rPr>
        <w:t>The task of educators is to make the tough choices about how to direct the</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learning of their students in order to maximize their educational benefit. SSD is a time-tested</w:t>
      </w:r>
      <w:r w:rsidRPr="00A63553">
        <w:rPr>
          <w:rStyle w:val="IntenseEmphasis"/>
          <w:rFonts w:ascii="Cambria" w:hAnsi="Cambria"/>
          <w:sz w:val="12"/>
          <w:u w:val="none"/>
        </w:rPr>
        <w:t>¶</w:t>
      </w:r>
      <w:r w:rsidRPr="00A63553">
        <w:rPr>
          <w:rStyle w:val="IntenseEmphasis"/>
          <w:rFonts w:ascii="Cambria" w:hAnsi="Cambria"/>
          <w:sz w:val="12"/>
        </w:rPr>
        <w:t xml:space="preserve"> </w:t>
      </w:r>
      <w:r w:rsidRPr="00A63553">
        <w:rPr>
          <w:rStyle w:val="IntenseEmphasis"/>
          <w:rFonts w:ascii="Cambria" w:hAnsi="Cambria"/>
        </w:rPr>
        <w:t>way to do that.</w:t>
      </w:r>
    </w:p>
    <w:p w:rsidR="00131E3C" w:rsidRPr="00A63553" w:rsidRDefault="00131E3C" w:rsidP="00131E3C">
      <w:pPr>
        <w:rPr>
          <w:rStyle w:val="IntenseEmphasis"/>
          <w:rFonts w:ascii="Cambria" w:hAnsi="Cambria"/>
        </w:rPr>
      </w:pPr>
    </w:p>
    <w:p w:rsidR="00746DC8" w:rsidRPr="00A63553" w:rsidRDefault="00746DC8" w:rsidP="00131E3C">
      <w:pPr>
        <w:pStyle w:val="Heading3"/>
        <w:rPr>
          <w:rFonts w:ascii="Cambria" w:hAnsi="Cambria"/>
        </w:rPr>
      </w:pPr>
      <w:r w:rsidRPr="00A63553">
        <w:rPr>
          <w:rFonts w:ascii="Cambria" w:hAnsi="Cambria"/>
        </w:rPr>
        <w:t>SSD Good – Resolution K Engagement</w:t>
      </w:r>
    </w:p>
    <w:p w:rsidR="00746DC8" w:rsidRPr="00A63553" w:rsidRDefault="00746DC8" w:rsidP="00746DC8">
      <w:pPr>
        <w:pStyle w:val="Heading4"/>
        <w:rPr>
          <w:rStyle w:val="Style13ptBold"/>
          <w:rFonts w:ascii="Cambria" w:hAnsi="Cambria"/>
          <w:b/>
        </w:rPr>
      </w:pPr>
      <w:r w:rsidRPr="00A63553">
        <w:rPr>
          <w:rStyle w:val="Style13ptBold"/>
          <w:rFonts w:ascii="Cambria" w:hAnsi="Cambria"/>
          <w:b/>
        </w:rPr>
        <w:t>Kritiks that engage the resolution are compatible with switch-side debate; if the K is incompatible with switching sides, it likely provides no topic education. Static expectation</w:t>
      </w:r>
    </w:p>
    <w:p w:rsidR="00746DC8" w:rsidRPr="00A63553" w:rsidRDefault="00746DC8" w:rsidP="00746DC8">
      <w:pPr>
        <w:rPr>
          <w:rStyle w:val="Style13ptBold"/>
          <w:rFonts w:ascii="Cambria" w:hAnsi="Cambria"/>
          <w:b w:val="0"/>
        </w:rPr>
      </w:pPr>
      <w:r w:rsidRPr="00A63553">
        <w:rPr>
          <w:rStyle w:val="Style13ptBold"/>
          <w:rFonts w:ascii="Cambria" w:hAnsi="Cambria"/>
        </w:rPr>
        <w:t xml:space="preserve">McGinnis 14 </w:t>
      </w:r>
      <w:r w:rsidRPr="00A63553">
        <w:rPr>
          <w:rStyle w:val="Style13ptBold"/>
          <w:rFonts w:ascii="Cambria" w:hAnsi="Cambria"/>
          <w:b w:val="0"/>
        </w:rPr>
        <w:t>(Dave, head debate coach at Valley High School, “In Defense of Topical Switch-Side Debate” October 31, 2014. http://nsdupdate.com/2014/10/31/in-defense-of-topical-switch-side-debate/)//meb</w:t>
      </w:r>
    </w:p>
    <w:p w:rsidR="00746DC8" w:rsidRPr="00A63553" w:rsidRDefault="00746DC8" w:rsidP="00746DC8">
      <w:pPr>
        <w:rPr>
          <w:rStyle w:val="StyleUnderline"/>
          <w:rFonts w:ascii="Cambria" w:hAnsi="Cambria"/>
        </w:rPr>
      </w:pPr>
      <w:r w:rsidRPr="00A63553">
        <w:rPr>
          <w:rStyle w:val="StyleUnderline"/>
          <w:rFonts w:ascii="Cambria" w:hAnsi="Cambria"/>
        </w:rPr>
        <w:t>If</w:t>
      </w:r>
      <w:r w:rsidRPr="00A63553">
        <w:rPr>
          <w:rFonts w:ascii="Cambria" w:hAnsi="Cambria"/>
        </w:rPr>
        <w:t xml:space="preserve">, </w:t>
      </w:r>
      <w:r w:rsidRPr="00A63553">
        <w:rPr>
          <w:rFonts w:ascii="Cambria" w:hAnsi="Cambria"/>
          <w:sz w:val="16"/>
          <w:szCs w:val="16"/>
        </w:rPr>
        <w:t>as a result of this regulatory ambiguity</w:t>
      </w:r>
      <w:r w:rsidRPr="00A63553">
        <w:rPr>
          <w:rFonts w:ascii="Cambria" w:hAnsi="Cambria"/>
        </w:rPr>
        <w:t xml:space="preserve">, </w:t>
      </w:r>
      <w:r w:rsidRPr="00A63553">
        <w:rPr>
          <w:rStyle w:val="StyleUnderline"/>
          <w:rFonts w:ascii="Cambria" w:hAnsi="Cambria"/>
        </w:rPr>
        <w:t>we decide that debate has no defining elements</w:t>
      </w:r>
      <w:r w:rsidRPr="00A63553">
        <w:rPr>
          <w:rFonts w:ascii="Cambria" w:hAnsi="Cambria"/>
        </w:rPr>
        <w:t xml:space="preserve"> </w:t>
      </w:r>
      <w:r w:rsidRPr="00A63553">
        <w:rPr>
          <w:rFonts w:ascii="Cambria" w:hAnsi="Cambria"/>
          <w:sz w:val="16"/>
          <w:szCs w:val="16"/>
        </w:rPr>
        <w:t xml:space="preserve">— if debate is simply an activity in which two people speak at a judge for a set amount of time, after which the judge fills out a ballot — </w:t>
      </w:r>
      <w:r w:rsidRPr="00A63553">
        <w:rPr>
          <w:rStyle w:val="StyleUnderline"/>
          <w:rFonts w:ascii="Cambria" w:hAnsi="Cambria"/>
        </w:rPr>
        <w:t>then debate has significantly less value as an activity</w:t>
      </w:r>
      <w:r w:rsidRPr="00A63553">
        <w:rPr>
          <w:rFonts w:ascii="Cambria" w:hAnsi="Cambria"/>
        </w:rPr>
        <w:t xml:space="preserve">. </w:t>
      </w:r>
      <w:r w:rsidRPr="00A63553">
        <w:rPr>
          <w:rFonts w:ascii="Cambria" w:hAnsi="Cambria"/>
          <w:sz w:val="16"/>
          <w:szCs w:val="16"/>
        </w:rPr>
        <w:t>In fact, under those conditions, it may be impossible to call debate an “activity” at all, since the various people who come to compete in LD debate, under that conception, might be doing completely different kinds of things</w:t>
      </w:r>
      <w:r w:rsidRPr="00A63553">
        <w:rPr>
          <w:rFonts w:ascii="Cambria" w:hAnsi="Cambria"/>
        </w:rPr>
        <w:t xml:space="preserve">. </w:t>
      </w:r>
      <w:r w:rsidRPr="00A63553">
        <w:rPr>
          <w:rStyle w:val="StyleUnderline"/>
          <w:rFonts w:ascii="Cambria" w:hAnsi="Cambria"/>
        </w:rPr>
        <w:t>Debate should be a clash of ideas and evidence</w:t>
      </w:r>
      <w:r w:rsidRPr="00A63553">
        <w:rPr>
          <w:rFonts w:ascii="Cambria" w:hAnsi="Cambria"/>
        </w:rPr>
        <w:t xml:space="preserve"> </w:t>
      </w:r>
      <w:r w:rsidRPr="00A63553">
        <w:rPr>
          <w:rFonts w:ascii="Cambria" w:hAnsi="Cambria"/>
          <w:sz w:val="16"/>
          <w:szCs w:val="16"/>
        </w:rPr>
        <w:t>centered on a shared proposition. Participants should agree beforehand that they will defend the assigned side of the resolution, that they will give speeches of a certain length and which take place in a certain order, and that they will submit to the decision of the judge. This is so not just</w:t>
      </w:r>
      <w:r w:rsidRPr="00A63553">
        <w:rPr>
          <w:rFonts w:ascii="Cambria" w:hAnsi="Cambria"/>
        </w:rPr>
        <w:t xml:space="preserve"> </w:t>
      </w:r>
      <w:r w:rsidRPr="00A63553">
        <w:rPr>
          <w:rStyle w:val="StyleUnderline"/>
          <w:rFonts w:ascii="Cambria" w:hAnsi="Cambria"/>
        </w:rPr>
        <w:t xml:space="preserve">because argumentative clash over a shared proposition is a highly valuable activity, but also because the bare fact of accepting a universal task is a necessary, axiomatic element of any competition. </w:t>
      </w:r>
      <w:r w:rsidRPr="00A63553">
        <w:rPr>
          <w:rFonts w:ascii="Cambria" w:hAnsi="Cambria"/>
          <w:sz w:val="16"/>
          <w:szCs w:val="16"/>
        </w:rPr>
        <w:t>There is no particular reason that 100 yards is an ideal distance to run for a foot race. Arguments could be made that 90 yards is a superior distance (it tests you, but it doesn’t tire you out quite so badly) or that we should really be running 110 yards (because why stop at 100?). But if you enter a 100-yard dash, you evade the point of the activity if you insist that the distance should change for you</w:t>
      </w:r>
      <w:r w:rsidRPr="00A63553">
        <w:rPr>
          <w:rFonts w:ascii="Cambria" w:hAnsi="Cambria"/>
        </w:rPr>
        <w:t xml:space="preserve">. </w:t>
      </w:r>
      <w:r w:rsidRPr="00A63553">
        <w:rPr>
          <w:rStyle w:val="StyleUnderline"/>
          <w:rFonts w:ascii="Cambria" w:hAnsi="Cambria"/>
        </w:rPr>
        <w:t xml:space="preserve">The function of a contest is to identify a task — the same task for all participants — and then to determine who best completes that task. </w:t>
      </w:r>
      <w:r w:rsidRPr="00A63553">
        <w:rPr>
          <w:rFonts w:ascii="Cambria" w:hAnsi="Cambria"/>
          <w:sz w:val="16"/>
          <w:szCs w:val="16"/>
        </w:rPr>
        <w:t xml:space="preserve">If there is no shared conception of the task to be completed, then there is not, in any meaningful sense, a contest. Exclusion of Argument Styles </w:t>
      </w:r>
      <w:r w:rsidRPr="00A63553">
        <w:rPr>
          <w:rStyle w:val="StyleUnderline"/>
          <w:rFonts w:ascii="Cambria" w:hAnsi="Cambria"/>
        </w:rPr>
        <w:t>Advocates of “critical advocacies,”</w:t>
      </w:r>
      <w:r w:rsidRPr="00A63553">
        <w:rPr>
          <w:rFonts w:ascii="Cambria" w:hAnsi="Cambria"/>
        </w:rPr>
        <w:t xml:space="preserve"> including but not limited to non-topical critical positions, </w:t>
      </w:r>
      <w:r w:rsidRPr="00A63553">
        <w:rPr>
          <w:rStyle w:val="StyleUnderline"/>
          <w:rFonts w:ascii="Cambria" w:hAnsi="Cambria"/>
        </w:rPr>
        <w:t xml:space="preserve">often argue that advocates of “traditional” </w:t>
      </w:r>
      <w:r w:rsidRPr="00A63553">
        <w:rPr>
          <w:rFonts w:ascii="Cambria" w:hAnsi="Cambria"/>
        </w:rPr>
        <w:t xml:space="preserve">(topical switch-side) </w:t>
      </w:r>
      <w:r w:rsidRPr="00A63553">
        <w:rPr>
          <w:rStyle w:val="StyleUnderline"/>
          <w:rFonts w:ascii="Cambria" w:hAnsi="Cambria"/>
        </w:rPr>
        <w:t>debate are attempting to exclude certain kinds of scholarship from debate</w:t>
      </w:r>
      <w:r w:rsidRPr="00A63553">
        <w:rPr>
          <w:rFonts w:ascii="Cambria" w:hAnsi="Cambria"/>
        </w:rPr>
        <w:t xml:space="preserve">. </w:t>
      </w:r>
      <w:r w:rsidRPr="00A63553">
        <w:rPr>
          <w:rStyle w:val="StyleUnderline"/>
          <w:rFonts w:ascii="Cambria" w:hAnsi="Cambria"/>
        </w:rPr>
        <w:t>On one level, this isn’t true</w:t>
      </w:r>
      <w:r w:rsidRPr="00A63553">
        <w:rPr>
          <w:rFonts w:ascii="Cambria" w:hAnsi="Cambria"/>
        </w:rPr>
        <w:t xml:space="preserve">. </w:t>
      </w:r>
      <w:r w:rsidRPr="00A63553">
        <w:rPr>
          <w:rStyle w:val="Emphasis"/>
          <w:rFonts w:ascii="Cambria" w:hAnsi="Cambria"/>
        </w:rPr>
        <w:t>Critical advocacy centered on proving the resolution true or false is completely compatible with</w:t>
      </w:r>
      <w:r w:rsidRPr="00A63553">
        <w:rPr>
          <w:rFonts w:ascii="Cambria" w:hAnsi="Cambria"/>
        </w:rPr>
        <w:t xml:space="preserve"> with topical, </w:t>
      </w:r>
      <w:r w:rsidRPr="00A63553">
        <w:rPr>
          <w:rStyle w:val="Emphasis"/>
          <w:rFonts w:ascii="Cambria" w:hAnsi="Cambria"/>
        </w:rPr>
        <w:t>switch-side debate</w:t>
      </w:r>
      <w:r w:rsidRPr="00A63553">
        <w:rPr>
          <w:rFonts w:ascii="Cambria" w:hAnsi="Cambria"/>
        </w:rPr>
        <w:t xml:space="preserve">. </w:t>
      </w:r>
      <w:r w:rsidRPr="00A63553">
        <w:rPr>
          <w:rFonts w:ascii="Cambria" w:hAnsi="Cambria"/>
          <w:sz w:val="16"/>
          <w:szCs w:val="16"/>
        </w:rPr>
        <w:t>The current LD resolution is: “The right to be forgotten from Internet searches ought to be a civil right.” One of the most powerful arguments for the affirmative deals with the problem of the Internet as a tool for structural violence and abuse, particularly aimed at women. The prevalence of cyber-stalking and “revenge porn” provide both the affirmative and the negative with avenues to explore critical questions of race, gender and class in the context of the resolution, and in service of arguing for or against its truth.</w:t>
      </w:r>
      <w:r w:rsidRPr="00A63553">
        <w:rPr>
          <w:rFonts w:ascii="Cambria" w:hAnsi="Cambria"/>
        </w:rPr>
        <w:t xml:space="preserve"> </w:t>
      </w:r>
      <w:r w:rsidRPr="00A63553">
        <w:rPr>
          <w:rFonts w:ascii="Cambria" w:hAnsi="Cambria"/>
          <w:sz w:val="16"/>
          <w:szCs w:val="16"/>
        </w:rPr>
        <w:t>Thus</w:t>
      </w:r>
      <w:r w:rsidRPr="00A63553">
        <w:rPr>
          <w:rStyle w:val="StyleUnderline"/>
          <w:rFonts w:ascii="Cambria" w:hAnsi="Cambria"/>
          <w:sz w:val="16"/>
          <w:szCs w:val="16"/>
        </w:rPr>
        <w:t>,</w:t>
      </w:r>
      <w:r w:rsidRPr="00A63553">
        <w:rPr>
          <w:rStyle w:val="StyleUnderline"/>
          <w:rFonts w:ascii="Cambria" w:hAnsi="Cambria"/>
        </w:rPr>
        <w:t xml:space="preserve"> it isn’t critical advocacy</w:t>
      </w:r>
      <w:r w:rsidRPr="00A63553">
        <w:rPr>
          <w:rFonts w:ascii="Cambria" w:hAnsi="Cambria"/>
          <w:sz w:val="16"/>
          <w:szCs w:val="16"/>
        </w:rPr>
        <w:t>, per se,</w:t>
      </w:r>
      <w:r w:rsidRPr="00A63553">
        <w:rPr>
          <w:rFonts w:ascii="Cambria" w:hAnsi="Cambria"/>
        </w:rPr>
        <w:t xml:space="preserve"> </w:t>
      </w:r>
      <w:r w:rsidRPr="00A63553">
        <w:rPr>
          <w:rStyle w:val="StyleUnderline"/>
          <w:rFonts w:ascii="Cambria" w:hAnsi="Cambria"/>
        </w:rPr>
        <w:t xml:space="preserve">that is excluded </w:t>
      </w:r>
      <w:r w:rsidRPr="00A63553">
        <w:rPr>
          <w:rFonts w:ascii="Cambria" w:hAnsi="Cambria"/>
          <w:sz w:val="16"/>
          <w:szCs w:val="16"/>
        </w:rPr>
        <w:t>by a commitment to topical debate.</w:t>
      </w:r>
      <w:r w:rsidRPr="00A63553">
        <w:rPr>
          <w:rFonts w:ascii="Cambria" w:hAnsi="Cambria"/>
        </w:rPr>
        <w:t xml:space="preserve"> </w:t>
      </w:r>
      <w:r w:rsidRPr="00A63553">
        <w:rPr>
          <w:rStyle w:val="StyleUnderline"/>
          <w:rFonts w:ascii="Cambria" w:hAnsi="Cambria"/>
        </w:rPr>
        <w:t>Rather, it is non-topical critical advocacy</w:t>
      </w:r>
      <w:r w:rsidRPr="00A63553">
        <w:rPr>
          <w:rFonts w:ascii="Cambria" w:hAnsi="Cambria"/>
        </w:rPr>
        <w:t xml:space="preserve">. </w:t>
      </w:r>
      <w:r w:rsidRPr="00A63553">
        <w:rPr>
          <w:rFonts w:ascii="Cambria" w:hAnsi="Cambria"/>
          <w:sz w:val="16"/>
          <w:szCs w:val="16"/>
        </w:rPr>
        <w:t>And, to be clear, by “topical,” I don’t mean “advocacies that mention the topic.” This weekend, for instance, I judged a round in which the AC asked about my preferences. I said, “I strongly prefer that debate be about the topic.” The debater said, “Don’t worry, we’ll keep it topical.” Then he read an AC in which there was an argument about the topic followed by a pre-fiat critique that argued that I should vote affirmative because of his “speech act,” and its commitment to deconstructing oppression in the debate space. His role of the ballot argument had nothing to do with the topical argument at the top of the AC, and his strategy for winning the round did not depend on his winning the topical argument. In fact, after the first two minutes of the AC, that topical argument was never mentioned again. This is not, to my mind, “topical debate.” On another level,</w:t>
      </w:r>
      <w:r w:rsidRPr="00A63553">
        <w:rPr>
          <w:rFonts w:ascii="Cambria" w:hAnsi="Cambria"/>
        </w:rPr>
        <w:t xml:space="preserve"> </w:t>
      </w:r>
      <w:r w:rsidRPr="00A63553">
        <w:rPr>
          <w:rStyle w:val="StyleUnderline"/>
          <w:rFonts w:ascii="Cambria" w:hAnsi="Cambria"/>
        </w:rPr>
        <w:t xml:space="preserve">the complaint that topical debate excludes some strategies is absolutely true. But I don’t think this is a problem. Any performance that doesn’t prove the truth or falsity of the resolution should absolutely be excluded from the range of behaviors that can result in a “win.” </w:t>
      </w:r>
      <w:r w:rsidRPr="00A63553">
        <w:rPr>
          <w:rFonts w:ascii="Cambria" w:hAnsi="Cambria"/>
          <w:sz w:val="16"/>
          <w:szCs w:val="16"/>
        </w:rPr>
        <w:t>First, I note</w:t>
      </w:r>
      <w:r w:rsidRPr="00A63553">
        <w:rPr>
          <w:rFonts w:ascii="Cambria" w:hAnsi="Cambria"/>
        </w:rPr>
        <w:t xml:space="preserve"> </w:t>
      </w:r>
      <w:r w:rsidRPr="00A63553">
        <w:rPr>
          <w:rStyle w:val="StyleUnderline"/>
          <w:rFonts w:ascii="Cambria" w:hAnsi="Cambria"/>
        </w:rPr>
        <w:t>that the exact same exclusion applies to every other competitive activity</w:t>
      </w:r>
      <w:r w:rsidRPr="00A63553">
        <w:rPr>
          <w:rFonts w:ascii="Cambria" w:hAnsi="Cambria"/>
        </w:rPr>
        <w:t xml:space="preserve">. </w:t>
      </w:r>
      <w:r w:rsidRPr="00A63553">
        <w:rPr>
          <w:rFonts w:ascii="Cambria" w:hAnsi="Cambria"/>
          <w:sz w:val="16"/>
          <w:szCs w:val="16"/>
        </w:rPr>
        <w:t xml:space="preserve">High school football players, for instance, will not win football games by presenting critical advocacies. The same applies to every sport. Participants in academic quiz bowl have to answer quiz questions; presenting critical advocacies will not score points or win competitions. Presenting a Dramatic Interp in a round of Extemporaneous Speaking will not result in a “1” ranking. Similarly, scoring goals, sinking baskets, or answering quiz questions will not win debate rounds. If debate, as an activity, has a character — if it is something more than “talk for 13 minutes, and the judge fills out a ballot” — then there is nothing wrong with excluding activities, even discursive activities, that do not involve proving the truth or falsity of the resolution. If we decide that the only norms in LD debate are the time limits and the ballot — that debaters can sayanything during their 13 minutes, as long as it moves the judge to vote for them — then by what logic do we exclude threats? (“Contention I: I know where you live.”) Or bribes? (“Contention II. Here’s twenty bucks.”) </w:t>
      </w:r>
      <w:r w:rsidRPr="00A63553">
        <w:rPr>
          <w:rStyle w:val="StyleUnderline"/>
          <w:rFonts w:ascii="Cambria" w:hAnsi="Cambria"/>
        </w:rPr>
        <w:t xml:space="preserve">Further, I have never encountered an argument that football, basketball, field hockey or quiz bowl are inherently racist or exclusionary because they do not reward performances that fall outside the range of actions required by the rules of those activities. </w:t>
      </w:r>
      <w:r w:rsidRPr="00A63553">
        <w:rPr>
          <w:rFonts w:ascii="Cambria" w:hAnsi="Cambria"/>
          <w:sz w:val="16"/>
          <w:szCs w:val="16"/>
        </w:rPr>
        <w:t>Note that</w:t>
      </w:r>
      <w:r w:rsidRPr="00A63553">
        <w:rPr>
          <w:rFonts w:ascii="Cambria" w:hAnsi="Cambria"/>
        </w:rPr>
        <w:t xml:space="preserve"> </w:t>
      </w:r>
      <w:r w:rsidRPr="00A63553">
        <w:rPr>
          <w:rStyle w:val="StyleUnderline"/>
          <w:rFonts w:ascii="Cambria" w:hAnsi="Cambria"/>
        </w:rPr>
        <w:t>this does not mean that these behaviors should be per se excluded from debate</w:t>
      </w:r>
      <w:r w:rsidRPr="00A63553">
        <w:rPr>
          <w:rFonts w:ascii="Cambria" w:hAnsi="Cambria"/>
        </w:rPr>
        <w:t xml:space="preserve">, any more than they are absolutely excluded from other activities. </w:t>
      </w:r>
      <w:r w:rsidRPr="00A63553">
        <w:rPr>
          <w:rStyle w:val="StyleUnderline"/>
          <w:rFonts w:ascii="Cambria" w:hAnsi="Cambria"/>
        </w:rPr>
        <w:t>If a football team decided collectively that a political statement were more important than a game of football</w:t>
      </w:r>
      <w:r w:rsidRPr="00A63553">
        <w:rPr>
          <w:rFonts w:ascii="Cambria" w:hAnsi="Cambria"/>
        </w:rPr>
        <w:t xml:space="preserve">, I can imagine a world </w:t>
      </w:r>
      <w:r w:rsidRPr="00A63553">
        <w:rPr>
          <w:rStyle w:val="StyleUnderline"/>
          <w:rFonts w:ascii="Cambria" w:hAnsi="Cambria"/>
        </w:rPr>
        <w:t>where they might take the field and initiate a performance protesting some injustice.</w:t>
      </w:r>
      <w:r w:rsidRPr="00A63553">
        <w:rPr>
          <w:rFonts w:ascii="Cambria" w:hAnsi="Cambria"/>
        </w:rPr>
        <w:t xml:space="preserve"> </w:t>
      </w:r>
      <w:r w:rsidRPr="00A63553">
        <w:rPr>
          <w:rFonts w:ascii="Cambria" w:hAnsi="Cambria"/>
          <w:sz w:val="16"/>
          <w:szCs w:val="16"/>
        </w:rPr>
        <w:t>Or a world where they boycott a game because of some unfairness</w:t>
      </w:r>
      <w:r w:rsidRPr="00A63553">
        <w:rPr>
          <w:rFonts w:ascii="Cambria" w:hAnsi="Cambria"/>
        </w:rPr>
        <w:t xml:space="preserve">. </w:t>
      </w:r>
      <w:r w:rsidRPr="00A63553">
        <w:rPr>
          <w:rStyle w:val="StyleUnderline"/>
          <w:rFonts w:ascii="Cambria" w:hAnsi="Cambria"/>
        </w:rPr>
        <w:t xml:space="preserve">I cannot, however, imagine a world where the football team would insist that their protest constituted “football” and that, because their opponent did not protest as well as they did, that they should be awarded a victory. </w:t>
      </w:r>
      <w:r w:rsidRPr="00A63553">
        <w:rPr>
          <w:rFonts w:ascii="Cambria" w:hAnsi="Cambria"/>
          <w:sz w:val="16"/>
          <w:szCs w:val="16"/>
        </w:rPr>
        <w:t>Thus, a “traditional” view of debate doesn’t exclude the performance of non-topical critical advocacies; it simply recognizes that they are not “debate” if they do not defend the truth or falsity of the resolution, and thus cannot result in a win. Debaters are still free to present non-topical critiques whenever they choose. However, like the football player, they should not reasonably expect to win. I am amazed by the tenacity with which proponents of nontopical critical advocacy cling to the notion that they have to be able to “win” in order for their critical project to gain wider acceptance. On the one hand, this seems like obvious misdirection. It is not realistically the case that the presence of a particular kind of debate advocacy in elimination rounds of some tournament is going to increase the probability of “real world change.” And, while I suspect that nontopical critical debaters are correct that the success of their strategy will lead to its greater prevalence in debate, this doesn’t seem like a positive development, even from the perspective of the young revolutionary.</w:t>
      </w:r>
      <w:r w:rsidRPr="00A63553">
        <w:rPr>
          <w:rFonts w:ascii="Cambria" w:hAnsi="Cambria"/>
        </w:rPr>
        <w:t xml:space="preserve"> </w:t>
      </w:r>
      <w:r w:rsidRPr="00A63553">
        <w:rPr>
          <w:rStyle w:val="StyleUnderline"/>
          <w:rFonts w:ascii="Cambria" w:hAnsi="Cambria"/>
        </w:rPr>
        <w:t>If someone who was already a participant in debate adopts the strategy of nontopical critique because they see that it wins, then it seems likely that you are welcoming opportunistic heretics</w:t>
      </w:r>
      <w:r w:rsidRPr="00A63553">
        <w:rPr>
          <w:rFonts w:ascii="Cambria" w:hAnsi="Cambria"/>
        </w:rPr>
        <w:t xml:space="preserve">, </w:t>
      </w:r>
      <w:r w:rsidRPr="00A63553">
        <w:rPr>
          <w:rFonts w:ascii="Cambria" w:hAnsi="Cambria"/>
          <w:sz w:val="16"/>
          <w:szCs w:val="16"/>
        </w:rPr>
        <w:t>rather than committed adherents, into the fold.</w:t>
      </w:r>
      <w:r w:rsidRPr="00A63553">
        <w:rPr>
          <w:rFonts w:ascii="Cambria" w:hAnsi="Cambria"/>
        </w:rPr>
        <w:t xml:space="preserve"> </w:t>
      </w:r>
      <w:r w:rsidRPr="00A63553">
        <w:rPr>
          <w:rFonts w:ascii="Cambria" w:hAnsi="Cambria"/>
          <w:sz w:val="16"/>
          <w:szCs w:val="16"/>
        </w:rPr>
        <w:t xml:space="preserve">Finally, the claim that the “traditional” style excludes the nontopical critical debater is entirely disingenuous, because the same is absolutely true in reverse. The two styles are logically mutually exclusive. A topical debate position impacting to a traditional role of the ballot will have no impact on a nontopical critical advocacy, and vice versa. Thus those on both sides of the issue are arguing for the exclusion of the other. I do not understand, however, why advocates of nontopical critical advocacies think that it is perfectly legitimate for them to expect a topical debater to do a one-eighty and adapt to their approach, but equally illegitimate for the topical debater to expect the same. In-activity fairness vs. Societal fairness One of the most common criticisms of non-topical critical debate is that it is unfair, and, in general, I agree with this criticism. If a debater can select a topic different from the issue provided by the central governing body, then that debater has a significant competitive advantage over any opponent. The reasons why have been articulated in countless theory debates. </w:t>
      </w:r>
      <w:r w:rsidRPr="00A63553">
        <w:rPr>
          <w:rStyle w:val="StyleUnderline"/>
          <w:rFonts w:ascii="Cambria" w:hAnsi="Cambria"/>
        </w:rPr>
        <w:t>If a debater can author their own topic, there is no guarantee of side balance. It is probably impossible</w:t>
      </w:r>
      <w:r w:rsidRPr="00A63553">
        <w:rPr>
          <w:rFonts w:ascii="Cambria" w:hAnsi="Cambria"/>
        </w:rPr>
        <w:t xml:space="preserve"> </w:t>
      </w:r>
      <w:r w:rsidRPr="00A63553">
        <w:rPr>
          <w:rFonts w:ascii="Cambria" w:hAnsi="Cambria"/>
          <w:sz w:val="16"/>
          <w:szCs w:val="16"/>
        </w:rPr>
        <w:t>– and certainly undesirable –</w:t>
      </w:r>
      <w:r w:rsidRPr="00A63553">
        <w:rPr>
          <w:rFonts w:ascii="Cambria" w:hAnsi="Cambria"/>
        </w:rPr>
        <w:t xml:space="preserve"> </w:t>
      </w:r>
      <w:r w:rsidRPr="00A63553">
        <w:rPr>
          <w:rStyle w:val="StyleUnderline"/>
          <w:rFonts w:ascii="Cambria" w:hAnsi="Cambria"/>
        </w:rPr>
        <w:t>to contest a position that racism or sexism should be rejected.</w:t>
      </w:r>
      <w:r w:rsidRPr="00A63553">
        <w:rPr>
          <w:rFonts w:ascii="Cambria" w:hAnsi="Cambria"/>
        </w:rPr>
        <w:t xml:space="preserve"> </w:t>
      </w:r>
      <w:r w:rsidRPr="00A63553">
        <w:rPr>
          <w:rFonts w:ascii="Cambria" w:hAnsi="Cambria"/>
          <w:sz w:val="16"/>
          <w:szCs w:val="16"/>
        </w:rPr>
        <w:t xml:space="preserve">And it is certainly the case that the non-topical debater will enjoy a tremendous preparation advantage, given thatthey know the topic to be discussed prior to the round, while their opponents remain largely in the dark. </w:t>
      </w:r>
      <w:r w:rsidRPr="00A63553">
        <w:rPr>
          <w:rStyle w:val="StyleUnderline"/>
          <w:rFonts w:ascii="Cambria" w:hAnsi="Cambria"/>
        </w:rPr>
        <w:t>Even if</w:t>
      </w:r>
      <w:r w:rsidRPr="00A63553">
        <w:rPr>
          <w:rFonts w:ascii="Cambria" w:hAnsi="Cambria"/>
        </w:rPr>
        <w:t xml:space="preserve">, </w:t>
      </w:r>
      <w:r w:rsidRPr="00A63553">
        <w:rPr>
          <w:rFonts w:ascii="Cambria" w:hAnsi="Cambria"/>
          <w:sz w:val="16"/>
          <w:szCs w:val="16"/>
        </w:rPr>
        <w:t>as critical debaters will point out,</w:t>
      </w:r>
      <w:r w:rsidRPr="00A63553">
        <w:rPr>
          <w:rFonts w:ascii="Cambria" w:hAnsi="Cambria"/>
        </w:rPr>
        <w:t xml:space="preserve"> </w:t>
      </w:r>
      <w:r w:rsidRPr="00A63553">
        <w:rPr>
          <w:rStyle w:val="StyleUnderline"/>
          <w:rFonts w:ascii="Cambria" w:hAnsi="Cambria"/>
        </w:rPr>
        <w:t>you can</w:t>
      </w:r>
      <w:r w:rsidRPr="00A63553">
        <w:rPr>
          <w:rFonts w:ascii="Cambria" w:hAnsi="Cambria"/>
        </w:rPr>
        <w:t xml:space="preserve"> </w:t>
      </w:r>
      <w:r w:rsidRPr="00A63553">
        <w:rPr>
          <w:rStyle w:val="StyleUnderline"/>
          <w:rFonts w:ascii="Cambria" w:hAnsi="Cambria"/>
        </w:rPr>
        <w:t>“defeat” their position without “refuting” it</w:t>
      </w:r>
      <w:r w:rsidRPr="00A63553">
        <w:rPr>
          <w:rFonts w:ascii="Cambria" w:hAnsi="Cambria"/>
        </w:rPr>
        <w:t xml:space="preserve"> </w:t>
      </w:r>
      <w:r w:rsidRPr="00A63553">
        <w:rPr>
          <w:rFonts w:ascii="Cambria" w:hAnsi="Cambria"/>
          <w:sz w:val="16"/>
          <w:szCs w:val="16"/>
        </w:rPr>
        <w:t>— by providing, for instance, an “alternative methodology” — it is still the case that</w:t>
      </w:r>
      <w:r w:rsidRPr="00A63553">
        <w:rPr>
          <w:rFonts w:ascii="Cambria" w:hAnsi="Cambria"/>
        </w:rPr>
        <w:t xml:space="preserve"> </w:t>
      </w:r>
      <w:r w:rsidRPr="00A63553">
        <w:rPr>
          <w:rStyle w:val="StyleUnderline"/>
          <w:rFonts w:ascii="Cambria" w:hAnsi="Cambria"/>
        </w:rPr>
        <w:t>the non-topical debater gets to unilaterally select an entirely other issue for debate without consulting any opponent</w:t>
      </w:r>
      <w:r w:rsidRPr="00A63553">
        <w:rPr>
          <w:rFonts w:ascii="Cambria" w:hAnsi="Cambria"/>
        </w:rPr>
        <w:t xml:space="preserve">. </w:t>
      </w:r>
      <w:r w:rsidRPr="00A63553">
        <w:rPr>
          <w:rFonts w:ascii="Cambria" w:hAnsi="Cambria"/>
          <w:sz w:val="16"/>
          <w:szCs w:val="16"/>
        </w:rPr>
        <w:t>The existence of potential strategies doesn’t deny that the non-topical debater gains a significant advantage by having the unilateral power to change the topic. Frequently, proponents of critical debate will respond to claims of unfairness by pointing out that society, as a whole, is unfair. Some people don’t have access to debate camp or experienced debate coaches; some people can’t afford to travel; some people don’t even have debate teams. Racism, sexism, classism and a variety of pernicious social evils limit the opportunities of some compared to others. Simply by virtue of being born in America, the vast majority of debaters have a huge unearned life advantage over billions of people born in less wealthy nations. This analysis is obviously true. It behooves us as a society to be mindful of these inequalities, and to make efforts, both individually and structurally, to address them. We all have an obligation to live lives dedicated to deconstructing and eliminating the world’s gross inequalities. This is vitally important in education. But</w:t>
      </w:r>
      <w:r w:rsidRPr="00A63553">
        <w:rPr>
          <w:rFonts w:ascii="Cambria" w:hAnsi="Cambria"/>
        </w:rPr>
        <w:t xml:space="preserve"> </w:t>
      </w:r>
      <w:r w:rsidRPr="00A63553">
        <w:rPr>
          <w:rStyle w:val="StyleUnderline"/>
          <w:rFonts w:ascii="Cambria" w:hAnsi="Cambria"/>
        </w:rPr>
        <w:t>the eradication of inequality is not the only social virtue. The development of other virtues (through equitable competition) is also important, and can even operate to the long-term benefit of those who suffer from social inequity</w:t>
      </w:r>
      <w:r w:rsidRPr="00A63553">
        <w:rPr>
          <w:rFonts w:ascii="Cambria" w:hAnsi="Cambria"/>
          <w:sz w:val="16"/>
          <w:szCs w:val="16"/>
        </w:rPr>
        <w:t>. A debater trained to research a specific topic and to analyze the arguments for both sides may one day use those skills in court or in congress to defend the rights of the trampled-upon. A debater who runs the same critical position topic after topic without ever engaging in specific research or clashing on substantive questions will be less well-prepared to do so. (It should be noted — the same criticism is also true of debaters whose coaches train them to run the same nonsensical debate theory topic after topic.) It is a terrible idea, therefore, to suggest that the unfairness of the larger world obviates the need for in-activity competitive fairness. Again, this is not a position that anyone would take with regard to any other activity. When Rosie Ruiz “won” the 1980 Boston Marathon by taking the subway for most of the route, nobody seriously argued that the unfairness of her performance should be ignored — and her “victory” upheld — because society, in general, is unfair. The purpose of a contest is to determine which participants can best complete some task. The value of a contest is that it drives us to develop the virtues required to complete the task. Marathons push us to develop physically. Debate drives us to develop the research, argumentation, and analytical skills necessary to debate over a proposition. “Fairness” is an axiomatic requirement of contests, in the sense that the purpose of the contest is to measure the relative abilities of the people who come to the contest, and unfair behaviors invalidate the measure. It is certainly the case that large issues of societal unfairness impact the relative ability of people to succeed in contests. In all areas of competition, those who have access to greater coaching resources have an advantage over those without coaches. Those with access to adequate nutrition have advantages over those who are hungry. But</w:t>
      </w:r>
      <w:r w:rsidRPr="00A63553">
        <w:rPr>
          <w:rFonts w:ascii="Cambria" w:hAnsi="Cambria"/>
        </w:rPr>
        <w:t xml:space="preserve"> </w:t>
      </w:r>
      <w:r w:rsidRPr="00A63553">
        <w:rPr>
          <w:rStyle w:val="StyleUnderline"/>
          <w:rFonts w:ascii="Cambria" w:hAnsi="Cambria"/>
        </w:rPr>
        <w:t>it would be wrong to draw the conclusion that because of these issues of unfairness, we should reject the very idea of a fair contest. The contest measures what it measures — the ability of those who come to the starting line, the plate, or the debate round</w:t>
      </w:r>
      <w:r w:rsidRPr="00A63553">
        <w:rPr>
          <w:rFonts w:ascii="Cambria" w:hAnsi="Cambria"/>
        </w:rPr>
        <w:t xml:space="preserve">. </w:t>
      </w:r>
      <w:r w:rsidRPr="00A63553">
        <w:rPr>
          <w:rFonts w:ascii="Cambria" w:hAnsi="Cambria"/>
          <w:sz w:val="16"/>
          <w:szCs w:val="16"/>
        </w:rPr>
        <w:t xml:space="preserve">Social inequality is pernicious and we should solve it, but if we believe that social unfairness invalidates in-activity fairness for our contests, then we should just stop having contests, rather than throwing up our hands and embracing cheating on the premise that since there can never be absolute fairness, we shouldn’t value fairness at all. Further, it is not obviously the case that the people who benefit from the unfairness created by nontopical debate are also those who experience the greatest societal unfairness. For one thing, the globe’s least advantaged are unlikely to be participating in debate in the first place. And it is unlikely that people living in the global south experience any real benefit as a result of being the subject of an American student’s critical debate position. Additionally, it is entirely possible that those who benefit from the advantage provided by nontopical advocacies are those with the greatest initial advantages. I recall an instance during the 2009-2010 season when a male debater from a very wealthy suburban school ran a nontopical critique of “gender in debate” against a female debater from a less-well-off school. His argument was that we should reject discussion of the topic in favor of advocating for more opportunities for female debaters. The round was a bid round; the male debater won. Anyone who is seriously concerned about issues of equity should be disturbed by the practice of those with great privilege using the narrative experiences of those with much less privilege as a tool for winning debate rounds, particularly since, in our community, the capacity to win debate rounds is, itself, another form of privilege. And finally, I have no idea what I — or anyone — would say to a student from a less-well-resourced school who walked into a tournament — say, Blake — expecting to debate the topic published by the National Speech and Debate Association — the topic, mind you, that their coach informed them would be the subject of contestation at the event — only to find out that, instead, they would have to engage a position about something entirely different. I could certainly not forward the argument that this non-circuit debater was awfully fortunate that their opponent was fighting for greater fairness. “Other debate strategies are nontopical as well; why do you only want to exclude ‘critical’ debate?” Advocates of non-topical debate sometimes argue that those on the other side of the question are hypocritical because they don’t complain about other strategies that are equally non-topical. The prototypical example of this is “debate theory.” Theoretical debate is certainly non-topical. In its original purpose and when done well, however, it operates in the service of topical debate. Theory as a strategic option in LD arose in a time when practices that seemed obviously illegitimate — multiple pre-standards arguments, multiple sufficient aff standards, etc. — were very common. These strategies were “topical” but made for terrible debates. Debaters and coaches struggled for a long time to try to explain why these strategies were illegitimate. Simply trying to engage these strategies wasn’t effective; accepting a ridiculous burden and then trying to meet it resulted in unreasonable losses more often than not. Thus, theory, correctly conceived, promotes good topical switch-side debate by checking back the prevalence of these strategies. That said, I absolutely concede that theory is often misused — it is frequently deployed as a nontopical strategy designed to avoid and obfuscate debate. I loathe that practice, and I have written at length about the danger that this use of theory presents to debate: </w:t>
      </w:r>
      <w:hyperlink r:id="rId63" w:history="1">
        <w:r w:rsidRPr="00A63553">
          <w:rPr>
            <w:rFonts w:ascii="Cambria" w:hAnsi="Cambria"/>
            <w:sz w:val="16"/>
            <w:szCs w:val="16"/>
          </w:rPr>
          <w:t>http://nsdupdate.com/2012/01/31/has-ld-debate-become-too-esoteric/</w:t>
        </w:r>
      </w:hyperlink>
      <w:r w:rsidRPr="00A63553">
        <w:rPr>
          <w:rFonts w:ascii="Cambria" w:hAnsi="Cambria"/>
          <w:sz w:val="16"/>
          <w:szCs w:val="16"/>
        </w:rPr>
        <w:t xml:space="preserve"> So, if the concern is that it is hypocritical to reject one kind of nontopical debate while embracing other kinds of nontopical debate, I feel reasonably comfortable that my position is consistent. Conclusion Debate is a thing; it is not a random, amorphous thing, but rather a specific kind of thing with specific characteristics. Topicality should, generally, be one of those characteristics. It is damaging to the activity if the norm that debaters must defend or oppose the topic slips away. Those advocating for nontopical critical positions want to be able to present argumentative advocacy in the service of ideologies of deep personal import, without the constraint of some proposition determined by a national governing body. </w:t>
      </w:r>
      <w:r w:rsidRPr="00A63553">
        <w:rPr>
          <w:rStyle w:val="StyleUnderline"/>
          <w:rFonts w:ascii="Cambria" w:hAnsi="Cambria"/>
        </w:rPr>
        <w:t>There is a forensics activity specifically designed to facilitate this kind of performance</w:t>
      </w:r>
      <w:r w:rsidRPr="00A63553">
        <w:rPr>
          <w:rFonts w:ascii="Cambria" w:hAnsi="Cambria"/>
        </w:rPr>
        <w:t xml:space="preserve">. </w:t>
      </w:r>
      <w:r w:rsidRPr="00A63553">
        <w:rPr>
          <w:rFonts w:ascii="Cambria" w:hAnsi="Cambria"/>
          <w:sz w:val="18"/>
          <w:szCs w:val="18"/>
        </w:rPr>
        <w:t>It is broadly popular, with far more participants, nationally, than LD debate. It has its own national tournament and even its own TOC.</w:t>
      </w:r>
      <w:r w:rsidRPr="00A63553">
        <w:rPr>
          <w:rFonts w:ascii="Cambria" w:hAnsi="Cambria"/>
        </w:rPr>
        <w:t xml:space="preserve"> </w:t>
      </w:r>
      <w:r w:rsidRPr="00A63553">
        <w:rPr>
          <w:rStyle w:val="StyleUnderline"/>
          <w:rFonts w:ascii="Cambria" w:hAnsi="Cambria"/>
        </w:rPr>
        <w:t xml:space="preserve">And while I have competed in that activity, coached it with great success and truly enjoy watching it, I do not want </w:t>
      </w:r>
      <w:r w:rsidRPr="00A63553">
        <w:rPr>
          <w:rFonts w:ascii="Cambria" w:hAnsi="Cambria"/>
          <w:sz w:val="16"/>
          <w:szCs w:val="16"/>
        </w:rPr>
        <w:t xml:space="preserve">LD </w:t>
      </w:r>
      <w:r w:rsidRPr="00A63553">
        <w:rPr>
          <w:rStyle w:val="StyleUnderline"/>
          <w:rFonts w:ascii="Cambria" w:hAnsi="Cambria"/>
        </w:rPr>
        <w:t>debate to become “Dueling Original Oratory.”</w:t>
      </w:r>
    </w:p>
    <w:p w:rsidR="00746DC8" w:rsidRPr="00A63553" w:rsidRDefault="00746DC8" w:rsidP="00746DC8">
      <w:pPr>
        <w:rPr>
          <w:rFonts w:ascii="Cambria" w:hAnsi="Cambria"/>
        </w:rPr>
      </w:pPr>
    </w:p>
    <w:p w:rsidR="00131E3C" w:rsidRPr="00A63553" w:rsidRDefault="00131E3C" w:rsidP="00131E3C">
      <w:pPr>
        <w:pStyle w:val="Heading3"/>
        <w:rPr>
          <w:rFonts w:ascii="Cambria" w:hAnsi="Cambria"/>
        </w:rPr>
      </w:pPr>
      <w:r w:rsidRPr="00A63553">
        <w:rPr>
          <w:rFonts w:ascii="Cambria" w:hAnsi="Cambria"/>
        </w:rPr>
        <w:t>SSD Good – A2 It’s liberalism</w:t>
      </w:r>
    </w:p>
    <w:p w:rsidR="00131E3C" w:rsidRPr="00A63553" w:rsidRDefault="00131E3C" w:rsidP="00131E3C">
      <w:pPr>
        <w:pStyle w:val="Heading4"/>
        <w:rPr>
          <w:rFonts w:ascii="Cambria" w:hAnsi="Cambria"/>
        </w:rPr>
      </w:pPr>
      <w:r w:rsidRPr="00A63553">
        <w:rPr>
          <w:rFonts w:ascii="Cambria" w:hAnsi="Cambria"/>
        </w:rPr>
        <w:t>SSD can be beneficial despite its origins or connections to liberalism. The specificity of its practices and values are more important than its affiliations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58-59</w:t>
      </w:r>
    </w:p>
    <w:p w:rsidR="00131E3C" w:rsidRPr="00A63553" w:rsidRDefault="00131E3C" w:rsidP="00131E3C">
      <w:pPr>
        <w:rPr>
          <w:rFonts w:ascii="Cambria" w:hAnsi="Cambria"/>
        </w:rPr>
      </w:pPr>
      <w:r w:rsidRPr="00A63553">
        <w:rPr>
          <w:rFonts w:ascii="Cambria" w:hAnsi="Cambria"/>
        </w:rPr>
        <w:t>, https://wakespace.lib.wfu.edu/bitstream/handle/10339/.../harrigancd_05_2008.pdf, accessed 6-21-16 TAT)</w:t>
      </w:r>
    </w:p>
    <w:p w:rsidR="00131E3C" w:rsidRPr="00A63553" w:rsidRDefault="00131E3C" w:rsidP="00131E3C">
      <w:pPr>
        <w:rPr>
          <w:rFonts w:ascii="Cambria" w:hAnsi="Cambria"/>
          <w:sz w:val="16"/>
        </w:rPr>
      </w:pPr>
      <w:r w:rsidRPr="00A63553">
        <w:rPr>
          <w:rFonts w:ascii="Cambria" w:hAnsi="Cambria"/>
          <w:sz w:val="16"/>
        </w:rPr>
        <w:t xml:space="preserve">Second, </w:t>
      </w:r>
      <w:r w:rsidRPr="00A63553">
        <w:rPr>
          <w:rStyle w:val="IntenseEmphasis"/>
          <w:rFonts w:ascii="Cambria" w:hAnsi="Cambria"/>
        </w:rPr>
        <w:t>the fact that certain communicative practices like SSD are implicated in</w:t>
      </w:r>
      <w:r w:rsidRPr="00A63553">
        <w:rPr>
          <w:rStyle w:val="IntenseEmphasis"/>
          <w:rFonts w:ascii="Cambria" w:hAnsi="Cambria"/>
          <w:sz w:val="12"/>
          <w:u w:val="none"/>
        </w:rPr>
        <w:t>¶</w:t>
      </w:r>
      <w:r w:rsidRPr="00A63553">
        <w:rPr>
          <w:rStyle w:val="IntenseEmphasis"/>
          <w:rFonts w:ascii="Cambria" w:hAnsi="Cambria"/>
        </w:rPr>
        <w:t xml:space="preserve"> operations of power does not alone make them undesirable</w:t>
      </w:r>
      <w:r w:rsidRPr="00A63553">
        <w:rPr>
          <w:rFonts w:ascii="Cambria" w:hAnsi="Cambria"/>
          <w:sz w:val="16"/>
        </w:rPr>
        <w:t xml:space="preserve">. </w:t>
      </w:r>
      <w:r w:rsidRPr="00A63553">
        <w:rPr>
          <w:rStyle w:val="IntenseEmphasis"/>
          <w:rFonts w:ascii="Cambria" w:hAnsi="Cambria"/>
        </w:rPr>
        <w:t>Consistent with the</w:t>
      </w:r>
      <w:r w:rsidRPr="00A63553">
        <w:rPr>
          <w:rStyle w:val="IntenseEmphasis"/>
          <w:rFonts w:ascii="Cambria" w:hAnsi="Cambria"/>
          <w:sz w:val="12"/>
          <w:u w:val="none"/>
        </w:rPr>
        <w:t>¶</w:t>
      </w:r>
      <w:r w:rsidRPr="00A63553">
        <w:rPr>
          <w:rStyle w:val="IntenseEmphasis"/>
          <w:rFonts w:ascii="Cambria" w:hAnsi="Cambria"/>
        </w:rPr>
        <w:t xml:space="preserve"> Foucauldian basis of such</w:t>
      </w:r>
      <w:r w:rsidRPr="00A63553">
        <w:rPr>
          <w:rFonts w:ascii="Cambria" w:hAnsi="Cambria"/>
          <w:sz w:val="16"/>
        </w:rPr>
        <w:t xml:space="preserve"> a </w:t>
      </w:r>
      <w:r w:rsidRPr="00A63553">
        <w:rPr>
          <w:rStyle w:val="IntenseEmphasis"/>
          <w:rFonts w:ascii="Cambria" w:hAnsi="Cambria"/>
        </w:rPr>
        <w:t>criticism</w:t>
      </w:r>
      <w:r w:rsidRPr="00A63553">
        <w:rPr>
          <w:rFonts w:ascii="Cambria" w:hAnsi="Cambria"/>
          <w:sz w:val="16"/>
        </w:rPr>
        <w:t xml:space="preserve">, </w:t>
      </w:r>
      <w:r w:rsidRPr="00A63553">
        <w:rPr>
          <w:rStyle w:val="IntenseEmphasis"/>
          <w:rFonts w:ascii="Cambria" w:hAnsi="Cambria"/>
        </w:rPr>
        <w:t>one cannot blanketly assert that power is a</w:t>
      </w:r>
      <w:r w:rsidRPr="00A63553">
        <w:rPr>
          <w:rStyle w:val="IntenseEmphasis"/>
          <w:rFonts w:ascii="Cambria" w:hAnsi="Cambria"/>
          <w:sz w:val="12"/>
          <w:u w:val="none"/>
        </w:rPr>
        <w:t>¶</w:t>
      </w:r>
      <w:r w:rsidRPr="00A63553">
        <w:rPr>
          <w:rStyle w:val="IntenseEmphasis"/>
          <w:rFonts w:ascii="Cambria" w:hAnsi="Cambria"/>
        </w:rPr>
        <w:t xml:space="preserve"> monolithic entity that can be deemed either “good” or “bad.”</w:t>
      </w:r>
      <w:r w:rsidRPr="00A63553">
        <w:rPr>
          <w:rFonts w:ascii="Cambria" w:hAnsi="Cambria"/>
          <w:sz w:val="16"/>
        </w:rPr>
        <w:t xml:space="preserve"> Instead, </w:t>
      </w:r>
      <w:r w:rsidRPr="00A63553">
        <w:rPr>
          <w:rStyle w:val="IntenseEmphasis"/>
          <w:rFonts w:ascii="Cambria" w:hAnsi="Cambria"/>
        </w:rPr>
        <w:t>it is imperative to</w:t>
      </w:r>
      <w:r w:rsidRPr="00A63553">
        <w:rPr>
          <w:rStyle w:val="IntenseEmphasis"/>
          <w:rFonts w:ascii="Cambria" w:hAnsi="Cambria"/>
          <w:sz w:val="12"/>
          <w:u w:val="none"/>
        </w:rPr>
        <w:t>¶</w:t>
      </w:r>
      <w:r w:rsidRPr="00A63553">
        <w:rPr>
          <w:rStyle w:val="IntenseEmphasis"/>
          <w:rFonts w:ascii="Cambria" w:hAnsi="Cambria"/>
        </w:rPr>
        <w:t xml:space="preserve"> examine the “specificity of … practices in order to delineate their forces and effects”</w:t>
      </w:r>
      <w:r w:rsidRPr="00A63553">
        <w:rPr>
          <w:rFonts w:ascii="Cambria" w:hAnsi="Cambria"/>
          <w:sz w:val="12"/>
        </w:rPr>
        <w:t>¶</w:t>
      </w:r>
      <w:r w:rsidRPr="00A63553">
        <w:rPr>
          <w:rFonts w:ascii="Cambria" w:hAnsi="Cambria"/>
          <w:sz w:val="16"/>
        </w:rPr>
        <w:t xml:space="preserve"> (Muckelbauer 2000, p. 78). </w:t>
      </w:r>
      <w:r w:rsidRPr="00A63553">
        <w:rPr>
          <w:rStyle w:val="IntenseEmphasis"/>
          <w:rFonts w:ascii="Cambria" w:hAnsi="Cambria"/>
        </w:rPr>
        <w:t>Many actions were taken during the Cold War under the pretenses that they would contribute in some way to the case for U.S. superiority over the</w:t>
      </w:r>
      <w:r w:rsidRPr="00A63553">
        <w:rPr>
          <w:rStyle w:val="IntenseEmphasis"/>
          <w:rFonts w:ascii="Cambria" w:hAnsi="Cambria"/>
          <w:sz w:val="12"/>
          <w:u w:val="none"/>
        </w:rPr>
        <w:t>¶</w:t>
      </w:r>
      <w:r w:rsidRPr="00A63553">
        <w:rPr>
          <w:rStyle w:val="IntenseEmphasis"/>
          <w:rFonts w:ascii="Cambria" w:hAnsi="Cambria"/>
        </w:rPr>
        <w:t xml:space="preserve"> Soviet Union</w:t>
      </w:r>
      <w:r w:rsidRPr="00A63553">
        <w:rPr>
          <w:rFonts w:ascii="Cambria" w:hAnsi="Cambria"/>
          <w:sz w:val="16"/>
        </w:rPr>
        <w:t xml:space="preserve">. For example, </w:t>
      </w:r>
      <w:r w:rsidRPr="00A63553">
        <w:rPr>
          <w:rStyle w:val="IntenseEmphasis"/>
          <w:rFonts w:ascii="Cambria" w:hAnsi="Cambria"/>
        </w:rPr>
        <w:t>it could be argued that the racial integration of schools in the</w:t>
      </w:r>
      <w:r w:rsidRPr="00A63553">
        <w:rPr>
          <w:rStyle w:val="IntenseEmphasis"/>
          <w:rFonts w:ascii="Cambria" w:hAnsi="Cambria"/>
          <w:sz w:val="12"/>
          <w:u w:val="none"/>
        </w:rPr>
        <w:t>¶</w:t>
      </w:r>
      <w:r w:rsidRPr="00A63553">
        <w:rPr>
          <w:rStyle w:val="IntenseEmphasis"/>
          <w:rFonts w:ascii="Cambria" w:hAnsi="Cambria"/>
        </w:rPr>
        <w:t xml:space="preserve"> United States was complicit with a narrative of plurality and openness that was</w:t>
      </w:r>
      <w:r w:rsidRPr="00A63553">
        <w:rPr>
          <w:rFonts w:ascii="Cambria" w:hAnsi="Cambria"/>
          <w:sz w:val="16"/>
        </w:rPr>
        <w:t>, in at least</w:t>
      </w:r>
      <w:r w:rsidRPr="00A63553">
        <w:rPr>
          <w:rFonts w:ascii="Cambria" w:hAnsi="Cambria"/>
          <w:sz w:val="12"/>
        </w:rPr>
        <w:t>¶</w:t>
      </w:r>
      <w:r w:rsidRPr="00A63553">
        <w:rPr>
          <w:rFonts w:ascii="Cambria" w:hAnsi="Cambria"/>
          <w:sz w:val="16"/>
        </w:rPr>
        <w:t xml:space="preserve"> some ways, </w:t>
      </w:r>
      <w:r w:rsidRPr="00A63553">
        <w:rPr>
          <w:rStyle w:val="IntenseEmphasis"/>
          <w:rFonts w:ascii="Cambria" w:hAnsi="Cambria"/>
        </w:rPr>
        <w:t>exceptional</w:t>
      </w:r>
      <w:r w:rsidRPr="00A63553">
        <w:rPr>
          <w:rFonts w:ascii="Cambria" w:hAnsi="Cambria"/>
          <w:sz w:val="16"/>
        </w:rPr>
        <w:t xml:space="preserve">. </w:t>
      </w:r>
      <w:r w:rsidRPr="00A63553">
        <w:rPr>
          <w:rStyle w:val="IntenseEmphasis"/>
          <w:rFonts w:ascii="Cambria" w:hAnsi="Cambria"/>
        </w:rPr>
        <w:t>Does this make the fact that schools were integrated undesirable?</w:t>
      </w:r>
      <w:r w:rsidRPr="00A63553">
        <w:rPr>
          <w:rFonts w:ascii="Cambria" w:hAnsi="Cambria"/>
          <w:sz w:val="12"/>
        </w:rPr>
        <w:t>¶</w:t>
      </w:r>
      <w:r w:rsidRPr="00A63553">
        <w:rPr>
          <w:rFonts w:ascii="Cambria" w:hAnsi="Cambria"/>
          <w:sz w:val="16"/>
        </w:rPr>
        <w:t xml:space="preserve"> </w:t>
      </w:r>
      <w:r w:rsidRPr="00A63553">
        <w:rPr>
          <w:rStyle w:val="IntenseEmphasis"/>
          <w:rFonts w:ascii="Cambria" w:hAnsi="Cambria"/>
        </w:rPr>
        <w:t>Assuredly not.</w:t>
      </w:r>
      <w:r w:rsidRPr="00A63553">
        <w:rPr>
          <w:rFonts w:ascii="Cambria" w:hAnsi="Cambria"/>
          <w:sz w:val="16"/>
        </w:rPr>
        <w:t xml:space="preserve"> Bracketed off from the benefits derived from SSD</w:t>
      </w:r>
      <w:r w:rsidRPr="00A63553">
        <w:rPr>
          <w:rStyle w:val="IntenseEmphasis"/>
          <w:rFonts w:ascii="Cambria" w:hAnsi="Cambria"/>
        </w:rPr>
        <w:t>, the interweaving of the</w:t>
      </w:r>
      <w:r w:rsidRPr="00A63553">
        <w:rPr>
          <w:rStyle w:val="IntenseEmphasis"/>
          <w:rFonts w:ascii="Cambria" w:hAnsi="Cambria"/>
          <w:sz w:val="12"/>
          <w:u w:val="none"/>
        </w:rPr>
        <w:t>¶</w:t>
      </w:r>
      <w:r w:rsidRPr="00A63553">
        <w:rPr>
          <w:rStyle w:val="IntenseEmphasis"/>
          <w:rFonts w:ascii="Cambria" w:hAnsi="Cambria"/>
        </w:rPr>
        <w:t xml:space="preserve"> practice with liberalism may be a cause for some concern</w:t>
      </w:r>
      <w:r w:rsidRPr="00A63553">
        <w:rPr>
          <w:rFonts w:ascii="Cambria" w:hAnsi="Cambria"/>
          <w:sz w:val="16"/>
        </w:rPr>
        <w:t xml:space="preserve">. However, </w:t>
      </w:r>
      <w:r w:rsidRPr="00A63553">
        <w:rPr>
          <w:rStyle w:val="IntenseEmphasis"/>
          <w:rFonts w:ascii="Cambria" w:hAnsi="Cambria"/>
        </w:rPr>
        <w:t>once the advantages</w:t>
      </w:r>
      <w:r w:rsidRPr="00A63553">
        <w:rPr>
          <w:rStyle w:val="IntenseEmphasis"/>
          <w:rFonts w:ascii="Cambria" w:hAnsi="Cambria"/>
          <w:sz w:val="12"/>
          <w:u w:val="none"/>
        </w:rPr>
        <w:t>¶</w:t>
      </w:r>
      <w:r w:rsidRPr="00A63553">
        <w:rPr>
          <w:rStyle w:val="IntenseEmphasis"/>
          <w:rFonts w:ascii="Cambria" w:hAnsi="Cambria"/>
        </w:rPr>
        <w:t xml:space="preserve"> </w:t>
      </w:r>
      <w:r w:rsidRPr="00A63553">
        <w:rPr>
          <w:rFonts w:ascii="Cambria" w:hAnsi="Cambria"/>
          <w:sz w:val="16"/>
        </w:rPr>
        <w:t xml:space="preserve">of such an approach </w:t>
      </w:r>
      <w:r w:rsidRPr="00A63553">
        <w:rPr>
          <w:rStyle w:val="IntenseEmphasis"/>
          <w:rFonts w:ascii="Cambria" w:hAnsi="Cambria"/>
        </w:rPr>
        <w:t>are considered</w:t>
      </w:r>
      <w:r w:rsidRPr="00A63553">
        <w:rPr>
          <w:rFonts w:ascii="Cambria" w:hAnsi="Cambria"/>
          <w:sz w:val="16"/>
        </w:rPr>
        <w:t xml:space="preserve">, </w:t>
      </w:r>
      <w:r w:rsidRPr="00A63553">
        <w:rPr>
          <w:rStyle w:val="IntenseEmphasis"/>
          <w:rFonts w:ascii="Cambria" w:hAnsi="Cambria"/>
        </w:rPr>
        <w:t>they do not alone merit a whole-sale rejection of the</w:t>
      </w:r>
      <w:r w:rsidRPr="00A63553">
        <w:rPr>
          <w:rStyle w:val="IntenseEmphasis"/>
          <w:rFonts w:ascii="Cambria" w:hAnsi="Cambria"/>
          <w:sz w:val="12"/>
          <w:u w:val="none"/>
        </w:rPr>
        <w:t>¶</w:t>
      </w:r>
      <w:r w:rsidRPr="00A63553">
        <w:rPr>
          <w:rStyle w:val="IntenseEmphasis"/>
          <w:rFonts w:ascii="Cambria" w:hAnsi="Cambria"/>
        </w:rPr>
        <w:t xml:space="preserve"> process</w:t>
      </w:r>
      <w:r w:rsidRPr="00A63553">
        <w:rPr>
          <w:rFonts w:ascii="Cambria" w:hAnsi="Cambria"/>
          <w:sz w:val="16"/>
        </w:rPr>
        <w:t xml:space="preserve">. </w:t>
      </w:r>
      <w:r w:rsidRPr="00A63553">
        <w:rPr>
          <w:rStyle w:val="IntenseEmphasis"/>
          <w:rFonts w:ascii="Cambria" w:hAnsi="Cambria"/>
        </w:rPr>
        <w:t>Greene</w:t>
      </w:r>
      <w:r w:rsidRPr="00A63553">
        <w:rPr>
          <w:rFonts w:ascii="Cambria" w:hAnsi="Cambria"/>
          <w:sz w:val="16"/>
        </w:rPr>
        <w:t xml:space="preserve"> </w:t>
      </w:r>
      <w:r w:rsidRPr="00A63553">
        <w:rPr>
          <w:rStyle w:val="IntenseEmphasis"/>
          <w:rFonts w:ascii="Cambria" w:hAnsi="Cambria"/>
        </w:rPr>
        <w:t>and Hicks acknowledge</w:t>
      </w:r>
      <w:r w:rsidRPr="00A63553">
        <w:rPr>
          <w:rFonts w:ascii="Cambria" w:hAnsi="Cambria"/>
          <w:sz w:val="16"/>
        </w:rPr>
        <w:t xml:space="preserve"> this when they write </w:t>
      </w:r>
      <w:r w:rsidRPr="00A63553">
        <w:rPr>
          <w:rStyle w:val="IntenseEmphasis"/>
          <w:rFonts w:ascii="Cambria" w:hAnsi="Cambria"/>
        </w:rPr>
        <w:t>that, “In a world</w:t>
      </w:r>
      <w:r w:rsidRPr="00A63553">
        <w:rPr>
          <w:rStyle w:val="IntenseEmphasis"/>
          <w:rFonts w:ascii="Cambria" w:hAnsi="Cambria"/>
          <w:sz w:val="12"/>
          <w:u w:val="none"/>
        </w:rPr>
        <w:t>¶</w:t>
      </w:r>
      <w:r w:rsidRPr="00A63553">
        <w:rPr>
          <w:rStyle w:val="IntenseEmphasis"/>
          <w:rFonts w:ascii="Cambria" w:hAnsi="Cambria"/>
        </w:rPr>
        <w:t xml:space="preserve"> increasingly dominated by fundamentalism </w:t>
      </w:r>
      <w:r w:rsidRPr="00A63553">
        <w:rPr>
          <w:rFonts w:ascii="Cambria" w:hAnsi="Cambria"/>
          <w:sz w:val="16"/>
        </w:rPr>
        <w:t xml:space="preserve">(religious and otherwise) </w:t>
      </w:r>
      <w:r w:rsidRPr="00A63553">
        <w:rPr>
          <w:rStyle w:val="IntenseEmphasis"/>
          <w:rFonts w:ascii="Cambria" w:hAnsi="Cambria"/>
        </w:rPr>
        <w:t>the development of</w:t>
      </w:r>
      <w:r w:rsidRPr="00A63553">
        <w:rPr>
          <w:rStyle w:val="IntenseEmphasis"/>
          <w:rFonts w:ascii="Cambria" w:hAnsi="Cambria"/>
          <w:sz w:val="12"/>
          <w:u w:val="none"/>
        </w:rPr>
        <w:t>¶</w:t>
      </w:r>
      <w:r w:rsidRPr="00A63553">
        <w:rPr>
          <w:rStyle w:val="IntenseEmphasis"/>
          <w:rFonts w:ascii="Cambria" w:hAnsi="Cambria"/>
        </w:rPr>
        <w:t xml:space="preserve"> a respect for pluralism, tolerance and free speech remains political valuable</w:t>
      </w:r>
      <w:r w:rsidRPr="00A63553">
        <w:rPr>
          <w:rFonts w:ascii="Cambria" w:hAnsi="Cambria"/>
          <w:sz w:val="16"/>
        </w:rPr>
        <w:t>” (2005, p.</w:t>
      </w:r>
      <w:r w:rsidRPr="00A63553">
        <w:rPr>
          <w:rFonts w:ascii="Cambria" w:hAnsi="Cambria"/>
          <w:sz w:val="12"/>
        </w:rPr>
        <w:t>¶</w:t>
      </w:r>
      <w:r w:rsidRPr="00A63553">
        <w:rPr>
          <w:rFonts w:ascii="Cambria" w:hAnsi="Cambria"/>
          <w:sz w:val="16"/>
        </w:rPr>
        <w:t xml:space="preserve"> 121). Yes, </w:t>
      </w:r>
      <w:r w:rsidRPr="00A63553">
        <w:rPr>
          <w:rStyle w:val="IntenseEmphasis"/>
          <w:rFonts w:ascii="Cambria" w:hAnsi="Cambria"/>
        </w:rPr>
        <w:t>as instructors and practitioners of debate, it is our responsibility to remain</w:t>
      </w:r>
      <w:r w:rsidRPr="00A63553">
        <w:rPr>
          <w:rStyle w:val="IntenseEmphasis"/>
          <w:rFonts w:ascii="Cambria" w:hAnsi="Cambria"/>
          <w:sz w:val="12"/>
          <w:u w:val="none"/>
        </w:rPr>
        <w:t>¶</w:t>
      </w:r>
      <w:r w:rsidRPr="00A63553">
        <w:rPr>
          <w:rStyle w:val="IntenseEmphasis"/>
          <w:rFonts w:ascii="Cambria" w:hAnsi="Cambria"/>
        </w:rPr>
        <w:t xml:space="preserve"> cognizant of precisely what type of “moral development” is being taught</w:t>
      </w:r>
      <w:r w:rsidRPr="00A63553">
        <w:rPr>
          <w:rFonts w:ascii="Cambria" w:hAnsi="Cambria"/>
          <w:sz w:val="16"/>
        </w:rPr>
        <w:t>. But, once that</w:t>
      </w:r>
      <w:r w:rsidRPr="00A63553">
        <w:rPr>
          <w:rFonts w:ascii="Cambria" w:hAnsi="Cambria"/>
          <w:sz w:val="12"/>
        </w:rPr>
        <w:t>¶</w:t>
      </w:r>
      <w:r w:rsidRPr="00A63553">
        <w:rPr>
          <w:rFonts w:ascii="Cambria" w:hAnsi="Cambria"/>
          <w:sz w:val="16"/>
        </w:rPr>
        <w:t xml:space="preserve"> awareness has been raised, the fact that it may not be totally neutral (an impossible goal)</w:t>
      </w:r>
      <w:r w:rsidRPr="00A63553">
        <w:rPr>
          <w:rFonts w:ascii="Cambria" w:hAnsi="Cambria"/>
          <w:sz w:val="12"/>
        </w:rPr>
        <w:t>¶</w:t>
      </w:r>
      <w:r w:rsidRPr="00A63553">
        <w:rPr>
          <w:rFonts w:ascii="Cambria" w:hAnsi="Cambria"/>
          <w:sz w:val="16"/>
        </w:rPr>
        <w:t xml:space="preserve"> does not warrant abandonment of the switch-sides approach.</w:t>
      </w:r>
    </w:p>
    <w:p w:rsidR="00131E3C" w:rsidRPr="00A63553" w:rsidRDefault="00131E3C" w:rsidP="00131E3C">
      <w:pPr>
        <w:rPr>
          <w:rFonts w:ascii="Cambria" w:hAnsi="Cambria"/>
        </w:rPr>
      </w:pPr>
    </w:p>
    <w:p w:rsidR="00131E3C" w:rsidRPr="00A63553" w:rsidRDefault="00131E3C" w:rsidP="00131E3C">
      <w:pPr>
        <w:rPr>
          <w:rFonts w:ascii="Cambria" w:hAnsi="Cambria"/>
        </w:rPr>
      </w:pPr>
    </w:p>
    <w:p w:rsidR="00131E3C" w:rsidRPr="00A63553" w:rsidRDefault="00131E3C" w:rsidP="00131E3C">
      <w:pPr>
        <w:rPr>
          <w:rFonts w:ascii="Cambria" w:hAnsi="Cambria"/>
        </w:rPr>
      </w:pPr>
    </w:p>
    <w:p w:rsidR="00131E3C" w:rsidRPr="00A63553" w:rsidRDefault="00131E3C" w:rsidP="00131E3C">
      <w:pPr>
        <w:pStyle w:val="Heading3"/>
        <w:rPr>
          <w:rFonts w:ascii="Cambria" w:hAnsi="Cambria"/>
        </w:rPr>
      </w:pPr>
      <w:r w:rsidRPr="00A63553">
        <w:rPr>
          <w:rFonts w:ascii="Cambria" w:hAnsi="Cambria"/>
        </w:rPr>
        <w:t>SSD Good – A2 Cooption</w:t>
      </w:r>
    </w:p>
    <w:p w:rsidR="00131E3C" w:rsidRPr="00A63553" w:rsidRDefault="00131E3C" w:rsidP="00131E3C">
      <w:pPr>
        <w:pStyle w:val="Heading4"/>
        <w:rPr>
          <w:rFonts w:ascii="Cambria" w:hAnsi="Cambria"/>
        </w:rPr>
      </w:pPr>
      <w:r w:rsidRPr="00A63553">
        <w:rPr>
          <w:rFonts w:ascii="Cambria" w:hAnsi="Cambria"/>
        </w:rPr>
        <w:t>There is no clear link between SSD and the cooption or moderation of radical politics</w:t>
      </w:r>
    </w:p>
    <w:p w:rsidR="00131E3C" w:rsidRPr="00A63553" w:rsidRDefault="00131E3C" w:rsidP="00131E3C">
      <w:pPr>
        <w:rPr>
          <w:rStyle w:val="Style13ptBold"/>
          <w:rFonts w:ascii="Cambria" w:hAnsi="Cambria"/>
        </w:rPr>
      </w:pPr>
      <w:r w:rsidRPr="00A63553">
        <w:rPr>
          <w:rStyle w:val="Style13ptBold"/>
          <w:rFonts w:ascii="Cambria" w:hAnsi="Cambria"/>
        </w:rPr>
        <w:t>Harrigan, MSU Director of Debate, 8</w:t>
      </w:r>
    </w:p>
    <w:p w:rsidR="00131E3C" w:rsidRPr="00A63553" w:rsidRDefault="00131E3C" w:rsidP="00131E3C">
      <w:pPr>
        <w:rPr>
          <w:rFonts w:ascii="Cambria" w:hAnsi="Cambria"/>
        </w:rPr>
      </w:pPr>
      <w:r w:rsidRPr="00A63553">
        <w:rPr>
          <w:rFonts w:ascii="Cambria" w:hAnsi="Cambria"/>
        </w:rPr>
        <w:t>(Casey, He produced this thesis toward the completion of his masters in communication as Graduate Assistant at Wake Forest University, "A DEFENSE OF SWITCH SIDE DEBATE", p. 38-39, https://wakespace.lib.wfu.edu/bitstream/handle/10339/.../harrigancd_05_2008.pdf, accessed 6-21-16 TAT)</w:t>
      </w:r>
    </w:p>
    <w:p w:rsidR="00131E3C" w:rsidRPr="00A63553" w:rsidRDefault="00131E3C" w:rsidP="00131E3C">
      <w:pPr>
        <w:rPr>
          <w:rStyle w:val="IntenseEmphasis"/>
          <w:rFonts w:ascii="Cambria" w:hAnsi="Cambria"/>
        </w:rPr>
      </w:pPr>
    </w:p>
    <w:p w:rsidR="00131E3C" w:rsidRPr="00A63553" w:rsidRDefault="00131E3C" w:rsidP="00131E3C">
      <w:pPr>
        <w:rPr>
          <w:rFonts w:ascii="Cambria" w:hAnsi="Cambria"/>
          <w:sz w:val="16"/>
        </w:rPr>
      </w:pPr>
      <w:r w:rsidRPr="00A63553">
        <w:rPr>
          <w:rFonts w:ascii="Cambria" w:hAnsi="Cambria"/>
          <w:sz w:val="16"/>
        </w:rPr>
        <w:t xml:space="preserve">Second, </w:t>
      </w:r>
      <w:r w:rsidRPr="00A63553">
        <w:rPr>
          <w:rStyle w:val="IntenseEmphasis"/>
          <w:rFonts w:ascii="Cambria" w:hAnsi="Cambria"/>
        </w:rPr>
        <w:t>the link between debating both sides and the moderation of student’s</w:t>
      </w:r>
      <w:r w:rsidRPr="00A63553">
        <w:rPr>
          <w:rStyle w:val="IntenseEmphasis"/>
          <w:rFonts w:ascii="Cambria" w:hAnsi="Cambria"/>
          <w:sz w:val="12"/>
          <w:u w:val="none"/>
        </w:rPr>
        <w:t>¶</w:t>
      </w:r>
      <w:r w:rsidRPr="00A63553">
        <w:rPr>
          <w:rStyle w:val="IntenseEmphasis"/>
          <w:rFonts w:ascii="Cambria" w:hAnsi="Cambria"/>
        </w:rPr>
        <w:t xml:space="preserve"> beliefs is far from clear</w:t>
      </w:r>
      <w:r w:rsidRPr="00A63553">
        <w:rPr>
          <w:rFonts w:ascii="Cambria" w:hAnsi="Cambria"/>
          <w:sz w:val="16"/>
        </w:rPr>
        <w:t>. Admittedly, there has been little to no formal empirical research</w:t>
      </w:r>
      <w:r w:rsidRPr="00A63553">
        <w:rPr>
          <w:rFonts w:ascii="Cambria" w:hAnsi="Cambria"/>
          <w:sz w:val="12"/>
        </w:rPr>
        <w:t>¶</w:t>
      </w:r>
      <w:r w:rsidRPr="00A63553">
        <w:rPr>
          <w:rFonts w:ascii="Cambria" w:hAnsi="Cambria"/>
          <w:sz w:val="16"/>
        </w:rPr>
        <w:t xml:space="preserve"> investigating this connection. Yet, </w:t>
      </w:r>
      <w:r w:rsidRPr="00A63553">
        <w:rPr>
          <w:rStyle w:val="IntenseEmphasis"/>
          <w:rFonts w:ascii="Cambria" w:hAnsi="Cambria"/>
        </w:rPr>
        <w:t>it seems equally likely that SSD may bolster the</w:t>
      </w:r>
      <w:r w:rsidRPr="00A63553">
        <w:rPr>
          <w:rStyle w:val="IntenseEmphasis"/>
          <w:rFonts w:ascii="Cambria" w:hAnsi="Cambria"/>
          <w:sz w:val="12"/>
          <w:u w:val="none"/>
        </w:rPr>
        <w:t>¶</w:t>
      </w:r>
      <w:r w:rsidRPr="00A63553">
        <w:rPr>
          <w:rStyle w:val="IntenseEmphasis"/>
          <w:rFonts w:ascii="Cambria" w:hAnsi="Cambria"/>
        </w:rPr>
        <w:t xml:space="preserve"> original beliefs of debaters</w:t>
      </w:r>
      <w:r w:rsidRPr="00A63553">
        <w:rPr>
          <w:rFonts w:ascii="Cambria" w:hAnsi="Cambria"/>
          <w:sz w:val="16"/>
        </w:rPr>
        <w:t xml:space="preserve"> (especially if they held beliefs that are found to be desirable</w:t>
      </w:r>
      <w:r w:rsidRPr="00A63553">
        <w:rPr>
          <w:rFonts w:ascii="Cambria" w:hAnsi="Cambria"/>
          <w:sz w:val="12"/>
        </w:rPr>
        <w:t>¶</w:t>
      </w:r>
      <w:r w:rsidRPr="00A63553">
        <w:rPr>
          <w:rFonts w:ascii="Cambria" w:hAnsi="Cambria"/>
          <w:sz w:val="16"/>
        </w:rPr>
        <w:t xml:space="preserve"> after all related issues have been discussed) </w:t>
      </w:r>
      <w:r w:rsidRPr="00A63553">
        <w:rPr>
          <w:rStyle w:val="IntenseEmphasis"/>
          <w:rFonts w:ascii="Cambria" w:hAnsi="Cambria"/>
        </w:rPr>
        <w:t>by allowing him or her to develop thoughtful responses to the best arguments against their original position</w:t>
      </w:r>
      <w:r w:rsidRPr="00A63553">
        <w:rPr>
          <w:rFonts w:ascii="Cambria" w:hAnsi="Cambria"/>
          <w:sz w:val="16"/>
        </w:rPr>
        <w:t xml:space="preserve">. </w:t>
      </w:r>
      <w:r w:rsidRPr="00A63553">
        <w:rPr>
          <w:rStyle w:val="IntenseEmphasis"/>
          <w:rFonts w:ascii="Cambria" w:hAnsi="Cambria"/>
        </w:rPr>
        <w:t>If a debater’s beliefs are</w:t>
      </w:r>
      <w:r w:rsidRPr="00A63553">
        <w:rPr>
          <w:rStyle w:val="IntenseEmphasis"/>
          <w:rFonts w:ascii="Cambria" w:hAnsi="Cambria"/>
          <w:sz w:val="12"/>
          <w:u w:val="none"/>
        </w:rPr>
        <w:t>¶</w:t>
      </w:r>
      <w:r w:rsidRPr="00A63553">
        <w:rPr>
          <w:rStyle w:val="IntenseEmphasis"/>
          <w:rFonts w:ascii="Cambria" w:hAnsi="Cambria"/>
        </w:rPr>
        <w:t xml:space="preserve"> altered because he or she realizes that he or she has made an error in their initial</w:t>
      </w:r>
      <w:r w:rsidRPr="00A63553">
        <w:rPr>
          <w:rStyle w:val="IntenseEmphasis"/>
          <w:rFonts w:ascii="Cambria" w:hAnsi="Cambria"/>
          <w:sz w:val="12"/>
          <w:u w:val="none"/>
        </w:rPr>
        <w:t>¶</w:t>
      </w:r>
      <w:r w:rsidRPr="00A63553">
        <w:rPr>
          <w:rStyle w:val="IntenseEmphasis"/>
          <w:rFonts w:ascii="Cambria" w:hAnsi="Cambria"/>
        </w:rPr>
        <w:t xml:space="preserve"> conviction, then that seems to be a clear benefit, rather than a drawback</w:t>
      </w:r>
      <w:r w:rsidRPr="00A63553">
        <w:rPr>
          <w:rFonts w:ascii="Cambria" w:hAnsi="Cambria"/>
          <w:sz w:val="16"/>
        </w:rPr>
        <w:t>, of SSD.</w:t>
      </w:r>
      <w:r w:rsidRPr="00A63553">
        <w:rPr>
          <w:rFonts w:ascii="Cambria" w:hAnsi="Cambria"/>
          <w:sz w:val="12"/>
        </w:rPr>
        <w:t>¶</w:t>
      </w:r>
      <w:r w:rsidRPr="00A63553">
        <w:rPr>
          <w:rFonts w:ascii="Cambria" w:hAnsi="Cambria"/>
          <w:sz w:val="16"/>
        </w:rPr>
        <w:t xml:space="preserve"> Incidentally, </w:t>
      </w:r>
      <w:r w:rsidRPr="00A63553">
        <w:rPr>
          <w:rStyle w:val="IntenseEmphasis"/>
          <w:rFonts w:ascii="Cambria" w:hAnsi="Cambria"/>
        </w:rPr>
        <w:t>if a position is so weak that debaters are likely to alter their opinion about it</w:t>
      </w:r>
      <w:r w:rsidRPr="00A63553">
        <w:rPr>
          <w:rStyle w:val="IntenseEmphasis"/>
          <w:rFonts w:ascii="Cambria" w:hAnsi="Cambria"/>
          <w:sz w:val="12"/>
          <w:u w:val="none"/>
        </w:rPr>
        <w:t>¶</w:t>
      </w:r>
      <w:r w:rsidRPr="00A63553">
        <w:rPr>
          <w:rStyle w:val="IntenseEmphasis"/>
          <w:rFonts w:ascii="Cambria" w:hAnsi="Cambria"/>
        </w:rPr>
        <w:t xml:space="preserve"> as a result of merely temporarily positioning themselves as advocates of it, then the utility</w:t>
      </w:r>
      <w:r w:rsidRPr="00A63553">
        <w:rPr>
          <w:rStyle w:val="IntenseEmphasis"/>
          <w:rFonts w:ascii="Cambria" w:hAnsi="Cambria"/>
          <w:sz w:val="12"/>
          <w:u w:val="none"/>
        </w:rPr>
        <w:t>¶</w:t>
      </w:r>
      <w:r w:rsidRPr="00A63553">
        <w:rPr>
          <w:rStyle w:val="IntenseEmphasis"/>
          <w:rFonts w:ascii="Cambria" w:hAnsi="Cambria"/>
        </w:rPr>
        <w:t xml:space="preserve"> of such a view must surely be held with a high degree of skepticism. </w:t>
      </w:r>
      <w:r w:rsidRPr="00A63553">
        <w:rPr>
          <w:rFonts w:ascii="Cambria" w:hAnsi="Cambria"/>
          <w:sz w:val="16"/>
        </w:rPr>
        <w:t xml:space="preserve">Moreover, </w:t>
      </w:r>
      <w:r w:rsidRPr="00A63553">
        <w:rPr>
          <w:rStyle w:val="IntenseEmphasis"/>
          <w:rFonts w:ascii="Cambria" w:hAnsi="Cambria"/>
        </w:rPr>
        <w:t>even if SSD does moderate the beliefs of debaters, this alone is not</w:t>
      </w:r>
      <w:r w:rsidRPr="00A63553">
        <w:rPr>
          <w:rStyle w:val="IntenseEmphasis"/>
          <w:rFonts w:ascii="Cambria" w:hAnsi="Cambria"/>
          <w:sz w:val="12"/>
          <w:u w:val="none"/>
        </w:rPr>
        <w:t>¶</w:t>
      </w:r>
      <w:r w:rsidRPr="00A63553">
        <w:rPr>
          <w:rStyle w:val="IntenseEmphasis"/>
          <w:rFonts w:ascii="Cambria" w:hAnsi="Cambria"/>
        </w:rPr>
        <w:t xml:space="preserve"> evidence of an insidious plot to undermine radical activism</w:t>
      </w:r>
      <w:r w:rsidRPr="00A63553">
        <w:rPr>
          <w:rFonts w:ascii="Cambria" w:hAnsi="Cambria"/>
          <w:sz w:val="16"/>
        </w:rPr>
        <w:t xml:space="preserve">. </w:t>
      </w:r>
      <w:r w:rsidRPr="00A63553">
        <w:rPr>
          <w:rStyle w:val="IntenseEmphasis"/>
          <w:rFonts w:ascii="Cambria" w:hAnsi="Cambria"/>
        </w:rPr>
        <w:t>The statistical notion of</w:t>
      </w:r>
      <w:r w:rsidRPr="00A63553">
        <w:rPr>
          <w:rStyle w:val="IntenseEmphasis"/>
          <w:rFonts w:ascii="Cambria" w:hAnsi="Cambria"/>
          <w:sz w:val="12"/>
          <w:u w:val="none"/>
        </w:rPr>
        <w:t>¶</w:t>
      </w:r>
      <w:r w:rsidRPr="00A63553">
        <w:rPr>
          <w:rStyle w:val="IntenseEmphasis"/>
          <w:rFonts w:ascii="Cambria" w:hAnsi="Cambria"/>
        </w:rPr>
        <w:t xml:space="preserve"> regression</w:t>
      </w:r>
      <w:r w:rsidRPr="00A63553">
        <w:rPr>
          <w:rFonts w:ascii="Cambria" w:hAnsi="Cambria"/>
          <w:sz w:val="16"/>
        </w:rPr>
        <w:t xml:space="preserve"> to the mean can explain a great deal of this phenomenon. </w:t>
      </w:r>
      <w:r w:rsidRPr="00A63553">
        <w:rPr>
          <w:rStyle w:val="IntenseEmphasis"/>
          <w:rFonts w:ascii="Cambria" w:hAnsi="Cambria"/>
        </w:rPr>
        <w:t>Referring to the</w:t>
      </w:r>
      <w:r w:rsidRPr="00A63553">
        <w:rPr>
          <w:rStyle w:val="IntenseEmphasis"/>
          <w:rFonts w:ascii="Cambria" w:hAnsi="Cambria"/>
          <w:sz w:val="12"/>
          <w:u w:val="none"/>
        </w:rPr>
        <w:t>¶</w:t>
      </w:r>
      <w:r w:rsidRPr="00A63553">
        <w:rPr>
          <w:rStyle w:val="IntenseEmphasis"/>
          <w:rFonts w:ascii="Cambria" w:hAnsi="Cambria"/>
        </w:rPr>
        <w:t xml:space="preserve"> purely statistical tendency for extreme results to become more moderate over time</w:t>
      </w:r>
      <w:r w:rsidRPr="00A63553">
        <w:rPr>
          <w:rFonts w:ascii="Cambria" w:hAnsi="Cambria"/>
          <w:sz w:val="16"/>
        </w:rPr>
        <w:t>, it</w:t>
      </w:r>
      <w:r w:rsidRPr="00A63553">
        <w:rPr>
          <w:rStyle w:val="IntenseEmphasis"/>
          <w:rFonts w:ascii="Cambria" w:hAnsi="Cambria"/>
          <w:sz w:val="12"/>
          <w:u w:val="none"/>
        </w:rPr>
        <w:t>¶</w:t>
      </w:r>
      <w:r w:rsidRPr="00A63553">
        <w:rPr>
          <w:rStyle w:val="IntenseEmphasis"/>
          <w:rFonts w:ascii="Cambria" w:hAnsi="Cambria"/>
        </w:rPr>
        <w:t xml:space="preserve"> explains how</w:t>
      </w:r>
      <w:r w:rsidRPr="00A63553">
        <w:rPr>
          <w:rFonts w:ascii="Cambria" w:hAnsi="Cambria"/>
          <w:sz w:val="16"/>
        </w:rPr>
        <w:t>, when beginning from intellectually extreme positions,</w:t>
      </w:r>
      <w:r w:rsidRPr="00A63553">
        <w:rPr>
          <w:rStyle w:val="IntenseEmphasis"/>
          <w:rFonts w:ascii="Cambria" w:hAnsi="Cambria"/>
        </w:rPr>
        <w:t xml:space="preserve"> debaters can only</w:t>
      </w:r>
      <w:r w:rsidRPr="00A63553">
        <w:rPr>
          <w:rStyle w:val="IntenseEmphasis"/>
          <w:rFonts w:ascii="Cambria" w:hAnsi="Cambria"/>
          <w:sz w:val="12"/>
          <w:u w:val="none"/>
        </w:rPr>
        <w:t>¶</w:t>
      </w:r>
      <w:r w:rsidRPr="00A63553">
        <w:rPr>
          <w:rStyle w:val="IntenseEmphasis"/>
          <w:rFonts w:ascii="Cambria" w:hAnsi="Cambria"/>
        </w:rPr>
        <w:t xml:space="preserve"> become more moderate over time</w:t>
      </w:r>
      <w:r w:rsidRPr="00A63553">
        <w:rPr>
          <w:rFonts w:ascii="Cambria" w:hAnsi="Cambria"/>
          <w:sz w:val="16"/>
        </w:rPr>
        <w:t xml:space="preserve">. Thus, </w:t>
      </w:r>
      <w:r w:rsidRPr="00A63553">
        <w:rPr>
          <w:rStyle w:val="IntenseEmphasis"/>
          <w:rFonts w:ascii="Cambria" w:hAnsi="Cambria"/>
        </w:rPr>
        <w:t>any form of debating</w:t>
      </w:r>
      <w:r w:rsidRPr="00A63553">
        <w:rPr>
          <w:rFonts w:ascii="Cambria" w:hAnsi="Cambria"/>
          <w:sz w:val="16"/>
        </w:rPr>
        <w:t>—</w:t>
      </w:r>
      <w:r w:rsidRPr="00A63553">
        <w:rPr>
          <w:rStyle w:val="IntenseEmphasis"/>
          <w:rFonts w:ascii="Cambria" w:hAnsi="Cambria"/>
        </w:rPr>
        <w:t>from conviction or</w:t>
      </w:r>
      <w:r w:rsidRPr="00A63553">
        <w:rPr>
          <w:rStyle w:val="IntenseEmphasis"/>
          <w:rFonts w:ascii="Cambria" w:hAnsi="Cambria"/>
          <w:sz w:val="12"/>
          <w:u w:val="none"/>
        </w:rPr>
        <w:t>¶</w:t>
      </w:r>
      <w:r w:rsidRPr="00A63553">
        <w:rPr>
          <w:rStyle w:val="IntenseEmphasis"/>
          <w:rFonts w:ascii="Cambria" w:hAnsi="Cambria"/>
        </w:rPr>
        <w:t xml:space="preserve"> SSD—is likely to have the same moderating effect</w:t>
      </w:r>
      <w:r w:rsidRPr="00A63553">
        <w:rPr>
          <w:rFonts w:ascii="Cambria" w:hAnsi="Cambria"/>
          <w:sz w:val="16"/>
        </w:rPr>
        <w:t xml:space="preserve"> and SSD should not be subject to</w:t>
      </w:r>
      <w:r w:rsidRPr="00A63553">
        <w:rPr>
          <w:rFonts w:ascii="Cambria" w:hAnsi="Cambria"/>
          <w:sz w:val="12"/>
        </w:rPr>
        <w:t>¶</w:t>
      </w:r>
      <w:r w:rsidRPr="00A63553">
        <w:rPr>
          <w:rFonts w:ascii="Cambria" w:hAnsi="Cambria"/>
          <w:sz w:val="16"/>
        </w:rPr>
        <w:t xml:space="preserve"> unique criticism on these grounds alone.</w:t>
      </w:r>
    </w:p>
    <w:p w:rsidR="00341A9E" w:rsidRPr="00A63553" w:rsidRDefault="00341A9E" w:rsidP="00341A9E">
      <w:pPr>
        <w:rPr>
          <w:rFonts w:ascii="Cambria" w:hAnsi="Cambria"/>
        </w:rPr>
      </w:pPr>
    </w:p>
    <w:p w:rsidR="009B15AE" w:rsidRPr="00A63553" w:rsidRDefault="009B15AE" w:rsidP="009B15AE">
      <w:pPr>
        <w:pStyle w:val="Heading2"/>
        <w:rPr>
          <w:rFonts w:ascii="Cambria" w:hAnsi="Cambria"/>
        </w:rPr>
      </w:pPr>
      <w:r w:rsidRPr="00A63553">
        <w:rPr>
          <w:rFonts w:ascii="Cambria" w:hAnsi="Cambria"/>
        </w:rPr>
        <w:t>A2 Identity</w:t>
      </w:r>
    </w:p>
    <w:p w:rsidR="00F73342" w:rsidRPr="00A63553" w:rsidRDefault="00F73342" w:rsidP="00F73342">
      <w:pPr>
        <w:pStyle w:val="Heading3"/>
        <w:rPr>
          <w:rFonts w:ascii="Cambria" w:hAnsi="Cambria"/>
          <w:sz w:val="44"/>
          <w:u w:val="double"/>
        </w:rPr>
      </w:pPr>
      <w:r w:rsidRPr="00A63553">
        <w:rPr>
          <w:rFonts w:ascii="Cambria" w:hAnsi="Cambria"/>
        </w:rPr>
        <w:t>Performance in white spaces bad</w:t>
      </w:r>
    </w:p>
    <w:p w:rsidR="00F73342" w:rsidRPr="00A63553" w:rsidRDefault="00F73342" w:rsidP="00F73342">
      <w:pPr>
        <w:pStyle w:val="Heading4"/>
        <w:rPr>
          <w:rFonts w:ascii="Cambria" w:hAnsi="Cambria"/>
        </w:rPr>
      </w:pPr>
      <w:r w:rsidRPr="00A63553">
        <w:rPr>
          <w:rFonts w:ascii="Cambria" w:hAnsi="Cambria"/>
        </w:rPr>
        <w:t>Attempts to disrupt white spaces through performance becomes a spectacle to entertain and satisfy white desires</w:t>
      </w:r>
    </w:p>
    <w:p w:rsidR="00F73342" w:rsidRPr="00A63553" w:rsidRDefault="00F73342" w:rsidP="00F73342">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F73342" w:rsidRPr="00A63553" w:rsidRDefault="00F73342" w:rsidP="00F73342">
      <w:pPr>
        <w:rPr>
          <w:rFonts w:ascii="Cambria" w:hAnsi="Cambria" w:cs="MS Mincho"/>
          <w:sz w:val="16"/>
          <w:szCs w:val="16"/>
        </w:rPr>
      </w:pPr>
      <w:r w:rsidRPr="00A63553">
        <w:rPr>
          <w:rFonts w:ascii="Cambria" w:hAnsi="Cambria"/>
          <w:sz w:val="16"/>
          <w:szCs w:val="16"/>
        </w:rPr>
        <w:t>An important question for the Resistance movement that was deeply embedded in the larger debate about Afro-pessimism was exactly how to perform under the white gaze. Several students felt that a rhythmic form of speaking, hip hop and poetic expression, was one of the ways to disrupt a white normative framework. The politics of these performances became an important issue of contention. The students are ultimately placed in a damned-if-you-do / damned-if-you-don’t position in that if they don’t break the traditional mold they risk reinforcing standard, white ways of speaking. On the other hand, if they do break the traditional mold they are easily viewed within a well- worn trope of the anti-intellectual (and anti-social) black.</w:t>
      </w:r>
      <w:r w:rsidRPr="00A63553">
        <w:rPr>
          <w:rFonts w:ascii="Cambria" w:hAnsi="Cambria"/>
        </w:rPr>
        <w:t xml:space="preserve"> </w:t>
      </w:r>
      <w:r w:rsidRPr="00A63553">
        <w:rPr>
          <w:rStyle w:val="StyleUnderline"/>
          <w:rFonts w:ascii="Cambria" w:hAnsi="Cambria"/>
        </w:rPr>
        <w:t>While some believed that these performances disrupted the white normative framework of debate, others felt that they reinforced and satisfied white desires by providing a spectacle that pleased, rather than challenged white sensibilities.</w:t>
      </w:r>
      <w:r w:rsidRPr="00A63553">
        <w:rPr>
          <w:rFonts w:ascii="Cambria" w:hAnsi="Cambria"/>
        </w:rPr>
        <w:t xml:space="preserve"> Many students felt </w:t>
      </w:r>
      <w:r w:rsidRPr="00A63553">
        <w:rPr>
          <w:rStyle w:val="StyleUnderline"/>
          <w:rFonts w:ascii="Cambria" w:hAnsi="Cambria"/>
        </w:rPr>
        <w:t>that the performances were akin to “tap dancing in front of master” and feeding white desire to consume the spectacle of black performance.</w:t>
      </w:r>
      <w:r w:rsidRPr="00A63553">
        <w:rPr>
          <w:rFonts w:ascii="Cambria" w:hAnsi="Cambria"/>
        </w:rPr>
        <w:t xml:space="preserve"> </w:t>
      </w:r>
      <w:r w:rsidRPr="00A63553">
        <w:rPr>
          <w:rFonts w:ascii="Cambria" w:hAnsi="Cambria"/>
          <w:sz w:val="16"/>
          <w:szCs w:val="16"/>
        </w:rPr>
        <w:t>Others felt that the performances contained the seed of alternative ways of speaking and arguing that were politically empowering and could open up possibilities of ethical and inclusive engagement. In one important debate the team from West Georgia was paired against the team from Towson. The students from Towson criticized West Georgia for complying with the dominant speech norms, even if the content of their arguments was disruptive. They explained that this was akin to acting white and adopting the white speech form. West Georgia explained that they were in a double-bind because on the one hand</w:t>
      </w:r>
      <w:r w:rsidRPr="00A63553">
        <w:rPr>
          <w:rFonts w:ascii="Cambria" w:hAnsi="Cambria"/>
        </w:rPr>
        <w:t xml:space="preserve"> </w:t>
      </w:r>
      <w:r w:rsidRPr="00A63553">
        <w:rPr>
          <w:rStyle w:val="StyleUnderline"/>
          <w:rFonts w:ascii="Cambria" w:hAnsi="Cambria"/>
        </w:rPr>
        <w:t>they could attempt to break from the dominant modes of speaking and deliver their arguments in alternative ways, but this would simply be viewed as a minstrel spectacle.</w:t>
      </w:r>
      <w:r w:rsidRPr="00A63553">
        <w:rPr>
          <w:rFonts w:ascii="Cambria" w:hAnsi="Cambria"/>
        </w:rPr>
        <w:t xml:space="preserve"> </w:t>
      </w:r>
      <w:r w:rsidRPr="00A63553">
        <w:rPr>
          <w:rFonts w:ascii="Cambria" w:hAnsi="Cambria"/>
          <w:sz w:val="16"/>
          <w:szCs w:val="16"/>
        </w:rPr>
        <w:t>They argued that Towson was uncritical about the way in which rhythmic poetry would be consumed and absorbed by the mostly white audience. Towson suggested that West Georgia was merely acting white and attempting to make critical discourse digestable and acceptable by delivering them in the standard debate form. After this particular discussion each of the students struggled with exactly how to perform. Towson attempted to preempt and disrupt the way in which they might be viewed by the mostly white community.</w:t>
      </w:r>
      <w:r w:rsidRPr="00A63553">
        <w:rPr>
          <w:rFonts w:ascii="Cambria" w:hAnsi="Cambria"/>
        </w:rPr>
        <w:t xml:space="preserve"> </w:t>
      </w:r>
      <w:r w:rsidRPr="00A63553">
        <w:rPr>
          <w:rStyle w:val="StyleUnderline"/>
          <w:rFonts w:ascii="Cambria" w:hAnsi="Cambria"/>
        </w:rPr>
        <w:t>One of the Towson students had a rap</w:t>
      </w:r>
      <w:r w:rsidRPr="00A63553">
        <w:rPr>
          <w:rFonts w:ascii="Cambria" w:hAnsi="Cambria"/>
        </w:rPr>
        <w:t xml:space="preserve"> </w:t>
      </w:r>
      <w:r w:rsidRPr="00A63553">
        <w:rPr>
          <w:rFonts w:ascii="Cambria" w:hAnsi="Cambria"/>
          <w:sz w:val="16"/>
          <w:szCs w:val="16"/>
        </w:rPr>
        <w:t xml:space="preserve">that addressed the ways in which his performance is viewed as a spectacle, </w:t>
      </w:r>
      <w:r w:rsidRPr="00A63553">
        <w:rPr>
          <w:rStyle w:val="StyleUnderline"/>
          <w:rFonts w:ascii="Cambria" w:hAnsi="Cambria"/>
        </w:rPr>
        <w:t>though he</w:t>
      </w:r>
      <w:r w:rsidRPr="00A63553">
        <w:rPr>
          <w:rFonts w:ascii="Cambria" w:hAnsi="Cambria"/>
        </w:rPr>
        <w:t xml:space="preserve"> </w:t>
      </w:r>
      <w:r w:rsidRPr="00A63553">
        <w:rPr>
          <w:rFonts w:ascii="Cambria" w:hAnsi="Cambria"/>
          <w:sz w:val="16"/>
          <w:szCs w:val="16"/>
        </w:rPr>
        <w:t>too,</w:t>
      </w:r>
      <w:r w:rsidRPr="00A63553">
        <w:rPr>
          <w:rFonts w:ascii="Cambria" w:hAnsi="Cambria"/>
        </w:rPr>
        <w:t xml:space="preserve"> </w:t>
      </w:r>
      <w:r w:rsidRPr="00A63553">
        <w:rPr>
          <w:rStyle w:val="StyleUnderline"/>
          <w:rFonts w:ascii="Cambria" w:hAnsi="Cambria"/>
        </w:rPr>
        <w:t>was never convinced this actually resulted in the escape of the spectacle</w:t>
      </w:r>
      <w:r w:rsidRPr="00A63553">
        <w:rPr>
          <w:rFonts w:ascii="Cambria" w:hAnsi="Cambria"/>
        </w:rPr>
        <w:t xml:space="preserve">. </w:t>
      </w:r>
      <w:r w:rsidRPr="00A63553">
        <w:rPr>
          <w:rFonts w:ascii="Cambria" w:hAnsi="Cambria"/>
          <w:sz w:val="16"/>
          <w:szCs w:val="16"/>
        </w:rPr>
        <w:t>After this debate, West Georgia attempted to with alternative methods of conveyance in order to disrupt the white normative framework without being pigeon-holed as a singing and dancing show. They brought a projector to their debates and transmitted images of various key figures from black history on the walls during their speeches. At times they even began delivering portions of their speech in rhyme and attempted various other creative methods of delivering their arguments.</w:t>
      </w:r>
      <w:r w:rsidRPr="00A63553">
        <w:rPr>
          <w:rFonts w:ascii="MS Mincho" w:hAnsi="MS Mincho" w:cs="MS Mincho"/>
          <w:sz w:val="16"/>
          <w:szCs w:val="16"/>
        </w:rPr>
        <w:t> </w:t>
      </w:r>
    </w:p>
    <w:p w:rsidR="00F73342" w:rsidRPr="00A63553" w:rsidRDefault="00F73342" w:rsidP="00F73342">
      <w:pPr>
        <w:rPr>
          <w:rFonts w:ascii="Cambria" w:hAnsi="Cambria"/>
          <w:sz w:val="16"/>
          <w:szCs w:val="16"/>
        </w:rPr>
      </w:pPr>
    </w:p>
    <w:p w:rsidR="00F73342" w:rsidRPr="00A63553" w:rsidRDefault="00F73342" w:rsidP="00F73342">
      <w:pPr>
        <w:rPr>
          <w:rStyle w:val="Emphasis"/>
          <w:rFonts w:ascii="Cambria" w:hAnsi="Cambria"/>
        </w:rPr>
      </w:pPr>
    </w:p>
    <w:p w:rsidR="009B15AE" w:rsidRPr="00A63553" w:rsidRDefault="009B15AE" w:rsidP="009B15AE">
      <w:pPr>
        <w:pStyle w:val="Heading3"/>
        <w:rPr>
          <w:rFonts w:ascii="Cambria" w:hAnsi="Cambria"/>
        </w:rPr>
      </w:pPr>
      <w:r w:rsidRPr="00A63553">
        <w:rPr>
          <w:rFonts w:ascii="Cambria" w:hAnsi="Cambria"/>
        </w:rPr>
        <w:t>A2 Single-Focus Identity</w:t>
      </w:r>
    </w:p>
    <w:p w:rsidR="009B15AE" w:rsidRPr="00A63553" w:rsidRDefault="009B15AE" w:rsidP="009B15AE">
      <w:pPr>
        <w:pStyle w:val="Heading4"/>
        <w:rPr>
          <w:rFonts w:ascii="Cambria" w:hAnsi="Cambria"/>
        </w:rPr>
      </w:pPr>
      <w:r w:rsidRPr="00A63553">
        <w:rPr>
          <w:rFonts w:ascii="Cambria" w:hAnsi="Cambria"/>
        </w:rPr>
        <w:t>Identity isn’t static – we should consider the intersectional nature of identity rather than using a single identity category to understand the world</w:t>
      </w:r>
    </w:p>
    <w:p w:rsidR="009B15AE" w:rsidRPr="00A63553" w:rsidRDefault="009B15AE" w:rsidP="009B15AE">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9B15AE" w:rsidRPr="00A63553" w:rsidRDefault="009B15AE" w:rsidP="009B15AE">
      <w:pPr>
        <w:rPr>
          <w:rFonts w:ascii="Cambria" w:hAnsi="Cambria"/>
        </w:rPr>
      </w:pPr>
      <w:r w:rsidRPr="00A63553">
        <w:rPr>
          <w:rFonts w:ascii="Cambria" w:hAnsi="Cambria"/>
        </w:rPr>
        <w:t xml:space="preserve">Though his responses seem spectacular, Eric was voicing an interpretation of race and raciality that was common in the message boards and in the interviews. Another debater, Stephen, describes his uneasiness with criticism of white racial dominance arguing that racial categories should be rejected altogether, </w:t>
      </w:r>
      <w:r w:rsidRPr="00A63553">
        <w:rPr>
          <w:rStyle w:val="StyleUnderline"/>
          <w:rFonts w:ascii="Cambria" w:hAnsi="Cambria"/>
        </w:rPr>
        <w:t>Basing a social strategy, a liberation strategy entirely on individual’s inherited culture</w:t>
      </w:r>
      <w:r w:rsidRPr="00A63553">
        <w:rPr>
          <w:rFonts w:ascii="Cambria" w:hAnsi="Cambria"/>
        </w:rPr>
        <w:t xml:space="preserve"> [i.e. race] </w:t>
      </w:r>
      <w:r w:rsidRPr="00A63553">
        <w:rPr>
          <w:rStyle w:val="StyleUnderline"/>
          <w:rFonts w:ascii="Cambria" w:hAnsi="Cambria"/>
        </w:rPr>
        <w:t>as opposed to one that’s chosen is problematic</w:t>
      </w:r>
      <w:r w:rsidRPr="00A63553">
        <w:rPr>
          <w:rFonts w:ascii="Cambria" w:hAnsi="Cambria"/>
        </w:rPr>
        <w:t>...</w:t>
      </w:r>
      <w:r w:rsidRPr="00A63553">
        <w:rPr>
          <w:rStyle w:val="StyleUnderline"/>
          <w:rFonts w:ascii="Cambria" w:hAnsi="Cambria"/>
        </w:rPr>
        <w:t>we should abandon a concept of identity that has rigid lines of intersection like race, gender, etc. but adopt a concept of identity that’s more akin to an assemblage</w:t>
      </w:r>
      <w:r w:rsidRPr="00A63553">
        <w:rPr>
          <w:rFonts w:ascii="Cambria" w:hAnsi="Cambria"/>
        </w:rPr>
        <w:t xml:space="preserve">, or more fluid, like a queer identity. </w:t>
      </w:r>
      <w:r w:rsidRPr="00A63553">
        <w:rPr>
          <w:rStyle w:val="StyleUnderline"/>
          <w:rFonts w:ascii="Cambria" w:hAnsi="Cambria"/>
        </w:rPr>
        <w:t>A concept of identity that doesn’t require people to determine a set or concrete identity</w:t>
      </w:r>
      <w:r w:rsidRPr="00A63553">
        <w:rPr>
          <w:rFonts w:ascii="Cambria" w:hAnsi="Cambria"/>
        </w:rPr>
        <w:t xml:space="preserve"> [i.e. race], even if it is for a short period of time. </w:t>
      </w:r>
      <w:r w:rsidRPr="00A63553">
        <w:rPr>
          <w:rStyle w:val="StyleUnderline"/>
          <w:rFonts w:ascii="Cambria" w:hAnsi="Cambria"/>
        </w:rPr>
        <w:t>We should let identities be more shifting and less stable</w:t>
      </w:r>
      <w:r w:rsidRPr="00A63553">
        <w:rPr>
          <w:rFonts w:ascii="Cambria" w:hAnsi="Cambria"/>
        </w:rPr>
        <w:t>. And so.... to the extent that race is important...I mean this is hard to describe...it’s a factor in identity but it can’t be determined concretely.</w:t>
      </w:r>
      <w:r w:rsidRPr="00A63553">
        <w:rPr>
          <w:rFonts w:ascii="MS Mincho" w:hAnsi="MS Mincho" w:cs="MS Mincho"/>
        </w:rPr>
        <w:t> </w:t>
      </w:r>
      <w:r w:rsidRPr="00A63553">
        <w:rPr>
          <w:rFonts w:ascii="Cambria" w:hAnsi="Cambria"/>
        </w:rPr>
        <w:t xml:space="preserve">However, when uncritically appropriated and mapped onto the terrain of raciality these discourses function to silence and evade critical confrontation with manifestations of racial dominance. Eric explains, They said pretty explicitly that you should just state what your identity is. I feel like that is sort of the logic of </w:t>
      </w:r>
      <w:r w:rsidRPr="00A63553">
        <w:rPr>
          <w:rStyle w:val="StyleUnderline"/>
          <w:rFonts w:ascii="Cambria" w:hAnsi="Cambria"/>
        </w:rPr>
        <w:t>forcing people out of the closet to say “you have to state what your identity is and you have to attach your strategies to your identity,”</w:t>
      </w:r>
      <w:r w:rsidRPr="00A63553">
        <w:rPr>
          <w:rFonts w:ascii="Cambria" w:hAnsi="Cambria"/>
        </w:rPr>
        <w:t xml:space="preserve"> I feel like there is sort of a lot of structural utility to the closet </w:t>
      </w:r>
      <w:r w:rsidRPr="00A63553">
        <w:rPr>
          <w:rStyle w:val="StyleUnderline"/>
          <w:rFonts w:ascii="Cambria" w:hAnsi="Cambria"/>
        </w:rPr>
        <w:t>there is a lot of utility to not having to disclose what your identity is especially if you are anxious about it.</w:t>
      </w:r>
      <w:r w:rsidRPr="00A63553">
        <w:rPr>
          <w:rFonts w:ascii="Cambria" w:hAnsi="Cambria"/>
        </w:rPr>
        <w:t xml:space="preserve"> This represents a common strategy of cross-applying the politics associated with critical attention to gender and sex binaries to the field of anti-racist struggle. </w:t>
      </w:r>
      <w:r w:rsidRPr="00A63553">
        <w:rPr>
          <w:rStyle w:val="StyleUnderline"/>
          <w:rFonts w:ascii="Cambria" w:hAnsi="Cambria"/>
        </w:rPr>
        <w:t>The assumption is that the imposition of any rigid identity category can be overcome through subversive performance.</w:t>
      </w:r>
      <w:r w:rsidRPr="00A63553">
        <w:rPr>
          <w:rFonts w:ascii="Cambria" w:hAnsi="Cambria"/>
        </w:rPr>
        <w:t xml:space="preserve"> Though sexual orientation is not necessarily a matter of choice, the decision to be open about one’s sexual orientation, i.e. to come out of the closet, is a personal and performative choice. </w:t>
      </w:r>
      <w:r w:rsidRPr="00A63553">
        <w:rPr>
          <w:rStyle w:val="StyleUnderline"/>
          <w:rFonts w:ascii="Cambria" w:hAnsi="Cambria"/>
        </w:rPr>
        <w:t>However, race operates in a fundamentally different manner such that, as Audre Lorde once proclaimed, “your silence will not protect you.” Race</w:t>
      </w:r>
      <w:r w:rsidRPr="00A63553">
        <w:rPr>
          <w:rFonts w:ascii="Cambria" w:hAnsi="Cambria"/>
        </w:rPr>
        <w:t xml:space="preserve">, unlike sexual orientation, </w:t>
      </w:r>
      <w:r w:rsidRPr="00A63553">
        <w:rPr>
          <w:rStyle w:val="StyleUnderline"/>
          <w:rFonts w:ascii="Cambria" w:hAnsi="Cambria"/>
        </w:rPr>
        <w:t>is most centrally issued on the basis of external ascription rather than a matter of self-stylization</w:t>
      </w:r>
      <w:r w:rsidRPr="00A63553">
        <w:rPr>
          <w:rFonts w:ascii="Cambria" w:hAnsi="Cambria"/>
        </w:rPr>
        <w:t xml:space="preserve"> (Fanon 1967; Wilderson 2010). </w:t>
      </w:r>
    </w:p>
    <w:p w:rsidR="009B15AE" w:rsidRPr="00A63553" w:rsidRDefault="009B15AE" w:rsidP="009B15AE">
      <w:pPr>
        <w:pStyle w:val="Heading4"/>
        <w:rPr>
          <w:rFonts w:ascii="Cambria" w:hAnsi="Cambria"/>
        </w:rPr>
      </w:pPr>
      <w:r w:rsidRPr="00A63553">
        <w:rPr>
          <w:rFonts w:ascii="Cambria" w:hAnsi="Cambria"/>
        </w:rPr>
        <w:t>Debate should be a level ground for discussion, explicit rejections of whiteness reinforce binaries and divide the movement required to challenge normative structures. There are infinite experiences with forms of privilege, which make it impossible to account for all forms of privilege in relation to our abilities to engage with debate</w:t>
      </w:r>
    </w:p>
    <w:p w:rsidR="009B15AE" w:rsidRPr="00A63553" w:rsidRDefault="009B15AE" w:rsidP="009B15AE">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9B15AE" w:rsidRPr="00A63553" w:rsidRDefault="009B15AE" w:rsidP="009B15AE">
      <w:pPr>
        <w:rPr>
          <w:rFonts w:ascii="Cambria" w:hAnsi="Cambria"/>
          <w:sz w:val="16"/>
          <w:szCs w:val="16"/>
        </w:rPr>
      </w:pPr>
      <w:r w:rsidRPr="00A63553">
        <w:rPr>
          <w:rFonts w:ascii="Cambria" w:hAnsi="Cambria"/>
          <w:sz w:val="16"/>
          <w:szCs w:val="16"/>
        </w:rPr>
        <w:t>When pressed further to explain what he thought would be a more appropriate way to combat racial inequality in the debate activity and in the larger society, Allan explained, I think</w:t>
      </w:r>
      <w:r w:rsidRPr="00A63553">
        <w:rPr>
          <w:rFonts w:ascii="Cambria" w:hAnsi="Cambria"/>
        </w:rPr>
        <w:t xml:space="preserve"> </w:t>
      </w:r>
      <w:r w:rsidRPr="00A63553">
        <w:rPr>
          <w:rStyle w:val="StyleUnderline"/>
          <w:rFonts w:ascii="Cambria" w:hAnsi="Cambria"/>
        </w:rPr>
        <w:t>there needs to be a focus on inclusion rather than exclusion</w:t>
      </w:r>
      <w:r w:rsidRPr="00A63553">
        <w:rPr>
          <w:rFonts w:ascii="Cambria" w:hAnsi="Cambria"/>
          <w:sz w:val="16"/>
          <w:szCs w:val="16"/>
        </w:rPr>
        <w:t>. And I think that some of the</w:t>
      </w:r>
      <w:r w:rsidRPr="00A63553">
        <w:rPr>
          <w:rFonts w:ascii="Cambria" w:hAnsi="Cambria"/>
        </w:rPr>
        <w:t xml:space="preserve"> </w:t>
      </w:r>
      <w:r w:rsidRPr="00A63553">
        <w:rPr>
          <w:rStyle w:val="StyleUnderline"/>
          <w:rFonts w:ascii="Cambria" w:hAnsi="Cambria"/>
        </w:rPr>
        <w:t>arguments</w:t>
      </w:r>
      <w:r w:rsidRPr="00A63553">
        <w:rPr>
          <w:rFonts w:ascii="Cambria" w:hAnsi="Cambria"/>
        </w:rPr>
        <w:t xml:space="preserve"> </w:t>
      </w:r>
      <w:r w:rsidRPr="00A63553">
        <w:rPr>
          <w:rFonts w:ascii="Cambria" w:hAnsi="Cambria"/>
          <w:sz w:val="16"/>
          <w:szCs w:val="16"/>
        </w:rPr>
        <w:t>they make</w:t>
      </w:r>
      <w:r w:rsidRPr="00A63553">
        <w:rPr>
          <w:rFonts w:ascii="Cambria" w:hAnsi="Cambria"/>
        </w:rPr>
        <w:t xml:space="preserve"> </w:t>
      </w:r>
      <w:r w:rsidRPr="00A63553">
        <w:rPr>
          <w:rStyle w:val="StyleUnderline"/>
          <w:rFonts w:ascii="Cambria" w:hAnsi="Cambria"/>
        </w:rPr>
        <w:t>where they explicitly reject views that were informed by the white racial aesthetic are a bit anti-productive because they reinforce the binary division between black and white</w:t>
      </w:r>
      <w:r w:rsidRPr="00A63553">
        <w:rPr>
          <w:rFonts w:ascii="Cambria" w:hAnsi="Cambria"/>
        </w:rPr>
        <w:t xml:space="preserve">. </w:t>
      </w:r>
      <w:r w:rsidRPr="00A63553">
        <w:rPr>
          <w:rFonts w:ascii="Cambria" w:hAnsi="Cambria"/>
          <w:sz w:val="16"/>
          <w:szCs w:val="16"/>
        </w:rPr>
        <w:t>What</w:t>
      </w:r>
      <w:r w:rsidRPr="00A63553">
        <w:rPr>
          <w:rFonts w:ascii="Cambria" w:hAnsi="Cambria"/>
        </w:rPr>
        <w:t xml:space="preserve"> </w:t>
      </w:r>
      <w:r w:rsidRPr="00A63553">
        <w:rPr>
          <w:rStyle w:val="StyleUnderline"/>
          <w:rFonts w:ascii="Cambria" w:hAnsi="Cambria"/>
        </w:rPr>
        <w:t>we need</w:t>
      </w:r>
      <w:r w:rsidRPr="00A63553">
        <w:rPr>
          <w:rFonts w:ascii="Cambria" w:hAnsi="Cambria"/>
          <w:sz w:val="16"/>
          <w:szCs w:val="16"/>
        </w:rPr>
        <w:t xml:space="preserve"> is</w:t>
      </w:r>
      <w:r w:rsidRPr="00A63553">
        <w:rPr>
          <w:rFonts w:ascii="Cambria" w:hAnsi="Cambria"/>
        </w:rPr>
        <w:t xml:space="preserve"> </w:t>
      </w:r>
      <w:r w:rsidRPr="00A63553">
        <w:rPr>
          <w:rStyle w:val="StyleUnderline"/>
          <w:rFonts w:ascii="Cambria" w:hAnsi="Cambria"/>
        </w:rPr>
        <w:t>a more inclusive organization of black and white people fighting together to fight white supremacy</w:t>
      </w:r>
      <w:r w:rsidRPr="00A63553">
        <w:rPr>
          <w:rFonts w:ascii="Cambria" w:hAnsi="Cambria"/>
          <w:sz w:val="16"/>
          <w:szCs w:val="16"/>
        </w:rPr>
        <w:t>. The danger of</w:t>
      </w:r>
      <w:r w:rsidRPr="00A63553">
        <w:rPr>
          <w:rFonts w:ascii="Cambria" w:hAnsi="Cambria"/>
        </w:rPr>
        <w:t xml:space="preserve"> </w:t>
      </w:r>
      <w:r w:rsidRPr="00A63553">
        <w:rPr>
          <w:rStyle w:val="StyleUnderline"/>
          <w:rFonts w:ascii="Cambria" w:hAnsi="Cambria"/>
        </w:rPr>
        <w:t>the Resistance</w:t>
      </w:r>
      <w:r w:rsidRPr="00A63553">
        <w:rPr>
          <w:rFonts w:ascii="Cambria" w:hAnsi="Cambria"/>
        </w:rPr>
        <w:t xml:space="preserve"> </w:t>
      </w:r>
      <w:r w:rsidRPr="00A63553">
        <w:rPr>
          <w:rFonts w:ascii="Cambria" w:hAnsi="Cambria"/>
          <w:sz w:val="16"/>
          <w:szCs w:val="16"/>
        </w:rPr>
        <w:t>for Allan was in the way it</w:t>
      </w:r>
      <w:r w:rsidRPr="00A63553">
        <w:rPr>
          <w:rFonts w:ascii="Cambria" w:hAnsi="Cambria"/>
        </w:rPr>
        <w:t xml:space="preserve"> </w:t>
      </w:r>
      <w:r w:rsidRPr="00A63553">
        <w:rPr>
          <w:rStyle w:val="StyleUnderline"/>
          <w:rFonts w:ascii="Cambria" w:hAnsi="Cambria"/>
        </w:rPr>
        <w:t>confronted individuals</w:t>
      </w:r>
      <w:r w:rsidRPr="00A63553">
        <w:rPr>
          <w:rFonts w:ascii="Cambria" w:hAnsi="Cambria"/>
        </w:rPr>
        <w:t xml:space="preserve">. </w:t>
      </w:r>
      <w:r w:rsidRPr="00A63553">
        <w:rPr>
          <w:rFonts w:ascii="Cambria" w:hAnsi="Cambria"/>
          <w:sz w:val="16"/>
          <w:szCs w:val="16"/>
        </w:rPr>
        <w:t>He preferred a structural analysis to one that focused on individual culpability. When asked if he felt uncomfortable interacting with the Resistance teams he explained, “I think</w:t>
      </w:r>
      <w:r w:rsidRPr="00A63553">
        <w:rPr>
          <w:rFonts w:ascii="Cambria" w:hAnsi="Cambria"/>
        </w:rPr>
        <w:t xml:space="preserve"> </w:t>
      </w:r>
      <w:r w:rsidRPr="00A63553">
        <w:rPr>
          <w:rStyle w:val="StyleUnderline"/>
          <w:rFonts w:ascii="Cambria" w:hAnsi="Cambria"/>
        </w:rPr>
        <w:t>it got more and more comfortable</w:t>
      </w:r>
      <w:r w:rsidRPr="00A63553">
        <w:rPr>
          <w:rFonts w:ascii="Cambria" w:hAnsi="Cambria"/>
        </w:rPr>
        <w:t xml:space="preserve"> for me </w:t>
      </w:r>
      <w:r w:rsidRPr="00A63553">
        <w:rPr>
          <w:rStyle w:val="StyleUnderline"/>
          <w:rFonts w:ascii="Cambria" w:hAnsi="Cambria"/>
        </w:rPr>
        <w:t>as it became established that the arguments were about structure and not about individuals</w:t>
      </w:r>
      <w:r w:rsidRPr="00A63553">
        <w:rPr>
          <w:rStyle w:val="StyleUnderline"/>
          <w:rFonts w:ascii="Cambria" w:hAnsi="Cambria"/>
          <w:sz w:val="16"/>
          <w:szCs w:val="16"/>
        </w:rPr>
        <w:t>.</w:t>
      </w:r>
      <w:r w:rsidRPr="00A63553">
        <w:rPr>
          <w:rFonts w:ascii="Cambria" w:hAnsi="Cambria"/>
          <w:sz w:val="16"/>
          <w:szCs w:val="16"/>
        </w:rPr>
        <w:t xml:space="preserve">” This was a common sentiment expressed throughout the interviews. Students were comfortable engaging in an abstract discussion of structures of power and privilege as long as there was no individual accountability. </w:t>
      </w:r>
      <w:r w:rsidRPr="00A63553">
        <w:rPr>
          <w:rStyle w:val="StyleUnderline"/>
          <w:rFonts w:ascii="Cambria" w:hAnsi="Cambria"/>
        </w:rPr>
        <w:t>When their interpretations and actions were criticized the respondents could characterize criticism as a personal accusation that is best replaced with an impersonal structural analysis</w:t>
      </w:r>
      <w:r w:rsidRPr="00A63553">
        <w:rPr>
          <w:rFonts w:ascii="Cambria" w:hAnsi="Cambria"/>
          <w:sz w:val="16"/>
          <w:szCs w:val="16"/>
        </w:rPr>
        <w:t>, with which everyone claimed to be in agreement. In other words,</w:t>
      </w:r>
      <w:r w:rsidRPr="00A63553">
        <w:rPr>
          <w:rFonts w:ascii="Cambria" w:hAnsi="Cambria"/>
        </w:rPr>
        <w:t xml:space="preserve"> </w:t>
      </w:r>
      <w:r w:rsidRPr="00A63553">
        <w:rPr>
          <w:rStyle w:val="StyleUnderline"/>
          <w:rFonts w:ascii="Cambria" w:hAnsi="Cambria"/>
        </w:rPr>
        <w:t>structural analysis was met with demands to consider individual variation and agency while criticism of specific individual actions and speech was met with demands to consider an impersonal structural analysis that would enable the discourse to remain depersonalized and thus civil</w:t>
      </w:r>
      <w:r w:rsidRPr="00A63553">
        <w:rPr>
          <w:rFonts w:ascii="Cambria" w:hAnsi="Cambria"/>
          <w:sz w:val="16"/>
          <w:szCs w:val="16"/>
        </w:rPr>
        <w:t xml:space="preserve">. In this way the debaters staged an evasive relay between structural and individual level analysis. Respondents had a difficult time meditating on the meaning of white privilege and considering the ways in which it might operate in their lives. </w:t>
      </w:r>
      <w:r w:rsidRPr="00A63553">
        <w:rPr>
          <w:rStyle w:val="StyleUnderline"/>
          <w:rFonts w:ascii="Cambria" w:hAnsi="Cambria"/>
        </w:rPr>
        <w:t>They had to acknowledge the concept of white privilege</w:t>
      </w:r>
      <w:r w:rsidRPr="00A63553">
        <w:rPr>
          <w:rFonts w:ascii="Cambria" w:hAnsi="Cambria"/>
        </w:rPr>
        <w:t xml:space="preserve">, </w:t>
      </w:r>
      <w:r w:rsidRPr="00A63553">
        <w:rPr>
          <w:rFonts w:ascii="Cambria" w:hAnsi="Cambria"/>
          <w:sz w:val="16"/>
          <w:szCs w:val="16"/>
        </w:rPr>
        <w:t>especially because of how skilled the Resistance students had become at identifying it. However, they still established themselves as exceptions to the general association of whiteness and privilege. Another debater, John, explained to me,</w:t>
      </w:r>
      <w:r w:rsidRPr="00A63553">
        <w:rPr>
          <w:rFonts w:ascii="Cambria" w:hAnsi="Cambria"/>
        </w:rPr>
        <w:t xml:space="preserve"> </w:t>
      </w:r>
      <w:r w:rsidRPr="00A63553">
        <w:rPr>
          <w:rStyle w:val="StyleUnderline"/>
          <w:rFonts w:ascii="Cambria" w:hAnsi="Cambria"/>
        </w:rPr>
        <w:t>I’m completely in agreement that there is a white privilege and a male privilege</w:t>
      </w:r>
      <w:r w:rsidRPr="00A63553">
        <w:rPr>
          <w:rFonts w:ascii="Cambria" w:hAnsi="Cambria"/>
          <w:sz w:val="16"/>
          <w:szCs w:val="16"/>
        </w:rPr>
        <w:t>...so yes, white privilege exists</w:t>
      </w:r>
      <w:r w:rsidRPr="00A63553">
        <w:rPr>
          <w:rFonts w:ascii="Cambria" w:hAnsi="Cambria"/>
        </w:rPr>
        <w:t xml:space="preserve">, </w:t>
      </w:r>
      <w:r w:rsidRPr="00A63553">
        <w:rPr>
          <w:rStyle w:val="StyleUnderline"/>
          <w:rFonts w:ascii="Cambria" w:hAnsi="Cambria"/>
        </w:rPr>
        <w:t>that’s bad.</w:t>
      </w:r>
      <w:r w:rsidRPr="00A63553">
        <w:rPr>
          <w:rFonts w:ascii="Cambria" w:hAnsi="Cambria"/>
        </w:rPr>
        <w:t xml:space="preserve"> </w:t>
      </w:r>
      <w:r w:rsidRPr="00A63553">
        <w:rPr>
          <w:rStyle w:val="StyleUnderline"/>
          <w:rFonts w:ascii="Cambria" w:hAnsi="Cambria"/>
        </w:rPr>
        <w:t>That said, there are lots of other forms of privilege.</w:t>
      </w:r>
      <w:r w:rsidRPr="00A63553">
        <w:rPr>
          <w:rFonts w:ascii="Cambria" w:hAnsi="Cambria"/>
        </w:rPr>
        <w:t xml:space="preserve"> </w:t>
      </w:r>
      <w:r w:rsidRPr="00A63553">
        <w:rPr>
          <w:rFonts w:ascii="Cambria" w:hAnsi="Cambria"/>
          <w:sz w:val="16"/>
          <w:szCs w:val="16"/>
        </w:rPr>
        <w:t xml:space="preserve">Socio-economically, I mean, I may describe myself as middle class but I definitely had a rocky start being raised in high school by a single parent and a couple of other issues, sort of personal issues that I don’t want to go into, but I had broken family issues going on. So I had a lot of other problems and I’m sure there were people who had a lot of privilege over me in dealing with that and I think </w:t>
      </w:r>
      <w:r w:rsidRPr="00A63553">
        <w:rPr>
          <w:rStyle w:val="StyleUnderline"/>
          <w:rFonts w:ascii="Cambria" w:hAnsi="Cambria"/>
        </w:rPr>
        <w:t>there are so many issues and people have so many different things going on in their background.</w:t>
      </w:r>
      <w:r w:rsidRPr="00A63553">
        <w:rPr>
          <w:rFonts w:ascii="Cambria" w:hAnsi="Cambria"/>
        </w:rPr>
        <w:t xml:space="preserve"> </w:t>
      </w:r>
      <w:r w:rsidRPr="00A63553">
        <w:rPr>
          <w:rFonts w:ascii="Cambria" w:hAnsi="Cambria"/>
          <w:sz w:val="16"/>
          <w:szCs w:val="16"/>
        </w:rPr>
        <w:t xml:space="preserve">I mean I’ve always thought of debate as a neutral place where everyone has a pretty much equal starting point. </w:t>
      </w:r>
    </w:p>
    <w:p w:rsidR="009B15AE" w:rsidRPr="00A63553" w:rsidRDefault="009B15AE" w:rsidP="009B15AE">
      <w:pPr>
        <w:pStyle w:val="Heading2"/>
        <w:rPr>
          <w:rFonts w:ascii="Cambria" w:hAnsi="Cambria"/>
        </w:rPr>
      </w:pPr>
      <w:r w:rsidRPr="00A63553">
        <w:rPr>
          <w:rFonts w:ascii="Cambria" w:hAnsi="Cambria"/>
        </w:rPr>
        <w:t>A2 Personal Experience</w:t>
      </w:r>
    </w:p>
    <w:p w:rsidR="009B15AE" w:rsidRPr="00A63553" w:rsidRDefault="009B15AE" w:rsidP="009B15AE">
      <w:pPr>
        <w:pStyle w:val="Heading3"/>
        <w:rPr>
          <w:rFonts w:ascii="Cambria" w:hAnsi="Cambria"/>
        </w:rPr>
      </w:pPr>
      <w:r w:rsidRPr="00A63553">
        <w:rPr>
          <w:rFonts w:ascii="Cambria" w:hAnsi="Cambria"/>
        </w:rPr>
        <w:t>Personal Experience – T/ Hierarchies</w:t>
      </w:r>
    </w:p>
    <w:p w:rsidR="009B15AE" w:rsidRPr="00A63553" w:rsidRDefault="009B15AE" w:rsidP="009B15AE">
      <w:pPr>
        <w:pStyle w:val="Heading4"/>
        <w:rPr>
          <w:rFonts w:ascii="Cambria" w:hAnsi="Cambria"/>
        </w:rPr>
      </w:pPr>
      <w:r w:rsidRPr="00A63553">
        <w:rPr>
          <w:rFonts w:ascii="Cambria" w:hAnsi="Cambria"/>
        </w:rPr>
        <w:t>Debates that posit personal experiences and the self as the center of the debate preclude points of contestation and equitable engagement for the negative, and reinforce exclusion and hierarchies in doing so.</w:t>
      </w:r>
    </w:p>
    <w:p w:rsidR="009B15AE" w:rsidRPr="00A63553" w:rsidRDefault="009B15AE" w:rsidP="009B15AE">
      <w:pPr>
        <w:rPr>
          <w:rFonts w:ascii="Cambria" w:hAnsi="Cambria"/>
          <w:b/>
          <w:sz w:val="26"/>
        </w:rPr>
      </w:pPr>
      <w:r w:rsidRPr="00A63553">
        <w:rPr>
          <w:rStyle w:val="Style13ptBold"/>
          <w:rFonts w:ascii="Cambria" w:hAnsi="Cambria"/>
        </w:rPr>
        <w:t xml:space="preserve">Tonn in 5 </w:t>
      </w:r>
      <w:r w:rsidRPr="00A63553">
        <w:rPr>
          <w:rFonts w:ascii="Cambria" w:hAnsi="Cambria"/>
        </w:rPr>
        <w:t>(Mari Boor has a PhD in philosophy from the University of Kansas, Taking Conversation, Dialogue, and Therapy Public, Source: Rhetoric and Public Affairs, Vol. 8, No. 3 pp. 405-430, Fall 2005, 6/22/16)//NB</w:t>
      </w:r>
    </w:p>
    <w:p w:rsidR="009B15AE" w:rsidRPr="00A63553" w:rsidRDefault="009B15AE" w:rsidP="009B15AE">
      <w:pPr>
        <w:ind w:left="720"/>
        <w:jc w:val="both"/>
        <w:rPr>
          <w:rFonts w:ascii="Cambria" w:eastAsia="Times New Roman" w:hAnsi="Cambria"/>
          <w:sz w:val="20"/>
          <w:szCs w:val="20"/>
        </w:rPr>
      </w:pPr>
      <w:r w:rsidRPr="00A63553">
        <w:rPr>
          <w:rFonts w:ascii="Cambria" w:eastAsia="Times New Roman" w:hAnsi="Cambria"/>
          <w:sz w:val="20"/>
          <w:szCs w:val="20"/>
        </w:rPr>
        <w:t>Therapeutic dialogue is likewise highly personal, although such talk directly engages with some conflict or struggle: addiction, familial strife, grief, eating disorders, low self-esteem, or other personal or relational issues</w:t>
      </w:r>
      <w:r w:rsidRPr="00A63553">
        <w:rPr>
          <w:rStyle w:val="IntenseEmphasis"/>
          <w:rFonts w:ascii="Cambria" w:hAnsi="Cambria"/>
        </w:rPr>
        <w:t>. Therapeutic discourse</w:t>
      </w:r>
      <w:r w:rsidRPr="00A63553">
        <w:rPr>
          <w:rFonts w:ascii="Cambria" w:eastAsia="Times New Roman" w:hAnsi="Cambria"/>
          <w:sz w:val="20"/>
          <w:szCs w:val="20"/>
        </w:rPr>
        <w:t xml:space="preserve"> - be it in encounter groups, 12-step programs, or indi- vidual counseling - </w:t>
      </w:r>
      <w:r w:rsidRPr="00A63553">
        <w:rPr>
          <w:rStyle w:val="IntenseEmphasis"/>
          <w:rFonts w:ascii="Cambria" w:hAnsi="Cambria"/>
        </w:rPr>
        <w:t>travels a course of self-discovery aimed ultimately at per- sonal, not social , reform</w:t>
      </w:r>
      <w:r w:rsidRPr="00A63553">
        <w:rPr>
          <w:rFonts w:ascii="Cambria" w:eastAsia="Times New Roman" w:hAnsi="Cambria"/>
          <w:sz w:val="20"/>
          <w:szCs w:val="20"/>
        </w:rPr>
        <w:t>. In therapeutic talk, t</w:t>
      </w:r>
      <w:r w:rsidRPr="00A63553">
        <w:rPr>
          <w:rStyle w:val="IntenseEmphasis"/>
          <w:rFonts w:ascii="Cambria" w:hAnsi="Cambria"/>
        </w:rPr>
        <w:t xml:space="preserve">he self monopolizes; the individual is central subject, provider of evidence, and solution, </w:t>
      </w:r>
      <w:r w:rsidRPr="00A63553">
        <w:rPr>
          <w:rStyle w:val="Emphasis"/>
          <w:rFonts w:ascii="Cambria" w:hAnsi="Cambria"/>
        </w:rPr>
        <w:t>even if the "problem" entails external structures such as work-related stress or navigating racism, sexism, or homophobia</w:t>
      </w:r>
      <w:r w:rsidRPr="00A63553">
        <w:rPr>
          <w:rFonts w:ascii="Cambria" w:eastAsia="Times New Roman" w:hAnsi="Cambria"/>
          <w:sz w:val="20"/>
          <w:szCs w:val="20"/>
        </w:rPr>
        <w:t>. Ironically, although the postmodern turn in therapy challenges the concept of an isolated self by emphasizing identity and knowledge as products of relational dialogue,25 some postmodern dialogic therapists nonetheless regard external data that might contradict a client's self, reports as not germane. Sheila McNamee, for example, terms as "</w:t>
      </w:r>
      <w:r w:rsidRPr="00A63553">
        <w:rPr>
          <w:rStyle w:val="IntenseEmphasis"/>
          <w:rFonts w:ascii="Cambria" w:hAnsi="Cambria"/>
        </w:rPr>
        <w:t>monologic" rather than her preferred "dialogic" the "modernist belief that we can objec- tively assess a person, a situation, or a relationship based on the notion that there are (or could be) some clear standards for evaluation of reason is so commonplace" that "[w]e simply expect others to be able to provide rational and objective evidence supporting their claims</w:t>
      </w:r>
      <w:r w:rsidRPr="00A63553">
        <w:rPr>
          <w:rFonts w:ascii="Cambria" w:eastAsia="Times New Roman" w:hAnsi="Cambria"/>
          <w:sz w:val="20"/>
          <w:szCs w:val="20"/>
        </w:rPr>
        <w:t xml:space="preserve">."26 To be sure, certain conventional boundaries between public and private forms of communication and problem solving are artificial; deliberation </w:t>
      </w:r>
      <w:r w:rsidRPr="00A63553">
        <w:rPr>
          <w:rStyle w:val="IntenseEmphasis"/>
          <w:rFonts w:ascii="Cambria" w:hAnsi="Cambria"/>
        </w:rPr>
        <w:t xml:space="preserve">over facts, values, and courses of action inhere in essentially all human decision making, whether it be over foreign policy or navigating daily life. </w:t>
      </w:r>
      <w:r w:rsidRPr="00A63553">
        <w:rPr>
          <w:rFonts w:ascii="Cambria" w:eastAsia="Times New Roman" w:hAnsi="Cambria"/>
          <w:sz w:val="20"/>
          <w:szCs w:val="20"/>
        </w:rPr>
        <w:t xml:space="preserve">So, too, some rhetorical scholars, myself included, have noted that </w:t>
      </w:r>
      <w:r w:rsidRPr="00A63553">
        <w:rPr>
          <w:rStyle w:val="Emphasis"/>
          <w:rFonts w:ascii="Cambria" w:hAnsi="Cambria"/>
        </w:rPr>
        <w:t>some rhetors may mobi- lize oppressed or politically disaffected constituencies by transferring certain communication skills acquired in the private sphere into the public domain</w:t>
      </w:r>
      <w:r w:rsidRPr="00A63553">
        <w:rPr>
          <w:rFonts w:ascii="Cambria" w:eastAsia="Times New Roman" w:hAnsi="Cambria"/>
          <w:sz w:val="20"/>
          <w:szCs w:val="20"/>
        </w:rPr>
        <w:t xml:space="preserve">, </w:t>
      </w:r>
      <w:r w:rsidRPr="00A63553">
        <w:rPr>
          <w:rStyle w:val="IntenseEmphasis"/>
          <w:rFonts w:ascii="Cambria" w:hAnsi="Cambria"/>
        </w:rPr>
        <w:t>especially if the rhetor's aims entail transforming disempowered audiences into</w:t>
      </w:r>
      <w:r w:rsidRPr="00A63553">
        <w:rPr>
          <w:rFonts w:ascii="Cambria" w:eastAsia="Times New Roman" w:hAnsi="Cambria"/>
          <w:sz w:val="20"/>
          <w:szCs w:val="20"/>
        </w:rPr>
        <w:t xml:space="preserve"> confident and skilled </w:t>
      </w:r>
      <w:r w:rsidRPr="00A63553">
        <w:rPr>
          <w:rStyle w:val="IntenseEmphasis"/>
          <w:rFonts w:ascii="Cambria" w:hAnsi="Cambria"/>
        </w:rPr>
        <w:t>political actors.</w:t>
      </w:r>
      <w:r w:rsidRPr="00A63553">
        <w:rPr>
          <w:rFonts w:ascii="Cambria" w:eastAsia="Times New Roman" w:hAnsi="Cambria"/>
          <w:sz w:val="20"/>
          <w:szCs w:val="20"/>
        </w:rPr>
        <w:t xml:space="preserve"> In fact, Campbell's treatment of the "rhetoric of conversation" in the talk of three historical female figures greatly mirrors the consciousness-raising that she earlier analyzed in the women's liberation movement.28 Still, in important respects, received conceptions of democracy and public deliberation stand in sharp relief to social conversations and therapeutic dia- logues. First, unlike the scrupulous avoidance of conflict in social conversa- tions, democratic argument, as Kenneth Burke contends, is necessarily an admixture of "competition" and "cooperation." As he argues, "Only if all reports were in and if there were no vital questions still unanswered, could a social body dispense with the assistance of a vocal opposition in the maturing of our chart as to what is going on, which social functions are helpful and which are harmful."29 Thus, </w:t>
      </w:r>
      <w:r w:rsidRPr="00A63553">
        <w:rPr>
          <w:rStyle w:val="IntenseEmphasis"/>
          <w:rFonts w:ascii="Cambria" w:hAnsi="Cambria"/>
        </w:rPr>
        <w:t>contrary to the relational harmony privileged in social conversations, true civic deliberation fully recognizes</w:t>
      </w:r>
      <w:r w:rsidRPr="00A63553">
        <w:rPr>
          <w:rFonts w:ascii="Cambria" w:eastAsia="Times New Roman" w:hAnsi="Cambria"/>
          <w:sz w:val="20"/>
          <w:szCs w:val="20"/>
        </w:rPr>
        <w:t>, in Schudson's words, that "</w:t>
      </w:r>
      <w:r w:rsidRPr="00A63553">
        <w:rPr>
          <w:rStyle w:val="IntenseEmphasis"/>
          <w:rFonts w:ascii="Cambria" w:hAnsi="Cambria"/>
        </w:rPr>
        <w:t>Democracy is deeply uncomfortable</w:t>
      </w:r>
      <w:r w:rsidRPr="00A63553">
        <w:rPr>
          <w:rFonts w:ascii="Cambria" w:eastAsia="Times New Roman" w:hAnsi="Cambria"/>
          <w:sz w:val="20"/>
          <w:szCs w:val="20"/>
        </w:rPr>
        <w:t xml:space="preserve">."30 Public arguments are cat- alyzed by predicament or dispute, placing them at odds with the social con- vention prescribing divisive issues such as politics and religion as off-limits in "polite conversation." Rather than developing relationships of equality, </w:t>
      </w:r>
      <w:r w:rsidRPr="00A63553">
        <w:rPr>
          <w:rStyle w:val="IntenseEmphasis"/>
          <w:rFonts w:ascii="Cambria" w:hAnsi="Cambria"/>
        </w:rPr>
        <w:t>the conversational privi- leging of affective criteria over reasonable problem solving in public deliber- ations can invite</w:t>
      </w:r>
      <w:r w:rsidRPr="00A63553">
        <w:rPr>
          <w:rFonts w:ascii="Cambria" w:eastAsia="Times New Roman" w:hAnsi="Cambria"/>
          <w:sz w:val="20"/>
          <w:szCs w:val="20"/>
        </w:rPr>
        <w:t>, as I have said, what Janis terms "</w:t>
      </w:r>
      <w:r w:rsidRPr="00A63553">
        <w:rPr>
          <w:rFonts w:ascii="Cambria" w:hAnsi="Cambria"/>
        </w:rPr>
        <w:t xml:space="preserve">groupthink." </w:t>
      </w:r>
      <w:r w:rsidRPr="00A63553">
        <w:rPr>
          <w:rFonts w:ascii="Cambria" w:eastAsia="Times New Roman" w:hAnsi="Cambria"/>
          <w:sz w:val="20"/>
          <w:szCs w:val="20"/>
        </w:rPr>
        <w:t xml:space="preserve">Among the primary contributors to groupthink, explains Janis, is </w:t>
      </w:r>
      <w:r w:rsidRPr="00A63553">
        <w:rPr>
          <w:rStyle w:val="IntenseEmphasis"/>
          <w:rFonts w:ascii="Cambria" w:hAnsi="Cambria"/>
        </w:rPr>
        <w:t>the goal of group cohe- siveness</w:t>
      </w:r>
      <w:r w:rsidRPr="00A63553">
        <w:rPr>
          <w:rFonts w:ascii="Cambria" w:eastAsia="Times New Roman" w:hAnsi="Cambria"/>
          <w:sz w:val="20"/>
          <w:szCs w:val="20"/>
        </w:rPr>
        <w:t xml:space="preserve">. To maintain the god-term of "community," </w:t>
      </w:r>
      <w:r w:rsidRPr="00A63553">
        <w:rPr>
          <w:rStyle w:val="Emphasis"/>
          <w:rFonts w:ascii="Cambria" w:hAnsi="Cambria"/>
        </w:rPr>
        <w:t>self-appointed group mindguards paint dissenters as disloyal or uncooperative, limit future mem- bership to like-minded individuals, and frame out-group opposition as too evil, ignorant, or unintelligent to warrant consideration.</w:t>
      </w:r>
      <w:r w:rsidRPr="00A63553">
        <w:rPr>
          <w:rFonts w:ascii="Cambria" w:eastAsia="Times New Roman" w:hAnsi="Cambria"/>
          <w:sz w:val="20"/>
          <w:szCs w:val="20"/>
        </w:rPr>
        <w:t xml:space="preserve"> Similar to social conversations, </w:t>
      </w:r>
      <w:r w:rsidRPr="00A63553">
        <w:rPr>
          <w:rStyle w:val="IntenseEmphasis"/>
          <w:rFonts w:ascii="Cambria" w:hAnsi="Cambria"/>
        </w:rPr>
        <w:t xml:space="preserve">in groupthink, parties concerned about appearing unduly quarrelsome avoid conflict by denying or diluting their reservations about a proposed action, shifting or tabling discussion of thorny topics, or resorting to silence or physical absence. </w:t>
      </w:r>
      <w:r w:rsidRPr="00A63553">
        <w:rPr>
          <w:rFonts w:ascii="Cambria" w:eastAsia="Times New Roman" w:hAnsi="Cambria"/>
          <w:sz w:val="20"/>
          <w:szCs w:val="20"/>
        </w:rPr>
        <w:t xml:space="preserve">Such </w:t>
      </w:r>
      <w:r w:rsidRPr="00A63553">
        <w:rPr>
          <w:rStyle w:val="IntenseEmphasis"/>
          <w:rFonts w:ascii="Cambria" w:hAnsi="Cambria"/>
        </w:rPr>
        <w:t xml:space="preserve">self-censorship, coupled with the faulty assumption that silence equals consent, results in </w:t>
      </w:r>
      <w:r w:rsidRPr="00A63553">
        <w:rPr>
          <w:rStyle w:val="Emphasis"/>
          <w:rFonts w:ascii="Cambria" w:hAnsi="Cambria"/>
        </w:rPr>
        <w:t>the illusion of unanimity</w:t>
      </w:r>
      <w:r w:rsidRPr="00A63553">
        <w:rPr>
          <w:rFonts w:ascii="Cambria" w:eastAsia="Times New Roman" w:hAnsi="Cambria"/>
          <w:sz w:val="20"/>
          <w:szCs w:val="20"/>
        </w:rPr>
        <w:t xml:space="preserve">.31 Although name-calling and ostracism can and do occur in traditional demo- cratic processes, the prioritizing of group harmony and cohesiveness in con- versational models grants freer license to scapegoat. Second, </w:t>
      </w:r>
      <w:r w:rsidRPr="00A63553">
        <w:rPr>
          <w:rStyle w:val="IntenseEmphasis"/>
          <w:rFonts w:ascii="Cambria" w:hAnsi="Cambria"/>
        </w:rPr>
        <w:t xml:space="preserve">democratic processes and public problem solving necessarily diverge from social conversations by articulating objectives </w:t>
      </w:r>
      <w:r w:rsidRPr="00A63553">
        <w:rPr>
          <w:rFonts w:ascii="Cambria" w:eastAsia="Times New Roman" w:hAnsi="Cambria"/>
          <w:sz w:val="20"/>
          <w:szCs w:val="20"/>
        </w:rPr>
        <w:t xml:space="preserve">at the outset; </w:t>
      </w:r>
      <w:r w:rsidRPr="00A63553">
        <w:rPr>
          <w:rStyle w:val="Emphasis"/>
          <w:rFonts w:ascii="Cambria" w:hAnsi="Cambria"/>
        </w:rPr>
        <w:t>adhering to formal rules for participating in, managing, and achieving prob- lem resolution</w:t>
      </w:r>
      <w:r w:rsidRPr="00A63553">
        <w:rPr>
          <w:rFonts w:ascii="Cambria" w:eastAsia="Times New Roman" w:hAnsi="Cambria"/>
          <w:sz w:val="20"/>
          <w:szCs w:val="20"/>
        </w:rPr>
        <w:t xml:space="preserve">; and documenting outcomes. Through the scrupulous record- ing of motions, discussions, amendments, and votes, the dynamics of such joint action are rendered visible , accessible, and retrievable , even to persons not party to the immediate deliberative process. "Democracies," Schudson writes, "put great store in the power of writing to secure, verify, and make public. Democracies require public memories."32 Thus, </w:t>
      </w:r>
      <w:r w:rsidRPr="00A63553">
        <w:rPr>
          <w:rStyle w:val="IntenseEmphasis"/>
          <w:rFonts w:ascii="Cambria" w:hAnsi="Cambria"/>
        </w:rPr>
        <w:t>contrary to the framing of conversation and dialogue as egalitarian public problem-solving models, they</w:t>
      </w:r>
      <w:r w:rsidRPr="00A63553">
        <w:rPr>
          <w:rFonts w:ascii="Cambria" w:eastAsia="Times New Roman" w:hAnsi="Cambria"/>
          <w:sz w:val="20"/>
          <w:szCs w:val="20"/>
        </w:rPr>
        <w:t xml:space="preserve">, in truth, can </w:t>
      </w:r>
      <w:r w:rsidRPr="00A63553">
        <w:rPr>
          <w:rStyle w:val="IntenseEmphasis"/>
          <w:rFonts w:ascii="Cambria" w:hAnsi="Cambria"/>
        </w:rPr>
        <w:t xml:space="preserve">reify pecking orders by licensing group members with social authority </w:t>
      </w:r>
      <w:r w:rsidRPr="00A63553">
        <w:rPr>
          <w:rFonts w:ascii="Cambria" w:eastAsia="Times New Roman" w:hAnsi="Cambria"/>
          <w:sz w:val="20"/>
          <w:szCs w:val="20"/>
        </w:rPr>
        <w:t xml:space="preserve">to set agendas, steer </w:t>
      </w:r>
      <w:r w:rsidRPr="00A63553">
        <w:rPr>
          <w:rStyle w:val="IntenseEmphasis"/>
          <w:rFonts w:ascii="Cambria" w:hAnsi="Cambria"/>
        </w:rPr>
        <w:t>and dominate discussion,</w:t>
      </w:r>
      <w:r w:rsidRPr="00A63553">
        <w:rPr>
          <w:rFonts w:ascii="Cambria" w:eastAsia="Times New Roman" w:hAnsi="Cambria"/>
          <w:sz w:val="20"/>
          <w:szCs w:val="20"/>
        </w:rPr>
        <w:t xml:space="preserve"> and - absent the polling and recording of votes - </w:t>
      </w:r>
      <w:r w:rsidRPr="00A63553">
        <w:rPr>
          <w:rStyle w:val="IntenseEmphasis"/>
          <w:rFonts w:ascii="Cambria" w:hAnsi="Cambria"/>
        </w:rPr>
        <w:t>interpret the "will" of the group.</w:t>
      </w:r>
      <w:r w:rsidRPr="00A63553">
        <w:rPr>
          <w:rFonts w:ascii="Cambria" w:eastAsia="Times New Roman" w:hAnsi="Cambria"/>
          <w:sz w:val="20"/>
          <w:szCs w:val="20"/>
        </w:rPr>
        <w:t xml:space="preserve"> Moreover, such informal processes can reward those who speak the loudest, the longest, are the most articulate, or even the most recalcitrant. Freeman's analysis of consciousness-raising groups is instructive: At any small group meeting anyone with a sharp eye and an acute ear can tell who is influencing whom. The members of the friendship group will relate more to each other than to other people. They listen more attentively, and interrupt less; they repeat each other's points and tend to give in amiably; </w:t>
      </w:r>
      <w:r w:rsidRPr="00A63553">
        <w:rPr>
          <w:rStyle w:val="IntenseEmphasis"/>
          <w:rFonts w:ascii="Cambria" w:hAnsi="Cambria"/>
        </w:rPr>
        <w:t>they tend to ignore or grapple with the "outs" whose approval is not necessary for making a decision .</w:t>
      </w:r>
      <w:r w:rsidRPr="00A63553">
        <w:rPr>
          <w:rFonts w:ascii="Cambria" w:eastAsia="Times New Roman" w:hAnsi="Cambria"/>
          <w:sz w:val="20"/>
          <w:szCs w:val="20"/>
        </w:rPr>
        <w:t xml:space="preserve"> . . They are nuances of interaction, not prewritten scripts. But they are discernible, and they do have their effect. Once one knows . . . whose approval is the stamp of acceptance, one knows who is running things.33 As a result, Freeman argues that purportedly "structureless" organizations are a "deceptive . . . smokescreen," given that "</w:t>
      </w:r>
      <w:r w:rsidRPr="00A63553">
        <w:rPr>
          <w:rStyle w:val="Emphasis"/>
          <w:rFonts w:ascii="Cambria" w:hAnsi="Cambria"/>
        </w:rPr>
        <w:t>'structurelessness' does not pre- vent the formation of informal structures, but only formal ones</w:t>
      </w:r>
      <w:r w:rsidRPr="00A63553">
        <w:rPr>
          <w:rFonts w:ascii="Cambria" w:eastAsia="Times New Roman" w:hAnsi="Cambria"/>
          <w:sz w:val="20"/>
          <w:szCs w:val="20"/>
        </w:rPr>
        <w:t xml:space="preserve"> . . . For every- one to have the opportunity to be involved . . . and to participate ... </w:t>
      </w:r>
      <w:r w:rsidRPr="00A63553">
        <w:rPr>
          <w:rStyle w:val="Emphasis"/>
          <w:rFonts w:ascii="Cambria" w:hAnsi="Cambria"/>
        </w:rPr>
        <w:t>the structure must be explicit, not implicit.</w:t>
      </w:r>
      <w:r w:rsidRPr="00A63553">
        <w:rPr>
          <w:rFonts w:ascii="Cambria" w:eastAsia="Times New Roman" w:hAnsi="Cambria"/>
          <w:sz w:val="20"/>
          <w:szCs w:val="20"/>
        </w:rPr>
        <w:t xml:space="preserve"> </w:t>
      </w:r>
      <w:r w:rsidRPr="00A63553">
        <w:rPr>
          <w:rStyle w:val="Emphasis"/>
          <w:rFonts w:ascii="Cambria" w:hAnsi="Cambria"/>
        </w:rPr>
        <w:t>The rules of decision-making must be open and available to everyone, and this can only happen if they are formal- ized</w:t>
      </w:r>
      <w:r w:rsidRPr="00A63553">
        <w:rPr>
          <w:rFonts w:ascii="Cambria" w:eastAsia="Times New Roman" w:hAnsi="Cambria"/>
          <w:sz w:val="20"/>
          <w:szCs w:val="20"/>
        </w:rPr>
        <w:t>."34 Schudson likewise argues that the inherently "threatening" nature of political deliberation demands procedures guaranteeing "equal access to floor, equal participation in setting the ground rules for discussion, and a set of ground rules designed to encourage pertinent speaking, attentive listening, appropriate simplifications, and widely apportioned speaking rights."35 Third, whereas in social and therapeutic talk, p</w:t>
      </w:r>
      <w:r w:rsidRPr="00A63553">
        <w:rPr>
          <w:rStyle w:val="IntenseEmphasis"/>
          <w:rFonts w:ascii="Cambria" w:hAnsi="Cambria"/>
        </w:rPr>
        <w:t>ersonal experience, opinion, and individual well-being reign supreme, the force of "opinion" in a democ- racy demands allegiance both to reasonableness and to the larger collective good</w:t>
      </w:r>
      <w:r w:rsidRPr="00A63553">
        <w:rPr>
          <w:rFonts w:ascii="Cambria" w:eastAsia="Times New Roman" w:hAnsi="Cambria"/>
          <w:sz w:val="20"/>
          <w:szCs w:val="20"/>
        </w:rPr>
        <w:t xml:space="preserve">. Unlike certain postmodern dialogic therapists, responsible public delib- erators view neither facts as inescapably elusive nor appeals to the rational uniformly suspect. Rather, </w:t>
      </w:r>
      <w:r w:rsidRPr="00A63553">
        <w:rPr>
          <w:rStyle w:val="IntenseEmphasis"/>
          <w:rFonts w:ascii="Cambria" w:hAnsi="Cambria"/>
        </w:rPr>
        <w:t>democratic arguers apply rigorous standards for evidence and, above all</w:t>
      </w:r>
      <w:r w:rsidRPr="00A63553">
        <w:rPr>
          <w:rFonts w:ascii="Cambria" w:eastAsia="Times New Roman" w:hAnsi="Cambria"/>
          <w:sz w:val="20"/>
          <w:szCs w:val="20"/>
        </w:rPr>
        <w:t>, writes Schudson, subscribe to "</w:t>
      </w:r>
      <w:r w:rsidRPr="00A63553">
        <w:rPr>
          <w:rStyle w:val="IntenseEmphasis"/>
          <w:rFonts w:ascii="Cambria" w:hAnsi="Cambria"/>
        </w:rPr>
        <w:t>norms of reasonable- ness</w:t>
      </w:r>
      <w:r w:rsidRPr="00A63553">
        <w:rPr>
          <w:rFonts w:ascii="Cambria" w:eastAsia="Times New Roman" w:hAnsi="Cambria"/>
          <w:sz w:val="20"/>
          <w:szCs w:val="20"/>
        </w:rPr>
        <w:t xml:space="preserve">."36 </w:t>
      </w:r>
      <w:r w:rsidRPr="00A63553">
        <w:rPr>
          <w:rStyle w:val="IntenseEmphasis"/>
          <w:rFonts w:ascii="Cambria" w:hAnsi="Cambria"/>
        </w:rPr>
        <w:t>A key groupthink feature - uncritical, self-righteous faith in the group's inherent morality and traditions - is nourished by privileging lived experiences and personal opinions, the primary content of social and thera- peutic talk</w:t>
      </w:r>
      <w:r w:rsidRPr="00A63553">
        <w:rPr>
          <w:rFonts w:ascii="Cambria" w:eastAsia="Times New Roman" w:hAnsi="Cambria"/>
          <w:sz w:val="20"/>
          <w:szCs w:val="20"/>
        </w:rPr>
        <w:t>. As Donai Carbaugh points out</w:t>
      </w:r>
      <w:r w:rsidRPr="00A63553">
        <w:rPr>
          <w:rStyle w:val="IntenseEmphasis"/>
          <w:rFonts w:ascii="Cambria" w:hAnsi="Cambria"/>
        </w:rPr>
        <w:t>, because the "self" becomes the "locus of conversational life," conversationalists may "disprefer</w:t>
      </w:r>
      <w:r w:rsidRPr="00A63553">
        <w:rPr>
          <w:rFonts w:ascii="Cambria" w:eastAsia="Times New Roman" w:hAnsi="Cambria"/>
          <w:sz w:val="20"/>
          <w:szCs w:val="20"/>
        </w:rPr>
        <w:t xml:space="preserve"> consensual truths, or </w:t>
      </w:r>
      <w:r w:rsidRPr="00A63553">
        <w:rPr>
          <w:rStyle w:val="IntenseEmphasis"/>
          <w:rFonts w:ascii="Cambria" w:hAnsi="Cambria"/>
        </w:rPr>
        <w:t>standards of and for public judgment," which</w:t>
      </w:r>
      <w:r w:rsidRPr="00A63553">
        <w:rPr>
          <w:rFonts w:ascii="Cambria" w:eastAsia="Times New Roman" w:hAnsi="Cambria"/>
          <w:sz w:val="20"/>
          <w:szCs w:val="20"/>
        </w:rPr>
        <w:t xml:space="preserve"> they view to "unduly </w:t>
      </w:r>
      <w:r w:rsidRPr="00A63553">
        <w:rPr>
          <w:rStyle w:val="IntenseEmphasis"/>
          <w:rFonts w:ascii="Cambria" w:hAnsi="Cambria"/>
        </w:rPr>
        <w:t>constrain 'self."'</w:t>
      </w:r>
      <w:r w:rsidRPr="00A63553">
        <w:rPr>
          <w:rFonts w:ascii="Cambria" w:eastAsia="Times New Roman" w:hAnsi="Cambria"/>
          <w:sz w:val="20"/>
          <w:szCs w:val="20"/>
        </w:rPr>
        <w:t xml:space="preserve">37 Such an egocentric focus can enable members of deliberative bodies </w:t>
      </w:r>
      <w:r w:rsidRPr="00A63553">
        <w:rPr>
          <w:rStyle w:val="IntenseEmphasis"/>
          <w:rFonts w:ascii="Cambria" w:hAnsi="Cambria"/>
        </w:rPr>
        <w:t>to discount crucial</w:t>
      </w:r>
      <w:r w:rsidRPr="00A63553">
        <w:rPr>
          <w:rFonts w:ascii="Cambria" w:eastAsia="Times New Roman" w:hAnsi="Cambria"/>
          <w:sz w:val="20"/>
          <w:szCs w:val="20"/>
        </w:rPr>
        <w:t xml:space="preserve">, formal types of </w:t>
      </w:r>
      <w:r w:rsidRPr="00A63553">
        <w:rPr>
          <w:rStyle w:val="IntenseEmphasis"/>
          <w:rFonts w:ascii="Cambria" w:hAnsi="Cambria"/>
        </w:rPr>
        <w:t>external evidence that counters existing personal and group assumptions</w:t>
      </w:r>
      <w:r w:rsidRPr="00A63553">
        <w:rPr>
          <w:rFonts w:ascii="Cambria" w:eastAsia="Times New Roman" w:hAnsi="Cambria"/>
          <w:sz w:val="20"/>
          <w:szCs w:val="20"/>
        </w:rPr>
        <w:t>, resulting in what Lisa M. Gring- Pemble characterizes as forming public policies such as welfare reform "by anecdote."3</w:t>
      </w:r>
    </w:p>
    <w:p w:rsidR="009B15AE" w:rsidRPr="00A63553" w:rsidRDefault="009B15AE" w:rsidP="009B15AE">
      <w:pPr>
        <w:jc w:val="both"/>
        <w:rPr>
          <w:rFonts w:ascii="Cambria" w:hAnsi="Cambria"/>
        </w:rPr>
      </w:pPr>
    </w:p>
    <w:p w:rsidR="009B15AE" w:rsidRPr="00A63553" w:rsidRDefault="009B15AE" w:rsidP="009B15AE">
      <w:pPr>
        <w:pStyle w:val="Heading4"/>
        <w:rPr>
          <w:rFonts w:ascii="Cambria" w:hAnsi="Cambria"/>
        </w:rPr>
      </w:pPr>
      <w:r w:rsidRPr="00A63553">
        <w:rPr>
          <w:rFonts w:ascii="Cambria" w:hAnsi="Cambria"/>
        </w:rPr>
        <w:t>Confessional politics creates a sense of personal irresponsibility, leaving structural inequities unabated</w:t>
      </w:r>
    </w:p>
    <w:p w:rsidR="009B15AE" w:rsidRPr="00A63553" w:rsidRDefault="009B15AE" w:rsidP="009B15AE">
      <w:pPr>
        <w:rPr>
          <w:rFonts w:ascii="Cambria" w:hAnsi="Cambria"/>
          <w:b/>
          <w:sz w:val="26"/>
        </w:rPr>
      </w:pPr>
      <w:r w:rsidRPr="00A63553">
        <w:rPr>
          <w:rStyle w:val="Style13ptBold"/>
          <w:rFonts w:ascii="Cambria" w:hAnsi="Cambria"/>
        </w:rPr>
        <w:t xml:space="preserve">Tonn in 5 </w:t>
      </w:r>
      <w:r w:rsidRPr="00A63553">
        <w:rPr>
          <w:rFonts w:ascii="Cambria" w:hAnsi="Cambria"/>
        </w:rPr>
        <w:t>(Mari Boor has a PhD in philosophy from the University of Kansas, Taking Conversation, Dialogue, and Therapy Public, Source: Rhetoric and Public Affairs, Vol. 8, No. 3 pp. 405-430, Fall 2005, 6/22/16)//NB</w:t>
      </w:r>
    </w:p>
    <w:p w:rsidR="009B15AE" w:rsidRPr="00A63553" w:rsidRDefault="009B15AE" w:rsidP="009B15AE">
      <w:pPr>
        <w:ind w:left="720"/>
        <w:jc w:val="both"/>
        <w:rPr>
          <w:rFonts w:ascii="Cambria" w:hAnsi="Cambria"/>
        </w:rPr>
      </w:pPr>
      <w:r w:rsidRPr="00A63553">
        <w:rPr>
          <w:rFonts w:ascii="Cambria" w:hAnsi="Cambria"/>
        </w:rPr>
        <w:t xml:space="preserve">Approaching public controversies through a conversational model informed by therapy also enables political inaction in two respects. First, </w:t>
      </w:r>
      <w:r w:rsidRPr="00A63553">
        <w:rPr>
          <w:rStyle w:val="IntenseEmphasis"/>
          <w:rFonts w:ascii="Cambria" w:hAnsi="Cambria"/>
        </w:rPr>
        <w:t>an open-ended process lacking mechanisms for closure thwarts progress toward resolution</w:t>
      </w:r>
      <w:r w:rsidRPr="00A63553">
        <w:rPr>
          <w:rFonts w:ascii="Cambria" w:hAnsi="Cambria"/>
        </w:rPr>
        <w:t xml:space="preserve">. As Freeman writes of consciousness raising, </w:t>
      </w:r>
      <w:r w:rsidRPr="00A63553">
        <w:rPr>
          <w:rStyle w:val="IntenseEmphasis"/>
          <w:rFonts w:ascii="Cambria" w:hAnsi="Cambria"/>
        </w:rPr>
        <w:t>an unstructured, informal discussion "leaves people with no place to go and the lack of structure leaves them with no way of getting there."</w:t>
      </w:r>
      <w:r w:rsidRPr="00A63553">
        <w:rPr>
          <w:rFonts w:ascii="Cambria" w:hAnsi="Cambria"/>
        </w:rPr>
        <w:t xml:space="preserve">70 Second, </w:t>
      </w:r>
      <w:r w:rsidRPr="00A63553">
        <w:rPr>
          <w:rStyle w:val="IntenseEmphasis"/>
          <w:rFonts w:ascii="Cambria" w:hAnsi="Cambria"/>
        </w:rPr>
        <w:t xml:space="preserve">the therapeutic impulse to emphasize the self as both problem and solution ignores structural impediments constraining individual agency. </w:t>
      </w:r>
      <w:r w:rsidRPr="00A63553">
        <w:rPr>
          <w:rFonts w:ascii="Cambria" w:hAnsi="Cambria"/>
        </w:rPr>
        <w:t>"Therapy</w:t>
      </w:r>
      <w:r w:rsidRPr="00A63553">
        <w:rPr>
          <w:rStyle w:val="IntenseEmphasis"/>
          <w:rFonts w:ascii="Cambria" w:hAnsi="Cambria"/>
          <w:u w:val="none"/>
        </w:rPr>
        <w:t>,"</w:t>
      </w:r>
      <w:r w:rsidRPr="00A63553">
        <w:rPr>
          <w:rFonts w:ascii="Cambria" w:hAnsi="Cambria"/>
        </w:rPr>
        <w:t xml:space="preserve"> Cloud argues, "offers consolation rather than compensation, </w:t>
      </w:r>
      <w:r w:rsidRPr="00A63553">
        <w:rPr>
          <w:rStyle w:val="Emphasis"/>
          <w:rFonts w:ascii="Cambria" w:hAnsi="Cambria"/>
        </w:rPr>
        <w:t>individual adaptation rather than social change, and an experience of politics that is impoverished in its isolation from structural critique and collective action."</w:t>
      </w:r>
      <w:r w:rsidRPr="00A63553">
        <w:rPr>
          <w:rFonts w:ascii="Cambria" w:hAnsi="Cambria"/>
        </w:rPr>
        <w:t xml:space="preserve"> Public discourse emphasizing healing and coping,</w:t>
      </w:r>
      <w:r w:rsidRPr="00A63553">
        <w:rPr>
          <w:rStyle w:val="IntenseEmphasis"/>
          <w:rFonts w:ascii="Cambria" w:hAnsi="Cambria"/>
          <w:u w:val="none"/>
        </w:rPr>
        <w:t xml:space="preserve"> </w:t>
      </w:r>
      <w:r w:rsidRPr="00A63553">
        <w:rPr>
          <w:rFonts w:ascii="Cambria" w:hAnsi="Cambria"/>
        </w:rPr>
        <w:t>she claims, "</w:t>
      </w:r>
      <w:r w:rsidRPr="00A63553">
        <w:rPr>
          <w:rStyle w:val="IntenseEmphasis"/>
          <w:rFonts w:ascii="Cambria" w:hAnsi="Cambria"/>
        </w:rPr>
        <w:t>locates blame and responsibility for solutions in the private sphere</w:t>
      </w:r>
      <w:r w:rsidRPr="00A63553">
        <w:rPr>
          <w:rFonts w:ascii="Cambria" w:hAnsi="Cambria"/>
        </w:rPr>
        <w:t xml:space="preserve">." Clinton's Conversation on Race not only exemplified the frequent wedding of public dialogue and therapeutic themes but also illustrated the failure of a conversation-as-counseling model to achieve meaningful social reform.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 Following the president's cue to self-disclose emotions, citizens chiefly aired personal experiences and perspectives during the various community dialogues. In keeping with their talk-show formats, the forums showcased what Orlando Patterson described as "performative 'race' talk," "public speech acts" of denial, proclamation, defense, exhortation, and even apology, in short, performances of "self" that left little room for productive public argument.73 Such </w:t>
      </w:r>
      <w:r w:rsidRPr="00A63553">
        <w:rPr>
          <w:rStyle w:val="IntenseEmphasis"/>
          <w:rFonts w:ascii="Cambria" w:hAnsi="Cambria"/>
        </w:rPr>
        <w:t>personal evidence overshadowed the "facts" and "realities"</w:t>
      </w:r>
      <w:r w:rsidRPr="00A63553">
        <w:rPr>
          <w:rFonts w:ascii="Cambria" w:hAnsi="Cambria"/>
        </w:rPr>
        <w:t xml:space="preserve"> Clinton also had promised to explore, including, for example, </w:t>
      </w:r>
      <w:r w:rsidRPr="00A63553">
        <w:rPr>
          <w:rStyle w:val="IntenseEmphasis"/>
          <w:rFonts w:ascii="Cambria" w:hAnsi="Cambria"/>
        </w:rPr>
        <w:t xml:space="preserve">statistics on discrimination patterns in employment, lending, and criminal justice or expert testimony on cycles of dependency, poverty, illegitimacy, and violence. </w:t>
      </w:r>
      <w:r w:rsidRPr="00A63553">
        <w:rPr>
          <w:rFonts w:ascii="Cambria" w:hAnsi="Cambria"/>
        </w:rPr>
        <w:t>Whereas Clinton had encouraged "honest dialogue" in the name of "responsibility" and "community," Burke argues that "</w:t>
      </w:r>
      <w:r w:rsidRPr="00A63553">
        <w:rPr>
          <w:rStyle w:val="IntenseEmphasis"/>
          <w:rFonts w:ascii="Cambria" w:hAnsi="Cambria"/>
        </w:rPr>
        <w:t xml:space="preserve">The Cathartic Principle" often produces the reverse. </w:t>
      </w:r>
      <w:r w:rsidRPr="00A63553">
        <w:rPr>
          <w:rFonts w:ascii="Cambria" w:hAnsi="Cambria"/>
        </w:rPr>
        <w:t>"[C]onfessional," he writes, "</w:t>
      </w:r>
      <w:r w:rsidRPr="00A63553">
        <w:rPr>
          <w:rStyle w:val="IntenseEmphasis"/>
          <w:rFonts w:ascii="Cambria" w:hAnsi="Cambria"/>
        </w:rPr>
        <w:t>contains in itself a kind of 'personal irresponsibility,' as we may even relieve ourselves of private burdens by befouling the public medium." More to the point, "a thoroughly 'confessional' art may enact a kind of 'individual salvation at the expense of the group,'" performing a "sinister function, from the standpoint of overall-social necessities</w:t>
      </w:r>
      <w:r w:rsidRPr="00A63553">
        <w:rPr>
          <w:rFonts w:ascii="Cambria" w:hAnsi="Cambria"/>
        </w:rPr>
        <w:t xml:space="preserve">."74 Frustrated observers of the racial dialogue—many of them African Americans—echoed Burke's concerns. Patterson, for example, noted, "when a young Euro-American woman spent nearly five minutes of our 'conversation' in Martha's Vineyard . . . publicly confessing her racial insensitivities, she was directly unburdening herself of all sorts of racial guilt feeling. There was nothing to argue about."75 Boston Globe columnist Derrick Z. Jackson invoked the game metaphor communication theorists often link to [End Page 419] skills in conversation,76 voicing suspicion of </w:t>
      </w:r>
      <w:r w:rsidRPr="00A63553">
        <w:rPr>
          <w:rStyle w:val="IntenseEmphasis"/>
          <w:rFonts w:ascii="Cambria" w:hAnsi="Cambria"/>
        </w:rPr>
        <w:t>a talking cure for racial ailments that included neither exhaustive racial data nor concrete goals.</w:t>
      </w:r>
      <w:r w:rsidRPr="00A63553">
        <w:rPr>
          <w:rFonts w:ascii="Cambria" w:hAnsi="Cambria"/>
        </w:rPr>
        <w:t xml:space="preserve"> "The game," wrote Jackson, "is </w:t>
      </w:r>
      <w:r w:rsidRPr="00A63553">
        <w:rPr>
          <w:rStyle w:val="IntenseEmphasis"/>
          <w:rFonts w:ascii="Cambria" w:hAnsi="Cambria"/>
        </w:rPr>
        <w:t>to get 'rid' of responsibility for racism while doing nothing to solve it."77</w:t>
      </w:r>
      <w:r w:rsidRPr="00A63553">
        <w:rPr>
          <w:rFonts w:ascii="Cambria" w:hAnsi="Cambria"/>
        </w:rPr>
        <w:t xml:space="preserve"> Contributing to the ineffectiveness of a therapeutic approach in redressing social problems is its common pairing with what Burke terms "incantatory" imagery, wherein </w:t>
      </w:r>
      <w:r w:rsidRPr="00A63553">
        <w:rPr>
          <w:rStyle w:val="IntenseEmphasis"/>
          <w:rFonts w:ascii="Cambria" w:hAnsi="Cambria"/>
        </w:rPr>
        <w:t>rhetors invite persons to see themselves in an idealized form</w:t>
      </w:r>
      <w:r w:rsidRPr="00A63553">
        <w:rPr>
          <w:rFonts w:ascii="Cambria" w:hAnsi="Cambria"/>
        </w:rPr>
        <w:t xml:space="preserve">.78 Comparing a current conflicted self against a future self individuals aspire to become is a therapeutic staple, a technique Clinton mimics in his speech on race. </w:t>
      </w:r>
      <w:r w:rsidRPr="00A63553">
        <w:rPr>
          <w:rStyle w:val="IntenseEmphasis"/>
          <w:rFonts w:ascii="Cambria" w:hAnsi="Cambria"/>
        </w:rPr>
        <w:t>In one breath, he acknowledges persistent racial "discrimination and prejudice"; in another, he overtly invites audience members to picture themselves in saintly fashion</w:t>
      </w:r>
      <w:r w:rsidRPr="00A63553">
        <w:rPr>
          <w:rFonts w:ascii="Cambria" w:hAnsi="Cambria"/>
        </w:rPr>
        <w:t xml:space="preserve">: "Can we be one America respecting, even celebrating, our differences, but embracing even more what we have in common?"79 But outside private therapy, </w:t>
      </w:r>
      <w:r w:rsidRPr="00A63553">
        <w:rPr>
          <w:rStyle w:val="IntenseEmphasis"/>
          <w:rFonts w:ascii="Cambria" w:hAnsi="Cambria"/>
        </w:rPr>
        <w:t>this strategy rarely results in honest self-disclosure,</w:t>
      </w:r>
      <w:r w:rsidRPr="00A63553">
        <w:rPr>
          <w:rStyle w:val="IntenseEmphasis"/>
          <w:rFonts w:ascii="Cambria" w:hAnsi="Cambria"/>
          <w:u w:val="none"/>
        </w:rPr>
        <w:t xml:space="preserve"> </w:t>
      </w:r>
      <w:r w:rsidRPr="00A63553">
        <w:rPr>
          <w:rStyle w:val="IntenseEmphasis"/>
          <w:rFonts w:ascii="Cambria" w:hAnsi="Cambria"/>
        </w:rPr>
        <w:t>especially regarding thorny issues such as race.</w:t>
      </w:r>
      <w:r w:rsidRPr="00A63553">
        <w:rPr>
          <w:rFonts w:ascii="Cambria" w:hAnsi="Cambria"/>
        </w:rPr>
        <w:t xml:space="preserve"> Andrew Hacker argues that individuals seldom speak candidly about race in public; rather, they express an "idealized" self with ideas and feelings they desire or, more commonly, believe they should possess, a phenomenon evident even in anonymous polling.80 </w:t>
      </w:r>
      <w:r w:rsidRPr="00A63553">
        <w:rPr>
          <w:rStyle w:val="IntenseEmphasis"/>
          <w:rFonts w:ascii="Cambria" w:hAnsi="Cambria"/>
        </w:rPr>
        <w:t>The hazard of blending the confessional with the incantatory,</w:t>
      </w:r>
      <w:r w:rsidRPr="00A63553">
        <w:rPr>
          <w:rFonts w:ascii="Cambria" w:hAnsi="Cambria"/>
        </w:rPr>
        <w:t xml:space="preserve"> Burke writes, </w:t>
      </w:r>
      <w:r w:rsidRPr="00A63553">
        <w:rPr>
          <w:rStyle w:val="IntenseEmphasis"/>
          <w:rFonts w:ascii="Cambria" w:hAnsi="Cambria"/>
        </w:rPr>
        <w:t>is a "sentimental and hypocritical" false reassurance that society is on the proper course, rendering remedial action unnecessary.81</w:t>
      </w:r>
      <w:r w:rsidRPr="00A63553">
        <w:rPr>
          <w:rFonts w:ascii="Cambria" w:hAnsi="Cambria"/>
        </w:rPr>
        <w:t xml:space="preserve"> This danger is compounded if the problem initially has been couched as essentially attitudinal rather than structural, as Clinton did: "We have torn down the barriers in our laws. Now we must break down the barriers in our lives, our minds and our hearts."82 Indeed, in commenting on the therapeutic bent of the Conversation on Race, William L. Taylor argues that the late Bayard Rustin's reservations about the social-psychological approach to race were prescient: "Rustin said he could envision America being persuaded figuratively to lie down on the psychiatrist's couch to examine their feelings about race. They would likely arise, he said, pronouncing themselves either free or purged of any bias. And nothing would have changed."83</w:t>
      </w:r>
    </w:p>
    <w:p w:rsidR="00A27414" w:rsidRPr="00A63553" w:rsidRDefault="009B15AE" w:rsidP="009B15AE">
      <w:pPr>
        <w:pStyle w:val="Heading2"/>
        <w:rPr>
          <w:rFonts w:ascii="Cambria" w:hAnsi="Cambria"/>
        </w:rPr>
      </w:pPr>
      <w:r w:rsidRPr="00A63553">
        <w:rPr>
          <w:rFonts w:ascii="Cambria" w:hAnsi="Cambria"/>
        </w:rPr>
        <w:t xml:space="preserve">Civic Engagement </w:t>
      </w:r>
      <w:r w:rsidR="00401548" w:rsidRPr="00A63553">
        <w:rPr>
          <w:rFonts w:ascii="Cambria" w:hAnsi="Cambria"/>
        </w:rPr>
        <w:t>–</w:t>
      </w:r>
      <w:r w:rsidRPr="00A63553">
        <w:rPr>
          <w:rFonts w:ascii="Cambria" w:hAnsi="Cambria"/>
        </w:rPr>
        <w:t xml:space="preserve"> Ketels</w:t>
      </w:r>
    </w:p>
    <w:p w:rsidR="00401548" w:rsidRPr="00A63553" w:rsidRDefault="00401548" w:rsidP="00401548">
      <w:pPr>
        <w:pStyle w:val="Heading3"/>
        <w:rPr>
          <w:rFonts w:ascii="Cambria" w:hAnsi="Cambria"/>
        </w:rPr>
      </w:pPr>
      <w:r w:rsidRPr="00A63553">
        <w:rPr>
          <w:rFonts w:ascii="Cambria" w:hAnsi="Cambria"/>
        </w:rPr>
        <w:t>Vaclav Havel</w:t>
      </w:r>
    </w:p>
    <w:p w:rsidR="00A27414" w:rsidRPr="00A63553" w:rsidRDefault="00A27414" w:rsidP="00A27414">
      <w:pPr>
        <w:pStyle w:val="Heading4"/>
        <w:rPr>
          <w:rFonts w:ascii="Cambria" w:eastAsia="Times New Roman" w:hAnsi="Cambria" w:cs="Times New Roman"/>
          <w:sz w:val="23"/>
          <w:szCs w:val="23"/>
        </w:rPr>
      </w:pPr>
      <w:r w:rsidRPr="00A63553">
        <w:rPr>
          <w:rFonts w:ascii="Cambria" w:hAnsi="Cambria"/>
        </w:rPr>
        <w:t xml:space="preserve">It Is I Who Must Begin </w:t>
      </w:r>
      <w:r w:rsidRPr="00A63553">
        <w:rPr>
          <w:rFonts w:ascii="Cambria" w:eastAsia="Times New Roman" w:hAnsi="Cambria" w:cs="Times New Roman"/>
          <w:bCs/>
          <w:sz w:val="24"/>
          <w:bdr w:val="none" w:sz="0" w:space="0" w:color="auto" w:frame="1"/>
        </w:rPr>
        <w:t>– Vaclav Havel</w:t>
      </w:r>
    </w:p>
    <w:p w:rsidR="00A27414" w:rsidRPr="00A63553" w:rsidRDefault="00A27414" w:rsidP="00A27414">
      <w:pPr>
        <w:shd w:val="clear" w:color="auto" w:fill="FFFFFF"/>
        <w:spacing w:after="0" w:line="371" w:lineRule="atLeast"/>
        <w:textAlignment w:val="baseline"/>
        <w:rPr>
          <w:rFonts w:ascii="Cambria" w:eastAsia="Times New Roman" w:hAnsi="Cambria"/>
          <w:sz w:val="23"/>
          <w:szCs w:val="23"/>
        </w:rPr>
      </w:pPr>
      <w:r w:rsidRPr="00A63553">
        <w:rPr>
          <w:rFonts w:ascii="Cambria" w:eastAsia="Times New Roman" w:hAnsi="Cambria"/>
          <w:sz w:val="24"/>
          <w:szCs w:val="24"/>
          <w:bdr w:val="none" w:sz="0" w:space="0" w:color="auto" w:frame="1"/>
        </w:rPr>
        <w:t>It is I who must begin.</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Once I begin, once I try —</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here and now,</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right where I am,</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not excusing myself</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by saying things</w:t>
      </w:r>
    </w:p>
    <w:p w:rsidR="00A27414" w:rsidRPr="00A63553" w:rsidRDefault="00A27414" w:rsidP="00A27414">
      <w:pPr>
        <w:shd w:val="clear" w:color="auto" w:fill="FFFFFF"/>
        <w:spacing w:after="0" w:line="371" w:lineRule="atLeast"/>
        <w:textAlignment w:val="baseline"/>
        <w:rPr>
          <w:rFonts w:ascii="Cambria" w:eastAsia="Times New Roman" w:hAnsi="Cambria"/>
          <w:sz w:val="23"/>
          <w:szCs w:val="23"/>
        </w:rPr>
      </w:pPr>
      <w:r w:rsidRPr="00A63553">
        <w:rPr>
          <w:rFonts w:ascii="Cambria" w:eastAsia="Times New Roman" w:hAnsi="Cambria"/>
          <w:sz w:val="24"/>
          <w:szCs w:val="24"/>
          <w:bdr w:val="none" w:sz="0" w:space="0" w:color="auto" w:frame="1"/>
        </w:rPr>
        <w:t>would be easier elsewhere,</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without grand speeches and</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ostentatious gestures,</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but all the more persistently</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 to live in harmony</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with the “voice of Being,” as I</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understand it within myself</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 as soon as I begin that,</w:t>
      </w:r>
    </w:p>
    <w:p w:rsidR="00A27414" w:rsidRPr="00A63553" w:rsidRDefault="00A27414" w:rsidP="00A27414">
      <w:pPr>
        <w:shd w:val="clear" w:color="auto" w:fill="FFFFFF"/>
        <w:spacing w:after="0" w:line="371" w:lineRule="atLeast"/>
        <w:textAlignment w:val="baseline"/>
        <w:rPr>
          <w:rFonts w:ascii="Cambria" w:eastAsia="Times New Roman" w:hAnsi="Cambria"/>
          <w:sz w:val="23"/>
          <w:szCs w:val="23"/>
        </w:rPr>
      </w:pPr>
      <w:r w:rsidRPr="00A63553">
        <w:rPr>
          <w:rFonts w:ascii="Cambria" w:eastAsia="Times New Roman" w:hAnsi="Cambria"/>
          <w:sz w:val="24"/>
          <w:szCs w:val="24"/>
          <w:bdr w:val="none" w:sz="0" w:space="0" w:color="auto" w:frame="1"/>
        </w:rPr>
        <w:t>I suddenly discover,</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to my surprise, that</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I am neither the only one,</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nor the first,</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nor the most important one</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to have set out</w:t>
      </w:r>
      <w:r w:rsidRPr="00A63553">
        <w:rPr>
          <w:rFonts w:ascii="Cambria" w:eastAsia="Times New Roman" w:hAnsi="Cambria"/>
          <w:sz w:val="23"/>
          <w:szCs w:val="23"/>
        </w:rPr>
        <w:br/>
      </w:r>
      <w:r w:rsidRPr="00A63553">
        <w:rPr>
          <w:rFonts w:ascii="Cambria" w:eastAsia="Times New Roman" w:hAnsi="Cambria"/>
          <w:sz w:val="24"/>
          <w:szCs w:val="24"/>
          <w:bdr w:val="none" w:sz="0" w:space="0" w:color="auto" w:frame="1"/>
        </w:rPr>
        <w:t>upon that road.</w:t>
      </w:r>
    </w:p>
    <w:p w:rsidR="00A27414" w:rsidRPr="00A63553" w:rsidRDefault="00A27414" w:rsidP="00A27414">
      <w:pPr>
        <w:shd w:val="clear" w:color="auto" w:fill="FFFFFF"/>
        <w:spacing w:after="0" w:line="371" w:lineRule="atLeast"/>
        <w:textAlignment w:val="baseline"/>
        <w:rPr>
          <w:rFonts w:ascii="Cambria" w:eastAsia="Times New Roman" w:hAnsi="Cambria"/>
          <w:sz w:val="23"/>
          <w:szCs w:val="23"/>
        </w:rPr>
      </w:pPr>
      <w:r w:rsidRPr="00A63553">
        <w:rPr>
          <w:rFonts w:ascii="Cambria" w:eastAsia="Times New Roman" w:hAnsi="Cambria"/>
          <w:sz w:val="24"/>
          <w:szCs w:val="24"/>
          <w:bdr w:val="none" w:sz="0" w:space="0" w:color="auto" w:frame="1"/>
        </w:rPr>
        <w:t>Whether all is really lost</w:t>
      </w:r>
    </w:p>
    <w:p w:rsidR="00A27414" w:rsidRPr="00A63553" w:rsidRDefault="00A27414" w:rsidP="00A27414">
      <w:pPr>
        <w:shd w:val="clear" w:color="auto" w:fill="FFFFFF"/>
        <w:spacing w:after="0" w:line="371" w:lineRule="atLeast"/>
        <w:textAlignment w:val="baseline"/>
        <w:rPr>
          <w:rFonts w:ascii="Cambria" w:eastAsia="Times New Roman" w:hAnsi="Cambria"/>
          <w:sz w:val="23"/>
          <w:szCs w:val="23"/>
        </w:rPr>
      </w:pPr>
      <w:r w:rsidRPr="00A63553">
        <w:rPr>
          <w:rFonts w:ascii="Cambria" w:eastAsia="Times New Roman" w:hAnsi="Cambria"/>
          <w:sz w:val="24"/>
          <w:szCs w:val="24"/>
          <w:bdr w:val="none" w:sz="0" w:space="0" w:color="auto" w:frame="1"/>
        </w:rPr>
        <w:t>or not depends entirely on</w:t>
      </w:r>
    </w:p>
    <w:p w:rsidR="00A27414" w:rsidRPr="00A63553" w:rsidRDefault="00A27414" w:rsidP="00A27414">
      <w:pPr>
        <w:shd w:val="clear" w:color="auto" w:fill="FFFFFF"/>
        <w:spacing w:after="0" w:line="371" w:lineRule="atLeast"/>
        <w:textAlignment w:val="baseline"/>
        <w:rPr>
          <w:rFonts w:ascii="Cambria" w:eastAsia="Times New Roman" w:hAnsi="Cambria"/>
          <w:sz w:val="24"/>
          <w:szCs w:val="24"/>
          <w:bdr w:val="none" w:sz="0" w:space="0" w:color="auto" w:frame="1"/>
        </w:rPr>
      </w:pPr>
      <w:r w:rsidRPr="00A63553">
        <w:rPr>
          <w:rFonts w:ascii="Cambria" w:eastAsia="Times New Roman" w:hAnsi="Cambria"/>
          <w:sz w:val="24"/>
          <w:szCs w:val="24"/>
          <w:bdr w:val="none" w:sz="0" w:space="0" w:color="auto" w:frame="1"/>
        </w:rPr>
        <w:t>whether or not I am lost</w:t>
      </w:r>
    </w:p>
    <w:p w:rsidR="009B15AE" w:rsidRPr="00A63553" w:rsidRDefault="009B15AE" w:rsidP="00A27414">
      <w:pPr>
        <w:shd w:val="clear" w:color="auto" w:fill="FFFFFF"/>
        <w:spacing w:after="0" w:line="371" w:lineRule="atLeast"/>
        <w:textAlignment w:val="baseline"/>
        <w:rPr>
          <w:rFonts w:ascii="Cambria" w:eastAsia="Times New Roman" w:hAnsi="Cambria"/>
          <w:sz w:val="23"/>
          <w:szCs w:val="23"/>
        </w:rPr>
      </w:pPr>
    </w:p>
    <w:p w:rsidR="00401548" w:rsidRPr="00A63553" w:rsidRDefault="00401548" w:rsidP="00401548">
      <w:pPr>
        <w:pStyle w:val="Heading4"/>
        <w:rPr>
          <w:rFonts w:ascii="Cambria" w:hAnsi="Cambria"/>
          <w:sz w:val="23"/>
          <w:szCs w:val="23"/>
        </w:rPr>
      </w:pPr>
      <w:r w:rsidRPr="00A63553">
        <w:rPr>
          <w:rFonts w:ascii="Cambria" w:hAnsi="Cambria"/>
          <w:sz w:val="23"/>
          <w:szCs w:val="23"/>
        </w:rPr>
        <w:t>VACLAV HAVEL</w:t>
      </w:r>
      <w:r w:rsidRPr="00A63553">
        <w:rPr>
          <w:rFonts w:ascii="Cambria" w:hAnsi="Cambria"/>
          <w:sz w:val="23"/>
          <w:szCs w:val="23"/>
          <w:vertAlign w:val="superscript"/>
        </w:rPr>
        <w:t xml:space="preserve"> </w:t>
      </w:r>
      <w:r w:rsidRPr="00A63553">
        <w:rPr>
          <w:rFonts w:ascii="Cambria" w:hAnsi="Cambria"/>
          <w:sz w:val="23"/>
          <w:szCs w:val="23"/>
        </w:rPr>
        <w:t>SERVES AS A MODEL OF CIVIC RESPONSIBILITY AND NEW PRAGMATIC HUMANISM</w:t>
      </w:r>
    </w:p>
    <w:p w:rsidR="00401548" w:rsidRPr="00A63553" w:rsidRDefault="00401548" w:rsidP="00401548">
      <w:pPr>
        <w:rPr>
          <w:rFonts w:ascii="Cambria" w:hAnsi="Cambria"/>
        </w:rPr>
      </w:pPr>
      <w:r w:rsidRPr="00A63553">
        <w:rPr>
          <w:rFonts w:ascii="Cambria" w:hAnsi="Cambria"/>
        </w:rPr>
        <w:t>The Prague Spring was a long drama played out in the theatre of the sprit, hidden in the invisible realm of social consciousness; INDIRECT, LONG-TERM, HARD TO MEASURE, its continuation EXPLODED into the Velvet Revolution in which a humanist philosophy wrested from the logic of cruel experience developed the practical political strategy.  PRAGMATIC HUMANISM discredits the COLONIZATION of human consciousness, it attacks the heart of totalitarian regimes, reconstitutes the natural world, it binds “US” to something higher because of our reflections on “I”, it is the logical procession of the perfomative descriptions of the affirmative.  Havel translates philosophical probing into principles of action as “WE” are not POWERLESS.   Intellectual Irresponsibility is more dangerous than Nuclear weapons, INDIFFERENCE opens the door to evil.  We endorse an ANTIPOLITICAL POLITICS that embraces HOPE while simultaneously recognizing the possibility of TRIVIALIZATION of humanity through our COMPLICITY</w:t>
      </w:r>
    </w:p>
    <w:p w:rsidR="00401548" w:rsidRPr="00A63553" w:rsidRDefault="00401548" w:rsidP="00401548">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64" w:history="1">
        <w:r w:rsidRPr="00A63553">
          <w:rPr>
            <w:rStyle w:val="Hyperlink"/>
            <w:rFonts w:ascii="Cambria" w:hAnsi="Cambria"/>
          </w:rPr>
          <w:t>http://www.jstor.org/stable/pdf/1048542.pdf?_=1466540923102</w:t>
        </w:r>
      </w:hyperlink>
      <w:r w:rsidRPr="00A63553">
        <w:rPr>
          <w:rFonts w:ascii="Cambria" w:hAnsi="Cambria"/>
        </w:rPr>
        <w:t xml:space="preserve"> (db)</w:t>
      </w:r>
    </w:p>
    <w:p w:rsidR="00401548" w:rsidRPr="00A63553" w:rsidRDefault="00401548" w:rsidP="00401548">
      <w:pPr>
        <w:rPr>
          <w:rFonts w:ascii="Cambria" w:hAnsi="Cambria"/>
          <w:sz w:val="16"/>
          <w:szCs w:val="16"/>
        </w:rPr>
      </w:pPr>
      <w:r w:rsidRPr="00A63553">
        <w:rPr>
          <w:rFonts w:ascii="Cambria" w:hAnsi="Cambria"/>
          <w:b/>
          <w:sz w:val="20"/>
          <w:szCs w:val="20"/>
          <w:u w:val="single"/>
        </w:rPr>
        <w:t>The Prague Spring was "the inevitable consequence of a long drama originally played out chiefly in the theatre of the spirit and the conscience of society," a process triggered and sustained "by individuals willing to live in truth even when things were at their worst."</w:t>
      </w:r>
      <w:r w:rsidRPr="00A63553">
        <w:rPr>
          <w:rFonts w:ascii="Cambria" w:hAnsi="Cambria"/>
          <w:sz w:val="16"/>
          <w:szCs w:val="16"/>
        </w:rPr>
        <w:t xml:space="preserve">27 </w:t>
      </w:r>
      <w:r w:rsidRPr="00A63553">
        <w:rPr>
          <w:rFonts w:ascii="Cambria" w:hAnsi="Cambria"/>
          <w:b/>
          <w:sz w:val="20"/>
          <w:szCs w:val="20"/>
          <w:u w:val="single"/>
        </w:rPr>
        <w:t>The process was hidden in "the invisible realm of social consciousness," conscience, and the subconscious. It was indirect, long-term, and hard to measure.</w:t>
      </w:r>
      <w:r w:rsidRPr="00A63553">
        <w:rPr>
          <w:rFonts w:ascii="Cambria" w:hAnsi="Cambria"/>
          <w:sz w:val="16"/>
          <w:szCs w:val="16"/>
        </w:rPr>
        <w:t xml:space="preserve">28 </w:t>
      </w:r>
      <w:r w:rsidRPr="00A63553">
        <w:rPr>
          <w:rFonts w:ascii="Cambria" w:hAnsi="Cambria"/>
          <w:b/>
          <w:sz w:val="20"/>
          <w:szCs w:val="20"/>
          <w:u w:val="single"/>
        </w:rPr>
        <w:t>So, too, its continuation that exploded into the Velvet Revolution</w:t>
      </w:r>
      <w:r w:rsidRPr="00A63553">
        <w:rPr>
          <w:rFonts w:ascii="Cambria" w:hAnsi="Cambria"/>
          <w:sz w:val="16"/>
          <w:szCs w:val="16"/>
        </w:rPr>
        <w:t xml:space="preserve">, the magic moment when 800,000 citizens, jamming Wenceslas Square in Prague, jingled their house keys like church bells and changed from shouting 'Truth will prevail" to chanting "Havel to the castle." </w:t>
      </w:r>
      <w:r w:rsidRPr="00A63553">
        <w:rPr>
          <w:rFonts w:ascii="Cambria" w:hAnsi="Cambria"/>
          <w:b/>
          <w:sz w:val="20"/>
          <w:szCs w:val="20"/>
          <w:u w:val="single"/>
        </w:rPr>
        <w:t>Havel developed</w:t>
      </w:r>
      <w:r w:rsidRPr="00A63553">
        <w:rPr>
          <w:rFonts w:ascii="Cambria" w:hAnsi="Cambria"/>
          <w:sz w:val="16"/>
          <w:szCs w:val="16"/>
        </w:rPr>
        <w:t xml:space="preserve"> his thinking in plays, petitions, letters, samizdat essays and addresses, written both in and out of prison, circulated at peril of new imprisonment, sometimes at peril of death: his is </w:t>
      </w:r>
      <w:r w:rsidRPr="00A63553">
        <w:rPr>
          <w:rFonts w:ascii="Cambria" w:hAnsi="Cambria"/>
          <w:b/>
          <w:sz w:val="20"/>
          <w:szCs w:val="20"/>
          <w:u w:val="single"/>
        </w:rPr>
        <w:t>a humanist philosophy wrested from the logic of cruel experience, an anatomy of the process of social transformation, and a practical political strategy.</w:t>
      </w:r>
      <w:r w:rsidRPr="00A63553">
        <w:rPr>
          <w:rFonts w:ascii="Cambria" w:hAnsi="Cambria"/>
          <w:b/>
          <w:sz w:val="16"/>
          <w:szCs w:val="16"/>
          <w:u w:val="single"/>
        </w:rPr>
        <w:t xml:space="preserve"> </w:t>
      </w:r>
      <w:r w:rsidRPr="00A63553">
        <w:rPr>
          <w:rFonts w:ascii="Cambria" w:hAnsi="Cambria"/>
          <w:sz w:val="16"/>
          <w:szCs w:val="16"/>
        </w:rPr>
        <w:t xml:space="preserve">He specifies to post-totalitarian societies, including Western democracies, for whom </w:t>
      </w:r>
      <w:r w:rsidRPr="00A63553">
        <w:rPr>
          <w:rFonts w:ascii="Cambria" w:hAnsi="Cambria"/>
          <w:b/>
          <w:sz w:val="20"/>
          <w:szCs w:val="20"/>
          <w:u w:val="single"/>
        </w:rPr>
        <w:t>his reading of the Czech experience stands as warning and instruction</w:t>
      </w:r>
      <w:r w:rsidRPr="00A63553">
        <w:rPr>
          <w:rFonts w:ascii="Cambria" w:hAnsi="Cambria"/>
          <w:sz w:val="16"/>
          <w:szCs w:val="16"/>
        </w:rPr>
        <w:t xml:space="preserve">, the relevance to us of his passionately argued convictions. His prescience is amazing; his candid truthfulness, startling. In an utterly original departure from received wisdom, </w:t>
      </w:r>
      <w:r w:rsidRPr="00A63553">
        <w:rPr>
          <w:rFonts w:ascii="Cambria" w:hAnsi="Cambria"/>
          <w:b/>
          <w:sz w:val="20"/>
          <w:szCs w:val="20"/>
          <w:u w:val="single"/>
        </w:rPr>
        <w:t>he discredits</w:t>
      </w:r>
      <w:r w:rsidRPr="00A63553">
        <w:rPr>
          <w:rFonts w:ascii="Cambria" w:hAnsi="Cambria"/>
          <w:sz w:val="16"/>
          <w:szCs w:val="16"/>
        </w:rPr>
        <w:t xml:space="preserve"> the two basic </w:t>
      </w:r>
      <w:r w:rsidRPr="00A63553">
        <w:rPr>
          <w:rFonts w:ascii="Cambria" w:hAnsi="Cambria"/>
          <w:b/>
          <w:sz w:val="20"/>
          <w:szCs w:val="20"/>
          <w:u w:val="single"/>
        </w:rPr>
        <w:t>political strategies</w:t>
      </w:r>
      <w:r w:rsidRPr="00A63553">
        <w:rPr>
          <w:rFonts w:ascii="Cambria" w:hAnsi="Cambria"/>
          <w:sz w:val="16"/>
          <w:szCs w:val="16"/>
        </w:rPr>
        <w:t xml:space="preserve"> between </w:t>
      </w:r>
      <w:r w:rsidRPr="00A63553">
        <w:rPr>
          <w:rFonts w:ascii="Cambria" w:hAnsi="Cambria"/>
          <w:b/>
          <w:sz w:val="20"/>
          <w:szCs w:val="20"/>
          <w:u w:val="single"/>
        </w:rPr>
        <w:t>which he thinks</w:t>
      </w:r>
      <w:r w:rsidRPr="00A63553">
        <w:rPr>
          <w:rFonts w:ascii="Cambria" w:hAnsi="Cambria"/>
          <w:sz w:val="16"/>
          <w:szCs w:val="16"/>
        </w:rPr>
        <w:t xml:space="preserve"> Western intellectuals unwittingly oscillate: (1) inventing and deploying further weapons of mass destruction "for the defense of democracy"; and (2) joining peace movements. Both strategies</w:t>
      </w:r>
      <w:r w:rsidRPr="00A63553">
        <w:rPr>
          <w:rFonts w:ascii="Cambria" w:hAnsi="Cambria"/>
          <w:b/>
          <w:u w:val="single"/>
        </w:rPr>
        <w:t xml:space="preserve"> "colonize" human consciousness by moving it toward the same global totalitarianism;</w:t>
      </w:r>
      <w:r w:rsidRPr="00A63553">
        <w:rPr>
          <w:rFonts w:ascii="Cambria" w:hAnsi="Cambria"/>
          <w:sz w:val="16"/>
          <w:szCs w:val="16"/>
        </w:rPr>
        <w:t xml:space="preserve"> the second effectively makes the just mind ineffectual by "preoccupying it, then occupying it, </w:t>
      </w:r>
      <w:r w:rsidRPr="00A63553">
        <w:rPr>
          <w:rFonts w:ascii="Cambria" w:hAnsi="Cambria"/>
          <w:b/>
          <w:sz w:val="20"/>
          <w:szCs w:val="20"/>
          <w:u w:val="single"/>
        </w:rPr>
        <w:t>and ultimately rendering it intellectually harmless."</w:t>
      </w:r>
      <w:r w:rsidRPr="00A63553">
        <w:rPr>
          <w:rFonts w:ascii="Cambria" w:hAnsi="Cambria"/>
          <w:sz w:val="16"/>
          <w:szCs w:val="16"/>
        </w:rPr>
        <w:t xml:space="preserve">29 </w:t>
      </w:r>
      <w:r w:rsidRPr="00A63553">
        <w:rPr>
          <w:rFonts w:ascii="Cambria" w:hAnsi="Cambria"/>
          <w:b/>
          <w:sz w:val="20"/>
          <w:szCs w:val="20"/>
          <w:u w:val="single"/>
        </w:rPr>
        <w:t>Opposition to totalitarian systems is fumbling and futile if we fail to see them for what they really are: "a con- vex mirror of all modern civilization and a harsh, perhaps final call for a global recasting of how that civilization understands itself."</w:t>
      </w:r>
      <w:r w:rsidRPr="00A63553">
        <w:rPr>
          <w:rFonts w:ascii="Cambria" w:hAnsi="Cambria"/>
          <w:sz w:val="16"/>
          <w:szCs w:val="16"/>
        </w:rPr>
        <w:t xml:space="preserve">"3 </w:t>
      </w:r>
      <w:r w:rsidRPr="00A63553">
        <w:rPr>
          <w:rFonts w:ascii="Cambria" w:hAnsi="Cambria"/>
          <w:b/>
          <w:sz w:val="20"/>
          <w:szCs w:val="20"/>
          <w:u w:val="single"/>
        </w:rPr>
        <w:t>The enemy is the momentum of impersonal power, whether wielded by techno- crats or tyrants, which defines totalitarianism of territory and spirit. Defeating the enemy depends on routing totalitarianism from the structure of contemporary humanity, from our very souls. The question is whether we shall succeed in reconstituting the natural world as the true terrain of politics, rehabilitating ... personal experience as the initial measure of things, placing morality above politics and responsibility above our desires, in making human community meaningful, in returning content to human speech, in reconstituting, as the focus of all social action, the autonomous, integral, and dignified human "I," responsible for ourselves because we are bound to something higher, and capable of sacrificing something, in extreme cases even everything ... for the sake of that which gives life meaning.</w:t>
      </w:r>
      <w:r w:rsidRPr="00A63553">
        <w:rPr>
          <w:rFonts w:ascii="Cambria" w:hAnsi="Cambria"/>
          <w:sz w:val="16"/>
          <w:szCs w:val="16"/>
        </w:rPr>
        <w:t xml:space="preserve">31 </w:t>
      </w:r>
      <w:r w:rsidRPr="00A63553">
        <w:rPr>
          <w:rFonts w:ascii="Cambria" w:hAnsi="Cambria"/>
          <w:b/>
          <w:sz w:val="20"/>
          <w:szCs w:val="20"/>
          <w:u w:val="single"/>
        </w:rPr>
        <w:t xml:space="preserve">Havel translates densely philosophical probing into simple principles of action by which individuals can resist </w:t>
      </w:r>
      <w:r w:rsidRPr="00A63553">
        <w:rPr>
          <w:rFonts w:ascii="Cambria" w:hAnsi="Cambria"/>
          <w:sz w:val="16"/>
          <w:szCs w:val="16"/>
        </w:rPr>
        <w:t xml:space="preserve">alienating pressure. True to his genius for globalizing local experience, Havel defines the alienating pressure so as to include </w:t>
      </w:r>
      <w:r w:rsidRPr="00A63553">
        <w:rPr>
          <w:rFonts w:ascii="Cambria" w:hAnsi="Cambria"/>
          <w:b/>
          <w:sz w:val="20"/>
          <w:szCs w:val="20"/>
          <w:u w:val="single"/>
        </w:rPr>
        <w:t>"consumption, advertising, repression, technology, or cliche-all of which are the blood brothers of fanaticism and the wellspring of totalitarian thought."</w:t>
      </w:r>
      <w:r w:rsidRPr="00A63553">
        <w:rPr>
          <w:rFonts w:ascii="Cambria" w:hAnsi="Cambria"/>
          <w:sz w:val="16"/>
          <w:szCs w:val="16"/>
        </w:rPr>
        <w:t xml:space="preserve">32 </w:t>
      </w:r>
      <w:r w:rsidRPr="00A63553">
        <w:rPr>
          <w:rFonts w:ascii="Cambria" w:hAnsi="Cambria"/>
          <w:b/>
          <w:sz w:val="20"/>
          <w:szCs w:val="20"/>
          <w:u w:val="single"/>
        </w:rPr>
        <w:t>All of us, then, wherever we live, under whatever form of government, have a stake in the human struggle and a solution to try, person- ally, you and I, and all of us together. We are not powerless.</w:t>
      </w:r>
      <w:r w:rsidRPr="00A63553">
        <w:rPr>
          <w:rFonts w:ascii="Cambria" w:hAnsi="Cambria"/>
          <w:sz w:val="16"/>
          <w:szCs w:val="16"/>
        </w:rPr>
        <w:t xml:space="preserve"> </w:t>
      </w:r>
      <w:r w:rsidRPr="00A63553">
        <w:rPr>
          <w:rFonts w:ascii="Cambria" w:hAnsi="Cambria"/>
          <w:b/>
          <w:sz w:val="20"/>
          <w:szCs w:val="20"/>
          <w:u w:val="single"/>
        </w:rPr>
        <w:t>Havel learned from his particular experiment in "anti-political politics" something of essential and universal importance: that a single, seemingly powerless person who dares to cry out the word of truth and to stand behind it with all his person and all his life, ready to pay a high price, has, surprisingly, greater power, though formally disfranchised, than do thousands of anonymous voters.</w:t>
      </w:r>
      <w:r w:rsidRPr="00A63553">
        <w:rPr>
          <w:rFonts w:ascii="Cambria" w:hAnsi="Cambria"/>
          <w:sz w:val="16"/>
          <w:szCs w:val="16"/>
        </w:rPr>
        <w:t xml:space="preserve">33 </w:t>
      </w:r>
      <w:r w:rsidRPr="00A63553">
        <w:rPr>
          <w:rFonts w:ascii="Cambria" w:hAnsi="Cambria"/>
          <w:b/>
          <w:sz w:val="20"/>
          <w:szCs w:val="20"/>
          <w:u w:val="single"/>
        </w:rPr>
        <w:t>A realist as well as a visionary with projective imagination, Havel acknowledges that most of such individual expressions remain rudimentary revolts</w:t>
      </w:r>
      <w:r w:rsidRPr="00A63553">
        <w:rPr>
          <w:rFonts w:ascii="Cambria" w:hAnsi="Cambria"/>
          <w:sz w:val="16"/>
          <w:szCs w:val="16"/>
        </w:rPr>
        <w:t xml:space="preserve">, but he points out, </w:t>
      </w:r>
      <w:r w:rsidRPr="00A63553">
        <w:rPr>
          <w:rFonts w:ascii="Cambria" w:hAnsi="Cambria"/>
          <w:b/>
          <w:sz w:val="20"/>
          <w:szCs w:val="20"/>
          <w:u w:val="single"/>
        </w:rPr>
        <w:t>"Here and there, a more coherent and visible initiative may emerge ... that transcends 'merely' individual revolt and is transformed into more conscious, structured, and purposeful work."</w:t>
      </w:r>
      <w:r w:rsidRPr="00A63553">
        <w:rPr>
          <w:rFonts w:ascii="Cambria" w:hAnsi="Cambria"/>
          <w:sz w:val="16"/>
          <w:szCs w:val="16"/>
        </w:rPr>
        <w:t xml:space="preserve">34 He cites as an example Soviet fears of just such a transformation in the case of Solzhenitsyn, who was expelled from Russia in the regime's desperate attempt "to plug up the dreadful wellspring of truth," a truth that might have caused "incalculable transformations in social consciousness, which in turn might one day produce political debacles unpredictable in their consequences."35 </w:t>
      </w:r>
      <w:r w:rsidRPr="00A63553">
        <w:rPr>
          <w:rFonts w:ascii="Cambria" w:hAnsi="Cambria"/>
          <w:b/>
          <w:sz w:val="20"/>
          <w:szCs w:val="20"/>
          <w:u w:val="single"/>
        </w:rPr>
        <w:t>Rockets aimed at this or that state are less dangerous to the enemy than human beings taking responsibility for the world, which presupposes our seeing ourselves in the convex mirror and absorbing the fearful lesson that suppression of human beings in Prague or Moscow or Mostar threatens suppression of all human beings everywhere.</w:t>
      </w:r>
      <w:r w:rsidRPr="00A63553">
        <w:rPr>
          <w:rFonts w:ascii="Cambria" w:hAnsi="Cambria"/>
          <w:sz w:val="16"/>
          <w:szCs w:val="16"/>
        </w:rPr>
        <w:t xml:space="preserve">36 In his speech on 8 May 1993 commemorating the Czech Liberation Day, Havel, now president, pointed to the "impotence of contemporary German democracy and the inability to present a united front to rampant Nazis." </w:t>
      </w:r>
      <w:r w:rsidRPr="00A63553">
        <w:rPr>
          <w:rFonts w:ascii="Cambria" w:hAnsi="Cambria"/>
          <w:b/>
          <w:sz w:val="20"/>
          <w:szCs w:val="20"/>
          <w:u w:val="single"/>
        </w:rPr>
        <w:t>The policy of appeasement, suicidal in the 1930s and 1940s, is proving so now: It is bowing down before evil and its terrible consequences for the whole world, if politicians and whole nations forget that a threat to the freedom of one country threatens the freedom of all nations. Indifference to others and to the community opens the door to evil. The message is we cannot afford to be indifferent.</w:t>
      </w:r>
      <w:r w:rsidRPr="00A63553">
        <w:rPr>
          <w:rFonts w:ascii="Cambria" w:hAnsi="Cambria"/>
          <w:sz w:val="16"/>
          <w:szCs w:val="16"/>
        </w:rPr>
        <w:t xml:space="preserve"> This sensible statement, suggesting a Czech national moral obligation to intervene in Yugoslavia, prompted instant disavowal by the Czech prime minister. It is hard to resist seeing in that disavowal a political difference between the two men that, given the peculiar constraints of the Czech constitution, threatens to throttle the immediate effectiveness of Havel's presidency. It is, moreover, a lesson about the </w:t>
      </w:r>
      <w:r w:rsidRPr="00A63553">
        <w:rPr>
          <w:rFonts w:ascii="Cambria" w:hAnsi="Cambria"/>
          <w:b/>
          <w:sz w:val="20"/>
          <w:szCs w:val="20"/>
          <w:u w:val="single"/>
        </w:rPr>
        <w:t>distance between morality and power</w:t>
      </w:r>
      <w:r w:rsidRPr="00A63553">
        <w:rPr>
          <w:rFonts w:ascii="Cambria" w:hAnsi="Cambria"/>
          <w:sz w:val="16"/>
          <w:szCs w:val="16"/>
        </w:rPr>
        <w:t xml:space="preserve"> that </w:t>
      </w:r>
      <w:r w:rsidRPr="00A63553">
        <w:rPr>
          <w:rFonts w:ascii="Cambria" w:hAnsi="Cambria"/>
          <w:b/>
          <w:sz w:val="20"/>
          <w:szCs w:val="20"/>
          <w:u w:val="single"/>
        </w:rPr>
        <w:t>must be negotiated by anyone who tries to change anything from inside a political system.</w:t>
      </w:r>
      <w:r w:rsidRPr="00A63553">
        <w:rPr>
          <w:rFonts w:ascii="Cambria" w:hAnsi="Cambria"/>
          <w:sz w:val="16"/>
          <w:szCs w:val="16"/>
        </w:rPr>
        <w:t xml:space="preserve"> Havel's </w:t>
      </w:r>
      <w:r w:rsidRPr="00A63553">
        <w:rPr>
          <w:rFonts w:ascii="Cambria" w:hAnsi="Cambria"/>
          <w:b/>
          <w:sz w:val="20"/>
          <w:szCs w:val="20"/>
          <w:u w:val="single"/>
        </w:rPr>
        <w:t>antipolitical politics is practical morality, service to truth, not a technique of power and manipulation. It is evident</w:t>
      </w:r>
      <w:r w:rsidRPr="00A63553">
        <w:rPr>
          <w:rFonts w:ascii="Cambria" w:hAnsi="Cambria"/>
          <w:sz w:val="16"/>
          <w:szCs w:val="16"/>
        </w:rPr>
        <w:t xml:space="preserve">, he writes, </w:t>
      </w:r>
      <w:r w:rsidRPr="00A63553">
        <w:rPr>
          <w:rFonts w:ascii="Cambria" w:hAnsi="Cambria"/>
          <w:b/>
          <w:sz w:val="20"/>
          <w:szCs w:val="20"/>
          <w:u w:val="single"/>
        </w:rPr>
        <w:t>"that wholly personal categories like good and evil still have their unambiguous content and, under certain circumstances, are capable of shaking the seemingly unshakable power with all its armies of soldiers, policemen, and bureaucrats."</w:t>
      </w:r>
      <w:r w:rsidRPr="00A63553">
        <w:rPr>
          <w:rFonts w:ascii="Cambria" w:hAnsi="Cambria"/>
          <w:sz w:val="16"/>
          <w:szCs w:val="16"/>
        </w:rPr>
        <w:t xml:space="preserve">'3 </w:t>
      </w:r>
      <w:r w:rsidRPr="00A63553">
        <w:rPr>
          <w:rFonts w:ascii="Cambria" w:hAnsi="Cambria"/>
          <w:b/>
          <w:sz w:val="20"/>
          <w:szCs w:val="20"/>
          <w:u w:val="single"/>
        </w:rPr>
        <w:t>He grounds his hopes on a conviction that "the essential aims of life are present naturally in every person," and he defines them as a desire for dignity, for free expression of being, and "a sense of transcendence over the world of existence," a yearning to live in truth</w:t>
      </w:r>
      <w:r w:rsidRPr="00A63553">
        <w:rPr>
          <w:rFonts w:ascii="Cambria" w:hAnsi="Cambria"/>
          <w:sz w:val="16"/>
          <w:szCs w:val="16"/>
        </w:rPr>
        <w:t xml:space="preserve">.38 </w:t>
      </w:r>
      <w:r w:rsidRPr="00A63553">
        <w:rPr>
          <w:rFonts w:ascii="Cambria" w:hAnsi="Cambria"/>
          <w:b/>
          <w:sz w:val="20"/>
          <w:szCs w:val="20"/>
          <w:u w:val="single"/>
        </w:rPr>
        <w:t>Alongside this magnanimous view of human potential, he keeps in mind its opposite pole: that we are all capable of trivializing our humanity by merging into the manipulated, un- principled, anonymous crowd, with its insatiable demand for complicity in its lies.</w:t>
      </w:r>
      <w:r w:rsidRPr="00A63553">
        <w:rPr>
          <w:rFonts w:ascii="Cambria" w:hAnsi="Cambria"/>
          <w:sz w:val="16"/>
          <w:szCs w:val="16"/>
        </w:rPr>
        <w:t>39</w:t>
      </w:r>
    </w:p>
    <w:p w:rsidR="00401548" w:rsidRPr="00A63553" w:rsidRDefault="00401548" w:rsidP="009B15AE">
      <w:pPr>
        <w:pStyle w:val="Heading3"/>
        <w:rPr>
          <w:rFonts w:ascii="Cambria" w:hAnsi="Cambria"/>
        </w:rPr>
      </w:pPr>
      <w:r w:rsidRPr="00A63553">
        <w:rPr>
          <w:rFonts w:ascii="Cambria" w:hAnsi="Cambria"/>
        </w:rPr>
        <w:t>Intellectual Responsibility</w:t>
      </w:r>
    </w:p>
    <w:p w:rsidR="00401548" w:rsidRPr="00A63553" w:rsidRDefault="00401548" w:rsidP="00401548">
      <w:pPr>
        <w:pStyle w:val="Heading4"/>
        <w:rPr>
          <w:rFonts w:ascii="Cambria" w:hAnsi="Cambria"/>
        </w:rPr>
      </w:pPr>
      <w:r w:rsidRPr="00A63553">
        <w:rPr>
          <w:rFonts w:ascii="Cambria" w:hAnsi="Cambria"/>
        </w:rPr>
        <w:t>INTELLECTUALS HAVE RESPONSIBILITY TO MOVE BEYOND VACUOUS VERBAL GAMES</w:t>
      </w:r>
    </w:p>
    <w:p w:rsidR="00401548" w:rsidRPr="00A63553" w:rsidRDefault="00401548" w:rsidP="00401548">
      <w:pPr>
        <w:rPr>
          <w:rFonts w:ascii="Cambria" w:hAnsi="Cambria"/>
        </w:rPr>
      </w:pPr>
      <w:r w:rsidRPr="00A63553">
        <w:rPr>
          <w:rFonts w:ascii="Cambria" w:hAnsi="Cambria"/>
        </w:rPr>
        <w:t>We can make changes to the world by the force of truth.  The way we engage in the resolutional question to create material change is our responsibility.  We are not powerless when we recognize the power of words to change history.  Abandonment of fiat is vacuous verbal game that erodes faith in human communication.  We need to be WARRIORS OF THE PEN, predicting, warning and bearing witness on the side of truth against lies.  This turns their harms as fidelity between words and action is the only way to make violence rare and human life sacred again.</w:t>
      </w:r>
    </w:p>
    <w:p w:rsidR="00401548" w:rsidRPr="00A63553" w:rsidRDefault="00401548" w:rsidP="00401548">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65" w:history="1">
        <w:r w:rsidRPr="00A63553">
          <w:rPr>
            <w:rStyle w:val="Hyperlink"/>
            <w:rFonts w:ascii="Cambria" w:hAnsi="Cambria"/>
          </w:rPr>
          <w:t>http://www.jstor.org/stable/pdf/1048542.pdf?_=1466540923102</w:t>
        </w:r>
      </w:hyperlink>
      <w:r w:rsidRPr="00A63553">
        <w:rPr>
          <w:rFonts w:ascii="Cambria" w:hAnsi="Cambria"/>
        </w:rPr>
        <w:t xml:space="preserve"> (db)</w:t>
      </w:r>
    </w:p>
    <w:p w:rsidR="00401548" w:rsidRPr="00A63553" w:rsidRDefault="00401548" w:rsidP="00401548">
      <w:pPr>
        <w:rPr>
          <w:rFonts w:ascii="Cambria" w:hAnsi="Cambria"/>
          <w:sz w:val="16"/>
          <w:szCs w:val="16"/>
        </w:rPr>
      </w:pPr>
      <w:r w:rsidRPr="00A63553">
        <w:rPr>
          <w:rFonts w:ascii="Cambria" w:hAnsi="Cambria"/>
          <w:sz w:val="16"/>
          <w:szCs w:val="16"/>
        </w:rPr>
        <w:t xml:space="preserve">ABSTRACT: This article argues the virtue of Vclav Havel's striking idea "that </w:t>
      </w:r>
      <w:r w:rsidRPr="00A63553">
        <w:rPr>
          <w:rFonts w:ascii="Cambria" w:hAnsi="Cambria"/>
          <w:b/>
          <w:sz w:val="20"/>
          <w:szCs w:val="20"/>
          <w:u w:val="single"/>
        </w:rPr>
        <w:t>the world might actually be changed by the force of truth, the power of a truthful word, the strength of a free spirit, conscience, and responsibility." We are not powerless when we recognize the power of words to change history for good or ill. Intellectuals, whose work is inherently linguistic, bear unique responsibility for the thinking that shapes the general moral consciousness.</w:t>
      </w:r>
      <w:r w:rsidRPr="00A63553">
        <w:rPr>
          <w:rFonts w:ascii="Cambria" w:hAnsi="Cambria"/>
          <w:sz w:val="16"/>
          <w:szCs w:val="16"/>
        </w:rPr>
        <w:t xml:space="preserve"> Havel calls intellectuals to account for </w:t>
      </w:r>
      <w:r w:rsidRPr="00A63553">
        <w:rPr>
          <w:rFonts w:ascii="Cambria" w:hAnsi="Cambria"/>
          <w:b/>
          <w:sz w:val="20"/>
          <w:szCs w:val="20"/>
          <w:u w:val="single"/>
        </w:rPr>
        <w:t>vacuous verbal games</w:t>
      </w:r>
      <w:r w:rsidRPr="00A63553">
        <w:rPr>
          <w:rFonts w:ascii="Cambria" w:hAnsi="Cambria"/>
          <w:sz w:val="16"/>
          <w:szCs w:val="16"/>
        </w:rPr>
        <w:t xml:space="preserve"> that </w:t>
      </w:r>
      <w:r w:rsidRPr="00A63553">
        <w:rPr>
          <w:rFonts w:ascii="Cambria" w:hAnsi="Cambria"/>
          <w:b/>
          <w:sz w:val="20"/>
          <w:szCs w:val="20"/>
          <w:u w:val="single"/>
        </w:rPr>
        <w:t>erode faith in human communication</w:t>
      </w:r>
      <w:r w:rsidRPr="00A63553">
        <w:rPr>
          <w:rFonts w:ascii="Cambria" w:hAnsi="Cambria"/>
          <w:sz w:val="16"/>
          <w:szCs w:val="16"/>
        </w:rPr>
        <w:t xml:space="preserve">, for complicity in subversive linguistic manipulation, and for ethical indifference. </w:t>
      </w:r>
      <w:r w:rsidRPr="00A63553">
        <w:rPr>
          <w:rFonts w:ascii="Cambria" w:hAnsi="Cambria"/>
          <w:b/>
          <w:sz w:val="20"/>
          <w:szCs w:val="20"/>
          <w:u w:val="single"/>
        </w:rPr>
        <w:t>We must become</w:t>
      </w:r>
      <w:r w:rsidRPr="00A63553">
        <w:rPr>
          <w:rFonts w:ascii="Cambria" w:hAnsi="Cambria"/>
          <w:sz w:val="16"/>
          <w:szCs w:val="16"/>
        </w:rPr>
        <w:t xml:space="preserve"> Cassandras, he urges, </w:t>
      </w:r>
      <w:r w:rsidRPr="00A63553">
        <w:rPr>
          <w:rFonts w:ascii="Cambria" w:hAnsi="Cambria"/>
          <w:b/>
          <w:sz w:val="20"/>
          <w:szCs w:val="20"/>
          <w:u w:val="single"/>
        </w:rPr>
        <w:t>"warriors of the pen," predicting, warning, bearing witness on the side of truth against lies, holding ourselves and others to account for the integrity of words and for fidelity between words and action. Only such scruple can change moral consciousness enough to make violence rare and human life sacred again.</w:t>
      </w:r>
    </w:p>
    <w:p w:rsidR="00A27414" w:rsidRPr="00A63553" w:rsidRDefault="00401548" w:rsidP="00401548">
      <w:pPr>
        <w:pStyle w:val="Heading3"/>
        <w:rPr>
          <w:rFonts w:ascii="Cambria" w:hAnsi="Cambria"/>
        </w:rPr>
      </w:pPr>
      <w:r w:rsidRPr="00A63553">
        <w:rPr>
          <w:rFonts w:ascii="Cambria" w:hAnsi="Cambria"/>
        </w:rPr>
        <w:t>Civic Responsibility K2 Survival</w:t>
      </w:r>
    </w:p>
    <w:p w:rsidR="00A27414" w:rsidRPr="00A63553" w:rsidRDefault="00A27414" w:rsidP="00A27414">
      <w:pPr>
        <w:pStyle w:val="Heading4"/>
        <w:rPr>
          <w:rFonts w:ascii="Cambria" w:hAnsi="Cambria"/>
          <w:sz w:val="24"/>
          <w:szCs w:val="24"/>
        </w:rPr>
      </w:pPr>
      <w:r w:rsidRPr="00A63553">
        <w:rPr>
          <w:rFonts w:ascii="Cambria" w:hAnsi="Cambria"/>
          <w:sz w:val="24"/>
          <w:szCs w:val="24"/>
        </w:rPr>
        <w:t>IF PLANET HAS ANY HOPE OF SURVIVAL, INTELLECTUALS MUST ACCEPT CIVIC RESPONSIBILITY</w:t>
      </w:r>
    </w:p>
    <w:p w:rsidR="00A27414" w:rsidRPr="00A63553" w:rsidRDefault="00A27414" w:rsidP="00401548">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66" w:history="1">
        <w:r w:rsidRPr="00A63553">
          <w:rPr>
            <w:rStyle w:val="Hyperlink"/>
            <w:rFonts w:ascii="Cambria" w:hAnsi="Cambria"/>
          </w:rPr>
          <w:t>http://www.jstor.org/stable/pdf/1048542.pdf?_=1466540923102</w:t>
        </w:r>
      </w:hyperlink>
      <w:r w:rsidRPr="00A63553">
        <w:rPr>
          <w:rFonts w:ascii="Cambria" w:hAnsi="Cambria"/>
        </w:rPr>
        <w:t xml:space="preserve"> (db)</w:t>
      </w:r>
    </w:p>
    <w:p w:rsidR="00A27414" w:rsidRPr="00A63553" w:rsidRDefault="00A27414" w:rsidP="00A27414">
      <w:pPr>
        <w:rPr>
          <w:rFonts w:ascii="Cambria" w:hAnsi="Cambria"/>
          <w:sz w:val="16"/>
          <w:szCs w:val="16"/>
        </w:rPr>
      </w:pPr>
      <w:r w:rsidRPr="00A63553">
        <w:rPr>
          <w:rFonts w:ascii="Cambria" w:hAnsi="Cambria"/>
          <w:b/>
          <w:sz w:val="20"/>
          <w:szCs w:val="20"/>
          <w:u w:val="single"/>
        </w:rPr>
        <w:t>Even though, as Americans, we have not experienced</w:t>
      </w:r>
      <w:r w:rsidRPr="00A63553">
        <w:rPr>
          <w:rFonts w:ascii="Cambria" w:hAnsi="Cambria"/>
          <w:sz w:val="16"/>
          <w:szCs w:val="16"/>
        </w:rPr>
        <w:t xml:space="preserve"> "by fire, hunger and the sword"'s </w:t>
      </w:r>
      <w:r w:rsidRPr="00A63553">
        <w:rPr>
          <w:rFonts w:ascii="Cambria" w:hAnsi="Cambria"/>
          <w:b/>
          <w:sz w:val="20"/>
          <w:szCs w:val="20"/>
          <w:u w:val="single"/>
        </w:rPr>
        <w:t>the terrible disasters in war</w:t>
      </w:r>
      <w:r w:rsidRPr="00A63553">
        <w:rPr>
          <w:rFonts w:ascii="Cambria" w:hAnsi="Cambria"/>
          <w:sz w:val="16"/>
          <w:szCs w:val="16"/>
        </w:rPr>
        <w:t xml:space="preserve"> overtaking other human beings on their home ground, </w:t>
      </w:r>
      <w:r w:rsidRPr="00A63553">
        <w:rPr>
          <w:rFonts w:ascii="Cambria" w:hAnsi="Cambria"/>
          <w:b/>
          <w:sz w:val="20"/>
          <w:szCs w:val="20"/>
          <w:u w:val="single"/>
        </w:rPr>
        <w:t>we know the consequences of human hospitality to evil.</w:t>
      </w:r>
      <w:r w:rsidRPr="00A63553">
        <w:rPr>
          <w:rFonts w:ascii="Cambria" w:hAnsi="Cambria"/>
          <w:sz w:val="16"/>
          <w:szCs w:val="16"/>
        </w:rPr>
        <w:t xml:space="preserve"> We know about human perfidy: the chasm that separates proclaiming virtue from acting decently. </w:t>
      </w:r>
      <w:r w:rsidRPr="00A63553">
        <w:rPr>
          <w:rFonts w:ascii="Cambria" w:hAnsi="Cambria"/>
          <w:b/>
          <w:sz w:val="20"/>
          <w:szCs w:val="20"/>
          <w:u w:val="single"/>
        </w:rPr>
        <w:t>Even those of us trained to linguistic skepticism and the relativity of moral judgment can grasp the verity in the stark warning, "If something exists in one place, it will exist everywhere."</w:t>
      </w:r>
      <w:r w:rsidRPr="00A63553">
        <w:rPr>
          <w:rFonts w:ascii="Cambria" w:hAnsi="Cambria"/>
          <w:sz w:val="16"/>
          <w:szCs w:val="16"/>
        </w:rPr>
        <w:t xml:space="preserve">20 </w:t>
      </w:r>
      <w:r w:rsidRPr="00A63553">
        <w:rPr>
          <w:rFonts w:ascii="Cambria" w:hAnsi="Cambria"/>
          <w:b/>
          <w:sz w:val="20"/>
          <w:szCs w:val="20"/>
          <w:u w:val="single"/>
        </w:rPr>
        <w:t>That the dreadful something warned against continues to exist anywhere should fill us with an inextinguishable yearning to do something. Our impotence to action against the brutality of mass slaughter shames us.</w:t>
      </w:r>
      <w:r w:rsidRPr="00A63553">
        <w:rPr>
          <w:rFonts w:ascii="Cambria" w:hAnsi="Cambria"/>
          <w:sz w:val="16"/>
          <w:szCs w:val="16"/>
        </w:rPr>
        <w:t xml:space="preserve"> </w:t>
      </w:r>
      <w:r w:rsidRPr="00A63553">
        <w:rPr>
          <w:rFonts w:ascii="Cambria" w:hAnsi="Cambria"/>
          <w:b/>
          <w:sz w:val="20"/>
          <w:szCs w:val="20"/>
          <w:u w:val="single"/>
        </w:rPr>
        <w:t>We have the historical record to ransack for precedent</w:t>
      </w:r>
      <w:r w:rsidRPr="00A63553">
        <w:rPr>
          <w:rFonts w:ascii="Cambria" w:hAnsi="Cambria"/>
          <w:sz w:val="16"/>
          <w:szCs w:val="16"/>
        </w:rPr>
        <w:t xml:space="preserve"> and corollaries-letters, documents, testaments, books-</w:t>
      </w:r>
      <w:r w:rsidRPr="00A63553">
        <w:rPr>
          <w:rFonts w:ascii="Cambria" w:hAnsi="Cambria"/>
          <w:b/>
          <w:sz w:val="20"/>
          <w:szCs w:val="20"/>
          <w:u w:val="single"/>
        </w:rPr>
        <w:t>written words that would even "preserve their validity in the eyes of a man threatened with instant death."</w:t>
      </w:r>
      <w:r w:rsidRPr="00A63553">
        <w:rPr>
          <w:rFonts w:ascii="Cambria" w:hAnsi="Cambria"/>
          <w:sz w:val="16"/>
          <w:szCs w:val="16"/>
        </w:rPr>
        <w:t xml:space="preserve">21 The truths gleanable from the record of totalitarian barbarism cited in them may be common knowledge; they are by no means commonly acknowledged.22 They appear in print upon many a page; they have not yet-still not yet-sufficiently penetrated human consciousness. </w:t>
      </w:r>
      <w:r w:rsidRPr="00A63553">
        <w:rPr>
          <w:rFonts w:ascii="Cambria" w:hAnsi="Cambria"/>
          <w:b/>
          <w:sz w:val="20"/>
          <w:szCs w:val="20"/>
          <w:u w:val="single"/>
        </w:rPr>
        <w:t>Herein lies the supreme lesson for intellectuals, those who have the projective power to grasp what is not yet evident to the general human consciousness: it is possible to bring down totalitarian regimes either by violence or by a gradual transformation of human consciousness; it is not possible to bring them down "if we ignore them, make excuses for them, yield to them or accept their way of playing the game"</w:t>
      </w:r>
      <w:r w:rsidRPr="00A63553">
        <w:rPr>
          <w:rFonts w:ascii="Cambria" w:hAnsi="Cambria"/>
          <w:sz w:val="16"/>
          <w:szCs w:val="16"/>
        </w:rPr>
        <w:t xml:space="preserve">23 </w:t>
      </w:r>
      <w:r w:rsidRPr="00A63553">
        <w:rPr>
          <w:rFonts w:ascii="Cambria" w:hAnsi="Cambria"/>
          <w:b/>
          <w:sz w:val="20"/>
          <w:szCs w:val="20"/>
          <w:u w:val="single"/>
        </w:rPr>
        <w:t>in order to avoid violence.</w:t>
      </w:r>
      <w:r w:rsidRPr="00A63553">
        <w:rPr>
          <w:rFonts w:ascii="Cambria" w:hAnsi="Cambria"/>
          <w:sz w:val="16"/>
          <w:szCs w:val="16"/>
        </w:rPr>
        <w:t xml:space="preserve"> The history of the gentle revolutions of Poland, Hungary, and Czechoslovakia suggests that those </w:t>
      </w:r>
      <w:r w:rsidRPr="00A63553">
        <w:rPr>
          <w:rFonts w:ascii="Cambria" w:hAnsi="Cambria"/>
          <w:b/>
          <w:sz w:val="20"/>
          <w:szCs w:val="20"/>
          <w:u w:val="single"/>
        </w:rPr>
        <w:t>revolutions would not have happened</w:t>
      </w:r>
      <w:r w:rsidRPr="00A63553">
        <w:rPr>
          <w:rFonts w:ascii="Cambria" w:hAnsi="Cambria"/>
          <w:sz w:val="16"/>
          <w:szCs w:val="16"/>
        </w:rPr>
        <w:t xml:space="preserve"> at all, </w:t>
      </w:r>
      <w:r w:rsidRPr="00A63553">
        <w:rPr>
          <w:rFonts w:ascii="Cambria" w:hAnsi="Cambria"/>
          <w:b/>
          <w:sz w:val="20"/>
          <w:szCs w:val="20"/>
          <w:u w:val="single"/>
        </w:rPr>
        <w:t>and certainly not bloodlessly, without the moral engagement and political activism of intellectuals</w:t>
      </w:r>
      <w:r w:rsidRPr="00A63553">
        <w:rPr>
          <w:rFonts w:ascii="Cambria" w:hAnsi="Cambria"/>
          <w:sz w:val="16"/>
          <w:szCs w:val="16"/>
        </w:rPr>
        <w:t xml:space="preserve"> in those besieged cultures. Hundreds of thousands of students, workers, and peasants joined in the final efforts to defeat the totalitarian regimes that collapsed in 1989. Still, </w:t>
      </w:r>
      <w:r w:rsidRPr="00A63553">
        <w:rPr>
          <w:rFonts w:ascii="Cambria" w:hAnsi="Cambria"/>
          <w:b/>
          <w:sz w:val="20"/>
          <w:szCs w:val="20"/>
          <w:u w:val="single"/>
        </w:rPr>
        <w:t>it was the</w:t>
      </w:r>
      <w:r w:rsidRPr="00A63553">
        <w:rPr>
          <w:rFonts w:ascii="Cambria" w:hAnsi="Cambria"/>
          <w:b/>
          <w:sz w:val="16"/>
          <w:szCs w:val="16"/>
          <w:u w:val="single"/>
        </w:rPr>
        <w:t xml:space="preserve"> </w:t>
      </w:r>
      <w:r w:rsidRPr="00A63553">
        <w:rPr>
          <w:rFonts w:ascii="Cambria" w:hAnsi="Cambria"/>
          <w:b/>
          <w:sz w:val="20"/>
          <w:szCs w:val="20"/>
          <w:u w:val="single"/>
        </w:rPr>
        <w:t>intellectuals, during decades when they repeatedly risked careers, freedom, and their very lives, often in dangerous solitary challenges to power, who formed the unifying consensus, developed the liberating philosophy, wrote the rallying cries, framed the politics, mobilized the will and energies of disparate groups, and literally took to the streets to lead nonviolent protests that became revolutions.</w:t>
      </w:r>
      <w:r w:rsidRPr="00A63553">
        <w:rPr>
          <w:rFonts w:ascii="Cambria" w:hAnsi="Cambria"/>
          <w:sz w:val="16"/>
          <w:szCs w:val="16"/>
        </w:rPr>
        <w:t xml:space="preserve"> The most profound insights into this process that gradually penetrated social consciousness sufficiently to make revolution possible can be read in the role Vaclav Havel played before and during Czechoslovakia's Velvet Revolution. As George Steiner reflects, while "the mystery of creative and analytic genius ... is given to the very few," others can be "woken to its presence and exposed to its demands."24 Havel possesses that rare creative and analytic genius. We see it in the spaciousness of his moral vision for the future, distilled from the crucible of personal suffering and observation; in his poet's ability to translate both experience and vision into language that comes as close as possible to truth and survives translation across cultures; in the compelling force of his personal heroism. Characteristically, Havel raises local experience to universal relevance. </w:t>
      </w:r>
      <w:r w:rsidRPr="00A63553">
        <w:rPr>
          <w:rFonts w:ascii="Cambria" w:hAnsi="Cambria"/>
          <w:b/>
          <w:sz w:val="20"/>
          <w:szCs w:val="20"/>
          <w:u w:val="single"/>
        </w:rPr>
        <w:t>"If today's planetary civilization has any hope of survival,"</w:t>
      </w:r>
      <w:r w:rsidRPr="00A63553">
        <w:rPr>
          <w:rFonts w:ascii="Cambria" w:hAnsi="Cambria"/>
          <w:sz w:val="16"/>
          <w:szCs w:val="16"/>
        </w:rPr>
        <w:t xml:space="preserve"> he begins, </w:t>
      </w:r>
      <w:r w:rsidRPr="00A63553">
        <w:rPr>
          <w:rFonts w:ascii="Cambria" w:hAnsi="Cambria"/>
          <w:b/>
          <w:sz w:val="20"/>
          <w:szCs w:val="20"/>
          <w:u w:val="single"/>
        </w:rPr>
        <w:t>"that hope lies chiefly in what we understand as the human spirit."</w:t>
      </w:r>
      <w:r w:rsidRPr="00A63553">
        <w:rPr>
          <w:rFonts w:ascii="Cambria" w:hAnsi="Cambria"/>
          <w:sz w:val="16"/>
          <w:szCs w:val="16"/>
        </w:rPr>
        <w:t xml:space="preserve"> He continues: </w:t>
      </w:r>
      <w:r w:rsidRPr="00A63553">
        <w:rPr>
          <w:rFonts w:ascii="Cambria" w:hAnsi="Cambria"/>
          <w:b/>
          <w:sz w:val="20"/>
          <w:szCs w:val="20"/>
          <w:u w:val="single"/>
        </w:rPr>
        <w:t>If we don't wish to destroy ourselves in national, religious or political discord; if we don't wish to find our world with twice its current population, half of it dying of hunger; if we don't wish to kill ourselves with ballistic missiles armed with atomic warheads or eliminate ourselves with bacteria specially cultivated for the purpose; if we don't wish to see some people go desperately hungry while others throw tons of wheat into the ocean; if we don't wish to suffocate in the global greenhouse we are heating up for ourselves or to be burned by radiation leaking through holes we have made in the ozone; if we don't wish to exhaust the nonrenewable, mineral resources of this planet, without which we cannot survive; if, in short, we don't wish any of this to happen, then we must-as humanity, as people, as conscious beings with spirit, mind and a sense of responsibility-somehow come to our senses.</w:t>
      </w:r>
      <w:r w:rsidRPr="00A63553">
        <w:rPr>
          <w:rFonts w:ascii="Cambria" w:hAnsi="Cambria"/>
          <w:sz w:val="16"/>
          <w:szCs w:val="16"/>
        </w:rPr>
        <w:t xml:space="preserve">25 </w:t>
      </w:r>
      <w:r w:rsidRPr="00A63553">
        <w:rPr>
          <w:rFonts w:ascii="Cambria" w:hAnsi="Cambria"/>
          <w:b/>
          <w:sz w:val="20"/>
          <w:szCs w:val="20"/>
          <w:u w:val="single"/>
        </w:rPr>
        <w:t>Somehow we must come together in "a kind of general mobilization of human consciousness, of the human mind and spirit, human responsibility, human reason."</w:t>
      </w:r>
      <w:r w:rsidRPr="00A63553">
        <w:rPr>
          <w:rFonts w:ascii="Cambria" w:hAnsi="Cambria"/>
          <w:sz w:val="16"/>
          <w:szCs w:val="16"/>
        </w:rPr>
        <w:t>26</w:t>
      </w:r>
    </w:p>
    <w:p w:rsidR="00AC069C" w:rsidRPr="00A63553" w:rsidRDefault="00AC069C" w:rsidP="00AC069C">
      <w:pPr>
        <w:pStyle w:val="Heading3"/>
        <w:rPr>
          <w:rFonts w:ascii="Cambria" w:hAnsi="Cambria"/>
        </w:rPr>
      </w:pPr>
      <w:r w:rsidRPr="00A63553">
        <w:rPr>
          <w:rFonts w:ascii="Cambria" w:hAnsi="Cambria"/>
        </w:rPr>
        <w:t>Resolution Good – Intellectual Action</w:t>
      </w:r>
    </w:p>
    <w:p w:rsidR="00AC069C" w:rsidRPr="00A63553" w:rsidRDefault="00AC069C" w:rsidP="00AC069C">
      <w:pPr>
        <w:pStyle w:val="Heading4"/>
        <w:rPr>
          <w:rFonts w:ascii="Cambria" w:hAnsi="Cambria"/>
          <w:sz w:val="24"/>
          <w:szCs w:val="24"/>
        </w:rPr>
      </w:pPr>
      <w:r w:rsidRPr="00A63553">
        <w:rPr>
          <w:rFonts w:ascii="Cambria" w:hAnsi="Cambria"/>
          <w:sz w:val="24"/>
          <w:szCs w:val="24"/>
        </w:rPr>
        <w:t>THE RESOLUTION IS A CALL FOR INTELLECTUALS TO TAKE ACTION</w:t>
      </w:r>
    </w:p>
    <w:p w:rsidR="00AC069C" w:rsidRPr="00A63553" w:rsidRDefault="00AC069C" w:rsidP="00AC069C">
      <w:pPr>
        <w:rPr>
          <w:rFonts w:ascii="Cambria" w:hAnsi="Cambria"/>
          <w:sz w:val="24"/>
          <w:szCs w:val="24"/>
        </w:rPr>
      </w:pPr>
      <w:r w:rsidRPr="00A63553">
        <w:rPr>
          <w:rFonts w:ascii="Cambria" w:hAnsi="Cambria"/>
          <w:sz w:val="24"/>
          <w:szCs w:val="24"/>
        </w:rPr>
        <w:t>We do not have the RIGHT to TURN AWAY.  It is our responsibility, as those PRIVILEGED to participate in the debate space, to critically think and research the topic area that contextualizes suffering in modern day reality</w:t>
      </w:r>
    </w:p>
    <w:p w:rsidR="00AC069C" w:rsidRPr="00A63553" w:rsidRDefault="00AC069C" w:rsidP="00AC069C">
      <w:pPr>
        <w:rPr>
          <w:rFonts w:ascii="Cambria" w:hAnsi="Cambria"/>
        </w:rPr>
      </w:pPr>
      <w:r w:rsidRPr="00A63553">
        <w:rPr>
          <w:rFonts w:ascii="Cambria" w:hAnsi="Cambria"/>
        </w:rPr>
        <w:t>The way the resolution changes bears importance to the way oppression and suffering are ARTICULATED within the experience of the modern date state as history is constantly CHANGING and language at times fails to keep pace.  Well-schooled intellectuals know that CONTINGENCY rules human history, the flow of events does not stop, examples become OBSOLETE, new HORRORS flash onto the screens of our moral imaginations.  The constant recycle of human events debated out in the articulation of resolution after resolution tempts even the HUMANIST to RETREAT, descending into a FATALISTIC NIHILISM that relieves us from responsibility.  The resolution becomes MEANINGLESS as we PERFORM through passionate displays of survival strategies, methodologies of liberation, and role of the ballots while doing NOTHING to practice what we preach.  We are glacially UNMOVED, engrossed in VACUOUS VERBAL GAMES when the desperation of the situation should have aroused moral conscience.  While there is truth in the claims of the performance of the 1AC that we cannot FIAT away the ATROCITIES alphabetized in file folders of perpetrators, NO RESPONSE at all breeds NEW CATASTROPHE.  It is not HUMANISM that produced the Holocaust, it was the Holocaust that was bent on the extermination of HUMANISM.  Words must be matched to practices, even in the debate space.  We are quick to see the VIOLENCE of humanism and yet INOCULATED against seeing the brutalities of daily human interactions.  Did Michael, Trayvon, Oscar, Akai, Sandra, Tamir and countless others not lose their lives.  We must RESPOND to record with STRATEGIES that challenge humanist reductionism.  Our moral outrage should be INTENSIFIED, we should search out alternatives as we have NOT earned the right to “TURN AWAY”</w:t>
      </w:r>
    </w:p>
    <w:p w:rsidR="00AC069C" w:rsidRPr="00A63553" w:rsidRDefault="00AC069C" w:rsidP="00AC069C">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67" w:history="1">
        <w:r w:rsidRPr="00A63553">
          <w:rPr>
            <w:rStyle w:val="Hyperlink"/>
            <w:rFonts w:ascii="Cambria" w:hAnsi="Cambria"/>
          </w:rPr>
          <w:t>http://www.jstor.org/stable/pdf/1048542.pdf?_=1466540923102</w:t>
        </w:r>
      </w:hyperlink>
      <w:r w:rsidRPr="00A63553">
        <w:rPr>
          <w:rFonts w:ascii="Cambria" w:hAnsi="Cambria"/>
        </w:rPr>
        <w:t xml:space="preserve"> (db)</w:t>
      </w:r>
    </w:p>
    <w:p w:rsidR="00AC069C" w:rsidRPr="00A63553" w:rsidRDefault="00AC069C" w:rsidP="00AC069C">
      <w:pPr>
        <w:rPr>
          <w:rFonts w:ascii="Cambria" w:hAnsi="Cambria"/>
          <w:sz w:val="16"/>
          <w:szCs w:val="16"/>
          <w:vertAlign w:val="superscript"/>
        </w:rPr>
      </w:pPr>
      <w:r w:rsidRPr="00A63553">
        <w:rPr>
          <w:rFonts w:ascii="Cambria" w:hAnsi="Cambria"/>
          <w:b/>
          <w:sz w:val="20"/>
          <w:szCs w:val="20"/>
          <w:u w:val="single"/>
        </w:rPr>
        <w:t>Books, essays, speeches by eyewitnesses to totalitarian experience plead for a reaffirmation of basic human rights.</w:t>
      </w:r>
      <w:r w:rsidRPr="00A63553">
        <w:rPr>
          <w:rFonts w:ascii="Cambria" w:hAnsi="Cambria"/>
          <w:sz w:val="16"/>
          <w:szCs w:val="16"/>
        </w:rPr>
        <w:t xml:space="preserve"> </w:t>
      </w:r>
      <w:r w:rsidRPr="00A63553">
        <w:rPr>
          <w:rFonts w:ascii="Cambria" w:hAnsi="Cambria"/>
          <w:b/>
          <w:sz w:val="20"/>
          <w:szCs w:val="20"/>
          <w:u w:val="single"/>
        </w:rPr>
        <w:t>They are exhortations to plunder history for usable analogy. But well-schooled intellectuals know that contingency rules human history. The flow of events does not stop, does not seem to hold fast long enough, for us to use the lessons historians exact from the past. Language seems pitifully unequal to history's caprice of presenting new configurations. In midthought, examples we adduce become obsolete as news of new horrors flash onto the screens of our moral imaginations. Preachments about basic human rights, however elegantly urged, do not summon us to virtue or insulate us from the predators who have turned civilized cities into killing fields.</w:t>
      </w:r>
      <w:r w:rsidRPr="00A63553">
        <w:rPr>
          <w:rFonts w:ascii="Cambria" w:hAnsi="Cambria"/>
          <w:sz w:val="16"/>
          <w:szCs w:val="16"/>
        </w:rPr>
        <w:t xml:space="preserve"> What, then, are they worth? Are they merely the fictions they are labeled by intellectuals of skeptical chic who choose disdainful withdrawal from the chaos of history?13 </w:t>
      </w:r>
      <w:r w:rsidRPr="00A63553">
        <w:rPr>
          <w:rFonts w:ascii="Cambria" w:hAnsi="Cambria"/>
          <w:b/>
          <w:sz w:val="20"/>
          <w:szCs w:val="20"/>
          <w:u w:val="single"/>
        </w:rPr>
        <w:t xml:space="preserve">Fear of mockery tempts even the humanists among us to retreat into a stance of nonassessment. The risk of being accused of vapid moralizing ties our tongues and retards reaction. Such failures of nerve seem justified by the history we are enjoined to plunder. They precipitate descent into a fatalistic nihilism that relieves us from responsibility. Words do not matter; they rarely mean what they say. </w:t>
      </w:r>
      <w:r w:rsidRPr="00A63553">
        <w:rPr>
          <w:rFonts w:ascii="Cambria" w:hAnsi="Cambria"/>
          <w:sz w:val="16"/>
          <w:szCs w:val="16"/>
        </w:rPr>
        <w:t xml:space="preserve">What does it matter, then, how intellectuals use their verbal virtuosity? Values are relative and truth elusive. </w:t>
      </w:r>
      <w:r w:rsidRPr="00A63553">
        <w:rPr>
          <w:rFonts w:ascii="Cambria" w:hAnsi="Cambria"/>
          <w:b/>
          <w:sz w:val="20"/>
          <w:szCs w:val="20"/>
          <w:u w:val="single"/>
        </w:rPr>
        <w:t>We stand precisely where many gifted French intellectuals stood during World War II,</w:t>
      </w:r>
      <w:r w:rsidRPr="00A63553">
        <w:rPr>
          <w:rFonts w:ascii="Cambria" w:hAnsi="Cambria"/>
          <w:sz w:val="16"/>
          <w:szCs w:val="16"/>
        </w:rPr>
        <w:t xml:space="preserve"> in spite of the myth of resistance promulgated by the most brilliant among them. They remained </w:t>
      </w:r>
      <w:r w:rsidRPr="00A63553">
        <w:rPr>
          <w:rFonts w:ascii="Cambria" w:hAnsi="Cambria"/>
          <w:b/>
          <w:sz w:val="20"/>
          <w:szCs w:val="20"/>
          <w:u w:val="single"/>
        </w:rPr>
        <w:t>glacially unmoved, engrossed in vacuous verbal games, when the desperation of the situation should have aroused</w:t>
      </w:r>
      <w:r w:rsidRPr="00A63553">
        <w:rPr>
          <w:rFonts w:ascii="Cambria" w:hAnsi="Cambria"/>
          <w:sz w:val="16"/>
          <w:szCs w:val="16"/>
        </w:rPr>
        <w:t xml:space="preserve"> their </w:t>
      </w:r>
      <w:r w:rsidRPr="00A63553">
        <w:rPr>
          <w:rFonts w:ascii="Cambria" w:hAnsi="Cambria"/>
          <w:b/>
          <w:sz w:val="20"/>
          <w:szCs w:val="20"/>
          <w:u w:val="single"/>
        </w:rPr>
        <w:t>moral conscience,</w:t>
      </w:r>
      <w:r w:rsidRPr="00A63553">
        <w:rPr>
          <w:rFonts w:ascii="Cambria" w:hAnsi="Cambria"/>
          <w:sz w:val="16"/>
          <w:szCs w:val="16"/>
        </w:rPr>
        <w:t xml:space="preserve"> their </w:t>
      </w:r>
      <w:r w:rsidRPr="00A63553">
        <w:rPr>
          <w:rFonts w:ascii="Cambria" w:hAnsi="Cambria"/>
          <w:b/>
          <w:u w:val="single"/>
        </w:rPr>
        <w:t>humane consciousness, and</w:t>
      </w:r>
      <w:r w:rsidRPr="00A63553">
        <w:rPr>
          <w:rFonts w:ascii="Cambria" w:hAnsi="Cambria"/>
          <w:sz w:val="16"/>
          <w:szCs w:val="16"/>
        </w:rPr>
        <w:t xml:space="preserve"> their </w:t>
      </w:r>
      <w:r w:rsidRPr="00A63553">
        <w:rPr>
          <w:rFonts w:ascii="Cambria" w:hAnsi="Cambria"/>
          <w:b/>
          <w:sz w:val="20"/>
          <w:szCs w:val="20"/>
          <w:u w:val="single"/>
        </w:rPr>
        <w:t>civic spirit.</w:t>
      </w:r>
      <w:r w:rsidRPr="00A63553">
        <w:rPr>
          <w:rFonts w:ascii="Cambria" w:hAnsi="Cambria"/>
          <w:sz w:val="16"/>
          <w:szCs w:val="16"/>
        </w:rPr>
        <w:t xml:space="preserve"> They rushed to embrace the position "that language is not referential and the writing of history impossible,"14 because it let them off the hook. History has survived them and provides a regenerative, other view against nihilism and detachment. It testifies that </w:t>
      </w:r>
      <w:r w:rsidRPr="00A63553">
        <w:rPr>
          <w:rFonts w:ascii="Cambria" w:hAnsi="Cambria"/>
          <w:b/>
          <w:sz w:val="20"/>
          <w:szCs w:val="20"/>
          <w:u w:val="single"/>
        </w:rPr>
        <w:t>our terror of being found guilty of phrases too smooth or judgment too simple is not in itself a value. Some longing for transcendence persists in the human spirit, some tenacious faith that truth and goodness exist and can prevail.</w:t>
      </w:r>
      <w:r w:rsidRPr="00A63553">
        <w:rPr>
          <w:rFonts w:ascii="Cambria" w:hAnsi="Cambria"/>
          <w:sz w:val="16"/>
          <w:szCs w:val="16"/>
        </w:rPr>
        <w:t xml:space="preserve"> </w:t>
      </w:r>
      <w:r w:rsidRPr="00A63553">
        <w:rPr>
          <w:rFonts w:ascii="Cambria" w:hAnsi="Cambria"/>
          <w:b/>
          <w:sz w:val="20"/>
          <w:szCs w:val="20"/>
          <w:u w:val="single"/>
        </w:rPr>
        <w:t xml:space="preserve">What happened in the death camps, the invasion of Prague by Russian tanks, the rape of Muslim women, the dismembering of Bosnian men, the degrading of a sophisticated society to subsistence and barbarous banditry: these things do not become fictions simply because we cannot speak of them adequately or because composing abstractions is safer than responding to the heinous reality of criminal acts. No response to the Holocaust and its murderous wake or to the carnage in the former Yugoslavia could possibly be adequate to the atrocities alphabetized in file folders of perpetrators or to the unspeakable experiences burned into brains and bodies of survivors. But no response at all breeds new catastrophe. </w:t>
      </w:r>
      <w:r w:rsidRPr="00A63553">
        <w:rPr>
          <w:rFonts w:ascii="Cambria" w:hAnsi="Cambria"/>
          <w:sz w:val="16"/>
          <w:szCs w:val="16"/>
        </w:rPr>
        <w:t xml:space="preserve">Saul Bellow warned about the "humanistic civilized moral imagination" that, seized with despair, "declines into lethargy and sleep."'1 Imagine the plight of human creatures if it were to be silenced altogether, extinguished or forgotten. </w:t>
      </w:r>
      <w:r w:rsidRPr="00A63553">
        <w:rPr>
          <w:rFonts w:ascii="Cambria" w:hAnsi="Cambria"/>
          <w:b/>
          <w:sz w:val="20"/>
          <w:szCs w:val="20"/>
          <w:u w:val="single"/>
        </w:rPr>
        <w:t>"Humanism did not produce the Holocaust, and the Holocaust, knowing its enemies, was bent on the extermination of humanism. It is an odd consequence of an all-or- nothing mentality to repudiate humanist values because they are inadequate as an antidote to evil."</w:t>
      </w:r>
      <w:r w:rsidRPr="00A63553">
        <w:rPr>
          <w:rFonts w:ascii="Cambria" w:hAnsi="Cambria"/>
          <w:sz w:val="16"/>
          <w:szCs w:val="16"/>
        </w:rPr>
        <w:t xml:space="preserve">" </w:t>
      </w:r>
      <w:r w:rsidRPr="00A63553">
        <w:rPr>
          <w:rFonts w:ascii="Cambria" w:hAnsi="Cambria"/>
          <w:b/>
          <w:sz w:val="20"/>
          <w:szCs w:val="20"/>
          <w:u w:val="single"/>
        </w:rPr>
        <w:t>Basic human rights asserted in words cannot be restored in reality unless they are matched to practices in all the spheres of influence we occupy. We feel revulsion at the repudiation of humanist values so visible in the savagery of the battlefield and the councils of war. Yet we seem inoculated against seeing the brutalities of daily human interactions, the devaluing of values in our own intellectual spheres, the moral and ethical debunking formally incorporated into scholarly exegesis in literature, philosophy, the social sciences, and linguistics, the very disciplines that cradled humanist values. Remembering</w:t>
      </w:r>
      <w:r w:rsidRPr="00A63553">
        <w:rPr>
          <w:rFonts w:ascii="Cambria" w:hAnsi="Cambria"/>
          <w:sz w:val="16"/>
          <w:szCs w:val="16"/>
        </w:rPr>
        <w:t xml:space="preserve"> for the future by rehearsing the record, </w:t>
      </w:r>
      <w:r w:rsidRPr="00A63553">
        <w:rPr>
          <w:rFonts w:ascii="Cambria" w:hAnsi="Cambria"/>
          <w:b/>
          <w:sz w:val="20"/>
          <w:szCs w:val="20"/>
          <w:u w:val="single"/>
        </w:rPr>
        <w:t>then, is not enough</w:t>
      </w:r>
      <w:r w:rsidRPr="00A63553">
        <w:rPr>
          <w:rFonts w:ascii="Cambria" w:hAnsi="Cambria"/>
          <w:sz w:val="16"/>
          <w:szCs w:val="16"/>
        </w:rPr>
        <w:t xml:space="preserve">, as the most eloquent witnesses to Holocaust history have sorrowfully attested. </w:t>
      </w:r>
      <w:r w:rsidRPr="00A63553">
        <w:rPr>
          <w:rFonts w:ascii="Cambria" w:hAnsi="Cambria"/>
          <w:b/>
          <w:sz w:val="20"/>
          <w:szCs w:val="20"/>
          <w:u w:val="single"/>
        </w:rPr>
        <w:t>We must also respond to the record with strategies that challenge humanist reductionism in places where we tend to overlook it or think it harmless. Our moral outrage should be intensified, not subdued, by what we know. We must search out alternatives to the anomie that seizes us when the linguistic distance between words and reality seems unbridgeably vast</w:t>
      </w:r>
      <w:r w:rsidRPr="00A63553">
        <w:rPr>
          <w:rFonts w:ascii="Cambria" w:hAnsi="Cambria"/>
          <w:sz w:val="16"/>
          <w:szCs w:val="16"/>
        </w:rPr>
        <w:t xml:space="preserve">, and reflections upon historical events ill matched to the dark complexities of the human experience we would illumine. To be fair, </w:t>
      </w:r>
      <w:r w:rsidRPr="00A63553">
        <w:rPr>
          <w:rFonts w:ascii="Cambria" w:hAnsi="Cambria"/>
          <w:b/>
          <w:sz w:val="20"/>
          <w:szCs w:val="20"/>
          <w:u w:val="single"/>
        </w:rPr>
        <w:t>it is not just a desire to evade responsibility or to forget that makes our responses so feeble. At times we simply have no words.</w:t>
      </w:r>
      <w:r w:rsidRPr="00A63553">
        <w:rPr>
          <w:rFonts w:ascii="Cambria" w:hAnsi="Cambria"/>
          <w:sz w:val="16"/>
          <w:szCs w:val="16"/>
        </w:rPr>
        <w:t xml:space="preserve"> At times we are not unlike the German "executor executioners" who were interviewed for the film Shoah, "physically incapable of finding the true words and attaching them to the deeds, as a paralyzed man cannot tie his tie or lift a pen." </w:t>
      </w:r>
      <w:r w:rsidRPr="00A63553">
        <w:rPr>
          <w:rFonts w:ascii="Cambria" w:hAnsi="Cambria"/>
          <w:b/>
          <w:sz w:val="20"/>
          <w:szCs w:val="20"/>
          <w:u w:val="single"/>
        </w:rPr>
        <w:t>We need fresh air in our "separate national and linguistic rooms."</w:t>
      </w:r>
      <w:r w:rsidRPr="00A63553">
        <w:rPr>
          <w:rFonts w:ascii="Cambria" w:hAnsi="Cambria"/>
          <w:sz w:val="16"/>
          <w:szCs w:val="16"/>
        </w:rPr>
        <w:t xml:space="preserve">"7 The executioners have not earned forgiveness. </w:t>
      </w:r>
      <w:r w:rsidRPr="00A63553">
        <w:rPr>
          <w:rFonts w:ascii="Cambria" w:hAnsi="Cambria"/>
          <w:b/>
          <w:sz w:val="20"/>
          <w:szCs w:val="20"/>
          <w:u w:val="single"/>
        </w:rPr>
        <w:t>We have not earned the right to "turn away from the dilemmas posed by the writers who bore witness to the ugly European past.”</w:t>
      </w:r>
      <w:r w:rsidRPr="00A63553">
        <w:rPr>
          <w:rFonts w:ascii="Cambria" w:hAnsi="Cambria"/>
          <w:sz w:val="16"/>
          <w:szCs w:val="16"/>
          <w:vertAlign w:val="superscript"/>
        </w:rPr>
        <w:t>18</w:t>
      </w:r>
    </w:p>
    <w:p w:rsidR="00AC069C" w:rsidRPr="00A63553" w:rsidRDefault="00AC069C" w:rsidP="00AC069C">
      <w:pPr>
        <w:rPr>
          <w:rFonts w:ascii="Cambria" w:hAnsi="Cambria"/>
        </w:rPr>
      </w:pPr>
    </w:p>
    <w:p w:rsidR="00AC069C" w:rsidRPr="00A63553" w:rsidRDefault="00AC069C" w:rsidP="00AC069C">
      <w:pPr>
        <w:rPr>
          <w:rFonts w:ascii="Cambria" w:hAnsi="Cambria"/>
        </w:rPr>
      </w:pPr>
    </w:p>
    <w:p w:rsidR="00AC069C" w:rsidRPr="00A63553" w:rsidRDefault="00AC069C" w:rsidP="00AC069C">
      <w:pPr>
        <w:pStyle w:val="Heading4"/>
        <w:rPr>
          <w:rStyle w:val="Style13ptBold"/>
          <w:rFonts w:ascii="Cambria" w:hAnsi="Cambria"/>
          <w:b/>
          <w:sz w:val="24"/>
          <w:szCs w:val="24"/>
        </w:rPr>
      </w:pPr>
      <w:r w:rsidRPr="00A63553">
        <w:rPr>
          <w:rStyle w:val="Style13ptBold"/>
          <w:rFonts w:ascii="Cambria" w:hAnsi="Cambria"/>
          <w:b/>
          <w:sz w:val="24"/>
          <w:szCs w:val="24"/>
        </w:rPr>
        <w:t>FOCUS ON THE RESOLUTION FORCES INTELLECTUAL THOUGHT THROUGH POLITCAL ACTION</w:t>
      </w:r>
    </w:p>
    <w:p w:rsidR="00AC069C" w:rsidRPr="00A63553" w:rsidRDefault="00AC069C" w:rsidP="00AC069C">
      <w:pPr>
        <w:rPr>
          <w:rStyle w:val="Style13ptBold"/>
          <w:rFonts w:ascii="Cambria" w:hAnsi="Cambria"/>
          <w:b w:val="0"/>
          <w:sz w:val="20"/>
          <w:szCs w:val="20"/>
        </w:rPr>
      </w:pPr>
      <w:r w:rsidRPr="00A63553">
        <w:rPr>
          <w:rStyle w:val="Style13ptBold"/>
          <w:rFonts w:ascii="Cambria" w:hAnsi="Cambria"/>
          <w:b w:val="0"/>
          <w:sz w:val="20"/>
          <w:szCs w:val="20"/>
        </w:rPr>
        <w:t xml:space="preserve">Intellectuals are not thought of as men and womyn of action, they are RADICALLY LINGUISTIC without a common language, a writing people who traffic in words, devote their lives to thinking.  We as debaters must be more than mere SCRIBBLERS, we cannot NOT choose as intellectuals bear the FULL WEIGHT of moral responsibility.  We should be HUMANIST INTELLECTUALS judged and evaluated by the usefulness of our work.  FRAME WORK should be assessed as how we FRAME OUR WORK.  The hour is too late, the situation too grave, we cannot risk trivializing our humanity by merging into the MANIPULATED, UNPRINCIPLED, ANONYMOUS CROWD.  </w:t>
      </w:r>
    </w:p>
    <w:p w:rsidR="00AC069C" w:rsidRPr="00A63553" w:rsidRDefault="00AC069C" w:rsidP="00AC069C">
      <w:pPr>
        <w:rPr>
          <w:rFonts w:ascii="Cambria" w:hAnsi="Cambria"/>
        </w:rPr>
      </w:pPr>
      <w:r w:rsidRPr="00A63553">
        <w:rPr>
          <w:rStyle w:val="Style13ptBold"/>
          <w:rFonts w:ascii="Cambria" w:hAnsi="Cambria"/>
          <w:b w:val="0"/>
        </w:rPr>
        <w:t xml:space="preserve"> </w:t>
      </w: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68" w:history="1">
        <w:r w:rsidRPr="00A63553">
          <w:rPr>
            <w:rStyle w:val="Hyperlink"/>
            <w:rFonts w:ascii="Cambria" w:hAnsi="Cambria"/>
          </w:rPr>
          <w:t>http://www.jstor.org/stable/pdf/1048542.pdf?_=1466540923102</w:t>
        </w:r>
      </w:hyperlink>
      <w:r w:rsidRPr="00A63553">
        <w:rPr>
          <w:rFonts w:ascii="Cambria" w:hAnsi="Cambria"/>
        </w:rPr>
        <w:t xml:space="preserve"> (db)</w:t>
      </w:r>
    </w:p>
    <w:p w:rsidR="00AC069C" w:rsidRPr="00A63553" w:rsidRDefault="00AC069C" w:rsidP="00AC069C">
      <w:pPr>
        <w:rPr>
          <w:rFonts w:ascii="Cambria" w:hAnsi="Cambria"/>
          <w:sz w:val="16"/>
          <w:szCs w:val="16"/>
        </w:rPr>
      </w:pPr>
      <w:r w:rsidRPr="00A63553">
        <w:rPr>
          <w:rFonts w:ascii="Cambria" w:hAnsi="Cambria"/>
          <w:b/>
          <w:sz w:val="20"/>
          <w:szCs w:val="20"/>
          <w:u w:val="single"/>
        </w:rPr>
        <w:t>Intellectuals are not customarily thought of as men and women of action.</w:t>
      </w:r>
      <w:r w:rsidRPr="00A63553">
        <w:rPr>
          <w:rFonts w:ascii="Cambria" w:hAnsi="Cambria"/>
          <w:sz w:val="16"/>
          <w:szCs w:val="16"/>
        </w:rPr>
        <w:t xml:space="preserve"> Our circumstances are ambiguous, our credibility precarious. </w:t>
      </w:r>
      <w:r w:rsidRPr="00A63553">
        <w:rPr>
          <w:rFonts w:ascii="Cambria" w:hAnsi="Cambria"/>
          <w:b/>
          <w:sz w:val="20"/>
          <w:szCs w:val="20"/>
          <w:u w:val="single"/>
        </w:rPr>
        <w:t>While our sense of past and future is "radically linguistic,"</w:t>
      </w:r>
      <w:r w:rsidRPr="00A63553">
        <w:rPr>
          <w:rFonts w:ascii="Cambria" w:hAnsi="Cambria"/>
          <w:sz w:val="16"/>
          <w:szCs w:val="16"/>
        </w:rPr>
        <w:t xml:space="preserve">49 </w:t>
      </w:r>
      <w:r w:rsidRPr="00A63553">
        <w:rPr>
          <w:rFonts w:ascii="Cambria" w:hAnsi="Cambria"/>
          <w:b/>
          <w:sz w:val="20"/>
          <w:szCs w:val="20"/>
          <w:u w:val="single"/>
        </w:rPr>
        <w:t>we scarcely have a common human language anymore, and our fashionable linguistic skepticism elevates the denying of verities to an article of faith, out of which we build academic careers of nay-saying.</w:t>
      </w:r>
      <w:r w:rsidRPr="00A63553">
        <w:rPr>
          <w:rFonts w:ascii="Cambria" w:hAnsi="Cambria"/>
          <w:sz w:val="16"/>
          <w:szCs w:val="16"/>
        </w:rPr>
        <w:t xml:space="preserve"> We use the written word as the primary political medium for gaining attention. </w:t>
      </w:r>
      <w:r w:rsidRPr="00A63553">
        <w:rPr>
          <w:rFonts w:ascii="Cambria" w:hAnsi="Cambria"/>
          <w:b/>
          <w:sz w:val="20"/>
          <w:szCs w:val="20"/>
          <w:u w:val="single"/>
        </w:rPr>
        <w:t>We are "writing people," who traffic in words</w:t>
      </w:r>
      <w:r w:rsidRPr="00A63553">
        <w:rPr>
          <w:rFonts w:ascii="Cambria" w:hAnsi="Cambria"/>
          <w:sz w:val="16"/>
          <w:szCs w:val="16"/>
        </w:rPr>
        <w:t xml:space="preserve"> and thus carry an unavoidable accountability for what we say with them."5 Havel defines intellectuals as </w:t>
      </w:r>
      <w:r w:rsidRPr="00A63553">
        <w:rPr>
          <w:rFonts w:ascii="Cambria" w:hAnsi="Cambria"/>
          <w:b/>
          <w:sz w:val="20"/>
          <w:szCs w:val="20"/>
          <w:u w:val="single"/>
        </w:rPr>
        <w:t>people who devote their lives "to thinking in general terms about the affairs of this world and the broader context of things</w:t>
      </w:r>
      <w:r w:rsidRPr="00A63553">
        <w:rPr>
          <w:rFonts w:ascii="Cambria" w:hAnsi="Cambria"/>
          <w:sz w:val="16"/>
          <w:szCs w:val="16"/>
        </w:rPr>
        <w:t xml:space="preserve"> ... professionally,"51 for their occupation. </w:t>
      </w:r>
      <w:r w:rsidRPr="00A63553">
        <w:rPr>
          <w:rFonts w:ascii="Cambria" w:hAnsi="Cambria"/>
          <w:b/>
          <w:sz w:val="20"/>
          <w:szCs w:val="20"/>
          <w:u w:val="single"/>
        </w:rPr>
        <w:t>If we aspire to be distinguished from mere scribblers, history demands that we choose between being "the apologist for rulers [and] an advisor to the people</w:t>
      </w:r>
      <w:r w:rsidRPr="00A63553">
        <w:rPr>
          <w:rFonts w:ascii="Cambria" w:hAnsi="Cambria"/>
          <w:sz w:val="16"/>
          <w:szCs w:val="16"/>
        </w:rPr>
        <w:t xml:space="preserve">; the tragedy of the twentieth century is </w:t>
      </w:r>
      <w:r w:rsidRPr="00A63553">
        <w:rPr>
          <w:rFonts w:ascii="Cambria" w:hAnsi="Cambria"/>
          <w:b/>
          <w:sz w:val="20"/>
          <w:szCs w:val="20"/>
          <w:u w:val="single"/>
        </w:rPr>
        <w:t>that these two functions have ceased to exist independently of one another, and intellectuals</w:t>
      </w:r>
      <w:r w:rsidRPr="00A63553">
        <w:rPr>
          <w:rFonts w:ascii="Cambria" w:hAnsi="Cambria"/>
          <w:sz w:val="16"/>
          <w:szCs w:val="16"/>
        </w:rPr>
        <w:t xml:space="preserve"> like Sartre </w:t>
      </w:r>
      <w:r w:rsidRPr="00A63553">
        <w:rPr>
          <w:rFonts w:ascii="Cambria" w:hAnsi="Cambria"/>
          <w:b/>
          <w:sz w:val="20"/>
          <w:szCs w:val="20"/>
          <w:u w:val="single"/>
        </w:rPr>
        <w:t>who thought they were fulfilling one role were inevitably drawn to play both."</w:t>
      </w:r>
      <w:r w:rsidRPr="00A63553">
        <w:rPr>
          <w:rFonts w:ascii="Cambria" w:hAnsi="Cambria"/>
          <w:sz w:val="16"/>
          <w:szCs w:val="16"/>
        </w:rPr>
        <w:t xml:space="preserve">52 </w:t>
      </w:r>
      <w:r w:rsidRPr="00A63553">
        <w:rPr>
          <w:rFonts w:ascii="Cambria" w:hAnsi="Cambria"/>
          <w:b/>
          <w:sz w:val="20"/>
          <w:szCs w:val="20"/>
          <w:u w:val="single"/>
        </w:rPr>
        <w:t>Alternatively, we can choose</w:t>
      </w:r>
      <w:r w:rsidRPr="00A63553">
        <w:rPr>
          <w:rFonts w:ascii="Cambria" w:hAnsi="Cambria"/>
          <w:sz w:val="16"/>
          <w:szCs w:val="16"/>
        </w:rPr>
        <w:t xml:space="preserve"> with Richard Rorty, echoing Max Weber, </w:t>
      </w:r>
      <w:r w:rsidRPr="00A63553">
        <w:rPr>
          <w:rFonts w:ascii="Cambria" w:hAnsi="Cambria"/>
          <w:b/>
          <w:sz w:val="20"/>
          <w:szCs w:val="20"/>
          <w:u w:val="single"/>
        </w:rPr>
        <w:t>to stay out of politics,</w:t>
      </w:r>
      <w:r w:rsidRPr="00A63553">
        <w:rPr>
          <w:rFonts w:ascii="Cambria" w:hAnsi="Cambria"/>
          <w:sz w:val="16"/>
          <w:szCs w:val="16"/>
        </w:rPr>
        <w:t xml:space="preserve"> "where passionate commitment and sterile excitation are out of place," </w:t>
      </w:r>
      <w:r w:rsidRPr="00A63553">
        <w:rPr>
          <w:rFonts w:ascii="Cambria" w:hAnsi="Cambria"/>
          <w:b/>
          <w:sz w:val="20"/>
          <w:szCs w:val="20"/>
          <w:u w:val="single"/>
        </w:rPr>
        <w:t>keeping "politics in the hands of charismatic leaders and trained officials." We can choose to pursue "[our] own private perfection.'"</w:t>
      </w:r>
      <w:r w:rsidRPr="00A63553">
        <w:rPr>
          <w:rFonts w:ascii="Cambria" w:hAnsi="Cambria"/>
          <w:sz w:val="16"/>
          <w:szCs w:val="16"/>
        </w:rPr>
        <w:t xml:space="preserve">53 </w:t>
      </w:r>
      <w:r w:rsidRPr="00A63553">
        <w:rPr>
          <w:rFonts w:ascii="Cambria" w:hAnsi="Cambria"/>
          <w:b/>
          <w:sz w:val="20"/>
          <w:szCs w:val="20"/>
          <w:u w:val="single"/>
        </w:rPr>
        <w:t>That particular stance, however expedient, did not work well in Germany.</w:t>
      </w:r>
      <w:r w:rsidRPr="00A63553">
        <w:rPr>
          <w:rFonts w:ascii="Cambria" w:hAnsi="Cambria"/>
          <w:sz w:val="16"/>
          <w:szCs w:val="16"/>
        </w:rPr>
        <w:t xml:space="preserve"> In Czechoslovakia, it produced wartime Nazi collaborator Gustave Husdk, the "President of Forgetting," who sought to perfect totalitarianism by systematically purging "the Party and state, the arts, the universities, and the media of everyone who dare[d] to speak critically, independently, or even intelligently about what the regime define[d] as politics."54 It produced Tudjman and Milosevik in Yugoslavia. </w:t>
      </w:r>
      <w:r w:rsidRPr="00A63553">
        <w:rPr>
          <w:rFonts w:ascii="Cambria" w:hAnsi="Cambria"/>
          <w:b/>
          <w:sz w:val="20"/>
          <w:szCs w:val="20"/>
          <w:u w:val="single"/>
        </w:rPr>
        <w:t>Intellectuals can choose their roles, but cannot not choose, nor can we evade the full weight of the consequences attendant on our choices. "It is always the intellectuals, however we may shrink from the chilling sound of that word ... who must bear the full weight of moral responsibility."</w:t>
      </w:r>
      <w:r w:rsidRPr="00A63553">
        <w:rPr>
          <w:rFonts w:ascii="Cambria" w:hAnsi="Cambria"/>
          <w:sz w:val="16"/>
          <w:szCs w:val="16"/>
        </w:rPr>
        <w:t xml:space="preserve">55 </w:t>
      </w:r>
      <w:r w:rsidRPr="00A63553">
        <w:rPr>
          <w:rFonts w:ascii="Cambria" w:hAnsi="Cambria"/>
          <w:b/>
          <w:sz w:val="20"/>
          <w:szCs w:val="20"/>
          <w:u w:val="single"/>
        </w:rPr>
        <w:t>Humanist intellectuals can aspire to be judged by more specifically ex- acting criteria: as those whose work is worthwhile because it has human uses; survives the test of reality; corresponds to history; represses rationalizing in favor of fact; challenges the veracity of rulers; refuses the safety of abstraction; recognizes words as forms of action, as likely to be lethal as to be liberating; scruples to heal the rupture between words and things, between things and ideas; re- mains incorruptibly opposed to the service of ideological ends pursued by unnecessary violence or inhumane means; and, finally, takes risks for the sake of true witness to events, to the truth even of unpopular ideas or to the lies in popular ones. Above all, intellectuals can resist the dreary relativism that neutralizes good and evil as if in defense of the theoretical pseudo-notion that distinguishing between them is not possible. The hour is too late, the situation too grave for such pettifoggery.</w:t>
      </w:r>
    </w:p>
    <w:p w:rsidR="00401548" w:rsidRPr="00A63553" w:rsidRDefault="00401548" w:rsidP="00401548">
      <w:pPr>
        <w:pStyle w:val="Heading3"/>
        <w:rPr>
          <w:rFonts w:ascii="Cambria" w:hAnsi="Cambria"/>
        </w:rPr>
      </w:pPr>
      <w:r w:rsidRPr="00A63553">
        <w:rPr>
          <w:rFonts w:ascii="Cambria" w:hAnsi="Cambria"/>
        </w:rPr>
        <w:t>Resolution Good - Performative Engagement</w:t>
      </w:r>
    </w:p>
    <w:p w:rsidR="00A27414" w:rsidRPr="00A63553" w:rsidRDefault="00A27414" w:rsidP="00A27414">
      <w:pPr>
        <w:pStyle w:val="Heading4"/>
        <w:rPr>
          <w:rStyle w:val="Style13ptBold"/>
          <w:rFonts w:ascii="Cambria" w:hAnsi="Cambria"/>
          <w:b/>
          <w:sz w:val="20"/>
          <w:szCs w:val="20"/>
        </w:rPr>
      </w:pPr>
      <w:r w:rsidRPr="00A63553">
        <w:rPr>
          <w:rStyle w:val="Style13ptBold"/>
          <w:rFonts w:ascii="Cambria" w:hAnsi="Cambria"/>
          <w:b/>
          <w:sz w:val="20"/>
          <w:szCs w:val="20"/>
        </w:rPr>
        <w:t>HOW WE CHOOSE TO PERFORMATIVELY ENGAGE IN THE RESOLUTION MATTERS</w:t>
      </w:r>
    </w:p>
    <w:p w:rsidR="00A27414" w:rsidRPr="00A63553" w:rsidRDefault="00A27414" w:rsidP="00A27414">
      <w:pPr>
        <w:rPr>
          <w:rStyle w:val="Style13ptBold"/>
          <w:rFonts w:ascii="Cambria" w:hAnsi="Cambria"/>
          <w:b w:val="0"/>
          <w:sz w:val="22"/>
        </w:rPr>
      </w:pPr>
      <w:r w:rsidRPr="00A63553">
        <w:rPr>
          <w:rStyle w:val="Style13ptBold"/>
          <w:rFonts w:ascii="Cambria" w:hAnsi="Cambria"/>
          <w:b w:val="0"/>
          <w:sz w:val="22"/>
        </w:rPr>
        <w:t>The affirmative is a mere DESCRIPTIVE analysis of the harms that exists in the status quo.  BEARING WITNESS is not enough as we are all RESPONSIBLE for what happens in the world.  WE must LISTEN for threats of freedom, keep up OPPOSITION to oppression, take stands publicly to STIMULATE DEBATE.  The Velvet Revolution has shown us a regime kept running by silence, the poisoning of the linguistic environment, and the FATALISTIC stopping of protests can be overthrown by an ERUPTION of CIVIC COURAGE and it is the critical thoughts of debates about the USFG that should teach us that civic courage.  Silence is DAMNATION, we are EMBARASSED by VIRTUE.  The way we choose to debate the topic is filled with excuses, complaints and misdirected rage as our definitions of responsibility are bounded by ARBITRARY verbal categories.  Antonishment, then fear, gave way to ANGER and DEFEAT as hope was EXTINGUISHED.  Intellectuals are answerable for the ETHICS of the word in STATEMENT, REACTION and ANALYSIS.  The way we debate the resolutional question or whether we choose to discuss it at all has consquences and those consequences should be evaluated.</w:t>
      </w:r>
    </w:p>
    <w:p w:rsidR="00A27414" w:rsidRPr="00A63553" w:rsidRDefault="00A27414" w:rsidP="00401548">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69" w:history="1">
        <w:r w:rsidRPr="00A63553">
          <w:rPr>
            <w:rStyle w:val="Hyperlink"/>
            <w:rFonts w:ascii="Cambria" w:hAnsi="Cambria"/>
          </w:rPr>
          <w:t>http://www.jstor.org/stable/pdf/1048542.pdf?_=1466540923102</w:t>
        </w:r>
      </w:hyperlink>
      <w:r w:rsidRPr="00A63553">
        <w:rPr>
          <w:rFonts w:ascii="Cambria" w:hAnsi="Cambria"/>
        </w:rPr>
        <w:t xml:space="preserve"> (db)</w:t>
      </w:r>
    </w:p>
    <w:p w:rsidR="00A27414" w:rsidRPr="00A63553" w:rsidRDefault="00A27414" w:rsidP="00A27414">
      <w:pPr>
        <w:rPr>
          <w:rFonts w:ascii="Cambria" w:hAnsi="Cambria"/>
          <w:sz w:val="16"/>
          <w:szCs w:val="16"/>
        </w:rPr>
      </w:pPr>
      <w:r w:rsidRPr="00A63553">
        <w:rPr>
          <w:rFonts w:ascii="Cambria" w:hAnsi="Cambria"/>
          <w:b/>
          <w:sz w:val="20"/>
          <w:szCs w:val="20"/>
          <w:u w:val="single"/>
        </w:rPr>
        <w:t>Bearing witness is not enough, but it is something.</w:t>
      </w:r>
      <w:r w:rsidRPr="00A63553">
        <w:rPr>
          <w:rFonts w:ascii="Cambria" w:hAnsi="Cambria"/>
          <w:sz w:val="16"/>
          <w:szCs w:val="16"/>
        </w:rPr>
        <w:t xml:space="preserve"> At the dedication of the U.S. Holocaust Memorial Museum in Washington, D.C., Elie Wiesel spoke. "We must bear witness," he said. "What have we learned? ... </w:t>
      </w:r>
      <w:r w:rsidRPr="00A63553">
        <w:rPr>
          <w:rFonts w:ascii="Cambria" w:hAnsi="Cambria"/>
          <w:b/>
          <w:sz w:val="20"/>
          <w:szCs w:val="20"/>
          <w:u w:val="single"/>
        </w:rPr>
        <w:t>We are all responsible. We must do something</w:t>
      </w:r>
      <w:r w:rsidRPr="00A63553">
        <w:rPr>
          <w:rFonts w:ascii="Cambria" w:hAnsi="Cambria"/>
          <w:sz w:val="16"/>
          <w:szCs w:val="16"/>
        </w:rPr>
        <w:t xml:space="preserve"> to stop the bloodshed in Yugoslavia." He told a story of a woman from the Carpathian Mountains who asked of the Warsaw Uprising, "Why don't they just wait quietly until after the war?" In one year she was packed into a cattle car with her whole family on the way to Auschwitz. "That woman was my mother," Wiesel said. </w:t>
      </w:r>
      <w:r w:rsidRPr="00A63553">
        <w:rPr>
          <w:rFonts w:ascii="Cambria" w:hAnsi="Cambria"/>
          <w:b/>
          <w:sz w:val="20"/>
          <w:szCs w:val="20"/>
          <w:u w:val="single"/>
        </w:rPr>
        <w:t>Vaclav Havel, the humanist intellectual from Bohemia, spoke</w:t>
      </w:r>
      <w:r w:rsidRPr="00A63553">
        <w:rPr>
          <w:rFonts w:ascii="Cambria" w:hAnsi="Cambria"/>
          <w:sz w:val="16"/>
          <w:szCs w:val="16"/>
        </w:rPr>
        <w:t xml:space="preserve"> too: </w:t>
      </w:r>
      <w:r w:rsidRPr="00A63553">
        <w:rPr>
          <w:rFonts w:ascii="Cambria" w:hAnsi="Cambria"/>
          <w:b/>
          <w:sz w:val="20"/>
          <w:szCs w:val="20"/>
          <w:u w:val="single"/>
        </w:rPr>
        <w:t>of the Holocaust as a memory of democratic appeasement, live memory of indifference</w:t>
      </w:r>
      <w:r w:rsidRPr="00A63553">
        <w:rPr>
          <w:rFonts w:ascii="Cambria" w:hAnsi="Cambria"/>
          <w:sz w:val="16"/>
          <w:szCs w:val="16"/>
        </w:rPr>
        <w:t xml:space="preserve"> to the danger of Hitler's coming to power, of indifference to the Munich betrayal of Prague. "Our Jews went to concentration camps. . . . Later we lost our freedom." </w:t>
      </w:r>
      <w:r w:rsidRPr="00A63553">
        <w:rPr>
          <w:rFonts w:ascii="Cambria" w:hAnsi="Cambria"/>
          <w:b/>
          <w:sz w:val="20"/>
          <w:szCs w:val="20"/>
          <w:u w:val="single"/>
        </w:rPr>
        <w:t>We have lost our metaphysical certainties, our sense of responsibility for what comes in the future. For we are all responsible, humanly responsible for what happens in the world.</w:t>
      </w:r>
      <w:r w:rsidRPr="00A63553">
        <w:rPr>
          <w:rFonts w:ascii="Cambria" w:hAnsi="Cambria"/>
          <w:sz w:val="16"/>
          <w:szCs w:val="16"/>
        </w:rPr>
        <w:t xml:space="preserve"> Do we have the right to interfere in internal conflict? Not just the right but the duty. </w:t>
      </w:r>
      <w:r w:rsidRPr="00A63553">
        <w:rPr>
          <w:rFonts w:ascii="Cambria" w:hAnsi="Cambria"/>
          <w:b/>
          <w:sz w:val="20"/>
          <w:szCs w:val="20"/>
          <w:u w:val="single"/>
        </w:rPr>
        <w:t>Remember the Holocaust. To avoid war, we watched-silently and, so, complicitly, unleashing darker, deadlier demons.</w:t>
      </w:r>
      <w:r w:rsidRPr="00A63553">
        <w:rPr>
          <w:rFonts w:ascii="Cambria" w:hAnsi="Cambria"/>
          <w:sz w:val="16"/>
          <w:szCs w:val="16"/>
        </w:rPr>
        <w:t xml:space="preserve"> What should we have done about Yugoslavia? Something. Much earlier. </w:t>
      </w:r>
      <w:r w:rsidRPr="00A63553">
        <w:rPr>
          <w:rFonts w:ascii="Cambria" w:hAnsi="Cambria"/>
          <w:b/>
          <w:sz w:val="20"/>
          <w:szCs w:val="20"/>
          <w:u w:val="single"/>
        </w:rPr>
        <w:t>We must vigilantly listen for the early warning signs of threats to freedoms and lives everywhere. We must keep the clamorous opposition to oppression and violence around the world incessant and loud. Cry out! Cry havoc! Call murderers murderers.</w:t>
      </w:r>
      <w:r w:rsidRPr="00A63553">
        <w:rPr>
          <w:rFonts w:ascii="Cambria" w:hAnsi="Cambria"/>
          <w:sz w:val="16"/>
          <w:szCs w:val="16"/>
        </w:rPr>
        <w:t xml:space="preserve"> Do not avoid violence when avoidance begets more violence. There are some things worth dying for. </w:t>
      </w:r>
      <w:r w:rsidRPr="00A63553">
        <w:rPr>
          <w:rFonts w:ascii="Cambria" w:hAnsi="Cambria"/>
          <w:b/>
          <w:sz w:val="20"/>
          <w:szCs w:val="20"/>
          <w:u w:val="single"/>
        </w:rPr>
        <w:t>Do not legitimize</w:t>
      </w:r>
      <w:r w:rsidRPr="00A63553">
        <w:rPr>
          <w:rFonts w:ascii="Cambria" w:hAnsi="Cambria"/>
          <w:sz w:val="16"/>
          <w:szCs w:val="16"/>
        </w:rPr>
        <w:t xml:space="preserve"> the </w:t>
      </w:r>
      <w:r w:rsidRPr="00A63553">
        <w:rPr>
          <w:rFonts w:ascii="Cambria" w:hAnsi="Cambria"/>
          <w:b/>
          <w:sz w:val="20"/>
          <w:szCs w:val="20"/>
          <w:u w:val="single"/>
        </w:rPr>
        <w:t>bloodletting</w:t>
      </w:r>
      <w:r w:rsidRPr="00A63553">
        <w:rPr>
          <w:rFonts w:ascii="Cambria" w:hAnsi="Cambria"/>
          <w:sz w:val="16"/>
          <w:szCs w:val="16"/>
        </w:rPr>
        <w:t xml:space="preserve"> in Bosnia or anywhere by negotiating with the criminals who plotted the carnage. </w:t>
      </w:r>
      <w:r w:rsidRPr="00A63553">
        <w:rPr>
          <w:rFonts w:ascii="Cambria" w:hAnsi="Cambria"/>
          <w:b/>
          <w:sz w:val="20"/>
          <w:szCs w:val="20"/>
          <w:u w:val="single"/>
        </w:rPr>
        <w:t>Do not join the temporizers. Take stands publicly: in words; in universities and boardrooms; in other corridors of power</w:t>
      </w:r>
      <w:r w:rsidRPr="00A63553">
        <w:rPr>
          <w:rFonts w:ascii="Cambria" w:hAnsi="Cambria"/>
          <w:sz w:val="16"/>
          <w:szCs w:val="16"/>
        </w:rPr>
        <w:t xml:space="preserve">; and at local polling places. </w:t>
      </w:r>
      <w:r w:rsidRPr="00A63553">
        <w:rPr>
          <w:rFonts w:ascii="Cambria" w:hAnsi="Cambria"/>
          <w:b/>
          <w:sz w:val="20"/>
          <w:szCs w:val="20"/>
          <w:u w:val="single"/>
        </w:rPr>
        <w:t>Take stands</w:t>
      </w:r>
      <w:r w:rsidRPr="00A63553">
        <w:rPr>
          <w:rFonts w:ascii="Cambria" w:hAnsi="Cambria"/>
          <w:sz w:val="16"/>
          <w:szCs w:val="16"/>
        </w:rPr>
        <w:t xml:space="preserve"> preferably in written words, which have a longer shelf life, are likelier to </w:t>
      </w:r>
      <w:r w:rsidRPr="00A63553">
        <w:rPr>
          <w:rFonts w:ascii="Cambria" w:hAnsi="Cambria"/>
          <w:b/>
          <w:sz w:val="20"/>
          <w:szCs w:val="20"/>
          <w:u w:val="single"/>
        </w:rPr>
        <w:t>stimulate debate</w:t>
      </w:r>
      <w:r w:rsidRPr="00A63553">
        <w:rPr>
          <w:rFonts w:ascii="Cambria" w:hAnsi="Cambria"/>
          <w:sz w:val="16"/>
          <w:szCs w:val="16"/>
        </w:rPr>
        <w:t xml:space="preserve">, and may have a lasting effect on the consciousnesses of some among us. </w:t>
      </w:r>
      <w:r w:rsidRPr="00A63553">
        <w:rPr>
          <w:rFonts w:ascii="Cambria" w:hAnsi="Cambria"/>
          <w:b/>
          <w:sz w:val="20"/>
          <w:szCs w:val="20"/>
          <w:u w:val="single"/>
        </w:rPr>
        <w:t>Havel lived under a system "in which words [proved] capable of shaking the entire structure of government,"</w:t>
      </w:r>
      <w:r w:rsidRPr="00A63553">
        <w:rPr>
          <w:rFonts w:ascii="Cambria" w:hAnsi="Cambria"/>
          <w:sz w:val="16"/>
          <w:szCs w:val="16"/>
        </w:rPr>
        <w:t xml:space="preserve"> in which the words of a poet like Solzhenitsyn "were regarded as so dangerous that their author was bundled into an airplane and shipped out."56 Havel himself paid in deprivation, humiliation, continual harassment, and life-threatening imprisonment for his stubborn insistence on "living in truth," an allegiance consistently annunciated in the words he uttered and wrote and refused to recant. He was denied the education his intellect would ordinarily have entitled him to. His books were removed from schoolrooms and libraries, his plays banned from the stage. He did odd jobs, rolling beer kegs in a brewery for a time, hard labor as a welder in prison. He never ceased committing his conscience to words in letters, petitions, and essays, circulated in secret in hand-copied samizdat. </w:t>
      </w:r>
      <w:r w:rsidRPr="00A63553">
        <w:rPr>
          <w:rFonts w:ascii="Cambria" w:hAnsi="Cambria"/>
          <w:b/>
          <w:sz w:val="20"/>
          <w:szCs w:val="20"/>
          <w:u w:val="single"/>
        </w:rPr>
        <w:t>Words that gradually, over time, helped to create the climate for a shift in the social consciousness of citizens who had been terrorized into silence and schizophrenic complicity for half a century by two succeeding totalitarian regimes.</w:t>
      </w:r>
      <w:r w:rsidRPr="00A63553">
        <w:rPr>
          <w:rFonts w:ascii="Cambria" w:hAnsi="Cambria"/>
          <w:sz w:val="16"/>
          <w:szCs w:val="16"/>
        </w:rPr>
        <w:t xml:space="preserve"> Inevitably, Havel was arrested again and condemned to the dreaded Ruzyne prison. His crime? Seeking to deliver to authorities Charter 77, a declaration of basic human rights he helped to compose and distribute, each word of which was meant to be taken at face value. He refused to sign a false retraction that would have secured his release. He was freed, after four and a half years, only because word that he was near death in the prison hospital reached the outside world and the world protested-in words. </w:t>
      </w:r>
      <w:r w:rsidRPr="00A63553">
        <w:rPr>
          <w:rFonts w:ascii="Cambria" w:hAnsi="Cambria"/>
          <w:b/>
          <w:sz w:val="20"/>
          <w:szCs w:val="20"/>
          <w:u w:val="single"/>
        </w:rPr>
        <w:t>The Velvet Revolution he led, his rise to the Czech presidency, were spelled out, argued, fueled, and sustained by words, and always they were words consonant with conscience and a sense of responsibility for the common good.</w:t>
      </w:r>
      <w:r w:rsidRPr="00A63553">
        <w:rPr>
          <w:rFonts w:ascii="Cambria" w:hAnsi="Cambria"/>
          <w:sz w:val="16"/>
          <w:szCs w:val="16"/>
        </w:rPr>
        <w:t xml:space="preserve"> During the most crucial days of the 1989 revolution, tens of thousands of Prague citizens flowed into Wenceslas Square, chanting "freedom, freedom!" as if the word were a freshly minted coinage. Hundreds queued up hourly in the freezing November fog for copies of a newspaper called The Free Word.57 "Truth shall prevail," the Hussite slogan on the flag waving atop Hradtany Castle since the days of Masaryk, suddenly became words to be taken literally, words understood to mean what they seem to mean, words with radiant power to galvanize and regenerate. Czechs shouted them joyously in the streets, in </w:t>
      </w:r>
      <w:r w:rsidRPr="00A63553">
        <w:rPr>
          <w:rFonts w:ascii="Cambria" w:hAnsi="Cambria"/>
          <w:b/>
          <w:sz w:val="20"/>
          <w:szCs w:val="20"/>
          <w:u w:val="single"/>
        </w:rPr>
        <w:t>a spontaneous eruption of civic courage against the Communist regime that had been kept running not only by</w:t>
      </w:r>
      <w:r w:rsidRPr="00A63553">
        <w:rPr>
          <w:rFonts w:ascii="Cambria" w:hAnsi="Cambria"/>
          <w:sz w:val="16"/>
          <w:szCs w:val="16"/>
        </w:rPr>
        <w:t xml:space="preserve"> their </w:t>
      </w:r>
      <w:r w:rsidRPr="00A63553">
        <w:rPr>
          <w:rFonts w:ascii="Cambria" w:hAnsi="Cambria"/>
          <w:b/>
          <w:sz w:val="20"/>
          <w:szCs w:val="20"/>
          <w:u w:val="single"/>
        </w:rPr>
        <w:t>fear but by</w:t>
      </w:r>
      <w:r w:rsidRPr="00A63553">
        <w:rPr>
          <w:rFonts w:ascii="Cambria" w:hAnsi="Cambria"/>
          <w:sz w:val="16"/>
          <w:szCs w:val="16"/>
        </w:rPr>
        <w:t xml:space="preserve"> their </w:t>
      </w:r>
      <w:r w:rsidRPr="00A63553">
        <w:rPr>
          <w:rFonts w:ascii="Cambria" w:hAnsi="Cambria"/>
          <w:b/>
          <w:sz w:val="20"/>
          <w:szCs w:val="20"/>
          <w:u w:val="single"/>
        </w:rPr>
        <w:t>silence.</w:t>
      </w:r>
      <w:r w:rsidRPr="00A63553">
        <w:rPr>
          <w:rFonts w:ascii="Cambria" w:hAnsi="Cambria"/>
          <w:sz w:val="16"/>
          <w:szCs w:val="16"/>
        </w:rPr>
        <w:t xml:space="preserve"> Successive Nazi and Communist </w:t>
      </w:r>
      <w:r w:rsidRPr="00A63553">
        <w:rPr>
          <w:rFonts w:ascii="Cambria" w:hAnsi="Cambria"/>
          <w:b/>
          <w:sz w:val="20"/>
          <w:szCs w:val="20"/>
          <w:u w:val="single"/>
        </w:rPr>
        <w:t>conquests</w:t>
      </w:r>
      <w:r w:rsidRPr="00A63553">
        <w:rPr>
          <w:rFonts w:ascii="Cambria" w:hAnsi="Cambria"/>
          <w:sz w:val="16"/>
          <w:szCs w:val="16"/>
        </w:rPr>
        <w:t xml:space="preserve"> of Czechoslovakia, </w:t>
      </w:r>
      <w:r w:rsidRPr="00A63553">
        <w:rPr>
          <w:rFonts w:ascii="Cambria" w:hAnsi="Cambria"/>
          <w:b/>
          <w:sz w:val="20"/>
          <w:szCs w:val="20"/>
          <w:u w:val="single"/>
        </w:rPr>
        <w:t>enforced by guns and tanks, had been reinforced by conquest of human speech and conscience through the poisoning of the linguistic environment and the going-along of citizens who fatalistically stopped protesting. The deadly consequences of linguistic abuse and skepticism, including their insidious seduction to silence, passivity, and nihilism</w:t>
      </w:r>
      <w:r w:rsidRPr="00A63553">
        <w:rPr>
          <w:rFonts w:ascii="Cambria" w:hAnsi="Cambria"/>
          <w:sz w:val="16"/>
          <w:szCs w:val="16"/>
        </w:rPr>
        <w:t xml:space="preserve">, were vividly prefigured more than a century earlier by Georg Buchner in his plays and in his private correspondence. In Danton's Death, Robespierre and his followers mouth "empty and impersonal and formalistic oratory and rhetoric," </w:t>
      </w:r>
      <w:r w:rsidRPr="00A63553">
        <w:rPr>
          <w:rFonts w:ascii="Cambria" w:hAnsi="Cambria"/>
          <w:b/>
          <w:sz w:val="20"/>
          <w:szCs w:val="20"/>
          <w:u w:val="single"/>
        </w:rPr>
        <w:t>not to enlighten but to delude citizens into accepting absolute state control without protest.</w:t>
      </w:r>
      <w:r w:rsidRPr="00A63553">
        <w:rPr>
          <w:rFonts w:ascii="Cambria" w:hAnsi="Cambria"/>
          <w:sz w:val="16"/>
          <w:szCs w:val="16"/>
        </w:rPr>
        <w:t xml:space="preserve"> The </w:t>
      </w:r>
      <w:r w:rsidRPr="00A63553">
        <w:rPr>
          <w:rFonts w:ascii="Cambria" w:hAnsi="Cambria"/>
          <w:b/>
          <w:sz w:val="20"/>
          <w:szCs w:val="20"/>
          <w:u w:val="single"/>
        </w:rPr>
        <w:t>shouting of idealists and intellectuals had come to seem like idle foolishness</w:t>
      </w:r>
      <w:r w:rsidRPr="00A63553">
        <w:rPr>
          <w:rFonts w:ascii="Cambria" w:hAnsi="Cambria"/>
          <w:sz w:val="16"/>
          <w:szCs w:val="16"/>
        </w:rPr>
        <w:t xml:space="preserve"> to Buchner, as he reveals in a letter to his parents: "They write, but no one reads them; they shout, but no one hears them; they act, but no one helps them.""5 Driven by his obsessive conviction that all attempts to break the impenetrable barriers isolating people from each other were doomed, Buchner cries out in a letter to his fianc6e: I am alone as though in the grave; when will your words waken me? My friends desert me, we scream in each other's ears like deaf men; I wish we were dumb, then we could only look at one another-nowadays I can hardly look at anyone without tears coming to my eyes.59 In another letter he confides, 'I am afraid of my voice and-of my mirror.... This </w:t>
      </w:r>
      <w:r w:rsidRPr="00A63553">
        <w:rPr>
          <w:rFonts w:ascii="Cambria" w:hAnsi="Cambria"/>
          <w:b/>
          <w:sz w:val="20"/>
          <w:szCs w:val="20"/>
          <w:u w:val="single"/>
        </w:rPr>
        <w:t>silence is</w:t>
      </w:r>
      <w:r w:rsidRPr="00A63553">
        <w:rPr>
          <w:rFonts w:ascii="Cambria" w:hAnsi="Cambria"/>
          <w:sz w:val="16"/>
          <w:szCs w:val="16"/>
        </w:rPr>
        <w:t xml:space="preserve"> my </w:t>
      </w:r>
      <w:r w:rsidRPr="00A63553">
        <w:rPr>
          <w:rFonts w:ascii="Cambria" w:hAnsi="Cambria"/>
          <w:b/>
          <w:sz w:val="20"/>
          <w:szCs w:val="20"/>
          <w:u w:val="single"/>
        </w:rPr>
        <w:t>damnation."</w:t>
      </w:r>
      <w:r w:rsidRPr="00A63553">
        <w:rPr>
          <w:rFonts w:ascii="Cambria" w:hAnsi="Cambria"/>
          <w:sz w:val="16"/>
          <w:szCs w:val="16"/>
        </w:rPr>
        <w:t xml:space="preserve">o The central figure in Danton's Death cannot believe in the existence of a God who would not stop the ceaseless pain and suffering man is heir to. Woyzeck's statement in the play bearing his name, "When God goes, everything goes," anticipates the prescient Nietzsche, whose madman officially announces the death of God and accuses us: "We have killed him-you and I. All of us are his murderers."61 Unluckily, the French deconstructionist Jacques Derrida seized on the linguistic implications of that death to announce a radical crisis of the Word. Michel Foucault wrote the epitaph: "The death of God profoundly influenced our language; the silence that replaced its source remains impenetrable."62 Such untested pronouncements signaled </w:t>
      </w:r>
      <w:r w:rsidRPr="00A63553">
        <w:rPr>
          <w:rFonts w:ascii="Cambria" w:hAnsi="Cambria"/>
          <w:b/>
          <w:sz w:val="20"/>
          <w:szCs w:val="20"/>
          <w:u w:val="single"/>
        </w:rPr>
        <w:t>a linguistic relativism as profligately spawned by scholars as by scoundrels.</w:t>
      </w:r>
      <w:r w:rsidRPr="00A63553">
        <w:rPr>
          <w:rFonts w:ascii="Cambria" w:hAnsi="Cambria"/>
          <w:sz w:val="16"/>
          <w:szCs w:val="16"/>
        </w:rPr>
        <w:t xml:space="preserve"> </w:t>
      </w:r>
      <w:r w:rsidRPr="00A63553">
        <w:rPr>
          <w:rFonts w:ascii="Cambria" w:hAnsi="Cambria"/>
          <w:b/>
          <w:sz w:val="20"/>
          <w:szCs w:val="20"/>
          <w:u w:val="single"/>
        </w:rPr>
        <w:t>It has cast such a blight upon words like '"love," "friend- ship," "truth," "goodness," and "responsibility" that we mumble in self- depreciation when we use them, lest someone think we honor still the values they once called to mind. Curiously, the values attached to their opposites, words like "hate," "enmity," lies," "corruption," and "venality," remain credible in our moral vocabularies. We seem to have no trouble comprehending the evil that people do or tolerating excuses that confirm our misanthropy. We are embarrassed by virtue.</w:t>
      </w:r>
      <w:r w:rsidRPr="00A63553">
        <w:rPr>
          <w:rFonts w:ascii="Cambria" w:hAnsi="Cambria"/>
          <w:sz w:val="16"/>
          <w:szCs w:val="16"/>
        </w:rPr>
        <w:t xml:space="preserve"> </w:t>
      </w:r>
      <w:r w:rsidRPr="00A63553">
        <w:rPr>
          <w:rFonts w:ascii="Cambria" w:hAnsi="Cambria"/>
          <w:b/>
          <w:sz w:val="20"/>
          <w:szCs w:val="20"/>
          <w:u w:val="single"/>
        </w:rPr>
        <w:t>Stalin and Hitler debased and manipulated language as a terroristic strategy to make citizens easier prey to a corruption of values that proved hospitable to catastrophe of monumental scale.</w:t>
      </w:r>
      <w:r w:rsidRPr="00A63553">
        <w:rPr>
          <w:rFonts w:ascii="Cambria" w:hAnsi="Cambria"/>
          <w:sz w:val="16"/>
          <w:szCs w:val="16"/>
        </w:rPr>
        <w:t xml:space="preserve"> So, too, </w:t>
      </w:r>
      <w:r w:rsidRPr="00A63553">
        <w:rPr>
          <w:rFonts w:ascii="Cambria" w:hAnsi="Cambria"/>
          <w:b/>
          <w:sz w:val="20"/>
          <w:szCs w:val="20"/>
          <w:u w:val="single"/>
        </w:rPr>
        <w:t>in the killing fields of Yugoslavia,</w:t>
      </w:r>
      <w:r w:rsidRPr="00A63553">
        <w:rPr>
          <w:rFonts w:ascii="Cambria" w:hAnsi="Cambria"/>
          <w:sz w:val="16"/>
          <w:szCs w:val="16"/>
        </w:rPr>
        <w:t xml:space="preserve"> where </w:t>
      </w:r>
      <w:r w:rsidRPr="00A63553">
        <w:rPr>
          <w:rFonts w:ascii="Cambria" w:hAnsi="Cambria"/>
          <w:b/>
          <w:sz w:val="20"/>
          <w:szCs w:val="20"/>
          <w:u w:val="single"/>
        </w:rPr>
        <w:t>we became so used to slaughter sanitized as "ethnic cleansing" that rescuing the helpless from carnage seemed outside our tidy moral categories</w:t>
      </w:r>
      <w:r w:rsidRPr="00A63553">
        <w:rPr>
          <w:rFonts w:ascii="Cambria" w:hAnsi="Cambria"/>
          <w:sz w:val="16"/>
          <w:szCs w:val="16"/>
        </w:rPr>
        <w:t xml:space="preserve">, shielded by definition from the combined might and will of the United Nations. The world watched, dumbly passive, as before, in the Holocaust against Jews. Killing the Jews began with "reducing them to the 'other,'" warned Croatian journalist and fiction writer Slavenka Drakulid, eyewitness to genocide in the bloody Balkan war: Today it is the slaughtering of civilians in Croatia or Bosnia. For Serbians, Croatians and Muslims are the "other."... For Europe, the "other" is the wild "Balkans" that they pretend not to understand. For the United States it's more or less a "European problem." ... We don't seem to know that by such divisions ... we ex- pose ourselves to the possibility of one day becoming the "others."63 Yet, knowing that, hearing the reiteration of the historical lesson, we still hesitated to intervene, or we intervened too tentatively, against wanton butchery, partly because </w:t>
      </w:r>
      <w:r w:rsidRPr="00A63553">
        <w:rPr>
          <w:rFonts w:ascii="Cambria" w:hAnsi="Cambria"/>
          <w:b/>
          <w:sz w:val="20"/>
          <w:szCs w:val="20"/>
          <w:u w:val="single"/>
        </w:rPr>
        <w:t>our definitions of responsibility are bounded by arbitrary verbal categories.</w:t>
      </w:r>
      <w:r w:rsidRPr="00A63553">
        <w:rPr>
          <w:rFonts w:ascii="Cambria" w:hAnsi="Cambria"/>
          <w:sz w:val="16"/>
          <w:szCs w:val="16"/>
        </w:rPr>
        <w:t xml:space="preserve"> The wars in African countries are "tribal," a word with pejorative echoes and distancing force. The war between Muslims and Serbs was "civil." "Anarchy" prevails, placing the strife outside those exclusionary categories. In local matters, political correctness often ties our tongues, and we excuse murder by calling it mass hysteria. When Drakulik wrote the words cited previously, she still clung to faith in the power of words. But under the deranging prolongation of the war, her </w:t>
      </w:r>
      <w:r w:rsidRPr="00A63553">
        <w:rPr>
          <w:rFonts w:ascii="Cambria" w:hAnsi="Cambria"/>
          <w:b/>
          <w:sz w:val="20"/>
          <w:szCs w:val="20"/>
          <w:u w:val="single"/>
        </w:rPr>
        <w:t>faith faded</w:t>
      </w:r>
      <w:r w:rsidRPr="00A63553">
        <w:rPr>
          <w:rFonts w:ascii="Cambria" w:hAnsi="Cambria"/>
          <w:sz w:val="16"/>
          <w:szCs w:val="16"/>
        </w:rPr>
        <w:t xml:space="preserve">. </w:t>
      </w:r>
      <w:r w:rsidRPr="00A63553">
        <w:rPr>
          <w:rFonts w:ascii="Cambria" w:hAnsi="Cambria"/>
          <w:b/>
          <w:sz w:val="20"/>
          <w:szCs w:val="20"/>
          <w:u w:val="single"/>
        </w:rPr>
        <w:t>Astonishment, then fear, gave way to anger and defeat as hope</w:t>
      </w:r>
      <w:r w:rsidRPr="00A63553">
        <w:rPr>
          <w:rFonts w:ascii="Cambria" w:hAnsi="Cambria"/>
          <w:sz w:val="16"/>
          <w:szCs w:val="16"/>
        </w:rPr>
        <w:t xml:space="preserve"> of Western intervention, which seemed merely logical, </w:t>
      </w:r>
      <w:r w:rsidRPr="00A63553">
        <w:rPr>
          <w:rFonts w:ascii="Cambria" w:hAnsi="Cambria"/>
          <w:b/>
          <w:sz w:val="20"/>
          <w:szCs w:val="20"/>
          <w:u w:val="single"/>
        </w:rPr>
        <w:t>was extinguished.</w:t>
      </w:r>
      <w:r w:rsidRPr="00A63553">
        <w:rPr>
          <w:rFonts w:ascii="Cambria" w:hAnsi="Cambria"/>
          <w:sz w:val="16"/>
          <w:szCs w:val="16"/>
        </w:rPr>
        <w:t xml:space="preserve"> The utterly despairing tone of her later writing tragically echoes Biichner's terrible disillusion: My </w:t>
      </w:r>
      <w:r w:rsidRPr="00A63553">
        <w:rPr>
          <w:rFonts w:ascii="Cambria" w:hAnsi="Cambria"/>
          <w:b/>
          <w:sz w:val="20"/>
          <w:szCs w:val="20"/>
          <w:u w:val="single"/>
        </w:rPr>
        <w:t>words-any words-have no real meaning.</w:t>
      </w:r>
      <w:r w:rsidRPr="00A63553">
        <w:rPr>
          <w:rFonts w:ascii="Cambria" w:hAnsi="Cambria"/>
          <w:sz w:val="16"/>
          <w:szCs w:val="16"/>
        </w:rPr>
        <w:t xml:space="preserve"> I am sick and tired of them. Finally, all we have achieved with words is to establish Sarajevo as a metaphor for tragedy. So what? ... I can write about the war as long as I believe in the power of communication and my own moral right to do it. But ... I do not believe in that power any longer. I somehow have used all my words, given to me as a writer, to make people understand pain, fear and suffering. With the coming winter in Bosnia, I am afraid that my words would just melt away.64  Words do not matter? Do not mean? </w:t>
      </w:r>
      <w:r w:rsidRPr="00A63553">
        <w:rPr>
          <w:rFonts w:ascii="Cambria" w:hAnsi="Cambria"/>
          <w:b/>
          <w:sz w:val="20"/>
          <w:szCs w:val="20"/>
          <w:u w:val="single"/>
        </w:rPr>
        <w:t>No, they are terrifyingly potent.</w:t>
      </w:r>
      <w:r w:rsidRPr="00A63553">
        <w:rPr>
          <w:rFonts w:ascii="Cambria" w:hAnsi="Cambria"/>
          <w:sz w:val="16"/>
          <w:szCs w:val="16"/>
        </w:rPr>
        <w:t xml:space="preserve"> A woman who escaped to Prague from Auschwitz and took part in the resistance against the Nazis wrote, </w:t>
      </w:r>
      <w:r w:rsidRPr="00A63553">
        <w:rPr>
          <w:rFonts w:ascii="Cambria" w:hAnsi="Cambria"/>
          <w:b/>
          <w:sz w:val="20"/>
          <w:szCs w:val="20"/>
          <w:u w:val="single"/>
        </w:rPr>
        <w:t>"No act is too horrible ... as long as no one speaks of it, no one calls it by its name, no one puts it into words. Just because of that, words are the only weapons of the defenseless."</w:t>
      </w:r>
      <w:r w:rsidRPr="00A63553">
        <w:rPr>
          <w:rFonts w:ascii="Cambria" w:hAnsi="Cambria"/>
          <w:sz w:val="16"/>
          <w:szCs w:val="16"/>
        </w:rPr>
        <w:t xml:space="preserve">"65 </w:t>
      </w:r>
      <w:r w:rsidRPr="00A63553">
        <w:rPr>
          <w:rFonts w:ascii="Cambria" w:hAnsi="Cambria"/>
          <w:b/>
          <w:sz w:val="20"/>
          <w:szCs w:val="20"/>
          <w:u w:val="single"/>
        </w:rPr>
        <w:t>Truth prevails when enough people, willing to proclaim it, come together in sufficient numbers to defend it. Words become deeds either for good or for ill.</w:t>
      </w:r>
      <w:r w:rsidRPr="00A63553">
        <w:rPr>
          <w:rFonts w:ascii="Cambria" w:hAnsi="Cambria"/>
          <w:sz w:val="16"/>
          <w:szCs w:val="16"/>
        </w:rPr>
        <w:t xml:space="preserve"> A Slovenian journalist, too, specifically indicts the lethal connection between words and deeds in the Balkan war: All the bestialities of this war were triggered by words--cliches put forward by intellectuals and eagerly appropriated by politicians. These words undermined an informed and refined democratic public discourse that was slowly developing after Tito's death and opened the way for the destruction of the institutions and social mechanisms that kept the multinational culture alive.66 In 1987 when Slobodan Milolevi6 seized power, the language of Communist ideology was dead. But "a new discourse, simplistic and strong, was invented by intellectuals," the Slovenian continues. "These writings by intellectuals were recycled by journalists; soon draftees were sent to be killed with writers' words on their lips."'7 His charge against intellectuals is chilling. Candid regard for the integrity of words was once again a matter of life and death. </w:t>
      </w:r>
      <w:r w:rsidRPr="00A63553">
        <w:rPr>
          <w:rFonts w:ascii="Cambria" w:hAnsi="Cambria"/>
          <w:b/>
          <w:sz w:val="20"/>
          <w:szCs w:val="20"/>
          <w:u w:val="single"/>
        </w:rPr>
        <w:t>Intellectuals are answerable for the ethics of the word in statement, reaction, and analysis.</w:t>
      </w:r>
    </w:p>
    <w:p w:rsidR="00A27414" w:rsidRPr="00A63553" w:rsidRDefault="00A27414" w:rsidP="00A27414">
      <w:pPr>
        <w:pStyle w:val="Heading4"/>
        <w:rPr>
          <w:rFonts w:ascii="Cambria" w:hAnsi="Cambria"/>
        </w:rPr>
      </w:pPr>
    </w:p>
    <w:p w:rsidR="00A27414" w:rsidRPr="00A63553" w:rsidRDefault="00A27414" w:rsidP="00A27414">
      <w:pPr>
        <w:pStyle w:val="Heading4"/>
        <w:rPr>
          <w:rFonts w:ascii="Cambria" w:hAnsi="Cambria"/>
          <w:sz w:val="21"/>
          <w:szCs w:val="21"/>
        </w:rPr>
      </w:pPr>
      <w:r w:rsidRPr="00A63553">
        <w:rPr>
          <w:rFonts w:ascii="Cambria" w:hAnsi="Cambria"/>
          <w:sz w:val="21"/>
          <w:szCs w:val="21"/>
        </w:rPr>
        <w:t>THE RESOLUTION IS A CHANCE TO PEFORMATIVELY “ENGAGE” WITH CHINA</w:t>
      </w:r>
    </w:p>
    <w:p w:rsidR="00A27414" w:rsidRPr="00A63553" w:rsidRDefault="00A27414" w:rsidP="00A27414">
      <w:pPr>
        <w:rPr>
          <w:rFonts w:ascii="Cambria" w:hAnsi="Cambria"/>
          <w:sz w:val="20"/>
          <w:szCs w:val="20"/>
        </w:rPr>
      </w:pPr>
      <w:r w:rsidRPr="00A63553">
        <w:rPr>
          <w:rFonts w:ascii="Cambria" w:hAnsi="Cambria"/>
          <w:sz w:val="20"/>
          <w:szCs w:val="20"/>
        </w:rPr>
        <w:t>“WORDS WORLD”, they are PREDICTIVE, POWERFUL and come with CONSEQUENCES. The resolution mark the words of the powerful that intellectuals should be watchful of, forewarn their danger, proclaim their dire implications or the evil they invoke.  We don’t call for traditional fiated approaches that foster POLITICAL DOUBLESPEAK, we merely critique the SAFETY in SILENCE that makes us COMPLICIT in the occupation of the public sphere as a preemptive strategy of TYRANTS.  DOING NOTHING is failure</w:t>
      </w:r>
      <w:r w:rsidRPr="00A63553">
        <w:rPr>
          <w:rFonts w:ascii="Cambria" w:hAnsi="Cambria"/>
          <w:sz w:val="20"/>
          <w:szCs w:val="20"/>
          <w:vertAlign w:val="subscript"/>
        </w:rPr>
        <w:t xml:space="preserve"> </w:t>
      </w:r>
      <w:r w:rsidRPr="00A63553">
        <w:rPr>
          <w:rFonts w:ascii="Cambria" w:hAnsi="Cambria"/>
          <w:sz w:val="20"/>
          <w:szCs w:val="20"/>
        </w:rPr>
        <w:t xml:space="preserve">that renders a schizophrenic pathology research and critical thoughts burning bridges so that RESISTANCE never meets the POLICY RESEARCH LEAGUE. RESPONSIBILITY works against the loneliness and indifference of an individual living in the belly of the whale, CONCERN restores the power to create history.  PRACTICAL POLITICS is a check on systems of power, it allows resistance to manipulation.  Structures built on lies work only as long as there are people COMPLICIT by silence.  </w:t>
      </w:r>
    </w:p>
    <w:p w:rsidR="00A27414" w:rsidRPr="00A63553" w:rsidRDefault="00A27414" w:rsidP="00AC069C">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70" w:history="1">
        <w:r w:rsidRPr="00A63553">
          <w:rPr>
            <w:rStyle w:val="Hyperlink"/>
            <w:rFonts w:ascii="Cambria" w:hAnsi="Cambria"/>
          </w:rPr>
          <w:t>http://www.jstor.org/stable/pdf/1048542.pdf?_=1466540923102</w:t>
        </w:r>
      </w:hyperlink>
      <w:r w:rsidRPr="00A63553">
        <w:rPr>
          <w:rFonts w:ascii="Cambria" w:hAnsi="Cambria"/>
        </w:rPr>
        <w:t xml:space="preserve"> (db)</w:t>
      </w:r>
    </w:p>
    <w:p w:rsidR="00A27414" w:rsidRPr="00A63553" w:rsidRDefault="00A27414" w:rsidP="00A27414">
      <w:pPr>
        <w:rPr>
          <w:rStyle w:val="Style13ptBold"/>
          <w:rFonts w:ascii="Cambria" w:hAnsi="Cambria"/>
          <w:b w:val="0"/>
          <w:sz w:val="16"/>
          <w:szCs w:val="16"/>
        </w:rPr>
      </w:pPr>
      <w:r w:rsidRPr="00A63553">
        <w:rPr>
          <w:rFonts w:ascii="Cambria" w:hAnsi="Cambria"/>
          <w:b/>
          <w:sz w:val="20"/>
          <w:szCs w:val="20"/>
          <w:u w:val="single"/>
        </w:rPr>
        <w:t>Words have histories and power in the making of histories.</w:t>
      </w:r>
      <w:r w:rsidRPr="00A63553">
        <w:rPr>
          <w:rFonts w:ascii="Cambria" w:hAnsi="Cambria"/>
          <w:sz w:val="16"/>
          <w:szCs w:val="16"/>
        </w:rPr>
        <w:t xml:space="preserve"> </w:t>
      </w:r>
      <w:r w:rsidRPr="00A63553">
        <w:rPr>
          <w:rFonts w:ascii="Cambria" w:hAnsi="Cambria"/>
          <w:b/>
          <w:sz w:val="20"/>
          <w:szCs w:val="20"/>
          <w:u w:val="single"/>
        </w:rPr>
        <w:t>They are predictive and they have consequences. "All important events in the real world ... always have their prologue in words,"</w:t>
      </w:r>
      <w:r w:rsidRPr="00A63553">
        <w:rPr>
          <w:rFonts w:ascii="Cambria" w:hAnsi="Cambria"/>
          <w:sz w:val="16"/>
          <w:szCs w:val="16"/>
        </w:rPr>
        <w:t xml:space="preserve"> writes </w:t>
      </w:r>
      <w:r w:rsidRPr="00A63553">
        <w:rPr>
          <w:rFonts w:ascii="Cambria" w:hAnsi="Cambria"/>
          <w:b/>
          <w:sz w:val="20"/>
          <w:szCs w:val="20"/>
          <w:u w:val="single"/>
        </w:rPr>
        <w:t>Havel</w:t>
      </w:r>
      <w:r w:rsidRPr="00A63553">
        <w:rPr>
          <w:rFonts w:ascii="Cambria" w:hAnsi="Cambria"/>
          <w:sz w:val="16"/>
          <w:szCs w:val="16"/>
        </w:rPr>
        <w:t xml:space="preserve">. Like the Slovenian writer, he traces the connections between words and events. He attests the potency of words. He weighs their mysterious ambiguity and </w:t>
      </w:r>
      <w:r w:rsidRPr="00A63553">
        <w:rPr>
          <w:rFonts w:ascii="Cambria" w:hAnsi="Cambria"/>
          <w:b/>
          <w:sz w:val="20"/>
          <w:szCs w:val="20"/>
          <w:u w:val="single"/>
        </w:rPr>
        <w:t>warns intellectuals especially "to listen carefully to the words of the powerful, to be watchful of them, to forewarn of their danger, and to proclaim their dire implications or the evil they might invoke."</w:t>
      </w:r>
      <w:r w:rsidRPr="00A63553">
        <w:rPr>
          <w:rFonts w:ascii="Cambria" w:hAnsi="Cambria"/>
          <w:sz w:val="16"/>
          <w:szCs w:val="16"/>
        </w:rPr>
        <w:t xml:space="preserve">"68 </w:t>
      </w:r>
      <w:r w:rsidRPr="00A63553">
        <w:rPr>
          <w:rFonts w:ascii="Cambria" w:hAnsi="Cambria"/>
          <w:b/>
          <w:sz w:val="20"/>
          <w:szCs w:val="20"/>
          <w:u w:val="single"/>
        </w:rPr>
        <w:t>The connivances of political doublespeak, which have become staples of statesmanship, the cynical rationalizations deemed realistic adjustments in day-to-day politics, and the cliches that pass for conversation have no place in Havel's notions of how to live a life or conduct the affairs of a country.</w:t>
      </w:r>
      <w:r w:rsidRPr="00A63553">
        <w:rPr>
          <w:rFonts w:ascii="Cambria" w:hAnsi="Cambria"/>
          <w:sz w:val="16"/>
          <w:szCs w:val="16"/>
        </w:rPr>
        <w:t xml:space="preserve"> </w:t>
      </w:r>
      <w:r w:rsidRPr="00A63553">
        <w:rPr>
          <w:rFonts w:ascii="Cambria" w:hAnsi="Cambria"/>
          <w:b/>
          <w:sz w:val="20"/>
          <w:szCs w:val="20"/>
          <w:u w:val="single"/>
        </w:rPr>
        <w:t>Havel did not succumb to</w:t>
      </w:r>
      <w:r w:rsidRPr="00A63553">
        <w:rPr>
          <w:rFonts w:ascii="Cambria" w:hAnsi="Cambria"/>
          <w:sz w:val="16"/>
          <w:szCs w:val="16"/>
        </w:rPr>
        <w:t xml:space="preserve"> the debased jargon of Communist ideology, nor did he lapse into </w:t>
      </w:r>
      <w:r w:rsidRPr="00A63553">
        <w:rPr>
          <w:rFonts w:ascii="Cambria" w:hAnsi="Cambria"/>
          <w:b/>
          <w:sz w:val="20"/>
          <w:szCs w:val="20"/>
          <w:u w:val="single"/>
        </w:rPr>
        <w:t>the safety of silence, passively complicit in the "semantic occupation of the public sphere,"</w:t>
      </w:r>
      <w:r w:rsidRPr="00A63553">
        <w:rPr>
          <w:rFonts w:ascii="Cambria" w:hAnsi="Cambria"/>
          <w:sz w:val="16"/>
          <w:szCs w:val="16"/>
        </w:rPr>
        <w:t xml:space="preserve">69 </w:t>
      </w:r>
      <w:r w:rsidRPr="00A63553">
        <w:rPr>
          <w:rFonts w:ascii="Cambria" w:hAnsi="Cambria"/>
          <w:b/>
          <w:sz w:val="20"/>
          <w:szCs w:val="20"/>
          <w:u w:val="single"/>
        </w:rPr>
        <w:t>that typical preemptive strategy of tyrants.</w:t>
      </w:r>
      <w:r w:rsidRPr="00A63553">
        <w:rPr>
          <w:rFonts w:ascii="Cambria" w:hAnsi="Cambria"/>
          <w:sz w:val="16"/>
          <w:szCs w:val="16"/>
        </w:rPr>
        <w:t xml:space="preserve"> </w:t>
      </w:r>
      <w:r w:rsidRPr="00A63553">
        <w:rPr>
          <w:rFonts w:ascii="Cambria" w:hAnsi="Cambria"/>
          <w:b/>
          <w:sz w:val="20"/>
          <w:szCs w:val="20"/>
          <w:u w:val="single"/>
        </w:rPr>
        <w:t>Havel stubbornly insists on equal regard for the liberating and redeeming potential of words even as he acknowledges their ambiguous, perfidious, terrifying, even lethal destructiveness. He shows that the seemingly powerless are empowered by recovering confidence in language, and courage to bear public witness against the public lies that amnesty slaughters. It is sometimes possible to change history by calling things by their proper names. Calling the emperor naked when he is, refuting the lie out loud, insisting on verbal veracity against bombast and other linguistic distortions may not work, but, then again, they might</w:t>
      </w:r>
      <w:r w:rsidRPr="00A63553">
        <w:rPr>
          <w:rFonts w:ascii="Cambria" w:hAnsi="Cambria"/>
          <w:sz w:val="16"/>
          <w:szCs w:val="16"/>
        </w:rPr>
        <w:t xml:space="preserve">, Havel argues. </w:t>
      </w:r>
      <w:r w:rsidRPr="00A63553">
        <w:rPr>
          <w:rFonts w:ascii="Cambria" w:hAnsi="Cambria"/>
          <w:b/>
          <w:sz w:val="20"/>
          <w:szCs w:val="20"/>
          <w:u w:val="single"/>
        </w:rPr>
        <w:t>What certainly foredooms to failure is doing nothing.</w:t>
      </w:r>
      <w:r w:rsidRPr="00A63553">
        <w:rPr>
          <w:rFonts w:ascii="Cambria" w:hAnsi="Cambria"/>
          <w:sz w:val="16"/>
          <w:szCs w:val="16"/>
        </w:rPr>
        <w:t xml:space="preserve"> Of course, the effectiveness of words in particular historical events depends on who says them, to whom, under what circumstances, and when. </w:t>
      </w:r>
      <w:r w:rsidRPr="00A63553">
        <w:rPr>
          <w:rFonts w:ascii="Cambria" w:hAnsi="Cambria"/>
          <w:b/>
          <w:sz w:val="20"/>
          <w:szCs w:val="20"/>
          <w:u w:val="single"/>
        </w:rPr>
        <w:t>Effective response to inhumane totalitarianisms cannot be improvisation- ally applied or delayed.</w:t>
      </w:r>
      <w:r w:rsidRPr="00A63553">
        <w:rPr>
          <w:rFonts w:ascii="Cambria" w:hAnsi="Cambria"/>
          <w:sz w:val="16"/>
          <w:szCs w:val="16"/>
        </w:rPr>
        <w:t xml:space="preserve"> Havel's philosophical and political strategies have both an immediate and a long-range aspect. Violence, in the short run, in particular situations, may be the only defense against human brutality. But unless we are also taking steps at the same time to change human consciousness so that violence of any kind becomes simply unthinkable as a solution for human problems, then we are condemned to an endless cycle of barbarous savagery. On his unanimous election to the presidency of Czechoslovakia, Havel offered a cautionary observation as stunningly portentous in the West now as in Eastern Europe then: </w:t>
      </w:r>
      <w:r w:rsidRPr="00A63553">
        <w:rPr>
          <w:rFonts w:ascii="Cambria" w:hAnsi="Cambria"/>
          <w:b/>
          <w:sz w:val="20"/>
          <w:szCs w:val="20"/>
          <w:u w:val="single"/>
        </w:rPr>
        <w:t>"We have become morally ill, because we have become accustomed to saying one thing and thinking another."</w:t>
      </w:r>
      <w:r w:rsidRPr="00A63553">
        <w:rPr>
          <w:rFonts w:ascii="Cambria" w:hAnsi="Cambria"/>
          <w:sz w:val="16"/>
          <w:szCs w:val="16"/>
        </w:rPr>
        <w:t xml:space="preserve">70 </w:t>
      </w:r>
      <w:r w:rsidRPr="00A63553">
        <w:rPr>
          <w:rFonts w:ascii="Cambria" w:hAnsi="Cambria"/>
          <w:b/>
          <w:sz w:val="20"/>
          <w:szCs w:val="20"/>
          <w:u w:val="single"/>
        </w:rPr>
        <w:t>The schizophrenic pathology begins within the individual, but it also corrupts the relationship and drives a wedge of mistrustful incomprehension between the individual and those in power, thereby making dishonesty the norm in social and political interactions. Healing that schizophrenic split can begin by guarding the integrity of one's own word and holding others, especially those who wield power, accountable for theirs.</w:t>
      </w:r>
      <w:r w:rsidRPr="00A63553">
        <w:rPr>
          <w:rFonts w:ascii="Cambria" w:hAnsi="Cambria"/>
          <w:sz w:val="16"/>
          <w:szCs w:val="16"/>
        </w:rPr>
        <w:t xml:space="preserve"> In dozens of public statements, Havel presses his theme that </w:t>
      </w:r>
      <w:r w:rsidRPr="00A63553">
        <w:rPr>
          <w:rFonts w:ascii="Cambria" w:hAnsi="Cambria"/>
          <w:b/>
          <w:sz w:val="20"/>
          <w:szCs w:val="20"/>
          <w:u w:val="single"/>
        </w:rPr>
        <w:t>we are rooted in the universe with a responsibility to other people and to the human community.</w:t>
      </w:r>
      <w:r w:rsidRPr="00A63553">
        <w:rPr>
          <w:rFonts w:ascii="Cambria" w:hAnsi="Cambria"/>
          <w:sz w:val="16"/>
          <w:szCs w:val="16"/>
        </w:rPr>
        <w:t xml:space="preserve"> He asserts as ethical imperative for a civil society that citizens refuse to forgive mendacity, especially in the name of expediency or pragmatic politics. </w:t>
      </w:r>
      <w:r w:rsidRPr="00A63553">
        <w:rPr>
          <w:rFonts w:ascii="Cambria" w:hAnsi="Cambria"/>
          <w:b/>
          <w:sz w:val="20"/>
          <w:szCs w:val="20"/>
          <w:u w:val="single"/>
        </w:rPr>
        <w:t xml:space="preserve">We must cry down </w:t>
      </w:r>
      <w:r w:rsidRPr="00A63553">
        <w:rPr>
          <w:rFonts w:ascii="Cambria" w:hAnsi="Cambria"/>
          <w:sz w:val="16"/>
          <w:szCs w:val="16"/>
        </w:rPr>
        <w:t xml:space="preserve">especially </w:t>
      </w:r>
      <w:r w:rsidRPr="00A63553">
        <w:rPr>
          <w:rFonts w:ascii="Cambria" w:hAnsi="Cambria"/>
          <w:b/>
          <w:sz w:val="20"/>
          <w:szCs w:val="20"/>
          <w:u w:val="single"/>
        </w:rPr>
        <w:t>the formal lie.</w:t>
      </w:r>
      <w:r w:rsidRPr="00A63553">
        <w:rPr>
          <w:rFonts w:ascii="Cambria" w:hAnsi="Cambria"/>
          <w:sz w:val="16"/>
          <w:szCs w:val="16"/>
        </w:rPr>
        <w:t xml:space="preserve"> </w:t>
      </w:r>
      <w:r w:rsidRPr="00A63553">
        <w:rPr>
          <w:rFonts w:ascii="Cambria" w:hAnsi="Cambria"/>
          <w:b/>
          <w:sz w:val="20"/>
          <w:szCs w:val="20"/>
          <w:u w:val="single"/>
        </w:rPr>
        <w:t>When we do so in sufficient numbers, the game is up.</w:t>
      </w:r>
      <w:r w:rsidRPr="00A63553">
        <w:rPr>
          <w:rFonts w:ascii="Cambria" w:hAnsi="Cambria"/>
          <w:sz w:val="16"/>
          <w:szCs w:val="16"/>
        </w:rPr>
        <w:t xml:space="preserve"> </w:t>
      </w:r>
      <w:r w:rsidRPr="00A63553">
        <w:rPr>
          <w:rFonts w:ascii="Cambria" w:hAnsi="Cambria"/>
          <w:b/>
          <w:sz w:val="20"/>
          <w:szCs w:val="20"/>
          <w:u w:val="single"/>
        </w:rPr>
        <w:t>"Even something as seemingly ephemeral as the truth spoken aloud, as an openly expressed concern for the humanity of humans, bears within itself a certain power and ... even a word is capable of a certain radiation, of leaving a mark on the 'hidden consciousness' of a community.""</w:t>
      </w:r>
      <w:r w:rsidRPr="00A63553">
        <w:rPr>
          <w:rFonts w:ascii="Cambria" w:hAnsi="Cambria"/>
          <w:sz w:val="16"/>
          <w:szCs w:val="16"/>
        </w:rPr>
        <w:t xml:space="preserve"> On the morning after the 1989 revolutions, the distinguished Polish poet Czeslaw Milosz wrote: The failure of Marx's vision has created the need for another vision, not for a rejection of all visions. I do not speak of "socialism with a human face," for that belongs to the past. I speak instead about a concern for society, civilization and humanity in a period when the 19th century idea of progress has died out and a related idea, communist revolution, has disintegrated. </w:t>
      </w:r>
      <w:r w:rsidRPr="00A63553">
        <w:rPr>
          <w:rFonts w:ascii="Cambria" w:hAnsi="Cambria"/>
          <w:b/>
          <w:sz w:val="20"/>
          <w:szCs w:val="20"/>
          <w:u w:val="single"/>
        </w:rPr>
        <w:t>What remains today is the idea of responsibility, which works against the loneliness and indifference of an individual living in the belly of a whale</w:t>
      </w:r>
      <w:r w:rsidRPr="00A63553">
        <w:rPr>
          <w:rFonts w:ascii="Cambria" w:hAnsi="Cambria"/>
          <w:sz w:val="16"/>
          <w:szCs w:val="16"/>
        </w:rPr>
        <w:t xml:space="preserve">.72 Havel offers precisely </w:t>
      </w:r>
      <w:r w:rsidRPr="00A63553">
        <w:rPr>
          <w:rFonts w:ascii="Cambria" w:hAnsi="Cambria"/>
          <w:b/>
          <w:sz w:val="20"/>
          <w:szCs w:val="20"/>
          <w:u w:val="single"/>
        </w:rPr>
        <w:t>such a vision, such a concern for society, civilization, and humanity</w:t>
      </w:r>
      <w:r w:rsidRPr="00A63553">
        <w:rPr>
          <w:rFonts w:ascii="Cambria" w:hAnsi="Cambria"/>
          <w:sz w:val="16"/>
          <w:szCs w:val="16"/>
        </w:rPr>
        <w:t xml:space="preserve">. It </w:t>
      </w:r>
      <w:r w:rsidRPr="00A63553">
        <w:rPr>
          <w:rFonts w:ascii="Cambria" w:hAnsi="Cambria"/>
          <w:b/>
          <w:sz w:val="20"/>
          <w:szCs w:val="20"/>
          <w:u w:val="single"/>
        </w:rPr>
        <w:t>restores to individuals the power to create history, to play a dynamic part in the polis, whether thought of as a local community or as the universal human family. It asks citizens to be responsible, not only to themselves but to something higher than themselves: the community, the family of humankind, to some notion, however inchoate, of good and evil.</w:t>
      </w:r>
      <w:r w:rsidRPr="00A63553">
        <w:rPr>
          <w:rFonts w:ascii="Cambria" w:hAnsi="Cambria"/>
          <w:sz w:val="16"/>
          <w:szCs w:val="16"/>
        </w:rPr>
        <w:t xml:space="preserve"> Havel's writing calls philosophers, critics, professors, theorists, and other public purveyors of the word to account for the undermining of faith in human communication. He reminds us that men who burn books know what they are doing. His moral authority resonates in every sentence. He writes, to borrow George Steiner's eloquently precise language, after an "intolerable wrestle with word and meaning," stripping language to the bone, choosing words from the common store as if "borrowed at high interest," assessing them with "supreme scruple" lest they lie.73 Using language so that it comes as close as humanly possible to truth and intention, to choosing words with "supreme scruple," and reacting to words with like scruple, transforms literacy into "humane literacy."74 </w:t>
      </w:r>
      <w:r w:rsidRPr="00A63553">
        <w:rPr>
          <w:rFonts w:ascii="Cambria" w:hAnsi="Cambria"/>
          <w:b/>
          <w:sz w:val="20"/>
          <w:szCs w:val="20"/>
          <w:u w:val="single"/>
        </w:rPr>
        <w:t>To conceive of such nice precision as the civic duty of ordinary citizens, as a way of stirring the general consciousness, is the starting place for any individual who aspires to live in truth</w:t>
      </w:r>
      <w:r w:rsidRPr="00A63553">
        <w:rPr>
          <w:rFonts w:ascii="Cambria" w:hAnsi="Cambria"/>
          <w:sz w:val="16"/>
          <w:szCs w:val="16"/>
        </w:rPr>
        <w:t xml:space="preserve">, according to Havel. Events have proved the virtue and validity of </w:t>
      </w:r>
      <w:r w:rsidRPr="00A63553">
        <w:rPr>
          <w:rFonts w:ascii="Cambria" w:hAnsi="Cambria"/>
          <w:b/>
          <w:sz w:val="20"/>
          <w:szCs w:val="20"/>
          <w:u w:val="single"/>
        </w:rPr>
        <w:t>Havel's vision</w:t>
      </w:r>
      <w:r w:rsidRPr="00A63553">
        <w:rPr>
          <w:rFonts w:ascii="Cambria" w:hAnsi="Cambria"/>
          <w:sz w:val="16"/>
          <w:szCs w:val="16"/>
        </w:rPr>
        <w:t xml:space="preserve">. It </w:t>
      </w:r>
      <w:r w:rsidRPr="00A63553">
        <w:rPr>
          <w:rFonts w:ascii="Cambria" w:hAnsi="Cambria"/>
          <w:b/>
          <w:sz w:val="20"/>
          <w:szCs w:val="20"/>
          <w:u w:val="single"/>
        </w:rPr>
        <w:t>is practical politics acting continuously as a check on any system kept in power by "appearances, distortions, oppression or lies." It refers to any way a person resists manipulation. When even one person publicly refutes the lie by daring to cry out, "certain changes happen in communal moral and spiritual sensibility" that indirectly, over time, gain in significance and effect change.</w:t>
      </w:r>
      <w:r w:rsidRPr="00A63553">
        <w:rPr>
          <w:rFonts w:ascii="Cambria" w:hAnsi="Cambria"/>
          <w:sz w:val="16"/>
          <w:szCs w:val="16"/>
        </w:rPr>
        <w:t xml:space="preserve">75 </w:t>
      </w:r>
      <w:r w:rsidRPr="00A63553">
        <w:rPr>
          <w:rFonts w:ascii="Cambria" w:hAnsi="Cambria"/>
          <w:b/>
          <w:sz w:val="20"/>
          <w:szCs w:val="20"/>
          <w:u w:val="single"/>
        </w:rPr>
        <w:t>Structures built on lies, any structures, from governments to block committees, work only as long as people are complicit by silence.</w:t>
      </w:r>
    </w:p>
    <w:p w:rsidR="00A27414" w:rsidRPr="00A63553" w:rsidRDefault="00A27414" w:rsidP="00A27414">
      <w:pPr>
        <w:rPr>
          <w:rFonts w:ascii="Cambria" w:hAnsi="Cambria"/>
          <w:b/>
          <w:sz w:val="16"/>
          <w:szCs w:val="16"/>
        </w:rPr>
      </w:pPr>
    </w:p>
    <w:p w:rsidR="00AC069C" w:rsidRPr="00A63553" w:rsidRDefault="00AC069C" w:rsidP="00AC069C">
      <w:pPr>
        <w:pStyle w:val="Heading3"/>
        <w:rPr>
          <w:rFonts w:ascii="Cambria" w:hAnsi="Cambria"/>
        </w:rPr>
      </w:pPr>
      <w:r w:rsidRPr="00A63553">
        <w:rPr>
          <w:rFonts w:ascii="Cambria" w:hAnsi="Cambria"/>
        </w:rPr>
        <w:t>Resolution Good – K2 Possibility</w:t>
      </w:r>
    </w:p>
    <w:p w:rsidR="00AC069C" w:rsidRPr="00A63553" w:rsidRDefault="00AC069C" w:rsidP="00AC069C">
      <w:pPr>
        <w:pStyle w:val="Heading4"/>
        <w:rPr>
          <w:rFonts w:ascii="Cambria" w:hAnsi="Cambria"/>
          <w:sz w:val="22"/>
        </w:rPr>
      </w:pPr>
    </w:p>
    <w:p w:rsidR="00AC069C" w:rsidRPr="00A63553" w:rsidRDefault="00AC069C" w:rsidP="00AC069C">
      <w:pPr>
        <w:pStyle w:val="Heading4"/>
        <w:rPr>
          <w:rFonts w:ascii="Cambria" w:hAnsi="Cambria"/>
          <w:sz w:val="22"/>
        </w:rPr>
      </w:pPr>
      <w:r w:rsidRPr="00A63553">
        <w:rPr>
          <w:rFonts w:ascii="Cambria" w:hAnsi="Cambria"/>
          <w:sz w:val="22"/>
        </w:rPr>
        <w:t>THERE IS POSSIBILITY IN THE WAY THAT WE DISCUSS THE RESOLUTION</w:t>
      </w:r>
    </w:p>
    <w:p w:rsidR="00AC069C" w:rsidRPr="00A63553" w:rsidRDefault="00AC069C" w:rsidP="00AC069C">
      <w:pPr>
        <w:rPr>
          <w:rFonts w:ascii="Cambria" w:hAnsi="Cambria"/>
          <w:sz w:val="24"/>
          <w:szCs w:val="24"/>
        </w:rPr>
      </w:pPr>
      <w:r w:rsidRPr="00A63553">
        <w:rPr>
          <w:rFonts w:ascii="Cambria" w:hAnsi="Cambria"/>
          <w:sz w:val="24"/>
          <w:szCs w:val="24"/>
        </w:rPr>
        <w:t>The slovenliness of our language makes it EASIER to have foolish thoughts.  Debate is a critical thinking activity and that centers around the wording of the resolution.  Genuine politics defines a way of serving the community, serving those who will come after us, accustoms us to seeing the moral dimensions in human experience.  POLITICS as the PRACTICE of morality is POSSIBLE and restores language to its original integrity and moral authority.  We can bring back passionate connection and personal conviction to the way we engage in the resolutional question.  There is a way to DISCUSS the topic without relinquishing our agency to a totalitarian regime.  In fact the imagined possibility of ENGAGEMENT provides us with the language within the debate space to motivate intellectual dialogue and the world might actually be changed by the force of truth, the strength of a free spirit, conscience, and responsibility.  We need an unembarrassed EMBRACE of virtue, beginning with the will to RESTORE and RESPECT the integrity of the word in human interaction.</w:t>
      </w:r>
    </w:p>
    <w:p w:rsidR="00AC069C" w:rsidRPr="00A63553" w:rsidRDefault="00AC069C" w:rsidP="00AC069C">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71" w:history="1">
        <w:r w:rsidRPr="00A63553">
          <w:rPr>
            <w:rStyle w:val="Hyperlink"/>
            <w:rFonts w:ascii="Cambria" w:hAnsi="Cambria"/>
          </w:rPr>
          <w:t>http://www.jstor.org/stable/pdf/1048542.pdf?_=1466540923102</w:t>
        </w:r>
      </w:hyperlink>
      <w:r w:rsidRPr="00A63553">
        <w:rPr>
          <w:rFonts w:ascii="Cambria" w:hAnsi="Cambria"/>
        </w:rPr>
        <w:t xml:space="preserve"> (db)</w:t>
      </w:r>
    </w:p>
    <w:p w:rsidR="00AC069C" w:rsidRPr="00A63553" w:rsidRDefault="00AC069C" w:rsidP="00AC069C">
      <w:pPr>
        <w:rPr>
          <w:rFonts w:ascii="Cambria" w:hAnsi="Cambria"/>
          <w:b/>
          <w:sz w:val="20"/>
          <w:szCs w:val="20"/>
          <w:u w:val="single"/>
        </w:rPr>
      </w:pPr>
      <w:r w:rsidRPr="00A63553">
        <w:rPr>
          <w:rFonts w:ascii="Cambria" w:hAnsi="Cambria"/>
          <w:sz w:val="16"/>
          <w:szCs w:val="16"/>
        </w:rPr>
        <w:t xml:space="preserve">George Orwell connected political chaos with the decay of language. He thought it possible to arrest both by starting at the verbal end. He offers rules to improve linguistic clarity and exactness. </w:t>
      </w:r>
      <w:r w:rsidRPr="00A63553">
        <w:rPr>
          <w:rFonts w:ascii="Cambria" w:hAnsi="Cambria"/>
          <w:b/>
          <w:sz w:val="20"/>
          <w:szCs w:val="20"/>
          <w:u w:val="single"/>
        </w:rPr>
        <w:t>Language</w:t>
      </w:r>
      <w:r w:rsidRPr="00A63553">
        <w:rPr>
          <w:rFonts w:ascii="Cambria" w:hAnsi="Cambria"/>
          <w:sz w:val="16"/>
          <w:szCs w:val="16"/>
        </w:rPr>
        <w:t xml:space="preserve">, he said, </w:t>
      </w:r>
      <w:r w:rsidRPr="00A63553">
        <w:rPr>
          <w:rFonts w:ascii="Cambria" w:hAnsi="Cambria"/>
          <w:b/>
          <w:sz w:val="20"/>
          <w:szCs w:val="20"/>
          <w:u w:val="single"/>
        </w:rPr>
        <w:t>"becomes ugly and inaccurate because our thoughts are foolish, but the slovenliness of our language makes it easier to have foolish thoughts.</w:t>
      </w:r>
      <w:r w:rsidRPr="00A63553">
        <w:rPr>
          <w:rFonts w:ascii="Cambria" w:hAnsi="Cambria"/>
          <w:sz w:val="16"/>
          <w:szCs w:val="16"/>
        </w:rPr>
        <w:t xml:space="preserve">"94 </w:t>
      </w:r>
      <w:r w:rsidRPr="00A63553">
        <w:rPr>
          <w:rFonts w:ascii="Cambria" w:hAnsi="Cambria"/>
          <w:b/>
          <w:sz w:val="20"/>
          <w:szCs w:val="20"/>
          <w:u w:val="single"/>
        </w:rPr>
        <w:t>The question of whether words or thoughts come first, travel different parallel paths, are interdependent, or even whether we think in words at all must not hang us up! If language does "not determine the way we think," psycholinguists now concede, "it does influence the way we perceive and remember and it affects the ease in which we perform mental tasks."</w:t>
      </w:r>
      <w:r w:rsidRPr="00A63553">
        <w:rPr>
          <w:rFonts w:ascii="Cambria" w:hAnsi="Cambria"/>
          <w:sz w:val="16"/>
          <w:szCs w:val="16"/>
        </w:rPr>
        <w:t xml:space="preserve">95 The </w:t>
      </w:r>
      <w:r w:rsidRPr="00A63553">
        <w:rPr>
          <w:rFonts w:ascii="Cambria" w:hAnsi="Cambria"/>
          <w:b/>
          <w:sz w:val="20"/>
          <w:szCs w:val="20"/>
          <w:u w:val="single"/>
        </w:rPr>
        <w:t>"genuine politics"</w:t>
      </w:r>
      <w:r w:rsidRPr="00A63553">
        <w:rPr>
          <w:rFonts w:ascii="Cambria" w:hAnsi="Cambria"/>
          <w:sz w:val="16"/>
          <w:szCs w:val="16"/>
        </w:rPr>
        <w:t xml:space="preserve"> that Havel </w:t>
      </w:r>
      <w:r w:rsidRPr="00A63553">
        <w:rPr>
          <w:rFonts w:ascii="Cambria" w:hAnsi="Cambria"/>
          <w:b/>
          <w:sz w:val="20"/>
          <w:szCs w:val="20"/>
          <w:u w:val="single"/>
        </w:rPr>
        <w:t>defines</w:t>
      </w:r>
      <w:r w:rsidRPr="00A63553">
        <w:rPr>
          <w:rFonts w:ascii="Cambria" w:hAnsi="Cambria"/>
          <w:sz w:val="16"/>
          <w:szCs w:val="16"/>
        </w:rPr>
        <w:t xml:space="preserve"> as "simply </w:t>
      </w:r>
      <w:r w:rsidRPr="00A63553">
        <w:rPr>
          <w:rFonts w:ascii="Cambria" w:hAnsi="Cambria"/>
          <w:b/>
          <w:sz w:val="20"/>
          <w:szCs w:val="20"/>
          <w:u w:val="single"/>
        </w:rPr>
        <w:t>a way of serving those around us: serving the community, and serving those who will come after us" accustoms us to seeing the moral dimension in every aspect of human experience, including the way we use and understand language, because it is there.</w:t>
      </w:r>
      <w:r w:rsidRPr="00A63553">
        <w:rPr>
          <w:rFonts w:ascii="Cambria" w:hAnsi="Cambria"/>
          <w:sz w:val="16"/>
          <w:szCs w:val="16"/>
        </w:rPr>
        <w:t xml:space="preserve"> His </w:t>
      </w:r>
      <w:r w:rsidRPr="00A63553">
        <w:rPr>
          <w:rFonts w:ascii="Cambria" w:hAnsi="Cambria"/>
          <w:b/>
          <w:sz w:val="20"/>
          <w:szCs w:val="20"/>
          <w:u w:val="single"/>
        </w:rPr>
        <w:t>genuine politics recognize that "directness can never be established by indirection, or truth through lies, or the democratic spirit through authoritarian directives."</w:t>
      </w:r>
      <w:r w:rsidRPr="00A63553">
        <w:rPr>
          <w:rFonts w:ascii="Cambria" w:hAnsi="Cambria"/>
          <w:sz w:val="16"/>
          <w:szCs w:val="16"/>
        </w:rPr>
        <w:t xml:space="preserve">"' As </w:t>
      </w:r>
      <w:r w:rsidRPr="00A63553">
        <w:rPr>
          <w:rFonts w:ascii="Cambria" w:hAnsi="Cambria"/>
          <w:b/>
          <w:sz w:val="20"/>
          <w:szCs w:val="20"/>
          <w:u w:val="single"/>
        </w:rPr>
        <w:t>Havel wrote</w:t>
      </w:r>
      <w:r w:rsidRPr="00A63553">
        <w:rPr>
          <w:rFonts w:ascii="Cambria" w:hAnsi="Cambria"/>
          <w:sz w:val="16"/>
          <w:szCs w:val="16"/>
        </w:rPr>
        <w:t xml:space="preserve"> in his Summer Meditations, "People want to hear that </w:t>
      </w:r>
      <w:r w:rsidRPr="00A63553">
        <w:rPr>
          <w:rFonts w:ascii="Cambria" w:hAnsi="Cambria"/>
          <w:b/>
          <w:sz w:val="20"/>
          <w:szCs w:val="20"/>
          <w:u w:val="single"/>
        </w:rPr>
        <w:t>decency and courage make sense,</w:t>
      </w:r>
      <w:r w:rsidRPr="00A63553">
        <w:rPr>
          <w:rFonts w:ascii="Cambria" w:hAnsi="Cambria"/>
          <w:sz w:val="16"/>
          <w:szCs w:val="16"/>
        </w:rPr>
        <w:t xml:space="preserve"> that something must be risked in the struggle against dirty tricks."97 His reelection to the Czech presidency proves that </w:t>
      </w:r>
      <w:r w:rsidRPr="00A63553">
        <w:rPr>
          <w:rFonts w:ascii="Cambria" w:hAnsi="Cambria"/>
          <w:b/>
          <w:sz w:val="20"/>
          <w:szCs w:val="20"/>
          <w:u w:val="single"/>
        </w:rPr>
        <w:t>"politics as the practice of morality is possible."</w:t>
      </w:r>
      <w:r w:rsidRPr="00A63553">
        <w:rPr>
          <w:rFonts w:ascii="Cambria" w:hAnsi="Cambria"/>
          <w:sz w:val="16"/>
          <w:szCs w:val="16"/>
        </w:rPr>
        <w:t xml:space="preserve">9 He matches his words to deeds and in </w:t>
      </w:r>
      <w:r w:rsidRPr="00A63553">
        <w:rPr>
          <w:rFonts w:ascii="Cambria" w:hAnsi="Cambria"/>
          <w:b/>
          <w:sz w:val="20"/>
          <w:szCs w:val="20"/>
          <w:u w:val="single"/>
        </w:rPr>
        <w:t>the process restores to language something of its original integrity and moral authority.</w:t>
      </w:r>
      <w:r w:rsidRPr="00A63553">
        <w:rPr>
          <w:rFonts w:ascii="Cambria" w:hAnsi="Cambria"/>
          <w:sz w:val="16"/>
          <w:szCs w:val="16"/>
        </w:rPr>
        <w:t xml:space="preserve"> His way of being in the world is a victory of language over silence, of reason and decency over ignorance and mendacity. What he writes is primarily addressed to intellectuals, "warriors of the pen," like himself, but what he means permeates the consciousness of millions to revive moribund human hopefulness. We must, he says, be like Cassandra: predicting, warning, bearing witness, "always at odds with hard and fast categories"; like Sisyphus in persistence, even in the face of what looks like sure defeat"99 and is likelier to win us calumny than kudos. "Havel to the Castle!" Those words became reality when tens of thousands of Czech citizens swept Havel to the very doors of Prague's Hradeany. The words themselves still resonate with the vibrancy of Havel's most strikingly daring idea: "that </w:t>
      </w:r>
      <w:r w:rsidRPr="00A63553">
        <w:rPr>
          <w:rFonts w:ascii="Cambria" w:hAnsi="Cambria"/>
          <w:b/>
          <w:sz w:val="20"/>
          <w:szCs w:val="20"/>
          <w:u w:val="single"/>
        </w:rPr>
        <w:t>the world might actually be changed by the force of truth, the power of a truthful word, the strength of a free spirit, conscience, and responsibility."</w:t>
      </w:r>
      <w:r w:rsidRPr="00A63553">
        <w:rPr>
          <w:rFonts w:ascii="Cambria" w:hAnsi="Cambria"/>
          <w:sz w:val="16"/>
          <w:szCs w:val="16"/>
        </w:rPr>
        <w:t xml:space="preserve">100 Perhaps, like the Czechs during their revolution, </w:t>
      </w:r>
      <w:r w:rsidRPr="00A63553">
        <w:rPr>
          <w:rFonts w:ascii="Cambria" w:hAnsi="Cambria"/>
          <w:b/>
          <w:sz w:val="20"/>
          <w:szCs w:val="20"/>
          <w:u w:val="single"/>
        </w:rPr>
        <w:t>we need, at this crisis moment in human civilization</w:t>
      </w:r>
      <w:r w:rsidRPr="00A63553">
        <w:rPr>
          <w:rFonts w:ascii="Cambria" w:hAnsi="Cambria"/>
          <w:sz w:val="16"/>
          <w:szCs w:val="16"/>
        </w:rPr>
        <w:t xml:space="preserve"> just such </w:t>
      </w:r>
      <w:r w:rsidRPr="00A63553">
        <w:rPr>
          <w:rFonts w:ascii="Cambria" w:hAnsi="Cambria"/>
          <w:b/>
          <w:sz w:val="20"/>
          <w:szCs w:val="20"/>
          <w:u w:val="single"/>
        </w:rPr>
        <w:t>an unembarrassed embrace of virtue, beginning with the will to restore and respect the integrity of the word in human interaction.</w:t>
      </w:r>
    </w:p>
    <w:p w:rsidR="00A27414" w:rsidRPr="00A63553" w:rsidRDefault="00AC069C" w:rsidP="00AC069C">
      <w:pPr>
        <w:pStyle w:val="Heading3"/>
        <w:rPr>
          <w:rFonts w:ascii="Cambria" w:hAnsi="Cambria"/>
        </w:rPr>
      </w:pPr>
      <w:r w:rsidRPr="00A63553">
        <w:rPr>
          <w:rFonts w:ascii="Cambria" w:hAnsi="Cambria"/>
        </w:rPr>
        <w:t>Resolution Starting Point</w:t>
      </w:r>
    </w:p>
    <w:p w:rsidR="00A27414" w:rsidRPr="00A63553" w:rsidRDefault="00A27414" w:rsidP="00A27414">
      <w:pPr>
        <w:pStyle w:val="Heading4"/>
        <w:rPr>
          <w:rFonts w:ascii="Cambria" w:hAnsi="Cambria"/>
          <w:sz w:val="22"/>
        </w:rPr>
      </w:pPr>
      <w:r w:rsidRPr="00A63553">
        <w:rPr>
          <w:rFonts w:ascii="Cambria" w:hAnsi="Cambria"/>
          <w:sz w:val="22"/>
        </w:rPr>
        <w:t xml:space="preserve">THE RESOLUTION MUST BE A STARTING POINT FOR PRAGMATIC POLITICS </w:t>
      </w:r>
    </w:p>
    <w:p w:rsidR="00A27414" w:rsidRPr="00A63553" w:rsidRDefault="00A27414" w:rsidP="00A27414">
      <w:pPr>
        <w:rPr>
          <w:rStyle w:val="Style13ptBold"/>
          <w:rFonts w:ascii="Cambria" w:hAnsi="Cambria"/>
          <w:b w:val="0"/>
          <w:sz w:val="22"/>
        </w:rPr>
      </w:pPr>
      <w:r w:rsidRPr="00A63553">
        <w:rPr>
          <w:rStyle w:val="Style13ptBold"/>
          <w:rFonts w:ascii="Cambria" w:hAnsi="Cambria"/>
          <w:b w:val="0"/>
          <w:sz w:val="22"/>
        </w:rPr>
        <w:t xml:space="preserve">Intellectuals want BREAD not hor d’oeuvres yet we are too often devoted to THEORETICAL DECONSTRUTIONS of reality with no basis in lived experience, frivolously TRIVIAL.  Throughout history intellectuals are infested with missed opportunities.  German intellectuals co-opted by Nazis, rationalizing and legitimizing lebensraum and racial purity.  French intellectuals SILENT.  The performance is fine, it just must end in political action through the discussion of the resolution.  In the CZECH REPUBLIC, Nazi occupation culminated in the death of JAN OPLETAL during an intellectual demonstration that became the spark of the Velvet Revolution that put HAVEL in the presidency.  Phrases used in the revolution became the mark on the hidden consciousness of a community.  Leaders of a Beautiful Struggle carried, Nomos, Black Nation State and African American Research Paradigm into an organization that was on the ground of the Baltimore Riots.  The resolution is a starting point.  A false vocabulary puts debate on FALSE GROUND and make analysis of CONCRETE reality IMPOSSIBLE.  </w:t>
      </w:r>
    </w:p>
    <w:p w:rsidR="00A27414" w:rsidRPr="00A63553" w:rsidRDefault="00A27414" w:rsidP="00AC069C">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72" w:history="1">
        <w:r w:rsidRPr="00A63553">
          <w:rPr>
            <w:rStyle w:val="Hyperlink"/>
            <w:rFonts w:ascii="Cambria" w:hAnsi="Cambria"/>
          </w:rPr>
          <w:t>http://www.jstor.org/stable/pdf/1048542.pdf?_=1466540923102</w:t>
        </w:r>
      </w:hyperlink>
      <w:r w:rsidRPr="00A63553">
        <w:rPr>
          <w:rFonts w:ascii="Cambria" w:hAnsi="Cambria"/>
        </w:rPr>
        <w:t xml:space="preserve"> (db)</w:t>
      </w:r>
    </w:p>
    <w:p w:rsidR="00A27414" w:rsidRPr="00A63553" w:rsidRDefault="00A27414" w:rsidP="00A27414">
      <w:pPr>
        <w:rPr>
          <w:rFonts w:ascii="Cambria" w:hAnsi="Cambria"/>
          <w:b/>
          <w:sz w:val="20"/>
          <w:szCs w:val="20"/>
          <w:u w:val="single"/>
        </w:rPr>
      </w:pPr>
      <w:r w:rsidRPr="00A63553">
        <w:rPr>
          <w:rFonts w:ascii="Cambria" w:hAnsi="Cambria"/>
          <w:b/>
          <w:sz w:val="20"/>
          <w:szCs w:val="20"/>
          <w:u w:val="single"/>
        </w:rPr>
        <w:t>One can see</w:t>
      </w:r>
      <w:r w:rsidRPr="00A63553">
        <w:rPr>
          <w:rFonts w:ascii="Cambria" w:hAnsi="Cambria"/>
          <w:sz w:val="16"/>
          <w:szCs w:val="16"/>
        </w:rPr>
        <w:t xml:space="preserve">, as through a glass darkly, what Milosz apprehends as </w:t>
      </w:r>
      <w:r w:rsidRPr="00A63553">
        <w:rPr>
          <w:rFonts w:ascii="Cambria" w:hAnsi="Cambria"/>
          <w:b/>
          <w:sz w:val="20"/>
          <w:szCs w:val="20"/>
          <w:u w:val="single"/>
        </w:rPr>
        <w:t>"the elimination of emotional luxuries" among the intellectuals who lived through</w:t>
      </w:r>
      <w:r w:rsidRPr="00A63553">
        <w:rPr>
          <w:rFonts w:ascii="Cambria" w:hAnsi="Cambria"/>
          <w:sz w:val="16"/>
          <w:szCs w:val="16"/>
        </w:rPr>
        <w:t xml:space="preserve"> the </w:t>
      </w:r>
      <w:r w:rsidRPr="00A63553">
        <w:rPr>
          <w:rFonts w:ascii="Cambria" w:hAnsi="Cambria"/>
          <w:b/>
          <w:sz w:val="20"/>
          <w:szCs w:val="20"/>
          <w:u w:val="single"/>
        </w:rPr>
        <w:t>atrocities</w:t>
      </w:r>
      <w:r w:rsidRPr="00A63553">
        <w:rPr>
          <w:rFonts w:ascii="Cambria" w:hAnsi="Cambria"/>
          <w:sz w:val="16"/>
          <w:szCs w:val="16"/>
        </w:rPr>
        <w:t xml:space="preserve"> of war in Eastern Europe. Psychoanalytic novels make them laugh, he says. They consider "literature of erotic complications" as trash. Imitative abstract painting bores them. </w:t>
      </w:r>
      <w:r w:rsidRPr="00A63553">
        <w:rPr>
          <w:rFonts w:ascii="Cambria" w:hAnsi="Cambria"/>
          <w:b/>
          <w:sz w:val="20"/>
          <w:szCs w:val="20"/>
          <w:u w:val="single"/>
        </w:rPr>
        <w:t>"They are hungry-but they want bread, not hors d'oeuvres."</w:t>
      </w:r>
      <w:r w:rsidRPr="00A63553">
        <w:rPr>
          <w:rFonts w:ascii="Cambria" w:hAnsi="Cambria"/>
          <w:sz w:val="16"/>
          <w:szCs w:val="16"/>
        </w:rPr>
        <w:t xml:space="preserve">76 Their latter-day Western counterparts, </w:t>
      </w:r>
      <w:r w:rsidRPr="00A63553">
        <w:rPr>
          <w:rFonts w:ascii="Cambria" w:hAnsi="Cambria"/>
          <w:b/>
          <w:sz w:val="20"/>
          <w:szCs w:val="20"/>
          <w:u w:val="single"/>
        </w:rPr>
        <w:t xml:space="preserve">under less compelling exigencies, too often </w:t>
      </w:r>
      <w:r w:rsidRPr="00A63553">
        <w:rPr>
          <w:rFonts w:ascii="Cambria" w:hAnsi="Cambria"/>
          <w:sz w:val="16"/>
          <w:szCs w:val="16"/>
        </w:rPr>
        <w:t xml:space="preserve">incline to careers </w:t>
      </w:r>
      <w:r w:rsidRPr="00A63553">
        <w:rPr>
          <w:rFonts w:ascii="Cambria" w:hAnsi="Cambria"/>
          <w:b/>
          <w:sz w:val="20"/>
          <w:szCs w:val="20"/>
          <w:u w:val="single"/>
        </w:rPr>
        <w:t>devoted to theoretical deconstructions of literature and reality</w:t>
      </w:r>
      <w:r w:rsidRPr="00A63553">
        <w:rPr>
          <w:rFonts w:ascii="Cambria" w:hAnsi="Cambria"/>
          <w:sz w:val="16"/>
          <w:szCs w:val="16"/>
        </w:rPr>
        <w:t xml:space="preserve"> that, </w:t>
      </w:r>
      <w:r w:rsidRPr="00A63553">
        <w:rPr>
          <w:rFonts w:ascii="Cambria" w:hAnsi="Cambria"/>
          <w:b/>
          <w:sz w:val="20"/>
          <w:szCs w:val="20"/>
          <w:u w:val="single"/>
        </w:rPr>
        <w:t>having no basis in lived experience</w:t>
      </w:r>
      <w:r w:rsidRPr="00A63553">
        <w:rPr>
          <w:rFonts w:ascii="Cambria" w:hAnsi="Cambria"/>
          <w:sz w:val="16"/>
          <w:szCs w:val="16"/>
        </w:rPr>
        <w:t xml:space="preserve">, come to seem </w:t>
      </w:r>
      <w:r w:rsidRPr="00A63553">
        <w:rPr>
          <w:rFonts w:ascii="Cambria" w:hAnsi="Cambria"/>
          <w:b/>
          <w:sz w:val="20"/>
          <w:szCs w:val="20"/>
          <w:u w:val="single"/>
        </w:rPr>
        <w:t>frivolously trivial</w:t>
      </w:r>
      <w:r w:rsidRPr="00A63553">
        <w:rPr>
          <w:rFonts w:ascii="Cambria" w:hAnsi="Cambria"/>
          <w:sz w:val="16"/>
          <w:szCs w:val="16"/>
        </w:rPr>
        <w:t xml:space="preserve">. </w:t>
      </w:r>
      <w:r w:rsidRPr="00A63553">
        <w:rPr>
          <w:rFonts w:ascii="Cambria" w:hAnsi="Cambria"/>
          <w:b/>
          <w:sz w:val="20"/>
          <w:szCs w:val="20"/>
          <w:u w:val="single"/>
        </w:rPr>
        <w:t>Intellectuals have much to answer for.</w:t>
      </w:r>
      <w:r w:rsidRPr="00A63553">
        <w:rPr>
          <w:rFonts w:ascii="Cambria" w:hAnsi="Cambria"/>
          <w:sz w:val="16"/>
          <w:szCs w:val="16"/>
        </w:rPr>
        <w:t xml:space="preserve"> </w:t>
      </w:r>
      <w:r w:rsidRPr="00A63553">
        <w:rPr>
          <w:rFonts w:ascii="Cambria" w:hAnsi="Cambria"/>
          <w:b/>
          <w:sz w:val="20"/>
          <w:szCs w:val="20"/>
          <w:u w:val="single"/>
        </w:rPr>
        <w:t>In Germany,</w:t>
      </w:r>
      <w:r w:rsidRPr="00A63553">
        <w:rPr>
          <w:rFonts w:ascii="Cambria" w:hAnsi="Cambria"/>
          <w:sz w:val="16"/>
          <w:szCs w:val="16"/>
        </w:rPr>
        <w:t xml:space="preserve"> members and fellow travelers of the intellectual community were </w:t>
      </w:r>
      <w:r w:rsidRPr="00A63553">
        <w:rPr>
          <w:rFonts w:ascii="Cambria" w:hAnsi="Cambria"/>
          <w:b/>
          <w:sz w:val="20"/>
          <w:szCs w:val="20"/>
          <w:u w:val="single"/>
        </w:rPr>
        <w:t>co-opted by the Nazis. Scholars, professors, clerics, writers, and philosophers rationalized and legitimized lebensraum and racial purity in shrouding clouds of linguistic theory and disingenuous metaphor, then kept silent about the daily exterminations in death camps by exterminators who nightly in their homes played Schubert and Brahms or read Christian Bibles.</w:t>
      </w:r>
      <w:r w:rsidRPr="00A63553">
        <w:rPr>
          <w:rFonts w:ascii="Cambria" w:hAnsi="Cambria"/>
          <w:sz w:val="16"/>
          <w:szCs w:val="16"/>
        </w:rPr>
        <w:t xml:space="preserve"> We know who they are. Franklin Littell, often called the father of Holocaust studies in America, has written of them with indignant righteousness for fifty years, as he has also written of morally courageous intellectuals like Bonhoeffer and Niemoller, who, in the name of decent human values they had no trouble defining, committed wit, pen, hands, indeed, their very lives to save the lives of others otherwise doomed to the ovens.77 </w:t>
      </w:r>
      <w:r w:rsidRPr="00A63553">
        <w:rPr>
          <w:rFonts w:ascii="Cambria" w:hAnsi="Cambria"/>
          <w:b/>
          <w:sz w:val="20"/>
          <w:szCs w:val="20"/>
          <w:u w:val="single"/>
        </w:rPr>
        <w:t>Intellectuals, "always a hindrance to a well-ordered strict regime," come in</w:t>
      </w:r>
      <w:r w:rsidRPr="00A63553">
        <w:rPr>
          <w:rFonts w:ascii="Cambria" w:hAnsi="Cambria"/>
          <w:sz w:val="16"/>
          <w:szCs w:val="16"/>
        </w:rPr>
        <w:t xml:space="preserve"> 57 </w:t>
      </w:r>
      <w:r w:rsidRPr="00A63553">
        <w:rPr>
          <w:rFonts w:ascii="Cambria" w:hAnsi="Cambria"/>
          <w:b/>
          <w:sz w:val="20"/>
          <w:szCs w:val="20"/>
          <w:u w:val="single"/>
        </w:rPr>
        <w:t>varieties, "restless students and ... eccentrics, truthseekers and holy fools" among them.</w:t>
      </w:r>
      <w:r w:rsidRPr="00A63553">
        <w:rPr>
          <w:rFonts w:ascii="Cambria" w:hAnsi="Cambria"/>
          <w:sz w:val="16"/>
          <w:szCs w:val="16"/>
        </w:rPr>
        <w:t xml:space="preserve">7" </w:t>
      </w:r>
      <w:r w:rsidRPr="00A63553">
        <w:rPr>
          <w:rFonts w:ascii="Cambria" w:hAnsi="Cambria"/>
          <w:b/>
          <w:sz w:val="20"/>
          <w:szCs w:val="20"/>
          <w:u w:val="single"/>
        </w:rPr>
        <w:t>They wear coats of many colors and do not scruple to turn them. Intellectuals of the Left and intellectuals of the Right contradict themselves and betray each other. Distinction between intellectuals is wildly imprecise and transitory, but,</w:t>
      </w:r>
      <w:r w:rsidRPr="00A63553">
        <w:rPr>
          <w:rFonts w:ascii="Cambria" w:hAnsi="Cambria"/>
          <w:sz w:val="16"/>
          <w:szCs w:val="16"/>
        </w:rPr>
        <w:t xml:space="preserve"> for our purposes, </w:t>
      </w:r>
      <w:r w:rsidRPr="00A63553">
        <w:rPr>
          <w:rFonts w:ascii="Cambria" w:hAnsi="Cambria"/>
          <w:b/>
          <w:sz w:val="20"/>
          <w:szCs w:val="20"/>
          <w:u w:val="single"/>
        </w:rPr>
        <w:t>not entirely irrelevant.</w:t>
      </w:r>
      <w:r w:rsidRPr="00A63553">
        <w:rPr>
          <w:rFonts w:ascii="Cambria" w:hAnsi="Cambria"/>
          <w:b/>
          <w:sz w:val="16"/>
          <w:szCs w:val="16"/>
          <w:u w:val="single"/>
        </w:rPr>
        <w:t xml:space="preserve"> </w:t>
      </w:r>
      <w:r w:rsidRPr="00A63553">
        <w:rPr>
          <w:rFonts w:ascii="Cambria" w:hAnsi="Cambria"/>
          <w:sz w:val="16"/>
          <w:szCs w:val="16"/>
        </w:rPr>
        <w:t xml:space="preserve">There are behavioral commonalities separating one variety from another, betrayed in their responses to specific historical circumstances. Developments in Germany, France, Czechoslovakia, and the United States serve as cases in point. In Germany, Thomas Mann tried to answer the question of how the Nazi barbarism could be possible in the heart of a "civilized" country by pointing out that from Luther to Goethe, </w:t>
      </w:r>
      <w:r w:rsidRPr="00A63553">
        <w:rPr>
          <w:rFonts w:ascii="Cambria" w:hAnsi="Cambria"/>
          <w:b/>
          <w:sz w:val="20"/>
          <w:szCs w:val="20"/>
          <w:u w:val="single"/>
        </w:rPr>
        <w:t>"German intellectuals</w:t>
      </w:r>
      <w:r w:rsidRPr="00A63553">
        <w:rPr>
          <w:rFonts w:ascii="Cambria" w:hAnsi="Cambria"/>
          <w:sz w:val="16"/>
          <w:szCs w:val="16"/>
        </w:rPr>
        <w:t xml:space="preserve"> had </w:t>
      </w:r>
      <w:r w:rsidRPr="00A63553">
        <w:rPr>
          <w:rFonts w:ascii="Cambria" w:hAnsi="Cambria"/>
          <w:b/>
          <w:u w:val="single"/>
        </w:rPr>
        <w:t xml:space="preserve">failed to incorporate the imperative of political and social responsibility </w:t>
      </w:r>
      <w:r w:rsidRPr="00A63553">
        <w:rPr>
          <w:rFonts w:ascii="Cambria" w:hAnsi="Cambria"/>
          <w:sz w:val="16"/>
          <w:szCs w:val="16"/>
        </w:rPr>
        <w:t xml:space="preserve">into their central notion of what it is to be a civilized person." They neglected "the political obligations of true Humanitat-of being fully human."79 </w:t>
      </w:r>
      <w:r w:rsidRPr="00A63553">
        <w:rPr>
          <w:rFonts w:ascii="Cambria" w:hAnsi="Cambria"/>
          <w:b/>
          <w:sz w:val="20"/>
          <w:szCs w:val="20"/>
          <w:u w:val="single"/>
        </w:rPr>
        <w:t>In France, more baffling was the silence</w:t>
      </w:r>
      <w:r w:rsidRPr="00A63553">
        <w:rPr>
          <w:rFonts w:ascii="Cambria" w:hAnsi="Cambria"/>
          <w:sz w:val="16"/>
          <w:szCs w:val="16"/>
        </w:rPr>
        <w:t xml:space="preserve"> already alluded to among French intellectuals during and about the Nazi occupation; more baffling still the "silencing of the Holocaust literature that started appearing in France and in the French language as early as 1946."8o French intellectuals of the 1960s through the 1980s, writers and thinkers of great learning and sensitivity, continued to ignore, though they could not have been ignorant of, Holocaust books. Even Elie Wiesel's Night, in its French version, La Nuit, was passed over by mainstream critics.8s </w:t>
      </w:r>
      <w:r w:rsidRPr="00A63553">
        <w:rPr>
          <w:rFonts w:ascii="Cambria" w:hAnsi="Cambria"/>
          <w:b/>
          <w:sz w:val="20"/>
          <w:szCs w:val="20"/>
          <w:u w:val="single"/>
        </w:rPr>
        <w:t>During the 1940s and 1950s, internationally prominent intellectuals-- novelists, philosophers, playwrights, and moralists-were swept into the vortex of communism, even when they did not formally affiliate.</w:t>
      </w:r>
      <w:r w:rsidRPr="00A63553">
        <w:rPr>
          <w:rFonts w:ascii="Cambria" w:hAnsi="Cambria"/>
          <w:sz w:val="16"/>
          <w:szCs w:val="16"/>
        </w:rPr>
        <w:t xml:space="preserve"> Their writing still shocks and surprises us. As Tony Judt remarks, we cannot read "without discomfort of their insouciance in the face of violence, human suffering, and painful moral choices" or of the perfidious terms by which they "explained and justified the practice of contemporary Stalinism."82 Indeed, a dominant theme in French intellectual life since the 1970s has been the question, "How in the face of literary evidence, not to mention the testimony of their own eyes, could intelligent people wilfully defend communism as the hope of the future and Stalin as the riddle of History?"83 </w:t>
      </w:r>
      <w:r w:rsidRPr="00A63553">
        <w:rPr>
          <w:rFonts w:ascii="Cambria" w:hAnsi="Cambria"/>
          <w:b/>
          <w:sz w:val="20"/>
          <w:szCs w:val="20"/>
          <w:u w:val="single"/>
        </w:rPr>
        <w:t>In Czechoslovakia, on 17 November 1939, Adolf Hitler, enraged by Czech resistance to German occupation, executed nine protesting student leaders and deported 1200 to the</w:t>
      </w:r>
      <w:r w:rsidRPr="00A63553">
        <w:rPr>
          <w:rFonts w:ascii="Cambria" w:hAnsi="Cambria"/>
          <w:sz w:val="16"/>
          <w:szCs w:val="16"/>
        </w:rPr>
        <w:t xml:space="preserve"> Sachsenhausen </w:t>
      </w:r>
      <w:r w:rsidRPr="00A63553">
        <w:rPr>
          <w:rFonts w:ascii="Cambria" w:hAnsi="Cambria"/>
          <w:b/>
          <w:sz w:val="20"/>
          <w:szCs w:val="20"/>
          <w:u w:val="single"/>
        </w:rPr>
        <w:t>concentration camp.</w:t>
      </w:r>
      <w:r w:rsidRPr="00A63553">
        <w:rPr>
          <w:rFonts w:ascii="Cambria" w:hAnsi="Cambria"/>
          <w:sz w:val="16"/>
          <w:szCs w:val="16"/>
        </w:rPr>
        <w:t xml:space="preserve"> </w:t>
      </w:r>
      <w:r w:rsidRPr="00A63553">
        <w:rPr>
          <w:rFonts w:ascii="Cambria" w:hAnsi="Cambria"/>
          <w:b/>
          <w:sz w:val="20"/>
          <w:szCs w:val="20"/>
          <w:u w:val="single"/>
        </w:rPr>
        <w:t xml:space="preserve">All Czech universities were closed down, their teaching staffs thrown out of work. </w:t>
      </w:r>
      <w:r w:rsidRPr="00A63553">
        <w:rPr>
          <w:rFonts w:ascii="Cambria" w:hAnsi="Cambria"/>
          <w:sz w:val="16"/>
          <w:szCs w:val="16"/>
        </w:rPr>
        <w:t xml:space="preserve">Dark pink cards posted on every radio warned, "You are re- minded that listening to broadcasts from abroad is forbidden and punishable by death."' </w:t>
      </w:r>
      <w:r w:rsidRPr="00A63553">
        <w:rPr>
          <w:rFonts w:ascii="Cambria" w:hAnsi="Cambria"/>
          <w:b/>
          <w:sz w:val="20"/>
          <w:szCs w:val="20"/>
          <w:u w:val="single"/>
        </w:rPr>
        <w:t>The slightest linguistic misunderstanding led to death on the spot.</w:t>
      </w:r>
      <w:r w:rsidRPr="00A63553">
        <w:rPr>
          <w:rFonts w:ascii="Cambria" w:hAnsi="Cambria"/>
          <w:sz w:val="16"/>
          <w:szCs w:val="16"/>
        </w:rPr>
        <w:t xml:space="preserve"> </w:t>
      </w:r>
      <w:r w:rsidRPr="00A63553">
        <w:rPr>
          <w:rFonts w:ascii="Cambria" w:hAnsi="Cambria"/>
          <w:b/>
          <w:sz w:val="20"/>
          <w:szCs w:val="20"/>
          <w:u w:val="single"/>
        </w:rPr>
        <w:t>The terrorizing of Czech youths "and the softening up of a significant part of the intelligentsia" is "retained in the [Czech] national consciousness</w:t>
      </w:r>
      <w:r w:rsidRPr="00A63553">
        <w:rPr>
          <w:rFonts w:ascii="Cambria" w:hAnsi="Cambria"/>
          <w:sz w:val="16"/>
          <w:szCs w:val="16"/>
        </w:rPr>
        <w:t xml:space="preserve"> </w:t>
      </w:r>
      <w:r w:rsidRPr="00A63553">
        <w:rPr>
          <w:rFonts w:ascii="Cambria" w:hAnsi="Cambria"/>
          <w:b/>
          <w:sz w:val="20"/>
          <w:szCs w:val="20"/>
          <w:u w:val="single"/>
        </w:rPr>
        <w:t>by the annual act of homage to the memory of a young medical student, Jan Opletal, who was one of those fatally shot during an anti-German demonstration."</w:t>
      </w:r>
      <w:r w:rsidRPr="00A63553">
        <w:rPr>
          <w:rFonts w:ascii="Cambria" w:hAnsi="Cambria"/>
          <w:sz w:val="16"/>
          <w:szCs w:val="16"/>
        </w:rPr>
        <w:t xml:space="preserve">s5 </w:t>
      </w:r>
      <w:r w:rsidRPr="00A63553">
        <w:rPr>
          <w:rFonts w:ascii="Cambria" w:hAnsi="Cambria"/>
          <w:b/>
          <w:sz w:val="20"/>
          <w:szCs w:val="20"/>
          <w:u w:val="single"/>
        </w:rPr>
        <w:t xml:space="preserve">Remembering for the future. </w:t>
      </w:r>
      <w:r w:rsidRPr="00A63553">
        <w:rPr>
          <w:rFonts w:ascii="Cambria" w:hAnsi="Cambria"/>
          <w:sz w:val="16"/>
          <w:szCs w:val="16"/>
        </w:rPr>
        <w:t xml:space="preserve">On 17 November 1989, at a cemetery in Prague, 15,000 people, led by a group of university students, gathered once more to remember the Czech student murdered by the Nazis fifty years earlier. Remembering for the future. This time </w:t>
      </w:r>
      <w:r w:rsidRPr="00A63553">
        <w:rPr>
          <w:rFonts w:ascii="Cambria" w:hAnsi="Cambria"/>
          <w:b/>
          <w:sz w:val="20"/>
          <w:szCs w:val="20"/>
          <w:u w:val="single"/>
        </w:rPr>
        <w:t xml:space="preserve">the memorial became the spark that lit the Velvet Revolution. </w:t>
      </w:r>
      <w:r w:rsidRPr="00A63553">
        <w:rPr>
          <w:rFonts w:ascii="Cambria" w:hAnsi="Cambria"/>
          <w:sz w:val="16"/>
          <w:szCs w:val="16"/>
        </w:rPr>
        <w:t xml:space="preserve">The way had been prepared, externally by the revolutions in Warsaw and Budapest, by perestroika and glasnost, and by the whispered word from Gorbachev that brought down the Berlin Wall; internally by the cumulative moral force of patient argument, exhortation, and remembrances of Czech cultural traditions circulated in samizdat by morally courageous dissident writers, VAclav Havel preeminent among them, and by the distribution of Charter 77, signed by a coalition of disparate political groups agreed on the need for an ethical basis to politics. They were </w:t>
      </w:r>
      <w:r w:rsidRPr="00A63553">
        <w:rPr>
          <w:rFonts w:ascii="Cambria" w:hAnsi="Cambria"/>
          <w:b/>
          <w:sz w:val="20"/>
          <w:szCs w:val="20"/>
          <w:u w:val="single"/>
        </w:rPr>
        <w:t>led by students and writers- intellectuals.</w:t>
      </w:r>
      <w:r w:rsidRPr="00A63553">
        <w:rPr>
          <w:rFonts w:ascii="Cambria" w:hAnsi="Cambria"/>
          <w:sz w:val="16"/>
          <w:szCs w:val="16"/>
        </w:rPr>
        <w:t xml:space="preserve"> Banners waved in the air, calling for "Democracy and Law," "Genuine Perestroika," and "Free Elections" and asking, "Who If Not Us? When If Not Now?" </w:t>
      </w:r>
      <w:r w:rsidRPr="00A63553">
        <w:rPr>
          <w:rFonts w:ascii="Cambria" w:hAnsi="Cambria"/>
          <w:b/>
          <w:sz w:val="20"/>
          <w:szCs w:val="20"/>
          <w:u w:val="single"/>
        </w:rPr>
        <w:t>Memorial tributes to Opletal shortly gave way to shouts for academic freedom, human rights, and the liberation of political prisoners and to impassioned speeches more explicitly demanding.</w:t>
      </w:r>
      <w:r w:rsidRPr="00A63553">
        <w:rPr>
          <w:rFonts w:ascii="Cambria" w:hAnsi="Cambria"/>
          <w:sz w:val="16"/>
          <w:szCs w:val="16"/>
        </w:rPr>
        <w:t xml:space="preserve"> Demonstrators urged a march to Wenceslas Square. As if spontaneously, the swelling crowds surged to- ward the Vltava, marched along the embankment, then turned right, down Narodni Avenue, chanting "Freedom," singing the Czech national anthem and, in Czech, "We Shall Overcome." They were cut off and surrounded by riot police who began beating them with truncheons. They offered flowers to the police and placed lighted candles on the ground, then raised their hands to show they were not armed. Still the white-helmeted security forces continued ruthlessly beating men, women, even children. Units of the Red Beret "picked out individuals at random and worked them over" with truncheons and boots. The sight of bloodied heads sent shock waves through the demonstrators, and they began to flee the scene, but not the cause."8 By 19 November, the crowds that swarmed to Wenceslas Square numbered 500,000 and more. Slogans began to appear in shop windows, at the metro stations, on walls: "Havel didn't keep quiet when we were frightened to speak. It's our turn now."87 By then, Civic Forum, which Havel had created, was in charge of the revolution, its headquarters in the basement of the Magic Lantern. Theatre. </w:t>
      </w:r>
      <w:r w:rsidRPr="00A63553">
        <w:rPr>
          <w:rFonts w:ascii="Cambria" w:hAnsi="Cambria"/>
          <w:b/>
          <w:sz w:val="20"/>
          <w:szCs w:val="20"/>
          <w:u w:val="single"/>
        </w:rPr>
        <w:t>A few days later Havel was</w:t>
      </w:r>
      <w:r w:rsidRPr="00A63553">
        <w:rPr>
          <w:rFonts w:ascii="Cambria" w:hAnsi="Cambria"/>
          <w:sz w:val="16"/>
          <w:szCs w:val="16"/>
        </w:rPr>
        <w:t xml:space="preserve"> at work in HradFany Castle, </w:t>
      </w:r>
      <w:r w:rsidRPr="00A63553">
        <w:rPr>
          <w:rFonts w:ascii="Cambria" w:hAnsi="Cambria"/>
          <w:b/>
          <w:sz w:val="20"/>
          <w:szCs w:val="20"/>
          <w:u w:val="single"/>
        </w:rPr>
        <w:t xml:space="preserve">president of the new republic. The "old mendacious phrases with which people had lived for so long" were challenged, first by intellectuals, writers, and students, who labored to find "new, plain, true words" for what they wanted to say. </w:t>
      </w:r>
      <w:r w:rsidRPr="00A63553">
        <w:rPr>
          <w:rFonts w:ascii="Cambria" w:hAnsi="Cambria"/>
          <w:sz w:val="16"/>
          <w:szCs w:val="16"/>
        </w:rPr>
        <w:t xml:space="preserve">Timothy Garton Ash, eyewitness to the meetings of Civic Forum, composed of leading dissidents in the Velvet Revolution of 1989, reports that </w:t>
      </w:r>
      <w:r w:rsidRPr="00A63553">
        <w:rPr>
          <w:rFonts w:ascii="Cambria" w:hAnsi="Cambria"/>
          <w:b/>
          <w:sz w:val="20"/>
          <w:szCs w:val="20"/>
          <w:u w:val="single"/>
        </w:rPr>
        <w:t>"a great deal of what was happening was precisely about words.</w:t>
      </w:r>
      <w:r w:rsidRPr="00A63553">
        <w:rPr>
          <w:rFonts w:ascii="Cambria" w:hAnsi="Cambria"/>
          <w:sz w:val="16"/>
          <w:szCs w:val="16"/>
        </w:rPr>
        <w:t xml:space="preserve">"" Putting together a constitution for the new democracy, Havel and members of Civic Forum argued a whole hour over the single word "resignation," Ash reports.89 </w:t>
      </w:r>
      <w:r w:rsidRPr="00A63553">
        <w:rPr>
          <w:rFonts w:ascii="Cambria" w:hAnsi="Cambria"/>
          <w:b/>
          <w:sz w:val="20"/>
          <w:szCs w:val="20"/>
          <w:u w:val="single"/>
        </w:rPr>
        <w:t>A false vocabulary, they feared, would put</w:t>
      </w:r>
      <w:r w:rsidRPr="00A63553">
        <w:rPr>
          <w:rFonts w:ascii="Cambria" w:hAnsi="Cambria"/>
          <w:sz w:val="16"/>
          <w:szCs w:val="16"/>
        </w:rPr>
        <w:t xml:space="preserve"> the </w:t>
      </w:r>
      <w:r w:rsidRPr="00A63553">
        <w:rPr>
          <w:rFonts w:ascii="Cambria" w:hAnsi="Cambria"/>
          <w:b/>
          <w:sz w:val="20"/>
          <w:szCs w:val="20"/>
          <w:u w:val="single"/>
        </w:rPr>
        <w:t>debate on false ground and make analysis of concrete reality impossible.</w:t>
      </w:r>
      <w:r w:rsidRPr="00A63553">
        <w:rPr>
          <w:rFonts w:ascii="Cambria" w:hAnsi="Cambria"/>
          <w:sz w:val="16"/>
          <w:szCs w:val="16"/>
        </w:rPr>
        <w:t xml:space="preserve"> They did not want to jeopardize even the slightest claims to justice and dignity that the very government they were bent on replacing might still have. They set for themselves high standards of ethical excellence! </w:t>
      </w:r>
      <w:r w:rsidRPr="00A63553">
        <w:rPr>
          <w:rFonts w:ascii="Cambria" w:hAnsi="Cambria"/>
          <w:b/>
          <w:sz w:val="20"/>
          <w:szCs w:val="20"/>
          <w:u w:val="single"/>
        </w:rPr>
        <w:t xml:space="preserve">They had learned that means do become ends. They found words so close to </w:t>
      </w:r>
      <w:r w:rsidRPr="00A63553">
        <w:rPr>
          <w:rFonts w:ascii="Cambria" w:hAnsi="Cambria"/>
          <w:sz w:val="16"/>
          <w:szCs w:val="16"/>
        </w:rPr>
        <w:t xml:space="preserve">the </w:t>
      </w:r>
      <w:r w:rsidRPr="00A63553">
        <w:rPr>
          <w:rFonts w:ascii="Cambria" w:hAnsi="Cambria"/>
          <w:b/>
          <w:sz w:val="20"/>
          <w:szCs w:val="20"/>
          <w:u w:val="single"/>
        </w:rPr>
        <w:t>reality</w:t>
      </w:r>
      <w:r w:rsidRPr="00A63553">
        <w:rPr>
          <w:rFonts w:ascii="Cambria" w:hAnsi="Cambria"/>
          <w:sz w:val="16"/>
          <w:szCs w:val="16"/>
        </w:rPr>
        <w:t xml:space="preserve"> of Czech lives and hopes </w:t>
      </w:r>
      <w:r w:rsidRPr="00A63553">
        <w:rPr>
          <w:rFonts w:ascii="Cambria" w:hAnsi="Cambria"/>
          <w:b/>
          <w:sz w:val="20"/>
          <w:szCs w:val="20"/>
          <w:u w:val="single"/>
        </w:rPr>
        <w:t>that they were taken up and shouted in the streets by hundreds, then thousands, and then tens of thousands of men and women, citizens who had not spoken truthfully in public for decades. The empire that had seemed impregnable began to collapse.</w:t>
      </w:r>
    </w:p>
    <w:p w:rsidR="00A27414" w:rsidRPr="00A63553" w:rsidRDefault="00AC069C" w:rsidP="00AC069C">
      <w:pPr>
        <w:pStyle w:val="Heading3"/>
        <w:rPr>
          <w:rFonts w:ascii="Cambria" w:hAnsi="Cambria"/>
        </w:rPr>
      </w:pPr>
      <w:r w:rsidRPr="00A63553">
        <w:rPr>
          <w:rFonts w:ascii="Cambria" w:hAnsi="Cambria"/>
        </w:rPr>
        <w:t>A2 – Performance O/W</w:t>
      </w:r>
    </w:p>
    <w:p w:rsidR="00A27414" w:rsidRPr="00A63553" w:rsidRDefault="00A27414" w:rsidP="00A27414">
      <w:pPr>
        <w:pStyle w:val="Heading4"/>
        <w:rPr>
          <w:rStyle w:val="Style13ptBold"/>
          <w:rFonts w:ascii="Cambria" w:hAnsi="Cambria"/>
          <w:b/>
          <w:bCs w:val="0"/>
          <w:sz w:val="21"/>
          <w:szCs w:val="21"/>
        </w:rPr>
      </w:pPr>
      <w:r w:rsidRPr="00A63553">
        <w:rPr>
          <w:rStyle w:val="Style13ptBold"/>
          <w:rFonts w:ascii="Cambria" w:hAnsi="Cambria"/>
          <w:b/>
          <w:bCs w:val="0"/>
          <w:sz w:val="21"/>
          <w:szCs w:val="21"/>
        </w:rPr>
        <w:t>IT IS NOT ABOUT THE PERFORMANCE OF THE AFF IT IS ABOUT THEIR ADVOCACY FOR THE RESOLUTION</w:t>
      </w:r>
    </w:p>
    <w:p w:rsidR="00A27414" w:rsidRPr="00A63553" w:rsidRDefault="00A27414" w:rsidP="00A27414">
      <w:pPr>
        <w:rPr>
          <w:rFonts w:ascii="Cambria" w:hAnsi="Cambria"/>
          <w:sz w:val="21"/>
          <w:szCs w:val="21"/>
        </w:rPr>
      </w:pPr>
      <w:r w:rsidRPr="00A63553">
        <w:rPr>
          <w:rStyle w:val="Style13ptBold"/>
          <w:rFonts w:ascii="Cambria" w:hAnsi="Cambria"/>
          <w:b w:val="0"/>
          <w:sz w:val="18"/>
          <w:szCs w:val="18"/>
        </w:rPr>
        <w:t>Abstract utopian ideals is what led intellectuals into the promises of communism DESPITE evidence that it could be establish without the most HIDEOUS record of PERSECUTION and MURDER, as well as, RUTHLESS suppression of human and civil rights. DISILLUSION came slowly. While we quibble about the efficacy of speech, MURDERERS recast familiar words to erase geography, rewrite history and DISGUSE human exterminations. We must embrace the precision of language, the possibility of words to world. Words if guarded against corruption can become the WEAPON OF CHOICE in the human struggle, we are language creatures.</w:t>
      </w:r>
    </w:p>
    <w:p w:rsidR="00A27414" w:rsidRPr="00A63553" w:rsidRDefault="00A27414" w:rsidP="00AC069C">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73" w:history="1">
        <w:r w:rsidRPr="00A63553">
          <w:rPr>
            <w:rStyle w:val="Hyperlink"/>
            <w:rFonts w:ascii="Cambria" w:hAnsi="Cambria"/>
          </w:rPr>
          <w:t>http://www.jstor.org/stable/pdf/1048542.pdf?_=1466540923102</w:t>
        </w:r>
      </w:hyperlink>
      <w:r w:rsidRPr="00A63553">
        <w:rPr>
          <w:rFonts w:ascii="Cambria" w:hAnsi="Cambria"/>
        </w:rPr>
        <w:t xml:space="preserve"> (db)</w:t>
      </w:r>
    </w:p>
    <w:p w:rsidR="00A27414" w:rsidRPr="00A63553" w:rsidRDefault="00A27414" w:rsidP="00A27414">
      <w:pPr>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American intellectuals bought into the utopian promises of communism</w:t>
      </w:r>
      <w:r w:rsidRPr="00A63553">
        <w:rPr>
          <w:rFonts w:ascii="Cambria" w:hAnsi="Cambria"/>
          <w:sz w:val="16"/>
          <w:szCs w:val="16"/>
        </w:rPr>
        <w:t xml:space="preserve">, too. </w:t>
      </w:r>
      <w:r w:rsidRPr="00A63553">
        <w:rPr>
          <w:rFonts w:ascii="Cambria" w:hAnsi="Cambria"/>
          <w:b/>
          <w:sz w:val="20"/>
          <w:szCs w:val="20"/>
          <w:u w:val="single"/>
        </w:rPr>
        <w:t xml:space="preserve">In spite of evidence that nowhere on the globe had communism been established without the most hideous record of persecution and murder, and ruthless suppression of human and civil rights, intellectuals rationalized to protect the purity of Marxist ideals, which have not yet been tried. Disillusion came too slowly. </w:t>
      </w:r>
      <w:r w:rsidRPr="00A63553">
        <w:rPr>
          <w:rFonts w:ascii="Cambria" w:hAnsi="Cambria"/>
          <w:sz w:val="16"/>
          <w:szCs w:val="16"/>
        </w:rPr>
        <w:t xml:space="preserve">The influence of the French intellectuals took hold in the United States, </w:t>
      </w:r>
      <w:r w:rsidRPr="00A63553">
        <w:rPr>
          <w:rFonts w:ascii="Cambria" w:hAnsi="Cambria"/>
          <w:b/>
          <w:sz w:val="20"/>
          <w:szCs w:val="20"/>
          <w:u w:val="single"/>
        </w:rPr>
        <w:t>and with it came the undermining of linguistic content and destructive assaults on values</w:t>
      </w:r>
      <w:r w:rsidRPr="00A63553">
        <w:rPr>
          <w:rFonts w:ascii="Cambria" w:hAnsi="Cambria"/>
          <w:sz w:val="16"/>
          <w:szCs w:val="16"/>
        </w:rPr>
        <w:t xml:space="preserve"> as inventions of bourgeois ideology. It still prevails, despite growing identification of its covert hostility to human rights and democratic institutions. </w:t>
      </w:r>
      <w:r w:rsidRPr="00A63553">
        <w:rPr>
          <w:rFonts w:ascii="Cambria" w:hAnsi="Cambria"/>
          <w:b/>
          <w:sz w:val="20"/>
          <w:szCs w:val="20"/>
          <w:u w:val="single"/>
        </w:rPr>
        <w:t>From the safety of those institutions, theorists continue to argue the impotence of language, while its raw power, exploding from the propaganda arsenals of political opportunists, foments violence across the world and seeks sanctions for it afterward. While we quibble about the efficacy of speech, as if silence or non- verbal signifiers were preferable, murderers recast familiar words to erase geography, rewrite history, and disguise human exterminations.</w:t>
      </w:r>
      <w:r w:rsidRPr="00A63553">
        <w:rPr>
          <w:rFonts w:ascii="Cambria" w:hAnsi="Cambria"/>
          <w:sz w:val="16"/>
          <w:szCs w:val="16"/>
        </w:rPr>
        <w:t xml:space="preserve"> Distracted by lexemes, paroxytones, and phenomenological subjectivisms, </w:t>
      </w:r>
      <w:r w:rsidRPr="00A63553">
        <w:rPr>
          <w:rFonts w:ascii="Cambria" w:hAnsi="Cambria"/>
          <w:b/>
          <w:sz w:val="20"/>
          <w:szCs w:val="20"/>
          <w:u w:val="single"/>
        </w:rPr>
        <w:t>we mindlessly neglect the connection be- tween language and power. It really does matter that intellectuals undermine confidence in words. In the real world, words are means to power and powerful catalysts to action.</w:t>
      </w:r>
      <w:r w:rsidRPr="00A63553">
        <w:rPr>
          <w:rFonts w:ascii="Cambria" w:hAnsi="Cambria"/>
          <w:sz w:val="16"/>
          <w:szCs w:val="16"/>
        </w:rPr>
        <w:t xml:space="preserve"> When we are convinced that we cannot hold the word to account or take it at face value, we are muddled about what is going on in our own lives as well as in the larger human community. Yes, we must qualify inferences by all the variables we can bring to bear. But </w:t>
      </w:r>
      <w:r w:rsidRPr="00A63553">
        <w:rPr>
          <w:rFonts w:ascii="Cambria" w:hAnsi="Cambria"/>
          <w:b/>
          <w:sz w:val="20"/>
          <w:szCs w:val="20"/>
          <w:u w:val="single"/>
        </w:rPr>
        <w:t>without a sense that language can be decipherable, we will not know what we know or be able to pass it on. The relation of language to "the murderous falsehoods it has been made to articulate and hallow in certain totalitarian regimes and to the great load of vulgarity, imprecision and greed it is charged with in a mass-consumer democracy" are problems</w:t>
      </w:r>
      <w:r w:rsidRPr="00A63553">
        <w:rPr>
          <w:rFonts w:ascii="Cambria" w:hAnsi="Cambria"/>
          <w:sz w:val="16"/>
          <w:szCs w:val="16"/>
        </w:rPr>
        <w:t xml:space="preserve"> Steiner wrestles with in Language and Silence. </w:t>
      </w:r>
      <w:r w:rsidRPr="00A63553">
        <w:rPr>
          <w:rFonts w:ascii="Cambria" w:hAnsi="Cambria"/>
          <w:b/>
          <w:sz w:val="20"/>
          <w:szCs w:val="20"/>
          <w:u w:val="single"/>
        </w:rPr>
        <w:t>They are more disturbing now</w:t>
      </w:r>
      <w:r w:rsidRPr="00A63553">
        <w:rPr>
          <w:rFonts w:ascii="Cambria" w:hAnsi="Cambria"/>
          <w:sz w:val="16"/>
          <w:szCs w:val="16"/>
        </w:rPr>
        <w:t xml:space="preserve"> than when he raised them at the end of World War II. His consciousness was possessed "by the barbarism in modern Europe"; his anguish was deepened because the unanswered cries of the murdered "sounded in earshot of universities."9 Is our consciousness less acute, our anguish immunized? Havel's concept of the parallel polis offers a way for individuals to lead society out of such moral obtuseness. He proposes that </w:t>
      </w:r>
      <w:r w:rsidRPr="00A63553">
        <w:rPr>
          <w:rFonts w:ascii="Cambria" w:hAnsi="Cambria"/>
          <w:b/>
          <w:sz w:val="20"/>
          <w:szCs w:val="20"/>
          <w:u w:val="single"/>
        </w:rPr>
        <w:t xml:space="preserve">honest words spoken in one community and context have powerful ethical resonance that can gradually reach into other communities, fifth columns of truth that can gain acceptance in a vast variety of contexts composed of the widening and multiple spheres in which human activity occurs. Truthful words in daily interaction have power to ameliorate the general condition, even to change history. Truth ventured bravely and habitually can be as infectious as lies. </w:t>
      </w:r>
      <w:r w:rsidRPr="00A63553">
        <w:rPr>
          <w:rFonts w:ascii="Cambria" w:hAnsi="Cambria"/>
          <w:sz w:val="16"/>
          <w:szCs w:val="16"/>
        </w:rPr>
        <w:t xml:space="preserve">Havel calls attention not only to the dislocations but also to the connections between words-words read, thought, spoken, written, heard-and all the aims and transactions of human existence. </w:t>
      </w:r>
      <w:r w:rsidRPr="00A63553">
        <w:rPr>
          <w:rFonts w:ascii="Cambria" w:hAnsi="Cambria"/>
          <w:b/>
          <w:sz w:val="20"/>
          <w:szCs w:val="20"/>
          <w:u w:val="single"/>
        </w:rPr>
        <w:t>Words vigilantly guarded against corruption can become the weapon of choice in the human struggle to secure and protect peaceful, humane, human communities.</w:t>
      </w:r>
      <w:r w:rsidRPr="00A63553">
        <w:rPr>
          <w:rFonts w:ascii="Cambria" w:hAnsi="Cambria"/>
          <w:sz w:val="16"/>
          <w:szCs w:val="16"/>
        </w:rPr>
        <w:t xml:space="preserve"> Not the Czech experience alone but </w:t>
      </w:r>
      <w:r w:rsidRPr="00A63553">
        <w:rPr>
          <w:rFonts w:ascii="Cambria" w:hAnsi="Cambria"/>
          <w:b/>
          <w:sz w:val="20"/>
          <w:szCs w:val="20"/>
          <w:u w:val="single"/>
        </w:rPr>
        <w:t>the whole of twentieth-century history starkly reminds us that we are language creatures who lie as well as speak truth. We use the word-sometimes the same word-to enlighten and deceive, to destroy and create. There are at least two meanings packed into every word, two ways for words to squint. The evidence of millennia shows we have the wit to tell the difference, to choose the better over the worse and to make a difference when we do.</w:t>
      </w:r>
      <w:r w:rsidRPr="00A63553">
        <w:rPr>
          <w:rFonts w:ascii="Cambria" w:hAnsi="Cambria"/>
          <w:sz w:val="16"/>
          <w:szCs w:val="16"/>
        </w:rPr>
        <w:t xml:space="preserve"> </w:t>
      </w:r>
      <w:r w:rsidRPr="00A63553">
        <w:rPr>
          <w:rFonts w:ascii="Cambria" w:hAnsi="Cambria"/>
          <w:b/>
          <w:sz w:val="20"/>
          <w:szCs w:val="20"/>
          <w:u w:val="single"/>
        </w:rPr>
        <w:t>We seem to have gotten out of the habit of it.</w:t>
      </w:r>
      <w:r w:rsidRPr="00A63553">
        <w:rPr>
          <w:rFonts w:ascii="Cambria" w:hAnsi="Cambria"/>
          <w:sz w:val="16"/>
          <w:szCs w:val="16"/>
        </w:rPr>
        <w:t xml:space="preserve"> </w:t>
      </w:r>
      <w:r w:rsidRPr="00A63553">
        <w:rPr>
          <w:rFonts w:ascii="Cambria" w:hAnsi="Cambria"/>
          <w:b/>
          <w:sz w:val="20"/>
          <w:szCs w:val="20"/>
          <w:u w:val="single"/>
        </w:rPr>
        <w:t xml:space="preserve">Even in America, where the ultimate sacrifice is never asked, the habit of public truth is uncommon. </w:t>
      </w:r>
      <w:r w:rsidRPr="00A63553">
        <w:rPr>
          <w:rFonts w:ascii="Cambria" w:hAnsi="Cambria"/>
          <w:sz w:val="16"/>
          <w:szCs w:val="16"/>
        </w:rPr>
        <w:t>Otherwise, we would not tolerate the transparent dishonesty and smarmy pandering in political rhetoric--a "snowdrift of lies,"91 calculated ambiguities, distortions, pufferies, obfuscations, evasions, and diversions. While eloquence may not be absolute evidence of noble character, some proportional relation exists between reason and expression. As Emerson's essay Nature puts it, A man's power to connect his thought with its proper symbol, and so utter it, depends on the simplicity of his character, that is, upon his love and truth and his desire to communicate it without loss. The corruption of man is followed by the corruption of language.92 We all make it possible. We allow it to happen. There is no them and us. There is only one us and, yes, we are responsible for each other. Where to begin? Who's to start? It is I. "It is I who must begin," writes Havel.93</w:t>
      </w:r>
    </w:p>
    <w:p w:rsidR="00AC069C" w:rsidRPr="00A63553" w:rsidRDefault="00AC069C" w:rsidP="00AC069C">
      <w:pPr>
        <w:pStyle w:val="Heading3"/>
        <w:rPr>
          <w:rFonts w:ascii="Cambria" w:hAnsi="Cambria"/>
        </w:rPr>
      </w:pPr>
      <w:r w:rsidRPr="00A63553">
        <w:rPr>
          <w:rFonts w:ascii="Cambria" w:hAnsi="Cambria"/>
        </w:rPr>
        <w:t>A2 – Abandon Humanism</w:t>
      </w:r>
    </w:p>
    <w:p w:rsidR="00AC069C" w:rsidRPr="00A63553" w:rsidRDefault="00AC069C" w:rsidP="00AC069C">
      <w:pPr>
        <w:pStyle w:val="Heading4"/>
        <w:rPr>
          <w:rFonts w:ascii="Cambria" w:hAnsi="Cambria"/>
        </w:rPr>
      </w:pPr>
      <w:r w:rsidRPr="00A63553">
        <w:rPr>
          <w:rFonts w:ascii="Cambria" w:hAnsi="Cambria"/>
        </w:rPr>
        <w:t>THE ABANDONMENT OF HUMANISM IS NOT THE ANSWER</w:t>
      </w:r>
    </w:p>
    <w:p w:rsidR="00AC069C" w:rsidRPr="00A63553" w:rsidRDefault="00AC069C" w:rsidP="00AC069C">
      <w:pPr>
        <w:rPr>
          <w:rFonts w:ascii="Cambria" w:hAnsi="Cambria"/>
          <w:sz w:val="24"/>
          <w:szCs w:val="24"/>
        </w:rPr>
      </w:pPr>
      <w:r w:rsidRPr="00A63553">
        <w:rPr>
          <w:rFonts w:ascii="Cambria" w:hAnsi="Cambria"/>
          <w:sz w:val="24"/>
          <w:szCs w:val="24"/>
        </w:rPr>
        <w:t>As intellectuals within the contest round competition we cannot be intellectual punks merely DESCRIBING the problems with practical humanism and instead must embrace the task of TRANSFORMING humanist values.</w:t>
      </w:r>
    </w:p>
    <w:p w:rsidR="00AC069C" w:rsidRPr="00A63553" w:rsidRDefault="00AC069C" w:rsidP="00AC069C">
      <w:pPr>
        <w:rPr>
          <w:rFonts w:ascii="Cambria" w:hAnsi="Cambria"/>
          <w:sz w:val="24"/>
          <w:szCs w:val="24"/>
        </w:rPr>
      </w:pPr>
      <w:r w:rsidRPr="00A63553">
        <w:rPr>
          <w:rFonts w:ascii="Cambria" w:hAnsi="Cambria"/>
        </w:rPr>
        <w:t>Our political bestiality lies in our willingness to DECONSTRUCT humanist values through the cynical manipulation of language.  We stand SILENT in the face of murder, a wait-and-see stance as slaughterhouse men sit at the tables of international order.  We TEMPORAIZE with THUGS, inured to the reality of human suffering, no longer hearing because no one joins the chorus anymore so we can’t preach to the choir.  Shrieking victims perish in blankets of inhumane silence. Racial, sexual, class and gendered violence is DESCRIBED never remedied as judges in the contest round are moved to AFFIRM the performance and do nothing about the resolutional question.  Only the UNBENDING strength of the HUMAN SPIRIT offers GENIUNE PEACE.  Yet we have become INTELLECTUAL PUNKS in the debate space, more devoted to ABSTRACT ASSAULTS on VALUES than to thoughtful probing of human experience.  NO NERVE, INSECURE, INTIMIDATED we have become pessimist.  NO TRUTH, NO OBJECTIVITY, NO DISINTERESTED KNOWLEDGE, our words, language meaningless as REALITY is questioned profusely.  The resolution becomes an empty sentence accepted as the rhetoric of the state, PRESENT engulfs and swallows up FUTURE as fiated imaginative possibilities are abandoned.  Values are mere FICTIONS, Reality shifts and is flawed by our SUBJECTIVITIES, we are SEDUCED by SILENCE, DENIAL is the obscene industry monopolizes the market place of ideas.  All while the CRIMINALITY of governments has spread CALAMITY across the planet we stand BENUMBED before multiplying horrors.  Nothing less than the transformation of human consciousness is likely to RESCUE us.</w:t>
      </w:r>
    </w:p>
    <w:p w:rsidR="00AC069C" w:rsidRPr="00A63553" w:rsidRDefault="00AC069C" w:rsidP="00AC069C">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74" w:history="1">
        <w:r w:rsidRPr="00A63553">
          <w:rPr>
            <w:rStyle w:val="Hyperlink"/>
            <w:rFonts w:ascii="Cambria" w:hAnsi="Cambria"/>
          </w:rPr>
          <w:t>http://www.jstor.org/stable/pdf/1048542.pdf?_=1466540923102</w:t>
        </w:r>
      </w:hyperlink>
      <w:r w:rsidRPr="00A63553">
        <w:rPr>
          <w:rFonts w:ascii="Cambria" w:hAnsi="Cambria"/>
        </w:rPr>
        <w:t xml:space="preserve"> (db)</w:t>
      </w:r>
    </w:p>
    <w:p w:rsidR="00AC069C" w:rsidRPr="00A63553" w:rsidRDefault="00AC069C" w:rsidP="00AC069C">
      <w:pPr>
        <w:rPr>
          <w:rFonts w:ascii="Cambria" w:hAnsi="Cambria"/>
          <w:sz w:val="16"/>
          <w:szCs w:val="16"/>
        </w:rPr>
      </w:pPr>
      <w:r w:rsidRPr="00A63553">
        <w:rPr>
          <w:rFonts w:ascii="Cambria" w:hAnsi="Cambria"/>
          <w:b/>
          <w:sz w:val="20"/>
          <w:szCs w:val="20"/>
          <w:u w:val="single"/>
        </w:rPr>
        <w:t xml:space="preserve">THE political bestiality of our age is abetted by our willingness to tolerate the deconstructing of humanist values. The process begins with the cynical manipulation of language. It often ends in stupefying murderousness before which the world stands silent, frozen in impotent "attentism"-a wait-and-see stance as unsuited to the human plight as a pacifier is </w:t>
      </w:r>
      <w:r w:rsidRPr="00A63553">
        <w:rPr>
          <w:rFonts w:ascii="Cambria" w:hAnsi="Cambria"/>
          <w:sz w:val="16"/>
          <w:szCs w:val="16"/>
        </w:rPr>
        <w:t xml:space="preserve">to stopping up </w:t>
      </w:r>
      <w:r w:rsidRPr="00A63553">
        <w:rPr>
          <w:rFonts w:ascii="Cambria" w:hAnsi="Cambria"/>
          <w:b/>
          <w:sz w:val="20"/>
          <w:szCs w:val="20"/>
          <w:u w:val="single"/>
        </w:rPr>
        <w:t>the hunger of a starving child.</w:t>
      </w:r>
      <w:r w:rsidRPr="00A63553">
        <w:rPr>
          <w:rFonts w:ascii="Cambria" w:hAnsi="Cambria"/>
          <w:sz w:val="16"/>
          <w:szCs w:val="16"/>
        </w:rPr>
        <w:t xml:space="preserve"> We have let lapse our pledge to the 6 million Jewish victims of the Holocaust that their deaths might some- how be transfiguring for humankind. </w:t>
      </w:r>
      <w:r w:rsidRPr="00A63553">
        <w:rPr>
          <w:rFonts w:ascii="Cambria" w:hAnsi="Cambria"/>
          <w:b/>
          <w:sz w:val="20"/>
          <w:szCs w:val="20"/>
          <w:u w:val="single"/>
        </w:rPr>
        <w:t>We allow "slaughterhouse men" tactical status at U.N. tables and "cast down our eyes when the depraved roar past."' Peacemakers</w:t>
      </w:r>
      <w:r w:rsidRPr="00A63553">
        <w:rPr>
          <w:rFonts w:ascii="Cambria" w:hAnsi="Cambria"/>
          <w:sz w:val="16"/>
          <w:szCs w:val="16"/>
        </w:rPr>
        <w:t xml:space="preserve">, delegated by us and circumscribed by our fears, </w:t>
      </w:r>
      <w:r w:rsidRPr="00A63553">
        <w:rPr>
          <w:rFonts w:ascii="Cambria" w:hAnsi="Cambria"/>
          <w:b/>
          <w:sz w:val="20"/>
          <w:szCs w:val="20"/>
          <w:u w:val="single"/>
        </w:rPr>
        <w:t>temporize with thugs</w:t>
      </w:r>
      <w:r w:rsidRPr="00A63553">
        <w:rPr>
          <w:rFonts w:ascii="Cambria" w:hAnsi="Cambria"/>
          <w:sz w:val="16"/>
          <w:szCs w:val="16"/>
        </w:rPr>
        <w:t xml:space="preserve"> who have revived lebensraum claims more boldly than Hitler did. In the Germany of the 1930s, a demonic idea was born in a demented brain; the word went forth; orders were given, repeated, widely broadcast; and men, women, and children were herded into death camps. Their offshore signals, cries for help, did not summon us to rescue. </w:t>
      </w:r>
      <w:r w:rsidRPr="00A63553">
        <w:rPr>
          <w:rFonts w:ascii="Cambria" w:hAnsi="Cambria"/>
          <w:b/>
          <w:sz w:val="20"/>
          <w:szCs w:val="20"/>
          <w:u w:val="single"/>
        </w:rPr>
        <w:t>We</w:t>
      </w:r>
      <w:r w:rsidRPr="00A63553">
        <w:rPr>
          <w:rFonts w:ascii="Cambria" w:hAnsi="Cambria"/>
          <w:sz w:val="16"/>
          <w:szCs w:val="16"/>
        </w:rPr>
        <w:t xml:space="preserve"> had </w:t>
      </w:r>
      <w:r w:rsidRPr="00A63553">
        <w:rPr>
          <w:rFonts w:ascii="Cambria" w:hAnsi="Cambria"/>
          <w:b/>
          <w:sz w:val="20"/>
          <w:szCs w:val="20"/>
          <w:u w:val="single"/>
        </w:rPr>
        <w:t>become inured to the reality of human suffering.</w:t>
      </w:r>
      <w:r w:rsidRPr="00A63553">
        <w:rPr>
          <w:rFonts w:ascii="Cambria" w:hAnsi="Cambria"/>
          <w:sz w:val="16"/>
          <w:szCs w:val="16"/>
        </w:rPr>
        <w:t xml:space="preserve"> </w:t>
      </w:r>
      <w:r w:rsidRPr="00A63553">
        <w:rPr>
          <w:rFonts w:ascii="Cambria" w:hAnsi="Cambria"/>
          <w:b/>
          <w:sz w:val="20"/>
          <w:szCs w:val="20"/>
          <w:u w:val="single"/>
        </w:rPr>
        <w:t>We</w:t>
      </w:r>
      <w:r w:rsidRPr="00A63553">
        <w:rPr>
          <w:rFonts w:ascii="Cambria" w:hAnsi="Cambria"/>
          <w:sz w:val="16"/>
          <w:szCs w:val="16"/>
        </w:rPr>
        <w:t xml:space="preserve"> could </w:t>
      </w:r>
      <w:r w:rsidRPr="00A63553">
        <w:rPr>
          <w:rFonts w:ascii="Cambria" w:hAnsi="Cambria"/>
          <w:b/>
          <w:sz w:val="20"/>
          <w:szCs w:val="20"/>
          <w:u w:val="single"/>
        </w:rPr>
        <w:t>no longer hear</w:t>
      </w:r>
      <w:r w:rsidRPr="00A63553">
        <w:rPr>
          <w:rFonts w:ascii="Cambria" w:hAnsi="Cambria"/>
          <w:sz w:val="16"/>
          <w:szCs w:val="16"/>
        </w:rPr>
        <w:t xml:space="preserve"> what </w:t>
      </w:r>
      <w:r w:rsidRPr="00A63553">
        <w:rPr>
          <w:rFonts w:ascii="Cambria" w:hAnsi="Cambria"/>
          <w:b/>
          <w:sz w:val="20"/>
          <w:szCs w:val="20"/>
          <w:u w:val="single"/>
        </w:rPr>
        <w:t>the words</w:t>
      </w:r>
      <w:r w:rsidRPr="00A63553">
        <w:rPr>
          <w:rFonts w:ascii="Cambria" w:hAnsi="Cambria"/>
          <w:sz w:val="16"/>
          <w:szCs w:val="16"/>
        </w:rPr>
        <w:t xml:space="preserve"> meant or did not credit them or </w:t>
      </w:r>
      <w:r w:rsidRPr="00A63553">
        <w:rPr>
          <w:rFonts w:ascii="Cambria" w:hAnsi="Cambria"/>
          <w:b/>
          <w:sz w:val="20"/>
          <w:szCs w:val="20"/>
          <w:u w:val="single"/>
        </w:rPr>
        <w:t>not enough of us joined the chorus. Shrieking victims perished in the cold blankness of inhumane silence</w:t>
      </w:r>
      <w:r w:rsidRPr="00A63553">
        <w:rPr>
          <w:rFonts w:ascii="Cambria" w:hAnsi="Cambria"/>
          <w:sz w:val="16"/>
          <w:szCs w:val="16"/>
        </w:rPr>
        <w:t xml:space="preserve">. We were </w:t>
      </w:r>
      <w:r w:rsidRPr="00A63553">
        <w:rPr>
          <w:rFonts w:ascii="Cambria" w:hAnsi="Cambria"/>
          <w:b/>
          <w:sz w:val="20"/>
          <w:szCs w:val="20"/>
          <w:u w:val="single"/>
        </w:rPr>
        <w:t xml:space="preserve">deaf to </w:t>
      </w:r>
      <w:r w:rsidRPr="00A63553">
        <w:rPr>
          <w:rFonts w:ascii="Cambria" w:hAnsi="Cambria"/>
          <w:sz w:val="16"/>
          <w:szCs w:val="16"/>
        </w:rPr>
        <w:t xml:space="preserve">the </w:t>
      </w:r>
      <w:r w:rsidRPr="00A63553">
        <w:rPr>
          <w:rFonts w:ascii="Cambria" w:hAnsi="Cambria"/>
          <w:b/>
          <w:sz w:val="20"/>
          <w:szCs w:val="20"/>
          <w:u w:val="single"/>
        </w:rPr>
        <w:t>apocalyptic urgency</w:t>
      </w:r>
      <w:r w:rsidRPr="00A63553">
        <w:rPr>
          <w:rFonts w:ascii="Cambria" w:hAnsi="Cambria"/>
          <w:sz w:val="16"/>
          <w:szCs w:val="16"/>
        </w:rPr>
        <w:t xml:space="preserve"> in Solzhenitsyn's declaration from the Gulag that </w:t>
      </w:r>
      <w:r w:rsidRPr="00A63553">
        <w:rPr>
          <w:rFonts w:ascii="Cambria" w:hAnsi="Cambria"/>
          <w:b/>
          <w:sz w:val="20"/>
          <w:szCs w:val="20"/>
          <w:u w:val="single"/>
        </w:rPr>
        <w:t>we must check the disastrous course of history.</w:t>
      </w:r>
      <w:r w:rsidRPr="00A63553">
        <w:rPr>
          <w:rFonts w:ascii="Cambria" w:hAnsi="Cambria"/>
          <w:sz w:val="16"/>
          <w:szCs w:val="16"/>
        </w:rPr>
        <w:t xml:space="preserve"> We were heedless of the lesson of his experience that </w:t>
      </w:r>
      <w:r w:rsidRPr="00A63553">
        <w:rPr>
          <w:rFonts w:ascii="Cambria" w:hAnsi="Cambria"/>
          <w:b/>
          <w:sz w:val="20"/>
          <w:szCs w:val="20"/>
          <w:u w:val="single"/>
        </w:rPr>
        <w:t>only the unbending strength of the human spirit, fully taking its stand on the shifting frontier of encroaching violence and declaring "not one step further," though death may be the end of it--only this unwavering firmness offers any genuine defense of peace for the individual, of genuine peace</w:t>
      </w:r>
      <w:r w:rsidRPr="00A63553">
        <w:rPr>
          <w:rFonts w:ascii="Cambria" w:hAnsi="Cambria"/>
          <w:sz w:val="16"/>
          <w:szCs w:val="16"/>
        </w:rPr>
        <w:t xml:space="preserve"> for mankind at large.2 In past human crises, writers and thinkers strained language to the breaking point to keep alive the memory of the unimaginable, to keep the human conscience from forgetting. In the current context, however, </w:t>
      </w:r>
      <w:r w:rsidRPr="00A63553">
        <w:rPr>
          <w:rFonts w:ascii="Cambria" w:hAnsi="Cambria"/>
          <w:b/>
          <w:sz w:val="20"/>
          <w:szCs w:val="20"/>
          <w:u w:val="single"/>
        </w:rPr>
        <w:t>intellectuals seem more devoted to abstract assaults on values than to thoughtful probing of the moral dimensions of human experience.</w:t>
      </w:r>
      <w:r w:rsidRPr="00A63553">
        <w:rPr>
          <w:rFonts w:ascii="Cambria" w:hAnsi="Cambria"/>
          <w:sz w:val="16"/>
          <w:szCs w:val="16"/>
        </w:rPr>
        <w:t xml:space="preserve"> "Heirs of the ancient possessions of higher knowledge and literacy skills,"3 </w:t>
      </w:r>
      <w:r w:rsidRPr="00A63553">
        <w:rPr>
          <w:rFonts w:ascii="Cambria" w:hAnsi="Cambria"/>
          <w:b/>
          <w:sz w:val="20"/>
          <w:szCs w:val="20"/>
          <w:u w:val="single"/>
        </w:rPr>
        <w:t>we seem to have lost our nerve</w:t>
      </w:r>
      <w:r w:rsidRPr="00A63553">
        <w:rPr>
          <w:rFonts w:ascii="Cambria" w:hAnsi="Cambria"/>
          <w:sz w:val="16"/>
          <w:szCs w:val="16"/>
        </w:rPr>
        <w:t xml:space="preserve">, and not only because of Holocaust history and its tragic aftermath. </w:t>
      </w:r>
      <w:r w:rsidRPr="00A63553">
        <w:rPr>
          <w:rFonts w:ascii="Cambria" w:hAnsi="Cambria"/>
          <w:b/>
          <w:sz w:val="20"/>
          <w:szCs w:val="20"/>
          <w:u w:val="single"/>
        </w:rPr>
        <w:t>We feel insecure before the empirical absolutes of hard science. We are intimidated by the "high modernist rage against</w:t>
      </w:r>
      <w:r w:rsidRPr="00A63553">
        <w:rPr>
          <w:rFonts w:ascii="Cambria" w:hAnsi="Cambria"/>
          <w:sz w:val="16"/>
          <w:szCs w:val="16"/>
        </w:rPr>
        <w:t xml:space="preserve"> mimesis and </w:t>
      </w:r>
      <w:r w:rsidRPr="00A63553">
        <w:rPr>
          <w:rFonts w:ascii="Cambria" w:hAnsi="Cambria"/>
          <w:b/>
          <w:sz w:val="20"/>
          <w:szCs w:val="20"/>
          <w:u w:val="single"/>
        </w:rPr>
        <w:t>content,"</w:t>
      </w:r>
      <w:r w:rsidRPr="00A63553">
        <w:rPr>
          <w:rFonts w:ascii="Cambria" w:hAnsi="Cambria"/>
          <w:sz w:val="16"/>
          <w:szCs w:val="16"/>
        </w:rPr>
        <w:t xml:space="preserve">4 monstrous progeny of the union between Nietzsche and philosophical formalism, </w:t>
      </w:r>
      <w:r w:rsidRPr="00A63553">
        <w:rPr>
          <w:rFonts w:ascii="Cambria" w:hAnsi="Cambria"/>
          <w:b/>
          <w:sz w:val="20"/>
          <w:szCs w:val="20"/>
          <w:u w:val="single"/>
        </w:rPr>
        <w:t>the grim proposal we have bought into that there is no truth, no objectivity, and no disinterested knowledge.</w:t>
      </w:r>
      <w:r w:rsidRPr="00A63553">
        <w:rPr>
          <w:rFonts w:ascii="Cambria" w:hAnsi="Cambria"/>
          <w:sz w:val="16"/>
          <w:szCs w:val="16"/>
        </w:rPr>
        <w:t xml:space="preserve">5  </w:t>
      </w:r>
      <w:r w:rsidRPr="00A63553">
        <w:rPr>
          <w:rFonts w:ascii="Cambria" w:hAnsi="Cambria"/>
          <w:b/>
          <w:sz w:val="20"/>
          <w:szCs w:val="20"/>
          <w:u w:val="single"/>
        </w:rPr>
        <w:t>Less certain about the power of language, that "oldest flame of the humanist soul,"</w:t>
      </w:r>
      <w:r w:rsidRPr="00A63553">
        <w:rPr>
          <w:rFonts w:ascii="Cambria" w:hAnsi="Cambria"/>
          <w:sz w:val="16"/>
          <w:szCs w:val="16"/>
        </w:rPr>
        <w:t xml:space="preserve">6 </w:t>
      </w:r>
      <w:r w:rsidRPr="00A63553">
        <w:rPr>
          <w:rFonts w:ascii="Cambria" w:hAnsi="Cambria"/>
          <w:b/>
          <w:sz w:val="20"/>
          <w:szCs w:val="20"/>
          <w:u w:val="single"/>
        </w:rPr>
        <w:t>to frame a credo to live by or criteria to judge by, we are vulnerable even to the discredited</w:t>
      </w:r>
      <w:r w:rsidRPr="00A63553">
        <w:rPr>
          <w:rFonts w:ascii="Cambria" w:hAnsi="Cambria"/>
          <w:sz w:val="16"/>
          <w:szCs w:val="16"/>
        </w:rPr>
        <w:t xml:space="preserve"> Paul de Man's </w:t>
      </w:r>
      <w:r w:rsidRPr="00A63553">
        <w:rPr>
          <w:rFonts w:ascii="Cambria" w:hAnsi="Cambria"/>
          <w:b/>
          <w:sz w:val="20"/>
          <w:szCs w:val="20"/>
          <w:u w:val="single"/>
        </w:rPr>
        <w:t>indecent hint that "wars and revolutions are not empirical events... but 'texts' masquerading as facts."</w:t>
      </w:r>
      <w:r w:rsidRPr="00A63553">
        <w:rPr>
          <w:rFonts w:ascii="Cambria" w:hAnsi="Cambria"/>
          <w:sz w:val="16"/>
          <w:szCs w:val="16"/>
        </w:rPr>
        <w:t xml:space="preserve">7 </w:t>
      </w:r>
      <w:r w:rsidRPr="00A63553">
        <w:rPr>
          <w:rFonts w:ascii="Cambria" w:hAnsi="Cambria"/>
          <w:b/>
          <w:sz w:val="20"/>
          <w:szCs w:val="20"/>
          <w:u w:val="single"/>
        </w:rPr>
        <w:t>Truth and reality seem more elusive than</w:t>
      </w:r>
      <w:r w:rsidRPr="00A63553">
        <w:rPr>
          <w:rFonts w:ascii="Cambria" w:hAnsi="Cambria"/>
          <w:sz w:val="16"/>
          <w:szCs w:val="16"/>
        </w:rPr>
        <w:t xml:space="preserve"> they </w:t>
      </w:r>
      <w:r w:rsidRPr="00A63553">
        <w:rPr>
          <w:rFonts w:ascii="Cambria" w:hAnsi="Cambria"/>
          <w:b/>
          <w:sz w:val="20"/>
          <w:szCs w:val="20"/>
          <w:u w:val="single"/>
        </w:rPr>
        <w:t>ever</w:t>
      </w:r>
      <w:r w:rsidRPr="00A63553">
        <w:rPr>
          <w:rFonts w:ascii="Cambria" w:hAnsi="Cambria"/>
          <w:sz w:val="16"/>
          <w:szCs w:val="16"/>
        </w:rPr>
        <w:t xml:space="preserve"> were in the past; </w:t>
      </w:r>
      <w:r w:rsidRPr="00A63553">
        <w:rPr>
          <w:rFonts w:ascii="Cambria" w:hAnsi="Cambria"/>
          <w:b/>
          <w:sz w:val="20"/>
          <w:szCs w:val="20"/>
          <w:u w:val="single"/>
        </w:rPr>
        <w:t>values are pronounced to be mere fictions of ruling elites to retain power. We are embarrassed by virtue. Words collide and crack under these new skeptical strains, dissolving into banalities the colossal enormity of what must be expressed lest we forget. Remembering for the future has become doubly dispiriting by our having to remember for the present, too, our having to register and confront what is wrong here and now. The reality to be fixed in memory shifts as we seek words for it; the memory we set down is flawed by our subjectivities. It is selective, deceptive, partial, unreliable, and amoral. It plays tricks and can be invented. It stops up its ears to shut out what it does not dare to face.</w:t>
      </w:r>
      <w:r w:rsidRPr="00A63553">
        <w:rPr>
          <w:rFonts w:ascii="Cambria" w:hAnsi="Cambria"/>
          <w:b/>
          <w:sz w:val="16"/>
          <w:szCs w:val="16"/>
        </w:rPr>
        <w:t xml:space="preserve">  </w:t>
      </w:r>
      <w:r w:rsidRPr="00A63553">
        <w:rPr>
          <w:rFonts w:ascii="Cambria" w:hAnsi="Cambria"/>
          <w:b/>
          <w:sz w:val="20"/>
          <w:szCs w:val="20"/>
          <w:u w:val="single"/>
        </w:rPr>
        <w:t>Lodged in our brains, such axioms, certified by science and statistics, tempt us to concede the final irrelevance of words and memory. We have to get on with our lives. Besides, memories reconstructed in words, even when they are documented by evidence, have not often changed the world or fended off the powerful seductions to silence, forgetting, or denying.</w:t>
      </w:r>
      <w:r w:rsidRPr="00A63553">
        <w:rPr>
          <w:rFonts w:ascii="Cambria" w:hAnsi="Cambria"/>
          <w:sz w:val="16"/>
          <w:szCs w:val="16"/>
        </w:rPr>
        <w:t xml:space="preserve">  Especially </w:t>
      </w:r>
      <w:r w:rsidRPr="00A63553">
        <w:rPr>
          <w:rFonts w:ascii="Cambria" w:hAnsi="Cambria"/>
          <w:b/>
          <w:sz w:val="20"/>
          <w:szCs w:val="20"/>
          <w:u w:val="single"/>
        </w:rPr>
        <w:t>denying</w:t>
      </w:r>
      <w:r w:rsidRPr="00A63553">
        <w:rPr>
          <w:rFonts w:ascii="Cambria" w:hAnsi="Cambria"/>
          <w:sz w:val="16"/>
          <w:szCs w:val="16"/>
        </w:rPr>
        <w:t xml:space="preserve">, which, in the case of the Holocaust, </w:t>
      </w:r>
      <w:r w:rsidRPr="00A63553">
        <w:rPr>
          <w:rFonts w:ascii="Cambria" w:hAnsi="Cambria"/>
          <w:b/>
          <w:sz w:val="20"/>
          <w:szCs w:val="20"/>
          <w:u w:val="single"/>
        </w:rPr>
        <w:t>has become an obscene industry competing in the open market of ideas for control of our sense of the past.</w:t>
      </w:r>
      <w:r w:rsidRPr="00A63553">
        <w:rPr>
          <w:rFonts w:ascii="Cambria" w:hAnsi="Cambria"/>
          <w:sz w:val="16"/>
          <w:szCs w:val="16"/>
        </w:rPr>
        <w:t xml:space="preserve"> It is said that the Holocaust never happened. </w:t>
      </w:r>
      <w:r w:rsidRPr="00A63553">
        <w:rPr>
          <w:rFonts w:ascii="Cambria" w:hAnsi="Cambria"/>
          <w:b/>
          <w:sz w:val="20"/>
          <w:szCs w:val="20"/>
          <w:u w:val="single"/>
        </w:rPr>
        <w:t>Revisionist history with a vengeance is purveyed in words; something in words must be set against it.</w:t>
      </w:r>
      <w:r w:rsidRPr="00A63553">
        <w:rPr>
          <w:rFonts w:ascii="Cambria" w:hAnsi="Cambria"/>
          <w:sz w:val="16"/>
          <w:szCs w:val="16"/>
        </w:rPr>
        <w:t xml:space="preserve"> Yet what? How do we nerve to the task when we are increasingly disposed to cast both words and memory in a condition of cryogenic dubiety? Not only before but also since 1945, </w:t>
      </w:r>
      <w:r w:rsidRPr="00A63553">
        <w:rPr>
          <w:rFonts w:ascii="Cambria" w:hAnsi="Cambria"/>
          <w:b/>
          <w:sz w:val="20"/>
          <w:szCs w:val="20"/>
          <w:u w:val="single"/>
        </w:rPr>
        <w:t>the criminality of governments, paraded as politics and fattening on linguistic manipulation and deliberately reimplanted memory of past real or imagined grievance, has spread calamity across the planet.</w:t>
      </w:r>
      <w:r w:rsidRPr="00A63553">
        <w:rPr>
          <w:rFonts w:ascii="Cambria" w:hAnsi="Cambria"/>
          <w:sz w:val="16"/>
          <w:szCs w:val="16"/>
        </w:rPr>
        <w:t xml:space="preserve"> "The cancer that has eaten at the entrails of Yugoslavia since Tito's death [has] Kosovo for its locus," but not merely as a piece of land. The country's rogue adventurers use the word "Kosovo" to reinvoke as sacred the land where Serbs were defeated by Turks in 1389!9 </w:t>
      </w:r>
      <w:r w:rsidRPr="00A63553">
        <w:rPr>
          <w:rFonts w:ascii="Cambria" w:hAnsi="Cambria"/>
          <w:b/>
          <w:sz w:val="20"/>
          <w:szCs w:val="20"/>
          <w:u w:val="single"/>
        </w:rPr>
        <w:t>Memory of bloody massacres</w:t>
      </w:r>
      <w:r w:rsidRPr="00A63553">
        <w:rPr>
          <w:rFonts w:ascii="Cambria" w:hAnsi="Cambria"/>
          <w:sz w:val="16"/>
          <w:szCs w:val="16"/>
        </w:rPr>
        <w:t xml:space="preserve"> in 1389, sloganized and distorted in 1989, </w:t>
      </w:r>
      <w:r w:rsidRPr="00A63553">
        <w:rPr>
          <w:rFonts w:ascii="Cambria" w:hAnsi="Cambria"/>
          <w:b/>
          <w:sz w:val="20"/>
          <w:szCs w:val="20"/>
          <w:u w:val="single"/>
        </w:rPr>
        <w:t>demands the bloody revenge of new massacres and returns civilization not to its past glory but to its gory tribal wars.</w:t>
      </w:r>
      <w:r w:rsidRPr="00A63553">
        <w:rPr>
          <w:rFonts w:ascii="Cambria" w:hAnsi="Cambria"/>
          <w:sz w:val="16"/>
          <w:szCs w:val="16"/>
        </w:rPr>
        <w:t xml:space="preserve"> As Matija Beckovic, the bard of Serb nationalism, writes, "It is as if the Serbian people waged only one battle-by widening the Kosovo charnel-house, by adding wailing upon wailing, by counting new martyrs to the martyrs of Kosovo. .. . Kosovo is the Serbianized history of the Flood-the Serbian New Testament."10 A cover of Siiddeutsche Zeitung in 1994 was printed with blood donated by refugee women from Bosnia in an eerily perverse afterbirth of violence revisited."11 </w:t>
      </w:r>
      <w:r w:rsidRPr="00A63553">
        <w:rPr>
          <w:rFonts w:ascii="Cambria" w:hAnsi="Cambria"/>
          <w:b/>
          <w:sz w:val="20"/>
          <w:szCs w:val="20"/>
          <w:u w:val="single"/>
        </w:rPr>
        <w:t>We stand benumbed before multiplying horrors.</w:t>
      </w:r>
      <w:r w:rsidRPr="00A63553">
        <w:rPr>
          <w:rFonts w:ascii="Cambria" w:hAnsi="Cambria"/>
          <w:sz w:val="16"/>
          <w:szCs w:val="16"/>
        </w:rPr>
        <w:t xml:space="preserve"> As Vaclav Havel warned more than a decade ago, </w:t>
      </w:r>
      <w:r w:rsidRPr="00A63553">
        <w:rPr>
          <w:rFonts w:ascii="Cambria" w:hAnsi="Cambria"/>
          <w:b/>
          <w:sz w:val="20"/>
          <w:szCs w:val="20"/>
          <w:u w:val="single"/>
        </w:rPr>
        <w:t>regimes that generate them "are the avant garde of a global crisis in civilization." The depersonalization of power in "system, ideology and apparat," pathological suspicions about human motives and meanings, the loosening of individual responsibility, the swiftness by which disastrous events follow one upon another "have deprived us of our conscience, of our common sense and natural speech and thereby, of our actual humanity."</w:t>
      </w:r>
      <w:r w:rsidRPr="00A63553">
        <w:rPr>
          <w:rFonts w:ascii="Cambria" w:hAnsi="Cambria"/>
          <w:sz w:val="16"/>
          <w:szCs w:val="16"/>
        </w:rPr>
        <w:t xml:space="preserve">12 </w:t>
      </w:r>
      <w:r w:rsidRPr="00A63553">
        <w:rPr>
          <w:rFonts w:ascii="Cambria" w:hAnsi="Cambria"/>
          <w:b/>
          <w:sz w:val="20"/>
          <w:szCs w:val="20"/>
          <w:u w:val="single"/>
        </w:rPr>
        <w:t>Nothing less than the transformation of human consciousness is likely to rescue us.</w:t>
      </w:r>
    </w:p>
    <w:p w:rsidR="00AC069C" w:rsidRPr="00A63553" w:rsidRDefault="00AC069C" w:rsidP="00AC069C">
      <w:pPr>
        <w:rPr>
          <w:rFonts w:ascii="Cambria" w:hAnsi="Cambria"/>
          <w:sz w:val="16"/>
          <w:szCs w:val="16"/>
        </w:rPr>
      </w:pPr>
    </w:p>
    <w:p w:rsidR="00AC069C" w:rsidRPr="00A63553" w:rsidRDefault="00AC069C" w:rsidP="00AC069C">
      <w:pPr>
        <w:pStyle w:val="Heading4"/>
        <w:rPr>
          <w:rFonts w:ascii="Cambria" w:hAnsi="Cambria"/>
          <w:sz w:val="24"/>
          <w:szCs w:val="24"/>
        </w:rPr>
      </w:pPr>
      <w:r w:rsidRPr="00A63553">
        <w:rPr>
          <w:rFonts w:ascii="Cambria" w:hAnsi="Cambria"/>
          <w:sz w:val="24"/>
          <w:szCs w:val="24"/>
        </w:rPr>
        <w:t>VIOLENCE IN THE PLACE OF HUMANISM IS NOT AN EFFECTIVE STRATEGY OF LIBERATION</w:t>
      </w:r>
    </w:p>
    <w:p w:rsidR="00AC069C" w:rsidRPr="00A63553" w:rsidRDefault="00AC069C" w:rsidP="00AC069C">
      <w:pPr>
        <w:rPr>
          <w:rStyle w:val="Style13ptBold"/>
          <w:rFonts w:ascii="Cambria" w:hAnsi="Cambria"/>
          <w:b w:val="0"/>
        </w:rPr>
      </w:pPr>
      <w:r w:rsidRPr="00A63553">
        <w:rPr>
          <w:rStyle w:val="Style13ptBold"/>
          <w:rFonts w:ascii="Cambria" w:hAnsi="Cambria"/>
          <w:b w:val="0"/>
        </w:rPr>
        <w:t>Violence may be unavoidable in the face of Totalitarian savagery and still in must be a means of LAST RESORT.  Violence as a methodology of liberation is QUICK FIX to change political systems.  PEACE has been drained of all CONTENT by the experience of peace in our time.”  Havel reminds intellectuals that RESPONSIBILITY for words is not just a linguistic task but a task which is intrinsically ETHICALL</w:t>
      </w:r>
    </w:p>
    <w:p w:rsidR="00AC069C" w:rsidRPr="00A63553" w:rsidRDefault="00AC069C" w:rsidP="00AC069C">
      <w:pPr>
        <w:rPr>
          <w:rFonts w:ascii="Cambria" w:hAnsi="Cambria"/>
        </w:rPr>
      </w:pPr>
      <w:r w:rsidRPr="00A63553">
        <w:rPr>
          <w:rStyle w:val="Style13ptBold"/>
          <w:rFonts w:ascii="Cambria" w:hAnsi="Cambria"/>
        </w:rPr>
        <w:t>KETELS</w:t>
      </w:r>
      <w:r w:rsidRPr="00A63553">
        <w:rPr>
          <w:rFonts w:ascii="Cambria" w:hAnsi="Cambria"/>
        </w:rPr>
        <w:t xml:space="preserve"> prof of English @ Temple University </w:t>
      </w:r>
      <w:r w:rsidRPr="00A63553">
        <w:rPr>
          <w:rStyle w:val="Style13ptBold"/>
          <w:rFonts w:ascii="Cambria" w:hAnsi="Cambria"/>
        </w:rPr>
        <w:t>1996</w:t>
      </w:r>
      <w:r w:rsidRPr="00A63553">
        <w:rPr>
          <w:rFonts w:ascii="Cambria" w:hAnsi="Cambria"/>
        </w:rPr>
        <w:t xml:space="preserve"> (Violet-former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hyperlink r:id="rId75" w:history="1">
        <w:r w:rsidRPr="00A63553">
          <w:rPr>
            <w:rStyle w:val="Hyperlink"/>
            <w:rFonts w:ascii="Cambria" w:hAnsi="Cambria"/>
          </w:rPr>
          <w:t>http://www.jstor.org/stable/pdf/1048542.pdf?_=1466540923102</w:t>
        </w:r>
      </w:hyperlink>
      <w:r w:rsidRPr="00A63553">
        <w:rPr>
          <w:rFonts w:ascii="Cambria" w:hAnsi="Cambria"/>
        </w:rPr>
        <w:t xml:space="preserve"> (db)</w:t>
      </w:r>
    </w:p>
    <w:p w:rsidR="00AC069C" w:rsidRPr="00A63553" w:rsidRDefault="00AC069C" w:rsidP="00AC069C">
      <w:pPr>
        <w:rPr>
          <w:rFonts w:ascii="Cambria" w:hAnsi="Cambria"/>
          <w:sz w:val="16"/>
          <w:szCs w:val="16"/>
        </w:rPr>
      </w:pPr>
      <w:r w:rsidRPr="00A63553">
        <w:rPr>
          <w:rFonts w:ascii="Cambria" w:hAnsi="Cambria"/>
          <w:b/>
          <w:sz w:val="20"/>
          <w:szCs w:val="20"/>
          <w:u w:val="single"/>
        </w:rPr>
        <w:t>Havel stresses the potential of truth and humane values to transform human consciousness incrementally over time. We must constantly work for every good thing and struggle against violence.</w:t>
      </w:r>
      <w:r w:rsidRPr="00A63553">
        <w:rPr>
          <w:rFonts w:ascii="Cambria" w:hAnsi="Cambria"/>
          <w:sz w:val="16"/>
          <w:szCs w:val="16"/>
        </w:rPr>
        <w:t xml:space="preserve"> But Havel is tough-minded, his vision comprehensive and realistic. </w:t>
      </w:r>
      <w:r w:rsidRPr="00A63553">
        <w:rPr>
          <w:rFonts w:ascii="Cambria" w:hAnsi="Cambria"/>
          <w:b/>
          <w:sz w:val="20"/>
          <w:szCs w:val="20"/>
          <w:u w:val="single"/>
        </w:rPr>
        <w:t>Violence may be unavoidable in the face of totalitarian savagery. Still, it must remain a means of last resort.</w:t>
      </w:r>
      <w:r w:rsidRPr="00A63553">
        <w:rPr>
          <w:rFonts w:ascii="Cambria" w:hAnsi="Cambria"/>
          <w:sz w:val="16"/>
          <w:szCs w:val="16"/>
        </w:rPr>
        <w:t xml:space="preserve"> </w:t>
      </w:r>
      <w:r w:rsidRPr="00A63553">
        <w:rPr>
          <w:rFonts w:ascii="Cambria" w:hAnsi="Cambria"/>
          <w:b/>
          <w:sz w:val="20"/>
          <w:szCs w:val="20"/>
          <w:u w:val="single"/>
        </w:rPr>
        <w:t>Repeatedly, he warns that violence breeds violence.</w:t>
      </w:r>
      <w:r w:rsidRPr="00A63553">
        <w:rPr>
          <w:rFonts w:ascii="Cambria" w:hAnsi="Cambria"/>
          <w:sz w:val="16"/>
          <w:szCs w:val="16"/>
        </w:rPr>
        <w:t xml:space="preserve"> Havel is not, however, a pacifist, as that term applies to Quakers or others who organize peace movements.40 </w:t>
      </w:r>
      <w:r w:rsidRPr="00A63553">
        <w:rPr>
          <w:rFonts w:ascii="Cambria" w:hAnsi="Cambria"/>
          <w:b/>
          <w:sz w:val="20"/>
          <w:szCs w:val="20"/>
          <w:u w:val="single"/>
        </w:rPr>
        <w:t>Although the regime Havel and his fellow dissidents resisted for more than thirty years accused them of terrorist tactics and plots, they conscientiously sought legal justification for their resistance, using the letter even of unjust laws to manifest support for the principle of legality. Their attitude was "fundamentally hostile to the notion of violent change-simply because it places its faith in violence,"</w:t>
      </w:r>
      <w:r w:rsidRPr="00A63553">
        <w:rPr>
          <w:rFonts w:ascii="Cambria" w:hAnsi="Cambria"/>
          <w:sz w:val="16"/>
          <w:szCs w:val="16"/>
        </w:rPr>
        <w:t xml:space="preserve"> Havel writes in one place. He immediately restates the point, however, in a powerfully significant parenthesis: "the 'dissident' attitude can only accept violence as a necessary evil in extreme situations, when direct violence can only be met by violence and where remaining passive would in effect mean supporting violence."41 He recalls us to the tragic blindness of European pacifism that helped to prepare the ground for World War II. He points to the fact that the Czechs sent troops to the Persian Gulf and stood willing to contribute to a U.N. force in the former Yugoslavia. But </w:t>
      </w:r>
      <w:r w:rsidRPr="00A63553">
        <w:rPr>
          <w:rFonts w:ascii="Cambria" w:hAnsi="Cambria"/>
          <w:b/>
          <w:sz w:val="20"/>
          <w:szCs w:val="20"/>
          <w:u w:val="single"/>
        </w:rPr>
        <w:t>he is at pains to condemn violence used as a quick fix to change political systems-the sacrifice of human beings here and now for "abstract political visions of the future."</w:t>
      </w:r>
      <w:r w:rsidRPr="00A63553">
        <w:rPr>
          <w:rFonts w:ascii="Cambria" w:hAnsi="Cambria"/>
          <w:sz w:val="16"/>
          <w:szCs w:val="16"/>
        </w:rPr>
        <w:t xml:space="preserve"> The problems in human society "lie far too deep to be settled through mere systemic changes, either governmental or technological."42 Havel writes and thinks out of a unique humanist tradition that has been continuous in Czech history. </w:t>
      </w:r>
      <w:r w:rsidRPr="00A63553">
        <w:rPr>
          <w:rFonts w:ascii="Cambria" w:hAnsi="Cambria"/>
          <w:b/>
          <w:sz w:val="20"/>
          <w:szCs w:val="20"/>
          <w:u w:val="single"/>
        </w:rPr>
        <w:t>He has specifically identified with the humanism of the founder of the Czech state</w:t>
      </w:r>
      <w:r w:rsidRPr="00A63553">
        <w:rPr>
          <w:rFonts w:ascii="Cambria" w:hAnsi="Cambria"/>
          <w:sz w:val="16"/>
          <w:szCs w:val="16"/>
        </w:rPr>
        <w:t xml:space="preserve">, Toma' </w:t>
      </w:r>
      <w:r w:rsidRPr="00A63553">
        <w:rPr>
          <w:rFonts w:ascii="Cambria" w:hAnsi="Cambria"/>
          <w:b/>
          <w:sz w:val="20"/>
          <w:szCs w:val="20"/>
          <w:u w:val="single"/>
        </w:rPr>
        <w:t>Masaryk, who regarded "ethical, aesthetic and scientific categories" as "no less real than bread and butter."</w:t>
      </w:r>
      <w:r w:rsidRPr="00A63553">
        <w:rPr>
          <w:rFonts w:ascii="Cambria" w:hAnsi="Cambria"/>
          <w:sz w:val="16"/>
          <w:szCs w:val="16"/>
        </w:rPr>
        <w:t xml:space="preserve"> Masaryk felt the need for a social revolution "more moral and less materialistic than that envisaged by the Marxists." Like Havel, he hoped to avoid violence, but he does not rule it out altogether. His language is as circumspect as Havel's: We must consistently reject every act of violence; otherwise we shall never be able to disentangle ourselves from violence. We may, should, must protect, defend ourselves. In extreme cases with the sword. But even in self-defense we must restrain ourselves from new, active acts of violence.43 In an address prepared for delivery at a 1985 peace conference, Havel explains the reticence of Europeans to join Western peace movements as rooted in the skepticism of those who have already been burned by succumbing to other forms of utopianism, specifically the Stalin-Leninist variety, which grotesquely deformed its utopian principles as soon as it got power. </w:t>
      </w:r>
      <w:r w:rsidRPr="00A63553">
        <w:rPr>
          <w:rFonts w:ascii="Cambria" w:hAnsi="Cambria"/>
          <w:b/>
          <w:sz w:val="20"/>
          <w:szCs w:val="20"/>
          <w:u w:val="single"/>
        </w:rPr>
        <w:t xml:space="preserve">The very word "peace" has been drained of all content by the </w:t>
      </w:r>
      <w:r w:rsidRPr="00A63553">
        <w:rPr>
          <w:rFonts w:ascii="Cambria" w:hAnsi="Cambria"/>
          <w:sz w:val="16"/>
          <w:szCs w:val="16"/>
        </w:rPr>
        <w:t xml:space="preserve">European </w:t>
      </w:r>
      <w:r w:rsidRPr="00A63553">
        <w:rPr>
          <w:rFonts w:ascii="Cambria" w:hAnsi="Cambria"/>
          <w:b/>
          <w:sz w:val="20"/>
          <w:szCs w:val="20"/>
          <w:u w:val="single"/>
        </w:rPr>
        <w:t>experience of "peace in our time."</w:t>
      </w:r>
      <w:r w:rsidRPr="00A63553">
        <w:rPr>
          <w:rFonts w:ascii="Cambria" w:hAnsi="Cambria"/>
          <w:sz w:val="16"/>
          <w:szCs w:val="16"/>
        </w:rPr>
        <w:t xml:space="preserve">' The Western version of peace sounds far too much like appeasement. Havel speculates whether World War II, with its millions of corpses, could have been avoided if the Western democracies had stood up to Hitler forcefully and in time. He ascribes to the Czech people as a whole the firmly rooted idea that </w:t>
      </w:r>
      <w:r w:rsidRPr="00A63553">
        <w:rPr>
          <w:rFonts w:ascii="Cambria" w:hAnsi="Cambria"/>
          <w:b/>
          <w:sz w:val="20"/>
          <w:szCs w:val="20"/>
          <w:u w:val="single"/>
        </w:rPr>
        <w:t>the inability to risk, in extremis, even life itself to save what gives it meaning and a human dimension leads not only to the loss of meaning but finally and inevitably to the loss of life as well-and not one life only but thousands and millions of lives.</w:t>
      </w:r>
      <w:r w:rsidRPr="00A63553">
        <w:rPr>
          <w:rFonts w:ascii="Cambria" w:hAnsi="Cambria"/>
          <w:sz w:val="16"/>
          <w:szCs w:val="16"/>
        </w:rPr>
        <w:t xml:space="preserve">45 Lessons from the Munich betrayal of 1938 and the Czech submission in the Communist takeover of 1948! Disarmament negotiations, Havel argues, or opposition to particular weapons systems will not bring peace. Peace depends on fundamental restructuring of the political realities that cause the particular crises that justify the production and use of weapons. </w:t>
      </w:r>
      <w:r w:rsidRPr="00A63553">
        <w:rPr>
          <w:rFonts w:ascii="Cambria" w:hAnsi="Cambria"/>
          <w:b/>
          <w:sz w:val="20"/>
          <w:szCs w:val="20"/>
          <w:u w:val="single"/>
        </w:rPr>
        <w:t>Policies based on power interests guarding the status quo</w:t>
      </w:r>
      <w:r w:rsidRPr="00A63553">
        <w:rPr>
          <w:rFonts w:ascii="Cambria" w:hAnsi="Cambria"/>
          <w:sz w:val="16"/>
          <w:szCs w:val="16"/>
        </w:rPr>
        <w:t xml:space="preserve"> or requiring the division of Europe into blocs </w:t>
      </w:r>
      <w:r w:rsidRPr="00A63553">
        <w:rPr>
          <w:rFonts w:ascii="Cambria" w:hAnsi="Cambria"/>
          <w:b/>
          <w:sz w:val="20"/>
          <w:szCs w:val="20"/>
          <w:u w:val="single"/>
        </w:rPr>
        <w:t>must be abandoned to the "ideal of a democratic</w:t>
      </w:r>
      <w:r w:rsidRPr="00A63553">
        <w:rPr>
          <w:rFonts w:ascii="Cambria" w:hAnsi="Cambria"/>
          <w:sz w:val="16"/>
          <w:szCs w:val="16"/>
        </w:rPr>
        <w:t xml:space="preserve"> Europe as a </w:t>
      </w:r>
      <w:r w:rsidRPr="00A63553">
        <w:rPr>
          <w:rFonts w:ascii="Cambria" w:hAnsi="Cambria"/>
          <w:b/>
          <w:sz w:val="20"/>
          <w:szCs w:val="20"/>
          <w:u w:val="single"/>
        </w:rPr>
        <w:t>friendly community of free and independent nations."</w:t>
      </w:r>
      <w:r w:rsidRPr="00A63553">
        <w:rPr>
          <w:rFonts w:ascii="Cambria" w:hAnsi="Cambria"/>
          <w:sz w:val="16"/>
          <w:szCs w:val="16"/>
        </w:rPr>
        <w:t xml:space="preserve">46 </w:t>
      </w:r>
      <w:r w:rsidRPr="00A63553">
        <w:rPr>
          <w:rFonts w:ascii="Cambria" w:hAnsi="Cambria"/>
          <w:b/>
          <w:sz w:val="20"/>
          <w:szCs w:val="20"/>
          <w:u w:val="single"/>
        </w:rPr>
        <w:t>Havel returns to probing the troubling issue of peace in a 1989 address, "A Word About Words."</w:t>
      </w:r>
      <w:r w:rsidRPr="00A63553">
        <w:rPr>
          <w:rFonts w:ascii="Cambria" w:hAnsi="Cambria"/>
          <w:sz w:val="16"/>
          <w:szCs w:val="16"/>
        </w:rPr>
        <w:t xml:space="preserve"> </w:t>
      </w:r>
      <w:r w:rsidRPr="00A63553">
        <w:rPr>
          <w:rFonts w:ascii="Cambria" w:hAnsi="Cambria"/>
          <w:b/>
          <w:sz w:val="20"/>
          <w:szCs w:val="20"/>
          <w:u w:val="single"/>
        </w:rPr>
        <w:t>In it,</w:t>
      </w:r>
      <w:r w:rsidRPr="00A63553">
        <w:rPr>
          <w:rFonts w:ascii="Cambria" w:hAnsi="Cambria"/>
          <w:sz w:val="16"/>
          <w:szCs w:val="16"/>
        </w:rPr>
        <w:t xml:space="preserve"> he celebrates the restoration, however briefly, of the word "peace" to its beautiful original meaning by the efforts of Charter 77 members and the young people of Prague's Independent Peace Association. But </w:t>
      </w:r>
      <w:r w:rsidRPr="00A63553">
        <w:rPr>
          <w:rFonts w:ascii="Cambria" w:hAnsi="Cambria"/>
          <w:b/>
          <w:sz w:val="20"/>
          <w:szCs w:val="20"/>
          <w:u w:val="single"/>
        </w:rPr>
        <w:t>he uses the occasion to reflect more broadly "on the mysterious link between words and peace, and on the mysterious power of words in human history."</w:t>
      </w:r>
      <w:r w:rsidRPr="00A63553">
        <w:rPr>
          <w:rFonts w:ascii="Cambria" w:hAnsi="Cambria"/>
          <w:sz w:val="16"/>
          <w:szCs w:val="16"/>
        </w:rPr>
        <w:t xml:space="preserve">47 </w:t>
      </w:r>
      <w:r w:rsidRPr="00A63553">
        <w:rPr>
          <w:rFonts w:ascii="Cambria" w:hAnsi="Cambria"/>
          <w:b/>
          <w:sz w:val="20"/>
          <w:szCs w:val="20"/>
          <w:u w:val="single"/>
        </w:rPr>
        <w:t>He reminds intellectuals that responsibility for words is not just a linguistic task but "a task which is intrinsically ethical."</w:t>
      </w:r>
      <w:r w:rsidRPr="00A63553">
        <w:rPr>
          <w:rFonts w:ascii="Cambria" w:hAnsi="Cambria"/>
          <w:sz w:val="16"/>
          <w:szCs w:val="16"/>
        </w:rPr>
        <w:t>"4</w:t>
      </w:r>
    </w:p>
    <w:p w:rsidR="00EB038D" w:rsidRPr="00A63553" w:rsidRDefault="00EB038D" w:rsidP="00EB038D">
      <w:pPr>
        <w:pStyle w:val="Heading2"/>
        <w:rPr>
          <w:rFonts w:ascii="Cambria" w:hAnsi="Cambria"/>
        </w:rPr>
      </w:pPr>
      <w:r w:rsidRPr="00A63553">
        <w:rPr>
          <w:rFonts w:ascii="Cambria" w:hAnsi="Cambria"/>
        </w:rPr>
        <w:t>DAWSON EVIDENCE</w:t>
      </w:r>
    </w:p>
    <w:p w:rsidR="00FB63D4" w:rsidRPr="00A63553" w:rsidRDefault="00FB63D4" w:rsidP="00FB63D4">
      <w:pPr>
        <w:pStyle w:val="Heading3"/>
        <w:rPr>
          <w:rFonts w:ascii="Cambria" w:hAnsi="Cambria"/>
        </w:rPr>
      </w:pPr>
      <w:r w:rsidRPr="00A63553">
        <w:rPr>
          <w:rFonts w:ascii="Cambria" w:hAnsi="Cambria"/>
        </w:rPr>
        <w:t>PTX over Nihilism</w:t>
      </w:r>
    </w:p>
    <w:p w:rsidR="00EB038D" w:rsidRPr="00A63553" w:rsidRDefault="00EB038D" w:rsidP="00EB038D">
      <w:pPr>
        <w:pStyle w:val="Heading4"/>
        <w:rPr>
          <w:rFonts w:ascii="Cambria" w:hAnsi="Cambria"/>
          <w:sz w:val="20"/>
          <w:szCs w:val="20"/>
        </w:rPr>
      </w:pPr>
      <w:r w:rsidRPr="00A63553">
        <w:rPr>
          <w:rFonts w:ascii="Cambria" w:hAnsi="Cambria"/>
          <w:sz w:val="20"/>
          <w:szCs w:val="20"/>
        </w:rPr>
        <w:t>POLTICS IS PREFERABLE TO NIHILISM AS WE MUST BE COMMITTED TO CHANGE</w:t>
      </w:r>
    </w:p>
    <w:p w:rsidR="00EB038D" w:rsidRPr="00A63553" w:rsidRDefault="00EB038D" w:rsidP="00EB038D">
      <w:pPr>
        <w:rPr>
          <w:rFonts w:ascii="Cambria" w:hAnsi="Cambria"/>
        </w:rPr>
      </w:pPr>
      <w:r w:rsidRPr="00A63553">
        <w:rPr>
          <w:rFonts w:ascii="Cambria" w:hAnsi="Cambria"/>
        </w:rPr>
        <w:t>WHAT IS TO BE DONE is the question that requires concrete political programs coupled with a willingness to FAIL.  The alternative is NIHILISM.  Repression at the hands of the established order is not the ENEMY to be feared it is the interiority of nihilism, EMPTINESS, HORRIFYING MEANINGLESSNESS, HOPELESSNESS that results in a NUMBING DETACHMENT.  We are too scared to hope, TRAUMATIZED by historical failures.  Collective Amnesia is a narcotic of choice, we IGNORE daily inequities when it is precisely time to STEP UP.  ETHICS of LIBERATION lies in the NEW ORDER “not-yet” in force.  The resolution is a question of CHANGE, progressive politics is about CHANGE and anarchist movements have NEVER taken hold in Black Politics.  Politics must remain dedicated to changing the world EVEN WHILE recognizing that the FANTASY of being REASSURED is DEAD.  We must REKINDLE the joy of ENGAGEMENT that sparks dialogue of disagreement about means and ends to make a better world.</w:t>
      </w:r>
    </w:p>
    <w:p w:rsidR="00EB038D" w:rsidRPr="00A63553" w:rsidRDefault="00EB038D" w:rsidP="00EB038D">
      <w:pPr>
        <w:rPr>
          <w:rFonts w:ascii="Cambria" w:hAnsi="Cambria"/>
        </w:rPr>
      </w:pPr>
      <w:r w:rsidRPr="00A63553">
        <w:rPr>
          <w:rStyle w:val="Style13ptBold"/>
          <w:rFonts w:ascii="Cambria" w:hAnsi="Cambria"/>
        </w:rPr>
        <w:t>DAWSON</w:t>
      </w:r>
      <w:r w:rsidRPr="00A63553">
        <w:rPr>
          <w:rFonts w:ascii="Cambria" w:hAnsi="Cambria"/>
        </w:rPr>
        <w:t xml:space="preserve"> John D. MacArthur Distinguished Service Professor of Poly Sci @ U Chicago 2k15 </w:t>
      </w:r>
    </w:p>
    <w:p w:rsidR="00EB038D" w:rsidRPr="00A63553" w:rsidRDefault="00EB038D" w:rsidP="00EB038D">
      <w:pPr>
        <w:rPr>
          <w:rFonts w:ascii="Cambria" w:hAnsi="Cambria"/>
        </w:rPr>
      </w:pPr>
      <w:r w:rsidRPr="00A63553">
        <w:rPr>
          <w:rFonts w:ascii="Cambria" w:hAnsi="Cambria"/>
        </w:rPr>
        <w:t>(Michael C.-; “Blacks In and Out of the Left” pp. 207-210; db)</w:t>
      </w:r>
    </w:p>
    <w:p w:rsidR="00EB038D" w:rsidRPr="00A63553" w:rsidRDefault="00EB038D" w:rsidP="00EB038D">
      <w:pPr>
        <w:rPr>
          <w:rFonts w:ascii="Cambria" w:hAnsi="Cambria"/>
        </w:rPr>
      </w:pPr>
      <w:r w:rsidRPr="00A63553">
        <w:rPr>
          <w:rFonts w:ascii="Cambria" w:hAnsi="Cambria"/>
          <w:highlight w:val="yellow"/>
        </w:rPr>
        <w:t>“What is to be done?” is the classic question that confronts every generation that believes injustice must be eliminated.</w:t>
      </w:r>
      <w:r w:rsidRPr="00A63553">
        <w:rPr>
          <w:rFonts w:ascii="Cambria" w:hAnsi="Cambria"/>
        </w:rPr>
        <w:t xml:space="preserve"> As Mosley noted, </w:t>
      </w:r>
      <w:r w:rsidRPr="00A63553">
        <w:rPr>
          <w:rFonts w:ascii="Cambria" w:hAnsi="Cambria"/>
          <w:highlight w:val="yellow"/>
        </w:rPr>
        <w:t>“creation is the hardest trick of all”</w:t>
      </w:r>
      <w:r w:rsidRPr="00A63553">
        <w:rPr>
          <w:rFonts w:ascii="Cambria" w:hAnsi="Cambria"/>
        </w:rPr>
        <w:t xml:space="preserve"> (Mosley 2000, 114), </w:t>
      </w:r>
      <w:r w:rsidRPr="00A63553">
        <w:rPr>
          <w:rFonts w:ascii="Cambria" w:hAnsi="Cambria"/>
          <w:highlight w:val="yellow"/>
        </w:rPr>
        <w:t>but it is a trick we must learn if this nation is to live up to its potential and promise. Another difficult trick we must master if we are to move forward involves “unlearning attachments to regimes of injustice”</w:t>
      </w:r>
      <w:r w:rsidRPr="00A63553">
        <w:rPr>
          <w:rFonts w:ascii="Cambria" w:hAnsi="Cambria"/>
        </w:rPr>
        <w:t xml:space="preserve"> (Berlant 2007, 296). </w:t>
      </w:r>
      <w:r w:rsidRPr="00A63553">
        <w:rPr>
          <w:rFonts w:ascii="Cambria" w:hAnsi="Cambria"/>
          <w:highlight w:val="yellow"/>
        </w:rPr>
        <w:t>In order to create we must detach ourselves from the “normal”; in order to determine what is to be done we must forge concrete political programs and be willing to fail, pick ourselves up, adapt, and try again.</w:t>
      </w:r>
      <w:r w:rsidRPr="00A63553">
        <w:rPr>
          <w:rFonts w:ascii="Cambria" w:hAnsi="Cambria"/>
        </w:rPr>
        <w:t xml:space="preserve"> </w:t>
      </w:r>
      <w:r w:rsidRPr="00A63553">
        <w:rPr>
          <w:rFonts w:ascii="Cambria" w:hAnsi="Cambria"/>
          <w:highlight w:val="yellow"/>
        </w:rPr>
        <w:t>If we are not brave enough to face failure</w:t>
      </w:r>
      <w:r w:rsidRPr="00A63553">
        <w:rPr>
          <w:rFonts w:ascii="Cambria" w:hAnsi="Cambria"/>
        </w:rPr>
        <w:t xml:space="preserve">, both Cornel West and Alain Badiou reminded us, </w:t>
      </w:r>
      <w:r w:rsidRPr="00A63553">
        <w:rPr>
          <w:rFonts w:ascii="Cambria" w:hAnsi="Cambria"/>
          <w:highlight w:val="yellow"/>
        </w:rPr>
        <w:t>the alternative is nihilism.</w:t>
      </w:r>
      <w:r w:rsidRPr="00A63553">
        <w:rPr>
          <w:rFonts w:ascii="Cambria" w:hAnsi="Cambria"/>
        </w:rPr>
        <w:t xml:space="preserve"> Badiou stated it bluntly: </w:t>
      </w:r>
      <w:r w:rsidRPr="00A63553">
        <w:rPr>
          <w:rFonts w:ascii="Cambria" w:hAnsi="Cambria"/>
          <w:highlight w:val="yellow"/>
        </w:rPr>
        <w:t>“For a politics of emancipation, the enemy that is to be feared most is not repression at the hands of the established order. It is the interiority of nihilism, and the unbounded cruelty that can come with emptiness”</w:t>
      </w:r>
      <w:r w:rsidRPr="00A63553">
        <w:rPr>
          <w:rFonts w:ascii="Cambria" w:hAnsi="Cambria"/>
        </w:rPr>
        <w:t xml:space="preserve"> (Badiou 2010, 32). Describing the bitter fruit that comes from nihilism in the black community, West wrote, “Nihilism is … the lived experience of coping with a life of horrifying meaninglessness, hopelessness, and (most important) lovelessness. The frightening result is a numbing detachment from others and a self-destructive disposition toward the “world” (West 2001, 14-15). To climb out of the abyss of nihilism into which many of our communities have been sinking, we have to remember that “any failure is a lesson,” a lesson that when learned allows us to more strongly move forward (Badiou 2010, 39). </w:t>
      </w:r>
      <w:r w:rsidRPr="00A63553">
        <w:rPr>
          <w:rFonts w:ascii="Cambria" w:hAnsi="Cambria"/>
          <w:highlight w:val="yellow"/>
        </w:rPr>
        <w:t xml:space="preserve">We are too scared to hope, to think big; we are too traumatized by failures of movements, historical epochs, generations, society, and government. The trauma of our own failures prevents us from replacing the waking nightmares of life in this era with dreams of a better future. We are too traumatized to imagine a truly </w:t>
      </w:r>
      <w:r w:rsidRPr="00A63553">
        <w:rPr>
          <w:rFonts w:ascii="Cambria" w:hAnsi="Cambria"/>
          <w:i/>
          <w:highlight w:val="yellow"/>
        </w:rPr>
        <w:t xml:space="preserve">good </w:t>
      </w:r>
      <w:r w:rsidRPr="00A63553">
        <w:rPr>
          <w:rFonts w:ascii="Cambria" w:hAnsi="Cambria"/>
          <w:highlight w:val="yellow"/>
        </w:rPr>
        <w:t>society.</w:t>
      </w:r>
      <w:r w:rsidRPr="00A63553">
        <w:rPr>
          <w:rFonts w:ascii="Cambria" w:hAnsi="Cambria"/>
        </w:rPr>
        <w:t xml:space="preserve"> As authors ranging from Mosley to Berlant have described, </w:t>
      </w:r>
      <w:r w:rsidRPr="00A63553">
        <w:rPr>
          <w:rFonts w:ascii="Cambria" w:hAnsi="Cambria"/>
          <w:highlight w:val="yellow"/>
        </w:rPr>
        <w:t>in a society as deeply conflicted, polarized (particularly racially), and dysfunctional as ours, collective amnesia and individual blindness have become the narcotics of choice.</w:t>
      </w:r>
      <w:r w:rsidRPr="00A63553">
        <w:rPr>
          <w:rFonts w:ascii="Cambria" w:hAnsi="Cambria"/>
        </w:rPr>
        <w:t xml:space="preserve"> It is too difficult to imagine the crimes that we have committed and continue to commit as a country; it is too easy to turn a blind eye toward the evidence before our eyes of daily inequities and failures, whether it is homelessness, yet another report of a hate crime aimed at a synagogue or an immigrant or an elderly black or Asian fisherman, or the inability of a woman to safely walk down a street by herself. Our ability to empathize, let alone see how our own interests may be connected to those of the victims, has been severely undermined by the bread provided to the decreasing few who are well-off and the various forms of circuses available to all but the most destitute among us. It is past time to get over it. The civil rights movement was unique. It was a radical, militant, liberal mass movement. It accomplished great things, it was responsible for the dismantling of a horrid system of oppression-Jim Crow, or American apartheid. Are liberals willing to step up again, to finish the job of winning racial justice, and to take on the even harder task of obtaining economic justice and constructing a humane civil society? Or will it fall again to black radicals (whether feminists, nationalists, or leftists) to carry the load of organizing, as they have not done in some cases for a generation? Will black radicals of all descriptions once again be in the vanguard of independent black movements strong enough to carry us up the mountain that King described in Memphis so many years ago? Are either liberals or black radicals capable of completing the job so that we are no longer stuck halfway up that mountain? </w:t>
      </w:r>
      <w:r w:rsidRPr="00A63553">
        <w:rPr>
          <w:rFonts w:ascii="Cambria" w:hAnsi="Cambria"/>
          <w:highlight w:val="yellow"/>
        </w:rPr>
        <w:t>It is time for all of us to step up.</w:t>
      </w:r>
      <w:r w:rsidRPr="00A63553">
        <w:rPr>
          <w:rFonts w:ascii="Cambria" w:hAnsi="Cambria"/>
        </w:rPr>
        <w:t xml:space="preserve"> As philosopher and liberation theologist Enrique Dussel explained, </w:t>
      </w:r>
      <w:r w:rsidRPr="00A63553">
        <w:rPr>
          <w:rFonts w:ascii="Cambria" w:hAnsi="Cambria"/>
          <w:highlight w:val="yellow"/>
        </w:rPr>
        <w:t>bringing about change takes character and willingness to at least consider violating the norms of the time and society within which one lives</w:t>
      </w:r>
      <w:r w:rsidRPr="00A63553">
        <w:rPr>
          <w:rFonts w:ascii="Cambria" w:hAnsi="Cambria"/>
        </w:rPr>
        <w:t xml:space="preserve">: </w:t>
      </w:r>
      <w:r w:rsidRPr="00A63553">
        <w:rPr>
          <w:rFonts w:ascii="Cambria" w:hAnsi="Cambria"/>
          <w:highlight w:val="yellow"/>
        </w:rPr>
        <w:t xml:space="preserve">“The question of an ethics </w:t>
      </w:r>
      <w:r w:rsidRPr="00A63553">
        <w:rPr>
          <w:rFonts w:ascii="Cambria" w:hAnsi="Cambria"/>
          <w:i/>
          <w:highlight w:val="yellow"/>
        </w:rPr>
        <w:t>of</w:t>
      </w:r>
      <w:r w:rsidRPr="00A63553">
        <w:rPr>
          <w:rFonts w:ascii="Cambria" w:hAnsi="Cambria"/>
          <w:highlight w:val="yellow"/>
        </w:rPr>
        <w:t xml:space="preserve"> </w:t>
      </w:r>
      <w:r w:rsidRPr="00A63553">
        <w:rPr>
          <w:rFonts w:ascii="Cambria" w:hAnsi="Cambria"/>
          <w:i/>
          <w:highlight w:val="yellow"/>
        </w:rPr>
        <w:t>liberation</w:t>
      </w:r>
      <w:r w:rsidRPr="00A63553">
        <w:rPr>
          <w:rFonts w:ascii="Cambria" w:hAnsi="Cambria"/>
          <w:highlight w:val="yellow"/>
        </w:rPr>
        <w:t>…is that of how to be ‘good’</w:t>
      </w:r>
      <w:r w:rsidRPr="00A63553">
        <w:rPr>
          <w:rFonts w:ascii="Cambria" w:hAnsi="Cambria"/>
        </w:rPr>
        <w:t xml:space="preserve">…not in Egypt or in the monarchy under David, </w:t>
      </w:r>
      <w:r w:rsidRPr="00A63553">
        <w:rPr>
          <w:rFonts w:ascii="Cambria" w:hAnsi="Cambria"/>
          <w:highlight w:val="yellow"/>
        </w:rPr>
        <w:t xml:space="preserve">but in the journey of transition from an ‘old’ order to the ‘new’ order which is </w:t>
      </w:r>
      <w:r w:rsidRPr="00A63553">
        <w:rPr>
          <w:rFonts w:ascii="Cambria" w:hAnsi="Cambria"/>
          <w:i/>
          <w:highlight w:val="yellow"/>
        </w:rPr>
        <w:t>not-yet</w:t>
      </w:r>
      <w:r w:rsidRPr="00A63553">
        <w:rPr>
          <w:rFonts w:ascii="Cambria" w:hAnsi="Cambria"/>
          <w:highlight w:val="yellow"/>
        </w:rPr>
        <w:t xml:space="preserve"> in force.</w:t>
      </w:r>
      <w:r w:rsidRPr="00A63553">
        <w:rPr>
          <w:rFonts w:ascii="Cambria" w:hAnsi="Cambria"/>
        </w:rPr>
        <w:t xml:space="preserve"> The heroes and the saints do not guide their conduct by the ‘current’ norms” (Dussel 2003, 140). </w:t>
      </w:r>
      <w:r w:rsidRPr="00A63553">
        <w:rPr>
          <w:rFonts w:ascii="Cambria" w:hAnsi="Cambria"/>
          <w:highlight w:val="yellow"/>
        </w:rPr>
        <w:t>Reinventing the desire for politics-the desire to stand together-is critical.</w:t>
      </w:r>
      <w:r w:rsidRPr="00A63553">
        <w:rPr>
          <w:rFonts w:ascii="Cambria" w:hAnsi="Cambria"/>
        </w:rPr>
        <w:t xml:space="preserve"> No movement in the history of black politics better reinvented politics and generated solidarity than the civil rights movement. But another great lesson of the civil rights movement is that ultimately </w:t>
      </w:r>
      <w:r w:rsidRPr="00A63553">
        <w:rPr>
          <w:rFonts w:ascii="Cambria" w:hAnsi="Cambria"/>
          <w:highlight w:val="yellow"/>
        </w:rPr>
        <w:t xml:space="preserve">progressive politics is about change-a deep commitment that the world </w:t>
      </w:r>
      <w:r w:rsidRPr="00A63553">
        <w:rPr>
          <w:rFonts w:ascii="Cambria" w:hAnsi="Cambria"/>
          <w:i/>
          <w:highlight w:val="yellow"/>
        </w:rPr>
        <w:t xml:space="preserve">must </w:t>
      </w:r>
      <w:r w:rsidRPr="00A63553">
        <w:rPr>
          <w:rFonts w:ascii="Cambria" w:hAnsi="Cambria"/>
          <w:highlight w:val="yellow"/>
        </w:rPr>
        <w:t>change, and that we must be the ones to change it. Perhaps that is why anarchist movements have never taken hold in African American politics.</w:t>
      </w:r>
      <w:r w:rsidRPr="00A63553">
        <w:rPr>
          <w:rFonts w:ascii="Cambria" w:hAnsi="Cambria"/>
        </w:rPr>
        <w:t xml:space="preserve"> Or maybe we have been too conventional, too confined to traditional modernist ways of seeing the world. We shall see. In any case, I am deeply convinced that </w:t>
      </w:r>
      <w:r w:rsidRPr="00A63553">
        <w:rPr>
          <w:rFonts w:ascii="Cambria" w:hAnsi="Cambria"/>
          <w:highlight w:val="yellow"/>
        </w:rPr>
        <w:t>any new politics must remain dedicated to changing the world even while recognizing that the fantasy of being reassured, of knowing fully toward what ends we march is forever dead. We must rekindle the joy of engaging in politics and bring it together with our centuries-long commitment to noisily but productively disagreeing with each other about means and ends, maintained by the faith that we can make a better world even if we cannot fully see it from halfway up the mountain.</w:t>
      </w:r>
    </w:p>
    <w:p w:rsidR="00FB63D4" w:rsidRPr="00A63553" w:rsidRDefault="00FB63D4" w:rsidP="00FB63D4">
      <w:pPr>
        <w:pStyle w:val="Heading3"/>
        <w:rPr>
          <w:rFonts w:ascii="Cambria" w:hAnsi="Cambria"/>
        </w:rPr>
      </w:pPr>
      <w:r w:rsidRPr="00A63553">
        <w:rPr>
          <w:rFonts w:ascii="Cambria" w:hAnsi="Cambria"/>
        </w:rPr>
        <w:t>Resolution Over Pessimism</w:t>
      </w:r>
    </w:p>
    <w:p w:rsidR="00EB038D" w:rsidRPr="00A63553" w:rsidRDefault="00EB038D" w:rsidP="00EB038D">
      <w:pPr>
        <w:pStyle w:val="Heading4"/>
        <w:rPr>
          <w:rFonts w:ascii="Cambria" w:hAnsi="Cambria"/>
        </w:rPr>
      </w:pPr>
      <w:r w:rsidRPr="00A63553">
        <w:rPr>
          <w:rFonts w:ascii="Cambria" w:hAnsi="Cambria"/>
        </w:rPr>
        <w:t>ABANDONMENT OF THE RESOLUTION FOR A PESSIMIST ALTERNATIVE IS NOT PREFERABLE</w:t>
      </w:r>
    </w:p>
    <w:p w:rsidR="00EB038D" w:rsidRPr="00A63553" w:rsidRDefault="00EB038D" w:rsidP="00EB038D">
      <w:pPr>
        <w:rPr>
          <w:rFonts w:ascii="Cambria" w:hAnsi="Cambria"/>
        </w:rPr>
      </w:pPr>
      <w:r w:rsidRPr="00A63553">
        <w:rPr>
          <w:rFonts w:ascii="Cambria" w:hAnsi="Cambria"/>
          <w:sz w:val="18"/>
          <w:szCs w:val="18"/>
        </w:rPr>
        <w:t>The resolution is the ability to TRANSFORM our political reality through radical imagination.  The abandonment of dialogue repeats the mistakes of the past that moved American politics to the right and has put Donald Trump into the running for President.  ISOLATION of Blacks from mainstream discourses on public policy devastates the black counterpublic which is the site of the MOST TRENCHANT critiques of a flawed democracy.  There is no warrant for PESSIMISM, devastating political eras are NOT permanent and yet lack of radical imagination has grown more severe.  Blacks have a right to the American polity, self-determination does not require separation from the identity of the USFG more so a RECLAIMING of agency through the INSURGENCY of the past that created POSSIBILITIES</w:t>
      </w:r>
    </w:p>
    <w:p w:rsidR="00EB038D" w:rsidRPr="00A63553" w:rsidRDefault="00EB038D" w:rsidP="00EB038D">
      <w:pPr>
        <w:rPr>
          <w:rFonts w:ascii="Cambria" w:hAnsi="Cambria"/>
        </w:rPr>
      </w:pPr>
      <w:r w:rsidRPr="00A63553">
        <w:rPr>
          <w:rStyle w:val="Style13ptBold"/>
          <w:rFonts w:ascii="Cambria" w:hAnsi="Cambria"/>
        </w:rPr>
        <w:t xml:space="preserve">DAWSON </w:t>
      </w:r>
      <w:r w:rsidRPr="00A63553">
        <w:rPr>
          <w:rFonts w:ascii="Cambria" w:hAnsi="Cambria"/>
        </w:rPr>
        <w:t xml:space="preserve">John D. MacArthur Distinguished Service Professor of Poly Sci @ U Chicago </w:t>
      </w:r>
      <w:r w:rsidRPr="00A63553">
        <w:rPr>
          <w:rStyle w:val="Style13ptBold"/>
          <w:rFonts w:ascii="Cambria" w:hAnsi="Cambria"/>
        </w:rPr>
        <w:t>2k15</w:t>
      </w:r>
      <w:r w:rsidRPr="00A63553">
        <w:rPr>
          <w:rFonts w:ascii="Cambria" w:hAnsi="Cambria"/>
        </w:rPr>
        <w:t xml:space="preserve"> (Michael C.-; “Blacks In and Out of the Left” pp. 91-96; db)</w:t>
      </w:r>
    </w:p>
    <w:p w:rsidR="00EB038D" w:rsidRPr="00A63553" w:rsidRDefault="00EB038D" w:rsidP="00EB038D">
      <w:pPr>
        <w:pStyle w:val="NoSpacing"/>
        <w:rPr>
          <w:rFonts w:ascii="Cambria" w:hAnsi="Cambria"/>
          <w:sz w:val="16"/>
          <w:szCs w:val="16"/>
        </w:rPr>
      </w:pPr>
      <w:r w:rsidRPr="00A63553">
        <w:rPr>
          <w:rFonts w:ascii="Cambria" w:hAnsi="Cambria"/>
          <w:b/>
          <w:sz w:val="20"/>
          <w:szCs w:val="20"/>
          <w:u w:val="single"/>
        </w:rPr>
        <w:t>American politics today has moved massively to the right</w:t>
      </w:r>
      <w:r w:rsidRPr="00A63553">
        <w:rPr>
          <w:rFonts w:ascii="Cambria" w:hAnsi="Cambria"/>
        </w:rPr>
        <w:t xml:space="preserve"> </w:t>
      </w:r>
      <w:r w:rsidRPr="00A63553">
        <w:rPr>
          <w:rFonts w:ascii="Cambria" w:hAnsi="Cambria"/>
          <w:sz w:val="16"/>
          <w:szCs w:val="16"/>
        </w:rPr>
        <w:t xml:space="preserve">as a result of the sundering.  This situation is </w:t>
      </w:r>
      <w:r w:rsidRPr="00A63553">
        <w:rPr>
          <w:rFonts w:ascii="Cambria" w:hAnsi="Cambria"/>
          <w:b/>
          <w:sz w:val="20"/>
          <w:szCs w:val="20"/>
          <w:u w:val="single"/>
        </w:rPr>
        <w:t>due in no small part to the isolation of African Americans from mainstream discourses on domestic politics and public policy.</w:t>
      </w:r>
      <w:r w:rsidRPr="00A63553">
        <w:rPr>
          <w:rFonts w:ascii="Cambria" w:hAnsi="Cambria"/>
          <w:sz w:val="16"/>
          <w:szCs w:val="16"/>
        </w:rPr>
        <w:t xml:space="preserve">  African Americans throughout the second half of the twentieth century were the strongest supporters of a social democratic agenda-an agenda that consistently attacked multiple forms of inequality and injustice-and </w:t>
      </w:r>
      <w:r w:rsidRPr="00A63553">
        <w:rPr>
          <w:rFonts w:ascii="Cambria" w:hAnsi="Cambria"/>
          <w:b/>
          <w:sz w:val="20"/>
          <w:szCs w:val="20"/>
          <w:u w:val="single"/>
        </w:rPr>
        <w:t>when they were an active part of American political discourse, they helped move that discourse leftward.</w:t>
      </w:r>
      <w:r w:rsidRPr="00A63553">
        <w:rPr>
          <w:rFonts w:ascii="Cambria" w:hAnsi="Cambria"/>
          <w:sz w:val="16"/>
          <w:szCs w:val="16"/>
        </w:rPr>
        <w:t xml:space="preserve">  Another factor is that, from Frederick Douglass in the mid-nineteenth century through Du Bois and King in the twentieth, </w:t>
      </w:r>
      <w:r w:rsidRPr="00A63553">
        <w:rPr>
          <w:rFonts w:ascii="Cambria" w:hAnsi="Cambria"/>
          <w:b/>
          <w:sz w:val="20"/>
          <w:szCs w:val="20"/>
          <w:u w:val="single"/>
        </w:rPr>
        <w:t xml:space="preserve">the black counterpublic was often the site of the most trenchant critiques of a very flawed American democracy. </w:t>
      </w:r>
      <w:r w:rsidRPr="00A63553">
        <w:rPr>
          <w:rFonts w:ascii="Cambria" w:hAnsi="Cambria"/>
          <w:sz w:val="16"/>
          <w:szCs w:val="16"/>
        </w:rPr>
        <w:t xml:space="preserve"> These trends continued as African Americans in the early twenty-first century supported the redistributive, progressive economic policies that radical liberals and leftists all supported before the sundering.  Similarly, from Vietnam through Iraq, </w:t>
      </w:r>
      <w:r w:rsidRPr="00A63553">
        <w:rPr>
          <w:rFonts w:ascii="Cambria" w:hAnsi="Cambria"/>
          <w:b/>
          <w:sz w:val="20"/>
          <w:szCs w:val="20"/>
          <w:u w:val="single"/>
        </w:rPr>
        <w:t xml:space="preserve">African Americans have proved to be the group of Americans most opposed to U.S. military intervention. </w:t>
      </w:r>
      <w:r w:rsidRPr="00A63553">
        <w:rPr>
          <w:rFonts w:ascii="Cambria" w:hAnsi="Cambria"/>
          <w:sz w:val="16"/>
          <w:szCs w:val="16"/>
        </w:rPr>
        <w:t xml:space="preserve"> The defeat of black radicals during the 1970s aided the acceleration of the rightward shift, which was consolidated with the election of Ronald Reagan.  With black speakers and black political speech demonized, a progressive force was removed from American political discourse.</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There are some lessons that we can apply to contemporary politics.</w:t>
      </w:r>
      <w:r w:rsidRPr="00A63553">
        <w:rPr>
          <w:rFonts w:ascii="Cambria" w:hAnsi="Cambria"/>
          <w:sz w:val="16"/>
          <w:szCs w:val="16"/>
        </w:rPr>
        <w:t xml:space="preserve">  One is that even devastating political eras are not permanent.  In the midst of the latest right-wing wave, which has led to an even more degenerate state of global neoliberal politics and capitalist exploitation, this lesson is faintly heartening.  As I argue elsewhere, there are substantial lessons, positive and negative, from the earlier periods of radical black insurgency that can be of help to political analysis and movements that remain committed to fighting against racial inequality and other forms of injustice (Dawson 2001, 2011).</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A key lesson is that the political choices black radicals made were consequential, substantially contributing to the</w:t>
      </w:r>
      <w:r w:rsidRPr="00A63553">
        <w:rPr>
          <w:rFonts w:ascii="Cambria" w:hAnsi="Cambria"/>
          <w:sz w:val="16"/>
          <w:szCs w:val="16"/>
        </w:rPr>
        <w:t xml:space="preserve"> sundering and more generally to the </w:t>
      </w:r>
      <w:r w:rsidRPr="00A63553">
        <w:rPr>
          <w:rFonts w:ascii="Cambria" w:hAnsi="Cambria"/>
          <w:b/>
          <w:sz w:val="20"/>
          <w:szCs w:val="20"/>
          <w:u w:val="single"/>
        </w:rPr>
        <w:t>decline of black radical movements in</w:t>
      </w:r>
      <w:r w:rsidRPr="00A63553">
        <w:rPr>
          <w:rFonts w:ascii="Cambria" w:hAnsi="Cambria"/>
          <w:sz w:val="16"/>
          <w:szCs w:val="16"/>
        </w:rPr>
        <w:t xml:space="preserve"> both </w:t>
      </w:r>
      <w:r w:rsidRPr="00A63553">
        <w:rPr>
          <w:rFonts w:ascii="Cambria" w:hAnsi="Cambria"/>
          <w:b/>
          <w:sz w:val="20"/>
          <w:szCs w:val="20"/>
          <w:u w:val="single"/>
        </w:rPr>
        <w:t>periods of insurgency</w:t>
      </w:r>
      <w:r w:rsidRPr="00A63553">
        <w:rPr>
          <w:rFonts w:ascii="Cambria" w:hAnsi="Cambria"/>
          <w:sz w:val="16"/>
          <w:szCs w:val="16"/>
        </w:rPr>
        <w:t xml:space="preserve">.  McCarthyism, of course, </w:t>
      </w:r>
      <w:r w:rsidRPr="00A63553">
        <w:rPr>
          <w:rFonts w:ascii="Cambria" w:hAnsi="Cambria"/>
          <w:b/>
          <w:sz w:val="20"/>
          <w:szCs w:val="20"/>
          <w:u w:val="single"/>
        </w:rPr>
        <w:t>devastated all sectors of the left, including the black left.</w:t>
      </w:r>
      <w:r w:rsidRPr="00A63553">
        <w:rPr>
          <w:rFonts w:ascii="Cambria" w:hAnsi="Cambria"/>
          <w:sz w:val="16"/>
          <w:szCs w:val="16"/>
        </w:rPr>
        <w:t xml:space="preserve">  Yet I agree with Arnesen (2012) when he assigns significant responsibility to the left itself.  He is also correct when he suggests that the political program of the CPUSA during this period was in no small part responsible for the decline of the left and what I have called the sundering.  Where he is very wrong is in his analysis of black politics and more generally the politics of race within the Leninist/CPUSA-dominated left.  While he has a point when he argues that the language that the black left and its allies used to criticize black liberals during this period was harsh and quite probably often ill-considered, the substance of black liberals’ claims about having been betrayed between 1947-1955 has been well documented by historians.  While it is true that the black left often overlooked, ignored, or discounted the crimes of the Stalinist-era Soviet Union and the spread in central and eastern Europe after the war of what some labeled Soviet social imperialism, it is also the case that these same leftists’ critique of the crimes of U.S. imperialism would prove to be on the mark, as demonstrated during the 1950s in Africa, Asia, and Latin America, where the United States was implicated in the overthrow of democratically elected governments, assassinations, and the backing of a set of puppet governments.  Strangely, Arnesen emphasizes campaigns against white chauvinism as being the cause of the weakening of multiracial alliance without mentioning the attack that the CPUSA launched on work in support of black liberation.  Instead of grappling with the changes in an economy that was increasingly pitting black workers against white workers at a time when blacks were seeking to make up ground after being excluded by both unions and management, Arnesen attacks policies designed to rectify the past and current injustices faced by midcentury black workers.  These were difficult problems that faced progressive workers and their organizations, but to decline to address them in the name of a mythical working-class unity is to replicate in the twenty-first century the mistake of the American left that led to working-class division throughout the late nineteenth and twentieth centuries.  Arnesen’s racial dogmatism is displayed when he argues that the CPUSA’s “civil rights initiatives-and Party policies-drove out white members” of the United Packinghouse Workers locals in Chicago and Texas even though on the same page he cites in a footnote a passage claiming instead that what led to segregated facilities was “alarming sigs of racial prejudice and segregation” among white workers, not the left’s policies (Arnesen 2012, 38).  Some lessons about how to build multiracial unity, it appears, have yet to be learned.  To conclude, Arnesen is right when he states that the sundering did not end either the civil rights movement or black radical struggle more generally, but he severely underestimates how the character of those struggles was changed by the sundering.  </w:t>
      </w:r>
      <w:r w:rsidRPr="00A63553">
        <w:rPr>
          <w:rFonts w:ascii="Cambria" w:hAnsi="Cambria"/>
          <w:b/>
          <w:sz w:val="20"/>
          <w:szCs w:val="20"/>
          <w:u w:val="single"/>
        </w:rPr>
        <w:t>Radical possibilities</w:t>
      </w:r>
      <w:r w:rsidRPr="00A63553">
        <w:rPr>
          <w:rFonts w:ascii="Cambria" w:hAnsi="Cambria"/>
          <w:sz w:val="16"/>
          <w:szCs w:val="16"/>
        </w:rPr>
        <w:t xml:space="preserve"> that existed before the sundering </w:t>
      </w:r>
      <w:r w:rsidRPr="00A63553">
        <w:rPr>
          <w:rFonts w:ascii="Cambria" w:hAnsi="Cambria"/>
          <w:b/>
          <w:sz w:val="20"/>
          <w:szCs w:val="20"/>
          <w:u w:val="single"/>
        </w:rPr>
        <w:t>no longer</w:t>
      </w:r>
      <w:r w:rsidRPr="00A63553">
        <w:rPr>
          <w:rFonts w:ascii="Cambria" w:hAnsi="Cambria"/>
          <w:sz w:val="16"/>
          <w:szCs w:val="16"/>
        </w:rPr>
        <w:t xml:space="preserve"> were </w:t>
      </w:r>
      <w:r w:rsidRPr="00A63553">
        <w:rPr>
          <w:rFonts w:ascii="Cambria" w:hAnsi="Cambria"/>
          <w:b/>
          <w:sz w:val="20"/>
          <w:szCs w:val="20"/>
          <w:u w:val="single"/>
        </w:rPr>
        <w:t>perceived as being available</w:t>
      </w:r>
      <w:r w:rsidRPr="00A63553">
        <w:rPr>
          <w:rFonts w:ascii="Cambria" w:hAnsi="Cambria"/>
          <w:sz w:val="16"/>
          <w:szCs w:val="16"/>
        </w:rPr>
        <w:t xml:space="preserve"> a decade later-a perception that </w:t>
      </w:r>
      <w:r w:rsidRPr="00A63553">
        <w:rPr>
          <w:rFonts w:ascii="Cambria" w:hAnsi="Cambria"/>
          <w:b/>
          <w:sz w:val="20"/>
          <w:szCs w:val="20"/>
          <w:u w:val="single"/>
        </w:rPr>
        <w:t>was dangerous inasmuch as it led to a narrowing of the radical imagination in black movements and many others.  This is a problem that has only grown more severe over the past several decades.</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More abstractly, the same point can be made in arguing against David Scott’s rejection of “utopian” projects of “political and social change.”  He argues that since “we are [at] the virtual closure of the nationalist Bandung project that grew out of the anticolonial revolution, this story is an enfeebled and exhausted one” (Scott 2004, 30).  I disagree that concepts such as self-determination must be discarded.  </w:t>
      </w:r>
      <w:r w:rsidRPr="00A63553">
        <w:rPr>
          <w:rFonts w:ascii="Cambria" w:hAnsi="Cambria"/>
          <w:b/>
          <w:sz w:val="20"/>
          <w:szCs w:val="20"/>
          <w:u w:val="single"/>
        </w:rPr>
        <w:t>Self-determination need not be bound to nationalist fantasies</w:t>
      </w:r>
      <w:r w:rsidRPr="00A63553">
        <w:rPr>
          <w:rFonts w:ascii="Cambria" w:hAnsi="Cambria"/>
          <w:sz w:val="16"/>
          <w:szCs w:val="16"/>
        </w:rPr>
        <w:t xml:space="preserve"> in the United States or elsewhere.  </w:t>
      </w:r>
      <w:r w:rsidRPr="00A63553">
        <w:rPr>
          <w:rFonts w:ascii="Cambria" w:hAnsi="Cambria"/>
          <w:b/>
          <w:sz w:val="20"/>
          <w:szCs w:val="20"/>
          <w:u w:val="single"/>
        </w:rPr>
        <w:t>It has been a central tenet of black political traditions that as long as white supremacy reigns and blacks are systematically disadvantaged, blacks have the right to determine their relationship to the polity and to society.</w:t>
      </w:r>
      <w:r w:rsidRPr="00A63553">
        <w:rPr>
          <w:rFonts w:ascii="Cambria" w:hAnsi="Cambria"/>
          <w:sz w:val="16"/>
          <w:szCs w:val="16"/>
        </w:rPr>
        <w:t xml:space="preserve">  As black leftists argued in the twentieth century, </w:t>
      </w:r>
      <w:r w:rsidRPr="00A63553">
        <w:rPr>
          <w:rFonts w:ascii="Cambria" w:hAnsi="Cambria"/>
          <w:b/>
          <w:sz w:val="20"/>
          <w:szCs w:val="20"/>
          <w:u w:val="single"/>
        </w:rPr>
        <w:t xml:space="preserve">support for self-determination does not automatically entail support for racial separation or nationalism. </w:t>
      </w:r>
      <w:r w:rsidRPr="00A63553">
        <w:rPr>
          <w:rFonts w:ascii="Cambria" w:hAnsi="Cambria"/>
          <w:sz w:val="16"/>
          <w:szCs w:val="16"/>
        </w:rPr>
        <w:t xml:space="preserve"> Gary Wilder points to Aime’ Ce’saire’s controversial attempts to develop a program of anticolonialism in Martinique that did not have national independence as its goal.  Right or wrong, Ce’saire’s formulation called for a revolutionary transformation of the French Republic in order for it to be able to incoporatee former colonies into the republic as fully equal partners.  Wilder argues that Ce’saire attempted to universalize “republican universality by deracializing it” (Wilder 2009, 135), but Frederick Cooper demonstrates that key West African activist in French colonies, such as Le’opold Senghor, were also interpreting self-determination in a manner that was not at all tied to nation-state sovereignty (Cooper 2012).</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The point to be made is that just as the periods of insurgency and mobilization may harbor unanticipated possibilities, what Wilder calls “futures that were once imagined but never came to be” may have “not yet realized emancipatory possibilities” that may “be recognized and reawakened as durable and vital legacies” in times of despair (Wilder 2009, 103).  That is, </w:t>
      </w:r>
      <w:r w:rsidRPr="00A63553">
        <w:rPr>
          <w:rFonts w:ascii="Cambria" w:hAnsi="Cambria"/>
          <w:b/>
          <w:sz w:val="20"/>
          <w:szCs w:val="20"/>
          <w:u w:val="single"/>
        </w:rPr>
        <w:t>by acting as if the impossible is possible, we may perhaps hasten its arrival.  Contrast this view with</w:t>
      </w:r>
      <w:r w:rsidRPr="00A63553">
        <w:rPr>
          <w:rFonts w:ascii="Cambria" w:hAnsi="Cambria"/>
          <w:sz w:val="16"/>
          <w:szCs w:val="16"/>
        </w:rPr>
        <w:t xml:space="preserve"> the </w:t>
      </w:r>
      <w:r w:rsidRPr="00A63553">
        <w:rPr>
          <w:rFonts w:ascii="Cambria" w:hAnsi="Cambria"/>
          <w:b/>
          <w:sz w:val="20"/>
          <w:szCs w:val="20"/>
          <w:u w:val="single"/>
        </w:rPr>
        <w:t>pessimism</w:t>
      </w:r>
      <w:r w:rsidRPr="00A63553">
        <w:rPr>
          <w:rFonts w:ascii="Cambria" w:hAnsi="Cambria"/>
          <w:sz w:val="16"/>
          <w:szCs w:val="16"/>
        </w:rPr>
        <w:t xml:space="preserve"> of David Scott, who argues that “after Bandung, after the end of anticolonialism’s promise…we live in tragic times…[The] critical languages in which we wagered our moral vision and our political hope (including, importantly, the languages of black emancipation and postcolonial critique) are no longer commensurate with the world they were meant to understand, engage, and overcome” (Scott 2004, 210).  Using Scott’s language, the period of the sundering was a “tragic” time-one that heralded the end of old alliances, old progressive politics.  Yet a new era of black radicalism was only a decade off.  This insurgency would take different forms than it did in the previous period, but it was transformative in its own right.  There is no reason to think that we will never see another period of black radical insurgency.  There is every reason to think that it will take very different forms, tackle different questions, and develop in directions as yet unforeseen.  </w:t>
      </w:r>
      <w:r w:rsidRPr="00A63553">
        <w:rPr>
          <w:rFonts w:ascii="Cambria" w:hAnsi="Cambria"/>
          <w:b/>
          <w:sz w:val="20"/>
          <w:szCs w:val="20"/>
          <w:u w:val="single"/>
        </w:rPr>
        <w:t>Given the ravages that white supremacy still produces</w:t>
      </w:r>
      <w:r w:rsidRPr="00A63553">
        <w:rPr>
          <w:rFonts w:ascii="Cambria" w:hAnsi="Cambria"/>
          <w:sz w:val="16"/>
          <w:szCs w:val="16"/>
        </w:rPr>
        <w:t xml:space="preserve"> (such as in the case of Trayvon Martin, an unarmed teenager who in February 2012 was shot by a neighborhood watch coordinator in a gated community in Sanford, Florida), </w:t>
      </w:r>
      <w:r w:rsidRPr="00A63553">
        <w:rPr>
          <w:rFonts w:ascii="Cambria" w:hAnsi="Cambria"/>
          <w:b/>
          <w:sz w:val="20"/>
          <w:szCs w:val="20"/>
          <w:u w:val="single"/>
        </w:rPr>
        <w:t>we cannot afford to succumb to</w:t>
      </w:r>
      <w:r w:rsidRPr="00A63553">
        <w:rPr>
          <w:rFonts w:ascii="Cambria" w:hAnsi="Cambria"/>
          <w:sz w:val="16"/>
          <w:szCs w:val="16"/>
        </w:rPr>
        <w:t xml:space="preserve"> Scott’s </w:t>
      </w:r>
      <w:r w:rsidRPr="00A63553">
        <w:rPr>
          <w:rFonts w:ascii="Cambria" w:hAnsi="Cambria"/>
          <w:b/>
          <w:sz w:val="20"/>
          <w:szCs w:val="20"/>
          <w:u w:val="single"/>
        </w:rPr>
        <w:t>despair.</w:t>
      </w:r>
    </w:p>
    <w:p w:rsidR="00EB038D" w:rsidRPr="00A63553" w:rsidRDefault="00EB038D" w:rsidP="00EB038D">
      <w:pPr>
        <w:pStyle w:val="NoSpacing"/>
        <w:rPr>
          <w:rFonts w:ascii="Cambria" w:hAnsi="Cambria"/>
          <w:b/>
          <w:sz w:val="20"/>
          <w:szCs w:val="20"/>
          <w:u w:val="single"/>
        </w:rPr>
      </w:pPr>
      <w:r w:rsidRPr="00A63553">
        <w:rPr>
          <w:rFonts w:ascii="Cambria" w:hAnsi="Cambria"/>
          <w:sz w:val="16"/>
          <w:szCs w:val="16"/>
        </w:rPr>
        <w:t xml:space="preserve">     Wilder argues that for the activists of Ce’saire’s time (1945-1962), the actors of the 1790s (the period of the Haitian revolution) and 1840s (the abolition of slavery in Martinique) were present and alive.  My argument is that the sundering to a significant degree constituted a self-conscious attempt by the state and reactionary forces to erase Reconstruction, the pre-World War I period, and the 1930s from black politics and that this erasure was aided by many civil rights and labor leaders.  They failed.  Their successors also failed to fully erase the legacies of the black insurgencies of the 1960s and 1970s, despite the historical revisionism toward those times exemplified by the whitewashing of the legacies of Martin Luther King Jr. and Malcolm X.  Those times are a part of our present, but so is the sundering.  Thus, </w:t>
      </w:r>
      <w:r w:rsidRPr="00A63553">
        <w:rPr>
          <w:rFonts w:ascii="Cambria" w:hAnsi="Cambria"/>
          <w:b/>
          <w:sz w:val="20"/>
          <w:szCs w:val="20"/>
          <w:u w:val="single"/>
        </w:rPr>
        <w:t>we have to understand and build new political movements that incorporate the lessons</w:t>
      </w:r>
      <w:r w:rsidRPr="00A63553">
        <w:rPr>
          <w:rFonts w:ascii="Cambria" w:hAnsi="Cambria"/>
          <w:sz w:val="16"/>
          <w:szCs w:val="16"/>
        </w:rPr>
        <w:t xml:space="preserve"> of the sundering as well as those </w:t>
      </w:r>
      <w:r w:rsidRPr="00A63553">
        <w:rPr>
          <w:rFonts w:ascii="Cambria" w:hAnsi="Cambria"/>
          <w:b/>
          <w:sz w:val="20"/>
          <w:szCs w:val="20"/>
          <w:u w:val="single"/>
        </w:rPr>
        <w:t>of the insurgent traditions of the past.  During the civil rights movement and black power eras, new paths were forged that laid the basis for contemporary black politics.</w:t>
      </w:r>
    </w:p>
    <w:p w:rsidR="00EB038D" w:rsidRPr="00A63553" w:rsidRDefault="00EB038D" w:rsidP="00EB038D">
      <w:pPr>
        <w:pStyle w:val="NoSpacing"/>
        <w:rPr>
          <w:rFonts w:ascii="Cambria" w:hAnsi="Cambria"/>
          <w:sz w:val="16"/>
          <w:szCs w:val="16"/>
        </w:rPr>
      </w:pPr>
    </w:p>
    <w:p w:rsidR="00FB63D4" w:rsidRPr="00A63553" w:rsidRDefault="00FB63D4" w:rsidP="00FB63D4">
      <w:pPr>
        <w:pStyle w:val="Heading3"/>
        <w:rPr>
          <w:rFonts w:ascii="Cambria" w:hAnsi="Cambria"/>
        </w:rPr>
      </w:pPr>
      <w:r w:rsidRPr="00A63553">
        <w:rPr>
          <w:rFonts w:ascii="Cambria" w:hAnsi="Cambria"/>
        </w:rPr>
        <w:t>Challenge Political Realities</w:t>
      </w:r>
    </w:p>
    <w:p w:rsidR="00EB038D" w:rsidRPr="00A63553" w:rsidRDefault="00EB038D" w:rsidP="00EB038D">
      <w:pPr>
        <w:pStyle w:val="Heading4"/>
        <w:rPr>
          <w:rFonts w:ascii="Cambria" w:hAnsi="Cambria"/>
        </w:rPr>
      </w:pPr>
      <w:r w:rsidRPr="00A63553">
        <w:rPr>
          <w:rFonts w:ascii="Cambria" w:hAnsi="Cambria"/>
        </w:rPr>
        <w:t>DEBATE MUST MOVE PAST THE CONFINES OF OUR CURRENT POLITICAL REALITIES</w:t>
      </w:r>
    </w:p>
    <w:p w:rsidR="00EB038D" w:rsidRPr="00A63553" w:rsidRDefault="00EB038D" w:rsidP="00EB038D">
      <w:pPr>
        <w:rPr>
          <w:rFonts w:ascii="Cambria" w:hAnsi="Cambria"/>
        </w:rPr>
      </w:pPr>
      <w:r w:rsidRPr="00A63553">
        <w:rPr>
          <w:rFonts w:ascii="Cambria" w:hAnsi="Cambria"/>
        </w:rPr>
        <w:t>The debate space must become more than the CONFINES of our political realities and revamp our political possibilities.  It is a transcendence that is needed.  Black people in the past could RELY on a WIDE RANGE of ideologies that both NAMED the problem and NAMED the solution.  Black people no longer have the resources for PRODUCTIVE utopian thinking and debate.  The result is POLITICAL DEPRESSION.  Our institutions have failed.  We can debate differently without abandoning the resolutional question which is nothing more than one extreme that rests within the political confinements that relinquishes hope.  Our current confined visions SHUT OFF the possibility of conceptualizing a better world for the vast majority of HUMANITY.</w:t>
      </w:r>
    </w:p>
    <w:p w:rsidR="00EB038D" w:rsidRPr="00A63553" w:rsidRDefault="00EB038D" w:rsidP="00EB038D">
      <w:pPr>
        <w:rPr>
          <w:rFonts w:ascii="Cambria" w:hAnsi="Cambria"/>
        </w:rPr>
      </w:pPr>
      <w:r w:rsidRPr="00A63553">
        <w:rPr>
          <w:rStyle w:val="Style13ptBold"/>
          <w:rFonts w:ascii="Cambria" w:hAnsi="Cambria"/>
        </w:rPr>
        <w:t>DAWSON</w:t>
      </w:r>
      <w:r w:rsidRPr="00A63553">
        <w:rPr>
          <w:rFonts w:ascii="Cambria" w:hAnsi="Cambria"/>
        </w:rPr>
        <w:t xml:space="preserve"> John D. MacArthur Distinguished Service Professor of Poly Sci @ U Chicago </w:t>
      </w:r>
      <w:r w:rsidRPr="00A63553">
        <w:rPr>
          <w:rStyle w:val="Style13ptBold"/>
          <w:rFonts w:ascii="Cambria" w:hAnsi="Cambria"/>
        </w:rPr>
        <w:t xml:space="preserve">2k15 </w:t>
      </w:r>
      <w:r w:rsidRPr="00A63553">
        <w:rPr>
          <w:rFonts w:ascii="Cambria" w:hAnsi="Cambria"/>
        </w:rPr>
        <w:t>(Michael C.-; “Blacks In and Out of the Left” pp. 186-188; db)</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Throughout both the nineteenth and twentieth centuries African Americans had the relative luxury of being able to rely on a wide range of black ideologies that saw as a central task the naming of both the problem of black oppression and its solution.</w:t>
      </w:r>
      <w:r w:rsidRPr="00A63553">
        <w:rPr>
          <w:rFonts w:ascii="Cambria" w:hAnsi="Cambria"/>
          <w:sz w:val="16"/>
          <w:szCs w:val="16"/>
        </w:rPr>
        <w:t xml:space="preserve">  The attenuation of the black public sphere, the conversion of many black elites to neoliberal ideology, and the defeat or diminution of a wide variety of black progressive movements (nationalist, feminist, social democratic, and those more to the left) have all greatly reduced the ideological resources African Americans have for identifying problems and solutions and for being able to vigorously debate the merits of alternatives.  </w:t>
      </w:r>
      <w:r w:rsidRPr="00A63553">
        <w:rPr>
          <w:rFonts w:ascii="Cambria" w:hAnsi="Cambria"/>
          <w:b/>
          <w:sz w:val="20"/>
          <w:szCs w:val="20"/>
          <w:u w:val="single"/>
        </w:rPr>
        <w:t>Blacks no longer have anywhere near the ideological resources they had during the last century for productive utopian thinking and debate.</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Political depression is one result of this state of affairs.</w:t>
      </w:r>
      <w:r w:rsidRPr="00A63553">
        <w:rPr>
          <w:rFonts w:ascii="Cambria" w:hAnsi="Cambria"/>
          <w:sz w:val="16"/>
          <w:szCs w:val="16"/>
        </w:rPr>
        <w:t xml:space="preserve">  The political and other spectacles that serve as our Roman circuses are necessary to prevent political depression from turning into righteous anger-or at least that is the theory.  The state of affairs that led to widespread political depression is also partly, though not wholly, the source of the hope and affection invested in candidate Barack Obama in 2008.  </w:t>
      </w:r>
      <w:r w:rsidRPr="00A63553">
        <w:rPr>
          <w:rFonts w:ascii="Cambria" w:hAnsi="Cambria"/>
          <w:b/>
          <w:sz w:val="20"/>
          <w:szCs w:val="20"/>
          <w:u w:val="single"/>
        </w:rPr>
        <w:t>Our institutions have failed and there are no strong mass movements</w:t>
      </w:r>
      <w:r w:rsidRPr="00A63553">
        <w:rPr>
          <w:rFonts w:ascii="Cambria" w:hAnsi="Cambria"/>
          <w:sz w:val="16"/>
          <w:szCs w:val="16"/>
        </w:rPr>
        <w:t>, but he stood as one of the few remaining sites for political hope, and more generally hope for the American dream.  The danger of the genuine and understandable optimism generated by the 2008 campaign is that “the vague futurities of normative optimism produce small self-interruptions as the utopias of structural inequality…[S]hifts in affective atmosphere are not equal to changing the world” (Berlant 2008, 49).  Without such spectacles, it is even more likely we will be trapped in a syndrome within which “the American Dream does not allow a lot of time for curiosity about people it is not convenient or productive to have curiosity about” (Berlant 2008, 37.)</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Several visions of contemporary life make it more difficult for us to imagine a better world.  In one vision, we are told that we live in the best of all possible worlds.</w:t>
      </w:r>
      <w:r w:rsidRPr="00A63553">
        <w:rPr>
          <w:rFonts w:ascii="Cambria" w:hAnsi="Cambria"/>
          <w:sz w:val="16"/>
          <w:szCs w:val="16"/>
        </w:rPr>
        <w:t xml:space="preserve">  We are told this on television, in the movies, and in music videos.  We are only some bling and a black (even better than platinum!) American Express card away from the good life to which we all should aspire.</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Conversely, a more dystopian vision tells us that there is no good life-that everything has decayed and cannot be recovered</w:t>
      </w:r>
      <w:r w:rsidRPr="00A63553">
        <w:rPr>
          <w:rFonts w:ascii="Cambria" w:hAnsi="Cambria"/>
          <w:sz w:val="16"/>
          <w:szCs w:val="16"/>
        </w:rPr>
        <w:t xml:space="preserve">; that, as Rousseau and Machiavelli feared and anticipated, modernity corrupts; and that in this neo-Hobbesian world we live in, only the strong survive.  The current economic crisis can be read as the extension of black dystopia into the previously perceived, if illusory, good life of middle-class white suburbia.  </w:t>
      </w:r>
      <w:r w:rsidRPr="00A63553">
        <w:rPr>
          <w:rFonts w:ascii="Cambria" w:hAnsi="Cambria"/>
          <w:b/>
          <w:sz w:val="20"/>
          <w:szCs w:val="20"/>
          <w:u w:val="single"/>
        </w:rPr>
        <w:t>In this view, thinking about better alternatives is a waste of time; all any of us can do is hope that we survive</w:t>
      </w:r>
      <w:r w:rsidRPr="00A63553">
        <w:rPr>
          <w:rFonts w:ascii="Cambria" w:hAnsi="Cambria"/>
          <w:sz w:val="16"/>
          <w:szCs w:val="16"/>
        </w:rPr>
        <w:t xml:space="preserve"> and that our tribe proves to be the strongest.</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A third alternative defines the vision of the good life</w:t>
      </w:r>
      <w:r w:rsidRPr="00A63553">
        <w:rPr>
          <w:rFonts w:ascii="Cambria" w:hAnsi="Cambria"/>
          <w:sz w:val="16"/>
          <w:szCs w:val="16"/>
        </w:rPr>
        <w:t xml:space="preserve"> as Pat Buchanan, Glenn Beck, Rush Limbaugh, and their compatriots do.  We regain this vision by returning to a mythical version of 1950s America:  where black men and all women knew their place; where non-European immigrants were both invisible and silent; where, as Pat Buchanan recently said, white men were properly respected for building all that is good in this country; where queers did not exist, and if they did, they had the common courtesy not to allow their deviance to become public; where democracy was mainly limited to, and power strictly exercised by, those who deserved to rule (Buchanan 2011).  In such a world, “foreigners are only tolerable so long as the ‘integrate’ themselves into the magnificent model presented to them by our institutions, our astonishing systems of education and representation.  Proof that, so far as people’s real lives and what happens to them is concerned, there exists a despicable complicity between the globalized logic of capital and French identitarian fanaticism” (Badiou 2003, 8-9).  </w:t>
      </w:r>
      <w:r w:rsidRPr="00A63553">
        <w:rPr>
          <w:rFonts w:ascii="Cambria" w:hAnsi="Cambria"/>
          <w:b/>
          <w:sz w:val="20"/>
          <w:szCs w:val="20"/>
          <w:u w:val="single"/>
        </w:rPr>
        <w:t>This critique well describes American conservatives, particularly those who emphasize a whitewashed American identity and the need for nonwhites to give up their culture to become provisional sub-Americans.  “Keeping up with the Joneses” if you are black, Latino, or Asian American means speaking “standard” English and “acting white.”</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What all of these visions have in common is that the good life is reserved for a privileged few.  All of these visions shut off the possibility of conceptualizing a better world, one in which political, economic, and social arrangements are designed to better the lives of the vast majority of humanity</w:t>
      </w:r>
      <w:r w:rsidRPr="00A63553">
        <w:rPr>
          <w:rFonts w:ascii="Cambria" w:hAnsi="Cambria"/>
          <w:sz w:val="16"/>
          <w:szCs w:val="16"/>
        </w:rPr>
        <w:t>.</w:t>
      </w:r>
    </w:p>
    <w:p w:rsidR="00EB038D" w:rsidRPr="00A63553" w:rsidRDefault="00EB038D" w:rsidP="00EB038D">
      <w:pPr>
        <w:pStyle w:val="NoSpacing"/>
        <w:rPr>
          <w:rFonts w:ascii="Cambria" w:hAnsi="Cambria"/>
          <w:sz w:val="16"/>
          <w:szCs w:val="16"/>
        </w:rPr>
      </w:pPr>
    </w:p>
    <w:p w:rsidR="00FB63D4" w:rsidRPr="00A63553" w:rsidRDefault="00FB63D4" w:rsidP="00FB63D4">
      <w:pPr>
        <w:pStyle w:val="Heading3"/>
        <w:rPr>
          <w:rFonts w:ascii="Cambria" w:hAnsi="Cambria"/>
        </w:rPr>
      </w:pPr>
      <w:r w:rsidRPr="00A63553">
        <w:rPr>
          <w:rFonts w:ascii="Cambria" w:hAnsi="Cambria"/>
        </w:rPr>
        <w:t>Aff as Utopian Thought</w:t>
      </w:r>
    </w:p>
    <w:p w:rsidR="00EB038D" w:rsidRPr="00A63553" w:rsidRDefault="00EB038D" w:rsidP="00EB038D">
      <w:pPr>
        <w:pStyle w:val="Heading4"/>
        <w:rPr>
          <w:rFonts w:ascii="Cambria" w:hAnsi="Cambria"/>
          <w:sz w:val="18"/>
          <w:szCs w:val="18"/>
        </w:rPr>
      </w:pPr>
      <w:r w:rsidRPr="00A63553">
        <w:rPr>
          <w:rFonts w:ascii="Cambria" w:hAnsi="Cambria"/>
          <w:sz w:val="18"/>
          <w:szCs w:val="18"/>
        </w:rPr>
        <w:t>THE AFFIRMATIVE WILL DEFEND THE RESOLUTION AS UTOPIAN THOUGHT WITHIN DEBATE</w:t>
      </w:r>
    </w:p>
    <w:p w:rsidR="00EB038D" w:rsidRPr="00A63553" w:rsidRDefault="00EB038D" w:rsidP="00EB038D">
      <w:pPr>
        <w:rPr>
          <w:rFonts w:ascii="Cambria" w:hAnsi="Cambria"/>
          <w:sz w:val="21"/>
          <w:szCs w:val="21"/>
        </w:rPr>
      </w:pPr>
      <w:r w:rsidRPr="00A63553">
        <w:rPr>
          <w:rFonts w:ascii="Cambria" w:hAnsi="Cambria"/>
          <w:sz w:val="21"/>
          <w:szCs w:val="21"/>
        </w:rPr>
        <w:t>Speculation about DESIRABLE ALTERNATIVES depends on the CONCEPT of human nature.  If we believe human nature is FIXED and IMMUTABLE we are CONDEMNED to a Hobbesian understanding of humanity then utopian solutions are IMPOSSIBLE.  If one believes human nature is CONSTRUCTED then utopia is a possibility.  It is not the teleological fantasy about the creation of a new womyn or new man that we advocate, rather the POSSIBILITY of envisioning new societies.  Utopias are not in vogue.  The resolution is a good starting point because utopian imaginings allow us to critique the alternatives.  Small dreams become larger dreams that imagine a JUST and DEMOCRATIC reordering in which society and state meet their obligation.  There is no better place to imagine this possibility than the debate space</w:t>
      </w:r>
    </w:p>
    <w:p w:rsidR="00EB038D" w:rsidRPr="00A63553" w:rsidRDefault="00EB038D" w:rsidP="00EB038D">
      <w:pPr>
        <w:rPr>
          <w:rFonts w:ascii="Cambria" w:hAnsi="Cambria"/>
        </w:rPr>
      </w:pPr>
      <w:r w:rsidRPr="00A63553">
        <w:rPr>
          <w:rStyle w:val="Style13ptBold"/>
          <w:rFonts w:ascii="Cambria" w:hAnsi="Cambria"/>
        </w:rPr>
        <w:t xml:space="preserve">DAWSON </w:t>
      </w:r>
      <w:r w:rsidRPr="00A63553">
        <w:rPr>
          <w:rFonts w:ascii="Cambria" w:hAnsi="Cambria"/>
        </w:rPr>
        <w:t xml:space="preserve">John D. MacArthur Distinguished Service Professor of Poly Sci @ U Chicago </w:t>
      </w:r>
      <w:r w:rsidRPr="00A63553">
        <w:rPr>
          <w:rStyle w:val="Style13ptBold"/>
          <w:rFonts w:ascii="Cambria" w:hAnsi="Cambria"/>
        </w:rPr>
        <w:t>2k15</w:t>
      </w:r>
      <w:r w:rsidRPr="00A63553">
        <w:rPr>
          <w:rFonts w:ascii="Cambria" w:hAnsi="Cambria"/>
        </w:rPr>
        <w:t xml:space="preserve"> (Michael C.-; “Blacks In and Out of the Left” pp. 189-192; db)</w:t>
      </w:r>
    </w:p>
    <w:p w:rsidR="00EB038D" w:rsidRPr="00A63553" w:rsidRDefault="00EB038D" w:rsidP="00EB038D">
      <w:pPr>
        <w:pStyle w:val="NoSpacing"/>
        <w:rPr>
          <w:rFonts w:ascii="Cambria" w:hAnsi="Cambria"/>
          <w:sz w:val="16"/>
          <w:szCs w:val="16"/>
        </w:rPr>
      </w:pPr>
      <w:r w:rsidRPr="00A63553">
        <w:rPr>
          <w:rFonts w:ascii="Cambria" w:hAnsi="Cambria"/>
          <w:b/>
          <w:sz w:val="20"/>
          <w:szCs w:val="20"/>
          <w:u w:val="single"/>
        </w:rPr>
        <w:t>Of course, whether speculation about desirable alternatives to the way we live now is a plausibly fruitful task depends on one’s concept of human nature.  If one takes human nature as fixed and immutable</w:t>
      </w:r>
      <w:r w:rsidRPr="00A63553">
        <w:rPr>
          <w:rFonts w:ascii="Cambria" w:hAnsi="Cambria"/>
          <w:sz w:val="16"/>
          <w:szCs w:val="16"/>
        </w:rPr>
        <w:t xml:space="preserve">, as some of my teachers of political theory in graduate school did, </w:t>
      </w:r>
      <w:r w:rsidRPr="00A63553">
        <w:rPr>
          <w:rFonts w:ascii="Cambria" w:hAnsi="Cambria"/>
          <w:b/>
          <w:sz w:val="20"/>
          <w:szCs w:val="20"/>
          <w:u w:val="single"/>
        </w:rPr>
        <w:t>we are condemned to a Hobbesian understanding of humanity in which most utopian solutions are impossible, other than ones that explicitly posit an authoritarian or totalitarian ordering of human life.  If one believes</w:t>
      </w:r>
      <w:r w:rsidRPr="00A63553">
        <w:rPr>
          <w:rFonts w:ascii="Cambria" w:hAnsi="Cambria"/>
          <w:sz w:val="16"/>
          <w:szCs w:val="16"/>
        </w:rPr>
        <w:t xml:space="preserve"> with Marx, and for that matter with Fredric Jameson, </w:t>
      </w:r>
      <w:r w:rsidRPr="00A63553">
        <w:rPr>
          <w:rFonts w:ascii="Cambria" w:hAnsi="Cambria"/>
          <w:b/>
          <w:sz w:val="20"/>
          <w:szCs w:val="20"/>
          <w:u w:val="single"/>
        </w:rPr>
        <w:t xml:space="preserve">that human nature itself is constructed, a product of historical circumstance, then there is the possibility of thinking about alternative ways of life that construct different and improved aspects of human nature.  One does not, and should not, believe in teleological fantasies about the inevitability of the creation of a new woman or man; one needs only to believe that it is </w:t>
      </w:r>
      <w:r w:rsidRPr="00A63553">
        <w:rPr>
          <w:rFonts w:ascii="Cambria" w:hAnsi="Cambria"/>
          <w:b/>
          <w:i/>
          <w:sz w:val="20"/>
          <w:szCs w:val="20"/>
          <w:u w:val="single"/>
        </w:rPr>
        <w:t>possible</w:t>
      </w:r>
      <w:r w:rsidRPr="00A63553">
        <w:rPr>
          <w:rFonts w:ascii="Cambria" w:hAnsi="Cambria"/>
          <w:b/>
          <w:sz w:val="20"/>
          <w:szCs w:val="20"/>
          <w:u w:val="single"/>
        </w:rPr>
        <w:t xml:space="preserve"> to envision societies where the basest aspects of human nature as it is currently constructed no longer dominate.</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It is easy to understand why </w:t>
      </w:r>
      <w:r w:rsidRPr="00A63553">
        <w:rPr>
          <w:rFonts w:ascii="Cambria" w:hAnsi="Cambria"/>
          <w:b/>
          <w:sz w:val="20"/>
          <w:szCs w:val="20"/>
          <w:u w:val="single"/>
        </w:rPr>
        <w:t>thinking about utopias is not in vogue</w:t>
      </w:r>
      <w:r w:rsidRPr="00A63553">
        <w:rPr>
          <w:rFonts w:ascii="Cambria" w:hAnsi="Cambria"/>
          <w:sz w:val="16"/>
          <w:szCs w:val="16"/>
        </w:rPr>
        <w:t>.  As Jameson put it:</w:t>
      </w:r>
    </w:p>
    <w:p w:rsidR="00EB038D" w:rsidRPr="00A63553" w:rsidRDefault="00EB038D" w:rsidP="00EB038D">
      <w:pPr>
        <w:pStyle w:val="NoSpacing"/>
        <w:rPr>
          <w:rFonts w:ascii="Cambria" w:hAnsi="Cambria"/>
          <w:sz w:val="16"/>
          <w:szCs w:val="16"/>
        </w:rPr>
      </w:pP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sz w:val="16"/>
          <w:szCs w:val="16"/>
        </w:rPr>
        <w:tab/>
      </w:r>
      <w:r w:rsidRPr="00A63553">
        <w:rPr>
          <w:rFonts w:ascii="Cambria" w:hAnsi="Cambria"/>
          <w:sz w:val="16"/>
          <w:szCs w:val="16"/>
        </w:rPr>
        <w:tab/>
        <w:t>The explanation lies in that extraordinary historical dissocia-</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tion into two distinct worlds which characterizes globaliza-</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 xml:space="preserve">tion today.  In one of these worlds, the disintegration of the </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social is so absolute-misery, poverty, unemployment, star-</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vation, squalor, violence and death-that the intricately elab-</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orated social schemes of utopian thinkers becomes as frivolous</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as they are irrelevant.  In the other unparalled wealth, com-</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puterized production, scientific and medical discoveries un-</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imaginable a century ago as well as an endless variety of com-</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merical and cultural pleasures, seem to have rendered utopian</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fantasy and speculation as boring and antiquated as pre-</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technological narratives of space flight. (Jameson 2004, 35)</w:t>
      </w:r>
    </w:p>
    <w:p w:rsidR="00EB038D" w:rsidRPr="00A63553" w:rsidRDefault="00EB038D" w:rsidP="00EB038D">
      <w:pPr>
        <w:pStyle w:val="NoSpacing"/>
        <w:rPr>
          <w:rFonts w:ascii="Cambria" w:hAnsi="Cambria"/>
          <w:sz w:val="16"/>
          <w:szCs w:val="16"/>
        </w:rPr>
      </w:pP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For Jameson, </w:t>
      </w:r>
      <w:r w:rsidRPr="00A63553">
        <w:rPr>
          <w:rFonts w:ascii="Cambria" w:hAnsi="Cambria"/>
          <w:b/>
          <w:sz w:val="20"/>
          <w:szCs w:val="20"/>
          <w:u w:val="single"/>
        </w:rPr>
        <w:t>the hope for utopia is either crushed by the brutality of being placed at the bottom of the global system or rendered irrelevant by the joys of the life lived by the small global elite.</w:t>
      </w:r>
      <w:r w:rsidRPr="00A63553">
        <w:rPr>
          <w:rFonts w:ascii="Cambria" w:hAnsi="Cambria"/>
          <w:sz w:val="16"/>
          <w:szCs w:val="16"/>
        </w:rPr>
        <w:t xml:space="preserve">  Slavoj Zizek made a similar point, but like Badiou, he also highlighted the potency of an ideological component that both makes it difficult to analyze our current dilemmas and promotes false conceptions of utopia:</w:t>
      </w:r>
    </w:p>
    <w:p w:rsidR="00EB038D" w:rsidRPr="00A63553" w:rsidRDefault="00EB038D" w:rsidP="00EB038D">
      <w:pPr>
        <w:pStyle w:val="NoSpacing"/>
        <w:rPr>
          <w:rFonts w:ascii="Cambria" w:hAnsi="Cambria"/>
          <w:sz w:val="16"/>
          <w:szCs w:val="16"/>
        </w:rPr>
      </w:pP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Think about the strangeness of today’s situation.  Thirty, forty</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years ago we were still debating about what the future would</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be, communist, fascist, capitalist, whatever.  Today nobody</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even debates this issue.  We all silently accept global capitalism</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is here to stay.  On the other hand, we are obessed with cos-</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mic catastrophe, the whole life on earth disintegrating be-</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cause of some virus, because of an asteroid hitting the earth,</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and so on.  So the paradox is that it is much easier to imagine</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the end of all life on earth than a much more modest radical</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change in capitalism.  Which means that we should reinvent</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 xml:space="preserve">utopia but in what sense?  There are two false meanings of </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utopia.  One is this old notion of imagining an ideal society</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which we know will never be realized.  The other is the capi-</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talist utopia in the sense of new and now perverse desires that</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you are not only allowed but even solicited to realize.  The</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true utopia is when the situation is so without issue, without a</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way to resolve it within the coordinates of the possible that out</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of the pure urge of survival, you have to invent a new space.</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 xml:space="preserve">Utopia is not a kind of a free imagination. Utopia is a matter </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of innermost urgency.  You are forced to imagine it as the only</w:t>
      </w:r>
    </w:p>
    <w:p w:rsidR="00EB038D" w:rsidRPr="00A63553" w:rsidRDefault="00EB038D" w:rsidP="00EB038D">
      <w:pPr>
        <w:pStyle w:val="NoSpacing"/>
        <w:rPr>
          <w:rFonts w:ascii="Cambria" w:hAnsi="Cambria"/>
          <w:sz w:val="16"/>
          <w:szCs w:val="16"/>
        </w:rPr>
      </w:pPr>
      <w:r w:rsidRPr="00A63553">
        <w:rPr>
          <w:rFonts w:ascii="Cambria" w:hAnsi="Cambria"/>
          <w:sz w:val="16"/>
          <w:szCs w:val="16"/>
        </w:rPr>
        <w:tab/>
      </w:r>
      <w:r w:rsidRPr="00A63553">
        <w:rPr>
          <w:rFonts w:ascii="Cambria" w:hAnsi="Cambria"/>
          <w:sz w:val="16"/>
          <w:szCs w:val="16"/>
        </w:rPr>
        <w:tab/>
        <w:t>way out.  And this is what we need today (Zizek 2005).</w:t>
      </w:r>
    </w:p>
    <w:p w:rsidR="00EB038D" w:rsidRPr="00A63553" w:rsidRDefault="00EB038D" w:rsidP="00EB038D">
      <w:pPr>
        <w:pStyle w:val="NoSpacing"/>
        <w:rPr>
          <w:rFonts w:ascii="Cambria" w:hAnsi="Cambria"/>
          <w:sz w:val="16"/>
          <w:szCs w:val="16"/>
        </w:rPr>
      </w:pP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The great chronicler of twentieth-century African American life Walter Mosley, echoing Zizek (or maybe it is the other way around?), bitingly explained why </w:t>
      </w:r>
      <w:r w:rsidRPr="00A63553">
        <w:rPr>
          <w:rFonts w:ascii="Cambria" w:hAnsi="Cambria"/>
          <w:b/>
          <w:sz w:val="20"/>
          <w:szCs w:val="20"/>
          <w:u w:val="single"/>
        </w:rPr>
        <w:t>utopian exercises are not an indulgence but a necessity</w:t>
      </w:r>
      <w:r w:rsidRPr="00A63553">
        <w:rPr>
          <w:rFonts w:ascii="Cambria" w:hAnsi="Cambria"/>
          <w:sz w:val="16"/>
          <w:szCs w:val="16"/>
        </w:rPr>
        <w:t xml:space="preserve">:  “I want to look into the voracious maw of capitalism to see if there is a way to survive the onslaught” (Mosley 2000, 16).  Jameson concurred, explaining that the very task of imagining alternative ways of life, alternative societies, and alternative political, economic, and social arrangements necessitates utopian thinking, </w:t>
      </w:r>
      <w:r w:rsidRPr="00A63553">
        <w:rPr>
          <w:rFonts w:ascii="Cambria" w:hAnsi="Cambria"/>
          <w:b/>
          <w:sz w:val="20"/>
          <w:szCs w:val="20"/>
          <w:u w:val="single"/>
        </w:rPr>
        <w:t>despite how weak and out of vogue such deliberations may currently be.  Utopian imaginings</w:t>
      </w:r>
      <w:r w:rsidRPr="00A63553">
        <w:rPr>
          <w:rFonts w:ascii="Cambria" w:hAnsi="Cambria"/>
          <w:sz w:val="16"/>
          <w:szCs w:val="16"/>
        </w:rPr>
        <w:t xml:space="preserve"> also </w:t>
      </w:r>
      <w:r w:rsidRPr="00A63553">
        <w:rPr>
          <w:rFonts w:ascii="Cambria" w:hAnsi="Cambria"/>
          <w:b/>
          <w:sz w:val="20"/>
          <w:szCs w:val="20"/>
          <w:u w:val="single"/>
        </w:rPr>
        <w:t>allow us to critique the alternatives</w:t>
      </w:r>
      <w:r w:rsidRPr="00A63553">
        <w:rPr>
          <w:rFonts w:ascii="Cambria" w:hAnsi="Cambria"/>
          <w:sz w:val="16"/>
          <w:szCs w:val="16"/>
        </w:rPr>
        <w:t xml:space="preserve">-a utopia is built to critique “its opposite number” (Jameson 2004, 50).  </w:t>
      </w:r>
      <w:r w:rsidRPr="00A63553">
        <w:rPr>
          <w:rFonts w:ascii="Cambria" w:hAnsi="Cambria"/>
          <w:b/>
          <w:sz w:val="20"/>
          <w:szCs w:val="20"/>
          <w:u w:val="single"/>
        </w:rPr>
        <w:t>We should think of utopias as open-ended in order to help us imagine alternative futures</w:t>
      </w:r>
      <w:r w:rsidRPr="00A63553">
        <w:rPr>
          <w:rFonts w:ascii="Cambria" w:hAnsi="Cambria"/>
          <w:sz w:val="16"/>
          <w:szCs w:val="16"/>
        </w:rPr>
        <w:t xml:space="preserve">-but not ones predestined by either the march of history or the triumph of neoliberalism.  </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The great service Obama did for both black people and a broader set of Americans is that he helped people once again think about the impossible.  We should encourage people to retain the Obama campaign’s slogan, “Yes we can,” even if “no he won’t.”  If we can think about different worlds, perhaps it is not too outrageous to imagine a woman of color seeking the highest office in the land.  What other dreams that have been ruled out are in fact possible?  </w:t>
      </w:r>
      <w:r w:rsidRPr="00A63553">
        <w:rPr>
          <w:rFonts w:ascii="Cambria" w:hAnsi="Cambria"/>
          <w:b/>
          <w:sz w:val="20"/>
          <w:szCs w:val="20"/>
          <w:u w:val="single"/>
        </w:rPr>
        <w:t xml:space="preserve">If we can think about relatively small dreams of achievement, maybe we can also have larger dreams that imagine a just and democratic reordering in which society and state meet their obligations to all of their emancipated and flourishing citizens. </w:t>
      </w:r>
      <w:r w:rsidRPr="00A63553">
        <w:rPr>
          <w:rFonts w:ascii="Cambria" w:hAnsi="Cambria"/>
          <w:sz w:val="16"/>
          <w:szCs w:val="16"/>
        </w:rPr>
        <w:t xml:space="preserve"> Marta Harnecker explains our task by arguing, </w:t>
      </w:r>
      <w:r w:rsidRPr="00A63553">
        <w:rPr>
          <w:rFonts w:ascii="Cambria" w:hAnsi="Cambria"/>
          <w:b/>
          <w:sz w:val="20"/>
          <w:szCs w:val="20"/>
          <w:u w:val="single"/>
        </w:rPr>
        <w:t>“the art of politics is also knowing how to discern which of the impossible things are transcendental impossibilities, and which can be made possible if the necessary conditions are created.  In this sense, ‘utopia becomes a source of inspiration for political realism, a reference for judgment, a reflection on meaning’”</w:t>
      </w:r>
      <w:r w:rsidRPr="00A63553">
        <w:rPr>
          <w:rFonts w:ascii="Cambria" w:hAnsi="Cambria"/>
          <w:sz w:val="16"/>
          <w:szCs w:val="16"/>
        </w:rPr>
        <w:t xml:space="preserve"> (Harnecker 2007, 70, quoting Adolofo Sanchez Vasquez).</w:t>
      </w:r>
    </w:p>
    <w:p w:rsidR="00FB63D4" w:rsidRPr="00A63553" w:rsidRDefault="00FB63D4" w:rsidP="00EB038D">
      <w:pPr>
        <w:pStyle w:val="NoSpacing"/>
        <w:rPr>
          <w:rFonts w:ascii="Cambria" w:hAnsi="Cambria"/>
          <w:sz w:val="16"/>
          <w:szCs w:val="16"/>
        </w:rPr>
      </w:pPr>
    </w:p>
    <w:p w:rsidR="00EB038D" w:rsidRPr="00A63553" w:rsidRDefault="00EB038D" w:rsidP="00EB038D">
      <w:pPr>
        <w:pStyle w:val="Heading4"/>
        <w:rPr>
          <w:rFonts w:ascii="Cambria" w:hAnsi="Cambria"/>
          <w:sz w:val="20"/>
          <w:szCs w:val="20"/>
        </w:rPr>
      </w:pPr>
      <w:r w:rsidRPr="00A63553">
        <w:rPr>
          <w:rFonts w:ascii="Cambria" w:hAnsi="Cambria"/>
          <w:sz w:val="20"/>
          <w:szCs w:val="20"/>
        </w:rPr>
        <w:t>WE MUST EMBRACE A CONCEPT OF PRAGMATIC UTOPIANISM OR RISK NIHILISM</w:t>
      </w:r>
    </w:p>
    <w:p w:rsidR="00EB038D" w:rsidRPr="00A63553" w:rsidRDefault="00EB038D" w:rsidP="00EB038D">
      <w:pPr>
        <w:rPr>
          <w:rFonts w:ascii="Cambria" w:hAnsi="Cambria"/>
        </w:rPr>
      </w:pPr>
      <w:r w:rsidRPr="00A63553">
        <w:rPr>
          <w:rFonts w:ascii="Cambria" w:hAnsi="Cambria"/>
        </w:rPr>
        <w:t>Mired in an era of epic tragedy in which DREAMS have been morphed into the TERROR of today’s failed states and black nihilism, We need a PRAGMATIC UTOPIANISM.  The resolution is important to understand the conditions from which we must build.  We must EMBRACE the reality that the Black community is under SEVERE attack and ENGAGE, advocate ENGAGEMENT to begin critical analysis of where we ARE and advocate ENGAGEMENT as the end point of critical analysis of where we want to BE.</w:t>
      </w:r>
    </w:p>
    <w:p w:rsidR="00EB038D" w:rsidRPr="00A63553" w:rsidRDefault="00EB038D" w:rsidP="00EB038D">
      <w:pPr>
        <w:rPr>
          <w:rFonts w:ascii="Cambria" w:hAnsi="Cambria"/>
        </w:rPr>
      </w:pPr>
      <w:r w:rsidRPr="00A63553">
        <w:rPr>
          <w:rStyle w:val="Style13ptBold"/>
          <w:rFonts w:ascii="Cambria" w:hAnsi="Cambria"/>
        </w:rPr>
        <w:t>DAWSON</w:t>
      </w:r>
      <w:r w:rsidRPr="00A63553">
        <w:rPr>
          <w:rFonts w:ascii="Cambria" w:hAnsi="Cambria"/>
        </w:rPr>
        <w:t xml:space="preserve"> John D. MacArthur Distinguished Service Professor of Poly Sci @ U Chicago </w:t>
      </w:r>
      <w:r w:rsidRPr="00A63553">
        <w:rPr>
          <w:rStyle w:val="Style13ptBold"/>
          <w:rFonts w:ascii="Cambria" w:hAnsi="Cambria"/>
        </w:rPr>
        <w:t xml:space="preserve">2k15 </w:t>
      </w:r>
      <w:r w:rsidRPr="00A63553">
        <w:rPr>
          <w:rFonts w:ascii="Cambria" w:hAnsi="Cambria"/>
        </w:rPr>
        <w:t>(Michael C.-; “Blacks In and Out of the Left” pp. 192-194;db)</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At the beginning of this book I invoked David Scott’s rejection of the romantic narrative of black politics-a narrative tied to a period in which international black victories ranged from the independence of African and Caribbean nations to the dismantling of Jim Crow in America.  </w:t>
      </w:r>
      <w:r w:rsidRPr="00A63553">
        <w:rPr>
          <w:rFonts w:ascii="Cambria" w:hAnsi="Cambria"/>
          <w:b/>
          <w:sz w:val="20"/>
          <w:szCs w:val="20"/>
          <w:u w:val="single"/>
        </w:rPr>
        <w:t>Today we are mired in an era of epic tragedy</w:t>
      </w:r>
      <w:r w:rsidRPr="00A63553">
        <w:rPr>
          <w:rFonts w:ascii="Cambria" w:hAnsi="Cambria"/>
          <w:sz w:val="16"/>
          <w:szCs w:val="16"/>
        </w:rPr>
        <w:t xml:space="preserve">, Scott wrote, </w:t>
      </w:r>
      <w:r w:rsidRPr="00A63553">
        <w:rPr>
          <w:rFonts w:ascii="Cambria" w:hAnsi="Cambria"/>
          <w:b/>
          <w:sz w:val="20"/>
          <w:szCs w:val="20"/>
          <w:u w:val="single"/>
        </w:rPr>
        <w:t xml:space="preserve">in which dreams of independence morphed into the terror of today’s failed states and </w:t>
      </w:r>
      <w:r w:rsidRPr="00A63553">
        <w:rPr>
          <w:rFonts w:ascii="Cambria" w:hAnsi="Cambria"/>
          <w:sz w:val="16"/>
          <w:szCs w:val="16"/>
        </w:rPr>
        <w:t xml:space="preserve">what Cornel West called the </w:t>
      </w:r>
      <w:r w:rsidRPr="00A63553">
        <w:rPr>
          <w:rFonts w:ascii="Cambria" w:hAnsi="Cambria"/>
          <w:b/>
          <w:sz w:val="20"/>
          <w:szCs w:val="20"/>
          <w:u w:val="single"/>
        </w:rPr>
        <w:t xml:space="preserve">“black nihilism” that permeates America’s disintegrating black ghettos today. </w:t>
      </w:r>
      <w:r w:rsidRPr="00A63553">
        <w:rPr>
          <w:rFonts w:ascii="Cambria" w:hAnsi="Cambria"/>
          <w:sz w:val="16"/>
          <w:szCs w:val="16"/>
        </w:rPr>
        <w:t xml:space="preserve"> If Scott is right-and there are elements of my analysis of the effects of neoliberalism on black politics in the United States that resonate with his narrative-then what is the basis for utopian thinking?</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t>
      </w:r>
      <w:r w:rsidRPr="00A63553">
        <w:rPr>
          <w:rFonts w:ascii="Cambria" w:hAnsi="Cambria"/>
          <w:b/>
          <w:sz w:val="20"/>
          <w:szCs w:val="20"/>
          <w:u w:val="single"/>
        </w:rPr>
        <w:t>When we start the process of imagining new worlds, “we must tell no lies, claim no easy victories,”</w:t>
      </w:r>
      <w:r w:rsidRPr="00A63553">
        <w:rPr>
          <w:rFonts w:ascii="Cambria" w:hAnsi="Cambria"/>
          <w:sz w:val="16"/>
          <w:szCs w:val="16"/>
        </w:rPr>
        <w:t xml:space="preserve"> as Amilcar Cabral succinctly put it (quoted in Dawson 2011, xii).  </w:t>
      </w:r>
      <w:r w:rsidRPr="00A63553">
        <w:rPr>
          <w:rFonts w:ascii="Cambria" w:hAnsi="Cambria"/>
          <w:b/>
          <w:sz w:val="20"/>
          <w:szCs w:val="20"/>
          <w:u w:val="single"/>
        </w:rPr>
        <w:t xml:space="preserve">We must understand the conditions from which we must build.  Even though much of modern public policy appears raceless, the black community is under severe attack as a result of the neoliberal political agenda.  The Tea Party’s devastating attack on public sector unions is, for example, greatly increasing the amount of poverty and misery in American black communities. </w:t>
      </w:r>
      <w:r w:rsidRPr="00A63553">
        <w:rPr>
          <w:rFonts w:ascii="Cambria" w:hAnsi="Cambria"/>
          <w:sz w:val="16"/>
          <w:szCs w:val="16"/>
        </w:rPr>
        <w:t xml:space="preserve"> Steven Pitts demonstrated that public sector employment remains the foundation for black employment that it has been since before World War II.  Consequently, an attack on public sector employment is an attack on the black community:  “The public sector is the largest employer of Black workers; there is a greater likelihood that a Black Worker will be employed in the public sector compared to a non-Black worker; wages earned by blacks in that industry are higher than those earned by Blacks in other sectors; and inequality within an industry is less in the public sector compared to other industries (Pitts 2011, 6).</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Workers of all races and ethnicities are facing hard times during yet another jobless “recovery,” and building political unity among them is still a daunting task.  Lani Guinier (2004) argued that the burdens of integration were distributed unfairly among the poor and working people of the country, thus further undermining the basis for bringing those at the bottom together across racial lines.  Building interracial unity was always more difficult than liberals (and in particular white leftists) imagined it would be, since white workers had an investment in whiteness that often led them to privilege race over class when making decisions about political alliances.  Any new rebuilding of interracial unity has to confront how to change the white working class’s (and, to the degree possible, the white middle class’s) perceptions so that they see it as in their interest to ally with nonwhite Americans.</w:t>
      </w:r>
    </w:p>
    <w:p w:rsidR="00EB038D" w:rsidRPr="00A63553" w:rsidRDefault="00EB038D" w:rsidP="00EB038D">
      <w:pPr>
        <w:pStyle w:val="NoSpacing"/>
        <w:rPr>
          <w:rFonts w:ascii="Cambria" w:hAnsi="Cambria"/>
          <w:sz w:val="16"/>
          <w:szCs w:val="16"/>
        </w:rPr>
      </w:pPr>
      <w:r w:rsidRPr="00A63553">
        <w:rPr>
          <w:rFonts w:ascii="Cambria" w:hAnsi="Cambria"/>
          <w:sz w:val="16"/>
          <w:szCs w:val="16"/>
        </w:rPr>
        <w:t xml:space="preserve">     These are just two examples of the very large obstacles that must be overcome by an utopian project.  </w:t>
      </w:r>
      <w:r w:rsidRPr="00A63553">
        <w:rPr>
          <w:rFonts w:ascii="Cambria" w:hAnsi="Cambria"/>
          <w:b/>
          <w:sz w:val="20"/>
          <w:szCs w:val="20"/>
          <w:u w:val="single"/>
        </w:rPr>
        <w:t xml:space="preserve">We need a </w:t>
      </w:r>
      <w:r w:rsidRPr="00A63553">
        <w:rPr>
          <w:rFonts w:ascii="Cambria" w:hAnsi="Cambria"/>
          <w:b/>
          <w:i/>
          <w:sz w:val="20"/>
          <w:szCs w:val="20"/>
          <w:u w:val="single"/>
        </w:rPr>
        <w:t xml:space="preserve">pragmatic </w:t>
      </w:r>
      <w:r w:rsidRPr="00A63553">
        <w:rPr>
          <w:rFonts w:ascii="Cambria" w:hAnsi="Cambria"/>
          <w:b/>
          <w:sz w:val="20"/>
          <w:szCs w:val="20"/>
          <w:u w:val="single"/>
        </w:rPr>
        <w:t>utopianism-one that starts where we are, but imagines where we want to be.  Pragmatic utopianism is not new to black radicalism.</w:t>
      </w:r>
      <w:r w:rsidRPr="00A63553">
        <w:rPr>
          <w:rFonts w:ascii="Cambria" w:hAnsi="Cambria"/>
          <w:sz w:val="16"/>
          <w:szCs w:val="16"/>
        </w:rPr>
        <w:t xml:space="preserve">  King’s work, and that of the civil rights movement more generally, was based on the utopian imagining of a much different America-one they were repeatedly told was impossible to obtain-combined with the hardheaded political realism that generated the strategies and tactics necessary to achieve their goals.  Indeed, it was the combination of utopian imagining of a better world and political realism that led King to Memphis in support of black sanitation workers.  The Memphis campaign, and even more so the Poor People’s Campaign that he was about to launch was designed to explicitly take on what Mosley called the “voracious maw of capitalism” in order to achieve economic justice for all, and in the process build the interracial unity that Guinier correctly observed has been difficult to achieve.</w:t>
      </w:r>
    </w:p>
    <w:p w:rsidR="00EB038D" w:rsidRPr="00A63553" w:rsidRDefault="00BF5D49" w:rsidP="00BF5D49">
      <w:pPr>
        <w:pStyle w:val="Heading3"/>
        <w:rPr>
          <w:rFonts w:ascii="Cambria" w:hAnsi="Cambria"/>
        </w:rPr>
      </w:pPr>
      <w:r w:rsidRPr="00A63553">
        <w:rPr>
          <w:rFonts w:ascii="Cambria" w:hAnsi="Cambria"/>
        </w:rPr>
        <w:t>Performative Black Counterpublic</w:t>
      </w:r>
    </w:p>
    <w:p w:rsidR="00EB038D" w:rsidRPr="00A63553" w:rsidRDefault="00EB038D" w:rsidP="00EB038D">
      <w:pPr>
        <w:pStyle w:val="Heading4"/>
        <w:rPr>
          <w:rFonts w:ascii="Cambria" w:hAnsi="Cambria"/>
          <w:sz w:val="22"/>
        </w:rPr>
      </w:pPr>
      <w:r w:rsidRPr="00A63553">
        <w:rPr>
          <w:rFonts w:ascii="Cambria" w:hAnsi="Cambria"/>
          <w:sz w:val="22"/>
        </w:rPr>
        <w:t>THE DEBATE SPACE CAN BE SEEN AS A PERFORMATIVE PRACTICE OF THE BLACK COUNTERPUBLIC</w:t>
      </w:r>
    </w:p>
    <w:p w:rsidR="00EB038D" w:rsidRPr="00A63553" w:rsidRDefault="00EB038D" w:rsidP="00EB038D">
      <w:pPr>
        <w:rPr>
          <w:rFonts w:ascii="Cambria" w:hAnsi="Cambria"/>
        </w:rPr>
      </w:pPr>
      <w:r w:rsidRPr="00A63553">
        <w:rPr>
          <w:rFonts w:ascii="Cambria" w:hAnsi="Cambria"/>
        </w:rPr>
        <w:t>Abandonment of the resolution does not serve as liberation from the confines of AMERICA merely the resolution is the invitation to REBUILD the debate space by ENGAGING the topic differently</w:t>
      </w:r>
    </w:p>
    <w:p w:rsidR="00EB038D" w:rsidRPr="00A63553" w:rsidRDefault="00EB038D" w:rsidP="00EB038D">
      <w:pPr>
        <w:rPr>
          <w:rFonts w:ascii="Cambria" w:hAnsi="Cambria"/>
        </w:rPr>
      </w:pPr>
      <w:r w:rsidRPr="00A63553">
        <w:rPr>
          <w:rStyle w:val="Style13ptBold"/>
          <w:rFonts w:ascii="Cambria" w:hAnsi="Cambria"/>
        </w:rPr>
        <w:t>DAWSON</w:t>
      </w:r>
      <w:r w:rsidRPr="00A63553">
        <w:rPr>
          <w:rFonts w:ascii="Cambria" w:hAnsi="Cambria"/>
        </w:rPr>
        <w:t xml:space="preserve"> John D. MacArthur Distinguished Service Professor of Poly Sci @ U Chicago </w:t>
      </w:r>
      <w:r w:rsidRPr="00A63553">
        <w:rPr>
          <w:rStyle w:val="Style13ptBold"/>
          <w:rFonts w:ascii="Cambria" w:hAnsi="Cambria"/>
        </w:rPr>
        <w:t>2k15</w:t>
      </w:r>
      <w:r w:rsidRPr="00A63553">
        <w:rPr>
          <w:rFonts w:ascii="Cambria" w:hAnsi="Cambria"/>
        </w:rPr>
        <w:t xml:space="preserve"> (Michael C.-; “Blacks In and Out of the Left” pp. 198-199;db)</w:t>
      </w:r>
    </w:p>
    <w:p w:rsidR="00EB038D" w:rsidRPr="00A63553" w:rsidRDefault="00EB038D" w:rsidP="00EB038D">
      <w:pPr>
        <w:pStyle w:val="NoSpacing"/>
        <w:rPr>
          <w:rFonts w:ascii="Cambria" w:hAnsi="Cambria"/>
        </w:rPr>
      </w:pPr>
      <w:r w:rsidRPr="00A63553">
        <w:rPr>
          <w:rFonts w:ascii="Cambria" w:hAnsi="Cambria"/>
        </w:rPr>
        <w:t>2.  The black public sphere, what I have called the black counterpublic, must be rebuilt from the bottom up, and quickly.  We need to learn from some of the more technologically innovative forces within the progressive movement to use technology as a way to help people in neighborhoods meet and talk face-to-face, have these smaller groups link to each other’s discussion, and give people at the local level an online set of tools to help them organize themselves.  The black public sphere has historically been central to the multiple social movements that have emerged out of black civil society, movements that in turn transformed America for the better.  The black public sphere, as King and many others have said, has also been the site of trenchant, effective and influential critiques of democracy in America, as well as the instrument through which African Americans have been able, sometimes effectively, to influence political debate within the country as a whole.  That is why it must be rebuilt.</w:t>
      </w:r>
    </w:p>
    <w:p w:rsidR="00EB038D" w:rsidRPr="00A63553" w:rsidRDefault="00BF5D49" w:rsidP="00BF5D49">
      <w:pPr>
        <w:pStyle w:val="Heading3"/>
        <w:rPr>
          <w:rFonts w:ascii="Cambria" w:hAnsi="Cambria"/>
        </w:rPr>
      </w:pPr>
      <w:r w:rsidRPr="00A63553">
        <w:rPr>
          <w:rFonts w:ascii="Cambria" w:hAnsi="Cambria"/>
        </w:rPr>
        <w:t>Political is Lost – Need to Fight</w:t>
      </w:r>
    </w:p>
    <w:p w:rsidR="00EB038D" w:rsidRPr="00A63553" w:rsidRDefault="00EB038D" w:rsidP="00EB038D">
      <w:pPr>
        <w:pStyle w:val="Heading4"/>
        <w:rPr>
          <w:rFonts w:ascii="Cambria" w:hAnsi="Cambria"/>
        </w:rPr>
      </w:pPr>
      <w:r w:rsidRPr="00A63553">
        <w:rPr>
          <w:rFonts w:ascii="Cambria" w:hAnsi="Cambria"/>
        </w:rPr>
        <w:t>CEDING THE POLITICAL IS YESTERDAY, TODAY WE HAVE LOST THE POLITICAL</w:t>
      </w:r>
    </w:p>
    <w:p w:rsidR="00EB038D" w:rsidRPr="00A63553" w:rsidRDefault="00EB038D" w:rsidP="00EB038D">
      <w:pPr>
        <w:pStyle w:val="NoSpacing"/>
        <w:rPr>
          <w:rFonts w:ascii="Cambria" w:hAnsi="Cambria"/>
        </w:rPr>
      </w:pPr>
      <w:r w:rsidRPr="00A63553">
        <w:rPr>
          <w:rFonts w:ascii="Cambria" w:hAnsi="Cambria"/>
        </w:rPr>
        <w:t>The people hitting the streets and advancing interest of the political are STRATEGIC FANATICS on the right who have HIJACKED political discourse and are on the verge of winning a series of POLICY and POLITICAL victories that would be TRULY DEVASTATING.  This ain’t a dinner party, CHANGE entails a willing to fight,  real GRASSROOTS movement.  Black radicals have the task to ORGANIZE.</w:t>
      </w:r>
    </w:p>
    <w:p w:rsidR="00EB038D" w:rsidRPr="00A63553" w:rsidRDefault="00EB038D" w:rsidP="00EB038D">
      <w:pPr>
        <w:rPr>
          <w:rFonts w:ascii="Cambria" w:hAnsi="Cambria"/>
        </w:rPr>
      </w:pPr>
      <w:r w:rsidRPr="00A63553">
        <w:rPr>
          <w:rStyle w:val="Style13ptBold"/>
          <w:rFonts w:ascii="Cambria" w:hAnsi="Cambria"/>
        </w:rPr>
        <w:t>DAWSON</w:t>
      </w:r>
      <w:r w:rsidRPr="00A63553">
        <w:rPr>
          <w:rFonts w:ascii="Cambria" w:hAnsi="Cambria"/>
        </w:rPr>
        <w:t xml:space="preserve"> John D. MacArthur Distinguished Service Professor of Poly Sci @ U Chicago </w:t>
      </w:r>
      <w:r w:rsidRPr="00A63553">
        <w:rPr>
          <w:rStyle w:val="Style13ptBold"/>
          <w:rFonts w:ascii="Cambria" w:hAnsi="Cambria"/>
        </w:rPr>
        <w:t>2k15</w:t>
      </w:r>
      <w:r w:rsidRPr="00A63553">
        <w:rPr>
          <w:rFonts w:ascii="Cambria" w:hAnsi="Cambria"/>
        </w:rPr>
        <w:t xml:space="preserve"> (Michael C.-; “Blacks In and Out of the Left” pp. 199-200;db)</w:t>
      </w:r>
    </w:p>
    <w:p w:rsidR="00EB038D" w:rsidRPr="00A63553" w:rsidRDefault="00EB038D" w:rsidP="00EB038D">
      <w:pPr>
        <w:pStyle w:val="NoSpacing"/>
        <w:rPr>
          <w:rFonts w:ascii="Cambria" w:hAnsi="Cambria"/>
        </w:rPr>
      </w:pPr>
      <w:r w:rsidRPr="00A63553">
        <w:rPr>
          <w:rFonts w:ascii="Cambria" w:hAnsi="Cambria"/>
        </w:rPr>
        <w:t xml:space="preserve">3.  People do have to hit the streets.  Franklin Delano Roosevelt told progressive members of Congress that he agreed with them and they needed to force him to do what they all wanted.  The people best following that advice today are right-wing, racist, but strategic fanatics who have already hijacked political discourse and are on the verge of winning a series of policy and political victories that would be truly devastating.  I do not understand why broad sections of the liberal and progressive movements still believe that bringing about serious change, let alone the revolution dreamed of by those such as King, is like a dinner party.  It is not.  Making change entails being willing to fight.  This country needs a social democratic movement with teeth, not one that exhibits better manners than those found at most academic dinner parties.  We need a </w:t>
      </w:r>
      <w:r w:rsidRPr="00A63553">
        <w:rPr>
          <w:rFonts w:ascii="Cambria" w:hAnsi="Cambria"/>
          <w:i/>
        </w:rPr>
        <w:t>real</w:t>
      </w:r>
      <w:r w:rsidRPr="00A63553">
        <w:rPr>
          <w:rFonts w:ascii="Cambria" w:hAnsi="Cambria"/>
        </w:rPr>
        <w:t xml:space="preserve"> grassroots movement, not the ersatz one foisted on us by the 2008 Obama presidential campaign, as Berlant incisively argues-one that transforms, not just tweaks, the system (2011, 237).  If, as Berlant suggested, “the beast of civil society stirs from [a] long sleep,” then it is black radicals’ task to once again organize so that the beast awakes-once again shaking the pillars of heaven (2011,238).</w:t>
      </w:r>
    </w:p>
    <w:p w:rsidR="00EB038D" w:rsidRPr="00A63553" w:rsidRDefault="00EB038D" w:rsidP="00EB038D">
      <w:pPr>
        <w:rPr>
          <w:rFonts w:ascii="Cambria" w:hAnsi="Cambria"/>
        </w:rPr>
      </w:pPr>
    </w:p>
    <w:p w:rsidR="00EB038D" w:rsidRPr="00A63553" w:rsidRDefault="00EB038D" w:rsidP="00EB038D">
      <w:pPr>
        <w:pStyle w:val="Heading2"/>
        <w:rPr>
          <w:rFonts w:ascii="Cambria" w:hAnsi="Cambria"/>
        </w:rPr>
      </w:pPr>
      <w:r w:rsidRPr="00A63553">
        <w:rPr>
          <w:rFonts w:ascii="Cambria" w:hAnsi="Cambria"/>
        </w:rPr>
        <w:t>ZANOTTI CARDS</w:t>
      </w:r>
      <w:r w:rsidR="009B6F57" w:rsidRPr="00A63553">
        <w:rPr>
          <w:rFonts w:ascii="Cambria" w:hAnsi="Cambria"/>
        </w:rPr>
        <w:t xml:space="preserve"> – Materiality/Heuristic</w:t>
      </w:r>
    </w:p>
    <w:p w:rsidR="00EB038D" w:rsidRPr="00A63553" w:rsidRDefault="00EB038D" w:rsidP="00EB038D">
      <w:pPr>
        <w:rPr>
          <w:rFonts w:ascii="Cambria" w:hAnsi="Cambria"/>
        </w:rPr>
      </w:pPr>
    </w:p>
    <w:p w:rsidR="00EB038D" w:rsidRPr="00A63553" w:rsidRDefault="00EB038D" w:rsidP="00EB038D">
      <w:pPr>
        <w:pStyle w:val="Heading4"/>
        <w:rPr>
          <w:rFonts w:ascii="Cambria" w:hAnsi="Cambria"/>
        </w:rPr>
      </w:pPr>
      <w:r w:rsidRPr="00A63553">
        <w:rPr>
          <w:rFonts w:ascii="Cambria" w:hAnsi="Cambria"/>
        </w:rPr>
        <w:t>THE CONCEPTUALIZATION OF THE STATE VIA THE 1AC DENIES ALTERNATIVE USES OF GOVERNMENTALITY SUCH AS NON-SUBSTANTIALIST ONTOLOGICAL ENGAGEMENT WHICH ARE MODEST INTERACTIONS WHICH PRIVILEGE MATERIAL CONSEQUENCES IN REGARDS TO POLITICAL DECISIONS.(ZANOTTI SAYS THAT THERE ARE TWO FORMS OF “GOVERNMENTALITY” THE FIRST IS A DESCRIPTIVE WAY WHICH LOCKS THE STATE IN AS A RIGID TOTALIZING STRUCTURE WHICH CAN ONLY BE CHALLENGED THROUGH UNIVERSAL ASPIRATIONS WHICH TEND TO BE UTOPIAN WHILE A GOVERNMENTALITY HUERISTIC IS CONTIGENT ENGAGEMENTS SURROUNDED THROUGH MATERIAL DECISION MAKING SKILLS)</w:t>
      </w:r>
    </w:p>
    <w:p w:rsidR="00EB038D" w:rsidRPr="00A63553" w:rsidRDefault="00EB038D" w:rsidP="00EB038D">
      <w:pPr>
        <w:jc w:val="both"/>
        <w:rPr>
          <w:rFonts w:ascii="Cambria" w:hAnsi="Cambria"/>
          <w:sz w:val="10"/>
        </w:rPr>
      </w:pPr>
      <w:r w:rsidRPr="00A63553">
        <w:rPr>
          <w:rStyle w:val="Style13ptBold"/>
          <w:rFonts w:ascii="Cambria" w:hAnsi="Cambria"/>
          <w:sz w:val="24"/>
          <w:szCs w:val="24"/>
        </w:rPr>
        <w:t>Zanotti,2014</w:t>
      </w:r>
      <w:r w:rsidRPr="00A63553">
        <w:rPr>
          <w:rFonts w:ascii="Cambria" w:hAnsi="Cambria"/>
          <w:sz w:val="24"/>
          <w:szCs w:val="24"/>
        </w:rPr>
        <w:t>[Laura,</w:t>
      </w:r>
      <w:r w:rsidRPr="00A63553">
        <w:rPr>
          <w:rFonts w:ascii="Cambria" w:hAnsi="Cambria" w:cs="Arial"/>
          <w:sz w:val="24"/>
          <w:szCs w:val="24"/>
          <w:shd w:val="clear" w:color="auto" w:fill="FFFFFF"/>
        </w:rPr>
        <w:t xml:space="preserve"> </w:t>
      </w:r>
      <w:r w:rsidRPr="00A63553">
        <w:rPr>
          <w:rFonts w:ascii="Cambria" w:hAnsi="Cambria"/>
          <w:sz w:val="24"/>
          <w:szCs w:val="24"/>
        </w:rPr>
        <w:t>Laura Zanotti received her Ph.D. from the University of Washington in 2008 and joined the Purdue University faculty in 2009.</w:t>
      </w:r>
      <w:r w:rsidRPr="00A63553">
        <w:rPr>
          <w:rFonts w:ascii="Cambria" w:hAnsi="Cambria" w:cs="Arial"/>
          <w:sz w:val="24"/>
          <w:szCs w:val="24"/>
          <w:shd w:val="clear" w:color="auto" w:fill="FFFFFF"/>
        </w:rPr>
        <w:t>.</w:t>
      </w:r>
      <w:r w:rsidRPr="00A63553">
        <w:rPr>
          <w:rFonts w:ascii="Cambria" w:hAnsi="Cambria"/>
          <w:sz w:val="24"/>
          <w:szCs w:val="24"/>
        </w:rPr>
        <w:t xml:space="preserve"> Governmentality, Ontology, Methodology: Re-thinking Political Agency in the Global , Alternatives: Global, Local, Political 2013, Vol. 38(4) 288-289,Febuary 20, 2014, http://alt.sagepub.com/content/38/4/288DTY In the last twenty years, theories of governmentality have gained considerable traction as a tool for critically exploring techniques of government within and beyond the state.1 Michel Foucault famously defined ‘‘governmentality’’ as the ‘‘conduct of conduct’’ and used it as an analytical tool to study the transformations that made modern modalities of government possible. Unlike ‘‘governance’’ scholarship, which is generally confident in the instruments of liberal government and Western democracies (or at least in their perfectibility</w:t>
      </w:r>
      <w:r w:rsidRPr="00A63553">
        <w:rPr>
          <w:rFonts w:ascii="Cambria" w:hAnsi="Cambria"/>
          <w:sz w:val="10"/>
          <w:szCs w:val="16"/>
        </w:rPr>
        <w:t>),</w:t>
      </w:r>
      <w:r w:rsidRPr="00A63553">
        <w:rPr>
          <w:rFonts w:ascii="Cambria" w:hAnsi="Cambria"/>
          <w:sz w:val="10"/>
        </w:rPr>
        <w:t xml:space="preserve"> </w:t>
      </w:r>
      <w:r w:rsidRPr="00A63553">
        <w:rPr>
          <w:rFonts w:ascii="Cambria" w:hAnsi="Cambria"/>
          <w:u w:val="single"/>
        </w:rPr>
        <w:t>governmentality theories denaturalize these practices and by and large criticize them. Analyses of governmentality explore government beyond its institutional aspects and study how discursive dimensions of power are manifested in political imaginaries and political rationalities that guide praxis.</w:t>
      </w:r>
      <w:r w:rsidRPr="00A63553">
        <w:rPr>
          <w:rFonts w:ascii="Cambria" w:hAnsi="Cambria"/>
          <w:sz w:val="10"/>
        </w:rPr>
        <w:t xml:space="preserve"> </w:t>
      </w:r>
      <w:r w:rsidRPr="00A63553">
        <w:rPr>
          <w:rFonts w:ascii="Cambria" w:hAnsi="Cambria"/>
          <w:sz w:val="10"/>
          <w:szCs w:val="16"/>
        </w:rPr>
        <w:t>They study the connections between instruments of knowledge and technologies of power, the entrenchment of governmental practices in apparently anodyne administrative provisions, as well as the unintended consequences of these endeavors. In this way,</w:t>
      </w:r>
      <w:r w:rsidRPr="00A63553">
        <w:rPr>
          <w:rFonts w:ascii="Cambria" w:hAnsi="Cambria"/>
          <w:u w:val="single"/>
        </w:rPr>
        <w:t xml:space="preserve"> governmentality scholars have shown that practices which ‘‘governance’’ frameworks portray as ‘‘democratic’’ and benevolent may be part of oppressive modalities of power and embody ethnocentric aspirations</w:t>
      </w:r>
      <w:r w:rsidRPr="00A63553">
        <w:rPr>
          <w:rFonts w:ascii="Cambria" w:hAnsi="Cambria"/>
          <w:sz w:val="16"/>
          <w:szCs w:val="16"/>
          <w:u w:val="single"/>
        </w:rPr>
        <w:t>.</w:t>
      </w:r>
      <w:r w:rsidRPr="00A63553">
        <w:rPr>
          <w:rFonts w:ascii="Cambria" w:hAnsi="Cambria"/>
          <w:sz w:val="10"/>
          <w:szCs w:val="16"/>
        </w:rPr>
        <w:t xml:space="preserve"> In this article, I explore the ontological and epistemological assumptions of different versions of governmentality theory and highlight the importance of these assumptions for the conceptualization of political agency. I argue that </w:t>
      </w:r>
      <w:r w:rsidRPr="00A63553">
        <w:rPr>
          <w:rFonts w:ascii="Cambria" w:hAnsi="Cambria"/>
          <w:u w:val="single"/>
        </w:rPr>
        <w:t xml:space="preserve">some versions of governmentality remain trapped in the substantialist ontology they are set to criticize and that this ontological position stifles the possibility of reimagining political agency beyond liberal constraints. </w:t>
      </w:r>
      <w:r w:rsidRPr="00A63553">
        <w:rPr>
          <w:rFonts w:ascii="Cambria" w:hAnsi="Cambria"/>
          <w:sz w:val="10"/>
          <w:szCs w:val="16"/>
        </w:rPr>
        <w:t>While there are important variations in the way international relations scholars use governmentality theory, for the purpose of my argument I identify two broad trajectories.2</w:t>
      </w:r>
      <w:r w:rsidRPr="00A63553">
        <w:rPr>
          <w:rFonts w:ascii="Cambria" w:hAnsi="Cambria"/>
          <w:sz w:val="10"/>
        </w:rPr>
        <w:t xml:space="preserve"> </w:t>
      </w:r>
      <w:r w:rsidRPr="00A63553">
        <w:rPr>
          <w:rFonts w:ascii="Cambria" w:hAnsi="Cambria"/>
          <w:u w:val="single"/>
        </w:rPr>
        <w:t xml:space="preserve">One body of scholarship uses governmentality as a heuristic tool to explore modalities of local and international government and to assess their effects in the contexts where they are deployed; the other adopts this notion as a descriptive tool to theorize the globally oppressive features of international liberalism. Scholars who use governmentality as a heuristic tool tend to conduct inquiries based upon analyses of practices of government and resistance. These scholars rely on ethnographic inquiries, emphasizes the multifarious ways government works in practice </w:t>
      </w:r>
      <w:r w:rsidRPr="00A63553">
        <w:rPr>
          <w:rFonts w:ascii="Cambria" w:hAnsi="Cambria"/>
          <w:sz w:val="10"/>
          <w:szCs w:val="16"/>
        </w:rPr>
        <w:t>(to include its oppressive trajectories</w:t>
      </w:r>
      <w:r w:rsidRPr="00A63553">
        <w:rPr>
          <w:rFonts w:ascii="Cambria" w:hAnsi="Cambria"/>
          <w:sz w:val="16"/>
          <w:szCs w:val="16"/>
          <w:u w:val="single"/>
        </w:rPr>
        <w:t>)</w:t>
      </w:r>
      <w:r w:rsidRPr="00A63553">
        <w:rPr>
          <w:rFonts w:ascii="Cambria" w:hAnsi="Cambria"/>
          <w:u w:val="single"/>
        </w:rPr>
        <w:t xml:space="preserve"> and the ways uneven interactions of governmental strategies and resistance are contingently enacted.</w:t>
      </w:r>
      <w:r w:rsidRPr="00A63553">
        <w:rPr>
          <w:rFonts w:ascii="Cambria" w:hAnsi="Cambria"/>
          <w:sz w:val="10"/>
        </w:rPr>
        <w:t xml:space="preserve"> </w:t>
      </w:r>
      <w:r w:rsidRPr="00A63553">
        <w:rPr>
          <w:rFonts w:ascii="Cambria" w:hAnsi="Cambria"/>
          <w:sz w:val="10"/>
          <w:szCs w:val="16"/>
        </w:rPr>
        <w:t>As examples, Didier Bigo, building upon Pierre Bourdieu, has encouraged a research methodology that privileges a relational approach and focuses on practice;3 William Walters has advocated</w:t>
      </w:r>
      <w:r w:rsidRPr="00A63553">
        <w:rPr>
          <w:rFonts w:ascii="Cambria" w:hAnsi="Cambria"/>
          <w:sz w:val="10"/>
        </w:rPr>
        <w:t xml:space="preserve"> </w:t>
      </w:r>
      <w:r w:rsidRPr="00A63553">
        <w:rPr>
          <w:rFonts w:ascii="Cambria" w:hAnsi="Cambria"/>
          <w:u w:val="single"/>
        </w:rPr>
        <w:t>considering governmentality as a research program rather than as a ‘‘depiction of discrete systems of power;’’4 and</w:t>
      </w:r>
      <w:r w:rsidRPr="00A63553">
        <w:rPr>
          <w:rFonts w:ascii="Cambria" w:hAnsi="Cambria"/>
          <w:sz w:val="10"/>
        </w:rPr>
        <w:t xml:space="preserve"> </w:t>
      </w:r>
      <w:r w:rsidRPr="00A63553">
        <w:rPr>
          <w:rFonts w:ascii="Cambria" w:hAnsi="Cambria"/>
          <w:sz w:val="10"/>
          <w:szCs w:val="16"/>
        </w:rPr>
        <w:t>Michael Merlingen has criticized</w:t>
      </w:r>
      <w:r w:rsidRPr="00A63553">
        <w:rPr>
          <w:rFonts w:ascii="Cambria" w:hAnsi="Cambria"/>
          <w:sz w:val="10"/>
        </w:rPr>
        <w:t xml:space="preserve"> </w:t>
      </w:r>
      <w:r w:rsidRPr="00A63553">
        <w:rPr>
          <w:rFonts w:ascii="Cambria" w:hAnsi="Cambria"/>
          <w:u w:val="single"/>
        </w:rPr>
        <w:t>the downplaying of resistance and the use of ‘‘governmentality’’ as interchangeable with liberalism</w:t>
      </w:r>
      <w:r w:rsidRPr="00A63553">
        <w:rPr>
          <w:rFonts w:ascii="Cambria" w:hAnsi="Cambria"/>
          <w:sz w:val="10"/>
        </w:rPr>
        <w:t>.</w:t>
      </w:r>
      <w:r w:rsidRPr="00A63553">
        <w:rPr>
          <w:rFonts w:ascii="Cambria" w:hAnsi="Cambria"/>
          <w:sz w:val="10"/>
          <w:szCs w:val="16"/>
        </w:rPr>
        <w:t xml:space="preserve">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w:t>
      </w:r>
      <w:r w:rsidRPr="00A63553">
        <w:rPr>
          <w:rFonts w:ascii="Cambria" w:hAnsi="Cambria"/>
          <w:sz w:val="10"/>
        </w:rPr>
        <w:t xml:space="preserve">9 </w:t>
      </w:r>
      <w:r w:rsidRPr="00A63553">
        <w:rPr>
          <w:rFonts w:ascii="Cambria" w:hAnsi="Cambria"/>
          <w:u w:val="single"/>
        </w:rPr>
        <w:t>Scholars who use governmentality as a descriptive tool focus instead on one particular trajectory of global liberalism, that is on the convergence of knowledge and scrutiny of life processes (or biopolitics) and violence and theorize global liberalism as an extremely effective formation, a coherent and powerful Leviathan, where biopolitical tools and violence come together to serve dominant classes or states’ political agendas</w:t>
      </w:r>
      <w:r w:rsidRPr="00A63553">
        <w:rPr>
          <w:rFonts w:ascii="Cambria" w:hAnsi="Cambria"/>
          <w:sz w:val="16"/>
          <w:szCs w:val="16"/>
          <w:u w:val="single"/>
        </w:rPr>
        <w:t>.</w:t>
      </w:r>
      <w:r w:rsidRPr="00A63553">
        <w:rPr>
          <w:rFonts w:ascii="Cambria" w:hAnsi="Cambria"/>
          <w:sz w:val="10"/>
          <w:szCs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scholars who use governmentality as a descriptive tool rely on the same ontological assumptions as the liberal order they criticize and do move away from Foucault’s focus on historical practices in order to privilege abstract theorizations. </w:t>
      </w:r>
      <w:r w:rsidRPr="00A63553">
        <w:rPr>
          <w:rFonts w:ascii="Cambria" w:hAnsi="Cambria"/>
          <w:u w:val="single"/>
        </w:rPr>
        <w:t>By using governmentality as a description of ‘‘liberalism’’ or ‘‘capitalism’’ instead of as a methodology of inquiry on power’s contingent modalities and technologies, these scholars tend to reify a substantialist ontology that ultimately reinforces a liberal conceptualization of subjects and power as standing in a relation of externality and stifles the possibility of reimagining political agency on different grounds.</w:t>
      </w:r>
      <w:r w:rsidRPr="00A63553">
        <w:rPr>
          <w:rFonts w:ascii="Cambria" w:hAnsi="Cambria"/>
          <w:sz w:val="10"/>
        </w:rPr>
        <w:t xml:space="preserve"> ‘‘</w:t>
      </w:r>
      <w:r w:rsidRPr="00A63553">
        <w:rPr>
          <w:rFonts w:ascii="Cambria" w:hAnsi="Cambria"/>
          <w:u w:val="single"/>
        </w:rPr>
        <w:t>Descriptive governmentality’’ constructs a critique of the liberal international order based upon an ontological framework that presupposes that power and subjects are entities possessing qualities that preexist relations. Power is imagined as a ‘‘mighty totality,’’</w:t>
      </w:r>
      <w:r w:rsidRPr="00A63553">
        <w:rPr>
          <w:rFonts w:ascii="Cambria" w:hAnsi="Cambria"/>
          <w:sz w:val="10"/>
        </w:rPr>
        <w:t xml:space="preserve"> </w:t>
      </w:r>
      <w:r w:rsidRPr="00A63553">
        <w:rPr>
          <w:rFonts w:ascii="Cambria" w:hAnsi="Cambria"/>
          <w:sz w:val="10"/>
          <w:szCs w:val="16"/>
        </w:rPr>
        <w:t>and subjects as monads endowed with potentia. As a result, the problematique of political agency is portrayed as a quest for the ‘‘liberation’’ of a subject ontologically gifted with a freedom that power inevitably oppresses.</w:t>
      </w:r>
      <w:r w:rsidRPr="00A63553">
        <w:rPr>
          <w:rFonts w:ascii="Cambria" w:hAnsi="Cambria"/>
          <w:sz w:val="10"/>
        </w:rPr>
        <w:t xml:space="preserve"> </w:t>
      </w:r>
      <w:r w:rsidRPr="00A63553">
        <w:rPr>
          <w:rFonts w:ascii="Cambria" w:hAnsi="Cambria"/>
          <w:u w:val="single"/>
        </w:rPr>
        <w:t>In this way, the conceptualization of political agency remains confined within the liberal struggle of ‘‘freedom’’ and ‘‘oppression.’’ Even researchers who adopt a Foucauldian vocabulary end up falling into</w:t>
      </w:r>
      <w:r w:rsidRPr="00A63553">
        <w:rPr>
          <w:rFonts w:ascii="Cambria" w:hAnsi="Cambria"/>
          <w:sz w:val="10"/>
        </w:rPr>
        <w:t xml:space="preserve"> </w:t>
      </w:r>
      <w:r w:rsidRPr="00A63553">
        <w:rPr>
          <w:rFonts w:ascii="Cambria" w:hAnsi="Cambria"/>
          <w:sz w:val="10"/>
          <w:szCs w:val="16"/>
        </w:rPr>
        <w:t>what Bigo has identified as</w:t>
      </w:r>
      <w:r w:rsidRPr="00A63553">
        <w:rPr>
          <w:rFonts w:ascii="Cambria" w:hAnsi="Cambria"/>
          <w:sz w:val="10"/>
        </w:rPr>
        <w:t xml:space="preserve"> </w:t>
      </w:r>
      <w:r w:rsidRPr="00A63553">
        <w:rPr>
          <w:rFonts w:ascii="Cambria" w:hAnsi="Cambria"/>
          <w:u w:val="single"/>
        </w:rPr>
        <w:t>‘‘traps’’ of political science and international relations theorizing, specifically essentialization and ahistoricism</w:t>
      </w:r>
      <w:r w:rsidRPr="00A63553">
        <w:rPr>
          <w:rFonts w:ascii="Cambria" w:hAnsi="Cambria"/>
          <w:sz w:val="10"/>
          <w:szCs w:val="16"/>
        </w:rPr>
        <w:t>.11I argue here that</w:t>
      </w:r>
      <w:r w:rsidRPr="00A63553">
        <w:rPr>
          <w:rFonts w:ascii="Cambria" w:hAnsi="Cambria"/>
          <w:sz w:val="10"/>
        </w:rPr>
        <w:t xml:space="preserve"> </w:t>
      </w:r>
      <w:r w:rsidRPr="00A63553">
        <w:rPr>
          <w:rFonts w:ascii="Cambria" w:hAnsi="Cambria"/>
          <w:u w:val="single"/>
        </w:rPr>
        <w:t>in order to reimagine political agency an ontological and epistemological turn is necessary, one that relies upon a relational ontology</w:t>
      </w:r>
      <w:r w:rsidRPr="00A63553">
        <w:rPr>
          <w:rFonts w:ascii="Cambria" w:hAnsi="Cambria"/>
          <w:sz w:val="16"/>
          <w:szCs w:val="16"/>
          <w:u w:val="single"/>
        </w:rPr>
        <w:t>.</w:t>
      </w:r>
      <w:r w:rsidRPr="00A63553">
        <w:rPr>
          <w:rFonts w:ascii="Cambria" w:hAnsi="Cambria"/>
          <w:sz w:val="10"/>
          <w:szCs w:val="16"/>
        </w:rPr>
        <w:t xml:space="preserve">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w:t>
      </w:r>
      <w:r w:rsidRPr="00A63553">
        <w:rPr>
          <w:rFonts w:ascii="Cambria" w:hAnsi="Cambria"/>
          <w:u w:val="single"/>
        </w:rPr>
        <w:t>‘‘modest’’ conceptualizations of political agency and also question the overwhelming stability of ‘‘mighty totalities,’’</w:t>
      </w:r>
      <w:r w:rsidRPr="00A63553">
        <w:rPr>
          <w:rFonts w:ascii="Cambria" w:hAnsi="Cambria"/>
          <w:sz w:val="10"/>
        </w:rPr>
        <w:t xml:space="preserve"> </w:t>
      </w:r>
      <w:r w:rsidRPr="00A63553">
        <w:rPr>
          <w:rFonts w:ascii="Cambria" w:hAnsi="Cambria"/>
          <w:sz w:val="10"/>
          <w:szCs w:val="16"/>
        </w:rPr>
        <w:t>such as for instance the international liberal order or the state. In this framework,</w:t>
      </w:r>
      <w:r w:rsidRPr="00A63553">
        <w:rPr>
          <w:rFonts w:ascii="Cambria" w:hAnsi="Cambria"/>
          <w:sz w:val="10"/>
        </w:rPr>
        <w:t xml:space="preserve"> </w:t>
      </w:r>
      <w:r w:rsidRPr="00A63553">
        <w:rPr>
          <w:rFonts w:ascii="Cambria" w:hAnsi="Cambria"/>
          <w:u w:val="single"/>
        </w:rPr>
        <w:t>political action has more to do with playing with the cards that are dealt to us to produce practical effects in specific contexts than with building idealized ‘‘new totalities’’ where perfect conditions might exist. The political ethics that results from non-substantialist ontological positions is one that privileges ‘‘modest’’ engagements and weights political choices with regard to the consequences and distributive effects they may produce in the context where they are made rather than based upon their universal normative aspirations</w:t>
      </w:r>
      <w:r w:rsidRPr="00A63553">
        <w:rPr>
          <w:rFonts w:ascii="Cambria" w:hAnsi="Cambria"/>
          <w:sz w:val="10"/>
        </w:rPr>
        <w:t>.13</w:t>
      </w:r>
    </w:p>
    <w:p w:rsidR="00EB038D" w:rsidRPr="00A63553" w:rsidRDefault="00EB038D" w:rsidP="00EB038D">
      <w:pPr>
        <w:jc w:val="both"/>
        <w:rPr>
          <w:rFonts w:ascii="Cambria" w:hAnsi="Cambria"/>
        </w:rPr>
      </w:pPr>
    </w:p>
    <w:p w:rsidR="00EB038D" w:rsidRPr="00A63553" w:rsidRDefault="00EB038D" w:rsidP="00EB038D">
      <w:pPr>
        <w:pStyle w:val="Heading4"/>
        <w:rPr>
          <w:rFonts w:ascii="Cambria" w:hAnsi="Cambria"/>
        </w:rPr>
      </w:pPr>
      <w:r w:rsidRPr="00A63553">
        <w:rPr>
          <w:rFonts w:ascii="Cambria" w:hAnsi="Cambria"/>
        </w:rPr>
        <w:t>Totalizing claims about the question of liberalism internationally and the extensive levels of biopower maintained by governmentality over the civil world disavows necessary ontopolitical relations to combat structures of empire and  substantialize the narrative of a “mighty leviathan” which creates a desire for a “revolutionary multitude” instead of contingent acts of engagement to reduce the repressiveness of empire (continues to criticize depictions of the state as a totalizing force and the alternative theorist provide such as a “revolutionary multitude” which she argues cannot overcome the regime of empire”</w:t>
      </w:r>
    </w:p>
    <w:p w:rsidR="00EB038D" w:rsidRPr="00A63553" w:rsidRDefault="00EB038D" w:rsidP="00EB038D">
      <w:pPr>
        <w:jc w:val="both"/>
        <w:rPr>
          <w:rFonts w:ascii="Cambria" w:hAnsi="Cambria"/>
          <w:u w:val="single"/>
        </w:rPr>
      </w:pPr>
      <w:r w:rsidRPr="00A63553">
        <w:rPr>
          <w:rStyle w:val="Style13ptBold"/>
          <w:rFonts w:ascii="Cambria" w:hAnsi="Cambria"/>
          <w:sz w:val="14"/>
        </w:rPr>
        <w:t>Zanotti,2014</w:t>
      </w:r>
      <w:r w:rsidRPr="00A63553">
        <w:rPr>
          <w:rFonts w:ascii="Cambria" w:hAnsi="Cambria"/>
          <w:sz w:val="14"/>
          <w:szCs w:val="16"/>
        </w:rPr>
        <w:t>[Laura,</w:t>
      </w:r>
      <w:r w:rsidRPr="00A63553">
        <w:rPr>
          <w:rFonts w:ascii="Cambria" w:hAnsi="Cambria" w:cs="Arial"/>
          <w:sz w:val="14"/>
          <w:szCs w:val="21"/>
          <w:shd w:val="clear" w:color="auto" w:fill="FFFFFF"/>
        </w:rPr>
        <w:t xml:space="preserve"> </w:t>
      </w:r>
      <w:r w:rsidRPr="00A63553">
        <w:rPr>
          <w:rFonts w:ascii="Cambria" w:hAnsi="Cambria"/>
          <w:sz w:val="14"/>
          <w:szCs w:val="16"/>
        </w:rPr>
        <w:t>Laura Zanotti received her Ph.D. from the University of Washington in 2008 and joined the Purdue University faculty in 2009.</w:t>
      </w:r>
      <w:r w:rsidRPr="00A63553">
        <w:rPr>
          <w:rFonts w:ascii="Cambria" w:hAnsi="Cambria" w:cs="Arial"/>
          <w:sz w:val="14"/>
          <w:szCs w:val="21"/>
          <w:shd w:val="clear" w:color="auto" w:fill="FFFFFF"/>
        </w:rPr>
        <w:t>.</w:t>
      </w:r>
      <w:r w:rsidRPr="00A63553">
        <w:rPr>
          <w:rFonts w:ascii="Cambria" w:hAnsi="Cambria"/>
          <w:sz w:val="14"/>
          <w:szCs w:val="16"/>
        </w:rPr>
        <w:t xml:space="preserve"> Governmentality, Ontology, Methodology: Re-thinking Political Agency in the Global ,</w:t>
      </w:r>
      <w:r w:rsidRPr="00A63553">
        <w:rPr>
          <w:rFonts w:ascii="Cambria" w:hAnsi="Cambria"/>
          <w:sz w:val="14"/>
        </w:rPr>
        <w:t xml:space="preserve"> </w:t>
      </w:r>
      <w:r w:rsidRPr="00A63553">
        <w:rPr>
          <w:rFonts w:ascii="Cambria" w:hAnsi="Cambria"/>
          <w:sz w:val="14"/>
          <w:szCs w:val="16"/>
        </w:rPr>
        <w:t>Alternatives: Global, Local, Political 2013, Vol. 38(4)290-291,Febuary 20, 2014, http://alt.sagepub.com/content/38/4/288 In the last twenty years, theories of governmentality have gained considerable traction as a tool for critically exploring techniques of government within and beyond the state.1 Michel Foucault famously defined ‘‘governmentality’’ as the ‘‘conduct of conduct’’ and used it as an analytical tool to study the transformations that made modern modalities of government possible. Unlike ‘‘governance’’ scholarship, which is generally confident in the instruments of liberal government and Western democracies (or at least in their perfectibility),DTY</w:t>
      </w:r>
      <w:r w:rsidRPr="00A63553">
        <w:rPr>
          <w:rFonts w:ascii="Cambria" w:hAnsi="Cambria"/>
          <w:sz w:val="14"/>
        </w:rPr>
        <w:t xml:space="preserve"> </w:t>
      </w:r>
      <w:r w:rsidRPr="00A63553">
        <w:rPr>
          <w:rFonts w:ascii="Cambria" w:hAnsi="Cambria"/>
          <w:sz w:val="14"/>
          <w:szCs w:val="16"/>
        </w:rPr>
        <w:t>To begin with, I will explore the substantialist orientation of ‘‘descriptive governmentality’’ scholars. I will then argue that Foucault’s main contribution to the study of power resides in his nonsubstantialist ontology and methodology. Finally, I will map non-substantialist ontologies across disciplinary boundaries and elaborate on the relevance of a commitment to relationality for conceptualizing political agency</w:t>
      </w:r>
      <w:r w:rsidRPr="00A63553">
        <w:rPr>
          <w:rFonts w:ascii="Cambria" w:hAnsi="Cambria"/>
          <w:sz w:val="14"/>
        </w:rPr>
        <w:t xml:space="preserve">. </w:t>
      </w:r>
      <w:r w:rsidRPr="00A63553">
        <w:rPr>
          <w:rFonts w:ascii="Cambria" w:hAnsi="Cambria"/>
          <w:u w:val="single"/>
        </w:rPr>
        <w:t>The non-substantialist positions I map</w:t>
      </w:r>
      <w:r w:rsidRPr="00A63553">
        <w:rPr>
          <w:rFonts w:ascii="Cambria" w:hAnsi="Cambria"/>
          <w:sz w:val="14"/>
        </w:rPr>
        <w:t xml:space="preserve"> here </w:t>
      </w:r>
      <w:r w:rsidRPr="00A63553">
        <w:rPr>
          <w:rFonts w:ascii="Cambria" w:hAnsi="Cambria"/>
          <w:u w:val="single"/>
        </w:rPr>
        <w:t>do not question liberalism ‘‘descriptively’’ by showing its negative effects, but</w:t>
      </w:r>
      <w:r w:rsidRPr="00A63553">
        <w:rPr>
          <w:rFonts w:ascii="Cambria" w:hAnsi="Cambria"/>
          <w:sz w:val="14"/>
        </w:rPr>
        <w:t xml:space="preserve"> </w:t>
      </w:r>
      <w:r w:rsidRPr="00A63553">
        <w:rPr>
          <w:rFonts w:ascii="Cambria" w:hAnsi="Cambria"/>
          <w:sz w:val="14"/>
          <w:szCs w:val="16"/>
        </w:rPr>
        <w:t>ontologically, epistemologically, and methodologically</w:t>
      </w:r>
      <w:r w:rsidRPr="00A63553">
        <w:rPr>
          <w:rFonts w:ascii="Cambria" w:hAnsi="Cambria"/>
          <w:sz w:val="14"/>
        </w:rPr>
        <w:t xml:space="preserve"> </w:t>
      </w:r>
      <w:r w:rsidRPr="00A63553">
        <w:rPr>
          <w:rFonts w:ascii="Cambria" w:hAnsi="Cambria"/>
          <w:u w:val="single"/>
        </w:rPr>
        <w:t>by embracing the imbrication of power and subjectivity, the centrality of contingency, the importance of ‘‘how’’ things come to matter, and the fundamental ambiguity of power and politics.</w:t>
      </w:r>
      <w:r w:rsidRPr="00A63553">
        <w:rPr>
          <w:rFonts w:ascii="Cambria" w:hAnsi="Cambria"/>
          <w:sz w:val="14"/>
        </w:rPr>
        <w:t xml:space="preserve"> </w:t>
      </w:r>
      <w:r w:rsidRPr="00A63553">
        <w:rPr>
          <w:rFonts w:ascii="Cambria" w:hAnsi="Cambria"/>
          <w:sz w:val="14"/>
          <w:szCs w:val="16"/>
        </w:rPr>
        <w:t>Before I proceed, I need to outline a few caveats. My goal is to explore</w:t>
      </w:r>
      <w:r w:rsidRPr="00A63553">
        <w:rPr>
          <w:rFonts w:ascii="Cambria" w:hAnsi="Cambria"/>
          <w:sz w:val="14"/>
        </w:rPr>
        <w:t xml:space="preserve"> </w:t>
      </w:r>
      <w:r w:rsidRPr="00A63553">
        <w:rPr>
          <w:rFonts w:ascii="Cambria" w:hAnsi="Cambria"/>
          <w:u w:val="single"/>
        </w:rPr>
        <w:t>the connections between ontologies, methodologies, and the possibility for reimagining political agency.</w:t>
      </w:r>
      <w:r w:rsidRPr="00A63553">
        <w:rPr>
          <w:rFonts w:ascii="Cambria" w:hAnsi="Cambria"/>
          <w:sz w:val="14"/>
        </w:rPr>
        <w:t xml:space="preserve"> </w:t>
      </w:r>
      <w:r w:rsidRPr="00A63553">
        <w:rPr>
          <w:rFonts w:ascii="Cambria" w:hAnsi="Cambria"/>
          <w:sz w:val="14"/>
          <w:szCs w:val="16"/>
        </w:rPr>
        <w:t>It is not to offer a critique of all substantialist positions in the analysis of international relations, to address the nuances and subtleties of the theoretical production of governmentality theories in general or of the scholars I criticize, or even less, to engage in a discussion of conceptualizations of the subject and freedom in the western philosophical tradition (though my argument may very well be linked to that debate). While my approach may be vulnerable to the criticism of creating straw persons, I maintain that the examples I have chosen are meant to detect substantialist ontologies in unsuspected places. Similarly, my exploration of non-substantialist positions is not meant to conduct a metatheoretical reflection on how inquiry in international relations ought to be conducted, or to imply that the examples chosen embody the sole non-substantialist positions in the discipline. My goal is to present a selection of nonsubstantialist positions, to assess the ontologies and epistemologies they rely upon, and to explore their relevance for imagining political agency. “Mighty Power and Free Subjects: The Persistence Of Substantialism in Governmentality Theories</w:t>
      </w:r>
      <w:r w:rsidRPr="00A63553">
        <w:rPr>
          <w:rFonts w:ascii="Cambria" w:hAnsi="Cambria"/>
          <w:sz w:val="14"/>
        </w:rPr>
        <w:t xml:space="preserve">” </w:t>
      </w:r>
      <w:r w:rsidRPr="00A63553">
        <w:rPr>
          <w:rFonts w:ascii="Cambria" w:hAnsi="Cambria"/>
          <w:u w:val="single"/>
        </w:rPr>
        <w:t>There can be no subjectum that returns in deconstruction, but only a subject sustained by a web of ontopolitical relations</w:t>
      </w:r>
      <w:r w:rsidRPr="00A63553">
        <w:rPr>
          <w:rFonts w:ascii="Cambria" w:hAnsi="Cambria"/>
          <w:sz w:val="14"/>
        </w:rPr>
        <w:t xml:space="preserve">. Caroline Williams14 </w:t>
      </w:r>
      <w:r w:rsidRPr="00A63553">
        <w:rPr>
          <w:rFonts w:ascii="Cambria" w:hAnsi="Cambria"/>
          <w:u w:val="single"/>
        </w:rPr>
        <w:t>Scholars who use governmentality as a ‘‘descriptive’’ tool illustrate the convergence of biopolitical, disciplinary, and governmental techniques in global liberalism. They explore the oppressive trajectories of the liberal international regime and its violent disposition, and emphasize the overarching effectiveness of its scripts</w:t>
      </w:r>
      <w:r w:rsidRPr="00A63553">
        <w:rPr>
          <w:rFonts w:ascii="Cambria" w:hAnsi="Cambria"/>
          <w:sz w:val="14"/>
        </w:rPr>
        <w:t>.</w:t>
      </w:r>
      <w:r w:rsidRPr="00A63553">
        <w:rPr>
          <w:rFonts w:ascii="Cambria" w:hAnsi="Cambria"/>
          <w:sz w:val="14"/>
          <w:szCs w:val="16"/>
        </w:rPr>
        <w:t>15 While adopting a Foucauldian vocabulary, ‘‘descriptive governmentality’’ positions move away from Foucault’s commitment to relationality.</w:t>
      </w:r>
      <w:r w:rsidRPr="00A63553">
        <w:rPr>
          <w:rFonts w:ascii="Cambria" w:hAnsi="Cambria"/>
          <w:sz w:val="14"/>
        </w:rPr>
        <w:t xml:space="preserve"> </w:t>
      </w:r>
      <w:r w:rsidRPr="00A63553">
        <w:rPr>
          <w:rFonts w:ascii="Cambria" w:hAnsi="Cambria"/>
          <w:u w:val="single"/>
        </w:rPr>
        <w:t>In representing liberalism mainly as an oppressive force driven by repressive intent they substantialize power along the blueprint of a mighty ‘‘Leviathan’’ that can be understood based upon its capacity to impose on others. Depicting liberalism in this way oversimplifies the complex and multifarious political rationalities and instruments of government at play in the context of liberalism and obfuscates the many ways how power strategies and techniques are indeed hijacked and twisted in political encounters and resistance</w:t>
      </w:r>
      <w:r w:rsidRPr="00A63553">
        <w:rPr>
          <w:rFonts w:ascii="Cambria" w:hAnsi="Cambria"/>
          <w:sz w:val="16"/>
          <w:szCs w:val="16"/>
          <w:u w:val="single"/>
        </w:rPr>
        <w:t>.</w:t>
      </w:r>
      <w:r w:rsidRPr="00A63553">
        <w:rPr>
          <w:rFonts w:ascii="Cambria" w:hAnsi="Cambria"/>
          <w:sz w:val="14"/>
          <w:szCs w:val="16"/>
        </w:rPr>
        <w:t xml:space="preserve"> For Sergei Prozorov, the intensification of the biopolitical trajectories of international power leads to the inscription of freedom into governmental diagrams;16 for Michael Hardt and Antonio Negri to the reconstruction of a mightier sovereignty in global Empire;17 and for Mark Duffield to</w:t>
      </w:r>
      <w:r w:rsidRPr="00A63553">
        <w:rPr>
          <w:rFonts w:ascii="Cambria" w:hAnsi="Cambria"/>
          <w:sz w:val="14"/>
        </w:rPr>
        <w:t xml:space="preserve"> </w:t>
      </w:r>
      <w:r w:rsidRPr="00A63553">
        <w:rPr>
          <w:rFonts w:ascii="Cambria" w:hAnsi="Cambria"/>
          <w:u w:val="single"/>
        </w:rPr>
        <w:t>the formation of overarching assemblages of occupation aimed at protecting the life of ‘‘insured’’ population in the rich countries from the circulation of ‘‘surplus, uninsured life’’ migrating from the poor ones.18</w:t>
      </w:r>
      <w:r w:rsidRPr="00A63553">
        <w:rPr>
          <w:rFonts w:ascii="Cambria" w:hAnsi="Cambria"/>
          <w:sz w:val="14"/>
        </w:rPr>
        <w:t xml:space="preserve"> ‘</w:t>
      </w:r>
      <w:r w:rsidRPr="00A63553">
        <w:rPr>
          <w:rFonts w:ascii="Cambria" w:hAnsi="Cambria"/>
          <w:u w:val="single"/>
        </w:rPr>
        <w:t>‘Descriptive governmentality’’ scholars have also emphasized the state’s role in enacting oppressive modalities of rule</w:t>
      </w:r>
      <w:r w:rsidRPr="00A63553">
        <w:rPr>
          <w:rFonts w:ascii="Cambria" w:hAnsi="Cambria"/>
          <w:sz w:val="14"/>
        </w:rPr>
        <w:t xml:space="preserve">. </w:t>
      </w:r>
      <w:r w:rsidRPr="00A63553">
        <w:rPr>
          <w:rFonts w:ascii="Cambria" w:hAnsi="Cambria"/>
          <w:u w:val="single"/>
        </w:rPr>
        <w:t>By coupling biopolitical and governmental techniques of control with the power to declare ‘‘states of exception,’’ states contribute to the obliteration of the possibility of political life</w:t>
      </w:r>
      <w:r w:rsidRPr="00A63553">
        <w:rPr>
          <w:rFonts w:ascii="Cambria" w:hAnsi="Cambria"/>
          <w:sz w:val="14"/>
        </w:rPr>
        <w:t>.</w:t>
      </w:r>
      <w:r w:rsidRPr="00A63553">
        <w:rPr>
          <w:rFonts w:ascii="Cambria" w:hAnsi="Cambria"/>
          <w:sz w:val="14"/>
          <w:szCs w:val="16"/>
        </w:rPr>
        <w:t>19 Agamben sees the Nazi concentration camp as the paradigm for understanding global liberalism,</w:t>
      </w:r>
      <w:r w:rsidRPr="00A63553">
        <w:rPr>
          <w:rFonts w:ascii="Cambria" w:hAnsi="Cambria"/>
          <w:sz w:val="14"/>
        </w:rPr>
        <w:t xml:space="preserve"> </w:t>
      </w:r>
      <w:r w:rsidRPr="00A63553">
        <w:rPr>
          <w:rFonts w:ascii="Cambria" w:hAnsi="Cambria"/>
          <w:u w:val="single"/>
        </w:rPr>
        <w:t>and uses governmentality and biopolitics to theorize that liberal power is a coherent, homogenous, and effective apparatus of domination, a powerful Leviathan where sovereignty and biopolitics are joined together to produce violent and totalizing effects. In his narrative, the subject is continuously exposed to the possibility to be stripped from political rights and to be reduced to ‘‘bare life,’’ a life excluded from the juridical order</w:t>
      </w:r>
      <w:r w:rsidRPr="00A63553">
        <w:rPr>
          <w:rFonts w:ascii="Cambria" w:hAnsi="Cambria"/>
          <w:sz w:val="14"/>
        </w:rPr>
        <w:t xml:space="preserve">. </w:t>
      </w:r>
      <w:r w:rsidRPr="00A63553">
        <w:rPr>
          <w:rFonts w:ascii="Cambria" w:hAnsi="Cambria"/>
          <w:sz w:val="14"/>
          <w:szCs w:val="16"/>
        </w:rPr>
        <w:t xml:space="preserve">Unlike Foucault, who engages in a historical critique of sovereignty, Agamben poses the problem of sovereignty in rather apolitical and juridico-philosophical terms, and creates caricatured extremes.20 Agamben does indeed acknowledge that ‘‘one of the most persistent features of Foucault’s work is its decisive abandonment of the traditional approach to the problem of power, which is based on juridico-institutional models ... in favor of an unprejudiced analysis of the concrete ways in which power penetrates subjects’ very bodies and form of life.’’21 At the same time, however, Agamben takes issue with the claim that Foucault deliberately choose not to develop a theory of power and undertakes the task to build such a theory based upon a question Foucault left open in his latter writings, that is, the way how, in modern states, procedures of individualization (or biopolitical knowledge and control) converge with procedures of totalization.22 In Agamben’s words: ‘‘yet the point at which these two faces of power converge remains strangely unclear in Foucault’s work, so much so that it has even been claimed that Foucault has consistently refused to elaborate a unitary theory of power.’’23 Based upon this consideration, Agamben moves away from Foucault’s historical method in order to construct instead a theory of liberalism centered on a rather undeveloped description of one of its trajectories, that is, the convergence between individualization and totalization. In this way, Agamben creates an abstract and monolithic picture of liberal power and portrays it as a mighty, nefarious, and totalizing entity, analogous to the Nazi concentration camp. Michael Hardt and Toni Negri also portray international liberalism as a mighty oppressive totality. In working with a theoretical apparatus that merges Marxist explanations of social dynamics in terms of class struggle and Foucauldian concepts such as biopolitics and governmentality, Hardt and Negri depict international liberal power and capitalist production as hyperbolic expressions of sovereign power, now made mightier by the capacity to inscribe a vast array of actors within a coherent and unified logic of domination. As Hardt and Negri say, ‘‘Our basic hypothesis is that </w:t>
      </w:r>
      <w:r w:rsidRPr="00A63553">
        <w:rPr>
          <w:rFonts w:ascii="Cambria" w:hAnsi="Cambria"/>
          <w:u w:val="single"/>
        </w:rPr>
        <w:t>sovereignty has taken a new form, composed of series of national and supranational organisms united under a single logic of rule. This new global form of sovereignty is what we call Empire.’’24 Empire is completely immanent it has no territorial limits and nothing escapes it.</w:t>
      </w:r>
      <w:r w:rsidRPr="00A63553">
        <w:rPr>
          <w:rFonts w:ascii="Cambria" w:hAnsi="Cambria"/>
          <w:sz w:val="14"/>
          <w:szCs w:val="16"/>
        </w:rPr>
        <w:t>25 Indeed, for Hardt and Negri,</w:t>
      </w:r>
      <w:r w:rsidRPr="00A63553">
        <w:rPr>
          <w:rFonts w:ascii="Cambria" w:hAnsi="Cambria"/>
          <w:sz w:val="14"/>
        </w:rPr>
        <w:t xml:space="preserve"> ‘‘</w:t>
      </w:r>
      <w:r w:rsidRPr="00A63553">
        <w:rPr>
          <w:rFonts w:ascii="Cambria" w:hAnsi="Cambria"/>
          <w:u w:val="single"/>
        </w:rPr>
        <w:t xml:space="preserve">the concept of Empire posits a regime that effectively encompasses the spatial totality, or really that rules over the entire ‘‘civilized’’ world.’’26 </w:t>
      </w:r>
      <w:r w:rsidRPr="00A63553">
        <w:rPr>
          <w:rFonts w:ascii="Cambria" w:hAnsi="Cambria"/>
          <w:sz w:val="14"/>
        </w:rPr>
        <w:t xml:space="preserve">Hardt </w:t>
      </w:r>
      <w:r w:rsidRPr="00A63553">
        <w:rPr>
          <w:rFonts w:ascii="Cambria" w:hAnsi="Cambria"/>
          <w:u w:val="single"/>
        </w:rPr>
        <w:t>and</w:t>
      </w:r>
      <w:r w:rsidRPr="00A63553">
        <w:rPr>
          <w:rFonts w:ascii="Cambria" w:hAnsi="Cambria"/>
          <w:sz w:val="14"/>
        </w:rPr>
        <w:t xml:space="preserve"> Negri </w:t>
      </w:r>
      <w:r w:rsidRPr="00A63553">
        <w:rPr>
          <w:rFonts w:ascii="Cambria" w:hAnsi="Cambria"/>
          <w:u w:val="single"/>
        </w:rPr>
        <w:t>conceive political transformation as the revolutionary action by a ‘‘multitude’’ that will eventually constitute itself as a ‘‘singularity’’ against the mighty totality of Empire. They imagine the ‘‘multitude’’ and Empire as having internally coherent (yet opposite) aspirations, agendas, and political will</w:t>
      </w:r>
      <w:r w:rsidRPr="00A63553">
        <w:rPr>
          <w:rFonts w:ascii="Cambria" w:hAnsi="Cambria"/>
          <w:sz w:val="16"/>
          <w:szCs w:val="16"/>
          <w:u w:val="single"/>
        </w:rPr>
        <w:t>.</w:t>
      </w:r>
      <w:r w:rsidRPr="00A63553">
        <w:rPr>
          <w:rFonts w:ascii="Cambria" w:hAnsi="Cambria"/>
          <w:sz w:val="14"/>
          <w:szCs w:val="16"/>
        </w:rPr>
        <w:t xml:space="preserve"> While widely adopting a Foucauldian terminology, Hardt and Negri imagine political agency as a drama of subjectivities aimed at acquiring ‘‘quantities’’ of power imagined as an entity. As Hardt and Negri put it: ‘‘The teleology of the multitude is theurgical;</w:t>
      </w:r>
      <w:r w:rsidRPr="00A63553">
        <w:rPr>
          <w:rFonts w:ascii="Cambria" w:hAnsi="Cambria"/>
          <w:sz w:val="14"/>
        </w:rPr>
        <w:t xml:space="preserve"> </w:t>
      </w:r>
      <w:r w:rsidRPr="00A63553">
        <w:rPr>
          <w:rFonts w:ascii="Cambria" w:hAnsi="Cambria"/>
          <w:u w:val="single"/>
        </w:rPr>
        <w:t>it consists in the possibility of directing technologies and production towards its own joy and its own increase of power ... Through circulation the multitude constitutes itself as an active subject</w:t>
      </w:r>
      <w:r w:rsidRPr="00A63553">
        <w:rPr>
          <w:rFonts w:ascii="Cambria" w:hAnsi="Cambria"/>
          <w:sz w:val="14"/>
        </w:rPr>
        <w:t xml:space="preserve">.’’27 </w:t>
      </w:r>
      <w:r w:rsidRPr="00A63553">
        <w:rPr>
          <w:rFonts w:ascii="Cambria" w:hAnsi="Cambria"/>
          <w:u w:val="single"/>
        </w:rPr>
        <w:t>The move toward substantialization of both ‘‘Empire’’ and ‘‘multitude’’ produces an oversimplified but rhetorically powerful portrait of the complexity of world politics and of the multifarious ways how different forces interact. It is indeed an operation of reduction of complexity to dialectics, where political change is framed as bringing about the ideal conditions that would follow reversing the oppressive might of ‘‘Empire.’’</w:t>
      </w:r>
    </w:p>
    <w:p w:rsidR="00EB038D" w:rsidRPr="00A63553" w:rsidRDefault="00EB038D" w:rsidP="00EB038D">
      <w:pPr>
        <w:jc w:val="both"/>
        <w:rPr>
          <w:rFonts w:ascii="Cambria" w:hAnsi="Cambria"/>
          <w:u w:val="single"/>
        </w:rPr>
      </w:pPr>
    </w:p>
    <w:p w:rsidR="00EB038D" w:rsidRPr="00A63553" w:rsidRDefault="00EB038D" w:rsidP="00EB038D">
      <w:pPr>
        <w:pStyle w:val="Heading4"/>
        <w:rPr>
          <w:rFonts w:ascii="Cambria" w:hAnsi="Cambria"/>
        </w:rPr>
      </w:pPr>
      <w:r w:rsidRPr="00A63553">
        <w:rPr>
          <w:rFonts w:ascii="Cambria" w:hAnsi="Cambria"/>
        </w:rPr>
        <w:t xml:space="preserve">The aff fails diagnosing liberal biopolitical power as totalizing and expressing resistance as an absolute rejection of the system 1.)romanticizes liberal power targets and depicts a homogenous  entity which depoliticizes the complexity of political tactics 2.) disengages from the necessary ontological status of power self-reflection and the subject in narratives of international relation theory 3.) obfuscates possibilities for reimagining political agency in the context of blurring boundaries </w:t>
      </w:r>
    </w:p>
    <w:p w:rsidR="00EB038D" w:rsidRPr="00A63553" w:rsidRDefault="00EB038D" w:rsidP="009B6F57">
      <w:pPr>
        <w:rPr>
          <w:rFonts w:ascii="Cambria" w:hAnsi="Cambria"/>
        </w:rPr>
      </w:pPr>
      <w:r w:rsidRPr="00A63553">
        <w:rPr>
          <w:rStyle w:val="Style13ptBold"/>
          <w:rFonts w:ascii="Cambria" w:hAnsi="Cambria"/>
        </w:rPr>
        <w:t xml:space="preserve">  Zanotti,2014</w:t>
      </w:r>
      <w:r w:rsidRPr="00A63553">
        <w:rPr>
          <w:rFonts w:ascii="Cambria" w:hAnsi="Cambria"/>
        </w:rPr>
        <w:t>[Laura, Laura Zanotti received her Ph.D. from the University of Washington in 2008 and joined the Purdue University faculty in 2009.. Governmentality, Ontology, Methodology: Re-thinking Political Agency in the Global , Alternatives: Global, Local, Political 2013, Vol. 38(4) 288-289,Febuary 20, 2014, http://alt.sagepub.com/content/38/4/288 In the last twenty years, theories of governmentality have gained considerable traction as a tool for critically exploring techniques of government within and beyond the state.1 Michel Foucault famously defined ‘‘governmentality’’ as the ‘‘conduct of conduct’’ and used it as an analytical tool to study the transformations that made modern modalities of government possible. Unlike ‘‘governance’’ scholarship, which is generally confident in the instruments of liberal government and Western democracies (or at least in their perfectibility),DTY</w:t>
      </w:r>
    </w:p>
    <w:p w:rsidR="00EB038D" w:rsidRPr="00A63553" w:rsidRDefault="00EB038D" w:rsidP="00EB038D">
      <w:pPr>
        <w:jc w:val="both"/>
        <w:rPr>
          <w:rFonts w:ascii="Cambria" w:hAnsi="Cambria"/>
          <w:u w:val="single"/>
        </w:rPr>
      </w:pPr>
      <w:r w:rsidRPr="00A63553">
        <w:rPr>
          <w:rFonts w:ascii="Cambria" w:hAnsi="Cambria"/>
          <w:sz w:val="12"/>
          <w:szCs w:val="16"/>
        </w:rPr>
        <w:t>Sergei Prozorov ontological horizon is very much in line with Agamben’s and Hardt and Negri’s. For Prozorov,</w:t>
      </w:r>
      <w:r w:rsidRPr="00A63553">
        <w:rPr>
          <w:rFonts w:ascii="Cambria" w:hAnsi="Cambria"/>
          <w:sz w:val="12"/>
        </w:rPr>
        <w:t xml:space="preserve"> </w:t>
      </w:r>
      <w:r w:rsidRPr="00A63553">
        <w:rPr>
          <w:rFonts w:ascii="Cambria" w:hAnsi="Cambria"/>
          <w:u w:val="single"/>
        </w:rPr>
        <w:t>liberal biopolitical power is a totalizing project that abducts human existence in all its aspects.</w:t>
      </w:r>
      <w:r w:rsidRPr="00A63553">
        <w:rPr>
          <w:rFonts w:ascii="Cambria" w:hAnsi="Cambria"/>
          <w:sz w:val="12"/>
        </w:rPr>
        <w:t xml:space="preserve"> While Agamben focused on the convergence of state power and biopolitics, and Hardt and Negri on global empire and revolution, Prozorov explicitly focuses on the problematique of the subject’s ‘‘freedom.’’ For Prozorov, </w:t>
      </w:r>
      <w:r w:rsidRPr="00A63553">
        <w:rPr>
          <w:rFonts w:ascii="Cambria" w:hAnsi="Cambria"/>
          <w:u w:val="single"/>
        </w:rPr>
        <w:t>freedom is ontologically ‘‘anterior and exterior to any form of positive order’’</w:t>
      </w:r>
      <w:r w:rsidRPr="00A63553">
        <w:rPr>
          <w:rFonts w:ascii="Cambria" w:hAnsi="Cambria"/>
          <w:sz w:val="12"/>
        </w:rPr>
        <w:t xml:space="preserve">28 </w:t>
      </w:r>
      <w:r w:rsidRPr="00A63553">
        <w:rPr>
          <w:rFonts w:ascii="Cambria" w:hAnsi="Cambria"/>
          <w:u w:val="single"/>
        </w:rPr>
        <w:t>and essentially antagonistic to it. All discourses of power ‘‘sacrifice the experience of freedom by turning human existence into a project.</w:t>
      </w:r>
      <w:r w:rsidRPr="00A63553">
        <w:rPr>
          <w:rFonts w:ascii="Cambria" w:hAnsi="Cambria"/>
          <w:sz w:val="12"/>
        </w:rPr>
        <w:t xml:space="preserve">’’29 Prozorov envisages </w:t>
      </w:r>
      <w:r w:rsidRPr="00A63553">
        <w:rPr>
          <w:rFonts w:ascii="Cambria" w:hAnsi="Cambria"/>
          <w:u w:val="single"/>
        </w:rPr>
        <w:t>two ways out of the totalizing inscriptions of liberal power.</w:t>
      </w:r>
      <w:r w:rsidRPr="00A63553">
        <w:rPr>
          <w:rFonts w:ascii="Cambria" w:hAnsi="Cambria"/>
          <w:sz w:val="12"/>
        </w:rPr>
        <w:t xml:space="preserve"> On one hand, building on Carl Schmitt, Prozorov situates </w:t>
      </w:r>
      <w:r w:rsidRPr="00A63553">
        <w:rPr>
          <w:rFonts w:ascii="Cambria" w:hAnsi="Cambria"/>
          <w:u w:val="single"/>
        </w:rPr>
        <w:t>the exit point in the subject-sovereign’s act of decision on exceptions through which the foundation of political order is established</w:t>
      </w:r>
      <w:r w:rsidRPr="00A63553">
        <w:rPr>
          <w:rFonts w:ascii="Cambria" w:hAnsi="Cambria"/>
          <w:sz w:val="12"/>
        </w:rPr>
        <w:t xml:space="preserve">.30 </w:t>
      </w:r>
      <w:r w:rsidRPr="00A63553">
        <w:rPr>
          <w:rFonts w:ascii="Cambria" w:hAnsi="Cambria"/>
          <w:u w:val="single"/>
        </w:rPr>
        <w:t>Sovereignty remains the powerful metaphor around which the idea of the subject, as well as power and freedom are constructed.</w:t>
      </w:r>
      <w:r w:rsidRPr="00A63553">
        <w:rPr>
          <w:rFonts w:ascii="Cambria" w:hAnsi="Cambria"/>
          <w:sz w:val="12"/>
        </w:rPr>
        <w:t xml:space="preserve"> On the other hand, Prozorov identifies resistance as t</w:t>
      </w:r>
      <w:r w:rsidRPr="00A63553">
        <w:rPr>
          <w:rFonts w:ascii="Cambria" w:hAnsi="Cambria"/>
          <w:u w:val="single"/>
        </w:rPr>
        <w:t>he ‘‘bottom up’’ act of total rejection of the inscriptions of biopolitics by the oppressed subjects.</w:t>
      </w:r>
      <w:r w:rsidRPr="00A63553">
        <w:rPr>
          <w:rFonts w:ascii="Cambria" w:hAnsi="Cambria"/>
          <w:sz w:val="12"/>
        </w:rPr>
        <w:t xml:space="preserve">31 In this perspective, </w:t>
      </w:r>
      <w:r w:rsidRPr="00A63553">
        <w:rPr>
          <w:rFonts w:ascii="Cambria" w:hAnsi="Cambria"/>
          <w:b/>
          <w:u w:val="single"/>
        </w:rPr>
        <w:t>resistance is articulated as the absolute rejection of the diagram of power and its ‘‘drawing lines.’’ Political agency is portrayed a series of struggles to escape power through acts of ‘‘dispossession’’ by which humanity will achieve ‘‘the end of the exodus of the subject of freedom from the diagram, the recovery of one’s potentiality for being from its biopolitical confinement</w:t>
      </w:r>
      <w:r w:rsidRPr="00A63553">
        <w:rPr>
          <w:rFonts w:ascii="Cambria" w:hAnsi="Cambria"/>
          <w:u w:val="single"/>
        </w:rPr>
        <w:t>.’</w:t>
      </w:r>
      <w:r w:rsidRPr="00A63553">
        <w:rPr>
          <w:rFonts w:ascii="Cambria" w:hAnsi="Cambria"/>
          <w:sz w:val="12"/>
        </w:rPr>
        <w:t xml:space="preserve">’32 </w:t>
      </w:r>
      <w:r w:rsidRPr="00A63553">
        <w:rPr>
          <w:rFonts w:ascii="Cambria" w:hAnsi="Cambria"/>
          <w:u w:val="single"/>
        </w:rPr>
        <w:t>Liberated from all constraints, diagrams, and inscriptions, a freed humanity will live in world of pure possibilities: ‘‘Elated by the infinite expanse of possibilities now available to him</w:t>
      </w:r>
      <w:r w:rsidRPr="00A63553">
        <w:rPr>
          <w:rFonts w:ascii="Cambria" w:hAnsi="Cambria"/>
          <w:sz w:val="12"/>
        </w:rPr>
        <w:t xml:space="preserve"> </w:t>
      </w:r>
      <w:r w:rsidRPr="00A63553">
        <w:rPr>
          <w:rFonts w:ascii="Cambria" w:hAnsi="Cambria"/>
          <w:sz w:val="12"/>
          <w:szCs w:val="16"/>
        </w:rPr>
        <w:t>[sic], he [sic] breaks into a run, eager to return to a life he [sic] never had.’’33 For Agamben and Prozorov,</w:t>
      </w:r>
      <w:r w:rsidRPr="00A63553">
        <w:rPr>
          <w:rFonts w:ascii="Cambria" w:hAnsi="Cambria"/>
          <w:sz w:val="12"/>
        </w:rPr>
        <w:t xml:space="preserve"> </w:t>
      </w:r>
      <w:r w:rsidRPr="00A63553">
        <w:rPr>
          <w:rFonts w:ascii="Cambria" w:hAnsi="Cambria"/>
          <w:u w:val="single"/>
        </w:rPr>
        <w:t>in line with the liberal tradition and with its reductionist conceptualization of the problematique of power, subjects and the political, imagine ‘‘freedom’’ as the subject’s fundamental ontological attribute, a godly status that would be perfectly realized in the absence of external constraints, and that is always potentially crushed by a power conceptualized along the image of a Leviathan endowed with totalizing effectiveness.</w:t>
      </w:r>
      <w:r w:rsidRPr="00A63553">
        <w:rPr>
          <w:rFonts w:ascii="Cambria" w:hAnsi="Cambria"/>
          <w:sz w:val="12"/>
        </w:rPr>
        <w:t xml:space="preserve"> In turn, Hardt and Negri see the making of a unitary subject out of the multitude as the starting point of a political revolution imagined as a drama of entities endowed with unitary will. Notwithstanding their differences, </w:t>
      </w:r>
      <w:r w:rsidRPr="00A63553">
        <w:rPr>
          <w:rFonts w:ascii="Cambria" w:hAnsi="Cambria"/>
          <w:b/>
          <w:u w:val="single"/>
        </w:rPr>
        <w:t>all of these positions imagine power and subjects as substances standing in relations of externality and in this way confine the possibility of political agency to a quest for an immanent condition of perfect freedom or social justice,</w:t>
      </w:r>
      <w:r w:rsidRPr="00A63553">
        <w:rPr>
          <w:rFonts w:ascii="Cambria" w:hAnsi="Cambria"/>
          <w:u w:val="single"/>
        </w:rPr>
        <w:t xml:space="preserve"> that can only be achieved through the rebellion to oppressive transnational biopolitics or the total rejection of its scripts. By portraying liberal power as a mighty nefarious entity along the lines of the Leviathan—or its biopolitical version that is either the Nazi concentration camp or Empire— these positions obfuscate the multifarious ways resistance may be exerted and they narrow political agency to a very limited range of options.</w:t>
      </w:r>
      <w:r w:rsidRPr="00A63553">
        <w:rPr>
          <w:rFonts w:ascii="Cambria" w:hAnsi="Cambria"/>
          <w:sz w:val="12"/>
        </w:rPr>
        <w:t xml:space="preserve"> Furthermore, </w:t>
      </w:r>
      <w:r w:rsidRPr="00A63553">
        <w:rPr>
          <w:rFonts w:ascii="Cambria" w:hAnsi="Cambria"/>
          <w:b/>
          <w:u w:val="single"/>
        </w:rPr>
        <w:t xml:space="preserve">they romanticize the political actors they portray as the targets of liberal power and thus produce the effect of homogenizing and depoliticizing the complexity of political tactics </w:t>
      </w:r>
      <w:r w:rsidRPr="00A63553">
        <w:rPr>
          <w:rFonts w:ascii="Cambria" w:hAnsi="Cambria"/>
          <w:u w:val="single"/>
        </w:rPr>
        <w:t>and rationalities labeled as liberalism as well as the variety of agendas and constituencies that can be found among the opponents of liberal orders.</w:t>
      </w:r>
      <w:r w:rsidRPr="00A63553">
        <w:rPr>
          <w:rFonts w:ascii="Cambria" w:hAnsi="Cambria"/>
          <w:sz w:val="12"/>
        </w:rPr>
        <w:t xml:space="preserve"> In summary, </w:t>
      </w:r>
      <w:r w:rsidRPr="00A63553">
        <w:rPr>
          <w:rFonts w:ascii="Cambria" w:hAnsi="Cambria"/>
          <w:u w:val="single"/>
        </w:rPr>
        <w:t>governmentality as a descriptive tool embraces the same liberal substantialist ontology it is set out to criticize.</w:t>
      </w:r>
      <w:r w:rsidRPr="00A63553">
        <w:rPr>
          <w:rFonts w:ascii="Cambria" w:hAnsi="Cambria"/>
          <w:sz w:val="12"/>
        </w:rPr>
        <w:t xml:space="preserve"> It remains entangled in the problematique of sovereignty and freedom, where agency is imagined mainly as a struggle of free subjects and oppressive power. </w:t>
      </w:r>
      <w:r w:rsidRPr="00A63553">
        <w:rPr>
          <w:rFonts w:ascii="Cambria" w:hAnsi="Cambria"/>
          <w:b/>
          <w:u w:val="single"/>
        </w:rPr>
        <w:t>In this way it ends up obfuscating possibilities for reimaging political agency in the context of blurring boundaries and changing spaces of political life</w:t>
      </w:r>
      <w:r w:rsidRPr="00A63553">
        <w:rPr>
          <w:rFonts w:ascii="Cambria" w:hAnsi="Cambria"/>
          <w:sz w:val="12"/>
        </w:rPr>
        <w:t xml:space="preserve"> The possibilities for liberal forms of freedom may historically depend upon the exercise of discipline.– Andrew Barry, Thomas Osborne, and Nikolas Rose34 By describing power and subjects (or the multitude) as totalities standing in a relation of externality, Agamben, Hardt and Negri, and Prozorov remain embedded in what Thaddeus Jackson and Daniel Nexon called the substantialism of international relations studies. As they put it, The majority of IR theories are substantialist—they presume that entities precede interaction, or that entities are already entities before they enter into social relations with other entities. The most common of these presupposed entities is ‘‘the state,’’ but it is not the only substantialist starting point. Other scholars begin with ‘‘the individual’’ or the ‘‘ethnic group,’’ but the basic ontological move is exactly the same—units come first, then, like billiard balls on a table, they are put into motion and their interactions are the patterns we observe in political life. This analytical or ontological commitment to substances cuts across conventional divisions in the field, including theories in all major paradigms of IR. 35 The subject as an entity preexisting (or necessary) for political interactions is twin to the substantialization of power as a sovereign mighty totality and is central in the political imaginary of international relations theory. </w:t>
      </w:r>
      <w:r w:rsidRPr="00A63553">
        <w:rPr>
          <w:rFonts w:ascii="Cambria" w:hAnsi="Cambria"/>
          <w:u w:val="single"/>
        </w:rPr>
        <w:t>This conceptualization is also central in the liberal formulation of the idea of freedom, as well as in the construction of the liberal political subject</w:t>
      </w:r>
      <w:r w:rsidRPr="00A63553">
        <w:rPr>
          <w:rFonts w:ascii="Cambria" w:hAnsi="Cambria"/>
          <w:sz w:val="12"/>
        </w:rPr>
        <w:t xml:space="preserve">. In Caroline Williams’ terms, ‘‘for liberal thinkers in particular, this ontology of human essence or nature also gives rise to a notion of free will and individual sovereignty which, in turn, underscores the liberal conception of freedom. Here freedom is understood as the conscious and voluntary potentia of the subject acting without external impediments.’’36 Furthermore, Williams argues, ‘‘(f)rom the social contract theory of Hobbes, Locke, and Kant, to its contemporary presentation in the work of John Rawls ... there is a dominant presupposition that the subject is a self contained, unencumbered, rational, and a priori entity who performs a voluntary act of political contract.’’ 37 Reversing Williams’ assertion that ‘‘the reopening of the question of the subject cannot be viewed in isolation from the reexamination of the possible structure of the political,’’38 </w:t>
      </w:r>
      <w:r w:rsidRPr="00A63553">
        <w:rPr>
          <w:rFonts w:ascii="Cambria" w:hAnsi="Cambria"/>
          <w:b/>
          <w:u w:val="single"/>
        </w:rPr>
        <w:t>I want to suggest that the reconceptualization of the possibility of political agency (in particular in the context of the internationalization of politics) cannot take place without a careful reflection on the ontological status of power and the subject in narratives of international relations theory</w:t>
      </w:r>
      <w:r w:rsidRPr="00A63553">
        <w:rPr>
          <w:rFonts w:ascii="Cambria" w:hAnsi="Cambria"/>
          <w:sz w:val="12"/>
        </w:rPr>
        <w:t xml:space="preserve">. I now turn to exploring how ontologically and epistemologically non-substantialist approaches to the study of power and politics are relevant for rethinking political agency and as a methodology for international relations theory. Unlike positions that look at subjects as sovereign entities whose boundaries are ‘‘already there,’’ and at freedom as a pristine condition lost to the oppression of power, Nikolas Rose, relying on Foucault, has studied freedom as an articulation of the problematique of liberal governance.39 In the ‘‘Birth of Biopolitics,’’ Michel Foucault described the emergence of the problematique of ‘‘how much to govern’’ in order not to hamper the ‘‘natural’’ order of the economy as an exquisitely liberal problematique. Elaborating on this position, Rose argued that </w:t>
      </w:r>
      <w:r w:rsidRPr="00A63553">
        <w:rPr>
          <w:rFonts w:ascii="Cambria" w:hAnsi="Cambria"/>
          <w:u w:val="single"/>
        </w:rPr>
        <w:t>Freedom...is no ‘‘natural’’ property of political subjects, awaiting only the removal of constraints for it to flower forth in forms that will ensure the maximization of economic and social wellbeing. The practices of modern freedom have been constructed out of an arduous, haphazard and contingent concatenation of problematizations, strategies of government and techniques of regulation. This is not to say that our freedom is a sham. It is to say that the agonistic relation between liberty and government is an intrinsic part of what we have come to know as freedom</w:t>
      </w:r>
      <w:r w:rsidRPr="00A63553">
        <w:rPr>
          <w:rFonts w:ascii="Cambria" w:hAnsi="Cambria"/>
          <w:sz w:val="12"/>
        </w:rPr>
        <w:t xml:space="preserve">.40 In a similar vein, Barry Hindess has argued that representations of the essence of ‘‘modern man’’ as an autonomous subject coincide with the emergence of forms of liberal government and reflect ways of subjectification that were enacted in the West and then made into universal traits of humanity as such.41 For Foucault, Hindess, and Rose alike, power and freedom cannot be severed. </w:t>
      </w:r>
      <w:r w:rsidRPr="00A63553">
        <w:rPr>
          <w:rFonts w:ascii="Cambria" w:hAnsi="Cambria"/>
          <w:u w:val="single"/>
        </w:rPr>
        <w:t>Yet, the historically contingent modalities of their coconstitution must be explored</w:t>
      </w:r>
      <w:r w:rsidRPr="00A63553">
        <w:rPr>
          <w:rFonts w:ascii="Cambria" w:hAnsi="Cambria"/>
          <w:sz w:val="12"/>
        </w:rPr>
        <w:t xml:space="preserve">. Again, the main contribution of Foucault’s analytics of power is methodological, not descriptive. As Roland Bleiker has put it, for Foucault, ‘‘a theory of power is unable to provide the basis for analytical work, for it assumes a prior objectification of the very power dynamics the theory is trying to assess.’’42 </w:t>
      </w:r>
      <w:r w:rsidRPr="00A63553">
        <w:rPr>
          <w:rFonts w:ascii="Cambria" w:hAnsi="Cambria"/>
          <w:u w:val="single"/>
        </w:rPr>
        <w:t>Power discourses are not ‘‘monolithic forces that subsume everything in sight, crush everything in reach</w:t>
      </w:r>
      <w:r w:rsidRPr="00A63553">
        <w:rPr>
          <w:rFonts w:ascii="Cambria" w:hAnsi="Cambria"/>
          <w:sz w:val="12"/>
        </w:rPr>
        <w:t xml:space="preserve">.’’43 Despite Agamben, Foucault does not portray power as a sort of ‘‘substance’’ that can be held by some individuals or a class, and his refusal to elaborate a theory of power is not accidental. Power for Foucault can only be grasped as it is exerted, and can only be studied in practice </w:t>
      </w:r>
      <w:r w:rsidRPr="00A63553">
        <w:rPr>
          <w:rFonts w:ascii="Cambria" w:hAnsi="Cambria"/>
          <w:u w:val="single"/>
        </w:rPr>
        <w:t>and in the contingency and historicity of its manifestations. Subjects and power are not unitary and ‘‘sovereign’’ entities that stand in relations of externality. Instead, they are imbricated, formed, and transformed in contingent and uneven agonic relations, and can only be defined practically and historically</w:t>
      </w:r>
      <w:r w:rsidRPr="00A63553">
        <w:rPr>
          <w:rFonts w:ascii="Cambria" w:hAnsi="Cambria"/>
          <w:sz w:val="12"/>
        </w:rPr>
        <w:t>. Thus, Foucault does not formulate a new definition of the subject, or, for that matter, power. His interest is indeed in processes of subjectification, that is, ‘‘</w:t>
      </w:r>
      <w:r w:rsidRPr="00A63553">
        <w:rPr>
          <w:rFonts w:ascii="Cambria" w:hAnsi="Cambria"/>
          <w:u w:val="single"/>
        </w:rPr>
        <w:t>the relations and forces which constitute the subject, rather than...an autonomous subject whose reason and agency constitutes knowledge and endows the world with meaning.’</w:t>
      </w:r>
      <w:r w:rsidRPr="00A63553">
        <w:rPr>
          <w:rFonts w:ascii="Cambria" w:hAnsi="Cambria"/>
          <w:sz w:val="12"/>
        </w:rPr>
        <w:t xml:space="preserve">’44 Foucault’s conceptualization of the state follows a similar trajectory. </w:t>
      </w:r>
      <w:r w:rsidRPr="00A63553">
        <w:rPr>
          <w:rFonts w:ascii="Cambria" w:hAnsi="Cambria"/>
          <w:u w:val="single"/>
        </w:rPr>
        <w:t>The notion of the state as sovereign is conceptually analogous to the unitary, free, and rational Enlightenment’s subject. For Foucault, the state is not a presupposition of analysis, but the result of a complex series of administrative and legal processes and activities that need to be explored</w:t>
      </w:r>
    </w:p>
    <w:p w:rsidR="00EB038D" w:rsidRPr="00A63553" w:rsidRDefault="00EB038D" w:rsidP="00EB038D">
      <w:pPr>
        <w:jc w:val="both"/>
        <w:rPr>
          <w:rFonts w:ascii="Cambria" w:hAnsi="Cambria"/>
          <w:u w:val="single"/>
        </w:rPr>
      </w:pPr>
    </w:p>
    <w:p w:rsidR="00EB038D" w:rsidRPr="00A63553" w:rsidRDefault="00EB038D" w:rsidP="00EB038D">
      <w:pPr>
        <w:rPr>
          <w:rFonts w:ascii="Cambria" w:hAnsi="Cambria"/>
        </w:rPr>
      </w:pPr>
    </w:p>
    <w:p w:rsidR="00EB038D" w:rsidRPr="00A63553" w:rsidRDefault="00EB038D" w:rsidP="00EB038D">
      <w:pPr>
        <w:pStyle w:val="Heading1"/>
        <w:rPr>
          <w:rFonts w:ascii="Cambria" w:hAnsi="Cambria"/>
        </w:rPr>
      </w:pPr>
      <w:r w:rsidRPr="00A63553">
        <w:rPr>
          <w:rFonts w:ascii="Cambria" w:hAnsi="Cambria"/>
        </w:rPr>
        <w:t>The Classics – Debate about Debate</w:t>
      </w:r>
    </w:p>
    <w:p w:rsidR="00C91602" w:rsidRPr="00A63553" w:rsidRDefault="00EB038D" w:rsidP="00EB038D">
      <w:pPr>
        <w:pStyle w:val="Heading2"/>
        <w:rPr>
          <w:rFonts w:ascii="Cambria" w:hAnsi="Cambria"/>
        </w:rPr>
      </w:pPr>
      <w:r w:rsidRPr="00A63553">
        <w:rPr>
          <w:rFonts w:ascii="Cambria" w:hAnsi="Cambria"/>
        </w:rPr>
        <w:t>DSRB</w:t>
      </w:r>
    </w:p>
    <w:p w:rsidR="00674EDF" w:rsidRPr="00A63553" w:rsidRDefault="00674EDF" w:rsidP="00674EDF">
      <w:pPr>
        <w:pStyle w:val="Heading3"/>
        <w:rPr>
          <w:rFonts w:ascii="Cambria" w:hAnsi="Cambria"/>
        </w:rPr>
      </w:pPr>
      <w:r w:rsidRPr="00A63553">
        <w:rPr>
          <w:rFonts w:ascii="Cambria" w:hAnsi="Cambria"/>
        </w:rPr>
        <w:t>Black Students Demonized Educ. System</w:t>
      </w:r>
    </w:p>
    <w:p w:rsidR="00C91602" w:rsidRPr="00A63553" w:rsidRDefault="00C91602" w:rsidP="00FE15EF">
      <w:pPr>
        <w:pStyle w:val="Heading4"/>
        <w:rPr>
          <w:rFonts w:ascii="Cambria" w:hAnsi="Cambria"/>
        </w:rPr>
      </w:pPr>
      <w:r w:rsidRPr="00A63553">
        <w:rPr>
          <w:rFonts w:ascii="Cambria" w:hAnsi="Cambria"/>
        </w:rPr>
        <w:t xml:space="preserve">Black youth are constantly demonized for the pitfalls of the US’s modern educational system. </w:t>
      </w:r>
    </w:p>
    <w:p w:rsidR="00C91602" w:rsidRPr="00A63553" w:rsidRDefault="00C91602" w:rsidP="00C91602">
      <w:pPr>
        <w:rPr>
          <w:rFonts w:ascii="Cambria" w:hAnsi="Cambria"/>
        </w:rPr>
      </w:pPr>
      <w:r w:rsidRPr="00A63553">
        <w:rPr>
          <w:rFonts w:ascii="Cambria" w:hAnsi="Cambria"/>
        </w:rPr>
        <w:t>Poor, disenfranchised black youth are constantly blamed for the failure of pedagogical spaces. Popular media figures are able to pit poor black youth as antagonisms to the effectiveness of American society and this popularity is something that transcends class, racial, and gender barriers to create increasingly violent tropes.</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1-2, 2008, NAE</w:t>
      </w:r>
      <w:r w:rsidRPr="00A63553">
        <w:rPr>
          <w:rFonts w:ascii="Cambria" w:eastAsia="Times New Roman" w:hAnsi="Cambria"/>
          <w:sz w:val="20"/>
          <w:szCs w:val="20"/>
        </w:rPr>
        <w:t>)</w:t>
      </w:r>
    </w:p>
    <w:p w:rsidR="00C91602" w:rsidRPr="00A63553" w:rsidRDefault="00C91602" w:rsidP="00C91602">
      <w:pPr>
        <w:rPr>
          <w:rFonts w:ascii="Cambria" w:hAnsi="Cambria"/>
        </w:rPr>
      </w:pPr>
      <w:r w:rsidRPr="00A63553">
        <w:rPr>
          <w:rFonts w:ascii="Cambria" w:hAnsi="Cambria"/>
        </w:rPr>
        <w:t xml:space="preserve">As we near the end of the first decade of the 21st Century, American education is undergoing decisive changes. As other nations around the world have strengthened the public education offered to their youths, </w:t>
      </w:r>
      <w:r w:rsidRPr="00A63553">
        <w:rPr>
          <w:rStyle w:val="StyleUnderline"/>
          <w:rFonts w:ascii="Cambria" w:hAnsi="Cambria"/>
        </w:rPr>
        <w:t>Western nations</w:t>
      </w:r>
      <w:r w:rsidRPr="00A63553">
        <w:rPr>
          <w:rFonts w:ascii="Cambria" w:hAnsi="Cambria"/>
        </w:rPr>
        <w:t xml:space="preserve">, </w:t>
      </w:r>
      <w:r w:rsidRPr="00A63553">
        <w:rPr>
          <w:rStyle w:val="StyleUnderline"/>
          <w:rFonts w:ascii="Cambria" w:hAnsi="Cambria"/>
        </w:rPr>
        <w:t>including the United States and Great Britain, are experiencing a sharp decline in the effectiveness of their public education systems.</w:t>
      </w:r>
      <w:r w:rsidRPr="00A63553">
        <w:rPr>
          <w:rFonts w:ascii="Cambria" w:hAnsi="Cambria"/>
        </w:rPr>
        <w:t xml:space="preserve">1 Significantly, </w:t>
      </w:r>
      <w:r w:rsidRPr="00A63553">
        <w:rPr>
          <w:rStyle w:val="StyleUnderline"/>
          <w:rFonts w:ascii="Cambria" w:hAnsi="Cambria"/>
        </w:rPr>
        <w:t>it is the persistent framing of poor and minority populations as most productive of this decline that seems to drive such feelings of discontent. For as we are told over and over again by the news media, political pundits, candidates, politicians, and experts, to be poor and of color in the United States exponentially increases one’s chances of failing within the public education system</w:t>
      </w:r>
      <w:r w:rsidRPr="00A63553">
        <w:rPr>
          <w:rFonts w:ascii="Cambria" w:hAnsi="Cambria"/>
        </w:rPr>
        <w:t xml:space="preserve">. </w:t>
      </w:r>
      <w:r w:rsidRPr="00A63553">
        <w:rPr>
          <w:rStyle w:val="StyleUnderline"/>
          <w:rFonts w:ascii="Cambria" w:hAnsi="Cambria"/>
        </w:rPr>
        <w:t>Images of young, black and Hispanic youths in failing inner city schools resound through the American social imagination</w:t>
      </w:r>
      <w:r w:rsidRPr="00A63553">
        <w:rPr>
          <w:rFonts w:ascii="Cambria" w:hAnsi="Cambria"/>
        </w:rPr>
        <w:t xml:space="preserve">. And, these youths become representative of a “lost generation,” defying all social and institutional attempts at saving them. Bill </w:t>
      </w:r>
      <w:r w:rsidRPr="00A63553">
        <w:rPr>
          <w:rStyle w:val="StyleUnderline"/>
          <w:rFonts w:ascii="Cambria" w:hAnsi="Cambria"/>
        </w:rPr>
        <w:t>Cosby’s 2003 “Poundcake” speech</w:t>
      </w:r>
      <w:r w:rsidRPr="00A63553">
        <w:rPr>
          <w:rFonts w:ascii="Cambria" w:hAnsi="Cambria"/>
        </w:rPr>
        <w:t xml:space="preserve">, from which I quote at the beginning of this chapter, </w:t>
      </w:r>
      <w:r w:rsidRPr="00A63553">
        <w:rPr>
          <w:rStyle w:val="StyleUnderline"/>
          <w:rFonts w:ascii="Cambria" w:hAnsi="Cambria"/>
        </w:rPr>
        <w:t>is one such example of the rhetoric of educational failure that surrounds economically disenfranchised youths of color.</w:t>
      </w:r>
      <w:r w:rsidRPr="00A63553">
        <w:rPr>
          <w:rFonts w:ascii="Cambria" w:hAnsi="Cambria"/>
        </w:rPr>
        <w:t xml:space="preserve"> Delivered on the anniversary of the 1954 Brown vs. the Topeka, Kansas Board of Education Supreme Court decision, </w:t>
      </w:r>
      <w:r w:rsidRPr="00A63553">
        <w:rPr>
          <w:rStyle w:val="StyleUnderline"/>
          <w:rFonts w:ascii="Cambria" w:hAnsi="Cambria"/>
        </w:rPr>
        <w:t xml:space="preserve">Cosby’s speech has had resounding consequences for the contemporary representation of black youths.2 Cosby’s remarks produced a maelstrom within the news media, creating a public frenzy around the issue. </w:t>
      </w:r>
      <w:r w:rsidRPr="00A63553">
        <w:rPr>
          <w:rFonts w:ascii="Cambria" w:hAnsi="Cambria"/>
        </w:rPr>
        <w:t xml:space="preserve">Cosby was interviewed, and re-interviewed. Important black public intellectuals like Cornel West and Michael Eric Dyson weighed in on the issue. Suffice it to say, everyone had an opinion. As you read the excerpt from Cosby that opens this chapter, it is important to note that he never mentions race, although </w:t>
      </w:r>
      <w:r w:rsidRPr="00A63553">
        <w:rPr>
          <w:rStyle w:val="StyleUnderline"/>
          <w:rFonts w:ascii="Cambria" w:hAnsi="Cambria"/>
        </w:rPr>
        <w:t xml:space="preserve">blackness clearly haunts the address. One envisions the “kind” of people Cosby’s rhetoric represents through the use of rhetorical tropes like “prison” and bad parenting which signify upon images of young, poor Blacks. </w:t>
      </w:r>
      <w:r w:rsidRPr="00A63553">
        <w:rPr>
          <w:rFonts w:ascii="Cambria" w:hAnsi="Cambria"/>
        </w:rPr>
        <w:t xml:space="preserve">The audience for Cosby’s remarks is racially mixed, and news accounts of the speech note laughter and applause from the audience. So </w:t>
      </w:r>
      <w:r w:rsidRPr="00A63553">
        <w:rPr>
          <w:rStyle w:val="StyleUnderline"/>
          <w:rFonts w:ascii="Cambria" w:hAnsi="Cambria"/>
        </w:rPr>
        <w:t>his remarks were intelligible and well-received across racial lines.</w:t>
      </w:r>
      <w:r w:rsidRPr="00A63553">
        <w:rPr>
          <w:rFonts w:ascii="Cambria" w:hAnsi="Cambria"/>
        </w:rPr>
        <w:t xml:space="preserve"> </w:t>
      </w:r>
      <w:r w:rsidRPr="00A63553">
        <w:rPr>
          <w:rStyle w:val="StyleUnderline"/>
          <w:rFonts w:ascii="Cambria" w:hAnsi="Cambria"/>
        </w:rPr>
        <w:t>Cosby’s speech is representative of a strengthening public discourse from within the black middle and upper classes that reproduces and rearticulates ideologies of race, class, and gender that have been traditionally used within the white mainstream</w:t>
      </w:r>
      <w:r w:rsidRPr="00A63553">
        <w:rPr>
          <w:rFonts w:ascii="Cambria" w:hAnsi="Cambria"/>
        </w:rPr>
        <w:t xml:space="preserve">.3 Surprisingly, the black middle and upper classes finds themselves ideologically allied with more conservative representation of minorities and the poor. So </w:t>
      </w:r>
      <w:r w:rsidRPr="00A63553">
        <w:rPr>
          <w:rStyle w:val="StyleUnderline"/>
          <w:rFonts w:ascii="Cambria" w:hAnsi="Cambria"/>
        </w:rPr>
        <w:t>inner city youths of color have become the American scapegoat for the social, political and economic difficulties the nation faces.</w:t>
      </w:r>
      <w:r w:rsidRPr="00A63553">
        <w:rPr>
          <w:rFonts w:ascii="Cambria" w:hAnsi="Cambria"/>
        </w:rPr>
        <w:t xml:space="preserve"> For don’t at risk black youths become drug users and sellers, welfare mothers, thugs, gangsters, and all around criminals? </w:t>
      </w:r>
    </w:p>
    <w:p w:rsidR="00674EDF" w:rsidRPr="00A63553" w:rsidRDefault="00674EDF" w:rsidP="00674EDF">
      <w:pPr>
        <w:pStyle w:val="Heading3"/>
        <w:rPr>
          <w:rFonts w:ascii="Cambria" w:hAnsi="Cambria"/>
        </w:rPr>
      </w:pPr>
      <w:r w:rsidRPr="00A63553">
        <w:rPr>
          <w:rFonts w:ascii="Cambria" w:hAnsi="Cambria"/>
        </w:rPr>
        <w:t>Intersectioanlity K2 Change Pedagogy</w:t>
      </w:r>
    </w:p>
    <w:p w:rsidR="00C91602" w:rsidRPr="00A63553" w:rsidRDefault="00C91602" w:rsidP="00FE15EF">
      <w:pPr>
        <w:pStyle w:val="Heading4"/>
        <w:rPr>
          <w:rFonts w:ascii="Cambria" w:hAnsi="Cambria"/>
        </w:rPr>
      </w:pPr>
      <w:r w:rsidRPr="00A63553">
        <w:rPr>
          <w:rFonts w:ascii="Cambria" w:hAnsi="Cambria"/>
        </w:rPr>
        <w:t>Anti-black pedagogical practices are normalized through reflections of broader societal attitudes. Only an intersectional approach that uses gender, race, and class can cause a paradigm shift in violent pedagogical norms.</w:t>
      </w:r>
    </w:p>
    <w:p w:rsidR="00C91602" w:rsidRPr="00A63553" w:rsidRDefault="00C91602" w:rsidP="00C91602">
      <w:pPr>
        <w:rPr>
          <w:rFonts w:ascii="Cambria" w:hAnsi="Cambria"/>
        </w:rPr>
      </w:pPr>
      <w:r w:rsidRPr="00A63553">
        <w:rPr>
          <w:rFonts w:ascii="Cambria" w:hAnsi="Cambria"/>
        </w:rPr>
        <w:t>Western nations are able to drive anti-black pedagogical norms with depictions of criminalized bodies as the cause for a failing system. Reform to this system has failed because it doesn’t use an intersectional approach that is able to create a paradigm shift that changes how certain bodies are depicted and normalized.</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4-6, 2008, NAE</w:t>
      </w:r>
      <w:r w:rsidRPr="00A63553">
        <w:rPr>
          <w:rFonts w:ascii="Cambria" w:eastAsia="Times New Roman" w:hAnsi="Cambria"/>
          <w:sz w:val="20"/>
          <w:szCs w:val="20"/>
        </w:rPr>
        <w:t>)</w:t>
      </w:r>
    </w:p>
    <w:p w:rsidR="00C91602" w:rsidRPr="00A63553" w:rsidRDefault="00C91602" w:rsidP="00C91602">
      <w:pPr>
        <w:rPr>
          <w:rStyle w:val="StyleUnderline"/>
          <w:rFonts w:ascii="Cambria" w:hAnsi="Cambria"/>
        </w:rPr>
      </w:pPr>
      <w:r w:rsidRPr="00A63553">
        <w:rPr>
          <w:rFonts w:ascii="Cambria" w:hAnsi="Cambria"/>
        </w:rPr>
        <w:t xml:space="preserve">Education theorist Ludwig </w:t>
      </w:r>
      <w:r w:rsidRPr="00A63553">
        <w:rPr>
          <w:rStyle w:val="StyleUnderline"/>
          <w:rFonts w:ascii="Cambria" w:hAnsi="Cambria"/>
        </w:rPr>
        <w:t>Pongratz argues</w:t>
      </w:r>
      <w:r w:rsidRPr="00A63553">
        <w:rPr>
          <w:rFonts w:ascii="Cambria" w:hAnsi="Cambria"/>
        </w:rPr>
        <w:t xml:space="preserve"> that the testing focus in the standards and accountability movement is “probably the most effective means of realizing disciplinary procedures.”11 He argues further </w:t>
      </w:r>
      <w:r w:rsidRPr="00A63553">
        <w:rPr>
          <w:rStyle w:val="StyleUnderline"/>
          <w:rFonts w:ascii="Cambria" w:hAnsi="Cambria"/>
        </w:rPr>
        <w:t>that the contemporary “reformist drive” sweeping western nations is a tool designed to replicate normative practices, values, beliefs and behaviors consistent with the broader society.</w:t>
      </w:r>
      <w:r w:rsidRPr="00A63553">
        <w:rPr>
          <w:rFonts w:ascii="Cambria" w:hAnsi="Cambria"/>
        </w:rPr>
        <w:t xml:space="preserve"> In other words, building on the work of Michel Foucault, </w:t>
      </w:r>
      <w:r w:rsidRPr="00A63553">
        <w:rPr>
          <w:rStyle w:val="StyleUnderline"/>
          <w:rFonts w:ascii="Cambria" w:hAnsi="Cambria"/>
        </w:rPr>
        <w:t>Pongratz argues that the educational system, including reform efforts, function as a disciplinary “apparatus” that shapes and molds social bodies into normalized social systems.</w:t>
      </w:r>
      <w:r w:rsidRPr="00A63553">
        <w:rPr>
          <w:rFonts w:ascii="Cambria" w:hAnsi="Cambria"/>
        </w:rPr>
        <w:t xml:space="preserve">12 </w:t>
      </w:r>
      <w:r w:rsidRPr="00A63553">
        <w:rPr>
          <w:rStyle w:val="StyleUnderline"/>
          <w:rFonts w:ascii="Cambria" w:hAnsi="Cambria"/>
        </w:rPr>
        <w:t>The disciplinary character of modern education systems do not operate through institutional control, but instead through the positioning of social bodies to engage in self-control, an internalization of the discourse of institutional power.</w:t>
      </w:r>
      <w:r w:rsidRPr="00A63553">
        <w:rPr>
          <w:rFonts w:ascii="Cambria" w:hAnsi="Cambria"/>
        </w:rPr>
        <w:t xml:space="preserve"> Pongratz notes that “</w:t>
      </w:r>
      <w:r w:rsidRPr="00A63553">
        <w:rPr>
          <w:rStyle w:val="StyleUnderline"/>
          <w:rFonts w:ascii="Cambria" w:hAnsi="Cambria"/>
        </w:rPr>
        <w:t>in this way, it becomes possible to integrate school pupils into the school’s institutional framework more effectively than ever before</w:t>
      </w:r>
      <w:r w:rsidRPr="00A63553">
        <w:rPr>
          <w:rFonts w:ascii="Cambria" w:hAnsi="Cambria"/>
        </w:rPr>
        <w:t xml:space="preserve">.”13 Acclaimed French Sociologist Pierre Bourdieu’ theory of habitus is useful here. For Bourdieu, habitas represents the incorporation of the “social into the corporeal.”14 Gender theorist </w:t>
      </w:r>
      <w:r w:rsidRPr="00A63553">
        <w:rPr>
          <w:rStyle w:val="StyleUnderline"/>
          <w:rFonts w:ascii="Cambria" w:hAnsi="Cambria"/>
        </w:rPr>
        <w:t>Terry Lovell argues “Through habitus, social norms are incorporated in the body of the individual subject</w:t>
      </w:r>
      <w:r w:rsidRPr="00A63553">
        <w:rPr>
          <w:rFonts w:ascii="Cambria" w:hAnsi="Cambria"/>
        </w:rPr>
        <w:t xml:space="preserve">.”15 </w:t>
      </w:r>
      <w:r w:rsidRPr="00A63553">
        <w:rPr>
          <w:rStyle w:val="StyleUnderline"/>
          <w:rFonts w:ascii="Cambria" w:hAnsi="Cambria"/>
        </w:rPr>
        <w:t>An institution, like those attached to public education in the U.S. “can only be efficacious if it is objectified in bodies in the form of durable dispositions that recognize and comply with the specific demands of a given institutional area of activity.”</w:t>
      </w:r>
      <w:r w:rsidRPr="00A63553">
        <w:rPr>
          <w:rFonts w:ascii="Cambria" w:hAnsi="Cambria"/>
        </w:rPr>
        <w:t xml:space="preserve">16 In other words, </w:t>
      </w:r>
      <w:r w:rsidRPr="00A63553">
        <w:rPr>
          <w:rStyle w:val="StyleUnderline"/>
          <w:rFonts w:ascii="Cambria" w:hAnsi="Cambria"/>
        </w:rPr>
        <w:t>the disciplinary character of the school system only functions in so much as disciplinary parameters can be internalized by the members of a social body</w:t>
      </w:r>
      <w:r w:rsidRPr="00A63553">
        <w:rPr>
          <w:rFonts w:ascii="Cambria" w:hAnsi="Cambria"/>
        </w:rPr>
        <w:t xml:space="preserve">. What is missing from the study of education reform and the black/white “achievement gap” is an analysis of the discursive construction of racial “images and stereotypes with which” the public is “confronted.”17 </w:t>
      </w:r>
      <w:r w:rsidRPr="00A63553">
        <w:rPr>
          <w:rStyle w:val="StyleUnderline"/>
          <w:rFonts w:ascii="Cambria" w:hAnsi="Cambria"/>
        </w:rPr>
        <w:t>Public discourse about education reform</w:t>
      </w:r>
      <w:r w:rsidRPr="00A63553">
        <w:rPr>
          <w:rFonts w:ascii="Cambria" w:hAnsi="Cambria"/>
        </w:rPr>
        <w:t xml:space="preserve">, particularly that which revolves around the black/ white achievement gap, </w:t>
      </w:r>
      <w:r w:rsidRPr="00A63553">
        <w:rPr>
          <w:rStyle w:val="StyleUnderline"/>
          <w:rFonts w:ascii="Cambria" w:hAnsi="Cambria"/>
        </w:rPr>
        <w:t>requires the use of race, class, and gender imagery that is intelligible to the general public.</w:t>
      </w:r>
      <w:r w:rsidRPr="00A63553">
        <w:rPr>
          <w:rFonts w:ascii="Cambria" w:hAnsi="Cambria"/>
        </w:rPr>
        <w:t xml:space="preserve"> In essence, </w:t>
      </w:r>
      <w:r w:rsidRPr="00A63553">
        <w:rPr>
          <w:rStyle w:val="StyleUnderline"/>
          <w:rFonts w:ascii="Cambria" w:hAnsi="Cambria"/>
        </w:rPr>
        <w:t>from experts to politicians to the news media, public representations of black underachievement and reform efforts depend on the versatility of social and cultural stereotypes consistent with the argumentative structures and social ideologies that make rhetorical efforts at reform intelligible</w:t>
      </w:r>
      <w:r w:rsidRPr="00A63553">
        <w:rPr>
          <w:rFonts w:ascii="Cambria" w:hAnsi="Cambria"/>
        </w:rPr>
        <w:t xml:space="preserve">. </w:t>
      </w:r>
      <w:r w:rsidRPr="00A63553">
        <w:rPr>
          <w:rStyle w:val="StyleUnderline"/>
          <w:rFonts w:ascii="Cambria" w:hAnsi="Cambria"/>
        </w:rPr>
        <w:t>Education reform engages in a discourse of “paradigm shift.”</w:t>
      </w:r>
      <w:r w:rsidRPr="00A63553">
        <w:rPr>
          <w:rFonts w:ascii="Cambria" w:hAnsi="Cambria"/>
        </w:rPr>
        <w:t xml:space="preserve">18 In essence </w:t>
      </w:r>
      <w:r w:rsidRPr="00A63553">
        <w:rPr>
          <w:rStyle w:val="StyleUnderline"/>
          <w:rFonts w:ascii="Cambria" w:hAnsi="Cambria"/>
        </w:rPr>
        <w:t>there is a discursive consistency amongst education reform proponents for characterizing reform efforts as a change in perspective from previous values and beliefs about how best to educate America’s youth.</w:t>
      </w:r>
      <w:r w:rsidRPr="00A63553">
        <w:rPr>
          <w:rFonts w:ascii="Cambria" w:hAnsi="Cambria"/>
        </w:rPr>
        <w:t xml:space="preserve"> Philosophy of education scholar Jeff Stickney argues that </w:t>
      </w:r>
      <w:r w:rsidRPr="00A63553">
        <w:rPr>
          <w:rStyle w:val="StyleUnderline"/>
          <w:rFonts w:ascii="Cambria" w:hAnsi="Cambria"/>
        </w:rPr>
        <w:t>scholars interested in the production of education reform discourse should be concerned with “how a change of perception is to be brought about or secured.”</w:t>
      </w:r>
      <w:r w:rsidRPr="00A63553">
        <w:rPr>
          <w:rFonts w:ascii="Cambria" w:hAnsi="Cambria"/>
        </w:rPr>
        <w:t xml:space="preserve">19 In other words, Stickney argues that </w:t>
      </w:r>
      <w:r w:rsidRPr="00A63553">
        <w:rPr>
          <w:rStyle w:val="StyleUnderline"/>
          <w:rFonts w:ascii="Cambria" w:hAnsi="Cambria"/>
        </w:rPr>
        <w:t>the discourse supporting educational reform functions to discipline educators into a compliance that belies any attempt to critique and engage the viability of the reform effort to the specific contexts educators find themselves working within</w:t>
      </w:r>
      <w:r w:rsidRPr="00A63553">
        <w:rPr>
          <w:rFonts w:ascii="Cambria" w:hAnsi="Cambria"/>
        </w:rPr>
        <w:t xml:space="preserve">.20 While Stickney is interested in engaging such discourse for the purpose of furthering theoretical scholarship on curriculum development, his </w:t>
      </w:r>
      <w:r w:rsidRPr="00A63553">
        <w:rPr>
          <w:rStyle w:val="StyleUnderline"/>
          <w:rFonts w:ascii="Cambria" w:hAnsi="Cambria"/>
        </w:rPr>
        <w:t xml:space="preserve">study raises the question of how the public discourse surrounding education reform may function to discipline its differently situated stakeholders. </w:t>
      </w:r>
    </w:p>
    <w:p w:rsidR="00674EDF" w:rsidRPr="00A63553" w:rsidRDefault="00674EDF" w:rsidP="00674EDF">
      <w:pPr>
        <w:pStyle w:val="Heading3"/>
        <w:rPr>
          <w:rFonts w:ascii="Cambria" w:hAnsi="Cambria"/>
        </w:rPr>
      </w:pPr>
      <w:r w:rsidRPr="00A63553">
        <w:rPr>
          <w:rFonts w:ascii="Cambria" w:hAnsi="Cambria"/>
        </w:rPr>
        <w:t>Debate Privileges White Male Performance</w:t>
      </w:r>
    </w:p>
    <w:p w:rsidR="00C91602" w:rsidRPr="00A63553" w:rsidRDefault="00C91602" w:rsidP="00764BF4">
      <w:pPr>
        <w:pStyle w:val="Heading4"/>
        <w:rPr>
          <w:rFonts w:ascii="Cambria" w:hAnsi="Cambria"/>
        </w:rPr>
      </w:pPr>
      <w:r w:rsidRPr="00A63553">
        <w:rPr>
          <w:rFonts w:ascii="Cambria" w:hAnsi="Cambria"/>
        </w:rPr>
        <w:t>Debate is whitewashed through the crafting of a privileged white male performance that forces minority debaters to stylistically assimilate into certain normative debate practices acting as an active disembodiment of their own culture within debate.</w:t>
      </w:r>
    </w:p>
    <w:p w:rsidR="00C91602" w:rsidRPr="00A63553" w:rsidRDefault="00C91602" w:rsidP="00C91602">
      <w:pPr>
        <w:rPr>
          <w:rFonts w:ascii="Cambria" w:hAnsi="Cambria"/>
        </w:rPr>
      </w:pPr>
      <w:r w:rsidRPr="00A63553">
        <w:rPr>
          <w:rFonts w:ascii="Cambria" w:hAnsi="Cambria"/>
        </w:rPr>
        <w:t>Debate creates cultural and behavioral barriers that are able to performatively exclude certain bodies based on cultural and performative difference. This puts minority debaters in a position where they are forced to assimilate into whitewashed debate to be successful. This white washing causes minority debaters to disembody from their culture to fit into the institutional norms of debate meaning inevitably they themselves are either whitewashed or excluded from the activity.</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68-69, 2008, NAE</w:t>
      </w:r>
      <w:r w:rsidRPr="00A63553">
        <w:rPr>
          <w:rFonts w:ascii="Cambria" w:eastAsia="Times New Roman" w:hAnsi="Cambria"/>
          <w:sz w:val="20"/>
          <w:szCs w:val="20"/>
        </w:rPr>
        <w:t>)</w:t>
      </w:r>
    </w:p>
    <w:p w:rsidR="00C91602" w:rsidRPr="00A63553" w:rsidRDefault="00C91602" w:rsidP="00C91602">
      <w:pPr>
        <w:tabs>
          <w:tab w:val="left" w:pos="3510"/>
        </w:tabs>
        <w:rPr>
          <w:rStyle w:val="StyleUnderline"/>
          <w:rFonts w:ascii="Cambria" w:hAnsi="Cambria"/>
        </w:rPr>
      </w:pPr>
      <w:r w:rsidRPr="00A63553">
        <w:rPr>
          <w:rFonts w:ascii="Cambria" w:hAnsi="Cambria"/>
        </w:rPr>
        <w:t xml:space="preserve">Stepp argues that </w:t>
      </w:r>
      <w:r w:rsidRPr="00A63553">
        <w:rPr>
          <w:rStyle w:val="StyleUnderline"/>
          <w:rFonts w:ascii="Cambria" w:hAnsi="Cambria"/>
        </w:rPr>
        <w:t>cultural and behavioral barriers exist within the national college policy debate community that contribute to an environment hostile to racial, ethnic, gender, and sexual differences</w:t>
      </w:r>
      <w:r w:rsidRPr="00A63553">
        <w:rPr>
          <w:rFonts w:ascii="Cambria" w:hAnsi="Cambria"/>
        </w:rPr>
        <w:t xml:space="preserve">.22 I think it is important to theorize the performative implications of this hostility. </w:t>
      </w:r>
      <w:r w:rsidRPr="00A63553">
        <w:rPr>
          <w:rStyle w:val="StyleUnderline"/>
          <w:rFonts w:ascii="Cambria" w:hAnsi="Cambria"/>
        </w:rPr>
        <w:t>If the image of the successful, national level debater is signified by a white, male, and economically privileged body, then the stylistic practices of those bodies become the standard by which all other bodies are evaluated</w:t>
      </w:r>
      <w:r w:rsidRPr="00A63553">
        <w:rPr>
          <w:rFonts w:ascii="Cambria" w:hAnsi="Cambria"/>
        </w:rPr>
        <w:t xml:space="preserve">. Their practices, their behaviors, </w:t>
      </w:r>
      <w:r w:rsidRPr="00A63553">
        <w:rPr>
          <w:rStyle w:val="StyleUnderline"/>
          <w:rFonts w:ascii="Cambria" w:hAnsi="Cambria"/>
        </w:rPr>
        <w:t>their identities become the models or thrones upon which others must sacrifice their identities in the pursuit of “the ballot” or the win. It is the combination of cultural values, behavioral practices, and the significance of the flesh that remain barriers to the inclusion of othered bodies and identities.</w:t>
      </w:r>
      <w:r w:rsidRPr="00A63553">
        <w:rPr>
          <w:rFonts w:ascii="Cambria" w:hAnsi="Cambria"/>
        </w:rPr>
        <w:t xml:space="preserve"> In other words, the habitus I mention in Chapter One. The “stylistic procedures” of the community are but one way in which the boundaries of participation are maintained. Warner notes that “stylistic procedures” refer to, but are not limited to, “rate of delivery, note-taking techniques, what qualifies as evidence, and other technical presentation issues.”23 Shanahan notes that </w:t>
      </w:r>
      <w:r w:rsidRPr="00A63553">
        <w:rPr>
          <w:rStyle w:val="StyleUnderline"/>
          <w:rFonts w:ascii="Cambria" w:hAnsi="Cambria"/>
        </w:rPr>
        <w:t>there are “violent forms of domination throughout debate practice” that include “brutalizing forms of technique – that is, outrageous levels of speed in concert with impressive word economy, slavish devotion to the...minutiae of flowing where ink passes for argument” and the “inevitable, speech reconstruction by debaters.”</w:t>
      </w:r>
      <w:r w:rsidRPr="00A63553">
        <w:rPr>
          <w:rFonts w:ascii="Cambria" w:hAnsi="Cambria"/>
        </w:rPr>
        <w:t xml:space="preserve">24 Warner notes that </w:t>
      </w:r>
      <w:r w:rsidRPr="00A63553">
        <w:rPr>
          <w:rStyle w:val="StyleUnderline"/>
          <w:rFonts w:ascii="Cambria" w:hAnsi="Cambria"/>
        </w:rPr>
        <w:t>these “stylistic procedures” are developed and maintained through systems of privilege that lock out minority participants.</w:t>
      </w:r>
      <w:r w:rsidRPr="00A63553">
        <w:rPr>
          <w:rFonts w:ascii="Cambria" w:hAnsi="Cambria"/>
        </w:rPr>
        <w:t xml:space="preserve"> Yet, the “stylistic procedures” of the community also include certain parameters or boundaries for identity performance. </w:t>
      </w:r>
      <w:r w:rsidRPr="00A63553">
        <w:rPr>
          <w:rStyle w:val="StyleUnderline"/>
          <w:rFonts w:ascii="Cambria" w:hAnsi="Cambria"/>
        </w:rPr>
        <w:t>Style includes bodily performance, from how we style the body, to how our bodies signify as part of our rhetorical practices.</w:t>
      </w:r>
      <w:r w:rsidRPr="00A63553">
        <w:rPr>
          <w:rFonts w:ascii="Cambria" w:hAnsi="Cambria"/>
        </w:rPr>
        <w:t xml:space="preserve"> It is not simply the “stylistic procedures” relevant to actual debate competition itself, but the social and cultural stylistic practices of the debate community relevant to the performances of race, gender, class, and sexuality. In other words, </w:t>
      </w:r>
      <w:r w:rsidRPr="00A63553">
        <w:rPr>
          <w:rStyle w:val="StyleUnderline"/>
          <w:rFonts w:ascii="Cambria" w:hAnsi="Cambria"/>
        </w:rPr>
        <w:t>the performance of identity is integral to the “stylistic procedures” that produce a social and competitive environment hostile to shades of difference. The stylistic norms of the policy debate community are inextricably attached to the social performance of identity.</w:t>
      </w:r>
      <w:r w:rsidRPr="00A63553">
        <w:rPr>
          <w:rFonts w:ascii="Cambria" w:hAnsi="Cambria"/>
        </w:rPr>
        <w:t xml:space="preserve"> In other words, if </w:t>
      </w:r>
      <w:r w:rsidRPr="00A63553">
        <w:rPr>
          <w:rStyle w:val="StyleUnderline"/>
          <w:rFonts w:ascii="Cambria" w:hAnsi="Cambria"/>
        </w:rPr>
        <w:t>the stylistic norms privilege the stylistic choices of white, straight, economically privileged males</w:t>
      </w:r>
      <w:r w:rsidRPr="00A63553">
        <w:rPr>
          <w:rFonts w:ascii="Cambria" w:hAnsi="Cambria"/>
        </w:rPr>
        <w:t xml:space="preserve">, as is clearly indicated by their statistical representation at the heights of competitive success, then </w:t>
      </w:r>
      <w:r w:rsidRPr="00A63553">
        <w:rPr>
          <w:rStyle w:val="StyleUnderline"/>
          <w:rFonts w:ascii="Cambria" w:hAnsi="Cambria"/>
        </w:rPr>
        <w:t>difference marks one as other unless the individual performs according to those stylistic and identity-based norms. Racially</w:t>
      </w:r>
      <w:r w:rsidRPr="00A63553">
        <w:rPr>
          <w:rFonts w:ascii="Cambria" w:hAnsi="Cambria"/>
        </w:rPr>
        <w:t xml:space="preserve"> and/or ethnically </w:t>
      </w:r>
      <w:r w:rsidRPr="00A63553">
        <w:rPr>
          <w:rStyle w:val="StyleUnderline"/>
          <w:rFonts w:ascii="Cambria" w:hAnsi="Cambria"/>
        </w:rPr>
        <w:t>different bodies must perform themselves according to the cultural norms of the debate community</w:t>
      </w:r>
      <w:r w:rsidRPr="00A63553">
        <w:rPr>
          <w:rFonts w:ascii="Cambria" w:hAnsi="Cambria"/>
        </w:rPr>
        <w:t xml:space="preserve">. For UDL students </w:t>
      </w:r>
      <w:r w:rsidRPr="00A63553">
        <w:rPr>
          <w:rStyle w:val="StyleUnderline"/>
          <w:rFonts w:ascii="Cambria" w:hAnsi="Cambria"/>
        </w:rPr>
        <w:t>it can often mean changing one’s appearance, standardizing language practices, and eschewing cultural practices at least while participating in debate.</w:t>
      </w:r>
      <w:r w:rsidRPr="00A63553">
        <w:rPr>
          <w:rFonts w:ascii="Cambria" w:hAnsi="Cambria"/>
        </w:rPr>
        <w:t xml:space="preserve"> In essence, </w:t>
      </w:r>
      <w:r w:rsidRPr="00A63553">
        <w:rPr>
          <w:rStyle w:val="StyleUnderline"/>
          <w:rFonts w:ascii="Cambria" w:hAnsi="Cambria"/>
        </w:rPr>
        <w:t>students of color are performatively “whitened” in order to have an opportunity for achieving in debate competitions</w:t>
      </w:r>
      <w:r w:rsidRPr="00A63553">
        <w:rPr>
          <w:rFonts w:ascii="Cambria" w:hAnsi="Cambria"/>
        </w:rPr>
        <w:t xml:space="preserve">. “Acting </w:t>
      </w:r>
      <w:r w:rsidRPr="00A63553">
        <w:rPr>
          <w:rStyle w:val="StyleUnderline"/>
          <w:rFonts w:ascii="Cambria" w:hAnsi="Cambria"/>
        </w:rPr>
        <w:t>black” or brown is problematic because those performative identities are not privileged in terms of successful participation.</w:t>
      </w:r>
      <w:r w:rsidRPr="00A63553">
        <w:rPr>
          <w:rFonts w:ascii="Cambria" w:hAnsi="Cambria"/>
        </w:rPr>
        <w:t xml:space="preserve"> In fact, </w:t>
      </w:r>
      <w:r w:rsidRPr="00A63553">
        <w:rPr>
          <w:rStyle w:val="StyleUnderline"/>
          <w:rFonts w:ascii="Cambria" w:hAnsi="Cambria"/>
        </w:rPr>
        <w:t>they signify a difference, an opposite, a negative differential.</w:t>
      </w:r>
      <w:r w:rsidRPr="00A63553">
        <w:rPr>
          <w:rFonts w:ascii="Cambria" w:hAnsi="Cambria"/>
        </w:rPr>
        <w:t xml:space="preserve"> It is not that the debate community actively operates to exclude based on race, instead </w:t>
      </w:r>
      <w:r w:rsidRPr="00A63553">
        <w:rPr>
          <w:rStyle w:val="StyleUnderline"/>
          <w:rFonts w:ascii="Cambria" w:hAnsi="Cambria"/>
        </w:rPr>
        <w:t xml:space="preserve">it is an exclusion based on racial performance, in other words, how the differentially colored body chooses to style itself. </w:t>
      </w:r>
    </w:p>
    <w:p w:rsidR="00674EDF" w:rsidRPr="00A63553" w:rsidRDefault="00674EDF" w:rsidP="00674EDF">
      <w:pPr>
        <w:pStyle w:val="Heading3"/>
        <w:rPr>
          <w:rFonts w:ascii="Cambria" w:hAnsi="Cambria"/>
        </w:rPr>
      </w:pPr>
      <w:r w:rsidRPr="00A63553">
        <w:rPr>
          <w:rFonts w:ascii="Cambria" w:hAnsi="Cambria"/>
        </w:rPr>
        <w:t>Debate About Community Issues K2 Engagement</w:t>
      </w:r>
    </w:p>
    <w:p w:rsidR="00C91602" w:rsidRPr="00A63553" w:rsidRDefault="00C91602" w:rsidP="00674EDF">
      <w:pPr>
        <w:pStyle w:val="Heading4"/>
        <w:rPr>
          <w:rFonts w:ascii="Cambria" w:hAnsi="Cambria"/>
        </w:rPr>
      </w:pPr>
      <w:r w:rsidRPr="00A63553">
        <w:rPr>
          <w:rFonts w:ascii="Cambria" w:hAnsi="Cambria"/>
        </w:rPr>
        <w:t>Otherized students in debate are able to refuse assimilation into white performances by engaging the resolution through localized community issues that they can actually have an effect on.</w:t>
      </w:r>
    </w:p>
    <w:p w:rsidR="00C91602" w:rsidRPr="00A63553" w:rsidRDefault="00C91602" w:rsidP="00C91602">
      <w:pPr>
        <w:rPr>
          <w:rFonts w:ascii="Cambria" w:hAnsi="Cambria"/>
        </w:rPr>
      </w:pPr>
      <w:r w:rsidRPr="00A63553">
        <w:rPr>
          <w:rFonts w:ascii="Cambria" w:hAnsi="Cambria"/>
        </w:rPr>
        <w:t xml:space="preserve">The Louisville project reveals how minority debaters are able to resist the assimilation promoted in debate by engaging the resolution as well as the community on the level of their own conversations of localized politics that they can affect. The project further reveals that this discourse operates a resistance to the normative stylistic performances that are popularized in whitewashed forms of debate engagement. </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69-70, 2008, NAE</w:t>
      </w:r>
      <w:r w:rsidRPr="00A63553">
        <w:rPr>
          <w:rFonts w:ascii="Cambria" w:eastAsia="Times New Roman" w:hAnsi="Cambria"/>
          <w:sz w:val="20"/>
          <w:szCs w:val="20"/>
        </w:rPr>
        <w:t>)</w:t>
      </w:r>
    </w:p>
    <w:p w:rsidR="00C91602" w:rsidRPr="00A63553" w:rsidRDefault="00C91602" w:rsidP="00C91602">
      <w:pPr>
        <w:rPr>
          <w:rFonts w:ascii="Cambria" w:hAnsi="Cambria"/>
        </w:rPr>
      </w:pPr>
      <w:r w:rsidRPr="00A63553">
        <w:rPr>
          <w:rFonts w:ascii="Cambria" w:hAnsi="Cambria"/>
        </w:rPr>
        <w:t xml:space="preserve">Thus began the Louisville Project in 2001. The Louisville Project is a radical engagement with racial performativity and privilege in debate. </w:t>
      </w:r>
      <w:r w:rsidRPr="00A63553">
        <w:rPr>
          <w:rStyle w:val="StyleUnderline"/>
          <w:rFonts w:ascii="Cambria" w:hAnsi="Cambria"/>
        </w:rPr>
        <w:t>Rather than supporting continued inclusion efforts that require students of color to assimilate to be successful</w:t>
      </w:r>
      <w:r w:rsidRPr="00A63553">
        <w:rPr>
          <w:rFonts w:ascii="Cambria" w:hAnsi="Cambria"/>
        </w:rPr>
        <w:t xml:space="preserve">, the Louisville </w:t>
      </w:r>
      <w:r w:rsidRPr="00A63553">
        <w:rPr>
          <w:rStyle w:val="StyleUnderline"/>
          <w:rFonts w:ascii="Cambria" w:hAnsi="Cambria"/>
        </w:rPr>
        <w:t>debaters attack the very structures and practices of the activity itself. Rather than engaging the debate resolution chosen by the debate topic committee</w:t>
      </w:r>
      <w:r w:rsidRPr="00A63553">
        <w:rPr>
          <w:rFonts w:ascii="Cambria" w:hAnsi="Cambria"/>
        </w:rPr>
        <w:t xml:space="preserve">, these </w:t>
      </w:r>
      <w:r w:rsidRPr="00A63553">
        <w:rPr>
          <w:rStyle w:val="StyleUnderline"/>
          <w:rFonts w:ascii="Cambria" w:hAnsi="Cambria"/>
        </w:rPr>
        <w:t>debaters reframe the debate as an opportunity to actually create change on the local level rather than pretending to argue for changes in the actions of the federal or U.S. government that debaters have no actual power to effect</w:t>
      </w:r>
      <w:r w:rsidRPr="00A63553">
        <w:rPr>
          <w:rFonts w:ascii="Cambria" w:hAnsi="Cambria"/>
        </w:rPr>
        <w:t xml:space="preserve">. </w:t>
      </w:r>
      <w:r w:rsidRPr="00A63553">
        <w:rPr>
          <w:rStyle w:val="StyleUnderline"/>
          <w:rFonts w:ascii="Cambria" w:hAnsi="Cambria"/>
        </w:rPr>
        <w:t>They critique the normative practices of the community, which they argue, has negative effects on the participation of those constituted as “others.” Rather than attempting to play a rigged game by the rules, the</w:t>
      </w:r>
      <w:r w:rsidRPr="00A63553">
        <w:rPr>
          <w:rFonts w:ascii="Cambria" w:hAnsi="Cambria"/>
        </w:rPr>
        <w:t xml:space="preserve"> Louisville </w:t>
      </w:r>
      <w:r w:rsidRPr="00A63553">
        <w:rPr>
          <w:rStyle w:val="StyleUnderline"/>
          <w:rFonts w:ascii="Cambria" w:hAnsi="Cambria"/>
        </w:rPr>
        <w:t>students interrogate the stylistic rules and create alternative styles. To participate in debate on its own terms</w:t>
      </w:r>
      <w:r w:rsidRPr="00A63553">
        <w:rPr>
          <w:rFonts w:ascii="Cambria" w:hAnsi="Cambria"/>
        </w:rPr>
        <w:t xml:space="preserve">, they argue, </w:t>
      </w:r>
      <w:r w:rsidRPr="00A63553">
        <w:rPr>
          <w:rStyle w:val="StyleUnderline"/>
          <w:rFonts w:ascii="Cambria" w:hAnsi="Cambria"/>
        </w:rPr>
        <w:t>traps debate participants in a universal norm that has serious consequences for those marked “different.</w:t>
      </w:r>
      <w:r w:rsidRPr="00A63553">
        <w:rPr>
          <w:rFonts w:ascii="Cambria" w:hAnsi="Cambria"/>
        </w:rPr>
        <w:t xml:space="preserve">” The Louisville Project and its proponents attempt to “break free” from these “traps.”25 This analysis engages in the interrogation of a particular example of resistance rhetoric. </w:t>
      </w:r>
      <w:r w:rsidRPr="00A63553">
        <w:rPr>
          <w:rStyle w:val="StyleUnderline"/>
          <w:rFonts w:ascii="Cambria" w:hAnsi="Cambria"/>
        </w:rPr>
        <w:t>Rather than seeking out the dominant representations of race in the debate community that maintain race, class, and gender ideologies, this analysis turns our attention to the manners in which black students attempt to resist and critique the normative social practices and educational procedures that create barriers to meaningful black participation in national policy debate</w:t>
      </w:r>
      <w:r w:rsidRPr="00A63553">
        <w:rPr>
          <w:rFonts w:ascii="Cambria" w:hAnsi="Cambria"/>
        </w:rPr>
        <w:t xml:space="preserve">. </w:t>
      </w:r>
    </w:p>
    <w:p w:rsidR="00674EDF" w:rsidRPr="00A63553" w:rsidRDefault="00674EDF" w:rsidP="00674EDF">
      <w:pPr>
        <w:pStyle w:val="Heading3"/>
        <w:rPr>
          <w:rFonts w:ascii="Cambria" w:hAnsi="Cambria"/>
        </w:rPr>
      </w:pPr>
      <w:r w:rsidRPr="00A63553">
        <w:rPr>
          <w:rFonts w:ascii="Cambria" w:hAnsi="Cambria"/>
        </w:rPr>
        <w:t>Performance = Resistance</w:t>
      </w:r>
    </w:p>
    <w:p w:rsidR="00C91602" w:rsidRPr="00A63553" w:rsidRDefault="00C91602" w:rsidP="00674EDF">
      <w:pPr>
        <w:pStyle w:val="Heading4"/>
        <w:rPr>
          <w:rFonts w:ascii="Cambria" w:hAnsi="Cambria"/>
        </w:rPr>
      </w:pPr>
      <w:r w:rsidRPr="00A63553">
        <w:rPr>
          <w:rFonts w:ascii="Cambria" w:hAnsi="Cambria"/>
        </w:rPr>
        <w:t>Performance in debate operates as a refusal to abide by pedagogical values that normalized within debate. These performances make debate into a site of resistance social movement creation to depict the realities of lived experiences of otherized bodies through an embodiment of culture.</w:t>
      </w:r>
    </w:p>
    <w:p w:rsidR="00C91602" w:rsidRPr="00A63553" w:rsidRDefault="00C91602" w:rsidP="00C91602">
      <w:pPr>
        <w:rPr>
          <w:rFonts w:ascii="Cambria" w:hAnsi="Cambria"/>
        </w:rPr>
      </w:pPr>
      <w:r w:rsidRPr="00A63553">
        <w:rPr>
          <w:rFonts w:ascii="Cambria" w:hAnsi="Cambria"/>
        </w:rPr>
        <w:t xml:space="preserve">Louisville debater represents the use of performance as a site of resistance within debate. Through the use of music, poetry, visual performance, and the lived experience they were able to disengage from the institutional and cultural norms that sought to exclude them from being successful within debate. This use of performance makes debate a site of resistance for the creation and support of social movements that are able to actually effect the reality of debaters involved. </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74-75, 2008, NAE</w:t>
      </w:r>
      <w:r w:rsidRPr="00A63553">
        <w:rPr>
          <w:rFonts w:ascii="Cambria" w:eastAsia="Times New Roman" w:hAnsi="Cambria"/>
          <w:sz w:val="20"/>
          <w:szCs w:val="20"/>
        </w:rPr>
        <w:t>)</w:t>
      </w:r>
    </w:p>
    <w:p w:rsidR="00C91602" w:rsidRPr="00A63553" w:rsidRDefault="00C91602" w:rsidP="00C91602">
      <w:pPr>
        <w:rPr>
          <w:rStyle w:val="StyleUnderline"/>
          <w:rFonts w:ascii="Cambria" w:hAnsi="Cambria"/>
        </w:rPr>
      </w:pPr>
      <w:r w:rsidRPr="00A63553">
        <w:rPr>
          <w:rFonts w:ascii="Cambria" w:hAnsi="Cambria"/>
        </w:rPr>
        <w:t xml:space="preserve">The Louisville </w:t>
      </w:r>
      <w:r w:rsidRPr="00A63553">
        <w:rPr>
          <w:rStyle w:val="StyleUnderline"/>
          <w:rFonts w:ascii="Cambria" w:hAnsi="Cambria"/>
        </w:rPr>
        <w:t>debaters</w:t>
      </w:r>
      <w:r w:rsidRPr="00A63553">
        <w:rPr>
          <w:rFonts w:ascii="Cambria" w:hAnsi="Cambria"/>
        </w:rPr>
        <w:t xml:space="preserve"> metaphorically </w:t>
      </w:r>
      <w:r w:rsidRPr="00A63553">
        <w:rPr>
          <w:rStyle w:val="StyleUnderline"/>
          <w:rFonts w:ascii="Cambria" w:hAnsi="Cambria"/>
        </w:rPr>
        <w:t>withdraw from the debate community, rejecting its stylistic procedures. They refuse to read or speak fast, to flow, to affirm governmental action or to rely solely on expert research.</w:t>
      </w:r>
      <w:r w:rsidRPr="00A63553">
        <w:rPr>
          <w:rFonts w:ascii="Cambria" w:hAnsi="Cambria"/>
        </w:rPr>
        <w:t xml:space="preserve"> In essence, </w:t>
      </w:r>
      <w:r w:rsidRPr="00A63553">
        <w:rPr>
          <w:rStyle w:val="StyleUnderline"/>
          <w:rFonts w:ascii="Cambria" w:hAnsi="Cambria"/>
        </w:rPr>
        <w:t>they refuse to play the policy debate game as it is traditionally played. Instead, they engage in a performative style of debating that makes use of rap music, poetry, personal experience and visual performances</w:t>
      </w:r>
      <w:r w:rsidRPr="00A63553">
        <w:rPr>
          <w:rFonts w:ascii="Cambria" w:hAnsi="Cambria"/>
        </w:rPr>
        <w:t xml:space="preserve">. The Louisville </w:t>
      </w:r>
      <w:r w:rsidRPr="00A63553">
        <w:rPr>
          <w:rStyle w:val="StyleUnderline"/>
          <w:rFonts w:ascii="Cambria" w:hAnsi="Cambria"/>
        </w:rPr>
        <w:t>debaters argue for creating spaces within the debate community where alternative knowledges are not only accepted, but critically engaged.</w:t>
      </w:r>
      <w:r w:rsidRPr="00A63553">
        <w:rPr>
          <w:rFonts w:ascii="Cambria" w:hAnsi="Cambria"/>
        </w:rPr>
        <w:t xml:space="preserve"> The Louisville Project is a significant example of youth protest rhetoric within and through an educational institution. The Project has already generated significant scholarship from within the academic debate community.28 Debate scholar C. Thomas </w:t>
      </w:r>
      <w:r w:rsidRPr="00A63553">
        <w:rPr>
          <w:rStyle w:val="StyleUnderline"/>
          <w:rFonts w:ascii="Cambria" w:hAnsi="Cambria"/>
        </w:rPr>
        <w:t>Preston notes that the Louisville Project has been a particularly significant “educational reform movement” in college policy debate.</w:t>
      </w:r>
      <w:r w:rsidRPr="00A63553">
        <w:rPr>
          <w:rFonts w:ascii="Cambria" w:hAnsi="Cambria"/>
        </w:rPr>
        <w:t xml:space="preserve">29 Yet, </w:t>
      </w:r>
      <w:r w:rsidRPr="00A63553">
        <w:rPr>
          <w:rStyle w:val="StyleUnderline"/>
          <w:rFonts w:ascii="Cambria" w:hAnsi="Cambria"/>
        </w:rPr>
        <w:t xml:space="preserve">current academic debate scholarship has not begun to analyze the rhetorical nature of the Louisville Project. </w:t>
      </w:r>
      <w:r w:rsidRPr="00A63553">
        <w:rPr>
          <w:rFonts w:ascii="Cambria" w:hAnsi="Cambria"/>
        </w:rPr>
        <w:t xml:space="preserve">Instead, </w:t>
      </w:r>
      <w:r w:rsidRPr="00A63553">
        <w:rPr>
          <w:rStyle w:val="StyleUnderline"/>
          <w:rFonts w:ascii="Cambria" w:hAnsi="Cambria"/>
        </w:rPr>
        <w:t>current debate scholarship is more concerned with</w:t>
      </w:r>
      <w:r w:rsidRPr="00A63553">
        <w:rPr>
          <w:rFonts w:ascii="Cambria" w:hAnsi="Cambria"/>
        </w:rPr>
        <w:t xml:space="preserve"> </w:t>
      </w:r>
      <w:r w:rsidRPr="00A63553">
        <w:rPr>
          <w:rStyle w:val="StyleUnderline"/>
          <w:rFonts w:ascii="Cambria" w:hAnsi="Cambria"/>
        </w:rPr>
        <w:t>the proprieties of the argument, rather than with any detailed analysis of</w:t>
      </w:r>
      <w:r w:rsidRPr="00A63553">
        <w:rPr>
          <w:rFonts w:ascii="Cambria" w:hAnsi="Cambria"/>
        </w:rPr>
        <w:t xml:space="preserve"> the </w:t>
      </w:r>
      <w:r w:rsidRPr="00A63553">
        <w:rPr>
          <w:rStyle w:val="StyleUnderline"/>
          <w:rFonts w:ascii="Cambria" w:hAnsi="Cambria"/>
        </w:rPr>
        <w:t>stylistic practices</w:t>
      </w:r>
      <w:r w:rsidRPr="00A63553">
        <w:rPr>
          <w:rFonts w:ascii="Cambria" w:hAnsi="Cambria"/>
        </w:rPr>
        <w:t xml:space="preserve"> of the Project. In addition, no current debate research makes the Project the central focus of its study. Thus, a more extended critical engagement with the Project is warranted. In the second edition of The Rhetoric of Agitation and Control, Richard </w:t>
      </w:r>
      <w:r w:rsidRPr="00A63553">
        <w:rPr>
          <w:rStyle w:val="StyleUnderline"/>
          <w:rFonts w:ascii="Cambria" w:hAnsi="Cambria"/>
        </w:rPr>
        <w:t>Jensen notes that “dissent is quite different” in our current social context, than when early rhetorical scholarship began the study of social movement discourse</w:t>
      </w:r>
      <w:r w:rsidRPr="00A63553">
        <w:rPr>
          <w:rFonts w:ascii="Cambria" w:hAnsi="Cambria"/>
        </w:rPr>
        <w:t xml:space="preserve">.30 He notes that </w:t>
      </w:r>
      <w:r w:rsidRPr="00A63553">
        <w:rPr>
          <w:rStyle w:val="StyleUnderline"/>
          <w:rFonts w:ascii="Cambria" w:hAnsi="Cambria"/>
        </w:rPr>
        <w:t>traditionally social movement scholarship has focused on large, national movements that achieve media attention. Instead of broad national movements Jensen argues that dissent is characterized by more localized and single-issue activism.</w:t>
      </w:r>
      <w:r w:rsidRPr="00A63553">
        <w:rPr>
          <w:rFonts w:ascii="Cambria" w:hAnsi="Cambria"/>
        </w:rPr>
        <w:t xml:space="preserve"> </w:t>
      </w:r>
      <w:r w:rsidRPr="00A63553">
        <w:rPr>
          <w:rStyle w:val="StyleUnderline"/>
          <w:rFonts w:ascii="Cambria" w:hAnsi="Cambria"/>
        </w:rPr>
        <w:t>The Project represents a grassroots social movement, a localized example of social protest foregrounding issues of race and inclusion.</w:t>
      </w:r>
      <w:r w:rsidRPr="00A63553">
        <w:rPr>
          <w:rFonts w:ascii="Cambria" w:hAnsi="Cambria"/>
        </w:rPr>
        <w:t xml:space="preserve"> First, </w:t>
      </w:r>
      <w:r w:rsidRPr="00A63553">
        <w:rPr>
          <w:rStyle w:val="StyleUnderline"/>
          <w:rFonts w:ascii="Cambria" w:hAnsi="Cambria"/>
        </w:rPr>
        <w:t>the Project engages in rhetorical argument for the purpose of instituting social and institutional change.</w:t>
      </w:r>
      <w:r w:rsidRPr="00A63553">
        <w:rPr>
          <w:rFonts w:ascii="Cambria" w:hAnsi="Cambria"/>
        </w:rPr>
        <w:t xml:space="preserve"> Second, </w:t>
      </w:r>
      <w:r w:rsidRPr="00A63553">
        <w:rPr>
          <w:rStyle w:val="StyleUnderline"/>
          <w:rFonts w:ascii="Cambria" w:hAnsi="Cambria"/>
        </w:rPr>
        <w:t>the Project is a collective effort by members of the Louisville debate team. And, the Project members request that others in their immediate and extended audience join in solidarity with them</w:t>
      </w:r>
      <w:r w:rsidRPr="00A63553">
        <w:rPr>
          <w:rFonts w:ascii="Cambria" w:hAnsi="Cambria"/>
        </w:rPr>
        <w:t xml:space="preserve">. Third, </w:t>
      </w:r>
      <w:r w:rsidRPr="00A63553">
        <w:rPr>
          <w:rStyle w:val="StyleUnderline"/>
          <w:rFonts w:ascii="Cambria" w:hAnsi="Cambria"/>
        </w:rPr>
        <w:t xml:space="preserve">the Project is clearly defined around collective identity. The majority of the team is African-American and thus their advocacy specifically revolves around the social and cultural history of Black America. </w:t>
      </w:r>
    </w:p>
    <w:p w:rsidR="00C91602" w:rsidRPr="00A63553" w:rsidRDefault="00C91602" w:rsidP="009D538C">
      <w:pPr>
        <w:pStyle w:val="Heading4"/>
        <w:rPr>
          <w:rFonts w:ascii="Cambria" w:hAnsi="Cambria"/>
        </w:rPr>
      </w:pPr>
      <w:r w:rsidRPr="00A63553">
        <w:rPr>
          <w:rFonts w:ascii="Cambria" w:hAnsi="Cambria"/>
        </w:rPr>
        <w:t>The use of performance seeks to de-normalize the privileged use of “expertise” knowledge as fit evidence because that knowledge production is used to discount lived experiences. Only non-normative models of debate have the ability to de-privilege debates that don’t reflect the true subjugation that is lived for people outside of debate.</w:t>
      </w:r>
    </w:p>
    <w:p w:rsidR="00C91602" w:rsidRPr="00A63553" w:rsidRDefault="00C91602" w:rsidP="00C91602">
      <w:pPr>
        <w:rPr>
          <w:rFonts w:ascii="Cambria" w:hAnsi="Cambria"/>
        </w:rPr>
      </w:pPr>
      <w:r w:rsidRPr="00A63553">
        <w:rPr>
          <w:rFonts w:ascii="Cambria" w:hAnsi="Cambria"/>
        </w:rPr>
        <w:t xml:space="preserve">Performance is the act in which debaters are able to embody their politics as a dialectical negotiation with the pedagogical norms of debate that privilege certain forms of knowledge production. Louisville debaters were able to use performance to de-stabilize privileged knowledge production within debate a s a critique of how debate implicates the lived realities of certain bodies.  Their performances ultimately became a negotiation with the power and authority that defined “expertise” knowledge as the central point of debate because they are pushed to  the brink of subjugation they are able to accurately reflect lived realities. </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80-83, 2008, NAE</w:t>
      </w:r>
      <w:r w:rsidRPr="00A63553">
        <w:rPr>
          <w:rFonts w:ascii="Cambria" w:eastAsia="Times New Roman" w:hAnsi="Cambria"/>
          <w:sz w:val="20"/>
          <w:szCs w:val="20"/>
        </w:rPr>
        <w:t>)</w:t>
      </w:r>
    </w:p>
    <w:p w:rsidR="00C91602" w:rsidRPr="00A63553" w:rsidRDefault="00C91602" w:rsidP="00C91602">
      <w:pPr>
        <w:spacing w:line="240" w:lineRule="auto"/>
        <w:rPr>
          <w:rFonts w:ascii="Cambria" w:hAnsi="Cambria"/>
        </w:rPr>
      </w:pPr>
      <w:r w:rsidRPr="00A63553">
        <w:rPr>
          <w:rFonts w:ascii="Cambria" w:hAnsi="Cambria"/>
        </w:rPr>
        <w:t xml:space="preserve">The Louisville debaters signify on a number of practices and procedures of the policy debate community. Henry Louis Gates defines signifyin' as "the trope of revision, of repetition and difference, which” he derives “from the Afro-American idiom.”48 Signifyin' is "often characterized by pastiche, and, most crucially, it turns on repetition of formal structures and their differences."49 </w:t>
      </w:r>
      <w:r w:rsidRPr="00A63553">
        <w:rPr>
          <w:rStyle w:val="StyleUnderline"/>
          <w:rFonts w:ascii="Cambria" w:hAnsi="Cambria"/>
        </w:rPr>
        <w:t>Signifyin' may "include marking, loud-talking, testifying, calling out</w:t>
      </w:r>
      <w:r w:rsidRPr="00A63553">
        <w:rPr>
          <w:rFonts w:ascii="Cambria" w:hAnsi="Cambria"/>
        </w:rPr>
        <w:t xml:space="preserve"> (of one's name), </w:t>
      </w:r>
      <w:r w:rsidRPr="00A63553">
        <w:rPr>
          <w:rStyle w:val="StyleUnderline"/>
          <w:rFonts w:ascii="Cambria" w:hAnsi="Cambria"/>
        </w:rPr>
        <w:t>sounding, rapping, playing the dozens,</w:t>
      </w:r>
      <w:r w:rsidRPr="00A63553">
        <w:rPr>
          <w:rFonts w:ascii="Cambria" w:hAnsi="Cambria"/>
        </w:rPr>
        <w:t xml:space="preserve"> and so on."50 The Louisville </w:t>
      </w:r>
      <w:r w:rsidRPr="00A63553">
        <w:rPr>
          <w:rStyle w:val="StyleUnderline"/>
          <w:rFonts w:ascii="Cambria" w:hAnsi="Cambria"/>
        </w:rPr>
        <w:t>debaters repeat traditional practices and engage in a strategic reversal of those practices in an effort to create new meanings and norms. Through this process, the debaters critically analyze the race, class, and gender ideologies critical to the normative practices and procedures of the community. Such practices and procedures that are under review include the use of and dependence on expert evidence in debate speeches</w:t>
      </w:r>
      <w:r w:rsidRPr="00A63553">
        <w:rPr>
          <w:rFonts w:ascii="Cambria" w:hAnsi="Cambria"/>
        </w:rPr>
        <w:t xml:space="preserve">. Green and Jones, in particular, also engage in the signifyin’ practice of loud-talking, most evidently in the cross-examination period where debaters directly engage one another. </w:t>
      </w:r>
      <w:r w:rsidRPr="00A63553">
        <w:rPr>
          <w:rStyle w:val="StyleUnderline"/>
          <w:rFonts w:ascii="Cambria" w:hAnsi="Cambria"/>
        </w:rPr>
        <w:t>Policy debate is distinct from other kinds of debate competition in its commitment to highly evidenced speeches that require the extended citation of quotation materials from reliable media or expert sources.</w:t>
      </w:r>
      <w:r w:rsidRPr="00A63553">
        <w:rPr>
          <w:rFonts w:ascii="Cambria" w:hAnsi="Cambria"/>
        </w:rPr>
        <w:t xml:space="preserve"> In debate lingo, "cards" refer to such extended evidence quotations. Such quotations are usually a paragraph or more long and are preceded by a brief one to two sentence summary of the evidence. Policy debate is so research intensive that each college debate team may produce thousands of pages of research briefs relevant to that year's debate topic. Debaters rely on media news reports, academic journals, books, congressional reports, and so on. </w:t>
      </w:r>
      <w:r w:rsidRPr="00A63553">
        <w:rPr>
          <w:rStyle w:val="StyleUnderline"/>
          <w:rFonts w:ascii="Cambria" w:hAnsi="Cambria"/>
        </w:rPr>
        <w:t>Debate privileges</w:t>
      </w:r>
      <w:r w:rsidRPr="00A63553">
        <w:rPr>
          <w:rFonts w:ascii="Cambria" w:hAnsi="Cambria"/>
        </w:rPr>
        <w:t xml:space="preserve"> these </w:t>
      </w:r>
      <w:r w:rsidRPr="00A63553">
        <w:rPr>
          <w:rStyle w:val="StyleUnderline"/>
          <w:rFonts w:ascii="Cambria" w:hAnsi="Cambria"/>
        </w:rPr>
        <w:t>institutional sources of knowledge</w:t>
      </w:r>
      <w:r w:rsidRPr="00A63553">
        <w:rPr>
          <w:rFonts w:ascii="Cambria" w:hAnsi="Cambria"/>
        </w:rPr>
        <w:t xml:space="preserve"> over other sources. </w:t>
      </w:r>
      <w:r w:rsidRPr="00A63553">
        <w:rPr>
          <w:rStyle w:val="StyleUnderline"/>
          <w:rFonts w:ascii="Cambria" w:hAnsi="Cambria"/>
        </w:rPr>
        <w:t>The</w:t>
      </w:r>
      <w:r w:rsidRPr="00A63553">
        <w:rPr>
          <w:rFonts w:ascii="Cambria" w:hAnsi="Cambria"/>
        </w:rPr>
        <w:t xml:space="preserve"> Louisville </w:t>
      </w:r>
      <w:r w:rsidRPr="00A63553">
        <w:rPr>
          <w:rStyle w:val="StyleUnderline"/>
          <w:rFonts w:ascii="Cambria" w:hAnsi="Cambria"/>
        </w:rPr>
        <w:t>Project critiques the policy debate community's over reliance on expert or objective evidence</w:t>
      </w:r>
      <w:r w:rsidRPr="00A63553">
        <w:rPr>
          <w:rFonts w:ascii="Cambria" w:hAnsi="Cambria"/>
        </w:rPr>
        <w:t xml:space="preserve">. In the First Affirmative Constructive or 1AC of the octo-final round against the team of Hall and Carroll from Wake Forest (ranked in the sweet sixteen), Jones attempts to problematize and revise our understanding of the power relations involved in the definition of objectivity and expertise: </w:t>
      </w:r>
    </w:p>
    <w:p w:rsidR="00C91602" w:rsidRPr="00A63553" w:rsidRDefault="00C91602" w:rsidP="00C91602">
      <w:pPr>
        <w:spacing w:line="240" w:lineRule="auto"/>
        <w:rPr>
          <w:rFonts w:ascii="Cambria" w:hAnsi="Cambria"/>
        </w:rPr>
      </w:pPr>
      <w:r w:rsidRPr="00A63553">
        <w:rPr>
          <w:rFonts w:ascii="Cambria" w:hAnsi="Cambria"/>
        </w:rPr>
        <w:t>And do they know about the cards we hold</w:t>
      </w:r>
      <w:r w:rsidRPr="00A63553">
        <w:rPr>
          <w:rFonts w:ascii="MS Mincho" w:hAnsi="MS Mincho" w:cs="MS Mincho"/>
        </w:rPr>
        <w:t> </w:t>
      </w:r>
    </w:p>
    <w:p w:rsidR="00C91602" w:rsidRPr="00A63553" w:rsidRDefault="00C91602" w:rsidP="00C91602">
      <w:pPr>
        <w:spacing w:line="240" w:lineRule="auto"/>
        <w:rPr>
          <w:rFonts w:ascii="Cambria" w:hAnsi="Cambria"/>
        </w:rPr>
      </w:pPr>
      <w:r w:rsidRPr="00A63553">
        <w:rPr>
          <w:rFonts w:ascii="Cambria" w:hAnsi="Cambria"/>
        </w:rPr>
        <w:t>Like stories of homes heated with stoves</w:t>
      </w:r>
      <w:r w:rsidRPr="00A63553">
        <w:rPr>
          <w:rFonts w:ascii="MS Mincho" w:hAnsi="MS Mincho" w:cs="MS Mincho"/>
        </w:rPr>
        <w:t> </w:t>
      </w:r>
    </w:p>
    <w:p w:rsidR="00C91602" w:rsidRPr="00A63553" w:rsidRDefault="00C91602" w:rsidP="00C91602">
      <w:pPr>
        <w:spacing w:line="240" w:lineRule="auto"/>
        <w:rPr>
          <w:rFonts w:ascii="Cambria" w:hAnsi="Cambria"/>
        </w:rPr>
      </w:pPr>
      <w:r w:rsidRPr="00A63553">
        <w:rPr>
          <w:rFonts w:ascii="Cambria" w:hAnsi="Cambria"/>
        </w:rPr>
        <w:t>Unequal education, no healthcare, empty stomachs</w:t>
      </w:r>
      <w:r w:rsidRPr="00A63553">
        <w:rPr>
          <w:rFonts w:ascii="MS Mincho" w:hAnsi="MS Mincho" w:cs="MS Mincho"/>
        </w:rPr>
        <w:t> </w:t>
      </w:r>
    </w:p>
    <w:p w:rsidR="00C91602" w:rsidRPr="00A63553" w:rsidRDefault="00C91602" w:rsidP="00C91602">
      <w:pPr>
        <w:spacing w:line="240" w:lineRule="auto"/>
        <w:rPr>
          <w:rFonts w:ascii="Cambria" w:hAnsi="Cambria"/>
        </w:rPr>
      </w:pPr>
      <w:r w:rsidRPr="00A63553">
        <w:rPr>
          <w:rFonts w:ascii="Cambria" w:hAnsi="Cambria"/>
        </w:rPr>
        <w:t>Past due rent bills and pockets filled with lint</w:t>
      </w:r>
      <w:r w:rsidRPr="00A63553">
        <w:rPr>
          <w:rFonts w:ascii="MS Mincho" w:hAnsi="MS Mincho" w:cs="MS Mincho"/>
        </w:rPr>
        <w:t> </w:t>
      </w:r>
    </w:p>
    <w:p w:rsidR="00C91602" w:rsidRPr="00A63553" w:rsidRDefault="00C91602" w:rsidP="00C91602">
      <w:pPr>
        <w:spacing w:line="240" w:lineRule="auto"/>
        <w:rPr>
          <w:rFonts w:ascii="Cambria" w:hAnsi="Cambria"/>
        </w:rPr>
      </w:pPr>
      <w:r w:rsidRPr="00A63553">
        <w:rPr>
          <w:rFonts w:ascii="Cambria" w:hAnsi="Cambria"/>
        </w:rPr>
        <w:t xml:space="preserve">Mothers are cryin’ as their children’s tears hit concrete floors </w:t>
      </w:r>
    </w:p>
    <w:p w:rsidR="00C91602" w:rsidRPr="00A63553" w:rsidRDefault="00C91602" w:rsidP="00C91602">
      <w:pPr>
        <w:spacing w:line="240" w:lineRule="auto"/>
        <w:rPr>
          <w:rFonts w:ascii="Cambria" w:hAnsi="Cambria"/>
        </w:rPr>
      </w:pPr>
      <w:r w:rsidRPr="00A63553">
        <w:rPr>
          <w:rFonts w:ascii="Cambria" w:hAnsi="Cambria"/>
        </w:rPr>
        <w:t xml:space="preserve">And clocks tick away at childhood.51 </w:t>
      </w:r>
    </w:p>
    <w:p w:rsidR="00C91602" w:rsidRPr="00A63553" w:rsidRDefault="00C91602" w:rsidP="00C91602">
      <w:pPr>
        <w:widowControl w:val="0"/>
        <w:autoSpaceDE w:val="0"/>
        <w:autoSpaceDN w:val="0"/>
        <w:adjustRightInd w:val="0"/>
        <w:spacing w:after="240" w:line="240" w:lineRule="auto"/>
        <w:rPr>
          <w:rFonts w:ascii="Cambria" w:hAnsi="Cambria" w:cs="Times"/>
          <w:sz w:val="24"/>
        </w:rPr>
      </w:pPr>
      <w:r w:rsidRPr="00A63553">
        <w:rPr>
          <w:rStyle w:val="StyleUnderline"/>
          <w:rFonts w:ascii="Cambria" w:hAnsi="Cambria"/>
        </w:rPr>
        <w:t>Implied in Jones’ interpretation of "cards" is a certain ownership over the knowledge produced by experience. Such ownership is implied by the traditional use of evidence as well. Cards are not just resources, they are strategic tools in attacking the positions of one's opponents.</w:t>
      </w:r>
      <w:r w:rsidRPr="00A63553">
        <w:rPr>
          <w:rFonts w:ascii="Cambria" w:hAnsi="Cambria"/>
        </w:rPr>
        <w:t xml:space="preserve"> </w:t>
      </w:r>
      <w:r w:rsidRPr="00A63553">
        <w:rPr>
          <w:rStyle w:val="StyleUnderline"/>
          <w:rFonts w:ascii="Cambria" w:hAnsi="Cambria"/>
        </w:rPr>
        <w:t>Those who hold the "best" evidence as defined by community standards have a greater control over the judgment of their argumentative efforts.</w:t>
      </w:r>
      <w:r w:rsidRPr="00A63553">
        <w:rPr>
          <w:rFonts w:ascii="Cambria" w:hAnsi="Cambria"/>
        </w:rPr>
        <w:t xml:space="preserve"> In other words, </w:t>
      </w:r>
      <w:r w:rsidRPr="00A63553">
        <w:rPr>
          <w:rStyle w:val="StyleUnderline"/>
          <w:rFonts w:ascii="Cambria" w:hAnsi="Cambria"/>
        </w:rPr>
        <w:t>traditional "cards" grant institutional authority to the debaters using them. Those debaters who choose to forego this community standard can be characterized as anti-intellectual if they eschew their commitment to the use of acceptable forms of evidentiary claims.</w:t>
      </w:r>
      <w:r w:rsidRPr="00A63553">
        <w:rPr>
          <w:rFonts w:ascii="Cambria" w:hAnsi="Cambria"/>
        </w:rPr>
        <w:t xml:space="preserve"> Jones argues that </w:t>
      </w:r>
      <w:r w:rsidRPr="00A63553">
        <w:rPr>
          <w:rStyle w:val="StyleUnderline"/>
          <w:rFonts w:ascii="Cambria" w:hAnsi="Cambria"/>
        </w:rPr>
        <w:t xml:space="preserve">real “cards” are held by those who suffer the most in a society. </w:t>
      </w:r>
      <w:r w:rsidRPr="00A63553">
        <w:rPr>
          <w:rFonts w:ascii="Cambria" w:hAnsi="Cambria"/>
        </w:rPr>
        <w:t xml:space="preserve">In other words, </w:t>
      </w:r>
      <w:r w:rsidRPr="00A63553">
        <w:rPr>
          <w:rStyle w:val="StyleUnderline"/>
          <w:rFonts w:ascii="Cambria" w:hAnsi="Cambria"/>
        </w:rPr>
        <w:t>those who are subjugated in a social community are often uniquely situated to comment upon the normative social and political practices engaged in by dominant social group members that maintain that subjugation</w:t>
      </w:r>
      <w:r w:rsidRPr="00A63553">
        <w:rPr>
          <w:rFonts w:ascii="Cambria" w:hAnsi="Cambria"/>
        </w:rPr>
        <w:t>.52 As Cheryl Kleinman notes, “</w:t>
      </w:r>
      <w:r w:rsidRPr="00A63553">
        <w:rPr>
          <w:rStyle w:val="StyleUnderline"/>
          <w:rFonts w:ascii="Cambria" w:hAnsi="Cambria"/>
        </w:rPr>
        <w:t>people on the margins have the distance required to stand back and analyze the mainstream world</w:t>
      </w:r>
      <w:r w:rsidRPr="00A63553">
        <w:rPr>
          <w:rFonts w:ascii="Cambria" w:hAnsi="Cambria"/>
        </w:rPr>
        <w:t xml:space="preserve">.”53 However, </w:t>
      </w:r>
      <w:r w:rsidRPr="00A63553">
        <w:rPr>
          <w:rStyle w:val="StyleUnderline"/>
          <w:rFonts w:ascii="Cambria" w:hAnsi="Cambria"/>
        </w:rPr>
        <w:t>if they lack conventional status, subjugated voices are often overlooked. They can be ignored as expert voices stand as the final word on any given subject. The pain of subjugation often only becomes real when it is sanctioned by expert authority.</w:t>
      </w:r>
      <w:r w:rsidRPr="00A63553">
        <w:rPr>
          <w:rFonts w:ascii="Cambria" w:hAnsi="Cambria"/>
        </w:rPr>
        <w:t xml:space="preserve"> For the Louisville debaters, </w:t>
      </w:r>
      <w:r w:rsidRPr="00A63553">
        <w:rPr>
          <w:rStyle w:val="StyleUnderline"/>
          <w:rFonts w:ascii="Cambria" w:hAnsi="Cambria"/>
        </w:rPr>
        <w:t>real “cards” represent experiential knowledge that is “legitimate, appropriate, and critical to understanding, analyzing, and teaching about racial subordination..</w:t>
      </w:r>
      <w:r w:rsidRPr="00A63553">
        <w:rPr>
          <w:rFonts w:ascii="Cambria" w:hAnsi="Cambria"/>
        </w:rPr>
        <w:t xml:space="preserve">.”54 Jones does not simply create a dialectical opposition between debate “cards” and the “stories” told by the subjugated. Instead, </w:t>
      </w:r>
      <w:r w:rsidRPr="00A63553">
        <w:rPr>
          <w:rStyle w:val="StyleUnderline"/>
          <w:rFonts w:ascii="Cambria" w:hAnsi="Cambria"/>
        </w:rPr>
        <w:t>she reconfigures the meaning of “cards,” signifyin’ on its traditional meaning in the debate community.</w:t>
      </w:r>
      <w:r w:rsidRPr="00A63553">
        <w:rPr>
          <w:rFonts w:ascii="Cambria" w:hAnsi="Cambria"/>
        </w:rPr>
        <w:t xml:space="preserve"> In Jones’ performance, “</w:t>
      </w:r>
      <w:r w:rsidRPr="00A63553">
        <w:rPr>
          <w:rStyle w:val="StyleUnderline"/>
          <w:rFonts w:ascii="Cambria" w:hAnsi="Cambria"/>
        </w:rPr>
        <w:t>stories” become “cards.” The meaning of “cards” is not simply reversed, resulting in the replacement of traditional evidence as the measure of expertise. Instead, Jones seeks to revise our understanding of what counts as knowledge.</w:t>
      </w:r>
      <w:r w:rsidRPr="00A63553">
        <w:rPr>
          <w:rFonts w:ascii="Cambria" w:hAnsi="Cambria"/>
        </w:rPr>
        <w:t xml:space="preserve"> Such </w:t>
      </w:r>
      <w:r w:rsidRPr="00A63553">
        <w:rPr>
          <w:rStyle w:val="StyleUnderline"/>
          <w:rFonts w:ascii="Cambria" w:hAnsi="Cambria"/>
        </w:rPr>
        <w:t xml:space="preserve">an expansion will necessitate a re-negotiation of the power and authority afforded this type of expertise. For it is important to recognize that what is discounted as knowledge is the very basis upon which what counts as knowledge can be defined. It is their dialectical negotiation that maintains the normative significance of expertise and authority. It is necessarily a negative dialectic that posits expertise as the good and experience as the bad; only expertise can be trusted. </w:t>
      </w:r>
      <w:r w:rsidRPr="00A63553">
        <w:rPr>
          <w:rFonts w:ascii="Cambria" w:hAnsi="Cambria"/>
        </w:rPr>
        <w:t>In Green’s first speech (the second affirmative constructive or 2AC) in the Wake Forest debate, she provides a similar criticism of expertise. In the following quote, she responds to a piece of traditional evidence (or card) read by the opposing team in the first negative constructive (the negative’s first speech):</w:t>
      </w:r>
      <w:r w:rsidRPr="00A63553">
        <w:rPr>
          <w:rFonts w:ascii="Cambria" w:hAnsi="Cambria"/>
          <w:sz w:val="32"/>
          <w:szCs w:val="32"/>
        </w:rPr>
        <w:t xml:space="preserve"> </w:t>
      </w:r>
    </w:p>
    <w:p w:rsidR="00C91602" w:rsidRPr="00A63553" w:rsidRDefault="00C91602" w:rsidP="00C91602">
      <w:pPr>
        <w:spacing w:line="240" w:lineRule="auto"/>
        <w:rPr>
          <w:rStyle w:val="StyleUnderline"/>
          <w:rFonts w:ascii="Cambria" w:hAnsi="Cambria"/>
        </w:rPr>
      </w:pPr>
      <w:r w:rsidRPr="00A63553">
        <w:rPr>
          <w:rStyle w:val="StyleUnderline"/>
          <w:rFonts w:ascii="Cambria" w:hAnsi="Cambria"/>
        </w:rPr>
        <w:t>It doesn’t take a genius to recognize that the USFG is a superpower</w:t>
      </w:r>
      <w:r w:rsidRPr="00A63553">
        <w:rPr>
          <w:rStyle w:val="StyleUnderline"/>
          <w:rFonts w:ascii="MS Mincho" w:hAnsi="MS Mincho" w:cs="MS Mincho"/>
        </w:rPr>
        <w:t> </w:t>
      </w:r>
    </w:p>
    <w:p w:rsidR="00C91602" w:rsidRPr="00A63553" w:rsidRDefault="00C91602" w:rsidP="00C91602">
      <w:pPr>
        <w:spacing w:line="240" w:lineRule="auto"/>
        <w:rPr>
          <w:rFonts w:ascii="Cambria" w:hAnsi="Cambria"/>
        </w:rPr>
      </w:pPr>
      <w:r w:rsidRPr="00A63553">
        <w:rPr>
          <w:rFonts w:ascii="Cambria" w:hAnsi="Cambria"/>
        </w:rPr>
        <w:t>And has used its privileged power and greed for its self benefit</w:t>
      </w:r>
      <w:r w:rsidRPr="00A63553">
        <w:rPr>
          <w:rFonts w:ascii="MS Mincho" w:hAnsi="MS Mincho" w:cs="MS Mincho"/>
        </w:rPr>
        <w:t> </w:t>
      </w:r>
    </w:p>
    <w:p w:rsidR="00C91602" w:rsidRPr="00A63553" w:rsidRDefault="00C91602" w:rsidP="00C91602">
      <w:pPr>
        <w:spacing w:line="240" w:lineRule="auto"/>
        <w:rPr>
          <w:rStyle w:val="StyleUnderline"/>
          <w:rFonts w:ascii="Cambria" w:hAnsi="Cambria"/>
        </w:rPr>
      </w:pPr>
      <w:r w:rsidRPr="00A63553">
        <w:rPr>
          <w:rStyle w:val="StyleUnderline"/>
          <w:rFonts w:ascii="Cambria" w:hAnsi="Cambria"/>
        </w:rPr>
        <w:t>It doesn’t take a brain surgeon to recognize that the US is the number one military spender</w:t>
      </w:r>
      <w:r w:rsidRPr="00A63553">
        <w:rPr>
          <w:rStyle w:val="StyleUnderline"/>
          <w:rFonts w:ascii="MS Mincho" w:hAnsi="MS Mincho" w:cs="MS Mincho"/>
        </w:rPr>
        <w:t> </w:t>
      </w:r>
    </w:p>
    <w:p w:rsidR="00C91602" w:rsidRPr="00A63553" w:rsidRDefault="00C91602" w:rsidP="00C91602">
      <w:pPr>
        <w:spacing w:line="240" w:lineRule="auto"/>
        <w:rPr>
          <w:rFonts w:ascii="Cambria" w:hAnsi="Cambria"/>
        </w:rPr>
      </w:pPr>
      <w:r w:rsidRPr="00A63553">
        <w:rPr>
          <w:rFonts w:ascii="Cambria" w:hAnsi="Cambria"/>
        </w:rPr>
        <w:t>And out of 220 countries combined still doesn’t add up to how much we spend</w:t>
      </w:r>
      <w:r w:rsidRPr="00A63553">
        <w:rPr>
          <w:rFonts w:ascii="MS Mincho" w:hAnsi="MS Mincho" w:cs="MS Mincho"/>
        </w:rPr>
        <w:t> </w:t>
      </w:r>
    </w:p>
    <w:p w:rsidR="00C91602" w:rsidRPr="00A63553" w:rsidRDefault="00C91602" w:rsidP="00C91602">
      <w:pPr>
        <w:spacing w:line="240" w:lineRule="auto"/>
        <w:rPr>
          <w:rStyle w:val="StyleUnderline"/>
          <w:rFonts w:ascii="Cambria" w:hAnsi="Cambria"/>
        </w:rPr>
      </w:pPr>
      <w:r w:rsidRPr="00A63553">
        <w:rPr>
          <w:rStyle w:val="StyleUnderline"/>
          <w:rFonts w:ascii="Cambria" w:hAnsi="Cambria"/>
        </w:rPr>
        <w:t xml:space="preserve">It doesn’t take a policy expert to recognize that NATO justifies its power of militarization </w:t>
      </w:r>
    </w:p>
    <w:p w:rsidR="00C91602" w:rsidRPr="00A63553" w:rsidRDefault="00C91602" w:rsidP="00C91602">
      <w:pPr>
        <w:spacing w:line="240" w:lineRule="auto"/>
        <w:rPr>
          <w:rFonts w:ascii="Cambria" w:hAnsi="Cambria"/>
        </w:rPr>
      </w:pPr>
      <w:r w:rsidRPr="00A63553">
        <w:rPr>
          <w:rFonts w:ascii="Cambria" w:hAnsi="Cambria"/>
        </w:rPr>
        <w:t xml:space="preserve">when it chooses because it has the determination or the authority to determine what is and is not a war.55 </w:t>
      </w:r>
    </w:p>
    <w:p w:rsidR="00C91602" w:rsidRPr="00A63553" w:rsidRDefault="00C91602" w:rsidP="00C91602">
      <w:pPr>
        <w:spacing w:line="240" w:lineRule="auto"/>
        <w:rPr>
          <w:rFonts w:ascii="Cambria" w:hAnsi="Cambria"/>
        </w:rPr>
      </w:pPr>
      <w:r w:rsidRPr="00A63553">
        <w:rPr>
          <w:rFonts w:ascii="Cambria" w:hAnsi="Cambria"/>
        </w:rPr>
        <w:t xml:space="preserve">Green’s repetition of the phrase it “doesn’t take” is delivered in an angry and rhythmic tone. Green appears to be “loud-talkin” her opponents, in essence </w:t>
      </w:r>
      <w:r w:rsidRPr="00A63553">
        <w:rPr>
          <w:rStyle w:val="StyleUnderline"/>
          <w:rFonts w:ascii="Cambria" w:hAnsi="Cambria"/>
        </w:rPr>
        <w:t>she indicates her frustration and disgust with their reliance on expertise. The repetition of the phrase seems designed to demonstrate the irony of experts who identify and define for people what is occurring when people have the ability to observe it for themselves.</w:t>
      </w:r>
      <w:r w:rsidRPr="00A63553">
        <w:rPr>
          <w:rFonts w:ascii="Cambria" w:hAnsi="Cambria"/>
        </w:rPr>
        <w:t xml:space="preserve"> Even more important, </w:t>
      </w:r>
      <w:r w:rsidRPr="00A63553">
        <w:rPr>
          <w:rStyle w:val="StyleUnderline"/>
          <w:rFonts w:ascii="Cambria" w:hAnsi="Cambria"/>
        </w:rPr>
        <w:t>her tone implies distrust for expertise,</w:t>
      </w:r>
      <w:r w:rsidRPr="00A63553">
        <w:rPr>
          <w:rFonts w:ascii="Cambria" w:hAnsi="Cambria"/>
        </w:rPr>
        <w:t xml:space="preserve"> particularly the kind </w:t>
      </w:r>
      <w:r w:rsidRPr="00A63553">
        <w:rPr>
          <w:rStyle w:val="StyleUnderline"/>
          <w:rFonts w:ascii="Cambria" w:hAnsi="Cambria"/>
        </w:rPr>
        <w:t>that</w:t>
      </w:r>
      <w:r w:rsidRPr="00A63553">
        <w:rPr>
          <w:rFonts w:ascii="Cambria" w:hAnsi="Cambria"/>
        </w:rPr>
        <w:t xml:space="preserve"> often </w:t>
      </w:r>
      <w:r w:rsidRPr="00A63553">
        <w:rPr>
          <w:rStyle w:val="StyleUnderline"/>
          <w:rFonts w:ascii="Cambria" w:hAnsi="Cambria"/>
        </w:rPr>
        <w:t>attempts to mask reality or convince people to ignore what they see, whether intentionally or unintentionally</w:t>
      </w:r>
      <w:r w:rsidRPr="00A63553">
        <w:rPr>
          <w:rFonts w:ascii="Cambria" w:hAnsi="Cambria"/>
        </w:rPr>
        <w:t xml:space="preserve">. </w:t>
      </w:r>
      <w:r w:rsidRPr="00A63553">
        <w:rPr>
          <w:rStyle w:val="StyleUnderline"/>
          <w:rFonts w:ascii="Cambria" w:hAnsi="Cambria"/>
        </w:rPr>
        <w:t>Her intent seems to be to raise the common knowledge of the average person to the level of real knowledge</w:t>
      </w:r>
      <w:r w:rsidRPr="00A63553">
        <w:rPr>
          <w:rFonts w:ascii="Cambria" w:hAnsi="Cambria"/>
        </w:rPr>
        <w:t xml:space="preserve">. In other words, </w:t>
      </w:r>
      <w:r w:rsidRPr="00A63553">
        <w:rPr>
          <w:rStyle w:val="StyleUnderline"/>
          <w:rFonts w:ascii="Cambria" w:hAnsi="Cambria"/>
        </w:rPr>
        <w:t>she questions the normative acceptance of expert testimony in contrast to lay testimony. She notes that the common person can make observations about the practices of state institutions and international organizations. Such observations may be even more legitimate as the average person has less direct connection to the levers of institutional power</w:t>
      </w:r>
      <w:r w:rsidRPr="00A63553">
        <w:rPr>
          <w:rFonts w:ascii="Cambria" w:hAnsi="Cambria"/>
        </w:rPr>
        <w:t>. Green’s argument also represents the significance of social knowledge as oppositional to expert knowledge within the traditions of black communication practices</w:t>
      </w:r>
      <w:r w:rsidRPr="00A63553">
        <w:rPr>
          <w:rStyle w:val="StyleUnderline"/>
          <w:rFonts w:ascii="Cambria" w:hAnsi="Cambria"/>
        </w:rPr>
        <w:t>. If expertise is not a necessity in interrogating the actions and practices of institutional state apparatuses, then Green’s argument begs the question of why the debate community continues to privilege expert evidence</w:t>
      </w:r>
      <w:r w:rsidRPr="00A63553">
        <w:rPr>
          <w:rFonts w:ascii="Cambria" w:hAnsi="Cambria"/>
        </w:rPr>
        <w:t xml:space="preserve">. Such a privileging of expertise creates parameters through which certain kinds of speakers have the right to speak through public discourse. </w:t>
      </w:r>
      <w:r w:rsidRPr="00A63553">
        <w:rPr>
          <w:rStyle w:val="StyleUnderline"/>
          <w:rFonts w:ascii="Cambria" w:hAnsi="Cambria"/>
        </w:rPr>
        <w:t>It is not that Louisville rejects the use of traditional evidence types.</w:t>
      </w:r>
      <w:r w:rsidRPr="00A63553">
        <w:rPr>
          <w:rFonts w:ascii="Cambria" w:hAnsi="Cambria"/>
        </w:rPr>
        <w:t xml:space="preserve"> Note the following argument from Green’s 2AR in the octo-finals against Wake Forest: “One of the things that they talk about how – they talk about debate research is a unique space and things of that nature. Ok, granted, we understand that you know, </w:t>
      </w:r>
      <w:r w:rsidRPr="00A63553">
        <w:rPr>
          <w:rStyle w:val="StyleUnderline"/>
          <w:rFonts w:ascii="Cambria" w:hAnsi="Cambria"/>
        </w:rPr>
        <w:t>we’re not saying that research is bad or things of that nature, it’s how you use that research is what becomes the problem.”</w:t>
      </w:r>
      <w:r w:rsidRPr="00A63553">
        <w:rPr>
          <w:rFonts w:ascii="Cambria" w:hAnsi="Cambria"/>
        </w:rPr>
        <w:t xml:space="preserve">56 In other words, </w:t>
      </w:r>
      <w:r w:rsidRPr="00A63553">
        <w:rPr>
          <w:rStyle w:val="StyleUnderline"/>
          <w:rFonts w:ascii="Cambria" w:hAnsi="Cambria"/>
        </w:rPr>
        <w:t>the practice of signifyin’ is not as simple as an outright rejection or negation of traditional or dominant practices.</w:t>
      </w:r>
      <w:r w:rsidRPr="00A63553">
        <w:rPr>
          <w:rFonts w:ascii="Cambria" w:hAnsi="Cambria"/>
        </w:rPr>
        <w:t xml:space="preserve"> </w:t>
      </w:r>
    </w:p>
    <w:p w:rsidR="009D538C" w:rsidRPr="00A63553" w:rsidRDefault="009D538C" w:rsidP="009D538C">
      <w:pPr>
        <w:pStyle w:val="Heading3"/>
        <w:rPr>
          <w:rFonts w:ascii="Cambria" w:hAnsi="Cambria"/>
        </w:rPr>
      </w:pPr>
      <w:r w:rsidRPr="00A63553">
        <w:rPr>
          <w:rFonts w:ascii="Cambria" w:hAnsi="Cambria"/>
        </w:rPr>
        <w:t>3 Tier Process</w:t>
      </w:r>
    </w:p>
    <w:p w:rsidR="00C91602" w:rsidRPr="00A63553" w:rsidRDefault="00C91602" w:rsidP="009D538C">
      <w:pPr>
        <w:pStyle w:val="Heading4"/>
        <w:rPr>
          <w:rFonts w:ascii="Cambria" w:hAnsi="Cambria"/>
        </w:rPr>
      </w:pPr>
      <w:r w:rsidRPr="00A63553">
        <w:rPr>
          <w:rFonts w:ascii="Cambria" w:hAnsi="Cambria"/>
        </w:rPr>
        <w:t>The three-tier process: personal experience, organic intellectuals, and academic intellectuals allows a challenge of the normative framework for debate that doesn’t assume one perspective but rather brings together a multitude of intellectual praxis in an attempt to change the relationship that constitutes social experience with academic production.</w:t>
      </w:r>
    </w:p>
    <w:p w:rsidR="00C91602" w:rsidRPr="00A63553" w:rsidRDefault="00C91602" w:rsidP="00C91602">
      <w:pPr>
        <w:rPr>
          <w:rFonts w:ascii="Cambria" w:hAnsi="Cambria"/>
        </w:rPr>
      </w:pPr>
      <w:r w:rsidRPr="00A63553">
        <w:rPr>
          <w:rFonts w:ascii="Cambria" w:hAnsi="Cambria"/>
        </w:rPr>
        <w:t xml:space="preserve">The three –tier process </w:t>
      </w:r>
    </w:p>
    <w:p w:rsidR="00C91602" w:rsidRPr="00A63553" w:rsidRDefault="00C91602" w:rsidP="00C91602">
      <w:pPr>
        <w:pStyle w:val="ListParagraph"/>
        <w:numPr>
          <w:ilvl w:val="0"/>
          <w:numId w:val="11"/>
        </w:numPr>
        <w:rPr>
          <w:rFonts w:ascii="Cambria" w:hAnsi="Cambria"/>
        </w:rPr>
      </w:pPr>
      <w:r w:rsidRPr="00A63553">
        <w:rPr>
          <w:rFonts w:ascii="Cambria" w:hAnsi="Cambria"/>
        </w:rPr>
        <w:t>Personal Experience</w:t>
      </w:r>
    </w:p>
    <w:p w:rsidR="00C91602" w:rsidRPr="00A63553" w:rsidRDefault="00C91602" w:rsidP="00C91602">
      <w:pPr>
        <w:pStyle w:val="ListParagraph"/>
        <w:numPr>
          <w:ilvl w:val="0"/>
          <w:numId w:val="11"/>
        </w:numPr>
        <w:rPr>
          <w:rFonts w:ascii="Cambria" w:hAnsi="Cambria"/>
        </w:rPr>
      </w:pPr>
      <w:r w:rsidRPr="00A63553">
        <w:rPr>
          <w:rFonts w:ascii="Cambria" w:hAnsi="Cambria"/>
        </w:rPr>
        <w:t>Organic Intellectual</w:t>
      </w:r>
    </w:p>
    <w:p w:rsidR="00C91602" w:rsidRPr="00A63553" w:rsidRDefault="00C91602" w:rsidP="00C91602">
      <w:pPr>
        <w:pStyle w:val="ListParagraph"/>
        <w:numPr>
          <w:ilvl w:val="0"/>
          <w:numId w:val="11"/>
        </w:numPr>
        <w:rPr>
          <w:rFonts w:ascii="Cambria" w:hAnsi="Cambria"/>
        </w:rPr>
      </w:pPr>
      <w:r w:rsidRPr="00A63553">
        <w:rPr>
          <w:rFonts w:ascii="Cambria" w:hAnsi="Cambria"/>
        </w:rPr>
        <w:t xml:space="preserve">Academic Intellectual </w:t>
      </w:r>
    </w:p>
    <w:p w:rsidR="00C91602" w:rsidRPr="00A63553" w:rsidRDefault="00C91602" w:rsidP="00C91602">
      <w:pPr>
        <w:rPr>
          <w:rFonts w:ascii="Cambria" w:hAnsi="Cambria"/>
        </w:rPr>
      </w:pPr>
      <w:r w:rsidRPr="00A63553">
        <w:rPr>
          <w:rFonts w:ascii="Cambria" w:hAnsi="Cambria"/>
        </w:rPr>
        <w:t xml:space="preserve">Provides a consensus between social experience and lived experience in an attempt to challenge normative frameworks for evaluating knowledge production within debate. This process allows for a non-normative style of debate that can still be evaluated along with normative frameworks that have in the past excluded conversations on racism, sexism, homophobia, etc. The three-tier process allows for more relevant debates about academic scholarship along with lived realities. </w:t>
      </w:r>
    </w:p>
    <w:p w:rsidR="00C91602" w:rsidRPr="00A63553" w:rsidRDefault="00C91602" w:rsidP="00C91602">
      <w:pPr>
        <w:rPr>
          <w:rStyle w:val="StyleUnderline"/>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83-85 2008, NAE</w:t>
      </w:r>
      <w:r w:rsidRPr="00A63553">
        <w:rPr>
          <w:rFonts w:ascii="Cambria" w:eastAsia="Times New Roman" w:hAnsi="Cambria"/>
          <w:sz w:val="20"/>
          <w:szCs w:val="20"/>
        </w:rPr>
        <w:t>)</w:t>
      </w:r>
    </w:p>
    <w:p w:rsidR="00C91602" w:rsidRPr="00A63553" w:rsidRDefault="00C91602" w:rsidP="00C91602">
      <w:pPr>
        <w:rPr>
          <w:rFonts w:ascii="Cambria" w:hAnsi="Cambria"/>
        </w:rPr>
      </w:pPr>
      <w:r w:rsidRPr="00A63553">
        <w:rPr>
          <w:rStyle w:val="StyleUnderline"/>
          <w:rFonts w:ascii="Cambria" w:hAnsi="Cambria"/>
        </w:rPr>
        <w:t>The process of signifyin’ engaged in by the Louisville debaters is not simply designed to critique the use of traditional evidence</w:t>
      </w:r>
      <w:r w:rsidRPr="00A63553">
        <w:rPr>
          <w:rFonts w:ascii="Cambria" w:hAnsi="Cambria"/>
        </w:rPr>
        <w:t xml:space="preserve">. As Green argues, </w:t>
      </w:r>
      <w:r w:rsidRPr="00A63553">
        <w:rPr>
          <w:rStyle w:val="StyleUnderline"/>
          <w:rFonts w:ascii="Cambria" w:hAnsi="Cambria"/>
        </w:rPr>
        <w:t>their goal is to “challenge the relationship between social power and knowledge</w:t>
      </w:r>
      <w:r w:rsidRPr="00A63553">
        <w:rPr>
          <w:rFonts w:ascii="Cambria" w:hAnsi="Cambria"/>
        </w:rPr>
        <w:t xml:space="preserve">.”57 In other words, </w:t>
      </w:r>
      <w:r w:rsidRPr="00A63553">
        <w:rPr>
          <w:rStyle w:val="StyleUnderline"/>
          <w:rFonts w:ascii="Cambria" w:hAnsi="Cambria"/>
        </w:rPr>
        <w:t>those with social power within the debate community are able to produce and determine “legitimate” knowledge. These legitimating practices usually function to maintain the dominance of normative knowledge- making practices, while crowding out or directly excluding alternative knowledge-making practices.</w:t>
      </w:r>
      <w:r w:rsidRPr="00A63553">
        <w:rPr>
          <w:rFonts w:ascii="Cambria" w:hAnsi="Cambria"/>
        </w:rPr>
        <w:t xml:space="preserve"> </w:t>
      </w:r>
      <w:r w:rsidRPr="00A63553">
        <w:rPr>
          <w:rStyle w:val="StyleUnderline"/>
          <w:rFonts w:ascii="Cambria" w:hAnsi="Cambria"/>
        </w:rPr>
        <w:t>The Louisville “framework looks to the people who are oppressed by current constructions of power.”</w:t>
      </w:r>
      <w:r w:rsidRPr="00A63553">
        <w:rPr>
          <w:rFonts w:ascii="Cambria" w:hAnsi="Cambria"/>
        </w:rPr>
        <w:t xml:space="preserve">58 </w:t>
      </w:r>
      <w:r w:rsidRPr="00A63553">
        <w:rPr>
          <w:rStyle w:val="StyleUnderline"/>
          <w:rFonts w:ascii="Cambria" w:hAnsi="Cambria"/>
        </w:rPr>
        <w:t>Jones and Green offer an alternative framework for drawing claims in debate speeches, they refer to it as a three-tier process: A way in which you can validate our claims, is through the three-tier process. And we talk about personal experience, organic intellectuals, and academic intellectuals</w:t>
      </w:r>
      <w:r w:rsidRPr="00A63553">
        <w:rPr>
          <w:rFonts w:ascii="Cambria" w:hAnsi="Cambria"/>
        </w:rPr>
        <w:t xml:space="preserve">.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was talking about. But, </w:t>
      </w:r>
      <w:r w:rsidRPr="00A63553">
        <w:rPr>
          <w:rStyle w:val="StyleUnderline"/>
          <w:rFonts w:ascii="Cambria" w:hAnsi="Cambria"/>
        </w:rPr>
        <w:t>if you let those people converse and bring</w:t>
      </w:r>
      <w:r w:rsidRPr="00A63553">
        <w:rPr>
          <w:rFonts w:ascii="Cambria" w:hAnsi="Cambria"/>
        </w:rPr>
        <w:t xml:space="preserve"> those </w:t>
      </w:r>
      <w:r w:rsidRPr="00A63553">
        <w:rPr>
          <w:rStyle w:val="StyleUnderline"/>
          <w:rFonts w:ascii="Cambria" w:hAnsi="Cambria"/>
        </w:rPr>
        <w:t>three different people together then you can achieve a greater trut</w:t>
      </w:r>
      <w:r w:rsidRPr="00A63553">
        <w:rPr>
          <w:rFonts w:ascii="Cambria" w:hAnsi="Cambria"/>
        </w:rPr>
        <w:t xml:space="preserve">h.59 Jones argues that </w:t>
      </w:r>
      <w:r w:rsidRPr="00A63553">
        <w:rPr>
          <w:rStyle w:val="StyleUnderline"/>
          <w:rFonts w:ascii="Cambria" w:hAnsi="Cambria"/>
        </w:rPr>
        <w:t xml:space="preserve">without the three tier process debate claims are based on singular perspectives that privilege those with institutional and economic power. The </w:t>
      </w:r>
      <w:r w:rsidRPr="00A63553">
        <w:rPr>
          <w:rFonts w:ascii="Cambria" w:hAnsi="Cambria"/>
        </w:rPr>
        <w:t xml:space="preserve">Louisville </w:t>
      </w:r>
      <w:r w:rsidRPr="00A63553">
        <w:rPr>
          <w:rStyle w:val="StyleUnderline"/>
          <w:rFonts w:ascii="Cambria" w:hAnsi="Cambria"/>
        </w:rPr>
        <w:t>debaters do not reject traditional evidence</w:t>
      </w:r>
      <w:r w:rsidRPr="00A63553">
        <w:rPr>
          <w:rFonts w:ascii="Cambria" w:hAnsi="Cambria"/>
        </w:rPr>
        <w:t xml:space="preserve"> per se, instead </w:t>
      </w:r>
      <w:r w:rsidRPr="00A63553">
        <w:rPr>
          <w:rStyle w:val="StyleUnderline"/>
          <w:rFonts w:ascii="Cambria" w:hAnsi="Cambria"/>
        </w:rPr>
        <w:t>they seek to augment or supplement what counts as evidence with other forms of knowledge produced outside of academia.</w:t>
      </w:r>
      <w:r w:rsidRPr="00A63553">
        <w:rPr>
          <w:rFonts w:ascii="Cambria" w:hAnsi="Cambria"/>
        </w:rPr>
        <w:t xml:space="preserve"> As Green notes in the double- octo-finals at CEDA Nationals, “</w:t>
      </w:r>
      <w:r w:rsidRPr="00A63553">
        <w:rPr>
          <w:rStyle w:val="StyleUnderline"/>
          <w:rFonts w:ascii="Cambria" w:hAnsi="Cambria"/>
        </w:rPr>
        <w:t>Knowledge surrounds me in the streets, through my peers, through personal experiences, and everyday wars that I fight with my mind.”60 The thee-tier process: personal experience, organic intellectuals, and traditional evidence, provides a method of argumentation that taps into diverse forms of knowledge-making practices</w:t>
      </w:r>
      <w:r w:rsidRPr="00A63553">
        <w:rPr>
          <w:rFonts w:ascii="Cambria" w:hAnsi="Cambria"/>
        </w:rPr>
        <w:t xml:space="preserve">. With the Louisville </w:t>
      </w:r>
      <w:r w:rsidRPr="00A63553">
        <w:rPr>
          <w:rStyle w:val="StyleUnderline"/>
          <w:rFonts w:ascii="Cambria" w:hAnsi="Cambria"/>
        </w:rPr>
        <w:t>method, personal experience and organic intellectuals are placed on par with traditional forms of evidence.</w:t>
      </w:r>
      <w:r w:rsidRPr="00A63553">
        <w:rPr>
          <w:rFonts w:ascii="Cambria" w:hAnsi="Cambria"/>
        </w:rPr>
        <w:t xml:space="preserve"> While the Louisville </w:t>
      </w:r>
      <w:r w:rsidRPr="00A63553">
        <w:rPr>
          <w:rStyle w:val="StyleUnderline"/>
          <w:rFonts w:ascii="Cambria" w:hAnsi="Cambria"/>
        </w:rPr>
        <w:t xml:space="preserve">debaters see the benefit of academic research, they are also critically aware of the normative practices that exclude racial and ethnic minorities from policy-oriented discussions because of their lack of training and expertise. Such exclusions prevent radical solutions to racism, classism, sexism, and homophobia from being more permanently addressed. </w:t>
      </w:r>
      <w:r w:rsidRPr="00A63553">
        <w:rPr>
          <w:rFonts w:ascii="Cambria" w:hAnsi="Cambria"/>
        </w:rPr>
        <w:t xml:space="preserve">According to Green: </w:t>
      </w:r>
      <w:r w:rsidRPr="00A63553">
        <w:rPr>
          <w:rStyle w:val="StyleUnderline"/>
          <w:rFonts w:ascii="Cambria" w:hAnsi="Cambria"/>
        </w:rPr>
        <w:t>bell hooks talks about how when we rely solely on one perspective to make our claims, radical liberatory theory becomes rootless. That’s the reason why we use a three-tiered process</w:t>
      </w:r>
      <w:r w:rsidRPr="00A63553">
        <w:rPr>
          <w:rFonts w:ascii="Cambria" w:hAnsi="Cambria"/>
        </w:rPr>
        <w:t xml:space="preserve">. That’s why we use alternative forms of discourse such as hip hop. </w:t>
      </w:r>
      <w:r w:rsidRPr="00A63553">
        <w:rPr>
          <w:rStyle w:val="StyleUnderline"/>
          <w:rFonts w:ascii="Cambria" w:hAnsi="Cambria"/>
        </w:rPr>
        <w:t>That’s also how we use traditional evidence and our personal narratives so you don’t get just one perspective claiming to be the right way. Because it becomes a more meaningful and educational view as far as how we achieve our education</w:t>
      </w:r>
      <w:r w:rsidRPr="00A63553">
        <w:rPr>
          <w:rFonts w:ascii="Cambria" w:hAnsi="Cambria"/>
        </w:rPr>
        <w:t xml:space="preserve">.61 </w:t>
      </w:r>
    </w:p>
    <w:p w:rsidR="00C91602" w:rsidRPr="00A63553" w:rsidRDefault="00C91602" w:rsidP="006538E6">
      <w:pPr>
        <w:pStyle w:val="Heading4"/>
        <w:rPr>
          <w:rFonts w:ascii="Cambria" w:hAnsi="Cambria"/>
        </w:rPr>
      </w:pPr>
      <w:r w:rsidRPr="00A63553">
        <w:rPr>
          <w:rFonts w:ascii="Cambria" w:hAnsi="Cambria"/>
        </w:rPr>
        <w:t xml:space="preserve">Organic intellectuals provide a dialogue on the conditions of their communities as well as methods use to fight domination as a counter-hegemonic discourse but this discourse becomes useful if debaters don’t go beyond opening up spaces without deploying the methodologies suggested. </w:t>
      </w:r>
    </w:p>
    <w:p w:rsidR="00C91602" w:rsidRPr="00A63553" w:rsidRDefault="00C91602" w:rsidP="00C91602">
      <w:pPr>
        <w:rPr>
          <w:rFonts w:ascii="Cambria" w:hAnsi="Cambria"/>
        </w:rPr>
      </w:pPr>
      <w:r w:rsidRPr="00A63553">
        <w:rPr>
          <w:rFonts w:ascii="Cambria" w:hAnsi="Cambria"/>
        </w:rPr>
        <w:t>Organic intellectuals provide insight to the lived experiences of oppressed communities by adding methodologies to produce a counter-hegemonic discourse that can be used to fight against dominating intellectual frameworks along with real-lived oppression.  The usefulness of organic intellectuals only reaches its full potential when spaces are not only opened but the suggested methodologies are put into action on a larger scale then individualized resistance. Absent this application of praxis the organic intellectual cannot truly transform dominating structures that produce privileged forms of knowledge production.</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85-87 2008, NAE</w:t>
      </w:r>
      <w:r w:rsidRPr="00A63553">
        <w:rPr>
          <w:rFonts w:ascii="Cambria" w:eastAsia="Times New Roman" w:hAnsi="Cambria"/>
          <w:sz w:val="20"/>
          <w:szCs w:val="20"/>
        </w:rPr>
        <w:t>)</w:t>
      </w:r>
    </w:p>
    <w:p w:rsidR="00C91602" w:rsidRPr="00A63553" w:rsidRDefault="00C91602" w:rsidP="00C91602">
      <w:pPr>
        <w:rPr>
          <w:rStyle w:val="StyleUnderline"/>
          <w:rFonts w:ascii="Cambria" w:hAnsi="Cambria"/>
        </w:rPr>
      </w:pPr>
      <w:r w:rsidRPr="00A63553">
        <w:rPr>
          <w:rFonts w:ascii="Cambria" w:hAnsi="Cambria"/>
        </w:rPr>
        <w:t xml:space="preserve">The use of hip hop by the Louisville debaters signifies on the normative construction of expertise. Hip hop and rap artists are hardly considered intellectuals. And yet, </w:t>
      </w:r>
      <w:r w:rsidRPr="00A63553">
        <w:rPr>
          <w:rStyle w:val="StyleUnderline"/>
          <w:rFonts w:ascii="Cambria" w:hAnsi="Cambria"/>
        </w:rPr>
        <w:t>the Louisville debaters dub hip hop practitioners “organic intellectuals.”</w:t>
      </w:r>
      <w:r w:rsidRPr="00A63553">
        <w:rPr>
          <w:rFonts w:ascii="Cambria" w:hAnsi="Cambria"/>
        </w:rPr>
        <w:t xml:space="preserve"> A phrase taken from Mari Matsuda, </w:t>
      </w:r>
      <w:r w:rsidRPr="00A63553">
        <w:rPr>
          <w:rStyle w:val="StyleUnderline"/>
          <w:rFonts w:ascii="Cambria" w:hAnsi="Cambria"/>
        </w:rPr>
        <w:t xml:space="preserve">the use of “organic intellectuals” as a basis for evidentiary claims repeats the significance of evidenced based claims, but revises it by making hip hop artists experts on race and racism in America. </w:t>
      </w:r>
      <w:r w:rsidRPr="00A63553">
        <w:rPr>
          <w:rFonts w:ascii="Cambria" w:hAnsi="Cambria"/>
        </w:rPr>
        <w:t xml:space="preserve">In Green’s First Negative Constructive or 1NC in the double-octo-final round against Emory University’s Allen and Greenstein (ranked in the “sweet sixteen”), she argues: “Mari Matsuda, a Hawaiian American discusses her connections and parallels to the African American community and concluded that </w:t>
      </w:r>
      <w:r w:rsidRPr="00A63553">
        <w:rPr>
          <w:rStyle w:val="StyleUnderline"/>
          <w:rFonts w:ascii="Cambria" w:hAnsi="Cambria"/>
        </w:rPr>
        <w:t>when we approach change, she felt that listening and opening up space for organic intellectuals are key ways in which we can begin to construct knowledge in a different way</w:t>
      </w:r>
      <w:r w:rsidRPr="00A63553">
        <w:rPr>
          <w:rFonts w:ascii="Cambria" w:hAnsi="Cambria"/>
        </w:rPr>
        <w:t xml:space="preserve">.”62 According to Matsuda and the Louisville debaters, </w:t>
      </w:r>
      <w:r w:rsidRPr="00A63553">
        <w:rPr>
          <w:rStyle w:val="StyleUnderline"/>
          <w:rFonts w:ascii="Cambria" w:hAnsi="Cambria"/>
        </w:rPr>
        <w:t>it is the intermingling of alternative knowledge practices with current practices that can lead to different methods of knowledge construction. For them, the introduction of “organic intellectuals” into the normative processes of knowledge production is a critical tool in developing new methodologies</w:t>
      </w:r>
      <w:r w:rsidRPr="00A63553">
        <w:rPr>
          <w:rFonts w:ascii="Cambria" w:hAnsi="Cambria"/>
        </w:rPr>
        <w:t>. Green notes further: “</w:t>
      </w:r>
      <w:r w:rsidRPr="00A63553">
        <w:rPr>
          <w:rStyle w:val="StyleUnderline"/>
          <w:rFonts w:ascii="Cambria" w:hAnsi="Cambria"/>
        </w:rPr>
        <w:t>Not only do you open up space but you listen to them and follow some of their approaches, follow some of their methods. They have the power to construct a counter- hegemonic discourse to challenge power relations that is not through academia that is just as powerful at dismantling walls of institutional racism through their dissemination of subversive ideas</w:t>
      </w:r>
      <w:r w:rsidRPr="00A63553">
        <w:rPr>
          <w:rFonts w:ascii="Cambria" w:hAnsi="Cambria"/>
        </w:rPr>
        <w:t xml:space="preserve">.”63 That Green distinguishes </w:t>
      </w:r>
      <w:r w:rsidRPr="00A63553">
        <w:rPr>
          <w:rStyle w:val="StyleUnderline"/>
          <w:rFonts w:ascii="Cambria" w:hAnsi="Cambria"/>
        </w:rPr>
        <w:t>opening up space for organic intellectuals and actually listening to and following their methods, is a crucial discursive choice</w:t>
      </w:r>
      <w:r w:rsidRPr="00A63553">
        <w:rPr>
          <w:rFonts w:ascii="Cambria" w:hAnsi="Cambria"/>
        </w:rPr>
        <w:t>. Within debate rounds that are oriented toward critical interrogations of policy, d</w:t>
      </w:r>
      <w:r w:rsidRPr="00A63553">
        <w:rPr>
          <w:rStyle w:val="StyleUnderline"/>
          <w:rFonts w:ascii="Cambria" w:hAnsi="Cambria"/>
        </w:rPr>
        <w:t>ebaters often argue for the importance of “opening up space” for those individuals and voices that might normally be excluded from policy discussions. However, simply opening space for those individuals to participate is often a maneuver by which dominant discourse can maintain itself</w:t>
      </w:r>
      <w:r w:rsidRPr="00A63553">
        <w:rPr>
          <w:rFonts w:ascii="Cambria" w:hAnsi="Cambria"/>
        </w:rPr>
        <w:t xml:space="preserve">. In other words, </w:t>
      </w:r>
      <w:r w:rsidRPr="00A63553">
        <w:rPr>
          <w:rStyle w:val="StyleUnderline"/>
          <w:rFonts w:ascii="Cambria" w:hAnsi="Cambria"/>
        </w:rPr>
        <w:t>you can open up space within a dominant discourse for those who have been excluded to speak, but such an action does not necessitate that the dominant discourse respond to the call of the new voices</w:t>
      </w:r>
      <w:r w:rsidRPr="00A63553">
        <w:rPr>
          <w:rFonts w:ascii="Cambria" w:hAnsi="Cambria"/>
        </w:rPr>
        <w:t xml:space="preserve">. Signifyin’ on the Body and the Speaking Flesh. Throughout this project I have argued that </w:t>
      </w:r>
      <w:r w:rsidRPr="00A63553">
        <w:rPr>
          <w:rStyle w:val="StyleUnderline"/>
          <w:rFonts w:ascii="Cambria" w:hAnsi="Cambria"/>
        </w:rPr>
        <w:t>the bodies of debaters of color are critically relevant to their engagement in public argumentation</w:t>
      </w:r>
      <w:r w:rsidRPr="00A63553">
        <w:rPr>
          <w:rFonts w:ascii="Cambria" w:hAnsi="Cambria"/>
        </w:rPr>
        <w:t xml:space="preserve">. In this section of this chapter I want to turn our attention more directly to the raced and gendered bodies of the Louisville debaters. In chapter one, I argued that bodies signify to onlookers within particular cultural contexts. As we've discussed, </w:t>
      </w:r>
      <w:r w:rsidRPr="00A63553">
        <w:rPr>
          <w:rStyle w:val="StyleUnderline"/>
          <w:rFonts w:ascii="Cambria" w:hAnsi="Cambria"/>
        </w:rPr>
        <w:t>the race and gender constructions attached to bodies are critically important in defining and determining success and achievement in educational contexts</w:t>
      </w:r>
      <w:r w:rsidRPr="00A63553">
        <w:rPr>
          <w:rFonts w:ascii="Cambria" w:hAnsi="Cambria"/>
        </w:rPr>
        <w:t xml:space="preserve">. Specifically, recall Warren's discussion of the purity of educational environments where </w:t>
      </w:r>
      <w:r w:rsidRPr="00A63553">
        <w:rPr>
          <w:rStyle w:val="StyleUnderline"/>
          <w:rFonts w:ascii="Cambria" w:hAnsi="Cambria"/>
        </w:rPr>
        <w:t>the body is invisibilized in favor of a focus on the mind.</w:t>
      </w:r>
      <w:r w:rsidRPr="00A63553">
        <w:rPr>
          <w:rFonts w:ascii="Cambria" w:hAnsi="Cambria"/>
        </w:rPr>
        <w:t xml:space="preserve"> Thus, as Warren argues,</w:t>
      </w:r>
      <w:r w:rsidRPr="00A63553">
        <w:rPr>
          <w:rStyle w:val="StyleUnderline"/>
          <w:rFonts w:ascii="Cambria" w:hAnsi="Cambria"/>
        </w:rPr>
        <w:t xml:space="preserve"> the black body exceeds the purity of that social space as that body can never be fully hidden. The Louisville debaters find themselves in a space of public deliberation and education where the body is deemed irrelevant in favor of a dependence on the power of the mind. Yet, only those bodies that can remain un-marked, or unremarkable, in its social and competitive space can remain relatively invisible thus maintaining purity.</w:t>
      </w:r>
      <w:r w:rsidRPr="00A63553">
        <w:rPr>
          <w:rFonts w:ascii="Cambria" w:hAnsi="Cambria"/>
        </w:rPr>
        <w:t xml:space="preserve"> </w:t>
      </w:r>
      <w:r w:rsidRPr="00A63553">
        <w:rPr>
          <w:rStyle w:val="StyleUnderline"/>
          <w:rFonts w:ascii="Cambria" w:hAnsi="Cambria"/>
        </w:rPr>
        <w:t xml:space="preserve">Black bodies in particular are notable in these spaces if only because they are so few. Their bodies cannot be hidden or ignored, they exceed attempts to constrain them. </w:t>
      </w:r>
      <w:r w:rsidRPr="00A63553">
        <w:rPr>
          <w:rFonts w:ascii="Cambria" w:hAnsi="Cambria"/>
        </w:rPr>
        <w:t xml:space="preserve">However, these </w:t>
      </w:r>
      <w:r w:rsidRPr="00A63553">
        <w:rPr>
          <w:rStyle w:val="StyleUnderline"/>
          <w:rFonts w:ascii="Cambria" w:hAnsi="Cambria"/>
        </w:rPr>
        <w:t xml:space="preserve">bodies can go through a process of purification by which the black body attempts to signify itself within and through the normative discourses that marks one as an in-group member. This is the process of integration and at its extremes, assimilation. </w:t>
      </w:r>
    </w:p>
    <w:p w:rsidR="006538E6" w:rsidRPr="00A63553" w:rsidRDefault="006538E6" w:rsidP="006538E6">
      <w:pPr>
        <w:pStyle w:val="Heading3"/>
        <w:rPr>
          <w:rFonts w:ascii="Cambria" w:hAnsi="Cambria"/>
        </w:rPr>
      </w:pPr>
      <w:r w:rsidRPr="00A63553">
        <w:rPr>
          <w:rFonts w:ascii="Cambria" w:hAnsi="Cambria"/>
        </w:rPr>
        <w:t>Trad Debate = European Colonial Pedagogy</w:t>
      </w:r>
    </w:p>
    <w:p w:rsidR="00C91602" w:rsidRPr="00A63553" w:rsidRDefault="00C91602" w:rsidP="006538E6">
      <w:pPr>
        <w:pStyle w:val="Heading4"/>
        <w:rPr>
          <w:rFonts w:ascii="Cambria" w:hAnsi="Cambria"/>
        </w:rPr>
      </w:pPr>
      <w:r w:rsidRPr="00A63553">
        <w:rPr>
          <w:rFonts w:ascii="Cambria" w:hAnsi="Cambria"/>
        </w:rPr>
        <w:t>Debate reflects pedagogical and institutional norms used in classroom practices of reinforcing European colonialism and American slavery as foundations for these norms.</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96-98, 2008, NAE</w:t>
      </w:r>
      <w:r w:rsidRPr="00A63553">
        <w:rPr>
          <w:rFonts w:ascii="Cambria" w:eastAsia="Times New Roman" w:hAnsi="Cambria"/>
          <w:sz w:val="20"/>
          <w:szCs w:val="20"/>
        </w:rPr>
        <w:t>)</w:t>
      </w:r>
    </w:p>
    <w:p w:rsidR="00C91602" w:rsidRPr="00A63553" w:rsidRDefault="00C91602" w:rsidP="00C91602">
      <w:pPr>
        <w:rPr>
          <w:rFonts w:ascii="Cambria" w:hAnsi="Cambria"/>
        </w:rPr>
      </w:pPr>
      <w:r w:rsidRPr="00A63553">
        <w:rPr>
          <w:rFonts w:ascii="Cambria" w:hAnsi="Cambria"/>
        </w:rPr>
        <w:t xml:space="preserve">College </w:t>
      </w:r>
      <w:r w:rsidRPr="00A63553">
        <w:rPr>
          <w:rStyle w:val="StyleUnderline"/>
          <w:rFonts w:ascii="Cambria" w:hAnsi="Cambria"/>
        </w:rPr>
        <w:t>classrooms are characterized by sanitized spaces where the body is rendered absent in order to focus on the mind and intellectual development</w:t>
      </w:r>
      <w:r w:rsidRPr="00A63553">
        <w:rPr>
          <w:rFonts w:ascii="Cambria" w:hAnsi="Cambria"/>
        </w:rPr>
        <w:t xml:space="preserve">. College </w:t>
      </w:r>
      <w:r w:rsidRPr="00A63553">
        <w:rPr>
          <w:rStyle w:val="StyleUnderline"/>
          <w:rFonts w:ascii="Cambria" w:hAnsi="Cambria"/>
        </w:rPr>
        <w:t xml:space="preserve">classrooms are institutional spaces, a void in our social reality that mutes the body; a void that mutes sound and bright colors. Such a void encourages students to think of the educational environment as an intellectual laboratory that allows for experimentation outside of the real world and thus avoids real world responsibilities or consequences. </w:t>
      </w:r>
      <w:r w:rsidRPr="00A63553">
        <w:rPr>
          <w:rFonts w:ascii="Cambria" w:hAnsi="Cambria"/>
        </w:rPr>
        <w:t xml:space="preserve">College is the place to try on new ideas, </w:t>
      </w:r>
      <w:r w:rsidRPr="00A63553">
        <w:rPr>
          <w:rStyle w:val="StyleUnderline"/>
          <w:rFonts w:ascii="Cambria" w:hAnsi="Cambria"/>
        </w:rPr>
        <w:t>a place where students are encouraged to explore. Yet, the</w:t>
      </w:r>
      <w:r w:rsidRPr="00A63553">
        <w:rPr>
          <w:rFonts w:ascii="Cambria" w:hAnsi="Cambria"/>
        </w:rPr>
        <w:t xml:space="preserve"> college </w:t>
      </w:r>
      <w:r w:rsidRPr="00A63553">
        <w:rPr>
          <w:rStyle w:val="StyleUnderline"/>
          <w:rFonts w:ascii="Cambria" w:hAnsi="Cambria"/>
        </w:rPr>
        <w:t>environment simultaneously serves as a critical space by which the dominant hegemonies of American culture are replicated, producing individuals within and through discourses of privilege and subjugation.</w:t>
      </w:r>
      <w:r w:rsidRPr="00A63553">
        <w:rPr>
          <w:rFonts w:ascii="Cambria" w:hAnsi="Cambria"/>
        </w:rPr>
        <w:t xml:space="preserve"> It is clear from discourses surrounding race and achievement gaps, retention and graduation rates of students of color, conflicts over affirmative action, etc., that </w:t>
      </w:r>
      <w:r w:rsidRPr="00A63553">
        <w:rPr>
          <w:rStyle w:val="StyleUnderline"/>
          <w:rFonts w:ascii="Cambria" w:hAnsi="Cambria"/>
        </w:rPr>
        <w:t xml:space="preserve">the </w:t>
      </w:r>
      <w:r w:rsidRPr="00A63553">
        <w:rPr>
          <w:rFonts w:ascii="Cambria" w:hAnsi="Cambria"/>
        </w:rPr>
        <w:t xml:space="preserve">college </w:t>
      </w:r>
      <w:r w:rsidRPr="00A63553">
        <w:rPr>
          <w:rStyle w:val="StyleUnderline"/>
          <w:rFonts w:ascii="Cambria" w:hAnsi="Cambria"/>
        </w:rPr>
        <w:t>environment and the intellectual enlightenment it represents are painted with the brush of European colonialism and American slavery.</w:t>
      </w:r>
      <w:r w:rsidRPr="00A63553">
        <w:rPr>
          <w:rFonts w:ascii="Cambria" w:hAnsi="Cambria"/>
        </w:rPr>
        <w:t xml:space="preserve"> </w:t>
      </w:r>
      <w:r w:rsidRPr="00A63553">
        <w:rPr>
          <w:rStyle w:val="StyleUnderline"/>
          <w:rFonts w:ascii="Cambria" w:hAnsi="Cambria"/>
        </w:rPr>
        <w:t>It is colored by the bodies that are traditional, normative to its spaces. In the traditional space of the American classroom, the cultural practices of subjugated communities are often excluded as either not relevant or not universal to the subject matter being taught.</w:t>
      </w:r>
      <w:r w:rsidRPr="00A63553">
        <w:rPr>
          <w:rFonts w:ascii="Cambria" w:hAnsi="Cambria"/>
        </w:rPr>
        <w:t xml:space="preserve"> It is this hostile environment that became the catalyst for the Louisville project. Note the following explanation from Green in the Quarter-finals round of CEDA Nationals against CSU Fullerton: And so I started thinking – and, you know – and then like as far as being around in a tournament, </w:t>
      </w:r>
      <w:r w:rsidRPr="00A63553">
        <w:rPr>
          <w:rStyle w:val="StyleUnderline"/>
          <w:rFonts w:ascii="Cambria" w:hAnsi="Cambria"/>
        </w:rPr>
        <w:t>I didn’t really feel comfortable in the atmosphere</w:t>
      </w:r>
      <w:r w:rsidRPr="00A63553">
        <w:rPr>
          <w:rFonts w:ascii="Cambria" w:hAnsi="Cambria"/>
        </w:rPr>
        <w:t>. Not only that</w:t>
      </w:r>
      <w:r w:rsidRPr="00A63553">
        <w:rPr>
          <w:rStyle w:val="StyleUnderline"/>
          <w:rFonts w:ascii="Cambria" w:hAnsi="Cambria"/>
        </w:rPr>
        <w:t>, I didn’t see people that looked like me – you know, that was around in that atmosphere.</w:t>
      </w:r>
      <w:r w:rsidRPr="00A63553">
        <w:rPr>
          <w:rFonts w:ascii="Cambria" w:hAnsi="Cambria"/>
        </w:rPr>
        <w:t xml:space="preserve"> And, not only that, </w:t>
      </w:r>
      <w:r w:rsidRPr="00A63553">
        <w:rPr>
          <w:rStyle w:val="StyleUnderline"/>
          <w:rFonts w:ascii="Cambria" w:hAnsi="Cambria"/>
        </w:rPr>
        <w:t>I just felt like, some of our arguments was belittled because,</w:t>
      </w:r>
      <w:r w:rsidRPr="00A63553">
        <w:rPr>
          <w:rFonts w:ascii="Cambria" w:hAnsi="Cambria"/>
        </w:rPr>
        <w:t xml:space="preserve"> you know, </w:t>
      </w:r>
      <w:r w:rsidRPr="00A63553">
        <w:rPr>
          <w:rStyle w:val="StyleUnderline"/>
          <w:rFonts w:ascii="Cambria" w:hAnsi="Cambria"/>
        </w:rPr>
        <w:t>we would talk about issues of institutional racism, but they could get basically crowded out</w:t>
      </w:r>
      <w:r w:rsidRPr="00A63553">
        <w:rPr>
          <w:rFonts w:ascii="Cambria" w:hAnsi="Cambria"/>
        </w:rPr>
        <w:t>... And, you know I started questioning things that, you know, we did in debate and I was like, maybe I don’t want to do this...And, we found out that everybody on our team was basically feeling that way...</w:t>
      </w:r>
      <w:r w:rsidRPr="00A63553">
        <w:rPr>
          <w:rStyle w:val="StyleUnderline"/>
          <w:rFonts w:ascii="Cambria" w:hAnsi="Cambria"/>
        </w:rPr>
        <w:t>we need a revolution, the system not going to change unless we make it change. We realized that we needed to take individual responsibility in order to do something, if we wanted to have more diversity in this activity, if we wanted to make change, if we wanted to feel comfortable in this activity or create an atmosphere that we would feel comfortable, then it was up to us to be able to do that</w:t>
      </w:r>
      <w:r w:rsidRPr="00A63553">
        <w:rPr>
          <w:rFonts w:ascii="Cambria" w:hAnsi="Cambria"/>
        </w:rPr>
        <w:t xml:space="preserve">...Like – you know – at the time we started as being novice, we was reading cards not really understanding what those cards were saying. But, you know we took time to understand that, you know, </w:t>
      </w:r>
      <w:r w:rsidRPr="00A63553">
        <w:rPr>
          <w:rStyle w:val="StyleUnderline"/>
          <w:rFonts w:ascii="Cambria" w:hAnsi="Cambria"/>
        </w:rPr>
        <w:t>it’s not just about reading cards, its not just about that, you know, we have some valid things that we can bring about from our personal experiences that can actually relate to the topic, and we can talk about some of those things and that’s the reason we use alternative forms of discourse as well</w:t>
      </w:r>
      <w:r w:rsidRPr="00A63553">
        <w:rPr>
          <w:rFonts w:ascii="Cambria" w:hAnsi="Cambria"/>
        </w:rPr>
        <w:t xml:space="preserve">.86 This extended quotation from Green clearly indicates that </w:t>
      </w:r>
      <w:r w:rsidRPr="00A63553">
        <w:rPr>
          <w:rStyle w:val="StyleUnderline"/>
          <w:rFonts w:ascii="Cambria" w:hAnsi="Cambria"/>
        </w:rPr>
        <w:t>the cultural environment of the debate community and the normative practice of debate discourage</w:t>
      </w:r>
      <w:r w:rsidRPr="00A63553">
        <w:rPr>
          <w:rFonts w:ascii="Cambria" w:hAnsi="Cambria"/>
        </w:rPr>
        <w:t xml:space="preserve"> her and other </w:t>
      </w:r>
      <w:r w:rsidRPr="00A63553">
        <w:rPr>
          <w:rStyle w:val="StyleUnderline"/>
          <w:rFonts w:ascii="Cambria" w:hAnsi="Cambria"/>
        </w:rPr>
        <w:t>black students from participation</w:t>
      </w:r>
      <w:r w:rsidRPr="00A63553">
        <w:rPr>
          <w:rFonts w:ascii="Cambria" w:hAnsi="Cambria"/>
        </w:rPr>
        <w:t xml:space="preserve">. </w:t>
      </w:r>
      <w:r w:rsidRPr="00A63553">
        <w:rPr>
          <w:rStyle w:val="StyleUnderline"/>
          <w:rFonts w:ascii="Cambria" w:hAnsi="Cambria"/>
        </w:rPr>
        <w:t>The space within which they found themselves was often uncomfortable.</w:t>
      </w:r>
      <w:r w:rsidRPr="00A63553">
        <w:rPr>
          <w:rFonts w:ascii="Cambria" w:hAnsi="Cambria"/>
        </w:rPr>
        <w:t xml:space="preserve"> With the recognition that others on their squad were engaged in a similar quandary, they built a coalition that gave them the strength to turn a critical gaze on the debate community. </w:t>
      </w:r>
    </w:p>
    <w:p w:rsidR="006538E6" w:rsidRPr="00A63553" w:rsidRDefault="006538E6" w:rsidP="006538E6">
      <w:pPr>
        <w:pStyle w:val="Heading3"/>
        <w:rPr>
          <w:rFonts w:ascii="Cambria" w:hAnsi="Cambria"/>
        </w:rPr>
      </w:pPr>
      <w:r w:rsidRPr="00A63553">
        <w:rPr>
          <w:rFonts w:ascii="Cambria" w:hAnsi="Cambria"/>
        </w:rPr>
        <w:t>Hip Hop = Disruption</w:t>
      </w:r>
    </w:p>
    <w:p w:rsidR="00C91602" w:rsidRPr="00A63553" w:rsidRDefault="00C91602" w:rsidP="000D410F">
      <w:pPr>
        <w:pStyle w:val="Heading4"/>
        <w:rPr>
          <w:rFonts w:ascii="Cambria" w:hAnsi="Cambria"/>
        </w:rPr>
      </w:pPr>
      <w:r w:rsidRPr="00A63553">
        <w:rPr>
          <w:rFonts w:ascii="Cambria" w:hAnsi="Cambria"/>
        </w:rPr>
        <w:t>The use of hip-hop provides a road to freedom for the modern slaves especially within the context of debate. The use of music operates as a sonic disruption of the space in order to change the norms fostered within the debate community, which allows for a renegotiation of power within debate and the norms it reflects.</w:t>
      </w:r>
    </w:p>
    <w:p w:rsidR="00C91602" w:rsidRPr="00A63553" w:rsidRDefault="00C91602" w:rsidP="00C91602">
      <w:pPr>
        <w:rPr>
          <w:rStyle w:val="StyleUnderline"/>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98-101, 2008, NAE</w:t>
      </w:r>
      <w:r w:rsidRPr="00A63553">
        <w:rPr>
          <w:rFonts w:ascii="Cambria" w:eastAsia="Times New Roman" w:hAnsi="Cambria"/>
          <w:sz w:val="20"/>
          <w:szCs w:val="20"/>
        </w:rPr>
        <w:t>)</w:t>
      </w:r>
    </w:p>
    <w:p w:rsidR="00C91602" w:rsidRPr="00A63553" w:rsidRDefault="00C91602" w:rsidP="00C91602">
      <w:pPr>
        <w:widowControl w:val="0"/>
        <w:autoSpaceDE w:val="0"/>
        <w:autoSpaceDN w:val="0"/>
        <w:adjustRightInd w:val="0"/>
        <w:spacing w:after="240" w:line="240" w:lineRule="auto"/>
        <w:rPr>
          <w:rStyle w:val="StyleUnderline"/>
          <w:rFonts w:ascii="Cambria" w:hAnsi="Cambria"/>
        </w:rPr>
      </w:pPr>
      <w:r w:rsidRPr="00A63553">
        <w:rPr>
          <w:rStyle w:val="StyleUnderline"/>
          <w:rFonts w:ascii="Cambria" w:hAnsi="Cambria"/>
        </w:rPr>
        <w:t>The</w:t>
      </w:r>
      <w:r w:rsidRPr="00A63553">
        <w:rPr>
          <w:rFonts w:ascii="Cambria" w:hAnsi="Cambria"/>
        </w:rPr>
        <w:t xml:space="preserve"> Louisville Projects </w:t>
      </w:r>
      <w:r w:rsidRPr="00A63553">
        <w:rPr>
          <w:rStyle w:val="StyleUnderline"/>
          <w:rFonts w:ascii="Cambria" w:hAnsi="Cambria"/>
        </w:rPr>
        <w:t>use of black cultural artifacts inside of</w:t>
      </w:r>
      <w:r w:rsidRPr="00A63553">
        <w:rPr>
          <w:rFonts w:ascii="Cambria" w:hAnsi="Cambria"/>
        </w:rPr>
        <w:t xml:space="preserve"> those </w:t>
      </w:r>
      <w:r w:rsidRPr="00A63553">
        <w:rPr>
          <w:rStyle w:val="StyleUnderline"/>
          <w:rFonts w:ascii="Cambria" w:hAnsi="Cambria"/>
        </w:rPr>
        <w:t xml:space="preserve">traditional white spaces is a critical means of negotiating this spatial exclusivity and the maintenance of spatial privilege. </w:t>
      </w:r>
      <w:r w:rsidRPr="00A63553">
        <w:rPr>
          <w:rFonts w:ascii="Cambria" w:hAnsi="Cambria"/>
        </w:rPr>
        <w:t xml:space="preserve">In other words, the Louisville </w:t>
      </w:r>
      <w:r w:rsidRPr="00A63553">
        <w:rPr>
          <w:rStyle w:val="StyleUnderline"/>
          <w:rFonts w:ascii="Cambria" w:hAnsi="Cambria"/>
        </w:rPr>
        <w:t>debaters “disturb the peace” and tranquility of educational space</w:t>
      </w:r>
      <w:r w:rsidRPr="00A63553">
        <w:rPr>
          <w:rFonts w:ascii="Cambria" w:hAnsi="Cambria"/>
        </w:rPr>
        <w:t xml:space="preserve">s.87 Jon Yasin observes </w:t>
      </w:r>
      <w:r w:rsidRPr="00A63553">
        <w:rPr>
          <w:rStyle w:val="StyleUnderline"/>
          <w:rFonts w:ascii="Cambria" w:hAnsi="Cambria"/>
        </w:rPr>
        <w:t>that rap’s “overtly and sharply politicized strains reflect the anger and suffering that its creators witness in their social environment</w:t>
      </w:r>
      <w:r w:rsidRPr="00A63553">
        <w:rPr>
          <w:rFonts w:ascii="Cambria" w:hAnsi="Cambria"/>
        </w:rPr>
        <w:t xml:space="preserve">.”88 </w:t>
      </w:r>
      <w:r w:rsidRPr="00A63553">
        <w:rPr>
          <w:rStyle w:val="StyleUnderline"/>
          <w:rFonts w:ascii="Cambria" w:hAnsi="Cambria"/>
        </w:rPr>
        <w:t>The loud bass beats of hip hop music, or the sultry, spiritual sounds of African-American gospel music, infiltrate and disturb the pure space of learning, and in terms of debate, competition.</w:t>
      </w:r>
      <w:r w:rsidRPr="00A63553">
        <w:rPr>
          <w:rFonts w:ascii="Cambria" w:hAnsi="Cambria"/>
        </w:rPr>
        <w:t xml:space="preserve"> Note the following argument from Jones in the first affirmative rebuttal (1AR) against Wake Forest’s Hall and Carroll: </w:t>
      </w:r>
      <w:r w:rsidRPr="00A63553">
        <w:rPr>
          <w:rStyle w:val="StyleUnderline"/>
          <w:rFonts w:ascii="Cambria" w:hAnsi="Cambria"/>
        </w:rPr>
        <w:t xml:space="preserve">Hip hop breaks down current constructions of power, </w:t>
      </w:r>
      <w:r w:rsidRPr="00A63553">
        <w:rPr>
          <w:rFonts w:ascii="Cambria" w:hAnsi="Cambria"/>
        </w:rPr>
        <w:t xml:space="preserve">when we press play on that CD player and you hear that music for yourself. </w:t>
      </w:r>
      <w:r w:rsidRPr="00A63553">
        <w:rPr>
          <w:rStyle w:val="StyleUnderline"/>
          <w:rFonts w:ascii="Cambria" w:hAnsi="Cambria"/>
        </w:rPr>
        <w:t xml:space="preserve">It breaks that connection between social power and knowledge. Because it brings a new and alternative form of evidence into this debate community. </w:t>
      </w:r>
      <w:r w:rsidRPr="00A63553">
        <w:rPr>
          <w:rFonts w:ascii="Cambria" w:hAnsi="Cambria"/>
        </w:rPr>
        <w:t xml:space="preserve">And, that’s why </w:t>
      </w:r>
      <w:r w:rsidRPr="00A63553">
        <w:rPr>
          <w:rStyle w:val="StyleUnderline"/>
          <w:rFonts w:ascii="Cambria" w:hAnsi="Cambria"/>
        </w:rPr>
        <w:t>it’s a counter-hegemonic discourse because in debate everybody reads cards, everybody does what they do, but hip hop provides that counter- hegemonic discourse and creates that aesthetic community of resistance.</w:t>
      </w:r>
      <w:r w:rsidRPr="00A63553">
        <w:rPr>
          <w:rFonts w:ascii="Cambria" w:hAnsi="Cambria"/>
        </w:rPr>
        <w:t xml:space="preserve">89 Jones argued </w:t>
      </w:r>
      <w:r w:rsidRPr="00A63553">
        <w:rPr>
          <w:rStyle w:val="StyleUnderline"/>
          <w:rFonts w:ascii="Cambria" w:hAnsi="Cambria"/>
        </w:rPr>
        <w:t>that hip hop creates a sonic and argumentative disturbance. It is not just the disturbance created by the music, but a disturbance of the argumentative structure of policy debate</w:t>
      </w:r>
      <w:r w:rsidRPr="00A63553">
        <w:rPr>
          <w:rFonts w:ascii="Cambria" w:hAnsi="Cambria"/>
        </w:rPr>
        <w:t xml:space="preserve">. To continue the discussion of the use of music in specific debate rounds, I momentarily step outside of my strict focus on Jones and Green. The next example is drawn from a second Louisville team of Ebony Floyd and Jennifer Harris. The examples are drawn from a sample debate taken from the Malcolm X Debate Program homepage. In the 1NC of this debate, after playing an excerpt from “Nobody Knows” sung by critically acclaimed gospel singer Mahalia Jackson, Floyd observed: “You see </w:t>
      </w:r>
      <w:r w:rsidRPr="00A63553">
        <w:rPr>
          <w:rStyle w:val="StyleUnderline"/>
          <w:rFonts w:ascii="Cambria" w:hAnsi="Cambria"/>
        </w:rPr>
        <w:t xml:space="preserve">in the times of slavery the slaves would sing songs in front of the slave owners and while the slave-owners thought that they were just making racket, some of their kids would even sang along not knowing what was really going on. </w:t>
      </w:r>
      <w:r w:rsidRPr="00A63553">
        <w:rPr>
          <w:rFonts w:ascii="Cambria" w:hAnsi="Cambria"/>
        </w:rPr>
        <w:t xml:space="preserve">You see, </w:t>
      </w:r>
      <w:r w:rsidRPr="00A63553">
        <w:rPr>
          <w:rStyle w:val="StyleUnderline"/>
          <w:rFonts w:ascii="Cambria" w:hAnsi="Cambria"/>
        </w:rPr>
        <w:t>in the music was directions to freedom</w:t>
      </w:r>
      <w:r w:rsidRPr="00A63553">
        <w:rPr>
          <w:rFonts w:ascii="Cambria" w:hAnsi="Cambria"/>
        </w:rPr>
        <w:t xml:space="preserve">.”90 Floyd notes that </w:t>
      </w:r>
      <w:r w:rsidRPr="00A63553">
        <w:rPr>
          <w:rStyle w:val="StyleUnderline"/>
          <w:rFonts w:ascii="Cambria" w:hAnsi="Cambria"/>
        </w:rPr>
        <w:t>while those outside of black culture may simply consider black music “racket,” it actually functions as a cultural call to freedom recognized by in-group members</w:t>
      </w:r>
      <w:r w:rsidRPr="00A63553">
        <w:rPr>
          <w:rFonts w:ascii="Cambria" w:hAnsi="Cambria"/>
        </w:rPr>
        <w:t xml:space="preserve">. She also posits that </w:t>
      </w:r>
      <w:r w:rsidRPr="00A63553">
        <w:rPr>
          <w:rStyle w:val="StyleUnderline"/>
          <w:rFonts w:ascii="Cambria" w:hAnsi="Cambria"/>
        </w:rPr>
        <w:t>out-group members may find black music pleasing or entertaining, but this only serves to mask the real intent of the music, which is to use the music as a tactical means of engaging white supremacy and black domination</w:t>
      </w:r>
      <w:r w:rsidRPr="00A63553">
        <w:rPr>
          <w:rFonts w:ascii="Cambria" w:hAnsi="Cambria"/>
        </w:rPr>
        <w:t>. As Joyce Jackson explains “</w:t>
      </w:r>
      <w:r w:rsidRPr="00A63553">
        <w:rPr>
          <w:rStyle w:val="StyleUnderline"/>
          <w:rFonts w:ascii="Cambria" w:hAnsi="Cambria"/>
        </w:rPr>
        <w:t>The music created by African American slaves before and after the Civil War reflected their status and served as a response to the environment that controlled their lives</w:t>
      </w:r>
      <w:r w:rsidRPr="00A63553">
        <w:rPr>
          <w:rFonts w:ascii="Cambria" w:hAnsi="Cambria"/>
        </w:rPr>
        <w:t xml:space="preserve">.”91 That </w:t>
      </w:r>
      <w:r w:rsidRPr="00A63553">
        <w:rPr>
          <w:rStyle w:val="StyleUnderline"/>
          <w:rFonts w:ascii="Cambria" w:hAnsi="Cambria"/>
        </w:rPr>
        <w:t>slave- owners considered Negro spirituals to be at their best, entertaining, and at their worst a simple nuisance, provided the slaves with a tactical space of cultural development and communication</w:t>
      </w:r>
      <w:r w:rsidRPr="00A63553">
        <w:rPr>
          <w:rFonts w:ascii="Cambria" w:hAnsi="Cambria"/>
        </w:rPr>
        <w:t xml:space="preserve">. In other words, </w:t>
      </w:r>
      <w:r w:rsidRPr="00A63553">
        <w:rPr>
          <w:rStyle w:val="StyleUnderline"/>
          <w:rFonts w:ascii="Cambria" w:hAnsi="Cambria"/>
        </w:rPr>
        <w:t>slaves were able to create safe spaces for themselves to combat their oppression under the very noses of the slave masters</w:t>
      </w:r>
      <w:r w:rsidRPr="00A63553">
        <w:rPr>
          <w:rFonts w:ascii="Cambria" w:hAnsi="Cambria"/>
        </w:rPr>
        <w:t xml:space="preserve">. As Floyd argues, </w:t>
      </w:r>
      <w:r w:rsidRPr="00A63553">
        <w:rPr>
          <w:rStyle w:val="StyleUnderline"/>
          <w:rFonts w:ascii="Cambria" w:hAnsi="Cambria"/>
        </w:rPr>
        <w:t>within “Old Negro spirituals” were “the literal directions to freedom</w:t>
      </w:r>
      <w:r w:rsidRPr="00A63553">
        <w:rPr>
          <w:rFonts w:ascii="Cambria" w:hAnsi="Cambria"/>
        </w:rPr>
        <w:t xml:space="preserve">.”92 It becomes clear that </w:t>
      </w:r>
      <w:r w:rsidRPr="00A63553">
        <w:rPr>
          <w:rStyle w:val="StyleUnderline"/>
          <w:rFonts w:ascii="Cambria" w:hAnsi="Cambria"/>
        </w:rPr>
        <w:t>Floyd’s discussion of Negro spirituals is an entrance to discussing the contemporary significance of hip hop music in black cultures</w:t>
      </w:r>
      <w:r w:rsidRPr="00A63553">
        <w:rPr>
          <w:rFonts w:ascii="Cambria" w:hAnsi="Cambria"/>
        </w:rPr>
        <w:t>. When she pointed to the children of slave-owners who would dance and sing along with the slaves without any real understanding of the music</w:t>
      </w:r>
      <w:r w:rsidRPr="00A63553">
        <w:rPr>
          <w:rStyle w:val="StyleUnderline"/>
          <w:rFonts w:ascii="Cambria" w:hAnsi="Cambria"/>
        </w:rPr>
        <w:t>, one can only see the connection to be made to the contemporary popularity of hip hop music amongst youths in the White, middle class. If Negro spirituals provided slaves with the “literal directions to freedom,” then as Floyd argues, “hip hop music is the metaphorical direction to freedom</w:t>
      </w:r>
      <w:r w:rsidRPr="00A63553">
        <w:rPr>
          <w:rFonts w:ascii="Cambria" w:hAnsi="Cambria"/>
        </w:rPr>
        <w:t xml:space="preserve">.”93 </w:t>
      </w:r>
      <w:r w:rsidRPr="00A63553">
        <w:rPr>
          <w:rStyle w:val="StyleUnderline"/>
          <w:rFonts w:ascii="Cambria" w:hAnsi="Cambria"/>
        </w:rPr>
        <w:t>Blacks in America are no longer enslaved and thus songs that provide valuable information to fleeing slaves is no longer a necessity</w:t>
      </w:r>
      <w:r w:rsidRPr="00A63553">
        <w:rPr>
          <w:rFonts w:ascii="Cambria" w:hAnsi="Cambria"/>
        </w:rPr>
        <w:t xml:space="preserve">. Yet, </w:t>
      </w:r>
      <w:r w:rsidRPr="00A63553">
        <w:rPr>
          <w:rStyle w:val="StyleUnderline"/>
          <w:rFonts w:ascii="Cambria" w:hAnsi="Cambria"/>
        </w:rPr>
        <w:t>the black body does remain “metaphorically” enslaved as it navigates within a national space defined by white supremacy.</w:t>
      </w:r>
      <w:r w:rsidRPr="00A63553">
        <w:rPr>
          <w:rFonts w:ascii="Cambria" w:hAnsi="Cambria"/>
        </w:rPr>
        <w:t xml:space="preserve"> In other words, </w:t>
      </w:r>
      <w:r w:rsidRPr="00A63553">
        <w:rPr>
          <w:rStyle w:val="StyleUnderline"/>
          <w:rFonts w:ascii="Cambria" w:hAnsi="Cambria"/>
        </w:rPr>
        <w:t>the black body remains confined by the processes of signification and the social and political acts that maintain racial subjugation.</w:t>
      </w:r>
      <w:r w:rsidRPr="00A63553">
        <w:rPr>
          <w:rFonts w:ascii="Cambria" w:hAnsi="Cambria"/>
        </w:rPr>
        <w:t xml:space="preserve"> </w:t>
      </w:r>
      <w:r w:rsidRPr="00A63553">
        <w:rPr>
          <w:rStyle w:val="StyleUnderline"/>
          <w:rFonts w:ascii="Cambria" w:hAnsi="Cambria"/>
        </w:rPr>
        <w:t>The tactics of resistance under these circumstances requires new forms of cultural negotiation of oppression and subjugation.</w:t>
      </w:r>
      <w:r w:rsidRPr="00A63553">
        <w:rPr>
          <w:rFonts w:ascii="Cambria" w:hAnsi="Cambria"/>
        </w:rPr>
        <w:t xml:space="preserve"> </w:t>
      </w:r>
      <w:r w:rsidRPr="00A63553">
        <w:rPr>
          <w:rStyle w:val="StyleUnderline"/>
          <w:rFonts w:ascii="Cambria" w:hAnsi="Cambria"/>
        </w:rPr>
        <w:t>For</w:t>
      </w:r>
      <w:r w:rsidRPr="00A63553">
        <w:rPr>
          <w:rFonts w:ascii="Cambria" w:hAnsi="Cambria"/>
        </w:rPr>
        <w:t xml:space="preserve"> Floyd, and the other Louisville </w:t>
      </w:r>
      <w:r w:rsidRPr="00A63553">
        <w:rPr>
          <w:rStyle w:val="StyleUnderline"/>
          <w:rFonts w:ascii="Cambria" w:hAnsi="Cambria"/>
        </w:rPr>
        <w:t xml:space="preserve">debaters, the use of hip hop music provides such a new form of engagement with contemporary racial subjugation. </w:t>
      </w:r>
      <w:r w:rsidRPr="00A63553">
        <w:rPr>
          <w:rFonts w:ascii="Cambria" w:hAnsi="Cambria"/>
        </w:rPr>
        <w:t xml:space="preserve">Green notes that the Louisville </w:t>
      </w:r>
      <w:r w:rsidRPr="00A63553">
        <w:rPr>
          <w:rStyle w:val="StyleUnderline"/>
          <w:rFonts w:ascii="Cambria" w:hAnsi="Cambria"/>
        </w:rPr>
        <w:t>debaters use hip hop because it “is an aesthetic form of resistance</w:t>
      </w:r>
      <w:r w:rsidRPr="00A63553">
        <w:rPr>
          <w:rFonts w:ascii="Cambria" w:hAnsi="Cambria"/>
        </w:rPr>
        <w:t xml:space="preserve"> for African-Americans, </w:t>
      </w:r>
      <w:r w:rsidRPr="00A63553">
        <w:rPr>
          <w:rStyle w:val="StyleUnderline"/>
          <w:rFonts w:ascii="Cambria" w:hAnsi="Cambria"/>
        </w:rPr>
        <w:t>which directly relates to” their “social location.”</w:t>
      </w:r>
      <w:r w:rsidRPr="00A63553">
        <w:rPr>
          <w:rFonts w:ascii="Cambria" w:hAnsi="Cambria"/>
        </w:rPr>
        <w:t xml:space="preserve">94 In other words, Green agrees with Floyd when she argues that </w:t>
      </w:r>
      <w:r w:rsidRPr="00A63553">
        <w:rPr>
          <w:rStyle w:val="StyleUnderline"/>
          <w:rFonts w:ascii="Cambria" w:hAnsi="Cambria"/>
        </w:rPr>
        <w:t>music can serve as a call to resistance for African-Americans.</w:t>
      </w:r>
      <w:r w:rsidRPr="00A63553">
        <w:rPr>
          <w:rFonts w:ascii="Cambria" w:hAnsi="Cambria"/>
        </w:rPr>
        <w:t xml:space="preserve"> During the double octo-finals at CEDA Nationals against Emory, Green played a song by rap artist Twista, titled “I wish.” As the track plays, Green stood in front of the audience and sang quietly with part of the song. She drops her head, shaking it from side to side with her eyes closed as if carrying a heavy burden. One gets the sense of the toll that ceaseless struggle had taken on Green, but one simultaneously feels her commitment to continuing the struggle. The part that Green sang was about </w:t>
      </w:r>
      <w:r w:rsidRPr="00A63553">
        <w:rPr>
          <w:rStyle w:val="StyleUnderline"/>
          <w:rFonts w:ascii="Cambria" w:hAnsi="Cambria"/>
        </w:rPr>
        <w:t xml:space="preserve">keeping hope central, as that energy or power that keeps one going. The song mentions that the music can help to “take you away” from those things that cause one’s oppression. Music has been a critical tool in maintaining hope and resistance to the tyranny of white racism in black communities around the world, for </w:t>
      </w:r>
      <w:r w:rsidRPr="00A63553">
        <w:rPr>
          <w:rFonts w:ascii="Cambria" w:hAnsi="Cambria"/>
        </w:rPr>
        <w:t xml:space="preserve">the Louisville </w:t>
      </w:r>
      <w:r w:rsidRPr="00A63553">
        <w:rPr>
          <w:rStyle w:val="StyleUnderline"/>
          <w:rFonts w:ascii="Cambria" w:hAnsi="Cambria"/>
        </w:rPr>
        <w:t xml:space="preserve">debaters, tapping into this cultural practice creates an aesthetic place or home from which they might gain strength in their confrontation with the predominantly white debate community. </w:t>
      </w:r>
    </w:p>
    <w:p w:rsidR="008F16C0" w:rsidRPr="00A63553" w:rsidRDefault="008F16C0" w:rsidP="008F16C0">
      <w:pPr>
        <w:pStyle w:val="Heading3"/>
        <w:rPr>
          <w:rFonts w:ascii="Cambria" w:hAnsi="Cambria"/>
        </w:rPr>
      </w:pPr>
      <w:r w:rsidRPr="00A63553">
        <w:rPr>
          <w:rFonts w:ascii="Cambria" w:hAnsi="Cambria"/>
        </w:rPr>
        <w:t>Trad Debate – No Real World Skills</w:t>
      </w:r>
    </w:p>
    <w:p w:rsidR="00C91602" w:rsidRPr="00A63553" w:rsidRDefault="00C91602" w:rsidP="00F63D6D">
      <w:pPr>
        <w:pStyle w:val="Heading4"/>
        <w:rPr>
          <w:rFonts w:ascii="Cambria" w:hAnsi="Cambria"/>
        </w:rPr>
      </w:pPr>
      <w:r w:rsidRPr="00A63553">
        <w:rPr>
          <w:rFonts w:ascii="Cambria" w:hAnsi="Cambria"/>
        </w:rPr>
        <w:t>Pedagogical norms in debate allow debaters to detach from real-world implications. The normative framework od debate doesn’t spill over to larger contexts but rather distances debaters from creating change.</w:t>
      </w:r>
    </w:p>
    <w:p w:rsidR="00C91602" w:rsidRPr="00A63553" w:rsidRDefault="00C91602" w:rsidP="00C91602">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117-118, 2008, NAE</w:t>
      </w:r>
      <w:r w:rsidRPr="00A63553">
        <w:rPr>
          <w:rFonts w:ascii="Cambria" w:eastAsia="Times New Roman" w:hAnsi="Cambria"/>
          <w:sz w:val="20"/>
          <w:szCs w:val="20"/>
        </w:rPr>
        <w:t>)</w:t>
      </w:r>
    </w:p>
    <w:p w:rsidR="00C91602" w:rsidRPr="00A63553" w:rsidRDefault="00C91602" w:rsidP="00C91602">
      <w:pPr>
        <w:widowControl w:val="0"/>
        <w:autoSpaceDE w:val="0"/>
        <w:autoSpaceDN w:val="0"/>
        <w:adjustRightInd w:val="0"/>
        <w:spacing w:after="240" w:line="240" w:lineRule="auto"/>
        <w:rPr>
          <w:rFonts w:ascii="Cambria" w:hAnsi="Cambria"/>
          <w:sz w:val="32"/>
          <w:szCs w:val="32"/>
        </w:rPr>
      </w:pPr>
      <w:r w:rsidRPr="00A63553">
        <w:rPr>
          <w:rFonts w:ascii="Cambria" w:hAnsi="Cambria"/>
        </w:rPr>
        <w:t xml:space="preserve">It is clear from Jones’ description that the social performance of difference between UDL populations and successful college policy debater results in the devaluation of UDL students. In other words, UDL outreach efforts can often be alienating for students of color because of the assumptions about their intelligence and abilities. Outreach participants may approach this student population with pre-conceived notions about the students that result in attempts to confine and control students into “acceptable” practices and behaviors. </w:t>
      </w:r>
      <w:r w:rsidRPr="00A63553">
        <w:rPr>
          <w:rStyle w:val="StyleUnderline"/>
          <w:rFonts w:ascii="Cambria" w:hAnsi="Cambria"/>
        </w:rPr>
        <w:t>Those students who are able to master the behavioral norms and perform themselves in keeping with communal standards of the debate community are more likely to find support and acceptance.</w:t>
      </w:r>
      <w:r w:rsidRPr="00A63553">
        <w:rPr>
          <w:rStyle w:val="StyleUnderline"/>
          <w:rFonts w:ascii="MS Mincho" w:hAnsi="MS Mincho" w:cs="MS Mincho"/>
        </w:rPr>
        <w:t> </w:t>
      </w:r>
      <w:r w:rsidRPr="00A63553">
        <w:rPr>
          <w:rFonts w:ascii="Cambria" w:hAnsi="Cambria"/>
        </w:rPr>
        <w:t xml:space="preserve">Genre Violation Four: Policymaker as Impersonal and the Rhetoric of Personal Experience. </w:t>
      </w:r>
      <w:r w:rsidRPr="00A63553">
        <w:rPr>
          <w:rStyle w:val="StyleUnderline"/>
          <w:rFonts w:ascii="Cambria" w:hAnsi="Cambria"/>
        </w:rPr>
        <w:t>Debate</w:t>
      </w:r>
      <w:r w:rsidRPr="00A63553">
        <w:rPr>
          <w:rFonts w:ascii="Cambria" w:hAnsi="Cambria"/>
        </w:rPr>
        <w:t xml:space="preserve"> is a competitive game.112 It </w:t>
      </w:r>
      <w:r w:rsidRPr="00A63553">
        <w:rPr>
          <w:rStyle w:val="StyleUnderline"/>
          <w:rFonts w:ascii="Cambria" w:hAnsi="Cambria"/>
        </w:rPr>
        <w:t>requires that its participants take on the positions of state actors</w:t>
      </w:r>
      <w:r w:rsidRPr="00A63553">
        <w:rPr>
          <w:rFonts w:ascii="Cambria" w:hAnsi="Cambria"/>
        </w:rPr>
        <w:t xml:space="preserve"> (at least when they are affirming the resolution). </w:t>
      </w:r>
      <w:r w:rsidRPr="00A63553">
        <w:rPr>
          <w:rStyle w:val="StyleUnderline"/>
          <w:rFonts w:ascii="Cambria" w:hAnsi="Cambria"/>
        </w:rPr>
        <w:t>Debate resolutions</w:t>
      </w:r>
      <w:r w:rsidRPr="00A63553">
        <w:rPr>
          <w:rFonts w:ascii="Cambria" w:hAnsi="Cambria"/>
        </w:rPr>
        <w:t xml:space="preserve"> normally </w:t>
      </w:r>
      <w:r w:rsidRPr="00A63553">
        <w:rPr>
          <w:rStyle w:val="StyleUnderline"/>
          <w:rFonts w:ascii="Cambria" w:hAnsi="Cambria"/>
        </w:rPr>
        <w:t xml:space="preserve">call for federal action in some area of domestic or foreign policy. </w:t>
      </w:r>
      <w:r w:rsidRPr="00A63553">
        <w:rPr>
          <w:rFonts w:ascii="Cambria" w:hAnsi="Cambria"/>
        </w:rPr>
        <w:t xml:space="preserve">Affirmative teams must support the resolution, while the negative negates it. The </w:t>
      </w:r>
      <w:r w:rsidRPr="00A63553">
        <w:rPr>
          <w:rStyle w:val="StyleUnderline"/>
          <w:rFonts w:ascii="Cambria" w:hAnsi="Cambria"/>
        </w:rPr>
        <w:t>debate</w:t>
      </w:r>
      <w:r w:rsidRPr="00A63553">
        <w:rPr>
          <w:rFonts w:ascii="Cambria" w:hAnsi="Cambria"/>
        </w:rPr>
        <w:t xml:space="preserve"> then </w:t>
      </w:r>
      <w:r w:rsidRPr="00A63553">
        <w:rPr>
          <w:rStyle w:val="StyleUnderline"/>
          <w:rFonts w:ascii="Cambria" w:hAnsi="Cambria"/>
        </w:rPr>
        <w:t>becomes a “laboratory” within which debaters may test policies</w:t>
      </w:r>
      <w:r w:rsidRPr="00A63553">
        <w:rPr>
          <w:rFonts w:ascii="Cambria" w:hAnsi="Cambria"/>
        </w:rPr>
        <w:t>.113 Argumentation scholar Gordon Mitchell notes that “</w:t>
      </w:r>
      <w:r w:rsidRPr="00A63553">
        <w:rPr>
          <w:rStyle w:val="StyleUnderline"/>
          <w:rFonts w:ascii="Cambria" w:hAnsi="Cambria"/>
        </w:rPr>
        <w:t>Although they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w:t>
      </w:r>
      <w:r w:rsidRPr="00A63553">
        <w:rPr>
          <w:rFonts w:ascii="Cambria" w:hAnsi="Cambria"/>
        </w:rPr>
        <w:t xml:space="preserve">”114 </w:t>
      </w:r>
      <w:r w:rsidRPr="00A63553">
        <w:rPr>
          <w:rStyle w:val="StyleUnderline"/>
          <w:rFonts w:ascii="Cambria" w:hAnsi="Cambria"/>
        </w:rPr>
        <w:t>Although debaters spend a great deal of time discussing and researching government action and articulating arguments relevant to such action, what happens in debate rounds has limited or no real impact on contemporary governmental policy making. And participation does not result in the majority of the debate community engaging in activism around the issues they research.</w:t>
      </w:r>
      <w:r w:rsidRPr="00A63553">
        <w:rPr>
          <w:rFonts w:ascii="Cambria" w:hAnsi="Cambria"/>
        </w:rPr>
        <w:t xml:space="preserve"> Mitchell observes that </w:t>
      </w:r>
      <w:r w:rsidRPr="00A63553">
        <w:rPr>
          <w:rStyle w:val="StyleUnderline"/>
          <w:rFonts w:ascii="Cambria" w:hAnsi="Cambria"/>
        </w:rPr>
        <w:t>the stance of the policymaker in debate comes with a “sense of detachment associated with the spectator posture.”</w:t>
      </w:r>
      <w:r w:rsidRPr="00A63553">
        <w:rPr>
          <w:rFonts w:ascii="Cambria" w:hAnsi="Cambria"/>
        </w:rPr>
        <w:t xml:space="preserve">115 In other words, </w:t>
      </w:r>
      <w:r w:rsidRPr="00A63553">
        <w:rPr>
          <w:rStyle w:val="StyleUnderline"/>
          <w:rFonts w:ascii="Cambria" w:hAnsi="Cambria"/>
        </w:rPr>
        <w:t xml:space="preserve">its 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 </w:t>
      </w:r>
      <w:r w:rsidRPr="00A63553">
        <w:rPr>
          <w:rFonts w:ascii="Cambria" w:hAnsi="Cambria"/>
        </w:rPr>
        <w:t>As William Shanahan remarks: ..</w:t>
      </w:r>
      <w:r w:rsidRPr="00A63553">
        <w:rPr>
          <w:rStyle w:val="StyleUnderline"/>
          <w:rFonts w:ascii="Cambria" w:hAnsi="Cambria"/>
        </w:rPr>
        <w:t>.the topic established a relationship through interpellation that inhered irrespective of what the particular political affinities of the debaters were. The relationship was both political and ethical, and needed to be debated as such.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A63553">
        <w:rPr>
          <w:rFonts w:ascii="Cambria" w:hAnsi="Cambria"/>
        </w:rPr>
        <w:t xml:space="preserve"> (emphasis in original).116 </w:t>
      </w:r>
      <w:r w:rsidRPr="00A63553">
        <w:rPr>
          <w:rStyle w:val="StyleUnderline"/>
          <w:rFonts w:ascii="Cambria" w:hAnsi="Cambria"/>
        </w:rPr>
        <w:t>The “objective” stance of the policymaker is an impersonal or imperialist persona. The policymaker relies upon “acceptable” forms of evidence, engaging in logical discussion, producing rational thoughts</w:t>
      </w:r>
      <w:r w:rsidRPr="00A63553">
        <w:rPr>
          <w:rFonts w:ascii="Cambria" w:hAnsi="Cambria"/>
        </w:rPr>
        <w:t xml:space="preserve">. As Shanahan, and the Louisville debaters’ note, </w:t>
      </w:r>
      <w:r w:rsidRPr="00A63553">
        <w:rPr>
          <w:rStyle w:val="StyleUnderline"/>
          <w:rFonts w:ascii="Cambria" w:hAnsi="Cambria"/>
        </w:rPr>
        <w:t>such a stance is integrally linked to the normative, historical and contemporary practices of power that produce and maintain varying networks of oppression.</w:t>
      </w:r>
      <w:r w:rsidRPr="00A63553">
        <w:rPr>
          <w:rFonts w:ascii="Cambria" w:hAnsi="Cambria"/>
        </w:rPr>
        <w:t xml:space="preserve"> In other words, </w:t>
      </w:r>
      <w:r w:rsidRPr="00A63553">
        <w:rPr>
          <w:rStyle w:val="StyleUnderline"/>
          <w:rFonts w:ascii="Cambria" w:hAnsi="Cambria"/>
        </w:rPr>
        <w:t>the discursive practices of policy- oriented debate are developed within, through and from systems of power and privilege. Thus, these practices are critically implicated in the maintenance of hegemony. So, rather than seeing themselves as government or state actors</w:t>
      </w:r>
      <w:r w:rsidRPr="00A63553">
        <w:rPr>
          <w:rFonts w:ascii="Cambria" w:hAnsi="Cambria"/>
        </w:rPr>
        <w:t>, Jones and Green choose to perform themselves in debate, violating the more “objective” stance of the “policymaker” and require their opponents to do the same.</w:t>
      </w:r>
      <w:r w:rsidRPr="00A63553">
        <w:rPr>
          <w:rFonts w:ascii="Cambria" w:hAnsi="Cambria"/>
          <w:sz w:val="32"/>
          <w:szCs w:val="32"/>
        </w:rPr>
        <w:t xml:space="preserve"> </w:t>
      </w:r>
    </w:p>
    <w:p w:rsidR="00297123" w:rsidRPr="00A63553" w:rsidRDefault="00297123" w:rsidP="00297123">
      <w:pPr>
        <w:pStyle w:val="Heading3"/>
        <w:rPr>
          <w:rFonts w:ascii="Cambria" w:hAnsi="Cambria"/>
        </w:rPr>
      </w:pPr>
      <w:r w:rsidRPr="00A63553">
        <w:rPr>
          <w:rFonts w:ascii="Cambria" w:hAnsi="Cambria"/>
        </w:rPr>
        <w:t xml:space="preserve">Non Trad Debate </w:t>
      </w:r>
      <w:r w:rsidRPr="00A63553">
        <w:rPr>
          <w:rFonts w:ascii="Cambria" w:hAnsi="Cambria"/>
        </w:rPr>
        <w:sym w:font="Wingdings" w:char="F0E0"/>
      </w:r>
      <w:r w:rsidRPr="00A63553">
        <w:rPr>
          <w:rFonts w:ascii="Cambria" w:hAnsi="Cambria"/>
        </w:rPr>
        <w:t xml:space="preserve"> New Engagement</w:t>
      </w:r>
    </w:p>
    <w:p w:rsidR="00C91602" w:rsidRPr="00A63553" w:rsidRDefault="00C91602" w:rsidP="00297123">
      <w:pPr>
        <w:pStyle w:val="Heading4"/>
        <w:rPr>
          <w:rFonts w:ascii="Cambria" w:hAnsi="Cambria"/>
        </w:rPr>
      </w:pPr>
      <w:r w:rsidRPr="00A63553">
        <w:rPr>
          <w:rFonts w:ascii="Cambria" w:hAnsi="Cambria"/>
        </w:rPr>
        <w:t>Non-normative styles of debate do not overthrow the activity or set a norm for talking about certain subjects but rather put the privilege of being in debate into perspective.</w:t>
      </w:r>
    </w:p>
    <w:p w:rsidR="00C91602" w:rsidRPr="00A63553" w:rsidRDefault="00C91602" w:rsidP="00C91602">
      <w:pPr>
        <w:rPr>
          <w:rStyle w:val="StyleUnderline"/>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124-125, 2008, NAE</w:t>
      </w:r>
      <w:r w:rsidRPr="00A63553">
        <w:rPr>
          <w:rFonts w:ascii="Cambria" w:eastAsia="Times New Roman" w:hAnsi="Cambria"/>
          <w:sz w:val="20"/>
          <w:szCs w:val="20"/>
        </w:rPr>
        <w:t>)</w:t>
      </w:r>
    </w:p>
    <w:p w:rsidR="00C91602" w:rsidRPr="00A63553" w:rsidRDefault="00C91602" w:rsidP="00C91602">
      <w:pPr>
        <w:rPr>
          <w:rStyle w:val="StyleUnderline"/>
          <w:rFonts w:ascii="Cambria" w:hAnsi="Cambria"/>
        </w:rPr>
      </w:pPr>
      <w:r w:rsidRPr="00A63553">
        <w:rPr>
          <w:rStyle w:val="StyleUnderline"/>
          <w:rFonts w:ascii="Cambria" w:hAnsi="Cambria"/>
        </w:rPr>
        <w:t xml:space="preserve">The Louisville method of engaging dominance and subjugation was an important event in the development of contemporary debate practices </w:t>
      </w:r>
      <w:r w:rsidRPr="00A63553">
        <w:rPr>
          <w:rFonts w:ascii="Cambria" w:hAnsi="Cambria"/>
        </w:rPr>
        <w:t xml:space="preserve">and will continue to be so. Yet, </w:t>
      </w:r>
      <w:r w:rsidRPr="00A63553">
        <w:rPr>
          <w:rStyle w:val="StyleUnderline"/>
          <w:rFonts w:ascii="Cambria" w:hAnsi="Cambria"/>
        </w:rPr>
        <w:t>as the Louisville Project gained in prominence within the debate community, many began to ask how they might be able to engage with Louisville's effort to increase not only meaningful black participation in debate, but meaningful participation for all minority populations. Particularly</w:t>
      </w:r>
      <w:r w:rsidRPr="00A63553">
        <w:rPr>
          <w:rFonts w:ascii="Cambria" w:hAnsi="Cambria"/>
        </w:rPr>
        <w:t xml:space="preserve"> for debate program directors and coaches, </w:t>
      </w:r>
      <w:r w:rsidRPr="00A63553">
        <w:rPr>
          <w:rStyle w:val="StyleUnderline"/>
          <w:rFonts w:ascii="Cambria" w:hAnsi="Cambria"/>
        </w:rPr>
        <w:t xml:space="preserve">the Louisville Project and its methodology seem difficult to translate to other programs housed in different cultural and geographic contexts. </w:t>
      </w:r>
      <w:r w:rsidRPr="00A63553">
        <w:rPr>
          <w:rFonts w:ascii="Cambria" w:hAnsi="Cambria"/>
        </w:rPr>
        <w:t xml:space="preserve">As an argument against the usefulness and viability of the Louisville method, this is fairly lightweight. </w:t>
      </w:r>
      <w:r w:rsidRPr="00A63553">
        <w:rPr>
          <w:rStyle w:val="StyleUnderline"/>
          <w:rFonts w:ascii="Cambria" w:hAnsi="Cambria"/>
        </w:rPr>
        <w:t>The Project and its methodology may not be translatable to every context. Its purpose is not to take over debate competition as we know it, crowding out all other styles whether dominant or alternative</w:t>
      </w:r>
      <w:r w:rsidRPr="00A63553">
        <w:rPr>
          <w:rFonts w:ascii="Cambria" w:hAnsi="Cambria"/>
        </w:rPr>
        <w:t xml:space="preserve">. Such a stance would make the project no better than the dominant discourses and practices it critiques. Instead, </w:t>
      </w:r>
      <w:r w:rsidRPr="00A63553">
        <w:rPr>
          <w:rStyle w:val="StyleUnderline"/>
          <w:rFonts w:ascii="Cambria" w:hAnsi="Cambria"/>
        </w:rPr>
        <w:t>the project calls for teams around the country to seriously consider the manner in which their normal participation in debate maintains it as a majority white, male, and upper class space at the heights of competition</w:t>
      </w:r>
      <w:r w:rsidRPr="00A63553">
        <w:rPr>
          <w:rFonts w:ascii="Cambria" w:hAnsi="Cambria"/>
        </w:rPr>
        <w:t xml:space="preserve">. </w:t>
      </w:r>
      <w:r w:rsidRPr="00A63553">
        <w:rPr>
          <w:rStyle w:val="StyleUnderline"/>
          <w:rFonts w:ascii="Cambria" w:hAnsi="Cambria"/>
        </w:rPr>
        <w:t xml:space="preserve">Such a serious and reflexive consideration may lead teams to change the nature of their participation, whether it be through methods exactly like or similar to the Louisville Project, or new means of participating all together. At this moment, under the weight of dominant practices within the community, we may all find it difficult to see or imagine what new means of engaging in public argumentation we might create by committing ourselves and the debate activity to investigating and using alternative knowledge systems and paradigms. </w:t>
      </w:r>
    </w:p>
    <w:p w:rsidR="00297123" w:rsidRPr="00A63553" w:rsidRDefault="00297123" w:rsidP="00297123">
      <w:pPr>
        <w:pStyle w:val="Heading3"/>
        <w:rPr>
          <w:rFonts w:ascii="Cambria" w:hAnsi="Cambria"/>
        </w:rPr>
      </w:pPr>
      <w:r w:rsidRPr="00A63553">
        <w:rPr>
          <w:rFonts w:ascii="Cambria" w:hAnsi="Cambria"/>
        </w:rPr>
        <w:t>A2 Debate = Game</w:t>
      </w:r>
    </w:p>
    <w:p w:rsidR="00C91602" w:rsidRPr="00A63553" w:rsidRDefault="00C91602" w:rsidP="00297123">
      <w:pPr>
        <w:pStyle w:val="Heading4"/>
        <w:rPr>
          <w:rFonts w:ascii="Cambria" w:hAnsi="Cambria"/>
        </w:rPr>
      </w:pPr>
      <w:r w:rsidRPr="00A63553">
        <w:rPr>
          <w:rFonts w:ascii="Cambria" w:hAnsi="Cambria"/>
        </w:rPr>
        <w:t>Each debate is key to breaking down the norms of debate that foster violence to wards non-normative styles of debate.</w:t>
      </w:r>
    </w:p>
    <w:p w:rsidR="00C91602" w:rsidRPr="00A63553" w:rsidRDefault="00C91602" w:rsidP="00C91602">
      <w:pPr>
        <w:rPr>
          <w:rStyle w:val="StyleUnderline"/>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130-131, 2008, NAE</w:t>
      </w:r>
      <w:r w:rsidRPr="00A63553">
        <w:rPr>
          <w:rFonts w:ascii="Cambria" w:eastAsia="Times New Roman" w:hAnsi="Cambria"/>
          <w:sz w:val="20"/>
          <w:szCs w:val="20"/>
        </w:rPr>
        <w:t>)</w:t>
      </w:r>
    </w:p>
    <w:p w:rsidR="00C91602" w:rsidRPr="00A63553" w:rsidRDefault="00C91602" w:rsidP="00C91602">
      <w:pPr>
        <w:rPr>
          <w:rFonts w:ascii="Cambria" w:hAnsi="Cambria"/>
        </w:rPr>
      </w:pPr>
      <w:r w:rsidRPr="00A63553">
        <w:rPr>
          <w:rStyle w:val="StyleUnderline"/>
          <w:rFonts w:ascii="Cambria" w:hAnsi="Cambria"/>
        </w:rPr>
        <w:t>The debate community is a unique space from which to engage in a study of establishment response to direct action social protest</w:t>
      </w:r>
      <w:r w:rsidRPr="00A63553">
        <w:rPr>
          <w:rFonts w:ascii="Cambria" w:hAnsi="Cambria"/>
        </w:rPr>
        <w:t xml:space="preserve">. While, the debate community does have institutional organizations that create policy for the community as a whole, </w:t>
      </w:r>
      <w:r w:rsidRPr="00A63553">
        <w:rPr>
          <w:rStyle w:val="StyleUnderline"/>
          <w:rFonts w:ascii="Cambria" w:hAnsi="Cambria"/>
        </w:rPr>
        <w:t>the actual maintenance of the establishment as a whole is part of a diffuse relation of power between those in the power structure and its participants. Debate competitors and judges are critical to maintaining the principles of the establishment as it is their everyday practices within debate round competition that creates or maintains the traditional norms of the community</w:t>
      </w:r>
      <w:r w:rsidRPr="00A63553">
        <w:rPr>
          <w:rFonts w:ascii="Cambria" w:hAnsi="Cambria"/>
        </w:rPr>
        <w:t xml:space="preserve">. In other words, </w:t>
      </w:r>
      <w:r w:rsidRPr="00A63553">
        <w:rPr>
          <w:rStyle w:val="StyleUnderline"/>
          <w:rFonts w:ascii="Cambria" w:hAnsi="Cambria"/>
        </w:rPr>
        <w:t>the organizational structures in the debate community might be critical to maintaining a functional space for debate competition to occur, but it is the community as a whole, particularly successful participants and the judges that judge them that are the key to maintaining communal norms</w:t>
      </w:r>
      <w:r w:rsidRPr="00A63553">
        <w:rPr>
          <w:rFonts w:ascii="Cambria" w:hAnsi="Cambria"/>
        </w:rPr>
        <w:t xml:space="preserve">. Thus, as I refer to the establishment in this chapter, I am not limiting my definition to a defined organizational structure. Instead, I focus on the “rhetorical” establishment. </w:t>
      </w:r>
      <w:r w:rsidRPr="00A63553">
        <w:rPr>
          <w:rStyle w:val="StyleUnderline"/>
          <w:rFonts w:ascii="Cambria" w:hAnsi="Cambria"/>
        </w:rPr>
        <w:t>The “rhetorical” establishment represents a critical turn toward interpreting power not as being held by power brokers at the top of social hierarchies. Instead, the establishment is made up of multiply situated social actors that engage in practices that both maintain and resist the established order.</w:t>
      </w:r>
      <w:r w:rsidRPr="00A63553">
        <w:rPr>
          <w:rFonts w:ascii="Cambria" w:hAnsi="Cambria"/>
        </w:rPr>
        <w:t xml:space="preserve"> Thus, </w:t>
      </w:r>
      <w:r w:rsidRPr="00A63553">
        <w:rPr>
          <w:rStyle w:val="StyleUnderline"/>
          <w:rFonts w:ascii="Cambria" w:hAnsi="Cambria"/>
        </w:rPr>
        <w:t>the establishment is always in flux, moving, changing, turning, folding and retracting. While it may be in flux, the establishment must also constantly reassert itself.</w:t>
      </w:r>
      <w:r w:rsidRPr="00A63553">
        <w:rPr>
          <w:rFonts w:ascii="Cambria" w:hAnsi="Cambria"/>
        </w:rPr>
        <w:t xml:space="preserve"> I’ve been speaking of “the establishment” as if it were a noun, a defined group of people, those with power, the decision-makers. Yet, i</w:t>
      </w:r>
      <w:r w:rsidRPr="00A63553">
        <w:rPr>
          <w:rStyle w:val="StyleUnderline"/>
          <w:rFonts w:ascii="Cambria" w:hAnsi="Cambria"/>
        </w:rPr>
        <w:t>n identifying the establishment as necessarily a rhetorical construct, one that represents the necessity of social engagement in the development and maintenance of the establishment, I intend a further move away from the social scientific analysis of social movement and protest, to one that is expressly rhetorical</w:t>
      </w:r>
      <w:r w:rsidRPr="00A63553">
        <w:rPr>
          <w:rFonts w:ascii="Cambria" w:hAnsi="Cambria"/>
        </w:rPr>
        <w:t xml:space="preserve">.18 </w:t>
      </w:r>
    </w:p>
    <w:p w:rsidR="00C91602" w:rsidRPr="00A63553" w:rsidRDefault="00C91602" w:rsidP="00C91602">
      <w:pPr>
        <w:widowControl w:val="0"/>
        <w:autoSpaceDE w:val="0"/>
        <w:autoSpaceDN w:val="0"/>
        <w:adjustRightInd w:val="0"/>
        <w:spacing w:after="240" w:line="360" w:lineRule="atLeast"/>
        <w:rPr>
          <w:rFonts w:ascii="Cambria" w:hAnsi="Cambria" w:cs="Times"/>
          <w:sz w:val="24"/>
        </w:rPr>
      </w:pPr>
    </w:p>
    <w:p w:rsidR="006A07BB" w:rsidRPr="00A63553" w:rsidRDefault="006A07BB" w:rsidP="003D56B5">
      <w:pPr>
        <w:pStyle w:val="Heading2"/>
        <w:rPr>
          <w:rFonts w:ascii="Cambria" w:hAnsi="Cambria"/>
        </w:rPr>
      </w:pPr>
      <w:r w:rsidRPr="00A63553">
        <w:rPr>
          <w:rFonts w:ascii="Cambria" w:hAnsi="Cambria"/>
        </w:rPr>
        <w:t xml:space="preserve">MISEDUCATION </w:t>
      </w:r>
      <w:r w:rsidR="006538E6" w:rsidRPr="00A63553">
        <w:rPr>
          <w:rFonts w:ascii="Cambria" w:hAnsi="Cambria"/>
        </w:rPr>
        <w:t>DA</w:t>
      </w:r>
    </w:p>
    <w:p w:rsidR="006A07BB" w:rsidRPr="00A63553" w:rsidRDefault="006A07BB" w:rsidP="006A07BB">
      <w:pPr>
        <w:rPr>
          <w:rFonts w:ascii="Cambria" w:hAnsi="Cambria"/>
          <w:sz w:val="10"/>
          <w:szCs w:val="27"/>
        </w:rPr>
      </w:pPr>
      <w:bookmarkStart w:id="10" w:name="DIV11"/>
    </w:p>
    <w:p w:rsidR="006A07BB" w:rsidRPr="00A63553" w:rsidRDefault="006A07BB" w:rsidP="006A07BB">
      <w:pPr>
        <w:jc w:val="both"/>
        <w:rPr>
          <w:rFonts w:ascii="Cambria" w:hAnsi="Cambria"/>
          <w:b/>
          <w:sz w:val="20"/>
          <w:szCs w:val="27"/>
        </w:rPr>
      </w:pPr>
    </w:p>
    <w:p w:rsidR="006A07BB" w:rsidRPr="00A63553" w:rsidRDefault="006A07BB" w:rsidP="00746DC8">
      <w:pPr>
        <w:pStyle w:val="Heading4"/>
        <w:rPr>
          <w:rFonts w:ascii="Cambria" w:hAnsi="Cambria"/>
        </w:rPr>
      </w:pPr>
      <w:r w:rsidRPr="00A63553">
        <w:rPr>
          <w:rFonts w:ascii="Cambria" w:hAnsi="Cambria"/>
        </w:rPr>
        <w:t xml:space="preserve">The 1ac becomes susceptible to the same problem Carter G Woodson who dedicated an entire book of literature to is the way we become complacent with the models of education that have been handed down to us by a white supremacist system designed to keep black people in the same place which suppresses a difference in the system and necessitates a break from the squo educational model </w:t>
      </w:r>
    </w:p>
    <w:p w:rsidR="006A07BB" w:rsidRPr="00A63553" w:rsidRDefault="006A07BB" w:rsidP="006A07BB">
      <w:pPr>
        <w:jc w:val="both"/>
        <w:rPr>
          <w:rFonts w:ascii="Cambria" w:hAnsi="Cambria"/>
          <w:sz w:val="10"/>
          <w:szCs w:val="27"/>
        </w:rPr>
      </w:pPr>
      <w:r w:rsidRPr="00A63553">
        <w:rPr>
          <w:rFonts w:ascii="Cambria" w:hAnsi="Cambria"/>
          <w:b/>
          <w:sz w:val="20"/>
          <w:szCs w:val="27"/>
        </w:rPr>
        <w:t>WOODSON 33</w:t>
      </w:r>
      <w:r w:rsidRPr="00A63553">
        <w:rPr>
          <w:rFonts w:ascii="Cambria" w:hAnsi="Cambria"/>
          <w:sz w:val="20"/>
          <w:szCs w:val="27"/>
        </w:rPr>
        <w:t xml:space="preserve"> </w:t>
      </w:r>
      <w:r w:rsidRPr="00A63553">
        <w:rPr>
          <w:rFonts w:ascii="Cambria" w:hAnsi="Cambria"/>
          <w:sz w:val="10"/>
          <w:szCs w:val="27"/>
        </w:rPr>
        <w:t>(CARTER,</w:t>
      </w:r>
      <w:r w:rsidRPr="00A63553">
        <w:rPr>
          <w:rFonts w:ascii="Cambria" w:hAnsi="Cambria"/>
        </w:rPr>
        <w:t xml:space="preserve"> </w:t>
      </w:r>
      <w:r w:rsidRPr="00A63553">
        <w:rPr>
          <w:rFonts w:ascii="Cambria" w:hAnsi="Cambria"/>
          <w:sz w:val="10"/>
          <w:szCs w:val="27"/>
        </w:rPr>
        <w:t>obtained his B.A. degree from the University of Chicago. In 1912, he received his Ph.D. from Harvard University., The miseducation of the negro,</w:t>
      </w:r>
      <w:r w:rsidRPr="00A63553">
        <w:rPr>
          <w:rFonts w:ascii="Cambria" w:hAnsi="Cambria"/>
        </w:rPr>
        <w:t xml:space="preserve"> </w:t>
      </w:r>
      <w:hyperlink r:id="rId76" w:history="1">
        <w:r w:rsidRPr="00A63553">
          <w:rPr>
            <w:rStyle w:val="Hyperlink"/>
            <w:rFonts w:ascii="Cambria" w:hAnsi="Cambria"/>
            <w:sz w:val="10"/>
            <w:szCs w:val="27"/>
          </w:rPr>
          <w:t>http://historyisaweapon.com/defcon1/misedne.html,1933</w:t>
        </w:r>
      </w:hyperlink>
      <w:r w:rsidRPr="00A63553">
        <w:rPr>
          <w:rFonts w:ascii="Cambria" w:hAnsi="Cambria"/>
          <w:sz w:val="10"/>
          <w:szCs w:val="27"/>
        </w:rPr>
        <w:t xml:space="preserve">) DTY </w:t>
      </w:r>
      <w:r w:rsidRPr="00A63553">
        <w:rPr>
          <w:rFonts w:ascii="Cambria" w:hAnsi="Cambria"/>
          <w:sz w:val="18"/>
          <w:szCs w:val="18"/>
          <w:highlight w:val="yellow"/>
          <w:u w:val="single"/>
        </w:rPr>
        <w:t>With "mis-educated Negroes" in control themselves,</w:t>
      </w:r>
      <w:r w:rsidRPr="00A63553">
        <w:rPr>
          <w:rFonts w:ascii="Cambria" w:hAnsi="Cambria"/>
          <w:sz w:val="18"/>
          <w:szCs w:val="18"/>
          <w:u w:val="single"/>
        </w:rPr>
        <w:t xml:space="preserve"> however, </w:t>
      </w:r>
      <w:r w:rsidRPr="00A63553">
        <w:rPr>
          <w:rFonts w:ascii="Cambria" w:hAnsi="Cambria"/>
          <w:sz w:val="18"/>
          <w:szCs w:val="18"/>
          <w:highlight w:val="yellow"/>
          <w:u w:val="single"/>
        </w:rPr>
        <w:t>it is doubtful that the system would be very much different from what it is or that it would rapidly undergo change</w:t>
      </w:r>
      <w:r w:rsidRPr="00A63553">
        <w:rPr>
          <w:rFonts w:ascii="Cambria" w:hAnsi="Cambria"/>
          <w:sz w:val="18"/>
          <w:szCs w:val="18"/>
          <w:u w:val="single"/>
        </w:rPr>
        <w:t>. The Negroes thus placed in charge would be the products of the same system and would show no more conception of the task at hand than do the whites who have educated them and shaped their minds as they would have them function</w:t>
      </w:r>
      <w:r w:rsidRPr="00A63553">
        <w:rPr>
          <w:rFonts w:ascii="Cambria" w:hAnsi="Cambria"/>
          <w:sz w:val="10"/>
          <w:szCs w:val="18"/>
        </w:rPr>
        <w:t>. Negro educators of today may have more sympathy and interest in the race than the whites now exploiting Negro institutions as educators, but the former have no more vision than their competitors. Taught from books of the same bias, trained by Caucasians of the same prejudices or by Negroes of enslaved minds, one generation of Negro teachers after another have served for no higher purpose than to do what they are told to do. In other words, a Negro teacher instructing Negro children is in many respects a white teacher thus engaged, for the program in each case is about the same.</w:t>
      </w:r>
      <w:r w:rsidRPr="00A63553">
        <w:rPr>
          <w:rStyle w:val="apple-converted-space"/>
          <w:rFonts w:ascii="Cambria" w:hAnsi="Cambria"/>
          <w:sz w:val="10"/>
          <w:szCs w:val="18"/>
        </w:rPr>
        <w:t> </w:t>
      </w:r>
      <w:r w:rsidRPr="00A63553">
        <w:rPr>
          <w:rFonts w:ascii="Cambria" w:hAnsi="Cambria"/>
          <w:sz w:val="18"/>
          <w:szCs w:val="18"/>
          <w:highlight w:val="yellow"/>
          <w:u w:val="single"/>
        </w:rPr>
        <w:t>There can be no reasonable objection to the Negro's doing what the white man tells him to do, if the white man tells him to do what is right; but right is purely relative. The present system under the control of the whites trains the Negro to be white and at the same time convinces him of the impropriety or the impossibility of his becoming white</w:t>
      </w:r>
      <w:r w:rsidRPr="00A63553">
        <w:rPr>
          <w:rFonts w:ascii="Cambria" w:hAnsi="Cambria"/>
          <w:sz w:val="18"/>
          <w:szCs w:val="18"/>
          <w:u w:val="single"/>
        </w:rPr>
        <w:t xml:space="preserve">. </w:t>
      </w:r>
      <w:r w:rsidRPr="00A63553">
        <w:rPr>
          <w:rFonts w:ascii="Cambria" w:hAnsi="Cambria"/>
          <w:sz w:val="10"/>
          <w:szCs w:val="18"/>
        </w:rPr>
        <w:t xml:space="preserve">It compels the Negro to become a good Negro for the performance of which his education is ill-suited. For </w:t>
      </w:r>
      <w:r w:rsidRPr="00A63553">
        <w:rPr>
          <w:rFonts w:ascii="Cambria" w:hAnsi="Cambria"/>
          <w:sz w:val="18"/>
          <w:szCs w:val="18"/>
          <w:highlight w:val="yellow"/>
          <w:u w:val="single"/>
        </w:rPr>
        <w:t>the white man's exploitation of the Negro through economic restriction and segregation the present system is sound and will doubtless continue until this gives place to the saner policy of actual interracial cooperation—not the present farce of racial manipulation in which the Negro is a figurehead</w:t>
      </w:r>
      <w:r w:rsidRPr="00A63553">
        <w:rPr>
          <w:rFonts w:ascii="Cambria" w:hAnsi="Cambria"/>
          <w:sz w:val="10"/>
          <w:szCs w:val="18"/>
        </w:rPr>
        <w:t>. History does not furnish a case of the elevation of a people by ignoring the thought and aspiration of the people thus served.</w:t>
      </w:r>
      <w:r w:rsidRPr="00A63553">
        <w:rPr>
          <w:rStyle w:val="apple-converted-space"/>
          <w:rFonts w:ascii="Cambria" w:hAnsi="Cambria"/>
          <w:sz w:val="10"/>
          <w:szCs w:val="18"/>
        </w:rPr>
        <w:t> </w:t>
      </w:r>
      <w:r w:rsidRPr="00A63553">
        <w:rPr>
          <w:rFonts w:ascii="Cambria" w:hAnsi="Cambria"/>
          <w:sz w:val="10"/>
          <w:szCs w:val="18"/>
        </w:rPr>
        <w:t xml:space="preserve">This is slightly dangerous ground here, however, for the Negro's mind has been all but perfectly enslaved in that he has been trained to think what is desired of him. The "highly educated" Negroes do not like to hear anything uttered against this procedure because they make their living in this way, and they feel that they must defend the system. </w:t>
      </w:r>
      <w:r w:rsidRPr="00A63553">
        <w:rPr>
          <w:rFonts w:ascii="Cambria" w:hAnsi="Cambria"/>
          <w:sz w:val="18"/>
          <w:szCs w:val="18"/>
          <w:highlight w:val="yellow"/>
          <w:u w:val="single"/>
        </w:rPr>
        <w:t>Few mis-educated Negroes ever act otherwise; and, if they so express themselves, they are easily crushed by the large majority to the contrary so that the procession may move on without interruption</w:t>
      </w:r>
      <w:r w:rsidRPr="00A63553">
        <w:rPr>
          <w:rFonts w:ascii="Cambria" w:hAnsi="Cambria"/>
          <w:sz w:val="18"/>
          <w:szCs w:val="18"/>
          <w:u w:val="single"/>
        </w:rPr>
        <w:t>.</w:t>
      </w:r>
      <w:r w:rsidRPr="00A63553">
        <w:rPr>
          <w:rStyle w:val="apple-converted-space"/>
          <w:rFonts w:ascii="Cambria" w:hAnsi="Cambria"/>
          <w:sz w:val="18"/>
          <w:szCs w:val="18"/>
          <w:u w:val="single"/>
        </w:rPr>
        <w:t> </w:t>
      </w:r>
      <w:r w:rsidRPr="00A63553">
        <w:rPr>
          <w:rFonts w:ascii="Cambria" w:hAnsi="Cambria"/>
          <w:sz w:val="10"/>
          <w:szCs w:val="18"/>
        </w:rPr>
        <w:t xml:space="preserve">The result, then, is that the Negroes thus mis-educated are of no service to themselves and none to the white man. </w:t>
      </w:r>
      <w:r w:rsidRPr="00A63553">
        <w:rPr>
          <w:rFonts w:ascii="Cambria" w:hAnsi="Cambria"/>
          <w:sz w:val="18"/>
          <w:szCs w:val="18"/>
          <w:u w:val="single"/>
        </w:rPr>
        <w:t xml:space="preserve">The white man does not need the Negroes' professional, commercial or industrial assistance; and as a result of the multiplication of mechanical appliances he no longer needs them in drudgery or menial service. </w:t>
      </w:r>
      <w:r w:rsidRPr="00A63553">
        <w:rPr>
          <w:rFonts w:ascii="Cambria" w:hAnsi="Cambria"/>
          <w:sz w:val="18"/>
          <w:szCs w:val="18"/>
          <w:highlight w:val="yellow"/>
          <w:u w:val="single"/>
        </w:rPr>
        <w:t>The "highly educated" Negroes, moreover, do not need the Negro professional or commercial classes because Negroes have been taught that whites can serve them more efficiently in these spheres. Reduced, then, to teaching and preaching, the Negroes will have no outlet but to go down a blind alley, if the sort of education which they are now receiving is to enable them to find the way out of their present difficulties</w:t>
      </w:r>
      <w:r w:rsidRPr="00A63553">
        <w:rPr>
          <w:rFonts w:ascii="Cambria" w:hAnsi="Cambria"/>
          <w:sz w:val="10"/>
          <w:szCs w:val="18"/>
        </w:rPr>
        <w:t>.</w:t>
      </w:r>
      <w:r w:rsidRPr="00A63553">
        <w:rPr>
          <w:rStyle w:val="apple-converted-space"/>
          <w:rFonts w:ascii="Cambria" w:hAnsi="Cambria"/>
          <w:sz w:val="10"/>
          <w:szCs w:val="18"/>
        </w:rPr>
        <w:t> </w:t>
      </w:r>
      <w:bookmarkEnd w:id="10"/>
    </w:p>
    <w:p w:rsidR="006A07BB" w:rsidRPr="00A63553" w:rsidRDefault="006A07BB" w:rsidP="006A07BB">
      <w:pPr>
        <w:jc w:val="both"/>
        <w:rPr>
          <w:rFonts w:ascii="Cambria" w:hAnsi="Cambria" w:cs="Arial"/>
          <w:sz w:val="16"/>
        </w:rPr>
      </w:pPr>
      <w:r w:rsidRPr="00A63553">
        <w:rPr>
          <w:rFonts w:ascii="Cambria" w:hAnsi="Cambria" w:cs="Arial"/>
          <w:sz w:val="16"/>
        </w:rPr>
        <w:t>(why we miseducate oourselves when we don’t talk about China)</w:t>
      </w:r>
    </w:p>
    <w:p w:rsidR="006A07BB" w:rsidRPr="00A63553" w:rsidRDefault="006A07BB" w:rsidP="006A07BB">
      <w:pPr>
        <w:jc w:val="both"/>
        <w:rPr>
          <w:rFonts w:ascii="Cambria" w:hAnsi="Cambria" w:cs="Arial"/>
          <w:sz w:val="16"/>
        </w:rPr>
      </w:pPr>
    </w:p>
    <w:p w:rsidR="006A07BB" w:rsidRPr="00A63553" w:rsidRDefault="006A07BB" w:rsidP="00746DC8">
      <w:pPr>
        <w:pStyle w:val="Heading4"/>
        <w:rPr>
          <w:rFonts w:ascii="Cambria" w:hAnsi="Cambria"/>
        </w:rPr>
      </w:pPr>
      <w:r w:rsidRPr="00A63553">
        <w:rPr>
          <w:rFonts w:ascii="Cambria" w:hAnsi="Cambria"/>
        </w:rPr>
        <w:t xml:space="preserve">Empirically certain pedagogical spheres have excluded blackness and now with the opportunity to engage and learn the tools to fight back oppression the historical burden of retreating away from particular models of education that we were denied are now being ignored </w:t>
      </w:r>
    </w:p>
    <w:p w:rsidR="006A07BB" w:rsidRPr="00A63553" w:rsidRDefault="006A07BB" w:rsidP="00746DC8">
      <w:pPr>
        <w:rPr>
          <w:rFonts w:ascii="Cambria" w:hAnsi="Cambria"/>
        </w:rPr>
      </w:pPr>
      <w:r w:rsidRPr="00A63553">
        <w:rPr>
          <w:rFonts w:ascii="Cambria" w:hAnsi="Cambria"/>
          <w:b/>
          <w:sz w:val="20"/>
          <w:szCs w:val="27"/>
        </w:rPr>
        <w:t>WOODSON 33</w:t>
      </w:r>
      <w:r w:rsidRPr="00A63553">
        <w:rPr>
          <w:rFonts w:ascii="Cambria" w:hAnsi="Cambria"/>
          <w:sz w:val="20"/>
          <w:szCs w:val="27"/>
        </w:rPr>
        <w:t xml:space="preserve"> </w:t>
      </w:r>
      <w:r w:rsidRPr="00A63553">
        <w:rPr>
          <w:rFonts w:ascii="Cambria" w:hAnsi="Cambria"/>
          <w:sz w:val="10"/>
          <w:szCs w:val="27"/>
        </w:rPr>
        <w:t>(CARTER,</w:t>
      </w:r>
      <w:r w:rsidRPr="00A63553">
        <w:rPr>
          <w:rFonts w:ascii="Cambria" w:hAnsi="Cambria"/>
        </w:rPr>
        <w:t xml:space="preserve"> </w:t>
      </w:r>
      <w:r w:rsidRPr="00A63553">
        <w:rPr>
          <w:rFonts w:ascii="Cambria" w:hAnsi="Cambria"/>
          <w:sz w:val="10"/>
          <w:szCs w:val="27"/>
        </w:rPr>
        <w:t>obtained his B.A. degree from the University of Chicago. In 1912, he received his Ph.D. from Harvard University., The miseducation of the negro,</w:t>
      </w:r>
      <w:r w:rsidRPr="00A63553">
        <w:rPr>
          <w:rFonts w:ascii="Cambria" w:hAnsi="Cambria"/>
        </w:rPr>
        <w:t xml:space="preserve"> </w:t>
      </w:r>
      <w:hyperlink r:id="rId77" w:history="1">
        <w:r w:rsidRPr="00A63553">
          <w:rPr>
            <w:rStyle w:val="Hyperlink"/>
            <w:rFonts w:ascii="Cambria" w:hAnsi="Cambria"/>
            <w:sz w:val="10"/>
            <w:szCs w:val="27"/>
          </w:rPr>
          <w:t>http://historyisaweapon.com/defcon1/misedne.html,1933</w:t>
        </w:r>
      </w:hyperlink>
      <w:r w:rsidRPr="00A63553">
        <w:rPr>
          <w:rFonts w:ascii="Cambria" w:hAnsi="Cambria"/>
          <w:sz w:val="10"/>
          <w:szCs w:val="27"/>
        </w:rPr>
        <w:t>) DTY</w:t>
      </w:r>
      <w:bookmarkStart w:id="11" w:name="DIV16"/>
      <w:r w:rsidRPr="00A63553">
        <w:rPr>
          <w:rFonts w:ascii="Cambria" w:hAnsi="Cambria"/>
          <w:sz w:val="10"/>
        </w:rPr>
        <w:t xml:space="preserve">IN the training for professions other than the ministry and teaching the Negro has not had full sway. Any extensive comment on professional education by the Negro, then, must be mainly negative. </w:t>
      </w:r>
      <w:r w:rsidRPr="00A63553">
        <w:rPr>
          <w:rFonts w:ascii="Cambria" w:hAnsi="Cambria"/>
          <w:highlight w:val="yellow"/>
          <w:u w:val="single"/>
        </w:rPr>
        <w:t>We have not had sufficient professional schools upon which we can base an estimate of what the Negro educator can do in this sphere. If mistakes have been made in mis-educating the Negro professionally</w:t>
      </w:r>
      <w:r w:rsidRPr="00A63553">
        <w:rPr>
          <w:rFonts w:ascii="Cambria" w:hAnsi="Cambria"/>
          <w:sz w:val="10"/>
        </w:rPr>
        <w:t xml:space="preserve"> it must be charged not so much to the account of the Negroes themselves as to that of their friends who have performed this task. We are dealing here, then, mainly with information obtained from the study of Negroes who have been professionally trained by whites in their own schools and in mixed institutions.</w:t>
      </w:r>
      <w:r w:rsidRPr="00A63553">
        <w:rPr>
          <w:rStyle w:val="apple-converted-space"/>
          <w:rFonts w:ascii="Cambria" w:hAnsi="Cambria"/>
          <w:sz w:val="10"/>
        </w:rPr>
        <w:t> </w:t>
      </w:r>
      <w:r w:rsidRPr="00A63553">
        <w:rPr>
          <w:rFonts w:ascii="Cambria" w:hAnsi="Cambria"/>
          <w:sz w:val="10"/>
        </w:rPr>
        <w:br/>
        <w:t xml:space="preserve">The largest numbers of Negroes in professions other than the ministry or education are physicians, dentists, pharmacists, lawyers and actors. </w:t>
      </w:r>
      <w:r w:rsidRPr="00A63553">
        <w:rPr>
          <w:rFonts w:ascii="Cambria" w:hAnsi="Cambria"/>
          <w:u w:val="single"/>
        </w:rPr>
        <w:t xml:space="preserve">The numbers in these and other lines have not adequately increased because of the economic status of the Negroes and probably because of a false conception of the rôle of the professional man in the community and its relation to him. </w:t>
      </w:r>
      <w:r w:rsidRPr="00A63553">
        <w:rPr>
          <w:rFonts w:ascii="Cambria" w:hAnsi="Cambria"/>
          <w:highlight w:val="yellow"/>
          <w:u w:val="single"/>
        </w:rPr>
        <w:t>The people whom the Negro professional men have volunteered to serve have not always given them sufficient support to develop that standing and solidarity which will make their position professional and influential</w:t>
      </w:r>
      <w:r w:rsidRPr="00A63553">
        <w:rPr>
          <w:rFonts w:ascii="Cambria" w:hAnsi="Cambria"/>
          <w:sz w:val="10"/>
        </w:rPr>
        <w:t xml:space="preserve">. Most whites in contact with Negroes, always the teachers of their brethren in black, both by precept and practice, have treated the professions as aristocratic spheres to which Negroes should not aspire. We have had, then, a much smaller number than those who under different circumstances would have dared to cross the line; and those that did so were starved out by the whites who would not treat them as a professional class. </w:t>
      </w:r>
      <w:r w:rsidRPr="00A63553">
        <w:rPr>
          <w:rFonts w:ascii="Cambria" w:hAnsi="Cambria"/>
          <w:highlight w:val="yellow"/>
          <w:u w:val="single"/>
        </w:rPr>
        <w:t>This made it impracticable for Negroes to employ them in spheres in which they could not function efficiently.</w:t>
      </w:r>
      <w:r w:rsidRPr="00A63553">
        <w:rPr>
          <w:rFonts w:ascii="Cambria" w:hAnsi="Cambria"/>
          <w:u w:val="single"/>
        </w:rPr>
        <w:t xml:space="preserve"> For example, because of a law that a man could not be admitted to the bar in Delaware without practicing a year under some lawyer in the state (and no white lawyer would grant a Negro such an opportunity until a few years ago) </w:t>
      </w:r>
      <w:r w:rsidRPr="00A63553">
        <w:rPr>
          <w:rFonts w:ascii="Cambria" w:hAnsi="Cambria"/>
          <w:highlight w:val="yellow"/>
          <w:u w:val="single"/>
        </w:rPr>
        <w:t>it was only recently that a Negro was admitted there.</w:t>
      </w:r>
      <w:r w:rsidRPr="00A63553">
        <w:rPr>
          <w:rStyle w:val="apple-converted-space"/>
          <w:rFonts w:ascii="Cambria" w:hAnsi="Cambria"/>
          <w:sz w:val="10"/>
          <w:highlight w:val="yellow"/>
        </w:rPr>
        <w:t> </w:t>
      </w:r>
      <w:r w:rsidRPr="00A63553">
        <w:rPr>
          <w:rFonts w:ascii="Cambria" w:hAnsi="Cambria"/>
          <w:highlight w:val="yellow"/>
          <w:u w:val="single"/>
        </w:rPr>
        <w:t>Negroes, then, learned from their oppressors to say to their children that there were certain spheres into which they should not go because they would have no chance therein for development. In a number of places young men were discouraged and frightened away from certain professions by the poor showing made by those trying to function in them. Few had the courage to face this ordeal; and some professional schools in institutions for Negroes were closed about thirty or forty years ago, partly on this account.</w:t>
      </w:r>
      <w:r w:rsidRPr="00A63553">
        <w:rPr>
          <w:rStyle w:val="apple-converted-space"/>
          <w:rFonts w:ascii="Cambria" w:hAnsi="Cambria"/>
          <w:highlight w:val="yellow"/>
          <w:u w:val="single"/>
        </w:rPr>
        <w:t> </w:t>
      </w:r>
      <w:r w:rsidRPr="00A63553">
        <w:rPr>
          <w:rFonts w:ascii="Cambria" w:hAnsi="Cambria"/>
          <w:highlight w:val="yellow"/>
          <w:u w:val="single"/>
        </w:rPr>
        <w:t xml:space="preserve"> This was especially true of the law schools, </w:t>
      </w:r>
      <w:r w:rsidRPr="00A63553">
        <w:rPr>
          <w:rFonts w:ascii="Cambria" w:hAnsi="Cambria"/>
          <w:b/>
          <w:highlight w:val="yellow"/>
          <w:u w:val="single"/>
        </w:rPr>
        <w:t>closed during the wave of legislation against the Negro, at the very time the largest possible number of Negroes needed to know the law for the protection of their civil and political rights</w:t>
      </w:r>
      <w:r w:rsidRPr="00A63553">
        <w:rPr>
          <w:rFonts w:ascii="Cambria" w:hAnsi="Cambria"/>
          <w:u w:val="single"/>
        </w:rPr>
        <w:t>. In other words, the thing which the patient needed most to pass the crisis was taken from him that he might more easily die. This one act among many others is an outstanding monument to the stupidity or malevolence of those in charge of Negro schools, and it serves as a striking demonstration of the mis-education of the race.</w:t>
      </w:r>
      <w:r w:rsidRPr="00A63553">
        <w:rPr>
          <w:rStyle w:val="apple-converted-space"/>
          <w:rFonts w:ascii="Cambria" w:hAnsi="Cambria"/>
          <w:u w:val="single"/>
        </w:rPr>
        <w:t> </w:t>
      </w:r>
      <w:r w:rsidRPr="00A63553">
        <w:rPr>
          <w:rFonts w:ascii="Cambria" w:hAnsi="Cambria"/>
          <w:u w:val="single"/>
        </w:rPr>
        <w:t xml:space="preserve"> </w:t>
      </w:r>
      <w:r w:rsidRPr="00A63553">
        <w:rPr>
          <w:rFonts w:ascii="Cambria" w:hAnsi="Cambria"/>
          <w:sz w:val="10"/>
        </w:rPr>
        <w:t>Almost any observer remembers distinctly the hard trials of the Negro lawyers. A striking example of their difficulties was supplied by the case of the first to be permanently established in Huntington, West Virginia. The author had entrusted to him the matter of correcting an error in the transfer of some property purchased from one of the most popular white attorneys in the state. For six months this simple transaction was delayed, and the Negro lawyer could not induce the white attorney to act. The author finally went to the office himself to complain of the delay. The white attorney frankly declared that he had not taken up the matter because he did not care to treat with a Negro attorney; but he would deal with the author, who happened to be at that time the teacher of a Negro school, and was, therefore, in his place.</w:t>
      </w:r>
      <w:r w:rsidRPr="00A63553">
        <w:rPr>
          <w:rStyle w:val="apple-converted-space"/>
          <w:rFonts w:ascii="Cambria" w:hAnsi="Cambria"/>
          <w:sz w:val="10"/>
        </w:rPr>
        <w:t> </w:t>
      </w:r>
      <w:r w:rsidRPr="00A63553">
        <w:rPr>
          <w:rFonts w:ascii="Cambria" w:hAnsi="Cambria"/>
          <w:sz w:val="10"/>
        </w:rPr>
        <w:t>At one time the Negroes in medicine and correlated fields were regarded in the same light They had difficulty in making their own people believe that they could cure a complaint, fill a tooth, or compound a prescription. The whites said that they could not do it; and, of course, if the whites said so, it was true, so far as most Negroes were concerned. In those fields, however, actual demonstrations to the contrary have convinced a sufficient number of both Negroes and whites that such an attitude toward these classes is false, but there are many Negroes who still follow those early teachings, especially the "highly educated" who in school have been given the "scientific" reasons for it. It is a most remarkable process that while in one department of a university a Negro may be studying for a profession, in another department of the same university he is being shown how the Negro professional man cannot succeed. Some of the "highly educated," then, give their practice to those who are often inferior to the Negroes whom they thus pass by. Although there has been an increase in these particular spheres, however, the professions among Negroes, with the exception of teaching and preaching, are still undermanned.</w:t>
      </w:r>
      <w:r w:rsidRPr="00A63553">
        <w:rPr>
          <w:rStyle w:val="apple-converted-space"/>
          <w:rFonts w:ascii="Cambria" w:hAnsi="Cambria"/>
          <w:sz w:val="10"/>
        </w:rPr>
        <w:t> </w:t>
      </w:r>
      <w:r w:rsidRPr="00A63553">
        <w:rPr>
          <w:rFonts w:ascii="Cambria" w:hAnsi="Cambria"/>
          <w:sz w:val="10"/>
        </w:rPr>
        <w:t xml:space="preserve"> </w:t>
      </w:r>
      <w:r w:rsidRPr="00A63553">
        <w:rPr>
          <w:rFonts w:ascii="Cambria" w:hAnsi="Cambria"/>
          <w:u w:val="single"/>
        </w:rPr>
        <w:t xml:space="preserve">In the same way the Negro was once discouraged and dissuaded from taking up designing, drafting, architecture, engineering and chemistry. The whites, they were told, will not employ you and your people cannot provide such opportunities. The thought of pioneering or of developing the Negro to the extent that he might figure in this sphere did not dawn on those monitors of the Negroes preparing for their life's work. </w:t>
      </w:r>
      <w:r w:rsidRPr="00A63553">
        <w:rPr>
          <w:rFonts w:ascii="Cambria" w:hAnsi="Cambria"/>
          <w:highlight w:val="yellow"/>
          <w:u w:val="single"/>
        </w:rPr>
        <w:t>This tradition is still a heavy load in Negro education, and it forces many Negroes out of spheres in which they might function into those for which they may not have any aptitude.</w:t>
      </w:r>
      <w:r w:rsidRPr="00A63553">
        <w:rPr>
          <w:rStyle w:val="apple-converted-space"/>
          <w:rFonts w:ascii="Cambria" w:hAnsi="Cambria"/>
          <w:sz w:val="10"/>
        </w:rPr>
        <w:t> </w:t>
      </w:r>
    </w:p>
    <w:p w:rsidR="006A07BB" w:rsidRPr="00A63553" w:rsidRDefault="006A07BB" w:rsidP="006A07BB">
      <w:pPr>
        <w:jc w:val="both"/>
        <w:rPr>
          <w:rFonts w:ascii="Cambria" w:hAnsi="Cambria"/>
        </w:rPr>
      </w:pPr>
    </w:p>
    <w:p w:rsidR="006A07BB" w:rsidRPr="00A63553" w:rsidRDefault="006A07BB" w:rsidP="00746DC8">
      <w:pPr>
        <w:pStyle w:val="Heading4"/>
        <w:rPr>
          <w:rFonts w:ascii="Cambria" w:hAnsi="Cambria"/>
        </w:rPr>
      </w:pPr>
      <w:r w:rsidRPr="00A63553">
        <w:rPr>
          <w:rFonts w:ascii="Cambria" w:hAnsi="Cambria"/>
        </w:rPr>
        <w:t xml:space="preserve">Having been historically denied the use of the constitution now that we have access to an educational way and have the privilege of a robust epistemological engagement with law we no longer want to engage with state which is a toxic model of debate where black debaters and black people are continually suppressed </w:t>
      </w:r>
    </w:p>
    <w:p w:rsidR="006A07BB" w:rsidRPr="00A63553" w:rsidRDefault="006A07BB" w:rsidP="006A07BB">
      <w:pPr>
        <w:jc w:val="both"/>
        <w:rPr>
          <w:rFonts w:ascii="Cambria" w:hAnsi="Cambria"/>
        </w:rPr>
      </w:pPr>
      <w:r w:rsidRPr="00A63553">
        <w:rPr>
          <w:rFonts w:ascii="Cambria" w:hAnsi="Cambria"/>
          <w:b/>
          <w:sz w:val="20"/>
          <w:szCs w:val="27"/>
        </w:rPr>
        <w:t>WOODSON 33</w:t>
      </w:r>
      <w:r w:rsidRPr="00A63553">
        <w:rPr>
          <w:rFonts w:ascii="Cambria" w:hAnsi="Cambria"/>
          <w:sz w:val="20"/>
          <w:szCs w:val="27"/>
        </w:rPr>
        <w:t xml:space="preserve"> </w:t>
      </w:r>
      <w:r w:rsidRPr="00A63553">
        <w:rPr>
          <w:rFonts w:ascii="Cambria" w:hAnsi="Cambria"/>
          <w:sz w:val="10"/>
          <w:szCs w:val="27"/>
        </w:rPr>
        <w:t>(CARTER,</w:t>
      </w:r>
      <w:r w:rsidRPr="00A63553">
        <w:rPr>
          <w:rFonts w:ascii="Cambria" w:hAnsi="Cambria"/>
        </w:rPr>
        <w:t xml:space="preserve"> </w:t>
      </w:r>
      <w:r w:rsidRPr="00A63553">
        <w:rPr>
          <w:rFonts w:ascii="Cambria" w:hAnsi="Cambria"/>
          <w:sz w:val="10"/>
          <w:szCs w:val="27"/>
        </w:rPr>
        <w:t>obtained his B.A. degree from the University of Chicago. In 1912, he received his Ph.D. from Harvard University., The miseducation of the negro,</w:t>
      </w:r>
      <w:r w:rsidRPr="00A63553">
        <w:rPr>
          <w:rFonts w:ascii="Cambria" w:hAnsi="Cambria"/>
        </w:rPr>
        <w:t xml:space="preserve"> </w:t>
      </w:r>
      <w:hyperlink r:id="rId78" w:history="1">
        <w:r w:rsidRPr="00A63553">
          <w:rPr>
            <w:rStyle w:val="Hyperlink"/>
            <w:rFonts w:ascii="Cambria" w:hAnsi="Cambria"/>
            <w:sz w:val="10"/>
            <w:szCs w:val="27"/>
          </w:rPr>
          <w:t>http://historyisaweapon.com/defcon1/misedne.html,1933</w:t>
        </w:r>
      </w:hyperlink>
      <w:r w:rsidRPr="00A63553">
        <w:rPr>
          <w:rFonts w:ascii="Cambria" w:hAnsi="Cambria"/>
          <w:sz w:val="10"/>
          <w:szCs w:val="27"/>
        </w:rPr>
        <w:t>) DTY</w:t>
      </w:r>
      <w:r w:rsidRPr="00A63553">
        <w:rPr>
          <w:rFonts w:ascii="Cambria" w:hAnsi="Cambria"/>
          <w:sz w:val="10"/>
        </w:rPr>
        <w:t>IN</w:t>
      </w:r>
    </w:p>
    <w:p w:rsidR="006A07BB" w:rsidRPr="00A63553" w:rsidRDefault="006A07BB" w:rsidP="006A07BB">
      <w:pPr>
        <w:spacing w:line="240" w:lineRule="auto"/>
        <w:rPr>
          <w:rFonts w:ascii="Cambria" w:hAnsi="Cambria"/>
          <w:b/>
          <w:u w:val="single"/>
        </w:rPr>
      </w:pPr>
      <w:bookmarkStart w:id="12" w:name="DIV17"/>
      <w:bookmarkEnd w:id="11"/>
      <w:r w:rsidRPr="00A63553">
        <w:rPr>
          <w:rFonts w:ascii="Cambria" w:hAnsi="Cambria"/>
          <w:sz w:val="10"/>
        </w:rPr>
        <w:t xml:space="preserve">SOME </w:t>
      </w:r>
      <w:r w:rsidRPr="00A63553">
        <w:rPr>
          <w:rFonts w:ascii="Cambria" w:hAnsi="Cambria"/>
          <w:highlight w:val="yellow"/>
          <w:u w:val="single"/>
        </w:rPr>
        <w:t>time ago</w:t>
      </w:r>
      <w:r w:rsidRPr="00A63553">
        <w:rPr>
          <w:rFonts w:ascii="Cambria" w:hAnsi="Cambria"/>
          <w:sz w:val="10"/>
        </w:rPr>
        <w:t xml:space="preserve"> when Congressman Oscar De Priest was distributing by thousands copies of the Constitution of the United States certain wiseacres were disposed to make fun of it. What purpose would such an act serve? These critics, however, probably did not know that thousands and thousands of </w:t>
      </w:r>
      <w:r w:rsidRPr="00A63553">
        <w:rPr>
          <w:rFonts w:ascii="Cambria" w:hAnsi="Cambria"/>
          <w:highlight w:val="yellow"/>
          <w:u w:val="single"/>
        </w:rPr>
        <w:t>Negro children in this country are not permitted to use school books in which are printed the Declaration of Independence or the Constitution of the United States</w:t>
      </w:r>
      <w:r w:rsidRPr="00A63553">
        <w:rPr>
          <w:rFonts w:ascii="Cambria" w:hAnsi="Cambria"/>
          <w:sz w:val="10"/>
          <w:highlight w:val="yellow"/>
        </w:rPr>
        <w:t>.</w:t>
      </w:r>
      <w:r w:rsidRPr="00A63553">
        <w:rPr>
          <w:rFonts w:ascii="Cambria" w:hAnsi="Cambria"/>
          <w:sz w:val="10"/>
        </w:rPr>
        <w:t xml:space="preserve"> Thomas Jefferson and James Madison are mentioned in their history as figures in politics rather than as expounders of liberty and freedom. These youths are not permitted to learn that Jefferson believed that government should derive its power from the consent of the governed.</w:t>
      </w:r>
      <w:r w:rsidR="00746DC8" w:rsidRPr="00A63553">
        <w:rPr>
          <w:rStyle w:val="apple-converted-space"/>
          <w:rFonts w:ascii="Cambria" w:hAnsi="Cambria"/>
          <w:sz w:val="10"/>
        </w:rPr>
        <w:t xml:space="preserve"> </w:t>
      </w:r>
      <w:r w:rsidRPr="00A63553">
        <w:rPr>
          <w:rFonts w:ascii="Cambria" w:hAnsi="Cambria"/>
          <w:highlight w:val="yellow"/>
          <w:u w:val="single"/>
        </w:rPr>
        <w:t>Not long ago a measure was introduced in a certain State Legislature to have the Constitution of the United States thus printed in school histories, but when the bill was about to pass it was killed by some one who made the point that it would never do to have Negroes study the Constitution of the United States. If the Negroes were granted the opportunity to peruse this document, they might learn to contend for the</w:t>
      </w:r>
      <w:r w:rsidRPr="00A63553">
        <w:rPr>
          <w:rFonts w:ascii="Cambria" w:hAnsi="Cambria"/>
          <w:sz w:val="10"/>
          <w:highlight w:val="yellow"/>
        </w:rPr>
        <w:t xml:space="preserve"> </w:t>
      </w:r>
      <w:r w:rsidRPr="00A63553">
        <w:rPr>
          <w:rFonts w:ascii="Cambria" w:hAnsi="Cambria"/>
          <w:highlight w:val="yellow"/>
          <w:u w:val="single"/>
        </w:rPr>
        <w:t>rights therein guaranteed</w:t>
      </w:r>
      <w:r w:rsidRPr="00A63553">
        <w:rPr>
          <w:rFonts w:ascii="Cambria" w:hAnsi="Cambria"/>
          <w:u w:val="single"/>
        </w:rPr>
        <w:t>;</w:t>
      </w:r>
      <w:r w:rsidRPr="00A63553">
        <w:rPr>
          <w:rFonts w:ascii="Cambria" w:hAnsi="Cambria"/>
          <w:sz w:val="10"/>
        </w:rPr>
        <w:t xml:space="preserve"> and no Negro teacher who gives attention to such matters of the government is tolerated in those backward districts. The teaching of government or the lack of such instruction, then, must be made to conform to the policy of "keeping the Negro in his place."</w:t>
      </w:r>
      <w:r w:rsidR="00746DC8" w:rsidRPr="00A63553">
        <w:rPr>
          <w:rStyle w:val="apple-converted-space"/>
          <w:rFonts w:ascii="Cambria" w:hAnsi="Cambria"/>
          <w:sz w:val="10"/>
        </w:rPr>
        <w:t xml:space="preserve"> </w:t>
      </w:r>
      <w:r w:rsidRPr="00A63553">
        <w:rPr>
          <w:rFonts w:ascii="Cambria" w:hAnsi="Cambria"/>
          <w:sz w:val="10"/>
        </w:rPr>
        <w:t xml:space="preserve">In like manner, </w:t>
      </w:r>
      <w:r w:rsidRPr="00A63553">
        <w:rPr>
          <w:rFonts w:ascii="Cambria" w:hAnsi="Cambria"/>
          <w:highlight w:val="yellow"/>
          <w:u w:val="single"/>
        </w:rPr>
        <w:t>the teaching of history in the Negro area has had its political significance. Starting out after the Civil War, the opponents of freedom and social justice decided to work out a program which would enslave the Negroes' mind inasmuch as the freedom of body had to be conceded.</w:t>
      </w:r>
      <w:r w:rsidRPr="00A63553">
        <w:rPr>
          <w:rFonts w:ascii="Cambria" w:hAnsi="Cambria"/>
          <w:sz w:val="10"/>
          <w:highlight w:val="yellow"/>
        </w:rPr>
        <w:t xml:space="preserve"> It</w:t>
      </w:r>
      <w:r w:rsidRPr="00A63553">
        <w:rPr>
          <w:rFonts w:ascii="Cambria" w:hAnsi="Cambria"/>
          <w:sz w:val="10"/>
        </w:rPr>
        <w:t xml:space="preserve"> was well understood that if by the teaching of history the white man could be further assured of his superiority and the Negro could be made to feel that he had always been a failure and that the subjection of his will to some other race is necessary the freedman, then, would still be a slave. </w:t>
      </w:r>
      <w:r w:rsidRPr="00A63553">
        <w:rPr>
          <w:rFonts w:ascii="Cambria" w:hAnsi="Cambria"/>
          <w:highlight w:val="yellow"/>
          <w:u w:val="single"/>
        </w:rPr>
        <w:t>If you can control a man's thinking you do not have to worry about his action. "When you determine what a man shall think you do not have to concern yourself about what he will do. If you make a man feel that he is inferior, you do not have to compel him to accept an inferior status, for he will seek it himself. If you make a man think that he is justly an outcast, you do not have to order him to the back door. He will go without being told; and if there is no back door, his very nature will demand one</w:t>
      </w:r>
      <w:r w:rsidRPr="00A63553">
        <w:rPr>
          <w:rFonts w:ascii="Cambria" w:hAnsi="Cambria"/>
          <w:u w:val="single"/>
        </w:rPr>
        <w:t>.</w:t>
      </w:r>
      <w:r w:rsidR="00746DC8" w:rsidRPr="00A63553">
        <w:rPr>
          <w:rStyle w:val="apple-converted-space"/>
          <w:rFonts w:ascii="Cambria" w:hAnsi="Cambria"/>
          <w:u w:val="single"/>
        </w:rPr>
        <w:t xml:space="preserve"> </w:t>
      </w:r>
      <w:r w:rsidRPr="00A63553">
        <w:rPr>
          <w:rFonts w:ascii="Cambria" w:hAnsi="Cambria"/>
          <w:sz w:val="10"/>
        </w:rPr>
        <w:t xml:space="preserve">This program, so popular immediately after the Civil War, was not new, but after this upheaval, its execution received a new stimulus. Histories written elsewhere for the former slave area were discarded, and new treatments of local and national history in conformity with the recrudescent propaganda were produced to give whites and blacks </w:t>
      </w:r>
      <w:r w:rsidRPr="00A63553">
        <w:rPr>
          <w:rFonts w:ascii="Cambria" w:hAnsi="Cambria"/>
          <w:u w:val="single"/>
        </w:rPr>
        <w:t xml:space="preserve">the biased point of view of the development of the nation and the relations of the races. </w:t>
      </w:r>
      <w:r w:rsidRPr="00A63553">
        <w:rPr>
          <w:rFonts w:ascii="Cambria" w:hAnsi="Cambria"/>
          <w:highlight w:val="yellow"/>
          <w:u w:val="single"/>
        </w:rPr>
        <w:t>Special treatments of the Reconstruction period were produced in apparently scientific form by propagandists who went into the first graduate schools of the East to learn modern historiography about half a century ago. Having the stamp of science, the thought of these polemics was accepted in all seats of learning. These rewriters of history fearlessly contended that slavery was a benevolent institution; the masters loved their slaves and treated them humanely; the abolitionists meddled with the institution which the masters eventually would have modified</w:t>
      </w:r>
      <w:r w:rsidRPr="00A63553">
        <w:rPr>
          <w:rFonts w:ascii="Cambria" w:hAnsi="Cambria"/>
          <w:sz w:val="10"/>
          <w:highlight w:val="yellow"/>
        </w:rPr>
        <w:t>;</w:t>
      </w:r>
      <w:r w:rsidRPr="00A63553">
        <w:rPr>
          <w:rFonts w:ascii="Cambria" w:hAnsi="Cambria"/>
          <w:sz w:val="10"/>
        </w:rPr>
        <w:t xml:space="preserve"> the Civil War brought about by "fanatics" like William Lloyd Garrison and John Brown was unnecessary</w:t>
      </w:r>
      <w:r w:rsidRPr="00A63553">
        <w:rPr>
          <w:rFonts w:ascii="Cambria" w:hAnsi="Cambria"/>
          <w:b/>
          <w:u w:val="single"/>
        </w:rPr>
        <w:t xml:space="preserve">; </w:t>
      </w:r>
      <w:r w:rsidRPr="00A63553">
        <w:rPr>
          <w:rFonts w:ascii="Cambria" w:hAnsi="Cambria"/>
          <w:b/>
          <w:highlight w:val="yellow"/>
          <w:u w:val="single"/>
        </w:rPr>
        <w:t>it was a mistake to make the Negro a citizen, for he merely became worse off by incurring the displeasure of the master class that will never tolerate him as an equal; and the Negro must live in this country in a state of recognized inferiority.</w:t>
      </w:r>
      <w:r w:rsidR="00746DC8" w:rsidRPr="00A63553">
        <w:rPr>
          <w:rStyle w:val="apple-converted-space"/>
          <w:rFonts w:ascii="Cambria" w:hAnsi="Cambria"/>
          <w:b/>
          <w:u w:val="single"/>
        </w:rPr>
        <w:t xml:space="preserve"> </w:t>
      </w:r>
      <w:r w:rsidRPr="00A63553">
        <w:rPr>
          <w:rFonts w:ascii="Cambria" w:hAnsi="Cambria"/>
          <w:sz w:val="10"/>
        </w:rPr>
        <w:t>Some of these theories may seem foolish, but historians even in the North have been won to this point of view. They ignore the recent works of Miss Elizabeth Donnan, Mrs. H. T. Catterall, and Dr. Frederic Bancroft, who have spent years investigating slavery and slavetrading. These are scientific productions with the stamp of the best scholarship in America, treatises produced from such genuine documents as the court records of the slaveholding section itself, and these authors have rendered the public a valuable service in removing the whitewash which pseudo-historians have been giving to slavery and slaveholders for more than a century.</w:t>
      </w:r>
      <w:r w:rsidR="00746DC8" w:rsidRPr="00A63553">
        <w:rPr>
          <w:rStyle w:val="apple-converted-space"/>
          <w:rFonts w:ascii="Cambria" w:hAnsi="Cambria"/>
          <w:sz w:val="10"/>
        </w:rPr>
        <w:t xml:space="preserve"> </w:t>
      </w:r>
      <w:r w:rsidRPr="00A63553">
        <w:rPr>
          <w:rFonts w:ascii="Cambria" w:hAnsi="Cambria"/>
          <w:sz w:val="10"/>
        </w:rPr>
        <w:t xml:space="preserve">In the preparation of Negroes, many of whom teach in the South, these biased Northern historians even convert them to such a faith. A few years ago the author happened to listen to a conversation of Negro lawyers in one of our Southern cities, in which they unanimously conceded practically every contention set forth in this program of propaganda. They denounced, therefore, all reconstructionists who advocated equality and justice for all. These Negroes had the biased point of view of the rewriters like Claude Bowers and had never been directed to the real history of that drama as set forth by A. A. Taylor, Francis B. Simkins and Robert H. Woodly of the new Southern school of thought. </w:t>
      </w:r>
      <w:r w:rsidRPr="00A63553">
        <w:rPr>
          <w:rFonts w:ascii="Cambria" w:hAnsi="Cambria"/>
          <w:b/>
          <w:highlight w:val="yellow"/>
          <w:u w:val="single"/>
        </w:rPr>
        <w:t>These Negro critics were especially hard on Negroes of our day who engage in agitation for actual democracy. Negroes themselves in certain parts join with the whites, then, in keeping out of the schools teachers who may be hold enough to teach the truth as it is. They usually say the races here are getting along amicably now, and we do not want these peaceful relations disturbed by the teaching of new political thought.</w:t>
      </w:r>
      <w:bookmarkEnd w:id="12"/>
      <w:r w:rsidR="00746DC8" w:rsidRPr="00A63553">
        <w:rPr>
          <w:rStyle w:val="apple-converted-space"/>
          <w:rFonts w:ascii="Cambria" w:hAnsi="Cambria"/>
          <w:b/>
          <w:u w:val="single"/>
        </w:rPr>
        <w:t xml:space="preserve"> </w:t>
      </w:r>
      <w:r w:rsidRPr="00A63553">
        <w:rPr>
          <w:rFonts w:ascii="Cambria" w:hAnsi="Cambria"/>
          <w:b/>
          <w:u w:val="single"/>
        </w:rPr>
        <w:t>=</w:t>
      </w:r>
      <w:r w:rsidR="00746DC8" w:rsidRPr="00A63553">
        <w:rPr>
          <w:rFonts w:ascii="Cambria" w:hAnsi="Cambria"/>
          <w:b/>
          <w:u w:val="single"/>
        </w:rPr>
        <w:t xml:space="preserve"> </w:t>
      </w:r>
      <w:r w:rsidRPr="00A63553">
        <w:rPr>
          <w:rFonts w:ascii="Cambria" w:hAnsi="Cambria"/>
          <w:sz w:val="10"/>
        </w:rPr>
        <w:t xml:space="preserve">What they mean to say with respect to the peaceful relation of the races, then, is that the </w:t>
      </w:r>
      <w:r w:rsidRPr="00A63553">
        <w:rPr>
          <w:rFonts w:ascii="Cambria" w:hAnsi="Cambria"/>
          <w:b/>
          <w:u w:val="single"/>
        </w:rPr>
        <w:t>Negroes have been terrorized to the extent that they are afraid even to discuss political matters publicly. There must be no exposition of the principles of government in the schools, and this must not be done in public among Negroes with a view to stimulating political activity. Negroes engaged in other spheres in such communities finally come to the point of accepting silence on these matters as a fixed policy.</w:t>
      </w:r>
      <w:r w:rsidRPr="00A63553">
        <w:rPr>
          <w:rFonts w:ascii="Cambria" w:hAnsi="Cambria"/>
          <w:sz w:val="10"/>
        </w:rPr>
        <w:t xml:space="preserve"> Knowing that action to the contrary means mob rule which may destroy the peace and property of the community, they constitute themselves a sort of a vigilant committee to direct their fellows accordingly.</w:t>
      </w:r>
      <w:r w:rsidR="00746DC8" w:rsidRPr="00A63553">
        <w:rPr>
          <w:rStyle w:val="apple-converted-space"/>
          <w:rFonts w:ascii="Cambria" w:hAnsi="Cambria"/>
          <w:sz w:val="10"/>
        </w:rPr>
        <w:t xml:space="preserve"> </w:t>
      </w:r>
      <w:r w:rsidRPr="00A63553">
        <w:rPr>
          <w:rFonts w:ascii="Cambria" w:hAnsi="Cambria"/>
          <w:sz w:val="10"/>
        </w:rPr>
        <w:t>A few years ago a rather youthful looking high school principal in one of the large cities was unceremoniously dismissed because he said jocosely to the president of the board of education, in reply to his remark about his youthful bearing, "I am old enough to vote." "Horrors!" said the infuriated official. "Put him out. We brought him here to teach these Negroes how to work, and here he is thinking about voting," A few prominent Negroes of the place muttered a little, but they did nothing effective to correct this injustice.</w:t>
      </w:r>
      <w:r w:rsidR="00746DC8" w:rsidRPr="00A63553">
        <w:rPr>
          <w:rStyle w:val="apple-converted-space"/>
          <w:rFonts w:ascii="Cambria" w:hAnsi="Cambria"/>
          <w:sz w:val="10"/>
        </w:rPr>
        <w:t xml:space="preserve"> </w:t>
      </w:r>
      <w:r w:rsidRPr="00A63553">
        <w:rPr>
          <w:rFonts w:ascii="Cambria" w:hAnsi="Cambria"/>
          <w:sz w:val="10"/>
        </w:rPr>
        <w:t xml:space="preserve">In certain parts, therefore, </w:t>
      </w:r>
      <w:r w:rsidRPr="00A63553">
        <w:rPr>
          <w:rFonts w:ascii="Cambria" w:hAnsi="Cambria"/>
          <w:u w:val="single"/>
        </w:rPr>
        <w:t>the Negroes under such terrorism have ceased to think of political matters as their sphere. Where such things come into the teaching in more advanced work they are presented as matters of concern to a particular element rather than as functions in which all citizens may participate</w:t>
      </w:r>
      <w:r w:rsidRPr="00A63553">
        <w:rPr>
          <w:rFonts w:ascii="Cambria" w:hAnsi="Cambria"/>
          <w:b/>
          <w:u w:val="single"/>
        </w:rPr>
        <w:t>. The result is that Negroes grow up without knowledge of political matters which should concern all elements. To prevent the Negroes from learning too much about these things the whites in the schools are sometimes neglected also</w:t>
      </w:r>
      <w:r w:rsidRPr="00A63553">
        <w:rPr>
          <w:rFonts w:ascii="Cambria" w:hAnsi="Cambria"/>
          <w:sz w:val="10"/>
        </w:rPr>
        <w:t>, but the latter have the opportunity to learn by contact, close observation, and actual participation in the affairs of government.</w:t>
      </w:r>
      <w:r w:rsidR="00746DC8" w:rsidRPr="00A63553">
        <w:rPr>
          <w:rStyle w:val="apple-converted-space"/>
          <w:rFonts w:ascii="Cambria" w:hAnsi="Cambria"/>
          <w:sz w:val="10"/>
        </w:rPr>
        <w:t xml:space="preserve"> </w:t>
      </w:r>
      <w:r w:rsidRPr="00A63553">
        <w:rPr>
          <w:rFonts w:ascii="Cambria" w:hAnsi="Cambria"/>
          <w:u w:val="single"/>
        </w:rPr>
        <w:t>Negroes in certain parts, then, have all but abandoned voting even at points where it might be allowed. In some cases not as many as two thousand Negroes vote in a whole state</w:t>
      </w:r>
      <w:r w:rsidRPr="00A63553">
        <w:rPr>
          <w:rFonts w:ascii="Cambria" w:hAnsi="Cambria"/>
          <w:sz w:val="10"/>
        </w:rPr>
        <w:t>. By special legislation providing for literacy tests and the payment of taxes their number of voters has been reduced to a negligible quantity, and the few who can thus function do not do so because they are often counted out when they have the deciding vote.</w:t>
      </w:r>
      <w:r w:rsidR="00746DC8" w:rsidRPr="00A63553">
        <w:rPr>
          <w:rStyle w:val="apple-converted-space"/>
          <w:rFonts w:ascii="Cambria" w:hAnsi="Cambria"/>
          <w:sz w:val="10"/>
        </w:rPr>
        <w:t xml:space="preserve"> </w:t>
      </w:r>
      <w:r w:rsidRPr="00A63553">
        <w:rPr>
          <w:rFonts w:ascii="Cambria" w:hAnsi="Cambria"/>
          <w:u w:val="single"/>
        </w:rPr>
        <w:t>The tests established for the restriction of suffrage were not intended to stimulate political education but to eliminate the Negro vote by subterfuge. Negroes presenting themselves for registration are asked to do the all but impossible thing of expounding parts of the Constitution which have baffled high courts</w:t>
      </w:r>
      <w:r w:rsidRPr="00A63553">
        <w:rPr>
          <w:rFonts w:ascii="Cambria" w:hAnsi="Cambria"/>
          <w:sz w:val="10"/>
        </w:rPr>
        <w:t>; but whites are asked simple questions which almost any illiterate man can answer. In this way the Negroes, however intelligent, are turned down; and all ignorant whites are permitted to vote. These laws, then, have retarded rather than stimulated the political education of both races. Such knowledge is apparently useless for Negroes and unnecessary for the whites, for the Negroes do not immediately profit by having it and the whites may function as citizens without it.</w:t>
      </w:r>
      <w:r w:rsidR="00746DC8" w:rsidRPr="00A63553">
        <w:rPr>
          <w:rStyle w:val="apple-converted-space"/>
          <w:rFonts w:ascii="Cambria" w:hAnsi="Cambria"/>
          <w:sz w:val="10"/>
        </w:rPr>
        <w:t xml:space="preserve"> </w:t>
      </w:r>
      <w:r w:rsidRPr="00A63553">
        <w:rPr>
          <w:rFonts w:ascii="Cambria" w:hAnsi="Cambria"/>
          <w:u w:val="single"/>
        </w:rPr>
        <w:t>The effect of such a one-sided system is decidedly bad. One does not realize it until he talks with men and women of these districts, who because of the denial of these privileges have lost interest in political matters</w:t>
      </w:r>
      <w:r w:rsidRPr="00A63553">
        <w:rPr>
          <w:rFonts w:ascii="Cambria" w:hAnsi="Cambria"/>
          <w:sz w:val="10"/>
        </w:rPr>
        <w:t>. A book agent working in the plantation area of Mississippi tested the knowledge of Negroes of these matters by asking them questions about the local and State government. He discovered that they knew practically nothing in this sphere. It was difficult to find any who knew who was president of the United States. One meets teachers, physicians, and ministers who do not know the ordinary operations of courts, the functions of the counsel, jury or judge, unless such knowledge has come by the bitter experience of having been imposed upon by some tribunal of injustice. Some of the "educated" Negroes do not pay attention to such important matters as "the assessment of property and the collection of taxes, and they do not inform themselves as to how these things are worked out. An influential Negro in the South, then, is one who has nothing to do or say about politics and advises others to follow the same course.</w:t>
      </w:r>
      <w:r w:rsidR="00746DC8" w:rsidRPr="00A63553">
        <w:rPr>
          <w:rStyle w:val="apple-converted-space"/>
          <w:rFonts w:ascii="Cambria" w:hAnsi="Cambria"/>
          <w:sz w:val="10"/>
        </w:rPr>
        <w:t xml:space="preserve"> </w:t>
      </w:r>
      <w:r w:rsidRPr="00A63553">
        <w:rPr>
          <w:rFonts w:ascii="Cambria" w:hAnsi="Cambria"/>
          <w:b/>
          <w:u w:val="single"/>
        </w:rPr>
        <w:t>The elimination of the Negro from politics, then, has been most unfortunate. The whites may have profited thereby temporarily, but they showed very little foresight. How the whites can expect to make of the Negroes better citizens by leading them to think that they should have no part in the government of this country is a mystery. To keep a man above vagabondage and crime he needs among other things the stimulus of patriotism, but how can a man be patriotic when the effect of his education is to the contrary</w:t>
      </w:r>
      <w:r w:rsidRPr="00A63553">
        <w:rPr>
          <w:rFonts w:ascii="Cambria" w:hAnsi="Cambria"/>
          <w:sz w:val="10"/>
        </w:rPr>
        <w:t>?</w:t>
      </w:r>
      <w:r w:rsidR="00746DC8" w:rsidRPr="00A63553">
        <w:rPr>
          <w:rFonts w:ascii="Cambria" w:hAnsi="Cambria"/>
          <w:sz w:val="10"/>
        </w:rPr>
        <w:t xml:space="preserve"> </w:t>
      </w:r>
      <w:r w:rsidRPr="00A63553">
        <w:rPr>
          <w:rFonts w:ascii="Cambria" w:hAnsi="Cambria"/>
          <w:sz w:val="10"/>
        </w:rPr>
        <w:t>=</w:t>
      </w:r>
      <w:r w:rsidR="00746DC8" w:rsidRPr="00A63553">
        <w:rPr>
          <w:rFonts w:ascii="Cambria" w:hAnsi="Cambria"/>
          <w:sz w:val="10"/>
        </w:rPr>
        <w:t xml:space="preserve"> </w:t>
      </w:r>
      <w:r w:rsidRPr="00A63553">
        <w:rPr>
          <w:rFonts w:ascii="Cambria" w:hAnsi="Cambria"/>
          <w:sz w:val="10"/>
        </w:rPr>
        <w:t>What little chance the Negro has to learn by participation in politics in most parts of the South is unfortunately restricted now to corruption. The usual stir about electing delegates to the National Republican Convention from the Southern States and the customary combat the Negroes have with Lily-white corruptionists are about all the political matters which claim their attention in the Lower South. Neither the white nor the black faction, as a rule, makes any effort to restore suffrage to Negroes. The objective is merely the control of delegates and Federal patronage for the financial considerations involved</w:t>
      </w:r>
      <w:r w:rsidRPr="00A63553">
        <w:rPr>
          <w:rFonts w:ascii="Cambria" w:hAnsi="Cambria"/>
          <w:u w:val="single"/>
        </w:rPr>
        <w:t xml:space="preserve">. To do this they resort to numerous contests culminating in closing hotels and bolting doors for secret meetings. Since this is the only activity in which Negroes can participate they have learned to look upon it as honorable. Large numbers of Negroes become excited over the contest and give much publicity to it on the rostrum and in the press as a matter of great importance. The methods of these corruptionists of both races, however, should be condemned as a disgrace to the state and </w:t>
      </w:r>
      <w:r w:rsidRPr="00A63553">
        <w:rPr>
          <w:rFonts w:ascii="Cambria" w:hAnsi="Cambria"/>
          <w:sz w:val="10"/>
        </w:rPr>
        <w:t>nation.</w:t>
      </w:r>
      <w:r w:rsidR="00746DC8" w:rsidRPr="00A63553">
        <w:rPr>
          <w:rStyle w:val="apple-converted-space"/>
          <w:rFonts w:ascii="Cambria" w:hAnsi="Cambria"/>
          <w:sz w:val="10"/>
        </w:rPr>
        <w:t xml:space="preserve"> </w:t>
      </w:r>
      <w:r w:rsidRPr="00A63553">
        <w:rPr>
          <w:rFonts w:ascii="Cambria" w:hAnsi="Cambria"/>
          <w:sz w:val="10"/>
        </w:rPr>
        <w:t xml:space="preserve">Instead of doing something to get rid of this ilk, however, </w:t>
      </w:r>
      <w:r w:rsidRPr="00A63553">
        <w:rPr>
          <w:rFonts w:ascii="Cambria" w:hAnsi="Cambria"/>
          <w:u w:val="single"/>
        </w:rPr>
        <w:t>we find the "highly educated" Negroes trying to plunge also into the mire. One of the most discouraging aspects in Negro life recently observed was that of a presidential campaign. Prominent Negroes connected with three of our leading institutions of learning temporarily abandoned their work to round up Negro votes for one of the candidates. The objective, of course, was to control the few ordinary jobs which are allotted to Negro politicians for their campaign services. When the successful candidate had been inaugurated, however, he carefully ignored them in the make-up of the personnel of his administration and treated Negroes in general with contempt. When you think of the fact that the Negroes who are being thus used are supposedly the most reputable Negro leaders and our most highly educated men you have to wonder whether the Negro has made any progress since Emancipation</w:t>
      </w:r>
      <w:r w:rsidRPr="00A63553">
        <w:rPr>
          <w:rFonts w:ascii="Cambria" w:hAnsi="Cambria"/>
          <w:sz w:val="10"/>
        </w:rPr>
        <w:t>. The only consolation one can get out of it is that they may not represent the whole race.</w:t>
      </w:r>
      <w:r w:rsidR="00746DC8" w:rsidRPr="00A63553">
        <w:rPr>
          <w:rStyle w:val="apple-converted-space"/>
          <w:rFonts w:ascii="Cambria" w:hAnsi="Cambria"/>
          <w:sz w:val="10"/>
        </w:rPr>
        <w:t xml:space="preserve"> </w:t>
      </w:r>
      <w:r w:rsidRPr="00A63553">
        <w:rPr>
          <w:rFonts w:ascii="Cambria" w:hAnsi="Cambria"/>
          <w:sz w:val="10"/>
        </w:rPr>
        <w:t xml:space="preserve">In the North the Negroes have a better chance to acquire knowledge of political matters of the simple kind, but the bosses do not think it is advisable to enlighten them thoroughly. Negroes in parts are employed in campaigns, but they are not supposed to discuss such issues of the day as free trade, tariff for protection, the World Court, and the League of Nations. </w:t>
      </w:r>
      <w:r w:rsidRPr="00A63553">
        <w:rPr>
          <w:rFonts w:ascii="Cambria" w:hAnsi="Cambria"/>
          <w:u w:val="single"/>
        </w:rPr>
        <w:t>These Negro workers are supposed to tell their people how one politician seeking office has appointed more Negro messengers or charwomen in the service than the other or how the grandfather of the candidate stood with Lincoln and Grant through their ordeal and thus brought the race into its own.</w:t>
      </w:r>
      <w:r w:rsidRPr="00A63553">
        <w:rPr>
          <w:rFonts w:ascii="Cambria" w:hAnsi="Cambria"/>
          <w:sz w:val="10"/>
        </w:rPr>
        <w:t xml:space="preserve"> Another important task of these Negroes thus employed is also to abuse the opposing party, showing how hostile it has been to the Negro while the highly favorable party was doing so much for the race.</w:t>
      </w:r>
      <w:r w:rsidR="00746DC8" w:rsidRPr="00A63553">
        <w:rPr>
          <w:rStyle w:val="apple-converted-space"/>
          <w:rFonts w:ascii="Cambria" w:hAnsi="Cambria"/>
          <w:sz w:val="10"/>
        </w:rPr>
        <w:t xml:space="preserve"> </w:t>
      </w:r>
      <w:r w:rsidRPr="00A63553">
        <w:rPr>
          <w:rFonts w:ascii="Cambria" w:hAnsi="Cambria"/>
          <w:sz w:val="10"/>
        </w:rPr>
        <w:t>The course of these bosses has been interesting. At first the white man used the Negro leader by giving him a drink occasionally. The next step was to give him sufficient money to set up drinks in the name of the white candidate. When drinking at the expense of the candidate became too common the politicians fell back on the distribution of funds in small amounts. When this finally proved to be insufficient, however, the politicians had to go a bit further and provide Jim Crow jobs in certain backrooms with the understanding that the functions of the so-called office would be merely nominal and the incumbents would have no close contact with white people. In this stage the Negroes find themselves today.</w:t>
      </w:r>
      <w:r w:rsidR="00746DC8" w:rsidRPr="00A63553">
        <w:rPr>
          <w:rStyle w:val="apple-converted-space"/>
          <w:rFonts w:ascii="Cambria" w:hAnsi="Cambria"/>
          <w:sz w:val="10"/>
        </w:rPr>
        <w:t xml:space="preserve"> </w:t>
      </w:r>
      <w:r w:rsidRPr="00A63553">
        <w:rPr>
          <w:rFonts w:ascii="Cambria" w:hAnsi="Cambria"/>
          <w:u w:val="single"/>
        </w:rPr>
        <w:t>The undesirable aspect of the affair is that the Negro in spite of the changes from one method of approach to that of another is never brought into the inner circle of the party with which he is affiliated. He is always kept on the outside and is used as a means to an end. To obtain the meager consideration which he receives the Negro must work clandestinely through the back door. It has been unnecessary for the white man to change this procedure, for until recent years he has generally found it possible to satisfy the majority of Negroes with the few political positions earmarked as "Negro jobs" and to crush those who clamor for more recognition.</w:t>
      </w:r>
      <w:r w:rsidR="00746DC8" w:rsidRPr="00A63553">
        <w:rPr>
          <w:rStyle w:val="apple-converted-space"/>
          <w:rFonts w:ascii="Cambria" w:hAnsi="Cambria"/>
          <w:sz w:val="10"/>
        </w:rPr>
        <w:t xml:space="preserve"> </w:t>
      </w:r>
      <w:r w:rsidRPr="00A63553">
        <w:rPr>
          <w:rFonts w:ascii="Cambria" w:hAnsi="Cambria"/>
          <w:sz w:val="10"/>
        </w:rPr>
        <w:t xml:space="preserve">It is unfortunate, too, that such a large number of </w:t>
      </w:r>
      <w:r w:rsidRPr="00A63553">
        <w:rPr>
          <w:rFonts w:ascii="Cambria" w:hAnsi="Cambria"/>
          <w:u w:val="single"/>
        </w:rPr>
        <w:t>Negroes do not know any better than to stake their whole fortune on politics. History does not show that any race, especially a minority group, has ever solved an important problem by relying altogether on one thing, certainly not by parking its political strength on one side of the fence because of empty promises. There are Negroes who know better, but such thinkers are kept in the background by the traducers of the race to prevent the enlightenment of the masses. The misleading politicians are the only persons through whom the traducers act with respect to the Negro, and there are always a sufficient number of mentally undeveloped voters who will supply them a large following.</w:t>
      </w:r>
      <w:r w:rsidR="00746DC8" w:rsidRPr="00A63553">
        <w:rPr>
          <w:rStyle w:val="apple-converted-space"/>
          <w:rFonts w:ascii="Cambria" w:hAnsi="Cambria"/>
          <w:u w:val="single"/>
        </w:rPr>
        <w:t xml:space="preserve"> </w:t>
      </w:r>
      <w:r w:rsidRPr="00A63553">
        <w:rPr>
          <w:rFonts w:ascii="Cambria" w:hAnsi="Cambria"/>
          <w:u w:val="single"/>
        </w:rPr>
        <w:t>Even the few Negroes who are elected to office are often similarly uninformed and show a lack of vision</w:t>
      </w:r>
      <w:r w:rsidRPr="00A63553">
        <w:rPr>
          <w:rFonts w:ascii="Cambria" w:hAnsi="Cambria"/>
          <w:sz w:val="10"/>
        </w:rPr>
        <w:t>. They have given little attention to the weighty problems of the nation; and in the legislative bodies to which they are elected, they restrict themselves as a rule to matters of special concern to the Negroes themselves, such as lynching, segregation and disfranchisement, which they have well learned by experience. This indicates a step backwards, for the Negroes who sat in Congress and in the State Legislatures during the Reconstruction worked for the enactment of measures of concern to all elements of the population regardless of color. Historians have not yet forgot what those Negro statesmen did in advocating public education, internal improvements, labor arbitration, the tariff, and the merchant marine.</w:t>
      </w:r>
      <w:r w:rsidR="00746DC8" w:rsidRPr="00A63553">
        <w:rPr>
          <w:rStyle w:val="apple-converted-space"/>
          <w:rFonts w:ascii="Cambria" w:hAnsi="Cambria"/>
          <w:sz w:val="10"/>
        </w:rPr>
        <w:t xml:space="preserve"> </w:t>
      </w:r>
      <w:r w:rsidRPr="00A63553">
        <w:rPr>
          <w:rStyle w:val="apple-converted-space"/>
          <w:rFonts w:ascii="Cambria" w:hAnsi="Cambria"/>
          <w:sz w:val="10"/>
        </w:rPr>
        <w:t>=</w:t>
      </w:r>
      <w:r w:rsidR="00746DC8" w:rsidRPr="00A63553">
        <w:rPr>
          <w:rStyle w:val="apple-converted-space"/>
          <w:rFonts w:ascii="Cambria" w:hAnsi="Cambria"/>
          <w:sz w:val="10"/>
        </w:rPr>
        <w:t xml:space="preserve"> </w:t>
      </w:r>
      <w:bookmarkStart w:id="13" w:name="DIV18"/>
      <w:r w:rsidRPr="00A63553">
        <w:rPr>
          <w:rFonts w:ascii="Cambria" w:hAnsi="Cambria"/>
          <w:sz w:val="27"/>
          <w:szCs w:val="27"/>
          <w:u w:val="single"/>
        </w:rPr>
        <w:t>HISTORY shows</w:t>
      </w:r>
      <w:r w:rsidRPr="00A63553">
        <w:rPr>
          <w:rFonts w:ascii="Cambria" w:hAnsi="Cambria"/>
          <w:sz w:val="10"/>
          <w:szCs w:val="27"/>
        </w:rPr>
        <w:t xml:space="preserve">, then, that </w:t>
      </w:r>
      <w:r w:rsidRPr="00A63553">
        <w:rPr>
          <w:rFonts w:ascii="Cambria" w:hAnsi="Cambria"/>
          <w:sz w:val="27"/>
          <w:szCs w:val="27"/>
          <w:u w:val="single"/>
        </w:rPr>
        <w:t>as a result of these unusual forces in the education of the Negro he easily learns to follow the line of least resistance rather than battle against odds for what real history has shown to be the right course. A mind that remains in the present atmosphere never undergoes sufficient development to experience what is commonly known as thinking. No Negro thus submerged in the ghetto, then, will have a clear conception of the present status of the race or sufficient foresight to plan for the future; and he drifts so far toward compromise that he loses moral courage</w:t>
      </w:r>
      <w:r w:rsidRPr="00A63553">
        <w:rPr>
          <w:rFonts w:ascii="Cambria" w:hAnsi="Cambria"/>
          <w:sz w:val="10"/>
          <w:szCs w:val="27"/>
        </w:rPr>
        <w:t>. The education of the Negro, then, becomes a perfect device for control from without. Those who purposely promote it have every reason to rejoice, and Negroes themselves exultingly champion the cause of the oppressor.</w:t>
      </w:r>
      <w:r w:rsidR="00746DC8" w:rsidRPr="00A63553">
        <w:rPr>
          <w:rStyle w:val="apple-converted-space"/>
          <w:rFonts w:ascii="Cambria" w:hAnsi="Cambria"/>
          <w:sz w:val="10"/>
          <w:szCs w:val="27"/>
        </w:rPr>
        <w:t xml:space="preserve"> </w:t>
      </w:r>
      <w:r w:rsidRPr="00A63553">
        <w:rPr>
          <w:rFonts w:ascii="Cambria" w:hAnsi="Cambria"/>
          <w:sz w:val="10"/>
          <w:szCs w:val="27"/>
        </w:rPr>
        <w:t>A comparison of the record of the spokesmen of the race today with that of those of the eighteenth century shows a moral surrender. During the prolonged struggle between the French and English in America the Negroes held the balance of power at several strategic points and used it accordingly; today the Negro finds himself inconsequential because he can be parked on one side of the fence. The same balance of power was evident also during the American Revolution when Negro soldiers insisted on serving side by side with others; today many Negroes are content as menials in the army. At that time Negroes preached to mixed congregations; today we find Negroes busy separating them. The eighteenth-century Negro resented any such thing as social distinctions; today Negroes are saying that they do not want social equality. Negroes of that epoch said with the ancient poet, "I am a man and deem nothing that relates to man a matter of indifference to me"; today, however, the average Negro says, "Now, I am a colored man, and you white folks must settle that matter among yourselves."</w:t>
      </w:r>
      <w:r w:rsidR="00746DC8" w:rsidRPr="00A63553">
        <w:rPr>
          <w:rStyle w:val="apple-converted-space"/>
          <w:rFonts w:ascii="Cambria" w:hAnsi="Cambria"/>
          <w:sz w:val="10"/>
          <w:szCs w:val="27"/>
        </w:rPr>
        <w:t xml:space="preserve"> </w:t>
      </w:r>
      <w:r w:rsidRPr="00A63553">
        <w:rPr>
          <w:rFonts w:ascii="Cambria" w:hAnsi="Cambria"/>
          <w:sz w:val="10"/>
          <w:szCs w:val="27"/>
        </w:rPr>
        <w:t>At a still later date the American Negro showed more courage than he does today with all of his so-called enlightenment. When the free Negroes were advised a hundred years ago to go to Africa they replied that they would never separate themselves from the slave population of this country as they were brethren by the "ties of consanguinity, of suffering, and of wrong." Today, however, the Negro in the North turns up his nose at the crude migrant from the South who brings to the North the race problem but along with it more thrift and actual progress than the Northern Negro ever dreamed of.</w:t>
      </w:r>
      <w:r w:rsidR="00746DC8" w:rsidRPr="00A63553">
        <w:rPr>
          <w:rStyle w:val="apple-converted-space"/>
          <w:rFonts w:ascii="Cambria" w:hAnsi="Cambria"/>
          <w:sz w:val="10"/>
          <w:szCs w:val="27"/>
        </w:rPr>
        <w:t xml:space="preserve"> </w:t>
      </w:r>
      <w:r w:rsidRPr="00A63553">
        <w:rPr>
          <w:rFonts w:ascii="Cambria" w:hAnsi="Cambria"/>
          <w:sz w:val="10"/>
          <w:szCs w:val="27"/>
        </w:rPr>
        <w:t>When, again in 1816, free Negroes like Richard Allen, James Forten, and Robert Purvis, were referred to as a foreign element whose social status might not be secure in this country, instead of permitting the colonizationists to shove them aside as criminals to be deported to a distant shore, they replied in no uncertain terms that this soil in America which gave them birth is their only true home. "Here their fathers fought, bled, and died for this country and here they intended to stay." Today when such things come up you find Negroes appearing upon the scene to see how much pay they can obtain to assist in the proposed undoing of the race.</w:t>
      </w:r>
      <w:r w:rsidR="00746DC8" w:rsidRPr="00A63553">
        <w:rPr>
          <w:rStyle w:val="apple-converted-space"/>
          <w:rFonts w:ascii="Cambria" w:hAnsi="Cambria"/>
          <w:sz w:val="10"/>
          <w:szCs w:val="27"/>
        </w:rPr>
        <w:t xml:space="preserve"> </w:t>
      </w:r>
      <w:r w:rsidRPr="00A63553">
        <w:rPr>
          <w:rFonts w:ascii="Cambria" w:hAnsi="Cambria"/>
          <w:sz w:val="10"/>
          <w:szCs w:val="27"/>
        </w:rPr>
        <w:t>Further emphasizing this thought of resistance a few years later, Nathaniel Paul, a Baptist preacher of Albany, informed the colonizationists that the free Negroes would not permit their traducers to formulate a program for the race. You may go ahead with your plan to deport this element in order to make slavery secure, he warned; but the free Negroes will never emigrate to Africa. "We shall stay here and fight until the foul monster is crushed. Slavery must go."</w:t>
      </w:r>
      <w:r w:rsidR="00746DC8" w:rsidRPr="00A63553">
        <w:rPr>
          <w:rStyle w:val="apple-converted-space"/>
          <w:rFonts w:ascii="Cambria" w:hAnsi="Cambria"/>
          <w:sz w:val="10"/>
          <w:szCs w:val="27"/>
        </w:rPr>
        <w:t xml:space="preserve"> </w:t>
      </w:r>
      <w:r w:rsidRPr="00A63553">
        <w:rPr>
          <w:rFonts w:ascii="Cambria" w:hAnsi="Cambria"/>
          <w:sz w:val="10"/>
          <w:szCs w:val="27"/>
        </w:rPr>
        <w:t>"Did I believe it would always continue," said he, "and that man to the end of time would be permitted with impunity to usurp the same undue authority over his fellow, I would disavow any allegiance or obligation I was under to my fellow creatures, or any submission that I owed to the laws of my country! I would deny the superintending power of divine Providence in the affairs of this life; I would ridicule the religion of the Savior of the world, and treat as the worst of men the ministers of the everlasting gospel; I would consider my Bible as a book of false and delusive fables, and commit it to the flames; nay, I would still go farther; I would at once confess myself an atheist, and deny the existence of a holy God."</w:t>
      </w:r>
      <w:r w:rsidR="00746DC8" w:rsidRPr="00A63553">
        <w:rPr>
          <w:rStyle w:val="apple-converted-space"/>
          <w:rFonts w:ascii="Cambria" w:hAnsi="Cambria"/>
          <w:sz w:val="10"/>
          <w:szCs w:val="27"/>
        </w:rPr>
        <w:t xml:space="preserve"> </w:t>
      </w:r>
      <w:r w:rsidRPr="00A63553">
        <w:rPr>
          <w:rFonts w:ascii="Cambria" w:hAnsi="Cambria"/>
          <w:sz w:val="10"/>
          <w:szCs w:val="27"/>
        </w:rPr>
        <w:t>And these Negroes of a century ago stood their ground and fought the pro-slavery deportationists to a standstill, for with the exception of a few pioneers the emigrants to Liberia were largely slaves manumitted on the condition that they would settle in Africa. These freedmen, then, could have no ideals but those of the slave-holding section from which they were sent. They established, therefore, a slavocracy in Liberia. If Liberia has failed, then, it is no evidence of the failure of the Negro in government. It is merely evidence of the failure of slavery.</w:t>
      </w:r>
      <w:r w:rsidR="00746DC8" w:rsidRPr="00A63553">
        <w:rPr>
          <w:rStyle w:val="apple-converted-space"/>
          <w:rFonts w:ascii="Cambria" w:hAnsi="Cambria"/>
          <w:sz w:val="10"/>
          <w:szCs w:val="27"/>
        </w:rPr>
        <w:t xml:space="preserve"> </w:t>
      </w:r>
      <w:bookmarkEnd w:id="13"/>
    </w:p>
    <w:p w:rsidR="006A07BB" w:rsidRPr="00A63553" w:rsidRDefault="006A07BB" w:rsidP="006A07BB">
      <w:pPr>
        <w:rPr>
          <w:rFonts w:ascii="Cambria" w:hAnsi="Cambria" w:cstheme="minorBidi"/>
        </w:rPr>
      </w:pPr>
    </w:p>
    <w:p w:rsidR="00FE15EF" w:rsidRPr="00A63553" w:rsidRDefault="00FE15EF" w:rsidP="00FE15EF">
      <w:pPr>
        <w:pStyle w:val="Heading1"/>
        <w:rPr>
          <w:rStyle w:val="Style13ptBold"/>
          <w:rFonts w:ascii="Cambria" w:hAnsi="Cambria"/>
          <w:sz w:val="44"/>
        </w:rPr>
      </w:pPr>
      <w:r w:rsidRPr="00A63553">
        <w:rPr>
          <w:rStyle w:val="Style13ptBold"/>
          <w:rFonts w:ascii="Cambria" w:hAnsi="Cambria"/>
          <w:sz w:val="44"/>
        </w:rPr>
        <w:t>Framework Answers</w:t>
      </w:r>
    </w:p>
    <w:p w:rsidR="00131E3C" w:rsidRPr="00A63553" w:rsidRDefault="00131E3C" w:rsidP="00131E3C">
      <w:pPr>
        <w:pStyle w:val="Heading2"/>
        <w:rPr>
          <w:rFonts w:ascii="Cambria" w:hAnsi="Cambria"/>
        </w:rPr>
      </w:pPr>
      <w:r w:rsidRPr="00A63553">
        <w:rPr>
          <w:rFonts w:ascii="Cambria" w:hAnsi="Cambria"/>
        </w:rPr>
        <w:t>Critical Race Theory</w:t>
      </w:r>
    </w:p>
    <w:p w:rsidR="00FE15EF" w:rsidRPr="00A63553" w:rsidRDefault="00FE15EF" w:rsidP="00FE15EF">
      <w:pPr>
        <w:pStyle w:val="Heading3"/>
        <w:rPr>
          <w:rFonts w:ascii="Cambria" w:hAnsi="Cambria"/>
        </w:rPr>
      </w:pPr>
      <w:r w:rsidRPr="00A63553">
        <w:rPr>
          <w:rFonts w:ascii="Cambria" w:hAnsi="Cambria"/>
        </w:rPr>
        <w:t>K2 Disrupt Whiteness</w:t>
      </w:r>
    </w:p>
    <w:p w:rsidR="00FE15EF" w:rsidRPr="00A63553" w:rsidRDefault="00FE15EF" w:rsidP="00FE15EF">
      <w:pPr>
        <w:pStyle w:val="Heading4"/>
        <w:rPr>
          <w:rFonts w:ascii="Cambria" w:hAnsi="Cambria"/>
        </w:rPr>
      </w:pPr>
      <w:r w:rsidRPr="00A63553">
        <w:rPr>
          <w:rFonts w:ascii="Cambria" w:hAnsi="Cambria"/>
        </w:rPr>
        <w:t>Running the aff in the debate space is key to disrupting white structures</w:t>
      </w:r>
    </w:p>
    <w:p w:rsidR="00FE15EF" w:rsidRPr="00A63553" w:rsidRDefault="00FE15EF" w:rsidP="00FE15EF">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FE15EF" w:rsidRPr="00A63553" w:rsidRDefault="00FE15EF" w:rsidP="00FE15EF">
      <w:pPr>
        <w:rPr>
          <w:rStyle w:val="StyleUnderline"/>
          <w:rFonts w:ascii="Cambria" w:hAnsi="Cambria"/>
        </w:rPr>
      </w:pPr>
      <w:r w:rsidRPr="00A63553">
        <w:rPr>
          <w:rFonts w:ascii="Cambria" w:hAnsi="Cambria"/>
          <w:sz w:val="16"/>
          <w:szCs w:val="16"/>
        </w:rPr>
        <w:t>The students who entered the activity of college debate wanted the benefits of the activity but they wanted it on their own terms and the Louisville squad had proven that a debate team could be black and could be successful. They also saw that the majority of the white students in the activity were not particularly good at engaging with these issues and that a significant number activity’s gatekeepers could be persuaded of the legitimacy of a critical racial challenge. So</w:t>
      </w:r>
      <w:r w:rsidRPr="00A63553">
        <w:rPr>
          <w:rFonts w:ascii="Cambria" w:hAnsi="Cambria"/>
        </w:rPr>
        <w:t xml:space="preserve"> </w:t>
      </w:r>
      <w:r w:rsidRPr="00A63553">
        <w:rPr>
          <w:rStyle w:val="StyleUnderline"/>
          <w:rFonts w:ascii="Cambria" w:hAnsi="Cambria"/>
        </w:rPr>
        <w:t>deploying an approach to debate that radically departed from the dominant debate norms</w:t>
      </w:r>
      <w:r w:rsidRPr="00A63553">
        <w:rPr>
          <w:rFonts w:ascii="Cambria" w:hAnsi="Cambria"/>
        </w:rPr>
        <w:t xml:space="preserve"> </w:t>
      </w:r>
      <w:r w:rsidRPr="00A63553">
        <w:rPr>
          <w:rStyle w:val="StyleUnderline"/>
          <w:rFonts w:ascii="Cambria" w:hAnsi="Cambria"/>
        </w:rPr>
        <w:t>was a way of achieving success,</w:t>
      </w:r>
      <w:r w:rsidRPr="00A63553">
        <w:rPr>
          <w:rFonts w:ascii="Cambria" w:hAnsi="Cambria"/>
        </w:rPr>
        <w:t xml:space="preserve"> </w:t>
      </w:r>
      <w:r w:rsidRPr="00A63553">
        <w:rPr>
          <w:rStyle w:val="StyleUnderline"/>
          <w:rFonts w:ascii="Cambria" w:hAnsi="Cambria"/>
        </w:rPr>
        <w:t>in a sort of guerilla warfare manner</w:t>
      </w:r>
      <w:r w:rsidRPr="00A63553">
        <w:rPr>
          <w:rFonts w:ascii="Cambria" w:hAnsi="Cambria"/>
        </w:rPr>
        <w:t xml:space="preserve">, </w:t>
      </w:r>
      <w:r w:rsidRPr="00A63553">
        <w:rPr>
          <w:rFonts w:ascii="Cambria" w:hAnsi="Cambria"/>
          <w:sz w:val="16"/>
          <w:szCs w:val="16"/>
        </w:rPr>
        <w:t>in a competitive activity in which the success of a given debate team was typically correlated with the amount of money that team’s university spent on researchers and scholarships</w:t>
      </w:r>
      <w:r w:rsidRPr="00A63553">
        <w:rPr>
          <w:rFonts w:ascii="Cambria" w:hAnsi="Cambria"/>
        </w:rPr>
        <w:t xml:space="preserve">. </w:t>
      </w:r>
      <w:r w:rsidRPr="00A63553">
        <w:rPr>
          <w:rStyle w:val="StyleUnderline"/>
          <w:rFonts w:ascii="Cambria" w:hAnsi="Cambria"/>
        </w:rPr>
        <w:t>By deploying this radical approach, students from smaller schools with fewer resources</w:t>
      </w:r>
      <w:r w:rsidRPr="00A63553">
        <w:rPr>
          <w:rFonts w:ascii="Cambria" w:hAnsi="Cambria"/>
        </w:rPr>
        <w:t xml:space="preserve"> </w:t>
      </w:r>
      <w:r w:rsidRPr="00A63553">
        <w:rPr>
          <w:rFonts w:ascii="Cambria" w:hAnsi="Cambria"/>
          <w:sz w:val="16"/>
          <w:szCs w:val="16"/>
        </w:rPr>
        <w:t>(these were the schools to which most black students were recruited)</w:t>
      </w:r>
      <w:r w:rsidRPr="00A63553">
        <w:rPr>
          <w:rFonts w:ascii="Cambria" w:hAnsi="Cambria"/>
        </w:rPr>
        <w:t xml:space="preserve"> </w:t>
      </w:r>
      <w:r w:rsidRPr="00A63553">
        <w:rPr>
          <w:rStyle w:val="StyleUnderline"/>
          <w:rFonts w:ascii="Cambria" w:hAnsi="Cambria"/>
        </w:rPr>
        <w:t>could compete at higher levels</w:t>
      </w:r>
      <w:r w:rsidRPr="00A63553">
        <w:rPr>
          <w:rFonts w:ascii="Cambria" w:hAnsi="Cambria"/>
        </w:rPr>
        <w:t xml:space="preserve">. </w:t>
      </w:r>
      <w:r w:rsidRPr="00A63553">
        <w:rPr>
          <w:rFonts w:ascii="Cambria" w:hAnsi="Cambria"/>
          <w:sz w:val="16"/>
          <w:szCs w:val="16"/>
        </w:rPr>
        <w:t>Critical race theory, broadly conceived, provided a set of arguments that offered a meta-commentary on the range of arguments circulating in the debate activity. The students became deeply familiar with these discourses and argued that a consideration of racial domination was a prerequisite to considering any other issues. Whereas the traditional debaters came into debates with literally, thousands of documents that they have poured over, notated, highlighted and meticulously organized, the Resistance debaters could come into the debate with a single folder with hundreds of passages of literature and they could be victorious despite being outgunned. Success meant recognition on a national stage, if only to an insular debate activity and it was appealing to many black students from inner cities around the U.S. Because of the training that many of the students in this new cohort gained from participation in the Urban Debate Leagues, they accepted many of the speech practices that the Louisville squad had abandoned such as speed-reading and deployment of technical jargon. However, these students were more far-reaching in their criticism. Rather than, and</w:t>
      </w:r>
      <w:r w:rsidRPr="00A63553">
        <w:rPr>
          <w:rFonts w:ascii="Cambria" w:hAnsi="Cambria"/>
        </w:rPr>
        <w:t xml:space="preserve"> </w:t>
      </w:r>
      <w:r w:rsidRPr="00A63553">
        <w:rPr>
          <w:rStyle w:val="StyleUnderline"/>
          <w:rFonts w:ascii="Cambria" w:hAnsi="Cambria"/>
        </w:rPr>
        <w:t>in addition to, confronting their opponents with the question of white privilege, they confronted them with an analysis of structural white supremacy. Rather than accepting the assumptive logic of liberal democracy</w:t>
      </w:r>
      <w:r w:rsidRPr="00A63553">
        <w:rPr>
          <w:rFonts w:ascii="Cambria" w:hAnsi="Cambria"/>
        </w:rPr>
        <w:t xml:space="preserve"> </w:t>
      </w:r>
      <w:r w:rsidRPr="00A63553">
        <w:rPr>
          <w:rFonts w:ascii="Cambria" w:hAnsi="Cambria"/>
          <w:sz w:val="16"/>
          <w:szCs w:val="16"/>
        </w:rPr>
        <w:t>they advocated Pan-Africanist and other nationalist political solutions</w:t>
      </w:r>
      <w:r w:rsidRPr="00A63553">
        <w:rPr>
          <w:rFonts w:ascii="Cambria" w:hAnsi="Cambria"/>
        </w:rPr>
        <w:t xml:space="preserve">. </w:t>
      </w:r>
      <w:r w:rsidRPr="00A63553">
        <w:rPr>
          <w:rStyle w:val="StyleUnderline"/>
          <w:rFonts w:ascii="Cambria" w:hAnsi="Cambria"/>
        </w:rPr>
        <w:t>Rather than seeking to win the hearts and minds of the mostly white debate activity,</w:t>
      </w:r>
      <w:r w:rsidRPr="00A63553">
        <w:rPr>
          <w:rFonts w:ascii="Cambria" w:hAnsi="Cambria"/>
        </w:rPr>
        <w:t xml:space="preserve"> </w:t>
      </w:r>
      <w:r w:rsidRPr="00A63553">
        <w:rPr>
          <w:rStyle w:val="StyleUnderline"/>
          <w:rFonts w:ascii="Cambria" w:hAnsi="Cambria"/>
        </w:rPr>
        <w:t>they sought to re- appropriate the activity of debate to make it a space for training in radical community politics</w:t>
      </w:r>
      <w:r w:rsidRPr="00A63553">
        <w:rPr>
          <w:rFonts w:ascii="Cambria" w:hAnsi="Cambria"/>
        </w:rPr>
        <w:t xml:space="preserve">. </w:t>
      </w:r>
      <w:r w:rsidRPr="00A63553">
        <w:rPr>
          <w:rFonts w:ascii="Cambria" w:hAnsi="Cambria"/>
          <w:sz w:val="16"/>
          <w:szCs w:val="16"/>
        </w:rPr>
        <w:t>They radicalized the criticism of speech norms by a more detailed critique of white aesthetics and Eurocentric epistemologies. Drawing on the work of Afrocentric theorists Maulauna Karenga, Molefi Asante, Clenora Hudson-Weems, and others, they</w:t>
      </w:r>
      <w:r w:rsidRPr="00A63553">
        <w:rPr>
          <w:rFonts w:ascii="Cambria" w:hAnsi="Cambria"/>
        </w:rPr>
        <w:t xml:space="preserve"> </w:t>
      </w:r>
      <w:r w:rsidRPr="00A63553">
        <w:rPr>
          <w:rStyle w:val="StyleUnderline"/>
          <w:rFonts w:ascii="Cambria" w:hAnsi="Cambria"/>
        </w:rPr>
        <w:t>demanded the creation of space for a uniquely African centered view of the debate topic and the displacement of Eurocentric knowledge systems.</w:t>
      </w:r>
      <w:r w:rsidRPr="00A63553">
        <w:rPr>
          <w:rFonts w:ascii="Cambria" w:hAnsi="Cambria"/>
        </w:rPr>
        <w:t xml:space="preserve"> </w:t>
      </w:r>
      <w:r w:rsidRPr="00A63553">
        <w:rPr>
          <w:rFonts w:ascii="Cambria" w:hAnsi="Cambria"/>
          <w:sz w:val="16"/>
          <w:szCs w:val="16"/>
        </w:rPr>
        <w:t>Towson University (TU) was at the forefront of this second-wave of radical black discourse in debate. TU is a predominantly white university in the suburbs of Baltimore. The city of Baltimore is unique in many respects because of the size and strength of its Urban Debate League (UDL) compared to those of other UDLs around the country. In the past 8 years the TU debate team has been comprised primarily of black students from Baltimore City who receive debate scholarships. Two students, Corey and Kevin, were recruited from the Baltimore UDL to Towson University and, in 2008, became the first African-American duo to win a national debate title. They both built upon and departed from the approach of the University of Louisville in their success. Corey and Kevin argued that</w:t>
      </w:r>
      <w:r w:rsidRPr="00A63553">
        <w:rPr>
          <w:rStyle w:val="Emphasis"/>
          <w:rFonts w:ascii="Cambria" w:hAnsi="Cambria"/>
        </w:rPr>
        <w:t xml:space="preserve"> the contemporary social world, and the United States in particular, can best be characterized by practices of “white supremacy.” </w:t>
      </w:r>
      <w:r w:rsidRPr="00A63553">
        <w:rPr>
          <w:rFonts w:ascii="Cambria" w:hAnsi="Cambria"/>
          <w:sz w:val="16"/>
          <w:szCs w:val="16"/>
        </w:rPr>
        <w:t>To support this assertion, they read passages from an array of critical race theorists (Charles Mills, Derrick Bell, Richard Delgado) and black feminist scholars (bell hooks, Patricia Hill Collins) and played clips of music and poetry, in a break from the established norm of relying solely on written academic literature, from African-American artists such as Lauryn Hill, Nas, and Tupac Shakur. They argued further that the</w:t>
      </w:r>
      <w:r w:rsidRPr="00A63553">
        <w:rPr>
          <w:rFonts w:ascii="Cambria" w:hAnsi="Cambria"/>
        </w:rPr>
        <w:t xml:space="preserve"> </w:t>
      </w:r>
      <w:r w:rsidRPr="00A63553">
        <w:rPr>
          <w:rStyle w:val="Emphasis"/>
          <w:rFonts w:ascii="Cambria" w:hAnsi="Cambria"/>
        </w:rPr>
        <w:t>intercollegiate competitive debating activity functions to perpetuate white supremacy</w:t>
      </w:r>
      <w:r w:rsidRPr="00A63553">
        <w:rPr>
          <w:rFonts w:ascii="Cambria" w:hAnsi="Cambria"/>
        </w:rPr>
        <w:t xml:space="preserve">. </w:t>
      </w:r>
      <w:r w:rsidRPr="00A63553">
        <w:rPr>
          <w:rFonts w:ascii="Cambria" w:hAnsi="Cambria"/>
          <w:sz w:val="16"/>
          <w:szCs w:val="16"/>
        </w:rPr>
        <w:t>To support this assertion they cited the demographic predominance of white males in the activity and, more importantly (to them), their own feelings of exclusion and the</w:t>
      </w:r>
      <w:r w:rsidRPr="00A63553">
        <w:rPr>
          <w:rFonts w:ascii="Cambria" w:hAnsi="Cambria"/>
        </w:rPr>
        <w:t xml:space="preserve"> o</w:t>
      </w:r>
      <w:r w:rsidRPr="00A63553">
        <w:rPr>
          <w:rStyle w:val="StyleUnderline"/>
          <w:rFonts w:ascii="Cambria" w:hAnsi="Cambria"/>
        </w:rPr>
        <w:t>peration of “white normativity” and “white aesthetics” at the heart the debate activity’s institutional culture.</w:t>
      </w:r>
      <w:r w:rsidRPr="00A63553">
        <w:rPr>
          <w:rFonts w:ascii="Cambria" w:hAnsi="Cambria"/>
        </w:rPr>
        <w:t xml:space="preserve"> </w:t>
      </w:r>
      <w:r w:rsidRPr="00A63553">
        <w:rPr>
          <w:rFonts w:ascii="Cambria" w:hAnsi="Cambria"/>
          <w:sz w:val="16"/>
          <w:szCs w:val="16"/>
        </w:rPr>
        <w:t>Kevin explained</w:t>
      </w:r>
      <w:r w:rsidRPr="00A63553">
        <w:rPr>
          <w:rFonts w:ascii="Cambria" w:hAnsi="Cambria"/>
        </w:rPr>
        <w:t xml:space="preserve">, </w:t>
      </w:r>
      <w:r w:rsidRPr="00A63553">
        <w:rPr>
          <w:rStyle w:val="StyleUnderline"/>
          <w:rFonts w:ascii="Cambria" w:hAnsi="Cambria"/>
        </w:rPr>
        <w:t>The debate community</w:t>
      </w:r>
      <w:r w:rsidRPr="00A63553">
        <w:rPr>
          <w:rFonts w:ascii="Cambria" w:hAnsi="Cambria"/>
        </w:rPr>
        <w:t xml:space="preserve">, </w:t>
      </w:r>
      <w:r w:rsidRPr="00A63553">
        <w:rPr>
          <w:rFonts w:ascii="Cambria" w:hAnsi="Cambria"/>
          <w:sz w:val="16"/>
          <w:szCs w:val="16"/>
        </w:rPr>
        <w:t>in terms of its norms and procedures and tradition,</w:t>
      </w:r>
      <w:r w:rsidRPr="00A63553">
        <w:rPr>
          <w:rFonts w:ascii="Cambria" w:hAnsi="Cambria"/>
        </w:rPr>
        <w:t xml:space="preserve"> </w:t>
      </w:r>
      <w:r w:rsidRPr="00A63553">
        <w:rPr>
          <w:rStyle w:val="StyleUnderline"/>
          <w:rFonts w:ascii="Cambria" w:hAnsi="Cambria"/>
        </w:rPr>
        <w:t>endorses epistemologically white European ideas of the world as the best way to engage in political contestation and this then obscures other approaches</w:t>
      </w:r>
      <w:r w:rsidRPr="00A63553">
        <w:rPr>
          <w:rFonts w:ascii="Cambria" w:hAnsi="Cambria"/>
        </w:rPr>
        <w:t xml:space="preserve"> </w:t>
      </w:r>
      <w:r w:rsidRPr="00A63553">
        <w:rPr>
          <w:rStyle w:val="StyleUnderline"/>
          <w:rFonts w:ascii="Cambria" w:hAnsi="Cambria"/>
        </w:rPr>
        <w:t>to</w:t>
      </w:r>
      <w:r w:rsidRPr="00A63553">
        <w:rPr>
          <w:rFonts w:ascii="Cambria" w:hAnsi="Cambria"/>
        </w:rPr>
        <w:t xml:space="preserve"> </w:t>
      </w:r>
      <w:r w:rsidRPr="00A63553">
        <w:rPr>
          <w:rFonts w:ascii="Cambria" w:hAnsi="Cambria"/>
          <w:sz w:val="16"/>
          <w:szCs w:val="16"/>
        </w:rPr>
        <w:t>developing ideas about</w:t>
      </w:r>
      <w:r w:rsidRPr="00A63553">
        <w:rPr>
          <w:rFonts w:ascii="Cambria" w:hAnsi="Cambria"/>
        </w:rPr>
        <w:t xml:space="preserve"> </w:t>
      </w:r>
      <w:r w:rsidRPr="00A63553">
        <w:rPr>
          <w:rStyle w:val="StyleUnderline"/>
          <w:rFonts w:ascii="Cambria" w:hAnsi="Cambria"/>
        </w:rPr>
        <w:t xml:space="preserve">knowledge that can be beneficial for people outside of the traditional white male heterosexual framework. </w:t>
      </w:r>
      <w:r w:rsidRPr="00A63553">
        <w:rPr>
          <w:rFonts w:ascii="Cambria" w:hAnsi="Cambria"/>
          <w:sz w:val="16"/>
          <w:szCs w:val="16"/>
        </w:rPr>
        <w:t>TU refused to engage in a traditional debate about US government policy and demanded instead that their white opponents critically interrogate whiteness and white supremacy. They proposed a framework for debate according to which their opponents should be selected “the winner” only on the condition that they could convincingly articulate how their approach to debate, and their desired framework for debate, accounted for and confronted white supremacy. Kevin explains that,</w:t>
      </w:r>
      <w:r w:rsidRPr="00A63553">
        <w:rPr>
          <w:rFonts w:ascii="Cambria" w:hAnsi="Cambria"/>
        </w:rPr>
        <w:t xml:space="preserve"> </w:t>
      </w:r>
      <w:r w:rsidRPr="00A63553">
        <w:rPr>
          <w:rStyle w:val="StyleUnderline"/>
          <w:rFonts w:ascii="Cambria" w:hAnsi="Cambria"/>
        </w:rPr>
        <w:t>We accused the debate community of the crime of commission with white supremacy in terms of the type of scholarship that’s being produced</w:t>
      </w:r>
      <w:r w:rsidRPr="00A63553">
        <w:rPr>
          <w:rFonts w:ascii="Cambria" w:hAnsi="Cambria"/>
        </w:rPr>
        <w:t xml:space="preserve">. </w:t>
      </w:r>
      <w:r w:rsidRPr="00A63553">
        <w:rPr>
          <w:rFonts w:ascii="Cambria" w:hAnsi="Cambria"/>
          <w:sz w:val="16"/>
          <w:szCs w:val="16"/>
        </w:rPr>
        <w:t>Because</w:t>
      </w:r>
      <w:r w:rsidRPr="00A63553">
        <w:rPr>
          <w:rFonts w:ascii="Cambria" w:hAnsi="Cambria"/>
        </w:rPr>
        <w:t xml:space="preserve"> </w:t>
      </w:r>
      <w:r w:rsidRPr="00A63553">
        <w:rPr>
          <w:rStyle w:val="StyleUnderline"/>
          <w:rFonts w:ascii="Cambria" w:hAnsi="Cambria"/>
        </w:rPr>
        <w:t>white supremacy is the status quo</w:t>
      </w:r>
      <w:r w:rsidRPr="00A63553">
        <w:rPr>
          <w:rFonts w:ascii="Cambria" w:hAnsi="Cambria"/>
        </w:rPr>
        <w:t xml:space="preserve">, by </w:t>
      </w:r>
      <w:r w:rsidRPr="00A63553">
        <w:rPr>
          <w:rStyle w:val="StyleUnderline"/>
          <w:rFonts w:ascii="Cambria" w:hAnsi="Cambria"/>
        </w:rPr>
        <w:t>not deploying any political analysis</w:t>
      </w:r>
      <w:r w:rsidRPr="00A63553">
        <w:rPr>
          <w:rFonts w:ascii="Cambria" w:hAnsi="Cambria"/>
        </w:rPr>
        <w:t xml:space="preserve"> </w:t>
      </w:r>
      <w:r w:rsidRPr="00A63553">
        <w:rPr>
          <w:rFonts w:ascii="Cambria" w:hAnsi="Cambria"/>
          <w:sz w:val="16"/>
          <w:szCs w:val="16"/>
        </w:rPr>
        <w:t>that takes this into consideration</w:t>
      </w:r>
      <w:r w:rsidRPr="00A63553">
        <w:rPr>
          <w:rStyle w:val="StyleUnderline"/>
          <w:rFonts w:ascii="Cambria" w:hAnsi="Cambria"/>
        </w:rPr>
        <w:t xml:space="preserve"> will then act to extend the invisibility and pervasiveness of white supremacy. </w:t>
      </w:r>
    </w:p>
    <w:p w:rsidR="00FE15EF" w:rsidRPr="00A63553" w:rsidRDefault="00FE15EF" w:rsidP="00FE15EF">
      <w:pPr>
        <w:pStyle w:val="Heading4"/>
        <w:rPr>
          <w:rFonts w:ascii="Cambria" w:hAnsi="Cambria"/>
        </w:rPr>
      </w:pPr>
      <w:r w:rsidRPr="00A63553">
        <w:rPr>
          <w:rFonts w:ascii="Cambria" w:hAnsi="Cambria"/>
        </w:rPr>
        <w:t>Running arguments in the debate space key to breaking down white structures</w:t>
      </w:r>
    </w:p>
    <w:p w:rsidR="00FE15EF" w:rsidRPr="00A63553" w:rsidRDefault="00FE15EF" w:rsidP="00FE15EF">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FE15EF" w:rsidRPr="00A63553" w:rsidRDefault="00FE15EF" w:rsidP="00FE15EF">
      <w:pPr>
        <w:rPr>
          <w:rFonts w:ascii="Cambria" w:hAnsi="Cambria"/>
        </w:rPr>
      </w:pPr>
      <w:r w:rsidRPr="00A63553">
        <w:rPr>
          <w:rFonts w:ascii="Cambria" w:hAnsi="Cambria"/>
          <w:sz w:val="16"/>
          <w:szCs w:val="16"/>
        </w:rPr>
        <w:t>The significance of this effort lies not simply in the fact that black students are opposing institutional norms against the picture painted in a preponderance of sociological literature that focuses on the struggle of black students to cope with discriminatory treatment and struggle for institutional access</w:t>
      </w:r>
      <w:r w:rsidRPr="00A63553">
        <w:rPr>
          <w:rFonts w:ascii="Cambria" w:hAnsi="Cambria"/>
        </w:rPr>
        <w:t xml:space="preserve">. </w:t>
      </w:r>
      <w:r w:rsidRPr="00A63553">
        <w:rPr>
          <w:rStyle w:val="StyleUnderline"/>
          <w:rFonts w:ascii="Cambria" w:hAnsi="Cambria"/>
        </w:rPr>
        <w:t>The significance lies in the deep disputes among black students concerning the meaning of blackness and the politics of being black in white spaces.</w:t>
      </w:r>
      <w:r w:rsidRPr="00A63553">
        <w:rPr>
          <w:rFonts w:ascii="Cambria" w:hAnsi="Cambria"/>
        </w:rPr>
        <w:t xml:space="preserve"> </w:t>
      </w:r>
      <w:r w:rsidRPr="00A63553">
        <w:rPr>
          <w:rFonts w:ascii="Cambria" w:hAnsi="Cambria"/>
          <w:sz w:val="16"/>
          <w:szCs w:val="16"/>
        </w:rPr>
        <w:t>There is reluctance on the part of sociologists to adopt a conception of black students as oppositional. A great deal of literature has sought to identify and emphasize black educational aspirations, the embrace of educational institutions, and the striving for success against the various manifestations of racial hostility that are experienced in predominantly white institutional space. Anxiety over reproducing the conception of an oppositional culture that would explain black disadvantage as rooted in the orientations of black people rather than in the actions and attitudes of white people has resulted in an effort to simply moralize and valorize black students as, if not simply non- oppositional, then as model students and citizens. I have shown an oppositional orientation to civil society in that black students are identifying the ways in which civil society is in opposition to them and the ways in which their participation in the debate activity must involve their being treated and considered in bad-faith as agents of the public sphere on a plane of ontological parity with all others. The</w:t>
      </w:r>
      <w:r w:rsidRPr="00A63553">
        <w:rPr>
          <w:rFonts w:ascii="Cambria" w:hAnsi="Cambria"/>
        </w:rPr>
        <w:t xml:space="preserve"> </w:t>
      </w:r>
      <w:r w:rsidRPr="00A63553">
        <w:rPr>
          <w:rStyle w:val="StyleUnderline"/>
          <w:rFonts w:ascii="Cambria" w:hAnsi="Cambria"/>
        </w:rPr>
        <w:t>debaters</w:t>
      </w:r>
      <w:r w:rsidRPr="00A63553">
        <w:rPr>
          <w:rFonts w:ascii="Cambria" w:hAnsi="Cambria"/>
        </w:rPr>
        <w:t xml:space="preserve"> </w:t>
      </w:r>
      <w:r w:rsidRPr="00A63553">
        <w:rPr>
          <w:rFonts w:ascii="Cambria" w:hAnsi="Cambria"/>
          <w:sz w:val="16"/>
          <w:szCs w:val="16"/>
        </w:rPr>
        <w:t>attempted to problematize these assumptions, identifying the ways in which the world excludes them, not necessarily from participating in the public sphere, but from being recognized as subjects within the public sphere. They</w:t>
      </w:r>
      <w:r w:rsidRPr="00A63553">
        <w:rPr>
          <w:rFonts w:ascii="Cambria" w:hAnsi="Cambria"/>
        </w:rPr>
        <w:t xml:space="preserve"> </w:t>
      </w:r>
      <w:r w:rsidRPr="00A63553">
        <w:rPr>
          <w:rStyle w:val="StyleUnderline"/>
          <w:rFonts w:ascii="Cambria" w:hAnsi="Cambria"/>
        </w:rPr>
        <w:t>utilized the activity of debate to</w:t>
      </w:r>
      <w:r w:rsidRPr="00A63553">
        <w:rPr>
          <w:rFonts w:ascii="Cambria" w:hAnsi="Cambria"/>
        </w:rPr>
        <w:t xml:space="preserve"> </w:t>
      </w:r>
      <w:r w:rsidRPr="00A63553">
        <w:rPr>
          <w:rFonts w:ascii="Cambria" w:hAnsi="Cambria"/>
          <w:sz w:val="16"/>
          <w:szCs w:val="16"/>
        </w:rPr>
        <w:t>learn about these questions, to</w:t>
      </w:r>
      <w:r w:rsidRPr="00A63553">
        <w:rPr>
          <w:rFonts w:ascii="Cambria" w:hAnsi="Cambria"/>
        </w:rPr>
        <w:t xml:space="preserve"> </w:t>
      </w:r>
      <w:r w:rsidRPr="00A63553">
        <w:rPr>
          <w:rStyle w:val="StyleUnderline"/>
          <w:rFonts w:ascii="Cambria" w:hAnsi="Cambria"/>
        </w:rPr>
        <w:t>sharpen their ability to articulate the ways in which racial domination operates, and to confront a privileged population with these discourses.</w:t>
      </w:r>
      <w:r w:rsidRPr="00A63553">
        <w:rPr>
          <w:rFonts w:ascii="Cambria" w:hAnsi="Cambria"/>
        </w:rPr>
        <w:t xml:space="preserve"> </w:t>
      </w:r>
      <w:r w:rsidRPr="00A63553">
        <w:rPr>
          <w:rFonts w:ascii="Cambria" w:hAnsi="Cambria"/>
          <w:sz w:val="16"/>
          <w:szCs w:val="16"/>
        </w:rPr>
        <w:t xml:space="preserve">This is not simply a question of acting white or resisting educational practices that force students to adopt white ways of speaking and behaving. More importantly, </w:t>
      </w:r>
      <w:r w:rsidRPr="00A63553">
        <w:rPr>
          <w:rStyle w:val="StyleUnderline"/>
          <w:rFonts w:ascii="Cambria" w:hAnsi="Cambria"/>
        </w:rPr>
        <w:t>it is a question of what it means to be black, particularly in an all-white educational space. This</w:t>
      </w:r>
      <w:r w:rsidRPr="00A63553">
        <w:rPr>
          <w:rFonts w:ascii="Cambria" w:hAnsi="Cambria"/>
        </w:rPr>
        <w:t xml:space="preserve"> </w:t>
      </w:r>
      <w:r w:rsidRPr="00A63553">
        <w:rPr>
          <w:rFonts w:ascii="Cambria" w:hAnsi="Cambria"/>
          <w:sz w:val="16"/>
          <w:szCs w:val="16"/>
        </w:rPr>
        <w:t>did not involve a simple conception of what blackness is, but rather</w:t>
      </w:r>
      <w:r w:rsidRPr="00A63553">
        <w:rPr>
          <w:rFonts w:ascii="Cambria" w:hAnsi="Cambria"/>
        </w:rPr>
        <w:t xml:space="preserve"> </w:t>
      </w:r>
      <w:r w:rsidRPr="00A63553">
        <w:rPr>
          <w:rStyle w:val="StyleUnderline"/>
          <w:rFonts w:ascii="Cambria" w:hAnsi="Cambria"/>
        </w:rPr>
        <w:t>involved deep uncertainty and contention over the very meaning of blackness</w:t>
      </w:r>
      <w:r w:rsidRPr="00A63553">
        <w:rPr>
          <w:rFonts w:ascii="Cambria" w:hAnsi="Cambria"/>
        </w:rPr>
        <w:t xml:space="preserve">. </w:t>
      </w:r>
      <w:r w:rsidRPr="00A63553">
        <w:rPr>
          <w:rFonts w:ascii="Cambria" w:hAnsi="Cambria"/>
          <w:sz w:val="16"/>
          <w:szCs w:val="16"/>
        </w:rPr>
        <w:t>This required a deep engagement with literature that undergraduate students do not typically explore.</w:t>
      </w:r>
      <w:r w:rsidRPr="00A63553">
        <w:rPr>
          <w:rFonts w:ascii="Cambria" w:hAnsi="Cambria"/>
        </w:rPr>
        <w:t xml:space="preserve"> </w:t>
      </w:r>
      <w:r w:rsidRPr="00A63553">
        <w:rPr>
          <w:rStyle w:val="StyleUnderline"/>
          <w:rFonts w:ascii="Cambria" w:hAnsi="Cambria"/>
        </w:rPr>
        <w:t xml:space="preserve">It involved attempts to access the black radical intellectual tradition and to pursue academic excellence within this tradition. </w:t>
      </w:r>
      <w:r w:rsidRPr="00A63553">
        <w:rPr>
          <w:rFonts w:ascii="Cambria" w:hAnsi="Cambria"/>
          <w:sz w:val="16"/>
          <w:szCs w:val="16"/>
        </w:rPr>
        <w:t>Additionally,</w:t>
      </w:r>
      <w:r w:rsidRPr="00A63553">
        <w:rPr>
          <w:rFonts w:ascii="Cambria" w:hAnsi="Cambria"/>
        </w:rPr>
        <w:t xml:space="preserve"> </w:t>
      </w:r>
      <w:r w:rsidRPr="00A63553">
        <w:rPr>
          <w:rStyle w:val="Emphasis"/>
          <w:rFonts w:ascii="Cambria" w:hAnsi="Cambria"/>
        </w:rPr>
        <w:t>this unique movement in the debate activity allows an ability to understand the ways in which racial domination operates through those who express solidarity with as well as those who oppose critical black discourses</w:t>
      </w:r>
      <w:r w:rsidRPr="00A63553">
        <w:rPr>
          <w:rFonts w:ascii="Cambria" w:hAnsi="Cambria"/>
        </w:rPr>
        <w:t xml:space="preserve">. </w:t>
      </w:r>
      <w:r w:rsidRPr="00A63553">
        <w:rPr>
          <w:rFonts w:ascii="Cambria" w:hAnsi="Cambria"/>
          <w:sz w:val="16"/>
          <w:szCs w:val="16"/>
        </w:rPr>
        <w:t xml:space="preserve">On one level, </w:t>
      </w:r>
      <w:r w:rsidRPr="00A63553">
        <w:rPr>
          <w:rStyle w:val="StyleUnderline"/>
          <w:rFonts w:ascii="Cambria" w:hAnsi="Cambria"/>
        </w:rPr>
        <w:t>the effort of black students to articulate black suffering</w:t>
      </w:r>
      <w:r w:rsidRPr="00A63553">
        <w:rPr>
          <w:rFonts w:ascii="Cambria" w:hAnsi="Cambria"/>
        </w:rPr>
        <w:t xml:space="preserve"> </w:t>
      </w:r>
      <w:r w:rsidRPr="00A63553">
        <w:rPr>
          <w:rFonts w:ascii="Cambria" w:hAnsi="Cambria"/>
          <w:sz w:val="16"/>
          <w:szCs w:val="16"/>
        </w:rPr>
        <w:t xml:space="preserve">created anxiety and </w:t>
      </w:r>
      <w:r w:rsidRPr="00A63553">
        <w:rPr>
          <w:rStyle w:val="StyleUnderline"/>
          <w:rFonts w:ascii="Cambria" w:hAnsi="Cambria"/>
        </w:rPr>
        <w:t>generated a reactionary response from the debate activity</w:t>
      </w:r>
      <w:r w:rsidRPr="00A63553">
        <w:rPr>
          <w:rFonts w:ascii="Cambria" w:hAnsi="Cambria"/>
        </w:rPr>
        <w:t xml:space="preserve">, </w:t>
      </w:r>
      <w:r w:rsidRPr="00A63553">
        <w:rPr>
          <w:rFonts w:ascii="Cambria" w:hAnsi="Cambria"/>
          <w:sz w:val="16"/>
          <w:szCs w:val="16"/>
        </w:rPr>
        <w:t xml:space="preserve">the participants of which largely view themselves as tolerant and in support of a multicultural democratic society. On another level, these articulations generated enjoyment and fascination on the part of the debate activity. Several white coaches have attempted to recruit black students and have supported the black intellectual insurgency for the competitive dividends it has proven capable of generating. Black students were often urged to articulate black suffering, even as students expressed frustration with the emotional toll of doing so. Additionally, they were encouraged to articulate this suffering in what are considered to be black forms of communication, rapping and poetry. Interventions that often attempted to create discomfort were often the source of pleasure and enjoyment for white participants, even as they were being criticized. This generated a sense of the futility of these efforts on the part of black students and a damned-if-you-do / damned-if-you-don’t mentality that highlight the paradox described by Frantz Fanon in Black Skin White Masks when he wrote, “to us, the man who adores the Negro is as ‘sick’ as the man who abominates him” (8). It is within this context that Afro-pessimist discourse has come to be the dominant discourse of the black movement in debate, because it explains the relationship between blackness and civil society as one of parasitism rather than simply inequality. Additionally, it identifies radical white discourses as ethically indistinct from liberal and conservative discourses. It explains the increasing frustration that results from competitive inroads being made into the debate activity. While the majority of the community seemed to hope that having black national champions and increased representation of black students among the ranks of the top debaters would ameliorate the general black opposition to the debate activity. The result of increased competitive success, however, has been an intensification of critique and a surge in the motivation of more black students to join the insurgency. </w:t>
      </w:r>
      <w:r w:rsidRPr="00A63553">
        <w:rPr>
          <w:rStyle w:val="Emphasis"/>
          <w:rFonts w:ascii="Cambria" w:hAnsi="Cambria"/>
        </w:rPr>
        <w:t>The effort of black students in the debate activity has, among other things, created a context that is precisely what is called for in the majority of whiteness studies, namely to interrogate whiteness, force questions of race into public discourse and to confront racist norms.</w:t>
      </w:r>
      <w:r w:rsidRPr="00A63553">
        <w:rPr>
          <w:rFonts w:ascii="Cambria" w:hAnsi="Cambria"/>
        </w:rPr>
        <w:t xml:space="preserve"> </w:t>
      </w:r>
      <w:r w:rsidRPr="00A63553">
        <w:rPr>
          <w:rFonts w:ascii="Cambria" w:hAnsi="Cambria"/>
          <w:sz w:val="16"/>
          <w:szCs w:val="16"/>
        </w:rPr>
        <w:t xml:space="preserve">The struggles in the debate activity represent a prime example of “outing whiteness,” particularly because, </w:t>
      </w:r>
      <w:r w:rsidRPr="00A63553">
        <w:rPr>
          <w:rStyle w:val="Emphasis"/>
          <w:rFonts w:ascii="Cambria" w:hAnsi="Cambria"/>
        </w:rPr>
        <w:t>unlike in other locations where such an outing might be attempted, such an outing cannot be easily ignored in the debate activity</w:t>
      </w:r>
      <w:r w:rsidRPr="00A63553">
        <w:rPr>
          <w:rFonts w:ascii="Cambria" w:hAnsi="Cambria"/>
        </w:rPr>
        <w:t xml:space="preserve">. </w:t>
      </w:r>
      <w:r w:rsidRPr="00A63553">
        <w:rPr>
          <w:rFonts w:ascii="Cambria" w:hAnsi="Cambria"/>
          <w:sz w:val="16"/>
          <w:szCs w:val="16"/>
        </w:rPr>
        <w:t>White participants had to think about these questions and speak about these questions in interactions across the colorline. Chapter 4 highlights the ways in which the discourse that emerged from this context to account for and construct white identity departs from the familiar discursive mechanisms identified in the field of new racial studies, or the 3rd wave of whiteness studies. My goal was not simply to “map” the terrain of white discourse and add to the repertoire of generative mechanisms of whiteness, but to examine the way in which white people engage and negotiate intellectual confrontation and in so doing to attempt to approximate the limits of white self-reflexivity. Ultimately, this study highlights the paradox of whiteness. Rather than revealing some deeper truth about whiteness or capturing it as it is “brought to the surface” and unmasked, this study allows whiteness to be seen as eminently meaningless. As Steve Martinot argues, To call upon whites to stop doing what they do to be white, and to stop identifying with what constructs them as white, would mean a tremendous conceptual leap, because to be white means to inhabit a conceptual circle that continually reconstructs itself. That circle has the following form: the meaning of whiteness is already supremacy, the meaning of supremacy is already privilege and the meaning of privilege is already whiteness. As a circle, it is hermetic, and self-insinuating against argument, experience, or critiques such as that of white skin privilege. At whichever point antiracism addresses racism on the circle, there is a preceding point for racism to fall back on that then directly regenerates the substance of the point on the circle attaced by antiracism. The insularity of this circle is precisely its resistance to argument; that is, its form as a circle is an essential dimension of its conceptual presence in the world (Martinot 2010; 202)</w:t>
      </w:r>
      <w:r w:rsidRPr="00A63553">
        <w:rPr>
          <w:rFonts w:ascii="Cambria" w:hAnsi="Cambria"/>
        </w:rPr>
        <w:t xml:space="preserve"> </w:t>
      </w:r>
    </w:p>
    <w:p w:rsidR="00131E3C" w:rsidRPr="00A63553" w:rsidRDefault="00131E3C" w:rsidP="00131E3C">
      <w:pPr>
        <w:pStyle w:val="Heading3"/>
        <w:rPr>
          <w:rFonts w:ascii="Cambria" w:hAnsi="Cambria"/>
        </w:rPr>
      </w:pPr>
      <w:r w:rsidRPr="00A63553">
        <w:rPr>
          <w:rFonts w:ascii="Cambria" w:hAnsi="Cambria"/>
        </w:rPr>
        <w:t>Critical race theory at: tva</w:t>
      </w:r>
    </w:p>
    <w:p w:rsidR="00131E3C" w:rsidRPr="00A63553" w:rsidRDefault="00131E3C" w:rsidP="00131E3C">
      <w:pPr>
        <w:pStyle w:val="Heading4"/>
        <w:rPr>
          <w:rFonts w:ascii="Cambria" w:hAnsi="Cambria"/>
        </w:rPr>
      </w:pPr>
      <w:r w:rsidRPr="00A63553">
        <w:rPr>
          <w:rFonts w:ascii="Cambria" w:hAnsi="Cambria"/>
        </w:rPr>
        <w:t>can’t solve—attempts to create stasis points results in an exclusion of black identity that is refilled with whiteness</w:t>
      </w:r>
    </w:p>
    <w:p w:rsidR="00131E3C" w:rsidRPr="00A63553" w:rsidRDefault="00131E3C" w:rsidP="00131E3C">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131E3C" w:rsidRPr="00A63553" w:rsidRDefault="00131E3C" w:rsidP="00131E3C">
      <w:pPr>
        <w:rPr>
          <w:rStyle w:val="Emphasis"/>
          <w:rFonts w:ascii="Cambria" w:hAnsi="Cambria"/>
        </w:rPr>
      </w:pPr>
      <w:r w:rsidRPr="00A63553">
        <w:rPr>
          <w:rStyle w:val="StyleUnderline"/>
          <w:rFonts w:ascii="Cambria" w:hAnsi="Cambria"/>
        </w:rPr>
        <w:t>To address the perceived shortcomings of the Resistance group a new group was created, interestingly titled “Coalitions,” that could serve as a new venue of exchange for progressive students within the debate activity</w:t>
      </w:r>
      <w:r w:rsidRPr="00A63553">
        <w:rPr>
          <w:rFonts w:ascii="Cambria" w:hAnsi="Cambria"/>
        </w:rPr>
        <w:t xml:space="preserve">. The </w:t>
      </w:r>
      <w:r w:rsidRPr="00A63553">
        <w:rPr>
          <w:rStyle w:val="StyleUnderline"/>
          <w:rFonts w:ascii="Cambria" w:hAnsi="Cambria"/>
        </w:rPr>
        <w:t>students who created this group described</w:t>
      </w:r>
      <w:r w:rsidRPr="00A63553">
        <w:rPr>
          <w:rFonts w:ascii="Cambria" w:hAnsi="Cambria"/>
        </w:rPr>
        <w:t xml:space="preserve"> its purpose in their invitation, </w:t>
      </w:r>
      <w:r w:rsidRPr="00A63553">
        <w:rPr>
          <w:rStyle w:val="StyleUnderline"/>
          <w:rFonts w:ascii="Cambria" w:hAnsi="Cambria"/>
        </w:rPr>
        <w:t>Whatever your chosen relationship to difference is, we can work around points of stasis</w:t>
      </w:r>
      <w:r w:rsidRPr="00A63553">
        <w:rPr>
          <w:rFonts w:ascii="Cambria" w:hAnsi="Cambria"/>
        </w:rPr>
        <w:t xml:space="preserve"> </w:t>
      </w:r>
      <w:r w:rsidRPr="00A63553">
        <w:rPr>
          <w:rFonts w:ascii="Cambria" w:hAnsi="Cambria"/>
          <w:sz w:val="16"/>
          <w:szCs w:val="16"/>
        </w:rPr>
        <w:t>(such as MPJ, participation, CEDA conventions on sexual harassment, etc.) to work towards a common goal30. Power is diffuse and particular; it requires that we disagree on strategy. Monolithic solutions fail and keep us thinking within power. The question is how to be able to coalesce regardless. While this purpose speaks in general terms of coalition it is clearly a response to the perceived too-blackness of the Resistance page and, generally, of the progressive movement within the debate activity. Interestingly, though the group was founded by students who had abandoned the Resistance page,</w:t>
      </w:r>
      <w:r w:rsidRPr="00A63553">
        <w:rPr>
          <w:rFonts w:ascii="Cambria" w:hAnsi="Cambria"/>
        </w:rPr>
        <w:t xml:space="preserve"> </w:t>
      </w:r>
      <w:r w:rsidRPr="00A63553">
        <w:rPr>
          <w:rStyle w:val="StyleUnderline"/>
          <w:rFonts w:ascii="Cambria" w:hAnsi="Cambria"/>
        </w:rPr>
        <w:t>the majority of the members of the Resistance group</w:t>
      </w:r>
      <w:r w:rsidRPr="00A63553">
        <w:rPr>
          <w:rFonts w:ascii="Cambria" w:hAnsi="Cambria"/>
        </w:rPr>
        <w:t xml:space="preserve"> </w:t>
      </w:r>
      <w:r w:rsidRPr="00A63553">
        <w:rPr>
          <w:rFonts w:ascii="Cambria" w:hAnsi="Cambria"/>
          <w:sz w:val="16"/>
          <w:szCs w:val="16"/>
        </w:rPr>
        <w:t xml:space="preserve">actually </w:t>
      </w:r>
      <w:r w:rsidRPr="00A63553">
        <w:rPr>
          <w:rStyle w:val="StyleUnderline"/>
          <w:rFonts w:ascii="Cambria" w:hAnsi="Cambria"/>
        </w:rPr>
        <w:t>joined the coalition’s page</w:t>
      </w:r>
      <w:r w:rsidRPr="00A63553">
        <w:rPr>
          <w:rFonts w:ascii="Cambria" w:hAnsi="Cambria"/>
        </w:rPr>
        <w:t xml:space="preserve">. </w:t>
      </w:r>
      <w:r w:rsidRPr="00A63553">
        <w:rPr>
          <w:rFonts w:ascii="Cambria" w:hAnsi="Cambria"/>
          <w:sz w:val="16"/>
          <w:szCs w:val="16"/>
        </w:rPr>
        <w:t xml:space="preserve">Several posts were made to this group that dealt with issues such as the status of LGBT students on campus, questions of veganism and speciesism. Links were posted to various feminist and queer theory blogs and discussion on these issues was generated. After the group had been operating for several weeks, Omar posted an initiation to discussion about the questions and dispute that led to forming the group in the first place. </w:t>
      </w:r>
      <w:r w:rsidRPr="00A63553">
        <w:rPr>
          <w:rStyle w:val="Emphasis"/>
          <w:rFonts w:ascii="Cambria" w:hAnsi="Cambria"/>
        </w:rPr>
        <w:t>Though several black students joined the coalition page they were not engaged in the discussions that were taking place there</w:t>
      </w:r>
      <w:r w:rsidRPr="00A63553">
        <w:rPr>
          <w:rFonts w:ascii="Cambria" w:hAnsi="Cambria"/>
        </w:rPr>
        <w:t xml:space="preserve">. </w:t>
      </w:r>
      <w:r w:rsidRPr="00A63553">
        <w:rPr>
          <w:rFonts w:ascii="Cambria" w:hAnsi="Cambria"/>
          <w:sz w:val="16"/>
          <w:szCs w:val="16"/>
        </w:rPr>
        <w:t>Omar wrote, So this group has existed for a while now. I'm not sure that I mean to bring back all the fighting that brought this group to existence, but am I the only one who's bothered by the fact that not one black person posted in this group yet?.....the “about” page says that this group is supposed to represent intersections between blackness, queerness and quareness. People think that the Resistance page didn't focus on queerness enough. Maybe this is proof that</w:t>
      </w:r>
      <w:r w:rsidRPr="00A63553">
        <w:rPr>
          <w:rFonts w:ascii="Cambria" w:hAnsi="Cambria"/>
        </w:rPr>
        <w:t xml:space="preserve"> </w:t>
      </w:r>
      <w:r w:rsidRPr="00A63553">
        <w:rPr>
          <w:rStyle w:val="StyleUnderline"/>
          <w:rFonts w:ascii="Cambria" w:hAnsi="Cambria"/>
        </w:rPr>
        <w:t xml:space="preserve">they were right that we can't have a discussion without them. We need them - </w:t>
      </w:r>
      <w:r w:rsidRPr="00A63553">
        <w:rPr>
          <w:rStyle w:val="Emphasis"/>
          <w:rFonts w:ascii="Cambria" w:hAnsi="Cambria"/>
        </w:rPr>
        <w:t xml:space="preserve">whiteness has already filled in. </w:t>
      </w:r>
      <w:r w:rsidRPr="00A63553">
        <w:rPr>
          <w:rFonts w:ascii="Cambria" w:hAnsi="Cambria"/>
          <w:sz w:val="16"/>
          <w:szCs w:val="16"/>
        </w:rPr>
        <w:t>This post set off an intense discussion addressing the questions of why there was no black participation in the group and whether or not their own theorizations of blackness were sufficient</w:t>
      </w:r>
      <w:r w:rsidRPr="00A63553">
        <w:rPr>
          <w:rFonts w:ascii="Cambria" w:hAnsi="Cambria"/>
        </w:rPr>
        <w:t xml:space="preserve">. </w:t>
      </w:r>
      <w:r w:rsidRPr="00A63553">
        <w:rPr>
          <w:rStyle w:val="StyleUnderline"/>
          <w:rFonts w:ascii="Cambria" w:hAnsi="Cambria"/>
        </w:rPr>
        <w:t>Several members of the group</w:t>
      </w:r>
      <w:r w:rsidRPr="00A63553">
        <w:rPr>
          <w:rFonts w:ascii="Cambria" w:hAnsi="Cambria"/>
        </w:rPr>
        <w:t xml:space="preserve"> </w:t>
      </w:r>
      <w:r w:rsidRPr="00A63553">
        <w:rPr>
          <w:rFonts w:ascii="Cambria" w:hAnsi="Cambria"/>
          <w:sz w:val="16"/>
          <w:szCs w:val="16"/>
        </w:rPr>
        <w:t>defended and reaffirmed their purpose which was to foster a truly progressive coalition focused on the intersection of a number of oppressions. They</w:t>
      </w:r>
      <w:r w:rsidRPr="00A63553">
        <w:rPr>
          <w:rFonts w:ascii="Cambria" w:hAnsi="Cambria"/>
        </w:rPr>
        <w:t xml:space="preserve"> </w:t>
      </w:r>
      <w:r w:rsidRPr="00A63553">
        <w:rPr>
          <w:rStyle w:val="StyleUnderline"/>
          <w:rFonts w:ascii="Cambria" w:hAnsi="Cambria"/>
        </w:rPr>
        <w:t>dismissed the absence of black commentary in the group as merely a choice of the black students</w:t>
      </w:r>
      <w:r w:rsidRPr="00A63553">
        <w:rPr>
          <w:rFonts w:ascii="Cambria" w:hAnsi="Cambria"/>
          <w:sz w:val="16"/>
          <w:szCs w:val="16"/>
        </w:rPr>
        <w:t>. In response to the charge that black students were excluded from the group, one of the group leaders, Tim, urged black students to speak up if they feel excluded and he assured them that he would address their concerns, If representation is the issue then please - as I have asked before - let the group know if you don't feel comfortable making it public. If you don't feel comfortable with either option, then I'm sorry. Like Anzaldua, I believe that dialogue is essential, not</w:t>
      </w:r>
      <w:r w:rsidRPr="00A63553">
        <w:rPr>
          <w:rFonts w:ascii="MS Mincho" w:hAnsi="MS Mincho" w:cs="MS Mincho"/>
          <w:sz w:val="16"/>
          <w:szCs w:val="16"/>
        </w:rPr>
        <w:t> </w:t>
      </w:r>
      <w:r w:rsidRPr="00A63553">
        <w:rPr>
          <w:rFonts w:ascii="Cambria" w:hAnsi="Cambria"/>
          <w:sz w:val="16"/>
          <w:szCs w:val="16"/>
        </w:rPr>
        <w:t>shouting at each other from across the river. Hopefully what we can gain from this critical moment is the need for this group to engage in more productive activities that encourage home-making for quares/queers of color, and the many Othered others who make our [debate] community diverse and great.</w:t>
      </w:r>
      <w:r w:rsidRPr="00A63553">
        <w:rPr>
          <w:rFonts w:ascii="Cambria" w:hAnsi="Cambria"/>
        </w:rPr>
        <w:t xml:space="preserve"> </w:t>
      </w:r>
      <w:r w:rsidRPr="00A63553">
        <w:rPr>
          <w:rStyle w:val="StyleUnderline"/>
          <w:rFonts w:ascii="Cambria" w:hAnsi="Cambria"/>
        </w:rPr>
        <w:t>Omar, for suggesting that the coalitions group was a white space, was dismissed and charged with paternalism</w:t>
      </w:r>
      <w:r w:rsidRPr="00A63553">
        <w:rPr>
          <w:rFonts w:ascii="Cambria" w:hAnsi="Cambria"/>
        </w:rPr>
        <w:t xml:space="preserve">. Tim </w:t>
      </w:r>
      <w:r w:rsidRPr="00A63553">
        <w:rPr>
          <w:rStyle w:val="StyleUnderline"/>
          <w:rFonts w:ascii="Cambria" w:hAnsi="Cambria"/>
        </w:rPr>
        <w:t>suggested that he was speaking for the excluded and thus silenced their voices</w:t>
      </w:r>
      <w:r w:rsidRPr="00A63553">
        <w:rPr>
          <w:rFonts w:ascii="Cambria" w:hAnsi="Cambria"/>
        </w:rPr>
        <w:t>. “</w:t>
      </w:r>
      <w:r w:rsidRPr="00A63553">
        <w:rPr>
          <w:rFonts w:ascii="Cambria" w:hAnsi="Cambria"/>
          <w:sz w:val="16"/>
          <w:szCs w:val="16"/>
        </w:rPr>
        <w:t>Just curious,” Tim asks, “How do you think your whiteness implicates your ability and desire to speak for others?”</w:t>
      </w:r>
      <w:r w:rsidRPr="00A63553">
        <w:rPr>
          <w:rFonts w:ascii="Cambria" w:hAnsi="Cambria"/>
        </w:rPr>
        <w:t xml:space="preserve"> </w:t>
      </w:r>
      <w:r w:rsidRPr="00A63553">
        <w:rPr>
          <w:rStyle w:val="StyleUnderline"/>
          <w:rFonts w:ascii="Cambria" w:hAnsi="Cambria"/>
        </w:rPr>
        <w:t>Omar was additionally labeled a troll and accused of attempting to sabotage and derail the critical discussions</w:t>
      </w:r>
      <w:r w:rsidRPr="00A63553">
        <w:rPr>
          <w:rFonts w:ascii="Cambria" w:hAnsi="Cambria"/>
        </w:rPr>
        <w:t xml:space="preserve"> </w:t>
      </w:r>
      <w:r w:rsidRPr="00A63553">
        <w:rPr>
          <w:rFonts w:ascii="Cambria" w:hAnsi="Cambria"/>
          <w:sz w:val="16"/>
          <w:szCs w:val="16"/>
        </w:rPr>
        <w:t xml:space="preserve">assumed to be taking place on the Coalitions page. In response to the one student who attempted to initiate a self-critical discussion about the way in which many white students engaged the debate that lead to white flight out of the Resistance page, the response was hostile and indicated that to even speak up to address questions of white privilege was to speak for and in the place of non-whites who had chosen not to engage. Omar finally explained that, I love everyone in this group, but whether they mean it or not, a coalition without black people is not a coalition. You all have been complaining about[Frank] Wilderson for a long time but this is proof that he's right... </w:t>
      </w:r>
      <w:r w:rsidRPr="00A63553">
        <w:rPr>
          <w:rStyle w:val="StyleUnderline"/>
          <w:rFonts w:ascii="Cambria" w:hAnsi="Cambria"/>
        </w:rPr>
        <w:t>The new Coalitions group faced a troubling problem</w:t>
      </w:r>
      <w:r w:rsidRPr="00A63553">
        <w:rPr>
          <w:rFonts w:ascii="Cambria" w:hAnsi="Cambria"/>
        </w:rPr>
        <w:t xml:space="preserve">. </w:t>
      </w:r>
      <w:r w:rsidRPr="00A63553">
        <w:rPr>
          <w:rFonts w:ascii="Cambria" w:hAnsi="Cambria"/>
          <w:sz w:val="16"/>
          <w:szCs w:val="16"/>
        </w:rPr>
        <w:t xml:space="preserve">While </w:t>
      </w:r>
      <w:r w:rsidRPr="00A63553">
        <w:rPr>
          <w:rStyle w:val="StyleUnderline"/>
          <w:rFonts w:ascii="Cambria" w:hAnsi="Cambria"/>
        </w:rPr>
        <w:t xml:space="preserve">they wanted to create a group where all categories of domination and their intersection could be discussed, there were no discussions of racial issues and there was no participation of black students. </w:t>
      </w:r>
      <w:r w:rsidRPr="00A63553">
        <w:rPr>
          <w:rStyle w:val="Emphasis"/>
          <w:rFonts w:ascii="Cambria" w:hAnsi="Cambria"/>
        </w:rPr>
        <w:t xml:space="preserve">The group became a place where white students could discuss issues of importance to them without being harassed with questions of racial power. </w:t>
      </w:r>
    </w:p>
    <w:p w:rsidR="00131E3C" w:rsidRPr="00A63553" w:rsidRDefault="00131E3C" w:rsidP="00131E3C">
      <w:pPr>
        <w:pStyle w:val="Heading4"/>
        <w:rPr>
          <w:rFonts w:ascii="Cambria" w:hAnsi="Cambria"/>
        </w:rPr>
      </w:pPr>
      <w:r w:rsidRPr="00A63553">
        <w:rPr>
          <w:rFonts w:ascii="Cambria" w:hAnsi="Cambria"/>
        </w:rPr>
        <w:t>can’t solve—cooperation allows critical discourses around blackness to be silenced</w:t>
      </w:r>
    </w:p>
    <w:p w:rsidR="00131E3C" w:rsidRPr="00A63553" w:rsidRDefault="00131E3C" w:rsidP="00131E3C">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131E3C" w:rsidRPr="00A63553" w:rsidRDefault="00131E3C" w:rsidP="00131E3C">
      <w:pPr>
        <w:rPr>
          <w:rStyle w:val="StyleUnderline"/>
          <w:rFonts w:ascii="Cambria" w:hAnsi="Cambria"/>
        </w:rPr>
      </w:pPr>
      <w:r w:rsidRPr="00A63553">
        <w:rPr>
          <w:rStyle w:val="StyleUnderline"/>
          <w:rFonts w:ascii="Cambria" w:hAnsi="Cambria"/>
        </w:rPr>
        <w:t xml:space="preserve">From these spaces of immunity from radical black criticism, white leftists could work to make the debate activity a true embodiment of what they understood to be the critical public sphere; they could work to deconstruct sexism and patriarchy, homophobia and heteronormativity, the domination of non-human life forms, and classism within debate. However, </w:t>
      </w:r>
      <w:r w:rsidRPr="00A63553">
        <w:rPr>
          <w:rStyle w:val="Emphasis"/>
          <w:rFonts w:ascii="Cambria" w:hAnsi="Cambria"/>
        </w:rPr>
        <w:t>this required that critical discourses around blackness be pushed to the wayside and silenced</w:t>
      </w:r>
      <w:r w:rsidRPr="00A63553">
        <w:rPr>
          <w:rStyle w:val="StyleUnderline"/>
          <w:rFonts w:ascii="Cambria" w:hAnsi="Cambria"/>
        </w:rPr>
        <w:t xml:space="preserve">. </w:t>
      </w:r>
      <w:r w:rsidRPr="00A63553">
        <w:rPr>
          <w:rFonts w:ascii="Cambria" w:hAnsi="Cambria"/>
          <w:sz w:val="16"/>
          <w:szCs w:val="16"/>
        </w:rPr>
        <w:t>This indicates a</w:t>
      </w:r>
      <w:r w:rsidRPr="00A63553">
        <w:rPr>
          <w:rFonts w:ascii="Cambria" w:hAnsi="Cambria"/>
        </w:rPr>
        <w:t xml:space="preserve"> </w:t>
      </w:r>
      <w:r w:rsidRPr="00A63553">
        <w:rPr>
          <w:rStyle w:val="StyleUnderline"/>
          <w:rFonts w:ascii="Cambria" w:hAnsi="Cambria"/>
        </w:rPr>
        <w:t>parasitic relationship,</w:t>
      </w:r>
      <w:r w:rsidRPr="00A63553">
        <w:rPr>
          <w:rFonts w:ascii="Cambria" w:hAnsi="Cambria"/>
        </w:rPr>
        <w:t xml:space="preserve"> </w:t>
      </w:r>
      <w:r w:rsidRPr="00A63553">
        <w:rPr>
          <w:rFonts w:ascii="Cambria" w:hAnsi="Cambria"/>
          <w:sz w:val="16"/>
          <w:szCs w:val="16"/>
        </w:rPr>
        <w:t xml:space="preserve">as opposed to merely a relationship of differential power or an evasion from critical race discourse. Debate tournaments were pressed to more diligently work toward to supplying vegan meal options, expanding accessibility to disabled bodies, deconstructing heteronormativity, and working to expand the inclusion of women and LGBT students. </w:t>
      </w:r>
      <w:r w:rsidRPr="00A63553">
        <w:rPr>
          <w:rStyle w:val="StyleUnderline"/>
          <w:rFonts w:ascii="Cambria" w:hAnsi="Cambria"/>
        </w:rPr>
        <w:t>Black students were on board with each of these initiatives but few were on board with them</w:t>
      </w:r>
      <w:r w:rsidRPr="00A63553">
        <w:rPr>
          <w:rFonts w:ascii="Cambria" w:hAnsi="Cambria"/>
        </w:rPr>
        <w:t xml:space="preserve">. </w:t>
      </w:r>
      <w:r w:rsidRPr="00A63553">
        <w:rPr>
          <w:rStyle w:val="StyleUnderline"/>
          <w:rFonts w:ascii="Cambria" w:hAnsi="Cambria"/>
        </w:rPr>
        <w:t>This general expansion of the strength of debate’s civil society is threatened by radical black discourses</w:t>
      </w:r>
      <w:r w:rsidRPr="00A63553">
        <w:rPr>
          <w:rFonts w:ascii="Cambria" w:hAnsi="Cambria"/>
        </w:rPr>
        <w:t xml:space="preserve"> </w:t>
      </w:r>
      <w:r w:rsidRPr="00A63553">
        <w:rPr>
          <w:rFonts w:ascii="Cambria" w:hAnsi="Cambria"/>
          <w:sz w:val="16"/>
          <w:szCs w:val="16"/>
        </w:rPr>
        <w:t>which cannot be satiated by increased access or even the alteration of norms, but which</w:t>
      </w:r>
      <w:r w:rsidRPr="00A63553">
        <w:rPr>
          <w:rFonts w:ascii="Cambria" w:hAnsi="Cambria"/>
        </w:rPr>
        <w:t xml:space="preserve"> </w:t>
      </w:r>
      <w:r w:rsidRPr="00A63553">
        <w:rPr>
          <w:rStyle w:val="StyleUnderline"/>
          <w:rFonts w:ascii="Cambria" w:hAnsi="Cambria"/>
        </w:rPr>
        <w:t>ultimately seek for an ever deeper questioning of the relationship between the debate activity and the operation of power in general</w:t>
      </w:r>
      <w:r w:rsidRPr="00A63553">
        <w:rPr>
          <w:rFonts w:ascii="Cambria" w:hAnsi="Cambria"/>
          <w:sz w:val="16"/>
          <w:szCs w:val="16"/>
        </w:rPr>
        <w:t>. This represents a discourse ethics in the most thorough form. And, as Seyla Benhabib (1990) argues, upholding any concrete institutions to the demands of discourse ethics would paralyze institutional life to the point of a breakdown.</w:t>
      </w:r>
      <w:r w:rsidRPr="00A63553">
        <w:rPr>
          <w:rFonts w:ascii="Cambria" w:hAnsi="Cambria"/>
        </w:rPr>
        <w:t xml:space="preserve"> </w:t>
      </w:r>
      <w:r w:rsidRPr="00A63553">
        <w:rPr>
          <w:rStyle w:val="StyleUnderline"/>
          <w:rFonts w:ascii="Cambria" w:hAnsi="Cambria"/>
        </w:rPr>
        <w:t>There are certain limits at which a discourse ethics must be cut short in order to maintain institutional integrity. The radicalization of black discourses in the debate activity</w:t>
      </w:r>
      <w:r w:rsidRPr="00A63553">
        <w:rPr>
          <w:rFonts w:ascii="Cambria" w:hAnsi="Cambria"/>
        </w:rPr>
        <w:t xml:space="preserve">, </w:t>
      </w:r>
      <w:r w:rsidRPr="00A63553">
        <w:rPr>
          <w:rFonts w:ascii="Cambria" w:hAnsi="Cambria"/>
          <w:sz w:val="16"/>
          <w:szCs w:val="16"/>
        </w:rPr>
        <w:t>sustaining ever deeper layers of criticism,</w:t>
      </w:r>
      <w:r w:rsidRPr="00A63553">
        <w:rPr>
          <w:rFonts w:ascii="Cambria" w:hAnsi="Cambria"/>
        </w:rPr>
        <w:t xml:space="preserve"> </w:t>
      </w:r>
      <w:r w:rsidRPr="00A63553">
        <w:rPr>
          <w:rStyle w:val="StyleUnderline"/>
          <w:rFonts w:ascii="Cambria" w:hAnsi="Cambria"/>
        </w:rPr>
        <w:t>appears to have pushed the debate activity to such a moment of crisis. The paradox is that this crisis can only be solved by advocating for and seeking the inclusion of black bodies in white institutional space</w:t>
      </w:r>
      <w:r w:rsidRPr="00A63553">
        <w:rPr>
          <w:rFonts w:ascii="Cambria" w:hAnsi="Cambria"/>
        </w:rPr>
        <w:t>.</w:t>
      </w:r>
      <w:r w:rsidRPr="00A63553">
        <w:rPr>
          <w:rFonts w:ascii="Cambria" w:hAnsi="Cambria"/>
          <w:sz w:val="16"/>
          <w:szCs w:val="16"/>
        </w:rPr>
        <w:t xml:space="preserve"> Steve Martinot argues, Indeed,</w:t>
      </w:r>
      <w:r w:rsidRPr="00A63553">
        <w:rPr>
          <w:rFonts w:ascii="Cambria" w:hAnsi="Cambria"/>
        </w:rPr>
        <w:t xml:space="preserve"> </w:t>
      </w:r>
      <w:r w:rsidRPr="00A63553">
        <w:rPr>
          <w:rStyle w:val="StyleUnderline"/>
          <w:rFonts w:ascii="Cambria" w:hAnsi="Cambria"/>
        </w:rPr>
        <w:t>any gesture of inclusion by whites assumes white hegemony</w:t>
      </w:r>
      <w:r w:rsidRPr="00A63553">
        <w:rPr>
          <w:rFonts w:ascii="Cambria" w:hAnsi="Cambria"/>
          <w:sz w:val="16"/>
          <w:szCs w:val="16"/>
        </w:rPr>
        <w:t>, since it is made from within white corporate society</w:t>
      </w:r>
      <w:r w:rsidRPr="00A63553">
        <w:rPr>
          <w:rFonts w:ascii="Cambria" w:hAnsi="Cambria"/>
        </w:rPr>
        <w:t xml:space="preserve">. </w:t>
      </w:r>
      <w:r w:rsidRPr="00A63553">
        <w:rPr>
          <w:rStyle w:val="StyleUnderline"/>
          <w:rFonts w:ascii="Cambria" w:hAnsi="Cambria"/>
        </w:rPr>
        <w:t>It relies on, rather than contests, the structure of racialization</w:t>
      </w:r>
      <w:r w:rsidRPr="00A63553">
        <w:rPr>
          <w:rFonts w:ascii="Cambria" w:hAnsi="Cambria"/>
        </w:rPr>
        <w:t xml:space="preserve"> </w:t>
      </w:r>
      <w:r w:rsidRPr="00A63553">
        <w:rPr>
          <w:rFonts w:ascii="Cambria" w:hAnsi="Cambria"/>
          <w:sz w:val="16"/>
          <w:szCs w:val="16"/>
        </w:rPr>
        <w:t xml:space="preserve">from which that hegemony emerges. It is thus always already racially corrupt, a form of reracialization, deigning inclusion in an uncontested structure built through exclusion (Martinot 2010; 200) </w:t>
      </w:r>
      <w:r w:rsidRPr="00A63553">
        <w:rPr>
          <w:rStyle w:val="StyleUnderline"/>
          <w:rFonts w:ascii="Cambria" w:hAnsi="Cambria"/>
        </w:rPr>
        <w:t>The institutional response to the black intellectual insurgency in debate is to</w:t>
      </w:r>
      <w:r w:rsidRPr="00A63553">
        <w:rPr>
          <w:rFonts w:ascii="Cambria" w:hAnsi="Cambria"/>
        </w:rPr>
        <w:t xml:space="preserve"> </w:t>
      </w:r>
      <w:r w:rsidRPr="00A63553">
        <w:rPr>
          <w:rFonts w:ascii="Cambria" w:hAnsi="Cambria"/>
          <w:sz w:val="16"/>
          <w:szCs w:val="16"/>
        </w:rPr>
        <w:t xml:space="preserve">demand greater black representation but to </w:t>
      </w:r>
      <w:r w:rsidRPr="00A63553">
        <w:rPr>
          <w:rStyle w:val="StyleUnderline"/>
          <w:rFonts w:ascii="Cambria" w:hAnsi="Cambria"/>
        </w:rPr>
        <w:t xml:space="preserve">tighten controls on black discourse. </w:t>
      </w:r>
    </w:p>
    <w:p w:rsidR="00131E3C" w:rsidRPr="00A63553" w:rsidRDefault="00131E3C" w:rsidP="00131E3C">
      <w:pPr>
        <w:rPr>
          <w:rFonts w:ascii="Cambria" w:hAnsi="Cambria"/>
        </w:rPr>
      </w:pPr>
    </w:p>
    <w:p w:rsidR="00131E3C" w:rsidRPr="00A63553" w:rsidRDefault="00131E3C" w:rsidP="00131E3C">
      <w:pPr>
        <w:pStyle w:val="Heading2"/>
        <w:rPr>
          <w:rFonts w:ascii="Cambria" w:hAnsi="Cambria"/>
        </w:rPr>
      </w:pPr>
      <w:r w:rsidRPr="00A63553">
        <w:rPr>
          <w:rFonts w:ascii="Cambria" w:hAnsi="Cambria"/>
        </w:rPr>
        <w:t>A2 Legalism</w:t>
      </w:r>
    </w:p>
    <w:p w:rsidR="00FE15EF" w:rsidRPr="00A63553" w:rsidRDefault="00FE15EF" w:rsidP="00FE15EF">
      <w:pPr>
        <w:pStyle w:val="Heading3"/>
        <w:rPr>
          <w:rFonts w:ascii="Cambria" w:hAnsi="Cambria"/>
        </w:rPr>
      </w:pPr>
      <w:r w:rsidRPr="00A63553">
        <w:rPr>
          <w:rFonts w:ascii="Cambria" w:hAnsi="Cambria"/>
        </w:rPr>
        <w:t>Policy Education Bad</w:t>
      </w:r>
    </w:p>
    <w:p w:rsidR="00FE15EF" w:rsidRPr="00A63553" w:rsidRDefault="00FE15EF" w:rsidP="00FE15EF">
      <w:pPr>
        <w:pStyle w:val="Heading4"/>
        <w:rPr>
          <w:rFonts w:ascii="Cambria" w:hAnsi="Cambria"/>
        </w:rPr>
      </w:pPr>
      <w:r w:rsidRPr="00A63553">
        <w:rPr>
          <w:rFonts w:ascii="Cambria" w:hAnsi="Cambria"/>
        </w:rPr>
        <w:t>Their education is uniquely bad and produces policy makers that violently affect minorities</w:t>
      </w:r>
    </w:p>
    <w:p w:rsidR="00FE15EF" w:rsidRPr="00A63553" w:rsidRDefault="00FE15EF" w:rsidP="00FE15EF">
      <w:pPr>
        <w:rPr>
          <w:rFonts w:ascii="Cambria" w:hAnsi="Cambria"/>
          <w:sz w:val="24"/>
        </w:rPr>
      </w:pPr>
      <w:r w:rsidRPr="00A63553">
        <w:rPr>
          <w:rStyle w:val="Style13ptBold"/>
          <w:rFonts w:ascii="Cambria" w:hAnsi="Cambria"/>
        </w:rPr>
        <w:t>Peterson 14 (David, Doctor of Philosophy in Sociology, “Debating Race, Race-ing Debate: An Extended Ethnographic Case Study of Black Intellectual Insurgency in U.S. Intercollegiate Debate”)//meb</w:t>
      </w:r>
    </w:p>
    <w:p w:rsidR="00FE15EF" w:rsidRPr="00A63553" w:rsidRDefault="00FE15EF" w:rsidP="00FE15EF">
      <w:pPr>
        <w:rPr>
          <w:rStyle w:val="StyleUnderline"/>
          <w:rFonts w:ascii="Cambria" w:hAnsi="Cambria"/>
        </w:rPr>
      </w:pPr>
      <w:r w:rsidRPr="00A63553">
        <w:rPr>
          <w:rFonts w:ascii="Cambria" w:hAnsi="Cambria"/>
        </w:rPr>
        <w:t xml:space="preserve">Corey and Kevin were very specific about identifying </w:t>
      </w:r>
      <w:r w:rsidRPr="00A63553">
        <w:rPr>
          <w:rStyle w:val="StyleUnderline"/>
          <w:rFonts w:ascii="Cambria" w:hAnsi="Cambria"/>
        </w:rPr>
        <w:t>white supremacy as an institutional, rather than merely individual problem</w:t>
      </w:r>
      <w:r w:rsidRPr="00A63553">
        <w:rPr>
          <w:rFonts w:ascii="Cambria" w:hAnsi="Cambria"/>
        </w:rPr>
        <w:t xml:space="preserve">. However, they maintained that </w:t>
      </w:r>
      <w:r w:rsidRPr="00A63553">
        <w:rPr>
          <w:rStyle w:val="StyleUnderline"/>
          <w:rFonts w:ascii="Cambria" w:hAnsi="Cambria"/>
        </w:rPr>
        <w:t xml:space="preserve">institutional structures are reproduced through individual inaction as much as action </w:t>
      </w:r>
      <w:r w:rsidRPr="00A63553">
        <w:rPr>
          <w:rFonts w:ascii="Cambria" w:hAnsi="Cambria"/>
        </w:rPr>
        <w:t xml:space="preserve">and that </w:t>
      </w:r>
      <w:r w:rsidRPr="00A63553">
        <w:rPr>
          <w:rStyle w:val="StyleUnderline"/>
          <w:rFonts w:ascii="Cambria" w:hAnsi="Cambria"/>
        </w:rPr>
        <w:t>nobody</w:t>
      </w:r>
      <w:r w:rsidRPr="00A63553">
        <w:rPr>
          <w:rFonts w:ascii="Cambria" w:hAnsi="Cambria"/>
        </w:rPr>
        <w:t xml:space="preserve">, least of which educated white males, </w:t>
      </w:r>
      <w:r w:rsidRPr="00A63553">
        <w:rPr>
          <w:rStyle w:val="StyleUnderline"/>
          <w:rFonts w:ascii="Cambria" w:hAnsi="Cambria"/>
        </w:rPr>
        <w:t>is free from culpability in the existence and perpetuation of white supremacy</w:t>
      </w:r>
      <w:r w:rsidRPr="00A63553">
        <w:rPr>
          <w:rFonts w:ascii="Cambria" w:hAnsi="Cambria"/>
        </w:rPr>
        <w:t xml:space="preserve">. Corey and Kevin emphasized the danger described by Tim Wise of the way in which debaters were being taught to think about the world. Tim Wise (2004) writes, </w:t>
      </w:r>
      <w:r w:rsidRPr="00A63553">
        <w:rPr>
          <w:rStyle w:val="Emphasis"/>
          <w:rFonts w:ascii="Cambria" w:hAnsi="Cambria"/>
        </w:rPr>
        <w:t>Because debaters are encouraged to think about life or death matters as if they had little consequence beyond a given debate round, the fact that those who have come through the activity go on to hold a disproportionate share of powerful political and legal positions</w:t>
      </w:r>
      <w:r w:rsidRPr="00A63553">
        <w:rPr>
          <w:rFonts w:ascii="Cambria" w:hAnsi="Cambria"/>
        </w:rPr>
        <w:t xml:space="preserve">- something about which the National Forensics League has long bragged- </w:t>
      </w:r>
      <w:r w:rsidRPr="00A63553">
        <w:rPr>
          <w:rStyle w:val="Emphasis"/>
          <w:rFonts w:ascii="Cambria" w:hAnsi="Cambria"/>
        </w:rPr>
        <w:t>is a matter that should concern us all.</w:t>
      </w:r>
      <w:r w:rsidRPr="00A63553">
        <w:rPr>
          <w:rFonts w:ascii="Cambria" w:hAnsi="Cambria"/>
        </w:rPr>
        <w:t xml:space="preserve"> Being primed to think of serious issues as abstractions </w:t>
      </w:r>
      <w:r w:rsidRPr="00A63553">
        <w:rPr>
          <w:rStyle w:val="StyleUnderline"/>
          <w:rFonts w:ascii="Cambria" w:hAnsi="Cambria"/>
        </w:rPr>
        <w:t>increases the risk that the person who has been so primed will reduce everything to cost-benefit analysis, which rarely prioritizes the needs and interests of society’s less powerful.</w:t>
      </w:r>
      <w:r w:rsidRPr="00A63553">
        <w:rPr>
          <w:rFonts w:ascii="Cambria" w:hAnsi="Cambria"/>
        </w:rPr>
        <w:t xml:space="preserve"> Rather, </w:t>
      </w:r>
      <w:r w:rsidRPr="00A63553">
        <w:rPr>
          <w:rStyle w:val="StyleUnderline"/>
          <w:rFonts w:ascii="Cambria" w:hAnsi="Cambria"/>
        </w:rPr>
        <w:t>it becomes easier at that point to support policies that benefit the haves at the expense of the have-nots, because others</w:t>
      </w:r>
      <w:r w:rsidRPr="00A63553">
        <w:rPr>
          <w:rFonts w:ascii="Cambria" w:hAnsi="Cambria"/>
        </w:rPr>
        <w:t xml:space="preserve"> whom the ex-debaters never met and never had to take seriously </w:t>
      </w:r>
      <w:r w:rsidRPr="00A63553">
        <w:rPr>
          <w:rStyle w:val="StyleUnderline"/>
          <w:rFonts w:ascii="Cambria" w:hAnsi="Cambria"/>
        </w:rPr>
        <w:t>will be the ones to feel the damage</w:t>
      </w:r>
      <w:r w:rsidRPr="00A63553">
        <w:rPr>
          <w:rFonts w:ascii="Cambria" w:hAnsi="Cambria"/>
        </w:rPr>
        <w:t xml:space="preserve">” (72). </w:t>
      </w:r>
      <w:r w:rsidRPr="00A63553">
        <w:rPr>
          <w:rFonts w:ascii="Cambria" w:hAnsi="Cambria"/>
          <w:sz w:val="16"/>
          <w:szCs w:val="16"/>
        </w:rPr>
        <w:t xml:space="preserve">The goal of TU was to intervene into this production of knowledge and so they took a confrontational approach. Kevin, explains of their efforts, Our emphasis was never on calling people racist, though there were instances where we felt it was important to implicate individuals more directly. If you relegate these things to abstract theories then people will just compartmentalize them and it won’t actually affect them. We wanted to affect people so they would actually have to think about their whiteness. We wanted to agitate; we wanted to make people feel uncomfortable... But the emphasis was never on individuals. </w:t>
      </w:r>
      <w:r w:rsidRPr="00A63553">
        <w:rPr>
          <w:rStyle w:val="StyleUnderline"/>
          <w:rFonts w:ascii="Cambria" w:hAnsi="Cambria"/>
        </w:rPr>
        <w:t xml:space="preserve">The goal was to illuminate larger structures of domination, but we wanted people to connect those larger structures with their own behaviors and the things going on in their daily lives. </w:t>
      </w:r>
    </w:p>
    <w:p w:rsidR="00FE15EF" w:rsidRPr="00A63553" w:rsidRDefault="005B4BA7" w:rsidP="005B4BA7">
      <w:pPr>
        <w:pStyle w:val="Heading3"/>
        <w:rPr>
          <w:rFonts w:ascii="Cambria" w:hAnsi="Cambria"/>
        </w:rPr>
      </w:pPr>
      <w:r w:rsidRPr="00A63553">
        <w:rPr>
          <w:rFonts w:ascii="Cambria" w:hAnsi="Cambria"/>
        </w:rPr>
        <w:t xml:space="preserve">Racism is Cultural – Law Can’t Chage </w:t>
      </w:r>
    </w:p>
    <w:p w:rsidR="00FE15EF" w:rsidRPr="00A63553" w:rsidRDefault="00FE15EF" w:rsidP="00FE15EF">
      <w:pPr>
        <w:pStyle w:val="Heading4"/>
        <w:rPr>
          <w:rFonts w:ascii="Cambria" w:hAnsi="Cambria"/>
        </w:rPr>
      </w:pPr>
      <w:r w:rsidRPr="00A63553">
        <w:rPr>
          <w:rFonts w:ascii="Cambria" w:hAnsi="Cambria"/>
        </w:rPr>
        <w:t>Past reform hasn’t gone far enough. Even if the law is steeped with rhetoric of equal opportunity it doesn’t come to terms with subtle racism that is normalized in US culture.</w:t>
      </w:r>
    </w:p>
    <w:p w:rsidR="00FE15EF" w:rsidRPr="00A63553" w:rsidRDefault="00FE15EF" w:rsidP="00FE15EF">
      <w:pPr>
        <w:rPr>
          <w:rFonts w:ascii="Cambria" w:hAnsi="Cambria"/>
        </w:rPr>
      </w:pPr>
      <w:r w:rsidRPr="00A63553">
        <w:rPr>
          <w:rFonts w:ascii="Cambria" w:hAnsi="Cambria"/>
        </w:rPr>
        <w:t>Racism has become a subtle reflection of American society that is normalized in educational spaces as well as public deliberation hidden behind a past of “reform” stemming from lawful progressive steps of the Civil Rights movement. This becomes a large burden on American society because it calls into question the legitimacy of past reform as well as current reform efforts. The only way to solve this is by revealing the interpersonal relations and coding that create as well as perpetuate this inequality.</w:t>
      </w:r>
    </w:p>
    <w:p w:rsidR="00FE15EF" w:rsidRPr="00A63553" w:rsidRDefault="00FE15EF" w:rsidP="00FE15EF">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7-9, 2008, NAE</w:t>
      </w:r>
      <w:r w:rsidRPr="00A63553">
        <w:rPr>
          <w:rFonts w:ascii="Cambria" w:eastAsia="Times New Roman" w:hAnsi="Cambria"/>
          <w:sz w:val="20"/>
          <w:szCs w:val="20"/>
        </w:rPr>
        <w:t>)</w:t>
      </w:r>
    </w:p>
    <w:p w:rsidR="00FE15EF" w:rsidRPr="00A63553" w:rsidRDefault="00FE15EF" w:rsidP="00FE15EF">
      <w:pPr>
        <w:rPr>
          <w:rStyle w:val="StyleUnderline"/>
          <w:rFonts w:ascii="Cambria" w:hAnsi="Cambria"/>
        </w:rPr>
      </w:pPr>
      <w:r w:rsidRPr="00A63553">
        <w:rPr>
          <w:rFonts w:ascii="Cambria" w:hAnsi="Cambria"/>
        </w:rPr>
        <w:t xml:space="preserve">So, within public discourse, </w:t>
      </w:r>
      <w:r w:rsidRPr="00A63553">
        <w:rPr>
          <w:rStyle w:val="StyleUnderline"/>
          <w:rFonts w:ascii="Cambria" w:hAnsi="Cambria"/>
        </w:rPr>
        <w:t>how race is coded rhetorically in public deliberation is of critical importance in evaluating the efficacy of efforts to increase racial and ethnic diversity</w:t>
      </w:r>
      <w:r w:rsidRPr="00A63553">
        <w:rPr>
          <w:rFonts w:ascii="Cambria" w:hAnsi="Cambria"/>
        </w:rPr>
        <w:t xml:space="preserve">. </w:t>
      </w:r>
      <w:r w:rsidRPr="00A63553">
        <w:rPr>
          <w:rStyle w:val="StyleUnderline"/>
          <w:rFonts w:ascii="Cambria" w:hAnsi="Cambria"/>
        </w:rPr>
        <w:t>We need knowledge of how rhetorical style in American public deliberation functions within a race, class, and gender hierarchy. How is race signified in public deliberations? How does this</w:t>
      </w:r>
      <w:r w:rsidRPr="00A63553">
        <w:rPr>
          <w:rFonts w:ascii="Cambria" w:hAnsi="Cambria"/>
        </w:rPr>
        <w:t xml:space="preserve"> signification </w:t>
      </w:r>
      <w:r w:rsidRPr="00A63553">
        <w:rPr>
          <w:rStyle w:val="StyleUnderline"/>
          <w:rFonts w:ascii="Cambria" w:hAnsi="Cambria"/>
        </w:rPr>
        <w:t>impact efforts to create a</w:t>
      </w:r>
      <w:r w:rsidRPr="00A63553">
        <w:rPr>
          <w:rFonts w:ascii="Cambria" w:hAnsi="Cambria"/>
        </w:rPr>
        <w:t xml:space="preserve"> more </w:t>
      </w:r>
      <w:r w:rsidRPr="00A63553">
        <w:rPr>
          <w:rStyle w:val="StyleUnderline"/>
          <w:rFonts w:ascii="Cambria" w:hAnsi="Cambria"/>
        </w:rPr>
        <w:t>diverse</w:t>
      </w:r>
      <w:r w:rsidRPr="00A63553">
        <w:rPr>
          <w:rFonts w:ascii="Cambria" w:hAnsi="Cambria"/>
        </w:rPr>
        <w:t xml:space="preserve"> or inclusive </w:t>
      </w:r>
      <w:r w:rsidRPr="00A63553">
        <w:rPr>
          <w:rStyle w:val="StyleUnderline"/>
          <w:rFonts w:ascii="Cambria" w:hAnsi="Cambria"/>
        </w:rPr>
        <w:t>public sphere</w:t>
      </w:r>
      <w:r w:rsidRPr="00A63553">
        <w:rPr>
          <w:rFonts w:ascii="Cambria" w:hAnsi="Cambria"/>
        </w:rPr>
        <w:t xml:space="preserve">? </w:t>
      </w:r>
      <w:r w:rsidRPr="00A63553">
        <w:rPr>
          <w:rStyle w:val="StyleUnderline"/>
          <w:rFonts w:ascii="Cambria" w:hAnsi="Cambria"/>
        </w:rPr>
        <w:t>How do language, social structures, practices and styles signify race? And, how does white privilege affect the deliberation process?</w:t>
      </w:r>
      <w:r w:rsidRPr="00A63553">
        <w:rPr>
          <w:rFonts w:ascii="Cambria" w:hAnsi="Cambria"/>
        </w:rPr>
        <w:t xml:space="preserve"> </w:t>
      </w:r>
      <w:r w:rsidRPr="00A63553">
        <w:rPr>
          <w:rStyle w:val="StyleUnderline"/>
          <w:rFonts w:ascii="Cambria" w:hAnsi="Cambria"/>
        </w:rPr>
        <w:t>These</w:t>
      </w:r>
      <w:r w:rsidRPr="00A63553">
        <w:rPr>
          <w:rFonts w:ascii="Cambria" w:hAnsi="Cambria"/>
        </w:rPr>
        <w:t xml:space="preserve"> series of </w:t>
      </w:r>
      <w:r w:rsidRPr="00A63553">
        <w:rPr>
          <w:rStyle w:val="StyleUnderline"/>
          <w:rFonts w:ascii="Cambria" w:hAnsi="Cambria"/>
        </w:rPr>
        <w:t>questions must inform our critical efforts at understanding the rhetoric of race,</w:t>
      </w:r>
      <w:r w:rsidRPr="00A63553">
        <w:rPr>
          <w:rFonts w:ascii="Cambria" w:hAnsi="Cambria"/>
        </w:rPr>
        <w:t xml:space="preserve"> ethnicity and diversity </w:t>
      </w:r>
      <w:r w:rsidRPr="00A63553">
        <w:rPr>
          <w:rStyle w:val="StyleUnderline"/>
          <w:rFonts w:ascii="Cambria" w:hAnsi="Cambria"/>
        </w:rPr>
        <w:t>in American education discourse.</w:t>
      </w:r>
      <w:r w:rsidRPr="00A63553">
        <w:rPr>
          <w:rFonts w:ascii="Cambria" w:hAnsi="Cambria"/>
        </w:rPr>
        <w:t xml:space="preserve"> </w:t>
      </w:r>
      <w:r w:rsidRPr="00A63553">
        <w:rPr>
          <w:rStyle w:val="StyleUnderline"/>
          <w:rFonts w:ascii="Cambria" w:hAnsi="Cambria"/>
        </w:rPr>
        <w:t xml:space="preserve">Racism is </w:t>
      </w:r>
      <w:r w:rsidRPr="00A63553">
        <w:rPr>
          <w:rFonts w:ascii="Cambria" w:hAnsi="Cambria"/>
        </w:rPr>
        <w:t xml:space="preserve">ever so much </w:t>
      </w:r>
      <w:r w:rsidRPr="00A63553">
        <w:rPr>
          <w:rStyle w:val="StyleUnderline"/>
          <w:rFonts w:ascii="Cambria" w:hAnsi="Cambria"/>
        </w:rPr>
        <w:t>more subtle now than it has been in the past</w:t>
      </w:r>
      <w:r w:rsidRPr="00A63553">
        <w:rPr>
          <w:rFonts w:ascii="Cambria" w:hAnsi="Cambria"/>
        </w:rPr>
        <w:t xml:space="preserve">. It is this subtle nature of racism and white privilege </w:t>
      </w:r>
      <w:r w:rsidRPr="00A63553">
        <w:rPr>
          <w:rStyle w:val="StyleUnderline"/>
          <w:rFonts w:ascii="Cambria" w:hAnsi="Cambria"/>
        </w:rPr>
        <w:t>that provide a cover for the normal, “everyday practices” that reproduce racial separations and social dominance</w:t>
      </w:r>
      <w:r w:rsidRPr="00A63553">
        <w:rPr>
          <w:rFonts w:ascii="Cambria" w:hAnsi="Cambria"/>
        </w:rPr>
        <w:t xml:space="preserve">.32 </w:t>
      </w:r>
      <w:r w:rsidRPr="00A63553">
        <w:rPr>
          <w:rStyle w:val="StyleUnderline"/>
          <w:rFonts w:ascii="Cambria" w:hAnsi="Cambria"/>
        </w:rPr>
        <w:t>We can only study these normal, everyday practices of subtle racism by studying localized examples of racial conflict. The dependence on standards and accountability discourse is especially significant when attached to discussions of racial inequity in student academic performance</w:t>
      </w:r>
      <w:r w:rsidRPr="00A63553">
        <w:rPr>
          <w:rFonts w:ascii="Cambria" w:hAnsi="Cambria"/>
        </w:rPr>
        <w:t xml:space="preserve">.33 In terms of the European context, Gillborn notes that </w:t>
      </w:r>
      <w:r w:rsidRPr="00A63553">
        <w:rPr>
          <w:rStyle w:val="StyleUnderline"/>
          <w:rFonts w:ascii="Cambria" w:hAnsi="Cambria"/>
        </w:rPr>
        <w:t>such reform efforts have resulted in higher rates of minority academic underachievement</w:t>
      </w:r>
      <w:r w:rsidRPr="00A63553">
        <w:rPr>
          <w:rFonts w:ascii="Cambria" w:hAnsi="Cambria"/>
        </w:rPr>
        <w:t xml:space="preserve">.34 Educational psychology scholar Jerome Taylor argues that the conditions are similar in the American context.35 </w:t>
      </w:r>
      <w:r w:rsidRPr="00A63553">
        <w:rPr>
          <w:rStyle w:val="StyleUnderline"/>
          <w:rFonts w:ascii="Cambria" w:hAnsi="Cambria"/>
        </w:rPr>
        <w:t>In America</w:t>
      </w:r>
      <w:r w:rsidRPr="00A63553">
        <w:rPr>
          <w:rFonts w:ascii="Cambria" w:hAnsi="Cambria"/>
        </w:rPr>
        <w:t xml:space="preserve">, this persistent </w:t>
      </w:r>
      <w:r w:rsidRPr="00A63553">
        <w:rPr>
          <w:rStyle w:val="StyleUnderline"/>
          <w:rFonts w:ascii="Cambria" w:hAnsi="Cambria"/>
        </w:rPr>
        <w:t>problem within public education has been connected to the “black/ white achievement gap”</w:t>
      </w:r>
      <w:r w:rsidRPr="00A63553">
        <w:rPr>
          <w:rFonts w:ascii="Cambria" w:hAnsi="Cambria"/>
        </w:rPr>
        <w:t xml:space="preserve"> mentioned above. </w:t>
      </w:r>
      <w:r w:rsidRPr="00A63553">
        <w:rPr>
          <w:rStyle w:val="StyleUnderline"/>
          <w:rFonts w:ascii="Cambria" w:hAnsi="Cambria"/>
        </w:rPr>
        <w:t>The last two decades have indicated a measured decline in the academic achievement of black students</w:t>
      </w:r>
      <w:r w:rsidRPr="00A63553">
        <w:rPr>
          <w:rFonts w:ascii="Cambria" w:hAnsi="Cambria"/>
        </w:rPr>
        <w:t xml:space="preserve"> in relation to white students in the U.S., particularly </w:t>
      </w:r>
      <w:r w:rsidRPr="00A63553">
        <w:rPr>
          <w:rStyle w:val="StyleUnderline"/>
          <w:rFonts w:ascii="Cambria" w:hAnsi="Cambria"/>
        </w:rPr>
        <w:t>as measured by standardized testing measures. Reform efforts designed to offset the inequities in the educational experience of the poor and racial and ethnic minorities demonstrates a limited effectiveness in reversing the current underachievement trend.</w:t>
      </w:r>
      <w:r w:rsidRPr="00A63553">
        <w:rPr>
          <w:rFonts w:ascii="Cambria" w:hAnsi="Cambria"/>
        </w:rPr>
        <w:t xml:space="preserve"> Thus, </w:t>
      </w:r>
      <w:r w:rsidRPr="00A63553">
        <w:rPr>
          <w:rStyle w:val="StyleUnderline"/>
          <w:rFonts w:ascii="Cambria" w:hAnsi="Cambria"/>
        </w:rPr>
        <w:t>America faces a grave difficulty in resolving this situation</w:t>
      </w:r>
      <w:r w:rsidRPr="00A63553">
        <w:rPr>
          <w:rFonts w:ascii="Cambria" w:hAnsi="Cambria"/>
        </w:rPr>
        <w:t xml:space="preserve">. We find it difficult to understand why such a situation exists in the first place. In essence, </w:t>
      </w:r>
      <w:r w:rsidRPr="00A63553">
        <w:rPr>
          <w:rStyle w:val="StyleUnderline"/>
          <w:rFonts w:ascii="Cambria" w:hAnsi="Cambria"/>
        </w:rPr>
        <w:t>it is difficult to believe that the Civil Rights Movement and the passage of legal legislation to end segregation and discriminatory practices, targeted at racial and ethnic minorities, did not permanently resolve the problem.</w:t>
      </w:r>
      <w:r w:rsidRPr="00A63553">
        <w:rPr>
          <w:rFonts w:ascii="Cambria" w:hAnsi="Cambria"/>
        </w:rPr>
        <w:t xml:space="preserve"> Theoretically, all Americans have equal access to the tools that are necessary to lead a successful life with the full benefits of citizenship. The Civil Rights Movement and the Women’s Movement ensured that racial and ethnic minorities and women achieved equality with white men and thus barriers to their successful participation in society had been removed</w:t>
      </w:r>
      <w:r w:rsidRPr="00A63553">
        <w:rPr>
          <w:rStyle w:val="StyleUnderline"/>
          <w:rFonts w:ascii="Cambria" w:hAnsi="Cambria"/>
        </w:rPr>
        <w:t xml:space="preserve">. If equality has been achieved, and yet we find that the heretofore excluded populations are still unable to achieve the educational and economic heights of the American dream, then one must look to that population for the explanation rather than to American society in general. </w:t>
      </w:r>
    </w:p>
    <w:p w:rsidR="00FE15EF" w:rsidRPr="00A63553" w:rsidRDefault="00FE15EF" w:rsidP="00FE15EF">
      <w:pPr>
        <w:rPr>
          <w:rStyle w:val="Style13ptBold"/>
          <w:rFonts w:ascii="Cambria" w:hAnsi="Cambria"/>
        </w:rPr>
      </w:pPr>
      <w:r w:rsidRPr="00A63553">
        <w:rPr>
          <w:rStyle w:val="Style13ptBold"/>
          <w:rFonts w:ascii="Cambria" w:hAnsi="Cambria"/>
        </w:rPr>
        <w:t>Race and racism no longer operates through biological classifications but rather through cultural groupings that craft racialized bodies.</w:t>
      </w:r>
    </w:p>
    <w:p w:rsidR="00FE15EF" w:rsidRPr="00A63553" w:rsidRDefault="00FE15EF" w:rsidP="00FE15EF">
      <w:pPr>
        <w:rPr>
          <w:rFonts w:ascii="Cambria" w:hAnsi="Cambria"/>
        </w:rPr>
      </w:pPr>
      <w:r w:rsidRPr="00A63553">
        <w:rPr>
          <w:rFonts w:ascii="Cambria" w:hAnsi="Cambria"/>
        </w:rPr>
        <w:t>The “acting white” phenomenon reveals how race is continually crafted through cultural phenomena that expose modern society as not revolving around assimilation and sameness but rather the demonizing of cultural difference. This causes public discourse to revolve around the effects of phenomenon rather than what causes it and creates the conditions for difference to be the focal point for racialized subjugation.</w:t>
      </w:r>
    </w:p>
    <w:p w:rsidR="00FE15EF" w:rsidRPr="00A63553" w:rsidRDefault="00FE15EF" w:rsidP="00FE15EF">
      <w:pPr>
        <w:rPr>
          <w:rFonts w:ascii="Cambria" w:eastAsia="Times New Roman" w:hAnsi="Cambria"/>
          <w:sz w:val="20"/>
          <w:szCs w:val="20"/>
        </w:rPr>
      </w:pPr>
      <w:r w:rsidRPr="00A63553">
        <w:rPr>
          <w:rStyle w:val="Style13ptBold"/>
          <w:rFonts w:ascii="Cambria" w:hAnsi="Cambria"/>
        </w:rPr>
        <w:t>Dr. Reid-Brinkley’08</w:t>
      </w:r>
      <w:r w:rsidRPr="00A63553">
        <w:rPr>
          <w:rFonts w:ascii="Cambria" w:hAnsi="Cambria"/>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A63553">
        <w:rPr>
          <w:rFonts w:ascii="Cambria" w:hAnsi="Cambria"/>
          <w:sz w:val="32"/>
          <w:szCs w:val="32"/>
        </w:rPr>
        <w:t xml:space="preserve"> </w:t>
      </w:r>
      <w:r w:rsidRPr="00A63553">
        <w:rPr>
          <w:rFonts w:ascii="Cambria" w:hAnsi="Cambria" w:cs="Times"/>
          <w:sz w:val="24"/>
        </w:rPr>
        <w:t>pgs. 11-14, 2008, NAE</w:t>
      </w:r>
      <w:r w:rsidRPr="00A63553">
        <w:rPr>
          <w:rFonts w:ascii="Cambria" w:eastAsia="Times New Roman" w:hAnsi="Cambria"/>
          <w:sz w:val="20"/>
          <w:szCs w:val="20"/>
        </w:rPr>
        <w:t>)</w:t>
      </w:r>
    </w:p>
    <w:p w:rsidR="00FE15EF" w:rsidRPr="00A63553" w:rsidRDefault="00FE15EF" w:rsidP="00FE15EF">
      <w:pPr>
        <w:rPr>
          <w:rStyle w:val="StyleUnderline"/>
          <w:rFonts w:ascii="Cambria" w:hAnsi="Cambria"/>
        </w:rPr>
      </w:pPr>
      <w:r w:rsidRPr="00A63553">
        <w:rPr>
          <w:rFonts w:ascii="Cambria" w:hAnsi="Cambria"/>
        </w:rPr>
        <w:t xml:space="preserve">There is no substantive analysis of the “acting white” phenomena within public discourse, nor any rhetorical analysis of black/ white achievement gap rhetoric in public argumentation. And yet, </w:t>
      </w:r>
      <w:r w:rsidRPr="00A63553">
        <w:rPr>
          <w:rStyle w:val="StyleUnderline"/>
          <w:rFonts w:ascii="Cambria" w:hAnsi="Cambria"/>
        </w:rPr>
        <w:t>the public has responded to the “acting white” theory as largely explanatory of black underachievement. A rhetorical interrogation of this public discourse is critically needed</w:t>
      </w:r>
      <w:r w:rsidRPr="00A63553">
        <w:rPr>
          <w:rFonts w:ascii="Cambria" w:hAnsi="Cambria"/>
        </w:rPr>
        <w:t xml:space="preserve">. Beverly Tatum argues that </w:t>
      </w:r>
      <w:r w:rsidRPr="00A63553">
        <w:rPr>
          <w:rStyle w:val="StyleUnderline"/>
          <w:rFonts w:ascii="Cambria" w:hAnsi="Cambria"/>
        </w:rPr>
        <w:t>rather than blaming the students for their opposition to school culture, we should be asking, “How did academic achievement become defined as exclusively White behavior? What is it about the curriculum and the wider culture that reinforces the notion that academic excellence is an exclusively white domain?</w:t>
      </w:r>
      <w:r w:rsidRPr="00A63553">
        <w:rPr>
          <w:rFonts w:ascii="Cambria" w:hAnsi="Cambria"/>
        </w:rPr>
        <w:t xml:space="preserve">”50 </w:t>
      </w:r>
      <w:r w:rsidRPr="00A63553">
        <w:rPr>
          <w:rStyle w:val="StyleUnderline"/>
          <w:rFonts w:ascii="Cambria" w:hAnsi="Cambria"/>
        </w:rPr>
        <w:t>Public discourse surrounding race, culture, and academic achievement may have critical implications to the development and support of legislative policies,</w:t>
      </w:r>
      <w:r w:rsidRPr="00A63553">
        <w:rPr>
          <w:rFonts w:ascii="Cambria" w:hAnsi="Cambria"/>
        </w:rPr>
        <w:t xml:space="preserve"> the focus of academic scholarship, the development of curriculum, the strategies of teachers, and the practices of individuals within various social institutions. Thus, </w:t>
      </w:r>
      <w:r w:rsidRPr="00A63553">
        <w:rPr>
          <w:rStyle w:val="StyleUnderline"/>
          <w:rFonts w:ascii="Cambria" w:hAnsi="Cambria"/>
        </w:rPr>
        <w:t xml:space="preserve">the rhetorical analysis of the public discourse surrounding these issues across varying contexts might offer a critical intervention into the maintenance and production of contemporary racism. The significance of </w:t>
      </w:r>
      <w:r w:rsidRPr="00A63553">
        <w:rPr>
          <w:rFonts w:ascii="Cambria" w:hAnsi="Cambria"/>
        </w:rPr>
        <w:t>the “</w:t>
      </w:r>
      <w:r w:rsidRPr="00A63553">
        <w:rPr>
          <w:rStyle w:val="StyleUnderline"/>
          <w:rFonts w:ascii="Cambria" w:hAnsi="Cambria"/>
        </w:rPr>
        <w:t>acting white</w:t>
      </w:r>
      <w:r w:rsidRPr="00A63553">
        <w:rPr>
          <w:rFonts w:ascii="Cambria" w:hAnsi="Cambria"/>
        </w:rPr>
        <w:t xml:space="preserve">” hypothesis </w:t>
      </w:r>
      <w:r w:rsidRPr="00A63553">
        <w:rPr>
          <w:rStyle w:val="StyleUnderline"/>
          <w:rFonts w:ascii="Cambria" w:hAnsi="Cambria"/>
        </w:rPr>
        <w:t>in American discourse is evidence of the changing nature of racism in contemporary American society. “Acting white” represents the agency by which racial bodies may choose to perform themselves based on ideological representations of race.</w:t>
      </w:r>
      <w:r w:rsidRPr="00A63553">
        <w:rPr>
          <w:rFonts w:ascii="Cambria" w:hAnsi="Cambria"/>
        </w:rPr>
        <w:t xml:space="preserve"> In other words, </w:t>
      </w:r>
      <w:r w:rsidRPr="00A63553">
        <w:rPr>
          <w:rStyle w:val="StyleUnderline"/>
          <w:rFonts w:ascii="Cambria" w:hAnsi="Cambria"/>
        </w:rPr>
        <w:t>the</w:t>
      </w:r>
      <w:r w:rsidRPr="00A63553">
        <w:rPr>
          <w:rFonts w:ascii="Cambria" w:hAnsi="Cambria"/>
        </w:rPr>
        <w:t xml:space="preserve"> most significant </w:t>
      </w:r>
      <w:r w:rsidRPr="00A63553">
        <w:rPr>
          <w:rStyle w:val="StyleUnderline"/>
          <w:rFonts w:ascii="Cambria" w:hAnsi="Cambria"/>
        </w:rPr>
        <w:t>result of the “acting white” hypothesis and other cultural explanations of the black/ white achievement gap is a strengthening of the general public’s understanding of culture as a clear referent in their reflection on the achievement gap.</w:t>
      </w:r>
      <w:r w:rsidRPr="00A63553">
        <w:rPr>
          <w:rFonts w:ascii="Cambria" w:hAnsi="Cambria"/>
        </w:rPr>
        <w:t xml:space="preserve"> Such a shift in public discourse is an excellent example of the difference between modern racism and contemporary racism. For contemporary scholars, </w:t>
      </w:r>
      <w:r w:rsidRPr="00A63553">
        <w:rPr>
          <w:rStyle w:val="StyleUnderline"/>
          <w:rFonts w:ascii="Cambria" w:hAnsi="Cambria"/>
        </w:rPr>
        <w:t>race is no longer seen as merely biological.</w:t>
      </w:r>
      <w:r w:rsidRPr="00A63553">
        <w:rPr>
          <w:rFonts w:ascii="Cambria" w:hAnsi="Cambria"/>
        </w:rPr>
        <w:t xml:space="preserve"> In other words</w:t>
      </w:r>
      <w:r w:rsidRPr="00A63553">
        <w:rPr>
          <w:rStyle w:val="StyleUnderline"/>
          <w:rFonts w:ascii="Cambria" w:hAnsi="Cambria"/>
        </w:rPr>
        <w:t>, it is no longer seen as merely “of the body.” Instead, race is constructed according to social practice, belief, and values</w:t>
      </w:r>
      <w:r w:rsidRPr="00A63553">
        <w:rPr>
          <w:rFonts w:ascii="Cambria" w:hAnsi="Cambria"/>
        </w:rPr>
        <w:t xml:space="preserve">. Thus, race is no longer about biology, as much as it is about culture. Globalization theorists Michael Hardt and Antonio Negri argue that </w:t>
      </w:r>
      <w:r w:rsidRPr="00A63553">
        <w:rPr>
          <w:rStyle w:val="StyleUnderline"/>
          <w:rFonts w:ascii="Cambria" w:hAnsi="Cambria"/>
        </w:rPr>
        <w:t>we have experienced a shift from biological explanations of race to cultural explanations for racial difference.</w:t>
      </w:r>
      <w:r w:rsidRPr="00A63553">
        <w:rPr>
          <w:rFonts w:ascii="Cambria" w:hAnsi="Cambria"/>
        </w:rPr>
        <w:t xml:space="preserve"> They argue that </w:t>
      </w:r>
      <w:r w:rsidRPr="00A63553">
        <w:rPr>
          <w:rStyle w:val="StyleUnderline"/>
          <w:rFonts w:ascii="Cambria" w:hAnsi="Cambria"/>
        </w:rPr>
        <w:t>the divisions of race are no longer binary, based in exclusion, opposition, or maintained through the construction of fixed boundaries: "Imperial racism or differential racism, integrates other with its order and then orchestrates those differences in a system of control. Fixed and biological notions of peoples</w:t>
      </w:r>
      <w:r w:rsidRPr="00A63553">
        <w:rPr>
          <w:rFonts w:ascii="Cambria" w:hAnsi="Cambria"/>
        </w:rPr>
        <w:t xml:space="preserve"> thus tend to </w:t>
      </w:r>
      <w:r w:rsidRPr="00A63553">
        <w:rPr>
          <w:rStyle w:val="StyleUnderline"/>
          <w:rFonts w:ascii="Cambria" w:hAnsi="Cambria"/>
        </w:rPr>
        <w:t>dissolve into a fluid and amorphous multitude, which is</w:t>
      </w:r>
      <w:r w:rsidRPr="00A63553">
        <w:rPr>
          <w:rFonts w:ascii="Cambria" w:hAnsi="Cambria"/>
        </w:rPr>
        <w:t xml:space="preserve"> of course </w:t>
      </w:r>
      <w:r w:rsidRPr="00A63553">
        <w:rPr>
          <w:rStyle w:val="StyleUnderline"/>
          <w:rFonts w:ascii="Cambria" w:hAnsi="Cambria"/>
        </w:rPr>
        <w:t>shot through with lines of conflict and antagonism, but none that appear as fixed and eternal boundaries."</w:t>
      </w:r>
      <w:r w:rsidRPr="00A63553">
        <w:rPr>
          <w:rFonts w:ascii="Cambria" w:hAnsi="Cambria"/>
        </w:rPr>
        <w:t xml:space="preserve">51 They note that </w:t>
      </w:r>
      <w:r w:rsidRPr="00A63553">
        <w:rPr>
          <w:rStyle w:val="StyleUnderline"/>
          <w:rFonts w:ascii="Cambria" w:hAnsi="Cambria"/>
        </w:rPr>
        <w:t>difference, whether it be racial, ethnic, gendered, or sexual, is no longer rejected in favor of sameness, rather it is sought, accepted and embraced, as society moves away from biological to cultural explanations of racial difference.</w:t>
      </w:r>
      <w:r w:rsidRPr="00A63553">
        <w:rPr>
          <w:rFonts w:ascii="Cambria" w:hAnsi="Cambria"/>
        </w:rPr>
        <w:t xml:space="preserve"> </w:t>
      </w:r>
      <w:r w:rsidRPr="00A63553">
        <w:rPr>
          <w:rStyle w:val="StyleUnderline"/>
          <w:rFonts w:ascii="Cambria" w:hAnsi="Cambria"/>
        </w:rPr>
        <w:t>Racial difference no longer articulates itself within racial hierarchies</w:t>
      </w:r>
      <w:r w:rsidRPr="00A63553">
        <w:rPr>
          <w:rFonts w:ascii="Cambria" w:hAnsi="Cambria"/>
        </w:rPr>
        <w:t xml:space="preserve">, according to Hardt and Negri, instead </w:t>
      </w:r>
      <w:r w:rsidRPr="00A63553">
        <w:rPr>
          <w:rStyle w:val="StyleUnderline"/>
          <w:rFonts w:ascii="Cambria" w:hAnsi="Cambria"/>
        </w:rPr>
        <w:t>race read as cultural difference exists along a plane of equality, each race equal to the other.</w:t>
      </w:r>
      <w:r w:rsidRPr="00A63553">
        <w:rPr>
          <w:rFonts w:ascii="Cambria" w:hAnsi="Cambria"/>
        </w:rPr>
        <w:t xml:space="preserve">52 </w:t>
      </w:r>
      <w:r w:rsidRPr="00A63553">
        <w:rPr>
          <w:rStyle w:val="StyleUnderline"/>
          <w:rFonts w:ascii="Cambria" w:hAnsi="Cambria"/>
        </w:rPr>
        <w:t>The shift away from biological explanations of race to cultural explanations of race has precipitated the weakening of racial binary oppositions and thus has changed the nature of race as a signifier</w:t>
      </w:r>
      <w:r w:rsidRPr="00A63553">
        <w:rPr>
          <w:rFonts w:ascii="Cambria" w:hAnsi="Cambria"/>
        </w:rPr>
        <w:t xml:space="preserve">. According to the dominant public discourse, if race is no longer a biological construction, but is instead a cultural one, then the material conditions faced by racial minorities within U.S. society are more about failures of minority cultures than a statement about discrimination and oppression within the broader society. In other words, we can blame racial and ethnic minorities for their social and economic difficulties because cultural affiliation is a choice rather than an essential characteristic. And yet, </w:t>
      </w:r>
      <w:r w:rsidRPr="00A63553">
        <w:rPr>
          <w:rStyle w:val="StyleUnderline"/>
          <w:rFonts w:ascii="Cambria" w:hAnsi="Cambria"/>
        </w:rPr>
        <w:t>this shift from biological explanations of racial difference to cultural explanations still indicates a considerable dependence on the signifying body as critical to articulating racial difference</w:t>
      </w:r>
      <w:r w:rsidRPr="00A63553">
        <w:rPr>
          <w:rFonts w:ascii="Cambria" w:hAnsi="Cambria"/>
        </w:rPr>
        <w:t xml:space="preserve">. In other words, </w:t>
      </w:r>
      <w:r w:rsidRPr="00A63553">
        <w:rPr>
          <w:rStyle w:val="StyleUnderline"/>
          <w:rFonts w:ascii="Cambria" w:hAnsi="Cambria"/>
        </w:rPr>
        <w:t>cultural explanations of difference remain dependent on the visual difference of racial bodies that are attached to cultural practices and result in the maintenance of racial ideologies bred out of biological explanations of race</w:t>
      </w:r>
      <w:r w:rsidRPr="00A63553">
        <w:rPr>
          <w:rFonts w:ascii="Cambria" w:hAnsi="Cambria"/>
        </w:rPr>
        <w:t xml:space="preserve">. Philosopher Tamas Pataki writes: The </w:t>
      </w:r>
      <w:r w:rsidRPr="00A63553">
        <w:rPr>
          <w:rStyle w:val="StyleUnderline"/>
          <w:rFonts w:ascii="Cambria" w:hAnsi="Cambria"/>
        </w:rPr>
        <w:t>classical conceptions of race are incoherent, and the ideologies that incorporate them are false; both are generally repudiated in considered discussion today. But their shadows remain, and preserve some of their menace. Even where racism is conceived broadly to include enmity against cultural, national, and kindred groups, these categories may in certain circumstances be treated as if they were classical racial ones:</w:t>
      </w:r>
      <w:r w:rsidRPr="00A63553">
        <w:rPr>
          <w:rFonts w:ascii="Cambria" w:hAnsi="Cambria"/>
        </w:rPr>
        <w:t xml:space="preserve"> the enmities directed against these groups take on the conformations projected by racial conceptions.53</w:t>
      </w:r>
      <w:r w:rsidRPr="00A63553">
        <w:rPr>
          <w:rFonts w:ascii="MS Mincho" w:hAnsi="MS Mincho" w:cs="MS Mincho"/>
        </w:rPr>
        <w:t> </w:t>
      </w:r>
      <w:r w:rsidRPr="00A63553">
        <w:rPr>
          <w:rFonts w:ascii="Cambria" w:hAnsi="Cambria"/>
        </w:rPr>
        <w:t xml:space="preserve">As Pataki argues, classical conceptions of race, which include the belief in fundamental biological differences between races, remains a critical narrative within contemporary racism. </w:t>
      </w:r>
      <w:r w:rsidRPr="00A63553">
        <w:rPr>
          <w:rStyle w:val="StyleUnderline"/>
          <w:rFonts w:ascii="Cambria" w:hAnsi="Cambria"/>
        </w:rPr>
        <w:t xml:space="preserve">While biological explanations of racial difference seem to have waned, even cultural explanations are necessarily affected by the remnants of beliefs in the biological differences between races. </w:t>
      </w:r>
    </w:p>
    <w:p w:rsidR="00FE15EF" w:rsidRPr="00A63553" w:rsidRDefault="00FE15EF" w:rsidP="00FE15EF">
      <w:pPr>
        <w:rPr>
          <w:rStyle w:val="StyleUnderline"/>
          <w:rFonts w:ascii="Cambria" w:hAnsi="Cambria"/>
        </w:rPr>
      </w:pPr>
    </w:p>
    <w:p w:rsidR="00131E3C" w:rsidRPr="00A63553" w:rsidRDefault="00131E3C" w:rsidP="00131E3C">
      <w:pPr>
        <w:pStyle w:val="Heading2"/>
        <w:rPr>
          <w:rFonts w:ascii="Cambria" w:hAnsi="Cambria"/>
        </w:rPr>
      </w:pPr>
      <w:r w:rsidRPr="00A63553">
        <w:rPr>
          <w:rFonts w:ascii="Cambria" w:hAnsi="Cambria"/>
        </w:rPr>
        <w:t>Switch-Side Debate Bad</w:t>
      </w:r>
    </w:p>
    <w:p w:rsidR="00131E3C" w:rsidRPr="00A63553" w:rsidRDefault="00131E3C" w:rsidP="00131E3C">
      <w:pPr>
        <w:pStyle w:val="Heading3"/>
        <w:rPr>
          <w:rFonts w:ascii="Cambria" w:hAnsi="Cambria"/>
        </w:rPr>
      </w:pPr>
      <w:r w:rsidRPr="00A63553">
        <w:rPr>
          <w:rFonts w:ascii="Cambria" w:hAnsi="Cambria"/>
        </w:rPr>
        <w:t>SSD Bad – Ethics DA</w:t>
      </w:r>
    </w:p>
    <w:p w:rsidR="00131E3C" w:rsidRPr="00A63553" w:rsidRDefault="00131E3C" w:rsidP="00131E3C">
      <w:pPr>
        <w:pStyle w:val="Heading4"/>
        <w:rPr>
          <w:rStyle w:val="Style13ptBold"/>
          <w:rFonts w:ascii="Cambria" w:hAnsi="Cambria"/>
          <w:b/>
        </w:rPr>
      </w:pPr>
      <w:r w:rsidRPr="00A63553">
        <w:rPr>
          <w:rStyle w:val="Style13ptBold"/>
          <w:rFonts w:ascii="Cambria" w:hAnsi="Cambria"/>
          <w:b/>
        </w:rPr>
        <w:t xml:space="preserve">Debaters are public speakers, and a public utterance is a public commitment. Debaters have an ethical obligation to speak with genuine conviction and sincerity about their own position. Anything other than this necessarily undermines their ethos and makes debate a game of power. </w:t>
      </w:r>
    </w:p>
    <w:p w:rsidR="00131E3C" w:rsidRPr="00A63553" w:rsidRDefault="00131E3C" w:rsidP="00131E3C">
      <w:pPr>
        <w:pStyle w:val="NormalWeb"/>
        <w:rPr>
          <w:rFonts w:ascii="Cambria" w:hAnsi="Cambria"/>
          <w:sz w:val="22"/>
          <w:szCs w:val="22"/>
        </w:rPr>
      </w:pPr>
      <w:r w:rsidRPr="00A63553">
        <w:rPr>
          <w:rStyle w:val="Style13ptBold"/>
          <w:rFonts w:ascii="Cambria" w:hAnsi="Cambria"/>
        </w:rPr>
        <w:t xml:space="preserve">Greene and Hicks 5 </w:t>
      </w:r>
      <w:r w:rsidRPr="00A63553">
        <w:rPr>
          <w:rFonts w:ascii="Cambria" w:hAnsi="Cambria"/>
          <w:sz w:val="22"/>
          <w:szCs w:val="22"/>
        </w:rPr>
        <w:t xml:space="preserve">[Ronald Walter, Professor and Chair of Communication Studies at University of Minnesota, Darrin, associate professor at University of Denver, “Lost Convictions: Debating both sides and the ethical self-fashioning of liberal citizens” </w:t>
      </w:r>
      <w:r w:rsidRPr="00A63553">
        <w:rPr>
          <w:rFonts w:ascii="Cambria" w:hAnsi="Cambria"/>
          <w:i/>
          <w:sz w:val="22"/>
          <w:szCs w:val="22"/>
        </w:rPr>
        <w:t xml:space="preserve">Cultural Studies </w:t>
      </w:r>
      <w:r w:rsidRPr="00A63553">
        <w:rPr>
          <w:rFonts w:ascii="Cambria" w:hAnsi="Cambria"/>
          <w:sz w:val="22"/>
          <w:szCs w:val="22"/>
        </w:rPr>
        <w:t xml:space="preserve">Vol. 19, No. 1, January 2005, </w:t>
      </w:r>
      <w:hyperlink r:id="rId79" w:history="1">
        <w:r w:rsidRPr="00A63553">
          <w:rPr>
            <w:rStyle w:val="Hyperlink"/>
            <w:rFonts w:ascii="Cambria" w:hAnsi="Cambria" w:cs="Times"/>
            <w:sz w:val="22"/>
            <w:szCs w:val="22"/>
          </w:rPr>
          <w:t>http://www.tandf.co.uk/journals</w:t>
        </w:r>
      </w:hyperlink>
      <w:r w:rsidRPr="00A63553">
        <w:rPr>
          <w:rFonts w:ascii="Cambria" w:hAnsi="Cambria" w:cs="Times"/>
          <w:sz w:val="22"/>
          <w:szCs w:val="22"/>
        </w:rPr>
        <w:t>] JH</w:t>
      </w:r>
    </w:p>
    <w:p w:rsidR="00131E3C" w:rsidRPr="00A63553" w:rsidRDefault="00131E3C" w:rsidP="00131E3C">
      <w:pPr>
        <w:widowControl w:val="0"/>
        <w:autoSpaceDE w:val="0"/>
        <w:autoSpaceDN w:val="0"/>
        <w:adjustRightInd w:val="0"/>
        <w:spacing w:after="240" w:line="240" w:lineRule="auto"/>
        <w:rPr>
          <w:rStyle w:val="StyleUnderline"/>
          <w:rFonts w:ascii="Cambria" w:hAnsi="Cambria"/>
        </w:rPr>
      </w:pPr>
      <w:r w:rsidRPr="00A63553">
        <w:rPr>
          <w:rFonts w:ascii="Cambria" w:hAnsi="Cambria" w:cs="Times"/>
          <w:sz w:val="16"/>
        </w:rPr>
        <w:t xml:space="preserve">Murphy’s case against the ethics of debating both sides rested on what he thought to be a simple and irrefutable rhetorical principle: </w:t>
      </w:r>
      <w:r w:rsidRPr="00A63553">
        <w:rPr>
          <w:rStyle w:val="StyleUnderline"/>
          <w:rFonts w:ascii="Cambria" w:hAnsi="Cambria"/>
        </w:rPr>
        <w:t>A public utterance is a public commitment</w:t>
      </w:r>
      <w:r w:rsidRPr="00A63553">
        <w:rPr>
          <w:rFonts w:ascii="Cambria" w:hAnsi="Cambria" w:cs="Times"/>
          <w:sz w:val="16"/>
        </w:rPr>
        <w:t>. In Murphy’s opinion, debate was best imagined as a species of public speaking akin to public advocacy on the affairs of the day</w:t>
      </w:r>
      <w:r w:rsidRPr="00A63553">
        <w:rPr>
          <w:rFonts w:ascii="Cambria" w:hAnsi="Cambria"/>
          <w:sz w:val="16"/>
        </w:rPr>
        <w:t>. If</w:t>
      </w:r>
      <w:r w:rsidRPr="00A63553">
        <w:rPr>
          <w:rStyle w:val="StyleUnderline"/>
          <w:rFonts w:ascii="Cambria" w:hAnsi="Cambria"/>
        </w:rPr>
        <w:t xml:space="preserve"> debate is a form of public speaking, </w:t>
      </w:r>
      <w:r w:rsidRPr="00A63553">
        <w:rPr>
          <w:rFonts w:ascii="Cambria" w:hAnsi="Cambria" w:cs="Times"/>
          <w:sz w:val="16"/>
        </w:rPr>
        <w:t xml:space="preserve">Murphy reasoned, and a public utterance entails a public commitment, then </w:t>
      </w:r>
      <w:r w:rsidRPr="00A63553">
        <w:rPr>
          <w:rStyle w:val="StyleUnderline"/>
          <w:rFonts w:ascii="Cambria" w:hAnsi="Cambria"/>
        </w:rPr>
        <w:t xml:space="preserve">speakers have an ethical obligation to study the question, discuss it with others until they know their position, take a stand and then </w:t>
      </w:r>
      <w:r w:rsidRPr="00A63553">
        <w:rPr>
          <w:rStyle w:val="StyleUnderline"/>
          <w:rFonts w:ascii="Cambria" w:hAnsi="Cambria" w:cs="Cambria"/>
        </w:rPr>
        <w:t>􏰀</w:t>
      </w:r>
      <w:r w:rsidRPr="00A63553">
        <w:rPr>
          <w:rStyle w:val="StyleUnderline"/>
          <w:rFonts w:ascii="Cambria" w:hAnsi="Cambria"/>
        </w:rPr>
        <w:t xml:space="preserve">/ and only then </w:t>
      </w:r>
      <w:r w:rsidRPr="00A63553">
        <w:rPr>
          <w:rStyle w:val="StyleUnderline"/>
          <w:rFonts w:ascii="Cambria" w:hAnsi="Cambria" w:cs="Cambria"/>
        </w:rPr>
        <w:t>􏰀</w:t>
      </w:r>
      <w:r w:rsidRPr="00A63553">
        <w:rPr>
          <w:rStyle w:val="StyleUnderline"/>
          <w:rFonts w:ascii="Cambria" w:hAnsi="Cambria"/>
        </w:rPr>
        <w:t>/ engage in public advocacy in favour of their viewpoint.</w:t>
      </w:r>
      <w:r w:rsidRPr="00A63553">
        <w:rPr>
          <w:rFonts w:ascii="Cambria" w:hAnsi="Cambria" w:cs="Times"/>
          <w:sz w:val="16"/>
        </w:rPr>
        <w:t xml:space="preserve"> Murphy had no doubt that intercollegiate debate was a form of public advocacy and was, hence, rhetorical, although this point would be severely attacked by proponents of switch-side debating. </w:t>
      </w:r>
      <w:r w:rsidRPr="00A63553">
        <w:rPr>
          <w:rStyle w:val="StyleUnderline"/>
          <w:rFonts w:ascii="Cambria" w:hAnsi="Cambria"/>
        </w:rPr>
        <w:t>Modern debating,</w:t>
      </w:r>
      <w:r w:rsidRPr="00A63553">
        <w:rPr>
          <w:rFonts w:ascii="Cambria" w:hAnsi="Cambria" w:cs="Times"/>
          <w:sz w:val="16"/>
        </w:rPr>
        <w:t xml:space="preserve"> Murphy claimed, ‘</w:t>
      </w:r>
      <w:r w:rsidRPr="00A63553">
        <w:rPr>
          <w:rStyle w:val="StyleUnderline"/>
          <w:rFonts w:ascii="Cambria" w:hAnsi="Cambria"/>
        </w:rPr>
        <w:t>is geared to the public platform and to rhetorical, rather than dialectical principles’</w:t>
      </w:r>
      <w:r w:rsidRPr="00A63553">
        <w:rPr>
          <w:rFonts w:ascii="Cambria" w:hAnsi="Cambria" w:cs="Times"/>
          <w:sz w:val="16"/>
        </w:rPr>
        <w:t xml:space="preserve"> (p. 7). Intercollegiate debate was rhetorical, not dialectical, because </w:t>
      </w:r>
      <w:r w:rsidRPr="00A63553">
        <w:rPr>
          <w:rStyle w:val="StyleUnderline"/>
          <w:rFonts w:ascii="Cambria" w:hAnsi="Cambria"/>
        </w:rPr>
        <w:t>its propositions were specific and timely rather than speculative and universal.</w:t>
      </w:r>
      <w:r w:rsidRPr="00A63553">
        <w:rPr>
          <w:rFonts w:ascii="Cambria" w:hAnsi="Cambria" w:cs="Times"/>
          <w:sz w:val="16"/>
        </w:rPr>
        <w:t xml:space="preserve"> Debaters evidenced their claims by appeals to authority and opinion rather than formal logic, and </w:t>
      </w:r>
      <w:r w:rsidRPr="00A63553">
        <w:rPr>
          <w:rStyle w:val="StyleUnderline"/>
          <w:rFonts w:ascii="Cambria" w:hAnsi="Cambria"/>
        </w:rPr>
        <w:t>debaters appealed to an audience</w:t>
      </w:r>
      <w:r w:rsidRPr="00A63553">
        <w:rPr>
          <w:rFonts w:ascii="Cambria" w:hAnsi="Cambria" w:cs="Times"/>
          <w:sz w:val="16"/>
        </w:rPr>
        <w:t xml:space="preserve">, even if that audience was a single person sitting in the back of a room at a relatively isolated debate tournament. As such, </w:t>
      </w:r>
      <w:r w:rsidRPr="00A63553">
        <w:rPr>
          <w:rStyle w:val="StyleUnderline"/>
          <w:rFonts w:ascii="Cambria" w:hAnsi="Cambria"/>
        </w:rPr>
        <w:t xml:space="preserve">debate as a species of public argument should be held to the ethics of the platform. We would surely hold in contempt any public actor who spoke with equal force, and without genuine conviction, for both sides of a public policy question. </w:t>
      </w:r>
      <w:r w:rsidRPr="00A63553">
        <w:rPr>
          <w:rFonts w:ascii="Cambria" w:hAnsi="Cambria" w:cs="Times"/>
          <w:sz w:val="16"/>
        </w:rPr>
        <w:t xml:space="preserve">Why, asked Murphy, would we exempt students from the same ethical obligation? Murphy’s master ethic </w:t>
      </w:r>
      <w:r w:rsidRPr="00A63553">
        <w:rPr>
          <w:rFonts w:ascii="Cambria" w:hAnsi="Cambria" w:cs="Cambria"/>
          <w:sz w:val="16"/>
        </w:rPr>
        <w:t>􏰀</w:t>
      </w:r>
      <w:r w:rsidRPr="00A63553">
        <w:rPr>
          <w:rFonts w:ascii="Cambria" w:hAnsi="Cambria" w:cs="Times"/>
          <w:sz w:val="16"/>
        </w:rPr>
        <w:t xml:space="preserve">/ that a public utterance entails a public commitment </w:t>
      </w:r>
      <w:r w:rsidRPr="00A63553">
        <w:rPr>
          <w:rFonts w:ascii="Cambria" w:hAnsi="Cambria" w:cs="Cambria"/>
          <w:sz w:val="16"/>
        </w:rPr>
        <w:t>􏰀</w:t>
      </w:r>
      <w:r w:rsidRPr="00A63553">
        <w:rPr>
          <w:rFonts w:ascii="Cambria" w:hAnsi="Cambria" w:cs="Times"/>
          <w:sz w:val="16"/>
        </w:rPr>
        <w:t>/ rested on a classical rhetorical theory that refuses the modern distinctions between cognitive claims of truth (referring to the objective world), normative claims of right (referring to the intersubjective world), and expressive claims of sincerity (referring to the subjective state of the speaker), although this distinction, and Murphy’s refusal to make it, would surface as a major point of contention in the 1960s for the proponents of debating both sides.</w:t>
      </w:r>
      <w:r w:rsidRPr="00A63553">
        <w:rPr>
          <w:rFonts w:ascii="Cambria" w:hAnsi="Cambria" w:cs="Times"/>
          <w:position w:val="13"/>
          <w:sz w:val="16"/>
        </w:rPr>
        <w:t xml:space="preserve"> </w:t>
      </w:r>
      <w:r w:rsidRPr="00A63553">
        <w:rPr>
          <w:rFonts w:ascii="Cambria" w:hAnsi="Cambria" w:cs="Times"/>
          <w:sz w:val="16"/>
        </w:rPr>
        <w:t xml:space="preserve">Murphy is avoiding the idea that the words spoken by a debater can be divorced from what the speaker actually believes to be true, right, or good (expressive claims of sincerity). For Murphy, </w:t>
      </w:r>
      <w:r w:rsidRPr="00A63553">
        <w:rPr>
          <w:rStyle w:val="StyleUnderline"/>
          <w:rFonts w:ascii="Cambria" w:hAnsi="Cambria"/>
        </w:rPr>
        <w:t>to stand and publicly proclaim that one affirmed the resolution entailed both a claim that the policy being advocated was indeed the best possible choice, given extant social conditions, and that one sincerely believed that her or his arguments were true and right.</w:t>
      </w:r>
      <w:r w:rsidRPr="00A63553">
        <w:rPr>
          <w:rFonts w:ascii="Cambria" w:hAnsi="Cambria" w:cs="Times"/>
          <w:sz w:val="16"/>
        </w:rPr>
        <w:t xml:space="preserve"> In other words, </w:t>
      </w:r>
      <w:r w:rsidRPr="00A63553">
        <w:rPr>
          <w:rStyle w:val="StyleUnderline"/>
          <w:rFonts w:ascii="Cambria" w:hAnsi="Cambria"/>
        </w:rPr>
        <w:t>a judge should not make a distinction between the merits of the case presented and the sincerity of the advocates presenting it; rather, the reasons supporting a policy and the ethos of the speakers are mutually constitutive forms of proof.</w:t>
      </w:r>
      <w:r w:rsidRPr="00A63553">
        <w:rPr>
          <w:rFonts w:ascii="Cambria" w:hAnsi="Cambria" w:cs="Times"/>
          <w:sz w:val="16"/>
        </w:rPr>
        <w:t xml:space="preserve"> </w:t>
      </w:r>
      <w:r w:rsidRPr="00A63553">
        <w:rPr>
          <w:rStyle w:val="StyleUnderline"/>
          <w:rFonts w:ascii="Cambria" w:hAnsi="Cambria"/>
        </w:rPr>
        <w:t>The interdependency of logos and ethos</w:t>
      </w:r>
      <w:r w:rsidRPr="00A63553">
        <w:rPr>
          <w:rFonts w:ascii="Cambria" w:hAnsi="Cambria" w:cs="Times"/>
          <w:sz w:val="16"/>
        </w:rPr>
        <w:t xml:space="preserve"> </w:t>
      </w:r>
      <w:r w:rsidRPr="00A63553">
        <w:rPr>
          <w:rStyle w:val="StyleUnderline"/>
          <w:rFonts w:ascii="Cambria" w:hAnsi="Cambria"/>
        </w:rPr>
        <w:t>was</w:t>
      </w:r>
      <w:r w:rsidRPr="00A63553">
        <w:rPr>
          <w:rFonts w:ascii="Cambria" w:hAnsi="Cambria" w:cs="Times"/>
          <w:sz w:val="16"/>
        </w:rPr>
        <w:t xml:space="preserve"> not only a matter of rhetorical principle for Murphy but also </w:t>
      </w:r>
      <w:r w:rsidRPr="00A63553">
        <w:rPr>
          <w:rStyle w:val="StyleUnderline"/>
          <w:rFonts w:ascii="Cambria" w:hAnsi="Cambria"/>
        </w:rPr>
        <w:t>a foundational premise of public reason in a democratic society</w:t>
      </w:r>
      <w:r w:rsidRPr="00A63553">
        <w:rPr>
          <w:rFonts w:ascii="Cambria" w:hAnsi="Cambria" w:cs="Times"/>
          <w:sz w:val="16"/>
        </w:rPr>
        <w:t xml:space="preserve">. Although he never explicitly states why this is true, most likely because he assumed it to be self-evident, a charitable interpretation of Murphy’s position, certainly a more generous interpretation than his detractors were willing to give, would show that his axiom rests on the following argument: </w:t>
      </w:r>
      <w:r w:rsidRPr="00A63553">
        <w:rPr>
          <w:rStyle w:val="StyleUnderline"/>
          <w:rFonts w:ascii="Cambria" w:hAnsi="Cambria"/>
        </w:rPr>
        <w:t xml:space="preserve">If public reason is to have any legitimate force, auditors must believe that advocates are arguing from conviction and not from greed, desire or naked self-interest. If auditors believe that advocates are insincere, they will not afford legitimacy to their claims and will opt to settle disputes through force or some seemingly neutral modus vivendi such as voting or arbitration. </w:t>
      </w:r>
      <w:r w:rsidRPr="00A63553">
        <w:rPr>
          <w:rFonts w:ascii="Cambria" w:hAnsi="Cambria" w:cs="Times"/>
          <w:sz w:val="16"/>
        </w:rPr>
        <w:t xml:space="preserve">Hence, </w:t>
      </w:r>
      <w:r w:rsidRPr="00A63553">
        <w:rPr>
          <w:rStyle w:val="StyleUnderline"/>
          <w:rFonts w:ascii="Cambria" w:hAnsi="Cambria"/>
        </w:rPr>
        <w:t xml:space="preserve">sincerity is a necessary element of public reason and, therefore, a necessary condition of critical deliberation in a democratic society. </w:t>
      </w:r>
      <w:r w:rsidRPr="00A63553">
        <w:rPr>
          <w:rFonts w:ascii="Cambria" w:hAnsi="Cambria" w:cs="Times"/>
          <w:sz w:val="16"/>
        </w:rPr>
        <w:t xml:space="preserve">For Murphy, the assumption of sincerity is intimately articulated to the notion of ethical argumentation in a democratic political culture. </w:t>
      </w:r>
      <w:r w:rsidRPr="00A63553">
        <w:rPr>
          <w:rStyle w:val="StyleUnderline"/>
          <w:rFonts w:ascii="Cambria" w:hAnsi="Cambria"/>
        </w:rPr>
        <w:t>If a speaker were to</w:t>
      </w:r>
      <w:r w:rsidRPr="00A63553">
        <w:rPr>
          <w:rFonts w:ascii="Cambria" w:hAnsi="Cambria" w:cs="Times"/>
          <w:sz w:val="16"/>
        </w:rPr>
        <w:t xml:space="preserve"> repudiate this assumption by </w:t>
      </w:r>
      <w:r w:rsidRPr="00A63553">
        <w:rPr>
          <w:rStyle w:val="StyleUnderline"/>
          <w:rFonts w:ascii="Cambria" w:hAnsi="Cambria"/>
        </w:rPr>
        <w:t>advocating contradictory positions in a public forum, it would completely undermine her or his ethos and result in the loss of the means of identification with an audience.</w:t>
      </w:r>
      <w:r w:rsidRPr="00A63553">
        <w:rPr>
          <w:rFonts w:ascii="Cambria" w:hAnsi="Cambria" w:cs="Times"/>
          <w:sz w:val="16"/>
        </w:rPr>
        <w:t xml:space="preserve"> The real danger of undermining the assumption of sincerity was not that individual speakers would be rendered ineffective </w:t>
      </w:r>
      <w:r w:rsidRPr="00A63553">
        <w:rPr>
          <w:rFonts w:ascii="Cambria" w:hAnsi="Cambria" w:cs="Cambria"/>
          <w:sz w:val="16"/>
        </w:rPr>
        <w:t>􏰀</w:t>
      </w:r>
      <w:r w:rsidRPr="00A63553">
        <w:rPr>
          <w:rFonts w:ascii="Cambria" w:hAnsi="Cambria" w:cs="Times"/>
          <w:sz w:val="16"/>
        </w:rPr>
        <w:t xml:space="preserve">/ although this certainly did make training students to debate both sides bad rhetorical pedagogy. </w:t>
      </w:r>
      <w:r w:rsidRPr="00A63553">
        <w:rPr>
          <w:rStyle w:val="StyleUnderline"/>
          <w:rFonts w:ascii="Cambria" w:hAnsi="Cambria"/>
        </w:rPr>
        <w:t>The ultimate danger of switch-side debating was that it would engender a distrust of public advocates.</w:t>
      </w:r>
      <w:r w:rsidRPr="00A63553">
        <w:rPr>
          <w:rFonts w:ascii="Cambria" w:hAnsi="Cambria" w:cs="Times"/>
          <w:sz w:val="16"/>
        </w:rPr>
        <w:t xml:space="preserve"> </w:t>
      </w:r>
      <w:r w:rsidRPr="00A63553">
        <w:rPr>
          <w:rStyle w:val="StyleUnderline"/>
          <w:rFonts w:ascii="Cambria" w:hAnsi="Cambria"/>
        </w:rPr>
        <w:t>The public would come to see the debaters who would come to occupy public offices as ‘public liars’ more interested in politics as vocation</w:t>
      </w:r>
      <w:r w:rsidRPr="00A63553">
        <w:rPr>
          <w:rFonts w:ascii="Cambria" w:hAnsi="Cambria" w:cs="Times"/>
          <w:sz w:val="16"/>
        </w:rPr>
        <w:t xml:space="preserve"> than as a calling</w:t>
      </w:r>
      <w:r w:rsidRPr="00A63553">
        <w:rPr>
          <w:rStyle w:val="StyleUnderline"/>
          <w:rFonts w:ascii="Cambria" w:hAnsi="Cambria"/>
        </w:rPr>
        <w:t xml:space="preserve">. Debate would be seen as a game of power rather than the method of democracy. </w:t>
      </w:r>
    </w:p>
    <w:p w:rsidR="00131E3C" w:rsidRPr="00A63553" w:rsidRDefault="00131E3C" w:rsidP="00131E3C">
      <w:pPr>
        <w:pStyle w:val="Heading3"/>
        <w:rPr>
          <w:rFonts w:ascii="Cambria" w:hAnsi="Cambria"/>
        </w:rPr>
      </w:pPr>
      <w:r w:rsidRPr="00A63553">
        <w:rPr>
          <w:rFonts w:ascii="Cambria" w:hAnsi="Cambria"/>
        </w:rPr>
        <w:t>SSD Bad – Real World Educ.</w:t>
      </w:r>
    </w:p>
    <w:p w:rsidR="00131E3C" w:rsidRPr="00A63553" w:rsidRDefault="00131E3C" w:rsidP="00131E3C">
      <w:pPr>
        <w:pStyle w:val="Heading4"/>
        <w:rPr>
          <w:rFonts w:ascii="Cambria" w:hAnsi="Cambria"/>
        </w:rPr>
      </w:pPr>
      <w:r w:rsidRPr="00A63553">
        <w:rPr>
          <w:rFonts w:ascii="Cambria" w:hAnsi="Cambria"/>
        </w:rPr>
        <w:t xml:space="preserve">Debate is not an educational procedure designed to generate sound conviction; debate is the platform in which you present the sound conviction generated from alternate platforms such as roundtable discussions or informal practice rounds where the debater can play devil’s advocate. SSD is a mere convenience; it is inapplicable to public life and wholly unethical. </w:t>
      </w:r>
    </w:p>
    <w:p w:rsidR="00131E3C" w:rsidRPr="00A63553" w:rsidRDefault="00131E3C" w:rsidP="00131E3C">
      <w:pPr>
        <w:pStyle w:val="NormalWeb"/>
        <w:rPr>
          <w:rFonts w:ascii="Cambria" w:hAnsi="Cambria"/>
          <w:sz w:val="22"/>
          <w:szCs w:val="22"/>
        </w:rPr>
      </w:pPr>
      <w:r w:rsidRPr="00A63553">
        <w:rPr>
          <w:rStyle w:val="Style13ptBold"/>
          <w:rFonts w:ascii="Cambria" w:hAnsi="Cambria"/>
        </w:rPr>
        <w:t xml:space="preserve">Greene and Hicks 5 </w:t>
      </w:r>
      <w:r w:rsidRPr="00A63553">
        <w:rPr>
          <w:rFonts w:ascii="Cambria" w:hAnsi="Cambria"/>
          <w:szCs w:val="22"/>
        </w:rPr>
        <w:t>[</w:t>
      </w:r>
      <w:r w:rsidRPr="00A63553">
        <w:rPr>
          <w:rFonts w:ascii="Cambria" w:hAnsi="Cambria"/>
          <w:sz w:val="22"/>
          <w:szCs w:val="22"/>
        </w:rPr>
        <w:t xml:space="preserve">Ronald Walter, Professor and Chair of Communication Studies at University of Minnesota, Darrin, associate professor at University of Denver, “Lost Convictions: Debating both sides and the ethical self-fashioning of liberal citizens” </w:t>
      </w:r>
      <w:r w:rsidRPr="00A63553">
        <w:rPr>
          <w:rFonts w:ascii="Cambria" w:hAnsi="Cambria"/>
          <w:i/>
          <w:sz w:val="22"/>
          <w:szCs w:val="22"/>
        </w:rPr>
        <w:t xml:space="preserve">Cultural Studies </w:t>
      </w:r>
      <w:r w:rsidRPr="00A63553">
        <w:rPr>
          <w:rFonts w:ascii="Cambria" w:hAnsi="Cambria"/>
          <w:sz w:val="22"/>
          <w:szCs w:val="22"/>
        </w:rPr>
        <w:t xml:space="preserve">Vol. 19, No. 1, January 2005, </w:t>
      </w:r>
      <w:hyperlink r:id="rId80" w:history="1">
        <w:r w:rsidRPr="00A63553">
          <w:rPr>
            <w:rStyle w:val="Hyperlink"/>
            <w:rFonts w:ascii="Cambria" w:hAnsi="Cambria" w:cs="Times"/>
            <w:sz w:val="22"/>
            <w:szCs w:val="22"/>
          </w:rPr>
          <w:t>http://www.tandf.co.uk/journals</w:t>
        </w:r>
      </w:hyperlink>
      <w:r w:rsidRPr="00A63553">
        <w:rPr>
          <w:rFonts w:ascii="Cambria" w:hAnsi="Cambria" w:cs="Times"/>
          <w:sz w:val="22"/>
          <w:szCs w:val="22"/>
        </w:rPr>
        <w:t>] JH</w:t>
      </w:r>
    </w:p>
    <w:p w:rsidR="00131E3C" w:rsidRPr="00A63553" w:rsidRDefault="00131E3C" w:rsidP="00131E3C">
      <w:pPr>
        <w:rPr>
          <w:rStyle w:val="StyleUnderline"/>
          <w:rFonts w:ascii="Cambria" w:hAnsi="Cambria"/>
        </w:rPr>
      </w:pPr>
      <w:r w:rsidRPr="00A63553">
        <w:rPr>
          <w:rStyle w:val="StyleUnderline"/>
          <w:rFonts w:ascii="Cambria" w:hAnsi="Cambria"/>
        </w:rPr>
        <w:t>Baird’s defence of debating both sides</w:t>
      </w:r>
      <w:r w:rsidRPr="00A63553">
        <w:rPr>
          <w:rFonts w:ascii="Cambria" w:hAnsi="Cambria" w:cs="Times"/>
          <w:sz w:val="16"/>
        </w:rPr>
        <w:t xml:space="preserve"> </w:t>
      </w:r>
      <w:r w:rsidRPr="00A63553">
        <w:rPr>
          <w:rFonts w:ascii="Cambria" w:hAnsi="Cambria" w:cs="Cambria"/>
          <w:sz w:val="16"/>
        </w:rPr>
        <w:t>􏰀</w:t>
      </w:r>
      <w:r w:rsidRPr="00A63553">
        <w:rPr>
          <w:rFonts w:ascii="Cambria" w:hAnsi="Cambria" w:cs="Times"/>
          <w:sz w:val="16"/>
        </w:rPr>
        <w:t xml:space="preserve">/ </w:t>
      </w:r>
      <w:r w:rsidRPr="00A63553">
        <w:rPr>
          <w:rStyle w:val="StyleUnderline"/>
          <w:rFonts w:ascii="Cambria" w:hAnsi="Cambria"/>
        </w:rPr>
        <w:t>in which he defined it as an educational procedure designed to generate sound conviction</w:t>
      </w:r>
      <w:r w:rsidRPr="00A63553">
        <w:rPr>
          <w:rFonts w:ascii="Cambria" w:hAnsi="Cambria" w:cs="Times"/>
          <w:sz w:val="16"/>
        </w:rPr>
        <w:t xml:space="preserve"> </w:t>
      </w:r>
      <w:r w:rsidRPr="00A63553">
        <w:rPr>
          <w:rFonts w:ascii="Cambria" w:hAnsi="Cambria" w:cs="Cambria"/>
          <w:sz w:val="16"/>
        </w:rPr>
        <w:t>􏰀</w:t>
      </w:r>
      <w:r w:rsidRPr="00A63553">
        <w:rPr>
          <w:rFonts w:ascii="Cambria" w:hAnsi="Cambria" w:cs="Times"/>
          <w:sz w:val="16"/>
        </w:rPr>
        <w:t xml:space="preserve">/ </w:t>
      </w:r>
      <w:r w:rsidRPr="00A63553">
        <w:rPr>
          <w:rStyle w:val="StyleUnderline"/>
          <w:rFonts w:ascii="Cambria" w:hAnsi="Cambria"/>
        </w:rPr>
        <w:t>was the most formidable of the defences of switch-side debating. However, it was defeated,</w:t>
      </w:r>
      <w:r w:rsidRPr="00A63553">
        <w:rPr>
          <w:rFonts w:ascii="Cambria" w:hAnsi="Cambria" w:cs="Times"/>
          <w:sz w:val="16"/>
        </w:rPr>
        <w:t xml:space="preserve"> according to Murphy (1957</w:t>
      </w:r>
      <w:r w:rsidRPr="00A63553">
        <w:rPr>
          <w:rStyle w:val="StyleUnderline"/>
          <w:rFonts w:ascii="Cambria" w:hAnsi="Cambria"/>
        </w:rPr>
        <w:t>), once educators understood that there were many ways of teaching students to see both sides of an issue</w:t>
      </w:r>
      <w:r w:rsidRPr="00A63553">
        <w:rPr>
          <w:rFonts w:ascii="Cambria" w:hAnsi="Cambria" w:cs="Times"/>
          <w:sz w:val="16"/>
        </w:rPr>
        <w:t xml:space="preserve">. </w:t>
      </w:r>
      <w:r w:rsidRPr="00A63553">
        <w:rPr>
          <w:rStyle w:val="StyleUnderline"/>
          <w:rFonts w:ascii="Cambria" w:hAnsi="Cambria"/>
        </w:rPr>
        <w:t>He or she could prepare briefs on both sides of the question, form roundtable discussions where students would play devil’s advocate to test the strength of each other’s positions, and even have informal practice rounds in a closed club setting where students debated both sides to test and strengthen their convictions</w:t>
      </w:r>
      <w:r w:rsidRPr="00A63553">
        <w:rPr>
          <w:rFonts w:ascii="Cambria" w:hAnsi="Cambria" w:cs="Times"/>
          <w:sz w:val="16"/>
        </w:rPr>
        <w:t xml:space="preserve">. It was not the fact that students explored all sides of an issue that worried Murphy. Rather, Baird’s defence, and </w:t>
      </w:r>
      <w:r w:rsidRPr="00A63553">
        <w:rPr>
          <w:rStyle w:val="StyleUnderline"/>
          <w:rFonts w:ascii="Cambria" w:hAnsi="Cambria"/>
        </w:rPr>
        <w:t xml:space="preserve">any defence that claimed debating both sides was ethical because it was a pedagogical tool, ignored ‘a basic rhetorical principle that the speaker should read and discuss, and inquire, and test his [sic] position before he [sic] takes the platform to present it’ </w:t>
      </w:r>
      <w:r w:rsidRPr="00A63553">
        <w:rPr>
          <w:rFonts w:ascii="Cambria" w:hAnsi="Cambria" w:cs="Times"/>
          <w:sz w:val="16"/>
        </w:rPr>
        <w:t xml:space="preserve">(Murphy 1957, p. 5). Of course, at this point, Murphy refuses to allow the professionalization of tournament debating to disconnect the educational value of debate from the ethics associated with public life. In other words, </w:t>
      </w:r>
      <w:r w:rsidRPr="00A63553">
        <w:rPr>
          <w:rStyle w:val="StyleUnderline"/>
          <w:rFonts w:ascii="Cambria" w:hAnsi="Cambria"/>
        </w:rPr>
        <w:t>Murphy refuses to allow the tournament to be understood as a pedagogical space distinct from the platform</w:t>
      </w:r>
      <w:r w:rsidRPr="00A63553">
        <w:rPr>
          <w:rFonts w:ascii="Cambria" w:hAnsi="Cambria" w:cs="Times"/>
          <w:sz w:val="16"/>
        </w:rPr>
        <w:t xml:space="preserve">. For Murphy, </w:t>
      </w:r>
      <w:r w:rsidRPr="00A63553">
        <w:rPr>
          <w:rStyle w:val="StyleUnderline"/>
          <w:rFonts w:ascii="Cambria" w:hAnsi="Cambria"/>
        </w:rPr>
        <w:t>the other defences of debating both sides</w:t>
      </w:r>
      <w:r w:rsidRPr="00A63553">
        <w:rPr>
          <w:rFonts w:ascii="Cambria" w:hAnsi="Cambria" w:cs="Times"/>
          <w:sz w:val="16"/>
        </w:rPr>
        <w:t xml:space="preserve"> </w:t>
      </w:r>
      <w:r w:rsidRPr="00A63553">
        <w:rPr>
          <w:rFonts w:ascii="Cambria" w:hAnsi="Cambria" w:cs="Cambria"/>
          <w:sz w:val="16"/>
        </w:rPr>
        <w:t>􏰀</w:t>
      </w:r>
      <w:r w:rsidRPr="00A63553">
        <w:rPr>
          <w:rFonts w:ascii="Cambria" w:hAnsi="Cambria" w:cs="Times"/>
          <w:sz w:val="16"/>
        </w:rPr>
        <w:t xml:space="preserve">/ </w:t>
      </w:r>
      <w:r w:rsidRPr="00A63553">
        <w:rPr>
          <w:rStyle w:val="StyleUnderline"/>
          <w:rFonts w:ascii="Cambria" w:hAnsi="Cambria"/>
        </w:rPr>
        <w:t xml:space="preserve">that there was a fundamental distinction between school and public debate and that school debate should be judged by its own ethical standard </w:t>
      </w:r>
      <w:r w:rsidRPr="00A63553">
        <w:rPr>
          <w:rStyle w:val="StyleUnderline"/>
          <w:rFonts w:ascii="Cambria" w:hAnsi="Cambria" w:cs="Cambria"/>
        </w:rPr>
        <w:t>􏰀</w:t>
      </w:r>
      <w:r w:rsidRPr="00A63553">
        <w:rPr>
          <w:rStyle w:val="StyleUnderline"/>
          <w:rFonts w:ascii="Cambria" w:hAnsi="Cambria"/>
        </w:rPr>
        <w:t>/ were easily dispatched once the educational soundness of debating both sides was called into question.</w:t>
      </w:r>
      <w:r w:rsidRPr="00A63553">
        <w:rPr>
          <w:rFonts w:ascii="Cambria" w:hAnsi="Cambria" w:cs="Times"/>
          <w:sz w:val="16"/>
        </w:rPr>
        <w:t xml:space="preserve"> For, if it was understood that debating both sides was not necessary to generate sound conviction and that it was not a necessary practice for the continuance of intercollegiate debate, then why would anyone continue to claim that there should be a split between the platform and the classroom? </w:t>
      </w:r>
      <w:r w:rsidRPr="00A63553">
        <w:rPr>
          <w:rStyle w:val="StyleUnderline"/>
          <w:rFonts w:ascii="Cambria" w:hAnsi="Cambria"/>
        </w:rPr>
        <w:t>Once the practice was exposed as a mere convenience and there was unanimous agreement that genuine conviction should guide public advocacy, there was no justifiable reason</w:t>
      </w:r>
      <w:r w:rsidRPr="00A63553">
        <w:rPr>
          <w:rFonts w:ascii="Cambria" w:hAnsi="Cambria" w:cs="Times"/>
          <w:sz w:val="16"/>
        </w:rPr>
        <w:t xml:space="preserve">, for Murphy, </w:t>
      </w:r>
      <w:r w:rsidRPr="00A63553">
        <w:rPr>
          <w:rStyle w:val="StyleUnderline"/>
          <w:rFonts w:ascii="Cambria" w:hAnsi="Cambria"/>
        </w:rPr>
        <w:t xml:space="preserve">to train students in a method that not only was inapplicable to public life, but wholly unethical. </w:t>
      </w:r>
    </w:p>
    <w:p w:rsidR="00131E3C" w:rsidRPr="00A63553" w:rsidRDefault="00131E3C" w:rsidP="00131E3C">
      <w:pPr>
        <w:pStyle w:val="Heading3"/>
        <w:rPr>
          <w:rFonts w:ascii="Cambria" w:hAnsi="Cambria"/>
        </w:rPr>
      </w:pPr>
      <w:r w:rsidRPr="00A63553">
        <w:rPr>
          <w:rFonts w:ascii="Cambria" w:hAnsi="Cambria"/>
        </w:rPr>
        <w:t>SSD Bad – American Excpetionalism DA</w:t>
      </w:r>
    </w:p>
    <w:p w:rsidR="00131E3C" w:rsidRPr="00A63553" w:rsidRDefault="00131E3C" w:rsidP="00131E3C">
      <w:pPr>
        <w:pStyle w:val="Heading4"/>
        <w:rPr>
          <w:rFonts w:ascii="Cambria" w:hAnsi="Cambria"/>
        </w:rPr>
      </w:pPr>
      <w:r w:rsidRPr="00A63553">
        <w:rPr>
          <w:rFonts w:ascii="Cambria" w:hAnsi="Cambria"/>
        </w:rPr>
        <w:t xml:space="preserve">The switch-side debate – free speech assemblage demonstrates a commitment to American exceptionalism that allows the US to claim the moral geography of free speech that other countries must conform to. The US becomes the concrete universal embodiment of democracy and gets access to moral claims to world leadership. </w:t>
      </w:r>
    </w:p>
    <w:p w:rsidR="00131E3C" w:rsidRPr="00A63553" w:rsidRDefault="00131E3C" w:rsidP="00131E3C">
      <w:pPr>
        <w:pStyle w:val="NormalWeb"/>
        <w:rPr>
          <w:rFonts w:ascii="Cambria" w:hAnsi="Cambria"/>
          <w:sz w:val="22"/>
          <w:szCs w:val="22"/>
        </w:rPr>
      </w:pPr>
      <w:r w:rsidRPr="00A63553">
        <w:rPr>
          <w:rStyle w:val="Style13ptBold"/>
          <w:rFonts w:ascii="Cambria" w:hAnsi="Cambria"/>
        </w:rPr>
        <w:t xml:space="preserve">Greene and Hicks 5 </w:t>
      </w:r>
      <w:r w:rsidRPr="00A63553">
        <w:rPr>
          <w:rFonts w:ascii="Cambria" w:hAnsi="Cambria"/>
          <w:szCs w:val="22"/>
        </w:rPr>
        <w:t>[</w:t>
      </w:r>
      <w:r w:rsidRPr="00A63553">
        <w:rPr>
          <w:rFonts w:ascii="Cambria" w:hAnsi="Cambria"/>
          <w:sz w:val="22"/>
          <w:szCs w:val="22"/>
        </w:rPr>
        <w:t xml:space="preserve">Ronald Walter, Professor and Chair of Communication Studies at University of Minnesota, Darrin, associate professor at University of Denver, “Lost Convictions: Debating both sides and the ethical self-fashioning of liberal citizens” </w:t>
      </w:r>
      <w:r w:rsidRPr="00A63553">
        <w:rPr>
          <w:rFonts w:ascii="Cambria" w:hAnsi="Cambria"/>
          <w:i/>
          <w:sz w:val="22"/>
          <w:szCs w:val="22"/>
        </w:rPr>
        <w:t xml:space="preserve">Cultural Studies </w:t>
      </w:r>
      <w:r w:rsidRPr="00A63553">
        <w:rPr>
          <w:rFonts w:ascii="Cambria" w:hAnsi="Cambria"/>
          <w:sz w:val="22"/>
          <w:szCs w:val="22"/>
        </w:rPr>
        <w:t xml:space="preserve">Vol. 19, No. 1, January 2005, </w:t>
      </w:r>
      <w:hyperlink r:id="rId81" w:history="1">
        <w:r w:rsidRPr="00A63553">
          <w:rPr>
            <w:rStyle w:val="Hyperlink"/>
            <w:rFonts w:ascii="Cambria" w:hAnsi="Cambria" w:cs="Times"/>
            <w:sz w:val="22"/>
            <w:szCs w:val="22"/>
          </w:rPr>
          <w:t>http://www.tandf.co.uk/journals</w:t>
        </w:r>
      </w:hyperlink>
      <w:r w:rsidRPr="00A63553">
        <w:rPr>
          <w:rFonts w:ascii="Cambria" w:hAnsi="Cambria" w:cs="Times"/>
          <w:sz w:val="22"/>
          <w:szCs w:val="22"/>
        </w:rPr>
        <w:t>] JH</w:t>
      </w:r>
    </w:p>
    <w:p w:rsidR="00131E3C" w:rsidRPr="00A63553" w:rsidRDefault="00131E3C" w:rsidP="00131E3C">
      <w:pPr>
        <w:widowControl w:val="0"/>
        <w:autoSpaceDE w:val="0"/>
        <w:autoSpaceDN w:val="0"/>
        <w:adjustRightInd w:val="0"/>
        <w:spacing w:after="240" w:line="240" w:lineRule="auto"/>
        <w:rPr>
          <w:rStyle w:val="StyleUnderline"/>
          <w:rFonts w:ascii="Cambria" w:hAnsi="Cambria"/>
        </w:rPr>
      </w:pPr>
      <w:r w:rsidRPr="00A63553">
        <w:rPr>
          <w:rFonts w:ascii="Cambria" w:hAnsi="Cambria" w:cs="Times"/>
          <w:sz w:val="16"/>
        </w:rPr>
        <w:t xml:space="preserve">The argument that we will develop in this section begins with the premise that </w:t>
      </w:r>
      <w:r w:rsidRPr="00A63553">
        <w:rPr>
          <w:rStyle w:val="StyleUnderline"/>
          <w:rFonts w:ascii="Cambria" w:hAnsi="Cambria"/>
        </w:rPr>
        <w:t xml:space="preserve">a key element of Cold War liberalism was the attempt to re-position the United States as the leader of the Free World </w:t>
      </w:r>
      <w:r w:rsidRPr="00A63553">
        <w:rPr>
          <w:rFonts w:ascii="Cambria" w:hAnsi="Cambria" w:cs="Times"/>
          <w:sz w:val="16"/>
        </w:rPr>
        <w:t xml:space="preserve">(Greene 1999). One way </w:t>
      </w:r>
      <w:r w:rsidRPr="00A63553">
        <w:rPr>
          <w:rStyle w:val="StyleUnderline"/>
          <w:rFonts w:ascii="Cambria" w:hAnsi="Cambria"/>
        </w:rPr>
        <w:t>Cold War liberalism</w:t>
      </w:r>
      <w:r w:rsidRPr="00A63553">
        <w:rPr>
          <w:rFonts w:ascii="Cambria" w:hAnsi="Cambria" w:cs="Times"/>
          <w:sz w:val="16"/>
        </w:rPr>
        <w:t xml:space="preserve"> made possible the emergence of US world leadership was by </w:t>
      </w:r>
      <w:r w:rsidRPr="00A63553">
        <w:rPr>
          <w:rStyle w:val="StyleUnderline"/>
          <w:rFonts w:ascii="Cambria" w:hAnsi="Cambria"/>
        </w:rPr>
        <w:t>pulling together a national and international commitment to ‘American exceptionalism’</w:t>
      </w:r>
      <w:r w:rsidRPr="00A63553">
        <w:rPr>
          <w:rFonts w:ascii="Cambria" w:hAnsi="Cambria" w:cs="Times"/>
          <w:sz w:val="16"/>
        </w:rPr>
        <w:t xml:space="preserve">. According to Nikhil Pal Singh (1998), American exception- alism is a product of the attempt to conceptualize the United States as a concrete representative of the universal norms of democracy. In so doing, </w:t>
      </w:r>
      <w:r w:rsidRPr="00A63553">
        <w:rPr>
          <w:rStyle w:val="StyleUnderline"/>
          <w:rFonts w:ascii="Cambria" w:hAnsi="Cambria"/>
        </w:rPr>
        <w:t>the US is granted a status and history that is deemed unique from other nations at the same time as that uniqueness qualifies the US to be the leader and judge of democratic attributes, characteristics and norms.</w:t>
      </w:r>
      <w:r w:rsidRPr="00A63553">
        <w:rPr>
          <w:rFonts w:ascii="Cambria" w:hAnsi="Cambria" w:cs="Times"/>
          <w:sz w:val="16"/>
        </w:rPr>
        <w:t xml:space="preserve"> In the aftermath of World War II, </w:t>
      </w:r>
      <w:r w:rsidRPr="00A63553">
        <w:rPr>
          <w:rStyle w:val="StyleUnderline"/>
          <w:rFonts w:ascii="Cambria" w:hAnsi="Cambria"/>
        </w:rPr>
        <w:t>the proliferation of free speech as a characteristic of the US helped to warrant Cold War liberal claims to American exceptionalism</w:t>
      </w:r>
      <w:r w:rsidRPr="00A63553">
        <w:rPr>
          <w:rFonts w:ascii="Cambria" w:hAnsi="Cambria" w:cs="Times"/>
          <w:sz w:val="16"/>
        </w:rPr>
        <w:t>. As Paul Passavant (1996) suggests, the ‘Millian paradigm’ of free speech has been appropriated by U.S. constitutional theorists to grant ‘America’ the status of a nation whereby ‘one legitimately claims the right to free speech’ (pp. 301</w:t>
      </w:r>
      <w:r w:rsidRPr="00A63553">
        <w:rPr>
          <w:rFonts w:ascii="Cambria" w:hAnsi="Cambria" w:cs="Cambria"/>
          <w:sz w:val="16"/>
        </w:rPr>
        <w:t>􏰀</w:t>
      </w:r>
      <w:r w:rsidRPr="00A63553">
        <w:rPr>
          <w:rFonts w:ascii="Cambria" w:hAnsi="Cambria" w:cs="Times"/>
          <w:sz w:val="16"/>
        </w:rPr>
        <w:t>/2). For Passavant</w:t>
      </w:r>
      <w:r w:rsidRPr="00A63553">
        <w:rPr>
          <w:rStyle w:val="StyleUnderline"/>
          <w:rFonts w:ascii="Cambria" w:hAnsi="Cambria"/>
        </w:rPr>
        <w:t>, the process by which the US emerged as a nation whereby citizens claim the right to free speech creates a moral geography in which other nations are not granted the ‘maturity’ necessary for free speech and/or simultaneously must conform to the U.S. vision of free speech.</w:t>
      </w:r>
      <w:r w:rsidRPr="00A63553">
        <w:rPr>
          <w:rFonts w:ascii="Cambria" w:hAnsi="Cambria" w:cs="Times"/>
          <w:sz w:val="16"/>
        </w:rPr>
        <w:t xml:space="preserve"> It is our argument that </w:t>
      </w:r>
      <w:r w:rsidRPr="00A63553">
        <w:rPr>
          <w:rStyle w:val="StyleUnderline"/>
          <w:rFonts w:ascii="Cambria" w:hAnsi="Cambria"/>
        </w:rPr>
        <w:t>during the cold war, the debate-free speech assemblage helped to make possible the emergence of ‘America’s’ status as an exemplar of democracy</w:t>
      </w:r>
      <w:r w:rsidRPr="00A63553">
        <w:rPr>
          <w:rFonts w:ascii="Cambria" w:hAnsi="Cambria" w:cs="Times"/>
          <w:sz w:val="16"/>
        </w:rPr>
        <w:t xml:space="preserve">. </w:t>
      </w:r>
      <w:r w:rsidRPr="00A63553">
        <w:rPr>
          <w:rStyle w:val="StyleUnderline"/>
          <w:rFonts w:ascii="Cambria" w:hAnsi="Cambria"/>
        </w:rPr>
        <w:t xml:space="preserve">The Cold War supported two reasons not to debate, or at least participate in affirming the ‘Red China’ resolution. First, the military academies maintained that they could not argue against established US foreign policy, in particular while donning a military uniform, without committing </w:t>
      </w:r>
      <w:r w:rsidRPr="00A63553">
        <w:rPr>
          <w:rFonts w:ascii="Cambria" w:hAnsi="Cambria" w:cs="Times"/>
          <w:sz w:val="16"/>
        </w:rPr>
        <w:t xml:space="preserve">what Habermas (1979a) calls </w:t>
      </w:r>
      <w:r w:rsidRPr="00A63553">
        <w:rPr>
          <w:rStyle w:val="StyleUnderline"/>
          <w:rFonts w:ascii="Cambria" w:hAnsi="Cambria"/>
        </w:rPr>
        <w:t>a ‘performative contradiction’</w:t>
      </w:r>
      <w:r w:rsidRPr="00A63553">
        <w:rPr>
          <w:rFonts w:ascii="Cambria" w:hAnsi="Cambria" w:cs="Times"/>
          <w:sz w:val="16"/>
        </w:rPr>
        <w:t xml:space="preserve">. Moreover, </w:t>
      </w:r>
      <w:r w:rsidRPr="00A63553">
        <w:rPr>
          <w:rStyle w:val="StyleUnderline"/>
          <w:rFonts w:ascii="Cambria" w:hAnsi="Cambria"/>
        </w:rPr>
        <w:t>they feared that a cadet arguing for diplomatic recognition of Communist China would send a message of indecisiveness, division, and weakness to the nation’s international enemies</w:t>
      </w:r>
      <w:r w:rsidRPr="00A63553">
        <w:rPr>
          <w:rFonts w:ascii="Cambria" w:hAnsi="Cambria" w:cs="Times"/>
          <w:sz w:val="16"/>
        </w:rPr>
        <w:t xml:space="preserve"> (Burns 1954, p. 12). </w:t>
      </w:r>
      <w:r w:rsidRPr="00A63553">
        <w:rPr>
          <w:rStyle w:val="StyleUnderline"/>
          <w:rFonts w:ascii="Cambria" w:hAnsi="Cambria"/>
        </w:rPr>
        <w:t>Furthermore</w:t>
      </w:r>
      <w:r w:rsidRPr="00A63553">
        <w:rPr>
          <w:rFonts w:ascii="Cambria" w:hAnsi="Cambria" w:cs="Times"/>
          <w:sz w:val="16"/>
        </w:rPr>
        <w:t>, given the on-going hearings to expose communist infiltration in the Army</w:t>
      </w:r>
      <w:r w:rsidRPr="00A63553">
        <w:rPr>
          <w:rStyle w:val="StyleUnderline"/>
          <w:rFonts w:ascii="Cambria" w:hAnsi="Cambria"/>
        </w:rPr>
        <w:t>, one might legitimately fear that he might not be granted the privilege to suspend the sincerity principle nor to abstract from the particularity of the uniform he might be wearing at the time of the debate</w:t>
      </w:r>
      <w:r w:rsidRPr="00A63553">
        <w:rPr>
          <w:rFonts w:ascii="Cambria" w:hAnsi="Cambria" w:cs="Times"/>
          <w:sz w:val="16"/>
        </w:rPr>
        <w:t xml:space="preserve">. </w:t>
      </w:r>
      <w:r w:rsidRPr="00A63553">
        <w:rPr>
          <w:rStyle w:val="StyleUnderline"/>
          <w:rFonts w:ascii="Cambria" w:hAnsi="Cambria"/>
        </w:rPr>
        <w:t>Second, the teacher colleges of Nebraska, as well as many editorialists, claimed that by defending diplomatic recognition of ‘Red China’, students would fall victim to Communist propaganda</w:t>
      </w:r>
      <w:r w:rsidRPr="00A63553">
        <w:rPr>
          <w:rFonts w:ascii="Cambria" w:hAnsi="Cambria" w:cs="Times"/>
          <w:sz w:val="16"/>
        </w:rPr>
        <w:t xml:space="preserve"> (Baird 1955, p. 6) </w:t>
      </w:r>
      <w:r w:rsidRPr="00A63553">
        <w:rPr>
          <w:rStyle w:val="StyleUnderline"/>
          <w:rFonts w:ascii="Cambria" w:hAnsi="Cambria"/>
        </w:rPr>
        <w:t>Impressionable students</w:t>
      </w:r>
      <w:r w:rsidRPr="00A63553">
        <w:rPr>
          <w:rFonts w:ascii="Cambria" w:hAnsi="Cambria" w:cs="Times"/>
          <w:sz w:val="16"/>
        </w:rPr>
        <w:t xml:space="preserve">, critics feared, </w:t>
      </w:r>
      <w:r w:rsidRPr="00A63553">
        <w:rPr>
          <w:rStyle w:val="StyleUnderline"/>
          <w:rFonts w:ascii="Cambria" w:hAnsi="Cambria"/>
        </w:rPr>
        <w:t>would not have the cognitive skills or experience to recognize propaganda and would</w:t>
      </w:r>
      <w:r w:rsidRPr="00A63553">
        <w:rPr>
          <w:rFonts w:ascii="Cambria" w:hAnsi="Cambria" w:cs="Times"/>
          <w:sz w:val="16"/>
        </w:rPr>
        <w:t xml:space="preserve">, thus, </w:t>
      </w:r>
      <w:r w:rsidRPr="00A63553">
        <w:rPr>
          <w:rStyle w:val="StyleUnderline"/>
          <w:rFonts w:ascii="Cambria" w:hAnsi="Cambria"/>
        </w:rPr>
        <w:t>be susceptible to indoctrination and brainwashing</w:t>
      </w:r>
      <w:r w:rsidRPr="00A63553">
        <w:rPr>
          <w:rFonts w:ascii="Cambria" w:hAnsi="Cambria" w:cs="Times"/>
          <w:sz w:val="16"/>
        </w:rPr>
        <w:t xml:space="preserve">. As hysterical as </w:t>
      </w:r>
      <w:r w:rsidRPr="00A63553">
        <w:rPr>
          <w:rStyle w:val="StyleUnderline"/>
          <w:rFonts w:ascii="Cambria" w:hAnsi="Cambria"/>
        </w:rPr>
        <w:t xml:space="preserve">this argument </w:t>
      </w:r>
      <w:r w:rsidRPr="00A63553">
        <w:rPr>
          <w:rFonts w:ascii="Cambria" w:hAnsi="Cambria" w:cs="Times"/>
          <w:sz w:val="16"/>
        </w:rPr>
        <w:t xml:space="preserve">sounds </w:t>
      </w:r>
      <w:r w:rsidRPr="00A63553">
        <w:rPr>
          <w:rFonts w:ascii="Cambria" w:hAnsi="Cambria" w:cs="Cambria"/>
          <w:sz w:val="16"/>
        </w:rPr>
        <w:t>􏰀</w:t>
      </w:r>
      <w:r w:rsidRPr="00A63553">
        <w:rPr>
          <w:rFonts w:ascii="Cambria" w:hAnsi="Cambria" w:cs="Times"/>
          <w:sz w:val="16"/>
        </w:rPr>
        <w:t xml:space="preserve">/ and it certainly was a product of the anti-Communist hysteria wrought by McCarthyism </w:t>
      </w:r>
      <w:r w:rsidRPr="00A63553">
        <w:rPr>
          <w:rFonts w:ascii="Cambria" w:hAnsi="Cambria" w:cs="Cambria"/>
          <w:sz w:val="16"/>
        </w:rPr>
        <w:t>􏰀</w:t>
      </w:r>
      <w:r w:rsidRPr="00A63553">
        <w:rPr>
          <w:rFonts w:ascii="Cambria" w:hAnsi="Cambria" w:cs="Times"/>
          <w:sz w:val="16"/>
        </w:rPr>
        <w:t xml:space="preserve">/ it </w:t>
      </w:r>
      <w:r w:rsidRPr="00A63553">
        <w:rPr>
          <w:rStyle w:val="StyleUnderline"/>
          <w:rFonts w:ascii="Cambria" w:hAnsi="Cambria"/>
        </w:rPr>
        <w:t>was not without academic support</w:t>
      </w:r>
      <w:r w:rsidRPr="00A63553">
        <w:rPr>
          <w:rFonts w:ascii="Cambria" w:hAnsi="Cambria" w:cs="Times"/>
          <w:sz w:val="16"/>
        </w:rPr>
        <w:t xml:space="preserve">. A hallmark of the Cold War liberalism of the late forties and fifties was the steadfast belief in </w:t>
      </w:r>
      <w:r w:rsidRPr="00A63553">
        <w:rPr>
          <w:rFonts w:ascii="Cambria" w:hAnsi="Cambria" w:cs="Cambria"/>
          <w:sz w:val="16"/>
        </w:rPr>
        <w:t>􏰀</w:t>
      </w:r>
      <w:r w:rsidRPr="00A63553">
        <w:rPr>
          <w:rFonts w:ascii="Cambria" w:hAnsi="Cambria" w:cs="Times"/>
          <w:sz w:val="16"/>
        </w:rPr>
        <w:t xml:space="preserve">/ and fear of </w:t>
      </w:r>
      <w:r w:rsidRPr="00A63553">
        <w:rPr>
          <w:rFonts w:ascii="Cambria" w:hAnsi="Cambria" w:cs="Cambria"/>
          <w:sz w:val="16"/>
        </w:rPr>
        <w:t>􏰀</w:t>
      </w:r>
      <w:r w:rsidRPr="00A63553">
        <w:rPr>
          <w:rFonts w:ascii="Cambria" w:hAnsi="Cambria" w:cs="Times"/>
          <w:sz w:val="16"/>
        </w:rPr>
        <w:t xml:space="preserve">/ the seductive appeal of totalitarianism for American youth. In 1949, in his Cold War liberal manifesto The Vital Center, </w:t>
      </w:r>
      <w:r w:rsidRPr="00A63553">
        <w:rPr>
          <w:rStyle w:val="StyleUnderline"/>
          <w:rFonts w:ascii="Cambria" w:hAnsi="Cambria"/>
        </w:rPr>
        <w:t>the influential historian Arthur Schlesinger Jr, argued that the lack of political commitment and moral conviction among the US citizenry, in particular American youth</w:t>
      </w:r>
      <w:r w:rsidRPr="00A63553">
        <w:rPr>
          <w:rFonts w:ascii="Cambria" w:hAnsi="Cambria" w:cs="Times"/>
          <w:sz w:val="16"/>
        </w:rPr>
        <w:t xml:space="preserve">, </w:t>
      </w:r>
      <w:r w:rsidRPr="00A63553">
        <w:rPr>
          <w:rStyle w:val="StyleUnderline"/>
          <w:rFonts w:ascii="Cambria" w:hAnsi="Cambria"/>
        </w:rPr>
        <w:t>posed a considerable threat to the continued existence of democracy</w:t>
      </w:r>
      <w:r w:rsidRPr="00A63553">
        <w:rPr>
          <w:rFonts w:ascii="Cambria" w:hAnsi="Cambria" w:cs="Times"/>
          <w:sz w:val="16"/>
        </w:rPr>
        <w:t xml:space="preserve">. Schlesinger (1949) </w:t>
      </w:r>
      <w:r w:rsidRPr="00A63553">
        <w:rPr>
          <w:rFonts w:ascii="Cambria" w:hAnsi="Cambria"/>
          <w:sz w:val="16"/>
        </w:rPr>
        <w:t>and other Cold War liberals</w:t>
      </w:r>
      <w:r w:rsidRPr="00A63553">
        <w:rPr>
          <w:rFonts w:ascii="Cambria" w:hAnsi="Cambria" w:cs="Times"/>
          <w:sz w:val="16"/>
        </w:rPr>
        <w:t xml:space="preserve"> (and conserva- tives) feared that an alienated youth was especially vulnerable to the promises of certitude and solidarity contained in Communist propaganda. </w:t>
      </w:r>
      <w:r w:rsidRPr="00A63553">
        <w:rPr>
          <w:rStyle w:val="StyleUnderline"/>
          <w:rFonts w:ascii="Cambria" w:hAnsi="Cambria"/>
        </w:rPr>
        <w:t>Communism held a genuine appeal for those stricken with anxiety because it offered both new social forms and a new social creed</w:t>
      </w:r>
      <w:r w:rsidRPr="00A63553">
        <w:rPr>
          <w:rFonts w:ascii="Cambria" w:hAnsi="Cambria" w:cs="Times"/>
          <w:sz w:val="16"/>
        </w:rPr>
        <w:t xml:space="preserve">. </w:t>
      </w:r>
      <w:r w:rsidRPr="00A63553">
        <w:rPr>
          <w:rStyle w:val="StyleUnderline"/>
          <w:rFonts w:ascii="Cambria" w:hAnsi="Cambria"/>
        </w:rPr>
        <w:t>US political culture</w:t>
      </w:r>
      <w:r w:rsidRPr="00A63553">
        <w:rPr>
          <w:rFonts w:ascii="Cambria" w:hAnsi="Cambria" w:cs="Times"/>
          <w:sz w:val="16"/>
        </w:rPr>
        <w:t>, in contrast</w:t>
      </w:r>
      <w:r w:rsidRPr="00A63553">
        <w:rPr>
          <w:rStyle w:val="StyleUnderline"/>
          <w:rFonts w:ascii="Cambria" w:hAnsi="Cambria"/>
        </w:rPr>
        <w:t xml:space="preserve">, was simply too thin to provide a defense </w:t>
      </w:r>
      <w:r w:rsidRPr="00A63553">
        <w:rPr>
          <w:rFonts w:ascii="Cambria" w:hAnsi="Cambria" w:cs="Times"/>
          <w:sz w:val="16"/>
        </w:rPr>
        <w:t xml:space="preserve">against the persistent neuroses of postindustrial modernity and, therefore, was in grave danger of Communist infiltration. Because ‘[t] here is a Hitler and Stalin in the breast of every man [sic]’, Schlesinger proclaimed, </w:t>
      </w:r>
      <w:r w:rsidRPr="00A63553">
        <w:rPr>
          <w:rStyle w:val="StyleUnderline"/>
          <w:rFonts w:ascii="Cambria" w:hAnsi="Cambria"/>
        </w:rPr>
        <w:t xml:space="preserve">the fate of free society hinged upon the prospects for cultivating a youth dedicated to keeping constant vigil over the strength of their own and their fellow citizens convictions </w:t>
      </w:r>
      <w:r w:rsidRPr="00A63553">
        <w:rPr>
          <w:rFonts w:ascii="Cambria" w:hAnsi="Cambria" w:cs="Times"/>
          <w:sz w:val="16"/>
        </w:rPr>
        <w:t xml:space="preserve">(p. 250). Concurrently, the Army Information and Education Group, which would become the core of the Hovland-Yale Communication and Persuasion Group, led by Carl Hovland, was conducting experiments testing the relationship between inducement and internalized attitude change. </w:t>
      </w:r>
      <w:r w:rsidRPr="00A63553">
        <w:rPr>
          <w:rStyle w:val="StyleUnderline"/>
          <w:rFonts w:ascii="Cambria" w:hAnsi="Cambria"/>
        </w:rPr>
        <w:t>In 1953, Hovland, Janis, and Kelley published their highly influential book Communication and Persuasion, which established a positive relation between verbalization and the intensification of belief and predicted that being forced to overtly defend a position discrepant from one’s own private beliefs would result in the internalization of the overtly defended position</w:t>
      </w:r>
      <w:r w:rsidRPr="00A63553">
        <w:rPr>
          <w:rFonts w:ascii="Cambria" w:hAnsi="Cambria" w:cs="Times"/>
          <w:sz w:val="16"/>
        </w:rPr>
        <w:t>.</w:t>
      </w:r>
      <w:r w:rsidRPr="00A63553">
        <w:rPr>
          <w:rFonts w:ascii="Cambria" w:hAnsi="Cambria" w:cs="Times"/>
          <w:position w:val="13"/>
          <w:sz w:val="16"/>
        </w:rPr>
        <w:t xml:space="preserve"> </w:t>
      </w:r>
      <w:r w:rsidRPr="00A63553">
        <w:rPr>
          <w:rFonts w:ascii="Cambria" w:hAnsi="Cambria" w:cs="Times"/>
          <w:sz w:val="16"/>
        </w:rPr>
        <w:t xml:space="preserve">This prediction was further supported by the forced-compliance and cognitive dissonance studies of Festinger (1957) and his colleagues at Stanford. </w:t>
      </w:r>
      <w:r w:rsidRPr="00A63553">
        <w:rPr>
          <w:rStyle w:val="StyleUnderline"/>
          <w:rFonts w:ascii="Cambria" w:hAnsi="Cambria"/>
        </w:rPr>
        <w:t>For decades, the ability to understand the merits of opposing arguments had been championed as one of the prime pedagogical benefits of intercollegiate debate training. However, in the fall of 1954, Hovland’s and Festinger’s studies coupled with the anti- Communist rhetoric of Schlesinger</w:t>
      </w:r>
      <w:r w:rsidRPr="00A63553">
        <w:rPr>
          <w:rFonts w:ascii="Cambria" w:hAnsi="Cambria" w:cs="Times"/>
          <w:sz w:val="16"/>
        </w:rPr>
        <w:t xml:space="preserve">, which would, much to Schlesinger’s dismay, come to underwrite McCarthy’s witch hunts, </w:t>
      </w:r>
      <w:r w:rsidRPr="00A63553">
        <w:rPr>
          <w:rStyle w:val="StyleUnderline"/>
          <w:rFonts w:ascii="Cambria" w:hAnsi="Cambria"/>
        </w:rPr>
        <w:t xml:space="preserve">would be articulated in such a way that debate’s ability to train students to take the other’s perspective might be framed as a threat to national security. The fear that defending the diplomatic recognition of ‘Red China’ would turn American youth into Communist sympathizers saturated the debating both sides controversy with an anxiety over the virility of ‘democratic faith’. Those choosing to defend the virtues of intercollegiate debate and the practice of debating both sides were careful not to question the basic tenets of the anti- Communism that constituted the ideological core of Cold War liberalism. </w:t>
      </w:r>
      <w:r w:rsidRPr="00A63553">
        <w:rPr>
          <w:rFonts w:ascii="Cambria" w:hAnsi="Cambria" w:cs="Times"/>
          <w:sz w:val="16"/>
        </w:rPr>
        <w:t xml:space="preserve">Democracy, if it were to survive the seductive appeal of totalitarianism, had to become a fighting faith, a faith born out of and tested in social and political conflict. </w:t>
      </w:r>
      <w:r w:rsidRPr="00A63553">
        <w:rPr>
          <w:rStyle w:val="StyleUnderline"/>
          <w:rFonts w:ascii="Cambria" w:hAnsi="Cambria"/>
        </w:rPr>
        <w:t>Debate, in particular the format of debating both sides of controversial issues embodied the sort of political conflict that could engender sound conviction, rational decisions, and a committed youth impervious to Communist propaganda.</w:t>
      </w:r>
      <w:r w:rsidRPr="00A63553">
        <w:rPr>
          <w:rFonts w:ascii="Cambria" w:hAnsi="Cambria" w:cs="Times"/>
          <w:position w:val="13"/>
          <w:sz w:val="16"/>
        </w:rPr>
        <w:t xml:space="preserve"> </w:t>
      </w:r>
      <w:r w:rsidRPr="00A63553">
        <w:rPr>
          <w:rStyle w:val="StyleUnderline"/>
          <w:rFonts w:ascii="Cambria" w:hAnsi="Cambria"/>
        </w:rPr>
        <w:t>Moreover, debate provided the antidote to communist propaganda.</w:t>
      </w:r>
      <w:r w:rsidRPr="00A63553">
        <w:rPr>
          <w:rFonts w:ascii="Cambria" w:hAnsi="Cambria" w:cs="Times"/>
          <w:sz w:val="16"/>
        </w:rPr>
        <w:t xml:space="preserve"> Baird concluded, ‘[c]ollege debate teams are the last groups in this nation where Communist propaganda has any chance of making headway’ (1955, p. 7). No student wishing to win the debate, Burns argued, ‘would take the affirmative on the grounds that we must love the Chinese or that they are merely agrarian radicals’ (p. 7). Burns, so confident in the anti- Communist sentiment of the majority of students, contended that </w:t>
      </w:r>
      <w:r w:rsidRPr="00A63553">
        <w:rPr>
          <w:rStyle w:val="StyleUnderline"/>
          <w:rFonts w:ascii="Cambria" w:hAnsi="Cambria"/>
        </w:rPr>
        <w:t>no student would dare argue in favour of Communism</w:t>
      </w:r>
      <w:r w:rsidRPr="00A63553">
        <w:rPr>
          <w:rFonts w:ascii="Cambria" w:hAnsi="Cambria" w:cs="Times"/>
          <w:sz w:val="16"/>
        </w:rPr>
        <w:t xml:space="preserve"> but ‘pitch his [sic] case on the argument that recognition might help pull China out of the Moscow orbit, that it might help build a firmer anti-Communist alliance, that it might make peaceful coexistence possible. He [sic] would, in short, be directing our attention to the very questions that all American’s might well be debating’ (p. 7). For Schlesinger, however, </w:t>
      </w:r>
      <w:r w:rsidRPr="00A63553">
        <w:rPr>
          <w:rStyle w:val="StyleUnderline"/>
          <w:rFonts w:ascii="Cambria" w:hAnsi="Cambria"/>
        </w:rPr>
        <w:t xml:space="preserve">the ground of the anti-Communist consensus Baird believed to be evident in ‘the majority of students’ was unstable. </w:t>
      </w:r>
      <w:r w:rsidRPr="00A63553">
        <w:rPr>
          <w:rFonts w:ascii="Cambria" w:hAnsi="Cambria" w:cs="Times"/>
          <w:sz w:val="16"/>
        </w:rPr>
        <w:t xml:space="preserve">Schlesinger performed a delicate balancing act in The Vital Center, disavowing the ‘guilt by association’ reasoning of the House Un-American Activities Committee while advocating that the Communist Party represented a ‘clear and present danger’ to the national security of the United States. </w:t>
      </w:r>
      <w:r w:rsidRPr="00A63553">
        <w:rPr>
          <w:rStyle w:val="StyleUnderline"/>
          <w:rFonts w:ascii="Cambria" w:hAnsi="Cambria"/>
        </w:rPr>
        <w:t>One way to create the necessary faith in democracy was, for Schlesinger</w:t>
      </w:r>
      <w:r w:rsidRPr="00A63553">
        <w:rPr>
          <w:rFonts w:ascii="Cambria" w:hAnsi="Cambria" w:cs="Times"/>
          <w:sz w:val="16"/>
        </w:rPr>
        <w:t xml:space="preserve">, </w:t>
      </w:r>
      <w:r w:rsidRPr="00A63553">
        <w:rPr>
          <w:rStyle w:val="StyleUnderline"/>
          <w:rFonts w:ascii="Cambria" w:hAnsi="Cambria"/>
        </w:rPr>
        <w:t>to defend free expression as a democratic norm worth fighting for because ‘free discussion [is the] climate...democracy requires for responsible decision’</w:t>
      </w:r>
      <w:r w:rsidRPr="00A63553">
        <w:rPr>
          <w:rFonts w:ascii="Cambria" w:hAnsi="Cambria" w:cs="Times"/>
          <w:sz w:val="16"/>
        </w:rPr>
        <w:t xml:space="preserve"> (1949, p. 203). </w:t>
      </w:r>
      <w:r w:rsidRPr="00A63553">
        <w:rPr>
          <w:rStyle w:val="StyleUnderline"/>
          <w:rFonts w:ascii="Cambria" w:hAnsi="Cambria"/>
        </w:rPr>
        <w:t>For Schlesinger, the democratic faith necessitated full and free discussion, a fundamental civil liberty that provided, in his words, a ‘technique of freedom’</w:t>
      </w:r>
      <w:r w:rsidRPr="00A63553">
        <w:rPr>
          <w:rFonts w:ascii="Cambria" w:hAnsi="Cambria" w:cs="Times"/>
          <w:sz w:val="16"/>
        </w:rPr>
        <w:t xml:space="preserve"> (p. 189). </w:t>
      </w:r>
      <w:r w:rsidRPr="00A63553">
        <w:rPr>
          <w:rStyle w:val="StyleUnderline"/>
          <w:rFonts w:ascii="Cambria" w:hAnsi="Cambria"/>
        </w:rPr>
        <w:t>It was ‘the climate of freedom’</w:t>
      </w:r>
      <w:r w:rsidRPr="00A63553">
        <w:rPr>
          <w:rFonts w:ascii="Cambria" w:hAnsi="Cambria" w:cs="Times"/>
          <w:sz w:val="16"/>
        </w:rPr>
        <w:t xml:space="preserve"> preserved by the democratic method of free speech </w:t>
      </w:r>
      <w:r w:rsidRPr="00A63553">
        <w:rPr>
          <w:rStyle w:val="StyleUnderline"/>
          <w:rFonts w:ascii="Cambria" w:hAnsi="Cambria"/>
        </w:rPr>
        <w:t>that authorized his ‘conviction that a free people will never vote for totalitarianism’</w:t>
      </w:r>
      <w:r w:rsidRPr="00A63553">
        <w:rPr>
          <w:rFonts w:ascii="Cambria" w:hAnsi="Cambria" w:cs="Times"/>
          <w:sz w:val="16"/>
        </w:rPr>
        <w:t xml:space="preserve"> (p. 199). Nikhil Pal Singh (1998) argues that </w:t>
      </w:r>
      <w:r w:rsidRPr="00A63553">
        <w:rPr>
          <w:rStyle w:val="StyleUnderline"/>
          <w:rFonts w:ascii="Cambria" w:hAnsi="Cambria"/>
        </w:rPr>
        <w:t>to understand the stark opposition between liberal democracy and totalitarianism permeating Cold War discourse requires an appreciation of how the US asserted its moral claim to be the ‘leader of the free world’</w:t>
      </w:r>
      <w:r w:rsidRPr="00A63553">
        <w:rPr>
          <w:rFonts w:ascii="Cambria" w:hAnsi="Cambria" w:cs="Times"/>
          <w:sz w:val="16"/>
        </w:rPr>
        <w:t xml:space="preserve">. </w:t>
      </w:r>
      <w:r w:rsidRPr="00A63553">
        <w:rPr>
          <w:rStyle w:val="StyleUnderline"/>
          <w:rFonts w:ascii="Cambria" w:hAnsi="Cambria"/>
        </w:rPr>
        <w:t>Of particular importance</w:t>
      </w:r>
      <w:r w:rsidRPr="00A63553">
        <w:rPr>
          <w:rFonts w:ascii="Cambria" w:hAnsi="Cambria" w:cs="Times"/>
          <w:sz w:val="16"/>
        </w:rPr>
        <w:t xml:space="preserve"> in this process </w:t>
      </w:r>
      <w:r w:rsidRPr="00A63553">
        <w:rPr>
          <w:rStyle w:val="StyleUnderline"/>
          <w:rFonts w:ascii="Cambria" w:hAnsi="Cambria"/>
        </w:rPr>
        <w:t xml:space="preserve">was, </w:t>
      </w:r>
      <w:r w:rsidRPr="00A63553">
        <w:rPr>
          <w:rFonts w:ascii="Cambria" w:hAnsi="Cambria" w:cs="Times"/>
          <w:sz w:val="16"/>
        </w:rPr>
        <w:t>according to Singh, ‘</w:t>
      </w:r>
      <w:r w:rsidRPr="00A63553">
        <w:rPr>
          <w:rStyle w:val="StyleUnderline"/>
          <w:rFonts w:ascii="Cambria" w:hAnsi="Cambria"/>
        </w:rPr>
        <w:t>the widely held argument that the United States is the world’s exemplary nation-state,</w:t>
      </w:r>
      <w:r w:rsidRPr="00A63553">
        <w:rPr>
          <w:rFonts w:ascii="Cambria" w:hAnsi="Cambria" w:cs="Times"/>
          <w:sz w:val="16"/>
        </w:rPr>
        <w:t xml:space="preserve"> already the bearer of universality within itself’ (p. 490). </w:t>
      </w:r>
      <w:r w:rsidRPr="00A63553">
        <w:rPr>
          <w:rStyle w:val="StyleUnderline"/>
          <w:rFonts w:ascii="Cambria" w:hAnsi="Cambria"/>
        </w:rPr>
        <w:t>The discourse of American exceptionalism is advanced in and through this description of the US as the concrete representative of the universal norms of democracy. Singh</w:t>
      </w:r>
      <w:r w:rsidRPr="00A63553">
        <w:rPr>
          <w:rFonts w:ascii="Cambria" w:hAnsi="Cambria" w:cs="Times"/>
          <w:sz w:val="16"/>
        </w:rPr>
        <w:t xml:space="preserve"> supports his claim and </w:t>
      </w:r>
      <w:r w:rsidRPr="00A63553">
        <w:rPr>
          <w:rStyle w:val="StyleUnderline"/>
          <w:rFonts w:ascii="Cambria" w:hAnsi="Cambria"/>
        </w:rPr>
        <w:t>discusses its implications by focusing on the historical intersection between the Cold War and Jim Crow. To defend the United States as the exemplar of universality required the fight against Jim Crow in order to better project Cold War liberalism’s moral claim to world leadership in the battle with Communism. From this perspective, the fight against Jim Crow, as Manning Marable</w:t>
      </w:r>
      <w:r w:rsidRPr="00A63553">
        <w:rPr>
          <w:rFonts w:ascii="Cambria" w:hAnsi="Cambria" w:cs="Times"/>
          <w:sz w:val="16"/>
        </w:rPr>
        <w:t xml:space="preserve"> (1984) </w:t>
      </w:r>
      <w:r w:rsidRPr="00A63553">
        <w:rPr>
          <w:rStyle w:val="StyleUnderline"/>
          <w:rFonts w:ascii="Cambria" w:hAnsi="Cambria"/>
        </w:rPr>
        <w:t>argues, was inextricably linked to the global requirements of US world power. For Singh, Marable’s insight becomes the starting point for supporting his claim that Cold War liberalism’s promotion of democratic norms both domestically and globally was held together by the construction of ‘America’ as the container and advocate of universal democratic norms</w:t>
      </w:r>
      <w:r w:rsidRPr="00A63553">
        <w:rPr>
          <w:rFonts w:ascii="Cambria" w:hAnsi="Cambria" w:cs="Times"/>
          <w:sz w:val="16"/>
        </w:rPr>
        <w:t xml:space="preserve">. </w:t>
      </w:r>
      <w:r w:rsidRPr="00A63553">
        <w:rPr>
          <w:rStyle w:val="StyleUnderline"/>
          <w:rFonts w:ascii="Cambria" w:hAnsi="Cambria"/>
        </w:rPr>
        <w:t>This concept of American exceptionalism was made possible by the transformation of the United States into the ‘concrete universal’ embodiment of democracy.</w:t>
      </w:r>
      <w:r w:rsidRPr="00A63553">
        <w:rPr>
          <w:rFonts w:ascii="Cambria" w:hAnsi="Cambria" w:cs="Times"/>
          <w:sz w:val="16"/>
        </w:rPr>
        <w:t xml:space="preserve"> Singh’s reading of how civil rights worked to promote American exceptionalism suggests a model for thinking about the the norm of free speech during the Cold War. For Schlesinger, civil liberties and civil rights emerged as the two techniques of freedom. Schlesinger writes ‘in the world under the shadow of the police state, we only strengthen our claim to moral leadership by creating here an environment for free and responsible discussion’ (1949, p. 218). </w:t>
      </w:r>
      <w:r w:rsidRPr="00A63553">
        <w:rPr>
          <w:rStyle w:val="StyleUnderline"/>
          <w:rFonts w:ascii="Cambria" w:hAnsi="Cambria"/>
        </w:rPr>
        <w:t>It is Schlesinger’s ability to use the domestic need of free speech in the United States as a moral claim to world leadership that gives the United States the ability to embrace a faith in its role as the telos and exemplar of democracy. Singh’s revisionist history and Schlesinger’s Cold War liberal advocacy of free speech suggest that we consider the debating both sides controversy during the 1950s and 1960s beyond its parochial frame as debate pedagogy and, instead, as a full-fledged element in a complex transformation in liberal citizenship necessitated by the emergence of the US as a global super power.</w:t>
      </w:r>
      <w:r w:rsidRPr="00A63553">
        <w:rPr>
          <w:rFonts w:ascii="Cambria" w:hAnsi="Cambria" w:cs="Times"/>
          <w:sz w:val="16"/>
        </w:rPr>
        <w:t xml:space="preserve"> In Baird’s hands, </w:t>
      </w:r>
      <w:r w:rsidRPr="00A63553">
        <w:rPr>
          <w:rStyle w:val="StyleUnderline"/>
          <w:rFonts w:ascii="Cambria" w:hAnsi="Cambria"/>
        </w:rPr>
        <w:t>the interaction between the Cold War and debating both sides offers a close correspondence between the function of rhetorical education and the needs of Cold War liberalism to generate an anti- Communist consensus.</w:t>
      </w:r>
      <w:r w:rsidRPr="00A63553">
        <w:rPr>
          <w:rFonts w:ascii="Cambria" w:hAnsi="Cambria" w:cs="Times"/>
          <w:sz w:val="16"/>
        </w:rPr>
        <w:t xml:space="preserve"> It does so in two ways: </w:t>
      </w:r>
      <w:r w:rsidRPr="00A63553">
        <w:rPr>
          <w:rStyle w:val="StyleUnderline"/>
          <w:rFonts w:ascii="Cambria" w:hAnsi="Cambria"/>
        </w:rPr>
        <w:t>First, it gives students the reasoning skills necessary to make the shadowy propaganda of Communism transparent. Second, due to the competitive character of the activity, students are not likely to argue for Communism, and, therefore, they are not opening themselves up to the risks of being captured by its dangerous seductions.</w:t>
      </w:r>
      <w:r w:rsidRPr="00A63553">
        <w:rPr>
          <w:rFonts w:ascii="Cambria" w:hAnsi="Cambria" w:cs="Times"/>
          <w:sz w:val="16"/>
        </w:rPr>
        <w:t xml:space="preserve"> Ten years later, </w:t>
      </w:r>
      <w:r w:rsidRPr="00A63553">
        <w:rPr>
          <w:rStyle w:val="StyleUnderline"/>
          <w:rFonts w:ascii="Cambria" w:hAnsi="Cambria"/>
        </w:rPr>
        <w:t>Day</w:t>
      </w:r>
      <w:r w:rsidRPr="00A63553">
        <w:rPr>
          <w:rFonts w:ascii="Cambria" w:hAnsi="Cambria" w:cs="Times"/>
          <w:sz w:val="16"/>
        </w:rPr>
        <w:t xml:space="preserve"> (1966) </w:t>
      </w:r>
      <w:r w:rsidRPr="00A63553">
        <w:rPr>
          <w:rStyle w:val="StyleUnderline"/>
          <w:rFonts w:ascii="Cambria" w:hAnsi="Cambria"/>
        </w:rPr>
        <w:t>would argue that ‘the ethics of democratic debate do not allow for a pre-judgment of the reasonableness of discourse’</w:t>
      </w:r>
      <w:r w:rsidRPr="00A63553">
        <w:rPr>
          <w:rFonts w:ascii="Cambria" w:hAnsi="Cambria" w:cs="Times"/>
          <w:sz w:val="16"/>
        </w:rPr>
        <w:t xml:space="preserve"> (p. 12) </w:t>
      </w:r>
      <w:r w:rsidRPr="00A63553">
        <w:rPr>
          <w:rStyle w:val="StyleUnderline"/>
          <w:rFonts w:ascii="Cambria" w:hAnsi="Cambria"/>
        </w:rPr>
        <w:t>and he demonstrated a deep faith in the power of debate to serve as a means of democratic decision making by promoting speech against the grain of the reigning consensus</w:t>
      </w:r>
      <w:r w:rsidRPr="00A63553">
        <w:rPr>
          <w:rFonts w:ascii="Cambria" w:hAnsi="Cambria" w:cs="Times"/>
          <w:sz w:val="16"/>
        </w:rPr>
        <w:t xml:space="preserve">. Day expressed a more radical possibility of debate and argument as providing the ethical resources for rooting out error, generating consensus, and providing a universal norm of democracy. Day also demonstrated his commitment to free speech more radically than Schlesinger by abandoning Schlesinger’s deployment of ‘clear and present danger’ as an external value to regulate the reasonableness of speech. Yet, </w:t>
      </w:r>
      <w:r w:rsidRPr="00A63553">
        <w:rPr>
          <w:rStyle w:val="StyleUnderline"/>
          <w:rFonts w:ascii="Cambria" w:hAnsi="Cambria"/>
        </w:rPr>
        <w:t>Day’s defence of debating both sides elides the national particularity of how free speech was being put to work in the global struggle between liberal democracy and totalitarianism. One way that Cold War liberalism helped to transform the national particularity of the United States into a universal form of liberalism was through the constitution of free speech as a democratic norm</w:t>
      </w:r>
      <w:r w:rsidRPr="00A63553">
        <w:rPr>
          <w:rFonts w:ascii="Cambria" w:hAnsi="Cambria" w:cs="Times"/>
          <w:sz w:val="16"/>
        </w:rPr>
        <w:t xml:space="preserve">. As a cultural technology </w:t>
      </w:r>
      <w:r w:rsidRPr="00A63553">
        <w:rPr>
          <w:rStyle w:val="StyleUnderline"/>
          <w:rFonts w:ascii="Cambria" w:hAnsi="Cambria"/>
        </w:rPr>
        <w:t xml:space="preserve">debating both sides contributed to American exceptionalism by transforming students into the concrete embodied performers of the universal norms of free speech. In other words, by instantiating a desire for full and free expression, the pedagogical technique of debating both sides became a mechanism by which the student-debater-citizen becomes an exceptional ‘American’ </w:t>
      </w:r>
      <w:r w:rsidRPr="00A63553">
        <w:rPr>
          <w:rStyle w:val="StyleUnderline"/>
          <w:rFonts w:ascii="Cambria" w:hAnsi="Cambria" w:cs="Cambria"/>
        </w:rPr>
        <w:t>􏰀</w:t>
      </w:r>
      <w:r w:rsidRPr="00A63553">
        <w:rPr>
          <w:rStyle w:val="StyleUnderline"/>
          <w:rFonts w:ascii="Cambria" w:hAnsi="Cambria"/>
        </w:rPr>
        <w:t xml:space="preserve">/ the bearer of universal norms of liberal democracy. </w:t>
      </w:r>
    </w:p>
    <w:p w:rsidR="00746DC8" w:rsidRPr="00A63553" w:rsidRDefault="00746DC8" w:rsidP="00746DC8">
      <w:pPr>
        <w:pStyle w:val="Heading3"/>
        <w:rPr>
          <w:rFonts w:ascii="Cambria" w:hAnsi="Cambria"/>
        </w:rPr>
      </w:pPr>
      <w:r w:rsidRPr="00A63553">
        <w:rPr>
          <w:rFonts w:ascii="Cambria" w:hAnsi="Cambria"/>
        </w:rPr>
        <w:t>SSD Bad – Portable Skills</w:t>
      </w:r>
      <w:r w:rsidR="009B15AE" w:rsidRPr="00A63553">
        <w:rPr>
          <w:rFonts w:ascii="Cambria" w:hAnsi="Cambria"/>
        </w:rPr>
        <w:t xml:space="preserve"> Don’t Solve</w:t>
      </w:r>
    </w:p>
    <w:p w:rsidR="00746DC8" w:rsidRPr="00A63553" w:rsidRDefault="00746DC8" w:rsidP="00746DC8">
      <w:pPr>
        <w:pStyle w:val="Heading4"/>
        <w:rPr>
          <w:rFonts w:ascii="Cambria" w:hAnsi="Cambria"/>
        </w:rPr>
      </w:pPr>
      <w:r w:rsidRPr="00A63553">
        <w:rPr>
          <w:rFonts w:ascii="Cambria" w:hAnsi="Cambria"/>
        </w:rPr>
        <w:t xml:space="preserve">PORTABLE SKILLS DON’T SOLVE </w:t>
      </w:r>
    </w:p>
    <w:p w:rsidR="00746DC8" w:rsidRPr="00A63553" w:rsidRDefault="00746DC8" w:rsidP="00746DC8">
      <w:pPr>
        <w:rPr>
          <w:rFonts w:ascii="Cambria" w:hAnsi="Cambria"/>
          <w:sz w:val="24"/>
        </w:rPr>
      </w:pPr>
      <w:r w:rsidRPr="00A63553">
        <w:rPr>
          <w:rStyle w:val="Style13ptBold"/>
          <w:rFonts w:ascii="Cambria" w:hAnsi="Cambria"/>
        </w:rPr>
        <w:t xml:space="preserve">Klopf and McCroskey no date </w:t>
      </w:r>
      <w:r w:rsidRPr="00A63553">
        <w:rPr>
          <w:rStyle w:val="Style13ptBold"/>
          <w:rFonts w:ascii="Cambria" w:hAnsi="Cambria"/>
          <w:b w:val="0"/>
        </w:rPr>
        <w:t>(*NEED MORE QUALS* Donald, Universities of Hawaii and West Virginia; and James, West Virginia University, “Debating Both Sides Ethical? Controversy Pau!” http://www.jamescmccroskey.com/publications/5.htm)//meb</w:t>
      </w:r>
    </w:p>
    <w:p w:rsidR="00746DC8" w:rsidRPr="00A63553" w:rsidRDefault="00746DC8" w:rsidP="00746DC8">
      <w:pPr>
        <w:rPr>
          <w:rFonts w:ascii="Cambria" w:hAnsi="Cambria"/>
          <w:sz w:val="16"/>
          <w:szCs w:val="16"/>
        </w:rPr>
      </w:pPr>
      <w:r w:rsidRPr="00A63553">
        <w:rPr>
          <w:rStyle w:val="StyleUnderline"/>
          <w:rFonts w:ascii="Cambria" w:hAnsi="Cambria"/>
        </w:rPr>
        <w:t>In brief, the game is not real life,</w:t>
      </w:r>
      <w:r w:rsidRPr="00A63553">
        <w:rPr>
          <w:rFonts w:ascii="Cambria" w:hAnsi="Cambria"/>
        </w:rPr>
        <w:t xml:space="preserve"> </w:t>
      </w:r>
      <w:r w:rsidRPr="00A63553">
        <w:rPr>
          <w:rFonts w:ascii="Cambria" w:hAnsi="Cambria"/>
          <w:sz w:val="16"/>
          <w:szCs w:val="16"/>
        </w:rPr>
        <w:t xml:space="preserve">it is training for real life. In academic debate neither the speaker nor the audience can be likened to their counterparts in a regular public speaking situation. For both speaker and audience, the purpose is different, the technique is different. The Directors of Forensics of the Western Conference Universities attempt to explain the nature of academic debate. They state that the audience for a tournament debate is usually one "expert" judge who . . . will seek to apply rigorous standards for the use of evidence and reasoning to the argument which he criticizes . . . By placing such specific emphasis upon the use of skills of reasoned discourse, tournament debating may contribute uniquely to the development of these skills.10 This pedagogical device is clearly outside the realm of public address. They indicate </w:t>
      </w:r>
      <w:r w:rsidRPr="00A63553">
        <w:rPr>
          <w:rStyle w:val="StyleUnderline"/>
          <w:rFonts w:ascii="Cambria" w:hAnsi="Cambria"/>
        </w:rPr>
        <w:t>comprise</w:t>
      </w:r>
      <w:r w:rsidRPr="00A63553">
        <w:rPr>
          <w:rFonts w:ascii="Cambria" w:hAnsi="Cambria"/>
        </w:rPr>
        <w:t xml:space="preserve"> </w:t>
      </w:r>
      <w:r w:rsidRPr="00A63553">
        <w:rPr>
          <w:rFonts w:ascii="Cambria" w:hAnsi="Cambria"/>
          <w:sz w:val="16"/>
          <w:szCs w:val="16"/>
        </w:rPr>
        <w:t>the whole of</w:t>
      </w:r>
      <w:r w:rsidRPr="00A63553">
        <w:rPr>
          <w:rFonts w:ascii="Cambria" w:hAnsi="Cambria"/>
        </w:rPr>
        <w:t xml:space="preserve"> </w:t>
      </w:r>
      <w:r w:rsidRPr="00A63553">
        <w:rPr>
          <w:rStyle w:val="StyleUnderline"/>
          <w:rFonts w:ascii="Cambria" w:hAnsi="Cambria"/>
        </w:rPr>
        <w:t>the skills developed in tournament debating do not the rhetorical skills needed by a student for effective participation in the public address of American Society</w:t>
      </w:r>
      <w:r w:rsidRPr="00A63553">
        <w:rPr>
          <w:rFonts w:ascii="Cambria" w:hAnsi="Cambria"/>
        </w:rPr>
        <w:t xml:space="preserve"> </w:t>
      </w:r>
      <w:r w:rsidRPr="00A63553">
        <w:rPr>
          <w:rFonts w:ascii="Cambria" w:hAnsi="Cambria"/>
          <w:sz w:val="16"/>
          <w:szCs w:val="16"/>
        </w:rPr>
        <w:t>. . . The fact that students have achieved proficiency in competitive advocacy of tournament</w:t>
      </w:r>
      <w:r w:rsidRPr="00A63553">
        <w:rPr>
          <w:rFonts w:ascii="Cambria" w:hAnsi="Cambria"/>
        </w:rPr>
        <w:t xml:space="preserve"> </w:t>
      </w:r>
      <w:r w:rsidRPr="00A63553">
        <w:rPr>
          <w:rStyle w:val="StyleUnderline"/>
          <w:rFonts w:ascii="Cambria" w:hAnsi="Cambria"/>
        </w:rPr>
        <w:t>debating does not, in itself, qualify these students for appearance in public debates before general audiences</w:t>
      </w:r>
      <w:r w:rsidRPr="00A63553">
        <w:rPr>
          <w:rFonts w:ascii="Cambria" w:hAnsi="Cambria"/>
        </w:rPr>
        <w:t xml:space="preserve"> </w:t>
      </w:r>
      <w:r w:rsidRPr="00A63553">
        <w:rPr>
          <w:rFonts w:ascii="Cambria" w:hAnsi="Cambria"/>
          <w:sz w:val="16"/>
          <w:szCs w:val="16"/>
        </w:rPr>
        <w:t>. . . . The skills developed in tournament debate are partial skills.11 We would suggest that</w:t>
      </w:r>
      <w:r w:rsidRPr="00A63553">
        <w:rPr>
          <w:rFonts w:ascii="Cambria" w:hAnsi="Cambria"/>
        </w:rPr>
        <w:t xml:space="preserve"> </w:t>
      </w:r>
      <w:r w:rsidRPr="00A63553">
        <w:rPr>
          <w:rStyle w:val="StyleUnderline"/>
          <w:rFonts w:ascii="Cambria" w:hAnsi="Cambria"/>
        </w:rPr>
        <w:t xml:space="preserve">to apply the absolute ethic of public speaking to academic debating would be to require total public speaking skills to be taught in tournament debate, or before tournament debate. This is both impractical and unreasonable. </w:t>
      </w:r>
      <w:r w:rsidRPr="00A63553">
        <w:rPr>
          <w:rFonts w:ascii="Cambria" w:hAnsi="Cambria"/>
          <w:sz w:val="16"/>
          <w:szCs w:val="16"/>
        </w:rPr>
        <w:t>Whether academic debate is pedagogically sound is another question. Some vigorously contend that is not.12 They could be correct in their opinion. Appropriate experimental study could provide insight into this question. One such study tends to indicate that the switch-sides aspect of the game has desirable effects on the students involved.13 However, much more study will be needed before an accurate pedagogical evaluation of present day debating can be achieved. Whatever one's opinion of the pedagogical value of present academic debating procedure may be</w:t>
      </w:r>
      <w:r w:rsidRPr="00A63553">
        <w:rPr>
          <w:rFonts w:ascii="Cambria" w:hAnsi="Cambria"/>
        </w:rPr>
        <w:t xml:space="preserve">, </w:t>
      </w:r>
      <w:r w:rsidRPr="00A63553">
        <w:rPr>
          <w:rStyle w:val="StyleUnderline"/>
          <w:rFonts w:ascii="Cambria" w:hAnsi="Cambria"/>
        </w:rPr>
        <w:t>the fact remains that present academic debate is a game with special rules which remove it from the area of public speaking.</w:t>
      </w:r>
      <w:r w:rsidRPr="00A63553">
        <w:rPr>
          <w:rFonts w:ascii="Cambria" w:hAnsi="Cambria"/>
        </w:rPr>
        <w:t xml:space="preserve"> </w:t>
      </w:r>
      <w:r w:rsidRPr="00A63553">
        <w:rPr>
          <w:rFonts w:ascii="Cambria" w:hAnsi="Cambria"/>
          <w:sz w:val="16"/>
          <w:szCs w:val="16"/>
        </w:rPr>
        <w:t xml:space="preserve">Possibly it should not be so. Nevertheless, it is. The absolute ethic is made inapplicable by these circumstances. The relative ethic has been accepted by a large majority of those involved directly with academic debate. Both by their opinions and their actions they believe switch-sides debating is ethical. So do we. The controversy over the ethics of debating both sides is pau! The controversy over the pedagogical value of debating both sides hardly has begun. </w:t>
      </w:r>
    </w:p>
    <w:p w:rsidR="00746DC8" w:rsidRPr="00A63553" w:rsidRDefault="00746DC8" w:rsidP="00746DC8">
      <w:pPr>
        <w:rPr>
          <w:rFonts w:ascii="Cambria" w:hAnsi="Cambria"/>
        </w:rPr>
      </w:pPr>
    </w:p>
    <w:p w:rsidR="00131E3C" w:rsidRPr="00A63553" w:rsidRDefault="005246B3" w:rsidP="005246B3">
      <w:pPr>
        <w:pStyle w:val="Heading2"/>
        <w:rPr>
          <w:rFonts w:ascii="Cambria" w:hAnsi="Cambria"/>
        </w:rPr>
      </w:pPr>
      <w:r w:rsidRPr="00A63553">
        <w:rPr>
          <w:rFonts w:ascii="Cambria" w:hAnsi="Cambria"/>
        </w:rPr>
        <w:t>Offense</w:t>
      </w:r>
    </w:p>
    <w:p w:rsidR="005246B3" w:rsidRPr="00A63553" w:rsidRDefault="005246B3" w:rsidP="005246B3">
      <w:pPr>
        <w:pStyle w:val="Heading3"/>
        <w:rPr>
          <w:rFonts w:ascii="Cambria" w:hAnsi="Cambria"/>
        </w:rPr>
      </w:pPr>
      <w:r w:rsidRPr="00A63553">
        <w:rPr>
          <w:rFonts w:ascii="Cambria" w:hAnsi="Cambria"/>
        </w:rPr>
        <w:t>Censorship DA</w:t>
      </w:r>
    </w:p>
    <w:p w:rsidR="005246B3" w:rsidRPr="00A63553" w:rsidRDefault="005246B3" w:rsidP="005246B3">
      <w:pPr>
        <w:pStyle w:val="Heading4"/>
        <w:rPr>
          <w:rFonts w:ascii="Cambria" w:hAnsi="Cambria"/>
        </w:rPr>
      </w:pPr>
      <w:r w:rsidRPr="00A63553">
        <w:rPr>
          <w:rStyle w:val="Style13ptBold"/>
          <w:rFonts w:ascii="Cambria" w:hAnsi="Cambria"/>
          <w:b/>
        </w:rPr>
        <w:t xml:space="preserve">Censorship in the debate space prevents a colloquial sphere of information freedom, killing education, autonomy, and replicates serial policy failure </w:t>
      </w:r>
      <w:r w:rsidRPr="00A63553">
        <w:rPr>
          <w:rStyle w:val="Style13ptBold"/>
          <w:rFonts w:ascii="Cambria" w:hAnsi="Cambria"/>
          <w:b/>
          <w:i/>
        </w:rPr>
        <w:t>a la</w:t>
      </w:r>
      <w:r w:rsidRPr="00A63553">
        <w:rPr>
          <w:rFonts w:ascii="Cambria" w:hAnsi="Cambria"/>
        </w:rPr>
        <w:t xml:space="preserve"> Red Scare.</w:t>
      </w:r>
    </w:p>
    <w:p w:rsidR="005246B3" w:rsidRPr="00A63553" w:rsidRDefault="005246B3" w:rsidP="005246B3">
      <w:pPr>
        <w:rPr>
          <w:rStyle w:val="Style13ptBold"/>
          <w:rFonts w:ascii="Cambria" w:hAnsi="Cambria"/>
          <w:b w:val="0"/>
        </w:rPr>
      </w:pPr>
      <w:r w:rsidRPr="00A63553">
        <w:rPr>
          <w:rStyle w:val="Style13ptBold"/>
          <w:rFonts w:ascii="Cambria" w:hAnsi="Cambria"/>
        </w:rPr>
        <w:t xml:space="preserve">Newman 1 </w:t>
      </w:r>
      <w:r w:rsidRPr="00A63553">
        <w:rPr>
          <w:rStyle w:val="Style13ptBold"/>
          <w:rFonts w:ascii="Cambria" w:hAnsi="Cambria"/>
          <w:b w:val="0"/>
          <w:sz w:val="16"/>
          <w:szCs w:val="16"/>
        </w:rPr>
        <w:t>(Richard P., Address at the 2001 Franklin R. Shirley Dixie Classic Debate Tournament, November 18, 2001, Director of Debate at University of Pittsburgh from 1952-1967, BA from the University of Redlands; MA from Oxford, Ph.D. in Education from the University of Connecticut. For two years in between that educational progression, from 1943-1945, he served in the U.S. Army. He was with the 257th Infantry Division at Camp Adair, Oregon as an 81mm mortar gunner. He was with the 70th Cavalry Reconnaissance Troop at Fort Leonard Wood, Missouri and in Europe as a half-track driver. He served in the Saar, Rhine, and Central European Campaigns and won the Bronze Star medal; Chair of the Department of Communication at the University of Pittsburgh for ten years; President of the University Senate; President of the American Forensic Association)</w:t>
      </w:r>
    </w:p>
    <w:p w:rsidR="005246B3" w:rsidRPr="00A63553" w:rsidRDefault="005246B3" w:rsidP="005246B3">
      <w:pPr>
        <w:rPr>
          <w:rFonts w:ascii="Cambria" w:hAnsi="Cambria"/>
        </w:rPr>
      </w:pPr>
      <w:r w:rsidRPr="00A63553">
        <w:rPr>
          <w:rFonts w:ascii="Cambria" w:hAnsi="Cambria"/>
          <w:sz w:val="18"/>
          <w:szCs w:val="18"/>
        </w:rPr>
        <w:t>It’s good to be back at Wake Forest. It is evidence of my antiquity, of course, that the last time I was here, Wake Forest was</w:t>
      </w:r>
      <w:r w:rsidRPr="00A63553">
        <w:rPr>
          <w:rStyle w:val="apple-converted-space"/>
          <w:rFonts w:ascii="Cambria" w:eastAsiaTheme="majorEastAsia" w:hAnsi="Cambria"/>
          <w:sz w:val="18"/>
          <w:szCs w:val="18"/>
        </w:rPr>
        <w:t xml:space="preserve"> </w:t>
      </w:r>
      <w:r w:rsidRPr="00A63553">
        <w:rPr>
          <w:rFonts w:ascii="Cambria" w:hAnsi="Cambria"/>
          <w:i/>
          <w:iCs/>
          <w:sz w:val="18"/>
          <w:szCs w:val="18"/>
        </w:rPr>
        <w:t>in</w:t>
      </w:r>
      <w:r w:rsidRPr="00A63553">
        <w:rPr>
          <w:rStyle w:val="apple-converted-space"/>
          <w:rFonts w:ascii="Cambria" w:eastAsiaTheme="majorEastAsia" w:hAnsi="Cambria"/>
          <w:i/>
          <w:iCs/>
          <w:sz w:val="18"/>
          <w:szCs w:val="18"/>
        </w:rPr>
        <w:t xml:space="preserve"> </w:t>
      </w:r>
      <w:r w:rsidRPr="00A63553">
        <w:rPr>
          <w:rFonts w:ascii="Cambria" w:hAnsi="Cambria"/>
          <w:sz w:val="18"/>
          <w:szCs w:val="18"/>
        </w:rPr>
        <w:t>Wake Forest. The redoubtable Franklin Shirley presided over the place. I loved the guy. He was every bit a southerner – charming, intelligent, and he ran a hell of a good debate program. Gordon Mitchell has gotten me back, for which I am grateful. Al Louden and Ross Smith have also given me this opportunity and I thank them for that. I have enjoyed what I’ve seen so far and am all in favor of doing more of it. There is a current revival of interest in that war I participated in, due of course to Tom Brokaw, who produced endless memories about that catastrophic event. Before that war, this country was in the grips of a very myopic isolationism. We had no significant defense forces. We had great lethargy. But the challenge of the fascist powers was lethal. Since then we’ve had a lot of unnecessary and unproductive wars, and this has derided the memory of World War II. Vietnam, Kuwait, Nicaragua, Panama – these have crowded out the public memories of 1939-1945. Triumph over the fascists was a near thing. However dismal the planet looks today, the prospects do not begin to approach the apocalypse we avoided in 1945. So there is hope.</w:t>
      </w:r>
      <w:r w:rsidRPr="00A63553">
        <w:rPr>
          <w:rFonts w:ascii="Cambria" w:hAnsi="Cambria"/>
        </w:rPr>
        <w:t xml:space="preserve"> </w:t>
      </w:r>
      <w:r w:rsidRPr="00A63553">
        <w:rPr>
          <w:rStyle w:val="StyleUnderline"/>
          <w:rFonts w:ascii="Cambria" w:hAnsi="Cambria"/>
        </w:rPr>
        <w:t xml:space="preserve">My memories of that war, and of the Cold War, are as episodic as most people’s. Gordon refreshed them for me when he started talking about the activities at Pitt and invited me to renew my encounter with the Cold War as a college debate coach. He’s already told you all of that. I don’t have to repeat it. The trustees did phone the chancellor to say find out who this guy is and fire him. The chancellor said no, he’s upholding the American tradition, and I was, and so are you. There were a lot of colleges who did not debate that year. Gordon named a few of them. There were some others. Fortunately, most colleges stuck with it. We wound up moving ahead with the idea that the topic was debatable and that this was a democracy, which it was and is. Then there was Newman who ran afoul of the Hearst newspapers. But so far as I can tell, it had no impact on my employability. The Pitt trustees were satisfied by the chancellor’s explanation. The only thing that developed from that was a big question in my mind: What makes a topic debatable? Well, of course, I read up on the law of recognition. I knew that recognition was for convenience. It did not imply approval. After all, we did recognize the evil empire. The Right-wing didn’t like it. They constantly advocated derecognizing the Soviet Union. They did not prevail on that, but they did prevail on China until Nixon made his historic trip in 1971. It is not clear that debating that topic did anything to change Nixon’s mind eventually. But it might have. My opinions on the Soviet menace become pertinent here, because during the occupation of Germany, I became acquainted with some deserters from Stalin’s army. They convinced me that life in the USSR was inimical to any kind of life that I wanted to live. After the occupation, as a student touring Europe during vacations, I saw the pre-communist openness of Czechoslovakia and the contrasting terror of the Polish regime. The most telling experience, which I had almost forgotten until Gordon started me thinking about it again, was a visit to Norway in 1948. Here was a small liberty-loving country that had experienced Nazi occupation and had a several-hundred mile common border with the Soviet Union. Norway was totally free of the fearfulness of Soviet attack that was building up in these United States. My Norwegian friends explained it this way: "Yes, we know they could overrun us if they determined to. Yes, we have a fair number of communists openly preaching their dogmas in Norway. But we know who and where the communists are, and at the first Soviet salvo fired in our direction, every one of those guys will be in jail. We will fight to the last citizen. Russians are effective soldiers only when defending their homeland. Look at what the Finns did to them. Our terrain for defense is better than that of Finland. The Soviets knew we would decimate their army were they to attack us and we are not afraid of them." </w:t>
      </w:r>
      <w:r w:rsidRPr="00A63553">
        <w:rPr>
          <w:rFonts w:ascii="Cambria" w:hAnsi="Cambria"/>
        </w:rPr>
        <w:t xml:space="preserve">All this was on my mind when the American panic about the Soviet Union taking over the world exploded in 1950. </w:t>
      </w:r>
      <w:r w:rsidRPr="00A63553">
        <w:rPr>
          <w:rFonts w:ascii="Cambria" w:hAnsi="Cambria"/>
          <w:u w:val="single"/>
        </w:rPr>
        <w:t xml:space="preserve">How could I regard the McCarthy frenzy as anything </w:t>
      </w:r>
      <w:r w:rsidRPr="00A63553">
        <w:rPr>
          <w:rFonts w:ascii="Cambria" w:hAnsi="Cambria"/>
          <w:b/>
          <w:u w:val="single"/>
        </w:rPr>
        <w:t>other than pathological</w:t>
      </w:r>
      <w:r w:rsidRPr="00A63553">
        <w:rPr>
          <w:rFonts w:ascii="Cambria" w:hAnsi="Cambria"/>
          <w:u w:val="single"/>
        </w:rPr>
        <w:t>?</w:t>
      </w:r>
      <w:r w:rsidRPr="00A63553">
        <w:rPr>
          <w:rFonts w:ascii="Cambria" w:hAnsi="Cambria"/>
        </w:rPr>
        <w:t xml:space="preserve"> And as for recognizing Peking, for heaven’s sake, if we had had a good ambassador in China, and did not have to depend on the Brits or the dyspeptic Pakikkar of India to pass on Chou En-lai’s warning not to let MacArthur approach the Yalu River during the Korean War, we might have been spared the ambush and destruction of the U.S. Eighth Army (which was the worst defeat of an American army in history). We successfully completed the 1954-55 debate season. I had forgotten until two days ago that as a silly gesture of defiance I announced as a topic for one of our series of high school assembly debates: "Resolved: That Joseph R. McCarthy should be replaced as chairman of the Senate Permanent Investigations Subcommittee." [Audience laughter] There were a few high school principals who gagged at this, but we had a full series anyway with no serious repercussions. </w:t>
      </w:r>
      <w:r w:rsidRPr="00A63553">
        <w:rPr>
          <w:rStyle w:val="StyleUnderline"/>
          <w:rFonts w:ascii="Cambria" w:hAnsi="Cambria"/>
        </w:rPr>
        <w:t>The lasting outcome of my brush with attempted censorship was my devotion of the next six years to study the problem of the People’s Republic of China. This resulted in the 1961 book,</w:t>
      </w:r>
      <w:r w:rsidRPr="00A63553">
        <w:rPr>
          <w:rStyle w:val="StyleUnderline"/>
          <w:rFonts w:ascii="Cambria" w:eastAsiaTheme="majorEastAsia" w:hAnsi="Cambria"/>
        </w:rPr>
        <w:t xml:space="preserve"> </w:t>
      </w:r>
      <w:r w:rsidRPr="00A63553">
        <w:rPr>
          <w:rStyle w:val="StyleUnderline"/>
          <w:rFonts w:ascii="Cambria" w:hAnsi="Cambria"/>
        </w:rPr>
        <w:t>Recognition of Communist China: A Study in Argument</w:t>
      </w:r>
      <w:r w:rsidRPr="00A63553">
        <w:rPr>
          <w:rStyle w:val="StyleUnderline"/>
          <w:rFonts w:ascii="Cambria" w:eastAsiaTheme="majorEastAsia" w:hAnsi="Cambria"/>
        </w:rPr>
        <w:t xml:space="preserve"> </w:t>
      </w:r>
      <w:r w:rsidRPr="00A63553">
        <w:rPr>
          <w:rStyle w:val="StyleUnderline"/>
          <w:rFonts w:ascii="Cambria" w:hAnsi="Cambria"/>
        </w:rPr>
        <w:t xml:space="preserve">got good reviews and sold about 20,000 copies. That was enough to pile up a little nest egg for me to use on more expensive research for less sexy books. There were even rumors in the Beltway, among news correspondents, that when Nixon went to Peking a couple of years later, my book was on his desk. The circumstances of Nixon’s final disgrace were such that I never really tried to find out if he had read the thing, not being sure whether that was good or bad. [Audience laughter] The recognition book taught me one important lesson about academic politics – some disciplines are more reactionary than others. Bert Carroll, chairman of the Political Science Department at Pitt, told me somewhat enviously, "It’s a good thing you are not in poli sci. You could never get a job if you published a book like that." After subsequent exposure to poli sci types, I’m sorry, but I am going to say it anyway – I saw that Bert was right. My snotty acronym for the American Political Science Association was the KKK – the Kirkpatrick-Kampelmann club, after those who led that organization for about twenty years and kept it Right-wing. Now we are in a new century. I welcome the embrace of the vital topic of the time by Wake Forest at this tournament. And I have some opinions about the mood of the country, and the spasm of blind rage to bomb somebody because terrorism has finally lodged on our soil. This topic is also debatable, but like recognition of China, Right-wing opinion has coalesced around a hawkish response </w:t>
      </w:r>
      <w:r w:rsidRPr="00A63553">
        <w:rPr>
          <w:rStyle w:val="StyleUnderline"/>
          <w:rFonts w:ascii="Cambria" w:hAnsi="Cambria"/>
          <w:b/>
        </w:rPr>
        <w:t xml:space="preserve">without serious analysis of consequences. </w:t>
      </w:r>
      <w:r w:rsidRPr="00A63553">
        <w:rPr>
          <w:rStyle w:val="StyleUnderline"/>
          <w:rFonts w:ascii="Cambria" w:hAnsi="Cambria"/>
        </w:rPr>
        <w:t>You know the outpouring of jingoism that fills our media. Some of our normally-critical sources of public intelligence seem to have been intimidated and have modified their stances. Even the Sierra Club, that eminent organization of thoughtful people who look beyond the decadence of our current materialism to a distant future, whose most prominent adviser and several times president is my office-mate at Chapel Hill, Robbie Cox, even the Sierra Club felt the burn of xenophobic excess generated by 9/11. It has backed off on some of its attacks on the federal government. I do not join them. I am here to tell you that the current bout of super-patriotism will run its course, that destroying the Taliban will only increase the incidence of terrorism, that leveling Afghanistan solves nothing.</w:t>
      </w:r>
      <w:r w:rsidRPr="00A63553">
        <w:rPr>
          <w:rStyle w:val="StyleUnderline"/>
          <w:rFonts w:ascii="Cambria" w:hAnsi="Cambria"/>
          <w:sz w:val="16"/>
          <w:szCs w:val="16"/>
          <w:u w:val="none"/>
        </w:rPr>
        <w:t xml:space="preserve"> [Audience applause] </w:t>
      </w:r>
      <w:r w:rsidRPr="00A63553">
        <w:rPr>
          <w:rStyle w:val="StyleUnderline"/>
          <w:rFonts w:ascii="Cambria" w:hAnsi="Cambria"/>
        </w:rPr>
        <w:t>Of course we should seek to neutralize Islamic terrorists, which can be done only be securing the wholehearted support of the intelligence operations which understand the territory, namely those of the moderate Islamic states. We are not doing this yet, and in addition we are flirting with a new inquisition. Here I need to set forth a basic premise. While I had long deplored America’s panicky reaction to Soviet power, as witnessed by my comparison to the Norwegians, it was not until 2000 that I was able to understand that the "blueprint" for the Cold War, National Security Council Document 68, NSC-68, was an incitement to use terrorist methods in opposing the Soviet. This document was part and parcel of a campaign of atrocities stretching from 1953 to the present, impacting every area of the globe, especially the Islamic world. Islamic terrorism was stimulated by American Cold War operations? Am I saying that? Yes I am. Am I saying we bear a substantial blame for Islamic hatred of the U.S.? I am indeed. I am saying that Barbara Lee is a heroine, to go down in history with Wayne Morse and Ernest Gruening, the two dissenters from the 1964 Gulf of Tonkin Resolution. NSC-68 was written in 1950 by a team from State and Defense headed by Paul Nitze, the arch hawk of all time. Nitze proclaimed that Stalin’s election-eve speech of 1946, which was clearly designed to procure a 99.9% vote for the party, was a thinly-veiled declaration of war on the United States. When Nitze reported to Eisenhower some years later on a scenario for fighting and winning a nuclear war, Ike said, "We can’t have that war. There aren’t enough bulldozers to scrape the bodies off the streets." And in 1950, Nitze conjured up a Soviet plan for world conquest that had the Soviets capable of a first strike against the United States in 1954. Nitze wrote this doomsday scenario into NSC-68 despite the protests of all the Kremlinologists in the State Department (Kennan, Bohlen, Llewellyn Thompson) who knew that Stalin was interested foremost in preserving his dictatorial power and securing Soviet borders. At least a half-dozen State Department officials, in addition to the Kremlin specialists, objected to NSC-68 as alarmist. Nitze ignored them and told Acheson the bald lie that comments on the document did not call for any modification. This could not be known until finally the documents were unsealed and declassified in 2000. The bottom line of NSC-68, however, was its warrant for terrorism. The exact wording Nitze used describing the extent to which we could use force against Soviet probes was: "The integrity of our system will not be jeopardized by any measures, covert or overt, violent or non-violent, which serves the purposes of frustrating the Kremlin design . . ." Those of you who know about the Schools of the Americas, which trained so many people down south, this was in the document authorizing their operation. Torture and terrorism. That was what came from NSC-68. Four examples. (1) Iran. It was the incredible terror of the Shah’s SAVAK that first came to my attention, via the personal witness of a colleague at Pitt, Richard Cottam, who had been one of the CIA operatives when we ousted Mossadeq and installed the Shah. Cottam made the study of Iran his life’s work. How many thousands of Iranians were killed by the Shah? Enough to justify hatred of the U.S. by that country into the 22nd</w:t>
      </w:r>
      <w:r w:rsidRPr="00A63553">
        <w:rPr>
          <w:rStyle w:val="StyleUnderline"/>
          <w:rFonts w:ascii="Cambria" w:eastAsiaTheme="majorEastAsia" w:hAnsi="Cambria"/>
        </w:rPr>
        <w:t xml:space="preserve"> </w:t>
      </w:r>
      <w:r w:rsidRPr="00A63553">
        <w:rPr>
          <w:rStyle w:val="StyleUnderline"/>
          <w:rFonts w:ascii="Cambria" w:hAnsi="Cambria"/>
        </w:rPr>
        <w:t>century. (2) Indonesia. Today this is the most populous nation with a Muslim majority. When we engineered the replacement of the insufficiently anti-communist Sukarno with the Right-wing Suharto, estimates of the slaughter ran from 500,000 to 1,000,000. Have you read accounts of Indonesian opinion in the papers lately? Can you wonder why the Indonesian street supports bin Laden? (3) The Gulf War and Iraq. I know of no one who doubts that Saddam is an evil tyrant. But the damage we have done to his country and people is perceived throughout the Islamic world as excessive and immoral. You will not understand how this Bush-engineered war is perceived in the Great Crescent until you have read Fatima Mernissi’s</w:t>
      </w:r>
      <w:r w:rsidRPr="00A63553">
        <w:rPr>
          <w:rStyle w:val="StyleUnderline"/>
          <w:rFonts w:ascii="Cambria" w:eastAsiaTheme="majorEastAsia" w:hAnsi="Cambria"/>
        </w:rPr>
        <w:t xml:space="preserve"> </w:t>
      </w:r>
      <w:r w:rsidRPr="00A63553">
        <w:rPr>
          <w:rStyle w:val="StyleUnderline"/>
          <w:rFonts w:ascii="Cambria" w:hAnsi="Cambria"/>
        </w:rPr>
        <w:t>Islam and Democracy.</w:t>
      </w:r>
      <w:r w:rsidRPr="00A63553">
        <w:rPr>
          <w:rStyle w:val="StyleUnderline"/>
          <w:rFonts w:ascii="Cambria" w:eastAsiaTheme="majorEastAsia" w:hAnsi="Cambria"/>
        </w:rPr>
        <w:t xml:space="preserve"> </w:t>
      </w:r>
      <w:r w:rsidRPr="00A63553">
        <w:rPr>
          <w:rStyle w:val="StyleUnderline"/>
          <w:rFonts w:ascii="Cambria" w:hAnsi="Cambria"/>
        </w:rPr>
        <w:t>Mernissi is a professor at University Mohammed V in Rabat; there is no escape from her narrative of how the Gulf War is perceived by her co-religionists. (4) Finally, and most important, Israel. I was a Zionist, enraptured by the brilliant case made for a Jewish homeland by Theodor Herzl and Chaim Weizmann. Unfortunately, the Zion conceived by those two humane and secular Jews never came into being. That Zion would have accommodated the interests of the Palestinians, compensating anyone who lost property to Jewish colonization, investing in infrastructure and education for the Palestinians, sharing water resources, and in the terms of the Balfour Declaration, doing nothing to "prejudice the civil and religious rights of existing non-Jewish communities." But by the time the U.N. acted on Palestine in 1947, the Zionist movement had been hijacked by a group of thugs: Jabotinsky, Stern, Begin, Shamir, and yes, Ariel Sharon. You think I’m exaggerating? Without the excessive Jewish terrorism narrated in the 859 pages of Benny Morris’</w:t>
      </w:r>
      <w:r w:rsidRPr="00A63553">
        <w:rPr>
          <w:rStyle w:val="StyleUnderline"/>
          <w:rFonts w:ascii="Cambria" w:eastAsiaTheme="majorEastAsia" w:hAnsi="Cambria"/>
        </w:rPr>
        <w:t xml:space="preserve"> </w:t>
      </w:r>
      <w:r w:rsidRPr="00A63553">
        <w:rPr>
          <w:rStyle w:val="StyleUnderline"/>
          <w:rFonts w:ascii="Cambria" w:hAnsi="Cambria"/>
        </w:rPr>
        <w:t>Righteous Victims</w:t>
      </w:r>
      <w:r w:rsidRPr="00A63553">
        <w:rPr>
          <w:rStyle w:val="StyleUnderline"/>
          <w:rFonts w:ascii="Cambria" w:eastAsiaTheme="majorEastAsia" w:hAnsi="Cambria"/>
        </w:rPr>
        <w:t xml:space="preserve"> </w:t>
      </w:r>
      <w:r w:rsidRPr="00A63553">
        <w:rPr>
          <w:rStyle w:val="StyleUnderline"/>
          <w:rFonts w:ascii="Cambria" w:hAnsi="Cambria"/>
        </w:rPr>
        <w:t>there would have been no intifada, no Six-Day war, no farcical Oslo agreements. Israel was founded in terror, the Israel Defense Forces are steeped in terror, Mossad is the world expert in terror, a terror which impelled Weizmann to plead with the 1946 Zionist Congress in Basel to reject terror and to follow the path of righteousness. But it was too late. Jewish terrorists had already left a trail of blood. Lord Moyne was assassinated on 6 November 1944, drawing from Churchill, a firm Zionist, the charge that Britain was now dealing with "a new set of gangsters worthy of Nazi Germany." Weizmann immediately wrote an abject letter of apology, promising Churchill that Palestinian Jewry would "cut out, root and branch, this evil from its midst." Bad prediction. Three of the terrorists named above were welcomed into the new muscular Israel, and became prime ministers. "Roots of evil" were in fact nourished. They remain in Israel’s overkill retaliation policy, which kills three or four Palestinians for every Jew killed. They remain in the use of American armor and helicopters to take out juvenile Palestinian rock-throwers. They remain in the refusal to implement U.N. Resolutions 242 and 338. They remain in the rejection of an international observer team, which would report to the world that Israel is an Apartheid state tyrannizing a series of Arab Bantustans. But no observer team would be able to assess the key facilitator of Israeli hypocrisy and arrogance – the power and munificence of the American Jewish lobby. Yesterday’s</w:t>
      </w:r>
      <w:r w:rsidRPr="00A63553">
        <w:rPr>
          <w:rStyle w:val="StyleUnderline"/>
          <w:rFonts w:ascii="Cambria" w:eastAsiaTheme="majorEastAsia" w:hAnsi="Cambria"/>
        </w:rPr>
        <w:t xml:space="preserve"> </w:t>
      </w:r>
      <w:r w:rsidRPr="00A63553">
        <w:rPr>
          <w:rStyle w:val="StyleUnderline"/>
          <w:rFonts w:ascii="Cambria" w:hAnsi="Cambria"/>
        </w:rPr>
        <w:t>New York Times</w:t>
      </w:r>
      <w:r w:rsidRPr="00A63553">
        <w:rPr>
          <w:rStyle w:val="StyleUnderline"/>
          <w:rFonts w:ascii="Cambria" w:eastAsiaTheme="majorEastAsia" w:hAnsi="Cambria"/>
        </w:rPr>
        <w:t xml:space="preserve"> </w:t>
      </w:r>
      <w:r w:rsidRPr="00A63553">
        <w:rPr>
          <w:rStyle w:val="StyleUnderline"/>
          <w:rFonts w:ascii="Cambria" w:hAnsi="Cambria"/>
        </w:rPr>
        <w:t xml:space="preserve">carried the news that 89 U.S. senators had signed a letter to the President urging him not to restrain Israel from retaliating fully against Palestinian violence. Every other country in the world regards Israeli state violence as the root cause, Palestinian suicide bombers as an effect. Only when the unthinking U.S. endorsement of Israel’s rogue actions ceases (the only time the U.S. forced Israel to give up an illegitimate enterprise was when Eisenhower forced Israel out of the Sinai Peninsula in 1956) – only then will the intifada cease and the gaping wounds of the Holy Land begin to heal. </w:t>
      </w:r>
      <w:r w:rsidRPr="00A63553">
        <w:rPr>
          <w:rFonts w:ascii="Cambria" w:hAnsi="Cambria"/>
        </w:rPr>
        <w:t xml:space="preserve">Does all this mean that the U.S. bears sole responsibility for Islamic terror? Of course not. The terror comes also from a fundamentalist strain of Islam, capable as we have seen of indefinite destructiveness, but still not as awful as the terror of the first Christian crusade, or of Cromwell’s Christian righteousness, or of the wars of the Reformation. We can however mitigate Islamic terror by reining in Israel, apologizing to Iran, lifting the economic embargo on Iraq while demanding international inspection of her armament. We must also track down and immobilize the planners and activators of the recent attacks in New York and Washington. Since our own bureaucratic, monolinguistic, gadget-obsessed intelligence services are not likely to pull this off, we must mend our ways to secure the full cooperation from those Islamic lands that still are not totally alienated from us. I see no solution to the expanding Wahabism coming from Saudi Arabia. Let us hope we repair our relations with Islamic moderates sufficiently to support them in policing their own deviants. </w:t>
      </w:r>
      <w:r w:rsidRPr="00A63553">
        <w:rPr>
          <w:rStyle w:val="StyleUnderline"/>
          <w:rFonts w:ascii="Cambria" w:hAnsi="Cambria"/>
        </w:rPr>
        <w:t>I am here making a case for one program in dealing with our predicament. In the next two years, I will be making that case more substantially in a book with the co-authorship of a brilliant young Egyptian scholar, Dina Ibrahim, currently at the University of Texas. It will be my task to show how force and violence were integral to the American Cold War operational code. It will be Dina’s task to demonstrate how this code played out in Islamic lands, exacerbating normally hostile reactions to America as the new, domineering imerpium. We will never question the evil of terrorism. We will aim to establish the unforgivable hypocrisy of the U.S. and its number one client state in denying to suppressed peoples an arena of protest that we ourselves embraced. Look for this in 2003. Does all this mean that I think there is one clear answer for Americans? No, no. The matter is still debatable. Cori Dauber, who favors the bombings, debates this with me all the time, to the delight of our students. When David Horowitz comes to Chapel Hill on November 28, as he has promised to do, to chastise us for inheriting the anti-American, irresponsible mantle of the student radicals that once inhabited Berkeley, telling us that we are woolly-minded innocents, we will listen to him, and, perhaps, retain our composure</w:t>
      </w:r>
      <w:r w:rsidRPr="00A63553">
        <w:rPr>
          <w:rStyle w:val="StyleUnderline"/>
          <w:rFonts w:ascii="Cambria" w:hAnsi="Cambria"/>
          <w:u w:val="none"/>
        </w:rPr>
        <w:t>. [Audience laughter]</w:t>
      </w:r>
      <w:r w:rsidRPr="00A63553">
        <w:rPr>
          <w:rStyle w:val="StyleUnderline"/>
          <w:rFonts w:ascii="Cambria" w:hAnsi="Cambria"/>
        </w:rPr>
        <w:t xml:space="preserve"> To you, who have ventured into this maelstrom already, I say: Go to it. The Right-wing may go after you, but their Joe McCarthy has not yet appeared on the horizon. This is still America; </w:t>
      </w:r>
      <w:r w:rsidRPr="00A63553">
        <w:rPr>
          <w:rStyle w:val="StyleUnderline"/>
          <w:rFonts w:ascii="Cambria" w:hAnsi="Cambria"/>
          <w:b/>
        </w:rPr>
        <w:t>you still have freedom of speech. You are creating</w:t>
      </w:r>
      <w:r w:rsidRPr="00A63553">
        <w:rPr>
          <w:rStyle w:val="StyleUnderline"/>
          <w:rFonts w:ascii="Cambria" w:hAnsi="Cambria"/>
        </w:rPr>
        <w:t xml:space="preserve"> what in the current neologism is called a </w:t>
      </w:r>
      <w:r w:rsidRPr="00A63553">
        <w:rPr>
          <w:rStyle w:val="StyleUnderline"/>
          <w:rFonts w:ascii="Cambria" w:hAnsi="Cambria"/>
          <w:b/>
        </w:rPr>
        <w:t>public sphere</w:t>
      </w:r>
      <w:r w:rsidRPr="00A63553">
        <w:rPr>
          <w:rStyle w:val="StyleUnderline"/>
          <w:rFonts w:ascii="Cambria" w:hAnsi="Cambria"/>
        </w:rPr>
        <w:t xml:space="preserve">. Keep it going. I wish you luck. </w:t>
      </w:r>
    </w:p>
    <w:p w:rsidR="005246B3" w:rsidRPr="00A63553" w:rsidRDefault="005246B3" w:rsidP="005246B3">
      <w:pPr>
        <w:rPr>
          <w:rFonts w:ascii="Cambria" w:hAnsi="Cambria"/>
        </w:rPr>
      </w:pPr>
    </w:p>
    <w:p w:rsidR="00131E3C" w:rsidRPr="005246B3" w:rsidRDefault="00131E3C" w:rsidP="00131E3C">
      <w:pPr>
        <w:rPr>
          <w:rFonts w:ascii="Cambria" w:hAnsi="Cambria"/>
        </w:rPr>
      </w:pPr>
      <w:bookmarkStart w:id="14" w:name="_GoBack"/>
      <w:bookmarkEnd w:id="14"/>
    </w:p>
    <w:sectPr w:rsidR="00131E3C" w:rsidRPr="00524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64C03F7"/>
    <w:multiLevelType w:val="hybridMultilevel"/>
    <w:tmpl w:val="F8821F70"/>
    <w:lvl w:ilvl="0" w:tplc="255EFBD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Grammatical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addie Langr"/>
    <w:docVar w:name="RibbonPointer" w:val="294119972"/>
    <w:docVar w:name="VerbatimVersion" w:val="5.0"/>
  </w:docVars>
  <w:rsids>
    <w:rsidRoot w:val="007328AB"/>
    <w:rsid w:val="000139A3"/>
    <w:rsid w:val="000C59B9"/>
    <w:rsid w:val="000D410F"/>
    <w:rsid w:val="000D5155"/>
    <w:rsid w:val="00100833"/>
    <w:rsid w:val="00104529"/>
    <w:rsid w:val="00131E3C"/>
    <w:rsid w:val="00177B7D"/>
    <w:rsid w:val="0018322D"/>
    <w:rsid w:val="001B5776"/>
    <w:rsid w:val="00227874"/>
    <w:rsid w:val="00243487"/>
    <w:rsid w:val="0024602B"/>
    <w:rsid w:val="00251FC7"/>
    <w:rsid w:val="002855A7"/>
    <w:rsid w:val="00297123"/>
    <w:rsid w:val="002A6542"/>
    <w:rsid w:val="00315690"/>
    <w:rsid w:val="00325646"/>
    <w:rsid w:val="00341A9E"/>
    <w:rsid w:val="003829FC"/>
    <w:rsid w:val="003902BA"/>
    <w:rsid w:val="003A09E2"/>
    <w:rsid w:val="003D56B5"/>
    <w:rsid w:val="00401548"/>
    <w:rsid w:val="00407037"/>
    <w:rsid w:val="004605D6"/>
    <w:rsid w:val="00494A10"/>
    <w:rsid w:val="004C60E8"/>
    <w:rsid w:val="004E3579"/>
    <w:rsid w:val="004F39E0"/>
    <w:rsid w:val="004F5BB8"/>
    <w:rsid w:val="005246B3"/>
    <w:rsid w:val="00537BD5"/>
    <w:rsid w:val="00571F9A"/>
    <w:rsid w:val="005B4BA7"/>
    <w:rsid w:val="005D59DF"/>
    <w:rsid w:val="006065BD"/>
    <w:rsid w:val="00642234"/>
    <w:rsid w:val="006538E6"/>
    <w:rsid w:val="00665003"/>
    <w:rsid w:val="00674EDF"/>
    <w:rsid w:val="006A07BB"/>
    <w:rsid w:val="006A2828"/>
    <w:rsid w:val="006F19ED"/>
    <w:rsid w:val="007328AB"/>
    <w:rsid w:val="00746DC8"/>
    <w:rsid w:val="00755085"/>
    <w:rsid w:val="00755C15"/>
    <w:rsid w:val="00764BF4"/>
    <w:rsid w:val="00787CC6"/>
    <w:rsid w:val="007F359C"/>
    <w:rsid w:val="007F5B66"/>
    <w:rsid w:val="00823A1C"/>
    <w:rsid w:val="00845B9D"/>
    <w:rsid w:val="00860984"/>
    <w:rsid w:val="00873526"/>
    <w:rsid w:val="008B3ECB"/>
    <w:rsid w:val="008C1B2E"/>
    <w:rsid w:val="008F16C0"/>
    <w:rsid w:val="0091153F"/>
    <w:rsid w:val="0091627E"/>
    <w:rsid w:val="009B15AE"/>
    <w:rsid w:val="009B5A0F"/>
    <w:rsid w:val="009B6F57"/>
    <w:rsid w:val="009C6BA5"/>
    <w:rsid w:val="009D1DE3"/>
    <w:rsid w:val="009D538C"/>
    <w:rsid w:val="009E1922"/>
    <w:rsid w:val="00A27414"/>
    <w:rsid w:val="00A63553"/>
    <w:rsid w:val="00A93661"/>
    <w:rsid w:val="00A95652"/>
    <w:rsid w:val="00AA462E"/>
    <w:rsid w:val="00AC069C"/>
    <w:rsid w:val="00B33C6D"/>
    <w:rsid w:val="00B4508F"/>
    <w:rsid w:val="00B8057C"/>
    <w:rsid w:val="00B90D39"/>
    <w:rsid w:val="00BD3BAD"/>
    <w:rsid w:val="00BD5FBB"/>
    <w:rsid w:val="00BF593B"/>
    <w:rsid w:val="00BF5D49"/>
    <w:rsid w:val="00C63176"/>
    <w:rsid w:val="00C83417"/>
    <w:rsid w:val="00C91602"/>
    <w:rsid w:val="00CD736E"/>
    <w:rsid w:val="00CE161E"/>
    <w:rsid w:val="00CF543C"/>
    <w:rsid w:val="00CF59A8"/>
    <w:rsid w:val="00D325A9"/>
    <w:rsid w:val="00D36A8A"/>
    <w:rsid w:val="00D37951"/>
    <w:rsid w:val="00D71170"/>
    <w:rsid w:val="00D904FA"/>
    <w:rsid w:val="00D975A9"/>
    <w:rsid w:val="00DA6538"/>
    <w:rsid w:val="00E9079D"/>
    <w:rsid w:val="00EA061D"/>
    <w:rsid w:val="00EB038D"/>
    <w:rsid w:val="00ED30CF"/>
    <w:rsid w:val="00EE13CA"/>
    <w:rsid w:val="00F176EF"/>
    <w:rsid w:val="00F63D6D"/>
    <w:rsid w:val="00F643AE"/>
    <w:rsid w:val="00F73342"/>
    <w:rsid w:val="00F8775F"/>
    <w:rsid w:val="00FB63D4"/>
    <w:rsid w:val="00FE15EF"/>
    <w:rsid w:val="00FF53A6"/>
    <w:rsid w:val="00FF6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E314F-1C35-43AD-8635-A604EEBEB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27414"/>
    <w:rPr>
      <w:rFonts w:ascii="Cambria Math" w:hAnsi="Cambria Math" w:cs="Times New Roman"/>
    </w:rPr>
  </w:style>
  <w:style w:type="paragraph" w:styleId="Heading1">
    <w:name w:val="heading 1"/>
    <w:aliases w:val="Pocket"/>
    <w:basedOn w:val="Normal"/>
    <w:next w:val="Normal"/>
    <w:link w:val="Heading1Char"/>
    <w:autoRedefine/>
    <w:qFormat/>
    <w:rsid w:val="00A274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274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274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274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274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7414"/>
  </w:style>
  <w:style w:type="character" w:customStyle="1" w:styleId="Heading1Char">
    <w:name w:val="Heading 1 Char"/>
    <w:aliases w:val="Pocket Char"/>
    <w:basedOn w:val="DefaultParagraphFont"/>
    <w:link w:val="Heading1"/>
    <w:rsid w:val="00A27414"/>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A27414"/>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A27414"/>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A27414"/>
    <w:rPr>
      <w:rFonts w:ascii="Cambria Math" w:eastAsiaTheme="majorEastAsia" w:hAnsi="Cambria Math"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7"/>
    <w:qFormat/>
    <w:rsid w:val="00A27414"/>
    <w:rPr>
      <w:rFonts w:ascii="Cambria Math" w:hAnsi="Cambria Math"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A27414"/>
    <w:rPr>
      <w:b/>
      <w:bCs/>
      <w:sz w:val="26"/>
      <w:u w:val="none"/>
    </w:rPr>
  </w:style>
  <w:style w:type="character" w:customStyle="1" w:styleId="StyleUnderline">
    <w:name w:val="Style Underline"/>
    <w:aliases w:val="Underline"/>
    <w:basedOn w:val="DefaultParagraphFont"/>
    <w:uiPriority w:val="6"/>
    <w:qFormat/>
    <w:rsid w:val="00A27414"/>
    <w:rPr>
      <w:b w:val="0"/>
      <w:sz w:val="22"/>
      <w:u w:val="single"/>
    </w:rPr>
  </w:style>
  <w:style w:type="character" w:styleId="Hyperlink">
    <w:name w:val="Hyperlink"/>
    <w:basedOn w:val="DefaultParagraphFont"/>
    <w:uiPriority w:val="99"/>
    <w:unhideWhenUsed/>
    <w:rsid w:val="00A27414"/>
    <w:rPr>
      <w:color w:val="auto"/>
      <w:u w:val="none"/>
    </w:rPr>
  </w:style>
  <w:style w:type="character" w:styleId="FollowedHyperlink">
    <w:name w:val="FollowedHyperlink"/>
    <w:basedOn w:val="DefaultParagraphFont"/>
    <w:uiPriority w:val="99"/>
    <w:semiHidden/>
    <w:unhideWhenUsed/>
    <w:rsid w:val="00A27414"/>
    <w:rPr>
      <w:color w:val="auto"/>
      <w:u w:val="none"/>
    </w:rPr>
  </w:style>
  <w:style w:type="paragraph" w:styleId="ListParagraph">
    <w:name w:val="List Paragraph"/>
    <w:basedOn w:val="Normal"/>
    <w:uiPriority w:val="34"/>
    <w:qFormat/>
    <w:rsid w:val="00C91602"/>
    <w:pPr>
      <w:spacing w:line="256" w:lineRule="auto"/>
      <w:ind w:left="720"/>
      <w:contextualSpacing/>
    </w:pPr>
  </w:style>
  <w:style w:type="paragraph" w:customStyle="1" w:styleId="textbold">
    <w:name w:val="text bold"/>
    <w:basedOn w:val="Normal"/>
    <w:link w:val="Emphasis"/>
    <w:uiPriority w:val="7"/>
    <w:qFormat/>
    <w:rsid w:val="00C91602"/>
    <w:pPr>
      <w:widowControl w:val="0"/>
      <w:spacing w:line="256" w:lineRule="auto"/>
      <w:ind w:left="720"/>
      <w:jc w:val="both"/>
    </w:pPr>
    <w:rPr>
      <w:b/>
      <w:iCs/>
      <w:u w:val="single"/>
    </w:rPr>
  </w:style>
  <w:style w:type="character" w:styleId="IntenseEmphasis">
    <w:name w:val="Intense Emphasis"/>
    <w:aliases w:val="Style Bold Underline,Style,apple-style-span + 6 pt,Bold,Kern at 16 pt,Intense Emphasis1,Body text + 8.5 pt,Body text + 10 pt,Body text + 9.5 pt,Body text + Microsoft Sans Serif,9.5 pt,Intense Emphasis2,c,ci,Bo"/>
    <w:basedOn w:val="DefaultParagraphFont"/>
    <w:uiPriority w:val="6"/>
    <w:qFormat/>
    <w:rsid w:val="00C91602"/>
    <w:rPr>
      <w:b w:val="0"/>
      <w:bCs w:val="0"/>
      <w:sz w:val="22"/>
      <w:u w:val="single"/>
    </w:rPr>
  </w:style>
  <w:style w:type="character" w:customStyle="1" w:styleId="underline">
    <w:name w:val="underline"/>
    <w:basedOn w:val="DefaultParagraphFont"/>
    <w:qFormat/>
    <w:rsid w:val="00C91602"/>
    <w:rPr>
      <w:b/>
      <w:bCs w:val="0"/>
      <w:u w:val="single"/>
    </w:rPr>
  </w:style>
  <w:style w:type="paragraph" w:styleId="Header">
    <w:name w:val="header"/>
    <w:basedOn w:val="Normal"/>
    <w:link w:val="HeaderChar"/>
    <w:uiPriority w:val="99"/>
    <w:unhideWhenUsed/>
    <w:rsid w:val="00A274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414"/>
    <w:rPr>
      <w:rFonts w:ascii="Cambria Math" w:hAnsi="Cambria Math" w:cs="Times New Roman"/>
    </w:rPr>
  </w:style>
  <w:style w:type="paragraph" w:styleId="Footer">
    <w:name w:val="footer"/>
    <w:basedOn w:val="Normal"/>
    <w:link w:val="FooterChar"/>
    <w:uiPriority w:val="99"/>
    <w:unhideWhenUsed/>
    <w:rsid w:val="00A274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414"/>
    <w:rPr>
      <w:rFonts w:ascii="Cambria Math" w:hAnsi="Cambria Math" w:cs="Times New Roman"/>
    </w:rPr>
  </w:style>
  <w:style w:type="paragraph" w:styleId="NoSpacing">
    <w:name w:val="No Spacing"/>
    <w:uiPriority w:val="1"/>
    <w:qFormat/>
    <w:rsid w:val="00A27414"/>
    <w:pPr>
      <w:spacing w:after="0" w:line="240" w:lineRule="auto"/>
    </w:pPr>
  </w:style>
  <w:style w:type="paragraph" w:styleId="NormalWeb">
    <w:name w:val="Normal (Web)"/>
    <w:basedOn w:val="Normal"/>
    <w:uiPriority w:val="99"/>
    <w:unhideWhenUsed/>
    <w:rsid w:val="00A27414"/>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341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05755">
      <w:bodyDiv w:val="1"/>
      <w:marLeft w:val="0"/>
      <w:marRight w:val="0"/>
      <w:marTop w:val="0"/>
      <w:marBottom w:val="0"/>
      <w:divBdr>
        <w:top w:val="none" w:sz="0" w:space="0" w:color="auto"/>
        <w:left w:val="none" w:sz="0" w:space="0" w:color="auto"/>
        <w:bottom w:val="none" w:sz="0" w:space="0" w:color="auto"/>
        <w:right w:val="none" w:sz="0" w:space="0" w:color="auto"/>
      </w:divBdr>
    </w:div>
    <w:div w:id="263922507">
      <w:bodyDiv w:val="1"/>
      <w:marLeft w:val="0"/>
      <w:marRight w:val="0"/>
      <w:marTop w:val="0"/>
      <w:marBottom w:val="0"/>
      <w:divBdr>
        <w:top w:val="none" w:sz="0" w:space="0" w:color="auto"/>
        <w:left w:val="none" w:sz="0" w:space="0" w:color="auto"/>
        <w:bottom w:val="none" w:sz="0" w:space="0" w:color="auto"/>
        <w:right w:val="none" w:sz="0" w:space="0" w:color="auto"/>
      </w:divBdr>
    </w:div>
    <w:div w:id="370227515">
      <w:bodyDiv w:val="1"/>
      <w:marLeft w:val="0"/>
      <w:marRight w:val="0"/>
      <w:marTop w:val="0"/>
      <w:marBottom w:val="0"/>
      <w:divBdr>
        <w:top w:val="none" w:sz="0" w:space="0" w:color="auto"/>
        <w:left w:val="none" w:sz="0" w:space="0" w:color="auto"/>
        <w:bottom w:val="none" w:sz="0" w:space="0" w:color="auto"/>
        <w:right w:val="none" w:sz="0" w:space="0" w:color="auto"/>
      </w:divBdr>
    </w:div>
    <w:div w:id="1207764285">
      <w:bodyDiv w:val="1"/>
      <w:marLeft w:val="0"/>
      <w:marRight w:val="0"/>
      <w:marTop w:val="0"/>
      <w:marBottom w:val="0"/>
      <w:divBdr>
        <w:top w:val="none" w:sz="0" w:space="0" w:color="auto"/>
        <w:left w:val="none" w:sz="0" w:space="0" w:color="auto"/>
        <w:bottom w:val="none" w:sz="0" w:space="0" w:color="auto"/>
        <w:right w:val="none" w:sz="0" w:space="0" w:color="auto"/>
      </w:divBdr>
    </w:div>
    <w:div w:id="164858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ackpast.org/perspectives/africans-and-african-americans-china-long-history-troubled-present-and-promising-future" TargetMode="External"/><Relationship Id="rId18" Type="http://schemas.openxmlformats.org/officeDocument/2006/relationships/hyperlink" Target="http://www.blackpast.org/entries-categories/jazz" TargetMode="External"/><Relationship Id="rId26" Type="http://schemas.openxmlformats.org/officeDocument/2006/relationships/hyperlink" Target="http://www.blackpast.org/entries-categories/military" TargetMode="External"/><Relationship Id="rId39" Type="http://schemas.openxmlformats.org/officeDocument/2006/relationships/hyperlink" Target="http://www.blackpast.org/entries-categories/mali" TargetMode="External"/><Relationship Id="rId21" Type="http://schemas.openxmlformats.org/officeDocument/2006/relationships/hyperlink" Target="http://www.blackpast.org/memphis-and-mogadishu-history-african-americans-martin-luther-king-county-washington-1858-2014" TargetMode="External"/><Relationship Id="rId34" Type="http://schemas.openxmlformats.org/officeDocument/2006/relationships/hyperlink" Target="http://www.blackpast.org/entries-categories/politicians" TargetMode="External"/><Relationship Id="rId42" Type="http://schemas.openxmlformats.org/officeDocument/2006/relationships/hyperlink" Target="http://www.blackpast.org/entries-categories/olympic-games" TargetMode="External"/><Relationship Id="rId47" Type="http://schemas.openxmlformats.org/officeDocument/2006/relationships/hyperlink" Target="http://www.blackpast.org/entries-categories/educators" TargetMode="External"/><Relationship Id="rId50" Type="http://schemas.openxmlformats.org/officeDocument/2006/relationships/hyperlink" Target="http://www.blackpast.org/aah/hughes-langston-1902-1967" TargetMode="External"/><Relationship Id="rId55" Type="http://schemas.openxmlformats.org/officeDocument/2006/relationships/hyperlink" Target="http://www.blackpast.org/aaw/brown-elaine-1943" TargetMode="External"/><Relationship Id="rId63" Type="http://schemas.openxmlformats.org/officeDocument/2006/relationships/hyperlink" Target="http://nsdupdate.com/2012/01/31/has-ld-debate-become-too-esoteric/" TargetMode="External"/><Relationship Id="rId68" Type="http://schemas.openxmlformats.org/officeDocument/2006/relationships/hyperlink" Target="http://www.jstor.org/stable/pdf/1048542.pdf?_=1466540923102" TargetMode="External"/><Relationship Id="rId76" Type="http://schemas.openxmlformats.org/officeDocument/2006/relationships/hyperlink" Target="http://historyisaweapon.com/defcon1/misedne.html,1933" TargetMode="External"/><Relationship Id="rId7" Type="http://schemas.openxmlformats.org/officeDocument/2006/relationships/hyperlink" Target="http://www.theatlantic.com/health/archive/2012/08/americas-hand-in-chinese-drug-detox-prisons/260809/" TargetMode="External"/><Relationship Id="rId71" Type="http://schemas.openxmlformats.org/officeDocument/2006/relationships/hyperlink" Target="http://www.jstor.org/stable/pdf/1048542.pdf?_=1466540923102" TargetMode="External"/><Relationship Id="rId2" Type="http://schemas.openxmlformats.org/officeDocument/2006/relationships/numbering" Target="numbering.xml"/><Relationship Id="rId16" Type="http://schemas.openxmlformats.org/officeDocument/2006/relationships/hyperlink" Target="http://www.blackpast.org/entries-categories/world-war-i" TargetMode="External"/><Relationship Id="rId29" Type="http://schemas.openxmlformats.org/officeDocument/2006/relationships/hyperlink" Target="http://www.blackpast.org/gah/black-soldiers-and-ledo-road-1942-1945" TargetMode="External"/><Relationship Id="rId11" Type="http://schemas.openxmlformats.org/officeDocument/2006/relationships/hyperlink" Target="http://asiasociety.org/china-learning-initiatives/strengthening-us-china-relations-one-student-time" TargetMode="External"/><Relationship Id="rId24" Type="http://schemas.openxmlformats.org/officeDocument/2006/relationships/hyperlink" Target="http://www.blackpast.org/entries-categories/physicians" TargetMode="External"/><Relationship Id="rId32" Type="http://schemas.openxmlformats.org/officeDocument/2006/relationships/hyperlink" Target="http://www.blackpast.org/entries-categories/russia" TargetMode="External"/><Relationship Id="rId37" Type="http://schemas.openxmlformats.org/officeDocument/2006/relationships/hyperlink" Target="http://www.blackpast.org/entries-categories/nigeria" TargetMode="External"/><Relationship Id="rId40" Type="http://schemas.openxmlformats.org/officeDocument/2006/relationships/hyperlink" Target="http://www.blackpast.org/entries-categories/guinea" TargetMode="External"/><Relationship Id="rId45" Type="http://schemas.openxmlformats.org/officeDocument/2006/relationships/hyperlink" Target="http://www.blackpast.org/entries-categories/churches" TargetMode="External"/><Relationship Id="rId53" Type="http://schemas.openxmlformats.org/officeDocument/2006/relationships/hyperlink" Target="http://www.blackpast.org/aah/black-panther-party" TargetMode="External"/><Relationship Id="rId58" Type="http://schemas.openxmlformats.org/officeDocument/2006/relationships/hyperlink" Target="http://www.blackpast.org/entries-categories/black-liberation" TargetMode="External"/><Relationship Id="rId66" Type="http://schemas.openxmlformats.org/officeDocument/2006/relationships/hyperlink" Target="http://www.jstor.org/stable/pdf/1048542.pdf?_=1466540923102" TargetMode="External"/><Relationship Id="rId74" Type="http://schemas.openxmlformats.org/officeDocument/2006/relationships/hyperlink" Target="http://www.jstor.org/stable/pdf/1048542.pdf?_=1466540923102" TargetMode="External"/><Relationship Id="rId79" Type="http://schemas.openxmlformats.org/officeDocument/2006/relationships/hyperlink" Target="http://www.tandf.co.uk/journals" TargetMode="External"/><Relationship Id="rId5" Type="http://schemas.openxmlformats.org/officeDocument/2006/relationships/webSettings" Target="webSettings.xml"/><Relationship Id="rId61" Type="http://schemas.openxmlformats.org/officeDocument/2006/relationships/hyperlink" Target="http://www.georgiadebate.org/2009/10/demystifying-the-project" TargetMode="External"/><Relationship Id="rId82" Type="http://schemas.openxmlformats.org/officeDocument/2006/relationships/fontTable" Target="fontTable.xml"/><Relationship Id="rId10" Type="http://schemas.openxmlformats.org/officeDocument/2006/relationships/hyperlink" Target="http://asiasociety.org/china-learning-initiatives/strengthening-us-china-relations-one-student-time" TargetMode="External"/><Relationship Id="rId19" Type="http://schemas.openxmlformats.org/officeDocument/2006/relationships/hyperlink" Target="http://www.blackpast.org/entries-categories/musicians-composer-performer" TargetMode="External"/><Relationship Id="rId31" Type="http://schemas.openxmlformats.org/officeDocument/2006/relationships/hyperlink" Target="http://www.blackpast.org/entries-categories/radical-marxist" TargetMode="External"/><Relationship Id="rId44" Type="http://schemas.openxmlformats.org/officeDocument/2006/relationships/hyperlink" Target="http://www.blackpast.org/entries-categories/sudan" TargetMode="External"/><Relationship Id="rId52" Type="http://schemas.openxmlformats.org/officeDocument/2006/relationships/hyperlink" Target="http://www.blackpast.org/aah/dubois-shirley-graham-1896-1977" TargetMode="External"/><Relationship Id="rId60" Type="http://schemas.openxmlformats.org/officeDocument/2006/relationships/hyperlink" Target="http://www.blackpast.org/entries-categories/basketball" TargetMode="External"/><Relationship Id="rId65" Type="http://schemas.openxmlformats.org/officeDocument/2006/relationships/hyperlink" Target="http://www.jstor.org/stable/pdf/1048542.pdf?_=1466540923102" TargetMode="External"/><Relationship Id="rId73" Type="http://schemas.openxmlformats.org/officeDocument/2006/relationships/hyperlink" Target="http://www.jstor.org/stable/pdf/1048542.pdf?_=1466540923102" TargetMode="External"/><Relationship Id="rId78" Type="http://schemas.openxmlformats.org/officeDocument/2006/relationships/hyperlink" Target="http://historyisaweapon.com/defcon1/misedne.html,1933" TargetMode="External"/><Relationship Id="rId81" Type="http://schemas.openxmlformats.org/officeDocument/2006/relationships/hyperlink" Target="http://www.tandf.co.uk/journals" TargetMode="External"/><Relationship Id="rId4" Type="http://schemas.openxmlformats.org/officeDocument/2006/relationships/settings" Target="settings.xml"/><Relationship Id="rId9" Type="http://schemas.openxmlformats.org/officeDocument/2006/relationships/hyperlink" Target="http://asiasociety.org/china-learning-initiatives/strengthening-us-china-relations-one-student-time" TargetMode="External"/><Relationship Id="rId14" Type="http://schemas.openxmlformats.org/officeDocument/2006/relationships/hyperlink" Target="http://www.blackpast.org/aaw/10th-cavalry-regiment-1866-1944" TargetMode="External"/><Relationship Id="rId22" Type="http://schemas.openxmlformats.org/officeDocument/2006/relationships/hyperlink" Target="http://www.blackpast.org/entries-categories/washington-state" TargetMode="External"/><Relationship Id="rId27" Type="http://schemas.openxmlformats.org/officeDocument/2006/relationships/hyperlink" Target="http://www.blackpast.org/entries-categories/myanmar-burma" TargetMode="External"/><Relationship Id="rId30" Type="http://schemas.openxmlformats.org/officeDocument/2006/relationships/hyperlink" Target="http://www.blackpast.org/entries-categories/engineers" TargetMode="External"/><Relationship Id="rId35" Type="http://schemas.openxmlformats.org/officeDocument/2006/relationships/hyperlink" Target="http://www.blackpast.org/entries-categories/racial-conflict" TargetMode="External"/><Relationship Id="rId43" Type="http://schemas.openxmlformats.org/officeDocument/2006/relationships/hyperlink" Target="http://www.blackpast.org/entries-categories/ethiopia" TargetMode="External"/><Relationship Id="rId48" Type="http://schemas.openxmlformats.org/officeDocument/2006/relationships/hyperlink" Target="http://www.blackpast.org/entries-categories/poets" TargetMode="External"/><Relationship Id="rId56" Type="http://schemas.openxmlformats.org/officeDocument/2006/relationships/hyperlink" Target="http://www.blackpast.org/entries-categories/political-activists-thinkers" TargetMode="External"/><Relationship Id="rId64" Type="http://schemas.openxmlformats.org/officeDocument/2006/relationships/hyperlink" Target="http://www.jstor.org/stable/pdf/1048542.pdf?_=1466540923102" TargetMode="External"/><Relationship Id="rId69" Type="http://schemas.openxmlformats.org/officeDocument/2006/relationships/hyperlink" Target="http://www.jstor.org/stable/pdf/1048542.pdf?_=1466540923102" TargetMode="External"/><Relationship Id="rId77" Type="http://schemas.openxmlformats.org/officeDocument/2006/relationships/hyperlink" Target="http://historyisaweapon.com/defcon1/misedne.html,1933" TargetMode="External"/><Relationship Id="rId8" Type="http://schemas.openxmlformats.org/officeDocument/2006/relationships/hyperlink" Target="http://www.theatlantic.com/magazine/archive/2015/06/the-blame-trap/392081/" TargetMode="External"/><Relationship Id="rId51" Type="http://schemas.openxmlformats.org/officeDocument/2006/relationships/hyperlink" Target="http://www.blackpast.org/aah/dubois-william-edward-burghardt-1868-1963" TargetMode="External"/><Relationship Id="rId72" Type="http://schemas.openxmlformats.org/officeDocument/2006/relationships/hyperlink" Target="http://www.jstor.org/stable/pdf/1048542.pdf?_=1466540923102" TargetMode="External"/><Relationship Id="rId80" Type="http://schemas.openxmlformats.org/officeDocument/2006/relationships/hyperlink" Target="http://www.tandf.co.uk/journals" TargetMode="External"/><Relationship Id="rId3" Type="http://schemas.openxmlformats.org/officeDocument/2006/relationships/styles" Target="styles.xml"/><Relationship Id="rId12" Type="http://schemas.openxmlformats.org/officeDocument/2006/relationships/hyperlink" Target="http://www.carnegiecouncil.org/publications/articles_papers_reports/756" TargetMode="External"/><Relationship Id="rId17" Type="http://schemas.openxmlformats.org/officeDocument/2006/relationships/hyperlink" Target="http://www.blackpast.org/entries-categories/world-war-ii" TargetMode="External"/><Relationship Id="rId25" Type="http://schemas.openxmlformats.org/officeDocument/2006/relationships/hyperlink" Target="http://www.blackpast.org/entries-categories/nurses" TargetMode="External"/><Relationship Id="rId33" Type="http://schemas.openxmlformats.org/officeDocument/2006/relationships/hyperlink" Target="http://www.blackpast.org/entries-categories/colleges-universities" TargetMode="External"/><Relationship Id="rId38" Type="http://schemas.openxmlformats.org/officeDocument/2006/relationships/hyperlink" Target="http://www.blackpast.org/entries-categories/senegal" TargetMode="External"/><Relationship Id="rId46" Type="http://schemas.openxmlformats.org/officeDocument/2006/relationships/hyperlink" Target="http://www.blackpast.org/entries-categories/islam" TargetMode="External"/><Relationship Id="rId59" Type="http://schemas.openxmlformats.org/officeDocument/2006/relationships/hyperlink" Target="http://www.blackpast.org/entries-categories/athletes" TargetMode="External"/><Relationship Id="rId67" Type="http://schemas.openxmlformats.org/officeDocument/2006/relationships/hyperlink" Target="http://www.jstor.org/stable/pdf/1048542.pdf?_=1466540923102" TargetMode="External"/><Relationship Id="rId20" Type="http://schemas.openxmlformats.org/officeDocument/2006/relationships/hyperlink" Target="http://www.blackpast.org/aaw/earl-whaley-band" TargetMode="External"/><Relationship Id="rId41" Type="http://schemas.openxmlformats.org/officeDocument/2006/relationships/hyperlink" Target="http://www.blackpast.org/entries-categories/ghana" TargetMode="External"/><Relationship Id="rId54" Type="http://schemas.openxmlformats.org/officeDocument/2006/relationships/hyperlink" Target="http://www.blackpast.org/aah/newton-huey-p-1942-1989" TargetMode="External"/><Relationship Id="rId62" Type="http://schemas.openxmlformats.org/officeDocument/2006/relationships/hyperlink" Target="http://www.amazon.com/Cross-X-Staggering-Obstacles-Challenge-Community/dp/0312426976/ref=sr_1_1?ie=UTF8&amp;s=books&amp;qid=1257917166&amp;sr=8-1" TargetMode="External"/><Relationship Id="rId70" Type="http://schemas.openxmlformats.org/officeDocument/2006/relationships/hyperlink" Target="http://www.jstor.org/stable/pdf/1048542.pdf?_=1466540923102" TargetMode="External"/><Relationship Id="rId75" Type="http://schemas.openxmlformats.org/officeDocument/2006/relationships/hyperlink" Target="http://www.jstor.org/stable/pdf/1048542.pdf?_=1466540923102"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chinafile.com/document-9-chinafile-translation" TargetMode="External"/><Relationship Id="rId15" Type="http://schemas.openxmlformats.org/officeDocument/2006/relationships/hyperlink" Target="http://www.blackpast.org/aaw/buffalo-soldiers" TargetMode="External"/><Relationship Id="rId23" Type="http://schemas.openxmlformats.org/officeDocument/2006/relationships/hyperlink" Target="http://www.blackpast.org/entries-categories/japan" TargetMode="External"/><Relationship Id="rId28" Type="http://schemas.openxmlformats.org/officeDocument/2006/relationships/hyperlink" Target="http://www.blackpast.org/entries-categories/india" TargetMode="External"/><Relationship Id="rId36" Type="http://schemas.openxmlformats.org/officeDocument/2006/relationships/hyperlink" Target="http://www.blackpast.org/entries-categories/caribbean-west-indies" TargetMode="External"/><Relationship Id="rId49" Type="http://schemas.openxmlformats.org/officeDocument/2006/relationships/hyperlink" Target="http://www.blackpast.org/entries-categories/writers" TargetMode="External"/><Relationship Id="rId57" Type="http://schemas.openxmlformats.org/officeDocument/2006/relationships/hyperlink" Target="http://www.blackpast.org/aah/williams-robert-f-1925-19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gm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1FE87-A04F-4E1C-9B8F-59F72E050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97654</Words>
  <Characters>532220</Characters>
  <Application>Microsoft Office Word</Application>
  <DocSecurity>0</DocSecurity>
  <Lines>6412</Lines>
  <Paragraphs>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Langr</dc:creator>
  <cp:keywords>5.0</cp:keywords>
  <dc:description/>
  <cp:lastModifiedBy>Madeleine Langr</cp:lastModifiedBy>
  <cp:revision>3</cp:revision>
  <dcterms:created xsi:type="dcterms:W3CDTF">2016-06-28T13:54:00Z</dcterms:created>
  <dcterms:modified xsi:type="dcterms:W3CDTF">2016-06-28T13:55:00Z</dcterms:modified>
</cp:coreProperties>
</file>