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B47" w:rsidRDefault="00F67B47" w:rsidP="00F67B47">
      <w:pPr>
        <w:pStyle w:val="Heading2"/>
      </w:pPr>
      <w:bookmarkStart w:id="0" w:name="_GoBack"/>
      <w:bookmarkEnd w:id="0"/>
      <w:r>
        <w:t xml:space="preserve">Carbon Sequestration Fails </w:t>
      </w:r>
    </w:p>
    <w:p w:rsidR="00F67B47" w:rsidRDefault="00F67B47" w:rsidP="00F67B47">
      <w:pPr>
        <w:pStyle w:val="Heading3"/>
      </w:pPr>
      <w:r>
        <w:lastRenderedPageBreak/>
        <w:t xml:space="preserve">1NC </w:t>
      </w:r>
    </w:p>
    <w:p w:rsidR="00F67B47" w:rsidRDefault="00F67B47" w:rsidP="00F67B47">
      <w:pPr>
        <w:pStyle w:val="Heading4"/>
      </w:pPr>
      <w:r>
        <w:t xml:space="preserve">1. I/L Takeout Carbon Sequestration Fails, to expensive </w:t>
      </w:r>
    </w:p>
    <w:p w:rsidR="00F67B47" w:rsidRDefault="00F67B47" w:rsidP="00F67B47">
      <w:r>
        <w:t>EcoWatch</w:t>
      </w:r>
      <w:proofErr w:type="gramStart"/>
      <w:r>
        <w:t>,15</w:t>
      </w:r>
      <w:proofErr w:type="gramEnd"/>
    </w:p>
    <w:p w:rsidR="00F67B47" w:rsidRPr="007C1301" w:rsidRDefault="00F67B47" w:rsidP="00F67B47">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w:t>
      </w:r>
      <w:proofErr w:type="gramStart"/>
      <w:r w:rsidRPr="007C1301">
        <w:rPr>
          <w:sz w:val="16"/>
          <w:szCs w:val="16"/>
        </w:rPr>
        <w:t>doa</w:t>
      </w:r>
      <w:proofErr w:type="gramEnd"/>
      <w:r w:rsidRPr="007C1301">
        <w:rPr>
          <w:sz w:val="16"/>
          <w:szCs w:val="16"/>
        </w:rPr>
        <w:t xml:space="preserve"> 7/25/16, </w:t>
      </w:r>
      <w:hyperlink r:id="rId8"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rsidR="00F67B47" w:rsidRPr="007C1301" w:rsidRDefault="00F67B47" w:rsidP="00F67B47">
      <w:pPr>
        <w:rPr>
          <w:sz w:val="16"/>
          <w:szCs w:val="16"/>
        </w:rPr>
      </w:pPr>
      <w:r w:rsidRPr="007C1301">
        <w:rPr>
          <w:rStyle w:val="StyleBoldUnderline"/>
        </w:rPr>
        <w:t>Carbon capture and storage (CCS) is backed by governments</w:t>
      </w:r>
      <w:r w:rsidRPr="007C1301">
        <w:rPr>
          <w:sz w:val="16"/>
          <w:szCs w:val="16"/>
        </w:rPr>
        <w:t xml:space="preserve"> and the </w:t>
      </w:r>
      <w:r>
        <w:fldChar w:fldCharType="begin"/>
      </w:r>
      <w:r>
        <w:instrText xml:space="preserve"> HYPERLINK "http://www.iea.org/topics/ccs/" \t "_blank" \o "IEA: Carbon capture and storage" </w:instrText>
      </w:r>
      <w:r>
        <w:fldChar w:fldCharType="separate"/>
      </w:r>
      <w:r w:rsidRPr="007C1301">
        <w:rPr>
          <w:sz w:val="16"/>
          <w:szCs w:val="16"/>
        </w:rPr>
        <w:t>International Energy Agency</w:t>
      </w:r>
      <w:r>
        <w:rPr>
          <w:sz w:val="16"/>
          <w:szCs w:val="16"/>
        </w:rPr>
        <w:fldChar w:fldCharType="end"/>
      </w:r>
      <w:r w:rsidRPr="007C1301">
        <w:rPr>
          <w:sz w:val="16"/>
          <w:szCs w:val="16"/>
        </w:rPr>
        <w:t xml:space="preserve">(IEA) </w:t>
      </w:r>
      <w:r w:rsidRPr="007C1301">
        <w:rPr>
          <w:rStyle w:val="StyleBoldUnderline"/>
        </w:rPr>
        <w:t>as one of the best methods of reducing carbon dioxide levels</w:t>
      </w:r>
      <w:r w:rsidRPr="007C1301">
        <w:rPr>
          <w:sz w:val="16"/>
          <w:szCs w:val="16"/>
        </w:rPr>
        <w:t xml:space="preserve"> in the atmosphere and saving the planet from overheating. </w:t>
      </w:r>
      <w:r w:rsidRPr="007C1301">
        <w:rPr>
          <w:rStyle w:val="StyleBoldUnderline"/>
        </w:rPr>
        <w:t>The problem is that despite this enthusiasm</w:t>
      </w:r>
      <w:r w:rsidRPr="007C1301">
        <w:rPr>
          <w:sz w:val="16"/>
          <w:szCs w:val="16"/>
        </w:rPr>
        <w:t xml:space="preserve"> and the fact that CCS (also called carbon sequestration) is technically possible, </w:t>
      </w:r>
      <w:r w:rsidRPr="007C1301">
        <w:rPr>
          <w:rStyle w:val="StyleBoldUnderline"/>
        </w:rPr>
        <w:t>it is not happening</w:t>
      </w:r>
      <w:r w:rsidRPr="007C1301">
        <w:rPr>
          <w:sz w:val="16"/>
          <w:szCs w:val="16"/>
        </w:rPr>
        <w:t xml:space="preserve">. It is cheaper and easier to build </w:t>
      </w:r>
      <w:hyperlink r:id="rId9" w:history="1">
        <w:r w:rsidRPr="007C1301">
          <w:rPr>
            <w:sz w:val="16"/>
            <w:szCs w:val="16"/>
          </w:rPr>
          <w:t>wind</w:t>
        </w:r>
      </w:hyperlink>
      <w:r w:rsidRPr="007C1301">
        <w:rPr>
          <w:sz w:val="16"/>
          <w:szCs w:val="16"/>
        </w:rPr>
        <w:t xml:space="preserve"> and</w:t>
      </w:r>
      <w:hyperlink r:id="rId10" w:history="1">
        <w:r w:rsidRPr="007C1301">
          <w:rPr>
            <w:sz w:val="16"/>
            <w:szCs w:val="16"/>
          </w:rPr>
          <w:t>solar farms</w:t>
        </w:r>
      </w:hyperlink>
      <w:r w:rsidRPr="007C1301">
        <w:rPr>
          <w:sz w:val="16"/>
          <w:szCs w:val="16"/>
        </w:rPr>
        <w:t xml:space="preserve"> to produce electricity than it is to collect and store the carbon from </w:t>
      </w:r>
      <w:hyperlink r:id="rId11" w:history="1">
        <w:r w:rsidRPr="007C1301">
          <w:rPr>
            <w:sz w:val="16"/>
            <w:szCs w:val="16"/>
          </w:rPr>
          <w:t>coal</w:t>
        </w:r>
      </w:hyperlink>
      <w:r w:rsidRPr="007C1301">
        <w:rPr>
          <w:sz w:val="16"/>
          <w:szCs w:val="16"/>
        </w:rPr>
        <w:t>-powered plants’ emissions</w:t>
      </w:r>
      <w:proofErr w:type="gramStart"/>
      <w:r w:rsidRPr="007C1301">
        <w:rPr>
          <w:sz w:val="16"/>
          <w:szCs w:val="16"/>
        </w:rPr>
        <w:t>.¶</w:t>
      </w:r>
      <w:proofErr w:type="gramEnd"/>
      <w:r w:rsidRPr="007C1301">
        <w:rPr>
          <w:sz w:val="16"/>
          <w:szCs w:val="16"/>
        </w:rPr>
        <w:t xml:space="preserve"> For </w:t>
      </w:r>
      <w:r w:rsidRPr="007C1301">
        <w:rPr>
          <w:rStyle w:val="StyleBoldUnderline"/>
        </w:rPr>
        <w:t>years CO2 has been used by injecting it into old oil wells</w:t>
      </w:r>
      <w:r w:rsidRPr="007C1301">
        <w:rPr>
          <w:sz w:val="16"/>
          <w:szCs w:val="16"/>
        </w:rPr>
        <w:t xml:space="preserve"> to extract more fuel, but </w:t>
      </w:r>
      <w:r w:rsidRPr="007C1301">
        <w:rPr>
          <w:rStyle w:val="StyleBoldUnderline"/>
        </w:rPr>
        <w:t>the cost of building new plants just to store the gas is proving prohibitive</w:t>
      </w:r>
      <w:r w:rsidRPr="007C1301">
        <w:rPr>
          <w:sz w:val="16"/>
          <w:szCs w:val="16"/>
        </w:rPr>
        <w:t xml:space="preserve">.¶ Hundreds of </w:t>
      </w:r>
      <w:r w:rsidRPr="007C1301">
        <w:rPr>
          <w:rStyle w:val="StyleBoldUnderline"/>
        </w:rPr>
        <w:t>plants were expected to be up and running by 2030</w:t>
      </w:r>
      <w:r w:rsidRPr="007C1301">
        <w:rPr>
          <w:sz w:val="16"/>
          <w:szCs w:val="16"/>
        </w:rPr>
        <w:t xml:space="preserve">, but so far </w:t>
      </w:r>
      <w:r w:rsidRPr="007C1301">
        <w:rPr>
          <w:rStyle w:val="StyleBoldUnderline"/>
        </w:rPr>
        <w:t>none has been built.</w:t>
      </w:r>
      <w:r w:rsidRPr="007C1301">
        <w:rPr>
          <w:sz w:val="16"/>
          <w:szCs w:val="16"/>
        </w:rPr>
        <w:t xml:space="preserve"> Despite this, the IEA and governments across the world are relying on </w:t>
      </w:r>
      <w:r>
        <w:fldChar w:fldCharType="begin"/>
      </w:r>
      <w:r>
        <w:instrText xml:space="preserve"> HYPERLINK "http://www.climatenewsnetwork.net/carbon-storage-hopes-rise-again/" \t "_blank" \o "Climate News Network: Carbon storage hopes rise again" </w:instrText>
      </w:r>
      <w:r>
        <w:fldChar w:fldCharType="separate"/>
      </w:r>
      <w:r w:rsidRPr="007C1301">
        <w:rPr>
          <w:sz w:val="16"/>
          <w:szCs w:val="16"/>
        </w:rPr>
        <w:t>CCS</w:t>
      </w:r>
      <w:r>
        <w:rPr>
          <w:sz w:val="16"/>
          <w:szCs w:val="16"/>
        </w:rPr>
        <w:fldChar w:fldCharType="end"/>
      </w:r>
      <w:r w:rsidRPr="007C1301">
        <w:rPr>
          <w:sz w:val="16"/>
          <w:szCs w:val="16"/>
        </w:rPr>
        <w:t xml:space="preserve"> to save the planet from </w:t>
      </w:r>
      <w:hyperlink r:id="rId12" w:history="1">
        <w:r w:rsidRPr="007C1301">
          <w:rPr>
            <w:sz w:val="16"/>
            <w:szCs w:val="16"/>
          </w:rPr>
          <w:t>climate change</w:t>
        </w:r>
      </w:hyperlink>
      <w:proofErr w:type="gramStart"/>
      <w:r w:rsidRPr="007C1301">
        <w:rPr>
          <w:sz w:val="16"/>
          <w:szCs w:val="16"/>
        </w:rPr>
        <w:t>.¶</w:t>
      </w:r>
      <w:proofErr w:type="gramEnd"/>
      <w:r w:rsidRPr="007C1301">
        <w:rPr>
          <w:sz w:val="16"/>
          <w:szCs w:val="16"/>
        </w:rPr>
        <w:t xml:space="preserve"> For example, </w:t>
      </w:r>
      <w:r>
        <w:fldChar w:fldCharType="begin"/>
      </w:r>
      <w:r>
        <w:instrText xml:space="preserve"> HYPERLINK "https://www.gov.uk/government/uploads/system/uploads/attachment_data/file/48317/4899-the-ccs-roadmap.pdf" \t "_blank" \o "UK Department of Energy &amp; Climate Change: CCS Roadmap" </w:instrText>
      </w:r>
      <w:r>
        <w:fldChar w:fldCharType="separate"/>
      </w:r>
      <w:r w:rsidRPr="007C1301">
        <w:rPr>
          <w:sz w:val="16"/>
          <w:szCs w:val="16"/>
        </w:rPr>
        <w:t>official policy in the UK</w:t>
      </w:r>
      <w:r>
        <w:rPr>
          <w:sz w:val="16"/>
          <w:szCs w:val="16"/>
        </w:rPr>
        <w:fldChar w:fldCharType="end"/>
      </w:r>
      <w:r w:rsidRPr="007C1301">
        <w:rPr>
          <w:sz w:val="16"/>
          <w:szCs w:val="16"/>
        </w:rPr>
        <w:t xml:space="preserve"> still envisages up to 50 industrial plants and power stations using CCS being linked to CO2 pipelines which would inject the gas into old oil and gas wells, removing it from the atmosphere forever.¶ But </w:t>
      </w:r>
      <w:r w:rsidRPr="007C1301">
        <w:rPr>
          <w:rStyle w:val="StyleBoldUnderline"/>
        </w:rPr>
        <w:t>research</w:t>
      </w:r>
      <w:r w:rsidRPr="007C1301">
        <w:rPr>
          <w:sz w:val="16"/>
          <w:szCs w:val="16"/>
        </w:rPr>
        <w:t xml:space="preserve"> by </w:t>
      </w:r>
      <w:r>
        <w:fldChar w:fldCharType="begin"/>
      </w:r>
      <w:r>
        <w:instrText xml:space="preserve"> HYPERLINK "http://www.sv.uio.no/tik/english/research/news-and-events/news/css.html" \t "_blank" \o "TIK Centre of Technology, Innovation and Culture: Mads Dahl Gjefsen " </w:instrText>
      </w:r>
      <w:r>
        <w:fldChar w:fldCharType="separate"/>
      </w:r>
      <w:r w:rsidRPr="007C1301">
        <w:rPr>
          <w:sz w:val="16"/>
          <w:szCs w:val="16"/>
        </w:rPr>
        <w:t>Mads Dahl Gjefsen</w:t>
      </w:r>
      <w:r>
        <w:rPr>
          <w:sz w:val="16"/>
          <w:szCs w:val="16"/>
        </w:rPr>
        <w:fldChar w:fldCharType="end"/>
      </w:r>
      <w:r w:rsidRPr="007C1301">
        <w:rPr>
          <w:sz w:val="16"/>
          <w:szCs w:val="16"/>
        </w:rPr>
        <w:t xml:space="preserve">, a scientist at the TIK Centre of Technology, Innovation and Culture at the University of Oslo, Norway, </w:t>
      </w:r>
      <w:r w:rsidRPr="007C1301">
        <w:rPr>
          <w:rStyle w:val="StyleBoldUnderline"/>
        </w:rPr>
        <w:t>says pessimism prevails within the industry about the future of carbon capture</w:t>
      </w:r>
      <w:r w:rsidRPr="007C1301">
        <w:rPr>
          <w:sz w:val="16"/>
          <w:szCs w:val="16"/>
        </w:rPr>
        <w:t xml:space="preserve"> </w:t>
      </w:r>
      <w:r w:rsidRPr="007C1301">
        <w:rPr>
          <w:rStyle w:val="StyleBoldUnderline"/>
        </w:rPr>
        <w:t>and storage in</w:t>
      </w:r>
      <w:r w:rsidRPr="007C1301">
        <w:rPr>
          <w:sz w:val="16"/>
          <w:szCs w:val="16"/>
        </w:rPr>
        <w:t xml:space="preserve"> both </w:t>
      </w:r>
      <w:r w:rsidRPr="007C1301">
        <w:rPr>
          <w:rStyle w:val="StyleBoldUnderline"/>
        </w:rPr>
        <w:t xml:space="preserve">the U.S. </w:t>
      </w:r>
      <w:r w:rsidRPr="007C1301">
        <w:rPr>
          <w:sz w:val="16"/>
          <w:szCs w:val="16"/>
        </w:rPr>
        <w:t>and the European Union (EU).</w:t>
      </w:r>
    </w:p>
    <w:p w:rsidR="00F67B47" w:rsidRDefault="00F67B47" w:rsidP="00F67B47">
      <w:pPr>
        <w:pStyle w:val="Heading3"/>
      </w:pPr>
      <w:r>
        <w:t xml:space="preserve">2NC </w:t>
      </w:r>
    </w:p>
    <w:p w:rsidR="00F67B47" w:rsidRDefault="00F67B47" w:rsidP="00F67B47">
      <w:pPr>
        <w:pStyle w:val="Heading4"/>
      </w:pPr>
      <w:r w:rsidRPr="00BF7641">
        <w:t>CCS won’t solve climate change, cost and ineffectiveness check</w:t>
      </w:r>
    </w:p>
    <w:p w:rsidR="00F67B47" w:rsidRPr="00BF7641" w:rsidRDefault="00F67B47" w:rsidP="00F67B47">
      <w:r w:rsidRPr="00BF7641">
        <w:t>Rebec</w:t>
      </w:r>
      <w:r>
        <w:t>c</w:t>
      </w:r>
      <w:r w:rsidRPr="00BF7641">
        <w:t xml:space="preserve">a </w:t>
      </w:r>
      <w:r w:rsidRPr="00BF7641">
        <w:rPr>
          <w:rStyle w:val="StyleStyleBold12pt"/>
        </w:rPr>
        <w:t>Leber; 2015;</w:t>
      </w:r>
      <w:r>
        <w:t xml:space="preserve"> </w:t>
      </w:r>
      <w:r>
        <w:rPr>
          <w:rFonts w:ascii="Arial" w:hAnsi="Arial" w:cs="Arial"/>
          <w:color w:val="333333"/>
          <w:szCs w:val="20"/>
          <w:shd w:val="clear" w:color="auto" w:fill="FFFFFF"/>
        </w:rPr>
        <w:t xml:space="preserve">Washington DC-based political reporter with specialty in climate change and energy policy, graduate of the university of Rochester; New Republic; “Clean coal is a pipe dream. There is only one way to stop global warming;” February 10th, 2015; </w:t>
      </w:r>
      <w:hyperlink r:id="rId13" w:history="1">
        <w:r w:rsidRPr="00586DCF">
          <w:rPr>
            <w:rStyle w:val="Hyperlink"/>
            <w:rFonts w:ascii="Arial" w:hAnsi="Arial" w:cs="Arial"/>
            <w:szCs w:val="20"/>
            <w:shd w:val="clear" w:color="auto" w:fill="FFFFFF"/>
          </w:rPr>
          <w:t>https://newrepublic.com/article/121023/carbon-capture-and-storage-technology-wont-stop-climate-change</w:t>
        </w:r>
      </w:hyperlink>
      <w:r>
        <w:rPr>
          <w:rFonts w:ascii="Arial" w:hAnsi="Arial" w:cs="Arial"/>
          <w:color w:val="333333"/>
          <w:szCs w:val="20"/>
          <w:shd w:val="clear" w:color="auto" w:fill="FFFFFF"/>
        </w:rPr>
        <w:t xml:space="preserve"> (EK)</w:t>
      </w:r>
    </w:p>
    <w:p w:rsidR="00F67B47" w:rsidRPr="00BF7641" w:rsidRDefault="00F67B47" w:rsidP="00F67B47">
      <w:pPr>
        <w:rPr>
          <w:sz w:val="12"/>
        </w:rPr>
      </w:pPr>
      <w:r w:rsidRPr="00ED5DC1">
        <w:rPr>
          <w:rStyle w:val="StyleBoldUnderline"/>
        </w:rPr>
        <w:t>No matter what kind of action the U.S. or rest of the world takes on climate change, we’ll continue to burn coal for decades.</w:t>
      </w:r>
      <w:r w:rsidRPr="00ED5DC1">
        <w:rPr>
          <w:sz w:val="12"/>
        </w:rPr>
        <w:t xml:space="preserve"> And we face more than 2 degrees Celsius of warming (3.6 degrees Fahrenheit), and the risk of unstoppable sea level rise, </w:t>
      </w:r>
      <w:r w:rsidRPr="00ED5DC1">
        <w:rPr>
          <w:rStyle w:val="StyleBoldUnderline"/>
        </w:rPr>
        <w:t xml:space="preserve">unless </w:t>
      </w:r>
      <w:r>
        <w:fldChar w:fldCharType="begin"/>
      </w:r>
      <w:r>
        <w:instrText xml:space="preserve"> HYPERLINK "http://www.bloomberg.com/news/articles/2015-01-07/-more-than-90-percent-of-u-s-coal-should-stay-underground-climate-study" \t "_blank" </w:instrText>
      </w:r>
      <w:r>
        <w:fldChar w:fldCharType="separate"/>
      </w:r>
      <w:r w:rsidRPr="00ED5DC1">
        <w:rPr>
          <w:rStyle w:val="StyleBoldUnderline"/>
        </w:rPr>
        <w:t>80 percent</w:t>
      </w:r>
      <w:r>
        <w:rPr>
          <w:rStyle w:val="StyleBoldUnderline"/>
        </w:rPr>
        <w:fldChar w:fldCharType="end"/>
      </w:r>
      <w:r w:rsidRPr="00ED5DC1">
        <w:rPr>
          <w:rStyle w:val="StyleBoldUnderline"/>
        </w:rPr>
        <w:t xml:space="preserve"> of the world's coal reserves remain in the ground.</w:t>
      </w:r>
      <w:r w:rsidRPr="00ED5DC1">
        <w:rPr>
          <w:sz w:val="12"/>
        </w:rPr>
        <w:t xml:space="preserve"> One of the ideas for mitigating climate change, then, is removing carbon pollution from the air and burying it deep underground. It’s called carbon capture and storage </w:t>
      </w:r>
      <w:r w:rsidRPr="00ED5DC1">
        <w:rPr>
          <w:rStyle w:val="StyleBoldUnderline"/>
        </w:rPr>
        <w:t>(CCS),</w:t>
      </w:r>
      <w:r w:rsidRPr="00ED5DC1">
        <w:rPr>
          <w:sz w:val="12"/>
        </w:rPr>
        <w:t xml:space="preserve"> and the technology </w:t>
      </w:r>
      <w:r w:rsidRPr="00ED5DC1">
        <w:rPr>
          <w:rStyle w:val="StyleBoldUnderline"/>
        </w:rPr>
        <w:t>still has a long way to go before it's feasible</w:t>
      </w:r>
      <w:r w:rsidRPr="00ED5DC1">
        <w:rPr>
          <w:sz w:val="12"/>
        </w:rPr>
        <w:t xml:space="preserve">. CarbFix, a $10 million project in Iceland, is working on a solution to one of the major challenges of this approach: How to make sure the carbon stays in the ground. According to a </w:t>
      </w:r>
      <w:r>
        <w:fldChar w:fldCharType="begin"/>
      </w:r>
      <w:r>
        <w:instrText xml:space="preserve"> HYPERLINK "http://www.nytimes.com/2015/02/10/science/burying-a-mountain-of-co2.html?hpw&amp;rref=science&amp;action=click&amp;pgtype=Homepage&amp;module=well-region&amp;region=bottom-well&amp;WT.nav=bottom-well" \t "_blank" </w:instrText>
      </w:r>
      <w:r>
        <w:fldChar w:fldCharType="separate"/>
      </w:r>
      <w:r w:rsidRPr="00ED5DC1">
        <w:rPr>
          <w:rStyle w:val="Hyperlink"/>
          <w:sz w:val="12"/>
        </w:rPr>
        <w:t xml:space="preserve">New York Times </w:t>
      </w:r>
      <w:r>
        <w:rPr>
          <w:rStyle w:val="Hyperlink"/>
          <w:sz w:val="12"/>
        </w:rPr>
        <w:fldChar w:fldCharType="end"/>
      </w:r>
      <w:r w:rsidRPr="00ED5DC1">
        <w:rPr>
          <w:sz w:val="12"/>
        </w:rPr>
        <w:t xml:space="preserve">article Tuesday, CarbFix injects the gas into water (25 tons of liquid per ton of gas) and pumps it into basalt, a reactive rock that makes up 90 percent of Iceland's underground. Using basalt speeds up a natural chemical reaction, which turns the carbon into a harmless solid—a rock. But under natural circumstances, </w:t>
      </w:r>
      <w:r w:rsidRPr="00ED5DC1">
        <w:rPr>
          <w:rStyle w:val="StyleBoldUnderline"/>
        </w:rPr>
        <w:t>the process can take centuries</w:t>
      </w:r>
      <w:r w:rsidRPr="00ED5DC1">
        <w:rPr>
          <w:sz w:val="12"/>
        </w:rPr>
        <w:t xml:space="preserve">. Before that can happen, carbon would bubble up to the surface, and leak into the atmosphere. CarbFix, though, is studying how to speed up this process so it occurs in a matter of years. What's unique about CarbFix's process is how it combines the gas with water, an extra step that makes storage both more effective and more expensive. Other </w:t>
      </w:r>
      <w:r w:rsidRPr="00ED5DC1">
        <w:rPr>
          <w:rStyle w:val="StyleBoldUnderline"/>
        </w:rPr>
        <w:t xml:space="preserve">forms of carbon storage condense carbon into a liquid-type substance without water, leaving it more likely to escape to the surface. </w:t>
      </w:r>
      <w:r w:rsidRPr="00ED5DC1">
        <w:rPr>
          <w:sz w:val="12"/>
        </w:rPr>
        <w:t xml:space="preserve">Proponents of the technology say that just like scrubbers "clean" coal to lower sulfur and nitrogen emissions from power plants, carbon capture can cut down on carbon emissions. But </w:t>
      </w:r>
      <w:r w:rsidRPr="00ED5DC1">
        <w:rPr>
          <w:rStyle w:val="StyleBoldUnderline"/>
        </w:rPr>
        <w:t>even if CCS science develops, it likely won’t reach the kind of scale—billions of tons of stored carbon—that's necessary to fight climate change</w:t>
      </w:r>
      <w:r w:rsidRPr="00ED5DC1">
        <w:rPr>
          <w:sz w:val="12"/>
        </w:rPr>
        <w:t xml:space="preserve">. </w:t>
      </w:r>
      <w:r w:rsidRPr="00ED5DC1">
        <w:rPr>
          <w:rStyle w:val="StyleBoldUnderline"/>
        </w:rPr>
        <w:t>The technology faces two major obstacles: Economic cost and political indifference. It is extraordinarily expensive to capture and store carbon. It not only requires power plants to install equipment for capturing and transporting the carbon, but also necessitates huge water reserves.</w:t>
      </w:r>
      <w:r w:rsidRPr="00ED5DC1">
        <w:rPr>
          <w:sz w:val="12"/>
        </w:rPr>
        <w:t xml:space="preserve"> Coal companies have no incentive to invest in the technology on their own, when it’s inexpensive to let carbon escape into the air. That’s why there are only a handful of large projects around the world. The Times says CarbFix's method costs $17 per ton of carbon dioxide, which is "about twice the cost of transporting and injecting the gas alone."</w:t>
      </w:r>
      <w:r w:rsidRPr="00BF7641">
        <w:rPr>
          <w:sz w:val="12"/>
        </w:rPr>
        <w:t xml:space="preserve"> </w:t>
      </w:r>
    </w:p>
    <w:p w:rsidR="00F67B47" w:rsidRPr="00EB0996" w:rsidRDefault="00F67B47" w:rsidP="00F67B47"/>
    <w:p w:rsidR="00F67B47" w:rsidRDefault="00F67B47" w:rsidP="00F67B47">
      <w:pPr>
        <w:pStyle w:val="Heading4"/>
      </w:pPr>
      <w:r>
        <w:t xml:space="preserve">I/L Takeout Cost of CCS is prohibitive, means can’t be replicated </w:t>
      </w:r>
    </w:p>
    <w:p w:rsidR="00F67B47" w:rsidRDefault="00F67B47" w:rsidP="00F67B47">
      <w:r>
        <w:t>EcoWatch</w:t>
      </w:r>
      <w:proofErr w:type="gramStart"/>
      <w:r>
        <w:t>,15</w:t>
      </w:r>
      <w:proofErr w:type="gramEnd"/>
    </w:p>
    <w:p w:rsidR="00F67B47" w:rsidRPr="007C1301" w:rsidRDefault="00F67B47" w:rsidP="00F67B47">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w:t>
      </w:r>
      <w:proofErr w:type="gramStart"/>
      <w:r w:rsidRPr="007C1301">
        <w:rPr>
          <w:sz w:val="16"/>
          <w:szCs w:val="16"/>
        </w:rPr>
        <w:t>doa</w:t>
      </w:r>
      <w:proofErr w:type="gramEnd"/>
      <w:r w:rsidRPr="007C1301">
        <w:rPr>
          <w:sz w:val="16"/>
          <w:szCs w:val="16"/>
        </w:rPr>
        <w:t xml:space="preserve"> 7/25/16, </w:t>
      </w:r>
      <w:hyperlink r:id="rId14"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rsidR="00F67B47" w:rsidRPr="003E7C13" w:rsidRDefault="00F67B47" w:rsidP="00F67B47">
      <w:pPr>
        <w:rPr>
          <w:rStyle w:val="StyleBoldUnderline"/>
        </w:rPr>
      </w:pPr>
      <w:r w:rsidRPr="003E7C13">
        <w:rPr>
          <w:sz w:val="16"/>
          <w:szCs w:val="16"/>
        </w:rPr>
        <w:t>Cost too high¶ Collecting liquid carbon dioxide by pipeline from large plants powered by coal is designed to allow steel, cement and chemical industries to continue to operate without making climate change worse</w:t>
      </w:r>
      <w:proofErr w:type="gramStart"/>
      <w:r w:rsidRPr="003E7C13">
        <w:rPr>
          <w:sz w:val="16"/>
          <w:szCs w:val="16"/>
        </w:rPr>
        <w:t>.¶</w:t>
      </w:r>
      <w:proofErr w:type="gramEnd"/>
      <w:r w:rsidRPr="003E7C13">
        <w:rPr>
          <w:sz w:val="16"/>
          <w:szCs w:val="16"/>
        </w:rPr>
        <w:t xml:space="preserve"> But </w:t>
      </w:r>
      <w:r w:rsidRPr="003E7C13">
        <w:rPr>
          <w:rStyle w:val="StyleBoldUnderline"/>
        </w:rPr>
        <w:t>the cost is proving so high that plants are not being built</w:t>
      </w:r>
      <w:r w:rsidRPr="003E7C13">
        <w:rPr>
          <w:sz w:val="16"/>
          <w:szCs w:val="16"/>
        </w:rPr>
        <w:t xml:space="preserve">. This is partly because </w:t>
      </w:r>
      <w:r w:rsidRPr="003E7C13">
        <w:rPr>
          <w:rStyle w:val="StyleBoldUnderline"/>
        </w:rPr>
        <w:t>the penalties imposed by governments in the form of a carbon tax</w:t>
      </w:r>
      <w:r w:rsidRPr="003E7C13">
        <w:rPr>
          <w:sz w:val="16"/>
          <w:szCs w:val="16"/>
        </w:rPr>
        <w:t xml:space="preserve"> or charges for pollution permits </w:t>
      </w:r>
      <w:r w:rsidRPr="003E7C13">
        <w:rPr>
          <w:rStyle w:val="StyleBoldUnderline"/>
        </w:rPr>
        <w:t>are so low that there is no incentive for carbon capture</w:t>
      </w:r>
      <w:proofErr w:type="gramStart"/>
      <w:r w:rsidRPr="003E7C13">
        <w:rPr>
          <w:sz w:val="16"/>
          <w:szCs w:val="16"/>
        </w:rPr>
        <w:t>.¶</w:t>
      </w:r>
      <w:proofErr w:type="gramEnd"/>
      <w:r w:rsidRPr="003E7C13">
        <w:rPr>
          <w:sz w:val="16"/>
          <w:szCs w:val="16"/>
        </w:rPr>
        <w:t xml:space="preserve"> Another problem is that </w:t>
      </w:r>
      <w:r w:rsidRPr="003E7C13">
        <w:rPr>
          <w:rStyle w:val="StyleBoldUnderline"/>
        </w:rPr>
        <w:t>the technology for removing carbon from fossil fuels</w:t>
      </w:r>
      <w:r w:rsidRPr="003E7C13">
        <w:rPr>
          <w:sz w:val="16"/>
          <w:szCs w:val="16"/>
        </w:rPr>
        <w:t>, either before or after combustion</w:t>
      </w:r>
      <w:r w:rsidRPr="003E7C13">
        <w:rPr>
          <w:rStyle w:val="StyleBoldUnderline"/>
        </w:rPr>
        <w:t>, uses 40 percent more fuel to achieve the same amount of power</w:t>
      </w:r>
      <w:r w:rsidRPr="003E7C13">
        <w:rPr>
          <w:sz w:val="16"/>
          <w:szCs w:val="16"/>
        </w:rPr>
        <w:t xml:space="preserve">.¶ In conferences designed to promote the technology </w:t>
      </w:r>
      <w:r w:rsidRPr="003E7C13">
        <w:rPr>
          <w:rStyle w:val="StyleBoldUnderline"/>
        </w:rPr>
        <w:t>enthusiasts wonder how long they can continue, despite the “</w:t>
      </w:r>
      <w:hyperlink r:id="rId15" w:history="1">
        <w:r w:rsidRPr="003E7C13">
          <w:rPr>
            <w:rStyle w:val="StyleBoldUnderline"/>
          </w:rPr>
          <w:t>fine promises</w:t>
        </w:r>
      </w:hyperlink>
      <w:r w:rsidRPr="003E7C13">
        <w:rPr>
          <w:rStyle w:val="StyleBoldUnderline"/>
        </w:rPr>
        <w:t>”</w:t>
      </w:r>
      <w:r w:rsidRPr="003E7C13">
        <w:rPr>
          <w:sz w:val="16"/>
          <w:szCs w:val="16"/>
        </w:rPr>
        <w:t xml:space="preserve"> that </w:t>
      </w:r>
      <w:r w:rsidRPr="003E7C13">
        <w:rPr>
          <w:rStyle w:val="StyleBoldUnderline"/>
        </w:rPr>
        <w:t>it was this technology that would save the oil and gas industry</w:t>
      </w:r>
      <w:r w:rsidRPr="003E7C13">
        <w:rPr>
          <w:sz w:val="16"/>
          <w:szCs w:val="16"/>
        </w:rPr>
        <w:t xml:space="preserve">, Gjefsen says.¶ He gives the example of Norway, which has invested billions of kroner in the research and development of CCS. In 2007 the former </w:t>
      </w:r>
      <w:proofErr w:type="gramStart"/>
      <w:r w:rsidRPr="003E7C13">
        <w:rPr>
          <w:sz w:val="16"/>
          <w:szCs w:val="16"/>
        </w:rPr>
        <w:t>prime minister</w:t>
      </w:r>
      <w:proofErr w:type="gramEnd"/>
      <w:r w:rsidRPr="003E7C13">
        <w:rPr>
          <w:sz w:val="16"/>
          <w:szCs w:val="16"/>
        </w:rPr>
        <w:t xml:space="preserve">, Jens Stoltenberg, said that CCS would be “Norway’s moon landing.”¶ </w:t>
      </w:r>
      <w:proofErr w:type="gramStart"/>
      <w:r w:rsidRPr="003E7C13">
        <w:rPr>
          <w:sz w:val="16"/>
          <w:szCs w:val="16"/>
        </w:rPr>
        <w:t>However</w:t>
      </w:r>
      <w:proofErr w:type="gramEnd"/>
      <w:r w:rsidRPr="003E7C13">
        <w:rPr>
          <w:sz w:val="16"/>
          <w:szCs w:val="16"/>
        </w:rPr>
        <w:t xml:space="preserve">, </w:t>
      </w:r>
      <w:r w:rsidRPr="003E7C13">
        <w:rPr>
          <w:rStyle w:val="StyleBoldUnderline"/>
        </w:rPr>
        <w:t>a full-scale treatment plant at the industrial site at Mongstad never came to fruition. The technology proved too energy-intensive and costly for large-scale use.</w:t>
      </w:r>
    </w:p>
    <w:p w:rsidR="00F67B47" w:rsidRDefault="00F67B47" w:rsidP="00F67B47">
      <w:pPr>
        <w:pStyle w:val="Heading4"/>
      </w:pPr>
      <w:r>
        <w:t xml:space="preserve">I/L Takeout, no one will use carbon Sequestration strategies </w:t>
      </w:r>
    </w:p>
    <w:p w:rsidR="00F67B47" w:rsidRDefault="00F67B47" w:rsidP="00F67B47">
      <w:r>
        <w:t>EcoWatch</w:t>
      </w:r>
      <w:proofErr w:type="gramStart"/>
      <w:r>
        <w:t>,15</w:t>
      </w:r>
      <w:proofErr w:type="gramEnd"/>
    </w:p>
    <w:p w:rsidR="00F67B47" w:rsidRPr="007C1301" w:rsidRDefault="00F67B47" w:rsidP="00F67B47">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w:t>
      </w:r>
      <w:proofErr w:type="gramStart"/>
      <w:r w:rsidRPr="007C1301">
        <w:rPr>
          <w:sz w:val="16"/>
          <w:szCs w:val="16"/>
        </w:rPr>
        <w:t>doa</w:t>
      </w:r>
      <w:proofErr w:type="gramEnd"/>
      <w:r w:rsidRPr="007C1301">
        <w:rPr>
          <w:sz w:val="16"/>
          <w:szCs w:val="16"/>
        </w:rPr>
        <w:t xml:space="preserve"> 7/25/16, </w:t>
      </w:r>
      <w:hyperlink r:id="rId16"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rsidR="00F67B47" w:rsidRPr="003E7C13" w:rsidRDefault="00F67B47" w:rsidP="00F67B47">
      <w:pPr>
        <w:rPr>
          <w:rStyle w:val="StyleBoldUnderline"/>
        </w:rPr>
      </w:pPr>
      <w:r w:rsidRPr="003E7C13">
        <w:rPr>
          <w:sz w:val="16"/>
          <w:szCs w:val="16"/>
        </w:rPr>
        <w:t xml:space="preserve">No takers¶ </w:t>
      </w:r>
      <w:r w:rsidRPr="003E7C13">
        <w:rPr>
          <w:rStyle w:val="StyleBoldUnderline"/>
        </w:rPr>
        <w:t>Four years of study</w:t>
      </w:r>
      <w:r w:rsidRPr="003E7C13">
        <w:rPr>
          <w:sz w:val="16"/>
          <w:szCs w:val="16"/>
        </w:rPr>
        <w:t xml:space="preserve"> and talking to industry insiders and environmental organizations</w:t>
      </w:r>
      <w:r w:rsidRPr="003E7C13">
        <w:rPr>
          <w:rStyle w:val="StyleBoldUnderline"/>
        </w:rPr>
        <w:t>, some of which have backed CCS</w:t>
      </w:r>
      <w:r w:rsidRPr="003E7C13">
        <w:rPr>
          <w:sz w:val="16"/>
          <w:szCs w:val="16"/>
        </w:rPr>
        <w:t xml:space="preserve">, show the </w:t>
      </w:r>
      <w:r w:rsidRPr="003E7C13">
        <w:rPr>
          <w:rStyle w:val="StyleBoldUnderline"/>
        </w:rPr>
        <w:t>arguments for carbon capture differ from country to country</w:t>
      </w:r>
      <w:r w:rsidRPr="003E7C13">
        <w:rPr>
          <w:sz w:val="16"/>
          <w:szCs w:val="16"/>
        </w:rPr>
        <w:t xml:space="preserve">, but </w:t>
      </w:r>
      <w:r w:rsidRPr="003E7C13">
        <w:rPr>
          <w:rStyle w:val="StyleBoldUnderline"/>
        </w:rPr>
        <w:t>in none of them is the technology taking off</w:t>
      </w:r>
      <w:r w:rsidRPr="003E7C13">
        <w:rPr>
          <w:sz w:val="16"/>
          <w:szCs w:val="16"/>
        </w:rPr>
        <w:t>, he reports</w:t>
      </w:r>
      <w:proofErr w:type="gramStart"/>
      <w:r w:rsidRPr="003E7C13">
        <w:rPr>
          <w:sz w:val="16"/>
          <w:szCs w:val="16"/>
        </w:rPr>
        <w:t>.¶</w:t>
      </w:r>
      <w:proofErr w:type="gramEnd"/>
      <w:r w:rsidRPr="003E7C13">
        <w:rPr>
          <w:sz w:val="16"/>
          <w:szCs w:val="16"/>
        </w:rPr>
        <w:t xml:space="preserve"> Gjefsen says that in </w:t>
      </w:r>
      <w:r w:rsidRPr="003E7C13">
        <w:rPr>
          <w:rStyle w:val="StyleBoldUnderline"/>
        </w:rPr>
        <w:t>America the major political restrictions</w:t>
      </w:r>
      <w:r w:rsidRPr="003E7C13">
        <w:rPr>
          <w:sz w:val="16"/>
          <w:szCs w:val="16"/>
        </w:rPr>
        <w:t xml:space="preserve"> on emissions </w:t>
      </w:r>
      <w:r w:rsidRPr="003E7C13">
        <w:rPr>
          <w:rStyle w:val="StyleBoldUnderline"/>
        </w:rPr>
        <w:t>never materialized</w:t>
      </w:r>
      <w:r w:rsidRPr="003E7C13">
        <w:rPr>
          <w:sz w:val="16"/>
          <w:szCs w:val="16"/>
        </w:rPr>
        <w:t>. The only way that sufficient incentives could be provided to hasten the development of CCS is if emission cuts were imposed and the polluter made to pay</w:t>
      </w:r>
      <w:proofErr w:type="gramStart"/>
      <w:r w:rsidRPr="003E7C13">
        <w:rPr>
          <w:sz w:val="16"/>
          <w:szCs w:val="16"/>
        </w:rPr>
        <w:t>.¶</w:t>
      </w:r>
      <w:proofErr w:type="gramEnd"/>
      <w:r w:rsidRPr="003E7C13">
        <w:rPr>
          <w:sz w:val="16"/>
          <w:szCs w:val="16"/>
        </w:rPr>
        <w:t xml:space="preserve"> In the EU, emission quotas were so generous that it was difficult to finance CCS because the price of carbon was so low.¶ Despite the fact that </w:t>
      </w:r>
      <w:r w:rsidRPr="003E7C13">
        <w:rPr>
          <w:rStyle w:val="StyleBoldUnderline"/>
        </w:rPr>
        <w:t>the technology is not being developed</w:t>
      </w:r>
      <w:r w:rsidRPr="003E7C13">
        <w:rPr>
          <w:sz w:val="16"/>
          <w:szCs w:val="16"/>
        </w:rPr>
        <w:t xml:space="preserve">, the official position of governments remains that </w:t>
      </w:r>
      <w:hyperlink r:id="rId17" w:history="1">
        <w:r w:rsidRPr="003E7C13">
          <w:rPr>
            <w:sz w:val="16"/>
            <w:szCs w:val="16"/>
          </w:rPr>
          <w:t>it is part of the solution to climate change</w:t>
        </w:r>
      </w:hyperlink>
      <w:r w:rsidRPr="003E7C13">
        <w:rPr>
          <w:sz w:val="16"/>
          <w:szCs w:val="16"/>
        </w:rPr>
        <w:t xml:space="preserve">.¶ They all accept the IEA estimate that to achieve a 50 percent cut in global CO2 emissions by 2050 (widely believed to be equivalent to limiting the increase in global temperature to two degrees Celsius), </w:t>
      </w:r>
      <w:r w:rsidRPr="003E7C13">
        <w:rPr>
          <w:rStyle w:val="StyleBoldUnderline"/>
        </w:rPr>
        <w:t>CCS will need to contribute nearly one-fifth of emissions reductions</w:t>
      </w:r>
      <w:r w:rsidRPr="003E7C13">
        <w:rPr>
          <w:sz w:val="16"/>
          <w:szCs w:val="16"/>
        </w:rPr>
        <w:t xml:space="preserve">, across both power and industrial sectors.¶ </w:t>
      </w:r>
      <w:r w:rsidRPr="003E7C13">
        <w:rPr>
          <w:rStyle w:val="StyleBoldUnderline"/>
        </w:rPr>
        <w:t>The IEA has also estimated that by 2050 the cost of tackling climate change without CCS could be 70 percent higher than with it. The message from EU estimates is similar: 40 percent higher without CCS by 2030.</w:t>
      </w:r>
    </w:p>
    <w:p w:rsidR="00F67B47" w:rsidRDefault="00F67B47" w:rsidP="00F67B47">
      <w:pPr>
        <w:pStyle w:val="Heading4"/>
      </w:pPr>
      <w:r>
        <w:t xml:space="preserve">I/L Takeout, CCS Fails EU Proves </w:t>
      </w:r>
    </w:p>
    <w:p w:rsidR="00F67B47" w:rsidRDefault="00F67B47" w:rsidP="00F67B47">
      <w:r>
        <w:t xml:space="preserve">Buckley, 13 </w:t>
      </w:r>
    </w:p>
    <w:p w:rsidR="00F67B47" w:rsidRPr="00DB417E" w:rsidRDefault="00F67B47" w:rsidP="00F67B47">
      <w:pPr>
        <w:rPr>
          <w:sz w:val="16"/>
          <w:szCs w:val="16"/>
        </w:rPr>
      </w:pPr>
      <w:r w:rsidRPr="00DB417E">
        <w:rPr>
          <w:sz w:val="16"/>
          <w:szCs w:val="16"/>
        </w:rPr>
        <w:t>(Stephanie Gruner Buckley was the Europe Editor for Quartz. She is a former staff reporter for The Wall Street Journal whose stories have also appeared in the New York Times magazine and The Sunday Times of London, “Europe tarnishes its image as a champion against climate change</w:t>
      </w:r>
      <w:r>
        <w:rPr>
          <w:sz w:val="16"/>
          <w:szCs w:val="16"/>
        </w:rPr>
        <w:t xml:space="preserve">,” Quartz, 1/9/13, doa 7/25/16, </w:t>
      </w:r>
      <w:r w:rsidRPr="00DB417E">
        <w:rPr>
          <w:sz w:val="16"/>
          <w:szCs w:val="16"/>
        </w:rPr>
        <w:t>http://qz.com/41923/europe-tarnishes-image-as-a-champion-against-climate-change/</w:t>
      </w:r>
      <w:r>
        <w:rPr>
          <w:sz w:val="16"/>
          <w:szCs w:val="16"/>
        </w:rPr>
        <w:t xml:space="preserve"> Buchholz, DDI) </w:t>
      </w:r>
    </w:p>
    <w:p w:rsidR="00F67B47" w:rsidRPr="00DB417E" w:rsidRDefault="00F67B47" w:rsidP="00F67B47">
      <w:pPr>
        <w:rPr>
          <w:sz w:val="16"/>
          <w:szCs w:val="16"/>
        </w:rPr>
      </w:pPr>
      <w:r w:rsidRPr="00DB417E">
        <w:t xml:space="preserve">What’s </w:t>
      </w:r>
      <w:r w:rsidRPr="003E7C13">
        <w:t>going on Europe? The continent associated with being greener than green, at least during climate change talks, is suddenly looking, well, a little dirty. Here’s what’s happened</w:t>
      </w:r>
      <w:proofErr w:type="gramStart"/>
      <w:r w:rsidRPr="003E7C13">
        <w:t>.¶</w:t>
      </w:r>
      <w:proofErr w:type="gramEnd"/>
      <w:r w:rsidRPr="003E7C13">
        <w:t xml:space="preserve"> </w:t>
      </w:r>
      <w:r w:rsidRPr="00DB417E">
        <w:rPr>
          <w:sz w:val="16"/>
          <w:szCs w:val="16"/>
        </w:rPr>
        <w:t>Four years ago</w:t>
      </w:r>
      <w:r w:rsidRPr="003E7C13">
        <w:t xml:space="preserve">, </w:t>
      </w:r>
      <w:r w:rsidRPr="003E7C13">
        <w:rPr>
          <w:rStyle w:val="StyleBoldUnderline"/>
        </w:rPr>
        <w:t>the</w:t>
      </w:r>
      <w:r w:rsidRPr="003E7C13">
        <w:t xml:space="preserve"> </w:t>
      </w:r>
      <w:r w:rsidRPr="00DB417E">
        <w:rPr>
          <w:sz w:val="16"/>
          <w:szCs w:val="16"/>
        </w:rPr>
        <w:t>International Energy Agency</w:t>
      </w:r>
      <w:r w:rsidRPr="003E7C13">
        <w:t xml:space="preserve"> (</w:t>
      </w:r>
      <w:r w:rsidRPr="003E7C13">
        <w:rPr>
          <w:rStyle w:val="StyleBoldUnderline"/>
        </w:rPr>
        <w:t>IEA)</w:t>
      </w:r>
      <w:r w:rsidRPr="003E7C13">
        <w:t xml:space="preserve">, </w:t>
      </w:r>
      <w:r w:rsidRPr="00DB417E">
        <w:rPr>
          <w:sz w:val="16"/>
          <w:szCs w:val="16"/>
        </w:rPr>
        <w:t>an independent organization that promotes reliable and affordable clean energy</w:t>
      </w:r>
      <w:r w:rsidRPr="003E7C13">
        <w:t xml:space="preserve">, </w:t>
      </w:r>
      <w:r w:rsidRPr="003E7C13">
        <w:rPr>
          <w:rStyle w:val="StyleBoldUnderline"/>
        </w:rPr>
        <w:t>called for 100 CCS projects</w:t>
      </w:r>
      <w:r w:rsidRPr="003E7C13">
        <w:t xml:space="preserve"> </w:t>
      </w:r>
      <w:r w:rsidRPr="00DB417E">
        <w:rPr>
          <w:sz w:val="16"/>
          <w:szCs w:val="16"/>
        </w:rPr>
        <w:t>by 2020</w:t>
      </w:r>
      <w:r w:rsidRPr="003E7C13">
        <w:t xml:space="preserve">. </w:t>
      </w:r>
      <w:r w:rsidRPr="003E7C13">
        <w:rPr>
          <w:rStyle w:val="StyleBoldUnderline"/>
        </w:rPr>
        <w:t>CCS technologies capture CO2</w:t>
      </w:r>
      <w:r w:rsidRPr="003E7C13">
        <w:t xml:space="preserve"> </w:t>
      </w:r>
      <w:r w:rsidRPr="00DB417E">
        <w:rPr>
          <w:sz w:val="16"/>
          <w:szCs w:val="16"/>
        </w:rPr>
        <w:t>from fuel combustion or industrial</w:t>
      </w:r>
      <w:r w:rsidRPr="003E7C13">
        <w:t xml:space="preserve"> </w:t>
      </w:r>
      <w:r w:rsidRPr="003E7C13">
        <w:rPr>
          <w:rStyle w:val="StyleBoldUnderline"/>
        </w:rPr>
        <w:t>processes, transfer it via ships or pipelines</w:t>
      </w:r>
      <w:r w:rsidRPr="003E7C13">
        <w:t xml:space="preserve">, </w:t>
      </w:r>
      <w:r w:rsidRPr="003E7C13">
        <w:rPr>
          <w:rStyle w:val="StyleBoldUnderline"/>
        </w:rPr>
        <w:t>and store it</w:t>
      </w:r>
      <w:r w:rsidRPr="003E7C13">
        <w:t xml:space="preserve"> </w:t>
      </w:r>
      <w:r w:rsidRPr="00DB417E">
        <w:rPr>
          <w:sz w:val="16"/>
          <w:szCs w:val="16"/>
        </w:rPr>
        <w:t>underground. The IEA says</w:t>
      </w:r>
      <w:r w:rsidRPr="003E7C13">
        <w:t xml:space="preserve"> </w:t>
      </w:r>
      <w:r w:rsidRPr="003E7C13">
        <w:rPr>
          <w:rStyle w:val="StyleBoldUnderline"/>
        </w:rPr>
        <w:t xml:space="preserve">CCS is a “vital” and “least-cost” way to meet a fifth of the emission reduction </w:t>
      </w:r>
      <w:hyperlink r:id="rId18" w:history="1">
        <w:r w:rsidRPr="003E7C13">
          <w:rPr>
            <w:rStyle w:val="StyleBoldUnderline"/>
          </w:rPr>
          <w:t>target</w:t>
        </w:r>
      </w:hyperlink>
      <w:r w:rsidRPr="003E7C13">
        <w:t xml:space="preserve"> </w:t>
      </w:r>
      <w:r w:rsidRPr="00DB417E">
        <w:rPr>
          <w:sz w:val="16"/>
          <w:szCs w:val="16"/>
        </w:rPr>
        <w:t>for 2050 set by the Intergovernmental Panel on Climate Change. Yet to date</w:t>
      </w:r>
      <w:r w:rsidRPr="003E7C13">
        <w:t xml:space="preserve">, </w:t>
      </w:r>
      <w:r w:rsidRPr="003E7C13">
        <w:rPr>
          <w:rStyle w:val="StyleBoldUnderline"/>
        </w:rPr>
        <w:t xml:space="preserve">there are </w:t>
      </w:r>
      <w:hyperlink r:id="rId19" w:history="1">
        <w:r w:rsidRPr="003E7C13">
          <w:rPr>
            <w:rStyle w:val="StyleBoldUnderline"/>
          </w:rPr>
          <w:t>no large-scale projects operating</w:t>
        </w:r>
      </w:hyperlink>
      <w:r w:rsidRPr="003E7C13">
        <w:rPr>
          <w:rStyle w:val="StyleBoldUnderline"/>
        </w:rPr>
        <w:t xml:space="preserve"> anywhere,</w:t>
      </w:r>
      <w:r w:rsidRPr="003E7C13">
        <w:t xml:space="preserve"> </w:t>
      </w:r>
      <w:r w:rsidRPr="00DB417E">
        <w:rPr>
          <w:sz w:val="16"/>
          <w:szCs w:val="16"/>
        </w:rPr>
        <w:t>and a European Commission fund to finance CCS announced before Christmas it would give €1.2 billion ($1.6 billion) to renewable-energy projects instead. Part of the problem is money.</w:t>
      </w:r>
      <w:r w:rsidRPr="003E7C13">
        <w:t xml:space="preserve"> </w:t>
      </w:r>
      <w:r w:rsidRPr="00DB417E">
        <w:rPr>
          <w:rStyle w:val="StyleBoldUnderline"/>
        </w:rPr>
        <w:t>Outfitting power plants with CCS jacks up the price of electricity</w:t>
      </w:r>
      <w:r w:rsidRPr="003E7C13">
        <w:t xml:space="preserve"> </w:t>
      </w:r>
      <w:r w:rsidRPr="00DB417E">
        <w:rPr>
          <w:sz w:val="16"/>
          <w:szCs w:val="16"/>
        </w:rPr>
        <w:t xml:space="preserve">by </w:t>
      </w:r>
      <w:hyperlink r:id="rId20" w:history="1">
        <w:r w:rsidRPr="00DB417E">
          <w:rPr>
            <w:sz w:val="16"/>
            <w:szCs w:val="16"/>
          </w:rPr>
          <w:t>as much as 100%</w:t>
        </w:r>
      </w:hyperlink>
      <w:r w:rsidRPr="00DB417E">
        <w:rPr>
          <w:sz w:val="16"/>
          <w:szCs w:val="16"/>
        </w:rPr>
        <w:t>, while full subsidies, granted to more popular projects in Europe such as wind-farms, are not offered to CCS projects. While grants are available</w:t>
      </w:r>
      <w:r w:rsidRPr="003E7C13">
        <w:t xml:space="preserve">, </w:t>
      </w:r>
      <w:r w:rsidRPr="00DB417E">
        <w:rPr>
          <w:rStyle w:val="StyleBoldUnderline"/>
        </w:rPr>
        <w:t>utility companies with CCS technologies are supposed to also raise money by selling carbon credits</w:t>
      </w:r>
      <w:r w:rsidRPr="003E7C13">
        <w:t xml:space="preserve"> </w:t>
      </w:r>
      <w:r w:rsidRPr="00DB417E">
        <w:rPr>
          <w:sz w:val="16"/>
          <w:szCs w:val="16"/>
        </w:rPr>
        <w:t>through emissions trading programs. But last year,</w:t>
      </w:r>
      <w:r w:rsidRPr="003E7C13">
        <w:t xml:space="preserve"> </w:t>
      </w:r>
      <w:r w:rsidRPr="00DB417E">
        <w:rPr>
          <w:rStyle w:val="StyleBoldUnderline"/>
        </w:rPr>
        <w:t>the recession curbed industrial emissions and the carbon-credit market collapsed</w:t>
      </w:r>
      <w:r w:rsidRPr="00DB417E">
        <w:rPr>
          <w:rStyle w:val="StyleBoldUnderline"/>
          <w:sz w:val="16"/>
          <w:szCs w:val="16"/>
        </w:rPr>
        <w:t>,</w:t>
      </w:r>
      <w:r w:rsidRPr="00DB417E">
        <w:rPr>
          <w:sz w:val="16"/>
          <w:szCs w:val="16"/>
        </w:rPr>
        <w:t xml:space="preserve"> slashing that source of funds</w:t>
      </w:r>
      <w:proofErr w:type="gramStart"/>
      <w:r w:rsidRPr="00DB417E">
        <w:rPr>
          <w:sz w:val="16"/>
          <w:szCs w:val="16"/>
        </w:rPr>
        <w:t>.¶</w:t>
      </w:r>
      <w:proofErr w:type="gramEnd"/>
      <w:r w:rsidRPr="00DB417E">
        <w:rPr>
          <w:sz w:val="16"/>
          <w:szCs w:val="16"/>
        </w:rPr>
        <w:t xml:space="preserve"> Nature reports that even so, 10 CCS projects were identified last summer, but required co-funding, which six European countries had promised. Five of those six—Italy, the Netherlands, Poland, Romania and the UK—backed out, while a project to outfit a steel plant in France with CCS technology flopped after the plant’s owner, ArcelorMittal, pulled out. Meanwhile, in the US and Canada at least two large CCS projects are underway and are due to start operating in 2014</w:t>
      </w:r>
      <w:proofErr w:type="gramStart"/>
      <w:r w:rsidRPr="00DB417E">
        <w:rPr>
          <w:sz w:val="16"/>
          <w:szCs w:val="16"/>
        </w:rPr>
        <w:t>.¶</w:t>
      </w:r>
      <w:proofErr w:type="gramEnd"/>
      <w:r w:rsidRPr="00DB417E">
        <w:rPr>
          <w:sz w:val="16"/>
          <w:szCs w:val="16"/>
        </w:rPr>
        <w:t xml:space="preserve"> Here’s the second, and more alarming twist to Europe’s not-so-green story:</w:t>
      </w:r>
      <w:r w:rsidRPr="003E7C13">
        <w:t xml:space="preserve"> </w:t>
      </w:r>
      <w:r w:rsidRPr="00DB417E">
        <w:rPr>
          <w:rStyle w:val="StyleBoldUnderline"/>
        </w:rPr>
        <w:t>the rebirth of coal in Europe</w:t>
      </w:r>
      <w:r w:rsidRPr="003E7C13">
        <w:t xml:space="preserve">. </w:t>
      </w:r>
      <w:r w:rsidRPr="00DB417E">
        <w:rPr>
          <w:sz w:val="16"/>
          <w:szCs w:val="16"/>
        </w:rPr>
        <w:t>According to The Economist, American utilities have moved to shale gas, leaving American coal miners in search of new customers. With both US and Chinese demand dropping off, coal prices have fallen. Although</w:t>
      </w:r>
      <w:r w:rsidRPr="003E7C13">
        <w:t xml:space="preserve"> </w:t>
      </w:r>
      <w:r w:rsidRPr="00DB417E">
        <w:rPr>
          <w:rStyle w:val="StyleBoldUnderline"/>
        </w:rPr>
        <w:t>coal is still not exactly cheap, it is when compared to gas in Europe</w:t>
      </w:r>
      <w:proofErr w:type="gramStart"/>
      <w:r w:rsidRPr="00DB417E">
        <w:rPr>
          <w:rStyle w:val="StyleBoldUnderline"/>
        </w:rPr>
        <w:t>.</w:t>
      </w:r>
      <w:r w:rsidRPr="003E7C13">
        <w:t>¶</w:t>
      </w:r>
      <w:proofErr w:type="gramEnd"/>
      <w:r w:rsidRPr="003E7C13">
        <w:t xml:space="preserve"> </w:t>
      </w:r>
      <w:r w:rsidRPr="00DB417E">
        <w:rPr>
          <w:sz w:val="16"/>
          <w:szCs w:val="16"/>
        </w:rPr>
        <w:t>There’s little sign that European demand for coal will wane soon. Partly it’s because</w:t>
      </w:r>
      <w:r w:rsidRPr="003E7C13">
        <w:t xml:space="preserve"> </w:t>
      </w:r>
      <w:r w:rsidRPr="00DB417E">
        <w:rPr>
          <w:rStyle w:val="StyleBoldUnderline"/>
        </w:rPr>
        <w:t>coal is cheaper and more profitable than gas</w:t>
      </w:r>
      <w:r w:rsidRPr="003E7C13">
        <w:t xml:space="preserve">, </w:t>
      </w:r>
      <w:r w:rsidRPr="00DB417E">
        <w:rPr>
          <w:sz w:val="16"/>
          <w:szCs w:val="16"/>
        </w:rPr>
        <w:t xml:space="preserve">but it’s also, ironically, thanks to the rise of renewable energies such as solar and wind that get </w:t>
      </w:r>
      <w:hyperlink r:id="rId21" w:history="1">
        <w:r w:rsidRPr="00DB417E">
          <w:rPr>
            <w:sz w:val="16"/>
            <w:szCs w:val="16"/>
          </w:rPr>
          <w:t>priority on electricity grids</w:t>
        </w:r>
      </w:hyperlink>
      <w:r w:rsidRPr="00DB417E">
        <w:rPr>
          <w:sz w:val="16"/>
          <w:szCs w:val="16"/>
        </w:rPr>
        <w:t xml:space="preserve">. </w:t>
      </w:r>
    </w:p>
    <w:p w:rsidR="00F67B47" w:rsidRDefault="00F67B47" w:rsidP="00F67B47">
      <w:pPr>
        <w:rPr>
          <w:sz w:val="16"/>
          <w:szCs w:val="16"/>
        </w:rPr>
      </w:pPr>
    </w:p>
    <w:p w:rsidR="00F67B47" w:rsidRDefault="00F67B47" w:rsidP="00F67B47">
      <w:pPr>
        <w:pStyle w:val="Heading4"/>
      </w:pPr>
      <w:r>
        <w:t xml:space="preserve">I/L takeout, Carbon Capture is far to </w:t>
      </w:r>
      <w:proofErr w:type="gramStart"/>
      <w:r>
        <w:t>Expensive</w:t>
      </w:r>
      <w:proofErr w:type="gramEnd"/>
      <w:r>
        <w:t xml:space="preserve"> </w:t>
      </w:r>
    </w:p>
    <w:p w:rsidR="00F67B47" w:rsidRDefault="00F67B47" w:rsidP="00F67B47">
      <w:r>
        <w:t xml:space="preserve">Lovelace and Temple, 12 </w:t>
      </w:r>
    </w:p>
    <w:p w:rsidR="00F67B47" w:rsidRPr="00DB417E" w:rsidRDefault="00F67B47" w:rsidP="00F67B47">
      <w:pPr>
        <w:rPr>
          <w:sz w:val="16"/>
          <w:szCs w:val="16"/>
        </w:rPr>
      </w:pPr>
      <w:r w:rsidRPr="00DB417E">
        <w:rPr>
          <w:sz w:val="16"/>
          <w:szCs w:val="16"/>
        </w:rPr>
        <w:t>(Robin Lovelace and Luke Temple staff writers for Climate change News, “Carbon Capture and Storage: Time to Bury the Myth,”</w:t>
      </w:r>
      <w:r>
        <w:rPr>
          <w:sz w:val="16"/>
          <w:szCs w:val="16"/>
        </w:rPr>
        <w:t xml:space="preserve"> Climate Change News, 2/10/12, doa 7/25/16</w:t>
      </w:r>
      <w:proofErr w:type="gramStart"/>
      <w:r>
        <w:rPr>
          <w:sz w:val="16"/>
          <w:szCs w:val="16"/>
        </w:rPr>
        <w:t xml:space="preserve">,  </w:t>
      </w:r>
      <w:r w:rsidRPr="00DB417E">
        <w:rPr>
          <w:sz w:val="16"/>
          <w:szCs w:val="16"/>
        </w:rPr>
        <w:t>http</w:t>
      </w:r>
      <w:proofErr w:type="gramEnd"/>
      <w:r w:rsidRPr="00DB417E">
        <w:rPr>
          <w:sz w:val="16"/>
          <w:szCs w:val="16"/>
        </w:rPr>
        <w:t>://www.climatechangenews.com/2012/10/02/carbon-capture-and-storage-time-to-bury-the-myth/</w:t>
      </w:r>
      <w:r>
        <w:rPr>
          <w:sz w:val="16"/>
          <w:szCs w:val="16"/>
        </w:rPr>
        <w:t xml:space="preserve"> Buchholz, DDI</w:t>
      </w:r>
      <w:r w:rsidRPr="00DB417E">
        <w:rPr>
          <w:sz w:val="16"/>
          <w:szCs w:val="16"/>
        </w:rPr>
        <w:t>)</w:t>
      </w:r>
    </w:p>
    <w:p w:rsidR="00F67B47" w:rsidRDefault="00F67B47" w:rsidP="00F67B47">
      <w:pPr>
        <w:rPr>
          <w:sz w:val="16"/>
          <w:szCs w:val="16"/>
        </w:rPr>
      </w:pPr>
      <w:r w:rsidRPr="00DB417E">
        <w:rPr>
          <w:sz w:val="16"/>
          <w:szCs w:val="16"/>
        </w:rPr>
        <w:t xml:space="preserve">First, </w:t>
      </w:r>
      <w:r w:rsidRPr="00DB417E">
        <w:rPr>
          <w:rStyle w:val="StyleBoldUnderline"/>
        </w:rPr>
        <w:t>the economics of CCS do not add up.</w:t>
      </w:r>
      <w:r w:rsidRPr="00DB417E">
        <w:rPr>
          <w:sz w:val="16"/>
          <w:szCs w:val="16"/>
        </w:rPr>
        <w:t xml:space="preserve"> Estimated </w:t>
      </w:r>
      <w:r w:rsidRPr="00DB417E">
        <w:rPr>
          <w:rStyle w:val="StyleBoldUnderline"/>
        </w:rPr>
        <w:t xml:space="preserve">marginal abatement costs of hypothetical projects vary from $31 to £300 per tonne of </w:t>
      </w:r>
      <w:proofErr w:type="gramStart"/>
      <w:r w:rsidRPr="00DB417E">
        <w:rPr>
          <w:rStyle w:val="StyleBoldUnderline"/>
        </w:rPr>
        <w:t>CO2</w:t>
      </w:r>
      <w:r w:rsidRPr="00DB417E">
        <w:rPr>
          <w:sz w:val="16"/>
          <w:szCs w:val="16"/>
        </w:rPr>
        <w:t>(</w:t>
      </w:r>
      <w:proofErr w:type="gramEnd"/>
      <w:r w:rsidRPr="00DB417E">
        <w:rPr>
          <w:sz w:val="16"/>
          <w:szCs w:val="16"/>
        </w:rPr>
        <w:t>tCO2).</w:t>
      </w:r>
      <w:hyperlink r:id="rId22" w:anchor="_ftn6" w:history="1">
        <w:r w:rsidRPr="00DB417E">
          <w:rPr>
            <w:sz w:val="16"/>
            <w:szCs w:val="16"/>
          </w:rPr>
          <w:t>[6]</w:t>
        </w:r>
      </w:hyperlink>
      <w:r w:rsidRPr="00DB417E">
        <w:rPr>
          <w:sz w:val="16"/>
          <w:szCs w:val="16"/>
        </w:rPr>
        <w:t xml:space="preserve"> Few economic evaluations of actual CCS projects have been conducted. However, one study of a gas-fired power plant in Norway suggests </w:t>
      </w:r>
      <w:r w:rsidRPr="00DB417E">
        <w:rPr>
          <w:rStyle w:val="StyleBoldUnderline"/>
        </w:rPr>
        <w:t>costs greater than $300 per tCO2: ‘</w:t>
      </w:r>
      <w:r w:rsidRPr="00DB417E">
        <w:rPr>
          <w:sz w:val="16"/>
          <w:szCs w:val="16"/>
        </w:rPr>
        <w:t>about 20 times the international carbon emission allowance price and many times higher than alternative domestic climate measures’ (Osmundsen and Emhjellen 2010)</w:t>
      </w:r>
      <w:proofErr w:type="gramStart"/>
      <w:r w:rsidRPr="00DB417E">
        <w:rPr>
          <w:sz w:val="16"/>
          <w:szCs w:val="16"/>
        </w:rPr>
        <w:t>.¶</w:t>
      </w:r>
      <w:proofErr w:type="gramEnd"/>
      <w:r w:rsidRPr="00DB417E">
        <w:rPr>
          <w:sz w:val="16"/>
          <w:szCs w:val="16"/>
        </w:rPr>
        <w:t xml:space="preserve"> </w:t>
      </w:r>
      <w:r w:rsidRPr="00DB417E">
        <w:rPr>
          <w:rStyle w:val="StyleBoldUnderline"/>
        </w:rPr>
        <w:t>The costs increase for retrofitted CCS plants</w:t>
      </w:r>
      <w:r w:rsidRPr="00DB417E">
        <w:rPr>
          <w:sz w:val="16"/>
          <w:szCs w:val="16"/>
        </w:rPr>
        <w:t xml:space="preserve"> (McKinsey 2007), </w:t>
      </w:r>
      <w:r w:rsidRPr="00DB417E">
        <w:rPr>
          <w:rStyle w:val="StyleBoldUnderline"/>
        </w:rPr>
        <w:t>which would dominate the UK market</w:t>
      </w:r>
      <w:r w:rsidRPr="00DB417E">
        <w:rPr>
          <w:sz w:val="16"/>
          <w:szCs w:val="16"/>
        </w:rPr>
        <w:t xml:space="preserve"> (DECC 2010). Aside from high capital and operation costs, the </w:t>
      </w:r>
      <w:r w:rsidRPr="00DB417E">
        <w:rPr>
          <w:rStyle w:val="StyleBoldUnderline"/>
        </w:rPr>
        <w:t>reliance of CCS plants on carbon credits may create incentives for the ‘venting’ of CO2 if the price of carbon drops</w:t>
      </w:r>
      <w:r w:rsidRPr="00DB417E">
        <w:rPr>
          <w:sz w:val="16"/>
          <w:szCs w:val="16"/>
        </w:rPr>
        <w:t xml:space="preserve"> (Haszeldine 2009).</w:t>
      </w:r>
    </w:p>
    <w:p w:rsidR="00F67B47" w:rsidRDefault="00F67B47" w:rsidP="00F67B47">
      <w:pPr>
        <w:rPr>
          <w:sz w:val="16"/>
          <w:szCs w:val="16"/>
        </w:rPr>
      </w:pPr>
    </w:p>
    <w:p w:rsidR="00F67B47" w:rsidRDefault="00F67B47" w:rsidP="00F67B47">
      <w:pPr>
        <w:pStyle w:val="Heading4"/>
      </w:pPr>
      <w:r>
        <w:t xml:space="preserve">I/L Takeout, no guarantee they work </w:t>
      </w:r>
    </w:p>
    <w:p w:rsidR="00F67B47" w:rsidRDefault="00F67B47" w:rsidP="00F67B47">
      <w:r>
        <w:t xml:space="preserve">Lovelace and Temple, 12 </w:t>
      </w:r>
    </w:p>
    <w:p w:rsidR="00F67B47" w:rsidRPr="00DB417E" w:rsidRDefault="00F67B47" w:rsidP="00F67B47">
      <w:pPr>
        <w:rPr>
          <w:sz w:val="16"/>
          <w:szCs w:val="16"/>
        </w:rPr>
      </w:pPr>
      <w:r w:rsidRPr="00DB417E">
        <w:rPr>
          <w:sz w:val="16"/>
          <w:szCs w:val="16"/>
        </w:rPr>
        <w:t>(Robin Lovelace and Luke Temple staff writers for Climate change News, “Carbon Capture and Storage: Time to Bury the Myth,”</w:t>
      </w:r>
      <w:r>
        <w:rPr>
          <w:sz w:val="16"/>
          <w:szCs w:val="16"/>
        </w:rPr>
        <w:t xml:space="preserve"> Climate Change News, 2/10/12, doa 7/25/16</w:t>
      </w:r>
      <w:proofErr w:type="gramStart"/>
      <w:r>
        <w:rPr>
          <w:sz w:val="16"/>
          <w:szCs w:val="16"/>
        </w:rPr>
        <w:t xml:space="preserve">,  </w:t>
      </w:r>
      <w:r w:rsidRPr="00DB417E">
        <w:rPr>
          <w:sz w:val="16"/>
          <w:szCs w:val="16"/>
        </w:rPr>
        <w:t>http</w:t>
      </w:r>
      <w:proofErr w:type="gramEnd"/>
      <w:r w:rsidRPr="00DB417E">
        <w:rPr>
          <w:sz w:val="16"/>
          <w:szCs w:val="16"/>
        </w:rPr>
        <w:t>://www.climatechangenews.com/2012/10/02/carbon-capture-and-storage-time-to-bury-the-myth/</w:t>
      </w:r>
      <w:r>
        <w:rPr>
          <w:sz w:val="16"/>
          <w:szCs w:val="16"/>
        </w:rPr>
        <w:t xml:space="preserve"> Buchholz, DDI</w:t>
      </w:r>
      <w:r w:rsidRPr="00DB417E">
        <w:rPr>
          <w:sz w:val="16"/>
          <w:szCs w:val="16"/>
        </w:rPr>
        <w:t>)</w:t>
      </w:r>
    </w:p>
    <w:p w:rsidR="00F67B47" w:rsidRPr="00DB417E" w:rsidRDefault="00F67B47" w:rsidP="00F67B47">
      <w:pPr>
        <w:rPr>
          <w:sz w:val="16"/>
          <w:szCs w:val="16"/>
        </w:rPr>
      </w:pPr>
      <w:r w:rsidRPr="00DB417E">
        <w:rPr>
          <w:sz w:val="16"/>
          <w:szCs w:val="16"/>
        </w:rPr>
        <w:t xml:space="preserve">Second, </w:t>
      </w:r>
      <w:r w:rsidRPr="00DB417E">
        <w:rPr>
          <w:rStyle w:val="StyleBoldUnderline"/>
        </w:rPr>
        <w:t>CCS is a high-risk option</w:t>
      </w:r>
      <w:r w:rsidRPr="00DB417E">
        <w:rPr>
          <w:sz w:val="16"/>
          <w:szCs w:val="16"/>
        </w:rPr>
        <w:t>. </w:t>
      </w:r>
      <w:r w:rsidRPr="00DB417E">
        <w:rPr>
          <w:rStyle w:val="StyleBoldUnderline"/>
        </w:rPr>
        <w:t>The technology has yet to be tested on the industrial scales</w:t>
      </w:r>
      <w:r w:rsidRPr="00DB417E">
        <w:rPr>
          <w:sz w:val="16"/>
          <w:szCs w:val="16"/>
        </w:rPr>
        <w:t xml:space="preserve"> required </w:t>
      </w:r>
      <w:r w:rsidRPr="00DB417E">
        <w:rPr>
          <w:rStyle w:val="StyleBoldUnderline"/>
        </w:rPr>
        <w:t>to make a dent in</w:t>
      </w:r>
      <w:r w:rsidRPr="00DB417E">
        <w:rPr>
          <w:sz w:val="16"/>
          <w:szCs w:val="16"/>
        </w:rPr>
        <w:t xml:space="preserve"> the UK’s annual </w:t>
      </w:r>
      <w:r w:rsidRPr="00DB417E">
        <w:rPr>
          <w:rStyle w:val="StyleBoldUnderline"/>
        </w:rPr>
        <w:t>emissions.</w:t>
      </w:r>
      <w:r w:rsidRPr="00DB417E">
        <w:rPr>
          <w:sz w:val="16"/>
          <w:szCs w:val="16"/>
        </w:rPr>
        <w:t xml:space="preserve"> </w:t>
      </w:r>
      <w:proofErr w:type="gramStart"/>
      <w:r w:rsidRPr="00DB417E">
        <w:rPr>
          <w:sz w:val="16"/>
          <w:szCs w:val="16"/>
        </w:rPr>
        <w:t xml:space="preserve">‘Slippage’, where </w:t>
      </w:r>
      <w:r w:rsidRPr="00DB417E">
        <w:rPr>
          <w:rStyle w:val="StyleBoldUnderline"/>
        </w:rPr>
        <w:t>progress is hampered by continual setbacks</w:t>
      </w:r>
      <w:r w:rsidRPr="00DB417E">
        <w:rPr>
          <w:sz w:val="16"/>
          <w:szCs w:val="16"/>
        </w:rPr>
        <w:t>, has been identified as a problem by the Committee on Climate Change</w:t>
      </w:r>
      <w:proofErr w:type="gramEnd"/>
      <w:r w:rsidRPr="00DB417E">
        <w:rPr>
          <w:sz w:val="16"/>
          <w:szCs w:val="16"/>
        </w:rPr>
        <w:t xml:space="preserve">. </w:t>
      </w:r>
      <w:r w:rsidRPr="00DB417E">
        <w:rPr>
          <w:rStyle w:val="StyleBoldUnderline"/>
        </w:rPr>
        <w:t>CCS may have limited capacity to help decarbonisation</w:t>
      </w:r>
      <w:r w:rsidRPr="00DB417E">
        <w:rPr>
          <w:sz w:val="16"/>
          <w:szCs w:val="16"/>
        </w:rPr>
        <w:t xml:space="preserve"> through the 2020s </w:t>
      </w:r>
      <w:r w:rsidRPr="00DB417E">
        <w:rPr>
          <w:rStyle w:val="StyleBoldUnderline"/>
        </w:rPr>
        <w:t>even assuming major projects</w:t>
      </w:r>
      <w:r w:rsidRPr="00DB417E">
        <w:rPr>
          <w:sz w:val="16"/>
          <w:szCs w:val="16"/>
        </w:rPr>
        <w:t xml:space="preserve"> such as Longannet </w:t>
      </w:r>
      <w:r w:rsidRPr="00DB417E">
        <w:rPr>
          <w:rStyle w:val="StyleBoldUnderline"/>
        </w:rPr>
        <w:t>had succeeded</w:t>
      </w:r>
      <w:r w:rsidRPr="00DB417E">
        <w:rPr>
          <w:sz w:val="16"/>
          <w:szCs w:val="16"/>
        </w:rPr>
        <w:t xml:space="preserve"> (CCC 2010). </w:t>
      </w:r>
      <w:r w:rsidRPr="00ED5DC1">
        <w:rPr>
          <w:rStyle w:val="StyleBoldUnderline"/>
        </w:rPr>
        <w:t>CCS plants take many years to construct even without the teething problems experienced by test plants</w:t>
      </w:r>
      <w:r w:rsidRPr="00DB417E">
        <w:rPr>
          <w:sz w:val="16"/>
          <w:szCs w:val="16"/>
        </w:rPr>
        <w:t xml:space="preserve"> (Russell and Markusson 2012).</w:t>
      </w:r>
    </w:p>
    <w:p w:rsidR="00F67B47" w:rsidRPr="00DB417E" w:rsidRDefault="00F67B47" w:rsidP="00F67B47"/>
    <w:p w:rsidR="00F67B47" w:rsidRDefault="00F67B47" w:rsidP="00F67B47">
      <w:pPr>
        <w:pStyle w:val="Heading4"/>
      </w:pPr>
      <w:r>
        <w:t xml:space="preserve">I/L takeout, CCS Doesn’t work </w:t>
      </w:r>
    </w:p>
    <w:p w:rsidR="00F67B47" w:rsidRPr="00ED5DC1" w:rsidRDefault="00F67B47" w:rsidP="00F67B47">
      <w:pPr>
        <w:rPr>
          <w:sz w:val="16"/>
          <w:szCs w:val="16"/>
        </w:rPr>
      </w:pPr>
      <w:r w:rsidRPr="00ED5DC1">
        <w:rPr>
          <w:sz w:val="16"/>
          <w:szCs w:val="16"/>
        </w:rPr>
        <w:t>(Robin Lovelace is a PhD student in E-Futures at the University of Sheffield. Robin tweets at</w:t>
      </w:r>
      <w:r>
        <w:fldChar w:fldCharType="begin"/>
      </w:r>
      <w:r>
        <w:instrText xml:space="preserve"> HYPERLINK "https://twitter.com/robinlovelace" \t "_blank" </w:instrText>
      </w:r>
      <w:r>
        <w:fldChar w:fldCharType="separate"/>
      </w:r>
      <w:r w:rsidRPr="00ED5DC1">
        <w:rPr>
          <w:sz w:val="16"/>
          <w:szCs w:val="16"/>
        </w:rPr>
        <w:t>@robinlovelace</w:t>
      </w:r>
      <w:r>
        <w:rPr>
          <w:sz w:val="16"/>
          <w:szCs w:val="16"/>
        </w:rPr>
        <w:fldChar w:fldCharType="end"/>
      </w:r>
      <w:r w:rsidRPr="00ED5DC1">
        <w:rPr>
          <w:sz w:val="16"/>
          <w:szCs w:val="16"/>
        </w:rPr>
        <w:t xml:space="preserve">. Luke Temple is a PhD student in Geography at the University of Sheffield. A full list of references for this article can be found on the </w:t>
      </w:r>
      <w:r>
        <w:fldChar w:fldCharType="begin"/>
      </w:r>
      <w:r>
        <w:instrText xml:space="preserve"> HYPERLINK "http://www.ippr.org/publication/55/9674/metis-volume-3" \t "_blank" </w:instrText>
      </w:r>
      <w:r>
        <w:fldChar w:fldCharType="separate"/>
      </w:r>
      <w:r w:rsidRPr="00ED5DC1">
        <w:rPr>
          <w:sz w:val="16"/>
          <w:szCs w:val="16"/>
        </w:rPr>
        <w:t>IPPR website</w:t>
      </w:r>
      <w:r>
        <w:rPr>
          <w:sz w:val="16"/>
          <w:szCs w:val="16"/>
        </w:rPr>
        <w:fldChar w:fldCharType="end"/>
      </w:r>
      <w:proofErr w:type="gramStart"/>
      <w:r w:rsidRPr="00ED5DC1">
        <w:rPr>
          <w:sz w:val="16"/>
          <w:szCs w:val="16"/>
        </w:rPr>
        <w:t>.¶</w:t>
      </w:r>
      <w:proofErr w:type="gramEnd"/>
      <w:r w:rsidRPr="00ED5DC1">
        <w:rPr>
          <w:sz w:val="16"/>
          <w:szCs w:val="16"/>
        </w:rPr>
        <w:t xml:space="preserve"> “Carbon Capture and Storage: Time to Bury the Myth,” Climate Change News, 2/10/12, doa 7/25/16, http://www.climatechangenews.com/2012/10/02/carbon-capture-and-storage-time-to-bury-the-myth/ Buchholz, DDI)</w:t>
      </w:r>
    </w:p>
    <w:p w:rsidR="00F67B47" w:rsidRPr="00ED5DC1" w:rsidRDefault="00F67B47" w:rsidP="00F67B47">
      <w:pPr>
        <w:rPr>
          <w:rStyle w:val="StyleBoldUnderline"/>
        </w:rPr>
      </w:pPr>
      <w:r w:rsidRPr="00ED5DC1">
        <w:rPr>
          <w:sz w:val="16"/>
          <w:szCs w:val="16"/>
        </w:rPr>
        <w:t xml:space="preserve">Third, </w:t>
      </w:r>
      <w:r w:rsidRPr="00ED5DC1">
        <w:rPr>
          <w:rStyle w:val="StyleBoldUnderline"/>
        </w:rPr>
        <w:t>emission savings from CCS plants may be less than expected due to lifecycle impacts.</w:t>
      </w:r>
      <w:r w:rsidRPr="00ED5DC1">
        <w:rPr>
          <w:sz w:val="16"/>
          <w:szCs w:val="16"/>
        </w:rPr>
        <w:t xml:space="preserve"> These include carbon embodied in the manufacture of compressors, chemicals required to capture the CO2, and the reinforced steel pipelines needed to transport the CO2 to suitable geological structures (IPCC 2005). </w:t>
      </w:r>
      <w:r w:rsidRPr="00ED5DC1">
        <w:rPr>
          <w:rStyle w:val="StyleBoldUnderline"/>
        </w:rPr>
        <w:t>Efficiency losses affect CCS plants</w:t>
      </w:r>
      <w:r w:rsidRPr="00ED5DC1">
        <w:rPr>
          <w:sz w:val="16"/>
          <w:szCs w:val="16"/>
        </w:rPr>
        <w:t xml:space="preserve"> (IEA et al 2010), </w:t>
      </w:r>
      <w:r w:rsidRPr="00ED5DC1">
        <w:rPr>
          <w:rStyle w:val="StyleBoldUnderline"/>
        </w:rPr>
        <w:t>resulting in coal-fired power plants requiring 24–40 per cent more fuel for the same amount of final energy output</w:t>
      </w:r>
      <w:r w:rsidRPr="00ED5DC1">
        <w:rPr>
          <w:sz w:val="16"/>
          <w:szCs w:val="16"/>
        </w:rPr>
        <w:t xml:space="preserve"> (IPCC 2005: table 8.3a). Because coal mining is associated with emissions of methane, </w:t>
      </w:r>
      <w:r w:rsidRPr="00ED5DC1">
        <w:rPr>
          <w:rStyle w:val="StyleBoldUnderline"/>
        </w:rPr>
        <w:t>this could lead to an increase in the total emissions of a potent greenhouse gas. This is also undesirable for energy security.</w:t>
      </w:r>
      <w:hyperlink r:id="rId23" w:anchor="_ftn7" w:history="1">
        <w:r w:rsidRPr="00ED5DC1">
          <w:rPr>
            <w:rStyle w:val="StyleBoldUnderline"/>
          </w:rPr>
          <w:t>[7]</w:t>
        </w:r>
      </w:hyperlink>
    </w:p>
    <w:p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B47" w:rsidRDefault="00F67B47" w:rsidP="00E46E7E">
      <w:r>
        <w:separator/>
      </w:r>
    </w:p>
  </w:endnote>
  <w:endnote w:type="continuationSeparator" w:id="0">
    <w:p w:rsidR="00F67B47" w:rsidRDefault="00F67B4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B47" w:rsidRDefault="00F67B47" w:rsidP="00E46E7E">
      <w:r>
        <w:separator/>
      </w:r>
    </w:p>
  </w:footnote>
  <w:footnote w:type="continuationSeparator" w:id="0">
    <w:p w:rsidR="00F67B47" w:rsidRDefault="00F67B4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B47"/>
    <w:rsid w:val="000140EC"/>
    <w:rsid w:val="00016A35"/>
    <w:rsid w:val="000C16B3"/>
    <w:rsid w:val="000C730B"/>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B251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67B4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7B4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DF1850"/>
    <w:rPr>
      <w:b/>
      <w:sz w:val="1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style>
  <w:style w:type="paragraph" w:styleId="Header">
    <w:name w:val="header"/>
    <w:basedOn w:val="Normal"/>
    <w:link w:val="HeaderChar"/>
    <w:uiPriority w:val="99"/>
    <w:unhideWhenUsed/>
    <w:rsid w:val="00DF1850"/>
    <w:pPr>
      <w:tabs>
        <w:tab w:val="center" w:pos="4320"/>
        <w:tab w:val="right" w:pos="8640"/>
      </w:tabs>
      <w:spacing w:after="0" w:line="240" w:lineRule="auto"/>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Analytic Text,Card Text,Internet 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7B4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1"/>
    <w:qFormat/>
    <w:rsid w:val="00DF1850"/>
    <w:rPr>
      <w:b/>
      <w:sz w:val="1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style>
  <w:style w:type="paragraph" w:styleId="Header">
    <w:name w:val="header"/>
    <w:basedOn w:val="Normal"/>
    <w:link w:val="HeaderChar"/>
    <w:uiPriority w:val="99"/>
    <w:unhideWhenUsed/>
    <w:rsid w:val="00DF1850"/>
    <w:pPr>
      <w:tabs>
        <w:tab w:val="center" w:pos="4320"/>
        <w:tab w:val="right" w:pos="8640"/>
      </w:tabs>
      <w:spacing w:after="0" w:line="240" w:lineRule="auto"/>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Analytic Text,Card Text,Internet 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cowatch.com/?s=wind" TargetMode="External"/><Relationship Id="rId20" Type="http://schemas.openxmlformats.org/officeDocument/2006/relationships/hyperlink" Target="http://www.nature.com/news/europe-s-untamed-carbon-1.12161" TargetMode="External"/><Relationship Id="rId21" Type="http://schemas.openxmlformats.org/officeDocument/2006/relationships/hyperlink" Target="http://www.economist.com/news/briefing/21569039-europes-energy-policy-delivers-worst-all-possible-worlds-unwelcome-renaissance" TargetMode="External"/><Relationship Id="rId22" Type="http://schemas.openxmlformats.org/officeDocument/2006/relationships/hyperlink" Target="http://www.climatechangenews.com/2012/10/02/carbon-capture-and-storage-time-to-bury-the-myth/" TargetMode="External"/><Relationship Id="rId23" Type="http://schemas.openxmlformats.org/officeDocument/2006/relationships/hyperlink" Target="http://www.climatechangenews.com/2012/10/02/carbon-capture-and-storage-time-to-bury-the-myth/"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ecowatch.com/?s=solar+farms" TargetMode="External"/><Relationship Id="rId11" Type="http://schemas.openxmlformats.org/officeDocument/2006/relationships/hyperlink" Target="http://ecowatch.com/news/energy-news/coal-mining-pollution/" TargetMode="External"/><Relationship Id="rId12" Type="http://schemas.openxmlformats.org/officeDocument/2006/relationships/hyperlink" Target="http://ecowatch.com/climate-change-news/" TargetMode="External"/><Relationship Id="rId13" Type="http://schemas.openxmlformats.org/officeDocument/2006/relationships/hyperlink" Target="https://newrepublic.com/article/121023/carbon-capture-and-storage-technology-wont-stop-climate-change" TargetMode="External"/><Relationship Id="rId14" Type="http://schemas.openxmlformats.org/officeDocument/2006/relationships/hyperlink" Target="http://www.ecowatch.com/once-hailed-as-solution-to-climate-change-carbon-capture-and-storage-i-1882061566.html/" TargetMode="External"/><Relationship Id="rId15" Type="http://schemas.openxmlformats.org/officeDocument/2006/relationships/hyperlink" Target="http://ecowatch.com/2015/06/03/clean-coal-marketing-myth/" TargetMode="External"/><Relationship Id="rId16" Type="http://schemas.openxmlformats.org/officeDocument/2006/relationships/hyperlink" Target="http://www.ecowatch.com/once-hailed-as-solution-to-climate-change-carbon-capture-and-storage-i-1882061566.html/" TargetMode="External"/><Relationship Id="rId17" Type="http://schemas.openxmlformats.org/officeDocument/2006/relationships/hyperlink" Target="http://ecowatch.com/2015/06/06/leaders-kick-coal/" TargetMode="External"/><Relationship Id="rId18" Type="http://schemas.openxmlformats.org/officeDocument/2006/relationships/hyperlink" Target="http://www.ipcc.ch/publications_and_data/ar4/wg3/en/tssts-ts-3-2-stabilization-scenarios.html" TargetMode="External"/><Relationship Id="rId19" Type="http://schemas.openxmlformats.org/officeDocument/2006/relationships/hyperlink" Target="http://www.nature.com/news/europe-s-untamed-carbon-1.12161"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cowatch.com/once-hailed-as-solution-to-climate-change-carbon-capture-and-storage-i-188206156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athanbuchhol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6</Pages>
  <Words>2540</Words>
  <Characters>14483</Characters>
  <Application>Microsoft Macintosh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Buchholz</dc:creator>
  <cp:keywords/>
  <dc:description/>
  <cp:lastModifiedBy>Nathan Buchholz</cp:lastModifiedBy>
  <cp:revision>1</cp:revision>
  <dcterms:created xsi:type="dcterms:W3CDTF">2016-08-03T13:45:00Z</dcterms:created>
  <dcterms:modified xsi:type="dcterms:W3CDTF">2016-08-03T13:46:00Z</dcterms:modified>
  <cp:category/>
</cp:coreProperties>
</file>