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4A23CE" w14:textId="77777777" w:rsidR="002F377F" w:rsidRPr="00F110D5" w:rsidRDefault="002F377F" w:rsidP="00F110D5">
      <w:pPr>
        <w:pStyle w:val="Heading1"/>
        <w:spacing w:before="0" w:line="240" w:lineRule="auto"/>
        <w:rPr>
          <w:rFonts w:ascii="Times" w:hAnsi="Times"/>
        </w:rPr>
      </w:pPr>
      <w:r w:rsidRPr="00F110D5">
        <w:rPr>
          <w:rFonts w:ascii="Times" w:hAnsi="Times"/>
        </w:rPr>
        <w:t>Green Trade Neg – DDI 16</w:t>
      </w:r>
    </w:p>
    <w:p w14:paraId="2B4C4BB6" w14:textId="77777777" w:rsidR="002F377F" w:rsidRPr="00F110D5" w:rsidRDefault="002F377F" w:rsidP="00F110D5">
      <w:pPr>
        <w:spacing w:after="0" w:line="240" w:lineRule="auto"/>
        <w:rPr>
          <w:rFonts w:ascii="Times" w:hAnsi="Times"/>
        </w:rPr>
      </w:pPr>
    </w:p>
    <w:p w14:paraId="7B9296F7" w14:textId="77777777" w:rsidR="002F377F" w:rsidRPr="00F110D5" w:rsidRDefault="002F377F" w:rsidP="00F110D5">
      <w:pPr>
        <w:spacing w:after="0" w:line="240" w:lineRule="auto"/>
        <w:rPr>
          <w:rFonts w:ascii="Times" w:hAnsi="Times"/>
        </w:rPr>
      </w:pPr>
    </w:p>
    <w:p w14:paraId="41B67891" w14:textId="77777777" w:rsidR="002F377F" w:rsidRPr="00F110D5" w:rsidRDefault="002F377F" w:rsidP="00F110D5">
      <w:pPr>
        <w:pStyle w:val="Heading2"/>
        <w:spacing w:before="0" w:line="240" w:lineRule="auto"/>
        <w:rPr>
          <w:rFonts w:ascii="Times" w:hAnsi="Times"/>
        </w:rPr>
      </w:pPr>
      <w:r w:rsidRPr="00F110D5">
        <w:rPr>
          <w:rFonts w:ascii="Times" w:hAnsi="Times"/>
        </w:rPr>
        <w:t>Domestic Industry DA</w:t>
      </w:r>
    </w:p>
    <w:p w14:paraId="5AA7B00E" w14:textId="77777777" w:rsidR="00DE2A9C" w:rsidRPr="00F110D5" w:rsidRDefault="00DE2A9C" w:rsidP="00F110D5">
      <w:pPr>
        <w:spacing w:after="0" w:line="240" w:lineRule="auto"/>
        <w:rPr>
          <w:rFonts w:ascii="Times" w:hAnsi="Times"/>
        </w:rPr>
      </w:pPr>
    </w:p>
    <w:p w14:paraId="70030FEF" w14:textId="5BC6F416" w:rsidR="002F377F" w:rsidRPr="00F110D5" w:rsidRDefault="00C70B9C" w:rsidP="00F110D5">
      <w:pPr>
        <w:pStyle w:val="Heading3"/>
        <w:spacing w:before="0" w:line="240" w:lineRule="auto"/>
        <w:rPr>
          <w:rFonts w:ascii="Times" w:hAnsi="Times"/>
        </w:rPr>
      </w:pPr>
      <w:bookmarkStart w:id="0" w:name="_GoBack"/>
      <w:bookmarkEnd w:id="0"/>
      <w:r>
        <w:rPr>
          <w:rFonts w:ascii="Times" w:hAnsi="Times"/>
        </w:rPr>
        <w:t>1NC Domestic Industry</w:t>
      </w:r>
      <w:r w:rsidR="002F377F" w:rsidRPr="00F110D5">
        <w:rPr>
          <w:rFonts w:ascii="Times" w:hAnsi="Times"/>
        </w:rPr>
        <w:t xml:space="preserve"> DA</w:t>
      </w:r>
    </w:p>
    <w:p w14:paraId="57E6C9D0" w14:textId="77777777" w:rsidR="00DE2A9C" w:rsidRPr="00F110D5" w:rsidRDefault="00DE2A9C" w:rsidP="00F110D5">
      <w:pPr>
        <w:spacing w:after="0" w:line="240" w:lineRule="auto"/>
        <w:rPr>
          <w:rFonts w:ascii="Times" w:hAnsi="Times"/>
        </w:rPr>
      </w:pPr>
    </w:p>
    <w:p w14:paraId="1C0B032D" w14:textId="3F4E22E6" w:rsidR="002F377F" w:rsidRPr="00F110D5" w:rsidRDefault="00C70B9C" w:rsidP="00F110D5">
      <w:pPr>
        <w:pStyle w:val="Heading4"/>
        <w:spacing w:before="0" w:line="240" w:lineRule="auto"/>
        <w:rPr>
          <w:rFonts w:ascii="Times" w:hAnsi="Times"/>
        </w:rPr>
      </w:pPr>
      <w:r>
        <w:rPr>
          <w:rFonts w:ascii="Times" w:hAnsi="Times"/>
        </w:rPr>
        <w:t>Removing tariffs on Chinese panels d</w:t>
      </w:r>
      <w:r w:rsidR="00344E8D" w:rsidRPr="00F110D5">
        <w:rPr>
          <w:rFonts w:ascii="Times" w:hAnsi="Times"/>
        </w:rPr>
        <w:t>estroys solar innovation</w:t>
      </w:r>
    </w:p>
    <w:p w14:paraId="6D85A691" w14:textId="77777777" w:rsidR="002F377F" w:rsidRPr="00F110D5" w:rsidRDefault="002F377F" w:rsidP="00F110D5">
      <w:pPr>
        <w:spacing w:after="0" w:line="240" w:lineRule="auto"/>
        <w:rPr>
          <w:rFonts w:ascii="Times" w:hAnsi="Times"/>
        </w:rPr>
      </w:pPr>
      <w:r w:rsidRPr="00F110D5">
        <w:rPr>
          <w:rStyle w:val="Style13ptBold"/>
          <w:rFonts w:ascii="Times" w:hAnsi="Times"/>
        </w:rPr>
        <w:t>Hart and Gordon 12</w:t>
      </w:r>
      <w:r w:rsidRPr="00F110D5">
        <w:rPr>
          <w:rFonts w:ascii="Times" w:hAnsi="Times"/>
        </w:rPr>
        <w:t xml:space="preserve"> (Senior Fellow; Director, China Policy at the Center for American Progress)</w:t>
      </w:r>
    </w:p>
    <w:p w14:paraId="3B5404FC" w14:textId="77777777" w:rsidR="002F377F" w:rsidRPr="00F110D5" w:rsidRDefault="00344E8D" w:rsidP="00F110D5">
      <w:pPr>
        <w:spacing w:after="0" w:line="240" w:lineRule="auto"/>
        <w:rPr>
          <w:rFonts w:ascii="Times" w:hAnsi="Times"/>
        </w:rPr>
      </w:pPr>
      <w:r w:rsidRPr="00F110D5">
        <w:rPr>
          <w:rFonts w:ascii="Times" w:hAnsi="Times"/>
        </w:rPr>
        <w:t>(</w:t>
      </w:r>
      <w:r w:rsidR="002F377F" w:rsidRPr="00F110D5">
        <w:rPr>
          <w:rFonts w:ascii="Times" w:hAnsi="Times"/>
        </w:rPr>
        <w:t>Melanie Hart and Kate Gordon | Thursday, March 15, 2012, The Complexities of the U.S. Decision on Chinese Solar Panel Imports, https://www.americanprogress.org/issues/green/news/2012/03/15/11330/the-complexities-of-the-u-s-decision-on-chinese-solar-panel-imports/</w:t>
      </w:r>
      <w:r w:rsidRPr="00F110D5">
        <w:rPr>
          <w:rFonts w:ascii="Times" w:hAnsi="Times"/>
        </w:rPr>
        <w:t>)</w:t>
      </w:r>
    </w:p>
    <w:p w14:paraId="214FF836" w14:textId="77777777" w:rsidR="00344E8D" w:rsidRPr="00F110D5" w:rsidRDefault="00344E8D" w:rsidP="00F110D5">
      <w:pPr>
        <w:spacing w:after="0" w:line="240" w:lineRule="auto"/>
        <w:rPr>
          <w:rFonts w:ascii="Times" w:hAnsi="Times"/>
        </w:rPr>
      </w:pPr>
    </w:p>
    <w:p w14:paraId="13F20018" w14:textId="77777777" w:rsidR="002F377F" w:rsidRPr="00F110D5" w:rsidRDefault="002F377F" w:rsidP="00F110D5">
      <w:pPr>
        <w:spacing w:after="0" w:line="240" w:lineRule="auto"/>
        <w:rPr>
          <w:rFonts w:ascii="Times" w:hAnsi="Times"/>
        </w:rPr>
      </w:pPr>
      <w:r w:rsidRPr="00F110D5">
        <w:rPr>
          <w:rFonts w:ascii="Times" w:hAnsi="Times"/>
        </w:rPr>
        <w:t xml:space="preserve">Whether </w:t>
      </w:r>
      <w:r w:rsidRPr="00F110D5">
        <w:rPr>
          <w:rStyle w:val="StyleUnderline"/>
          <w:rFonts w:ascii="Times" w:hAnsi="Times"/>
        </w:rPr>
        <w:t xml:space="preserve">the U.S. solar market </w:t>
      </w:r>
      <w:r w:rsidRPr="00F110D5">
        <w:rPr>
          <w:rFonts w:ascii="Times" w:hAnsi="Times"/>
        </w:rPr>
        <w:t xml:space="preserve">continues to grow, therefore, may </w:t>
      </w:r>
      <w:r w:rsidRPr="00F110D5">
        <w:rPr>
          <w:rStyle w:val="StyleUnderline"/>
          <w:rFonts w:ascii="Times" w:hAnsi="Times"/>
        </w:rPr>
        <w:t>depend</w:t>
      </w:r>
      <w:r w:rsidRPr="00F110D5">
        <w:rPr>
          <w:rFonts w:ascii="Times" w:hAnsi="Times"/>
        </w:rPr>
        <w:t xml:space="preserve"> </w:t>
      </w:r>
      <w:r w:rsidRPr="00F110D5">
        <w:rPr>
          <w:rStyle w:val="StyleUnderline"/>
          <w:rFonts w:ascii="Times" w:hAnsi="Times"/>
        </w:rPr>
        <w:t>much more</w:t>
      </w:r>
      <w:r w:rsidRPr="00F110D5">
        <w:rPr>
          <w:rFonts w:ascii="Times" w:hAnsi="Times"/>
        </w:rPr>
        <w:t xml:space="preserve"> </w:t>
      </w:r>
      <w:r w:rsidRPr="00F110D5">
        <w:rPr>
          <w:rStyle w:val="StyleUnderline"/>
          <w:rFonts w:ascii="Times" w:hAnsi="Times"/>
        </w:rPr>
        <w:t>on demand-side policies than on access to cheap Chinese imports.</w:t>
      </w:r>
    </w:p>
    <w:p w14:paraId="45FA4F57" w14:textId="77777777" w:rsidR="002F377F" w:rsidRPr="00F110D5" w:rsidRDefault="002F377F" w:rsidP="00F110D5">
      <w:pPr>
        <w:spacing w:after="0" w:line="240" w:lineRule="auto"/>
        <w:rPr>
          <w:rFonts w:ascii="Times" w:hAnsi="Times"/>
        </w:rPr>
      </w:pPr>
      <w:r w:rsidRPr="00F110D5">
        <w:rPr>
          <w:rFonts w:ascii="Times" w:hAnsi="Times"/>
        </w:rPr>
        <w:t xml:space="preserve">Overall, then, </w:t>
      </w:r>
      <w:r w:rsidRPr="00F110D5">
        <w:rPr>
          <w:rStyle w:val="StyleUnderline"/>
          <w:rFonts w:ascii="Times" w:hAnsi="Times"/>
        </w:rPr>
        <w:t>it is not clear that</w:t>
      </w:r>
      <w:r w:rsidRPr="00F110D5">
        <w:rPr>
          <w:rFonts w:ascii="Times" w:hAnsi="Times"/>
        </w:rPr>
        <w:t xml:space="preserve"> import tariffs </w:t>
      </w:r>
      <w:r w:rsidRPr="00F110D5">
        <w:rPr>
          <w:rStyle w:val="StyleUnderline"/>
          <w:rFonts w:ascii="Times" w:hAnsi="Times"/>
        </w:rPr>
        <w:t>would harm solar</w:t>
      </w:r>
      <w:r w:rsidRPr="00F110D5">
        <w:rPr>
          <w:rFonts w:ascii="Times" w:hAnsi="Times"/>
        </w:rPr>
        <w:t xml:space="preserve">-market growth in the United States </w:t>
      </w:r>
      <w:r w:rsidRPr="00F110D5">
        <w:rPr>
          <w:rStyle w:val="StyleUnderline"/>
          <w:rFonts w:ascii="Times" w:hAnsi="Times"/>
        </w:rPr>
        <w:t>over the long term</w:t>
      </w:r>
      <w:r w:rsidRPr="00F110D5">
        <w:rPr>
          <w:rFonts w:ascii="Times" w:hAnsi="Times"/>
        </w:rPr>
        <w:t xml:space="preserve">. </w:t>
      </w:r>
      <w:r w:rsidRPr="00F110D5">
        <w:rPr>
          <w:rStyle w:val="StyleUnderline"/>
          <w:rFonts w:ascii="Times" w:hAnsi="Times"/>
        </w:rPr>
        <w:t>What is clear, however, is that long-term U.S. market exposure to illegal subsidization</w:t>
      </w:r>
      <w:r w:rsidRPr="00F110D5">
        <w:rPr>
          <w:rFonts w:ascii="Times" w:hAnsi="Times"/>
        </w:rPr>
        <w:t xml:space="preserve"> certainly </w:t>
      </w:r>
      <w:r w:rsidRPr="00F110D5">
        <w:rPr>
          <w:rStyle w:val="StyleUnderline"/>
          <w:rFonts w:ascii="Times" w:hAnsi="Times"/>
        </w:rPr>
        <w:t>would not only harm</w:t>
      </w:r>
      <w:r w:rsidRPr="00F110D5">
        <w:rPr>
          <w:rFonts w:ascii="Times" w:hAnsi="Times"/>
        </w:rPr>
        <w:t xml:space="preserve"> solar-panel </w:t>
      </w:r>
      <w:r w:rsidRPr="00F110D5">
        <w:rPr>
          <w:rStyle w:val="StyleUnderline"/>
          <w:rFonts w:ascii="Times" w:hAnsi="Times"/>
        </w:rPr>
        <w:t>manufacturers but</w:t>
      </w:r>
      <w:r w:rsidRPr="00F110D5">
        <w:rPr>
          <w:rFonts w:ascii="Times" w:hAnsi="Times"/>
        </w:rPr>
        <w:t xml:space="preserve"> possibly also </w:t>
      </w:r>
      <w:r w:rsidRPr="00F110D5">
        <w:rPr>
          <w:rStyle w:val="StyleUnderline"/>
          <w:rFonts w:ascii="Times" w:hAnsi="Times"/>
        </w:rPr>
        <w:t xml:space="preserve">slow growth </w:t>
      </w:r>
      <w:r w:rsidRPr="00F110D5">
        <w:rPr>
          <w:rStyle w:val="StyleUnderline"/>
          <w:rFonts w:ascii="Times" w:hAnsi="Times"/>
          <w:b/>
        </w:rPr>
        <w:t>across the value chain</w:t>
      </w:r>
      <w:r w:rsidRPr="00F110D5">
        <w:rPr>
          <w:rFonts w:ascii="Times" w:hAnsi="Times"/>
        </w:rPr>
        <w:t>.</w:t>
      </w:r>
    </w:p>
    <w:p w14:paraId="2EC2A668" w14:textId="77777777" w:rsidR="002F377F" w:rsidRPr="00F110D5" w:rsidRDefault="002F377F" w:rsidP="00F110D5">
      <w:pPr>
        <w:spacing w:after="0" w:line="240" w:lineRule="auto"/>
        <w:rPr>
          <w:rFonts w:ascii="Times" w:hAnsi="Times"/>
        </w:rPr>
      </w:pPr>
      <w:r w:rsidRPr="00F110D5">
        <w:rPr>
          <w:rFonts w:ascii="Times" w:hAnsi="Times"/>
        </w:rPr>
        <w:t>Chinese leaders look at the United States and want what we have. They want to become a global research and development powerhouse that creates and exports cutting edge technologies with big profit margins. China’s traditional command-and-control economic system was not good at creating those innovation incentives, so they are working to reform that system, but reform takes time.</w:t>
      </w:r>
    </w:p>
    <w:p w14:paraId="7C76A989" w14:textId="77777777" w:rsidR="002F377F" w:rsidRPr="00F110D5" w:rsidRDefault="002F377F" w:rsidP="00F110D5">
      <w:pPr>
        <w:spacing w:after="0" w:line="240" w:lineRule="auto"/>
        <w:rPr>
          <w:rFonts w:ascii="Times" w:hAnsi="Times"/>
        </w:rPr>
      </w:pPr>
      <w:r w:rsidRPr="00F110D5">
        <w:rPr>
          <w:rFonts w:ascii="Times" w:hAnsi="Times"/>
        </w:rPr>
        <w:t xml:space="preserve">In the meantime they are trying to fill the gap with </w:t>
      </w:r>
      <w:r w:rsidRPr="00F110D5">
        <w:rPr>
          <w:rStyle w:val="StyleUnderline"/>
          <w:rFonts w:ascii="Times" w:hAnsi="Times"/>
        </w:rPr>
        <w:t>heavy government subsidies</w:t>
      </w:r>
      <w:r w:rsidRPr="00F110D5">
        <w:rPr>
          <w:rFonts w:ascii="Times" w:hAnsi="Times"/>
        </w:rPr>
        <w:t xml:space="preserve">. Problem is, that approach </w:t>
      </w:r>
      <w:r w:rsidRPr="00F110D5">
        <w:rPr>
          <w:rStyle w:val="StyleUnderline"/>
          <w:rFonts w:ascii="Times" w:hAnsi="Times"/>
        </w:rPr>
        <w:t>can</w:t>
      </w:r>
      <w:r w:rsidRPr="00F110D5">
        <w:rPr>
          <w:rFonts w:ascii="Times" w:hAnsi="Times"/>
        </w:rPr>
        <w:t xml:space="preserve"> actually </w:t>
      </w:r>
      <w:r w:rsidRPr="00F110D5">
        <w:rPr>
          <w:rStyle w:val="StyleUnderline"/>
          <w:rFonts w:ascii="Times" w:hAnsi="Times"/>
        </w:rPr>
        <w:t>reduce innovation, not only in China</w:t>
      </w:r>
      <w:r w:rsidRPr="00F110D5">
        <w:rPr>
          <w:rFonts w:ascii="Times" w:hAnsi="Times"/>
        </w:rPr>
        <w:t xml:space="preserve">, but also in the United States. Bureaucrats are not adept at picking winning companies and winning </w:t>
      </w:r>
      <w:proofErr w:type="gramStart"/>
      <w:r w:rsidRPr="00F110D5">
        <w:rPr>
          <w:rFonts w:ascii="Times" w:hAnsi="Times"/>
        </w:rPr>
        <w:t>technology</w:t>
      </w:r>
      <w:proofErr w:type="gramEnd"/>
      <w:r w:rsidRPr="00F110D5">
        <w:rPr>
          <w:rFonts w:ascii="Times" w:hAnsi="Times"/>
        </w:rPr>
        <w:t xml:space="preserve"> standards. When Chinese officials heavily subsidize their favorite domestic solar manufacturers, those subsidies can reduce prices to levels that other firms cannot match, thus </w:t>
      </w:r>
      <w:r w:rsidRPr="00F110D5">
        <w:rPr>
          <w:rStyle w:val="StyleUnderline"/>
          <w:rFonts w:ascii="Times" w:hAnsi="Times"/>
        </w:rPr>
        <w:t>driving competitors out of the market and reducing incentives for innovation</w:t>
      </w:r>
      <w:r w:rsidRPr="00F110D5">
        <w:rPr>
          <w:rFonts w:ascii="Times" w:hAnsi="Times"/>
        </w:rPr>
        <w:t>. When China exports those products to the United States, the same dynamic can play out here.</w:t>
      </w:r>
    </w:p>
    <w:p w14:paraId="6F52F117" w14:textId="77777777" w:rsidR="002F377F" w:rsidRPr="00F110D5" w:rsidRDefault="002F377F" w:rsidP="00F110D5">
      <w:pPr>
        <w:spacing w:after="0" w:line="240" w:lineRule="auto"/>
        <w:rPr>
          <w:rFonts w:ascii="Times" w:hAnsi="Times"/>
        </w:rPr>
      </w:pPr>
      <w:r w:rsidRPr="00F110D5">
        <w:rPr>
          <w:rFonts w:ascii="Times" w:hAnsi="Times"/>
        </w:rPr>
        <w:t xml:space="preserve">The long-term result is that </w:t>
      </w:r>
      <w:r w:rsidRPr="00F110D5">
        <w:rPr>
          <w:rStyle w:val="StyleUnderline"/>
          <w:rFonts w:ascii="Times" w:hAnsi="Times"/>
        </w:rPr>
        <w:t>a small number of heavily subsidized Chinese manufacturers could dominate the global solar market</w:t>
      </w:r>
      <w:r w:rsidRPr="00F110D5">
        <w:rPr>
          <w:rFonts w:ascii="Times" w:hAnsi="Times"/>
        </w:rPr>
        <w:t>.</w:t>
      </w:r>
      <w:r w:rsidRPr="00F110D5">
        <w:rPr>
          <w:rStyle w:val="StyleUnderline"/>
          <w:rFonts w:ascii="Times" w:hAnsi="Times"/>
        </w:rPr>
        <w:t xml:space="preserve"> That</w:t>
      </w:r>
      <w:r w:rsidRPr="00F110D5">
        <w:rPr>
          <w:rFonts w:ascii="Times" w:hAnsi="Times"/>
        </w:rPr>
        <w:t xml:space="preserve"> may make Chinese leaders happy, but if those firms are not producing the best solar technologies—for example, if their solar panels are not as efficient as they need to be to compete with traditional fossil fuels—that can </w:t>
      </w:r>
      <w:r w:rsidRPr="00F110D5">
        <w:rPr>
          <w:rStyle w:val="StyleUnderline"/>
          <w:rFonts w:ascii="Times" w:hAnsi="Times"/>
        </w:rPr>
        <w:t>slow solar-market development worldwide.</w:t>
      </w:r>
    </w:p>
    <w:p w14:paraId="5BF7F72A" w14:textId="77777777" w:rsidR="002F377F" w:rsidRPr="00F110D5" w:rsidRDefault="002F377F" w:rsidP="00F110D5">
      <w:pPr>
        <w:spacing w:after="0" w:line="240" w:lineRule="auto"/>
        <w:rPr>
          <w:rFonts w:ascii="Times" w:hAnsi="Times"/>
        </w:rPr>
      </w:pPr>
      <w:r w:rsidRPr="00F110D5">
        <w:rPr>
          <w:rFonts w:ascii="Times" w:hAnsi="Times"/>
        </w:rPr>
        <w:t>To keep this market growing, the best thing the U.S. government can do is to create a good environment for technology innovation, and that will require a combination of demand-side policies and protection from adverse price incentives.</w:t>
      </w:r>
    </w:p>
    <w:p w14:paraId="52D1F12E" w14:textId="77777777" w:rsidR="002F377F" w:rsidRPr="00F110D5" w:rsidRDefault="002F377F" w:rsidP="00F110D5">
      <w:pPr>
        <w:spacing w:after="0" w:line="240" w:lineRule="auto"/>
        <w:rPr>
          <w:rFonts w:ascii="Times" w:hAnsi="Times"/>
        </w:rPr>
      </w:pPr>
    </w:p>
    <w:p w14:paraId="5B1E5344" w14:textId="77777777" w:rsidR="002F377F" w:rsidRPr="00F110D5" w:rsidRDefault="002F377F" w:rsidP="00F110D5">
      <w:pPr>
        <w:spacing w:after="0" w:line="240" w:lineRule="auto"/>
        <w:rPr>
          <w:rFonts w:ascii="Times" w:hAnsi="Times"/>
        </w:rPr>
      </w:pPr>
    </w:p>
    <w:p w14:paraId="356D4493" w14:textId="77777777" w:rsidR="002F377F" w:rsidRPr="00F110D5" w:rsidRDefault="00344E8D" w:rsidP="00F110D5">
      <w:pPr>
        <w:pStyle w:val="Heading4"/>
        <w:spacing w:before="0" w:line="240" w:lineRule="auto"/>
        <w:rPr>
          <w:rFonts w:ascii="Times" w:hAnsi="Times"/>
        </w:rPr>
      </w:pPr>
      <w:r w:rsidRPr="00F110D5">
        <w:rPr>
          <w:rFonts w:ascii="Times" w:hAnsi="Times"/>
        </w:rPr>
        <w:t>Only solar innovation can solve warming – China dominated market prevents this</w:t>
      </w:r>
    </w:p>
    <w:p w14:paraId="3BEC9252" w14:textId="77777777" w:rsidR="002F377F" w:rsidRPr="00F110D5" w:rsidRDefault="002F377F" w:rsidP="00F110D5">
      <w:pPr>
        <w:spacing w:after="0" w:line="240" w:lineRule="auto"/>
        <w:rPr>
          <w:rFonts w:ascii="Times" w:hAnsi="Times"/>
        </w:rPr>
      </w:pPr>
      <w:proofErr w:type="spellStart"/>
      <w:r w:rsidRPr="00F110D5">
        <w:rPr>
          <w:rStyle w:val="Style13ptBold"/>
          <w:rFonts w:ascii="Times" w:hAnsi="Times"/>
        </w:rPr>
        <w:t>Sivaram</w:t>
      </w:r>
      <w:proofErr w:type="spellEnd"/>
      <w:r w:rsidRPr="00F110D5">
        <w:rPr>
          <w:rStyle w:val="Style13ptBold"/>
          <w:rFonts w:ascii="Times" w:hAnsi="Times"/>
        </w:rPr>
        <w:t xml:space="preserve"> 15</w:t>
      </w:r>
      <w:r w:rsidRPr="00F110D5">
        <w:rPr>
          <w:rFonts w:ascii="Times" w:hAnsi="Times"/>
        </w:rPr>
        <w:t xml:space="preserve"> (fellow at the Council on Foreign Relations)</w:t>
      </w:r>
    </w:p>
    <w:p w14:paraId="7DB6223C" w14:textId="77777777" w:rsidR="002F377F" w:rsidRPr="00F110D5" w:rsidRDefault="002F377F" w:rsidP="00F110D5">
      <w:pPr>
        <w:spacing w:after="0" w:line="240" w:lineRule="auto"/>
        <w:rPr>
          <w:rFonts w:ascii="Times" w:hAnsi="Times"/>
        </w:rPr>
      </w:pPr>
      <w:r w:rsidRPr="00F110D5">
        <w:rPr>
          <w:rFonts w:ascii="Times" w:hAnsi="Times"/>
        </w:rPr>
        <w:t>(Varun, Why Concentration of the Solar Industry in China Will Hurt Technology Innovation</w:t>
      </w:r>
      <w:proofErr w:type="gramStart"/>
      <w:r w:rsidRPr="00F110D5">
        <w:rPr>
          <w:rFonts w:ascii="Times" w:hAnsi="Times"/>
        </w:rPr>
        <w:t>,  July</w:t>
      </w:r>
      <w:proofErr w:type="gramEnd"/>
      <w:r w:rsidRPr="00F110D5">
        <w:rPr>
          <w:rFonts w:ascii="Times" w:hAnsi="Times"/>
        </w:rPr>
        <w:t xml:space="preserve"> 29, 2015, http://www.greentechmedia.com/articles/read/why-concentration-of-the-solar-industry-in-china-will-stunt-innovation)</w:t>
      </w:r>
    </w:p>
    <w:p w14:paraId="4F4C5ED1" w14:textId="77777777" w:rsidR="002F377F" w:rsidRPr="00F110D5" w:rsidRDefault="002F377F" w:rsidP="00F110D5">
      <w:pPr>
        <w:spacing w:after="0" w:line="240" w:lineRule="auto"/>
        <w:rPr>
          <w:rFonts w:ascii="Times" w:hAnsi="Times"/>
        </w:rPr>
      </w:pPr>
    </w:p>
    <w:p w14:paraId="3FDE5E0E" w14:textId="77777777" w:rsidR="002F377F" w:rsidRPr="00F110D5" w:rsidRDefault="002F377F" w:rsidP="00F110D5">
      <w:pPr>
        <w:spacing w:after="0" w:line="240" w:lineRule="auto"/>
        <w:rPr>
          <w:rFonts w:ascii="Times" w:hAnsi="Times"/>
        </w:rPr>
      </w:pPr>
      <w:r w:rsidRPr="00F110D5">
        <w:rPr>
          <w:rStyle w:val="StyleUnderline"/>
          <w:rFonts w:ascii="Times" w:hAnsi="Times"/>
        </w:rPr>
        <w:t>Some contend that</w:t>
      </w:r>
      <w:r w:rsidRPr="00F110D5">
        <w:rPr>
          <w:rFonts w:ascii="Times" w:hAnsi="Times"/>
        </w:rPr>
        <w:t xml:space="preserve"> by subsidizing its domestic manufacturers, </w:t>
      </w:r>
      <w:r w:rsidRPr="00F110D5">
        <w:rPr>
          <w:rStyle w:val="StyleUnderline"/>
          <w:rFonts w:ascii="Times" w:hAnsi="Times"/>
        </w:rPr>
        <w:t>China also subsidizes clean-energy deployment around the world</w:t>
      </w:r>
      <w:r w:rsidRPr="00F110D5">
        <w:rPr>
          <w:rFonts w:ascii="Times" w:hAnsi="Times"/>
        </w:rPr>
        <w:t>. This sort of argument by pro-deployment activists suggests that China’s dominance in solar manufacturing is a boon to the world.</w:t>
      </w:r>
    </w:p>
    <w:p w14:paraId="50CB08AA" w14:textId="77777777" w:rsidR="002F377F" w:rsidRPr="00F110D5" w:rsidRDefault="002F377F" w:rsidP="00F110D5">
      <w:pPr>
        <w:spacing w:after="0" w:line="240" w:lineRule="auto"/>
        <w:rPr>
          <w:rFonts w:ascii="Times" w:hAnsi="Times"/>
        </w:rPr>
      </w:pPr>
      <w:r w:rsidRPr="00F110D5">
        <w:rPr>
          <w:rStyle w:val="StyleUnderline"/>
          <w:rFonts w:ascii="Times" w:hAnsi="Times"/>
        </w:rPr>
        <w:t>In the near term</w:t>
      </w:r>
      <w:r w:rsidRPr="00F110D5">
        <w:rPr>
          <w:rFonts w:ascii="Times" w:hAnsi="Times"/>
        </w:rPr>
        <w:t xml:space="preserve">, they are right: </w:t>
      </w:r>
      <w:r w:rsidRPr="00F110D5">
        <w:rPr>
          <w:rStyle w:val="StyleUnderline"/>
          <w:rFonts w:ascii="Times" w:hAnsi="Times"/>
        </w:rPr>
        <w:t>solar deployment is booming</w:t>
      </w:r>
      <w:r w:rsidRPr="00F110D5">
        <w:rPr>
          <w:rFonts w:ascii="Times" w:hAnsi="Times"/>
        </w:rPr>
        <w:t xml:space="preserve"> around the world, fueled by cheap Chinese panels. </w:t>
      </w:r>
      <w:r w:rsidRPr="00F110D5">
        <w:rPr>
          <w:rStyle w:val="StyleUnderline"/>
          <w:rFonts w:ascii="Times" w:hAnsi="Times"/>
        </w:rPr>
        <w:t xml:space="preserve">But in the long term, </w:t>
      </w:r>
      <w:r w:rsidRPr="00F110D5">
        <w:rPr>
          <w:rStyle w:val="StyleUnderline"/>
          <w:rFonts w:ascii="Times" w:hAnsi="Times"/>
          <w:b/>
        </w:rPr>
        <w:t>today’s silicon technology will not suffice</w:t>
      </w:r>
      <w:r w:rsidRPr="00F110D5">
        <w:rPr>
          <w:rFonts w:ascii="Times" w:hAnsi="Times"/>
        </w:rPr>
        <w:t xml:space="preserve"> </w:t>
      </w:r>
      <w:r w:rsidRPr="00F110D5">
        <w:rPr>
          <w:rStyle w:val="StyleUnderline"/>
          <w:rFonts w:ascii="Times" w:hAnsi="Times"/>
        </w:rPr>
        <w:t xml:space="preserve">for solar to displace </w:t>
      </w:r>
      <w:r w:rsidRPr="00F110D5">
        <w:rPr>
          <w:rFonts w:ascii="Times" w:hAnsi="Times"/>
        </w:rPr>
        <w:t xml:space="preserve">a substantial fraction of </w:t>
      </w:r>
      <w:r w:rsidRPr="00F110D5">
        <w:rPr>
          <w:rStyle w:val="StyleUnderline"/>
          <w:rFonts w:ascii="Times" w:hAnsi="Times"/>
        </w:rPr>
        <w:t>fossil fuel energy</w:t>
      </w:r>
      <w:r w:rsidRPr="00F110D5">
        <w:rPr>
          <w:rFonts w:ascii="Times" w:hAnsi="Times"/>
        </w:rPr>
        <w:t xml:space="preserve">. This near-term/long-term disparity stems from the economics of electricity grids: </w:t>
      </w:r>
      <w:proofErr w:type="spellStart"/>
      <w:r w:rsidRPr="00F110D5">
        <w:rPr>
          <w:rFonts w:ascii="Times" w:hAnsi="Times"/>
        </w:rPr>
        <w:t>solar’s</w:t>
      </w:r>
      <w:proofErr w:type="spellEnd"/>
      <w:r w:rsidRPr="00F110D5">
        <w:rPr>
          <w:rFonts w:ascii="Times" w:hAnsi="Times"/>
        </w:rPr>
        <w:t xml:space="preserve"> value declines as its penetration on the grid increases.</w:t>
      </w:r>
    </w:p>
    <w:p w14:paraId="181849D6" w14:textId="77777777" w:rsidR="002F377F" w:rsidRPr="00F110D5" w:rsidRDefault="002F377F" w:rsidP="00F110D5">
      <w:pPr>
        <w:spacing w:after="0" w:line="240" w:lineRule="auto"/>
        <w:rPr>
          <w:rFonts w:ascii="Times" w:hAnsi="Times"/>
        </w:rPr>
      </w:pPr>
      <w:r w:rsidRPr="00F110D5">
        <w:rPr>
          <w:rFonts w:ascii="Times" w:hAnsi="Times"/>
        </w:rPr>
        <w:t xml:space="preserve">Therefore, for </w:t>
      </w:r>
      <w:r w:rsidRPr="00F110D5">
        <w:rPr>
          <w:rStyle w:val="StyleUnderline"/>
          <w:rFonts w:ascii="Times" w:hAnsi="Times"/>
        </w:rPr>
        <w:t xml:space="preserve">solar </w:t>
      </w:r>
      <w:r w:rsidRPr="00F110D5">
        <w:rPr>
          <w:rFonts w:ascii="Times" w:hAnsi="Times"/>
        </w:rPr>
        <w:t xml:space="preserve">to play a leading role in slashing global emissions, it </w:t>
      </w:r>
      <w:r w:rsidRPr="00F110D5">
        <w:rPr>
          <w:rStyle w:val="StyleUnderline"/>
          <w:rFonts w:ascii="Times" w:hAnsi="Times"/>
          <w:b/>
        </w:rPr>
        <w:t>needs to be an order of magnitude cheaper</w:t>
      </w:r>
      <w:r w:rsidRPr="00F110D5">
        <w:rPr>
          <w:rStyle w:val="StyleUnderline"/>
          <w:rFonts w:ascii="Times" w:hAnsi="Times"/>
        </w:rPr>
        <w:t xml:space="preserve"> and boast a higher efficiency</w:t>
      </w:r>
      <w:r w:rsidRPr="00F110D5">
        <w:rPr>
          <w:rFonts w:ascii="Times" w:hAnsi="Times"/>
        </w:rPr>
        <w:t xml:space="preserve"> at converting sunlight into electricity. The next-generation technologies to do just that exist in laboratories today. I worked on one promising technology, solar perovskites, which could beat silicon on efficiency and cost if ramped up to scale production.</w:t>
      </w:r>
    </w:p>
    <w:p w14:paraId="76D555AE" w14:textId="77777777" w:rsidR="002F377F" w:rsidRPr="00F110D5" w:rsidRDefault="002F377F" w:rsidP="00F110D5">
      <w:pPr>
        <w:spacing w:after="0" w:line="240" w:lineRule="auto"/>
        <w:rPr>
          <w:rFonts w:ascii="Times" w:hAnsi="Times"/>
        </w:rPr>
      </w:pPr>
      <w:r w:rsidRPr="00F110D5">
        <w:rPr>
          <w:rFonts w:ascii="Times" w:hAnsi="Times"/>
        </w:rPr>
        <w:t xml:space="preserve">But there are two reasons why </w:t>
      </w:r>
      <w:r w:rsidRPr="00F110D5">
        <w:rPr>
          <w:rStyle w:val="StyleUnderline"/>
          <w:rFonts w:ascii="Times" w:hAnsi="Times"/>
        </w:rPr>
        <w:t>dramatically superior technologies likely will not emerge if the solar industry remains concentrated in China</w:t>
      </w:r>
      <w:r w:rsidRPr="00F110D5">
        <w:rPr>
          <w:rFonts w:ascii="Times" w:hAnsi="Times"/>
        </w:rPr>
        <w:t xml:space="preserve">. </w:t>
      </w:r>
    </w:p>
    <w:p w14:paraId="7144E43A" w14:textId="77777777" w:rsidR="002F377F" w:rsidRPr="00F110D5" w:rsidRDefault="002F377F" w:rsidP="00F110D5">
      <w:pPr>
        <w:spacing w:after="0" w:line="240" w:lineRule="auto"/>
        <w:rPr>
          <w:rFonts w:ascii="Times" w:hAnsi="Times"/>
        </w:rPr>
      </w:pPr>
      <w:r w:rsidRPr="00F110D5">
        <w:rPr>
          <w:rFonts w:ascii="Times" w:hAnsi="Times"/>
        </w:rPr>
        <w:t>First, Chinese firms are more likely to pursue incremental process improvements and cost reduction -- optimizing factory layouts, strengthening supply chains -- rather than product innovation.</w:t>
      </w:r>
    </w:p>
    <w:p w14:paraId="7AF47430" w14:textId="77777777" w:rsidR="002F377F" w:rsidRPr="00F110D5" w:rsidRDefault="002F377F" w:rsidP="00F110D5">
      <w:pPr>
        <w:spacing w:after="0" w:line="240" w:lineRule="auto"/>
        <w:rPr>
          <w:rFonts w:ascii="Times" w:hAnsi="Times"/>
        </w:rPr>
      </w:pPr>
      <w:r w:rsidRPr="00F110D5">
        <w:rPr>
          <w:rFonts w:ascii="Times" w:hAnsi="Times"/>
        </w:rPr>
        <w:t xml:space="preserve">Some might argue that this is a dated caricature of a newly dynamic Chinese innovation complex which benefits from lavish state-funded laboratories and improved coordination among universities, research institutes, and corporations. Still, solar technology researchers in China are struggling to close the gap with Western counterparts, and most major solar manufacturers have displayed little interest in seriously funding alternative technologies. (The major exception, Hanergy, which bought up several innovative U.S. startups, recently lost over half its market value in the Chinese stock market and just announced it would cancel plans to deploy new, flexible thin-film panels.) </w:t>
      </w:r>
    </w:p>
    <w:p w14:paraId="0F1A3DAB" w14:textId="77777777" w:rsidR="002F377F" w:rsidRPr="00F110D5" w:rsidRDefault="002F377F" w:rsidP="00F110D5">
      <w:pPr>
        <w:spacing w:after="0" w:line="240" w:lineRule="auto"/>
        <w:rPr>
          <w:rFonts w:ascii="Times" w:hAnsi="Times"/>
        </w:rPr>
      </w:pPr>
      <w:r w:rsidRPr="00F110D5">
        <w:rPr>
          <w:rFonts w:ascii="Times" w:hAnsi="Times"/>
        </w:rPr>
        <w:t xml:space="preserve">As </w:t>
      </w:r>
      <w:r w:rsidRPr="00F110D5">
        <w:rPr>
          <w:rStyle w:val="StyleUnderline"/>
          <w:rFonts w:ascii="Times" w:hAnsi="Times"/>
        </w:rPr>
        <w:t>panel manufacturers scrape by on razor-thin margins</w:t>
      </w:r>
      <w:r w:rsidRPr="00F110D5">
        <w:rPr>
          <w:rFonts w:ascii="Times" w:hAnsi="Times"/>
        </w:rPr>
        <w:t>, kept afloat by government credit, investing in fundamentally new technologies is far from a priority.</w:t>
      </w:r>
    </w:p>
    <w:p w14:paraId="7CBC6FB5" w14:textId="77777777" w:rsidR="002F377F" w:rsidRPr="00F110D5" w:rsidRDefault="002F377F" w:rsidP="00F110D5">
      <w:pPr>
        <w:spacing w:after="0" w:line="240" w:lineRule="auto"/>
        <w:rPr>
          <w:rFonts w:ascii="Times" w:hAnsi="Times"/>
        </w:rPr>
      </w:pPr>
      <w:r w:rsidRPr="00F110D5">
        <w:rPr>
          <w:rFonts w:ascii="Times" w:hAnsi="Times"/>
        </w:rPr>
        <w:t xml:space="preserve">The second reason for pessimism that innovation will flourish in a Chinese-dominated solar panel industry is that increasing </w:t>
      </w:r>
      <w:r w:rsidRPr="00F110D5">
        <w:rPr>
          <w:rStyle w:val="StyleUnderline"/>
          <w:rFonts w:ascii="Times" w:hAnsi="Times"/>
        </w:rPr>
        <w:t>vertical integration will stifle disruptive change</w:t>
      </w:r>
      <w:r w:rsidRPr="00F110D5">
        <w:rPr>
          <w:rFonts w:ascii="Times" w:hAnsi="Times"/>
        </w:rPr>
        <w:t>.</w:t>
      </w:r>
    </w:p>
    <w:p w14:paraId="6416617F" w14:textId="77777777" w:rsidR="002F377F" w:rsidRPr="00F110D5" w:rsidRDefault="002F377F" w:rsidP="00F110D5">
      <w:pPr>
        <w:spacing w:after="0" w:line="240" w:lineRule="auto"/>
        <w:rPr>
          <w:rFonts w:ascii="Times" w:hAnsi="Times"/>
        </w:rPr>
      </w:pPr>
      <w:r w:rsidRPr="00F110D5">
        <w:rPr>
          <w:rFonts w:ascii="Times" w:hAnsi="Times"/>
        </w:rPr>
        <w:t>China not only dominates the panel manufacturing business, but has also consolidated the entire upstream supply chain within its borders, from polysilicon to solar-cell production. Where the supply chain is not formally vertically integrated, it is de facto monolithic, simply by virtue of co-location in massive industrial centers like the Yangtze River Delta Economic Zone.</w:t>
      </w:r>
    </w:p>
    <w:p w14:paraId="49A730F5" w14:textId="77777777" w:rsidR="002F377F" w:rsidRPr="00F110D5" w:rsidRDefault="002F377F" w:rsidP="00F110D5">
      <w:pPr>
        <w:spacing w:after="0" w:line="240" w:lineRule="auto"/>
        <w:rPr>
          <w:rFonts w:ascii="Times" w:hAnsi="Times"/>
        </w:rPr>
      </w:pPr>
      <w:r w:rsidRPr="00F110D5">
        <w:rPr>
          <w:rFonts w:ascii="Times" w:hAnsi="Times"/>
        </w:rPr>
        <w:t>This trend of increasing vertical integration stands in stark contrast to another industry based on silicon but far more innovative: semiconductors.</w:t>
      </w:r>
    </w:p>
    <w:p w14:paraId="2E0E0F75" w14:textId="77777777" w:rsidR="002F377F" w:rsidRPr="00F110D5" w:rsidRDefault="002F377F" w:rsidP="00F110D5">
      <w:pPr>
        <w:spacing w:after="0" w:line="240" w:lineRule="auto"/>
        <w:rPr>
          <w:rStyle w:val="StyleUnderline"/>
          <w:rFonts w:ascii="Times" w:hAnsi="Times"/>
        </w:rPr>
      </w:pPr>
      <w:r w:rsidRPr="00F110D5">
        <w:rPr>
          <w:rFonts w:ascii="Times" w:hAnsi="Times"/>
        </w:rPr>
        <w:t xml:space="preserve">The trend in that sector was dis-integration, from vertically integrated giants IBM and AT&amp;T in the 1950s to today’s global network of suppliers competing at every step of the value chain to redesign components and dramatically improve the performance and cost of electronics. By contrast, </w:t>
      </w:r>
      <w:r w:rsidRPr="00F110D5">
        <w:rPr>
          <w:rStyle w:val="StyleUnderline"/>
          <w:rFonts w:ascii="Times" w:hAnsi="Times"/>
        </w:rPr>
        <w:t>clustered solar supply chains in China will reinforce the industry’s focus on today’s technology, rather than allowing competition to drive tomorrow’s advances.</w:t>
      </w:r>
    </w:p>
    <w:p w14:paraId="39A49580" w14:textId="77777777" w:rsidR="00C70B9C" w:rsidRDefault="00C70B9C" w:rsidP="0021265F"/>
    <w:p w14:paraId="6C73B6EB" w14:textId="7D8F4823" w:rsidR="002F377F" w:rsidRDefault="0021265F" w:rsidP="00F110D5">
      <w:pPr>
        <w:pStyle w:val="Heading3"/>
        <w:spacing w:before="0" w:line="240" w:lineRule="auto"/>
        <w:rPr>
          <w:rFonts w:ascii="Times" w:hAnsi="Times"/>
        </w:rPr>
      </w:pPr>
      <w:r>
        <w:rPr>
          <w:rFonts w:ascii="Times" w:hAnsi="Times"/>
        </w:rPr>
        <w:t>2NC Link</w:t>
      </w:r>
      <w:r w:rsidR="00C70B9C">
        <w:rPr>
          <w:rFonts w:ascii="Times" w:hAnsi="Times"/>
        </w:rPr>
        <w:t>/</w:t>
      </w:r>
      <w:r w:rsidR="002F377F" w:rsidRPr="00F110D5">
        <w:rPr>
          <w:rFonts w:ascii="Times" w:hAnsi="Times"/>
        </w:rPr>
        <w:t>A2: High Prices</w:t>
      </w:r>
      <w:r w:rsidR="00C70B9C">
        <w:rPr>
          <w:rFonts w:ascii="Times" w:hAnsi="Times"/>
        </w:rPr>
        <w:t xml:space="preserve"> Good </w:t>
      </w:r>
    </w:p>
    <w:p w14:paraId="2C7095F5" w14:textId="77777777" w:rsidR="00C70B9C" w:rsidRDefault="00C70B9C" w:rsidP="00C70B9C"/>
    <w:p w14:paraId="69CBBD05" w14:textId="27C6E79A" w:rsidR="00C70B9C" w:rsidRDefault="0021265F" w:rsidP="0021265F">
      <w:pPr>
        <w:pStyle w:val="Heading4"/>
      </w:pPr>
      <w:r>
        <w:t>Tariffs don’t make pric</w:t>
      </w:r>
      <w:r w:rsidR="00C70B9C">
        <w:t xml:space="preserve">es too high for </w:t>
      </w:r>
      <w:r>
        <w:t>increased demand BUT make manufacturing competitive again</w:t>
      </w:r>
    </w:p>
    <w:p w14:paraId="03764559" w14:textId="77777777" w:rsidR="00C70B9C" w:rsidRPr="00F110D5" w:rsidRDefault="00C70B9C" w:rsidP="00C70B9C">
      <w:pPr>
        <w:spacing w:after="0" w:line="240" w:lineRule="auto"/>
        <w:rPr>
          <w:rFonts w:ascii="Times" w:hAnsi="Times"/>
        </w:rPr>
      </w:pPr>
      <w:proofErr w:type="spellStart"/>
      <w:r w:rsidRPr="00F110D5">
        <w:rPr>
          <w:rStyle w:val="Style13ptBold"/>
          <w:rFonts w:ascii="Times" w:hAnsi="Times"/>
        </w:rPr>
        <w:t>Wickstrom</w:t>
      </w:r>
      <w:proofErr w:type="spellEnd"/>
      <w:r w:rsidRPr="00F110D5">
        <w:rPr>
          <w:rStyle w:val="Style13ptBold"/>
          <w:rFonts w:ascii="Times" w:hAnsi="Times"/>
        </w:rPr>
        <w:t xml:space="preserve"> 14</w:t>
      </w:r>
      <w:r w:rsidRPr="00F110D5">
        <w:rPr>
          <w:rFonts w:ascii="Times" w:hAnsi="Times"/>
        </w:rPr>
        <w:t xml:space="preserve"> (owner of Synchro Solar in Portland)</w:t>
      </w:r>
    </w:p>
    <w:p w14:paraId="6B4F1C4E" w14:textId="77777777" w:rsidR="00C70B9C" w:rsidRPr="00F110D5" w:rsidRDefault="00C70B9C" w:rsidP="00C70B9C">
      <w:pPr>
        <w:spacing w:after="0" w:line="240" w:lineRule="auto"/>
        <w:rPr>
          <w:rFonts w:ascii="Times" w:hAnsi="Times"/>
        </w:rPr>
      </w:pPr>
      <w:r w:rsidRPr="00F110D5">
        <w:rPr>
          <w:rFonts w:ascii="Times" w:hAnsi="Times"/>
        </w:rPr>
        <w:t>(</w:t>
      </w:r>
      <w:proofErr w:type="spellStart"/>
      <w:r w:rsidRPr="00F110D5">
        <w:rPr>
          <w:rFonts w:ascii="Times" w:hAnsi="Times"/>
        </w:rPr>
        <w:t>Brion</w:t>
      </w:r>
      <w:proofErr w:type="spellEnd"/>
      <w:r w:rsidRPr="00F110D5">
        <w:rPr>
          <w:rFonts w:ascii="Times" w:hAnsi="Times"/>
        </w:rPr>
        <w:t>, Tide has turned on China in solar trade battle: Guest opinion, http://www.oregonlive.com/opinion/index.ssf/2014/09/tide_has_turned_on_china_in_so.html)</w:t>
      </w:r>
    </w:p>
    <w:p w14:paraId="54FDC649" w14:textId="77777777" w:rsidR="00C70B9C" w:rsidRPr="00F110D5" w:rsidRDefault="00C70B9C" w:rsidP="00C70B9C">
      <w:pPr>
        <w:spacing w:after="0" w:line="240" w:lineRule="auto"/>
        <w:rPr>
          <w:rFonts w:ascii="Times" w:hAnsi="Times"/>
        </w:rPr>
      </w:pPr>
    </w:p>
    <w:p w14:paraId="26ACB25E" w14:textId="77777777" w:rsidR="00C70B9C" w:rsidRPr="00F110D5" w:rsidRDefault="00C70B9C" w:rsidP="00C70B9C">
      <w:pPr>
        <w:spacing w:after="0" w:line="240" w:lineRule="auto"/>
        <w:rPr>
          <w:rFonts w:ascii="Times" w:hAnsi="Times"/>
        </w:rPr>
      </w:pPr>
      <w:r w:rsidRPr="00F110D5">
        <w:rPr>
          <w:rFonts w:ascii="Times" w:hAnsi="Times"/>
        </w:rPr>
        <w:t xml:space="preserve">Industry analyst group GTM Research recently pointed out that the recent decision would raise prices about 15 percent. However, </w:t>
      </w:r>
      <w:r w:rsidRPr="00C70B9C">
        <w:rPr>
          <w:rStyle w:val="StyleUnderline"/>
        </w:rPr>
        <w:t xml:space="preserve">GTM estimates after dropping 60 percent in two years and more than 200 percent since 2010, such a shift would present a </w:t>
      </w:r>
      <w:r w:rsidRPr="00C70B9C">
        <w:rPr>
          <w:rStyle w:val="StyleUnderline"/>
          <w:b/>
        </w:rPr>
        <w:t>minimal impact on solar adoption</w:t>
      </w:r>
      <w:r w:rsidRPr="00F110D5">
        <w:rPr>
          <w:rFonts w:ascii="Times" w:hAnsi="Times"/>
        </w:rPr>
        <w:t xml:space="preserve"> within the residential market.</w:t>
      </w:r>
    </w:p>
    <w:p w14:paraId="4A437D71" w14:textId="77777777" w:rsidR="00C70B9C" w:rsidRPr="00F110D5" w:rsidRDefault="00C70B9C" w:rsidP="00C70B9C">
      <w:pPr>
        <w:spacing w:after="0" w:line="240" w:lineRule="auto"/>
        <w:rPr>
          <w:rFonts w:ascii="Times" w:hAnsi="Times"/>
        </w:rPr>
      </w:pPr>
      <w:r w:rsidRPr="00F110D5">
        <w:rPr>
          <w:rFonts w:ascii="Times" w:hAnsi="Times"/>
        </w:rPr>
        <w:t>What it would do, however, is two things.</w:t>
      </w:r>
    </w:p>
    <w:p w14:paraId="1A3021DC" w14:textId="77777777" w:rsidR="00C70B9C" w:rsidRPr="00F110D5" w:rsidRDefault="00C70B9C" w:rsidP="00C70B9C">
      <w:pPr>
        <w:spacing w:after="0" w:line="240" w:lineRule="auto"/>
        <w:rPr>
          <w:rFonts w:ascii="Times" w:hAnsi="Times"/>
        </w:rPr>
      </w:pPr>
      <w:r w:rsidRPr="00F110D5">
        <w:rPr>
          <w:rFonts w:ascii="Times" w:hAnsi="Times"/>
        </w:rPr>
        <w:t xml:space="preserve">First, it would cut into the profit margins of companies, including Solar City, SunEdison and Grape Solar, that have built their business models on access to </w:t>
      </w:r>
      <w:proofErr w:type="gramStart"/>
      <w:r w:rsidRPr="00F110D5">
        <w:rPr>
          <w:rFonts w:ascii="Times" w:hAnsi="Times"/>
        </w:rPr>
        <w:t>dumped</w:t>
      </w:r>
      <w:proofErr w:type="gramEnd"/>
      <w:r w:rsidRPr="00F110D5">
        <w:rPr>
          <w:rFonts w:ascii="Times" w:hAnsi="Times"/>
        </w:rPr>
        <w:t xml:space="preserve"> and improperly subsidized Chinese solar modules.</w:t>
      </w:r>
    </w:p>
    <w:p w14:paraId="438FA52D" w14:textId="77777777" w:rsidR="00C70B9C" w:rsidRPr="00F110D5" w:rsidRDefault="00C70B9C" w:rsidP="00C70B9C">
      <w:pPr>
        <w:spacing w:after="0" w:line="240" w:lineRule="auto"/>
        <w:rPr>
          <w:rStyle w:val="StyleUnderline"/>
          <w:rFonts w:ascii="Times" w:hAnsi="Times"/>
        </w:rPr>
      </w:pPr>
      <w:r w:rsidRPr="00F110D5">
        <w:rPr>
          <w:rFonts w:ascii="Times" w:hAnsi="Times"/>
        </w:rPr>
        <w:t xml:space="preserve">Second, it </w:t>
      </w:r>
      <w:r w:rsidRPr="00F110D5">
        <w:rPr>
          <w:rStyle w:val="StyleUnderline"/>
          <w:rFonts w:ascii="Times" w:hAnsi="Times"/>
        </w:rPr>
        <w:t>would make U.S. manufacturing price-competitive. Remaining producers would hire back employees and new players would enter the marketplace knowing they can compete on a level playing field.</w:t>
      </w:r>
    </w:p>
    <w:p w14:paraId="78C08849" w14:textId="77777777" w:rsidR="00C70B9C" w:rsidRPr="00F110D5" w:rsidRDefault="00C70B9C" w:rsidP="00C70B9C">
      <w:pPr>
        <w:spacing w:after="0" w:line="240" w:lineRule="auto"/>
        <w:rPr>
          <w:rFonts w:ascii="Times" w:hAnsi="Times"/>
        </w:rPr>
      </w:pPr>
      <w:r w:rsidRPr="00F110D5">
        <w:rPr>
          <w:rFonts w:ascii="Times" w:hAnsi="Times"/>
        </w:rPr>
        <w:t xml:space="preserve">Indeed, Bloomberg New Energy Finance has stated </w:t>
      </w:r>
      <w:r w:rsidRPr="00F110D5">
        <w:rPr>
          <w:rStyle w:val="StyleUnderline"/>
          <w:rFonts w:ascii="Times" w:hAnsi="Times"/>
        </w:rPr>
        <w:t xml:space="preserve">the trade dispute could </w:t>
      </w:r>
      <w:r w:rsidRPr="00C70B9C">
        <w:rPr>
          <w:rStyle w:val="StyleUnderline"/>
          <w:rFonts w:ascii="Times" w:hAnsi="Times"/>
          <w:b/>
        </w:rPr>
        <w:t>regenerate American solar manufacturing and further boost the U.S. solar market</w:t>
      </w:r>
      <w:r w:rsidRPr="00F110D5">
        <w:rPr>
          <w:rStyle w:val="StyleUnderline"/>
          <w:rFonts w:ascii="Times" w:hAnsi="Times"/>
        </w:rPr>
        <w:t>.</w:t>
      </w:r>
    </w:p>
    <w:p w14:paraId="0D3949AA" w14:textId="77777777" w:rsidR="00C70B9C" w:rsidRPr="00F110D5" w:rsidRDefault="00C70B9C" w:rsidP="00C70B9C">
      <w:pPr>
        <w:spacing w:after="0" w:line="240" w:lineRule="auto"/>
        <w:rPr>
          <w:rFonts w:ascii="Times" w:hAnsi="Times"/>
        </w:rPr>
      </w:pPr>
      <w:r w:rsidRPr="00F110D5">
        <w:rPr>
          <w:rFonts w:ascii="Times" w:hAnsi="Times"/>
        </w:rPr>
        <w:t xml:space="preserve">The trade case is cited as one reason that </w:t>
      </w:r>
      <w:proofErr w:type="spellStart"/>
      <w:r w:rsidRPr="00F110D5">
        <w:rPr>
          <w:rFonts w:ascii="Times" w:hAnsi="Times"/>
        </w:rPr>
        <w:t>SolarCity</w:t>
      </w:r>
      <w:proofErr w:type="spellEnd"/>
      <w:r w:rsidRPr="00F110D5">
        <w:rPr>
          <w:rFonts w:ascii="Times" w:hAnsi="Times"/>
        </w:rPr>
        <w:t xml:space="preserve">, which as recently as January had testified against </w:t>
      </w:r>
      <w:proofErr w:type="spellStart"/>
      <w:r w:rsidRPr="00F110D5">
        <w:rPr>
          <w:rFonts w:ascii="Times" w:hAnsi="Times"/>
        </w:rPr>
        <w:t>SolarWorld</w:t>
      </w:r>
      <w:proofErr w:type="spellEnd"/>
      <w:r w:rsidRPr="00F110D5">
        <w:rPr>
          <w:rFonts w:ascii="Times" w:hAnsi="Times"/>
        </w:rPr>
        <w:t xml:space="preserve">, announced it would open a manufacturing facility outside of Buffalo, N.Y., while </w:t>
      </w:r>
      <w:proofErr w:type="spellStart"/>
      <w:r w:rsidRPr="00F110D5">
        <w:rPr>
          <w:rFonts w:ascii="Times" w:hAnsi="Times"/>
        </w:rPr>
        <w:t>Suniva</w:t>
      </w:r>
      <w:proofErr w:type="spellEnd"/>
      <w:r w:rsidRPr="00F110D5">
        <w:rPr>
          <w:rFonts w:ascii="Times" w:hAnsi="Times"/>
        </w:rPr>
        <w:t xml:space="preserve"> recently broke ground on a new facility in Saginaw Township, Mich.</w:t>
      </w:r>
    </w:p>
    <w:p w14:paraId="7635A7E0" w14:textId="77777777" w:rsidR="00C70B9C" w:rsidRDefault="00C70B9C" w:rsidP="00C70B9C"/>
    <w:p w14:paraId="67B1C364" w14:textId="17CC3AFD" w:rsidR="0021265F" w:rsidRPr="00F110D5" w:rsidRDefault="0021265F" w:rsidP="0021265F">
      <w:pPr>
        <w:pStyle w:val="Heading4"/>
        <w:spacing w:before="0" w:line="240" w:lineRule="auto"/>
        <w:rPr>
          <w:rFonts w:ascii="Times" w:hAnsi="Times"/>
        </w:rPr>
      </w:pPr>
      <w:r>
        <w:rPr>
          <w:rFonts w:ascii="Times" w:hAnsi="Times"/>
        </w:rPr>
        <w:t>And US manufacturing will drop prices in the long run</w:t>
      </w:r>
    </w:p>
    <w:p w14:paraId="29A1CCF0" w14:textId="77777777" w:rsidR="0021265F" w:rsidRPr="00F110D5" w:rsidRDefault="0021265F" w:rsidP="0021265F">
      <w:pPr>
        <w:spacing w:after="0" w:line="240" w:lineRule="auto"/>
        <w:rPr>
          <w:rStyle w:val="Style13ptBold"/>
          <w:rFonts w:ascii="Times" w:hAnsi="Times"/>
        </w:rPr>
      </w:pPr>
      <w:r w:rsidRPr="00F110D5">
        <w:rPr>
          <w:rStyle w:val="Style13ptBold"/>
          <w:rFonts w:ascii="Times" w:hAnsi="Times"/>
        </w:rPr>
        <w:t>Parkinson 15</w:t>
      </w:r>
    </w:p>
    <w:p w14:paraId="3F3FE576" w14:textId="77777777" w:rsidR="0021265F" w:rsidRPr="00F110D5" w:rsidRDefault="0021265F" w:rsidP="0021265F">
      <w:pPr>
        <w:spacing w:after="0" w:line="240" w:lineRule="auto"/>
        <w:rPr>
          <w:rFonts w:ascii="Times" w:hAnsi="Times"/>
        </w:rPr>
      </w:pPr>
      <w:r w:rsidRPr="00F110D5">
        <w:rPr>
          <w:rFonts w:ascii="Times" w:hAnsi="Times"/>
        </w:rPr>
        <w:t xml:space="preserve">(Giles, Solar Costs Will Fall Another 40% In 2 Years. Here’s </w:t>
      </w:r>
      <w:proofErr w:type="gramStart"/>
      <w:r w:rsidRPr="00F110D5">
        <w:rPr>
          <w:rFonts w:ascii="Times" w:hAnsi="Times"/>
        </w:rPr>
        <w:t>Why.,</w:t>
      </w:r>
      <w:proofErr w:type="gramEnd"/>
      <w:r w:rsidRPr="00F110D5">
        <w:rPr>
          <w:rFonts w:ascii="Times" w:hAnsi="Times"/>
        </w:rPr>
        <w:t xml:space="preserve"> January 29th, http://cleantechnica.com/2015/01/29/solar-costs-will-fall-40-next-2-years-heres/)</w:t>
      </w:r>
    </w:p>
    <w:p w14:paraId="1152A448" w14:textId="77777777" w:rsidR="0021265F" w:rsidRPr="00F110D5" w:rsidRDefault="0021265F" w:rsidP="0021265F">
      <w:pPr>
        <w:spacing w:after="0" w:line="240" w:lineRule="auto"/>
        <w:rPr>
          <w:rFonts w:ascii="Times" w:hAnsi="Times"/>
        </w:rPr>
      </w:pPr>
    </w:p>
    <w:p w14:paraId="2ACDAA25" w14:textId="77777777" w:rsidR="0021265F" w:rsidRPr="00F110D5" w:rsidRDefault="0021265F" w:rsidP="0021265F">
      <w:pPr>
        <w:spacing w:after="0" w:line="240" w:lineRule="auto"/>
        <w:rPr>
          <w:rFonts w:ascii="Times" w:hAnsi="Times"/>
        </w:rPr>
      </w:pPr>
      <w:r w:rsidRPr="00F110D5">
        <w:rPr>
          <w:rFonts w:ascii="Times" w:hAnsi="Times"/>
        </w:rPr>
        <w:t xml:space="preserve">It sees a precedent for this in </w:t>
      </w:r>
      <w:r w:rsidRPr="0021265F">
        <w:rPr>
          <w:rStyle w:val="StyleUnderline"/>
        </w:rPr>
        <w:t>the oldest major solar market in the world – Germany</w:t>
      </w:r>
      <w:r w:rsidRPr="00F110D5">
        <w:rPr>
          <w:rFonts w:ascii="Times" w:hAnsi="Times"/>
        </w:rPr>
        <w:t xml:space="preserve">. </w:t>
      </w:r>
      <w:r w:rsidRPr="0021265F">
        <w:rPr>
          <w:rStyle w:val="StyleUnderline"/>
        </w:rPr>
        <w:t>“Costs</w:t>
      </w:r>
      <w:r w:rsidRPr="00F110D5">
        <w:rPr>
          <w:rFonts w:ascii="Times" w:hAnsi="Times"/>
        </w:rPr>
        <w:t xml:space="preserve"> today </w:t>
      </w:r>
      <w:r w:rsidRPr="0021265F">
        <w:rPr>
          <w:rStyle w:val="StyleUnderline"/>
        </w:rPr>
        <w:t>are well below costs in the United States</w:t>
      </w:r>
      <w:r w:rsidRPr="00F110D5">
        <w:rPr>
          <w:rFonts w:ascii="Times" w:hAnsi="Times"/>
        </w:rPr>
        <w:t xml:space="preserve"> and other less mature markets, and total installed costs have declined around 40 per cent over the last 3 years in the country. The exact drivers behind cost declines may vary between countries, but we believe the German example continues to prove that overall system costs have yet to reach a bottom even in comparatively mature markets.”</w:t>
      </w:r>
    </w:p>
    <w:p w14:paraId="2F0522F0" w14:textId="77777777" w:rsidR="0021265F" w:rsidRPr="00F110D5" w:rsidRDefault="0021265F" w:rsidP="0021265F">
      <w:pPr>
        <w:spacing w:after="0" w:line="240" w:lineRule="auto"/>
        <w:rPr>
          <w:rFonts w:ascii="Times" w:hAnsi="Times"/>
        </w:rPr>
      </w:pPr>
      <w:r w:rsidRPr="00F110D5">
        <w:rPr>
          <w:rFonts w:ascii="Times" w:hAnsi="Times"/>
        </w:rPr>
        <w:t>Total cost reduction will not come from polysilicon</w:t>
      </w:r>
    </w:p>
    <w:p w14:paraId="731A0E54" w14:textId="77777777" w:rsidR="0021265F" w:rsidRPr="00F110D5" w:rsidRDefault="0021265F" w:rsidP="0021265F">
      <w:pPr>
        <w:spacing w:after="0" w:line="240" w:lineRule="auto"/>
        <w:rPr>
          <w:rFonts w:ascii="Times" w:hAnsi="Times"/>
        </w:rPr>
      </w:pPr>
      <w:r w:rsidRPr="0021265F">
        <w:rPr>
          <w:rStyle w:val="StyleUnderline"/>
        </w:rPr>
        <w:t xml:space="preserve">While much of the cost reduction over the last 5-10 years has resulted from polysilicon price reductions, future cost reductions will necessarily come from </w:t>
      </w:r>
      <w:proofErr w:type="spellStart"/>
      <w:r w:rsidRPr="0021265F">
        <w:rPr>
          <w:rStyle w:val="StyleUnderline"/>
        </w:rPr>
        <w:t>non panel</w:t>
      </w:r>
      <w:proofErr w:type="spellEnd"/>
      <w:r w:rsidRPr="0021265F">
        <w:rPr>
          <w:rStyle w:val="StyleUnderline"/>
        </w:rPr>
        <w:t xml:space="preserve"> related balance of system costs</w:t>
      </w:r>
      <w:r w:rsidRPr="00F110D5">
        <w:rPr>
          <w:rFonts w:ascii="Times" w:hAnsi="Times"/>
        </w:rPr>
        <w:t>. Polysilicon price reductions have accounted for significant portions of cost reductions, and were once the largest single cost component in panels, but this has changed drastically and rapidly over the last decade. It now represents no more than 10- 11 cents per watt so even if costs are halved, the effect on the total system cost would be incremental – not revolutionary.</w:t>
      </w:r>
    </w:p>
    <w:p w14:paraId="49A48EBF" w14:textId="77777777" w:rsidR="0021265F" w:rsidRPr="00F110D5" w:rsidRDefault="0021265F" w:rsidP="0021265F">
      <w:pPr>
        <w:spacing w:after="0" w:line="240" w:lineRule="auto"/>
        <w:rPr>
          <w:rFonts w:ascii="Times" w:hAnsi="Times"/>
        </w:rPr>
      </w:pPr>
      <w:r w:rsidRPr="00F110D5">
        <w:rPr>
          <w:rFonts w:ascii="Times" w:hAnsi="Times"/>
        </w:rPr>
        <w:t>Panels to fall in price to $US0.50/watt</w:t>
      </w:r>
    </w:p>
    <w:p w14:paraId="49051452" w14:textId="77777777" w:rsidR="0021265F" w:rsidRPr="0021265F" w:rsidRDefault="0021265F" w:rsidP="0021265F">
      <w:pPr>
        <w:spacing w:after="0" w:line="240" w:lineRule="auto"/>
        <w:rPr>
          <w:rStyle w:val="StyleUnderline"/>
        </w:rPr>
      </w:pPr>
      <w:r w:rsidRPr="00F110D5">
        <w:rPr>
          <w:rFonts w:ascii="Times" w:hAnsi="Times"/>
        </w:rPr>
        <w:t xml:space="preserve">Deutsche Bank says that </w:t>
      </w:r>
      <w:r w:rsidRPr="0021265F">
        <w:rPr>
          <w:rStyle w:val="StyleUnderline"/>
        </w:rPr>
        <w:t xml:space="preserve">while overhangs like trade cases </w:t>
      </w:r>
      <w:r w:rsidRPr="0021265F">
        <w:t xml:space="preserve">or minimum price agreements </w:t>
      </w:r>
      <w:r w:rsidRPr="0021265F">
        <w:rPr>
          <w:rStyle w:val="StyleUnderline"/>
          <w:b/>
        </w:rPr>
        <w:t>could cloud the near term,</w:t>
      </w:r>
      <w:r w:rsidRPr="0021265F">
        <w:rPr>
          <w:rStyle w:val="StyleUnderline"/>
        </w:rPr>
        <w:t xml:space="preserve"> market inefficiencies will be worked out over the long term and the clearing price will reach $0.50 or lower within the next several years.</w:t>
      </w:r>
    </w:p>
    <w:p w14:paraId="62E96CF2" w14:textId="77777777" w:rsidR="0021265F" w:rsidRPr="00F110D5" w:rsidRDefault="0021265F" w:rsidP="0021265F">
      <w:pPr>
        <w:spacing w:after="0" w:line="240" w:lineRule="auto"/>
        <w:rPr>
          <w:rFonts w:ascii="Times" w:hAnsi="Times"/>
        </w:rPr>
      </w:pPr>
      <w:r w:rsidRPr="00F110D5">
        <w:rPr>
          <w:rFonts w:ascii="Times" w:hAnsi="Times"/>
        </w:rPr>
        <w:t xml:space="preserve">Companies like </w:t>
      </w:r>
      <w:r w:rsidRPr="0021265F">
        <w:rPr>
          <w:rStyle w:val="StyleUnderline"/>
        </w:rPr>
        <w:t>SunEdison have publically targeted $0.40 cent per watt panels by the end of 2016</w:t>
      </w:r>
      <w:r w:rsidRPr="00F110D5">
        <w:rPr>
          <w:rFonts w:ascii="Times" w:hAnsi="Times"/>
        </w:rPr>
        <w:t xml:space="preserve">, and many Tier 1 Chinese manufacturers are achieving sub $0.50/w already in 2014. </w:t>
      </w:r>
      <w:proofErr w:type="gramStart"/>
      <w:r w:rsidRPr="00F110D5">
        <w:rPr>
          <w:rFonts w:ascii="Times" w:hAnsi="Times"/>
        </w:rPr>
        <w:t>:Given</w:t>
      </w:r>
      <w:proofErr w:type="gramEnd"/>
      <w:r w:rsidRPr="00F110D5">
        <w:rPr>
          <w:rFonts w:ascii="Times" w:hAnsi="Times"/>
        </w:rPr>
        <w:t xml:space="preserve"> that most manufacturers are improving 1-2 cents per quarter, less than ten cents improvement (to reach $0.40) over the next 12 quarters is likely conservative.</w:t>
      </w:r>
    </w:p>
    <w:p w14:paraId="69B1DE80" w14:textId="77777777" w:rsidR="0021265F" w:rsidRDefault="0021265F" w:rsidP="00C70B9C"/>
    <w:p w14:paraId="7CCF6B56" w14:textId="3C55AF90" w:rsidR="0021265F" w:rsidRPr="00C70B9C" w:rsidRDefault="0021265F" w:rsidP="0021265F">
      <w:pPr>
        <w:pStyle w:val="Heading3"/>
      </w:pPr>
      <w:r>
        <w:t>2NC A2: Kills Demand</w:t>
      </w:r>
    </w:p>
    <w:p w14:paraId="10FFAB7E" w14:textId="77777777" w:rsidR="0021265F" w:rsidRDefault="0021265F" w:rsidP="00F110D5">
      <w:pPr>
        <w:spacing w:after="0" w:line="240" w:lineRule="auto"/>
        <w:rPr>
          <w:rStyle w:val="Style13ptBold"/>
          <w:rFonts w:ascii="Times" w:hAnsi="Times"/>
        </w:rPr>
      </w:pPr>
    </w:p>
    <w:p w14:paraId="3B62C15D" w14:textId="45D8AA7B" w:rsidR="0021265F" w:rsidRDefault="0021265F" w:rsidP="00F110D5">
      <w:pPr>
        <w:spacing w:after="0" w:line="240" w:lineRule="auto"/>
        <w:rPr>
          <w:rStyle w:val="Style13ptBold"/>
          <w:rFonts w:ascii="Times" w:hAnsi="Times"/>
        </w:rPr>
      </w:pPr>
      <w:r>
        <w:rPr>
          <w:rStyle w:val="Style13ptBold"/>
          <w:rFonts w:ascii="Times" w:hAnsi="Times"/>
        </w:rPr>
        <w:t>Demand inevitable – Price increase is way too small to kill it</w:t>
      </w:r>
    </w:p>
    <w:p w14:paraId="0245175D" w14:textId="77777777" w:rsidR="002F377F" w:rsidRPr="00F110D5" w:rsidRDefault="002F377F" w:rsidP="00F110D5">
      <w:pPr>
        <w:spacing w:after="0" w:line="240" w:lineRule="auto"/>
        <w:rPr>
          <w:rFonts w:ascii="Times" w:hAnsi="Times"/>
        </w:rPr>
      </w:pPr>
      <w:proofErr w:type="spellStart"/>
      <w:r w:rsidRPr="00F110D5">
        <w:rPr>
          <w:rStyle w:val="Style13ptBold"/>
          <w:rFonts w:ascii="Times" w:hAnsi="Times"/>
        </w:rPr>
        <w:t>Kanellos</w:t>
      </w:r>
      <w:proofErr w:type="spellEnd"/>
      <w:r w:rsidRPr="00F110D5">
        <w:rPr>
          <w:rStyle w:val="Style13ptBold"/>
          <w:rFonts w:ascii="Times" w:hAnsi="Times"/>
        </w:rPr>
        <w:t xml:space="preserve"> 14</w:t>
      </w:r>
      <w:r w:rsidRPr="00F110D5">
        <w:rPr>
          <w:rFonts w:ascii="Times" w:hAnsi="Times"/>
        </w:rPr>
        <w:t xml:space="preserve"> (Editor in Chief at </w:t>
      </w:r>
      <w:proofErr w:type="spellStart"/>
      <w:r w:rsidRPr="00F110D5">
        <w:rPr>
          <w:rFonts w:ascii="Times" w:hAnsi="Times"/>
        </w:rPr>
        <w:t>Sandisk</w:t>
      </w:r>
      <w:proofErr w:type="spellEnd"/>
      <w:r w:rsidRPr="00F110D5">
        <w:rPr>
          <w:rFonts w:ascii="Times" w:hAnsi="Times"/>
        </w:rPr>
        <w:t>)</w:t>
      </w:r>
    </w:p>
    <w:p w14:paraId="2F9DF3FF" w14:textId="77777777" w:rsidR="002F377F" w:rsidRPr="00F110D5" w:rsidRDefault="002F377F" w:rsidP="00F110D5">
      <w:pPr>
        <w:spacing w:after="0" w:line="240" w:lineRule="auto"/>
        <w:rPr>
          <w:rFonts w:ascii="Times" w:hAnsi="Times"/>
        </w:rPr>
      </w:pPr>
      <w:r w:rsidRPr="00F110D5">
        <w:rPr>
          <w:rFonts w:ascii="Times" w:hAnsi="Times"/>
        </w:rPr>
        <w:t xml:space="preserve">(Michael, Six Reasons Solar Needs To Stop Whining About Chinese Tariffs, JUL 30, </w:t>
      </w:r>
      <w:proofErr w:type="gramStart"/>
      <w:r w:rsidRPr="00F110D5">
        <w:rPr>
          <w:rFonts w:ascii="Times" w:hAnsi="Times"/>
        </w:rPr>
        <w:t>2014 ,</w:t>
      </w:r>
      <w:proofErr w:type="gramEnd"/>
      <w:r w:rsidRPr="00F110D5">
        <w:rPr>
          <w:rFonts w:ascii="Times" w:hAnsi="Times"/>
        </w:rPr>
        <w:t xml:space="preserve"> http://www.forbes.com/sites/michaelkanellos/2014/07/30/six-reasons-solar-needs-to-stop-whining-about-chinese-tariffs/2/#7821e92778db)</w:t>
      </w:r>
    </w:p>
    <w:p w14:paraId="59A653BB" w14:textId="77777777" w:rsidR="002F377F" w:rsidRPr="00F110D5" w:rsidRDefault="002F377F" w:rsidP="00F110D5">
      <w:pPr>
        <w:spacing w:after="0" w:line="240" w:lineRule="auto"/>
        <w:rPr>
          <w:rFonts w:ascii="Times" w:hAnsi="Times"/>
        </w:rPr>
      </w:pPr>
    </w:p>
    <w:p w14:paraId="5CE71276" w14:textId="77777777" w:rsidR="002F377F" w:rsidRPr="00F110D5" w:rsidRDefault="002F377F" w:rsidP="00F110D5">
      <w:pPr>
        <w:spacing w:after="0" w:line="240" w:lineRule="auto"/>
        <w:rPr>
          <w:rFonts w:ascii="Times" w:hAnsi="Times"/>
        </w:rPr>
      </w:pPr>
      <w:r w:rsidRPr="0021265F">
        <w:rPr>
          <w:rStyle w:val="StyleUnderline"/>
        </w:rPr>
        <w:t xml:space="preserve">The Coalition for Solar Energy has accused </w:t>
      </w:r>
      <w:proofErr w:type="spellStart"/>
      <w:r w:rsidRPr="0021265F">
        <w:rPr>
          <w:rStyle w:val="StyleUnderline"/>
        </w:rPr>
        <w:t>SolarWorld</w:t>
      </w:r>
      <w:proofErr w:type="spellEnd"/>
      <w:r w:rsidRPr="0021265F">
        <w:rPr>
          <w:rStyle w:val="StyleUnderline"/>
        </w:rPr>
        <w:t xml:space="preserve"> of trying to cripple the solar industry</w:t>
      </w:r>
      <w:r w:rsidRPr="00F110D5">
        <w:rPr>
          <w:rFonts w:ascii="Times" w:hAnsi="Times"/>
        </w:rPr>
        <w:t xml:space="preserve">. The Solar Energy Industry Association has asked </w:t>
      </w:r>
      <w:proofErr w:type="spellStart"/>
      <w:r w:rsidRPr="00F110D5">
        <w:rPr>
          <w:rFonts w:ascii="Times" w:hAnsi="Times"/>
        </w:rPr>
        <w:t>SolarWorld</w:t>
      </w:r>
      <w:proofErr w:type="spellEnd"/>
      <w:r w:rsidRPr="00F110D5">
        <w:rPr>
          <w:rFonts w:ascii="Times" w:hAnsi="Times"/>
        </w:rPr>
        <w:t xml:space="preserve"> to sweep the issue under the rug in a settlement. The industry, however, should support </w:t>
      </w:r>
      <w:proofErr w:type="spellStart"/>
      <w:r w:rsidRPr="00F110D5">
        <w:rPr>
          <w:rFonts w:ascii="Times" w:hAnsi="Times"/>
        </w:rPr>
        <w:t>SolarWorld</w:t>
      </w:r>
      <w:proofErr w:type="spellEnd"/>
      <w:r w:rsidRPr="00F110D5">
        <w:rPr>
          <w:rFonts w:ascii="Times" w:hAnsi="Times"/>
        </w:rPr>
        <w:t>, or at least stay silent. And here is why:</w:t>
      </w:r>
    </w:p>
    <w:p w14:paraId="27BC176E" w14:textId="77777777" w:rsidR="002F377F" w:rsidRPr="00F110D5" w:rsidRDefault="002F377F" w:rsidP="00F110D5">
      <w:pPr>
        <w:spacing w:after="0" w:line="240" w:lineRule="auto"/>
        <w:rPr>
          <w:rFonts w:ascii="Times" w:hAnsi="Times"/>
        </w:rPr>
      </w:pPr>
      <w:r w:rsidRPr="00F110D5">
        <w:rPr>
          <w:rFonts w:ascii="Times" w:hAnsi="Times"/>
        </w:rPr>
        <w:t xml:space="preserve">1. The Evidence is Pretty Compelling. </w:t>
      </w:r>
      <w:proofErr w:type="spellStart"/>
      <w:r w:rsidRPr="0021265F">
        <w:rPr>
          <w:rStyle w:val="StyleUnderline"/>
        </w:rPr>
        <w:t>SolarWorld</w:t>
      </w:r>
      <w:proofErr w:type="spellEnd"/>
      <w:r w:rsidRPr="00F110D5">
        <w:rPr>
          <w:rFonts w:ascii="Times" w:hAnsi="Times"/>
        </w:rPr>
        <w:t xml:space="preserve"> has had problems maintaining market share, but it’s doing great in court. It </w:t>
      </w:r>
      <w:r w:rsidRPr="0021265F">
        <w:rPr>
          <w:rStyle w:val="StyleUnderline"/>
        </w:rPr>
        <w:t>has prevailed at every juncture</w:t>
      </w:r>
      <w:r w:rsidRPr="00F110D5">
        <w:rPr>
          <w:rFonts w:ascii="Times" w:hAnsi="Times"/>
        </w:rPr>
        <w:t xml:space="preserve">. The </w:t>
      </w:r>
      <w:proofErr w:type="gramStart"/>
      <w:r w:rsidRPr="00F110D5">
        <w:rPr>
          <w:rFonts w:ascii="Times" w:hAnsi="Times"/>
        </w:rPr>
        <w:t>E..</w:t>
      </w:r>
      <w:proofErr w:type="gramEnd"/>
      <w:r w:rsidRPr="00F110D5">
        <w:rPr>
          <w:rFonts w:ascii="Times" w:hAnsi="Times"/>
        </w:rPr>
        <w:t xml:space="preserve">U. also found for </w:t>
      </w:r>
      <w:proofErr w:type="spellStart"/>
      <w:r w:rsidRPr="00F110D5">
        <w:rPr>
          <w:rFonts w:ascii="Times" w:hAnsi="Times"/>
        </w:rPr>
        <w:t>SolarWorld</w:t>
      </w:r>
      <w:proofErr w:type="spellEnd"/>
      <w:r w:rsidRPr="00F110D5">
        <w:rPr>
          <w:rFonts w:ascii="Times" w:hAnsi="Times"/>
        </w:rPr>
        <w:t xml:space="preserve"> in 2013—a negotiated settlement followed soon afterward. Chinese military agents may have hacked </w:t>
      </w:r>
      <w:proofErr w:type="spellStart"/>
      <w:r w:rsidRPr="00F110D5">
        <w:rPr>
          <w:rFonts w:ascii="Times" w:hAnsi="Times"/>
        </w:rPr>
        <w:t>SolarWorld</w:t>
      </w:r>
      <w:proofErr w:type="spellEnd"/>
      <w:r w:rsidRPr="00F110D5">
        <w:rPr>
          <w:rFonts w:ascii="Times" w:hAnsi="Times"/>
        </w:rPr>
        <w:t xml:space="preserve"> in retaliation. When Rambus was engaged in a bitter battle with Samsung and other memory makers in a worldwide patent dispute, each side was scoring victories. So far, everything is somewhat one-sided</w:t>
      </w:r>
    </w:p>
    <w:p w14:paraId="75DB9346" w14:textId="77777777" w:rsidR="002F377F" w:rsidRPr="00F110D5" w:rsidRDefault="002F377F" w:rsidP="00F110D5">
      <w:pPr>
        <w:spacing w:after="0" w:line="240" w:lineRule="auto"/>
        <w:rPr>
          <w:rFonts w:ascii="Times" w:hAnsi="Times"/>
        </w:rPr>
      </w:pPr>
      <w:r w:rsidRPr="00F110D5">
        <w:rPr>
          <w:rFonts w:ascii="Times" w:hAnsi="Times"/>
        </w:rPr>
        <w:t xml:space="preserve">2. The Impact Won’t Be Huge. </w:t>
      </w:r>
      <w:proofErr w:type="spellStart"/>
      <w:r w:rsidRPr="00F110D5">
        <w:rPr>
          <w:rFonts w:ascii="Times" w:hAnsi="Times"/>
        </w:rPr>
        <w:t>Greentech</w:t>
      </w:r>
      <w:proofErr w:type="spellEnd"/>
      <w:r w:rsidRPr="00F110D5">
        <w:rPr>
          <w:rFonts w:ascii="Times" w:hAnsi="Times"/>
        </w:rPr>
        <w:t xml:space="preserve"> Media issued a report this year that the </w:t>
      </w:r>
      <w:r w:rsidRPr="0021265F">
        <w:rPr>
          <w:rStyle w:val="StyleUnderline"/>
        </w:rPr>
        <w:t>tariffs could raise the price of Chinese solar modules by</w:t>
      </w:r>
      <w:r w:rsidRPr="00F110D5">
        <w:rPr>
          <w:rFonts w:ascii="Times" w:hAnsi="Times"/>
        </w:rPr>
        <w:t xml:space="preserve"> 7 to 20 percent with the average coming in at </w:t>
      </w:r>
      <w:r w:rsidRPr="0021265F">
        <w:rPr>
          <w:rStyle w:val="StyleUnderline"/>
        </w:rPr>
        <w:t>14 percent</w:t>
      </w:r>
      <w:r w:rsidRPr="00F110D5">
        <w:rPr>
          <w:rFonts w:ascii="Times" w:hAnsi="Times"/>
        </w:rPr>
        <w:t>. It sounds sharp until you put it into context. Chinese module makers have enjoyed a 25 percent advantage in price: even with a tariff they aren’t disastrously behind.</w:t>
      </w:r>
    </w:p>
    <w:p w14:paraId="03ADED1A" w14:textId="77777777" w:rsidR="002F377F" w:rsidRPr="00F110D5" w:rsidRDefault="002F377F" w:rsidP="00F110D5">
      <w:pPr>
        <w:spacing w:after="0" w:line="240" w:lineRule="auto"/>
        <w:rPr>
          <w:rFonts w:ascii="Times" w:hAnsi="Times"/>
        </w:rPr>
      </w:pPr>
      <w:r w:rsidRPr="00F110D5">
        <w:rPr>
          <w:rFonts w:ascii="Times" w:hAnsi="Times"/>
        </w:rPr>
        <w:t xml:space="preserve">More importantly, </w:t>
      </w:r>
      <w:r w:rsidRPr="0021265F">
        <w:rPr>
          <w:rStyle w:val="StyleUnderline"/>
        </w:rPr>
        <w:t>solar modules account for less than 30 percent of the price of a complete solar system</w:t>
      </w:r>
      <w:r w:rsidRPr="00F110D5">
        <w:rPr>
          <w:rFonts w:ascii="Times" w:hAnsi="Times"/>
        </w:rPr>
        <w:t xml:space="preserve">: labor, permitting, financing, electronics and other soft costs make up the bulk of the cost of a solar project. </w:t>
      </w:r>
      <w:r w:rsidRPr="0021265F">
        <w:rPr>
          <w:rStyle w:val="StyleUnderline"/>
        </w:rPr>
        <w:t xml:space="preserve">A 14 percent increase thus translates into </w:t>
      </w:r>
      <w:r w:rsidRPr="0021265F">
        <w:rPr>
          <w:rStyle w:val="StyleUnderline"/>
          <w:b/>
        </w:rPr>
        <w:t>a 5 percent increase</w:t>
      </w:r>
      <w:r w:rsidRPr="00F110D5">
        <w:rPr>
          <w:rFonts w:ascii="Times" w:hAnsi="Times"/>
        </w:rPr>
        <w:t>.</w:t>
      </w:r>
    </w:p>
    <w:p w14:paraId="426DBDE9" w14:textId="77777777" w:rsidR="002F377F" w:rsidRPr="00F110D5" w:rsidRDefault="002F377F" w:rsidP="00F110D5">
      <w:pPr>
        <w:spacing w:after="0" w:line="240" w:lineRule="auto"/>
        <w:rPr>
          <w:rFonts w:ascii="Times" w:hAnsi="Times"/>
        </w:rPr>
      </w:pPr>
      <w:r w:rsidRPr="00F110D5">
        <w:rPr>
          <w:rFonts w:ascii="Times" w:hAnsi="Times"/>
        </w:rPr>
        <w:t xml:space="preserve">But wait, there’s more. Let’s not forget how </w:t>
      </w:r>
      <w:r w:rsidRPr="0021265F">
        <w:rPr>
          <w:rStyle w:val="StyleUnderline"/>
        </w:rPr>
        <w:t>the cost of solar modules has plummeted over the past several years.</w:t>
      </w:r>
      <w:r w:rsidRPr="00F110D5">
        <w:rPr>
          <w:rFonts w:ascii="Times" w:hAnsi="Times"/>
        </w:rPr>
        <w:t xml:space="preserve"> In 2008, modules cost $4 a watt, notes Raymond James’ Pavel </w:t>
      </w:r>
      <w:proofErr w:type="spellStart"/>
      <w:r w:rsidRPr="00F110D5">
        <w:rPr>
          <w:rFonts w:ascii="Times" w:hAnsi="Times"/>
        </w:rPr>
        <w:t>Molchanov</w:t>
      </w:r>
      <w:proofErr w:type="spellEnd"/>
      <w:r w:rsidRPr="00F110D5">
        <w:rPr>
          <w:rFonts w:ascii="Times" w:hAnsi="Times"/>
        </w:rPr>
        <w:t>. He expects it to hit 65 cents by the end of the year.</w:t>
      </w:r>
    </w:p>
    <w:p w14:paraId="071B67B8" w14:textId="77777777" w:rsidR="002F377F" w:rsidRPr="00F110D5" w:rsidRDefault="002F377F" w:rsidP="00F110D5">
      <w:pPr>
        <w:spacing w:after="0" w:line="240" w:lineRule="auto"/>
        <w:rPr>
          <w:rFonts w:ascii="Times" w:hAnsi="Times"/>
        </w:rPr>
      </w:pPr>
      <w:r w:rsidRPr="00F110D5">
        <w:rPr>
          <w:rFonts w:ascii="Times" w:hAnsi="Times"/>
        </w:rPr>
        <w:t xml:space="preserve">3. </w:t>
      </w:r>
      <w:r w:rsidRPr="0021265F">
        <w:rPr>
          <w:rStyle w:val="StyleUnderline"/>
        </w:rPr>
        <w:t>The Industry Continues to Grow at an Amazing Rate</w:t>
      </w:r>
      <w:r w:rsidRPr="00F110D5">
        <w:rPr>
          <w:rFonts w:ascii="Times" w:hAnsi="Times"/>
        </w:rPr>
        <w:t xml:space="preserve">. 37 gigawatts of solar got installed last year and 40 to 46 gigawatts will get installed this year, according to </w:t>
      </w:r>
      <w:proofErr w:type="spellStart"/>
      <w:r w:rsidRPr="00F110D5">
        <w:rPr>
          <w:rFonts w:ascii="Times" w:hAnsi="Times"/>
        </w:rPr>
        <w:t>Solarbuzz</w:t>
      </w:r>
      <w:proofErr w:type="spellEnd"/>
      <w:r w:rsidRPr="00F110D5">
        <w:rPr>
          <w:rFonts w:ascii="Times" w:hAnsi="Times"/>
        </w:rPr>
        <w:t>. Installations will hit 100 gigawatts in 2018.  “PV manufacturing will also grow substantially between now and 2018, reaching revenues of more than $200 billion during that period,” the firm said.</w:t>
      </w:r>
    </w:p>
    <w:p w14:paraId="5A10077F" w14:textId="77777777" w:rsidR="002F377F" w:rsidRPr="00F110D5" w:rsidRDefault="002F377F" w:rsidP="00F110D5">
      <w:pPr>
        <w:spacing w:after="0" w:line="240" w:lineRule="auto"/>
        <w:rPr>
          <w:rFonts w:ascii="Times" w:hAnsi="Times"/>
        </w:rPr>
      </w:pPr>
    </w:p>
    <w:p w14:paraId="6D6C1D38" w14:textId="77777777" w:rsidR="002F377F" w:rsidRPr="00F110D5" w:rsidRDefault="002F377F" w:rsidP="00F110D5">
      <w:pPr>
        <w:spacing w:after="0" w:line="240" w:lineRule="auto"/>
        <w:rPr>
          <w:rFonts w:ascii="Times" w:hAnsi="Times"/>
        </w:rPr>
      </w:pPr>
    </w:p>
    <w:p w14:paraId="67A9E4A1" w14:textId="404F376A" w:rsidR="002F377F" w:rsidRPr="00F110D5" w:rsidRDefault="00C70B9C" w:rsidP="00F110D5">
      <w:pPr>
        <w:pStyle w:val="Heading3"/>
        <w:spacing w:before="0" w:line="240" w:lineRule="auto"/>
        <w:rPr>
          <w:rFonts w:ascii="Times" w:hAnsi="Times"/>
        </w:rPr>
      </w:pPr>
      <w:r>
        <w:rPr>
          <w:rFonts w:ascii="Times" w:hAnsi="Times"/>
        </w:rPr>
        <w:t xml:space="preserve">2NC </w:t>
      </w:r>
      <w:r w:rsidR="002F377F" w:rsidRPr="00F110D5">
        <w:rPr>
          <w:rFonts w:ascii="Times" w:hAnsi="Times"/>
        </w:rPr>
        <w:t>UQ</w:t>
      </w:r>
    </w:p>
    <w:p w14:paraId="7BB4D4EB" w14:textId="77777777" w:rsidR="002F377F" w:rsidRPr="00F110D5" w:rsidRDefault="002F377F" w:rsidP="00F110D5">
      <w:pPr>
        <w:spacing w:after="0" w:line="240" w:lineRule="auto"/>
        <w:rPr>
          <w:rFonts w:ascii="Times" w:hAnsi="Times"/>
        </w:rPr>
      </w:pPr>
    </w:p>
    <w:p w14:paraId="635932CE" w14:textId="77777777" w:rsidR="002F377F" w:rsidRPr="00F110D5" w:rsidRDefault="002F377F" w:rsidP="00F110D5">
      <w:pPr>
        <w:pStyle w:val="Heading4"/>
        <w:spacing w:before="0" w:line="240" w:lineRule="auto"/>
        <w:rPr>
          <w:rFonts w:ascii="Times" w:hAnsi="Times"/>
        </w:rPr>
      </w:pPr>
      <w:r w:rsidRPr="00F110D5">
        <w:rPr>
          <w:rFonts w:ascii="Times" w:hAnsi="Times"/>
        </w:rPr>
        <w:t>Manufacturing industry recovering because of tariffs</w:t>
      </w:r>
    </w:p>
    <w:p w14:paraId="6FFEF75A" w14:textId="77777777" w:rsidR="002F377F" w:rsidRPr="00F110D5" w:rsidRDefault="002F377F" w:rsidP="00F110D5">
      <w:pPr>
        <w:spacing w:after="0" w:line="240" w:lineRule="auto"/>
        <w:rPr>
          <w:rStyle w:val="Style13ptBold"/>
          <w:rFonts w:ascii="Times" w:hAnsi="Times"/>
        </w:rPr>
      </w:pPr>
      <w:r w:rsidRPr="00F110D5">
        <w:rPr>
          <w:rStyle w:val="Style13ptBold"/>
          <w:rFonts w:ascii="Times" w:hAnsi="Times"/>
        </w:rPr>
        <w:t>Gross 14</w:t>
      </w:r>
    </w:p>
    <w:p w14:paraId="236434D4" w14:textId="77777777" w:rsidR="002F377F" w:rsidRPr="00F110D5" w:rsidRDefault="002F377F" w:rsidP="00F110D5">
      <w:pPr>
        <w:spacing w:after="0" w:line="240" w:lineRule="auto"/>
        <w:rPr>
          <w:rFonts w:ascii="Times" w:hAnsi="Times"/>
        </w:rPr>
      </w:pPr>
      <w:r w:rsidRPr="00F110D5">
        <w:rPr>
          <w:rFonts w:ascii="Times" w:hAnsi="Times"/>
        </w:rPr>
        <w:t>(Daniel, America is making lots of solar energy. What’s holding it back from making solar panels</w:t>
      </w:r>
      <w:proofErr w:type="gramStart"/>
      <w:r w:rsidRPr="00F110D5">
        <w:rPr>
          <w:rFonts w:ascii="Times" w:hAnsi="Times"/>
        </w:rPr>
        <w:t>?,</w:t>
      </w:r>
      <w:proofErr w:type="gramEnd"/>
      <w:r w:rsidRPr="00F110D5">
        <w:rPr>
          <w:rFonts w:ascii="Times" w:hAnsi="Times"/>
        </w:rPr>
        <w:t xml:space="preserve"> A CLOSER LOOK AT THE NEW ENERGY ECONOMYAUG. 14 2014 10:59 AM)</w:t>
      </w:r>
    </w:p>
    <w:p w14:paraId="3A0DACA2" w14:textId="77777777" w:rsidR="00C70B9C" w:rsidRDefault="00C70B9C" w:rsidP="00F110D5">
      <w:pPr>
        <w:spacing w:after="0" w:line="240" w:lineRule="auto"/>
        <w:rPr>
          <w:rFonts w:ascii="Times" w:hAnsi="Times"/>
        </w:rPr>
      </w:pPr>
    </w:p>
    <w:p w14:paraId="564B69AD" w14:textId="77777777" w:rsidR="002F377F" w:rsidRPr="00F110D5" w:rsidRDefault="002F377F" w:rsidP="00F110D5">
      <w:pPr>
        <w:spacing w:after="0" w:line="240" w:lineRule="auto"/>
        <w:rPr>
          <w:rFonts w:ascii="Times" w:hAnsi="Times"/>
        </w:rPr>
      </w:pPr>
      <w:r w:rsidRPr="00F110D5">
        <w:rPr>
          <w:rFonts w:ascii="Times" w:hAnsi="Times"/>
        </w:rPr>
        <w:t xml:space="preserve">But this summer, there have been several augurs of change. First, in June, </w:t>
      </w:r>
      <w:proofErr w:type="spellStart"/>
      <w:r w:rsidRPr="00F110D5">
        <w:rPr>
          <w:rFonts w:ascii="Times" w:hAnsi="Times"/>
        </w:rPr>
        <w:t>SolarCity</w:t>
      </w:r>
      <w:proofErr w:type="spellEnd"/>
      <w:r w:rsidRPr="00F110D5">
        <w:rPr>
          <w:rFonts w:ascii="Times" w:hAnsi="Times"/>
        </w:rPr>
        <w:t xml:space="preserve">, the solar-leasing company backed by Elon Musk, agreed to buy </w:t>
      </w:r>
      <w:proofErr w:type="spellStart"/>
      <w:r w:rsidRPr="00F110D5">
        <w:rPr>
          <w:rFonts w:ascii="Times" w:hAnsi="Times"/>
        </w:rPr>
        <w:t>Silevo</w:t>
      </w:r>
      <w:proofErr w:type="spellEnd"/>
      <w:r w:rsidRPr="00F110D5">
        <w:rPr>
          <w:rFonts w:ascii="Times" w:hAnsi="Times"/>
        </w:rPr>
        <w:t xml:space="preserve">, which currently produces solar panels in China. Together, the two firms plan to build a massive factory in Buffalo, New York. “At a targeted capacity greater than 1 GW within the next two years, it will be one of the single largest solar panel production plants in the world,” </w:t>
      </w:r>
      <w:proofErr w:type="spellStart"/>
      <w:r w:rsidRPr="00F110D5">
        <w:rPr>
          <w:rFonts w:ascii="Times" w:hAnsi="Times"/>
        </w:rPr>
        <w:t>SolarCity</w:t>
      </w:r>
      <w:proofErr w:type="spellEnd"/>
      <w:r w:rsidRPr="00F110D5">
        <w:rPr>
          <w:rFonts w:ascii="Times" w:hAnsi="Times"/>
        </w:rPr>
        <w:t xml:space="preserve"> announced. Meanwhile, 1366, a startup based in Bedford, Massachusetts, has raised $64 million to make solar wafers, a component of solar cells. Later this year, it plans to announce the U.S. location of a large factory.</w:t>
      </w:r>
    </w:p>
    <w:p w14:paraId="262208B0" w14:textId="77777777" w:rsidR="002F377F" w:rsidRPr="00F110D5" w:rsidRDefault="002F377F" w:rsidP="00F110D5">
      <w:pPr>
        <w:spacing w:after="0" w:line="240" w:lineRule="auto"/>
        <w:rPr>
          <w:rFonts w:ascii="Times" w:hAnsi="Times"/>
        </w:rPr>
      </w:pPr>
      <w:r w:rsidRPr="00F110D5">
        <w:rPr>
          <w:rFonts w:ascii="Times" w:hAnsi="Times"/>
        </w:rPr>
        <w:t>China’s cost advantage over the U.S. is eroding.</w:t>
      </w:r>
    </w:p>
    <w:p w14:paraId="02B3FE90" w14:textId="77777777" w:rsidR="002F377F" w:rsidRPr="00F110D5" w:rsidRDefault="002F377F" w:rsidP="00F110D5">
      <w:pPr>
        <w:spacing w:after="0" w:line="240" w:lineRule="auto"/>
        <w:rPr>
          <w:rFonts w:ascii="Times" w:hAnsi="Times"/>
        </w:rPr>
      </w:pPr>
      <w:r w:rsidRPr="00F110D5">
        <w:rPr>
          <w:rFonts w:ascii="Times" w:hAnsi="Times"/>
        </w:rPr>
        <w:t xml:space="preserve">Second, on July 22, </w:t>
      </w:r>
      <w:proofErr w:type="spellStart"/>
      <w:r w:rsidRPr="00F110D5">
        <w:rPr>
          <w:rFonts w:ascii="Times" w:hAnsi="Times"/>
        </w:rPr>
        <w:t>Suniva</w:t>
      </w:r>
      <w:proofErr w:type="spellEnd"/>
      <w:r w:rsidRPr="00F110D5">
        <w:rPr>
          <w:rFonts w:ascii="Times" w:hAnsi="Times"/>
        </w:rPr>
        <w:t xml:space="preserve">, the second-largest manufacturer of panels in the U.S., stated it would double in size by opening a new factory in Saginaw Township, Michigan. Backed by private equity investors and based on technology that emerged from Georgia Tech, six-year-old </w:t>
      </w:r>
      <w:proofErr w:type="spellStart"/>
      <w:r w:rsidRPr="00F110D5">
        <w:rPr>
          <w:rFonts w:ascii="Times" w:hAnsi="Times"/>
        </w:rPr>
        <w:t>Suniva</w:t>
      </w:r>
      <w:proofErr w:type="spellEnd"/>
      <w:r w:rsidRPr="00F110D5">
        <w:rPr>
          <w:rFonts w:ascii="Times" w:hAnsi="Times"/>
        </w:rPr>
        <w:t xml:space="preserve"> operates a factory in Norcross, Georgia, where 300 employees can produce 170 megawatts of modules annually. The Michigan plant, which will be up and running later this year, will have a capacity of 200 megawatts and require 350 new employees. And most recently, on July 23, as Solar Industry magazine noted, tiny </w:t>
      </w:r>
      <w:proofErr w:type="spellStart"/>
      <w:r w:rsidRPr="00F110D5">
        <w:rPr>
          <w:rFonts w:ascii="Times" w:hAnsi="Times"/>
        </w:rPr>
        <w:t>Andalay</w:t>
      </w:r>
      <w:proofErr w:type="spellEnd"/>
      <w:r w:rsidRPr="00F110D5">
        <w:rPr>
          <w:rFonts w:ascii="Times" w:hAnsi="Times"/>
        </w:rPr>
        <w:t xml:space="preserve"> Solar announced it would sell American-made modules, to be manufactured in San Jose, California.</w:t>
      </w:r>
    </w:p>
    <w:p w14:paraId="4E399DBF" w14:textId="77777777" w:rsidR="002F377F" w:rsidRPr="00F110D5" w:rsidRDefault="002F377F" w:rsidP="00F110D5">
      <w:pPr>
        <w:spacing w:after="0" w:line="240" w:lineRule="auto"/>
        <w:rPr>
          <w:rFonts w:ascii="Times" w:hAnsi="Times"/>
        </w:rPr>
      </w:pPr>
      <w:r w:rsidRPr="00F110D5">
        <w:rPr>
          <w:rFonts w:ascii="Times" w:hAnsi="Times"/>
        </w:rPr>
        <w:t xml:space="preserve">These announcements roughly coincided with tentative actions from the U.S. government. Responding to complaints from </w:t>
      </w:r>
      <w:proofErr w:type="spellStart"/>
      <w:r w:rsidRPr="00F110D5">
        <w:rPr>
          <w:rFonts w:ascii="Times" w:hAnsi="Times"/>
        </w:rPr>
        <w:t>SolarWorld</w:t>
      </w:r>
      <w:proofErr w:type="spellEnd"/>
      <w:r w:rsidRPr="00F110D5">
        <w:rPr>
          <w:rFonts w:ascii="Times" w:hAnsi="Times"/>
        </w:rPr>
        <w:t>, the Commerce Department in June and July made formal preliminary determinations that China illegally subsidized its solar panel industry and indicated that it may impose tariffs on panels made in China that could add up to 35 percent to the cost of the products.</w:t>
      </w:r>
    </w:p>
    <w:p w14:paraId="13659483" w14:textId="77777777" w:rsidR="002F377F" w:rsidRPr="00F110D5" w:rsidRDefault="002F377F" w:rsidP="00F110D5">
      <w:pPr>
        <w:spacing w:after="0" w:line="240" w:lineRule="auto"/>
        <w:rPr>
          <w:rFonts w:ascii="Times" w:hAnsi="Times"/>
        </w:rPr>
      </w:pPr>
      <w:r w:rsidRPr="00F110D5">
        <w:rPr>
          <w:rFonts w:ascii="Times" w:hAnsi="Times"/>
        </w:rPr>
        <w:t xml:space="preserve">As is the case in so many other areas, U.S. purchasers of solar panels have been historically unconcerned with the provenance of the product. Solar installation—the so-called downstream part of the market—has been booming, and installers typically seek the cheapest possible panels. “Most people invest in solar for financial reasons,” </w:t>
      </w:r>
      <w:proofErr w:type="spellStart"/>
      <w:r w:rsidRPr="00F110D5">
        <w:rPr>
          <w:rFonts w:ascii="Times" w:hAnsi="Times"/>
        </w:rPr>
        <w:t>SolarWorld’s</w:t>
      </w:r>
      <w:proofErr w:type="spellEnd"/>
      <w:r w:rsidRPr="00F110D5">
        <w:rPr>
          <w:rFonts w:ascii="Times" w:hAnsi="Times"/>
        </w:rPr>
        <w:t xml:space="preserve"> </w:t>
      </w:r>
      <w:proofErr w:type="spellStart"/>
      <w:r w:rsidRPr="00F110D5">
        <w:rPr>
          <w:rFonts w:ascii="Times" w:hAnsi="Times"/>
        </w:rPr>
        <w:t>Santarris</w:t>
      </w:r>
      <w:proofErr w:type="spellEnd"/>
      <w:r w:rsidRPr="00F110D5">
        <w:rPr>
          <w:rFonts w:ascii="Times" w:hAnsi="Times"/>
        </w:rPr>
        <w:t xml:space="preserve"> says.</w:t>
      </w:r>
    </w:p>
    <w:p w14:paraId="3AFF3431" w14:textId="77777777" w:rsidR="002F377F" w:rsidRPr="00F110D5" w:rsidRDefault="002F377F" w:rsidP="00F110D5">
      <w:pPr>
        <w:spacing w:after="0" w:line="240" w:lineRule="auto"/>
        <w:rPr>
          <w:rFonts w:ascii="Times" w:hAnsi="Times"/>
        </w:rPr>
      </w:pPr>
      <w:r w:rsidRPr="00F110D5">
        <w:rPr>
          <w:rFonts w:ascii="Times" w:hAnsi="Times"/>
        </w:rPr>
        <w:t xml:space="preserve">Until recently, that made it a no-brainer to buy panels from China or elsewhere in Asia. But China’s cost advantage is eroding. In addition to seeking relief from the government, U.S.-based manufacturers have responded to competition by ramping up volume (which tends to bring down costs) and investing in efficiency and automation. Companies have to wait several weeks to receive goods ordered from China (which ties up lots of capital), wages are rising in China at a 10-15 percent annual clip, and U.S. manufacturers tend to have a better quality record. “As China continues to mature, manufacturing there just isn’t as cheap,” says Matt Card, vice president of global sales and marketing at </w:t>
      </w:r>
      <w:proofErr w:type="spellStart"/>
      <w:r w:rsidRPr="00F110D5">
        <w:rPr>
          <w:rFonts w:ascii="Times" w:hAnsi="Times"/>
        </w:rPr>
        <w:t>Suniva</w:t>
      </w:r>
      <w:proofErr w:type="spellEnd"/>
      <w:r w:rsidRPr="00F110D5">
        <w:rPr>
          <w:rFonts w:ascii="Times" w:hAnsi="Times"/>
        </w:rPr>
        <w:t>. Industry experts say panels produced in the U.S. can cost only 10 percent more than panels made in China.</w:t>
      </w:r>
    </w:p>
    <w:p w14:paraId="6B820408" w14:textId="77777777" w:rsidR="002F377F" w:rsidRPr="00F110D5" w:rsidRDefault="002F377F" w:rsidP="00F110D5">
      <w:pPr>
        <w:spacing w:after="0" w:line="240" w:lineRule="auto"/>
        <w:rPr>
          <w:rFonts w:ascii="Times" w:hAnsi="Times"/>
        </w:rPr>
      </w:pPr>
      <w:r w:rsidRPr="00F110D5">
        <w:rPr>
          <w:rFonts w:ascii="Times" w:hAnsi="Times"/>
        </w:rPr>
        <w:t>As the solar industry grows, other factors are pushing the production and consumption of U.S-made panels. Government agencies such as the military are among the most prolific purchasers of solar panels, which means their contractors may have to comply with the Buy American Act and the Buy America provisions of the 2009 stimulus bill. In addition, many of the entities arranging large solar installation are cities, states, nonprofits, or public institutions such as universities that tend to ask about the source of the materials used. “Over the last 24 months we’ve also seen a rise in what I term ‘emotional Buy American buyers,’ ” said Card. “These are private companies or citizens who decide they are going to choose American-made panels.”</w:t>
      </w:r>
    </w:p>
    <w:p w14:paraId="75E184A3" w14:textId="77777777" w:rsidR="002F377F" w:rsidRPr="00F110D5" w:rsidRDefault="002F377F" w:rsidP="00F110D5">
      <w:pPr>
        <w:spacing w:after="0" w:line="240" w:lineRule="auto"/>
        <w:rPr>
          <w:rFonts w:ascii="Times" w:hAnsi="Times"/>
        </w:rPr>
      </w:pPr>
      <w:r w:rsidRPr="00F110D5">
        <w:rPr>
          <w:rFonts w:ascii="Times" w:hAnsi="Times"/>
        </w:rPr>
        <w:t xml:space="preserve">Of course, a few announcements don’t make for a full-fledged renaissance. And the U.S. still accounts for only a tiny sliver of global module manufacturing. But in a rising number of instances—and especially if the tariffs remain in place—the scales may weigh in favor of U.S.-manufactured panels. </w:t>
      </w:r>
      <w:proofErr w:type="spellStart"/>
      <w:r w:rsidRPr="00F110D5">
        <w:rPr>
          <w:rFonts w:ascii="Times" w:hAnsi="Times"/>
        </w:rPr>
        <w:t>Suniva’s</w:t>
      </w:r>
      <w:proofErr w:type="spellEnd"/>
      <w:r w:rsidRPr="00F110D5">
        <w:rPr>
          <w:rFonts w:ascii="Times" w:hAnsi="Times"/>
        </w:rPr>
        <w:t xml:space="preserve"> move to add a 200-megawatt factory will instantly add about 20 percent to the industry’s productive capacity. If </w:t>
      </w:r>
      <w:proofErr w:type="spellStart"/>
      <w:r w:rsidRPr="00F110D5">
        <w:rPr>
          <w:rFonts w:ascii="Times" w:hAnsi="Times"/>
        </w:rPr>
        <w:t>SolarCity</w:t>
      </w:r>
      <w:proofErr w:type="spellEnd"/>
      <w:r w:rsidRPr="00F110D5">
        <w:rPr>
          <w:rFonts w:ascii="Times" w:hAnsi="Times"/>
        </w:rPr>
        <w:t xml:space="preserve"> follows through with its plans, America’s panel manufacturing capacity will essentially double.</w:t>
      </w:r>
    </w:p>
    <w:p w14:paraId="67AA6A68" w14:textId="77777777" w:rsidR="002F377F" w:rsidRPr="00F110D5" w:rsidRDefault="002F377F" w:rsidP="00F110D5">
      <w:pPr>
        <w:spacing w:after="0" w:line="240" w:lineRule="auto"/>
        <w:rPr>
          <w:rFonts w:ascii="Times" w:hAnsi="Times"/>
        </w:rPr>
      </w:pPr>
    </w:p>
    <w:p w14:paraId="0FC1081A" w14:textId="77777777" w:rsidR="002F377F" w:rsidRPr="00F110D5" w:rsidRDefault="002F377F" w:rsidP="00F110D5">
      <w:pPr>
        <w:spacing w:after="0" w:line="240" w:lineRule="auto"/>
        <w:rPr>
          <w:rFonts w:ascii="Times" w:hAnsi="Times"/>
        </w:rPr>
      </w:pPr>
    </w:p>
    <w:p w14:paraId="7B608BA2" w14:textId="77777777" w:rsidR="002F377F" w:rsidRPr="00F110D5" w:rsidRDefault="002F377F" w:rsidP="00F110D5">
      <w:pPr>
        <w:spacing w:after="0" w:line="240" w:lineRule="auto"/>
        <w:rPr>
          <w:rFonts w:ascii="Times" w:hAnsi="Times"/>
        </w:rPr>
      </w:pPr>
      <w:proofErr w:type="spellStart"/>
      <w:r w:rsidRPr="00F110D5">
        <w:rPr>
          <w:rStyle w:val="Style13ptBold"/>
          <w:rFonts w:ascii="Times" w:hAnsi="Times"/>
        </w:rPr>
        <w:t>Sekaric</w:t>
      </w:r>
      <w:proofErr w:type="spellEnd"/>
      <w:r w:rsidRPr="00F110D5">
        <w:rPr>
          <w:rStyle w:val="Style13ptBold"/>
          <w:rFonts w:ascii="Times" w:hAnsi="Times"/>
        </w:rPr>
        <w:t xml:space="preserve"> 15</w:t>
      </w:r>
      <w:r w:rsidRPr="00F110D5">
        <w:rPr>
          <w:rFonts w:ascii="Times" w:hAnsi="Times"/>
        </w:rPr>
        <w:t xml:space="preserve"> (Solar Energy Technologies Office Director at the DoE)</w:t>
      </w:r>
    </w:p>
    <w:p w14:paraId="41D9BCEA" w14:textId="77777777" w:rsidR="002F377F" w:rsidRPr="00F110D5" w:rsidRDefault="002F377F" w:rsidP="00F110D5">
      <w:pPr>
        <w:spacing w:after="0" w:line="240" w:lineRule="auto"/>
        <w:rPr>
          <w:rFonts w:ascii="Times" w:hAnsi="Times"/>
        </w:rPr>
      </w:pPr>
      <w:r w:rsidRPr="00F110D5">
        <w:rPr>
          <w:rFonts w:ascii="Times" w:hAnsi="Times"/>
        </w:rPr>
        <w:t xml:space="preserve">(Dr. </w:t>
      </w:r>
      <w:proofErr w:type="spellStart"/>
      <w:r w:rsidRPr="00F110D5">
        <w:rPr>
          <w:rFonts w:ascii="Times" w:hAnsi="Times"/>
        </w:rPr>
        <w:t>Lidija</w:t>
      </w:r>
      <w:proofErr w:type="spellEnd"/>
      <w:r w:rsidRPr="00F110D5">
        <w:rPr>
          <w:rFonts w:ascii="Times" w:hAnsi="Times"/>
        </w:rPr>
        <w:t>, U.S. Solar Manufacturing Rising on the Horizon, 1/29, http://energy.gov/articles/us-solar-manufacturing-rising-horizon)</w:t>
      </w:r>
    </w:p>
    <w:p w14:paraId="5931289C" w14:textId="77777777" w:rsidR="002F377F" w:rsidRPr="00F110D5" w:rsidRDefault="002F377F" w:rsidP="00F110D5">
      <w:pPr>
        <w:spacing w:after="0" w:line="240" w:lineRule="auto"/>
        <w:rPr>
          <w:rFonts w:ascii="Times" w:hAnsi="Times"/>
        </w:rPr>
      </w:pPr>
    </w:p>
    <w:p w14:paraId="4DEFCD13" w14:textId="77777777" w:rsidR="002F377F" w:rsidRPr="00F110D5" w:rsidRDefault="002F377F" w:rsidP="00F110D5">
      <w:pPr>
        <w:spacing w:after="0" w:line="240" w:lineRule="auto"/>
        <w:rPr>
          <w:rFonts w:ascii="Times" w:hAnsi="Times"/>
        </w:rPr>
      </w:pPr>
      <w:r w:rsidRPr="00F110D5">
        <w:rPr>
          <w:rFonts w:ascii="Times" w:hAnsi="Times"/>
        </w:rPr>
        <w:t>By the end of 2014, solar deployment is slated to be up nearly 40% over 2013. Today, the booming demand for solar energy supports more than 173,000 jobs and the U.S. has become the third largest solar market in the world. You can find solar energy atop your neighborhood big box store, powering a Las Vegas casino, in the middle of the desert or on your own roof.</w:t>
      </w:r>
    </w:p>
    <w:p w14:paraId="039B3B08" w14:textId="77777777" w:rsidR="002F377F" w:rsidRPr="00F110D5" w:rsidRDefault="002F377F" w:rsidP="00F110D5">
      <w:pPr>
        <w:spacing w:after="0" w:line="240" w:lineRule="auto"/>
        <w:rPr>
          <w:rFonts w:ascii="Times" w:hAnsi="Times"/>
        </w:rPr>
      </w:pPr>
    </w:p>
    <w:p w14:paraId="75344F4F" w14:textId="77777777" w:rsidR="002F377F" w:rsidRPr="00F110D5" w:rsidRDefault="002F377F" w:rsidP="00F110D5">
      <w:pPr>
        <w:spacing w:after="0" w:line="240" w:lineRule="auto"/>
        <w:rPr>
          <w:rFonts w:ascii="Times" w:hAnsi="Times"/>
        </w:rPr>
      </w:pPr>
      <w:r w:rsidRPr="00F110D5">
        <w:rPr>
          <w:rFonts w:ascii="Times" w:hAnsi="Times"/>
        </w:rPr>
        <w:t>The latest good news comes from the solar manufacturing sector. In the past nine months, U.S. solar manufacturing has shown unmistakable signs of growth. Strong market demand in the U.S. has attracted some solar manufacturers stateside and as market demand grows, the Energy Department’s investments in this sector have begun to bear fruit.</w:t>
      </w:r>
    </w:p>
    <w:p w14:paraId="72D38CBF" w14:textId="77777777" w:rsidR="002F377F" w:rsidRPr="00F110D5" w:rsidRDefault="002F377F" w:rsidP="00F110D5">
      <w:pPr>
        <w:spacing w:after="0" w:line="240" w:lineRule="auto"/>
        <w:rPr>
          <w:rFonts w:ascii="Times" w:hAnsi="Times"/>
        </w:rPr>
      </w:pPr>
    </w:p>
    <w:p w14:paraId="38CB6FC0" w14:textId="77777777" w:rsidR="002F377F" w:rsidRPr="00F110D5" w:rsidRDefault="002F377F" w:rsidP="00F110D5">
      <w:pPr>
        <w:spacing w:after="0" w:line="240" w:lineRule="auto"/>
        <w:rPr>
          <w:rFonts w:ascii="Times" w:hAnsi="Times"/>
        </w:rPr>
      </w:pPr>
      <w:r w:rsidRPr="00F110D5">
        <w:rPr>
          <w:rFonts w:ascii="Times" w:hAnsi="Times"/>
        </w:rPr>
        <w:t xml:space="preserve">Three solar manufacturing companies that have received research and development funding from the Department’s </w:t>
      </w:r>
      <w:proofErr w:type="spellStart"/>
      <w:r w:rsidRPr="00F110D5">
        <w:rPr>
          <w:rFonts w:ascii="Times" w:hAnsi="Times"/>
        </w:rPr>
        <w:t>SunShot</w:t>
      </w:r>
      <w:proofErr w:type="spellEnd"/>
      <w:r w:rsidRPr="00F110D5">
        <w:rPr>
          <w:rFonts w:ascii="Times" w:hAnsi="Times"/>
        </w:rPr>
        <w:t xml:space="preserve"> Initiative have recently announced new factories or factory expansions in the U.S. These include a new 200 megawatt plant that is up and running in Michigan and an expansion of an Oregon manufacturing facility, with plans to create 200 new jobs there. A third company just broke ground on a 1 gigawatt capacity factory in New York. This manufacturer has found U.S. partners and market conditions favorable enough to aim for a U.S. plant that is two orders of magnitude larger than originally planned.</w:t>
      </w:r>
    </w:p>
    <w:p w14:paraId="6F8AF608" w14:textId="77777777" w:rsidR="002F377F" w:rsidRPr="00F110D5" w:rsidRDefault="002F377F" w:rsidP="00F110D5">
      <w:pPr>
        <w:spacing w:after="0" w:line="240" w:lineRule="auto"/>
        <w:rPr>
          <w:rFonts w:ascii="Times" w:hAnsi="Times"/>
        </w:rPr>
      </w:pPr>
    </w:p>
    <w:p w14:paraId="410D9694" w14:textId="77777777" w:rsidR="002F377F" w:rsidRPr="00F110D5" w:rsidRDefault="002F377F" w:rsidP="00F110D5">
      <w:pPr>
        <w:spacing w:after="0" w:line="240" w:lineRule="auto"/>
        <w:rPr>
          <w:rFonts w:ascii="Times" w:hAnsi="Times"/>
        </w:rPr>
      </w:pPr>
      <w:proofErr w:type="spellStart"/>
      <w:r w:rsidRPr="00F110D5">
        <w:rPr>
          <w:rFonts w:ascii="Times" w:hAnsi="Times"/>
        </w:rPr>
        <w:t>SunShot</w:t>
      </w:r>
      <w:proofErr w:type="spellEnd"/>
      <w:r w:rsidRPr="00F110D5">
        <w:rPr>
          <w:rFonts w:ascii="Times" w:hAnsi="Times"/>
        </w:rPr>
        <w:t xml:space="preserve"> also supports companies that are manufacturing other solar system components like solar cell measurement tools and PV-ready electric meter collars in the U.S. These companies have leveraged </w:t>
      </w:r>
      <w:proofErr w:type="spellStart"/>
      <w:r w:rsidRPr="00F110D5">
        <w:rPr>
          <w:rFonts w:ascii="Times" w:hAnsi="Times"/>
        </w:rPr>
        <w:t>SunShot’s</w:t>
      </w:r>
      <w:proofErr w:type="spellEnd"/>
      <w:r w:rsidRPr="00F110D5">
        <w:rPr>
          <w:rFonts w:ascii="Times" w:hAnsi="Times"/>
        </w:rPr>
        <w:t xml:space="preserve"> support to develop innovative and advanced manufacturing processes from differentiated technology design to automation in order to establish a competitive advantage needed to make these new facilities a reality here at home.</w:t>
      </w:r>
    </w:p>
    <w:p w14:paraId="41568767" w14:textId="77777777" w:rsidR="002F377F" w:rsidRPr="00F110D5" w:rsidRDefault="002F377F" w:rsidP="00F110D5">
      <w:pPr>
        <w:spacing w:after="0" w:line="240" w:lineRule="auto"/>
        <w:rPr>
          <w:rFonts w:ascii="Times" w:hAnsi="Times"/>
        </w:rPr>
      </w:pPr>
    </w:p>
    <w:p w14:paraId="2F9559E1" w14:textId="77777777" w:rsidR="002F377F" w:rsidRPr="00F110D5" w:rsidRDefault="002F377F" w:rsidP="00F110D5">
      <w:pPr>
        <w:spacing w:after="0" w:line="240" w:lineRule="auto"/>
        <w:rPr>
          <w:rFonts w:ascii="Times" w:hAnsi="Times"/>
        </w:rPr>
      </w:pPr>
      <w:r w:rsidRPr="00F110D5">
        <w:rPr>
          <w:rFonts w:ascii="Times" w:hAnsi="Times"/>
        </w:rPr>
        <w:t>In response, several foreign-based solar manufacturing companies have announced plans to evaluate U.S. market conditions or to build manufacturing facilities here.</w:t>
      </w:r>
    </w:p>
    <w:p w14:paraId="0FA5CFF4" w14:textId="77777777" w:rsidR="002F377F" w:rsidRPr="00F110D5" w:rsidRDefault="002F377F" w:rsidP="00F110D5">
      <w:pPr>
        <w:spacing w:after="0" w:line="240" w:lineRule="auto"/>
        <w:rPr>
          <w:rFonts w:ascii="Times" w:hAnsi="Times"/>
        </w:rPr>
      </w:pPr>
    </w:p>
    <w:p w14:paraId="6727747E" w14:textId="77777777" w:rsidR="002F377F" w:rsidRPr="00F110D5" w:rsidRDefault="002F377F" w:rsidP="00F110D5">
      <w:pPr>
        <w:spacing w:after="0" w:line="240" w:lineRule="auto"/>
        <w:rPr>
          <w:rFonts w:ascii="Times" w:hAnsi="Times"/>
        </w:rPr>
      </w:pPr>
      <w:r w:rsidRPr="00F110D5">
        <w:rPr>
          <w:rFonts w:ascii="Times" w:hAnsi="Times"/>
        </w:rPr>
        <w:t xml:space="preserve">As solar manufacturing begins to grow in the U.S., </w:t>
      </w:r>
      <w:proofErr w:type="spellStart"/>
      <w:r w:rsidRPr="00F110D5">
        <w:rPr>
          <w:rFonts w:ascii="Times" w:hAnsi="Times"/>
        </w:rPr>
        <w:t>SunShot</w:t>
      </w:r>
      <w:proofErr w:type="spellEnd"/>
      <w:r w:rsidRPr="00F110D5">
        <w:rPr>
          <w:rFonts w:ascii="Times" w:hAnsi="Times"/>
        </w:rPr>
        <w:t xml:space="preserve"> is committed to providing targeted, competitive research and development funding that moves products to market quickly while leveraging American ingenuity and innovation. To this end, today </w:t>
      </w:r>
      <w:proofErr w:type="spellStart"/>
      <w:r w:rsidRPr="00F110D5">
        <w:rPr>
          <w:rFonts w:ascii="Times" w:hAnsi="Times"/>
        </w:rPr>
        <w:t>SunShot</w:t>
      </w:r>
      <w:proofErr w:type="spellEnd"/>
      <w:r w:rsidRPr="00F110D5">
        <w:rPr>
          <w:rFonts w:ascii="Times" w:hAnsi="Times"/>
        </w:rPr>
        <w:t xml:space="preserve"> launched its </w:t>
      </w:r>
      <w:proofErr w:type="spellStart"/>
      <w:r w:rsidRPr="00F110D5">
        <w:rPr>
          <w:rFonts w:ascii="Times" w:hAnsi="Times"/>
        </w:rPr>
        <w:t>SunShot</w:t>
      </w:r>
      <w:proofErr w:type="spellEnd"/>
      <w:r w:rsidRPr="00F110D5">
        <w:rPr>
          <w:rFonts w:ascii="Times" w:hAnsi="Times"/>
        </w:rPr>
        <w:t xml:space="preserve"> Technology-to-Market funding opportunity, which aims to support entrepreneurs and small and large companies to develop solar technologies from prototype to scale-up with $45 million in available funding.</w:t>
      </w:r>
    </w:p>
    <w:p w14:paraId="6FACF018" w14:textId="77777777" w:rsidR="002F377F" w:rsidRPr="00F110D5" w:rsidRDefault="002F377F" w:rsidP="00F110D5">
      <w:pPr>
        <w:spacing w:after="0" w:line="240" w:lineRule="auto"/>
        <w:rPr>
          <w:rFonts w:ascii="Times" w:hAnsi="Times"/>
        </w:rPr>
      </w:pPr>
    </w:p>
    <w:p w14:paraId="5883BF41" w14:textId="77777777" w:rsidR="002F377F" w:rsidRPr="00F110D5" w:rsidRDefault="002F377F" w:rsidP="00F110D5">
      <w:pPr>
        <w:spacing w:after="0" w:line="240" w:lineRule="auto"/>
        <w:rPr>
          <w:rFonts w:ascii="Times" w:hAnsi="Times"/>
        </w:rPr>
      </w:pPr>
      <w:proofErr w:type="spellStart"/>
      <w:r w:rsidRPr="00F110D5">
        <w:rPr>
          <w:rFonts w:ascii="Times" w:hAnsi="Times"/>
        </w:rPr>
        <w:t>SunShot</w:t>
      </w:r>
      <w:proofErr w:type="spellEnd"/>
      <w:r w:rsidRPr="00F110D5">
        <w:rPr>
          <w:rFonts w:ascii="Times" w:hAnsi="Times"/>
        </w:rPr>
        <w:t xml:space="preserve"> is supporting innovation in manufacturing to ensure U.S.-developed technologies can capture a larger portion of the global value in solar manufacturing, currently estimated to be about $120 billion worldwide, with a strong growth trajectory in coming years. This is an enormous economic opportunity for any country, and the Energy Department’s </w:t>
      </w:r>
      <w:proofErr w:type="spellStart"/>
      <w:r w:rsidRPr="00F110D5">
        <w:rPr>
          <w:rFonts w:ascii="Times" w:hAnsi="Times"/>
        </w:rPr>
        <w:t>SunShot</w:t>
      </w:r>
      <w:proofErr w:type="spellEnd"/>
      <w:r w:rsidRPr="00F110D5">
        <w:rPr>
          <w:rFonts w:ascii="Times" w:hAnsi="Times"/>
        </w:rPr>
        <w:t xml:space="preserve"> initiative will continue to empower U.S.-based manufacturers to embrace this opportunity.</w:t>
      </w:r>
    </w:p>
    <w:p w14:paraId="514D083D" w14:textId="77777777" w:rsidR="002F377F" w:rsidRPr="00F110D5" w:rsidRDefault="002F377F" w:rsidP="00F110D5">
      <w:pPr>
        <w:spacing w:after="0" w:line="240" w:lineRule="auto"/>
        <w:rPr>
          <w:rFonts w:ascii="Times" w:hAnsi="Times"/>
        </w:rPr>
      </w:pPr>
    </w:p>
    <w:p w14:paraId="1341EE05" w14:textId="77777777" w:rsidR="002F377F" w:rsidRPr="00F110D5" w:rsidRDefault="002F377F" w:rsidP="00F110D5">
      <w:pPr>
        <w:spacing w:after="0" w:line="240" w:lineRule="auto"/>
        <w:rPr>
          <w:rFonts w:ascii="Times" w:hAnsi="Times"/>
        </w:rPr>
      </w:pPr>
      <w:r w:rsidRPr="00F110D5">
        <w:rPr>
          <w:rFonts w:ascii="Times" w:hAnsi="Times"/>
        </w:rPr>
        <w:t>And the manufacturing sector pays it forward -- manufacturing-based industries contribute 70% of all research &amp; development funding available throughout the U.S.</w:t>
      </w:r>
    </w:p>
    <w:p w14:paraId="6354F1D5" w14:textId="77777777" w:rsidR="002F377F" w:rsidRPr="00F110D5" w:rsidRDefault="002F377F" w:rsidP="00F110D5">
      <w:pPr>
        <w:spacing w:after="0" w:line="240" w:lineRule="auto"/>
        <w:rPr>
          <w:rFonts w:ascii="Times" w:hAnsi="Times"/>
        </w:rPr>
      </w:pPr>
    </w:p>
    <w:p w14:paraId="4CCE652D" w14:textId="77777777" w:rsidR="002F377F" w:rsidRPr="00F110D5" w:rsidRDefault="002F377F" w:rsidP="00F110D5">
      <w:pPr>
        <w:spacing w:after="0" w:line="240" w:lineRule="auto"/>
        <w:rPr>
          <w:rFonts w:ascii="Times" w:hAnsi="Times"/>
        </w:rPr>
      </w:pPr>
      <w:r w:rsidRPr="00F110D5">
        <w:rPr>
          <w:rFonts w:ascii="Times" w:hAnsi="Times"/>
        </w:rPr>
        <w:t xml:space="preserve">When we launched the </w:t>
      </w:r>
      <w:proofErr w:type="spellStart"/>
      <w:r w:rsidRPr="00F110D5">
        <w:rPr>
          <w:rFonts w:ascii="Times" w:hAnsi="Times"/>
        </w:rPr>
        <w:t>SunShot</w:t>
      </w:r>
      <w:proofErr w:type="spellEnd"/>
      <w:r w:rsidRPr="00F110D5">
        <w:rPr>
          <w:rFonts w:ascii="Times" w:hAnsi="Times"/>
        </w:rPr>
        <w:t xml:space="preserve"> Initiative in 2011, one of its 2020 goals was that the U.S. solar market could produce the equivalent capacity of solar energy products consumed in the U.S. We are now on track to reach that target, even as U.S. solar demand continues to climb. We are ready to power the nation and fight climate change with domestically produced solar energy technologies.</w:t>
      </w:r>
    </w:p>
    <w:p w14:paraId="250C3F4C" w14:textId="77777777" w:rsidR="002F377F" w:rsidRPr="00F110D5" w:rsidRDefault="002F377F" w:rsidP="00F110D5">
      <w:pPr>
        <w:spacing w:after="0" w:line="240" w:lineRule="auto"/>
        <w:rPr>
          <w:rFonts w:ascii="Times" w:hAnsi="Times"/>
        </w:rPr>
      </w:pPr>
    </w:p>
    <w:p w14:paraId="61E5192E" w14:textId="4ACD9CB3" w:rsidR="002F377F" w:rsidRPr="00F110D5" w:rsidRDefault="00C70B9C" w:rsidP="00F110D5">
      <w:pPr>
        <w:pStyle w:val="Heading3"/>
        <w:spacing w:before="0" w:line="240" w:lineRule="auto"/>
        <w:rPr>
          <w:rFonts w:ascii="Times" w:hAnsi="Times"/>
        </w:rPr>
      </w:pPr>
      <w:r>
        <w:rPr>
          <w:rFonts w:ascii="Times" w:hAnsi="Times"/>
        </w:rPr>
        <w:t xml:space="preserve">2NC </w:t>
      </w:r>
      <w:r w:rsidR="002F377F" w:rsidRPr="00F110D5">
        <w:rPr>
          <w:rFonts w:ascii="Times" w:hAnsi="Times"/>
        </w:rPr>
        <w:t>Hacking Impact</w:t>
      </w:r>
    </w:p>
    <w:p w14:paraId="2D03D9FF" w14:textId="77777777" w:rsidR="002F377F" w:rsidRDefault="002F377F" w:rsidP="00F110D5">
      <w:pPr>
        <w:spacing w:after="0" w:line="240" w:lineRule="auto"/>
        <w:rPr>
          <w:rFonts w:ascii="Times" w:hAnsi="Times"/>
        </w:rPr>
      </w:pPr>
    </w:p>
    <w:p w14:paraId="24111850" w14:textId="77777777" w:rsidR="0021265F" w:rsidRPr="00F110D5" w:rsidRDefault="0021265F" w:rsidP="00F110D5">
      <w:pPr>
        <w:spacing w:after="0" w:line="240" w:lineRule="auto"/>
        <w:rPr>
          <w:rFonts w:ascii="Times" w:hAnsi="Times"/>
        </w:rPr>
      </w:pPr>
    </w:p>
    <w:p w14:paraId="7753651A" w14:textId="77777777" w:rsidR="00072B37" w:rsidRPr="000D3AB3" w:rsidRDefault="00072B37" w:rsidP="00072B37">
      <w:pPr>
        <w:pStyle w:val="Heading4"/>
        <w:rPr>
          <w:rStyle w:val="Style13ptBold"/>
          <w:b/>
        </w:rPr>
      </w:pPr>
      <w:r>
        <w:rPr>
          <w:rStyle w:val="Style13ptBold"/>
          <w:b/>
        </w:rPr>
        <w:t xml:space="preserve">Lowering Tariffs now is viewed as appeasement and sets weak precedent on cybersecurity </w:t>
      </w:r>
    </w:p>
    <w:p w14:paraId="555A9EE4" w14:textId="77777777" w:rsidR="00072B37" w:rsidRPr="000D3AB3" w:rsidRDefault="00072B37" w:rsidP="00072B37">
      <w:r w:rsidRPr="000D3AB3">
        <w:rPr>
          <w:rStyle w:val="Style13ptBold"/>
        </w:rPr>
        <w:t xml:space="preserve">Cardwell 14 </w:t>
      </w:r>
      <w:r w:rsidRPr="000D3AB3">
        <w:t>(Staff writer at the New York Times)</w:t>
      </w:r>
    </w:p>
    <w:p w14:paraId="108E61D4" w14:textId="77777777" w:rsidR="00072B37" w:rsidRPr="00F110D5" w:rsidRDefault="00072B37" w:rsidP="00072B37">
      <w:pPr>
        <w:spacing w:after="0" w:line="240" w:lineRule="auto"/>
        <w:rPr>
          <w:rFonts w:ascii="Times" w:hAnsi="Times"/>
        </w:rPr>
      </w:pPr>
      <w:r w:rsidRPr="00F110D5">
        <w:rPr>
          <w:rFonts w:ascii="Times" w:hAnsi="Times"/>
        </w:rPr>
        <w:t>(Diane, Solar Company Seeks Stiff U.S. Tariffs to Deter Chinese Spying, http://www.nytimes.com/2014/09/02/business/trade-duties-urged-as-new-deterrent-against-cybertheft.html?_r=1)</w:t>
      </w:r>
    </w:p>
    <w:p w14:paraId="414BC30E" w14:textId="77777777" w:rsidR="00072B37" w:rsidRPr="00F110D5" w:rsidRDefault="00072B37" w:rsidP="00072B37">
      <w:pPr>
        <w:spacing w:after="0" w:line="240" w:lineRule="auto"/>
        <w:rPr>
          <w:rFonts w:ascii="Times" w:hAnsi="Times"/>
        </w:rPr>
      </w:pPr>
    </w:p>
    <w:p w14:paraId="1286BD0A" w14:textId="77777777" w:rsidR="00072B37" w:rsidRPr="000D3AB3" w:rsidRDefault="00072B37" w:rsidP="00072B37">
      <w:pPr>
        <w:rPr>
          <w:sz w:val="16"/>
        </w:rPr>
      </w:pPr>
      <w:r w:rsidRPr="000D3AB3">
        <w:rPr>
          <w:rFonts w:ascii="Times" w:hAnsi="Times"/>
          <w:sz w:val="16"/>
        </w:rPr>
        <w:t xml:space="preserve">In the daunting battle against corporate online espionage worldwide, one major solar company wants to deploy a powerful and novel weapon: higher tariffs. </w:t>
      </w:r>
      <w:proofErr w:type="spellStart"/>
      <w:r w:rsidRPr="000D3AB3">
        <w:rPr>
          <w:rFonts w:ascii="Times" w:hAnsi="Times"/>
          <w:sz w:val="16"/>
        </w:rPr>
        <w:t>SolarWorld</w:t>
      </w:r>
      <w:proofErr w:type="spellEnd"/>
      <w:r w:rsidRPr="000D3AB3">
        <w:rPr>
          <w:rFonts w:ascii="Times" w:hAnsi="Times"/>
          <w:sz w:val="16"/>
        </w:rPr>
        <w:t xml:space="preserve"> Americas</w:t>
      </w:r>
      <w:r w:rsidRPr="000D3AB3">
        <w:rPr>
          <w:rStyle w:val="StyleUnderline"/>
        </w:rPr>
        <w:t>, the largest manufacturer of solar panels in the United States, has asked the Commerce Department to investigate</w:t>
      </w:r>
      <w:r w:rsidRPr="000D3AB3">
        <w:rPr>
          <w:rFonts w:ascii="Times" w:hAnsi="Times"/>
          <w:sz w:val="16"/>
        </w:rPr>
        <w:t xml:space="preserve"> claims that </w:t>
      </w:r>
      <w:r w:rsidRPr="000D3AB3">
        <w:rPr>
          <w:rStyle w:val="StyleUnderline"/>
        </w:rPr>
        <w:t>Chinese military personnel broke into the company’s computers and stole documents important to its business and its long-running trade dispute with China.</w:t>
      </w:r>
      <w:r>
        <w:rPr>
          <w:rStyle w:val="StyleUnderline"/>
        </w:rPr>
        <w:t xml:space="preserve"> </w:t>
      </w:r>
      <w:r w:rsidRPr="000D3AB3">
        <w:rPr>
          <w:rFonts w:ascii="Times" w:hAnsi="Times"/>
          <w:sz w:val="16"/>
        </w:rPr>
        <w:t xml:space="preserve">The company’s request followed the Justice Department’s decision to prosecute five members of the People’s Liberation Army, </w:t>
      </w:r>
      <w:r w:rsidRPr="000D3AB3">
        <w:rPr>
          <w:rStyle w:val="StyleUnderline"/>
        </w:rPr>
        <w:t>accusing them in May of stealing online files from a group of American companies, most of which had engaged in trade disputes with China.</w:t>
      </w:r>
      <w:r>
        <w:rPr>
          <w:rStyle w:val="StyleUnderline"/>
        </w:rPr>
        <w:t xml:space="preserve"> </w:t>
      </w:r>
      <w:proofErr w:type="spellStart"/>
      <w:r w:rsidRPr="000D3AB3">
        <w:rPr>
          <w:rFonts w:ascii="Times" w:hAnsi="Times"/>
          <w:sz w:val="16"/>
        </w:rPr>
        <w:t>SolarWorld</w:t>
      </w:r>
      <w:proofErr w:type="spellEnd"/>
      <w:r w:rsidRPr="000D3AB3">
        <w:rPr>
          <w:rFonts w:ascii="Times" w:hAnsi="Times"/>
          <w:sz w:val="16"/>
        </w:rPr>
        <w:t xml:space="preserve"> says </w:t>
      </w:r>
      <w:r w:rsidRPr="000D3AB3">
        <w:rPr>
          <w:rStyle w:val="StyleUnderline"/>
        </w:rPr>
        <w:t xml:space="preserve">the new prosecution underscores the sophisticated ways that Chinese companies are retaliating against trade obstacles, </w:t>
      </w:r>
      <w:r w:rsidRPr="000D3AB3">
        <w:rPr>
          <w:rStyle w:val="Emphasis"/>
        </w:rPr>
        <w:t>especially the use of cyberwarfare.</w:t>
      </w:r>
      <w:r>
        <w:rPr>
          <w:rStyle w:val="Emphasis"/>
        </w:rPr>
        <w:t xml:space="preserve"> </w:t>
      </w:r>
      <w:r w:rsidRPr="000D3AB3">
        <w:rPr>
          <w:rFonts w:ascii="Times" w:hAnsi="Times"/>
          <w:sz w:val="16"/>
        </w:rPr>
        <w:t xml:space="preserve">As a deterrent, </w:t>
      </w:r>
      <w:r w:rsidRPr="000D3AB3">
        <w:rPr>
          <w:sz w:val="16"/>
        </w:rPr>
        <w:t>the company is proposing</w:t>
      </w:r>
      <w:r w:rsidRPr="000D3AB3">
        <w:rPr>
          <w:rStyle w:val="Emphasis"/>
        </w:rPr>
        <w:t xml:space="preserve"> </w:t>
      </w:r>
      <w:r w:rsidRPr="000D3AB3">
        <w:rPr>
          <w:sz w:val="16"/>
        </w:rPr>
        <w:t>that</w:t>
      </w:r>
      <w:r w:rsidRPr="000D3AB3">
        <w:rPr>
          <w:rStyle w:val="Emphasis"/>
        </w:rPr>
        <w:t xml:space="preserve"> the administration should use tariffs to crack down on such retribution.</w:t>
      </w:r>
      <w:r>
        <w:rPr>
          <w:rStyle w:val="Emphasis"/>
        </w:rPr>
        <w:t xml:space="preserve"> </w:t>
      </w:r>
      <w:r w:rsidRPr="000D3AB3">
        <w:rPr>
          <w:rFonts w:ascii="Times" w:hAnsi="Times"/>
          <w:sz w:val="16"/>
        </w:rPr>
        <w:t xml:space="preserve">“We think </w:t>
      </w:r>
      <w:r w:rsidRPr="000D3AB3">
        <w:rPr>
          <w:rStyle w:val="StyleUnderline"/>
        </w:rPr>
        <w:t xml:space="preserve">it is critically important that the Commerce Department set a precedent here and take a strong stand that it will not tolerate </w:t>
      </w:r>
      <w:proofErr w:type="spellStart"/>
      <w:r w:rsidRPr="000D3AB3">
        <w:rPr>
          <w:rStyle w:val="StyleUnderline"/>
        </w:rPr>
        <w:t>cyberhacking</w:t>
      </w:r>
      <w:proofErr w:type="spellEnd"/>
      <w:r w:rsidRPr="000D3AB3">
        <w:rPr>
          <w:rStyle w:val="StyleUnderline"/>
        </w:rPr>
        <w:t xml:space="preserve"> of U.S. companies</w:t>
      </w:r>
      <w:r w:rsidRPr="000D3AB3">
        <w:rPr>
          <w:rFonts w:ascii="Times" w:hAnsi="Times"/>
          <w:sz w:val="16"/>
        </w:rPr>
        <w:t xml:space="preserve"> that file trade cases,” said Timothy C. </w:t>
      </w:r>
      <w:proofErr w:type="spellStart"/>
      <w:r w:rsidRPr="000D3AB3">
        <w:rPr>
          <w:rFonts w:ascii="Times" w:hAnsi="Times"/>
          <w:sz w:val="16"/>
        </w:rPr>
        <w:t>Brightbill</w:t>
      </w:r>
      <w:proofErr w:type="spellEnd"/>
      <w:r w:rsidRPr="000D3AB3">
        <w:rPr>
          <w:rFonts w:ascii="Times" w:hAnsi="Times"/>
          <w:sz w:val="16"/>
        </w:rPr>
        <w:t xml:space="preserve">, a lawyer representing </w:t>
      </w:r>
      <w:proofErr w:type="spellStart"/>
      <w:r w:rsidRPr="000D3AB3">
        <w:rPr>
          <w:rFonts w:ascii="Times" w:hAnsi="Times"/>
          <w:sz w:val="16"/>
        </w:rPr>
        <w:t>SolarWorld</w:t>
      </w:r>
      <w:proofErr w:type="spellEnd"/>
      <w:r w:rsidRPr="000D3AB3">
        <w:rPr>
          <w:rFonts w:ascii="Times" w:hAnsi="Times"/>
          <w:sz w:val="16"/>
        </w:rPr>
        <w:t xml:space="preserve">. While acknowledging that the Justice Department is unlikely to compel the suspects to appear in a United States courtroom, he said </w:t>
      </w:r>
      <w:r w:rsidRPr="000D3AB3">
        <w:rPr>
          <w:rStyle w:val="StyleUnderline"/>
        </w:rPr>
        <w:t>the federal government could impose additional steep tariffs on imports of Chinese solar panels. “This is a way that the U.S. could actually make it hurt,”</w:t>
      </w:r>
      <w:r w:rsidRPr="000D3AB3">
        <w:rPr>
          <w:rFonts w:ascii="Times" w:hAnsi="Times"/>
          <w:sz w:val="16"/>
        </w:rPr>
        <w:t xml:space="preserve"> Mr. </w:t>
      </w:r>
      <w:proofErr w:type="spellStart"/>
      <w:r w:rsidRPr="000D3AB3">
        <w:rPr>
          <w:rFonts w:ascii="Times" w:hAnsi="Times"/>
          <w:sz w:val="16"/>
        </w:rPr>
        <w:t>Brightbill</w:t>
      </w:r>
      <w:proofErr w:type="spellEnd"/>
      <w:r w:rsidRPr="000D3AB3">
        <w:rPr>
          <w:rFonts w:ascii="Times" w:hAnsi="Times"/>
          <w:sz w:val="16"/>
        </w:rPr>
        <w:t xml:space="preserve"> said. A broader investigation by the Commerce Department into the costs of solar panels divided the industry from its start. </w:t>
      </w:r>
      <w:r w:rsidRPr="000D3AB3">
        <w:rPr>
          <w:sz w:val="16"/>
        </w:rPr>
        <w:t>Domestic solar farm developers and installers of solar systems</w:t>
      </w:r>
      <w:r w:rsidRPr="000D3AB3">
        <w:rPr>
          <w:rFonts w:ascii="Times" w:hAnsi="Times"/>
          <w:sz w:val="16"/>
        </w:rPr>
        <w:t xml:space="preserve">, whose businesses had benefited from an abundance of cheap imported equipment, worried that the passed-on costs of tariffs would slow solar adoption among consumers. And American companies exporting polysilicon, the main raw material for solar products, to China feared that tariffs would </w:t>
      </w:r>
      <w:proofErr w:type="gramStart"/>
      <w:r w:rsidRPr="000D3AB3">
        <w:rPr>
          <w:rFonts w:ascii="Times" w:hAnsi="Times"/>
          <w:sz w:val="16"/>
        </w:rPr>
        <w:t>make</w:t>
      </w:r>
      <w:proofErr w:type="gramEnd"/>
      <w:r w:rsidRPr="000D3AB3">
        <w:rPr>
          <w:rFonts w:ascii="Times" w:hAnsi="Times"/>
          <w:sz w:val="16"/>
        </w:rPr>
        <w:t xml:space="preserve"> it harder for them to do business there. Indeed, China imposed steep duties on American polysilicon at the beginning of this year and recently tightened import policies on the material. Still, many executives and officials have been frustrated in trying to hold Chinese companies accountable for what they see as unfair or unscrupulous business practices. A federal judge recently found a state-controlled Chinese drywall manufacturer, </w:t>
      </w:r>
      <w:proofErr w:type="spellStart"/>
      <w:r w:rsidRPr="000D3AB3">
        <w:rPr>
          <w:rFonts w:ascii="Times" w:hAnsi="Times"/>
          <w:sz w:val="16"/>
        </w:rPr>
        <w:t>Taishan</w:t>
      </w:r>
      <w:proofErr w:type="spellEnd"/>
      <w:r w:rsidRPr="000D3AB3">
        <w:rPr>
          <w:rFonts w:ascii="Times" w:hAnsi="Times"/>
          <w:sz w:val="16"/>
        </w:rPr>
        <w:t xml:space="preserve"> Gypsum Company, in criminal and civil contempt after it abruptly abandoned court proceedings five years into a case that found it liable for contaminated drywall used in the homes of seven Virginia families. Senator Bill Nelson, Democrat of Florida, said he believed the implications of the case went far beyond drywall. </w:t>
      </w:r>
      <w:r w:rsidRPr="000D3AB3">
        <w:rPr>
          <w:sz w:val="16"/>
        </w:rPr>
        <w:t>“</w:t>
      </w:r>
      <w:r w:rsidRPr="000D3AB3">
        <w:rPr>
          <w:rStyle w:val="StyleUnderline"/>
        </w:rPr>
        <w:t>It poses a defining moment for the Chinese government and its companies, which raises grave questions as to the risk of doing business with the Chinese</w:t>
      </w:r>
      <w:r w:rsidRPr="000D3AB3">
        <w:rPr>
          <w:sz w:val="16"/>
        </w:rPr>
        <w:t>,” Senator Nelson said in July on the Senate floor. “</w:t>
      </w:r>
      <w:r w:rsidRPr="000D3AB3">
        <w:rPr>
          <w:rStyle w:val="StyleUnderline"/>
        </w:rPr>
        <w:t>Will the Chinese government and its companies honor their moral and legal obligations under this or any other commercial contract?”</w:t>
      </w:r>
      <w:r>
        <w:rPr>
          <w:rStyle w:val="StyleUnderline"/>
        </w:rPr>
        <w:t xml:space="preserve"> </w:t>
      </w:r>
      <w:r w:rsidRPr="000D3AB3">
        <w:rPr>
          <w:sz w:val="16"/>
        </w:rPr>
        <w:t xml:space="preserve">In the case of online crime, </w:t>
      </w:r>
      <w:r w:rsidRPr="000D3AB3">
        <w:rPr>
          <w:rStyle w:val="StyleUnderline"/>
        </w:rPr>
        <w:t>corporations across many industries are frequently reluctant to cooperate with prosecutions</w:t>
      </w:r>
      <w:r w:rsidRPr="000D3AB3">
        <w:rPr>
          <w:sz w:val="16"/>
        </w:rPr>
        <w:t xml:space="preserve">, said Shawn Henry, president of </w:t>
      </w:r>
      <w:proofErr w:type="spellStart"/>
      <w:r w:rsidRPr="000D3AB3">
        <w:rPr>
          <w:sz w:val="16"/>
        </w:rPr>
        <w:t>CrowdStrike</w:t>
      </w:r>
      <w:proofErr w:type="spellEnd"/>
      <w:r w:rsidRPr="000D3AB3">
        <w:rPr>
          <w:sz w:val="16"/>
        </w:rPr>
        <w:t xml:space="preserve"> Services, a security technology and </w:t>
      </w:r>
      <w:proofErr w:type="gramStart"/>
      <w:r w:rsidRPr="000D3AB3">
        <w:rPr>
          <w:sz w:val="16"/>
        </w:rPr>
        <w:t>services company</w:t>
      </w:r>
      <w:proofErr w:type="gramEnd"/>
      <w:r w:rsidRPr="000D3AB3">
        <w:rPr>
          <w:sz w:val="16"/>
        </w:rPr>
        <w:t xml:space="preserve">, and a former executive assistant director of the F.B.I. They worry that publicizing security breaches risks their reputation and erodes competitive advantages, </w:t>
      </w:r>
      <w:proofErr w:type="spellStart"/>
      <w:r w:rsidRPr="000D3AB3">
        <w:rPr>
          <w:sz w:val="16"/>
        </w:rPr>
        <w:t>aswell</w:t>
      </w:r>
      <w:proofErr w:type="spellEnd"/>
      <w:r w:rsidRPr="000D3AB3">
        <w:rPr>
          <w:sz w:val="16"/>
        </w:rPr>
        <w:t xml:space="preserve"> as opening the door to lawsuits. </w:t>
      </w:r>
    </w:p>
    <w:p w14:paraId="474EDEC9" w14:textId="77777777" w:rsidR="00E42E4C" w:rsidRPr="00F110D5" w:rsidRDefault="00816399" w:rsidP="00F110D5">
      <w:pPr>
        <w:pStyle w:val="Heading1"/>
        <w:spacing w:before="0" w:line="240" w:lineRule="auto"/>
        <w:rPr>
          <w:rFonts w:ascii="Times" w:hAnsi="Times"/>
        </w:rPr>
      </w:pPr>
      <w:r w:rsidRPr="00F110D5">
        <w:rPr>
          <w:rFonts w:ascii="Times" w:hAnsi="Times"/>
        </w:rPr>
        <w:t xml:space="preserve">Warming </w:t>
      </w:r>
      <w:proofErr w:type="spellStart"/>
      <w:r w:rsidRPr="00F110D5">
        <w:rPr>
          <w:rFonts w:ascii="Times" w:hAnsi="Times"/>
        </w:rPr>
        <w:t>Adv</w:t>
      </w:r>
      <w:proofErr w:type="spellEnd"/>
      <w:r w:rsidRPr="00F110D5">
        <w:rPr>
          <w:rFonts w:ascii="Times" w:hAnsi="Times"/>
        </w:rPr>
        <w:t xml:space="preserve"> </w:t>
      </w:r>
      <w:proofErr w:type="spellStart"/>
      <w:r w:rsidRPr="00F110D5">
        <w:rPr>
          <w:rFonts w:ascii="Times" w:hAnsi="Times"/>
        </w:rPr>
        <w:t>Ans</w:t>
      </w:r>
      <w:proofErr w:type="spellEnd"/>
    </w:p>
    <w:p w14:paraId="37C5A78D" w14:textId="77777777" w:rsidR="00816399" w:rsidRPr="00F110D5" w:rsidRDefault="00816399" w:rsidP="00F110D5">
      <w:pPr>
        <w:spacing w:after="0" w:line="240" w:lineRule="auto"/>
        <w:rPr>
          <w:rFonts w:ascii="Times" w:hAnsi="Times"/>
        </w:rPr>
      </w:pPr>
    </w:p>
    <w:p w14:paraId="4C39D37A" w14:textId="77777777" w:rsidR="008C0E71" w:rsidRPr="00F110D5" w:rsidRDefault="008C0E71" w:rsidP="00F110D5">
      <w:pPr>
        <w:spacing w:after="0" w:line="240" w:lineRule="auto"/>
        <w:rPr>
          <w:rFonts w:ascii="Times" w:hAnsi="Times"/>
        </w:rPr>
      </w:pPr>
    </w:p>
    <w:p w14:paraId="71A7E81E" w14:textId="186A4B98" w:rsidR="00DE2A9C" w:rsidRPr="00F110D5" w:rsidRDefault="00C70B9C" w:rsidP="00F110D5">
      <w:pPr>
        <w:pStyle w:val="Heading3"/>
        <w:spacing w:before="0" w:line="240" w:lineRule="auto"/>
        <w:rPr>
          <w:rFonts w:ascii="Times" w:hAnsi="Times"/>
        </w:rPr>
      </w:pPr>
      <w:r>
        <w:rPr>
          <w:rFonts w:ascii="Times" w:hAnsi="Times"/>
        </w:rPr>
        <w:t>No Solve Coop –</w:t>
      </w:r>
      <w:r w:rsidR="00DE2A9C" w:rsidRPr="00F110D5">
        <w:rPr>
          <w:rFonts w:ascii="Times" w:hAnsi="Times"/>
        </w:rPr>
        <w:t xml:space="preserve"> Alt Cause</w:t>
      </w:r>
    </w:p>
    <w:p w14:paraId="5180B27F" w14:textId="77777777" w:rsidR="00DE2A9C" w:rsidRPr="00F110D5" w:rsidRDefault="00DE2A9C" w:rsidP="00F110D5">
      <w:pPr>
        <w:spacing w:after="0" w:line="240" w:lineRule="auto"/>
        <w:rPr>
          <w:rFonts w:ascii="Times" w:hAnsi="Times"/>
        </w:rPr>
      </w:pPr>
    </w:p>
    <w:p w14:paraId="514C85AE" w14:textId="564B0434" w:rsidR="00DE2A9C" w:rsidRPr="00F110D5" w:rsidRDefault="00C70B9C" w:rsidP="00F110D5">
      <w:pPr>
        <w:pStyle w:val="Heading4"/>
        <w:spacing w:before="0" w:line="240" w:lineRule="auto"/>
        <w:rPr>
          <w:rFonts w:ascii="Times" w:hAnsi="Times"/>
        </w:rPr>
      </w:pPr>
      <w:r>
        <w:rPr>
          <w:rFonts w:ascii="Times" w:hAnsi="Times"/>
        </w:rPr>
        <w:t>Military confrontation makes climate coop impossible</w:t>
      </w:r>
    </w:p>
    <w:p w14:paraId="7FB1525A" w14:textId="77777777" w:rsidR="00DE2A9C" w:rsidRPr="00F110D5" w:rsidRDefault="00DE2A9C" w:rsidP="00F110D5">
      <w:pPr>
        <w:spacing w:after="0" w:line="240" w:lineRule="auto"/>
        <w:rPr>
          <w:rStyle w:val="Style13ptBold"/>
          <w:rFonts w:ascii="Times" w:hAnsi="Times"/>
        </w:rPr>
      </w:pPr>
      <w:r w:rsidRPr="00F110D5">
        <w:rPr>
          <w:rStyle w:val="Style13ptBold"/>
          <w:rFonts w:ascii="Times" w:hAnsi="Times"/>
        </w:rPr>
        <w:t>Swaine 15</w:t>
      </w:r>
    </w:p>
    <w:p w14:paraId="50B14759" w14:textId="77777777" w:rsidR="00DE2A9C" w:rsidRPr="00F110D5" w:rsidRDefault="00DE2A9C" w:rsidP="00F110D5">
      <w:pPr>
        <w:spacing w:after="0" w:line="240" w:lineRule="auto"/>
        <w:rPr>
          <w:rFonts w:ascii="Times" w:hAnsi="Times"/>
        </w:rPr>
      </w:pPr>
      <w:r w:rsidRPr="00F110D5">
        <w:rPr>
          <w:rFonts w:ascii="Times" w:hAnsi="Times"/>
        </w:rPr>
        <w:t>Michael Swaine is a senior associate at the Carnegie Endowment for International Peace and has a PhD in Government from Harvard, Carnegie Endowment for International Peace, April 20, 2015, “Beyond American Predominance in the Western Pacific: The Need for a Stable U.S.-China Balance of Power”, http://carnegieendowment.org/2015/04/20/beyond-american-predominance-in-western-pacific-need-for-stable-u.s.-china-balance-of-power/i7gi</w:t>
      </w:r>
    </w:p>
    <w:p w14:paraId="16ED28D8" w14:textId="77777777" w:rsidR="00C70B9C" w:rsidRDefault="00C70B9C" w:rsidP="00F110D5">
      <w:pPr>
        <w:spacing w:after="0" w:line="240" w:lineRule="auto"/>
        <w:rPr>
          <w:rFonts w:ascii="Times" w:hAnsi="Times"/>
        </w:rPr>
      </w:pPr>
    </w:p>
    <w:p w14:paraId="3C0AF687" w14:textId="77777777" w:rsidR="00DE2A9C" w:rsidRPr="003B493E" w:rsidRDefault="00DE2A9C" w:rsidP="00F110D5">
      <w:pPr>
        <w:spacing w:after="0" w:line="240" w:lineRule="auto"/>
        <w:rPr>
          <w:rStyle w:val="StyleUnderline"/>
        </w:rPr>
      </w:pPr>
      <w:r w:rsidRPr="00C70B9C">
        <w:rPr>
          <w:rFonts w:ascii="Times" w:hAnsi="Times"/>
        </w:rPr>
        <w:t xml:space="preserve">First, </w:t>
      </w:r>
      <w:r w:rsidRPr="00C70B9C">
        <w:rPr>
          <w:rStyle w:val="StyleUnderline"/>
        </w:rPr>
        <w:t>it is inconceivable</w:t>
      </w:r>
      <w:r w:rsidRPr="00C70B9C">
        <w:rPr>
          <w:rFonts w:ascii="Times" w:hAnsi="Times"/>
        </w:rPr>
        <w:t xml:space="preserve"> that </w:t>
      </w:r>
      <w:r w:rsidRPr="00C70B9C">
        <w:rPr>
          <w:rStyle w:val="StyleUnderline"/>
        </w:rPr>
        <w:t>Beijing would accept the unambiguously superior level of American predominance</w:t>
      </w:r>
      <w:r w:rsidRPr="00C70B9C">
        <w:rPr>
          <w:rFonts w:ascii="Times" w:hAnsi="Times"/>
        </w:rPr>
        <w:t xml:space="preserve"> that the </w:t>
      </w:r>
      <w:r w:rsidRPr="00C70B9C">
        <w:rPr>
          <w:rStyle w:val="StyleUnderline"/>
          <w:rFonts w:ascii="Times" w:hAnsi="Times"/>
        </w:rPr>
        <w:t>many proponents</w:t>
      </w:r>
      <w:r w:rsidRPr="00C70B9C">
        <w:rPr>
          <w:rFonts w:ascii="Times" w:hAnsi="Times"/>
        </w:rPr>
        <w:t xml:space="preserve"> of this course of action </w:t>
      </w:r>
      <w:r w:rsidRPr="00C70B9C">
        <w:rPr>
          <w:rStyle w:val="StyleUnderline"/>
          <w:rFonts w:ascii="Times" w:hAnsi="Times"/>
        </w:rPr>
        <w:t>believe is required</w:t>
      </w:r>
      <w:r w:rsidRPr="00C70B9C">
        <w:rPr>
          <w:rFonts w:ascii="Times" w:hAnsi="Times"/>
        </w:rPr>
        <w:t xml:space="preserve"> to ensure long-term regional stability in the face of a rising China, involving total U.S. “freedom of action” and a clear “ability to prevail” militarily without excessive costs in any conceivable contingency occurring up to China’s mainland borders. </w:t>
      </w:r>
      <w:r w:rsidRPr="00C70B9C">
        <w:rPr>
          <w:rStyle w:val="StyleUnderline"/>
        </w:rPr>
        <w:t>The U</w:t>
      </w:r>
      <w:r w:rsidRPr="00C70B9C">
        <w:rPr>
          <w:rFonts w:ascii="Times" w:hAnsi="Times"/>
        </w:rPr>
        <w:t xml:space="preserve">nited </w:t>
      </w:r>
      <w:r w:rsidRPr="00C70B9C">
        <w:rPr>
          <w:rStyle w:val="StyleUnderline"/>
        </w:rPr>
        <w:t>S</w:t>
      </w:r>
      <w:r w:rsidRPr="00C70B9C">
        <w:rPr>
          <w:rFonts w:ascii="Times" w:hAnsi="Times"/>
        </w:rPr>
        <w:t xml:space="preserve">tates </w:t>
      </w:r>
      <w:r w:rsidRPr="00C70B9C">
        <w:rPr>
          <w:rStyle w:val="StyleUnderline"/>
        </w:rPr>
        <w:t>would never tolerate such predominance</w:t>
      </w:r>
      <w:r w:rsidRPr="00C70B9C">
        <w:rPr>
          <w:rFonts w:ascii="Times" w:hAnsi="Times"/>
        </w:rPr>
        <w:t xml:space="preserve"> by any power </w:t>
      </w:r>
      <w:r w:rsidRPr="00C70B9C">
        <w:rPr>
          <w:rStyle w:val="StyleUnderline"/>
          <w:rFonts w:ascii="Times" w:hAnsi="Times"/>
        </w:rPr>
        <w:t>along its borders</w:t>
      </w:r>
      <w:r w:rsidRPr="00C70B9C">
        <w:rPr>
          <w:rFonts w:ascii="Times" w:hAnsi="Times"/>
        </w:rPr>
        <w:t xml:space="preserve">, and </w:t>
      </w:r>
      <w:r w:rsidRPr="00C70B9C">
        <w:rPr>
          <w:rStyle w:val="StyleUnderline"/>
          <w:rFonts w:ascii="Times" w:hAnsi="Times"/>
        </w:rPr>
        <w:t>why should</w:t>
      </w:r>
      <w:r w:rsidRPr="00C70B9C">
        <w:rPr>
          <w:rFonts w:ascii="Times" w:hAnsi="Times"/>
        </w:rPr>
        <w:t xml:space="preserve"> an increasingly strong </w:t>
      </w:r>
      <w:r w:rsidRPr="00C70B9C">
        <w:rPr>
          <w:rStyle w:val="StyleUnderline"/>
          <w:rFonts w:ascii="Times" w:hAnsi="Times"/>
        </w:rPr>
        <w:t>China? Given China’s expanding interests and capabilities, any effort to sustain an</w:t>
      </w:r>
      <w:r w:rsidRPr="00C70B9C">
        <w:rPr>
          <w:rFonts w:ascii="Times" w:hAnsi="Times"/>
        </w:rPr>
        <w:t xml:space="preserve"> unambiguous, </w:t>
      </w:r>
      <w:r w:rsidRPr="00C70B9C">
        <w:rPr>
          <w:rStyle w:val="StyleUnderline"/>
          <w:rFonts w:ascii="Times" w:hAnsi="Times"/>
        </w:rPr>
        <w:t>absolute level of American military superiority along Beijing’s maritime periphery</w:t>
      </w:r>
      <w:r w:rsidRPr="00C70B9C">
        <w:rPr>
          <w:rFonts w:ascii="Times" w:hAnsi="Times"/>
        </w:rPr>
        <w:t xml:space="preserve"> </w:t>
      </w:r>
      <w:r w:rsidRPr="00C70B9C">
        <w:rPr>
          <w:rStyle w:val="StyleUnderline"/>
        </w:rPr>
        <w:t>will virtually guarantee an</w:t>
      </w:r>
      <w:r w:rsidRPr="00C70B9C">
        <w:rPr>
          <w:rFonts w:ascii="Times" w:hAnsi="Times"/>
        </w:rPr>
        <w:t xml:space="preserve"> increasingly destabilizing and </w:t>
      </w:r>
      <w:r w:rsidRPr="00C70B9C">
        <w:rPr>
          <w:rStyle w:val="StyleUnderline"/>
        </w:rPr>
        <w:t>economically draining arms race, much greater levels of regional polarization and friction</w:t>
      </w:r>
      <w:r w:rsidRPr="00C70B9C">
        <w:rPr>
          <w:rFonts w:ascii="Times" w:hAnsi="Times"/>
        </w:rPr>
        <w:t xml:space="preserve"> than at present, </w:t>
      </w:r>
      <w:r w:rsidRPr="00C70B9C">
        <w:rPr>
          <w:rStyle w:val="StyleUnderline"/>
        </w:rPr>
        <w:t>and reduced incentives</w:t>
      </w:r>
      <w:r w:rsidRPr="00C70B9C">
        <w:rPr>
          <w:rFonts w:ascii="Times" w:hAnsi="Times"/>
        </w:rPr>
        <w:t xml:space="preserve"> on the part of both Washington and Beijing </w:t>
      </w:r>
      <w:r w:rsidRPr="00C70B9C">
        <w:rPr>
          <w:rStyle w:val="StyleUnderline"/>
        </w:rPr>
        <w:t xml:space="preserve">to work together to address a growing array of common global challenges. </w:t>
      </w:r>
      <w:r w:rsidRPr="00C70B9C">
        <w:rPr>
          <w:rFonts w:ascii="Times" w:hAnsi="Times"/>
          <w:sz w:val="8"/>
          <w:szCs w:val="8"/>
        </w:rPr>
        <w:t xml:space="preserve">U.S. efforts to sustain and enhance its military superiority in China’s backyard will further stoke Beijing’s worst fears and beliefs about American containment, sentiments inevitably reinforced by domestic nationalist pressures, ideologically informed beliefs about supposed U.S. imperialist motives, and China’s general commitment to the enhancement of a multipolar order. In fact, by locking in a clear level of long-term vulnerability and weakness for Beijing that prevents any assured defense of Chinese territory or any effective wielding of influence over regional-security-related issues (such as maritime territorial disputes, Taiwan, or the fate of the Korean Peninsula), absolute U.S. military superiority would virtually guarantee fierce and sustained domestic criticism of any Chinese leadership that accepted it. This will be especially true if, as expected, Chinese economic power continues to grow, bolstering Chinese self-confidence. Under such conditions, effectively resisting a U.S. effort to sustain predominance along China’s maritime periphery would become a matter of political survival for future Chinese leaders. Second, and equally important, it is far from clear that American military predominance in the Asia-Pacific region can be sustained on a consistent basis, just as it is virtually impossible that China could establish its own predominance in the region. Two Carnegie reports on the long-term security environment in Asia, China’s Military and the U.S.-Japan Alliance in 2030 and Conflict and Cooperation in the Asia-Pacific Region,2 concluded that, while the United States will remain the strongest military power on a global level indefinitely, Washington will almost certainly confront increasingly severe, economically induced defense spending limitations that will constrain efforts to decisively keep well ahead of a growing Chinese military and paramilitary presence within approximately 1,500 nautical miles of the Chinese coastline, that is, the area covered by the so-called first and second island chains. This will occur despite Washington’s repeated assertion that the rebalance to Asia will sustain America’s predominant position in the region. Moreover, such largely economic constraints will almost certainly be magnified by the persistence of tensions and conflicts in other parts of the world, such as the Middle East and Central Europe. These events are likely to complicate any U.S. effort to shift forces (and resources) to the Asia-Pacific. Of course, a continuing U.S. capacity to shift military assets from other parts of the globe to Asia in a crisis or conflict could conceivably correct America’s relative military decline in the Western Pacific. But such a surge-based “solution” would require considerable time to implement, while any future threatening Chinese military action, for example, with regard to Taiwan or maritime disputes near its border, would almost certainly involve a very rapid strike aimed at establishing a fait accompli that could prove extremely difficult and costly to undo. Equally important, a growing day-to-day Chinese capability and presence along the Asian littoral and a perceived relative U.S. military decline in daily presence would inevitably affect the security calculations of other Asian states, especially American allies and friends, regardless of the overall ramp-up capacity of the U.S. military in any confrontation. In the current, increasingly competitive U.S.-China relationship, a clear relative shift in day-to-day regional power toward China would likely cause such states to hedge more deliberately against a U.S. failure to prevail in a crisis or conflict by developing stronger, more independent, and potentially destabilizing military capabilities and/or by accommodating Chinese interests, possibly at the expense of the United States, for example, by spurning past or future security arrangements with Washington. The limits on U.S. maritime predominance do not mean that China will eventually grow into the position of Asia’s next military hegemon, however. The above-mentioned Carnegie reports also concluded that American military power in Asia will remain very strong under all but the most unlikely, worst-case scenarios involving a U.S. withdrawal from the region. While China’s regional military capabilities will continue to grow significantly in key areas such as submarines and surface warships, ballistic and cruise missiles, offensive aircraft, air defense, and joint warfare, they will not provide an unambiguous level of superiority over U.S. forces in the Western Pacific, and certainly not in any other region. Therefore, any eventual Chinese attempt to establish predominance in Asia would almost inevitably fail, and not only because of U.S. capabilities and resolve, but also because such an effort would drive regional states much closer to the United States. The result would be either a cold or a hot war in Asia, with intensifying polarization, arms races, and an increased likelihood of crises and conflicts. The Chinese leaders understand this and hence might only seek some form of predominance (as opposed to acting opportunistically and in a more limited manner) if American words and actions were to convince them that even the minimal level of security they seek were to require it. Such a belief could emerge if Washington insists on maintaining its own historical level of military superiority in Asia by attempting to neutralize entirely Chinese military capabilities right up to China’s 12-nautical-mile territorial waters and airspace or to develop a force capable of blockading China from a distance. Variants of operational concepts currently under consideration in U.S. policy circles, such as Air-Sea Battle or Offshore Control (the former designed to defeat Beijing through preemptive, precision strikes deep into Chinese territory, and the latter to throttle China via a blockade along the first island chain bordering the eastern and southern Chinese mainland), contain such features. Indeed, any effort to sustain U.S. predominance in the face of a growing relative decline in U.S. capabilities alongside steady increases in Chinese power and influence will almost certainly intensify the U.S.-China security competition, deepen tensions between the two powers, and greatly unsettle U.S. allies and friends. </w:t>
      </w:r>
      <w:r w:rsidRPr="00C70B9C">
        <w:rPr>
          <w:rStyle w:val="StyleUnderline"/>
        </w:rPr>
        <w:t>Fortunately, this zero-sum dynamic has yet to emerge, but growing suspicions</w:t>
      </w:r>
      <w:r w:rsidRPr="00C70B9C">
        <w:rPr>
          <w:rFonts w:ascii="Times" w:hAnsi="Times"/>
        </w:rPr>
        <w:t xml:space="preserve"> and beliefs </w:t>
      </w:r>
      <w:r w:rsidRPr="00C70B9C">
        <w:rPr>
          <w:rStyle w:val="StyleUnderline"/>
        </w:rPr>
        <w:t>in both capitals</w:t>
      </w:r>
      <w:r w:rsidRPr="00C70B9C">
        <w:rPr>
          <w:rFonts w:ascii="Times" w:hAnsi="Times"/>
        </w:rPr>
        <w:t>—founded on the above clashing assumptions held by each side regarding the necessary conditions for long-term order and prosperity in Asia—</w:t>
      </w:r>
      <w:r w:rsidRPr="00C70B9C">
        <w:rPr>
          <w:rStyle w:val="StyleUnderline"/>
        </w:rPr>
        <w:t>are certainly moving events in this direction.</w:t>
      </w:r>
      <w:r w:rsidRPr="00C70B9C">
        <w:rPr>
          <w:rFonts w:ascii="Times" w:hAnsi="Times"/>
        </w:rPr>
        <w:t xml:space="preserve"> Of course, a fundamental shift in the Asian power balance and its likely consequences will become moot if China’s economy collapses or declines to such a level that it is unable to meaningfully challenge American maritime predominance. Indeed, for some analysts of the Asian security scene, such a possibility is real enough to justify a rejection of any consideration of alternatives to such predominance. But the above-mentioned reports, China’s Military and the U.S.-Japan Alliance in 2030 and Conflict and Cooperation in the Asia-Pacific Region, found that such an adverse outcome for China is highly unlikely in any foreseeable time frame. Equally important, a major delay in adjusting to current and likely future realities due to a misplaced belief in China’s ultimate decline will make it far more difficult to undertake adjustments years hence, given both the long lead time required to implement them and the likelihood that mutual suspicions will have by then deepened to the point where neither side is willing to make the required accommodations. The Need to Transition to a Stable Balance of Power </w:t>
      </w:r>
      <w:r w:rsidRPr="00C70B9C">
        <w:rPr>
          <w:rStyle w:val="StyleUnderline"/>
          <w:rFonts w:ascii="Times" w:hAnsi="Times"/>
        </w:rPr>
        <w:t>Thus</w:t>
      </w:r>
      <w:r w:rsidRPr="00C70B9C">
        <w:rPr>
          <w:rFonts w:ascii="Times" w:hAnsi="Times"/>
        </w:rPr>
        <w:t xml:space="preserve">, for both the United States and China, </w:t>
      </w:r>
      <w:r w:rsidRPr="00C70B9C">
        <w:rPr>
          <w:rStyle w:val="StyleUnderline"/>
          <w:rFonts w:ascii="Times" w:hAnsi="Times"/>
        </w:rPr>
        <w:t>the primary future strategic challenge is to develop a mutually beneficial means of</w:t>
      </w:r>
      <w:r w:rsidRPr="00C70B9C">
        <w:rPr>
          <w:rFonts w:ascii="Times" w:hAnsi="Times"/>
        </w:rPr>
        <w:t xml:space="preserve"> </w:t>
      </w:r>
      <w:r w:rsidRPr="00C70B9C">
        <w:rPr>
          <w:rStyle w:val="StyleUnderline"/>
        </w:rPr>
        <w:t>transitioning away from U.S. maritime predominance toward a stable, genuine balance of power</w:t>
      </w:r>
      <w:r w:rsidRPr="00C70B9C">
        <w:rPr>
          <w:rFonts w:ascii="Times" w:hAnsi="Times"/>
        </w:rPr>
        <w:t xml:space="preserve"> in the Western Pacific in which neither nation has the clear capacity to prevail in an armed conflict. This will be difficult to achieve and potentially dangerous, but nonetheless necessary, given the existing and future trends shaping the region. </w:t>
      </w:r>
      <w:r w:rsidRPr="00C70B9C">
        <w:rPr>
          <w:rFonts w:ascii="Times" w:hAnsi="Times"/>
          <w:sz w:val="8"/>
          <w:szCs w:val="8"/>
        </w:rPr>
        <w:t xml:space="preserve">In general, true balance-of-power environments can at least potentially increase both risk taking and miscalculation, especially if one or both sides conclude that they must confirm or consolidate a perceived increase—or compensate for a perceived decline—in leverage by acting more aggressively to test the resolve of the other side, advance specific interests, or manage a serious political-military crisis. Avoiding or effectively controlling such situations will require not only a variety of crisis management mechanisms and confidence-building mechanisms (CBMs) beyond what have been developed thus far in Asia, but also high levels of mutual strategic reassurance and restraint, involving substantive and verifiable limits on each side’s freedom of action or ability to prevail militarily along China’s sensitive maritime periphery, as well as the maintenance of deterrent and shaping capabilities in those areas that count most. Many knowledgeable observers have offered a variety of recommendations designed to reduce mistrust and enhance cooperation between Washington and Beijing, involving everything from caps on U.S. and Chinese defense spending to mutual, limited concessions or understandings regarding Taiwan and maritime disputes, and clearer, more calibrated bottom-line statements on alliance commitments and core interests.3 While many of these initiatives make eminent sense, they generally fail to address both the underlying problem of clashing assumptions and beliefs about the requirements for continued order and prosperity in Asia and the basic threat perceptions generated by inaccurate historical analogies about China’s past and domestic nationalist views and pressures. Moreover, almost no observers offer recommendations designed to significantly alter the power structure in volatile areas along China’s maritime periphery, such as on the Korean Peninsula and in and around Taiwan, in ways that could significantly defuse those areas as sources of conflict over the long term. </w:t>
      </w:r>
      <w:r w:rsidRPr="00C70B9C">
        <w:rPr>
          <w:rFonts w:ascii="Times" w:hAnsi="Times"/>
        </w:rPr>
        <w:t xml:space="preserve">In order to minimize the potential instabilities inherent in a roughly equal balance-of-power environment, specific actions must be taken to reduce the volatility of the most likely sources of future U.S.-China crises and the propensity to test each side’s resolve, and to enhance the opportunities for meaningful cooperation over the long term. In particular, </w:t>
      </w:r>
      <w:r w:rsidRPr="00C70B9C">
        <w:rPr>
          <w:rStyle w:val="StyleUnderline"/>
          <w:rFonts w:ascii="Times" w:hAnsi="Times"/>
        </w:rPr>
        <w:t>Washington and Beijing will need to reach reliable understandings regarding the future long-term status of the Korean Peninsula, Taiwan</w:t>
      </w:r>
      <w:r w:rsidRPr="00C70B9C">
        <w:rPr>
          <w:rFonts w:ascii="Times" w:hAnsi="Times"/>
        </w:rPr>
        <w:t xml:space="preserve">, the management of maritime territorial disputes, </w:t>
      </w:r>
      <w:r w:rsidRPr="00C70B9C">
        <w:rPr>
          <w:rStyle w:val="StyleUnderline"/>
          <w:rFonts w:ascii="Times" w:hAnsi="Times"/>
        </w:rPr>
        <w:t>and the scope and function of U.S.</w:t>
      </w:r>
      <w:r w:rsidRPr="00C70B9C">
        <w:rPr>
          <w:rFonts w:ascii="Times" w:hAnsi="Times"/>
        </w:rPr>
        <w:t xml:space="preserve"> (and other foreign) </w:t>
      </w:r>
      <w:r w:rsidRPr="00C70B9C">
        <w:rPr>
          <w:rStyle w:val="StyleUnderline"/>
          <w:rFonts w:ascii="Times" w:hAnsi="Times"/>
        </w:rPr>
        <w:t>military activitie</w:t>
      </w:r>
      <w:r w:rsidRPr="00C70B9C">
        <w:rPr>
          <w:rFonts w:ascii="Times" w:hAnsi="Times"/>
        </w:rPr>
        <w:t xml:space="preserve">s within the first island chain—or at the very least within both China’s and Japan’s exclusive economic zones (EEZs). </w:t>
      </w:r>
      <w:r w:rsidRPr="00C70B9C">
        <w:rPr>
          <w:rStyle w:val="StyleUnderline"/>
          <w:rFonts w:ascii="Times" w:hAnsi="Times"/>
        </w:rPr>
        <w:t>Such understandings should</w:t>
      </w:r>
      <w:r w:rsidRPr="00C70B9C">
        <w:rPr>
          <w:rFonts w:ascii="Times" w:hAnsi="Times"/>
        </w:rPr>
        <w:t xml:space="preserve"> almost certainly </w:t>
      </w:r>
      <w:r w:rsidRPr="00C70B9C">
        <w:rPr>
          <w:rStyle w:val="StyleUnderline"/>
          <w:rFonts w:ascii="Times" w:hAnsi="Times"/>
        </w:rPr>
        <w:t>involve</w:t>
      </w:r>
      <w:r w:rsidRPr="00C70B9C">
        <w:rPr>
          <w:rFonts w:ascii="Times" w:hAnsi="Times"/>
        </w:rPr>
        <w:t xml:space="preserve"> some </w:t>
      </w:r>
      <w:r w:rsidRPr="00C70B9C">
        <w:rPr>
          <w:rStyle w:val="StyleUnderline"/>
          <w:rFonts w:ascii="Times" w:hAnsi="Times"/>
        </w:rPr>
        <w:t>credible</w:t>
      </w:r>
      <w:r w:rsidRPr="00C70B9C">
        <w:rPr>
          <w:rFonts w:ascii="Times" w:hAnsi="Times"/>
        </w:rPr>
        <w:t xml:space="preserve"> form of </w:t>
      </w:r>
      <w:r w:rsidRPr="00C70B9C">
        <w:rPr>
          <w:rStyle w:val="StyleUnderline"/>
          <w:rFonts w:ascii="Times" w:hAnsi="Times"/>
        </w:rPr>
        <w:t>neutralization of these areas as locations from which to project U.S. or Chinese power</w:t>
      </w:r>
      <w:r w:rsidRPr="00C70B9C">
        <w:rPr>
          <w:rFonts w:ascii="Times" w:hAnsi="Times"/>
        </w:rPr>
        <w:t xml:space="preserve">, or the creation of a stable U.S.-China balance of power within them, thereby creating a de facto buffer zone along China’s maritime periphery. </w:t>
      </w:r>
      <w:r w:rsidRPr="00C70B9C">
        <w:rPr>
          <w:rStyle w:val="StyleUnderline"/>
        </w:rPr>
        <w:t>In</w:t>
      </w:r>
      <w:r w:rsidRPr="00C70B9C">
        <w:rPr>
          <w:rFonts w:ascii="Times" w:hAnsi="Times"/>
        </w:rPr>
        <w:t xml:space="preserve"> the case of </w:t>
      </w:r>
      <w:r w:rsidRPr="00C70B9C">
        <w:rPr>
          <w:rStyle w:val="StyleUnderline"/>
        </w:rPr>
        <w:t>Korea, this implies</w:t>
      </w:r>
      <w:r w:rsidRPr="00C70B9C">
        <w:rPr>
          <w:rFonts w:ascii="Times" w:hAnsi="Times"/>
        </w:rPr>
        <w:t xml:space="preserve"> the emergence of </w:t>
      </w:r>
      <w:r w:rsidRPr="00C70B9C">
        <w:rPr>
          <w:rStyle w:val="StyleUnderline"/>
        </w:rPr>
        <w:t>a</w:t>
      </w:r>
      <w:r w:rsidRPr="00C70B9C">
        <w:rPr>
          <w:rFonts w:ascii="Times" w:hAnsi="Times"/>
        </w:rPr>
        <w:t xml:space="preserve"> unified, nonaligned (or loosely aligned) </w:t>
      </w:r>
      <w:r w:rsidRPr="00C70B9C">
        <w:rPr>
          <w:rStyle w:val="StyleUnderline"/>
        </w:rPr>
        <w:t>peninsula free from foreign military forces.</w:t>
      </w:r>
      <w:r w:rsidRPr="00C70B9C">
        <w:rPr>
          <w:rFonts w:ascii="Times" w:hAnsi="Times"/>
        </w:rPr>
        <w:t xml:space="preserve"> This would require prior credible security assurances by both the United States and China that a unified Korea would remain free from coercion and always open to close economic and political relations with both countries. Such assurances might involve a continuation in some form of a greatly reduced security relationship with Washington,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w:t>
      </w:r>
      <w:r w:rsidRPr="00C70B9C">
        <w:rPr>
          <w:rFonts w:ascii="Times" w:hAnsi="Times"/>
          <w:sz w:val="8"/>
          <w:szCs w:val="8"/>
        </w:rPr>
        <w:t xml:space="preserve">In the case of Taiwan, any credible neutralization of the cross-strait issue as a threat to either side’s interests would require, as a first step, a U.S.-China understanding regarding restrictions on U.S. arms sales in return for certain types of verifiable limits on Chinese military production and deployments relevant to the island, such as ballistic missiles and strike aircraft. Beijing would also likely need to provide credible assurances that it would not use force against Taiwan in any conceivable contingency short of an outright Taiwanese declaration of de jure independence or the U.S. placement of forces on the island. In the past, Beijing has resisted providing assurances regarding any non-use of force toward the island, viewing such an assurance as a limit on Chinese sovereignty over Taiwan. However, as in the case of Korea, Beijing would likely view such a conditional limitation on its right to employ force as acceptable if viewed as a requirement for the creation of an overall stable balance of power in the Western Pacific; Chinese leaders might also regard it as a step toward the eventual unification of the island with the mainland. 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 For its part, the United States would likely need to provide assurances to China that it would neither place forces on the island nor provide any new level of defense assistance to Taipei, as long as Beijing abides by its own assurances.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w:t>
      </w:r>
      <w:proofErr w:type="spellStart"/>
      <w:r w:rsidRPr="00C70B9C">
        <w:rPr>
          <w:rFonts w:ascii="Times" w:hAnsi="Times"/>
          <w:sz w:val="8"/>
          <w:szCs w:val="8"/>
        </w:rPr>
        <w:t>noncoercive</w:t>
      </w:r>
      <w:proofErr w:type="spellEnd"/>
      <w:r w:rsidRPr="00C70B9C">
        <w:rPr>
          <w:rFonts w:ascii="Times" w:hAnsi="Times"/>
          <w:sz w:val="8"/>
          <w:szCs w:val="8"/>
        </w:rPr>
        <w:t xml:space="preserve"> process is followed in every instance. That said,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w:t>
      </w:r>
      <w:proofErr w:type="gramStart"/>
      <w:r w:rsidRPr="00C70B9C">
        <w:rPr>
          <w:rFonts w:ascii="Times" w:hAnsi="Times"/>
          <w:sz w:val="8"/>
          <w:szCs w:val="8"/>
        </w:rPr>
        <w:t>open ocean</w:t>
      </w:r>
      <w:proofErr w:type="gramEnd"/>
      <w:r w:rsidRPr="00C70B9C">
        <w:rPr>
          <w:rFonts w:ascii="Times" w:hAnsi="Times"/>
          <w:sz w:val="8"/>
          <w:szCs w:val="8"/>
        </w:rPr>
        <w:t xml:space="preserve">. Although doubtless difficult to achieve, such understandings will likely become more possible in the larger context of a neutralized first island chain as U.S.-China suspicions abate. </w:t>
      </w:r>
      <w:r w:rsidRPr="00C70B9C">
        <w:rPr>
          <w:rFonts w:ascii="Times" w:hAnsi="Times"/>
        </w:rPr>
        <w:t xml:space="preserve">In the larger conventional military realm, </w:t>
      </w:r>
      <w:r w:rsidRPr="00C70B9C">
        <w:rPr>
          <w:rStyle w:val="StyleUnderline"/>
          <w:rFonts w:ascii="Times" w:hAnsi="Times"/>
        </w:rPr>
        <w:t>U.S. military primacy within at least the first island chain will need to be replaced by a genuinely balanced</w:t>
      </w:r>
      <w:r w:rsidRPr="00C70B9C">
        <w:rPr>
          <w:rFonts w:ascii="Times" w:hAnsi="Times"/>
        </w:rPr>
        <w:t xml:space="preserve"> force posture and accompanying </w:t>
      </w:r>
      <w:r w:rsidRPr="00C70B9C">
        <w:rPr>
          <w:rStyle w:val="StyleUnderline"/>
          <w:rFonts w:ascii="Times" w:hAnsi="Times"/>
        </w:rPr>
        <w:t>military doctrine.</w:t>
      </w:r>
      <w:r w:rsidRPr="00C70B9C">
        <w:rPr>
          <w:rFonts w:ascii="Times" w:hAnsi="Times"/>
        </w:rPr>
        <w:t xml:space="preserv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 </w:t>
      </w:r>
      <w:r w:rsidRPr="00C70B9C">
        <w:rPr>
          <w:rStyle w:val="StyleUnderline"/>
        </w:rPr>
        <w:t>This will likely require agreed-upon restraints on the</w:t>
      </w:r>
      <w:r w:rsidRPr="00C70B9C">
        <w:rPr>
          <w:rFonts w:ascii="Times" w:hAnsi="Times"/>
        </w:rPr>
        <w:t xml:space="preserve"> production and/or </w:t>
      </w:r>
      <w:r w:rsidRPr="00C70B9C">
        <w:rPr>
          <w:rStyle w:val="StyleUnderline"/>
        </w:rPr>
        <w:t>deployment of</w:t>
      </w:r>
      <w:r w:rsidRPr="00C70B9C">
        <w:rPr>
          <w:rFonts w:ascii="Times" w:hAnsi="Times"/>
        </w:rPr>
        <w:t xml:space="preserve"> certain types of weapon systems operating in the Western Pacific, such as deep-strike </w:t>
      </w:r>
      <w:r w:rsidRPr="00C70B9C">
        <w:rPr>
          <w:rStyle w:val="StyleUnderline"/>
        </w:rPr>
        <w:t>stealth aircraft</w:t>
      </w:r>
      <w:r w:rsidRPr="00C70B9C">
        <w:rPr>
          <w:rFonts w:ascii="Times" w:hAnsi="Times"/>
        </w:rPr>
        <w:t xml:space="preserve">, ballistic and cruise </w:t>
      </w:r>
      <w:r w:rsidRPr="00C70B9C">
        <w:rPr>
          <w:rStyle w:val="StyleUnderline"/>
        </w:rPr>
        <w:t>missiles, and deployed surface and subsurface warships.</w:t>
      </w:r>
    </w:p>
    <w:p w14:paraId="70C8755A" w14:textId="77777777" w:rsidR="008C0E71" w:rsidRPr="00F110D5" w:rsidRDefault="008C0E71" w:rsidP="00F110D5">
      <w:pPr>
        <w:spacing w:after="0" w:line="240" w:lineRule="auto"/>
        <w:rPr>
          <w:rFonts w:ascii="Times" w:hAnsi="Times"/>
        </w:rPr>
      </w:pPr>
    </w:p>
    <w:p w14:paraId="4FC31D99" w14:textId="7AF9782C" w:rsidR="008C0E71" w:rsidRPr="00F110D5" w:rsidRDefault="00C70B9C" w:rsidP="00F110D5">
      <w:pPr>
        <w:pStyle w:val="Heading3"/>
        <w:spacing w:before="0" w:line="240" w:lineRule="auto"/>
        <w:rPr>
          <w:rFonts w:ascii="Times" w:hAnsi="Times"/>
        </w:rPr>
      </w:pPr>
      <w:r>
        <w:rPr>
          <w:rFonts w:ascii="Times" w:hAnsi="Times"/>
        </w:rPr>
        <w:t>No Tech Diffusion – Solar Fails</w:t>
      </w:r>
    </w:p>
    <w:p w14:paraId="0B536122" w14:textId="77777777" w:rsidR="008C0E71" w:rsidRDefault="008C0E71" w:rsidP="00F110D5">
      <w:pPr>
        <w:spacing w:after="0" w:line="240" w:lineRule="auto"/>
        <w:rPr>
          <w:rFonts w:ascii="Times" w:hAnsi="Times"/>
        </w:rPr>
      </w:pPr>
    </w:p>
    <w:p w14:paraId="4F842699" w14:textId="076BD616" w:rsidR="00C70B9C" w:rsidRPr="00F110D5" w:rsidRDefault="00C70B9C" w:rsidP="00C70B9C">
      <w:pPr>
        <w:pStyle w:val="Heading4"/>
      </w:pPr>
      <w:r>
        <w:t>Solar isn’t competitive</w:t>
      </w:r>
    </w:p>
    <w:p w14:paraId="18C21412" w14:textId="77777777" w:rsidR="008C0E71" w:rsidRPr="00F110D5" w:rsidRDefault="008C0E71" w:rsidP="00F110D5">
      <w:pPr>
        <w:spacing w:after="0" w:line="240" w:lineRule="auto"/>
        <w:rPr>
          <w:rFonts w:ascii="Times" w:hAnsi="Times"/>
        </w:rPr>
      </w:pPr>
      <w:proofErr w:type="spellStart"/>
      <w:r w:rsidRPr="00F110D5">
        <w:rPr>
          <w:rStyle w:val="Style13ptBold"/>
          <w:rFonts w:ascii="Times" w:hAnsi="Times"/>
        </w:rPr>
        <w:t>Platzer</w:t>
      </w:r>
      <w:proofErr w:type="spellEnd"/>
      <w:r w:rsidRPr="00F110D5">
        <w:rPr>
          <w:rStyle w:val="Style13ptBold"/>
          <w:rFonts w:ascii="Times" w:hAnsi="Times"/>
        </w:rPr>
        <w:t xml:space="preserve"> 15</w:t>
      </w:r>
      <w:r w:rsidRPr="00F110D5">
        <w:rPr>
          <w:rFonts w:ascii="Times" w:hAnsi="Times"/>
        </w:rPr>
        <w:t xml:space="preserve"> (Specialist in Industrial Organization and Business at the Congressional Research Service)</w:t>
      </w:r>
    </w:p>
    <w:p w14:paraId="6888AB49" w14:textId="77777777" w:rsidR="008C0E71" w:rsidRPr="00F110D5" w:rsidRDefault="008C0E71" w:rsidP="00F110D5">
      <w:pPr>
        <w:spacing w:after="0" w:line="240" w:lineRule="auto"/>
        <w:rPr>
          <w:rFonts w:ascii="Times" w:hAnsi="Times"/>
        </w:rPr>
      </w:pPr>
      <w:r w:rsidRPr="00F110D5">
        <w:rPr>
          <w:rFonts w:ascii="Times" w:hAnsi="Times"/>
        </w:rPr>
        <w:t>(Michaela D., U.S. Solar Photovoltaic Manufacturing: Industry Trends, Global Competition, Federal Support, January 27, https://www.fas.org/sgp/crs/misc/R42509.pdf)</w:t>
      </w:r>
    </w:p>
    <w:p w14:paraId="5E200AED" w14:textId="77777777" w:rsidR="008C0E71" w:rsidRPr="00F110D5" w:rsidRDefault="008C0E71" w:rsidP="00F110D5">
      <w:pPr>
        <w:spacing w:after="0" w:line="240" w:lineRule="auto"/>
        <w:rPr>
          <w:rFonts w:ascii="Times" w:hAnsi="Times"/>
        </w:rPr>
      </w:pPr>
    </w:p>
    <w:p w14:paraId="0E500629" w14:textId="77777777" w:rsidR="008C0E71" w:rsidRPr="00436260" w:rsidRDefault="008C0E71" w:rsidP="00F110D5">
      <w:pPr>
        <w:spacing w:after="0" w:line="240" w:lineRule="auto"/>
        <w:rPr>
          <w:rFonts w:ascii="Times" w:hAnsi="Times"/>
          <w:sz w:val="16"/>
        </w:rPr>
      </w:pPr>
      <w:r w:rsidRPr="00436260">
        <w:rPr>
          <w:rFonts w:ascii="Times" w:hAnsi="Times"/>
          <w:sz w:val="16"/>
        </w:rPr>
        <w:t xml:space="preserve">Major developments affecting the domestic photovoltaic (PV) manufacturing sector include technological advances, improved production methods, dramatically lower prices for PV modules, and trade frictions, particularly with China.1 These </w:t>
      </w:r>
      <w:r w:rsidRPr="00436260">
        <w:rPr>
          <w:rStyle w:val="StyleUnderline"/>
          <w:highlight w:val="yellow"/>
        </w:rPr>
        <w:t>volatile industry trends have adversely affected</w:t>
      </w:r>
      <w:r w:rsidRPr="00C70B9C">
        <w:rPr>
          <w:rStyle w:val="StyleUnderline"/>
        </w:rPr>
        <w:t xml:space="preserve"> the operations of many </w:t>
      </w:r>
      <w:r w:rsidRPr="00436260">
        <w:rPr>
          <w:rStyle w:val="StyleUnderline"/>
          <w:highlight w:val="yellow"/>
        </w:rPr>
        <w:t>solar companie</w:t>
      </w:r>
      <w:r w:rsidRPr="00C70B9C">
        <w:rPr>
          <w:rStyle w:val="StyleUnderline"/>
        </w:rPr>
        <w:t>s, forcing some to</w:t>
      </w:r>
      <w:r w:rsidRPr="00436260">
        <w:rPr>
          <w:rFonts w:ascii="Times" w:hAnsi="Times"/>
          <w:sz w:val="16"/>
        </w:rPr>
        <w:t xml:space="preserve"> reassess their business models and others to close factories or </w:t>
      </w:r>
      <w:r w:rsidRPr="00C70B9C">
        <w:rPr>
          <w:rStyle w:val="StyleUnderline"/>
        </w:rPr>
        <w:t>declare bankruptcy</w:t>
      </w:r>
      <w:r w:rsidRPr="00436260">
        <w:rPr>
          <w:rFonts w:ascii="Times" w:hAnsi="Times"/>
          <w:sz w:val="16"/>
        </w:rPr>
        <w:t xml:space="preserve">.2 In addition, </w:t>
      </w:r>
      <w:r w:rsidRPr="00C70B9C">
        <w:rPr>
          <w:rStyle w:val="StyleUnderline"/>
        </w:rPr>
        <w:t xml:space="preserve">the </w:t>
      </w:r>
      <w:r w:rsidRPr="00436260">
        <w:rPr>
          <w:rStyle w:val="StyleUnderline"/>
        </w:rPr>
        <w:t>rapid growth in shale gas</w:t>
      </w:r>
      <w:r w:rsidRPr="00C70B9C">
        <w:rPr>
          <w:rStyle w:val="StyleUnderline"/>
        </w:rPr>
        <w:t xml:space="preserve"> production has the potential to affect the competitiveness of solar power</w:t>
      </w:r>
      <w:r w:rsidRPr="00436260">
        <w:rPr>
          <w:rFonts w:ascii="Times" w:hAnsi="Times"/>
          <w:sz w:val="16"/>
        </w:rPr>
        <w:t xml:space="preserve">, as cheap natural gas possibly may provide an alternative source of energy at a lower price. </w:t>
      </w:r>
      <w:r w:rsidRPr="00436260">
        <w:rPr>
          <w:rStyle w:val="StyleUnderline"/>
          <w:highlight w:val="yellow"/>
        </w:rPr>
        <w:t>If oil and gas prices stay low, demand for</w:t>
      </w:r>
      <w:r w:rsidRPr="00C70B9C">
        <w:rPr>
          <w:rStyle w:val="StyleUnderline"/>
        </w:rPr>
        <w:t xml:space="preserve"> renewable energy, including </w:t>
      </w:r>
      <w:r w:rsidRPr="00436260">
        <w:rPr>
          <w:rStyle w:val="StyleUnderline"/>
          <w:highlight w:val="yellow"/>
        </w:rPr>
        <w:t>solar, might be hurt</w:t>
      </w:r>
      <w:r w:rsidRPr="00436260">
        <w:rPr>
          <w:rFonts w:ascii="Times" w:hAnsi="Times"/>
          <w:sz w:val="16"/>
        </w:rPr>
        <w:t>. These trends affect the ability of the United States to build a sustained domestic production base for PV equipment.</w:t>
      </w:r>
    </w:p>
    <w:p w14:paraId="39D5A879" w14:textId="77777777" w:rsidR="008C0E71" w:rsidRPr="00F110D5" w:rsidRDefault="008C0E71" w:rsidP="00F110D5">
      <w:pPr>
        <w:spacing w:after="0" w:line="240" w:lineRule="auto"/>
        <w:rPr>
          <w:rFonts w:ascii="Times" w:hAnsi="Times"/>
        </w:rPr>
      </w:pPr>
    </w:p>
    <w:p w14:paraId="34B9A098" w14:textId="7E882B45" w:rsidR="00816399" w:rsidRPr="00F110D5" w:rsidRDefault="00DE2A9C" w:rsidP="00F110D5">
      <w:pPr>
        <w:pStyle w:val="Heading3"/>
        <w:spacing w:before="0" w:line="240" w:lineRule="auto"/>
        <w:rPr>
          <w:rFonts w:ascii="Times" w:hAnsi="Times"/>
        </w:rPr>
      </w:pPr>
      <w:r w:rsidRPr="00F110D5">
        <w:rPr>
          <w:rFonts w:ascii="Times" w:hAnsi="Times"/>
        </w:rPr>
        <w:t xml:space="preserve">No Extinction – </w:t>
      </w:r>
      <w:r w:rsidR="00816399" w:rsidRPr="00F110D5">
        <w:rPr>
          <w:rFonts w:ascii="Times" w:hAnsi="Times"/>
        </w:rPr>
        <w:t>Adaptation Solves</w:t>
      </w:r>
      <w:r w:rsidRPr="00F110D5">
        <w:rPr>
          <w:rFonts w:ascii="Times" w:hAnsi="Times"/>
        </w:rPr>
        <w:t xml:space="preserve"> 1NC</w:t>
      </w:r>
    </w:p>
    <w:p w14:paraId="5052AEED" w14:textId="77777777" w:rsidR="00816399" w:rsidRPr="00F110D5" w:rsidRDefault="00816399" w:rsidP="00F110D5">
      <w:pPr>
        <w:spacing w:after="0" w:line="240" w:lineRule="auto"/>
        <w:rPr>
          <w:rFonts w:ascii="Times" w:hAnsi="Times"/>
          <w:b/>
        </w:rPr>
      </w:pPr>
    </w:p>
    <w:p w14:paraId="0F0D8D6C" w14:textId="77777777" w:rsidR="00816399" w:rsidRPr="00F110D5" w:rsidRDefault="00816399" w:rsidP="00F110D5">
      <w:pPr>
        <w:pStyle w:val="Heading4"/>
        <w:spacing w:before="0" w:line="240" w:lineRule="auto"/>
        <w:rPr>
          <w:rFonts w:ascii="Times" w:hAnsi="Times"/>
        </w:rPr>
      </w:pPr>
      <w:r w:rsidRPr="00F110D5">
        <w:rPr>
          <w:rFonts w:ascii="Times" w:hAnsi="Times"/>
        </w:rPr>
        <w:t xml:space="preserve">Adaptation and future wealth creation solve the impacts of climate change </w:t>
      </w:r>
    </w:p>
    <w:p w14:paraId="15F71B1D" w14:textId="77777777" w:rsidR="00816399" w:rsidRPr="00F110D5" w:rsidRDefault="00816399" w:rsidP="00F110D5">
      <w:pPr>
        <w:spacing w:after="0" w:line="240" w:lineRule="auto"/>
        <w:rPr>
          <w:rFonts w:ascii="Times" w:hAnsi="Times"/>
        </w:rPr>
      </w:pPr>
      <w:r w:rsidRPr="00F110D5">
        <w:rPr>
          <w:rFonts w:ascii="Times" w:hAnsi="Times"/>
          <w:b/>
        </w:rPr>
        <w:t xml:space="preserve">Stewart 14 </w:t>
      </w:r>
      <w:r w:rsidRPr="00F110D5">
        <w:rPr>
          <w:rFonts w:ascii="Times" w:hAnsi="Times"/>
        </w:rPr>
        <w:t xml:space="preserve">(Mark G., professor of civil engineering and director of the Centre for Infrastructure Performance and Reliability at the University of Newcastle, Australia, leads a consortium of five universities in Australia for the Commonwealth Scientific and Industrial Research </w:t>
      </w:r>
      <w:proofErr w:type="spellStart"/>
      <w:r w:rsidRPr="00F110D5">
        <w:rPr>
          <w:rFonts w:ascii="Times" w:hAnsi="Times"/>
        </w:rPr>
        <w:t>Organisation’s</w:t>
      </w:r>
      <w:proofErr w:type="spellEnd"/>
      <w:r w:rsidRPr="00F110D5">
        <w:rPr>
          <w:rFonts w:ascii="Times" w:hAnsi="Times"/>
        </w:rPr>
        <w:t xml:space="preserve"> Flagship Cluster Fund project Climate Adaptation Engineering for Extreme Events, “Climate Change and National Security: Balancing the Costs and Benefits,” in </w:t>
      </w:r>
      <w:r w:rsidRPr="00F110D5">
        <w:rPr>
          <w:rFonts w:ascii="Times" w:hAnsi="Times"/>
          <w:bCs/>
          <w:i/>
        </w:rPr>
        <w:t>A Dangerous World?: Threat Perception and U.S. National Security</w:t>
      </w:r>
      <w:r w:rsidRPr="00F110D5">
        <w:rPr>
          <w:rFonts w:ascii="Times" w:hAnsi="Times"/>
          <w:bCs/>
        </w:rPr>
        <w:t>, 2014)</w:t>
      </w:r>
    </w:p>
    <w:p w14:paraId="43D7E7D3" w14:textId="77777777" w:rsidR="00816399" w:rsidRPr="00F110D5" w:rsidRDefault="00816399" w:rsidP="00F110D5">
      <w:pPr>
        <w:spacing w:after="0" w:line="240" w:lineRule="auto"/>
        <w:rPr>
          <w:rFonts w:ascii="Times" w:hAnsi="Times"/>
        </w:rPr>
      </w:pPr>
    </w:p>
    <w:p w14:paraId="11453607" w14:textId="679E994F" w:rsidR="00816399" w:rsidRPr="00F110D5" w:rsidRDefault="00816399" w:rsidP="00F110D5">
      <w:pPr>
        <w:spacing w:after="0" w:line="240" w:lineRule="auto"/>
        <w:rPr>
          <w:rStyle w:val="StyleUnderline"/>
          <w:rFonts w:ascii="Times" w:hAnsi="Times"/>
        </w:rPr>
      </w:pPr>
      <w:r w:rsidRPr="00436260">
        <w:rPr>
          <w:rFonts w:ascii="Times" w:hAnsi="Times"/>
          <w:sz w:val="16"/>
        </w:rPr>
        <w:t xml:space="preserve">It is important to note that those </w:t>
      </w:r>
      <w:r w:rsidRPr="00F110D5">
        <w:rPr>
          <w:rFonts w:ascii="Times" w:hAnsi="Times"/>
          <w:u w:val="single"/>
        </w:rPr>
        <w:t xml:space="preserve">effects will </w:t>
      </w:r>
      <w:r w:rsidRPr="00436260">
        <w:rPr>
          <w:rFonts w:ascii="Times" w:hAnsi="Times"/>
          <w:sz w:val="16"/>
        </w:rPr>
        <w:t xml:space="preserve">not </w:t>
      </w:r>
      <w:r w:rsidRPr="00F110D5">
        <w:rPr>
          <w:rFonts w:ascii="Times" w:hAnsi="Times"/>
          <w:u w:val="single"/>
        </w:rPr>
        <w:t xml:space="preserve">be </w:t>
      </w:r>
      <w:r w:rsidRPr="00436260">
        <w:rPr>
          <w:rFonts w:ascii="Times" w:hAnsi="Times"/>
          <w:sz w:val="16"/>
        </w:rPr>
        <w:t>sudden but will be</w:t>
      </w:r>
      <w:r w:rsidRPr="00F110D5">
        <w:rPr>
          <w:rFonts w:ascii="Times" w:hAnsi="Times"/>
          <w:u w:val="single"/>
        </w:rPr>
        <w:t xml:space="preserve"> </w:t>
      </w:r>
      <w:r w:rsidRPr="003B493E">
        <w:rPr>
          <w:rStyle w:val="StyleUnderline"/>
        </w:rPr>
        <w:t>gradual</w:t>
      </w:r>
      <w:r w:rsidRPr="00F110D5">
        <w:rPr>
          <w:rFonts w:ascii="Times" w:hAnsi="Times"/>
          <w:u w:val="single"/>
        </w:rPr>
        <w:t xml:space="preserve"> </w:t>
      </w:r>
      <w:r w:rsidRPr="00436260">
        <w:rPr>
          <w:rFonts w:ascii="Times" w:hAnsi="Times"/>
          <w:sz w:val="16"/>
        </w:rPr>
        <w:t>in their appearance.</w:t>
      </w:r>
      <w:r w:rsidRPr="00F110D5">
        <w:rPr>
          <w:rFonts w:ascii="Times" w:hAnsi="Times"/>
          <w:u w:val="single"/>
        </w:rPr>
        <w:t xml:space="preserve"> </w:t>
      </w:r>
      <w:r w:rsidRPr="00436260">
        <w:rPr>
          <w:rFonts w:ascii="Times" w:hAnsi="Times"/>
          <w:sz w:val="16"/>
        </w:rPr>
        <w:t xml:space="preserve">The observed increase in weather-related losses in the United States and elsewhere is more a function of increased exposure with more people moving to vulnerable coastal locations than of climate-change increases in wind speed or flood levels.14 For instance, although hurricane wind speeds are predicted to increase at worst by 10 percent in 50 years because of climate change, that increase represents a minuscule 0.2 percent per year.15 Contrast that to the population growth rate in Florida and other southern states, which is double that of the United States at large and is running above 2 percent per year. That fact suggests </w:t>
      </w:r>
      <w:r w:rsidRPr="00436260">
        <w:rPr>
          <w:rFonts w:ascii="Times" w:hAnsi="Times"/>
          <w:sz w:val="16"/>
          <w:highlight w:val="yellow"/>
        </w:rPr>
        <w:t xml:space="preserve">that </w:t>
      </w:r>
      <w:r w:rsidRPr="00436260">
        <w:rPr>
          <w:rFonts w:ascii="Times" w:hAnsi="Times"/>
          <w:highlight w:val="yellow"/>
          <w:u w:val="single"/>
        </w:rPr>
        <w:t>there will be</w:t>
      </w:r>
      <w:r w:rsidRPr="00F110D5">
        <w:rPr>
          <w:rFonts w:ascii="Times" w:hAnsi="Times"/>
          <w:u w:val="single"/>
        </w:rPr>
        <w:t xml:space="preserve"> </w:t>
      </w:r>
      <w:r w:rsidRPr="003B493E">
        <w:rPr>
          <w:rStyle w:val="StyleUnderline"/>
        </w:rPr>
        <w:t xml:space="preserve">ample </w:t>
      </w:r>
      <w:r w:rsidRPr="00436260">
        <w:rPr>
          <w:rStyle w:val="StyleUnderline"/>
          <w:highlight w:val="yellow"/>
        </w:rPr>
        <w:t>time to adapt</w:t>
      </w:r>
      <w:r w:rsidRPr="00436260">
        <w:rPr>
          <w:rFonts w:ascii="Times" w:hAnsi="Times"/>
          <w:highlight w:val="yellow"/>
          <w:u w:val="single"/>
        </w:rPr>
        <w:t xml:space="preserve"> to a changing climate</w:t>
      </w:r>
      <w:r w:rsidRPr="00F110D5">
        <w:rPr>
          <w:rFonts w:ascii="Times" w:hAnsi="Times"/>
          <w:u w:val="single"/>
        </w:rPr>
        <w:t>, which can be readily handled by adaptation strategies to help “climate-proof” vulnerable populations and infrastructure.</w:t>
      </w:r>
      <w:r w:rsidR="00436260" w:rsidRPr="00436260">
        <w:rPr>
          <w:rFonts w:ascii="Times" w:hAnsi="Times"/>
          <w:sz w:val="16"/>
        </w:rPr>
        <w:t xml:space="preserve"> </w:t>
      </w:r>
      <w:r w:rsidRPr="00436260">
        <w:rPr>
          <w:rFonts w:ascii="Times" w:hAnsi="Times"/>
          <w:sz w:val="16"/>
        </w:rPr>
        <w:t xml:space="preserve">The 2006 review by economist Nicholas Stern is considered by many to be </w:t>
      </w:r>
      <w:r w:rsidRPr="00F110D5">
        <w:rPr>
          <w:rStyle w:val="StyleUnderline"/>
          <w:rFonts w:ascii="Times" w:hAnsi="Times"/>
        </w:rPr>
        <w:t xml:space="preserve">the </w:t>
      </w:r>
      <w:r w:rsidRPr="00436260">
        <w:rPr>
          <w:rStyle w:val="StyleUnderline"/>
          <w:rFonts w:ascii="Times" w:hAnsi="Times"/>
          <w:highlight w:val="yellow"/>
        </w:rPr>
        <w:t>most comprehensive economic assessment of climate change</w:t>
      </w:r>
      <w:r w:rsidRPr="00F110D5">
        <w:rPr>
          <w:rStyle w:val="StyleUnderline"/>
          <w:rFonts w:ascii="Times" w:hAnsi="Times"/>
        </w:rPr>
        <w:t xml:space="preserve"> to date</w:t>
      </w:r>
      <w:r w:rsidRPr="00436260">
        <w:rPr>
          <w:rFonts w:ascii="Times" w:hAnsi="Times"/>
          <w:sz w:val="16"/>
        </w:rPr>
        <w:t xml:space="preserve">—it </w:t>
      </w:r>
      <w:r w:rsidRPr="00436260">
        <w:rPr>
          <w:rStyle w:val="StyleUnderline"/>
          <w:highlight w:val="yellow"/>
        </w:rPr>
        <w:t>is also</w:t>
      </w:r>
      <w:r w:rsidRPr="00436260">
        <w:rPr>
          <w:rFonts w:ascii="Times" w:hAnsi="Times"/>
          <w:sz w:val="16"/>
          <w:highlight w:val="yellow"/>
        </w:rPr>
        <w:t xml:space="preserve"> </w:t>
      </w:r>
      <w:r w:rsidRPr="00436260">
        <w:rPr>
          <w:rStyle w:val="StyleUnderline"/>
          <w:rFonts w:ascii="Times" w:hAnsi="Times"/>
          <w:highlight w:val="yellow"/>
        </w:rPr>
        <w:t>highly pessimistic in its assumptions</w:t>
      </w:r>
      <w:r w:rsidRPr="00436260">
        <w:rPr>
          <w:rFonts w:ascii="Times" w:hAnsi="Times"/>
          <w:sz w:val="16"/>
        </w:rPr>
        <w:t>.16 The review predicts that if no action is taken against climate change, the costs of “inaction” would be equivalent to losing 5 to 20 percent of global gross domestic product (GDP) each year “now and forever,”17 and by 2200, the 95th percentile (upper bound) of losses per GDP per capita could reach 35.2 percent.18 Those are staggering losses, equivalent to worldwide losses of up to $25 trillion each year.</w:t>
      </w:r>
      <w:r w:rsidR="00436260" w:rsidRPr="00436260">
        <w:rPr>
          <w:rFonts w:ascii="Times" w:hAnsi="Times"/>
          <w:sz w:val="16"/>
        </w:rPr>
        <w:t xml:space="preserve"> </w:t>
      </w:r>
      <w:r w:rsidRPr="00F110D5">
        <w:rPr>
          <w:rStyle w:val="StyleUnderline"/>
          <w:rFonts w:ascii="Times" w:hAnsi="Times"/>
        </w:rPr>
        <w:t xml:space="preserve">Those </w:t>
      </w:r>
      <w:r w:rsidRPr="00436260">
        <w:rPr>
          <w:rStyle w:val="StyleUnderline"/>
          <w:rFonts w:ascii="Times" w:hAnsi="Times"/>
          <w:highlight w:val="yellow"/>
        </w:rPr>
        <w:t>numbers</w:t>
      </w:r>
      <w:r w:rsidRPr="00436260">
        <w:rPr>
          <w:rFonts w:ascii="Times" w:hAnsi="Times"/>
          <w:sz w:val="16"/>
        </w:rPr>
        <w:t xml:space="preserve">, however, </w:t>
      </w:r>
      <w:r w:rsidRPr="00436260">
        <w:rPr>
          <w:rStyle w:val="StyleUnderline"/>
          <w:rFonts w:ascii="Times" w:hAnsi="Times"/>
          <w:highlight w:val="yellow"/>
        </w:rPr>
        <w:t>do not take into account</w:t>
      </w:r>
      <w:r w:rsidRPr="00F110D5">
        <w:rPr>
          <w:rStyle w:val="StyleUnderline"/>
          <w:rFonts w:ascii="Times" w:hAnsi="Times"/>
        </w:rPr>
        <w:t xml:space="preserve"> wealth creation, human capital, and </w:t>
      </w:r>
      <w:r w:rsidRPr="00436260">
        <w:rPr>
          <w:rStyle w:val="StyleUnderline"/>
          <w:rFonts w:ascii="Times" w:hAnsi="Times"/>
          <w:highlight w:val="yellow"/>
        </w:rPr>
        <w:t>new improved tech</w:t>
      </w:r>
      <w:r w:rsidRPr="00F110D5">
        <w:rPr>
          <w:rStyle w:val="StyleUnderline"/>
          <w:rFonts w:ascii="Times" w:hAnsi="Times"/>
        </w:rPr>
        <w:t>nologies.</w:t>
      </w:r>
      <w:r w:rsidRPr="00436260">
        <w:rPr>
          <w:rFonts w:ascii="Times" w:hAnsi="Times"/>
          <w:sz w:val="16"/>
        </w:rPr>
        <w:t xml:space="preserve"> </w:t>
      </w:r>
      <w:proofErr w:type="spellStart"/>
      <w:r w:rsidRPr="00436260">
        <w:rPr>
          <w:rFonts w:ascii="Times" w:hAnsi="Times"/>
          <w:sz w:val="16"/>
        </w:rPr>
        <w:t>Indur</w:t>
      </w:r>
      <w:proofErr w:type="spellEnd"/>
      <w:r w:rsidRPr="00436260">
        <w:rPr>
          <w:rFonts w:ascii="Times" w:hAnsi="Times"/>
          <w:sz w:val="16"/>
        </w:rPr>
        <w:t xml:space="preserve"> </w:t>
      </w:r>
      <w:proofErr w:type="spellStart"/>
      <w:r w:rsidRPr="00436260">
        <w:rPr>
          <w:rFonts w:ascii="Times" w:hAnsi="Times"/>
          <w:sz w:val="16"/>
        </w:rPr>
        <w:t>Goklany</w:t>
      </w:r>
      <w:proofErr w:type="spellEnd"/>
      <w:r w:rsidRPr="00436260">
        <w:rPr>
          <w:rFonts w:ascii="Times" w:hAnsi="Times"/>
          <w:sz w:val="16"/>
        </w:rPr>
        <w:t xml:space="preserve">, science and technology policy analyst for the U.S. Department of the Interior, states that </w:t>
      </w:r>
      <w:r w:rsidRPr="00F110D5">
        <w:rPr>
          <w:rStyle w:val="StyleUnderline"/>
          <w:rFonts w:ascii="Times" w:hAnsi="Times"/>
        </w:rPr>
        <w:t>those other factors “often reduce the extent of the human health and environmental ‘</w:t>
      </w:r>
      <w:proofErr w:type="spellStart"/>
      <w:r w:rsidRPr="00F110D5">
        <w:rPr>
          <w:rStyle w:val="StyleUnderline"/>
          <w:rFonts w:ascii="Times" w:hAnsi="Times"/>
        </w:rPr>
        <w:t>bads</w:t>
      </w:r>
      <w:proofErr w:type="spellEnd"/>
      <w:r w:rsidRPr="00F110D5">
        <w:rPr>
          <w:rStyle w:val="StyleUnderline"/>
          <w:rFonts w:ascii="Times" w:hAnsi="Times"/>
        </w:rPr>
        <w:t>’ associated with climate change more than temperature increases exacerbate them.”19</w:t>
      </w:r>
      <w:r w:rsidRPr="00436260">
        <w:rPr>
          <w:rFonts w:ascii="Times" w:hAnsi="Times"/>
          <w:sz w:val="16"/>
        </w:rPr>
        <w:t xml:space="preserve"> </w:t>
      </w:r>
      <w:proofErr w:type="spellStart"/>
      <w:r w:rsidRPr="00436260">
        <w:rPr>
          <w:rFonts w:ascii="Times" w:hAnsi="Times"/>
          <w:sz w:val="16"/>
        </w:rPr>
        <w:t>Goklany</w:t>
      </w:r>
      <w:proofErr w:type="spellEnd"/>
      <w:r w:rsidRPr="00436260">
        <w:rPr>
          <w:rFonts w:ascii="Times" w:hAnsi="Times"/>
          <w:sz w:val="16"/>
        </w:rPr>
        <w:t xml:space="preserve"> gives us a choice between two futures: (a) a warmest but richest A1FI (higher carbon) emission scenario20 since higher economic growth is usually associated with high use of fossil fuels, which are cheaper than most forms of renewable energies, and (b) the poorer A2 scenario</w:t>
      </w:r>
      <w:proofErr w:type="gramStart"/>
      <w:r w:rsidRPr="00436260">
        <w:rPr>
          <w:rFonts w:ascii="Times" w:hAnsi="Times"/>
          <w:sz w:val="16"/>
        </w:rPr>
        <w:t>,21</w:t>
      </w:r>
      <w:proofErr w:type="gramEnd"/>
      <w:r w:rsidRPr="00436260">
        <w:rPr>
          <w:rFonts w:ascii="Times" w:hAnsi="Times"/>
          <w:sz w:val="16"/>
        </w:rPr>
        <w:t xml:space="preserve"> which reduces CO2 emissions by using more costly—albeit cleaner and renewable—energy sources. According to </w:t>
      </w:r>
      <w:proofErr w:type="spellStart"/>
      <w:r w:rsidRPr="00436260">
        <w:rPr>
          <w:rFonts w:ascii="Times" w:hAnsi="Times"/>
          <w:sz w:val="16"/>
        </w:rPr>
        <w:t>Goklany</w:t>
      </w:r>
      <w:proofErr w:type="spellEnd"/>
      <w:r w:rsidRPr="00436260">
        <w:rPr>
          <w:rFonts w:ascii="Times" w:hAnsi="Times"/>
          <w:sz w:val="16"/>
        </w:rPr>
        <w:t xml:space="preserve">, hunger, coastal flooding, and malaria currently claim 4.4 million lives a year. </w:t>
      </w:r>
      <w:proofErr w:type="spellStart"/>
      <w:r w:rsidRPr="00436260">
        <w:rPr>
          <w:rFonts w:ascii="Times" w:hAnsi="Times"/>
          <w:sz w:val="16"/>
        </w:rPr>
        <w:t>Goklany</w:t>
      </w:r>
      <w:proofErr w:type="spellEnd"/>
      <w:r w:rsidRPr="00436260">
        <w:rPr>
          <w:rFonts w:ascii="Times" w:hAnsi="Times"/>
          <w:sz w:val="16"/>
        </w:rPr>
        <w:t xml:space="preserve"> then shows that in the absence of climate change, a richer world will reduce those mortalities by 2.3 million by 2085.22 Climate change will increase hunger, coastal flooding, and malaria mortalities by 237,000 by 2085—giving a net decrease of 2 million mortalities for the first emission scenario.23 Conversely, the second scenario would increase mortalities by nearly 2 million by 2085.</w:t>
      </w:r>
      <w:r w:rsidR="00436260" w:rsidRPr="00436260">
        <w:rPr>
          <w:rFonts w:ascii="Times" w:hAnsi="Times"/>
          <w:sz w:val="16"/>
        </w:rPr>
        <w:t xml:space="preserve"> </w:t>
      </w:r>
      <w:r w:rsidRPr="00436260">
        <w:rPr>
          <w:rFonts w:ascii="Times" w:hAnsi="Times"/>
          <w:sz w:val="16"/>
        </w:rPr>
        <w:t xml:space="preserve">Clearly then, </w:t>
      </w:r>
      <w:r w:rsidRPr="00F110D5">
        <w:rPr>
          <w:rStyle w:val="StyleUnderline"/>
          <w:rFonts w:ascii="Times" w:hAnsi="Times"/>
        </w:rPr>
        <w:t>if people are wealthier in the future, their well-being will be higher, and “the argument that we should shift resources from dealing with the real and urgent problems confronting present generations to solving potential problems of tomorrow’s wealthier and better positioned generations is unpersuasive at best and verging on immoral at worst</w:t>
      </w:r>
      <w:r w:rsidRPr="00436260">
        <w:rPr>
          <w:rFonts w:ascii="Times" w:hAnsi="Times"/>
          <w:sz w:val="16"/>
        </w:rPr>
        <w:t xml:space="preserve">.”24 </w:t>
      </w:r>
      <w:r w:rsidRPr="00436260">
        <w:rPr>
          <w:rStyle w:val="StyleUnderline"/>
          <w:rFonts w:ascii="Times" w:hAnsi="Times"/>
          <w:b/>
          <w:highlight w:val="yellow"/>
        </w:rPr>
        <w:t>The litany of catastrophes</w:t>
      </w:r>
      <w:r w:rsidRPr="00436260">
        <w:rPr>
          <w:rStyle w:val="StyleUnderline"/>
          <w:rFonts w:ascii="Times" w:hAnsi="Times"/>
          <w:highlight w:val="yellow"/>
        </w:rPr>
        <w:t xml:space="preserve"> that many</w:t>
      </w:r>
      <w:r w:rsidRPr="00F110D5">
        <w:rPr>
          <w:rStyle w:val="StyleUnderline"/>
          <w:rFonts w:ascii="Times" w:hAnsi="Times"/>
        </w:rPr>
        <w:t xml:space="preserve"> in the climate-change community </w:t>
      </w:r>
      <w:r w:rsidRPr="00436260">
        <w:rPr>
          <w:rStyle w:val="StyleUnderline"/>
          <w:rFonts w:ascii="Times" w:hAnsi="Times"/>
          <w:highlight w:val="yellow"/>
        </w:rPr>
        <w:t xml:space="preserve">dwell on </w:t>
      </w:r>
      <w:r w:rsidRPr="00436260">
        <w:rPr>
          <w:rStyle w:val="StyleUnderline"/>
          <w:rFonts w:ascii="Times" w:hAnsi="Times"/>
          <w:b/>
          <w:highlight w:val="yellow"/>
        </w:rPr>
        <w:t>may prove to be unfounded</w:t>
      </w:r>
      <w:r w:rsidRPr="00F110D5">
        <w:rPr>
          <w:rStyle w:val="StyleUnderline"/>
          <w:rFonts w:ascii="Times" w:hAnsi="Times"/>
          <w:b/>
        </w:rPr>
        <w:t xml:space="preserve"> if people are wealthier</w:t>
      </w:r>
      <w:r w:rsidRPr="00F110D5">
        <w:rPr>
          <w:rStyle w:val="StyleUnderline"/>
          <w:rFonts w:ascii="Times" w:hAnsi="Times"/>
        </w:rPr>
        <w:t xml:space="preserve"> in the future. </w:t>
      </w:r>
    </w:p>
    <w:p w14:paraId="27367360" w14:textId="77777777" w:rsidR="00816399" w:rsidRPr="00F110D5" w:rsidRDefault="00816399" w:rsidP="00F110D5">
      <w:pPr>
        <w:spacing w:after="0" w:line="240" w:lineRule="auto"/>
        <w:rPr>
          <w:rStyle w:val="StyleUnderline"/>
          <w:rFonts w:ascii="Times" w:hAnsi="Times"/>
        </w:rPr>
      </w:pPr>
    </w:p>
    <w:p w14:paraId="1E8D7AC9" w14:textId="48F0E376" w:rsidR="00DE2A9C" w:rsidRPr="00F110D5" w:rsidRDefault="00DE2A9C" w:rsidP="00F110D5">
      <w:pPr>
        <w:pStyle w:val="Heading3"/>
        <w:spacing w:before="0" w:line="240" w:lineRule="auto"/>
        <w:rPr>
          <w:rFonts w:ascii="Times" w:hAnsi="Times"/>
        </w:rPr>
      </w:pPr>
      <w:r w:rsidRPr="00F110D5">
        <w:rPr>
          <w:rFonts w:ascii="Times" w:hAnsi="Times"/>
        </w:rPr>
        <w:t>No Extinction – Studies Flawed 1NC</w:t>
      </w:r>
    </w:p>
    <w:p w14:paraId="7CF17309" w14:textId="77777777" w:rsidR="00DE2A9C" w:rsidRPr="00F110D5" w:rsidRDefault="00DE2A9C" w:rsidP="00F110D5">
      <w:pPr>
        <w:spacing w:after="0" w:line="240" w:lineRule="auto"/>
        <w:rPr>
          <w:rFonts w:ascii="Times" w:hAnsi="Times"/>
        </w:rPr>
      </w:pPr>
    </w:p>
    <w:p w14:paraId="6EF4F2A1" w14:textId="77777777" w:rsidR="00816399" w:rsidRPr="00F110D5" w:rsidRDefault="00816399" w:rsidP="00F110D5">
      <w:pPr>
        <w:pStyle w:val="Heading4"/>
        <w:spacing w:before="0" w:line="240" w:lineRule="auto"/>
        <w:rPr>
          <w:rFonts w:ascii="Times" w:hAnsi="Times"/>
        </w:rPr>
      </w:pPr>
      <w:r w:rsidRPr="00F110D5">
        <w:rPr>
          <w:rFonts w:ascii="Times" w:hAnsi="Times"/>
        </w:rPr>
        <w:t>Warming doesn’t cause human extinction – geological reconstruction</w:t>
      </w:r>
    </w:p>
    <w:p w14:paraId="460CF2A3" w14:textId="77777777" w:rsidR="00816399" w:rsidRPr="00F110D5" w:rsidRDefault="00816399" w:rsidP="00F110D5">
      <w:pPr>
        <w:spacing w:after="0" w:line="240" w:lineRule="auto"/>
        <w:rPr>
          <w:rFonts w:ascii="Times" w:hAnsi="Times"/>
        </w:rPr>
      </w:pPr>
      <w:r w:rsidRPr="00F110D5">
        <w:rPr>
          <w:rStyle w:val="Style13ptBold"/>
          <w:rFonts w:ascii="Times" w:hAnsi="Times"/>
        </w:rPr>
        <w:t>Costello et al. 11</w:t>
      </w:r>
      <w:r w:rsidRPr="00F110D5">
        <w:rPr>
          <w:rFonts w:ascii="Times" w:hAnsi="Times"/>
        </w:rPr>
        <w:t xml:space="preserve"> (Anthony Costello, Professor of International Child Health and head of the Centre for International Health and Development at the UCL Institute of Child Health, Mark Maslin, Professor of Climatology at University College London. He is a co-founder and Executive Director of Carbon Associates Ltd., Hugh Montgomery, director of the UCL Institute for Human Health and Performance at University College London, Anne M. Johnson, Professor of Infectious Disease Epidemiology and Co-Director of the Institute for Global Health at University College London, and Paul Ekins, professor of energy and environment at the University College London Energy Institute, May 11, “Global health and climate change: moving from denial and catastrophic fatalism to positive action”, Phil. Trans. R. Soc. A 13 May 2011 vol. 369 no. 1942 1866-1882)</w:t>
      </w:r>
    </w:p>
    <w:p w14:paraId="79C543A2" w14:textId="77777777" w:rsidR="00816399" w:rsidRPr="00F110D5" w:rsidRDefault="00816399" w:rsidP="00F110D5">
      <w:pPr>
        <w:tabs>
          <w:tab w:val="left" w:pos="18270"/>
        </w:tabs>
        <w:spacing w:after="0" w:line="240" w:lineRule="auto"/>
        <w:rPr>
          <w:rFonts w:ascii="Times" w:hAnsi="Times"/>
        </w:rPr>
      </w:pPr>
    </w:p>
    <w:p w14:paraId="1FC097B0" w14:textId="77777777" w:rsidR="00816399" w:rsidRPr="00F110D5" w:rsidRDefault="00816399" w:rsidP="00F110D5">
      <w:pPr>
        <w:spacing w:after="0" w:line="240" w:lineRule="auto"/>
        <w:rPr>
          <w:rFonts w:ascii="Times" w:hAnsi="Times"/>
          <w:sz w:val="10"/>
        </w:rPr>
      </w:pPr>
      <w:r w:rsidRPr="00F110D5">
        <w:rPr>
          <w:rStyle w:val="StyleUnderline"/>
          <w:rFonts w:ascii="Times" w:hAnsi="Times"/>
        </w:rPr>
        <w:t xml:space="preserve">At the other end of the scale are </w:t>
      </w:r>
      <w:r w:rsidRPr="00F110D5">
        <w:rPr>
          <w:rStyle w:val="StyleUnderline"/>
          <w:rFonts w:ascii="Times" w:hAnsi="Times"/>
          <w:highlight w:val="yellow"/>
        </w:rPr>
        <w:t xml:space="preserve">doom-mongers </w:t>
      </w:r>
      <w:r w:rsidRPr="00F110D5">
        <w:rPr>
          <w:rStyle w:val="StyleUnderline"/>
          <w:rFonts w:ascii="Times" w:hAnsi="Times"/>
        </w:rPr>
        <w:t xml:space="preserve">who </w:t>
      </w:r>
      <w:r w:rsidRPr="00F110D5">
        <w:rPr>
          <w:rStyle w:val="StyleUnderline"/>
          <w:rFonts w:ascii="Times" w:hAnsi="Times"/>
          <w:highlight w:val="yellow"/>
        </w:rPr>
        <w:t xml:space="preserve">predict </w:t>
      </w:r>
      <w:r w:rsidRPr="00F110D5">
        <w:rPr>
          <w:rStyle w:val="StyleUnderline"/>
          <w:rFonts w:ascii="Times" w:hAnsi="Times"/>
        </w:rPr>
        <w:t xml:space="preserve">catastrophic population collapse and </w:t>
      </w:r>
      <w:r w:rsidRPr="00F110D5">
        <w:rPr>
          <w:rStyle w:val="StyleUnderline"/>
          <w:rFonts w:ascii="Times" w:hAnsi="Times"/>
          <w:highlight w:val="yellow"/>
        </w:rPr>
        <w:t>the end of civilization</w:t>
      </w:r>
      <w:r w:rsidRPr="00F110D5">
        <w:rPr>
          <w:rStyle w:val="StyleUnderline"/>
          <w:rFonts w:ascii="Times" w:hAnsi="Times"/>
        </w:rPr>
        <w:t>.</w:t>
      </w:r>
      <w:r w:rsidRPr="00F110D5">
        <w:rPr>
          <w:rFonts w:ascii="Times" w:hAnsi="Times"/>
          <w:sz w:val="10"/>
        </w:rPr>
        <w:t xml:space="preserve"> In the early nineteenth century, the French </w:t>
      </w:r>
      <w:proofErr w:type="spellStart"/>
      <w:r w:rsidRPr="00F110D5">
        <w:rPr>
          <w:rFonts w:ascii="Times" w:hAnsi="Times"/>
          <w:sz w:val="10"/>
        </w:rPr>
        <w:t>palaeontologist</w:t>
      </w:r>
      <w:proofErr w:type="spellEnd"/>
      <w:r w:rsidRPr="00F110D5">
        <w:rPr>
          <w:rFonts w:ascii="Times" w:hAnsi="Times"/>
          <w:sz w:val="10"/>
        </w:rPr>
        <w:t xml:space="preserve"> Georges Cuvier first addressed catastrophism and explained patterns of extinction observed in the fossil record through catastrophic natural events [10]. </w:t>
      </w:r>
      <w:r w:rsidRPr="00F110D5">
        <w:rPr>
          <w:rStyle w:val="StyleUnderline"/>
          <w:rFonts w:ascii="Times" w:hAnsi="Times"/>
        </w:rPr>
        <w:t>We know now of five major extinctions: the Ordovician–Silurian</w:t>
      </w:r>
      <w:r w:rsidRPr="00F110D5">
        <w:rPr>
          <w:rFonts w:ascii="Times" w:hAnsi="Times"/>
          <w:sz w:val="10"/>
        </w:rPr>
        <w:t xml:space="preserve"> extinction (439 million years ago), </w:t>
      </w:r>
      <w:r w:rsidRPr="00F110D5">
        <w:rPr>
          <w:rStyle w:val="StyleUnderline"/>
          <w:rFonts w:ascii="Times" w:hAnsi="Times"/>
        </w:rPr>
        <w:t>the Late Devonian</w:t>
      </w:r>
      <w:r w:rsidRPr="00F110D5">
        <w:rPr>
          <w:rFonts w:ascii="Times" w:hAnsi="Times"/>
          <w:sz w:val="10"/>
        </w:rPr>
        <w:t xml:space="preserve"> extinction (about 364 million years ago), </w:t>
      </w:r>
      <w:r w:rsidRPr="00F110D5">
        <w:rPr>
          <w:rStyle w:val="StyleUnderline"/>
          <w:rFonts w:ascii="Times" w:hAnsi="Times"/>
        </w:rPr>
        <w:t>the Permian–Triassic</w:t>
      </w:r>
      <w:r w:rsidRPr="00F110D5">
        <w:rPr>
          <w:rFonts w:ascii="Times" w:hAnsi="Times"/>
          <w:sz w:val="10"/>
        </w:rPr>
        <w:t xml:space="preserve"> extinction (about 251 million years ago), </w:t>
      </w:r>
      <w:r w:rsidRPr="00F110D5">
        <w:rPr>
          <w:rStyle w:val="StyleUnderline"/>
          <w:rFonts w:ascii="Times" w:hAnsi="Times"/>
        </w:rPr>
        <w:t>the End Triassic</w:t>
      </w:r>
      <w:r w:rsidRPr="00F110D5">
        <w:rPr>
          <w:rFonts w:ascii="Times" w:hAnsi="Times"/>
          <w:sz w:val="10"/>
        </w:rPr>
        <w:t xml:space="preserve"> extinction (roughly 199 million to 214 million years ago) </w:t>
      </w:r>
      <w:r w:rsidRPr="00F110D5">
        <w:rPr>
          <w:rStyle w:val="StyleUnderline"/>
          <w:rFonts w:ascii="Times" w:hAnsi="Times"/>
        </w:rPr>
        <w:t>and the Cretaceous–Tertiary</w:t>
      </w:r>
      <w:r w:rsidRPr="00F110D5">
        <w:rPr>
          <w:rFonts w:ascii="Times" w:hAnsi="Times"/>
          <w:sz w:val="10"/>
        </w:rPr>
        <w:t xml:space="preserve"> extinction (about 65 million years ago). </w:t>
      </w:r>
      <w:r w:rsidRPr="00F110D5">
        <w:rPr>
          <w:rStyle w:val="StyleUnderline"/>
          <w:rFonts w:ascii="Times" w:hAnsi="Times"/>
        </w:rPr>
        <w:t xml:space="preserve">These mass extinctions were caused by a combination of plate tectonics, </w:t>
      </w:r>
      <w:proofErr w:type="spellStart"/>
      <w:r w:rsidRPr="00F110D5">
        <w:rPr>
          <w:rStyle w:val="StyleUnderline"/>
          <w:rFonts w:ascii="Times" w:hAnsi="Times"/>
        </w:rPr>
        <w:t>supervolcanism</w:t>
      </w:r>
      <w:proofErr w:type="spellEnd"/>
      <w:r w:rsidRPr="00F110D5">
        <w:rPr>
          <w:rStyle w:val="StyleUnderline"/>
          <w:rFonts w:ascii="Times" w:hAnsi="Times"/>
        </w:rPr>
        <w:t xml:space="preserve"> and asteroid impact</w:t>
      </w:r>
      <w:r w:rsidRPr="00F110D5">
        <w:rPr>
          <w:rFonts w:ascii="Times" w:hAnsi="Times"/>
          <w:sz w:val="10"/>
        </w:rPr>
        <w:t xml:space="preserve">s. The understanding of the mass extinctions led Gould &amp; </w:t>
      </w:r>
      <w:proofErr w:type="spellStart"/>
      <w:r w:rsidRPr="00F110D5">
        <w:rPr>
          <w:rFonts w:ascii="Times" w:hAnsi="Times"/>
          <w:sz w:val="10"/>
        </w:rPr>
        <w:t>Eldredge</w:t>
      </w:r>
      <w:proofErr w:type="spellEnd"/>
      <w:r w:rsidRPr="00F110D5">
        <w:rPr>
          <w:rFonts w:ascii="Times" w:hAnsi="Times"/>
          <w:sz w:val="10"/>
        </w:rPr>
        <w:t xml:space="preserve"> [11] to update Darwin’s theory of evolution with their own theory of punctuated equilibrium. </w:t>
      </w:r>
      <w:r w:rsidRPr="00F110D5">
        <w:rPr>
          <w:rStyle w:val="StyleUnderline"/>
          <w:rFonts w:ascii="Times" w:hAnsi="Times"/>
        </w:rPr>
        <w:t>Many scientists have suggested that the current human-induced extinction rates could be as fast as those during these mass extinctions</w:t>
      </w:r>
      <w:r w:rsidRPr="00F110D5">
        <w:rPr>
          <w:rFonts w:ascii="Times" w:hAnsi="Times"/>
          <w:sz w:val="10"/>
        </w:rPr>
        <w:t xml:space="preserve"> [12</w:t>
      </w:r>
      <w:proofErr w:type="gramStart"/>
      <w:r w:rsidRPr="00F110D5">
        <w:rPr>
          <w:rFonts w:ascii="Times" w:hAnsi="Times"/>
          <w:sz w:val="10"/>
        </w:rPr>
        <w:t>,13</w:t>
      </w:r>
      <w:proofErr w:type="gramEnd"/>
      <w:r w:rsidRPr="00F110D5">
        <w:rPr>
          <w:rFonts w:ascii="Times" w:hAnsi="Times"/>
          <w:sz w:val="10"/>
        </w:rPr>
        <w:t>]. For example, one study predicted that 58 per cent of species may be committed to extinction by 2050 due to climate change alone [14], though this paper has been criticized [15</w:t>
      </w:r>
      <w:proofErr w:type="gramStart"/>
      <w:r w:rsidRPr="00F110D5">
        <w:rPr>
          <w:rFonts w:ascii="Times" w:hAnsi="Times"/>
          <w:sz w:val="10"/>
        </w:rPr>
        <w:t>,16</w:t>
      </w:r>
      <w:proofErr w:type="gramEnd"/>
      <w:r w:rsidRPr="00F110D5">
        <w:rPr>
          <w:rFonts w:ascii="Times" w:hAnsi="Times"/>
          <w:sz w:val="10"/>
        </w:rPr>
        <w:t xml:space="preserve">]. </w:t>
      </w:r>
      <w:r w:rsidRPr="00F110D5">
        <w:rPr>
          <w:rStyle w:val="StyleUnderline"/>
          <w:rFonts w:ascii="Times" w:hAnsi="Times"/>
        </w:rPr>
        <w:t>Some people have even suggested that human extinction may not be a remote risk</w:t>
      </w:r>
      <w:r w:rsidRPr="00F110D5">
        <w:rPr>
          <w:rFonts w:ascii="Times" w:hAnsi="Times"/>
          <w:sz w:val="10"/>
        </w:rPr>
        <w:t xml:space="preserve"> [17–19]. </w:t>
      </w:r>
      <w:r w:rsidRPr="00F110D5">
        <w:rPr>
          <w:rStyle w:val="StyleUnderline"/>
          <w:rFonts w:ascii="Times" w:hAnsi="Times"/>
        </w:rPr>
        <w:t xml:space="preserve">Sherwood &amp; Huber [7] point to continued </w:t>
      </w:r>
      <w:r w:rsidRPr="00F110D5">
        <w:rPr>
          <w:rStyle w:val="StyleUnderline"/>
          <w:rFonts w:ascii="Times" w:hAnsi="Times"/>
          <w:highlight w:val="yellow"/>
        </w:rPr>
        <w:t xml:space="preserve">heating effects that could make the world </w:t>
      </w:r>
      <w:r w:rsidRPr="00F110D5">
        <w:rPr>
          <w:rStyle w:val="StyleUnderline"/>
          <w:rFonts w:ascii="Times" w:hAnsi="Times"/>
        </w:rPr>
        <w:t xml:space="preserve">largely </w:t>
      </w:r>
      <w:r w:rsidRPr="00F110D5">
        <w:rPr>
          <w:rStyle w:val="StyleUnderline"/>
          <w:rFonts w:ascii="Times" w:hAnsi="Times"/>
          <w:highlight w:val="yellow"/>
        </w:rPr>
        <w:t xml:space="preserve">uninhabitable </w:t>
      </w:r>
      <w:r w:rsidRPr="00F110D5">
        <w:rPr>
          <w:rStyle w:val="StyleUnderline"/>
          <w:rFonts w:ascii="Times" w:hAnsi="Times"/>
        </w:rPr>
        <w:t xml:space="preserve">by humans </w:t>
      </w:r>
      <w:r w:rsidRPr="00F110D5">
        <w:rPr>
          <w:rFonts w:ascii="Times" w:hAnsi="Times"/>
          <w:sz w:val="10"/>
        </w:rPr>
        <w:t xml:space="preserve">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hyperthermia in humans and other mammals would occur as dissipation of metabolic heat becomes impossible, therefore making many environments uninhabitable. </w:t>
      </w:r>
      <w:r w:rsidRPr="00F110D5">
        <w:rPr>
          <w:rStyle w:val="StyleUnderline"/>
          <w:rFonts w:ascii="Times" w:hAnsi="Times"/>
        </w:rPr>
        <w:t xml:space="preserve">However, </w:t>
      </w:r>
      <w:r w:rsidRPr="00F110D5">
        <w:rPr>
          <w:rStyle w:val="StyleUnderline"/>
          <w:rFonts w:ascii="Times" w:hAnsi="Times"/>
          <w:highlight w:val="yellow"/>
        </w:rPr>
        <w:t>these studies do not take account of geological reconstructions</w:t>
      </w:r>
      <w:r w:rsidRPr="00F110D5">
        <w:rPr>
          <w:rStyle w:val="StyleUnderline"/>
          <w:rFonts w:ascii="Times" w:hAnsi="Times"/>
        </w:rPr>
        <w:t xml:space="preserve">. We know that </w:t>
      </w:r>
      <w:r w:rsidRPr="00F110D5">
        <w:rPr>
          <w:rStyle w:val="StyleUnderline"/>
          <w:rFonts w:ascii="Times" w:hAnsi="Times"/>
          <w:highlight w:val="yellow"/>
        </w:rPr>
        <w:t xml:space="preserve">during the Eocene </w:t>
      </w:r>
      <w:r w:rsidRPr="00F110D5">
        <w:rPr>
          <w:rStyle w:val="StyleUnderline"/>
          <w:rFonts w:ascii="Times" w:hAnsi="Times"/>
        </w:rPr>
        <w:t xml:space="preserve">some 50 million years ago </w:t>
      </w:r>
      <w:r w:rsidRPr="00F110D5">
        <w:rPr>
          <w:rStyle w:val="StyleUnderline"/>
          <w:rFonts w:ascii="Times" w:hAnsi="Times"/>
          <w:highlight w:val="yellow"/>
        </w:rPr>
        <w:t xml:space="preserve">global temperature was at least 5°C higher </w:t>
      </w:r>
      <w:r w:rsidRPr="00F110D5">
        <w:rPr>
          <w:rStyle w:val="StyleUnderline"/>
          <w:rFonts w:ascii="Times" w:hAnsi="Times"/>
        </w:rPr>
        <w:t>than today</w:t>
      </w:r>
      <w:r w:rsidRPr="00F110D5">
        <w:rPr>
          <w:rFonts w:ascii="Times" w:hAnsi="Times"/>
          <w:sz w:val="10"/>
        </w:rPr>
        <w:t xml:space="preserve">, with forests on Antarctica and rainforest extending as far north as Canada and as far south as Patagonia [20]. </w:t>
      </w:r>
      <w:r w:rsidRPr="00F110D5">
        <w:rPr>
          <w:rStyle w:val="StyleUnderline"/>
          <w:rFonts w:ascii="Times" w:hAnsi="Times"/>
        </w:rPr>
        <w:t xml:space="preserve">Some scientists argue that </w:t>
      </w:r>
      <w:r w:rsidRPr="00F110D5">
        <w:rPr>
          <w:rStyle w:val="StyleUnderline"/>
          <w:rFonts w:ascii="Times" w:hAnsi="Times"/>
          <w:highlight w:val="yellow"/>
        </w:rPr>
        <w:t>this was the golden age of life</w:t>
      </w:r>
      <w:r w:rsidRPr="00F110D5">
        <w:rPr>
          <w:rStyle w:val="StyleUnderline"/>
          <w:rFonts w:ascii="Times" w:hAnsi="Times"/>
        </w:rPr>
        <w:t xml:space="preserve">, as there could have been at least </w:t>
      </w:r>
      <w:r w:rsidRPr="00F110D5">
        <w:rPr>
          <w:rStyle w:val="StyleUnderline"/>
          <w:rFonts w:ascii="Times" w:hAnsi="Times"/>
          <w:highlight w:val="yellow"/>
        </w:rPr>
        <w:t xml:space="preserve">twice as much living biomass </w:t>
      </w:r>
      <w:r w:rsidRPr="00F110D5">
        <w:rPr>
          <w:rStyle w:val="StyleUnderline"/>
          <w:rFonts w:ascii="Times" w:hAnsi="Times"/>
        </w:rPr>
        <w:t xml:space="preserve">on the Earth </w:t>
      </w:r>
      <w:r w:rsidRPr="00F110D5">
        <w:rPr>
          <w:rStyle w:val="StyleUnderline"/>
          <w:rFonts w:ascii="Times" w:hAnsi="Times"/>
          <w:highlight w:val="yellow"/>
        </w:rPr>
        <w:t xml:space="preserve">as today. At the beginning of this </w:t>
      </w:r>
      <w:r w:rsidRPr="00F110D5">
        <w:rPr>
          <w:rStyle w:val="StyleUnderline"/>
          <w:rFonts w:ascii="Times" w:hAnsi="Times"/>
        </w:rPr>
        <w:t xml:space="preserve">period, </w:t>
      </w:r>
      <w:r w:rsidRPr="00F110D5">
        <w:rPr>
          <w:rStyle w:val="StyleUnderline"/>
          <w:rFonts w:ascii="Times" w:hAnsi="Times"/>
          <w:highlight w:val="yellow"/>
        </w:rPr>
        <w:t xml:space="preserve">there was </w:t>
      </w:r>
      <w:r w:rsidRPr="00F110D5">
        <w:rPr>
          <w:rStyle w:val="StyleUnderline"/>
          <w:rFonts w:ascii="Times" w:hAnsi="Times"/>
        </w:rPr>
        <w:t xml:space="preserve">an </w:t>
      </w:r>
      <w:r w:rsidRPr="00F110D5">
        <w:rPr>
          <w:rStyle w:val="StyleUnderline"/>
          <w:rFonts w:ascii="Times" w:hAnsi="Times"/>
          <w:highlight w:val="yellow"/>
        </w:rPr>
        <w:t xml:space="preserve">extreme </w:t>
      </w:r>
      <w:r w:rsidRPr="00F110D5">
        <w:rPr>
          <w:rStyle w:val="StyleUnderline"/>
          <w:rFonts w:ascii="Times" w:hAnsi="Times"/>
        </w:rPr>
        <w:t xml:space="preserve">period of global </w:t>
      </w:r>
      <w:r w:rsidRPr="00F110D5">
        <w:rPr>
          <w:rStyle w:val="StyleUnderline"/>
          <w:rFonts w:ascii="Times" w:hAnsi="Times"/>
          <w:highlight w:val="yellow"/>
        </w:rPr>
        <w:t>warming</w:t>
      </w:r>
      <w:r w:rsidRPr="00F110D5">
        <w:rPr>
          <w:rFonts w:ascii="Times" w:hAnsi="Times"/>
          <w:sz w:val="10"/>
          <w:highlight w:val="yellow"/>
        </w:rPr>
        <w:t xml:space="preserve"> </w:t>
      </w:r>
      <w:r w:rsidRPr="00F110D5">
        <w:rPr>
          <w:rFonts w:ascii="Times" w:hAnsi="Times"/>
          <w:sz w:val="10"/>
        </w:rPr>
        <w:t xml:space="preserve">called the Paleocene–Eocene thermal maximum when global temperatures were at least another 5°C warmer [21,22]. </w:t>
      </w:r>
      <w:r w:rsidRPr="00F110D5">
        <w:rPr>
          <w:rStyle w:val="StyleUnderline"/>
          <w:rFonts w:ascii="Times" w:hAnsi="Times"/>
          <w:highlight w:val="yellow"/>
        </w:rPr>
        <w:t xml:space="preserve">This did lead to some extinction in the oceans but </w:t>
      </w:r>
      <w:r w:rsidRPr="003B493E">
        <w:rPr>
          <w:rStyle w:val="StyleUnderline"/>
        </w:rPr>
        <w:t>it was not the end of life on the planet nor did mammals suffer mass extinctions.</w:t>
      </w:r>
      <w:r w:rsidRPr="00F110D5">
        <w:rPr>
          <w:rFonts w:ascii="Times" w:hAnsi="Times"/>
          <w:sz w:val="10"/>
        </w:rPr>
        <w:t xml:space="preserve"> So, while history suggests that </w:t>
      </w:r>
      <w:r w:rsidRPr="003B493E">
        <w:rPr>
          <w:rStyle w:val="StyleUnderline"/>
        </w:rPr>
        <w:t>imminent catastrophe is as false as climate change denial, it could be as big a threat to action.</w:t>
      </w:r>
      <w:r w:rsidRPr="00F110D5">
        <w:rPr>
          <w:rFonts w:ascii="Times" w:hAnsi="Times"/>
          <w:sz w:val="10"/>
        </w:rPr>
        <w:t xml:space="preserve"> </w:t>
      </w:r>
      <w:r w:rsidRPr="00F110D5">
        <w:rPr>
          <w:rStyle w:val="StyleUnderline"/>
          <w:rFonts w:ascii="Times" w:hAnsi="Times"/>
        </w:rPr>
        <w:t xml:space="preserve">Catastrophic speculation, especially when based on limited evidence and without specific time frames, may induce an unnecessary sense of fatalism and helplessness </w:t>
      </w:r>
      <w:r w:rsidRPr="00F110D5">
        <w:rPr>
          <w:rFonts w:ascii="Times" w:hAnsi="Times"/>
          <w:sz w:val="10"/>
        </w:rPr>
        <w:t xml:space="preserve">when, in the shorter term, there is a huge scope for positive action. </w:t>
      </w:r>
    </w:p>
    <w:p w14:paraId="3A87FBE7" w14:textId="77777777" w:rsidR="00816399" w:rsidRPr="00F110D5" w:rsidRDefault="00816399" w:rsidP="00F110D5">
      <w:pPr>
        <w:pStyle w:val="Heading4"/>
        <w:spacing w:before="0" w:line="240" w:lineRule="auto"/>
        <w:rPr>
          <w:rFonts w:ascii="Times" w:hAnsi="Times"/>
        </w:rPr>
      </w:pPr>
    </w:p>
    <w:p w14:paraId="3989D94B" w14:textId="389D1DAC" w:rsidR="00DE2A9C" w:rsidRPr="00F110D5" w:rsidRDefault="00DE2A9C" w:rsidP="00F110D5">
      <w:pPr>
        <w:pStyle w:val="Heading3"/>
        <w:spacing w:before="0" w:line="240" w:lineRule="auto"/>
        <w:rPr>
          <w:rFonts w:ascii="Times" w:hAnsi="Times"/>
        </w:rPr>
      </w:pPr>
      <w:r w:rsidRPr="00F110D5">
        <w:rPr>
          <w:rFonts w:ascii="Times" w:hAnsi="Times"/>
        </w:rPr>
        <w:t>No Extinction – Studies 2NC</w:t>
      </w:r>
    </w:p>
    <w:p w14:paraId="04FFF78F" w14:textId="77777777" w:rsidR="00DE2A9C" w:rsidRPr="00F110D5" w:rsidRDefault="00DE2A9C" w:rsidP="00F110D5">
      <w:pPr>
        <w:spacing w:after="0" w:line="240" w:lineRule="auto"/>
        <w:rPr>
          <w:rFonts w:ascii="Times" w:hAnsi="Times"/>
        </w:rPr>
      </w:pPr>
    </w:p>
    <w:p w14:paraId="0DD792E8" w14:textId="77777777" w:rsidR="00816399" w:rsidRPr="00F110D5" w:rsidRDefault="00816399" w:rsidP="00F110D5">
      <w:pPr>
        <w:pStyle w:val="Heading4"/>
        <w:spacing w:before="0" w:line="240" w:lineRule="auto"/>
        <w:rPr>
          <w:rFonts w:ascii="Times" w:hAnsi="Times"/>
        </w:rPr>
      </w:pPr>
      <w:bookmarkStart w:id="1" w:name="_Toc202548109"/>
      <w:r w:rsidRPr="00F110D5">
        <w:rPr>
          <w:rFonts w:ascii="Times" w:hAnsi="Times"/>
        </w:rPr>
        <w:t>And, consensus of experts agree no impact to warming</w:t>
      </w:r>
      <w:bookmarkEnd w:id="1"/>
    </w:p>
    <w:p w14:paraId="222B746C" w14:textId="77777777" w:rsidR="00816399" w:rsidRPr="003B493E" w:rsidRDefault="00816399" w:rsidP="00F110D5">
      <w:pPr>
        <w:spacing w:after="0" w:line="240" w:lineRule="auto"/>
        <w:rPr>
          <w:rStyle w:val="StyleUnderline"/>
        </w:rPr>
      </w:pPr>
      <w:r w:rsidRPr="00F110D5">
        <w:rPr>
          <w:rStyle w:val="Style13ptBold"/>
          <w:rFonts w:ascii="Times" w:hAnsi="Times"/>
        </w:rPr>
        <w:t xml:space="preserve">Hsu 10 </w:t>
      </w:r>
      <w:r w:rsidRPr="00F110D5">
        <w:rPr>
          <w:rFonts w:ascii="Times" w:hAnsi="Times"/>
        </w:rPr>
        <w:t>Jeremy, Live Science Staff, July 19, pg. http://www.livescience.com/culture/can-humans-survive-extinction-doomsday-100719.html</w:t>
      </w:r>
    </w:p>
    <w:p w14:paraId="781E182A" w14:textId="77777777" w:rsidR="00816399" w:rsidRPr="00F110D5" w:rsidRDefault="00816399" w:rsidP="00F110D5">
      <w:pPr>
        <w:spacing w:after="0" w:line="240" w:lineRule="auto"/>
        <w:rPr>
          <w:rFonts w:ascii="Times" w:hAnsi="Times"/>
          <w:sz w:val="10"/>
        </w:rPr>
      </w:pPr>
    </w:p>
    <w:p w14:paraId="359207A8" w14:textId="77777777" w:rsidR="00816399" w:rsidRPr="00F110D5" w:rsidRDefault="00816399" w:rsidP="00F110D5">
      <w:pPr>
        <w:spacing w:after="0" w:line="240" w:lineRule="auto"/>
        <w:rPr>
          <w:rFonts w:ascii="Times" w:hAnsi="Times"/>
          <w:sz w:val="10"/>
        </w:rPr>
      </w:pPr>
      <w:r w:rsidRPr="00F110D5">
        <w:rPr>
          <w:rFonts w:ascii="Times" w:hAnsi="Times"/>
          <w:sz w:val="10"/>
        </w:rPr>
        <w:t xml:space="preserve">His views deviate sharply from those of </w:t>
      </w:r>
      <w:r w:rsidRPr="00F110D5">
        <w:rPr>
          <w:rStyle w:val="StyleUnderline"/>
          <w:rFonts w:ascii="Times" w:hAnsi="Times"/>
          <w:highlight w:val="yellow"/>
        </w:rPr>
        <w:t>most experts</w:t>
      </w:r>
      <w:r w:rsidRPr="00F110D5">
        <w:rPr>
          <w:rFonts w:ascii="Times" w:hAnsi="Times"/>
          <w:sz w:val="10"/>
        </w:rPr>
        <w:t xml:space="preserve">, who </w:t>
      </w:r>
      <w:r w:rsidRPr="00F110D5">
        <w:rPr>
          <w:rStyle w:val="StyleUnderline"/>
          <w:rFonts w:ascii="Times" w:hAnsi="Times"/>
          <w:highlight w:val="yellow"/>
        </w:rPr>
        <w:t xml:space="preserve">don't view climate change as the end for humans. Even the worst-case scenarios </w:t>
      </w:r>
      <w:r w:rsidRPr="00F110D5">
        <w:rPr>
          <w:rFonts w:ascii="Times" w:hAnsi="Times"/>
          <w:sz w:val="10"/>
        </w:rPr>
        <w:t xml:space="preserve">discussed by the Intergovernmental Panel on Climate Change </w:t>
      </w:r>
      <w:r w:rsidRPr="00F110D5">
        <w:rPr>
          <w:rStyle w:val="StyleUnderline"/>
          <w:rFonts w:ascii="Times" w:hAnsi="Times"/>
          <w:highlight w:val="yellow"/>
        </w:rPr>
        <w:t xml:space="preserve">don't foresee </w:t>
      </w:r>
      <w:r w:rsidRPr="00F110D5">
        <w:rPr>
          <w:rStyle w:val="StyleUnderline"/>
          <w:rFonts w:ascii="Times" w:hAnsi="Times"/>
        </w:rPr>
        <w:t xml:space="preserve">human </w:t>
      </w:r>
      <w:r w:rsidRPr="00F110D5">
        <w:rPr>
          <w:rStyle w:val="StyleUnderline"/>
          <w:rFonts w:ascii="Times" w:hAnsi="Times"/>
          <w:highlight w:val="yellow"/>
        </w:rPr>
        <w:t xml:space="preserve">extinction.  "The scenarios </w:t>
      </w:r>
      <w:r w:rsidRPr="00F110D5">
        <w:rPr>
          <w:rStyle w:val="StyleUnderline"/>
          <w:rFonts w:ascii="Times" w:hAnsi="Times"/>
        </w:rPr>
        <w:t xml:space="preserve">that </w:t>
      </w:r>
      <w:r w:rsidRPr="00F110D5">
        <w:rPr>
          <w:rStyle w:val="StyleUnderline"/>
          <w:rFonts w:ascii="Times" w:hAnsi="Times"/>
          <w:highlight w:val="yellow"/>
        </w:rPr>
        <w:t xml:space="preserve">the </w:t>
      </w:r>
      <w:r w:rsidRPr="00F110D5">
        <w:rPr>
          <w:rStyle w:val="StyleUnderline"/>
          <w:rFonts w:ascii="Times" w:hAnsi="Times"/>
        </w:rPr>
        <w:t xml:space="preserve">mainstream </w:t>
      </w:r>
      <w:r w:rsidRPr="00F110D5">
        <w:rPr>
          <w:rStyle w:val="StyleUnderline"/>
          <w:rFonts w:ascii="Times" w:hAnsi="Times"/>
          <w:highlight w:val="yellow"/>
        </w:rPr>
        <w:t xml:space="preserve">climate community are advancing are not </w:t>
      </w:r>
      <w:r w:rsidRPr="00F110D5">
        <w:rPr>
          <w:rStyle w:val="StyleUnderline"/>
          <w:rFonts w:ascii="Times" w:hAnsi="Times"/>
        </w:rPr>
        <w:t xml:space="preserve">end-of-humanity, </w:t>
      </w:r>
      <w:r w:rsidRPr="00F110D5">
        <w:rPr>
          <w:rStyle w:val="StyleUnderline"/>
          <w:rFonts w:ascii="Times" w:hAnsi="Times"/>
          <w:highlight w:val="yellow"/>
        </w:rPr>
        <w:t xml:space="preserve">catastrophic </w:t>
      </w:r>
      <w:r w:rsidRPr="00F110D5">
        <w:rPr>
          <w:rStyle w:val="StyleUnderline"/>
          <w:rFonts w:ascii="Times" w:hAnsi="Times"/>
        </w:rPr>
        <w:t xml:space="preserve">scenarios," </w:t>
      </w:r>
      <w:r w:rsidRPr="00F110D5">
        <w:rPr>
          <w:rStyle w:val="StyleUnderline"/>
          <w:rFonts w:ascii="Times" w:hAnsi="Times"/>
          <w:highlight w:val="yellow"/>
        </w:rPr>
        <w:t xml:space="preserve">said </w:t>
      </w:r>
      <w:r w:rsidRPr="00F110D5">
        <w:rPr>
          <w:rStyle w:val="StyleUnderline"/>
          <w:rFonts w:ascii="Times" w:hAnsi="Times"/>
        </w:rPr>
        <w:t xml:space="preserve">Roger </w:t>
      </w:r>
      <w:proofErr w:type="spellStart"/>
      <w:r w:rsidRPr="00F110D5">
        <w:rPr>
          <w:rStyle w:val="StyleUnderline"/>
          <w:rFonts w:ascii="Times" w:hAnsi="Times"/>
        </w:rPr>
        <w:t>Pielke</w:t>
      </w:r>
      <w:proofErr w:type="spellEnd"/>
      <w:r w:rsidRPr="00F110D5">
        <w:rPr>
          <w:rStyle w:val="StyleUnderline"/>
          <w:rFonts w:ascii="Times" w:hAnsi="Times"/>
        </w:rPr>
        <w:t xml:space="preserve"> Jr., </w:t>
      </w:r>
      <w:r w:rsidRPr="00F110D5">
        <w:rPr>
          <w:rStyle w:val="StyleUnderline"/>
          <w:rFonts w:ascii="Times" w:hAnsi="Times"/>
          <w:highlight w:val="yellow"/>
        </w:rPr>
        <w:t xml:space="preserve">a climate policy analyst </w:t>
      </w:r>
      <w:r w:rsidRPr="00F110D5">
        <w:rPr>
          <w:rStyle w:val="StyleUnderline"/>
          <w:rFonts w:ascii="Times" w:hAnsi="Times"/>
        </w:rPr>
        <w:t>at the U</w:t>
      </w:r>
      <w:r w:rsidRPr="00F110D5">
        <w:rPr>
          <w:rFonts w:ascii="Times" w:hAnsi="Times"/>
          <w:sz w:val="10"/>
        </w:rPr>
        <w:t xml:space="preserve">niversity of </w:t>
      </w:r>
      <w:r w:rsidRPr="00F110D5">
        <w:rPr>
          <w:rStyle w:val="StyleUnderline"/>
          <w:rFonts w:ascii="Times" w:hAnsi="Times"/>
        </w:rPr>
        <w:t>C</w:t>
      </w:r>
      <w:r w:rsidRPr="00F110D5">
        <w:rPr>
          <w:rFonts w:ascii="Times" w:hAnsi="Times"/>
          <w:sz w:val="10"/>
        </w:rPr>
        <w:t xml:space="preserve">olorado at </w:t>
      </w:r>
      <w:r w:rsidRPr="00F110D5">
        <w:rPr>
          <w:rStyle w:val="StyleUnderline"/>
          <w:rFonts w:ascii="Times" w:hAnsi="Times"/>
        </w:rPr>
        <w:t>Boulder</w:t>
      </w:r>
      <w:r w:rsidRPr="00F110D5">
        <w:rPr>
          <w:rFonts w:ascii="Times" w:hAnsi="Times"/>
          <w:sz w:val="10"/>
        </w:rPr>
        <w:t xml:space="preserve">.  Humans have the technological tools to begin tackling climate change, if not quite enough yet to solve the problem, </w:t>
      </w:r>
      <w:proofErr w:type="spellStart"/>
      <w:r w:rsidRPr="00F110D5">
        <w:rPr>
          <w:rFonts w:ascii="Times" w:hAnsi="Times"/>
          <w:sz w:val="10"/>
        </w:rPr>
        <w:t>Pielke</w:t>
      </w:r>
      <w:proofErr w:type="spellEnd"/>
      <w:r w:rsidRPr="00F110D5">
        <w:rPr>
          <w:rFonts w:ascii="Times" w:hAnsi="Times"/>
          <w:sz w:val="10"/>
        </w:rPr>
        <w:t xml:space="preserve"> said. </w:t>
      </w:r>
      <w:r w:rsidRPr="00F110D5">
        <w:rPr>
          <w:rStyle w:val="StyleUnderline"/>
          <w:rFonts w:ascii="Times" w:hAnsi="Times"/>
        </w:rPr>
        <w:t xml:space="preserve">He added that doom-mongering did little to encourage people to take action.  "My view of politics is that the long-term, high-risk scenarios are really difficult to use to motivate short-term, incremental action," </w:t>
      </w:r>
      <w:proofErr w:type="spellStart"/>
      <w:r w:rsidRPr="00F110D5">
        <w:rPr>
          <w:rStyle w:val="StyleUnderline"/>
          <w:rFonts w:ascii="Times" w:hAnsi="Times"/>
        </w:rPr>
        <w:t>Pielke</w:t>
      </w:r>
      <w:proofErr w:type="spellEnd"/>
      <w:r w:rsidRPr="00F110D5">
        <w:rPr>
          <w:rStyle w:val="StyleUnderline"/>
          <w:rFonts w:ascii="Times" w:hAnsi="Times"/>
        </w:rPr>
        <w:t xml:space="preserve"> explained. "The rhetoric of fear and alarm that some people tend toward is counterproductive</w:t>
      </w:r>
      <w:r w:rsidRPr="00F110D5">
        <w:rPr>
          <w:rFonts w:ascii="Times" w:hAnsi="Times"/>
          <w:sz w:val="10"/>
        </w:rPr>
        <w:t xml:space="preserve">."  Searching for </w:t>
      </w:r>
      <w:proofErr w:type="gramStart"/>
      <w:r w:rsidRPr="00F110D5">
        <w:rPr>
          <w:rFonts w:ascii="Times" w:hAnsi="Times"/>
          <w:sz w:val="10"/>
        </w:rPr>
        <w:t>solutions  One</w:t>
      </w:r>
      <w:proofErr w:type="gramEnd"/>
      <w:r w:rsidRPr="00F110D5">
        <w:rPr>
          <w:rFonts w:ascii="Times" w:hAnsi="Times"/>
          <w:sz w:val="10"/>
        </w:rPr>
        <w:t xml:space="preserve"> technological solution to climate change already exists through carbon capture and storage, according to Wallace </w:t>
      </w:r>
      <w:proofErr w:type="spellStart"/>
      <w:r w:rsidRPr="00F110D5">
        <w:rPr>
          <w:rStyle w:val="StyleUnderline"/>
          <w:rFonts w:ascii="Times" w:hAnsi="Times"/>
        </w:rPr>
        <w:t>Broecker</w:t>
      </w:r>
      <w:proofErr w:type="spellEnd"/>
      <w:r w:rsidRPr="00F110D5">
        <w:rPr>
          <w:rStyle w:val="StyleUnderline"/>
          <w:rFonts w:ascii="Times" w:hAnsi="Times"/>
        </w:rPr>
        <w:t xml:space="preserve">, </w:t>
      </w:r>
      <w:r w:rsidRPr="00F110D5">
        <w:rPr>
          <w:rStyle w:val="StyleUnderline"/>
          <w:rFonts w:ascii="Times" w:hAnsi="Times"/>
          <w:highlight w:val="yellow"/>
        </w:rPr>
        <w:t xml:space="preserve">a </w:t>
      </w:r>
      <w:r w:rsidRPr="00F110D5">
        <w:rPr>
          <w:rFonts w:ascii="Times" w:hAnsi="Times"/>
          <w:sz w:val="10"/>
        </w:rPr>
        <w:t xml:space="preserve">geochemist and </w:t>
      </w:r>
      <w:r w:rsidRPr="00F110D5">
        <w:rPr>
          <w:rStyle w:val="StyleUnderline"/>
          <w:rFonts w:ascii="Times" w:hAnsi="Times"/>
          <w:highlight w:val="yellow"/>
        </w:rPr>
        <w:t>renowned climate scientist at Columbia University</w:t>
      </w:r>
      <w:r w:rsidRPr="00F110D5">
        <w:rPr>
          <w:rFonts w:ascii="Times" w:hAnsi="Times"/>
          <w:sz w:val="10"/>
          <w:highlight w:val="yellow"/>
        </w:rPr>
        <w:t xml:space="preserve">'s </w:t>
      </w:r>
      <w:r w:rsidRPr="00F110D5">
        <w:rPr>
          <w:rFonts w:ascii="Times" w:hAnsi="Times"/>
          <w:sz w:val="10"/>
        </w:rPr>
        <w:t xml:space="preserve">Lamont-Doherty Earth Observatory in New York City.  But </w:t>
      </w:r>
      <w:proofErr w:type="spellStart"/>
      <w:r w:rsidRPr="00F110D5">
        <w:rPr>
          <w:rFonts w:ascii="Times" w:hAnsi="Times"/>
          <w:sz w:val="10"/>
        </w:rPr>
        <w:t>Broecker</w:t>
      </w:r>
      <w:proofErr w:type="spellEnd"/>
      <w:r w:rsidRPr="00F110D5">
        <w:rPr>
          <w:rFonts w:ascii="Times" w:hAnsi="Times"/>
          <w:sz w:val="10"/>
        </w:rPr>
        <w:t xml:space="preserve"> </w:t>
      </w:r>
      <w:r w:rsidRPr="00F110D5">
        <w:rPr>
          <w:rStyle w:val="StyleUnderline"/>
          <w:rFonts w:ascii="Times" w:hAnsi="Times"/>
          <w:highlight w:val="yellow"/>
        </w:rPr>
        <w:t>remained skeptical</w:t>
      </w:r>
      <w:r w:rsidRPr="00F110D5">
        <w:rPr>
          <w:rFonts w:ascii="Times" w:hAnsi="Times"/>
          <w:sz w:val="10"/>
          <w:highlight w:val="yellow"/>
        </w:rPr>
        <w:t xml:space="preserve"> </w:t>
      </w:r>
      <w:r w:rsidRPr="00F110D5">
        <w:rPr>
          <w:rFonts w:ascii="Times" w:hAnsi="Times"/>
          <w:sz w:val="10"/>
        </w:rPr>
        <w:t>that governments or industry would commit the resources needed to slow the rise of carbon dioxide (CO2) levels, and predicted that more drastic geoengineering might become necessary to stabilize the planet.  "</w:t>
      </w:r>
      <w:r w:rsidRPr="00F110D5">
        <w:rPr>
          <w:rStyle w:val="StyleUnderline"/>
          <w:rFonts w:ascii="Times" w:hAnsi="Times"/>
          <w:highlight w:val="yellow"/>
        </w:rPr>
        <w:t>The rise in CO2 isn't going to kill many people, and it's not going to kill humanity</w:t>
      </w:r>
      <w:r w:rsidRPr="00F110D5">
        <w:rPr>
          <w:rFonts w:ascii="Times" w:hAnsi="Times"/>
          <w:sz w:val="10"/>
        </w:rPr>
        <w:t xml:space="preserve">," </w:t>
      </w:r>
      <w:proofErr w:type="spellStart"/>
      <w:r w:rsidRPr="00F110D5">
        <w:rPr>
          <w:rFonts w:ascii="Times" w:hAnsi="Times"/>
          <w:sz w:val="10"/>
        </w:rPr>
        <w:t>Broecker</w:t>
      </w:r>
      <w:proofErr w:type="spellEnd"/>
      <w:r w:rsidRPr="00F110D5">
        <w:rPr>
          <w:rFonts w:ascii="Times" w:hAnsi="Times"/>
          <w:sz w:val="10"/>
        </w:rPr>
        <w:t xml:space="preserve"> said. "But it's going to change the entire wild ecology of the planet, melt a lot of ice, acidify the ocean, change the availability of water and change crop yields, so we're essentially doing an experiment whose result remains uncertain." </w:t>
      </w:r>
    </w:p>
    <w:p w14:paraId="5D474B60" w14:textId="77777777" w:rsidR="00816399" w:rsidRPr="00F110D5" w:rsidRDefault="00816399" w:rsidP="00F110D5">
      <w:pPr>
        <w:spacing w:after="0" w:line="240" w:lineRule="auto"/>
        <w:rPr>
          <w:rFonts w:ascii="Times" w:hAnsi="Times"/>
        </w:rPr>
      </w:pPr>
    </w:p>
    <w:p w14:paraId="13238A54" w14:textId="77777777" w:rsidR="00816399" w:rsidRPr="00F110D5" w:rsidRDefault="00816399" w:rsidP="00F110D5">
      <w:pPr>
        <w:spacing w:after="0" w:line="240" w:lineRule="auto"/>
        <w:rPr>
          <w:rStyle w:val="StyleUnderline"/>
          <w:rFonts w:ascii="Times" w:hAnsi="Times"/>
        </w:rPr>
      </w:pPr>
    </w:p>
    <w:p w14:paraId="557E73EF" w14:textId="3862FDE1" w:rsidR="00816399" w:rsidRPr="00F110D5" w:rsidRDefault="00DE2A9C" w:rsidP="00F110D5">
      <w:pPr>
        <w:pStyle w:val="Heading3"/>
        <w:spacing w:before="0" w:line="240" w:lineRule="auto"/>
        <w:rPr>
          <w:rFonts w:ascii="Times" w:hAnsi="Times"/>
        </w:rPr>
      </w:pPr>
      <w:r w:rsidRPr="00F110D5">
        <w:rPr>
          <w:rFonts w:ascii="Times" w:hAnsi="Times"/>
        </w:rPr>
        <w:t>Warming Inevitable – 1NC</w:t>
      </w:r>
    </w:p>
    <w:p w14:paraId="41D8E200" w14:textId="77777777" w:rsidR="00DE2A9C" w:rsidRPr="00F110D5" w:rsidRDefault="00DE2A9C" w:rsidP="00F110D5">
      <w:pPr>
        <w:spacing w:after="0" w:line="240" w:lineRule="auto"/>
        <w:rPr>
          <w:rFonts w:ascii="Times" w:hAnsi="Times"/>
        </w:rPr>
      </w:pPr>
    </w:p>
    <w:p w14:paraId="6420340B" w14:textId="2A0B0643" w:rsidR="00816399" w:rsidRPr="00F110D5" w:rsidRDefault="00DE2A9C" w:rsidP="00F110D5">
      <w:pPr>
        <w:pStyle w:val="Heading4"/>
        <w:spacing w:before="0" w:line="240" w:lineRule="auto"/>
        <w:rPr>
          <w:rFonts w:ascii="Times" w:hAnsi="Times"/>
        </w:rPr>
      </w:pPr>
      <w:r w:rsidRPr="00F110D5">
        <w:rPr>
          <w:rFonts w:ascii="Times" w:hAnsi="Times"/>
        </w:rPr>
        <w:t xml:space="preserve">Warming inevitable – </w:t>
      </w:r>
      <w:r w:rsidR="006B0925" w:rsidRPr="00F110D5">
        <w:rPr>
          <w:rFonts w:ascii="Times" w:hAnsi="Times"/>
        </w:rPr>
        <w:t xml:space="preserve">no chance of stopping </w:t>
      </w:r>
      <w:r w:rsidR="00816399" w:rsidRPr="00F110D5">
        <w:rPr>
          <w:rFonts w:ascii="Times" w:hAnsi="Times"/>
        </w:rPr>
        <w:t>350</w:t>
      </w:r>
      <w:r w:rsidR="006B0925" w:rsidRPr="00F110D5">
        <w:rPr>
          <w:rFonts w:ascii="Times" w:hAnsi="Times"/>
        </w:rPr>
        <w:t xml:space="preserve"> ppm</w:t>
      </w:r>
    </w:p>
    <w:p w14:paraId="42797B96" w14:textId="77777777" w:rsidR="00816399" w:rsidRPr="00F110D5" w:rsidRDefault="00816399" w:rsidP="00F110D5">
      <w:pPr>
        <w:spacing w:after="0" w:line="240" w:lineRule="auto"/>
        <w:rPr>
          <w:rFonts w:ascii="Times" w:hAnsi="Times"/>
        </w:rPr>
      </w:pPr>
      <w:proofErr w:type="spellStart"/>
      <w:r w:rsidRPr="00F110D5">
        <w:rPr>
          <w:rStyle w:val="Style13ptBold"/>
          <w:rFonts w:ascii="Times" w:hAnsi="Times"/>
        </w:rPr>
        <w:t>Paltsev</w:t>
      </w:r>
      <w:proofErr w:type="spellEnd"/>
      <w:r w:rsidRPr="00F110D5">
        <w:rPr>
          <w:rStyle w:val="Style13ptBold"/>
          <w:rFonts w:ascii="Times" w:hAnsi="Times"/>
        </w:rPr>
        <w:t xml:space="preserve"> et al. ’13</w:t>
      </w:r>
      <w:r w:rsidRPr="00F110D5">
        <w:rPr>
          <w:rFonts w:ascii="Times" w:hAnsi="Times"/>
        </w:rPr>
        <w:t xml:space="preserve"> (Sergey, John Reilly and Andrei </w:t>
      </w:r>
      <w:proofErr w:type="spellStart"/>
      <w:r w:rsidRPr="00F110D5">
        <w:rPr>
          <w:rFonts w:ascii="Times" w:hAnsi="Times"/>
        </w:rPr>
        <w:t>Sokolov</w:t>
      </w:r>
      <w:proofErr w:type="spellEnd"/>
      <w:r w:rsidRPr="00F110D5">
        <w:rPr>
          <w:rFonts w:ascii="Times" w:hAnsi="Times"/>
        </w:rPr>
        <w:t xml:space="preserve">, Joint Program on the Science and Policy of Global Change @ Massachusetts Institute of Technology, What GHG Concentration Targets are Reachable in this Century?, MIT Joint Program on the Science and Policy of Global Change, Report 247) </w:t>
      </w:r>
    </w:p>
    <w:p w14:paraId="4987116B" w14:textId="77777777" w:rsidR="00816399" w:rsidRPr="003B493E" w:rsidRDefault="00816399" w:rsidP="00F110D5">
      <w:pPr>
        <w:tabs>
          <w:tab w:val="left" w:pos="6750"/>
        </w:tabs>
        <w:spacing w:after="0" w:line="240" w:lineRule="auto"/>
        <w:rPr>
          <w:rStyle w:val="StyleUnderline"/>
        </w:rPr>
      </w:pPr>
      <w:r w:rsidRPr="00F110D5">
        <w:rPr>
          <w:rFonts w:ascii="Times" w:hAnsi="Times"/>
          <w:sz w:val="16"/>
        </w:rPr>
        <w:t xml:space="preserve">As noted at the outset, some have called for CO2 concentration targets well below the nearly 400 ppm level we have already reached. We have shown here that </w:t>
      </w:r>
      <w:r w:rsidRPr="003B493E">
        <w:rPr>
          <w:rStyle w:val="StyleUnderline"/>
        </w:rPr>
        <w:t>even if</w:t>
      </w:r>
      <w:r w:rsidRPr="00F110D5">
        <w:rPr>
          <w:rStyle w:val="StyleUnderline"/>
          <w:rFonts w:ascii="Times" w:hAnsi="Times"/>
          <w:highlight w:val="green"/>
        </w:rPr>
        <w:t xml:space="preserve"> </w:t>
      </w:r>
      <w:r w:rsidRPr="00F110D5">
        <w:rPr>
          <w:rStyle w:val="StyleUnderline"/>
          <w:rFonts w:ascii="Times" w:hAnsi="Times"/>
          <w:highlight w:val="yellow"/>
        </w:rPr>
        <w:t xml:space="preserve">anthropogenic </w:t>
      </w:r>
      <w:r w:rsidRPr="00F110D5">
        <w:rPr>
          <w:rStyle w:val="StyleUnderline"/>
          <w:rFonts w:ascii="Times" w:hAnsi="Times"/>
          <w:highlight w:val="green"/>
        </w:rPr>
        <w:t xml:space="preserve">emissions were to </w:t>
      </w:r>
      <w:r w:rsidRPr="003B493E">
        <w:rPr>
          <w:rStyle w:val="StyleUnderline"/>
        </w:rPr>
        <w:t>drop immediately to zero</w:t>
      </w:r>
      <w:r w:rsidRPr="00F110D5">
        <w:rPr>
          <w:rStyle w:val="StyleUnderline"/>
          <w:rFonts w:ascii="Times" w:hAnsi="Times"/>
          <w:highlight w:val="green"/>
        </w:rPr>
        <w:t xml:space="preserve">, levels would </w:t>
      </w:r>
      <w:r w:rsidRPr="00F110D5">
        <w:rPr>
          <w:rStyle w:val="StyleUnderline"/>
          <w:rFonts w:ascii="Times" w:hAnsi="Times"/>
          <w:highlight w:val="yellow"/>
        </w:rPr>
        <w:t>still</w:t>
      </w:r>
      <w:r w:rsidRPr="00F110D5">
        <w:rPr>
          <w:rStyle w:val="StyleUnderline"/>
          <w:rFonts w:ascii="Times" w:hAnsi="Times"/>
        </w:rPr>
        <w:t xml:space="preserve"> </w:t>
      </w:r>
      <w:r w:rsidRPr="003B493E">
        <w:rPr>
          <w:rStyle w:val="StyleUnderline"/>
        </w:rPr>
        <w:t>remain above 350</w:t>
      </w:r>
      <w:r w:rsidRPr="00F110D5">
        <w:rPr>
          <w:rStyle w:val="StyleUnderline"/>
          <w:rFonts w:ascii="Times" w:hAnsi="Times"/>
        </w:rPr>
        <w:t xml:space="preserve"> ppm </w:t>
      </w:r>
      <w:r w:rsidRPr="003B493E">
        <w:rPr>
          <w:rStyle w:val="StyleUnderline"/>
        </w:rPr>
        <w:t>through at least the end of the century</w:t>
      </w:r>
      <w:r w:rsidRPr="00F110D5">
        <w:rPr>
          <w:rStyle w:val="StyleUnderline"/>
          <w:rFonts w:ascii="Times" w:hAnsi="Times"/>
          <w:highlight w:val="green"/>
        </w:rPr>
        <w:t>.</w:t>
      </w:r>
      <w:r w:rsidRPr="00F110D5">
        <w:rPr>
          <w:rFonts w:ascii="Times" w:hAnsi="Times"/>
          <w:sz w:val="16"/>
        </w:rPr>
        <w:t xml:space="preserve"> </w:t>
      </w:r>
      <w:r w:rsidRPr="00F110D5">
        <w:rPr>
          <w:rStyle w:val="StyleUnderline"/>
          <w:rFonts w:ascii="Times" w:hAnsi="Times"/>
        </w:rPr>
        <w:t xml:space="preserve">Since </w:t>
      </w:r>
      <w:r w:rsidRPr="00F110D5">
        <w:rPr>
          <w:rStyle w:val="StyleUnderline"/>
          <w:rFonts w:ascii="Times" w:hAnsi="Times"/>
          <w:highlight w:val="green"/>
        </w:rPr>
        <w:t>CO2 is not destroyed but rather reallocated among reservoirs</w:t>
      </w:r>
      <w:r w:rsidRPr="00F110D5">
        <w:rPr>
          <w:rStyle w:val="StyleUnderline"/>
          <w:rFonts w:ascii="Times" w:hAnsi="Times"/>
        </w:rPr>
        <w:t xml:space="preserve">— </w:t>
      </w:r>
      <w:r w:rsidRPr="00F110D5">
        <w:rPr>
          <w:rStyle w:val="StyleUnderline"/>
          <w:rFonts w:ascii="Times" w:hAnsi="Times"/>
          <w:highlight w:val="yellow"/>
        </w:rPr>
        <w:t>the oceans, atmosphere, and vegetation</w:t>
      </w:r>
      <w:r w:rsidRPr="00F110D5">
        <w:rPr>
          <w:rStyle w:val="StyleUnderline"/>
          <w:rFonts w:ascii="Times" w:hAnsi="Times"/>
        </w:rPr>
        <w:t>—</w:t>
      </w:r>
      <w:r w:rsidRPr="00F110D5">
        <w:rPr>
          <w:rStyle w:val="StyleUnderline"/>
          <w:rFonts w:ascii="Times" w:hAnsi="Times"/>
          <w:highlight w:val="green"/>
        </w:rPr>
        <w:t>our addition to these pools</w:t>
      </w:r>
      <w:r w:rsidRPr="00F110D5">
        <w:rPr>
          <w:rStyle w:val="StyleUnderline"/>
          <w:rFonts w:ascii="Times" w:hAnsi="Times"/>
        </w:rPr>
        <w:t xml:space="preserve"> through</w:t>
      </w:r>
      <w:r w:rsidRPr="00F110D5">
        <w:rPr>
          <w:rFonts w:ascii="Times" w:hAnsi="Times"/>
          <w:sz w:val="16"/>
        </w:rPr>
        <w:t xml:space="preserve"> the </w:t>
      </w:r>
      <w:r w:rsidRPr="00F110D5">
        <w:rPr>
          <w:rStyle w:val="StyleUnderline"/>
          <w:rFonts w:ascii="Times" w:hAnsi="Times"/>
        </w:rPr>
        <w:t xml:space="preserve">combustion of fossil fuels </w:t>
      </w:r>
      <w:r w:rsidRPr="00F110D5">
        <w:rPr>
          <w:rStyle w:val="StyleUnderline"/>
          <w:rFonts w:ascii="Times" w:hAnsi="Times"/>
          <w:highlight w:val="green"/>
        </w:rPr>
        <w:t>results in</w:t>
      </w:r>
      <w:r w:rsidRPr="00F110D5">
        <w:rPr>
          <w:rStyle w:val="StyleUnderline"/>
          <w:rFonts w:ascii="Times" w:hAnsi="Times"/>
        </w:rPr>
        <w:t xml:space="preserve">, </w:t>
      </w:r>
      <w:r w:rsidRPr="00F110D5">
        <w:rPr>
          <w:rFonts w:ascii="Times" w:hAnsi="Times"/>
          <w:sz w:val="16"/>
        </w:rPr>
        <w:t xml:space="preserve">for practical purposes, </w:t>
      </w:r>
      <w:r w:rsidRPr="003B493E">
        <w:rPr>
          <w:rStyle w:val="StyleUnderline"/>
        </w:rPr>
        <w:t>a permanent increase in</w:t>
      </w:r>
      <w:r w:rsidRPr="00F110D5">
        <w:rPr>
          <w:rStyle w:val="StyleUnderline"/>
          <w:rFonts w:ascii="Times" w:hAnsi="Times"/>
        </w:rPr>
        <w:t xml:space="preserve"> the </w:t>
      </w:r>
      <w:r w:rsidRPr="003B493E">
        <w:rPr>
          <w:rStyle w:val="StyleUnderline"/>
        </w:rPr>
        <w:t>CO2</w:t>
      </w:r>
      <w:r w:rsidRPr="00F110D5">
        <w:rPr>
          <w:rStyle w:val="StyleUnderline"/>
          <w:rFonts w:ascii="Times" w:hAnsi="Times"/>
        </w:rPr>
        <w:t xml:space="preserve"> that is </w:t>
      </w:r>
      <w:r w:rsidRPr="00F110D5">
        <w:rPr>
          <w:rStyle w:val="StyleUnderline"/>
          <w:rFonts w:ascii="Times" w:hAnsi="Times"/>
          <w:highlight w:val="yellow"/>
        </w:rPr>
        <w:t>cycling among these pools</w:t>
      </w:r>
      <w:r w:rsidRPr="00F110D5">
        <w:rPr>
          <w:rStyle w:val="StyleUnderline"/>
          <w:rFonts w:ascii="Times" w:hAnsi="Times"/>
        </w:rPr>
        <w:t>.</w:t>
      </w:r>
      <w:r w:rsidRPr="00F110D5">
        <w:rPr>
          <w:rFonts w:ascii="Times" w:hAnsi="Times"/>
          <w:sz w:val="16"/>
        </w:rPr>
        <w:t xml:space="preserve"> That said, </w:t>
      </w:r>
      <w:r w:rsidRPr="00F110D5">
        <w:rPr>
          <w:rStyle w:val="StyleUnderline"/>
          <w:rFonts w:ascii="Times" w:hAnsi="Times"/>
        </w:rPr>
        <w:t>equilibrium with the deep ocean is a very slow process</w:t>
      </w:r>
      <w:r w:rsidRPr="00F110D5">
        <w:rPr>
          <w:rFonts w:ascii="Times" w:hAnsi="Times"/>
          <w:sz w:val="16"/>
        </w:rPr>
        <w:t xml:space="preserve"> and so over hundreds or thousands of years atmospheric concentrations would continue to slowly decline if we were to reduce emissions to zero. Of course, </w:t>
      </w:r>
      <w:r w:rsidRPr="003B493E">
        <w:rPr>
          <w:rStyle w:val="StyleUnderline"/>
        </w:rPr>
        <w:t>it is not possible</w:t>
      </w:r>
      <w:r w:rsidRPr="00F110D5">
        <w:rPr>
          <w:rStyle w:val="StyleUnderline"/>
          <w:rFonts w:ascii="Times" w:hAnsi="Times"/>
          <w:highlight w:val="green"/>
        </w:rPr>
        <w:t xml:space="preserve"> to transform </w:t>
      </w:r>
      <w:r w:rsidRPr="00F110D5">
        <w:rPr>
          <w:rStyle w:val="StyleUnderline"/>
          <w:rFonts w:ascii="Times" w:hAnsi="Times"/>
          <w:highlight w:val="yellow"/>
        </w:rPr>
        <w:t xml:space="preserve">our </w:t>
      </w:r>
      <w:r w:rsidRPr="00F110D5">
        <w:rPr>
          <w:rStyle w:val="StyleUnderline"/>
          <w:rFonts w:ascii="Times" w:hAnsi="Times"/>
          <w:highlight w:val="green"/>
        </w:rPr>
        <w:t>energy and industrial systems overnight</w:t>
      </w:r>
      <w:r w:rsidRPr="00F110D5">
        <w:rPr>
          <w:rStyle w:val="StyleUnderline"/>
          <w:rFonts w:ascii="Times" w:hAnsi="Times"/>
        </w:rPr>
        <w:t>—</w:t>
      </w:r>
      <w:r w:rsidRPr="00F110D5">
        <w:rPr>
          <w:rStyle w:val="StyleUnderline"/>
          <w:rFonts w:ascii="Times" w:hAnsi="Times"/>
          <w:highlight w:val="yellow"/>
        </w:rPr>
        <w:t xml:space="preserve">extremely </w:t>
      </w:r>
      <w:r w:rsidRPr="00F110D5">
        <w:rPr>
          <w:rStyle w:val="StyleUnderline"/>
          <w:rFonts w:ascii="Times" w:hAnsi="Times"/>
          <w:highlight w:val="green"/>
        </w:rPr>
        <w:t>aggressive policies might imagine</w:t>
      </w:r>
      <w:r w:rsidRPr="00F110D5">
        <w:rPr>
          <w:rStyle w:val="StyleUnderline"/>
          <w:rFonts w:ascii="Times" w:hAnsi="Times"/>
        </w:rPr>
        <w:t xml:space="preserve"> such </w:t>
      </w:r>
      <w:r w:rsidRPr="00F110D5">
        <w:rPr>
          <w:rStyle w:val="StyleUnderline"/>
          <w:rFonts w:ascii="Times" w:hAnsi="Times"/>
          <w:highlight w:val="yellow"/>
        </w:rPr>
        <w:t xml:space="preserve">a transformation over </w:t>
      </w:r>
      <w:r w:rsidRPr="003B493E">
        <w:rPr>
          <w:rStyle w:val="StyleUnderline"/>
        </w:rPr>
        <w:t>50 years</w:t>
      </w:r>
      <w:r w:rsidRPr="00F110D5">
        <w:rPr>
          <w:rStyle w:val="StyleUnderline"/>
          <w:rFonts w:ascii="Times" w:hAnsi="Times"/>
        </w:rPr>
        <w:t xml:space="preserve">. </w:t>
      </w:r>
      <w:r w:rsidRPr="00F110D5">
        <w:rPr>
          <w:rFonts w:ascii="Times" w:hAnsi="Times"/>
          <w:sz w:val="16"/>
        </w:rPr>
        <w:t xml:space="preserve">Of course, we have not considered negative CO2 emissions technologies, from the simple, such as planting more trees, to the more complex and costly, such as using biomass for energy and capturing and storing carbon when biomass is burned. Somewhat surprisingly we find </w:t>
      </w:r>
      <w:r w:rsidRPr="00F110D5">
        <w:rPr>
          <w:rStyle w:val="StyleUnderline"/>
          <w:rFonts w:ascii="Times" w:hAnsi="Times"/>
        </w:rPr>
        <w:t xml:space="preserve">a </w:t>
      </w:r>
      <w:r w:rsidRPr="00F110D5">
        <w:rPr>
          <w:rStyle w:val="StyleUnderline"/>
          <w:rFonts w:ascii="Times" w:hAnsi="Times"/>
          <w:highlight w:val="green"/>
        </w:rPr>
        <w:t>350</w:t>
      </w:r>
      <w:r w:rsidRPr="00F110D5">
        <w:rPr>
          <w:rStyle w:val="StyleUnderline"/>
          <w:rFonts w:ascii="Times" w:hAnsi="Times"/>
        </w:rPr>
        <w:t xml:space="preserve"> CO2</w:t>
      </w:r>
      <w:r w:rsidRPr="00F110D5">
        <w:rPr>
          <w:rFonts w:ascii="Times" w:hAnsi="Times"/>
          <w:sz w:val="16"/>
        </w:rPr>
        <w:t xml:space="preserve">-eq </w:t>
      </w:r>
      <w:r w:rsidRPr="00F110D5">
        <w:rPr>
          <w:rStyle w:val="StyleUnderline"/>
          <w:rFonts w:ascii="Times" w:hAnsi="Times"/>
        </w:rPr>
        <w:t>target</w:t>
      </w:r>
      <w:r w:rsidRPr="00F110D5">
        <w:rPr>
          <w:rFonts w:ascii="Times" w:hAnsi="Times"/>
          <w:sz w:val="16"/>
        </w:rPr>
        <w:t xml:space="preserve"> possibly within range but this </w:t>
      </w:r>
      <w:r w:rsidRPr="00F110D5">
        <w:rPr>
          <w:rStyle w:val="StyleUnderline"/>
          <w:rFonts w:ascii="Times" w:hAnsi="Times"/>
          <w:highlight w:val="green"/>
        </w:rPr>
        <w:t xml:space="preserve">depends on eliminating </w:t>
      </w:r>
      <w:r w:rsidRPr="003B493E">
        <w:rPr>
          <w:rStyle w:val="StyleUnderline"/>
        </w:rPr>
        <w:t>all human influence</w:t>
      </w:r>
      <w:r w:rsidRPr="00F110D5">
        <w:rPr>
          <w:rFonts w:ascii="Times" w:hAnsi="Times"/>
          <w:highlight w:val="green"/>
        </w:rPr>
        <w:t xml:space="preserve"> </w:t>
      </w:r>
      <w:r w:rsidRPr="00F110D5">
        <w:rPr>
          <w:rStyle w:val="StyleUnderline"/>
          <w:rFonts w:ascii="Times" w:hAnsi="Times"/>
          <w:highlight w:val="green"/>
        </w:rPr>
        <w:t xml:space="preserve">on </w:t>
      </w:r>
      <w:r w:rsidRPr="003B493E">
        <w:rPr>
          <w:rStyle w:val="StyleUnderline"/>
        </w:rPr>
        <w:t>methane</w:t>
      </w:r>
      <w:r w:rsidRPr="00F110D5">
        <w:rPr>
          <w:rStyle w:val="StyleUnderline"/>
          <w:rFonts w:ascii="Times" w:hAnsi="Times"/>
        </w:rPr>
        <w:t xml:space="preserve"> (and </w:t>
      </w:r>
      <w:r w:rsidRPr="003B493E">
        <w:rPr>
          <w:rStyle w:val="StyleUnderline"/>
        </w:rPr>
        <w:t>nitrous oxide</w:t>
      </w:r>
      <w:r w:rsidRPr="00F110D5">
        <w:rPr>
          <w:rFonts w:ascii="Times" w:hAnsi="Times"/>
          <w:sz w:val="16"/>
        </w:rPr>
        <w:t xml:space="preserve">). </w:t>
      </w:r>
      <w:r w:rsidRPr="00F110D5">
        <w:rPr>
          <w:rStyle w:val="StyleUnderline"/>
          <w:rFonts w:ascii="Times" w:hAnsi="Times"/>
        </w:rPr>
        <w:t>Rice agriculture</w:t>
      </w:r>
      <w:r w:rsidRPr="00F110D5">
        <w:rPr>
          <w:rFonts w:ascii="Times" w:hAnsi="Times"/>
          <w:sz w:val="16"/>
        </w:rPr>
        <w:t xml:space="preserve"> is the biggest human contributor to </w:t>
      </w:r>
      <w:r w:rsidRPr="00F110D5">
        <w:rPr>
          <w:rStyle w:val="StyleUnderline"/>
          <w:rFonts w:ascii="Times" w:hAnsi="Times"/>
        </w:rPr>
        <w:t xml:space="preserve">methane and nitrogen </w:t>
      </w:r>
      <w:r w:rsidRPr="003B493E">
        <w:rPr>
          <w:rStyle w:val="StyleUnderline"/>
        </w:rPr>
        <w:t>fertilizer</w:t>
      </w:r>
      <w:r w:rsidRPr="00F110D5">
        <w:rPr>
          <w:rStyle w:val="StyleUnderline"/>
          <w:rFonts w:ascii="Times" w:hAnsi="Times"/>
        </w:rPr>
        <w:t xml:space="preserve"> use to nitrous oxide</w:t>
      </w:r>
      <w:r w:rsidRPr="00F110D5">
        <w:rPr>
          <w:rFonts w:ascii="Times" w:hAnsi="Times"/>
          <w:sz w:val="16"/>
        </w:rPr>
        <w:t xml:space="preserve">. </w:t>
      </w:r>
      <w:r w:rsidRPr="00F110D5">
        <w:rPr>
          <w:rStyle w:val="StyleUnderline"/>
          <w:rFonts w:ascii="Times" w:hAnsi="Times"/>
        </w:rPr>
        <w:t xml:space="preserve">Thus, </w:t>
      </w:r>
      <w:r w:rsidRPr="00F110D5">
        <w:rPr>
          <w:rStyle w:val="StyleUnderline"/>
          <w:rFonts w:ascii="Times" w:hAnsi="Times"/>
          <w:highlight w:val="yellow"/>
        </w:rPr>
        <w:t>to achieve these</w:t>
      </w:r>
      <w:r w:rsidRPr="00F110D5">
        <w:rPr>
          <w:rStyle w:val="StyleUnderline"/>
          <w:rFonts w:ascii="Times" w:hAnsi="Times"/>
        </w:rPr>
        <w:t xml:space="preserve"> levels </w:t>
      </w:r>
      <w:r w:rsidRPr="00F110D5">
        <w:rPr>
          <w:rStyle w:val="StyleUnderline"/>
          <w:rFonts w:ascii="Times" w:hAnsi="Times"/>
          <w:highlight w:val="yellow"/>
        </w:rPr>
        <w:t xml:space="preserve">requires not only transformation of </w:t>
      </w:r>
      <w:r w:rsidRPr="00F110D5">
        <w:rPr>
          <w:rStyle w:val="StyleUnderline"/>
          <w:rFonts w:ascii="Times" w:hAnsi="Times"/>
          <w:highlight w:val="green"/>
        </w:rPr>
        <w:t xml:space="preserve">the world’s </w:t>
      </w:r>
      <w:r w:rsidRPr="003B493E">
        <w:rPr>
          <w:rStyle w:val="StyleUnderline"/>
        </w:rPr>
        <w:t>energy</w:t>
      </w:r>
      <w:r w:rsidRPr="00F110D5">
        <w:rPr>
          <w:rStyle w:val="StyleUnderline"/>
          <w:rFonts w:ascii="Times" w:hAnsi="Times"/>
        </w:rPr>
        <w:t xml:space="preserve"> sector </w:t>
      </w:r>
      <w:r w:rsidRPr="00F110D5">
        <w:rPr>
          <w:rStyle w:val="StyleUnderline"/>
          <w:rFonts w:ascii="Times" w:hAnsi="Times"/>
          <w:highlight w:val="yellow"/>
        </w:rPr>
        <w:t xml:space="preserve">but </w:t>
      </w:r>
      <w:r w:rsidRPr="00F110D5">
        <w:rPr>
          <w:rStyle w:val="StyleUnderline"/>
          <w:rFonts w:ascii="Times" w:hAnsi="Times"/>
          <w:highlight w:val="green"/>
        </w:rPr>
        <w:t xml:space="preserve">also its </w:t>
      </w:r>
      <w:r w:rsidRPr="003B493E">
        <w:rPr>
          <w:rStyle w:val="StyleUnderline"/>
        </w:rPr>
        <w:t>agricultural sector.</w:t>
      </w:r>
    </w:p>
    <w:p w14:paraId="793D4490" w14:textId="77777777" w:rsidR="006B0925" w:rsidRPr="00F110D5" w:rsidRDefault="006B0925" w:rsidP="00F110D5">
      <w:pPr>
        <w:tabs>
          <w:tab w:val="left" w:pos="6750"/>
        </w:tabs>
        <w:spacing w:after="0" w:line="240" w:lineRule="auto"/>
        <w:rPr>
          <w:rStyle w:val="Emphasis"/>
          <w:rFonts w:ascii="Times" w:hAnsi="Times"/>
        </w:rPr>
      </w:pPr>
    </w:p>
    <w:p w14:paraId="3F9DD138" w14:textId="63099CC5" w:rsidR="006B0925" w:rsidRPr="00F110D5" w:rsidRDefault="006B0925" w:rsidP="00F110D5">
      <w:pPr>
        <w:pStyle w:val="Heading4"/>
        <w:spacing w:before="0" w:line="240" w:lineRule="auto"/>
        <w:rPr>
          <w:rFonts w:ascii="Times" w:hAnsi="Times"/>
        </w:rPr>
      </w:pPr>
      <w:r w:rsidRPr="00F110D5">
        <w:rPr>
          <w:rFonts w:ascii="Times" w:hAnsi="Times"/>
        </w:rPr>
        <w:t>350 ppm is the red-line threshold</w:t>
      </w:r>
    </w:p>
    <w:p w14:paraId="24702D82" w14:textId="77777777" w:rsidR="006B0925" w:rsidRPr="00F110D5" w:rsidRDefault="006B0925" w:rsidP="00F110D5">
      <w:pPr>
        <w:spacing w:after="0" w:line="240" w:lineRule="auto"/>
        <w:rPr>
          <w:rFonts w:ascii="Times" w:hAnsi="Times"/>
        </w:rPr>
      </w:pPr>
      <w:r w:rsidRPr="00F110D5">
        <w:rPr>
          <w:rStyle w:val="Style13ptBold"/>
          <w:rFonts w:ascii="Times" w:hAnsi="Times"/>
        </w:rPr>
        <w:t>McKibben 7</w:t>
      </w:r>
      <w:r w:rsidRPr="00F110D5">
        <w:rPr>
          <w:rFonts w:ascii="Times" w:hAnsi="Times"/>
        </w:rPr>
        <w:t xml:space="preserve"> (Bill McKibben, Schumann Distinguished Scholar at Middlebury College, American environmentalist, author, and journalist who has written extensively on the impact of global warming, no date, but website was founded in 2007 so whatever, </w:t>
      </w:r>
      <w:hyperlink r:id="rId6" w:history="1">
        <w:r w:rsidRPr="00F110D5">
          <w:rPr>
            <w:rStyle w:val="Hyperlink"/>
            <w:rFonts w:ascii="Times" w:hAnsi="Times"/>
          </w:rPr>
          <w:t>http://www.350.org/en/node/48</w:t>
        </w:r>
      </w:hyperlink>
      <w:r w:rsidRPr="00F110D5">
        <w:rPr>
          <w:rFonts w:ascii="Times" w:hAnsi="Times"/>
        </w:rPr>
        <w:t>)</w:t>
      </w:r>
    </w:p>
    <w:p w14:paraId="3F5FFA63" w14:textId="601581CD" w:rsidR="006B0925" w:rsidRPr="00F110D5" w:rsidRDefault="006B0925" w:rsidP="00F110D5">
      <w:pPr>
        <w:spacing w:after="0" w:line="240" w:lineRule="auto"/>
        <w:rPr>
          <w:rFonts w:ascii="Times" w:hAnsi="Times"/>
          <w:sz w:val="10"/>
        </w:rPr>
      </w:pPr>
      <w:r w:rsidRPr="00F110D5">
        <w:rPr>
          <w:rFonts w:ascii="Times" w:hAnsi="Times"/>
          <w:sz w:val="10"/>
        </w:rPr>
        <w:t xml:space="preserve">In early 2008, </w:t>
      </w:r>
      <w:r w:rsidRPr="00F110D5">
        <w:rPr>
          <w:rStyle w:val="StyleUnderline"/>
          <w:rFonts w:ascii="Times" w:hAnsi="Times"/>
        </w:rPr>
        <w:t xml:space="preserve">Jim Hansen </w:t>
      </w:r>
      <w:r w:rsidRPr="00F110D5">
        <w:rPr>
          <w:rFonts w:ascii="Times" w:hAnsi="Times"/>
          <w:sz w:val="10"/>
        </w:rPr>
        <w:t xml:space="preserve">and a team of researchers </w:t>
      </w:r>
      <w:r w:rsidRPr="00F110D5">
        <w:rPr>
          <w:rStyle w:val="StyleUnderline"/>
          <w:rFonts w:ascii="Times" w:hAnsi="Times"/>
        </w:rPr>
        <w:t xml:space="preserve">gave us </w:t>
      </w:r>
      <w:r w:rsidRPr="00F110D5">
        <w:rPr>
          <w:rStyle w:val="StyleUnderline"/>
          <w:rFonts w:ascii="Times" w:hAnsi="Times"/>
          <w:highlight w:val="yellow"/>
        </w:rPr>
        <w:t xml:space="preserve">a new number, </w:t>
      </w:r>
      <w:r w:rsidRPr="003B493E">
        <w:rPr>
          <w:rStyle w:val="StyleUnderline"/>
        </w:rPr>
        <w:t>verified for the first time by real-time observation (and</w:t>
      </w:r>
      <w:r w:rsidRPr="00F110D5">
        <w:rPr>
          <w:rFonts w:ascii="Times" w:hAnsi="Times"/>
          <w:sz w:val="10"/>
        </w:rPr>
        <w:t xml:space="preserve"> also by reams of </w:t>
      </w:r>
      <w:r w:rsidRPr="003B493E">
        <w:rPr>
          <w:rStyle w:val="StyleUnderline"/>
        </w:rPr>
        <w:t>new paleo-climatic data). They said that 350 parts per million CO2 was the upper limit if we wished to have a planet</w:t>
      </w:r>
      <w:r w:rsidRPr="00F110D5">
        <w:rPr>
          <w:rStyle w:val="StyleUnderline"/>
          <w:rFonts w:ascii="Times" w:hAnsi="Times"/>
          <w:highlight w:val="yellow"/>
        </w:rPr>
        <w:t xml:space="preserve"> </w:t>
      </w:r>
      <w:r w:rsidRPr="00F110D5">
        <w:rPr>
          <w:rStyle w:val="StyleUnderline"/>
          <w:rFonts w:ascii="Times" w:hAnsi="Times"/>
        </w:rPr>
        <w:t xml:space="preserve">"similar to the one on which civilization developed and to which life on earth is adapted." </w:t>
      </w:r>
      <w:r w:rsidRPr="003B493E">
        <w:rPr>
          <w:rStyle w:val="StyleUnderline"/>
        </w:rPr>
        <w:t xml:space="preserve">That number is unrefuted; indeed, a constant flow of </w:t>
      </w:r>
      <w:proofErr w:type="gramStart"/>
      <w:r w:rsidRPr="003B493E">
        <w:rPr>
          <w:rStyle w:val="StyleUnderline"/>
        </w:rPr>
        <w:t>additional</w:t>
      </w:r>
      <w:proofErr w:type="gramEnd"/>
      <w:r w:rsidRPr="003B493E">
        <w:rPr>
          <w:rStyle w:val="StyleUnderline"/>
        </w:rPr>
        <w:t xml:space="preserve"> evidence supports it from many directions</w:t>
      </w:r>
      <w:r w:rsidRPr="00F110D5">
        <w:rPr>
          <w:rStyle w:val="StyleUnderline"/>
          <w:rFonts w:ascii="Times" w:hAnsi="Times"/>
        </w:rPr>
        <w:t xml:space="preserve">. Just this week, for instance, </w:t>
      </w:r>
      <w:r w:rsidRPr="00F110D5">
        <w:rPr>
          <w:rStyle w:val="StyleUnderline"/>
          <w:rFonts w:ascii="Times" w:hAnsi="Times"/>
          <w:highlight w:val="yellow"/>
        </w:rPr>
        <w:t xml:space="preserve">oceanographers reported </w:t>
      </w:r>
      <w:r w:rsidRPr="00F110D5">
        <w:rPr>
          <w:rStyle w:val="StyleUnderline"/>
          <w:rFonts w:ascii="Times" w:hAnsi="Times"/>
        </w:rPr>
        <w:t xml:space="preserve">that </w:t>
      </w:r>
      <w:proofErr w:type="spellStart"/>
      <w:r w:rsidRPr="00F110D5">
        <w:rPr>
          <w:rStyle w:val="StyleUnderline"/>
          <w:rFonts w:ascii="Times" w:hAnsi="Times"/>
        </w:rPr>
        <w:t>longterm</w:t>
      </w:r>
      <w:proofErr w:type="spellEnd"/>
      <w:r w:rsidRPr="00F110D5">
        <w:rPr>
          <w:rStyle w:val="StyleUnderline"/>
          <w:rFonts w:ascii="Times" w:hAnsi="Times"/>
        </w:rPr>
        <w:t xml:space="preserve"> atmospheric levels </w:t>
      </w:r>
      <w:r w:rsidRPr="00F110D5">
        <w:rPr>
          <w:rStyle w:val="StyleUnderline"/>
          <w:rFonts w:ascii="Times" w:hAnsi="Times"/>
          <w:highlight w:val="yellow"/>
        </w:rPr>
        <w:t xml:space="preserve">above 360 ppm would doom coral reefs </w:t>
      </w:r>
      <w:r w:rsidRPr="00F110D5">
        <w:rPr>
          <w:rStyle w:val="StyleUnderline"/>
          <w:rFonts w:ascii="Times" w:hAnsi="Times"/>
        </w:rPr>
        <w:t xml:space="preserve">worldwide. </w:t>
      </w:r>
      <w:r w:rsidRPr="00F110D5">
        <w:rPr>
          <w:rStyle w:val="StyleUnderline"/>
          <w:rFonts w:ascii="Times" w:hAnsi="Times"/>
          <w:highlight w:val="yellow"/>
        </w:rPr>
        <w:t>It is</w:t>
      </w:r>
      <w:r w:rsidRPr="00F110D5">
        <w:rPr>
          <w:rFonts w:ascii="Times" w:hAnsi="Times"/>
          <w:sz w:val="10"/>
        </w:rPr>
        <w:t xml:space="preserve">, therefore, </w:t>
      </w:r>
      <w:r w:rsidRPr="00436260">
        <w:rPr>
          <w:rStyle w:val="StyleUnderline"/>
          <w:highlight w:val="yellow"/>
        </w:rPr>
        <w:t>no longer possible to defend higher targets as a bulwark against catastrophic change</w:t>
      </w:r>
      <w:r w:rsidRPr="003B493E">
        <w:rPr>
          <w:rStyle w:val="StyleUnderline"/>
        </w:rPr>
        <w:t xml:space="preserve">. </w:t>
      </w:r>
      <w:r w:rsidRPr="00F110D5">
        <w:rPr>
          <w:rFonts w:ascii="Times" w:hAnsi="Times"/>
          <w:sz w:val="10"/>
        </w:rPr>
        <w:t xml:space="preserve">The Global Humanitarian Forum reported recently that </w:t>
      </w:r>
      <w:r w:rsidRPr="00F110D5">
        <w:rPr>
          <w:rStyle w:val="StyleUnderline"/>
          <w:rFonts w:ascii="Times" w:hAnsi="Times"/>
        </w:rPr>
        <w:t>climate change was already claiming 300,000 lives per year</w:t>
      </w:r>
      <w:r w:rsidRPr="00F110D5">
        <w:rPr>
          <w:rFonts w:ascii="Times" w:hAnsi="Times"/>
          <w:sz w:val="10"/>
        </w:rPr>
        <w:t xml:space="preserve">—that should qualify as catastrophic. A new Oxfam report makes very clear the degree of suffering caused by the warming we've already seen, and adds "Warming of 2 degrees C entails a devastating future for at least 600 million people," almost all of them innocent of any role in causing this trouble. </w:t>
      </w:r>
      <w:r w:rsidRPr="00F110D5">
        <w:rPr>
          <w:rStyle w:val="StyleUnderline"/>
          <w:rFonts w:ascii="Times" w:hAnsi="Times"/>
        </w:rPr>
        <w:t xml:space="preserve">If the Arctic melts at less than one degree, then two degrees can't be a real target. </w:t>
      </w:r>
      <w:r w:rsidRPr="003B493E">
        <w:rPr>
          <w:rStyle w:val="StyleUnderline"/>
        </w:rPr>
        <w:t>This is simply how science works</w:t>
      </w:r>
      <w:r w:rsidRPr="00436260">
        <w:rPr>
          <w:rStyle w:val="StyleUnderline"/>
          <w:rFonts w:ascii="Times" w:hAnsi="Times"/>
          <w:highlight w:val="yellow"/>
        </w:rPr>
        <w:t>. New information</w:t>
      </w:r>
      <w:r w:rsidRPr="00F110D5">
        <w:rPr>
          <w:rStyle w:val="StyleUnderline"/>
          <w:rFonts w:ascii="Times" w:hAnsi="Times"/>
        </w:rPr>
        <w:t xml:space="preserve"> drives out the old. </w:t>
      </w:r>
      <w:r w:rsidRPr="00F110D5">
        <w:rPr>
          <w:rFonts w:ascii="Times" w:hAnsi="Times"/>
          <w:sz w:val="10"/>
        </w:rPr>
        <w:t xml:space="preserve">You could, logically, defend </w:t>
      </w:r>
      <w:r w:rsidRPr="00F110D5">
        <w:rPr>
          <w:rStyle w:val="StyleUnderline"/>
          <w:rFonts w:ascii="Times" w:hAnsi="Times"/>
        </w:rPr>
        <w:t>targets like 450</w:t>
      </w:r>
      <w:r w:rsidRPr="00F110D5">
        <w:rPr>
          <w:rFonts w:ascii="Times" w:hAnsi="Times"/>
          <w:sz w:val="10"/>
        </w:rPr>
        <w:t xml:space="preserve"> or 2 degrees C as the best we could hope for politically, especially if you add that they represent absolute upper limits that we must bounce back below as quickly as possible. But even that is politically problematic, because it </w:t>
      </w:r>
      <w:r w:rsidRPr="00436260">
        <w:rPr>
          <w:rStyle w:val="StyleUnderline"/>
          <w:rFonts w:ascii="Times" w:hAnsi="Times"/>
          <w:highlight w:val="yellow"/>
        </w:rPr>
        <w:t>implies—to policy makers</w:t>
      </w:r>
      <w:r w:rsidRPr="00F110D5">
        <w:rPr>
          <w:rFonts w:ascii="Times" w:hAnsi="Times"/>
          <w:sz w:val="10"/>
        </w:rPr>
        <w:t xml:space="preserve"> and the general public—</w:t>
      </w:r>
      <w:r w:rsidRPr="00436260">
        <w:rPr>
          <w:rStyle w:val="StyleUnderline"/>
          <w:rFonts w:ascii="Times" w:hAnsi="Times"/>
          <w:highlight w:val="yellow"/>
        </w:rPr>
        <w:t>that we still have atmosphere left in which to put more carbon</w:t>
      </w:r>
      <w:r w:rsidRPr="00F110D5">
        <w:rPr>
          <w:rFonts w:ascii="Times" w:hAnsi="Times"/>
          <w:sz w:val="10"/>
        </w:rPr>
        <w:t xml:space="preserve">, and time to gradually adjust policies. </w:t>
      </w:r>
      <w:r w:rsidRPr="00436260">
        <w:rPr>
          <w:rStyle w:val="StyleUnderline"/>
          <w:rFonts w:ascii="Times" w:hAnsi="Times"/>
          <w:highlight w:val="yellow"/>
        </w:rPr>
        <w:t>We don't—not with feedback loops</w:t>
      </w:r>
      <w:r w:rsidRPr="00F110D5">
        <w:rPr>
          <w:rStyle w:val="StyleUnderline"/>
          <w:rFonts w:ascii="Times" w:hAnsi="Times"/>
        </w:rPr>
        <w:t xml:space="preserve"> like methane release starting to kick in with a vengeance</w:t>
      </w:r>
      <w:r w:rsidRPr="00F110D5">
        <w:rPr>
          <w:rFonts w:ascii="Times" w:hAnsi="Times"/>
          <w:sz w:val="10"/>
        </w:rPr>
        <w:t xml:space="preserve">. It is, we think, far wiser to tell people the best science, in part because it motivates action. </w:t>
      </w:r>
      <w:r w:rsidRPr="00F110D5">
        <w:rPr>
          <w:rStyle w:val="StyleUnderline"/>
          <w:rFonts w:ascii="Times" w:hAnsi="Times"/>
        </w:rPr>
        <w:t xml:space="preserve">It's the difference between a doctor telling you that you really should think about changing your diet and a doctor telling you your cholesterol is already too high and a heart attack is imminent. </w:t>
      </w:r>
      <w:r w:rsidRPr="00F110D5">
        <w:rPr>
          <w:rFonts w:ascii="Times" w:hAnsi="Times"/>
          <w:sz w:val="10"/>
        </w:rPr>
        <w:t xml:space="preserve">The second scenario is the one that gets your attention. A number of </w:t>
      </w:r>
      <w:r w:rsidRPr="00F110D5">
        <w:rPr>
          <w:rStyle w:val="StyleUnderline"/>
          <w:rFonts w:ascii="Times" w:hAnsi="Times"/>
        </w:rPr>
        <w:t xml:space="preserve">small island nations and less developed country governments have joined leaders like Al Gore in enunciating firmly the 350 target, and </w:t>
      </w:r>
      <w:r w:rsidRPr="003B493E">
        <w:rPr>
          <w:rStyle w:val="StyleUnderline"/>
        </w:rPr>
        <w:t>equating it with survival.</w:t>
      </w:r>
      <w:r w:rsidRPr="00F110D5">
        <w:rPr>
          <w:rFonts w:ascii="Times" w:hAnsi="Times"/>
          <w:sz w:val="10"/>
        </w:rPr>
        <w:t xml:space="preserve"> Climate coalition groups like </w:t>
      </w:r>
      <w:proofErr w:type="spellStart"/>
      <w:r w:rsidRPr="00F110D5">
        <w:rPr>
          <w:rFonts w:ascii="Times" w:hAnsi="Times"/>
          <w:sz w:val="10"/>
        </w:rPr>
        <w:t>TckTckTck</w:t>
      </w:r>
      <w:proofErr w:type="spellEnd"/>
      <w:r w:rsidRPr="00F110D5">
        <w:rPr>
          <w:rFonts w:ascii="Times" w:hAnsi="Times"/>
          <w:sz w:val="10"/>
        </w:rPr>
        <w:t xml:space="preserve"> have also endorsed the target, as have a growing coalition of hundreds of organizational allies. Here's the important thing to remember: </w:t>
      </w:r>
      <w:r w:rsidRPr="00436260">
        <w:rPr>
          <w:rStyle w:val="StyleUnderline"/>
          <w:rFonts w:ascii="Times" w:hAnsi="Times"/>
          <w:highlight w:val="yellow"/>
        </w:rPr>
        <w:t>arguing for 350</w:t>
      </w:r>
      <w:r w:rsidRPr="00F110D5">
        <w:rPr>
          <w:rStyle w:val="StyleUnderline"/>
          <w:rFonts w:ascii="Times" w:hAnsi="Times"/>
        </w:rPr>
        <w:t xml:space="preserve"> </w:t>
      </w:r>
      <w:r w:rsidRPr="00436260">
        <w:rPr>
          <w:rStyle w:val="StyleUnderline"/>
          <w:rFonts w:ascii="Times" w:hAnsi="Times"/>
          <w:highlight w:val="yellow"/>
        </w:rPr>
        <w:t>is</w:t>
      </w:r>
      <w:r w:rsidRPr="00F110D5">
        <w:rPr>
          <w:rStyle w:val="StyleUnderline"/>
          <w:rFonts w:ascii="Times" w:hAnsi="Times"/>
        </w:rPr>
        <w:t xml:space="preserve"> not making "the perfect the enemy of the good." It's </w:t>
      </w:r>
      <w:r w:rsidRPr="00436260">
        <w:rPr>
          <w:rStyle w:val="StyleUnderline"/>
          <w:rFonts w:ascii="Times" w:hAnsi="Times"/>
          <w:highlight w:val="yellow"/>
        </w:rPr>
        <w:t>making the necessary the enemy of the convenient</w:t>
      </w:r>
      <w:r w:rsidRPr="00F110D5">
        <w:rPr>
          <w:rStyle w:val="StyleUnderline"/>
          <w:rFonts w:ascii="Times" w:hAnsi="Times"/>
        </w:rPr>
        <w:t xml:space="preserve">. </w:t>
      </w:r>
      <w:r w:rsidRPr="00F110D5">
        <w:rPr>
          <w:rFonts w:ascii="Times" w:hAnsi="Times"/>
          <w:sz w:val="10"/>
        </w:rPr>
        <w:t xml:space="preserve">We were aware that we wouldn't get an agreement in Copenhagen that rapidly returns us to 350—even if we do everything right it will take decades for the world's oceans and forests to absorb the excess carbon we've already poured into the atmosphere. But that's why we've got to get going now—and at the very least we have a number to explain why the agreement that did emerge is insufficient and needs to be revised quickly and regularly. We can use it to make Copenhagen a real beginning, not an end for years to come the way Kyoto was. In the end, everyone needs to remember that the goal at Copenhagen was not to get a "victory," not to sign an agreement. It's to actually take steps commensurate with the problem. And those steps are dictated, in the end, by science. This negotiation, on the surface, is between America and China and the EU and India and the developing world; between industry and environmentalists; between old and new technology. But at root the real negotiation is between human beings on the one hand, and physics and chemistry on the other. </w:t>
      </w:r>
      <w:r w:rsidRPr="003B493E">
        <w:rPr>
          <w:rStyle w:val="StyleUnderline"/>
        </w:rPr>
        <w:t>Physics and chemistry have laid their cards on the table: above 350 the world doesn't work. They are not going to negotiate further</w:t>
      </w:r>
      <w:r w:rsidRPr="00F110D5">
        <w:rPr>
          <w:rStyle w:val="StyleUnderline"/>
          <w:rFonts w:ascii="Times" w:hAnsi="Times"/>
        </w:rPr>
        <w:t>. It's up to us to figure out, this year and in the years ahead, how to meet their bottom line.</w:t>
      </w:r>
    </w:p>
    <w:p w14:paraId="3E7C3F86" w14:textId="77777777" w:rsidR="006B0925" w:rsidRPr="00F110D5" w:rsidRDefault="006B0925" w:rsidP="00F110D5">
      <w:pPr>
        <w:tabs>
          <w:tab w:val="left" w:pos="6750"/>
        </w:tabs>
        <w:spacing w:after="0" w:line="240" w:lineRule="auto"/>
        <w:rPr>
          <w:rStyle w:val="StyleUnderline"/>
          <w:rFonts w:ascii="Times" w:hAnsi="Times"/>
        </w:rPr>
      </w:pPr>
    </w:p>
    <w:p w14:paraId="05224F0C" w14:textId="2CAF9D27" w:rsidR="00816399" w:rsidRPr="00F110D5" w:rsidRDefault="006B0925" w:rsidP="00F110D5">
      <w:pPr>
        <w:pStyle w:val="Heading3"/>
        <w:spacing w:before="0" w:line="240" w:lineRule="auto"/>
        <w:rPr>
          <w:rFonts w:ascii="Times" w:hAnsi="Times"/>
        </w:rPr>
      </w:pPr>
      <w:r w:rsidRPr="00F110D5">
        <w:rPr>
          <w:rFonts w:ascii="Times" w:hAnsi="Times"/>
        </w:rPr>
        <w:t xml:space="preserve">Warming Inevitable – 2NC </w:t>
      </w:r>
    </w:p>
    <w:p w14:paraId="048060B3" w14:textId="77777777" w:rsidR="006B0925" w:rsidRPr="00F110D5" w:rsidRDefault="006B0925" w:rsidP="00F110D5">
      <w:pPr>
        <w:spacing w:after="0" w:line="240" w:lineRule="auto"/>
        <w:rPr>
          <w:rFonts w:ascii="Times" w:hAnsi="Times"/>
        </w:rPr>
      </w:pPr>
    </w:p>
    <w:p w14:paraId="103F3948" w14:textId="77777777" w:rsidR="00816399" w:rsidRPr="00F110D5" w:rsidRDefault="00816399" w:rsidP="00F110D5">
      <w:pPr>
        <w:pStyle w:val="Heading4"/>
        <w:spacing w:before="0" w:line="240" w:lineRule="auto"/>
        <w:rPr>
          <w:rFonts w:ascii="Times" w:hAnsi="Times"/>
        </w:rPr>
      </w:pPr>
      <w:r w:rsidRPr="00F110D5">
        <w:rPr>
          <w:rFonts w:ascii="Times" w:hAnsi="Times"/>
        </w:rPr>
        <w:t xml:space="preserve">350 ppm takes 97% emissions reduction by 2050 </w:t>
      </w:r>
    </w:p>
    <w:p w14:paraId="6485424A" w14:textId="77777777" w:rsidR="00816399" w:rsidRPr="00F110D5" w:rsidRDefault="00816399" w:rsidP="00F110D5">
      <w:pPr>
        <w:spacing w:after="0" w:line="240" w:lineRule="auto"/>
        <w:rPr>
          <w:rFonts w:ascii="Times" w:hAnsi="Times"/>
        </w:rPr>
      </w:pPr>
      <w:r w:rsidRPr="00F110D5">
        <w:rPr>
          <w:rStyle w:val="Style13ptBold"/>
          <w:rFonts w:ascii="Times" w:hAnsi="Times"/>
        </w:rPr>
        <w:t>Goodstein at al. 9</w:t>
      </w:r>
      <w:r w:rsidRPr="00F110D5">
        <w:rPr>
          <w:rFonts w:ascii="Times" w:hAnsi="Times"/>
        </w:rPr>
        <w:t xml:space="preserve"> (</w:t>
      </w:r>
      <w:proofErr w:type="spellStart"/>
      <w:r w:rsidRPr="00F110D5">
        <w:rPr>
          <w:rFonts w:ascii="Times" w:hAnsi="Times"/>
        </w:rPr>
        <w:t>Eban</w:t>
      </w:r>
      <w:proofErr w:type="spellEnd"/>
      <w:r w:rsidRPr="00F110D5">
        <w:rPr>
          <w:rFonts w:ascii="Times" w:hAnsi="Times"/>
        </w:rPr>
        <w:t xml:space="preserve"> Goodstein is the director of the Bard Center for Environmental Policy and Bard’s new MBA in Sustainability in NYC. Kristen Sheeran is the director of Economics for Equity and the Environment Network (E3), a nationwide network of economists developing new arguments for environmental protection with a social justice focus. Her research is focused on the tension between equity and efficiency in public goods provision, the political economy of environmental policy, and climate change mitigation. She is author of Saving Kyoto (New Holland, 2009) with Graciela </w:t>
      </w:r>
      <w:proofErr w:type="spellStart"/>
      <w:r w:rsidRPr="00F110D5">
        <w:rPr>
          <w:rFonts w:ascii="Times" w:hAnsi="Times"/>
        </w:rPr>
        <w:t>Chichilnisky</w:t>
      </w:r>
      <w:proofErr w:type="spellEnd"/>
      <w:r w:rsidRPr="00F110D5">
        <w:rPr>
          <w:rFonts w:ascii="Times" w:hAnsi="Times"/>
        </w:rPr>
        <w:t xml:space="preserve">. Frank Ackerman is director of the Climate Economics Group at the Stockholm Environment Institute-U.S. Center, an independent research affiliate of Tufts University in Somerville, Mass. He is also a founding member of Economics for Equity and the Environment. 7 Oct 2009, “The economics of 350”, </w:t>
      </w:r>
      <w:hyperlink r:id="rId7" w:history="1">
        <w:r w:rsidRPr="00F110D5">
          <w:rPr>
            <w:rStyle w:val="Hyperlink"/>
            <w:rFonts w:ascii="Times" w:hAnsi="Times"/>
          </w:rPr>
          <w:t>http://grist.org/article/the-economics-of-350/</w:t>
        </w:r>
      </w:hyperlink>
      <w:r w:rsidRPr="00F110D5">
        <w:rPr>
          <w:rFonts w:ascii="Times" w:hAnsi="Times"/>
        </w:rPr>
        <w:t>)</w:t>
      </w:r>
    </w:p>
    <w:p w14:paraId="674D077E" w14:textId="77777777" w:rsidR="00816399" w:rsidRPr="00F110D5" w:rsidRDefault="00816399" w:rsidP="00F110D5">
      <w:pPr>
        <w:spacing w:after="0" w:line="240" w:lineRule="auto"/>
        <w:rPr>
          <w:rFonts w:ascii="Times" w:hAnsi="Times"/>
        </w:rPr>
      </w:pPr>
    </w:p>
    <w:p w14:paraId="11255B39" w14:textId="77777777" w:rsidR="00816399" w:rsidRPr="00F110D5" w:rsidRDefault="00816399" w:rsidP="00F110D5">
      <w:pPr>
        <w:spacing w:after="0" w:line="240" w:lineRule="auto"/>
        <w:rPr>
          <w:rStyle w:val="StyleUnderline"/>
          <w:rFonts w:ascii="Times" w:hAnsi="Times"/>
        </w:rPr>
      </w:pPr>
      <w:r w:rsidRPr="00F110D5">
        <w:rPr>
          <w:rStyle w:val="StyleUnderline"/>
          <w:rFonts w:ascii="Times" w:hAnsi="Times"/>
        </w:rPr>
        <w:t xml:space="preserve">And so, what four years ago was a heroic target of 450 ppm has suddenly become a mind-boggling target of </w:t>
      </w:r>
      <w:r w:rsidRPr="00F110D5">
        <w:rPr>
          <w:rStyle w:val="StyleUnderline"/>
          <w:rFonts w:ascii="Times" w:hAnsi="Times"/>
          <w:highlight w:val="yellow"/>
        </w:rPr>
        <w:t>350 ppm</w:t>
      </w:r>
      <w:r w:rsidRPr="00F110D5">
        <w:rPr>
          <w:rStyle w:val="StyleUnderline"/>
          <w:rFonts w:ascii="Times" w:hAnsi="Times"/>
        </w:rPr>
        <w:t xml:space="preserve">. Instead of global emissions cuts of 80 percent from 1990 levels by 2050, 350 </w:t>
      </w:r>
      <w:r w:rsidRPr="00F110D5">
        <w:rPr>
          <w:rStyle w:val="StyleUnderline"/>
          <w:rFonts w:ascii="Times" w:hAnsi="Times"/>
          <w:highlight w:val="yellow"/>
        </w:rPr>
        <w:t>requires 97 percent reductions</w:t>
      </w:r>
      <w:r w:rsidRPr="00F110D5">
        <w:rPr>
          <w:rStyle w:val="StyleUnderline"/>
          <w:rFonts w:ascii="Times" w:hAnsi="Times"/>
        </w:rPr>
        <w:t xml:space="preserve">: a complete conversion to renewable energy systems by mid-century, with </w:t>
      </w:r>
      <w:r w:rsidRPr="00F110D5">
        <w:rPr>
          <w:rStyle w:val="StyleUnderline"/>
          <w:rFonts w:ascii="Times" w:hAnsi="Times"/>
          <w:highlight w:val="yellow"/>
        </w:rPr>
        <w:t xml:space="preserve">the world economy </w:t>
      </w:r>
      <w:r w:rsidRPr="00F110D5">
        <w:rPr>
          <w:rStyle w:val="StyleUnderline"/>
          <w:rFonts w:ascii="Times" w:hAnsi="Times"/>
        </w:rPr>
        <w:t xml:space="preserve">virtually </w:t>
      </w:r>
      <w:r w:rsidRPr="00F110D5">
        <w:rPr>
          <w:rStyle w:val="StyleUnderline"/>
          <w:rFonts w:ascii="Times" w:hAnsi="Times"/>
          <w:highlight w:val="yellow"/>
        </w:rPr>
        <w:t>free of carbon emissions. This is</w:t>
      </w:r>
      <w:r w:rsidRPr="00F110D5">
        <w:rPr>
          <w:rStyle w:val="StyleUnderline"/>
          <w:rFonts w:ascii="Times" w:hAnsi="Times"/>
        </w:rPr>
        <w:t xml:space="preserve"> a </w:t>
      </w:r>
      <w:r w:rsidRPr="00F110D5">
        <w:rPr>
          <w:rStyle w:val="StyleUnderline"/>
          <w:rFonts w:ascii="Times" w:hAnsi="Times"/>
          <w:highlight w:val="yellow"/>
        </w:rPr>
        <w:t xml:space="preserve">far more demanding </w:t>
      </w:r>
      <w:r w:rsidRPr="00F110D5">
        <w:rPr>
          <w:rStyle w:val="StyleUnderline"/>
          <w:rFonts w:ascii="Times" w:hAnsi="Times"/>
        </w:rPr>
        <w:t xml:space="preserve">goal </w:t>
      </w:r>
      <w:r w:rsidRPr="00F110D5">
        <w:rPr>
          <w:rStyle w:val="StyleUnderline"/>
          <w:rFonts w:ascii="Times" w:hAnsi="Times"/>
          <w:highlight w:val="yellow"/>
        </w:rPr>
        <w:t xml:space="preserve">than any </w:t>
      </w:r>
      <w:r w:rsidRPr="00F110D5">
        <w:rPr>
          <w:rStyle w:val="StyleUnderline"/>
          <w:rFonts w:ascii="Times" w:hAnsi="Times"/>
        </w:rPr>
        <w:t xml:space="preserve">of the leading policy </w:t>
      </w:r>
      <w:r w:rsidRPr="00F110D5">
        <w:rPr>
          <w:rStyle w:val="StyleUnderline"/>
          <w:rFonts w:ascii="Times" w:hAnsi="Times"/>
          <w:highlight w:val="yellow"/>
        </w:rPr>
        <w:t>proposals under discussion today.</w:t>
      </w:r>
      <w:r w:rsidRPr="00F110D5">
        <w:rPr>
          <w:rStyle w:val="StyleUnderline"/>
          <w:rFonts w:ascii="Times" w:hAnsi="Times"/>
        </w:rPr>
        <w:t xml:space="preserve"> Game over? No. Just time to adjust our thinking about what is possible. </w:t>
      </w:r>
    </w:p>
    <w:p w14:paraId="6AD83BF0" w14:textId="77777777" w:rsidR="006B0925" w:rsidRPr="00F110D5" w:rsidRDefault="006B0925" w:rsidP="00F110D5">
      <w:pPr>
        <w:pStyle w:val="Heading4"/>
        <w:spacing w:before="0" w:line="240" w:lineRule="auto"/>
        <w:rPr>
          <w:rFonts w:ascii="Times" w:hAnsi="Times"/>
          <w:sz w:val="52"/>
          <w:szCs w:val="32"/>
        </w:rPr>
      </w:pPr>
    </w:p>
    <w:p w14:paraId="58202D23" w14:textId="7D6D72C0" w:rsidR="00816399" w:rsidRPr="00F110D5" w:rsidRDefault="006B0925" w:rsidP="00F110D5">
      <w:pPr>
        <w:pStyle w:val="Heading4"/>
        <w:spacing w:before="0" w:line="240" w:lineRule="auto"/>
        <w:rPr>
          <w:rFonts w:ascii="Times" w:hAnsi="Times"/>
        </w:rPr>
      </w:pPr>
      <w:r w:rsidRPr="00F110D5">
        <w:rPr>
          <w:rFonts w:ascii="Times" w:hAnsi="Times"/>
        </w:rPr>
        <w:t>Even displacing all of coal won’t solve</w:t>
      </w:r>
      <w:r w:rsidR="00816399" w:rsidRPr="00F110D5">
        <w:rPr>
          <w:rFonts w:ascii="Times" w:hAnsi="Times"/>
        </w:rPr>
        <w:t xml:space="preserve"> – need </w:t>
      </w:r>
      <w:r w:rsidRPr="00F110D5">
        <w:rPr>
          <w:rFonts w:ascii="Times" w:hAnsi="Times"/>
        </w:rPr>
        <w:t xml:space="preserve">to solve tons of non-power </w:t>
      </w:r>
      <w:proofErr w:type="gramStart"/>
      <w:r w:rsidRPr="00F110D5">
        <w:rPr>
          <w:rFonts w:ascii="Times" w:hAnsi="Times"/>
        </w:rPr>
        <w:t>generation  causes</w:t>
      </w:r>
      <w:proofErr w:type="gramEnd"/>
      <w:r w:rsidRPr="00F110D5">
        <w:rPr>
          <w:rFonts w:ascii="Times" w:hAnsi="Times"/>
        </w:rPr>
        <w:t xml:space="preserve"> to get to 350</w:t>
      </w:r>
    </w:p>
    <w:p w14:paraId="65707F90" w14:textId="77777777" w:rsidR="00816399" w:rsidRPr="00F110D5" w:rsidRDefault="00816399" w:rsidP="00F110D5">
      <w:pPr>
        <w:spacing w:after="0" w:line="240" w:lineRule="auto"/>
        <w:rPr>
          <w:rFonts w:ascii="Times" w:hAnsi="Times"/>
        </w:rPr>
      </w:pPr>
      <w:r w:rsidRPr="00F110D5">
        <w:rPr>
          <w:rStyle w:val="Style13ptBold"/>
          <w:rFonts w:ascii="Times" w:hAnsi="Times"/>
        </w:rPr>
        <w:t>Hansen 8</w:t>
      </w:r>
      <w:r w:rsidRPr="00F110D5">
        <w:rPr>
          <w:rFonts w:ascii="Times" w:hAnsi="Times"/>
        </w:rPr>
        <w:t xml:space="preserve"> (James Hansen, 1,2* Makiko Sato, 1,2 </w:t>
      </w:r>
      <w:proofErr w:type="spellStart"/>
      <w:r w:rsidRPr="00F110D5">
        <w:rPr>
          <w:rFonts w:ascii="Times" w:hAnsi="Times"/>
        </w:rPr>
        <w:t>Pushker</w:t>
      </w:r>
      <w:proofErr w:type="spellEnd"/>
      <w:r w:rsidRPr="00F110D5">
        <w:rPr>
          <w:rFonts w:ascii="Times" w:hAnsi="Times"/>
        </w:rPr>
        <w:t xml:space="preserve"> </w:t>
      </w:r>
      <w:proofErr w:type="spellStart"/>
      <w:r w:rsidRPr="00F110D5">
        <w:rPr>
          <w:rFonts w:ascii="Times" w:hAnsi="Times"/>
        </w:rPr>
        <w:t>Kharecha</w:t>
      </w:r>
      <w:proofErr w:type="spellEnd"/>
      <w:r w:rsidRPr="00F110D5">
        <w:rPr>
          <w:rFonts w:ascii="Times" w:hAnsi="Times"/>
        </w:rPr>
        <w:t xml:space="preserve">, 1,2 David </w:t>
      </w:r>
      <w:proofErr w:type="spellStart"/>
      <w:r w:rsidRPr="00F110D5">
        <w:rPr>
          <w:rFonts w:ascii="Times" w:hAnsi="Times"/>
        </w:rPr>
        <w:t>Beerling</w:t>
      </w:r>
      <w:proofErr w:type="spellEnd"/>
      <w:r w:rsidRPr="00F110D5">
        <w:rPr>
          <w:rFonts w:ascii="Times" w:hAnsi="Times"/>
        </w:rPr>
        <w:t>, 3 Valerie Masson-</w:t>
      </w:r>
      <w:proofErr w:type="spellStart"/>
      <w:r w:rsidRPr="00F110D5">
        <w:rPr>
          <w:rFonts w:ascii="Times" w:hAnsi="Times"/>
        </w:rPr>
        <w:t>Delmotte</w:t>
      </w:r>
      <w:proofErr w:type="spellEnd"/>
      <w:r w:rsidRPr="00F110D5">
        <w:rPr>
          <w:rFonts w:ascii="Times" w:hAnsi="Times"/>
        </w:rPr>
        <w:t xml:space="preserve">, 4 Mark </w:t>
      </w:r>
      <w:proofErr w:type="spellStart"/>
      <w:r w:rsidRPr="00F110D5">
        <w:rPr>
          <w:rFonts w:ascii="Times" w:hAnsi="Times"/>
        </w:rPr>
        <w:t>Pagani</w:t>
      </w:r>
      <w:proofErr w:type="spellEnd"/>
      <w:r w:rsidRPr="00F110D5">
        <w:rPr>
          <w:rFonts w:ascii="Times" w:hAnsi="Times"/>
        </w:rPr>
        <w:t xml:space="preserve">, 5 Maureen </w:t>
      </w:r>
      <w:proofErr w:type="spellStart"/>
      <w:r w:rsidRPr="00F110D5">
        <w:rPr>
          <w:rFonts w:ascii="Times" w:hAnsi="Times"/>
        </w:rPr>
        <w:t>Raymo</w:t>
      </w:r>
      <w:proofErr w:type="spellEnd"/>
      <w:r w:rsidRPr="00F110D5">
        <w:rPr>
          <w:rFonts w:ascii="Times" w:hAnsi="Times"/>
        </w:rPr>
        <w:t xml:space="preserve">, 6 Dana L. Royer, 7 James C. </w:t>
      </w:r>
      <w:proofErr w:type="spellStart"/>
      <w:r w:rsidRPr="00F110D5">
        <w:rPr>
          <w:rFonts w:ascii="Times" w:hAnsi="Times"/>
        </w:rPr>
        <w:t>Zachos</w:t>
      </w:r>
      <w:proofErr w:type="spellEnd"/>
      <w:r w:rsidRPr="00F110D5">
        <w:rPr>
          <w:rFonts w:ascii="Times" w:hAnsi="Times"/>
        </w:rPr>
        <w:t xml:space="preserve"> 8, 1 NASA/Goddard Institute for Space Studies, New York, NY 10025, USA. 2 Columbia University Earth Institute, New York, NY 10027, USA. 3 Dept. </w:t>
      </w:r>
      <w:r w:rsidRPr="00F110D5">
        <w:rPr>
          <w:rFonts w:ascii="Times" w:hAnsi="Times"/>
          <w:lang w:val="fr-FR"/>
        </w:rPr>
        <w:t xml:space="preserve">Animal and Plant Sciences, </w:t>
      </w:r>
      <w:proofErr w:type="spellStart"/>
      <w:r w:rsidRPr="00F110D5">
        <w:rPr>
          <w:rFonts w:ascii="Times" w:hAnsi="Times"/>
          <w:lang w:val="fr-FR"/>
        </w:rPr>
        <w:t>University</w:t>
      </w:r>
      <w:proofErr w:type="spellEnd"/>
      <w:r w:rsidRPr="00F110D5">
        <w:rPr>
          <w:rFonts w:ascii="Times" w:hAnsi="Times"/>
          <w:lang w:val="fr-FR"/>
        </w:rPr>
        <w:t xml:space="preserve"> of Sheffield, Sheffield S10 2TN, UK. 4 Lab. des Sciences du Climat et l’Environnement/Institut Pierre Simon Laplace, CEA-CNRS-</w:t>
      </w:r>
      <w:proofErr w:type="spellStart"/>
      <w:r w:rsidRPr="00F110D5">
        <w:rPr>
          <w:rFonts w:ascii="Times" w:hAnsi="Times"/>
          <w:lang w:val="fr-FR"/>
        </w:rPr>
        <w:t>Universite</w:t>
      </w:r>
      <w:proofErr w:type="spellEnd"/>
      <w:r w:rsidRPr="00F110D5">
        <w:rPr>
          <w:rFonts w:ascii="Times" w:hAnsi="Times"/>
          <w:lang w:val="fr-FR"/>
        </w:rPr>
        <w:t xml:space="preserve"> de Versailles Saint-Quentin en Yvelines, CE Saclay, 91191, Gif-sur-Yvette, France. </w:t>
      </w:r>
      <w:r w:rsidRPr="00F110D5">
        <w:rPr>
          <w:rFonts w:ascii="Times" w:hAnsi="Times"/>
        </w:rPr>
        <w:t>5 Dept. Geology and Geophysics, Yale University, New Haven, CT 06520-8109, USA. 6 Dept. Earth Sciences, Boston University, Boston, MA 02215, USA. 7 Dept. Earth and Environmental Sciences, Wesleyan University, Middletown, CT, 8 Earth &amp; Planetary Sciences Dept., University of California, Santa Cruz, Santa Cruz, CA 95064, USA, “Target Atmospheric CO2: Where Should Humanity Aim?”, http://arxiv.org/ftp/arxiv/papers/0804/0804.1126.pdf)</w:t>
      </w:r>
    </w:p>
    <w:p w14:paraId="27DAAE13" w14:textId="77777777" w:rsidR="00816399" w:rsidRPr="00F110D5" w:rsidRDefault="00816399" w:rsidP="00F110D5">
      <w:pPr>
        <w:spacing w:after="0" w:line="240" w:lineRule="auto"/>
        <w:rPr>
          <w:rFonts w:ascii="Times" w:hAnsi="Times"/>
        </w:rPr>
      </w:pPr>
    </w:p>
    <w:p w14:paraId="0B54E4EC" w14:textId="77777777" w:rsidR="00816399" w:rsidRPr="00F110D5" w:rsidRDefault="00816399" w:rsidP="00F110D5">
      <w:pPr>
        <w:spacing w:after="0" w:line="240" w:lineRule="auto"/>
        <w:rPr>
          <w:rStyle w:val="StyleUnderline"/>
          <w:rFonts w:ascii="Times" w:hAnsi="Times"/>
        </w:rPr>
      </w:pPr>
      <w:r w:rsidRPr="00F110D5">
        <w:rPr>
          <w:rFonts w:ascii="Times" w:hAnsi="Times"/>
          <w:sz w:val="10"/>
        </w:rPr>
        <w:t xml:space="preserve">However, </w:t>
      </w:r>
      <w:r w:rsidRPr="003B493E">
        <w:rPr>
          <w:rStyle w:val="StyleUnderline"/>
        </w:rPr>
        <w:t>even with phase-out of coal emissions</w:t>
      </w:r>
      <w:r w:rsidRPr="00F110D5">
        <w:rPr>
          <w:rFonts w:ascii="Times" w:hAnsi="Times"/>
          <w:sz w:val="10"/>
          <w:highlight w:val="yellow"/>
        </w:rPr>
        <w:t xml:space="preserve"> </w:t>
      </w:r>
      <w:r w:rsidRPr="00F110D5">
        <w:rPr>
          <w:rFonts w:ascii="Times" w:hAnsi="Times"/>
          <w:sz w:val="10"/>
        </w:rPr>
        <w:t xml:space="preserve">and assuming IPCC oil and gas reserves, </w:t>
      </w:r>
      <w:r w:rsidRPr="003B493E">
        <w:rPr>
          <w:rStyle w:val="StyleUnderline"/>
        </w:rPr>
        <w:t>CO2 would remain above 350 ppm</w:t>
      </w:r>
      <w:r w:rsidRPr="00F110D5">
        <w:rPr>
          <w:rFonts w:ascii="Times" w:hAnsi="Times"/>
          <w:sz w:val="10"/>
          <w:highlight w:val="yellow"/>
        </w:rPr>
        <w:t xml:space="preserve"> </w:t>
      </w:r>
      <w:r w:rsidRPr="00F110D5">
        <w:rPr>
          <w:rFonts w:ascii="Times" w:hAnsi="Times"/>
          <w:sz w:val="10"/>
        </w:rPr>
        <w:t xml:space="preserve">for more than two centuries. </w:t>
      </w:r>
      <w:r w:rsidRPr="00F110D5">
        <w:rPr>
          <w:rStyle w:val="StyleUnderline"/>
          <w:rFonts w:ascii="Times" w:hAnsi="Times"/>
        </w:rPr>
        <w:t xml:space="preserve">Ongoing Arctic and </w:t>
      </w:r>
      <w:r w:rsidRPr="00F110D5">
        <w:rPr>
          <w:rStyle w:val="StyleUnderline"/>
          <w:rFonts w:ascii="Times" w:hAnsi="Times"/>
          <w:highlight w:val="yellow"/>
        </w:rPr>
        <w:t>ice sheet changes</w:t>
      </w:r>
      <w:r w:rsidRPr="00F110D5">
        <w:rPr>
          <w:rFonts w:ascii="Times" w:hAnsi="Times"/>
          <w:sz w:val="10"/>
        </w:rPr>
        <w:t xml:space="preserve">, examples of </w:t>
      </w:r>
      <w:r w:rsidRPr="00F110D5">
        <w:rPr>
          <w:rStyle w:val="StyleUnderline"/>
          <w:rFonts w:ascii="Times" w:hAnsi="Times"/>
          <w:highlight w:val="yellow"/>
        </w:rPr>
        <w:t>rapid paleoclimate change</w:t>
      </w:r>
      <w:r w:rsidRPr="00F110D5">
        <w:rPr>
          <w:rFonts w:ascii="Times" w:hAnsi="Times"/>
          <w:sz w:val="10"/>
        </w:rPr>
        <w:t xml:space="preserve">, and other criteria cited above all </w:t>
      </w:r>
      <w:r w:rsidRPr="00F110D5">
        <w:rPr>
          <w:rStyle w:val="StyleUnderline"/>
          <w:rFonts w:ascii="Times" w:hAnsi="Times"/>
          <w:highlight w:val="yellow"/>
        </w:rPr>
        <w:t xml:space="preserve">drive us to consider scenarios </w:t>
      </w:r>
      <w:r w:rsidRPr="00F110D5">
        <w:rPr>
          <w:rStyle w:val="StyleUnderline"/>
          <w:rFonts w:ascii="Times" w:hAnsi="Times"/>
        </w:rPr>
        <w:t xml:space="preserve">that </w:t>
      </w:r>
      <w:r w:rsidRPr="00F110D5">
        <w:rPr>
          <w:rStyle w:val="StyleUnderline"/>
          <w:rFonts w:ascii="Times" w:hAnsi="Times"/>
          <w:highlight w:val="yellow"/>
        </w:rPr>
        <w:t>bring CO2</w:t>
      </w:r>
      <w:r w:rsidRPr="00F110D5">
        <w:rPr>
          <w:rStyle w:val="StyleUnderline"/>
          <w:rFonts w:ascii="Times" w:hAnsi="Times"/>
        </w:rPr>
        <w:t xml:space="preserve"> more rapidly back </w:t>
      </w:r>
      <w:r w:rsidRPr="00F110D5">
        <w:rPr>
          <w:rStyle w:val="StyleUnderline"/>
          <w:rFonts w:ascii="Times" w:hAnsi="Times"/>
          <w:highlight w:val="yellow"/>
        </w:rPr>
        <w:t>to 350 ppm or less</w:t>
      </w:r>
      <w:r w:rsidRPr="00F110D5">
        <w:rPr>
          <w:rFonts w:ascii="Times" w:hAnsi="Times"/>
          <w:sz w:val="10"/>
        </w:rPr>
        <w:t xml:space="preserve">. Policy relevance. </w:t>
      </w:r>
      <w:r w:rsidRPr="00F110D5">
        <w:rPr>
          <w:rStyle w:val="StyleUnderline"/>
          <w:rFonts w:ascii="Times" w:hAnsi="Times"/>
        </w:rPr>
        <w:t xml:space="preserve">Desire to reduce airborne CO2 raises the question of whether CO2 could be drawn from the air artificially. There are no large-scale technologies for </w:t>
      </w:r>
      <w:r w:rsidRPr="00F110D5">
        <w:rPr>
          <w:rStyle w:val="StyleUnderline"/>
          <w:rFonts w:ascii="Times" w:hAnsi="Times"/>
          <w:highlight w:val="yellow"/>
        </w:rPr>
        <w:t xml:space="preserve">CO2 air capture </w:t>
      </w:r>
      <w:r w:rsidRPr="00F110D5">
        <w:rPr>
          <w:rStyle w:val="StyleUnderline"/>
          <w:rFonts w:ascii="Times" w:hAnsi="Times"/>
        </w:rPr>
        <w:t>now, but with strong research and development support and industrial-scale pilot projects sustained over decades it may be possible to achieve costs ~$200/</w:t>
      </w:r>
      <w:proofErr w:type="spellStart"/>
      <w:r w:rsidRPr="00F110D5">
        <w:rPr>
          <w:rStyle w:val="StyleUnderline"/>
          <w:rFonts w:ascii="Times" w:hAnsi="Times"/>
        </w:rPr>
        <w:t>tC</w:t>
      </w:r>
      <w:proofErr w:type="spellEnd"/>
      <w:r w:rsidRPr="00F110D5">
        <w:rPr>
          <w:rStyle w:val="StyleUnderline"/>
          <w:rFonts w:ascii="Times" w:hAnsi="Times"/>
        </w:rPr>
        <w:t xml:space="preserve"> (79) or perhaps less (80). At $100/</w:t>
      </w:r>
      <w:proofErr w:type="spellStart"/>
      <w:r w:rsidRPr="00F110D5">
        <w:rPr>
          <w:rStyle w:val="StyleUnderline"/>
          <w:rFonts w:ascii="Times" w:hAnsi="Times"/>
        </w:rPr>
        <w:t>tC</w:t>
      </w:r>
      <w:proofErr w:type="spellEnd"/>
      <w:r w:rsidRPr="00F110D5">
        <w:rPr>
          <w:rStyle w:val="StyleUnderline"/>
          <w:rFonts w:ascii="Times" w:hAnsi="Times"/>
        </w:rPr>
        <w:t xml:space="preserve">, the cost of removing 50 ppm of CO2 is ~$10 trillion. </w:t>
      </w:r>
      <w:r w:rsidRPr="00F110D5">
        <w:rPr>
          <w:rStyle w:val="StyleUnderline"/>
          <w:rFonts w:ascii="Times" w:hAnsi="Times"/>
          <w:highlight w:val="yellow"/>
        </w:rPr>
        <w:t>Improved agricultural and forestry practices</w:t>
      </w:r>
      <w:r w:rsidRPr="00F110D5">
        <w:rPr>
          <w:rFonts w:ascii="Times" w:hAnsi="Times"/>
          <w:sz w:val="10"/>
          <w:highlight w:val="yellow"/>
        </w:rPr>
        <w:t xml:space="preserve"> </w:t>
      </w:r>
      <w:r w:rsidRPr="00F110D5">
        <w:rPr>
          <w:rFonts w:ascii="Times" w:hAnsi="Times"/>
          <w:sz w:val="10"/>
        </w:rPr>
        <w:t xml:space="preserve">offer a more natural way to draw down CO2. Deforestation contributed a net emission of 60±30 ppm over the past few hundred years, of which ~20 ppm CO2 remains in the air today (2, 81, figs S12, S14). Reforestation could absorb a significant fraction of the 60±30 ppm net deforestation emission. </w:t>
      </w:r>
      <w:r w:rsidRPr="00F110D5">
        <w:rPr>
          <w:rStyle w:val="StyleUnderline"/>
          <w:rFonts w:ascii="Times" w:hAnsi="Times"/>
          <w:highlight w:val="yellow"/>
        </w:rPr>
        <w:t xml:space="preserve">Carbon sequestration in soil </w:t>
      </w:r>
      <w:r w:rsidRPr="00F110D5">
        <w:rPr>
          <w:rStyle w:val="StyleUnderline"/>
          <w:rFonts w:ascii="Times" w:hAnsi="Times"/>
        </w:rPr>
        <w:t>also has significant potential. Biochar, produced in pyrolysis of residues from crops, forestry, and animal wastes, can be used to restore soil fertility while storing carbon for centuries to millennia (82). Biochar helps soil retain nutrients and fertilizers, reducing emissions of GHGs such as N2O (83). Replacing slash-and-burn agriculture with slash-and-char and use of agricultural and forestry wastes for biochar production could provide a CO2 drawdown of ~8 ppm in half a century (83).</w:t>
      </w:r>
      <w:r w:rsidRPr="00F110D5">
        <w:rPr>
          <w:rFonts w:ascii="Times" w:hAnsi="Times"/>
          <w:sz w:val="10"/>
        </w:rPr>
        <w:t xml:space="preserve"> In Supplementary Material we define a forest/soil drawdown scenario that reaches 50 ppm by 2150 (Fig. 6B). This scenario returns CO2 below 350 ppm late this century, after about 100 years above that level. More rapid drawdown could be provided by CO2 capture at power plants fueled by gas and biofuels (84). </w:t>
      </w:r>
      <w:r w:rsidRPr="00F110D5">
        <w:rPr>
          <w:rStyle w:val="StyleUnderline"/>
          <w:rFonts w:ascii="Times" w:hAnsi="Times"/>
        </w:rPr>
        <w:t>Low-input high-diversity biofuels grown on degraded or marginal lands, with associated biochar production, could accelerate CO2 drawdown, but the nature of a biofuel approach must be carefully designed (83, 85-87).</w:t>
      </w:r>
    </w:p>
    <w:p w14:paraId="549D53C9" w14:textId="77777777" w:rsidR="00816399" w:rsidRPr="00F110D5" w:rsidRDefault="00816399" w:rsidP="00F110D5">
      <w:pPr>
        <w:pStyle w:val="Heading4"/>
        <w:tabs>
          <w:tab w:val="left" w:pos="14775"/>
        </w:tabs>
        <w:spacing w:before="0" w:line="240" w:lineRule="auto"/>
        <w:rPr>
          <w:rFonts w:ascii="Times" w:hAnsi="Times"/>
        </w:rPr>
      </w:pPr>
    </w:p>
    <w:p w14:paraId="32A4161E" w14:textId="77777777" w:rsidR="00816399" w:rsidRPr="00F110D5" w:rsidRDefault="00816399" w:rsidP="00F110D5">
      <w:pPr>
        <w:spacing w:after="0" w:line="240" w:lineRule="auto"/>
        <w:rPr>
          <w:rFonts w:ascii="Times" w:hAnsi="Times"/>
        </w:rPr>
      </w:pPr>
    </w:p>
    <w:p w14:paraId="5BF15D68" w14:textId="77777777" w:rsidR="00816399" w:rsidRPr="00F110D5" w:rsidRDefault="00816399" w:rsidP="00F110D5">
      <w:pPr>
        <w:pStyle w:val="Heading4"/>
        <w:tabs>
          <w:tab w:val="left" w:pos="14775"/>
        </w:tabs>
        <w:spacing w:before="0" w:line="240" w:lineRule="auto"/>
        <w:rPr>
          <w:rFonts w:ascii="Times" w:hAnsi="Times"/>
        </w:rPr>
      </w:pPr>
    </w:p>
    <w:p w14:paraId="559936D2" w14:textId="23230EA5" w:rsidR="00816399" w:rsidRPr="00F110D5" w:rsidRDefault="006B0925" w:rsidP="00F110D5">
      <w:pPr>
        <w:pStyle w:val="Heading3"/>
        <w:spacing w:before="0" w:line="240" w:lineRule="auto"/>
        <w:rPr>
          <w:rFonts w:ascii="Times" w:hAnsi="Times"/>
        </w:rPr>
      </w:pPr>
      <w:r w:rsidRPr="00F110D5">
        <w:rPr>
          <w:rFonts w:ascii="Times" w:hAnsi="Times"/>
        </w:rPr>
        <w:t>No Solve Emissions – 1NC</w:t>
      </w:r>
    </w:p>
    <w:p w14:paraId="60F49C75" w14:textId="18C5D8D6" w:rsidR="006B0925" w:rsidRPr="00F110D5" w:rsidRDefault="006B0925" w:rsidP="00F110D5">
      <w:pPr>
        <w:pStyle w:val="Heading4"/>
        <w:spacing w:before="0" w:line="240" w:lineRule="auto"/>
        <w:rPr>
          <w:rFonts w:ascii="Times" w:hAnsi="Times"/>
        </w:rPr>
      </w:pPr>
      <w:r w:rsidRPr="00F110D5">
        <w:rPr>
          <w:rFonts w:ascii="Times" w:hAnsi="Times"/>
        </w:rPr>
        <w:t>Other emissions massively OW power generation</w:t>
      </w:r>
    </w:p>
    <w:p w14:paraId="71D90089" w14:textId="791C58CA" w:rsidR="00816399" w:rsidRPr="00F110D5" w:rsidRDefault="006B0925" w:rsidP="00F110D5">
      <w:pPr>
        <w:pStyle w:val="Heading4"/>
        <w:spacing w:before="0" w:line="240" w:lineRule="auto"/>
        <w:rPr>
          <w:rFonts w:ascii="Times" w:hAnsi="Times"/>
        </w:rPr>
      </w:pPr>
      <w:r w:rsidRPr="00F110D5">
        <w:rPr>
          <w:rFonts w:ascii="Times" w:hAnsi="Times"/>
        </w:rPr>
        <w:t xml:space="preserve">a. </w:t>
      </w:r>
      <w:r w:rsidR="00816399" w:rsidRPr="00F110D5">
        <w:rPr>
          <w:rFonts w:ascii="Times" w:hAnsi="Times"/>
        </w:rPr>
        <w:t>Agriculture</w:t>
      </w:r>
    </w:p>
    <w:p w14:paraId="2CF67757" w14:textId="77777777" w:rsidR="00816399" w:rsidRPr="00F110D5" w:rsidRDefault="00816399" w:rsidP="00F110D5">
      <w:pPr>
        <w:spacing w:after="0" w:line="240" w:lineRule="auto"/>
        <w:rPr>
          <w:rFonts w:ascii="Times" w:hAnsi="Times"/>
        </w:rPr>
      </w:pPr>
      <w:r w:rsidRPr="00F110D5">
        <w:rPr>
          <w:rFonts w:ascii="Times" w:hAnsi="Times"/>
          <w:b/>
        </w:rPr>
        <w:t>Earth Save 2011</w:t>
      </w:r>
      <w:r w:rsidRPr="00F110D5">
        <w:rPr>
          <w:rFonts w:ascii="Times" w:hAnsi="Times"/>
        </w:rPr>
        <w:t xml:space="preserve"> (Date is last mod citing Jim Hansen, heads the NASA Goddard Institute for Space Studies, also an adjunct professor in the Department of Earth and Environmental Sciences at Columbia University, , March 1, A New Global Warming Strategy, www.earthsave.org/globalwarming.htm)</w:t>
      </w:r>
    </w:p>
    <w:p w14:paraId="064D09EB" w14:textId="77777777" w:rsidR="00816399" w:rsidRPr="00F110D5" w:rsidRDefault="00816399" w:rsidP="00F110D5">
      <w:pPr>
        <w:spacing w:after="0" w:line="240" w:lineRule="auto"/>
        <w:rPr>
          <w:rFonts w:ascii="Times" w:hAnsi="Times"/>
          <w:sz w:val="10"/>
        </w:rPr>
      </w:pPr>
      <w:r w:rsidRPr="00F110D5">
        <w:rPr>
          <w:rFonts w:ascii="Times" w:hAnsi="Times"/>
          <w:u w:val="single"/>
        </w:rPr>
        <w:t xml:space="preserve">Unfortunately, the environmental community has </w:t>
      </w:r>
      <w:r w:rsidRPr="00F110D5">
        <w:rPr>
          <w:rFonts w:ascii="Times" w:hAnsi="Times"/>
          <w:highlight w:val="yellow"/>
          <w:u w:val="single"/>
        </w:rPr>
        <w:t>focus</w:t>
      </w:r>
      <w:r w:rsidRPr="00F110D5">
        <w:rPr>
          <w:rFonts w:ascii="Times" w:hAnsi="Times"/>
          <w:u w:val="single"/>
        </w:rPr>
        <w:t xml:space="preserve">ed its efforts almost exclusively </w:t>
      </w:r>
      <w:r w:rsidRPr="00F110D5">
        <w:rPr>
          <w:rFonts w:ascii="Times" w:hAnsi="Times"/>
          <w:highlight w:val="yellow"/>
          <w:u w:val="single"/>
        </w:rPr>
        <w:t>on</w:t>
      </w:r>
      <w:r w:rsidRPr="00F110D5">
        <w:rPr>
          <w:rFonts w:ascii="Times" w:hAnsi="Times"/>
          <w:sz w:val="10"/>
          <w:highlight w:val="yellow"/>
        </w:rPr>
        <w:t xml:space="preserve"> </w:t>
      </w:r>
      <w:r w:rsidRPr="00F110D5">
        <w:rPr>
          <w:rFonts w:ascii="Times" w:hAnsi="Times"/>
          <w:sz w:val="10"/>
        </w:rPr>
        <w:t>abating carbon dioxide (</w:t>
      </w:r>
      <w:r w:rsidRPr="00F110D5">
        <w:rPr>
          <w:rFonts w:ascii="Times" w:hAnsi="Times"/>
          <w:highlight w:val="yellow"/>
          <w:u w:val="single"/>
        </w:rPr>
        <w:t>CO2</w:t>
      </w:r>
      <w:r w:rsidRPr="00F110D5">
        <w:rPr>
          <w:rFonts w:ascii="Times" w:hAnsi="Times"/>
          <w:sz w:val="10"/>
        </w:rPr>
        <w:t xml:space="preserve">) emissions. Domestic legislative efforts concentrate on raising fuel economy standards, capping CO2 emissions from power plants, and investing in alternative energy sources. Recommendations to consumers also focus on CO2: buy fuel-efficient cars and appliances, and minimize their use. , </w:t>
      </w:r>
      <w:r w:rsidRPr="00F110D5">
        <w:rPr>
          <w:rFonts w:ascii="Times" w:hAnsi="Times"/>
          <w:u w:val="single"/>
        </w:rPr>
        <w:t xml:space="preserve">This </w:t>
      </w:r>
      <w:r w:rsidRPr="00F110D5">
        <w:rPr>
          <w:rFonts w:ascii="Times" w:hAnsi="Times"/>
          <w:highlight w:val="yellow"/>
          <w:u w:val="single"/>
        </w:rPr>
        <w:t>is a serious miscalculation</w:t>
      </w:r>
      <w:r w:rsidRPr="00F110D5">
        <w:rPr>
          <w:rFonts w:ascii="Times" w:hAnsi="Times"/>
          <w:u w:val="single"/>
        </w:rPr>
        <w:t xml:space="preserve">. Data published by Dr. James </w:t>
      </w:r>
      <w:r w:rsidRPr="00F110D5">
        <w:rPr>
          <w:rFonts w:ascii="Times" w:hAnsi="Times"/>
          <w:highlight w:val="yellow"/>
          <w:u w:val="single"/>
        </w:rPr>
        <w:t xml:space="preserve">Hansen </w:t>
      </w:r>
      <w:r w:rsidRPr="00F110D5">
        <w:rPr>
          <w:rFonts w:ascii="Times" w:hAnsi="Times"/>
          <w:u w:val="single"/>
        </w:rPr>
        <w:t xml:space="preserve">and others </w:t>
      </w:r>
      <w:r w:rsidRPr="00F110D5">
        <w:rPr>
          <w:rFonts w:ascii="Times" w:hAnsi="Times"/>
          <w:highlight w:val="yellow"/>
          <w:u w:val="single"/>
        </w:rPr>
        <w:t xml:space="preserve">show that CO2 emissions are </w:t>
      </w:r>
      <w:r w:rsidRPr="003B493E">
        <w:rPr>
          <w:rStyle w:val="StyleUnderline"/>
          <w:highlight w:val="yellow"/>
        </w:rPr>
        <w:t>not the main cause</w:t>
      </w:r>
      <w:r w:rsidRPr="00F110D5">
        <w:rPr>
          <w:rFonts w:ascii="Times" w:hAnsi="Times"/>
          <w:highlight w:val="yellow"/>
          <w:u w:val="single"/>
        </w:rPr>
        <w:t xml:space="preserve"> of</w:t>
      </w:r>
      <w:r w:rsidRPr="00F110D5">
        <w:rPr>
          <w:rFonts w:ascii="Times" w:hAnsi="Times"/>
          <w:sz w:val="10"/>
          <w:highlight w:val="yellow"/>
        </w:rPr>
        <w:t xml:space="preserve"> </w:t>
      </w:r>
      <w:r w:rsidRPr="00F110D5">
        <w:rPr>
          <w:rFonts w:ascii="Times" w:hAnsi="Times"/>
          <w:sz w:val="10"/>
        </w:rPr>
        <w:t xml:space="preserve">observed atmospheric </w:t>
      </w:r>
      <w:r w:rsidRPr="00F110D5">
        <w:rPr>
          <w:rFonts w:ascii="Times" w:hAnsi="Times"/>
          <w:highlight w:val="yellow"/>
          <w:u w:val="single"/>
        </w:rPr>
        <w:t>warming</w:t>
      </w:r>
      <w:r w:rsidRPr="00F110D5">
        <w:rPr>
          <w:rFonts w:ascii="Times" w:hAnsi="Times"/>
          <w:sz w:val="10"/>
        </w:rPr>
        <w:t xml:space="preserve">. Though </w:t>
      </w:r>
      <w:r w:rsidRPr="00F110D5">
        <w:rPr>
          <w:rFonts w:ascii="Times" w:hAnsi="Times"/>
          <w:u w:val="single"/>
        </w:rPr>
        <w:t>this may sound like the work of</w:t>
      </w:r>
      <w:r w:rsidRPr="00F110D5">
        <w:rPr>
          <w:rFonts w:ascii="Times" w:hAnsi="Times"/>
          <w:sz w:val="10"/>
        </w:rPr>
        <w:t xml:space="preserve"> global warming </w:t>
      </w:r>
      <w:r w:rsidRPr="00F110D5">
        <w:rPr>
          <w:rFonts w:ascii="Times" w:hAnsi="Times"/>
          <w:u w:val="single"/>
        </w:rPr>
        <w:t>skeptics, it isn’t: Hansen is</w:t>
      </w:r>
      <w:r w:rsidRPr="00F110D5">
        <w:rPr>
          <w:rFonts w:ascii="Times" w:hAnsi="Times"/>
          <w:sz w:val="10"/>
        </w:rPr>
        <w:t xml:space="preserve"> Director of NASA’s Goddard Institute for Space Studies who has been called “a </w:t>
      </w:r>
      <w:r w:rsidRPr="00F110D5">
        <w:rPr>
          <w:rFonts w:ascii="Times" w:hAnsi="Times"/>
          <w:u w:val="single"/>
        </w:rPr>
        <w:t>grandfather of the global warming theory.” He is a longtime supporter of action against global warming</w:t>
      </w:r>
      <w:r w:rsidRPr="00F110D5">
        <w:rPr>
          <w:rFonts w:ascii="Times" w:hAnsi="Times"/>
          <w:sz w:val="10"/>
        </w:rPr>
        <w:t xml:space="preserve">, cited by Al Gore and often quoted by environmental organizations, who has argued against skeptics for subverting the scientific process. His results are generally accepted by global warming experts, including bigwigs like Dr. James McCarthy, co-chair of the International Panel on Climate Change’s Working Group II. The focus solely on CO2 is fueled in part by misconceptions. It’s true that human activity produces vastly more CO2 than all other greenhouse gases put together. However, this does not mean it is responsible for most of the earth’s warming. </w:t>
      </w:r>
      <w:r w:rsidRPr="00F110D5">
        <w:rPr>
          <w:rFonts w:ascii="Times" w:hAnsi="Times"/>
          <w:u w:val="single"/>
        </w:rPr>
        <w:t>Many other greenhouse gases trap heat far more powerfully than CO2, some of them tens of thousands of times more powerfully</w:t>
      </w:r>
      <w:r w:rsidRPr="00F110D5">
        <w:rPr>
          <w:rFonts w:ascii="Times" w:hAnsi="Times"/>
          <w:sz w:val="10"/>
        </w:rPr>
        <w:t xml:space="preserve">. When taking into account various gases’ global warming potential—defined as the amount of actual warming a gas will produce over the next one hundred years—it turns out that </w:t>
      </w:r>
      <w:r w:rsidRPr="00F110D5">
        <w:rPr>
          <w:rFonts w:ascii="Times" w:hAnsi="Times"/>
          <w:u w:val="single"/>
        </w:rPr>
        <w:t>gases other than CO2 make up most of</w:t>
      </w:r>
      <w:r w:rsidRPr="00F110D5">
        <w:rPr>
          <w:rFonts w:ascii="Times" w:hAnsi="Times"/>
          <w:sz w:val="10"/>
        </w:rPr>
        <w:t xml:space="preserve"> the global </w:t>
      </w:r>
      <w:r w:rsidRPr="00F110D5">
        <w:rPr>
          <w:rFonts w:ascii="Times" w:hAnsi="Times"/>
          <w:u w:val="single"/>
        </w:rPr>
        <w:t>warming</w:t>
      </w:r>
      <w:r w:rsidRPr="00F110D5">
        <w:rPr>
          <w:rFonts w:ascii="Times" w:hAnsi="Times"/>
          <w:sz w:val="10"/>
        </w:rPr>
        <w:t xml:space="preserve"> problem. </w:t>
      </w:r>
      <w:r w:rsidRPr="00F110D5">
        <w:rPr>
          <w:rFonts w:ascii="Times" w:hAnsi="Times"/>
          <w:u w:val="single"/>
        </w:rPr>
        <w:t>Even this overstates the effect of CO2, because the primary sources of these emissions</w:t>
      </w:r>
      <w:r w:rsidRPr="00F110D5">
        <w:rPr>
          <w:rFonts w:ascii="Times" w:hAnsi="Times"/>
          <w:sz w:val="10"/>
        </w:rPr>
        <w:t>—cars and power plants—</w:t>
      </w:r>
      <w:r w:rsidRPr="00F110D5">
        <w:rPr>
          <w:rFonts w:ascii="Times" w:hAnsi="Times"/>
          <w:u w:val="single"/>
        </w:rPr>
        <w:t>also produce aerosols. Aerosols</w:t>
      </w:r>
      <w:r w:rsidRPr="00F110D5">
        <w:rPr>
          <w:rFonts w:ascii="Times" w:hAnsi="Times"/>
          <w:sz w:val="10"/>
        </w:rPr>
        <w:t xml:space="preserve"> actually </w:t>
      </w:r>
      <w:r w:rsidRPr="00F110D5">
        <w:rPr>
          <w:rFonts w:ascii="Times" w:hAnsi="Times"/>
          <w:u w:val="single"/>
        </w:rPr>
        <w:t>have a cooling effect</w:t>
      </w:r>
      <w:r w:rsidRPr="00F110D5">
        <w:rPr>
          <w:rFonts w:ascii="Times" w:hAnsi="Times"/>
          <w:sz w:val="10"/>
        </w:rPr>
        <w:t xml:space="preserve"> on global temperatures, and the magnitude of this cooling approximately cancels out the warming effect of CO2. The surprising result is that sources of CO2 emissions are having roughly zero effect on global temperatures in the near-term! This result is not widely known in the environmental community, due to a fear that polluting industries will use it to excuse their greenhouse gas emissions. For example, the Union of Concerned Scientists had the data reviewed by other climate experts, who affirmed Hansen’s conclusions. However, the organization also cited climate contrarians’ misuse of the data to argue against curbs in CO2. This contrarian spin cannot be justified. While </w:t>
      </w:r>
      <w:r w:rsidRPr="00F110D5">
        <w:rPr>
          <w:rFonts w:ascii="Times" w:hAnsi="Times"/>
          <w:u w:val="single"/>
        </w:rPr>
        <w:t>CO2 may have little influence in the near-term</w:t>
      </w:r>
      <w:r w:rsidRPr="00F110D5">
        <w:rPr>
          <w:rFonts w:ascii="Times" w:hAnsi="Times"/>
          <w:sz w:val="10"/>
        </w:rPr>
        <w:t xml:space="preserve">, reductions remains critical for containing climate change in the long run. Aerosols are short-lived, settling out of the air after a few months, while CO2 continues to heat the atmosphere for decades to centuries. Moreover, we cannot assume that aerosol emissions will keep pace with increases in CO2 emissions. If we fail start dealing with CO2 today, it will be too late down the road when the emissions catch up with us. Nevertheless, the fact remains that sources of </w:t>
      </w:r>
      <w:r w:rsidRPr="00F110D5">
        <w:rPr>
          <w:rFonts w:ascii="Times" w:hAnsi="Times"/>
          <w:highlight w:val="yellow"/>
          <w:u w:val="single"/>
        </w:rPr>
        <w:t xml:space="preserve">non-CO2 greenhouse gases are responsible for virtually all </w:t>
      </w:r>
      <w:r w:rsidRPr="00F110D5">
        <w:rPr>
          <w:rFonts w:ascii="Times" w:hAnsi="Times"/>
          <w:u w:val="single"/>
        </w:rPr>
        <w:t xml:space="preserve">the </w:t>
      </w:r>
      <w:r w:rsidRPr="00F110D5">
        <w:rPr>
          <w:rFonts w:ascii="Times" w:hAnsi="Times"/>
          <w:highlight w:val="yellow"/>
          <w:u w:val="single"/>
        </w:rPr>
        <w:t xml:space="preserve">global warming </w:t>
      </w:r>
      <w:r w:rsidRPr="00F110D5">
        <w:rPr>
          <w:rFonts w:ascii="Times" w:hAnsi="Times"/>
          <w:u w:val="single"/>
        </w:rPr>
        <w:t>we’re seeing, and all the global warming we are going to see for the next fifty years</w:t>
      </w:r>
      <w:r w:rsidRPr="00F110D5">
        <w:rPr>
          <w:rFonts w:ascii="Times" w:hAnsi="Times"/>
          <w:sz w:val="10"/>
        </w:rPr>
        <w:t xml:space="preserve">. If we wish to curb global warming over the coming half century, we must look at strategies to address non-CO2 emissions. The strategy with the most impact is vegetarianism. Methane and Vegetarianism </w:t>
      </w:r>
      <w:r w:rsidRPr="00F110D5">
        <w:rPr>
          <w:rFonts w:ascii="Times" w:hAnsi="Times"/>
          <w:highlight w:val="yellow"/>
          <w:u w:val="single"/>
        </w:rPr>
        <w:t xml:space="preserve">By far the most important </w:t>
      </w:r>
      <w:r w:rsidRPr="00F110D5">
        <w:rPr>
          <w:rFonts w:ascii="Times" w:hAnsi="Times"/>
          <w:u w:val="single"/>
        </w:rPr>
        <w:t xml:space="preserve">non-CO2 greenhouse gas </w:t>
      </w:r>
      <w:r w:rsidRPr="00F110D5">
        <w:rPr>
          <w:rFonts w:ascii="Times" w:hAnsi="Times"/>
          <w:highlight w:val="yellow"/>
          <w:u w:val="single"/>
        </w:rPr>
        <w:t xml:space="preserve">is methane, and the number one source </w:t>
      </w:r>
      <w:r w:rsidRPr="00F110D5">
        <w:rPr>
          <w:rFonts w:ascii="Times" w:hAnsi="Times"/>
          <w:u w:val="single"/>
        </w:rPr>
        <w:t xml:space="preserve">of methane worldwide </w:t>
      </w:r>
      <w:r w:rsidRPr="00F110D5">
        <w:rPr>
          <w:rFonts w:ascii="Times" w:hAnsi="Times"/>
          <w:highlight w:val="yellow"/>
          <w:u w:val="single"/>
        </w:rPr>
        <w:t>is animal agriculture</w:t>
      </w:r>
      <w:r w:rsidRPr="00F110D5">
        <w:rPr>
          <w:rFonts w:ascii="Times" w:hAnsi="Times"/>
          <w:u w:val="single"/>
        </w:rPr>
        <w:t xml:space="preserve">. </w:t>
      </w:r>
      <w:r w:rsidRPr="00F110D5">
        <w:rPr>
          <w:rFonts w:ascii="Times" w:hAnsi="Times"/>
          <w:sz w:val="10"/>
        </w:rPr>
        <w:t xml:space="preserve">Methane is responsible for nearly as much global warming as all other non-CO2 greenhouse gases put together. Methane is 21 times more powerful a greenhouse gas than CO2. </w:t>
      </w:r>
      <w:r w:rsidRPr="00F110D5">
        <w:rPr>
          <w:rStyle w:val="StyleUnderline"/>
          <w:rFonts w:ascii="Times" w:hAnsi="Times"/>
        </w:rPr>
        <w:t>While atmospheric concentrations of CO2 have risen by about 31% since pre-industrial times, methane concentrations have more than doubled. Whereas human sources</w:t>
      </w:r>
      <w:r w:rsidRPr="00F110D5">
        <w:rPr>
          <w:rFonts w:ascii="Times" w:hAnsi="Times"/>
          <w:u w:val="single"/>
        </w:rPr>
        <w:t xml:space="preserve"> of CO2 amount to just 3% of natural emissions, </w:t>
      </w:r>
      <w:r w:rsidRPr="00F110D5">
        <w:rPr>
          <w:rFonts w:ascii="Times" w:hAnsi="Times"/>
          <w:highlight w:val="yellow"/>
          <w:u w:val="single"/>
        </w:rPr>
        <w:t>human sources produce one and a half times as much methane as all natural sources</w:t>
      </w:r>
      <w:r w:rsidRPr="00F110D5">
        <w:rPr>
          <w:rFonts w:ascii="Times" w:hAnsi="Times"/>
          <w:sz w:val="10"/>
        </w:rPr>
        <w:t xml:space="preserve">. In fact, the effect of our methane emissions may be compounded as methane-induced warming in turn stimulates microbial decay of organic matter in wetlands—the primary natural source of methane. With methane emissions causing nearly half of the planet’s human-induced warming, methane reduction must be a priority. Methane is produced by a number of sources, including coal mining and landfills—but the number one source worldwide is animal agriculture. Animal agriculture produces more than 100 million tons of methane a year. </w:t>
      </w:r>
      <w:r w:rsidRPr="00F110D5">
        <w:rPr>
          <w:rStyle w:val="StyleUnderline"/>
          <w:rFonts w:ascii="Times" w:hAnsi="Times"/>
        </w:rPr>
        <w:t xml:space="preserve">And this source is on the rise: global </w:t>
      </w:r>
      <w:r w:rsidRPr="00F110D5">
        <w:rPr>
          <w:rStyle w:val="StyleUnderline"/>
          <w:rFonts w:ascii="Times" w:hAnsi="Times"/>
          <w:highlight w:val="yellow"/>
        </w:rPr>
        <w:t xml:space="preserve">meat consumption has increased fivefold </w:t>
      </w:r>
      <w:r w:rsidRPr="00F110D5">
        <w:rPr>
          <w:rStyle w:val="StyleUnderline"/>
          <w:rFonts w:ascii="Times" w:hAnsi="Times"/>
        </w:rPr>
        <w:t xml:space="preserve">in the past fifty years, and shows little sign of abating. About 85% of this methane is produced in the digestive processes of livestock, and while a single cow releases a relatively small amount of methane, </w:t>
      </w:r>
      <w:r w:rsidRPr="00F110D5">
        <w:rPr>
          <w:rStyle w:val="StyleUnderline"/>
          <w:rFonts w:ascii="Times" w:hAnsi="Times"/>
          <w:highlight w:val="yellow"/>
        </w:rPr>
        <w:t>the collective effect on the environment of the hundreds of millions of li</w:t>
      </w:r>
      <w:r w:rsidRPr="00F110D5">
        <w:rPr>
          <w:rFonts w:ascii="Times" w:hAnsi="Times"/>
          <w:highlight w:val="yellow"/>
          <w:u w:val="single"/>
        </w:rPr>
        <w:t xml:space="preserve">vestock animals worldwide is enormous. </w:t>
      </w:r>
      <w:r w:rsidRPr="00F110D5">
        <w:rPr>
          <w:rFonts w:ascii="Times" w:hAnsi="Times"/>
          <w:u w:val="single"/>
        </w:rPr>
        <w:t>An additional 15% of animal agricultural methane emissions are released from the massive “lagoons” used to store</w:t>
      </w:r>
      <w:r w:rsidRPr="00F110D5">
        <w:rPr>
          <w:rFonts w:ascii="Times" w:hAnsi="Times"/>
          <w:sz w:val="10"/>
        </w:rPr>
        <w:t xml:space="preserve"> untreated farm animal </w:t>
      </w:r>
      <w:r w:rsidRPr="00F110D5">
        <w:rPr>
          <w:rFonts w:ascii="Times" w:hAnsi="Times"/>
          <w:u w:val="single"/>
        </w:rPr>
        <w:t>waste</w:t>
      </w:r>
      <w:r w:rsidRPr="00F110D5">
        <w:rPr>
          <w:rFonts w:ascii="Times" w:hAnsi="Times"/>
          <w:sz w:val="10"/>
        </w:rPr>
        <w:t>, and already a target of environmentalists’ for their role as the number one source of water pollution in the U.S.</w:t>
      </w:r>
    </w:p>
    <w:p w14:paraId="54823085" w14:textId="77777777" w:rsidR="00816399" w:rsidRPr="00F110D5" w:rsidRDefault="00816399" w:rsidP="00F110D5">
      <w:pPr>
        <w:pStyle w:val="Heading4"/>
        <w:spacing w:before="0" w:line="240" w:lineRule="auto"/>
        <w:rPr>
          <w:rFonts w:ascii="Times" w:hAnsi="Times"/>
        </w:rPr>
      </w:pPr>
    </w:p>
    <w:p w14:paraId="218C4858" w14:textId="4F87466D" w:rsidR="00816399" w:rsidRPr="00F110D5" w:rsidRDefault="006B0925" w:rsidP="00F110D5">
      <w:pPr>
        <w:pStyle w:val="Heading4"/>
        <w:spacing w:before="0" w:line="240" w:lineRule="auto"/>
        <w:rPr>
          <w:rFonts w:ascii="Times" w:hAnsi="Times"/>
        </w:rPr>
      </w:pPr>
      <w:r w:rsidRPr="00F110D5">
        <w:rPr>
          <w:rFonts w:ascii="Times" w:hAnsi="Times"/>
        </w:rPr>
        <w:t xml:space="preserve">b. </w:t>
      </w:r>
      <w:r w:rsidR="00816399" w:rsidRPr="00F110D5">
        <w:rPr>
          <w:rFonts w:ascii="Times" w:hAnsi="Times"/>
        </w:rPr>
        <w:t>Aviation</w:t>
      </w:r>
    </w:p>
    <w:p w14:paraId="1DC00C45" w14:textId="77777777" w:rsidR="00816399" w:rsidRPr="00F110D5" w:rsidRDefault="00816399" w:rsidP="00F110D5">
      <w:pPr>
        <w:tabs>
          <w:tab w:val="left" w:pos="6300"/>
        </w:tabs>
        <w:spacing w:after="0" w:line="240" w:lineRule="auto"/>
        <w:rPr>
          <w:rFonts w:ascii="Times" w:hAnsi="Times"/>
        </w:rPr>
      </w:pPr>
      <w:r w:rsidRPr="00F110D5">
        <w:rPr>
          <w:rStyle w:val="Style13ptBold"/>
          <w:rFonts w:ascii="Times" w:hAnsi="Times"/>
        </w:rPr>
        <w:t>Monbiot 7</w:t>
      </w:r>
      <w:r w:rsidRPr="00F110D5">
        <w:rPr>
          <w:rStyle w:val="StyleUnderline"/>
          <w:rFonts w:ascii="Times" w:hAnsi="Times"/>
        </w:rPr>
        <w:t xml:space="preserve"> </w:t>
      </w:r>
      <w:r w:rsidRPr="00F110D5">
        <w:rPr>
          <w:rFonts w:ascii="Times" w:hAnsi="Times"/>
        </w:rPr>
        <w:t>George, Professor @ Oxford Brookes University, Heat: How to Stop the Planet from Burning, pg. 174</w:t>
      </w:r>
    </w:p>
    <w:p w14:paraId="6BA384A9" w14:textId="77777777" w:rsidR="00816399" w:rsidRPr="00F110D5" w:rsidRDefault="00816399" w:rsidP="00F110D5">
      <w:pPr>
        <w:tabs>
          <w:tab w:val="left" w:pos="6300"/>
        </w:tabs>
        <w:spacing w:after="0" w:line="240" w:lineRule="auto"/>
        <w:rPr>
          <w:rFonts w:ascii="Times" w:hAnsi="Times"/>
        </w:rPr>
      </w:pPr>
    </w:p>
    <w:p w14:paraId="7B25402D" w14:textId="77777777" w:rsidR="00816399" w:rsidRPr="00F110D5" w:rsidRDefault="00816399" w:rsidP="00F110D5">
      <w:pPr>
        <w:spacing w:after="0" w:line="240" w:lineRule="auto"/>
        <w:rPr>
          <w:rFonts w:ascii="Times" w:hAnsi="Times"/>
          <w:u w:val="single"/>
        </w:rPr>
      </w:pPr>
      <w:r w:rsidRPr="00F110D5">
        <w:rPr>
          <w:rFonts w:ascii="Times" w:hAnsi="Times"/>
          <w:highlight w:val="yellow"/>
          <w:u w:val="single"/>
        </w:rPr>
        <w:t>Aviation has been growing faster than any other source of greenhouse gases</w:t>
      </w:r>
      <w:r w:rsidRPr="00F110D5">
        <w:rPr>
          <w:rFonts w:ascii="Times" w:hAnsi="Times"/>
          <w:u w:val="single"/>
        </w:rPr>
        <w:t xml:space="preserve">. </w:t>
      </w:r>
      <w:r w:rsidRPr="00F110D5">
        <w:rPr>
          <w:rFonts w:ascii="Times" w:hAnsi="Times"/>
          <w:sz w:val="10"/>
        </w:rPr>
        <w:t xml:space="preserve">Between 1990 and 2004, the number of people using airports in the United Kingdom rose by 120 per cent, and the energy the planes consumed increased by 79 per cent. Their </w:t>
      </w:r>
      <w:r w:rsidRPr="00F110D5">
        <w:rPr>
          <w:rStyle w:val="StyleUnderline"/>
          <w:rFonts w:ascii="Times" w:hAnsi="Times"/>
          <w:highlight w:val="yellow"/>
        </w:rPr>
        <w:t>carbon dioxide emissions almost doubled</w:t>
      </w:r>
      <w:r w:rsidRPr="00F110D5">
        <w:rPr>
          <w:rFonts w:ascii="Times" w:hAnsi="Times"/>
          <w:sz w:val="10"/>
          <w:highlight w:val="yellow"/>
        </w:rPr>
        <w:t xml:space="preserve"> </w:t>
      </w:r>
      <w:r w:rsidRPr="00F110D5">
        <w:rPr>
          <w:rFonts w:ascii="Times" w:hAnsi="Times"/>
          <w:sz w:val="10"/>
        </w:rPr>
        <w:t xml:space="preserve">in that period- from 20.1 to 39.5 million tones, or 5.5 per cent of all the emissions this country produces. </w:t>
      </w:r>
      <w:r w:rsidRPr="00F110D5">
        <w:rPr>
          <w:rFonts w:ascii="Times" w:hAnsi="Times"/>
          <w:u w:val="single"/>
        </w:rPr>
        <w:t xml:space="preserve">Unless something is done to stop this growth, </w:t>
      </w:r>
      <w:r w:rsidRPr="003B493E">
        <w:rPr>
          <w:rStyle w:val="StyleUnderline"/>
          <w:highlight w:val="yellow"/>
        </w:rPr>
        <w:t>aviation will overwhelm all the cuts we manage to make</w:t>
      </w:r>
      <w:r w:rsidRPr="00F110D5">
        <w:rPr>
          <w:rFonts w:ascii="Times" w:hAnsi="Times"/>
          <w:highlight w:val="yellow"/>
          <w:u w:val="single"/>
        </w:rPr>
        <w:t xml:space="preserve"> elsewhere</w:t>
      </w:r>
      <w:r w:rsidRPr="00F110D5">
        <w:rPr>
          <w:rFonts w:ascii="Times" w:hAnsi="Times"/>
          <w:u w:val="single"/>
        </w:rPr>
        <w:t xml:space="preserve">. </w:t>
      </w:r>
      <w:r w:rsidRPr="00F110D5">
        <w:rPr>
          <w:rFonts w:ascii="Times" w:hAnsi="Times"/>
          <w:sz w:val="10"/>
        </w:rPr>
        <w:t xml:space="preserve">The government predicts that, </w:t>
      </w:r>
      <w:r w:rsidRPr="00F110D5">
        <w:rPr>
          <w:rFonts w:ascii="Times" w:hAnsi="Times"/>
          <w:u w:val="single"/>
        </w:rPr>
        <w:t xml:space="preserve">if sufficient capacity were provided, the number of passenger passing through airports in the United Kingdom will rise from roughly 200 million today to ‘between 400 million and 600 million’ in 2030. It intends to ensure that this prophecy comes to pass. The new runaways it is planning ‘would permit around 470 million passengers by 2030’. </w:t>
      </w:r>
    </w:p>
    <w:p w14:paraId="54DD549E" w14:textId="16B485E8" w:rsidR="006B0925" w:rsidRPr="00F110D5" w:rsidRDefault="006B0925" w:rsidP="00F110D5">
      <w:pPr>
        <w:pStyle w:val="Heading3"/>
        <w:spacing w:before="0" w:line="240" w:lineRule="auto"/>
        <w:rPr>
          <w:rFonts w:ascii="Times" w:hAnsi="Times"/>
        </w:rPr>
      </w:pPr>
      <w:r w:rsidRPr="00F110D5">
        <w:rPr>
          <w:rFonts w:ascii="Times" w:hAnsi="Times"/>
        </w:rPr>
        <w:t>No Solve Emissions – 2NC</w:t>
      </w:r>
    </w:p>
    <w:p w14:paraId="5F1BF70E" w14:textId="77777777" w:rsidR="00816399" w:rsidRPr="00F110D5" w:rsidRDefault="00816399" w:rsidP="00F110D5">
      <w:pPr>
        <w:spacing w:after="0" w:line="240" w:lineRule="auto"/>
        <w:rPr>
          <w:rFonts w:ascii="Times" w:hAnsi="Times"/>
          <w:sz w:val="18"/>
        </w:rPr>
      </w:pPr>
    </w:p>
    <w:p w14:paraId="2681CF34" w14:textId="21190CA0" w:rsidR="006B0925" w:rsidRPr="00F110D5" w:rsidRDefault="006B0925" w:rsidP="00F110D5">
      <w:pPr>
        <w:pStyle w:val="Heading4"/>
        <w:spacing w:before="0" w:line="240" w:lineRule="auto"/>
        <w:rPr>
          <w:rFonts w:ascii="Times" w:hAnsi="Times"/>
        </w:rPr>
      </w:pPr>
      <w:r w:rsidRPr="00F110D5">
        <w:rPr>
          <w:rFonts w:ascii="Times" w:hAnsi="Times"/>
        </w:rPr>
        <w:t>Multiple other alt causes:</w:t>
      </w:r>
    </w:p>
    <w:p w14:paraId="4EE1C5E7" w14:textId="77777777" w:rsidR="00816399" w:rsidRPr="00F110D5" w:rsidRDefault="00816399" w:rsidP="00F110D5">
      <w:pPr>
        <w:pStyle w:val="Heading4"/>
        <w:spacing w:before="0" w:line="240" w:lineRule="auto"/>
        <w:rPr>
          <w:rFonts w:ascii="Times" w:hAnsi="Times"/>
        </w:rPr>
      </w:pPr>
      <w:r w:rsidRPr="00F110D5">
        <w:rPr>
          <w:rFonts w:ascii="Times" w:hAnsi="Times"/>
        </w:rPr>
        <w:t>Deforestation</w:t>
      </w:r>
    </w:p>
    <w:p w14:paraId="46720563" w14:textId="77777777" w:rsidR="00816399" w:rsidRPr="00F110D5" w:rsidRDefault="00816399" w:rsidP="00F110D5">
      <w:pPr>
        <w:spacing w:after="0" w:line="240" w:lineRule="auto"/>
        <w:rPr>
          <w:rFonts w:ascii="Times" w:hAnsi="Times"/>
        </w:rPr>
      </w:pPr>
      <w:r w:rsidRPr="00F110D5">
        <w:rPr>
          <w:rFonts w:ascii="Times" w:hAnsi="Times"/>
          <w:b/>
        </w:rPr>
        <w:t>Guardian 11</w:t>
      </w:r>
      <w:r w:rsidRPr="00F110D5">
        <w:rPr>
          <w:rFonts w:ascii="Times" w:hAnsi="Times"/>
          <w:sz w:val="14"/>
        </w:rPr>
        <w:t xml:space="preserve"> (“How do trees and forests relate to climate change?” http://www.guardian.co.uk/environment/2011/feb/11/forests-trees-climate)</w:t>
      </w:r>
    </w:p>
    <w:p w14:paraId="1F4571F8" w14:textId="77777777" w:rsidR="00816399" w:rsidRPr="00F110D5" w:rsidRDefault="00816399" w:rsidP="00F110D5">
      <w:pPr>
        <w:spacing w:after="0" w:line="240" w:lineRule="auto"/>
        <w:rPr>
          <w:rFonts w:ascii="Times" w:hAnsi="Times"/>
        </w:rPr>
      </w:pPr>
      <w:r w:rsidRPr="00F110D5">
        <w:rPr>
          <w:rFonts w:ascii="Times" w:hAnsi="Times"/>
          <w:highlight w:val="yellow"/>
          <w:u w:val="single"/>
        </w:rPr>
        <w:t>Deforestation</w:t>
      </w:r>
      <w:r w:rsidRPr="00F110D5">
        <w:rPr>
          <w:rFonts w:ascii="Times" w:hAnsi="Times"/>
          <w:sz w:val="14"/>
        </w:rPr>
        <w:t xml:space="preserve">, and especially the destruction of rainforests, </w:t>
      </w:r>
      <w:r w:rsidRPr="00F110D5">
        <w:rPr>
          <w:rFonts w:ascii="Times" w:hAnsi="Times"/>
          <w:u w:val="single"/>
        </w:rPr>
        <w:t>is a hugely significant contributor to climate change</w:t>
      </w:r>
      <w:r w:rsidRPr="00F110D5">
        <w:rPr>
          <w:rFonts w:ascii="Times" w:hAnsi="Times"/>
          <w:sz w:val="14"/>
        </w:rPr>
        <w:t xml:space="preserve">. Scientists estimate that forest loss and other </w:t>
      </w:r>
      <w:r w:rsidRPr="00F110D5">
        <w:rPr>
          <w:rFonts w:ascii="Times" w:hAnsi="Times"/>
          <w:u w:val="single"/>
        </w:rPr>
        <w:t xml:space="preserve">changes to the use of land </w:t>
      </w:r>
      <w:r w:rsidRPr="00F110D5">
        <w:rPr>
          <w:rFonts w:ascii="Times" w:hAnsi="Times"/>
          <w:highlight w:val="yellow"/>
          <w:u w:val="single"/>
        </w:rPr>
        <w:t>account for</w:t>
      </w:r>
      <w:r w:rsidRPr="00F110D5">
        <w:rPr>
          <w:rFonts w:ascii="Times" w:hAnsi="Times"/>
          <w:sz w:val="14"/>
          <w:highlight w:val="yellow"/>
        </w:rPr>
        <w:t xml:space="preserve"> </w:t>
      </w:r>
      <w:r w:rsidRPr="00F110D5">
        <w:rPr>
          <w:rFonts w:ascii="Times" w:hAnsi="Times"/>
          <w:sz w:val="14"/>
        </w:rPr>
        <w:t xml:space="preserve">around </w:t>
      </w:r>
      <w:r w:rsidRPr="003B493E">
        <w:rPr>
          <w:rStyle w:val="StyleUnderline"/>
          <w:highlight w:val="yellow"/>
        </w:rPr>
        <w:t>23% of</w:t>
      </w:r>
      <w:r w:rsidRPr="00F110D5">
        <w:rPr>
          <w:rFonts w:ascii="Times" w:hAnsi="Times"/>
          <w:sz w:val="14"/>
          <w:highlight w:val="yellow"/>
        </w:rPr>
        <w:t xml:space="preserve"> </w:t>
      </w:r>
      <w:r w:rsidRPr="00F110D5">
        <w:rPr>
          <w:rFonts w:ascii="Times" w:hAnsi="Times"/>
          <w:sz w:val="14"/>
        </w:rPr>
        <w:t xml:space="preserve">current man-made </w:t>
      </w:r>
      <w:r w:rsidRPr="003B493E">
        <w:rPr>
          <w:rStyle w:val="StyleUnderline"/>
          <w:highlight w:val="yellow"/>
        </w:rPr>
        <w:t>CO2 emissions</w:t>
      </w:r>
      <w:r w:rsidRPr="00F110D5">
        <w:rPr>
          <w:rFonts w:ascii="Times" w:hAnsi="Times"/>
          <w:sz w:val="14"/>
          <w:highlight w:val="yellow"/>
        </w:rPr>
        <w:t xml:space="preserve"> </w:t>
      </w:r>
      <w:r w:rsidRPr="00F110D5">
        <w:rPr>
          <w:rFonts w:ascii="Times" w:hAnsi="Times"/>
          <w:sz w:val="14"/>
        </w:rPr>
        <w:t xml:space="preserve">– which equates to 17% of the 100-year warming impact of all current greenhouse-gas emissions. As children are taught at school, trees and other plants absorb CO2 from the air as they grow. Using energy from the sun, they turn the carbon captured from the CO2 molecules into building blocks for their trunks, branches and foliage. This is all part of the carbon cycle. A mature forest doesn't necessarily absorb much more CO2 that it releases, however, because when each tree dies and either rots down or is burned, much of its stored carbon is released once again. In other words, in the context of climate change, the most important thing about </w:t>
      </w:r>
      <w:r w:rsidRPr="00F110D5">
        <w:rPr>
          <w:rFonts w:ascii="Times" w:hAnsi="Times"/>
          <w:highlight w:val="yellow"/>
          <w:u w:val="single"/>
        </w:rPr>
        <w:t>mature forests</w:t>
      </w:r>
      <w:r w:rsidRPr="00F110D5">
        <w:rPr>
          <w:rFonts w:ascii="Times" w:hAnsi="Times"/>
          <w:sz w:val="14"/>
          <w:highlight w:val="yellow"/>
        </w:rPr>
        <w:t xml:space="preserve"> </w:t>
      </w:r>
      <w:r w:rsidRPr="00F110D5">
        <w:rPr>
          <w:rFonts w:ascii="Times" w:hAnsi="Times"/>
          <w:sz w:val="14"/>
        </w:rPr>
        <w:t xml:space="preserve">is not that they reduce the amount of CO2 in the air but that they </w:t>
      </w:r>
      <w:r w:rsidRPr="00F110D5">
        <w:rPr>
          <w:rFonts w:ascii="Times" w:hAnsi="Times"/>
          <w:highlight w:val="yellow"/>
          <w:u w:val="single"/>
        </w:rPr>
        <w:t xml:space="preserve">are </w:t>
      </w:r>
      <w:r w:rsidRPr="00F110D5">
        <w:rPr>
          <w:rFonts w:ascii="Times" w:hAnsi="Times"/>
          <w:u w:val="single"/>
        </w:rPr>
        <w:t xml:space="preserve">huge </w:t>
      </w:r>
      <w:r w:rsidRPr="00F110D5">
        <w:rPr>
          <w:rFonts w:ascii="Times" w:hAnsi="Times"/>
          <w:highlight w:val="yellow"/>
          <w:u w:val="single"/>
        </w:rPr>
        <w:t xml:space="preserve">reservoirs of stored carbon. If such a forest is burned </w:t>
      </w:r>
      <w:r w:rsidRPr="00F110D5">
        <w:rPr>
          <w:rFonts w:ascii="Times" w:hAnsi="Times"/>
          <w:u w:val="single"/>
        </w:rPr>
        <w:t xml:space="preserve">or cleared then </w:t>
      </w:r>
      <w:r w:rsidRPr="00F110D5">
        <w:rPr>
          <w:rFonts w:ascii="Times" w:hAnsi="Times"/>
          <w:highlight w:val="yellow"/>
          <w:u w:val="single"/>
        </w:rPr>
        <w:t xml:space="preserve">much of that carbon is released back </w:t>
      </w:r>
      <w:r w:rsidRPr="00F110D5">
        <w:rPr>
          <w:rFonts w:ascii="Times" w:hAnsi="Times"/>
          <w:u w:val="single"/>
        </w:rPr>
        <w:t>into the atmosphere, adding to atmospheric CO2 levels</w:t>
      </w:r>
      <w:r w:rsidRPr="00F110D5">
        <w:rPr>
          <w:rFonts w:ascii="Times" w:hAnsi="Times"/>
          <w:sz w:val="14"/>
        </w:rPr>
        <w:t>.</w:t>
      </w:r>
    </w:p>
    <w:p w14:paraId="46320A1D" w14:textId="77777777" w:rsidR="00816399" w:rsidRPr="00F110D5" w:rsidRDefault="00816399" w:rsidP="00F110D5">
      <w:pPr>
        <w:pStyle w:val="Heading4"/>
        <w:spacing w:before="0" w:line="240" w:lineRule="auto"/>
        <w:rPr>
          <w:rStyle w:val="StyleUnderline"/>
          <w:rFonts w:ascii="Times" w:hAnsi="Times"/>
        </w:rPr>
      </w:pPr>
    </w:p>
    <w:p w14:paraId="08BADE45" w14:textId="77777777" w:rsidR="00816399" w:rsidRPr="00F110D5" w:rsidRDefault="00816399" w:rsidP="00F110D5">
      <w:pPr>
        <w:pStyle w:val="tag"/>
        <w:tabs>
          <w:tab w:val="left" w:pos="6300"/>
        </w:tabs>
        <w:rPr>
          <w:rFonts w:ascii="Times" w:hAnsi="Times"/>
          <w:sz w:val="22"/>
          <w:szCs w:val="22"/>
        </w:rPr>
      </w:pPr>
      <w:r w:rsidRPr="00F110D5">
        <w:rPr>
          <w:rFonts w:ascii="Times" w:hAnsi="Times"/>
          <w:sz w:val="22"/>
          <w:szCs w:val="22"/>
        </w:rPr>
        <w:t>Transportation</w:t>
      </w:r>
    </w:p>
    <w:p w14:paraId="03EDA77B" w14:textId="77777777" w:rsidR="00816399" w:rsidRPr="00F110D5" w:rsidRDefault="00816399" w:rsidP="00F110D5">
      <w:pPr>
        <w:tabs>
          <w:tab w:val="left" w:pos="6300"/>
        </w:tabs>
        <w:spacing w:after="0" w:line="240" w:lineRule="auto"/>
        <w:rPr>
          <w:rFonts w:ascii="Times" w:hAnsi="Times"/>
        </w:rPr>
      </w:pPr>
      <w:r w:rsidRPr="00F110D5">
        <w:rPr>
          <w:rStyle w:val="Style13ptBold"/>
          <w:rFonts w:ascii="Times" w:hAnsi="Times"/>
        </w:rPr>
        <w:t xml:space="preserve">Walker and King 8 </w:t>
      </w:r>
      <w:r w:rsidRPr="00F110D5">
        <w:rPr>
          <w:rFonts w:ascii="Times" w:hAnsi="Times"/>
        </w:rPr>
        <w:t>Gabrielle, PhD in Chemistry, Sir David, Director of the Smith School of Enterprise and the Environment at the University of Oxford, and a senior scientific adviser to UBS, The Hot Topic, pg. 110</w:t>
      </w:r>
    </w:p>
    <w:p w14:paraId="4F3EC5D1" w14:textId="77777777" w:rsidR="00816399" w:rsidRPr="00F110D5" w:rsidRDefault="00816399" w:rsidP="00F110D5">
      <w:pPr>
        <w:tabs>
          <w:tab w:val="left" w:pos="6300"/>
        </w:tabs>
        <w:spacing w:after="0" w:line="240" w:lineRule="auto"/>
        <w:rPr>
          <w:rFonts w:ascii="Times" w:hAnsi="Times"/>
        </w:rPr>
      </w:pPr>
    </w:p>
    <w:p w14:paraId="3637BC3E" w14:textId="77777777" w:rsidR="00816399" w:rsidRPr="00F110D5" w:rsidRDefault="00816399" w:rsidP="00F110D5">
      <w:pPr>
        <w:tabs>
          <w:tab w:val="left" w:pos="6300"/>
        </w:tabs>
        <w:spacing w:after="0" w:line="240" w:lineRule="auto"/>
        <w:rPr>
          <w:rFonts w:ascii="Times" w:hAnsi="Times"/>
          <w:u w:val="single"/>
        </w:rPr>
      </w:pPr>
      <w:r w:rsidRPr="00F110D5">
        <w:rPr>
          <w:rFonts w:ascii="Times" w:hAnsi="Times"/>
          <w:highlight w:val="yellow"/>
          <w:u w:val="single"/>
        </w:rPr>
        <w:t xml:space="preserve">Transportation </w:t>
      </w:r>
      <w:r w:rsidRPr="00F110D5">
        <w:rPr>
          <w:rFonts w:ascii="Times" w:hAnsi="Times"/>
          <w:sz w:val="10"/>
        </w:rPr>
        <w:t xml:space="preserve">has received so much attention in the climate change story that we have given it a chapter of its own. This sector </w:t>
      </w:r>
      <w:r w:rsidRPr="00F110D5">
        <w:rPr>
          <w:rFonts w:ascii="Times" w:hAnsi="Times"/>
          <w:u w:val="single"/>
        </w:rPr>
        <w:t xml:space="preserve">currently </w:t>
      </w:r>
      <w:r w:rsidRPr="00F110D5">
        <w:rPr>
          <w:rFonts w:ascii="Times" w:hAnsi="Times"/>
          <w:highlight w:val="yellow"/>
          <w:u w:val="single"/>
        </w:rPr>
        <w:t xml:space="preserve">makes up 13 percent of </w:t>
      </w:r>
      <w:r w:rsidRPr="00F110D5">
        <w:rPr>
          <w:rFonts w:ascii="Times" w:hAnsi="Times"/>
          <w:u w:val="single"/>
        </w:rPr>
        <w:t xml:space="preserve">global greenhouse </w:t>
      </w:r>
      <w:r w:rsidRPr="00F110D5">
        <w:rPr>
          <w:rFonts w:ascii="Times" w:hAnsi="Times"/>
          <w:highlight w:val="yellow"/>
          <w:u w:val="single"/>
        </w:rPr>
        <w:t>emissions</w:t>
      </w:r>
      <w:r w:rsidRPr="00F110D5">
        <w:rPr>
          <w:rFonts w:ascii="Times" w:hAnsi="Times"/>
          <w:u w:val="single"/>
        </w:rPr>
        <w:t xml:space="preserve">, and </w:t>
      </w:r>
      <w:r w:rsidRPr="00F110D5">
        <w:rPr>
          <w:rFonts w:ascii="Times" w:hAnsi="Times"/>
          <w:highlight w:val="yellow"/>
          <w:u w:val="single"/>
        </w:rPr>
        <w:t xml:space="preserve">after power generation </w:t>
      </w:r>
      <w:r w:rsidRPr="00F110D5">
        <w:rPr>
          <w:rFonts w:ascii="Times" w:hAnsi="Times"/>
          <w:u w:val="single"/>
        </w:rPr>
        <w:t xml:space="preserve">it is </w:t>
      </w:r>
      <w:r w:rsidRPr="00F110D5">
        <w:rPr>
          <w:rFonts w:ascii="Times" w:hAnsi="Times"/>
          <w:highlight w:val="yellow"/>
          <w:u w:val="single"/>
        </w:rPr>
        <w:t>by far the fastest growing.</w:t>
      </w:r>
      <w:r w:rsidRPr="00F110D5">
        <w:rPr>
          <w:rFonts w:ascii="Times" w:hAnsi="Times"/>
          <w:u w:val="single"/>
        </w:rPr>
        <w:t xml:space="preserve"> It’s also by far the most talked about, probably because it’s the one area in which individuals can make the most dramatic difference. </w:t>
      </w:r>
      <w:r w:rsidRPr="00F110D5">
        <w:rPr>
          <w:rFonts w:ascii="Times" w:hAnsi="Times"/>
          <w:sz w:val="10"/>
        </w:rPr>
        <w:t xml:space="preserve">Almost all the energy for transportation comes from petroleum, and unless there is a dramatic change from our current path, </w:t>
      </w:r>
      <w:r w:rsidRPr="00F110D5">
        <w:rPr>
          <w:rFonts w:ascii="Times" w:hAnsi="Times"/>
          <w:u w:val="single"/>
        </w:rPr>
        <w:t xml:space="preserve">greenhouse </w:t>
      </w:r>
      <w:r w:rsidRPr="00F110D5">
        <w:rPr>
          <w:rFonts w:ascii="Times" w:hAnsi="Times"/>
          <w:highlight w:val="yellow"/>
          <w:u w:val="single"/>
        </w:rPr>
        <w:t>emissions from transportation will be 80 percent higher in 2030 than</w:t>
      </w:r>
      <w:r w:rsidRPr="00F110D5">
        <w:rPr>
          <w:rFonts w:ascii="Times" w:hAnsi="Times"/>
          <w:u w:val="single"/>
        </w:rPr>
        <w:t xml:space="preserve"> they are </w:t>
      </w:r>
      <w:r w:rsidRPr="00F110D5">
        <w:rPr>
          <w:rFonts w:ascii="Times" w:hAnsi="Times"/>
          <w:highlight w:val="yellow"/>
          <w:u w:val="single"/>
        </w:rPr>
        <w:t>today</w:t>
      </w:r>
      <w:r w:rsidRPr="00F110D5">
        <w:rPr>
          <w:rFonts w:ascii="Times" w:hAnsi="Times"/>
          <w:u w:val="single"/>
        </w:rPr>
        <w:t>.</w:t>
      </w:r>
      <w:r w:rsidRPr="00F110D5">
        <w:rPr>
          <w:rFonts w:ascii="Times" w:hAnsi="Times"/>
        </w:rPr>
        <w:tab/>
      </w:r>
    </w:p>
    <w:p w14:paraId="133D5DC9" w14:textId="77777777" w:rsidR="00816399" w:rsidRPr="00F110D5" w:rsidRDefault="00816399" w:rsidP="00F110D5">
      <w:pPr>
        <w:spacing w:after="0" w:line="240" w:lineRule="auto"/>
        <w:rPr>
          <w:rFonts w:ascii="Times" w:hAnsi="Times"/>
        </w:rPr>
      </w:pPr>
    </w:p>
    <w:p w14:paraId="34439188" w14:textId="77777777" w:rsidR="00222B0F" w:rsidRPr="00F110D5" w:rsidRDefault="00222B0F" w:rsidP="00F110D5">
      <w:pPr>
        <w:spacing w:after="0" w:line="240" w:lineRule="auto"/>
        <w:rPr>
          <w:rFonts w:ascii="Times" w:hAnsi="Times"/>
        </w:rPr>
      </w:pPr>
    </w:p>
    <w:p w14:paraId="1F32DA03" w14:textId="77777777" w:rsidR="00222B0F" w:rsidRPr="00F110D5" w:rsidRDefault="00222B0F" w:rsidP="00F110D5">
      <w:pPr>
        <w:pStyle w:val="Heading1"/>
        <w:spacing w:before="0" w:line="240" w:lineRule="auto"/>
        <w:rPr>
          <w:rFonts w:ascii="Times" w:hAnsi="Times"/>
        </w:rPr>
      </w:pPr>
      <w:r w:rsidRPr="00F110D5">
        <w:rPr>
          <w:rFonts w:ascii="Times" w:hAnsi="Times"/>
        </w:rPr>
        <w:t xml:space="preserve">Trade </w:t>
      </w:r>
      <w:proofErr w:type="spellStart"/>
      <w:r w:rsidRPr="00F110D5">
        <w:rPr>
          <w:rFonts w:ascii="Times" w:hAnsi="Times"/>
        </w:rPr>
        <w:t>Adv</w:t>
      </w:r>
      <w:proofErr w:type="spellEnd"/>
      <w:r w:rsidRPr="00F110D5">
        <w:rPr>
          <w:rFonts w:ascii="Times" w:hAnsi="Times"/>
        </w:rPr>
        <w:t xml:space="preserve"> </w:t>
      </w:r>
      <w:proofErr w:type="spellStart"/>
      <w:r w:rsidRPr="00F110D5">
        <w:rPr>
          <w:rFonts w:ascii="Times" w:hAnsi="Times"/>
        </w:rPr>
        <w:t>Ans</w:t>
      </w:r>
      <w:proofErr w:type="spellEnd"/>
    </w:p>
    <w:p w14:paraId="7CE26321" w14:textId="77777777" w:rsidR="00222B0F" w:rsidRPr="00F110D5" w:rsidRDefault="00222B0F" w:rsidP="00F110D5">
      <w:pPr>
        <w:spacing w:after="0" w:line="240" w:lineRule="auto"/>
        <w:rPr>
          <w:rFonts w:ascii="Times" w:hAnsi="Times"/>
        </w:rPr>
      </w:pPr>
    </w:p>
    <w:p w14:paraId="095B1508" w14:textId="1E5EA58F" w:rsidR="008C0E71" w:rsidRPr="00F110D5" w:rsidRDefault="00F110D5" w:rsidP="001C7A35">
      <w:pPr>
        <w:pStyle w:val="Heading3"/>
        <w:spacing w:before="0" w:line="240" w:lineRule="auto"/>
        <w:ind w:firstLine="720"/>
        <w:rPr>
          <w:rFonts w:ascii="Times" w:hAnsi="Times"/>
        </w:rPr>
      </w:pPr>
      <w:r w:rsidRPr="00F110D5">
        <w:rPr>
          <w:rFonts w:ascii="Times" w:hAnsi="Times"/>
        </w:rPr>
        <w:t xml:space="preserve">No Solve Trade War – 1NC </w:t>
      </w:r>
    </w:p>
    <w:p w14:paraId="14BC8DBE" w14:textId="77777777" w:rsidR="00F110D5" w:rsidRPr="00F110D5" w:rsidRDefault="00F110D5" w:rsidP="00F110D5">
      <w:pPr>
        <w:spacing w:after="0" w:line="240" w:lineRule="auto"/>
        <w:rPr>
          <w:rFonts w:ascii="Times" w:hAnsi="Times"/>
        </w:rPr>
      </w:pPr>
    </w:p>
    <w:p w14:paraId="19739A35" w14:textId="15F427CC" w:rsidR="00F110D5" w:rsidRPr="00F110D5" w:rsidRDefault="00F110D5" w:rsidP="00F110D5">
      <w:pPr>
        <w:pStyle w:val="Heading4"/>
        <w:spacing w:before="0" w:line="240" w:lineRule="auto"/>
        <w:rPr>
          <w:rFonts w:ascii="Times" w:hAnsi="Times"/>
        </w:rPr>
      </w:pPr>
      <w:r w:rsidRPr="00F110D5">
        <w:rPr>
          <w:rFonts w:ascii="Times" w:hAnsi="Times"/>
        </w:rPr>
        <w:t>Escalation of multiple trade disputes with China is inevitable</w:t>
      </w:r>
    </w:p>
    <w:p w14:paraId="02EF90E4" w14:textId="77777777" w:rsidR="00F110D5" w:rsidRPr="00F110D5" w:rsidRDefault="00F110D5" w:rsidP="00F110D5">
      <w:pPr>
        <w:spacing w:after="0" w:line="240" w:lineRule="auto"/>
        <w:rPr>
          <w:rStyle w:val="Style13ptBold"/>
          <w:rFonts w:ascii="Times" w:hAnsi="Times"/>
        </w:rPr>
      </w:pPr>
      <w:proofErr w:type="spellStart"/>
      <w:r w:rsidRPr="00F110D5">
        <w:rPr>
          <w:rStyle w:val="Style13ptBold"/>
          <w:rFonts w:ascii="Times" w:hAnsi="Times"/>
        </w:rPr>
        <w:t>Connars</w:t>
      </w:r>
      <w:proofErr w:type="spellEnd"/>
      <w:r w:rsidRPr="00F110D5">
        <w:rPr>
          <w:rStyle w:val="Style13ptBold"/>
          <w:rFonts w:ascii="Times" w:hAnsi="Times"/>
        </w:rPr>
        <w:t xml:space="preserve"> 5/7 </w:t>
      </w:r>
    </w:p>
    <w:p w14:paraId="3B961FB2" w14:textId="77777777" w:rsidR="00F110D5" w:rsidRPr="00F110D5" w:rsidRDefault="00F110D5" w:rsidP="00F110D5">
      <w:pPr>
        <w:spacing w:after="0" w:line="240" w:lineRule="auto"/>
        <w:rPr>
          <w:rFonts w:ascii="Times" w:hAnsi="Times"/>
        </w:rPr>
      </w:pPr>
      <w:r w:rsidRPr="00F110D5">
        <w:rPr>
          <w:rFonts w:ascii="Times" w:hAnsi="Times"/>
        </w:rPr>
        <w:t xml:space="preserve">(Jon, JUNE 7, </w:t>
      </w:r>
      <w:proofErr w:type="gramStart"/>
      <w:r w:rsidRPr="00F110D5">
        <w:rPr>
          <w:rFonts w:ascii="Times" w:hAnsi="Times"/>
        </w:rPr>
        <w:t>The</w:t>
      </w:r>
      <w:proofErr w:type="gramEnd"/>
      <w:r w:rsidRPr="00F110D5">
        <w:rPr>
          <w:rFonts w:ascii="Times" w:hAnsi="Times"/>
        </w:rPr>
        <w:t xml:space="preserve"> trade war with China is already here, http://atimes.com/2016/06/the-trade-war-with-china-is-already-here/)</w:t>
      </w:r>
    </w:p>
    <w:p w14:paraId="094AB13B" w14:textId="77777777" w:rsidR="00F110D5" w:rsidRPr="00F110D5" w:rsidRDefault="00F110D5" w:rsidP="00F110D5">
      <w:pPr>
        <w:spacing w:after="0" w:line="240" w:lineRule="auto"/>
        <w:rPr>
          <w:rFonts w:ascii="Times" w:hAnsi="Times"/>
        </w:rPr>
      </w:pPr>
    </w:p>
    <w:p w14:paraId="33804816" w14:textId="60C73C18" w:rsidR="00F110D5" w:rsidRPr="00F110D5" w:rsidRDefault="00F110D5" w:rsidP="00F110D5">
      <w:pPr>
        <w:spacing w:after="0" w:line="240" w:lineRule="auto"/>
        <w:rPr>
          <w:rStyle w:val="StyleUnderline"/>
          <w:rFonts w:ascii="Times" w:hAnsi="Times"/>
          <w:b/>
        </w:rPr>
      </w:pPr>
      <w:r w:rsidRPr="001C7A35">
        <w:rPr>
          <w:rFonts w:ascii="Times" w:hAnsi="Times"/>
          <w:sz w:val="16"/>
        </w:rPr>
        <w:t xml:space="preserve">What Trump and his opponents fail to acknowledge, however, is that </w:t>
      </w:r>
      <w:r w:rsidRPr="001C7A35">
        <w:rPr>
          <w:rStyle w:val="StyleUnderline"/>
          <w:rFonts w:ascii="Times" w:hAnsi="Times"/>
          <w:highlight w:val="yellow"/>
        </w:rPr>
        <w:t xml:space="preserve">the US is </w:t>
      </w:r>
      <w:r w:rsidRPr="001C7A35">
        <w:rPr>
          <w:rStyle w:val="StyleUnderline"/>
          <w:rFonts w:ascii="Times" w:hAnsi="Times"/>
          <w:b/>
          <w:highlight w:val="yellow"/>
        </w:rPr>
        <w:t>already engaged in a vicious trade battle</w:t>
      </w:r>
      <w:r w:rsidRPr="001C7A35">
        <w:rPr>
          <w:rStyle w:val="StyleUnderline"/>
          <w:rFonts w:ascii="Times" w:hAnsi="Times"/>
          <w:highlight w:val="yellow"/>
        </w:rPr>
        <w:t xml:space="preserve"> with China</w:t>
      </w:r>
      <w:r w:rsidRPr="00F110D5">
        <w:rPr>
          <w:rStyle w:val="StyleUnderline"/>
          <w:rFonts w:ascii="Times" w:hAnsi="Times"/>
        </w:rPr>
        <w:t xml:space="preserve"> centered </w:t>
      </w:r>
      <w:r w:rsidRPr="001C7A35">
        <w:rPr>
          <w:rStyle w:val="StyleUnderline"/>
          <w:rFonts w:ascii="Times" w:hAnsi="Times"/>
          <w:highlight w:val="yellow"/>
        </w:rPr>
        <w:t>on steel exports</w:t>
      </w:r>
      <w:r w:rsidRPr="001C7A35">
        <w:rPr>
          <w:rFonts w:ascii="Times" w:hAnsi="Times"/>
          <w:sz w:val="16"/>
          <w:highlight w:val="yellow"/>
        </w:rPr>
        <w:t>.</w:t>
      </w:r>
      <w:r w:rsidRPr="001C7A35">
        <w:rPr>
          <w:rFonts w:ascii="Times" w:hAnsi="Times"/>
          <w:sz w:val="16"/>
        </w:rPr>
        <w:t xml:space="preserve"> China’s overproduction has decimated steel producers all over the world after the country upped its output from 128 million tons in 2000 to 822 million tons in 2014. </w:t>
      </w:r>
      <w:r w:rsidRPr="00F110D5">
        <w:rPr>
          <w:rStyle w:val="StyleUnderline"/>
          <w:rFonts w:ascii="Times" w:hAnsi="Times"/>
        </w:rPr>
        <w:t>American steel makers have already lost billions of dollars as a result of China</w:t>
      </w:r>
      <w:r w:rsidRPr="001C7A35">
        <w:rPr>
          <w:rFonts w:ascii="Times" w:hAnsi="Times"/>
          <w:sz w:val="16"/>
        </w:rPr>
        <w:t xml:space="preserve"> </w:t>
      </w:r>
      <w:r w:rsidRPr="001C7A35">
        <w:rPr>
          <w:rFonts w:ascii="Times" w:hAnsi="Times"/>
          <w:sz w:val="16"/>
          <w:szCs w:val="4"/>
        </w:rPr>
        <w:t xml:space="preserve">dumping its steel exports on the US economy, while </w:t>
      </w:r>
      <w:r w:rsidRPr="001C7A35">
        <w:rPr>
          <w:rFonts w:ascii="Times" w:hAnsi="Times"/>
          <w:sz w:val="10"/>
          <w:szCs w:val="10"/>
        </w:rPr>
        <w:t>their counterparts in countries from Brazil to Britain have been left facing bankruptcy. Unsurprisingly, American and European steel mills are pushing their governments to take action.</w:t>
      </w:r>
      <w:r w:rsidR="001C7A35" w:rsidRPr="001C7A35">
        <w:rPr>
          <w:rFonts w:ascii="Times" w:hAnsi="Times"/>
          <w:sz w:val="10"/>
          <w:szCs w:val="10"/>
        </w:rPr>
        <w:t xml:space="preserve"> </w:t>
      </w:r>
      <w:r w:rsidRPr="001C7A35">
        <w:rPr>
          <w:rFonts w:ascii="Times" w:hAnsi="Times"/>
          <w:sz w:val="10"/>
          <w:szCs w:val="10"/>
        </w:rPr>
        <w:t>In the face of growing international pressure, Beijing has repeatedly promised to slow its steel output, but the numbers tell their own story. March saw the highest level of Chinese steel production in history. The China Iron &amp; Steel Association revealed the country churned out 70.65 million tons in just that one month alone. Despite falling back in April overall, average daily production rose from 2.279 million tons to 2.314 million tons, another record high, according to Reuters.</w:t>
      </w:r>
      <w:r w:rsidR="001C7A35" w:rsidRPr="001C7A35">
        <w:rPr>
          <w:rFonts w:ascii="Times" w:hAnsi="Times"/>
          <w:sz w:val="10"/>
          <w:szCs w:val="10"/>
        </w:rPr>
        <w:t xml:space="preserve"> </w:t>
      </w:r>
      <w:r w:rsidRPr="001C7A35">
        <w:rPr>
          <w:rFonts w:ascii="Times" w:hAnsi="Times"/>
          <w:sz w:val="10"/>
          <w:szCs w:val="10"/>
        </w:rPr>
        <w:t>China mills defiant</w:t>
      </w:r>
      <w:r w:rsidR="001C7A35" w:rsidRPr="001C7A35">
        <w:rPr>
          <w:rFonts w:ascii="Times" w:hAnsi="Times"/>
          <w:sz w:val="10"/>
          <w:szCs w:val="10"/>
        </w:rPr>
        <w:t xml:space="preserve"> </w:t>
      </w:r>
      <w:r w:rsidRPr="001C7A35">
        <w:rPr>
          <w:rFonts w:ascii="Times" w:hAnsi="Times"/>
          <w:sz w:val="10"/>
          <w:szCs w:val="10"/>
        </w:rPr>
        <w:t>So far, party bosses have been unable to stem the tide of steel producers. Mills in Hebei province have repeatedly flouted orders from Beijing to slash their output, while new power plants meant to support increased levels of production popped up in the region. The reason? While the Central Committee does exact a level of control over the biggest SOEs, many small or mid-sized local producers have sprouted up as a result of the advantageous crediting conditions China’s 2008-2009 stimulus package contained. These companies have increased their share of the steel market, growing from 55% in 2012 to 66% in 2015.</w:t>
      </w:r>
      <w:r w:rsidR="001C7A35" w:rsidRPr="001C7A35">
        <w:rPr>
          <w:rFonts w:ascii="Times" w:hAnsi="Times"/>
          <w:sz w:val="10"/>
          <w:szCs w:val="10"/>
        </w:rPr>
        <w:t xml:space="preserve"> </w:t>
      </w:r>
      <w:r w:rsidRPr="001C7A35">
        <w:rPr>
          <w:rFonts w:ascii="Times" w:hAnsi="Times"/>
          <w:sz w:val="10"/>
          <w:szCs w:val="10"/>
        </w:rPr>
        <w:t>China’s failure to rein in its steel producers has prompted US regulators to launch an investigation</w:t>
      </w:r>
      <w:r w:rsidR="001C7A35" w:rsidRPr="001C7A35">
        <w:rPr>
          <w:rFonts w:ascii="Times" w:hAnsi="Times"/>
          <w:sz w:val="10"/>
          <w:szCs w:val="10"/>
        </w:rPr>
        <w:t xml:space="preserve"> </w:t>
      </w:r>
      <w:r w:rsidRPr="001C7A35">
        <w:rPr>
          <w:rFonts w:ascii="Times" w:hAnsi="Times"/>
          <w:sz w:val="10"/>
          <w:szCs w:val="10"/>
        </w:rPr>
        <w:t xml:space="preserve">into complaints received from United States Steel Corp that its Chinese competitors stole its secrets and rigged prices. U.S. Steel claims it has evidence that Chinese hackers stole confidential data on production processes involved in the manufacture of a new high-strength, super-lightweight steel that is popular among car makers. Among the 40-odd Chinese producers investigated are some of the biggest SOEs, such as </w:t>
      </w:r>
      <w:proofErr w:type="spellStart"/>
      <w:r w:rsidRPr="001C7A35">
        <w:rPr>
          <w:rFonts w:ascii="Times" w:hAnsi="Times"/>
          <w:sz w:val="10"/>
          <w:szCs w:val="10"/>
        </w:rPr>
        <w:t>Baosteel</w:t>
      </w:r>
      <w:proofErr w:type="spellEnd"/>
      <w:r w:rsidRPr="001C7A35">
        <w:rPr>
          <w:rFonts w:ascii="Times" w:hAnsi="Times"/>
          <w:sz w:val="10"/>
          <w:szCs w:val="10"/>
        </w:rPr>
        <w:t xml:space="preserve"> Group, Hebei Iron and Steel Group, and Jiangsu </w:t>
      </w:r>
      <w:proofErr w:type="spellStart"/>
      <w:r w:rsidRPr="001C7A35">
        <w:rPr>
          <w:rFonts w:ascii="Times" w:hAnsi="Times"/>
          <w:sz w:val="10"/>
          <w:szCs w:val="10"/>
        </w:rPr>
        <w:t>Shagang</w:t>
      </w:r>
      <w:proofErr w:type="spellEnd"/>
      <w:r w:rsidRPr="001C7A35">
        <w:rPr>
          <w:rFonts w:ascii="Times" w:hAnsi="Times"/>
          <w:sz w:val="10"/>
          <w:szCs w:val="10"/>
        </w:rPr>
        <w:t xml:space="preserve"> Group. The launch of the probe comes after the Department of Commerce slapped more duties on corrosion-resistant steel and cold rolled steel imported from China, hiking tariffs on the latter to an eye-watering 500%. U.S. Steel is pushing for a halt to nearly all steel imports from China under section 337 of the main US tariff law.</w:t>
      </w:r>
      <w:r w:rsidR="001C7A35" w:rsidRPr="001C7A35">
        <w:rPr>
          <w:rFonts w:ascii="Times" w:hAnsi="Times"/>
          <w:sz w:val="10"/>
          <w:szCs w:val="10"/>
        </w:rPr>
        <w:t xml:space="preserve"> </w:t>
      </w:r>
      <w:r w:rsidRPr="001C7A35">
        <w:rPr>
          <w:rFonts w:ascii="Times" w:hAnsi="Times"/>
          <w:sz w:val="10"/>
          <w:szCs w:val="10"/>
        </w:rPr>
        <w:t>And it’s not just the US. In February, thousands of steel workers held a protest in Brussels, calling on the European Union to protect them against cheap imports from China, which they claim are destroying European jobs. The European Parliament reacted promptly and passed a resolution that dealt a deathblow to hopes Beijing would receive Market Economy Status later this year. The much-coveted designation would have eased the access of Chinese exports to the European bloc, and China threatened a trade war with the EU if MES is not awarded.</w:t>
      </w:r>
      <w:r w:rsidR="001C7A35" w:rsidRPr="001C7A35">
        <w:rPr>
          <w:rFonts w:ascii="Times" w:hAnsi="Times"/>
          <w:sz w:val="10"/>
          <w:szCs w:val="10"/>
        </w:rPr>
        <w:t xml:space="preserve"> </w:t>
      </w:r>
      <w:r w:rsidRPr="001C7A35">
        <w:rPr>
          <w:rFonts w:ascii="Times" w:hAnsi="Times"/>
          <w:sz w:val="10"/>
          <w:szCs w:val="10"/>
        </w:rPr>
        <w:t>Environmental toll</w:t>
      </w:r>
      <w:r w:rsidR="001C7A35" w:rsidRPr="001C7A35">
        <w:rPr>
          <w:rFonts w:ascii="Times" w:hAnsi="Times"/>
          <w:sz w:val="10"/>
          <w:szCs w:val="10"/>
        </w:rPr>
        <w:t xml:space="preserve"> </w:t>
      </w:r>
      <w:r w:rsidRPr="001C7A35">
        <w:rPr>
          <w:rFonts w:ascii="Times" w:hAnsi="Times"/>
          <w:sz w:val="10"/>
          <w:szCs w:val="10"/>
        </w:rPr>
        <w:t>Frayed relations with the West aside, China’s rampant overproduction of steel and other commodities is having a devastating impact on the country’s already gravely polluted environment. Shockingly, nearly 75% of the country’s steel producers fail to meet China’s rather lax environmental standards. It is no coincidence that China’s smoggiest province is the steel heartland of Hebei, home to hundreds of steel mills operating with little oversight. The top steel-making city of Tangshan has even ordered mills in the area to reduce production temporarily in a last ditch attempt to cut air pollution and set up dust removal teams.</w:t>
      </w:r>
      <w:r w:rsidR="001C7A35" w:rsidRPr="001C7A35">
        <w:rPr>
          <w:rFonts w:ascii="Times" w:hAnsi="Times"/>
          <w:sz w:val="10"/>
          <w:szCs w:val="10"/>
        </w:rPr>
        <w:t xml:space="preserve"> </w:t>
      </w:r>
      <w:r w:rsidRPr="001C7A35">
        <w:rPr>
          <w:rFonts w:ascii="Times" w:hAnsi="Times"/>
          <w:sz w:val="10"/>
          <w:szCs w:val="10"/>
        </w:rPr>
        <w:t>Despite China imposing stricter penalties on firms that violate new environmental laws introduced last year to cut the deadly smog that engulfs many of its cities, private and public companies alike have kept the wheels of industry turning, looking to turn a quick profit. Sierra Club, an American environmentalist group, released a video exposing the 21 industrial tycoons responsible for 10% of China’s CO2 emissions. These businessmen have amassed billions by flaunting environmental regulations, leading some commentators to suggest the increased fines are still not punitive enough to force manufacturers to adopt greener processes and that the Chinese government’s “War on pollution” is little more than window dressing.</w:t>
      </w:r>
      <w:r w:rsidR="001C7A35" w:rsidRPr="001C7A35">
        <w:rPr>
          <w:rFonts w:ascii="Times" w:hAnsi="Times"/>
          <w:sz w:val="16"/>
          <w:szCs w:val="4"/>
        </w:rPr>
        <w:t xml:space="preserve"> </w:t>
      </w:r>
      <w:r w:rsidRPr="001C7A35">
        <w:rPr>
          <w:rFonts w:ascii="Times" w:hAnsi="Times"/>
          <w:sz w:val="16"/>
          <w:szCs w:val="4"/>
        </w:rPr>
        <w:t>While paying lip service to cracking down on companies that contribute most to its rampant carbon emissions – which are now higher than those produced by the US and Europe combined –</w:t>
      </w:r>
      <w:r w:rsidRPr="001C7A35">
        <w:rPr>
          <w:rFonts w:ascii="Times" w:hAnsi="Times"/>
          <w:sz w:val="16"/>
        </w:rPr>
        <w:t xml:space="preserve"> </w:t>
      </w:r>
      <w:r w:rsidRPr="00F110D5">
        <w:rPr>
          <w:rStyle w:val="StyleUnderline"/>
          <w:rFonts w:ascii="Times" w:hAnsi="Times"/>
        </w:rPr>
        <w:t xml:space="preserve">the </w:t>
      </w:r>
      <w:r w:rsidRPr="001C7A35">
        <w:rPr>
          <w:rStyle w:val="StyleUnderline"/>
          <w:rFonts w:ascii="Times" w:hAnsi="Times"/>
          <w:highlight w:val="yellow"/>
        </w:rPr>
        <w:t>Chinese government continues to prop up industries from paper to steel</w:t>
      </w:r>
      <w:r w:rsidRPr="001C7A35">
        <w:rPr>
          <w:rFonts w:ascii="Times" w:hAnsi="Times"/>
          <w:sz w:val="16"/>
        </w:rPr>
        <w:t xml:space="preserve"> with subsidies that result in below-cost production, contributing to the overproduction that is blighting so many industries around the world, along with the environment.</w:t>
      </w:r>
      <w:r w:rsidR="001C7A35" w:rsidRPr="001C7A35">
        <w:rPr>
          <w:rFonts w:ascii="Times" w:hAnsi="Times"/>
          <w:sz w:val="16"/>
        </w:rPr>
        <w:t xml:space="preserve"> </w:t>
      </w:r>
      <w:r w:rsidRPr="00F110D5">
        <w:rPr>
          <w:rStyle w:val="StyleUnderline"/>
          <w:rFonts w:ascii="Times" w:hAnsi="Times"/>
        </w:rPr>
        <w:t xml:space="preserve">With its economy slowing, </w:t>
      </w:r>
      <w:r w:rsidRPr="001C7A35">
        <w:rPr>
          <w:rStyle w:val="StyleUnderline"/>
          <w:rFonts w:ascii="Times" w:hAnsi="Times"/>
          <w:highlight w:val="yellow"/>
        </w:rPr>
        <w:t>China is unlikely to kill the subsidies</w:t>
      </w:r>
      <w:r w:rsidRPr="001C7A35">
        <w:rPr>
          <w:rFonts w:ascii="Times" w:hAnsi="Times"/>
          <w:sz w:val="16"/>
        </w:rPr>
        <w:t xml:space="preserve"> that allow its commodity producers to turn out products at below-market prices, </w:t>
      </w:r>
      <w:r w:rsidRPr="001C7A35">
        <w:rPr>
          <w:rStyle w:val="StyleUnderline"/>
          <w:rFonts w:ascii="Times" w:hAnsi="Times"/>
          <w:highlight w:val="yellow"/>
        </w:rPr>
        <w:t xml:space="preserve">making an </w:t>
      </w:r>
      <w:r w:rsidRPr="001C7A35">
        <w:rPr>
          <w:rStyle w:val="StyleUnderline"/>
          <w:rFonts w:ascii="Times" w:hAnsi="Times"/>
          <w:b/>
          <w:highlight w:val="yellow"/>
        </w:rPr>
        <w:t>escalation of its trade war</w:t>
      </w:r>
      <w:r w:rsidRPr="001C7A35">
        <w:rPr>
          <w:rStyle w:val="StyleUnderline"/>
          <w:rFonts w:ascii="Times" w:hAnsi="Times"/>
          <w:highlight w:val="yellow"/>
        </w:rPr>
        <w:t xml:space="preserve"> with the US</w:t>
      </w:r>
      <w:r w:rsidRPr="001C7A35">
        <w:rPr>
          <w:rFonts w:ascii="Times" w:hAnsi="Times"/>
          <w:sz w:val="16"/>
        </w:rPr>
        <w:t xml:space="preserve"> and the continued destruction of its environment </w:t>
      </w:r>
      <w:r w:rsidRPr="00F110D5">
        <w:rPr>
          <w:rStyle w:val="StyleUnderline"/>
          <w:rFonts w:ascii="Times" w:hAnsi="Times"/>
          <w:b/>
        </w:rPr>
        <w:t xml:space="preserve">all but </w:t>
      </w:r>
      <w:r w:rsidRPr="001C7A35">
        <w:rPr>
          <w:rStyle w:val="StyleUnderline"/>
          <w:rFonts w:ascii="Times" w:hAnsi="Times"/>
          <w:b/>
          <w:highlight w:val="yellow"/>
        </w:rPr>
        <w:t>inevitable.</w:t>
      </w:r>
    </w:p>
    <w:p w14:paraId="27378EF2" w14:textId="77777777" w:rsidR="00F110D5" w:rsidRPr="00F110D5" w:rsidRDefault="00F110D5" w:rsidP="00F110D5">
      <w:pPr>
        <w:spacing w:after="0" w:line="240" w:lineRule="auto"/>
        <w:rPr>
          <w:rFonts w:ascii="Times" w:hAnsi="Times"/>
        </w:rPr>
      </w:pPr>
    </w:p>
    <w:p w14:paraId="7E087BF5" w14:textId="77777777" w:rsidR="008C0E71" w:rsidRPr="00F110D5" w:rsidRDefault="008C0E71" w:rsidP="00F110D5">
      <w:pPr>
        <w:spacing w:after="0" w:line="240" w:lineRule="auto"/>
        <w:rPr>
          <w:rFonts w:ascii="Times" w:hAnsi="Times"/>
        </w:rPr>
      </w:pPr>
    </w:p>
    <w:p w14:paraId="26885978" w14:textId="093610F8" w:rsidR="008C0E71" w:rsidRPr="00F110D5" w:rsidRDefault="00F110D5" w:rsidP="00F110D5">
      <w:pPr>
        <w:pStyle w:val="Heading4"/>
        <w:spacing w:before="0" w:line="240" w:lineRule="auto"/>
        <w:rPr>
          <w:rFonts w:ascii="Times" w:hAnsi="Times"/>
        </w:rPr>
      </w:pPr>
      <w:r w:rsidRPr="00F110D5">
        <w:rPr>
          <w:rFonts w:ascii="Times" w:hAnsi="Times"/>
        </w:rPr>
        <w:t>D</w:t>
      </w:r>
      <w:r w:rsidR="008C0E71" w:rsidRPr="00F110D5">
        <w:rPr>
          <w:rFonts w:ascii="Times" w:hAnsi="Times"/>
        </w:rPr>
        <w:t xml:space="preserve">omestic pressures </w:t>
      </w:r>
      <w:r w:rsidRPr="00F110D5">
        <w:rPr>
          <w:rFonts w:ascii="Times" w:hAnsi="Times"/>
        </w:rPr>
        <w:t xml:space="preserve">and tons of other disputes </w:t>
      </w:r>
      <w:r w:rsidR="008C0E71" w:rsidRPr="00F110D5">
        <w:rPr>
          <w:rFonts w:ascii="Times" w:hAnsi="Times"/>
        </w:rPr>
        <w:t>means the aff can’t spill over</w:t>
      </w:r>
    </w:p>
    <w:p w14:paraId="57DD26FC" w14:textId="77777777" w:rsidR="008C0E71" w:rsidRPr="00F110D5" w:rsidRDefault="008C0E71" w:rsidP="00F110D5">
      <w:pPr>
        <w:spacing w:after="0" w:line="240" w:lineRule="auto"/>
        <w:rPr>
          <w:rStyle w:val="Style13ptBold"/>
          <w:rFonts w:ascii="Times" w:hAnsi="Times"/>
        </w:rPr>
      </w:pPr>
      <w:r w:rsidRPr="00F110D5">
        <w:rPr>
          <w:rStyle w:val="Style13ptBold"/>
          <w:rFonts w:ascii="Times" w:hAnsi="Times"/>
        </w:rPr>
        <w:t xml:space="preserve">Talley and </w:t>
      </w:r>
      <w:proofErr w:type="spellStart"/>
      <w:r w:rsidRPr="00F110D5">
        <w:rPr>
          <w:rStyle w:val="Style13ptBold"/>
          <w:rFonts w:ascii="Times" w:hAnsi="Times"/>
        </w:rPr>
        <w:t>Magnier</w:t>
      </w:r>
      <w:proofErr w:type="spellEnd"/>
      <w:r w:rsidRPr="00F110D5">
        <w:rPr>
          <w:rStyle w:val="Style13ptBold"/>
          <w:rFonts w:ascii="Times" w:hAnsi="Times"/>
        </w:rPr>
        <w:t xml:space="preserve"> 5/2</w:t>
      </w:r>
    </w:p>
    <w:p w14:paraId="5A2D7BF2" w14:textId="77777777" w:rsidR="008C0E71" w:rsidRPr="00F110D5" w:rsidRDefault="008C0E71" w:rsidP="00F110D5">
      <w:pPr>
        <w:spacing w:after="0" w:line="240" w:lineRule="auto"/>
        <w:rPr>
          <w:rFonts w:ascii="Times" w:hAnsi="Times"/>
        </w:rPr>
      </w:pPr>
      <w:r w:rsidRPr="00F110D5">
        <w:rPr>
          <w:rFonts w:ascii="Times" w:hAnsi="Times"/>
        </w:rPr>
        <w:t xml:space="preserve">(IAN </w:t>
      </w:r>
      <w:proofErr w:type="gramStart"/>
      <w:r w:rsidRPr="00F110D5">
        <w:rPr>
          <w:rFonts w:ascii="Times" w:hAnsi="Times"/>
        </w:rPr>
        <w:t>and  MARK</w:t>
      </w:r>
      <w:proofErr w:type="gramEnd"/>
      <w:r w:rsidRPr="00F110D5">
        <w:rPr>
          <w:rFonts w:ascii="Times" w:hAnsi="Times"/>
        </w:rPr>
        <w:t>, U.S.-China Trade Troubles Grow, June 2, 2016, http://www.wsj.com/articles/u-s-china-trade-troubles-grow-1464887897</w:t>
      </w:r>
    </w:p>
    <w:p w14:paraId="1DB553FD" w14:textId="3FA7CAF5" w:rsidR="008C0E71" w:rsidRPr="001C7A35" w:rsidRDefault="008C0E71" w:rsidP="00F110D5">
      <w:pPr>
        <w:spacing w:after="0" w:line="240" w:lineRule="auto"/>
        <w:rPr>
          <w:rFonts w:ascii="Times" w:hAnsi="Times"/>
          <w:sz w:val="16"/>
        </w:rPr>
      </w:pPr>
      <w:r w:rsidRPr="001C7A35">
        <w:rPr>
          <w:rStyle w:val="StyleUnderline"/>
          <w:rFonts w:ascii="Times" w:hAnsi="Times"/>
          <w:highlight w:val="yellow"/>
        </w:rPr>
        <w:t>The U.S. and China</w:t>
      </w:r>
      <w:r w:rsidRPr="00F110D5">
        <w:rPr>
          <w:rStyle w:val="StyleUnderline"/>
          <w:rFonts w:ascii="Times" w:hAnsi="Times"/>
        </w:rPr>
        <w:t xml:space="preserve">, facing mounting political pressures at home, </w:t>
      </w:r>
      <w:r w:rsidRPr="001C7A35">
        <w:rPr>
          <w:rStyle w:val="StyleUnderline"/>
          <w:rFonts w:ascii="Times" w:hAnsi="Times"/>
          <w:highlight w:val="yellow"/>
        </w:rPr>
        <w:t>are seeing economic tensions flare</w:t>
      </w:r>
      <w:r w:rsidRPr="00F110D5">
        <w:rPr>
          <w:rStyle w:val="StyleUnderline"/>
          <w:rFonts w:ascii="Times" w:hAnsi="Times"/>
        </w:rPr>
        <w:t xml:space="preserve"> to their worst point in years </w:t>
      </w:r>
      <w:r w:rsidRPr="001C7A35">
        <w:rPr>
          <w:rStyle w:val="StyleUnderline"/>
          <w:rFonts w:ascii="Times" w:hAnsi="Times"/>
          <w:highlight w:val="yellow"/>
        </w:rPr>
        <w:t>over currency</w:t>
      </w:r>
      <w:r w:rsidRPr="001C7A35">
        <w:rPr>
          <w:rFonts w:ascii="Times" w:hAnsi="Times"/>
          <w:sz w:val="16"/>
        </w:rPr>
        <w:t xml:space="preserve"> </w:t>
      </w:r>
      <w:r w:rsidR="00F110D5" w:rsidRPr="001C7A35">
        <w:rPr>
          <w:rFonts w:ascii="Times" w:hAnsi="Times"/>
          <w:sz w:val="16"/>
        </w:rPr>
        <w:t>and trade practices.</w:t>
      </w:r>
      <w:r w:rsidR="001C7A35" w:rsidRPr="001C7A35">
        <w:rPr>
          <w:rFonts w:ascii="Times" w:hAnsi="Times"/>
          <w:sz w:val="16"/>
        </w:rPr>
        <w:t xml:space="preserve"> </w:t>
      </w:r>
      <w:r w:rsidRPr="00F110D5">
        <w:rPr>
          <w:rStyle w:val="StyleUnderline"/>
          <w:rFonts w:ascii="Times" w:hAnsi="Times"/>
        </w:rPr>
        <w:t xml:space="preserve">China has pushed the yuan to a five-year low against the dollar, reviving charges from American firms of </w:t>
      </w:r>
      <w:r w:rsidRPr="00F110D5">
        <w:rPr>
          <w:rStyle w:val="StyleUnderline"/>
          <w:rFonts w:ascii="Times" w:hAnsi="Times"/>
          <w:b/>
        </w:rPr>
        <w:t>currency manipulation</w:t>
      </w:r>
      <w:r w:rsidRPr="001C7A35">
        <w:rPr>
          <w:rFonts w:ascii="Times" w:hAnsi="Times"/>
          <w:sz w:val="16"/>
        </w:rPr>
        <w:t xml:space="preserve"> to gain a competitive advantage for Chinese goods. The </w:t>
      </w:r>
      <w:r w:rsidRPr="00F110D5">
        <w:rPr>
          <w:rStyle w:val="StyleUnderline"/>
          <w:rFonts w:ascii="Times" w:hAnsi="Times"/>
        </w:rPr>
        <w:t>Obama</w:t>
      </w:r>
      <w:r w:rsidRPr="001C7A35">
        <w:rPr>
          <w:rFonts w:ascii="Times" w:hAnsi="Times"/>
          <w:sz w:val="16"/>
        </w:rPr>
        <w:t xml:space="preserve"> administration </w:t>
      </w:r>
      <w:r w:rsidRPr="00F110D5">
        <w:rPr>
          <w:rStyle w:val="StyleUnderline"/>
          <w:rFonts w:ascii="Times" w:hAnsi="Times"/>
        </w:rPr>
        <w:t>has fired off a series of trade complaints and levied duties on</w:t>
      </w:r>
      <w:r w:rsidRPr="001C7A35">
        <w:rPr>
          <w:rFonts w:ascii="Times" w:hAnsi="Times"/>
          <w:sz w:val="16"/>
        </w:rPr>
        <w:t xml:space="preserve"> several </w:t>
      </w:r>
      <w:r w:rsidRPr="00F110D5">
        <w:rPr>
          <w:rStyle w:val="StyleUnderline"/>
          <w:rFonts w:ascii="Times" w:hAnsi="Times"/>
        </w:rPr>
        <w:t xml:space="preserve">Chinese industries, from </w:t>
      </w:r>
      <w:r w:rsidRPr="00F110D5">
        <w:rPr>
          <w:rStyle w:val="StyleUnderline"/>
          <w:rFonts w:ascii="Times" w:hAnsi="Times"/>
          <w:b/>
        </w:rPr>
        <w:t>chicken feet to</w:t>
      </w:r>
      <w:r w:rsidRPr="001C7A35">
        <w:rPr>
          <w:rFonts w:ascii="Times" w:hAnsi="Times"/>
          <w:sz w:val="16"/>
        </w:rPr>
        <w:t xml:space="preserve"> cold-rolled </w:t>
      </w:r>
      <w:r w:rsidRPr="00F110D5">
        <w:rPr>
          <w:rStyle w:val="StyleUnderline"/>
          <w:rFonts w:ascii="Times" w:hAnsi="Times"/>
          <w:b/>
        </w:rPr>
        <w:t>steel</w:t>
      </w:r>
      <w:r w:rsidRPr="001C7A35">
        <w:rPr>
          <w:rFonts w:ascii="Times" w:hAnsi="Times"/>
          <w:sz w:val="16"/>
        </w:rPr>
        <w:t xml:space="preserve"> used in appliances </w:t>
      </w:r>
      <w:r w:rsidRPr="00F110D5">
        <w:rPr>
          <w:rStyle w:val="StyleUnderline"/>
          <w:rFonts w:ascii="Times" w:hAnsi="Times"/>
          <w:b/>
        </w:rPr>
        <w:t>and auto parts</w:t>
      </w:r>
      <w:r w:rsidRPr="001C7A35">
        <w:rPr>
          <w:rFonts w:ascii="Times" w:hAnsi="Times"/>
          <w:b/>
          <w:sz w:val="16"/>
        </w:rPr>
        <w:t>.</w:t>
      </w:r>
      <w:r w:rsidR="001C7A35" w:rsidRPr="001C7A35">
        <w:rPr>
          <w:rFonts w:ascii="Times" w:hAnsi="Times"/>
          <w:b/>
          <w:sz w:val="16"/>
        </w:rPr>
        <w:t xml:space="preserve"> </w:t>
      </w:r>
      <w:r w:rsidRPr="001C7A35">
        <w:rPr>
          <w:rFonts w:ascii="Times" w:hAnsi="Times"/>
          <w:sz w:val="16"/>
        </w:rPr>
        <w:t>The friction between the world’s two largest economies could worsen as domestic politics co</w:t>
      </w:r>
      <w:r w:rsidR="00F110D5" w:rsidRPr="001C7A35">
        <w:rPr>
          <w:rFonts w:ascii="Times" w:hAnsi="Times"/>
          <w:sz w:val="16"/>
        </w:rPr>
        <w:t>llide with already weak growth.</w:t>
      </w:r>
      <w:r w:rsidR="001C7A35" w:rsidRPr="001C7A35">
        <w:rPr>
          <w:rFonts w:ascii="Times" w:hAnsi="Times"/>
          <w:sz w:val="16"/>
        </w:rPr>
        <w:t xml:space="preserve"> </w:t>
      </w:r>
      <w:r w:rsidRPr="001C7A35">
        <w:rPr>
          <w:rFonts w:ascii="Times" w:hAnsi="Times"/>
          <w:sz w:val="16"/>
        </w:rPr>
        <w:t>The U.S., seeing heightened anti-China rhetoric in the presidential election, wants China to press ahead with promised policies to open up its markets and allow greater international investment.</w:t>
      </w:r>
      <w:r w:rsidR="001C7A35" w:rsidRPr="001C7A35">
        <w:rPr>
          <w:rFonts w:ascii="Times" w:hAnsi="Times"/>
          <w:sz w:val="16"/>
        </w:rPr>
        <w:t xml:space="preserve"> </w:t>
      </w:r>
      <w:r w:rsidRPr="001C7A35">
        <w:rPr>
          <w:rStyle w:val="StyleUnderline"/>
          <w:rFonts w:ascii="Times" w:hAnsi="Times"/>
          <w:highlight w:val="yellow"/>
        </w:rPr>
        <w:t>Chinese leaders, worried about a deeper economic slowdown, are trying to keep factories humming</w:t>
      </w:r>
      <w:r w:rsidRPr="001C7A35">
        <w:rPr>
          <w:rFonts w:ascii="Times" w:hAnsi="Times"/>
          <w:sz w:val="16"/>
        </w:rPr>
        <w:t xml:space="preserve"> and prevent the kind of market unrest that gripped global investors over the past year.</w:t>
      </w:r>
    </w:p>
    <w:p w14:paraId="71853F73" w14:textId="77777777" w:rsidR="008C0E71" w:rsidRPr="00F110D5" w:rsidRDefault="008C0E71" w:rsidP="00F110D5">
      <w:pPr>
        <w:spacing w:after="0" w:line="240" w:lineRule="auto"/>
        <w:rPr>
          <w:rStyle w:val="StyleUnderline"/>
          <w:rFonts w:ascii="Times" w:hAnsi="Times"/>
          <w:b/>
        </w:rPr>
      </w:pPr>
    </w:p>
    <w:p w14:paraId="33F8F3EF" w14:textId="15776CA8" w:rsidR="00F110D5" w:rsidRPr="00F110D5" w:rsidRDefault="00F110D5" w:rsidP="00F110D5">
      <w:pPr>
        <w:pStyle w:val="Heading3"/>
        <w:spacing w:before="0" w:line="240" w:lineRule="auto"/>
        <w:rPr>
          <w:rFonts w:ascii="Times" w:hAnsi="Times"/>
        </w:rPr>
      </w:pPr>
      <w:r w:rsidRPr="00F110D5">
        <w:rPr>
          <w:rFonts w:ascii="Times" w:hAnsi="Times"/>
        </w:rPr>
        <w:t>No Solve Trade War – 2NC</w:t>
      </w:r>
    </w:p>
    <w:p w14:paraId="219014DE" w14:textId="77777777" w:rsidR="00F110D5" w:rsidRPr="00F110D5" w:rsidRDefault="00F110D5" w:rsidP="00F110D5">
      <w:pPr>
        <w:spacing w:after="0" w:line="240" w:lineRule="auto"/>
        <w:rPr>
          <w:rFonts w:ascii="Times" w:hAnsi="Times"/>
        </w:rPr>
      </w:pPr>
    </w:p>
    <w:p w14:paraId="73F6B818" w14:textId="77777777" w:rsidR="00F110D5" w:rsidRPr="00F110D5" w:rsidRDefault="00F110D5" w:rsidP="00F110D5">
      <w:pPr>
        <w:pStyle w:val="Heading4"/>
        <w:spacing w:before="0" w:line="240" w:lineRule="auto"/>
        <w:rPr>
          <w:rFonts w:ascii="Times" w:hAnsi="Times"/>
        </w:rPr>
      </w:pPr>
      <w:r w:rsidRPr="00F110D5">
        <w:rPr>
          <w:rFonts w:ascii="Times" w:hAnsi="Times"/>
        </w:rPr>
        <w:t>Many other trade disputes with China escalating now</w:t>
      </w:r>
    </w:p>
    <w:p w14:paraId="5B016575" w14:textId="77777777" w:rsidR="00F110D5" w:rsidRPr="00F110D5" w:rsidRDefault="00F110D5" w:rsidP="00F110D5">
      <w:pPr>
        <w:spacing w:after="0" w:line="240" w:lineRule="auto"/>
        <w:rPr>
          <w:rStyle w:val="Style13ptBold"/>
          <w:rFonts w:ascii="Times" w:hAnsi="Times"/>
        </w:rPr>
      </w:pPr>
      <w:proofErr w:type="spellStart"/>
      <w:r w:rsidRPr="00F110D5">
        <w:rPr>
          <w:rStyle w:val="Style13ptBold"/>
          <w:rFonts w:ascii="Times" w:hAnsi="Times"/>
        </w:rPr>
        <w:t>Shetti</w:t>
      </w:r>
      <w:proofErr w:type="spellEnd"/>
      <w:r w:rsidRPr="00F110D5">
        <w:rPr>
          <w:rStyle w:val="Style13ptBold"/>
          <w:rFonts w:ascii="Times" w:hAnsi="Times"/>
        </w:rPr>
        <w:t xml:space="preserve"> 5/15</w:t>
      </w:r>
    </w:p>
    <w:p w14:paraId="5F9E1357" w14:textId="77777777" w:rsidR="00F110D5" w:rsidRPr="00F110D5" w:rsidRDefault="00F110D5" w:rsidP="00F110D5">
      <w:pPr>
        <w:spacing w:after="0" w:line="240" w:lineRule="auto"/>
        <w:rPr>
          <w:rFonts w:ascii="Times" w:hAnsi="Times"/>
        </w:rPr>
      </w:pPr>
      <w:r w:rsidRPr="00F110D5">
        <w:rPr>
          <w:rFonts w:ascii="Times" w:hAnsi="Times"/>
        </w:rPr>
        <w:t>(Girish, May 15, 2016, China Accuses U.S. of not Implementing WTO Tariff Ruling, http://www.chinatopix.com/articles/87069/20160515/china-accuses-implementing-wto-tariff-rulings.htm)</w:t>
      </w:r>
    </w:p>
    <w:p w14:paraId="4E58E8A4" w14:textId="77777777" w:rsidR="00F110D5" w:rsidRPr="00F110D5" w:rsidRDefault="00F110D5" w:rsidP="00F110D5">
      <w:pPr>
        <w:spacing w:after="0" w:line="240" w:lineRule="auto"/>
        <w:rPr>
          <w:rFonts w:ascii="Times" w:hAnsi="Times"/>
        </w:rPr>
      </w:pPr>
    </w:p>
    <w:p w14:paraId="43E1B4F8" w14:textId="77777777" w:rsidR="00F110D5" w:rsidRPr="00F110D5" w:rsidRDefault="00F110D5" w:rsidP="00F110D5">
      <w:pPr>
        <w:spacing w:after="0" w:line="240" w:lineRule="auto"/>
        <w:rPr>
          <w:rFonts w:ascii="Times" w:hAnsi="Times"/>
        </w:rPr>
      </w:pPr>
      <w:r w:rsidRPr="00F110D5">
        <w:rPr>
          <w:rFonts w:ascii="Times" w:hAnsi="Times"/>
        </w:rPr>
        <w:t xml:space="preserve">China on Friday accused the United States of not following the recent World Trade Organization's (WTO) ruling against unfair tariff on a range of imported Chinese products.       </w:t>
      </w:r>
    </w:p>
    <w:p w14:paraId="44E85C52" w14:textId="77777777" w:rsidR="00F110D5" w:rsidRPr="00F110D5" w:rsidRDefault="00F110D5" w:rsidP="00F110D5">
      <w:pPr>
        <w:spacing w:after="0" w:line="240" w:lineRule="auto"/>
        <w:rPr>
          <w:rFonts w:ascii="Times" w:hAnsi="Times"/>
        </w:rPr>
      </w:pPr>
      <w:r w:rsidRPr="00F110D5">
        <w:rPr>
          <w:rFonts w:ascii="Times" w:hAnsi="Times"/>
        </w:rPr>
        <w:t>"</w:t>
      </w:r>
      <w:r w:rsidRPr="00F110D5">
        <w:rPr>
          <w:rStyle w:val="StyleUnderline"/>
          <w:rFonts w:ascii="Times" w:hAnsi="Times"/>
        </w:rPr>
        <w:t xml:space="preserve">By disregarding the WTO rules and rulings, the United States has </w:t>
      </w:r>
      <w:r w:rsidRPr="00F110D5">
        <w:rPr>
          <w:rStyle w:val="StyleUnderline"/>
          <w:rFonts w:ascii="Times" w:hAnsi="Times"/>
          <w:b/>
        </w:rPr>
        <w:t>severely impaired</w:t>
      </w:r>
      <w:r w:rsidRPr="00F110D5">
        <w:rPr>
          <w:rStyle w:val="StyleUnderline"/>
          <w:rFonts w:ascii="Times" w:hAnsi="Times"/>
        </w:rPr>
        <w:t xml:space="preserve"> the integrity of WTO</w:t>
      </w:r>
      <w:r w:rsidRPr="00F110D5">
        <w:rPr>
          <w:rFonts w:ascii="Times" w:hAnsi="Times"/>
        </w:rPr>
        <w:t xml:space="preserve"> rules and the interests of Chinese industries," China's Ministry of Commerce (MOFCOM) said in a statement. The statement was released and distributed by the Chinese Embassy in Washington.</w:t>
      </w:r>
    </w:p>
    <w:p w14:paraId="212A818B" w14:textId="77777777" w:rsidR="00F110D5" w:rsidRPr="00F110D5" w:rsidRDefault="00F110D5" w:rsidP="00F110D5">
      <w:pPr>
        <w:spacing w:after="0" w:line="240" w:lineRule="auto"/>
        <w:rPr>
          <w:rFonts w:ascii="Times" w:hAnsi="Times"/>
        </w:rPr>
      </w:pPr>
      <w:r w:rsidRPr="00F110D5">
        <w:rPr>
          <w:rFonts w:ascii="Times" w:hAnsi="Times"/>
        </w:rPr>
        <w:t xml:space="preserve">In response, a US Trade Representative spokesman said America is "working diligently to comply with the recommendations" and intends to fulfill its WTO obligation.  </w:t>
      </w:r>
    </w:p>
    <w:p w14:paraId="76B87D78" w14:textId="77777777" w:rsidR="00F110D5" w:rsidRPr="00F110D5" w:rsidRDefault="00F110D5" w:rsidP="00F110D5">
      <w:pPr>
        <w:spacing w:after="0" w:line="240" w:lineRule="auto"/>
        <w:rPr>
          <w:rFonts w:ascii="Times" w:hAnsi="Times"/>
        </w:rPr>
      </w:pPr>
      <w:r w:rsidRPr="00F110D5">
        <w:rPr>
          <w:rFonts w:ascii="Times" w:hAnsi="Times"/>
        </w:rPr>
        <w:t xml:space="preserve">The tariff case dates back to 2012, when </w:t>
      </w:r>
      <w:r w:rsidRPr="00F110D5">
        <w:rPr>
          <w:rStyle w:val="StyleUnderline"/>
          <w:rFonts w:ascii="Times" w:hAnsi="Times"/>
        </w:rPr>
        <w:t>Beijing appealed the WTO</w:t>
      </w:r>
      <w:r w:rsidRPr="00F110D5">
        <w:rPr>
          <w:rFonts w:ascii="Times" w:hAnsi="Times"/>
        </w:rPr>
        <w:t xml:space="preserve"> to order the US </w:t>
      </w:r>
      <w:r w:rsidRPr="00F110D5">
        <w:rPr>
          <w:rStyle w:val="StyleUnderline"/>
          <w:rFonts w:ascii="Times" w:hAnsi="Times"/>
        </w:rPr>
        <w:t xml:space="preserve">to end the imposition of duties on </w:t>
      </w:r>
      <w:r w:rsidRPr="00F110D5">
        <w:rPr>
          <w:rStyle w:val="StyleUnderline"/>
          <w:rFonts w:ascii="Times" w:hAnsi="Times"/>
          <w:b/>
        </w:rPr>
        <w:t>15 diverse products</w:t>
      </w:r>
      <w:r w:rsidRPr="00F110D5">
        <w:rPr>
          <w:rStyle w:val="StyleUnderline"/>
          <w:rFonts w:ascii="Times" w:hAnsi="Times"/>
        </w:rPr>
        <w:t xml:space="preserve"> </w:t>
      </w:r>
      <w:r w:rsidRPr="00F110D5">
        <w:rPr>
          <w:rFonts w:ascii="Times" w:hAnsi="Times"/>
        </w:rPr>
        <w:t xml:space="preserve">from China </w:t>
      </w:r>
      <w:r w:rsidRPr="00F110D5">
        <w:rPr>
          <w:rStyle w:val="StyleUnderline"/>
          <w:rFonts w:ascii="Times" w:hAnsi="Times"/>
        </w:rPr>
        <w:t>including thermal paper, steel sinks</w:t>
      </w:r>
      <w:r w:rsidRPr="00F110D5">
        <w:rPr>
          <w:rFonts w:ascii="Times" w:hAnsi="Times"/>
        </w:rPr>
        <w:t xml:space="preserve">, and solar panel. China described these tariffs as 'highly unfair.'         </w:t>
      </w:r>
    </w:p>
    <w:p w14:paraId="1EB26BD7" w14:textId="77777777" w:rsidR="00F110D5" w:rsidRPr="00F110D5" w:rsidRDefault="00F110D5" w:rsidP="00F110D5">
      <w:pPr>
        <w:spacing w:after="0" w:line="240" w:lineRule="auto"/>
        <w:rPr>
          <w:rFonts w:ascii="Times" w:hAnsi="Times"/>
        </w:rPr>
      </w:pPr>
      <w:r w:rsidRPr="00F110D5">
        <w:rPr>
          <w:rFonts w:ascii="Times" w:hAnsi="Times"/>
        </w:rPr>
        <w:t>The WTO's Appellate Body delivered the judgment in December, 2014. The court's ruling upheld China's claim that the products subjected to tariffs did not benefit any public body or favor any particular manufacturer.</w:t>
      </w:r>
    </w:p>
    <w:p w14:paraId="3DDFEBB3" w14:textId="77777777" w:rsidR="00F110D5" w:rsidRPr="00F110D5" w:rsidRDefault="00F110D5" w:rsidP="00F110D5">
      <w:pPr>
        <w:spacing w:after="0" w:line="240" w:lineRule="auto"/>
        <w:rPr>
          <w:rFonts w:ascii="Times" w:hAnsi="Times"/>
        </w:rPr>
      </w:pPr>
      <w:r w:rsidRPr="00F110D5">
        <w:rPr>
          <w:rFonts w:ascii="Times" w:hAnsi="Times"/>
        </w:rPr>
        <w:t>The implementation of WTO's Appellate Body ruling was to be done by 1 April, 2016, according to WTO records.</w:t>
      </w:r>
    </w:p>
    <w:p w14:paraId="52620EA3" w14:textId="77777777" w:rsidR="00F110D5" w:rsidRPr="00F110D5" w:rsidRDefault="00F110D5" w:rsidP="00F110D5">
      <w:pPr>
        <w:spacing w:after="0" w:line="240" w:lineRule="auto"/>
        <w:rPr>
          <w:rFonts w:ascii="Times" w:hAnsi="Times"/>
        </w:rPr>
      </w:pPr>
      <w:r w:rsidRPr="00F110D5">
        <w:rPr>
          <w:rStyle w:val="StyleUnderline"/>
          <w:rFonts w:ascii="Times" w:hAnsi="Times"/>
        </w:rPr>
        <w:t xml:space="preserve">Trade tensions </w:t>
      </w:r>
      <w:r w:rsidRPr="00F110D5">
        <w:rPr>
          <w:rFonts w:ascii="Times" w:hAnsi="Times"/>
        </w:rPr>
        <w:t xml:space="preserve">between the US and China </w:t>
      </w:r>
      <w:r w:rsidRPr="00F110D5">
        <w:rPr>
          <w:rStyle w:val="StyleUnderline"/>
          <w:rFonts w:ascii="Times" w:hAnsi="Times"/>
        </w:rPr>
        <w:t>have been on a rise</w:t>
      </w:r>
      <w:r w:rsidRPr="00F110D5">
        <w:rPr>
          <w:rFonts w:ascii="Times" w:hAnsi="Times"/>
        </w:rPr>
        <w:t xml:space="preserve"> in the past couple of months. Last month, </w:t>
      </w:r>
      <w:r w:rsidRPr="00F110D5">
        <w:rPr>
          <w:rStyle w:val="StyleUnderline"/>
          <w:rFonts w:ascii="Times" w:hAnsi="Times"/>
        </w:rPr>
        <w:t>America's leading steel manufacturer</w:t>
      </w:r>
      <w:r w:rsidRPr="00F110D5">
        <w:rPr>
          <w:rFonts w:ascii="Times" w:hAnsi="Times"/>
        </w:rPr>
        <w:t xml:space="preserve"> US Steel Corp </w:t>
      </w:r>
      <w:r w:rsidRPr="00F110D5">
        <w:rPr>
          <w:rStyle w:val="StyleUnderline"/>
          <w:rFonts w:ascii="Times" w:hAnsi="Times"/>
        </w:rPr>
        <w:t>filed a trade complaint</w:t>
      </w:r>
      <w:r w:rsidRPr="00F110D5">
        <w:rPr>
          <w:rFonts w:ascii="Times" w:hAnsi="Times"/>
        </w:rPr>
        <w:t xml:space="preserve"> against Chinese steel imports.</w:t>
      </w:r>
    </w:p>
    <w:p w14:paraId="16D8708A" w14:textId="77777777" w:rsidR="00F110D5" w:rsidRPr="00F110D5" w:rsidRDefault="00F110D5" w:rsidP="00F110D5">
      <w:pPr>
        <w:spacing w:after="0" w:line="240" w:lineRule="auto"/>
        <w:rPr>
          <w:rFonts w:ascii="Times" w:hAnsi="Times"/>
        </w:rPr>
      </w:pPr>
      <w:r w:rsidRPr="00F110D5">
        <w:rPr>
          <w:rStyle w:val="StyleUnderline"/>
          <w:rFonts w:ascii="Times" w:hAnsi="Times"/>
        </w:rPr>
        <w:t>US Steel Corp</w:t>
      </w:r>
      <w:r w:rsidRPr="00F110D5">
        <w:rPr>
          <w:rFonts w:ascii="Times" w:hAnsi="Times"/>
        </w:rPr>
        <w:t xml:space="preserve">, in its complaint, </w:t>
      </w:r>
      <w:r w:rsidRPr="00F110D5">
        <w:rPr>
          <w:rStyle w:val="StyleUnderline"/>
          <w:rFonts w:ascii="Times" w:hAnsi="Times"/>
        </w:rPr>
        <w:t>accused China of</w:t>
      </w:r>
      <w:r w:rsidRPr="00F110D5">
        <w:rPr>
          <w:rFonts w:ascii="Times" w:hAnsi="Times"/>
        </w:rPr>
        <w:t xml:space="preserve"> indulging in serious trade malpractices such as </w:t>
      </w:r>
      <w:r w:rsidRPr="00F110D5">
        <w:rPr>
          <w:rStyle w:val="StyleUnderline"/>
          <w:rFonts w:ascii="Times" w:hAnsi="Times"/>
        </w:rPr>
        <w:t>fixing prices, and stealing trade secrets</w:t>
      </w:r>
      <w:r w:rsidRPr="00F110D5">
        <w:rPr>
          <w:rFonts w:ascii="Times" w:hAnsi="Times"/>
        </w:rPr>
        <w:t>.</w:t>
      </w:r>
    </w:p>
    <w:p w14:paraId="08621223" w14:textId="77777777" w:rsidR="00F110D5" w:rsidRPr="00F110D5" w:rsidRDefault="00F110D5" w:rsidP="00F110D5">
      <w:pPr>
        <w:spacing w:after="0" w:line="240" w:lineRule="auto"/>
        <w:rPr>
          <w:rFonts w:ascii="Times" w:hAnsi="Times"/>
        </w:rPr>
      </w:pPr>
      <w:r w:rsidRPr="00F110D5">
        <w:rPr>
          <w:rStyle w:val="StyleUnderline"/>
          <w:rFonts w:ascii="Times" w:hAnsi="Times"/>
        </w:rPr>
        <w:t>Earlier this year, China's leading telecom</w:t>
      </w:r>
      <w:r w:rsidRPr="00F110D5">
        <w:rPr>
          <w:rFonts w:ascii="Times" w:hAnsi="Times"/>
        </w:rPr>
        <w:t xml:space="preserve">munication </w:t>
      </w:r>
      <w:r w:rsidRPr="00F110D5">
        <w:rPr>
          <w:rStyle w:val="StyleUnderline"/>
          <w:rFonts w:ascii="Times" w:hAnsi="Times"/>
        </w:rPr>
        <w:t>company</w:t>
      </w:r>
      <w:r w:rsidRPr="00F110D5">
        <w:rPr>
          <w:rFonts w:ascii="Times" w:hAnsi="Times"/>
        </w:rPr>
        <w:t xml:space="preserve"> ZTE Corp </w:t>
      </w:r>
      <w:r w:rsidRPr="00F110D5">
        <w:rPr>
          <w:rStyle w:val="StyleUnderline"/>
          <w:rFonts w:ascii="Times" w:hAnsi="Times"/>
        </w:rPr>
        <w:t>was penalized by the US State Department for violating Washington's export control on Iran</w:t>
      </w:r>
      <w:r w:rsidRPr="00F110D5">
        <w:rPr>
          <w:rFonts w:ascii="Times" w:hAnsi="Times"/>
        </w:rPr>
        <w:t>.</w:t>
      </w:r>
    </w:p>
    <w:p w14:paraId="2F7D4617" w14:textId="77777777" w:rsidR="00F110D5" w:rsidRPr="00F110D5" w:rsidRDefault="00F110D5" w:rsidP="00F110D5">
      <w:pPr>
        <w:spacing w:after="0" w:line="240" w:lineRule="auto"/>
        <w:rPr>
          <w:rFonts w:ascii="Times" w:hAnsi="Times"/>
        </w:rPr>
      </w:pPr>
    </w:p>
    <w:p w14:paraId="7487B6A9" w14:textId="77777777" w:rsidR="00F110D5" w:rsidRPr="00F110D5" w:rsidRDefault="00F110D5" w:rsidP="00F110D5">
      <w:pPr>
        <w:spacing w:after="0" w:line="240" w:lineRule="auto"/>
        <w:rPr>
          <w:rFonts w:ascii="Times" w:hAnsi="Times"/>
        </w:rPr>
      </w:pPr>
    </w:p>
    <w:p w14:paraId="1401D21E" w14:textId="7E0AFFB7" w:rsidR="00222B0F" w:rsidRPr="00F110D5" w:rsidRDefault="00F110D5" w:rsidP="00F110D5">
      <w:pPr>
        <w:pStyle w:val="Heading4"/>
        <w:rPr>
          <w:rFonts w:ascii="Times" w:hAnsi="Times"/>
        </w:rPr>
      </w:pPr>
      <w:r w:rsidRPr="00F110D5">
        <w:rPr>
          <w:rFonts w:ascii="Times" w:hAnsi="Times"/>
        </w:rPr>
        <w:t xml:space="preserve">US subsidies speak the trade war even if we back down </w:t>
      </w:r>
    </w:p>
    <w:p w14:paraId="24E67662" w14:textId="77777777" w:rsidR="00222B0F" w:rsidRPr="00F110D5" w:rsidRDefault="00222B0F" w:rsidP="00F110D5">
      <w:pPr>
        <w:spacing w:after="0" w:line="240" w:lineRule="auto"/>
        <w:rPr>
          <w:rStyle w:val="Style13ptBold"/>
          <w:rFonts w:ascii="Times" w:hAnsi="Times"/>
        </w:rPr>
      </w:pPr>
      <w:r w:rsidRPr="00F110D5">
        <w:rPr>
          <w:rStyle w:val="Style13ptBold"/>
          <w:rFonts w:ascii="Times" w:hAnsi="Times"/>
        </w:rPr>
        <w:t>Lincicome ‘12</w:t>
      </w:r>
    </w:p>
    <w:p w14:paraId="38584AE5" w14:textId="77777777" w:rsidR="00222B0F" w:rsidRPr="00F110D5" w:rsidRDefault="00222B0F" w:rsidP="00F110D5">
      <w:pPr>
        <w:spacing w:after="0" w:line="240" w:lineRule="auto"/>
        <w:rPr>
          <w:rFonts w:ascii="Times" w:hAnsi="Times"/>
        </w:rPr>
      </w:pPr>
      <w:r w:rsidRPr="00F110D5">
        <w:rPr>
          <w:rFonts w:ascii="Times" w:hAnsi="Times"/>
        </w:rPr>
        <w:t>[Scott. Trade Attorney at White &amp; Case. “Countervailing Calamity: How to Stop the Global Subsidy Race” CATO Policy Analysis #710, 10/9/12 //GBS-JV]</w:t>
      </w:r>
    </w:p>
    <w:p w14:paraId="2E3DFCFF" w14:textId="77777777" w:rsidR="00222B0F" w:rsidRPr="00F110D5" w:rsidRDefault="00222B0F" w:rsidP="00F110D5">
      <w:pPr>
        <w:spacing w:after="0" w:line="240" w:lineRule="auto"/>
        <w:rPr>
          <w:rFonts w:ascii="Times" w:hAnsi="Times"/>
        </w:rPr>
      </w:pPr>
      <w:r w:rsidRPr="00F110D5">
        <w:rPr>
          <w:rFonts w:ascii="Times" w:hAnsi="Times"/>
        </w:rPr>
        <w:t xml:space="preserve">Third, </w:t>
      </w:r>
      <w:r w:rsidRPr="00F110D5">
        <w:rPr>
          <w:rStyle w:val="StyleUnderline"/>
          <w:rFonts w:ascii="Times" w:hAnsi="Times"/>
        </w:rPr>
        <w:t xml:space="preserve">U.S. subsidies also raise </w:t>
      </w:r>
      <w:r w:rsidRPr="003B493E">
        <w:rPr>
          <w:rStyle w:val="StyleUnderline"/>
        </w:rPr>
        <w:t>serious concerns under international trade rules</w:t>
      </w:r>
      <w:r w:rsidRPr="00F110D5">
        <w:rPr>
          <w:rStyle w:val="StyleUnderline"/>
          <w:rFonts w:ascii="Times" w:hAnsi="Times"/>
        </w:rPr>
        <w:t xml:space="preserve">. </w:t>
      </w:r>
      <w:r w:rsidRPr="00F110D5">
        <w:rPr>
          <w:rFonts w:ascii="Times" w:hAnsi="Times"/>
        </w:rPr>
        <w:t xml:space="preserve">The U.S. government’s subsidization of specific companies and enterprises subjects U.S. exports—and U.S. trade and subsidy policy more broadly— to scrutiny and potential retaliation by other WTO Members in the form of CVDs or suspended concessions via a WTO dispute. </w:t>
      </w:r>
      <w:r w:rsidRPr="00F110D5">
        <w:rPr>
          <w:rStyle w:val="StyleUnderline"/>
          <w:rFonts w:ascii="Times" w:hAnsi="Times"/>
        </w:rPr>
        <w:t xml:space="preserve">Such responses </w:t>
      </w:r>
      <w:r w:rsidRPr="003B493E">
        <w:rPr>
          <w:rStyle w:val="StyleUnderline"/>
        </w:rPr>
        <w:t>undermine U.S. efforts to promote trade</w:t>
      </w:r>
      <w:r w:rsidRPr="00F110D5">
        <w:rPr>
          <w:rStyle w:val="StyleUnderline"/>
          <w:rFonts w:ascii="Times" w:hAnsi="Times"/>
        </w:rPr>
        <w:t xml:space="preserve"> </w:t>
      </w:r>
      <w:r w:rsidRPr="00F110D5">
        <w:rPr>
          <w:rFonts w:ascii="Times" w:hAnsi="Times"/>
        </w:rPr>
        <w:t>and to discourage other countries’ use of trade-distorting subsidies on the national, bilateral (Free Trade Agreement [FTA]), and multilateral (WTO/G20) levels.</w:t>
      </w:r>
      <w:r w:rsidRPr="00F110D5">
        <w:rPr>
          <w:rStyle w:val="StyleUnderline"/>
          <w:rFonts w:ascii="Times" w:hAnsi="Times"/>
        </w:rPr>
        <w:t xml:space="preserve"> They also </w:t>
      </w:r>
      <w:r w:rsidRPr="003B493E">
        <w:rPr>
          <w:rStyle w:val="StyleUnderline"/>
        </w:rPr>
        <w:t>inject uncertainty into U.S. and global markets</w:t>
      </w:r>
      <w:r w:rsidRPr="00F110D5">
        <w:rPr>
          <w:rStyle w:val="StyleUnderline"/>
          <w:rFonts w:ascii="Times" w:hAnsi="Times"/>
        </w:rPr>
        <w:t xml:space="preserve">, while wasting finite government resources on long legal battles and </w:t>
      </w:r>
      <w:r w:rsidRPr="003B493E">
        <w:rPr>
          <w:rStyle w:val="StyleUnderline"/>
        </w:rPr>
        <w:t>tit-for-tat trade disputes</w:t>
      </w:r>
      <w:r w:rsidRPr="00F110D5">
        <w:rPr>
          <w:rStyle w:val="StyleUnderline"/>
          <w:rFonts w:ascii="Times" w:hAnsi="Times"/>
        </w:rPr>
        <w:t>.</w:t>
      </w:r>
    </w:p>
    <w:p w14:paraId="1B1F9942" w14:textId="77777777" w:rsidR="00222B0F" w:rsidRPr="00F110D5" w:rsidRDefault="00222B0F" w:rsidP="00F110D5">
      <w:pPr>
        <w:spacing w:after="0" w:line="240" w:lineRule="auto"/>
        <w:rPr>
          <w:rFonts w:ascii="Times" w:hAnsi="Times"/>
        </w:rPr>
      </w:pPr>
    </w:p>
    <w:p w14:paraId="07010CD7" w14:textId="77777777" w:rsidR="00F110D5" w:rsidRPr="00F110D5" w:rsidRDefault="00F110D5" w:rsidP="00F110D5">
      <w:pPr>
        <w:rPr>
          <w:rFonts w:ascii="Times" w:hAnsi="Times"/>
        </w:rPr>
      </w:pPr>
    </w:p>
    <w:p w14:paraId="5C482CF9" w14:textId="610BCD66" w:rsidR="00C07913" w:rsidRPr="00F110D5" w:rsidRDefault="00C07913" w:rsidP="00F110D5">
      <w:pPr>
        <w:pStyle w:val="Heading3"/>
        <w:spacing w:before="0" w:line="240" w:lineRule="auto"/>
        <w:rPr>
          <w:rFonts w:ascii="Times" w:hAnsi="Times"/>
        </w:rPr>
      </w:pPr>
      <w:r w:rsidRPr="00F110D5">
        <w:rPr>
          <w:rFonts w:ascii="Times" w:hAnsi="Times"/>
        </w:rPr>
        <w:t>No Impact</w:t>
      </w:r>
      <w:r w:rsidR="00F110D5" w:rsidRPr="00F110D5">
        <w:rPr>
          <w:rFonts w:ascii="Times" w:hAnsi="Times"/>
        </w:rPr>
        <w:t xml:space="preserve"> – </w:t>
      </w:r>
      <w:r w:rsidR="003B493E">
        <w:rPr>
          <w:rFonts w:ascii="Times" w:hAnsi="Times"/>
        </w:rPr>
        <w:t>No Escalation</w:t>
      </w:r>
      <w:r w:rsidR="00F110D5" w:rsidRPr="00F110D5">
        <w:rPr>
          <w:rFonts w:ascii="Times" w:hAnsi="Times"/>
        </w:rPr>
        <w:t xml:space="preserve"> </w:t>
      </w:r>
      <w:r w:rsidR="003B493E">
        <w:rPr>
          <w:rFonts w:ascii="Times" w:hAnsi="Times"/>
        </w:rPr>
        <w:t>1NC</w:t>
      </w:r>
    </w:p>
    <w:p w14:paraId="06F26200" w14:textId="77777777" w:rsidR="00C07913" w:rsidRDefault="00C07913" w:rsidP="00F110D5">
      <w:pPr>
        <w:pStyle w:val="Small"/>
        <w:spacing w:after="0" w:line="240" w:lineRule="auto"/>
        <w:rPr>
          <w:rFonts w:ascii="Times" w:hAnsi="Times"/>
        </w:rPr>
      </w:pPr>
    </w:p>
    <w:p w14:paraId="2A92B6A2" w14:textId="77777777" w:rsidR="003B493E" w:rsidRPr="00F110D5" w:rsidRDefault="003B493E" w:rsidP="003B493E">
      <w:pPr>
        <w:pStyle w:val="Heading4"/>
        <w:spacing w:before="0" w:line="240" w:lineRule="auto"/>
        <w:rPr>
          <w:rFonts w:ascii="Times" w:hAnsi="Times"/>
          <w:sz w:val="16"/>
        </w:rPr>
      </w:pPr>
      <w:r w:rsidRPr="00F110D5">
        <w:rPr>
          <w:rFonts w:ascii="Times" w:hAnsi="Times"/>
        </w:rPr>
        <w:t xml:space="preserve">Specific issues don’t collapse overall commitment to international trade norms </w:t>
      </w:r>
    </w:p>
    <w:p w14:paraId="59753CAB" w14:textId="77777777" w:rsidR="003B493E" w:rsidRPr="00F110D5" w:rsidRDefault="003B493E" w:rsidP="003B493E">
      <w:pPr>
        <w:spacing w:after="0" w:line="240" w:lineRule="auto"/>
        <w:rPr>
          <w:rFonts w:ascii="Times" w:hAnsi="Times"/>
        </w:rPr>
      </w:pPr>
      <w:proofErr w:type="spellStart"/>
      <w:r w:rsidRPr="003B493E">
        <w:rPr>
          <w:rStyle w:val="Style13ptBold"/>
        </w:rPr>
        <w:t>Holwill</w:t>
      </w:r>
      <w:proofErr w:type="spellEnd"/>
      <w:r w:rsidRPr="003B493E">
        <w:rPr>
          <w:rStyle w:val="Style13ptBold"/>
        </w:rPr>
        <w:t xml:space="preserve"> 8</w:t>
      </w:r>
      <w:r w:rsidRPr="00F110D5">
        <w:rPr>
          <w:rFonts w:ascii="Times" w:hAnsi="Times"/>
          <w:b/>
        </w:rPr>
        <w:t xml:space="preserve"> </w:t>
      </w:r>
      <w:r>
        <w:rPr>
          <w:rFonts w:ascii="Times" w:hAnsi="Times"/>
        </w:rPr>
        <w:t>[</w:t>
      </w:r>
      <w:r w:rsidRPr="00F110D5">
        <w:rPr>
          <w:rFonts w:ascii="Times" w:hAnsi="Times"/>
        </w:rPr>
        <w:t xml:space="preserve">No Date cited, but most recent internally referenced date is 2008, US China Trade War? Probably Not, Vice President, Public Policy, Alticor </w:t>
      </w:r>
      <w:proofErr w:type="spellStart"/>
      <w:r w:rsidRPr="00F110D5">
        <w:rPr>
          <w:rFonts w:ascii="Times" w:hAnsi="Times"/>
        </w:rPr>
        <w:t>Inc</w:t>
      </w:r>
      <w:proofErr w:type="spellEnd"/>
      <w:r w:rsidRPr="00F110D5">
        <w:rPr>
          <w:rFonts w:ascii="Times" w:hAnsi="Times"/>
        </w:rPr>
        <w:t xml:space="preserve"> Richard </w:t>
      </w:r>
      <w:proofErr w:type="spellStart"/>
      <w:r w:rsidRPr="00F110D5">
        <w:rPr>
          <w:rFonts w:ascii="Times" w:hAnsi="Times"/>
        </w:rPr>
        <w:t>Holwill</w:t>
      </w:r>
      <w:proofErr w:type="spellEnd"/>
      <w:r w:rsidRPr="00F110D5">
        <w:rPr>
          <w:rFonts w:ascii="Times" w:hAnsi="Times"/>
        </w:rPr>
        <w:t xml:space="preserve"> is the Vice President of Public Policy at Alticor, located in Washington, DC, where he is in charge of worldwide government affairs efforts for Alticor, the parent company of Amway Corporation. He chairs a trade advisory committee for the U.S. Trade Representative..., </w:t>
      </w:r>
      <w:hyperlink r:id="rId8" w:history="1">
        <w:r w:rsidRPr="00F110D5">
          <w:rPr>
            <w:rStyle w:val="Hyperlink"/>
            <w:rFonts w:ascii="Times" w:hAnsi="Times"/>
          </w:rPr>
          <w:t>https://www.hightable.com/government/insight/us-china-trade-war-probably-not-10897</w:t>
        </w:r>
      </w:hyperlink>
      <w:r w:rsidRPr="00F110D5">
        <w:rPr>
          <w:rFonts w:ascii="Times" w:hAnsi="Times"/>
        </w:rPr>
        <w:t xml:space="preserve">] </w:t>
      </w:r>
    </w:p>
    <w:p w14:paraId="01A54178" w14:textId="77777777" w:rsidR="003B493E" w:rsidRDefault="003B493E" w:rsidP="003B493E">
      <w:pPr>
        <w:spacing w:after="0" w:line="240" w:lineRule="auto"/>
        <w:rPr>
          <w:rFonts w:ascii="Times" w:hAnsi="Times"/>
          <w:sz w:val="16"/>
        </w:rPr>
      </w:pPr>
    </w:p>
    <w:p w14:paraId="3BCD47CD" w14:textId="77777777" w:rsidR="003B493E" w:rsidRPr="00F110D5" w:rsidRDefault="003B493E" w:rsidP="003B493E">
      <w:pPr>
        <w:spacing w:after="0" w:line="240" w:lineRule="auto"/>
        <w:rPr>
          <w:rStyle w:val="StyleUnderline"/>
          <w:rFonts w:ascii="Times" w:hAnsi="Times"/>
        </w:rPr>
      </w:pPr>
      <w:r w:rsidRPr="00F110D5">
        <w:rPr>
          <w:rFonts w:ascii="Times" w:hAnsi="Times"/>
          <w:sz w:val="16"/>
        </w:rPr>
        <w:t xml:space="preserve">Trade War – </w:t>
      </w:r>
      <w:r w:rsidRPr="00F110D5">
        <w:rPr>
          <w:rStyle w:val="StyleUnderline"/>
          <w:rFonts w:ascii="Times" w:hAnsi="Times"/>
        </w:rPr>
        <w:t xml:space="preserve">There has been </w:t>
      </w:r>
      <w:r w:rsidRPr="00F110D5">
        <w:rPr>
          <w:rStyle w:val="StyleUnderline"/>
          <w:rFonts w:ascii="Times" w:hAnsi="Times"/>
          <w:highlight w:val="yellow"/>
        </w:rPr>
        <w:t>some speculation that</w:t>
      </w:r>
      <w:r w:rsidRPr="00F110D5">
        <w:rPr>
          <w:rFonts w:ascii="Times" w:hAnsi="Times"/>
          <w:sz w:val="16"/>
        </w:rPr>
        <w:t xml:space="preserve"> U.S. Government (</w:t>
      </w:r>
      <w:r w:rsidRPr="00F110D5">
        <w:rPr>
          <w:rStyle w:val="StyleUnderline"/>
          <w:rFonts w:ascii="Times" w:hAnsi="Times"/>
          <w:highlight w:val="yellow"/>
        </w:rPr>
        <w:t xml:space="preserve">USG) actions to sanction China on </w:t>
      </w:r>
      <w:r w:rsidRPr="003B493E">
        <w:rPr>
          <w:rStyle w:val="StyleUnderline"/>
        </w:rPr>
        <w:t>specific trade issues</w:t>
      </w:r>
      <w:r w:rsidRPr="00F110D5">
        <w:rPr>
          <w:rStyle w:val="StyleUnderline"/>
          <w:rFonts w:ascii="Times" w:hAnsi="Times"/>
          <w:highlight w:val="yellow"/>
        </w:rPr>
        <w:t xml:space="preserve"> will prompt a </w:t>
      </w:r>
      <w:r w:rsidRPr="003B493E">
        <w:rPr>
          <w:rStyle w:val="StyleUnderline"/>
        </w:rPr>
        <w:t>trade war</w:t>
      </w:r>
      <w:r w:rsidRPr="00F110D5">
        <w:rPr>
          <w:rStyle w:val="StyleUnderline"/>
          <w:rFonts w:ascii="Times" w:hAnsi="Times"/>
        </w:rPr>
        <w:t xml:space="preserve"> between the</w:t>
      </w:r>
      <w:r w:rsidRPr="00F110D5">
        <w:rPr>
          <w:rFonts w:ascii="Times" w:hAnsi="Times"/>
          <w:sz w:val="16"/>
        </w:rPr>
        <w:t xml:space="preserve"> two countries.  Based on conversations at China’s Ministry of Commerce (MOFCOM), </w:t>
      </w:r>
      <w:r w:rsidRPr="00F110D5">
        <w:rPr>
          <w:rStyle w:val="StyleUnderline"/>
          <w:rFonts w:ascii="Times" w:hAnsi="Times"/>
        </w:rPr>
        <w:t xml:space="preserve">I believe </w:t>
      </w:r>
      <w:r w:rsidRPr="003B493E">
        <w:rPr>
          <w:rStyle w:val="StyleUnderline"/>
        </w:rPr>
        <w:t>such fears are unfounded</w:t>
      </w:r>
      <w:r w:rsidRPr="00F110D5">
        <w:rPr>
          <w:rFonts w:ascii="Times" w:hAnsi="Times"/>
          <w:sz w:val="16"/>
        </w:rPr>
        <w:t xml:space="preserve">.  During talks in Beijing, it was clear that working-level MOFCOM </w:t>
      </w:r>
      <w:r w:rsidRPr="003B493E">
        <w:rPr>
          <w:rStyle w:val="StyleUnderline"/>
          <w:rFonts w:ascii="Times" w:hAnsi="Times"/>
          <w:highlight w:val="yellow"/>
        </w:rPr>
        <w:t>officials</w:t>
      </w:r>
      <w:r w:rsidRPr="00F110D5">
        <w:rPr>
          <w:rStyle w:val="StyleUnderline"/>
          <w:rFonts w:ascii="Times" w:hAnsi="Times"/>
        </w:rPr>
        <w:t xml:space="preserve"> fully understand the issues involved</w:t>
      </w:r>
      <w:r w:rsidRPr="00F110D5">
        <w:rPr>
          <w:rFonts w:ascii="Times" w:hAnsi="Times"/>
          <w:sz w:val="16"/>
        </w:rPr>
        <w:t xml:space="preserve"> both in the tariffs placed on paper products </w:t>
      </w:r>
      <w:r w:rsidRPr="00F110D5">
        <w:rPr>
          <w:rStyle w:val="StyleUnderline"/>
          <w:rFonts w:ascii="Times" w:hAnsi="Times"/>
        </w:rPr>
        <w:t>and the demand for consultations at the WTO on Intellectual Property Rights</w:t>
      </w:r>
      <w:r w:rsidRPr="00F110D5">
        <w:rPr>
          <w:rFonts w:ascii="Times" w:hAnsi="Times"/>
          <w:sz w:val="16"/>
        </w:rPr>
        <w:t xml:space="preserve"> (IPR) </w:t>
      </w:r>
      <w:r w:rsidRPr="00F110D5">
        <w:rPr>
          <w:rStyle w:val="StyleUnderline"/>
          <w:rFonts w:ascii="Times" w:hAnsi="Times"/>
        </w:rPr>
        <w:t>protection</w:t>
      </w:r>
      <w:r w:rsidRPr="00F110D5">
        <w:rPr>
          <w:rFonts w:ascii="Times" w:hAnsi="Times"/>
          <w:sz w:val="16"/>
        </w:rPr>
        <w:t xml:space="preserve">.  </w:t>
      </w:r>
      <w:r w:rsidRPr="00F110D5">
        <w:rPr>
          <w:rStyle w:val="StyleUnderline"/>
          <w:rFonts w:ascii="Times" w:hAnsi="Times"/>
        </w:rPr>
        <w:t xml:space="preserve">They </w:t>
      </w:r>
      <w:r w:rsidRPr="003B493E">
        <w:rPr>
          <w:rStyle w:val="StyleUnderline"/>
          <w:rFonts w:ascii="Times" w:hAnsi="Times"/>
          <w:highlight w:val="yellow"/>
        </w:rPr>
        <w:t>appear ready and willing to work within the rules-based international trade system to resolve outstanding disputes</w:t>
      </w:r>
      <w:r w:rsidRPr="00F110D5">
        <w:rPr>
          <w:rStyle w:val="StyleUnderline"/>
          <w:rFonts w:ascii="Times" w:hAnsi="Times"/>
        </w:rPr>
        <w:t>.</w:t>
      </w:r>
    </w:p>
    <w:p w14:paraId="0D91B9D4" w14:textId="77777777" w:rsidR="003B493E" w:rsidRPr="00F110D5" w:rsidRDefault="003B493E" w:rsidP="00F110D5">
      <w:pPr>
        <w:pStyle w:val="Small"/>
        <w:spacing w:after="0" w:line="240" w:lineRule="auto"/>
        <w:rPr>
          <w:rFonts w:ascii="Times" w:hAnsi="Times"/>
        </w:rPr>
      </w:pPr>
    </w:p>
    <w:p w14:paraId="224D1A61" w14:textId="77777777" w:rsidR="00222B0F" w:rsidRPr="00F110D5" w:rsidRDefault="00222B0F" w:rsidP="00F110D5">
      <w:pPr>
        <w:spacing w:after="0" w:line="240" w:lineRule="auto"/>
        <w:rPr>
          <w:rFonts w:ascii="Times" w:hAnsi="Times"/>
          <w:sz w:val="16"/>
        </w:rPr>
      </w:pPr>
    </w:p>
    <w:p w14:paraId="3984FF2F" w14:textId="77777777" w:rsidR="00222B0F" w:rsidRPr="00F110D5" w:rsidRDefault="00222B0F" w:rsidP="00F110D5">
      <w:pPr>
        <w:spacing w:after="0" w:line="240" w:lineRule="auto"/>
        <w:rPr>
          <w:rFonts w:ascii="Times" w:hAnsi="Times"/>
        </w:rPr>
      </w:pPr>
    </w:p>
    <w:p w14:paraId="3E3E836B" w14:textId="77777777" w:rsidR="00222B0F" w:rsidRPr="00F110D5" w:rsidRDefault="00222B0F" w:rsidP="00F110D5">
      <w:pPr>
        <w:spacing w:after="0" w:line="240" w:lineRule="auto"/>
        <w:rPr>
          <w:rFonts w:ascii="Times" w:hAnsi="Times"/>
        </w:rPr>
      </w:pPr>
    </w:p>
    <w:p w14:paraId="1F8FE715" w14:textId="366C113D" w:rsidR="00222B0F" w:rsidRDefault="003B493E" w:rsidP="003B493E">
      <w:pPr>
        <w:pStyle w:val="Heading3"/>
      </w:pPr>
      <w:r>
        <w:t>No Impact – No Escalation 2NC</w:t>
      </w:r>
    </w:p>
    <w:p w14:paraId="3E8278EF" w14:textId="77777777" w:rsidR="003B493E" w:rsidRPr="003B493E" w:rsidRDefault="003B493E" w:rsidP="003B493E"/>
    <w:p w14:paraId="005CB3B8" w14:textId="185F128E" w:rsidR="003B493E" w:rsidRDefault="003B493E" w:rsidP="003B493E">
      <w:pPr>
        <w:pStyle w:val="Heading4"/>
        <w:spacing w:before="0" w:line="240" w:lineRule="auto"/>
        <w:rPr>
          <w:rFonts w:ascii="Times" w:hAnsi="Times"/>
        </w:rPr>
      </w:pPr>
      <w:r>
        <w:rPr>
          <w:rFonts w:ascii="Times" w:hAnsi="Times"/>
        </w:rPr>
        <w:t>Single trade disputes won’t escalate to full trade war:</w:t>
      </w:r>
    </w:p>
    <w:p w14:paraId="2A6A6A88" w14:textId="4768EC32" w:rsidR="00222B0F" w:rsidRPr="00F110D5" w:rsidRDefault="00222B0F" w:rsidP="003B493E">
      <w:pPr>
        <w:pStyle w:val="Heading4"/>
        <w:spacing w:before="0" w:line="240" w:lineRule="auto"/>
        <w:rPr>
          <w:rFonts w:ascii="Times" w:hAnsi="Times"/>
        </w:rPr>
      </w:pPr>
      <w:r w:rsidRPr="00F110D5">
        <w:rPr>
          <w:rFonts w:ascii="Times" w:hAnsi="Times"/>
        </w:rPr>
        <w:t>Economic self-</w:t>
      </w:r>
      <w:r w:rsidR="003B493E">
        <w:rPr>
          <w:rFonts w:ascii="Times" w:hAnsi="Times"/>
        </w:rPr>
        <w:t>interest</w:t>
      </w:r>
      <w:r w:rsidRPr="00F110D5">
        <w:rPr>
          <w:rFonts w:ascii="Times" w:hAnsi="Times"/>
        </w:rPr>
        <w:t xml:space="preserve"> prevents global trade wars</w:t>
      </w:r>
    </w:p>
    <w:p w14:paraId="4F859C47" w14:textId="0C8C61A9" w:rsidR="00222B0F" w:rsidRPr="00F110D5" w:rsidRDefault="003B493E" w:rsidP="00F110D5">
      <w:pPr>
        <w:spacing w:after="0" w:line="240" w:lineRule="auto"/>
        <w:rPr>
          <w:rFonts w:ascii="Times" w:eastAsia="Times New Roman" w:hAnsi="Times"/>
          <w:color w:val="000000" w:themeColor="text1"/>
        </w:rPr>
      </w:pPr>
      <w:r w:rsidRPr="003B493E">
        <w:rPr>
          <w:rStyle w:val="Style13ptBold"/>
        </w:rPr>
        <w:t>Jones 14</w:t>
      </w:r>
      <w:r>
        <w:rPr>
          <w:rFonts w:ascii="Times" w:hAnsi="Times"/>
          <w:color w:val="000000" w:themeColor="text1"/>
        </w:rPr>
        <w:t xml:space="preserve"> (</w:t>
      </w:r>
      <w:r w:rsidR="00222B0F" w:rsidRPr="00F110D5">
        <w:rPr>
          <w:rFonts w:ascii="Times" w:eastAsia="Times New Roman" w:hAnsi="Times"/>
          <w:color w:val="000000" w:themeColor="text1"/>
          <w:shd w:val="clear" w:color="auto" w:fill="FFFFFF"/>
        </w:rPr>
        <w:t>a senior fellow and the director of the </w:t>
      </w:r>
      <w:hyperlink r:id="rId9" w:history="1">
        <w:r w:rsidR="00222B0F" w:rsidRPr="00F110D5">
          <w:rPr>
            <w:rStyle w:val="Hyperlink"/>
            <w:rFonts w:ascii="Times" w:eastAsia="Times New Roman" w:hAnsi="Times"/>
            <w:color w:val="000000" w:themeColor="text1"/>
            <w:shd w:val="clear" w:color="auto" w:fill="FFFFFF"/>
          </w:rPr>
          <w:t>Project on International Order and Strategy</w:t>
        </w:r>
      </w:hyperlink>
      <w:r w:rsidR="00222B0F" w:rsidRPr="00F110D5">
        <w:rPr>
          <w:rStyle w:val="apple-converted-space"/>
          <w:rFonts w:ascii="Times" w:eastAsia="Times New Roman" w:hAnsi="Times"/>
          <w:color w:val="000000" w:themeColor="text1"/>
          <w:shd w:val="clear" w:color="auto" w:fill="FFFFFF"/>
        </w:rPr>
        <w:t> </w:t>
      </w:r>
      <w:r w:rsidR="00222B0F" w:rsidRPr="00F110D5">
        <w:rPr>
          <w:rFonts w:ascii="Times" w:eastAsia="Times New Roman" w:hAnsi="Times"/>
          <w:color w:val="000000" w:themeColor="text1"/>
          <w:shd w:val="clear" w:color="auto" w:fill="FFFFFF"/>
        </w:rPr>
        <w:t xml:space="preserve">at Brookings and a consulting professor at the Freeman </w:t>
      </w:r>
      <w:proofErr w:type="spellStart"/>
      <w:r w:rsidR="00222B0F" w:rsidRPr="00F110D5">
        <w:rPr>
          <w:rFonts w:ascii="Times" w:eastAsia="Times New Roman" w:hAnsi="Times"/>
          <w:color w:val="000000" w:themeColor="text1"/>
          <w:shd w:val="clear" w:color="auto" w:fill="FFFFFF"/>
        </w:rPr>
        <w:t>Spogli</w:t>
      </w:r>
      <w:proofErr w:type="spellEnd"/>
      <w:r w:rsidR="00222B0F" w:rsidRPr="00F110D5">
        <w:rPr>
          <w:rFonts w:ascii="Times" w:eastAsia="Times New Roman" w:hAnsi="Times"/>
          <w:color w:val="000000" w:themeColor="text1"/>
          <w:shd w:val="clear" w:color="auto" w:fill="FFFFFF"/>
        </w:rPr>
        <w:t xml:space="preserve"> Institute </w:t>
      </w:r>
      <w:r>
        <w:rPr>
          <w:rFonts w:ascii="Times" w:eastAsia="Times New Roman" w:hAnsi="Times"/>
          <w:color w:val="000000" w:themeColor="text1"/>
          <w:shd w:val="clear" w:color="auto" w:fill="FFFFFF"/>
        </w:rPr>
        <w:t>at Stanford University)</w:t>
      </w:r>
      <w:r>
        <w:rPr>
          <w:rFonts w:ascii="Times" w:hAnsi="Times"/>
          <w:color w:val="000000" w:themeColor="text1"/>
        </w:rPr>
        <w:t xml:space="preserve"> </w:t>
      </w:r>
      <w:r>
        <w:rPr>
          <w:rFonts w:ascii="Times" w:hAnsi="Times"/>
          <w:color w:val="000000" w:themeColor="text1"/>
        </w:rPr>
        <w:br/>
        <w:t>(</w:t>
      </w:r>
      <w:r w:rsidR="00222B0F" w:rsidRPr="00F110D5">
        <w:rPr>
          <w:rFonts w:ascii="Times" w:hAnsi="Times"/>
          <w:color w:val="000000" w:themeColor="text1"/>
        </w:rPr>
        <w:t>Still Ours to Lead: America, Rising Powers, and the Tension Between Rivalry and Restraint, Kindle Edition</w:t>
      </w:r>
      <w:r>
        <w:rPr>
          <w:rFonts w:ascii="Times" w:hAnsi="Times"/>
          <w:color w:val="000000" w:themeColor="text1"/>
        </w:rPr>
        <w:t>)</w:t>
      </w:r>
    </w:p>
    <w:p w14:paraId="53C92476" w14:textId="77777777" w:rsidR="00222B0F" w:rsidRPr="00F110D5" w:rsidRDefault="00222B0F" w:rsidP="00F110D5">
      <w:pPr>
        <w:spacing w:after="0" w:line="240" w:lineRule="auto"/>
        <w:rPr>
          <w:rFonts w:ascii="Times" w:hAnsi="Times"/>
        </w:rPr>
      </w:pPr>
    </w:p>
    <w:p w14:paraId="6688A672" w14:textId="77777777" w:rsidR="00222B0F" w:rsidRPr="00F110D5" w:rsidRDefault="00222B0F" w:rsidP="00F110D5">
      <w:pPr>
        <w:spacing w:after="0" w:line="240" w:lineRule="auto"/>
        <w:rPr>
          <w:rFonts w:ascii="Times" w:hAnsi="Times"/>
        </w:rPr>
      </w:pPr>
      <w:r w:rsidRPr="00F110D5">
        <w:rPr>
          <w:rFonts w:ascii="Times" w:hAnsi="Times"/>
        </w:rPr>
        <w:t xml:space="preserve">And it is important to highlight that </w:t>
      </w:r>
      <w:r w:rsidRPr="003B493E">
        <w:rPr>
          <w:rStyle w:val="StyleUnderline"/>
        </w:rPr>
        <w:t>the emerging powers are not the only countries for which trade is a growing percentage of GDP</w:t>
      </w:r>
      <w:r w:rsidRPr="00F110D5">
        <w:rPr>
          <w:rFonts w:ascii="Times" w:hAnsi="Times"/>
        </w:rPr>
        <w:t xml:space="preserve">— it is true as well for the United States. The current U.S.  </w:t>
      </w:r>
      <w:proofErr w:type="gramStart"/>
      <w:r w:rsidRPr="00F110D5">
        <w:rPr>
          <w:rFonts w:ascii="Times" w:hAnsi="Times"/>
        </w:rPr>
        <w:t>trade</w:t>
      </w:r>
      <w:proofErr w:type="gramEnd"/>
      <w:r w:rsidRPr="00F110D5">
        <w:rPr>
          <w:rFonts w:ascii="Times" w:hAnsi="Times"/>
        </w:rPr>
        <w:t xml:space="preserve">/ GDP ratio is 25 percent. From one vantage point, that looks like a country much less integrated into the global economy than the rest of the </w:t>
      </w:r>
      <w:proofErr w:type="spellStart"/>
      <w:r w:rsidRPr="00F110D5">
        <w:rPr>
          <w:rFonts w:ascii="Times" w:hAnsi="Times"/>
        </w:rPr>
        <w:t>trillionaires</w:t>
      </w:r>
      <w:proofErr w:type="spellEnd"/>
      <w:r w:rsidRPr="00F110D5">
        <w:rPr>
          <w:rFonts w:ascii="Times" w:hAnsi="Times"/>
        </w:rPr>
        <w:t xml:space="preserve">’ club. But </w:t>
      </w:r>
      <w:r w:rsidRPr="003B493E">
        <w:rPr>
          <w:rStyle w:val="StyleUnderline"/>
        </w:rPr>
        <w:t>here is another vantage point: in 1989 that number was 15 percent— so there has been a 60 percent rise in U.S. integration into the global economy over the past two decade</w:t>
      </w:r>
      <w:r w:rsidRPr="00F110D5">
        <w:rPr>
          <w:rFonts w:ascii="Times" w:hAnsi="Times"/>
        </w:rPr>
        <w:t xml:space="preserve">s. And there are strong indications that that number will continue to rise. 17 </w:t>
      </w:r>
      <w:r w:rsidRPr="003B493E">
        <w:rPr>
          <w:rStyle w:val="StyleUnderline"/>
        </w:rPr>
        <w:t xml:space="preserve">This deepening trade dependence creates shared incentives, to protect the health of the global economy and restrain competitive tendencies. In spite of the fact that countries seek to adapt globalization to their interests, they are constrained by their deep integration into it.  </w:t>
      </w:r>
      <w:r w:rsidRPr="00F110D5">
        <w:rPr>
          <w:rFonts w:ascii="Times" w:hAnsi="Times"/>
        </w:rPr>
        <w:t>Jones, Bruce (2014-03-17). Still Ours to Lead: America, Rising Powers, and the Tension between Rivalry and Restraint (p. 63). Brookings Institution Press. Kindle Edition.</w:t>
      </w:r>
    </w:p>
    <w:p w14:paraId="23664C9E" w14:textId="77777777" w:rsidR="00222B0F" w:rsidRPr="00F110D5" w:rsidRDefault="00222B0F" w:rsidP="00F110D5">
      <w:pPr>
        <w:spacing w:after="0" w:line="240" w:lineRule="auto"/>
        <w:rPr>
          <w:rFonts w:ascii="Times" w:hAnsi="Times"/>
        </w:rPr>
      </w:pPr>
    </w:p>
    <w:p w14:paraId="7347BBF9" w14:textId="77777777" w:rsidR="00222B0F" w:rsidRPr="00F110D5" w:rsidRDefault="00222B0F" w:rsidP="00F110D5">
      <w:pPr>
        <w:keepNext/>
        <w:keepLines/>
        <w:spacing w:after="0" w:line="240" w:lineRule="auto"/>
        <w:outlineLvl w:val="3"/>
        <w:rPr>
          <w:rFonts w:ascii="Times" w:eastAsia="Times New Roman" w:hAnsi="Times" w:cs="Arial"/>
          <w:b/>
          <w:bCs/>
          <w:iCs/>
          <w:sz w:val="24"/>
        </w:rPr>
      </w:pPr>
    </w:p>
    <w:p w14:paraId="220326DC" w14:textId="77777777" w:rsidR="00222B0F" w:rsidRPr="00F110D5" w:rsidRDefault="00222B0F" w:rsidP="00F110D5">
      <w:pPr>
        <w:keepNext/>
        <w:keepLines/>
        <w:spacing w:after="0" w:line="240" w:lineRule="auto"/>
        <w:outlineLvl w:val="3"/>
        <w:rPr>
          <w:rFonts w:ascii="Times" w:eastAsia="Times New Roman" w:hAnsi="Times" w:cs="Arial"/>
          <w:b/>
          <w:bCs/>
          <w:iCs/>
          <w:sz w:val="24"/>
        </w:rPr>
      </w:pPr>
      <w:r w:rsidRPr="00F110D5">
        <w:rPr>
          <w:rFonts w:ascii="Times" w:eastAsia="Times New Roman" w:hAnsi="Times" w:cs="Arial"/>
          <w:b/>
          <w:bCs/>
          <w:iCs/>
          <w:sz w:val="24"/>
        </w:rPr>
        <w:t>Tit-for-tat disputes won’t escalate</w:t>
      </w:r>
    </w:p>
    <w:p w14:paraId="6DF692DF" w14:textId="77777777" w:rsidR="00222B0F" w:rsidRPr="00F110D5" w:rsidRDefault="00222B0F" w:rsidP="00F110D5">
      <w:pPr>
        <w:spacing w:after="0" w:line="240" w:lineRule="auto"/>
        <w:rPr>
          <w:rFonts w:ascii="Times" w:eastAsia="Calibri" w:hAnsi="Times" w:cs="Arial"/>
        </w:rPr>
      </w:pPr>
      <w:proofErr w:type="spellStart"/>
      <w:r w:rsidRPr="003B493E">
        <w:rPr>
          <w:rStyle w:val="Style13ptBold"/>
        </w:rPr>
        <w:t>Feigenbaum</w:t>
      </w:r>
      <w:proofErr w:type="spellEnd"/>
      <w:r w:rsidRPr="003B493E">
        <w:rPr>
          <w:rStyle w:val="Style13ptBold"/>
        </w:rPr>
        <w:t xml:space="preserve"> 10</w:t>
      </w:r>
      <w:r w:rsidRPr="00F110D5">
        <w:rPr>
          <w:rFonts w:ascii="Times" w:eastAsia="Calibri" w:hAnsi="Times" w:cs="Arial"/>
        </w:rPr>
        <w:t xml:space="preserve"> (Evan A., Adjunct senior fellow for Asia Council on Foreign Relations Head of the Asia practice group at the Eurasia Group, 10/19, “Reluctant Warriors,” </w:t>
      </w:r>
      <w:hyperlink r:id="rId10" w:history="1">
        <w:r w:rsidRPr="00F110D5">
          <w:rPr>
            <w:rStyle w:val="Hyperlink"/>
            <w:rFonts w:ascii="Times" w:eastAsia="Calibri" w:hAnsi="Times" w:cs="Arial"/>
          </w:rPr>
          <w:t>http://www.foreignpolicy.com/articles/2010/10/19/reluctant_warriors</w:t>
        </w:r>
      </w:hyperlink>
      <w:r w:rsidRPr="00F110D5">
        <w:rPr>
          <w:rFonts w:ascii="Times" w:eastAsia="Calibri" w:hAnsi="Times" w:cs="Arial"/>
        </w:rPr>
        <w:t xml:space="preserve">) </w:t>
      </w:r>
    </w:p>
    <w:p w14:paraId="276D63C2" w14:textId="77777777" w:rsidR="00222B0F" w:rsidRPr="00F110D5" w:rsidRDefault="00222B0F" w:rsidP="00F110D5">
      <w:pPr>
        <w:spacing w:after="0" w:line="240" w:lineRule="auto"/>
        <w:rPr>
          <w:rFonts w:ascii="Times" w:eastAsia="Calibri" w:hAnsi="Times" w:cs="Arial"/>
        </w:rPr>
      </w:pPr>
    </w:p>
    <w:p w14:paraId="2A98CEF0" w14:textId="77777777" w:rsidR="00222B0F" w:rsidRDefault="00222B0F" w:rsidP="00F110D5">
      <w:pPr>
        <w:spacing w:after="0" w:line="240" w:lineRule="auto"/>
        <w:rPr>
          <w:rFonts w:ascii="Times" w:eastAsia="Calibri" w:hAnsi="Times" w:cs="Arial"/>
        </w:rPr>
      </w:pPr>
      <w:r w:rsidRPr="00F110D5">
        <w:rPr>
          <w:rFonts w:ascii="Times" w:eastAsia="Calibri" w:hAnsi="Times" w:cs="Arial"/>
          <w:sz w:val="14"/>
        </w:rPr>
        <w:t xml:space="preserve">But </w:t>
      </w:r>
      <w:r w:rsidRPr="00F110D5">
        <w:rPr>
          <w:rFonts w:ascii="Times" w:eastAsia="Calibri" w:hAnsi="Times" w:cs="Arial"/>
          <w:u w:val="single"/>
        </w:rPr>
        <w:t xml:space="preserve">U.S.-China </w:t>
      </w:r>
      <w:r w:rsidRPr="00F110D5">
        <w:rPr>
          <w:rFonts w:ascii="Times" w:eastAsia="Calibri" w:hAnsi="Times" w:cs="Arial"/>
          <w:highlight w:val="yellow"/>
          <w:u w:val="single"/>
        </w:rPr>
        <w:t>relations can</w:t>
      </w:r>
      <w:r w:rsidRPr="00F110D5">
        <w:rPr>
          <w:rFonts w:ascii="Times" w:eastAsia="Calibri" w:hAnsi="Times" w:cs="Arial"/>
          <w:sz w:val="14"/>
        </w:rPr>
        <w:t xml:space="preserve"> probably </w:t>
      </w:r>
      <w:r w:rsidRPr="003B493E">
        <w:rPr>
          <w:rStyle w:val="StyleUnderline"/>
          <w:highlight w:val="yellow"/>
        </w:rPr>
        <w:t>weather a proliferation of</w:t>
      </w:r>
      <w:r w:rsidRPr="003B493E">
        <w:rPr>
          <w:rStyle w:val="StyleUnderline"/>
        </w:rPr>
        <w:t xml:space="preserve"> such </w:t>
      </w:r>
      <w:r w:rsidRPr="003B493E">
        <w:rPr>
          <w:rStyle w:val="StyleUnderline"/>
          <w:highlight w:val="yellow"/>
        </w:rPr>
        <w:t>acrimonious trade disputes</w:t>
      </w:r>
      <w:r w:rsidRPr="00F110D5">
        <w:rPr>
          <w:rFonts w:ascii="Times" w:eastAsia="Calibri" w:hAnsi="Times" w:cs="Arial"/>
          <w:sz w:val="14"/>
        </w:rPr>
        <w:t xml:space="preserve">, </w:t>
      </w:r>
      <w:r w:rsidRPr="00F110D5">
        <w:rPr>
          <w:rFonts w:ascii="Times" w:eastAsia="Calibri" w:hAnsi="Times" w:cs="Arial"/>
          <w:u w:val="single"/>
        </w:rPr>
        <w:t>especially if</w:t>
      </w:r>
      <w:r w:rsidRPr="00F110D5">
        <w:rPr>
          <w:rFonts w:ascii="Times" w:eastAsia="Calibri" w:hAnsi="Times" w:cs="Arial"/>
          <w:sz w:val="14"/>
        </w:rPr>
        <w:t xml:space="preserve"> they are </w:t>
      </w:r>
      <w:r w:rsidRPr="00F110D5">
        <w:rPr>
          <w:rFonts w:ascii="Times" w:eastAsia="Calibri" w:hAnsi="Times" w:cs="Arial"/>
          <w:u w:val="single"/>
        </w:rPr>
        <w:t>channeled through the WTO and other rules-based mechanisms</w:t>
      </w:r>
      <w:r w:rsidRPr="00F110D5">
        <w:rPr>
          <w:rFonts w:ascii="Times" w:eastAsia="Calibri" w:hAnsi="Times" w:cs="Arial"/>
          <w:sz w:val="14"/>
        </w:rPr>
        <w:t xml:space="preserve">. </w:t>
      </w:r>
      <w:r w:rsidRPr="003B493E">
        <w:rPr>
          <w:rStyle w:val="StyleUnderline"/>
          <w:highlight w:val="yellow"/>
        </w:rPr>
        <w:t>The bilateral relationship is extremely diverse</w:t>
      </w:r>
      <w:r w:rsidRPr="00F110D5">
        <w:rPr>
          <w:rFonts w:ascii="Times" w:eastAsia="Calibri" w:hAnsi="Times" w:cs="Arial"/>
          <w:sz w:val="14"/>
          <w:highlight w:val="yellow"/>
        </w:rPr>
        <w:t xml:space="preserve">; </w:t>
      </w:r>
      <w:r w:rsidRPr="003B493E">
        <w:rPr>
          <w:rStyle w:val="StyleUnderline"/>
          <w:highlight w:val="yellow"/>
        </w:rPr>
        <w:t>both sides have strong incentives not to let trade friction undermine</w:t>
      </w:r>
      <w:r w:rsidRPr="003B493E">
        <w:rPr>
          <w:rStyle w:val="StyleUnderline"/>
        </w:rPr>
        <w:t xml:space="preserve"> every other form of </w:t>
      </w:r>
      <w:r w:rsidRPr="003B493E">
        <w:rPr>
          <w:rStyle w:val="StyleUnderline"/>
          <w:highlight w:val="yellow"/>
        </w:rPr>
        <w:t>cooperation</w:t>
      </w:r>
      <w:r w:rsidRPr="00F110D5">
        <w:rPr>
          <w:rFonts w:ascii="Times" w:eastAsia="Calibri" w:hAnsi="Times" w:cs="Arial"/>
          <w:sz w:val="14"/>
        </w:rPr>
        <w:t xml:space="preserve">. And it's worth noting that </w:t>
      </w:r>
      <w:r w:rsidRPr="00F110D5">
        <w:rPr>
          <w:rFonts w:ascii="Times" w:eastAsia="Calibri" w:hAnsi="Times" w:cs="Arial"/>
          <w:u w:val="single"/>
        </w:rPr>
        <w:t>virtually no U.S. company plans to flee China</w:t>
      </w:r>
      <w:r w:rsidRPr="00F110D5">
        <w:rPr>
          <w:rFonts w:ascii="Times" w:eastAsia="Calibri" w:hAnsi="Times" w:cs="Arial"/>
          <w:sz w:val="14"/>
        </w:rPr>
        <w:t xml:space="preserve"> -- not even those that stand to lose the most from China's indigenous innovation policies. Meanwhile, </w:t>
      </w:r>
      <w:r w:rsidRPr="00F110D5">
        <w:rPr>
          <w:rFonts w:ascii="Times" w:eastAsia="Calibri" w:hAnsi="Times" w:cs="Arial"/>
          <w:u w:val="single"/>
        </w:rPr>
        <w:t>Beijing has two good reasons to keep the overall relationship with Washington on track</w:t>
      </w:r>
      <w:r w:rsidRPr="00F110D5">
        <w:rPr>
          <w:rFonts w:ascii="Times" w:eastAsia="Calibri" w:hAnsi="Times" w:cs="Arial"/>
          <w:sz w:val="14"/>
        </w:rPr>
        <w:t xml:space="preserve">. For </w:t>
      </w:r>
      <w:r w:rsidRPr="003B493E">
        <w:rPr>
          <w:rStyle w:val="StyleUnderline"/>
        </w:rPr>
        <w:t>one, China's economy is not yet "decoupled" from America's</w:t>
      </w:r>
      <w:r w:rsidRPr="00F110D5">
        <w:rPr>
          <w:rFonts w:ascii="Times" w:eastAsia="Calibri" w:hAnsi="Times" w:cs="Arial"/>
          <w:sz w:val="14"/>
        </w:rPr>
        <w:t xml:space="preserve">; China continues to run large trade surpluses with the United States and, because of its own stabilized exchange rate, is bound to U.S. monetary policy as its dollar reserves accumulate. For </w:t>
      </w:r>
      <w:r w:rsidRPr="00F110D5">
        <w:rPr>
          <w:rFonts w:ascii="Times" w:eastAsia="Calibri" w:hAnsi="Times" w:cs="Arial"/>
          <w:u w:val="single"/>
        </w:rPr>
        <w:t>another, Beijing has more trade and investment options with more countries than ever before; China can now weather conflict with the United States more easily -- thus Beijing need not treat trade conflict</w:t>
      </w:r>
      <w:r w:rsidRPr="00F110D5">
        <w:rPr>
          <w:rFonts w:ascii="Times" w:eastAsia="Calibri" w:hAnsi="Times" w:cs="Arial"/>
          <w:sz w:val="14"/>
        </w:rPr>
        <w:t xml:space="preserve"> with Washington as a strategic threat.  Still, to keep frictions from escalating, both sides must make sure they stick as much as possible to WTO and rules-based mechanisms for resolving their differences, avoiding purely punitive actions not linked to specific commercial grievances.  </w:t>
      </w:r>
      <w:r w:rsidRPr="00F110D5">
        <w:rPr>
          <w:rFonts w:ascii="Times" w:eastAsia="Calibri" w:hAnsi="Times" w:cs="Arial"/>
          <w:u w:val="single"/>
        </w:rPr>
        <w:t>The likely course for the U</w:t>
      </w:r>
      <w:r w:rsidRPr="00F110D5">
        <w:rPr>
          <w:rFonts w:ascii="Times" w:eastAsia="Calibri" w:hAnsi="Times" w:cs="Arial"/>
          <w:sz w:val="14"/>
        </w:rPr>
        <w:t xml:space="preserve">nited </w:t>
      </w:r>
      <w:r w:rsidRPr="00F110D5">
        <w:rPr>
          <w:rFonts w:ascii="Times" w:eastAsia="Calibri" w:hAnsi="Times" w:cs="Arial"/>
          <w:u w:val="single"/>
        </w:rPr>
        <w:t>S</w:t>
      </w:r>
      <w:r w:rsidRPr="00F110D5">
        <w:rPr>
          <w:rFonts w:ascii="Times" w:eastAsia="Calibri" w:hAnsi="Times" w:cs="Arial"/>
          <w:sz w:val="14"/>
        </w:rPr>
        <w:t xml:space="preserve">tates probably </w:t>
      </w:r>
      <w:r w:rsidRPr="00F110D5">
        <w:rPr>
          <w:rFonts w:ascii="Times" w:eastAsia="Calibri" w:hAnsi="Times" w:cs="Arial"/>
          <w:u w:val="single"/>
        </w:rPr>
        <w:t>involves pursuing a mix of anti-dumping and countervailing duties cases</w:t>
      </w:r>
      <w:r w:rsidRPr="00F110D5">
        <w:rPr>
          <w:rFonts w:ascii="Times" w:eastAsia="Calibri" w:hAnsi="Times" w:cs="Arial"/>
          <w:sz w:val="14"/>
        </w:rPr>
        <w:t xml:space="preserve"> -- and continuing to search for a more systemic remedy to press, persuade, and sometimes coerce China to level its playing field.  </w:t>
      </w:r>
      <w:r w:rsidRPr="00F110D5">
        <w:rPr>
          <w:rFonts w:ascii="Times" w:eastAsia="Calibri" w:hAnsi="Times" w:cs="Arial"/>
          <w:u w:val="single"/>
        </w:rPr>
        <w:t>That will produce very real tensions</w:t>
      </w:r>
      <w:r w:rsidRPr="00F110D5">
        <w:rPr>
          <w:rFonts w:ascii="Times" w:eastAsia="Calibri" w:hAnsi="Times" w:cs="Arial"/>
          <w:sz w:val="14"/>
        </w:rPr>
        <w:t xml:space="preserve">. </w:t>
      </w:r>
      <w:r w:rsidRPr="003B493E">
        <w:rPr>
          <w:rStyle w:val="StyleUnderline"/>
        </w:rPr>
        <w:t xml:space="preserve">But rules-based </w:t>
      </w:r>
      <w:r w:rsidRPr="003B493E">
        <w:rPr>
          <w:rStyle w:val="StyleUnderline"/>
          <w:highlight w:val="yellow"/>
        </w:rPr>
        <w:t>spats</w:t>
      </w:r>
      <w:r w:rsidRPr="003B493E">
        <w:rPr>
          <w:rStyle w:val="StyleUnderline"/>
        </w:rPr>
        <w:t xml:space="preserve">, though contentious, </w:t>
      </w:r>
      <w:r w:rsidRPr="003B493E">
        <w:rPr>
          <w:rStyle w:val="StyleUnderline"/>
          <w:highlight w:val="yellow"/>
        </w:rPr>
        <w:t>will not likely result in</w:t>
      </w:r>
      <w:r w:rsidRPr="003B493E">
        <w:rPr>
          <w:rStyle w:val="StyleUnderline"/>
        </w:rPr>
        <w:t xml:space="preserve"> underlying </w:t>
      </w:r>
      <w:r w:rsidRPr="003B493E">
        <w:rPr>
          <w:rStyle w:val="StyleUnderline"/>
          <w:highlight w:val="yellow"/>
        </w:rPr>
        <w:t>strategic conflict</w:t>
      </w:r>
      <w:r w:rsidRPr="00F110D5">
        <w:rPr>
          <w:rFonts w:ascii="Times" w:eastAsia="Calibri" w:hAnsi="Times" w:cs="Arial"/>
          <w:sz w:val="14"/>
        </w:rPr>
        <w:t xml:space="preserve">. Indeed, the essential strategic reality of Asia today is this: China is fast becoming the central player in a new economic regionalism, but Asian countries are deepening defense and political coordination with the United States as a hedge against Beijing's growing strategic weight.  For that reason, military and political disputes (think standoffs in the South China Sea, or over Taiwan) are more likely to decisively destabilize U.S.-China relations. </w:t>
      </w:r>
      <w:r w:rsidRPr="00F110D5">
        <w:rPr>
          <w:rFonts w:ascii="Times" w:eastAsia="Calibri" w:hAnsi="Times" w:cs="Arial"/>
          <w:u w:val="single"/>
        </w:rPr>
        <w:t>The business of</w:t>
      </w:r>
      <w:r w:rsidRPr="00F110D5">
        <w:rPr>
          <w:rFonts w:ascii="Times" w:eastAsia="Calibri" w:hAnsi="Times" w:cs="Arial"/>
          <w:sz w:val="14"/>
        </w:rPr>
        <w:t xml:space="preserve"> both </w:t>
      </w:r>
      <w:r w:rsidRPr="00F110D5">
        <w:rPr>
          <w:rFonts w:ascii="Times" w:eastAsia="Calibri" w:hAnsi="Times" w:cs="Arial"/>
          <w:u w:val="single"/>
        </w:rPr>
        <w:t>China and the U</w:t>
      </w:r>
      <w:r w:rsidRPr="00F110D5">
        <w:rPr>
          <w:rFonts w:ascii="Times" w:eastAsia="Calibri" w:hAnsi="Times" w:cs="Arial"/>
          <w:sz w:val="14"/>
        </w:rPr>
        <w:t xml:space="preserve">nited </w:t>
      </w:r>
      <w:r w:rsidRPr="00F110D5">
        <w:rPr>
          <w:rFonts w:ascii="Times" w:eastAsia="Calibri" w:hAnsi="Times" w:cs="Arial"/>
          <w:u w:val="single"/>
        </w:rPr>
        <w:t>S</w:t>
      </w:r>
      <w:r w:rsidRPr="00F110D5">
        <w:rPr>
          <w:rFonts w:ascii="Times" w:eastAsia="Calibri" w:hAnsi="Times" w:cs="Arial"/>
          <w:sz w:val="14"/>
        </w:rPr>
        <w:t xml:space="preserve">tates </w:t>
      </w:r>
      <w:r w:rsidRPr="00F110D5">
        <w:rPr>
          <w:rFonts w:ascii="Times" w:eastAsia="Calibri" w:hAnsi="Times" w:cs="Arial"/>
          <w:u w:val="single"/>
        </w:rPr>
        <w:t>is business. And both plan to keep doing a lot more of it with one another</w:t>
      </w:r>
      <w:r w:rsidRPr="00F110D5">
        <w:rPr>
          <w:rFonts w:ascii="Times" w:eastAsia="Calibri" w:hAnsi="Times" w:cs="Arial"/>
        </w:rPr>
        <w:t>.</w:t>
      </w:r>
    </w:p>
    <w:p w14:paraId="3B12DAC8" w14:textId="77777777" w:rsidR="003B493E" w:rsidRDefault="003B493E" w:rsidP="00F110D5">
      <w:pPr>
        <w:spacing w:after="0" w:line="240" w:lineRule="auto"/>
        <w:rPr>
          <w:rFonts w:ascii="Times" w:eastAsia="Calibri" w:hAnsi="Times" w:cs="Arial"/>
        </w:rPr>
      </w:pPr>
    </w:p>
    <w:p w14:paraId="26F2A04E" w14:textId="77777777" w:rsidR="003B493E" w:rsidRDefault="003B493E" w:rsidP="00F110D5">
      <w:pPr>
        <w:spacing w:after="0" w:line="240" w:lineRule="auto"/>
        <w:rPr>
          <w:rFonts w:ascii="Times" w:eastAsia="Calibri" w:hAnsi="Times" w:cs="Arial"/>
        </w:rPr>
      </w:pPr>
    </w:p>
    <w:p w14:paraId="288CFAE3" w14:textId="57C86013" w:rsidR="003B493E" w:rsidRPr="00F110D5" w:rsidRDefault="003B493E" w:rsidP="003B493E">
      <w:pPr>
        <w:spacing w:after="0" w:line="240" w:lineRule="auto"/>
        <w:rPr>
          <w:rFonts w:ascii="Times" w:eastAsia="Calibri" w:hAnsi="Times"/>
          <w:b/>
        </w:rPr>
      </w:pPr>
      <w:r>
        <w:rPr>
          <w:rFonts w:ascii="Times" w:eastAsia="Calibri" w:hAnsi="Times"/>
          <w:b/>
        </w:rPr>
        <w:t>Full trade war is deeply unlikely over single issues</w:t>
      </w:r>
    </w:p>
    <w:p w14:paraId="5DA094B6" w14:textId="77777777" w:rsidR="003B493E" w:rsidRDefault="003B493E" w:rsidP="003B493E">
      <w:pPr>
        <w:spacing w:after="0" w:line="240" w:lineRule="auto"/>
        <w:rPr>
          <w:rFonts w:ascii="Times" w:eastAsia="Calibri" w:hAnsi="Times"/>
        </w:rPr>
      </w:pPr>
      <w:proofErr w:type="spellStart"/>
      <w:r>
        <w:rPr>
          <w:rFonts w:ascii="Times" w:eastAsia="Calibri" w:hAnsi="Times"/>
          <w:b/>
        </w:rPr>
        <w:t>Ikenson</w:t>
      </w:r>
      <w:proofErr w:type="spellEnd"/>
      <w:r>
        <w:rPr>
          <w:rFonts w:ascii="Times" w:eastAsia="Calibri" w:hAnsi="Times"/>
          <w:b/>
        </w:rPr>
        <w:t xml:space="preserve"> </w:t>
      </w:r>
      <w:r w:rsidRPr="00F110D5">
        <w:rPr>
          <w:rFonts w:ascii="Times" w:eastAsia="Calibri" w:hAnsi="Times"/>
          <w:b/>
        </w:rPr>
        <w:t>7</w:t>
      </w:r>
      <w:r>
        <w:rPr>
          <w:rFonts w:ascii="Times" w:eastAsia="Calibri" w:hAnsi="Times"/>
        </w:rPr>
        <w:t xml:space="preserve"> (</w:t>
      </w:r>
      <w:r w:rsidRPr="00F110D5">
        <w:rPr>
          <w:rFonts w:ascii="Times" w:eastAsia="Calibri" w:hAnsi="Times"/>
        </w:rPr>
        <w:t>associate director, Center for Trade Policy Studies, Cato Institute-2007</w:t>
      </w:r>
      <w:r>
        <w:rPr>
          <w:rFonts w:ascii="Times" w:eastAsia="Calibri" w:hAnsi="Times"/>
        </w:rPr>
        <w:t>)</w:t>
      </w:r>
      <w:r w:rsidRPr="00F110D5">
        <w:rPr>
          <w:rFonts w:ascii="Times" w:eastAsia="Calibri" w:hAnsi="Times"/>
        </w:rPr>
        <w:t xml:space="preserve"> </w:t>
      </w:r>
    </w:p>
    <w:p w14:paraId="4381ADC2" w14:textId="7475E4DA" w:rsidR="003B493E" w:rsidRPr="00F110D5" w:rsidRDefault="003B493E" w:rsidP="003B493E">
      <w:pPr>
        <w:spacing w:after="0" w:line="240" w:lineRule="auto"/>
        <w:rPr>
          <w:rFonts w:ascii="Times" w:eastAsia="Calibri" w:hAnsi="Times"/>
        </w:rPr>
      </w:pPr>
      <w:r w:rsidRPr="00F110D5">
        <w:rPr>
          <w:rFonts w:ascii="Times" w:eastAsia="Calibri" w:hAnsi="Times"/>
        </w:rPr>
        <w:t>(Daniel, Free Trade Bulletin, “Growing Pains: The Evolving U.S.-China Trade Relationship”, Cato Institute, 5/7/07, http://www.freetrade.org/node/626)</w:t>
      </w:r>
    </w:p>
    <w:p w14:paraId="60F3B667" w14:textId="77777777" w:rsidR="003B493E" w:rsidRPr="00F110D5" w:rsidRDefault="003B493E" w:rsidP="003B493E">
      <w:pPr>
        <w:spacing w:after="0" w:line="240" w:lineRule="auto"/>
        <w:rPr>
          <w:rFonts w:ascii="Times" w:eastAsia="Calibri" w:hAnsi="Times"/>
        </w:rPr>
      </w:pPr>
    </w:p>
    <w:p w14:paraId="00A97FD6" w14:textId="77777777" w:rsidR="003B493E" w:rsidRPr="00F110D5" w:rsidRDefault="003B493E" w:rsidP="003B493E">
      <w:pPr>
        <w:spacing w:after="0" w:line="240" w:lineRule="auto"/>
        <w:rPr>
          <w:rFonts w:ascii="Times" w:eastAsia="Calibri" w:hAnsi="Times"/>
        </w:rPr>
      </w:pPr>
      <w:r w:rsidRPr="00F110D5">
        <w:rPr>
          <w:rFonts w:ascii="Times" w:eastAsia="Calibri" w:hAnsi="Times"/>
          <w:u w:val="single"/>
        </w:rPr>
        <w:t xml:space="preserve">Although some suggest that recent U.S. actions will spark a </w:t>
      </w:r>
      <w:r w:rsidRPr="00F110D5">
        <w:rPr>
          <w:rFonts w:ascii="Times" w:eastAsia="Calibri" w:hAnsi="Times"/>
          <w:highlight w:val="yellow"/>
          <w:u w:val="single"/>
        </w:rPr>
        <w:t>trade war</w:t>
      </w:r>
      <w:r w:rsidRPr="00F110D5">
        <w:rPr>
          <w:rFonts w:ascii="Times" w:eastAsia="Calibri" w:hAnsi="Times"/>
          <w:u w:val="single"/>
        </w:rPr>
        <w:t xml:space="preserve"> with China, such an outcome </w:t>
      </w:r>
      <w:r w:rsidRPr="00F110D5">
        <w:rPr>
          <w:rFonts w:ascii="Times" w:eastAsia="Calibri" w:hAnsi="Times"/>
          <w:highlight w:val="yellow"/>
          <w:u w:val="single"/>
        </w:rPr>
        <w:t>is unlikely</w:t>
      </w:r>
      <w:r w:rsidRPr="00F110D5">
        <w:rPr>
          <w:rFonts w:ascii="Times" w:eastAsia="Calibri" w:hAnsi="Times"/>
          <w:u w:val="single"/>
        </w:rPr>
        <w:t xml:space="preserve">. </w:t>
      </w:r>
      <w:r w:rsidRPr="00F110D5">
        <w:rPr>
          <w:rFonts w:ascii="Times" w:eastAsia="Calibri" w:hAnsi="Times"/>
        </w:rPr>
        <w:t xml:space="preserve">For starters, tit-for-tat </w:t>
      </w:r>
      <w:r w:rsidRPr="00F110D5">
        <w:rPr>
          <w:rFonts w:ascii="Times" w:eastAsia="Calibri" w:hAnsi="Times"/>
          <w:highlight w:val="yellow"/>
          <w:u w:val="single"/>
        </w:rPr>
        <w:t>trade wars between WTO members are unheard of.</w:t>
      </w:r>
      <w:r w:rsidRPr="00F110D5">
        <w:rPr>
          <w:rFonts w:ascii="Times" w:eastAsia="Calibri" w:hAnsi="Times"/>
        </w:rPr>
        <w:t xml:space="preserve"> The WTO was created, in part, so that trade wars would be relegated to history. Under the rules-based system of trade, members can retaliate in response to an action or inaction of another member only when such a course has been authorized by the Dispute Settlement Body, and only in measured proportions.</w:t>
      </w:r>
      <w:r w:rsidRPr="00F110D5">
        <w:rPr>
          <w:rFonts w:ascii="Times" w:eastAsia="Calibri" w:hAnsi="Times"/>
          <w:u w:val="single"/>
        </w:rPr>
        <w:t xml:space="preserve"> Despite complaints about the three U.S. WTO cases, the United States hasn’t done anything that is even challengeable within the WTO</w:t>
      </w:r>
      <w:r w:rsidRPr="00F110D5">
        <w:rPr>
          <w:rFonts w:ascii="Times" w:eastAsia="Calibri" w:hAnsi="Times"/>
        </w:rPr>
        <w:t xml:space="preserve">. The United States has not suspended concessions with respect to Chinese imports. </w:t>
      </w:r>
      <w:r w:rsidRPr="00F110D5">
        <w:rPr>
          <w:rFonts w:ascii="Times" w:eastAsia="Calibri" w:hAnsi="Times"/>
          <w:u w:val="single"/>
        </w:rPr>
        <w:t>It has merely notified the WTO that it believes certain Chinese policies create a disadvantage to U.S. exporters in a way that violates China’s obligations</w:t>
      </w:r>
      <w:r w:rsidRPr="00F110D5">
        <w:rPr>
          <w:rFonts w:ascii="Times" w:eastAsia="Calibri" w:hAnsi="Times"/>
        </w:rPr>
        <w:t xml:space="preserve">. Only the CVD action against Chinese coated paper can be challenged by China in the WTO. Although no such challenge has been issued, it wouldn’t be surprising if the Commerce Department, in its zeal to combat import competition, violated U.S. law or U.S. WTO obligations.8 Barring improper application of the law, </w:t>
      </w:r>
      <w:r w:rsidRPr="00F110D5">
        <w:rPr>
          <w:rFonts w:ascii="Times" w:eastAsia="Calibri" w:hAnsi="Times"/>
          <w:u w:val="single"/>
        </w:rPr>
        <w:t>China</w:t>
      </w:r>
      <w:r w:rsidRPr="00F110D5">
        <w:rPr>
          <w:rFonts w:ascii="Times" w:eastAsia="Calibri" w:hAnsi="Times"/>
        </w:rPr>
        <w:t xml:space="preserve"> (as a WTO member</w:t>
      </w:r>
      <w:r w:rsidRPr="00F110D5">
        <w:rPr>
          <w:rFonts w:ascii="Times" w:eastAsia="Calibri" w:hAnsi="Times"/>
          <w:u w:val="single"/>
        </w:rPr>
        <w:t xml:space="preserve">) has no legitimate recourse to retaliation. Ultimately, </w:t>
      </w:r>
      <w:r w:rsidRPr="00F110D5">
        <w:rPr>
          <w:rFonts w:ascii="Times" w:eastAsia="Calibri" w:hAnsi="Times"/>
          <w:highlight w:val="yellow"/>
          <w:u w:val="single"/>
        </w:rPr>
        <w:t>China could retaliate legitimately only if it went through the formal channel</w:t>
      </w:r>
      <w:r w:rsidRPr="00F110D5">
        <w:rPr>
          <w:rFonts w:ascii="Times" w:eastAsia="Calibri" w:hAnsi="Times"/>
          <w:u w:val="single"/>
        </w:rPr>
        <w:t xml:space="preserve"> of challenging the U.S. action </w:t>
      </w:r>
      <w:r w:rsidRPr="00F110D5">
        <w:rPr>
          <w:rFonts w:ascii="Times" w:eastAsia="Calibri" w:hAnsi="Times"/>
          <w:highlight w:val="yellow"/>
          <w:u w:val="single"/>
        </w:rPr>
        <w:t>and convinced a WTO panel</w:t>
      </w:r>
      <w:r w:rsidRPr="00F110D5">
        <w:rPr>
          <w:rFonts w:ascii="Times" w:eastAsia="Calibri" w:hAnsi="Times"/>
        </w:rPr>
        <w:t xml:space="preserve"> (or, eventually, the WTO appellate body, if the case were appealed) </w:t>
      </w:r>
      <w:r w:rsidRPr="00F110D5">
        <w:rPr>
          <w:rFonts w:ascii="Times" w:eastAsia="Calibri" w:hAnsi="Times"/>
          <w:highlight w:val="yellow"/>
          <w:u w:val="single"/>
        </w:rPr>
        <w:t>that the United States violated</w:t>
      </w:r>
      <w:r w:rsidRPr="00F110D5">
        <w:rPr>
          <w:rFonts w:ascii="Times" w:eastAsia="Calibri" w:hAnsi="Times"/>
          <w:u w:val="single"/>
        </w:rPr>
        <w:t xml:space="preserve"> its WTO </w:t>
      </w:r>
      <w:r w:rsidRPr="00F110D5">
        <w:rPr>
          <w:rFonts w:ascii="Times" w:eastAsia="Calibri" w:hAnsi="Times"/>
          <w:highlight w:val="yellow"/>
          <w:u w:val="single"/>
        </w:rPr>
        <w:t>obligations</w:t>
      </w:r>
      <w:r w:rsidRPr="00F110D5">
        <w:rPr>
          <w:rFonts w:ascii="Times" w:eastAsia="Calibri" w:hAnsi="Times"/>
          <w:u w:val="single"/>
        </w:rPr>
        <w:t xml:space="preserve"> and then refused to make proper amends. </w:t>
      </w:r>
      <w:r w:rsidRPr="00F110D5">
        <w:rPr>
          <w:rFonts w:ascii="Times" w:eastAsia="Calibri" w:hAnsi="Times"/>
        </w:rPr>
        <w:t xml:space="preserve">And, even though the WTO dispute settlement system sanctions retaliation under certain circumstances, </w:t>
      </w:r>
      <w:r w:rsidRPr="003B493E">
        <w:rPr>
          <w:rFonts w:ascii="Times" w:eastAsia="Calibri" w:hAnsi="Times"/>
          <w:b/>
          <w:highlight w:val="yellow"/>
          <w:u w:val="single"/>
        </w:rPr>
        <w:t xml:space="preserve">members don’t reach for their </w:t>
      </w:r>
      <w:proofErr w:type="spellStart"/>
      <w:r w:rsidRPr="003B493E">
        <w:rPr>
          <w:rFonts w:ascii="Times" w:eastAsia="Calibri" w:hAnsi="Times"/>
          <w:b/>
          <w:highlight w:val="yellow"/>
          <w:u w:val="single"/>
        </w:rPr>
        <w:t>billy</w:t>
      </w:r>
      <w:proofErr w:type="spellEnd"/>
      <w:r w:rsidRPr="003B493E">
        <w:rPr>
          <w:rFonts w:ascii="Times" w:eastAsia="Calibri" w:hAnsi="Times"/>
          <w:b/>
          <w:highlight w:val="yellow"/>
          <w:u w:val="single"/>
        </w:rPr>
        <w:t xml:space="preserve"> clubs every time they feel they’ve been wronged</w:t>
      </w:r>
      <w:r w:rsidRPr="00F110D5">
        <w:rPr>
          <w:rFonts w:ascii="Times" w:eastAsia="Calibri" w:hAnsi="Times"/>
        </w:rPr>
        <w:t xml:space="preserve">—a fact that seems to elude rabid China-bashers in the Congress. Picking battles judiciously and </w:t>
      </w:r>
      <w:r w:rsidRPr="00F110D5">
        <w:rPr>
          <w:rFonts w:ascii="Times" w:eastAsia="Calibri" w:hAnsi="Times"/>
          <w:u w:val="single"/>
        </w:rPr>
        <w:t>engaging in dialogue is the essence of WTO dispute settlement</w:t>
      </w:r>
      <w:r w:rsidRPr="00F110D5">
        <w:rPr>
          <w:rFonts w:ascii="Times" w:eastAsia="Calibri" w:hAnsi="Times"/>
        </w:rPr>
        <w:t>.</w:t>
      </w:r>
    </w:p>
    <w:p w14:paraId="44FC927F" w14:textId="77777777" w:rsidR="003B493E" w:rsidRDefault="003B493E" w:rsidP="00F110D5">
      <w:pPr>
        <w:spacing w:after="0" w:line="240" w:lineRule="auto"/>
        <w:rPr>
          <w:rFonts w:ascii="Times" w:eastAsia="Calibri" w:hAnsi="Times" w:cs="Arial"/>
        </w:rPr>
      </w:pPr>
    </w:p>
    <w:p w14:paraId="5D5FFC7A" w14:textId="5D216B97" w:rsidR="003B493E" w:rsidRDefault="003B493E" w:rsidP="003B493E">
      <w:pPr>
        <w:pStyle w:val="Heading3"/>
      </w:pPr>
      <w:r>
        <w:t>No Impact – No War 1NC</w:t>
      </w:r>
    </w:p>
    <w:p w14:paraId="6FAD0EE5" w14:textId="77777777" w:rsidR="003B493E" w:rsidRDefault="003B493E" w:rsidP="003B493E"/>
    <w:p w14:paraId="5B2955EC" w14:textId="1298678B" w:rsidR="003B493E" w:rsidRPr="00F110D5" w:rsidRDefault="003B493E" w:rsidP="003B493E">
      <w:pPr>
        <w:pStyle w:val="Heading4"/>
        <w:spacing w:before="0" w:line="240" w:lineRule="auto"/>
        <w:rPr>
          <w:rFonts w:ascii="Times" w:hAnsi="Times"/>
        </w:rPr>
      </w:pPr>
      <w:proofErr w:type="gramStart"/>
      <w:r>
        <w:rPr>
          <w:rFonts w:ascii="Times" w:hAnsi="Times"/>
        </w:rPr>
        <w:t>Even  a</w:t>
      </w:r>
      <w:proofErr w:type="gramEnd"/>
      <w:r>
        <w:rPr>
          <w:rFonts w:ascii="Times" w:hAnsi="Times"/>
        </w:rPr>
        <w:t xml:space="preserve"> full t</w:t>
      </w:r>
      <w:r w:rsidRPr="00F110D5">
        <w:rPr>
          <w:rFonts w:ascii="Times" w:hAnsi="Times"/>
        </w:rPr>
        <w:t>rade war</w:t>
      </w:r>
      <w:r>
        <w:rPr>
          <w:rFonts w:ascii="Times" w:hAnsi="Times"/>
        </w:rPr>
        <w:t xml:space="preserve"> that</w:t>
      </w:r>
      <w:r w:rsidRPr="00F110D5">
        <w:rPr>
          <w:rFonts w:ascii="Times" w:hAnsi="Times"/>
        </w:rPr>
        <w:t xml:space="preserve"> won’t lead to </w:t>
      </w:r>
      <w:r>
        <w:rPr>
          <w:rFonts w:ascii="Times" w:hAnsi="Times"/>
        </w:rPr>
        <w:t>armed conflict</w:t>
      </w:r>
    </w:p>
    <w:p w14:paraId="5BD21DD1" w14:textId="77777777" w:rsidR="003B493E" w:rsidRPr="00F110D5" w:rsidRDefault="003B493E" w:rsidP="003B493E">
      <w:pPr>
        <w:pStyle w:val="Small"/>
        <w:spacing w:after="0" w:line="240" w:lineRule="auto"/>
        <w:rPr>
          <w:rFonts w:ascii="Times" w:hAnsi="Times"/>
        </w:rPr>
      </w:pPr>
      <w:r w:rsidRPr="00F110D5">
        <w:rPr>
          <w:rStyle w:val="Style13ptBold"/>
          <w:rFonts w:ascii="Times" w:hAnsi="Times"/>
        </w:rPr>
        <w:t>Fletcher 11</w:t>
      </w:r>
      <w:r w:rsidRPr="00F110D5">
        <w:rPr>
          <w:rFonts w:ascii="Times" w:hAnsi="Times"/>
        </w:rPr>
        <w:t xml:space="preserve"> Ian Fletcher is Senior Economist of the Coalition for a Prosperous America, former Research Fellow at the U.S. Business and Industry Council M.A. and B.A. from Columbia and U Chicago, "Avoid Trade War? We're Already </w:t>
      </w:r>
      <w:proofErr w:type="gramStart"/>
      <w:r w:rsidRPr="00F110D5">
        <w:rPr>
          <w:rFonts w:ascii="Times" w:hAnsi="Times"/>
        </w:rPr>
        <w:t>In</w:t>
      </w:r>
      <w:proofErr w:type="gramEnd"/>
      <w:r w:rsidRPr="00F110D5">
        <w:rPr>
          <w:rFonts w:ascii="Times" w:hAnsi="Times"/>
        </w:rPr>
        <w:t xml:space="preserve"> One!" August 29 2011 www.huffingtonpost.com/ian-fletcher/avoid-trade-war-were-alre_b_939967.html</w:t>
      </w:r>
    </w:p>
    <w:p w14:paraId="26CEC806" w14:textId="77777777" w:rsidR="003B493E" w:rsidRPr="00F110D5" w:rsidRDefault="003B493E" w:rsidP="003B493E">
      <w:pPr>
        <w:pStyle w:val="Small"/>
        <w:spacing w:after="0" w:line="240" w:lineRule="auto"/>
        <w:rPr>
          <w:rStyle w:val="StyleUnderline"/>
          <w:rFonts w:ascii="Times" w:hAnsi="Times"/>
          <w:highlight w:val="green"/>
        </w:rPr>
      </w:pPr>
    </w:p>
    <w:p w14:paraId="65DC53A3" w14:textId="77777777" w:rsidR="003B493E" w:rsidRPr="00F110D5" w:rsidRDefault="003B493E" w:rsidP="003B493E">
      <w:pPr>
        <w:pStyle w:val="Small"/>
        <w:spacing w:after="0" w:line="240" w:lineRule="auto"/>
        <w:rPr>
          <w:rFonts w:ascii="Times" w:hAnsi="Times"/>
        </w:rPr>
      </w:pPr>
      <w:r w:rsidRPr="00F110D5">
        <w:rPr>
          <w:rStyle w:val="StyleUnderline"/>
          <w:rFonts w:ascii="Times" w:hAnsi="Times"/>
          <w:highlight w:val="green"/>
        </w:rPr>
        <w:t>The curious thing about</w:t>
      </w:r>
      <w:r w:rsidRPr="00F110D5">
        <w:rPr>
          <w:rStyle w:val="StyleUnderline"/>
          <w:rFonts w:ascii="Times" w:hAnsi="Times"/>
        </w:rPr>
        <w:t xml:space="preserve"> the </w:t>
      </w:r>
      <w:r w:rsidRPr="003B493E">
        <w:rPr>
          <w:rStyle w:val="StyleUnderline"/>
        </w:rPr>
        <w:t>concept of trade war</w:t>
      </w:r>
      <w:r w:rsidRPr="00F110D5">
        <w:rPr>
          <w:rStyle w:val="StyleUnderline"/>
          <w:rFonts w:ascii="Times" w:hAnsi="Times"/>
          <w:highlight w:val="green"/>
        </w:rPr>
        <w:t xml:space="preserve"> is that,</w:t>
      </w:r>
      <w:r w:rsidRPr="00F110D5">
        <w:rPr>
          <w:rStyle w:val="StyleUnderline"/>
          <w:rFonts w:ascii="Times" w:hAnsi="Times"/>
        </w:rPr>
        <w:t xml:space="preserve"> </w:t>
      </w:r>
      <w:r w:rsidRPr="003B493E">
        <w:rPr>
          <w:rStyle w:val="StyleUnderline"/>
        </w:rPr>
        <w:t>unlike actual shooting war</w:t>
      </w:r>
      <w:r w:rsidRPr="00F110D5">
        <w:rPr>
          <w:rStyle w:val="StyleUnderline"/>
          <w:rFonts w:ascii="Times" w:hAnsi="Times"/>
        </w:rPr>
        <w:t xml:space="preserve">, </w:t>
      </w:r>
      <w:r w:rsidRPr="00F110D5">
        <w:rPr>
          <w:rStyle w:val="StyleUnderline"/>
          <w:rFonts w:ascii="Times" w:hAnsi="Times"/>
          <w:highlight w:val="green"/>
        </w:rPr>
        <w:t xml:space="preserve">it has </w:t>
      </w:r>
      <w:r w:rsidRPr="003B493E">
        <w:rPr>
          <w:rStyle w:val="StyleUnderline"/>
        </w:rPr>
        <w:t>no historical precedent</w:t>
      </w:r>
      <w:r w:rsidRPr="00F110D5">
        <w:rPr>
          <w:rFonts w:ascii="Times" w:hAnsi="Times"/>
        </w:rPr>
        <w:t xml:space="preserve">. In fact, </w:t>
      </w:r>
      <w:r w:rsidRPr="003B493E">
        <w:rPr>
          <w:rStyle w:val="StyleUnderline"/>
        </w:rPr>
        <w:t>there has never been a significant trade war,</w:t>
      </w:r>
      <w:r w:rsidRPr="00F110D5">
        <w:rPr>
          <w:rFonts w:ascii="Times" w:hAnsi="Times"/>
        </w:rPr>
        <w:t xml:space="preserve"> "significant" in the sense of having done serious economic damage. </w:t>
      </w:r>
      <w:r w:rsidRPr="00F110D5">
        <w:rPr>
          <w:rStyle w:val="StyleUnderline"/>
          <w:rFonts w:ascii="Times" w:hAnsi="Times"/>
          <w:highlight w:val="green"/>
        </w:rPr>
        <w:t xml:space="preserve">All history records are </w:t>
      </w:r>
      <w:r w:rsidRPr="003B493E">
        <w:rPr>
          <w:rStyle w:val="StyleUnderline"/>
        </w:rPr>
        <w:t>minor skirmishes at best.</w:t>
      </w:r>
      <w:r w:rsidRPr="00F110D5">
        <w:rPr>
          <w:rFonts w:ascii="Times" w:hAnsi="Times"/>
        </w:rPr>
        <w:t xml:space="preserve">¶ Go ahead. Try and name a trade war. The Great Trade War of 1834? Nope. The Great Trade War of 1921? Nope Again. There isn't one.¶ </w:t>
      </w:r>
      <w:proofErr w:type="gramStart"/>
      <w:r w:rsidRPr="00F110D5">
        <w:rPr>
          <w:rStyle w:val="StyleUnderline"/>
          <w:rFonts w:ascii="Times" w:hAnsi="Times"/>
        </w:rPr>
        <w:t>The</w:t>
      </w:r>
      <w:proofErr w:type="gramEnd"/>
      <w:r w:rsidRPr="00F110D5">
        <w:rPr>
          <w:rStyle w:val="StyleUnderline"/>
          <w:rFonts w:ascii="Times" w:hAnsi="Times"/>
        </w:rPr>
        <w:t xml:space="preserve"> standard example free traders give is that </w:t>
      </w:r>
      <w:r w:rsidRPr="00F110D5">
        <w:rPr>
          <w:rFonts w:ascii="Times" w:hAnsi="Times"/>
        </w:rPr>
        <w:t xml:space="preserve">America's </w:t>
      </w:r>
      <w:r w:rsidRPr="00F110D5">
        <w:rPr>
          <w:rStyle w:val="StyleUnderline"/>
          <w:rFonts w:ascii="Times" w:hAnsi="Times"/>
          <w:highlight w:val="green"/>
        </w:rPr>
        <w:t>Smoot-Hawley</w:t>
      </w:r>
      <w:r w:rsidRPr="00F110D5">
        <w:rPr>
          <w:rFonts w:ascii="Times" w:hAnsi="Times"/>
        </w:rPr>
        <w:t xml:space="preserve"> tariff of 1930 </w:t>
      </w:r>
      <w:r w:rsidRPr="00F110D5">
        <w:rPr>
          <w:rStyle w:val="StyleUnderline"/>
          <w:rFonts w:ascii="Times" w:hAnsi="Times"/>
        </w:rPr>
        <w:t xml:space="preserve">either caused the Great </w:t>
      </w:r>
      <w:r w:rsidRPr="00F110D5">
        <w:rPr>
          <w:rStyle w:val="StyleUnderline"/>
          <w:rFonts w:ascii="Times" w:hAnsi="Times"/>
          <w:highlight w:val="green"/>
        </w:rPr>
        <w:t>Depression</w:t>
      </w:r>
      <w:r w:rsidRPr="00F110D5">
        <w:rPr>
          <w:rStyle w:val="StyleUnderline"/>
          <w:rFonts w:ascii="Times" w:hAnsi="Times"/>
        </w:rPr>
        <w:t xml:space="preserve"> or made it spread around the world.</w:t>
      </w:r>
      <w:r w:rsidRPr="00F110D5">
        <w:rPr>
          <w:rFonts w:ascii="Times" w:hAnsi="Times"/>
        </w:rPr>
        <w:t xml:space="preserve"> But </w:t>
      </w:r>
      <w:r w:rsidRPr="00F110D5">
        <w:rPr>
          <w:rStyle w:val="StyleUnderline"/>
          <w:rFonts w:ascii="Times" w:hAnsi="Times"/>
        </w:rPr>
        <w:t>this</w:t>
      </w:r>
      <w:r w:rsidRPr="00F110D5">
        <w:rPr>
          <w:rFonts w:ascii="Times" w:hAnsi="Times"/>
        </w:rPr>
        <w:t xml:space="preserve"> canard </w:t>
      </w:r>
      <w:r w:rsidRPr="003B493E">
        <w:rPr>
          <w:rStyle w:val="StyleUnderline"/>
        </w:rPr>
        <w:t>does not survive serious examination</w:t>
      </w:r>
      <w:r w:rsidRPr="00F110D5">
        <w:rPr>
          <w:rFonts w:ascii="Times" w:hAnsi="Times"/>
          <w:highlight w:val="green"/>
        </w:rPr>
        <w:t xml:space="preserve">, </w:t>
      </w:r>
      <w:r w:rsidRPr="00F110D5">
        <w:rPr>
          <w:rStyle w:val="StyleUnderline"/>
          <w:rFonts w:ascii="Times" w:hAnsi="Times"/>
          <w:highlight w:val="green"/>
        </w:rPr>
        <w:t>and has</w:t>
      </w:r>
      <w:r w:rsidRPr="00F110D5">
        <w:rPr>
          <w:rStyle w:val="StyleUnderline"/>
          <w:rFonts w:ascii="Times" w:hAnsi="Times"/>
        </w:rPr>
        <w:t xml:space="preserve"> </w:t>
      </w:r>
      <w:r w:rsidRPr="003B493E">
        <w:rPr>
          <w:rStyle w:val="StyleUnderline"/>
        </w:rPr>
        <w:t>actually been denied by almost every economist who has actually researched the question in depth</w:t>
      </w:r>
      <w:r w:rsidRPr="00F110D5">
        <w:rPr>
          <w:rFonts w:ascii="Times" w:hAnsi="Times"/>
        </w:rPr>
        <w:t xml:space="preserve"> -- a group </w:t>
      </w:r>
      <w:r w:rsidRPr="00F110D5">
        <w:rPr>
          <w:rStyle w:val="StyleUnderline"/>
          <w:rFonts w:ascii="Times" w:hAnsi="Times"/>
        </w:rPr>
        <w:t xml:space="preserve">ranging from </w:t>
      </w:r>
      <w:r w:rsidRPr="00F110D5">
        <w:rPr>
          <w:rFonts w:ascii="Times" w:hAnsi="Times"/>
        </w:rPr>
        <w:t xml:space="preserve">Paul </w:t>
      </w:r>
      <w:r w:rsidRPr="00F110D5">
        <w:rPr>
          <w:rStyle w:val="StyleUnderline"/>
          <w:rFonts w:ascii="Times" w:hAnsi="Times"/>
        </w:rPr>
        <w:t>Krugman on the left to</w:t>
      </w:r>
      <w:r w:rsidRPr="00F110D5">
        <w:rPr>
          <w:rFonts w:ascii="Times" w:hAnsi="Times"/>
        </w:rPr>
        <w:t xml:space="preserve"> Milton </w:t>
      </w:r>
      <w:r w:rsidRPr="00F110D5">
        <w:rPr>
          <w:rStyle w:val="StyleUnderline"/>
          <w:rFonts w:ascii="Times" w:hAnsi="Times"/>
        </w:rPr>
        <w:t>Friedman on the right.</w:t>
      </w:r>
      <w:r w:rsidRPr="00F110D5">
        <w:rPr>
          <w:rFonts w:ascii="Times" w:hAnsi="Times"/>
        </w:rPr>
        <w:t xml:space="preserve">¶ </w:t>
      </w:r>
      <w:r w:rsidRPr="00F110D5">
        <w:rPr>
          <w:rStyle w:val="StyleUnderline"/>
          <w:rFonts w:ascii="Times" w:hAnsi="Times"/>
          <w:highlight w:val="green"/>
        </w:rPr>
        <w:t>The Depression's cause was monetary</w:t>
      </w:r>
      <w:r w:rsidRPr="00F110D5">
        <w:rPr>
          <w:rStyle w:val="StyleUnderline"/>
          <w:rFonts w:ascii="Times" w:hAnsi="Times"/>
        </w:rPr>
        <w:t>. The Fed allowed the money supply to balloon</w:t>
      </w:r>
      <w:r w:rsidRPr="00F110D5">
        <w:rPr>
          <w:rFonts w:ascii="Times" w:hAnsi="Times"/>
        </w:rPr>
        <w:t xml:space="preserve"> during the late 1920s, piling up in the stock market as a bubble. </w:t>
      </w:r>
      <w:r w:rsidRPr="00F110D5">
        <w:rPr>
          <w:rStyle w:val="StyleUnderline"/>
          <w:rFonts w:ascii="Times" w:hAnsi="Times"/>
        </w:rPr>
        <w:t>It then panicked, miscalculated, and let it collapse by a third by 1933,</w:t>
      </w:r>
      <w:r w:rsidRPr="00F110D5">
        <w:rPr>
          <w:rFonts w:ascii="Times" w:hAnsi="Times"/>
        </w:rPr>
        <w:t xml:space="preserve"> depriving the economy of the liquidity it needed to breathe. </w:t>
      </w:r>
      <w:r w:rsidRPr="003B493E">
        <w:rPr>
          <w:rStyle w:val="StyleUnderline"/>
        </w:rPr>
        <w:t>Trade had nothing to do with it</w:t>
      </w:r>
      <w:r w:rsidRPr="00F110D5">
        <w:rPr>
          <w:rFonts w:ascii="Times" w:hAnsi="Times"/>
          <w:highlight w:val="green"/>
        </w:rPr>
        <w:t>.</w:t>
      </w:r>
      <w:r w:rsidRPr="00F110D5">
        <w:rPr>
          <w:rFonts w:ascii="Times" w:hAnsi="Times"/>
        </w:rPr>
        <w:t xml:space="preserve">¶ </w:t>
      </w:r>
      <w:proofErr w:type="gramStart"/>
      <w:r w:rsidRPr="00F110D5">
        <w:rPr>
          <w:rStyle w:val="StyleUnderline"/>
          <w:rFonts w:ascii="Times" w:hAnsi="Times"/>
        </w:rPr>
        <w:t>As</w:t>
      </w:r>
      <w:proofErr w:type="gramEnd"/>
      <w:r w:rsidRPr="00F110D5">
        <w:rPr>
          <w:rStyle w:val="StyleUnderline"/>
          <w:rFonts w:ascii="Times" w:hAnsi="Times"/>
        </w:rPr>
        <w:t xml:space="preserve"> for the charge that Smoot caused the Depression to spread worldwide: it was </w:t>
      </w:r>
      <w:r w:rsidRPr="003B493E">
        <w:rPr>
          <w:rStyle w:val="StyleUnderline"/>
        </w:rPr>
        <w:t>too small a change to have plausibly so large an effect</w:t>
      </w:r>
      <w:r w:rsidRPr="00F110D5">
        <w:rPr>
          <w:rFonts w:ascii="Times" w:hAnsi="Times"/>
        </w:rPr>
        <w:t xml:space="preserve">. For a start, </w:t>
      </w:r>
      <w:r w:rsidRPr="00F110D5">
        <w:rPr>
          <w:rStyle w:val="StyleUnderline"/>
          <w:rFonts w:ascii="Times" w:hAnsi="Times"/>
        </w:rPr>
        <w:t>it only applied to about one-third of America's trade: about 1.3 percent of our GDP</w:t>
      </w:r>
      <w:r w:rsidRPr="00F110D5">
        <w:rPr>
          <w:rFonts w:ascii="Times" w:hAnsi="Times"/>
        </w:rPr>
        <w:t xml:space="preserve">. Our average tariff on dutiable goods went from 44.6 to 53.2 percent -- not a terribly big jump. Tariffs were higher in almost every year from 1821 to 1914. </w:t>
      </w:r>
      <w:r w:rsidRPr="00F110D5">
        <w:rPr>
          <w:rStyle w:val="StyleUnderline"/>
          <w:rFonts w:ascii="Times" w:hAnsi="Times"/>
        </w:rPr>
        <w:t>Our tariff went up in 1861, 1864, 1890, and 1922 without producing global depressions</w:t>
      </w:r>
      <w:r w:rsidRPr="00F110D5">
        <w:rPr>
          <w:rFonts w:ascii="Times" w:hAnsi="Times"/>
        </w:rPr>
        <w:t xml:space="preserve">, and the recessions of 1873 and 1893 managed to spread worldwide without tariff increases.¶ </w:t>
      </w:r>
      <w:proofErr w:type="gramStart"/>
      <w:r w:rsidRPr="00F110D5">
        <w:rPr>
          <w:rFonts w:ascii="Times" w:hAnsi="Times"/>
        </w:rPr>
        <w:t>As</w:t>
      </w:r>
      <w:proofErr w:type="gramEnd"/>
      <w:r w:rsidRPr="00F110D5">
        <w:rPr>
          <w:rFonts w:ascii="Times" w:hAnsi="Times"/>
        </w:rPr>
        <w:t xml:space="preserve"> the economic historian (and free trader!) William Bernstein puts it in his book A Splendid Exchange: How Trade Shaped the World</w:t>
      </w:r>
      <w:proofErr w:type="gramStart"/>
      <w:r w:rsidRPr="00F110D5">
        <w:rPr>
          <w:rFonts w:ascii="Times" w:hAnsi="Times"/>
        </w:rPr>
        <w:t>,¶</w:t>
      </w:r>
      <w:proofErr w:type="gramEnd"/>
      <w:r w:rsidRPr="00F110D5">
        <w:rPr>
          <w:rFonts w:ascii="Times" w:hAnsi="Times"/>
        </w:rPr>
        <w:t xml:space="preserve"> Between 1929 and 1932, real GDP fell 17 percent worldwide, and by 26 percent in the United States, but </w:t>
      </w:r>
      <w:r w:rsidRPr="00F110D5">
        <w:rPr>
          <w:rStyle w:val="StyleUnderline"/>
          <w:rFonts w:ascii="Times" w:hAnsi="Times"/>
        </w:rPr>
        <w:t>most economic historians now believe that only a miniscule part of that huge loss of both world GDP</w:t>
      </w:r>
      <w:r w:rsidRPr="00F110D5">
        <w:rPr>
          <w:rFonts w:ascii="Times" w:hAnsi="Times"/>
        </w:rPr>
        <w:t xml:space="preserve"> and the United States' GDP </w:t>
      </w:r>
      <w:r w:rsidRPr="00F110D5">
        <w:rPr>
          <w:rStyle w:val="StyleUnderline"/>
          <w:rFonts w:ascii="Times" w:hAnsi="Times"/>
        </w:rPr>
        <w:t>can be ascribed to the tariff wars</w:t>
      </w:r>
      <w:r w:rsidRPr="00F110D5">
        <w:rPr>
          <w:rFonts w:ascii="Times" w:hAnsi="Times"/>
        </w:rPr>
        <w:t xml:space="preserve">. .. At the time of Smoot-Hawley's passage, trade volume accounted for only about 9 percent of world economic output. </w:t>
      </w:r>
      <w:r w:rsidRPr="00F110D5">
        <w:rPr>
          <w:rStyle w:val="StyleUnderline"/>
          <w:rFonts w:ascii="Times" w:hAnsi="Times"/>
        </w:rPr>
        <w:t>Had all international trade been eliminated, and had no domestic use for the previously exported goods been found, world GDP would have fallen by the same amount -- 9 percent</w:t>
      </w:r>
      <w:r w:rsidRPr="00F110D5">
        <w:rPr>
          <w:rFonts w:ascii="Times" w:hAnsi="Times"/>
        </w:rPr>
        <w:t xml:space="preserve">. Between 1930 and 1933, worldwide trade volume fell off by one-third to one-half. Depending on how the falloff is measured, this computes to 3 to 5 percent of world GDP, and these losses were partially made up by more expensive domestic goods. Thus, the damage done could not possibly have exceeded 1 or 2 percent of world GDP -- nowhere near the 17 percent falloff seen during the Great Depression... </w:t>
      </w:r>
      <w:r w:rsidRPr="00F110D5">
        <w:rPr>
          <w:rStyle w:val="StyleUnderline"/>
          <w:rFonts w:ascii="Times" w:hAnsi="Times"/>
        </w:rPr>
        <w:t>The inescapable conclusion: contrary to public perception, Smoot-Hawley did not cause, or even significantly deepen, the Great Depression</w:t>
      </w:r>
      <w:r w:rsidRPr="00F110D5">
        <w:rPr>
          <w:rFonts w:ascii="Times" w:hAnsi="Times"/>
        </w:rPr>
        <w:t xml:space="preserve">.¶ </w:t>
      </w:r>
      <w:r w:rsidRPr="003B493E">
        <w:rPr>
          <w:rStyle w:val="StyleUnderline"/>
        </w:rPr>
        <w:t xml:space="preserve">The oft-bandied idea that Smoot-Hawley started a global trade war of endless cycles of tit-for-tat retaliation is also mythical. </w:t>
      </w:r>
      <w:r w:rsidRPr="00F110D5">
        <w:rPr>
          <w:rFonts w:ascii="Times" w:hAnsi="Times"/>
        </w:rPr>
        <w:t xml:space="preserve">According to the official State Department report on this very question in 1931:¶ </w:t>
      </w:r>
      <w:r w:rsidRPr="00F110D5">
        <w:rPr>
          <w:rStyle w:val="StyleUnderline"/>
          <w:rFonts w:ascii="Times" w:hAnsi="Times"/>
        </w:rPr>
        <w:t>With the exception of discriminations</w:t>
      </w:r>
      <w:r w:rsidRPr="00F110D5">
        <w:rPr>
          <w:rFonts w:ascii="Times" w:hAnsi="Times"/>
        </w:rPr>
        <w:t xml:space="preserve"> in France, </w:t>
      </w:r>
      <w:r w:rsidRPr="00F110D5">
        <w:rPr>
          <w:rStyle w:val="StyleUnderline"/>
          <w:rFonts w:ascii="Times" w:hAnsi="Times"/>
        </w:rPr>
        <w:t xml:space="preserve">the extent of discrimination against American commerce is </w:t>
      </w:r>
      <w:r w:rsidRPr="003B493E">
        <w:rPr>
          <w:rStyle w:val="StyleUnderline"/>
        </w:rPr>
        <w:t>very slight</w:t>
      </w:r>
      <w:r w:rsidRPr="00F110D5">
        <w:rPr>
          <w:rStyle w:val="StyleUnderline"/>
          <w:rFonts w:ascii="Times" w:hAnsi="Times"/>
        </w:rPr>
        <w:t xml:space="preserve">...By far the largest number of countries </w:t>
      </w:r>
      <w:r w:rsidRPr="003B493E">
        <w:rPr>
          <w:rStyle w:val="StyleUnderline"/>
        </w:rPr>
        <w:t>do not discriminate against the commerce of the United States in any way</w:t>
      </w:r>
      <w:r w:rsidRPr="00F110D5">
        <w:rPr>
          <w:rStyle w:val="StyleUnderline"/>
          <w:rFonts w:ascii="Times" w:hAnsi="Times"/>
        </w:rPr>
        <w:t>.</w:t>
      </w:r>
      <w:r w:rsidRPr="00F110D5">
        <w:rPr>
          <w:rFonts w:ascii="Times" w:hAnsi="Times"/>
        </w:rPr>
        <w:t xml:space="preserve">¶ That is to say, foreign nations did indeed raise their tariffs after the passage of Smoot, but this was a broad-brush response to the Depression itself, aimed at all other foreign nations without distinction, not a retaliation against the U.S. for its own tariff. </w:t>
      </w:r>
      <w:r w:rsidRPr="00F110D5">
        <w:rPr>
          <w:rStyle w:val="StyleUnderline"/>
          <w:rFonts w:ascii="Times" w:hAnsi="Times"/>
        </w:rPr>
        <w:t xml:space="preserve">The doom-loop of spiraling </w:t>
      </w:r>
      <w:r w:rsidRPr="00F110D5">
        <w:rPr>
          <w:rStyle w:val="StyleUnderline"/>
          <w:rFonts w:ascii="Times" w:hAnsi="Times"/>
          <w:highlight w:val="green"/>
        </w:rPr>
        <w:t>tit-for-tat retaliation</w:t>
      </w:r>
      <w:r w:rsidRPr="00F110D5">
        <w:rPr>
          <w:rStyle w:val="StyleUnderline"/>
          <w:rFonts w:ascii="Times" w:hAnsi="Times"/>
        </w:rPr>
        <w:t xml:space="preserve"> between trading partners that paralyzes free traders with fear today </w:t>
      </w:r>
      <w:r w:rsidRPr="003B493E">
        <w:rPr>
          <w:rStyle w:val="StyleUnderline"/>
        </w:rPr>
        <w:t>simply did not happen.</w:t>
      </w:r>
      <w:r w:rsidRPr="00F110D5">
        <w:rPr>
          <w:rStyle w:val="StyleUnderline"/>
          <w:rFonts w:ascii="Times" w:hAnsi="Times"/>
        </w:rPr>
        <w:t xml:space="preserve">¶ </w:t>
      </w:r>
      <w:r w:rsidRPr="00F110D5">
        <w:rPr>
          <w:rFonts w:ascii="Times" w:hAnsi="Times"/>
        </w:rPr>
        <w:t xml:space="preserve">"Notorious" </w:t>
      </w:r>
      <w:r w:rsidRPr="003B493E">
        <w:rPr>
          <w:rStyle w:val="StyleUnderline"/>
        </w:rPr>
        <w:t>Smoot-Hawley is a deliberately fabricated myth, plain and simple</w:t>
      </w:r>
      <w:r w:rsidRPr="00F110D5">
        <w:rPr>
          <w:rFonts w:ascii="Times" w:hAnsi="Times"/>
        </w:rPr>
        <w:t xml:space="preserve">. </w:t>
      </w:r>
      <w:r w:rsidRPr="00F110D5">
        <w:rPr>
          <w:rStyle w:val="StyleUnderline"/>
          <w:rFonts w:ascii="Times" w:hAnsi="Times"/>
        </w:rPr>
        <w:t xml:space="preserve">We should not allow this myth to paralyze our policy-making in the present day.¶ </w:t>
      </w:r>
      <w:proofErr w:type="gramStart"/>
      <w:r w:rsidRPr="00F110D5">
        <w:rPr>
          <w:rStyle w:val="StyleUnderline"/>
          <w:rFonts w:ascii="Times" w:hAnsi="Times"/>
          <w:highlight w:val="green"/>
        </w:rPr>
        <w:t>There</w:t>
      </w:r>
      <w:proofErr w:type="gramEnd"/>
      <w:r w:rsidRPr="00F110D5">
        <w:rPr>
          <w:rStyle w:val="StyleUnderline"/>
          <w:rFonts w:ascii="Times" w:hAnsi="Times"/>
          <w:highlight w:val="green"/>
        </w:rPr>
        <w:t xml:space="preserve"> is</w:t>
      </w:r>
      <w:r w:rsidRPr="00F110D5">
        <w:rPr>
          <w:rStyle w:val="StyleUnderline"/>
          <w:rFonts w:ascii="Times" w:hAnsi="Times"/>
        </w:rPr>
        <w:t xml:space="preserve"> a </w:t>
      </w:r>
      <w:r w:rsidRPr="003B493E">
        <w:rPr>
          <w:rStyle w:val="StyleUnderline"/>
        </w:rPr>
        <w:t>basic unresolved paradox at the bottom of the very concept of trade war</w:t>
      </w:r>
      <w:r w:rsidRPr="00F110D5">
        <w:rPr>
          <w:rStyle w:val="StyleUnderline"/>
          <w:rFonts w:ascii="Times" w:hAnsi="Times"/>
        </w:rPr>
        <w:t xml:space="preserve">. If, as free traders insist, free trade is beneficial whether or not one's trading partners reciprocate, then </w:t>
      </w:r>
      <w:r w:rsidRPr="003B493E">
        <w:rPr>
          <w:rStyle w:val="StyleUnderline"/>
        </w:rPr>
        <w:t>why would any rational nation start one</w:t>
      </w:r>
      <w:r w:rsidRPr="00F110D5">
        <w:rPr>
          <w:rFonts w:ascii="Times" w:hAnsi="Times"/>
        </w:rPr>
        <w:t xml:space="preserve">, no matter how provoked? </w:t>
      </w:r>
      <w:r w:rsidRPr="00F110D5">
        <w:rPr>
          <w:rStyle w:val="StyleUnderline"/>
          <w:rFonts w:ascii="Times" w:hAnsi="Times"/>
        </w:rPr>
        <w:t>The only way to explain this is to assume that major national governments</w:t>
      </w:r>
      <w:r w:rsidRPr="00F110D5">
        <w:rPr>
          <w:rFonts w:ascii="Times" w:hAnsi="Times"/>
        </w:rPr>
        <w:t xml:space="preserve"> like the Chinese and the U.S. -- </w:t>
      </w:r>
      <w:r w:rsidRPr="00F110D5">
        <w:rPr>
          <w:rStyle w:val="StyleUnderline"/>
          <w:rFonts w:ascii="Times" w:hAnsi="Times"/>
        </w:rPr>
        <w:t xml:space="preserve">governments which, whatever bad things they may have done, </w:t>
      </w:r>
      <w:r w:rsidRPr="003B493E">
        <w:rPr>
          <w:rStyle w:val="StyleUnderline"/>
        </w:rPr>
        <w:t>have managed to hold nuclear weapons for decades without nuking each</w:t>
      </w:r>
      <w:r w:rsidRPr="00F110D5">
        <w:rPr>
          <w:rStyle w:val="StyleUnderline"/>
          <w:rFonts w:ascii="Times" w:hAnsi="Times"/>
        </w:rPr>
        <w:t xml:space="preserve"> </w:t>
      </w:r>
      <w:r w:rsidRPr="00F110D5">
        <w:rPr>
          <w:rFonts w:ascii="Times" w:hAnsi="Times"/>
        </w:rPr>
        <w:t xml:space="preserve">other over trivial spats -- </w:t>
      </w:r>
      <w:r w:rsidRPr="00F110D5">
        <w:rPr>
          <w:rStyle w:val="StyleUnderline"/>
          <w:rFonts w:ascii="Times" w:hAnsi="Times"/>
        </w:rPr>
        <w:t xml:space="preserve">are </w:t>
      </w:r>
      <w:r w:rsidRPr="003B493E">
        <w:rPr>
          <w:rStyle w:val="StyleUnderline"/>
        </w:rPr>
        <w:t>not players of realpolitik, but schoolchildren</w:t>
      </w:r>
      <w:r w:rsidRPr="00F110D5">
        <w:rPr>
          <w:rFonts w:ascii="Times" w:hAnsi="Times"/>
        </w:rPr>
        <w:t xml:space="preserve">.¶ </w:t>
      </w:r>
      <w:r w:rsidRPr="00F110D5">
        <w:rPr>
          <w:rStyle w:val="StyleUnderline"/>
          <w:rFonts w:ascii="Times" w:hAnsi="Times"/>
          <w:highlight w:val="green"/>
        </w:rPr>
        <w:t>When</w:t>
      </w:r>
      <w:r w:rsidRPr="00F110D5">
        <w:rPr>
          <w:rStyle w:val="StyleUnderline"/>
          <w:rFonts w:ascii="Times" w:hAnsi="Times"/>
        </w:rPr>
        <w:t xml:space="preserve"> the </w:t>
      </w:r>
      <w:r w:rsidRPr="00F110D5">
        <w:rPr>
          <w:rStyle w:val="StyleUnderline"/>
          <w:rFonts w:ascii="Times" w:hAnsi="Times"/>
          <w:highlight w:val="green"/>
        </w:rPr>
        <w:t>moneymen</w:t>
      </w:r>
      <w:r w:rsidRPr="00F110D5">
        <w:rPr>
          <w:rStyle w:val="StyleUnderline"/>
          <w:rFonts w:ascii="Times" w:hAnsi="Times"/>
        </w:rPr>
        <w:t xml:space="preserve"> in Beijing, Tokyo, Berlin, and the other nations currently running trade surpluses against the U.S. start to </w:t>
      </w:r>
      <w:r w:rsidRPr="00F110D5">
        <w:rPr>
          <w:rStyle w:val="StyleUnderline"/>
          <w:rFonts w:ascii="Times" w:hAnsi="Times"/>
          <w:highlight w:val="green"/>
        </w:rPr>
        <w:t>ponder</w:t>
      </w:r>
      <w:r w:rsidRPr="00F110D5">
        <w:rPr>
          <w:rStyle w:val="StyleUnderline"/>
          <w:rFonts w:ascii="Times" w:hAnsi="Times"/>
        </w:rPr>
        <w:t xml:space="preserve"> the financial realpolitik of exaggerated </w:t>
      </w:r>
      <w:r w:rsidRPr="00F110D5">
        <w:rPr>
          <w:rStyle w:val="StyleUnderline"/>
          <w:rFonts w:ascii="Times" w:hAnsi="Times"/>
          <w:highlight w:val="green"/>
        </w:rPr>
        <w:t>retaliation</w:t>
      </w:r>
      <w:r w:rsidRPr="00F110D5">
        <w:rPr>
          <w:rFonts w:ascii="Times" w:hAnsi="Times"/>
        </w:rPr>
        <w:t xml:space="preserve"> against the U.S. for any measures we may employ to bring our trade back into balance, </w:t>
      </w:r>
      <w:r w:rsidRPr="003B493E">
        <w:rPr>
          <w:rStyle w:val="StyleUnderline"/>
        </w:rPr>
        <w:t>they will discover the advantage is with us, not them</w:t>
      </w:r>
      <w:r w:rsidRPr="00F110D5">
        <w:rPr>
          <w:rFonts w:ascii="Times" w:hAnsi="Times"/>
          <w:highlight w:val="green"/>
        </w:rPr>
        <w:t>.</w:t>
      </w:r>
      <w:r w:rsidRPr="00F110D5">
        <w:rPr>
          <w:rFonts w:ascii="Times" w:hAnsi="Times"/>
        </w:rPr>
        <w:t xml:space="preserve"> Because they are the ones with trade surpluses to lose, not us.¶ </w:t>
      </w:r>
      <w:proofErr w:type="gramStart"/>
      <w:r w:rsidRPr="00F110D5">
        <w:rPr>
          <w:rFonts w:ascii="Times" w:hAnsi="Times"/>
        </w:rPr>
        <w:t>So</w:t>
      </w:r>
      <w:proofErr w:type="gramEnd"/>
      <w:r w:rsidRPr="00F110D5">
        <w:rPr>
          <w:rFonts w:ascii="Times" w:hAnsi="Times"/>
        </w:rPr>
        <w:t xml:space="preserve"> our present position of weakness is, paradoxically, actually a position of strength.¶ Likewise, China can supposedly suddenly stop buying our Treasury Debt if we rock the boat. But this would immediately reduce the value of the trillion or so they already hold -- not to mention destroying, by making their hostility overt, the fragile (and desperately-tended) delusion in the U.S. that America and China are still benign economic "partners" in a win-win economic relationship.¶ At the end of the day, </w:t>
      </w:r>
      <w:r w:rsidRPr="003B493E">
        <w:rPr>
          <w:rStyle w:val="StyleUnderline"/>
        </w:rPr>
        <w:t>China cannot force us to do anything</w:t>
      </w:r>
      <w:r w:rsidRPr="00F110D5">
        <w:rPr>
          <w:rStyle w:val="StyleUnderline"/>
          <w:rFonts w:ascii="Times" w:hAnsi="Times"/>
        </w:rPr>
        <w:t xml:space="preserve"> economically that we don't choose to</w:t>
      </w:r>
      <w:r w:rsidRPr="00F110D5">
        <w:rPr>
          <w:rFonts w:ascii="Times" w:hAnsi="Times"/>
        </w:rPr>
        <w:t xml:space="preserve">. America is still a nuclear power. </w:t>
      </w:r>
      <w:r w:rsidRPr="00F110D5">
        <w:rPr>
          <w:rStyle w:val="StyleUnderline"/>
          <w:rFonts w:ascii="Times" w:hAnsi="Times"/>
        </w:rPr>
        <w:t>We can -- an irresponsible but not impossible scenario -- repudiate our debt to them</w:t>
      </w:r>
      <w:r w:rsidRPr="00F110D5">
        <w:rPr>
          <w:rFonts w:ascii="Times" w:hAnsi="Times"/>
        </w:rPr>
        <w:t xml:space="preserve"> (or stop paying the interest) </w:t>
      </w:r>
      <w:r w:rsidRPr="00F110D5">
        <w:rPr>
          <w:rStyle w:val="StyleUnderline"/>
          <w:rFonts w:ascii="Times" w:hAnsi="Times"/>
        </w:rPr>
        <w:t>as the ultimate counter-move to anything they might contemplate</w:t>
      </w:r>
      <w:r w:rsidRPr="00F110D5">
        <w:rPr>
          <w:rFonts w:ascii="Times" w:hAnsi="Times"/>
        </w:rPr>
        <w:t xml:space="preserve">. More plausibly, we might simply restore the tax on the interest on foreign-held bonds that was repealed in 1984 thanks to Treasury Secretary Donald Regan.¶ </w:t>
      </w:r>
      <w:r w:rsidRPr="00F110D5">
        <w:rPr>
          <w:rStyle w:val="StyleUnderline"/>
          <w:rFonts w:ascii="Times" w:hAnsi="Times"/>
          <w:highlight w:val="green"/>
        </w:rPr>
        <w:t>Thus</w:t>
      </w:r>
      <w:r w:rsidRPr="00F110D5">
        <w:rPr>
          <w:rStyle w:val="StyleUnderline"/>
          <w:rFonts w:ascii="Times" w:hAnsi="Times"/>
        </w:rPr>
        <w:t xml:space="preserve"> a certain amount of back-and-forth token </w:t>
      </w:r>
      <w:r w:rsidRPr="00F110D5">
        <w:rPr>
          <w:rStyle w:val="StyleUnderline"/>
          <w:rFonts w:ascii="Times" w:hAnsi="Times"/>
          <w:highlight w:val="green"/>
        </w:rPr>
        <w:t>retaliation</w:t>
      </w:r>
      <w:r w:rsidRPr="00F110D5">
        <w:rPr>
          <w:rStyle w:val="StyleUnderline"/>
          <w:rFonts w:ascii="Times" w:hAnsi="Times"/>
        </w:rPr>
        <w:t xml:space="preserve"> (and loud squealing) </w:t>
      </w:r>
      <w:r w:rsidRPr="00F110D5">
        <w:rPr>
          <w:rStyle w:val="StyleUnderline"/>
          <w:rFonts w:ascii="Times" w:hAnsi="Times"/>
          <w:highlight w:val="green"/>
        </w:rPr>
        <w:t>is indeed likely if America starts defending its interests</w:t>
      </w:r>
      <w:r w:rsidRPr="00F110D5">
        <w:rPr>
          <w:rStyle w:val="StyleUnderline"/>
          <w:rFonts w:ascii="Times" w:hAnsi="Times"/>
        </w:rPr>
        <w:t xml:space="preserve"> in trade as diligently as our trading partners have been defending theirs, </w:t>
      </w:r>
      <w:r w:rsidRPr="003B493E">
        <w:rPr>
          <w:rStyle w:val="StyleUnderline"/>
        </w:rPr>
        <w:t>but that's it</w:t>
      </w:r>
      <w:r w:rsidRPr="00F110D5">
        <w:rPr>
          <w:rStyle w:val="StyleUnderline"/>
          <w:rFonts w:ascii="Times" w:hAnsi="Times"/>
          <w:highlight w:val="green"/>
        </w:rPr>
        <w:t xml:space="preserve">. </w:t>
      </w:r>
      <w:r w:rsidRPr="003B493E">
        <w:rPr>
          <w:rStyle w:val="StyleUnderline"/>
        </w:rPr>
        <w:t>The rest of the world engages in these struggles all the time without doing much harm</w:t>
      </w:r>
      <w:r w:rsidRPr="00F110D5">
        <w:rPr>
          <w:rStyle w:val="StyleUnderline"/>
          <w:rFonts w:ascii="Times" w:hAnsi="Times"/>
        </w:rPr>
        <w:t>; it will be no different if we join the party</w:t>
      </w:r>
      <w:r w:rsidRPr="00F110D5">
        <w:rPr>
          <w:rFonts w:ascii="Times" w:hAnsi="Times"/>
        </w:rPr>
        <w:t>.</w:t>
      </w:r>
    </w:p>
    <w:p w14:paraId="66295832" w14:textId="77777777" w:rsidR="003B493E" w:rsidRDefault="003B493E" w:rsidP="003B493E"/>
    <w:p w14:paraId="1D680152" w14:textId="090A8C04" w:rsidR="003B493E" w:rsidRDefault="003B493E" w:rsidP="003B493E">
      <w:pPr>
        <w:pStyle w:val="Heading4"/>
      </w:pPr>
      <w:r>
        <w:t>And economics decline doesn’t cause war</w:t>
      </w:r>
    </w:p>
    <w:p w14:paraId="71FE9521" w14:textId="77777777" w:rsidR="003B493E" w:rsidRPr="00F110D5" w:rsidRDefault="003B493E" w:rsidP="003B493E">
      <w:pPr>
        <w:spacing w:after="0" w:line="240" w:lineRule="auto"/>
        <w:rPr>
          <w:rFonts w:ascii="Times" w:hAnsi="Times"/>
        </w:rPr>
      </w:pPr>
      <w:r w:rsidRPr="00F110D5">
        <w:rPr>
          <w:rFonts w:ascii="Times" w:hAnsi="Times"/>
        </w:rPr>
        <w:t xml:space="preserve">Morris </w:t>
      </w:r>
      <w:r w:rsidRPr="00F110D5">
        <w:rPr>
          <w:rStyle w:val="Heading2Char3"/>
          <w:rFonts w:ascii="Times" w:hAnsi="Times"/>
        </w:rPr>
        <w:t>Miller</w:t>
      </w:r>
      <w:r w:rsidRPr="00F110D5">
        <w:rPr>
          <w:rFonts w:ascii="Times" w:hAnsi="Times"/>
        </w:rPr>
        <w:t xml:space="preserve">, Professor of Administration @ the University of Ottawa, </w:t>
      </w:r>
      <w:r w:rsidRPr="00F110D5">
        <w:rPr>
          <w:rStyle w:val="Heading2Char3"/>
          <w:rFonts w:ascii="Times" w:hAnsi="Times"/>
        </w:rPr>
        <w:t>‘2K</w:t>
      </w:r>
    </w:p>
    <w:p w14:paraId="4EAC1A88" w14:textId="77777777" w:rsidR="003B493E" w:rsidRPr="00F110D5" w:rsidRDefault="003B493E" w:rsidP="003B493E">
      <w:pPr>
        <w:spacing w:after="0" w:line="240" w:lineRule="auto"/>
        <w:rPr>
          <w:rFonts w:ascii="Times" w:hAnsi="Times"/>
        </w:rPr>
      </w:pPr>
      <w:r w:rsidRPr="00F110D5">
        <w:rPr>
          <w:rFonts w:ascii="Times" w:hAnsi="Times" w:cs="Arial"/>
        </w:rPr>
        <w:t>(</w:t>
      </w:r>
      <w:r w:rsidRPr="00F110D5">
        <w:rPr>
          <w:rFonts w:ascii="Times" w:hAnsi="Times"/>
        </w:rPr>
        <w:t xml:space="preserve">Interdisciplinary Science Review, v 25 n4 2000 p </w:t>
      </w:r>
      <w:proofErr w:type="spellStart"/>
      <w:r w:rsidRPr="00F110D5">
        <w:rPr>
          <w:rFonts w:ascii="Times" w:hAnsi="Times"/>
        </w:rPr>
        <w:t>ingenta</w:t>
      </w:r>
      <w:proofErr w:type="spellEnd"/>
      <w:r w:rsidRPr="00F110D5">
        <w:rPr>
          <w:rFonts w:ascii="Times" w:hAnsi="Times"/>
        </w:rPr>
        <w:t xml:space="preserve"> connect)</w:t>
      </w:r>
    </w:p>
    <w:p w14:paraId="3B82C3E0" w14:textId="77777777" w:rsidR="003B493E" w:rsidRPr="00F110D5" w:rsidRDefault="003B493E" w:rsidP="003B493E">
      <w:pPr>
        <w:spacing w:after="0" w:line="240" w:lineRule="auto"/>
        <w:rPr>
          <w:rFonts w:ascii="Times" w:hAnsi="Times"/>
        </w:rPr>
      </w:pPr>
    </w:p>
    <w:p w14:paraId="22A13481" w14:textId="77777777" w:rsidR="003B493E" w:rsidRPr="00F110D5" w:rsidRDefault="003B493E" w:rsidP="003B493E">
      <w:pPr>
        <w:spacing w:after="0" w:line="240" w:lineRule="auto"/>
        <w:rPr>
          <w:rFonts w:ascii="Times" w:hAnsi="Times"/>
        </w:rPr>
      </w:pPr>
      <w:r w:rsidRPr="00F110D5">
        <w:rPr>
          <w:rFonts w:ascii="Times" w:hAnsi="Times"/>
        </w:rPr>
        <w:t xml:space="preserve">The question may be reformulated. </w:t>
      </w:r>
      <w:r w:rsidRPr="00F110D5">
        <w:rPr>
          <w:rStyle w:val="TitleChar"/>
          <w:rFonts w:ascii="Times" w:hAnsi="Times"/>
          <w:highlight w:val="yellow"/>
        </w:rPr>
        <w:t>Do wars spring from</w:t>
      </w:r>
      <w:r w:rsidRPr="00F110D5">
        <w:rPr>
          <w:rFonts w:ascii="Times" w:hAnsi="Times"/>
        </w:rPr>
        <w:t xml:space="preserve"> a popular reaction to </w:t>
      </w:r>
      <w:r w:rsidRPr="00F110D5">
        <w:rPr>
          <w:rStyle w:val="TitleChar"/>
          <w:rFonts w:ascii="Times" w:hAnsi="Times"/>
        </w:rPr>
        <w:t xml:space="preserve">a sudden </w:t>
      </w:r>
      <w:r w:rsidRPr="00F110D5">
        <w:rPr>
          <w:rStyle w:val="TitleChar"/>
          <w:rFonts w:ascii="Times" w:hAnsi="Times"/>
          <w:highlight w:val="yellow"/>
        </w:rPr>
        <w:t>economic crisis</w:t>
      </w:r>
      <w:r w:rsidRPr="00F110D5">
        <w:rPr>
          <w:rFonts w:ascii="Times" w:hAnsi="Times"/>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F110D5">
        <w:rPr>
          <w:rStyle w:val="TitleChar"/>
          <w:rFonts w:ascii="Times" w:hAnsi="Times"/>
        </w:rPr>
        <w:t>According to a study</w:t>
      </w:r>
      <w:r w:rsidRPr="00F110D5">
        <w:rPr>
          <w:rFonts w:ascii="Times" w:hAnsi="Times"/>
        </w:rPr>
        <w:t xml:space="preserve"> under- </w:t>
      </w:r>
      <w:r w:rsidRPr="00F110D5">
        <w:rPr>
          <w:rStyle w:val="TitleChar"/>
          <w:rFonts w:ascii="Times" w:hAnsi="Times"/>
        </w:rPr>
        <w:t>taken by</w:t>
      </w:r>
      <w:r w:rsidRPr="00F110D5">
        <w:rPr>
          <w:rFonts w:ascii="Times" w:hAnsi="Times"/>
        </w:rPr>
        <w:t xml:space="preserve"> </w:t>
      </w:r>
      <w:proofErr w:type="spellStart"/>
      <w:r w:rsidRPr="00F110D5">
        <w:rPr>
          <w:rFonts w:ascii="Times" w:hAnsi="Times"/>
        </w:rPr>
        <w:t>Minxin</w:t>
      </w:r>
      <w:proofErr w:type="spellEnd"/>
      <w:r w:rsidRPr="00F110D5">
        <w:rPr>
          <w:rFonts w:ascii="Times" w:hAnsi="Times"/>
        </w:rPr>
        <w:t xml:space="preserve"> Pei and Ariel </w:t>
      </w:r>
      <w:proofErr w:type="spellStart"/>
      <w:r w:rsidRPr="00F110D5">
        <w:rPr>
          <w:rFonts w:ascii="Times" w:hAnsi="Times"/>
        </w:rPr>
        <w:t>Adesnik</w:t>
      </w:r>
      <w:proofErr w:type="spellEnd"/>
      <w:r w:rsidRPr="00F110D5">
        <w:rPr>
          <w:rFonts w:ascii="Times" w:hAnsi="Times"/>
        </w:rPr>
        <w:t xml:space="preserve"> of</w:t>
      </w:r>
      <w:r w:rsidRPr="00F110D5">
        <w:rPr>
          <w:rStyle w:val="TitleChar"/>
          <w:rFonts w:ascii="Times" w:hAnsi="Times"/>
        </w:rPr>
        <w:t xml:space="preserve"> the Carnegie Endowment for International Peace, </w:t>
      </w:r>
      <w:r w:rsidRPr="00F110D5">
        <w:rPr>
          <w:rStyle w:val="TitleChar"/>
          <w:rFonts w:ascii="Times" w:hAnsi="Times"/>
          <w:highlight w:val="yellow"/>
        </w:rPr>
        <w:t>there would not appear to be any merit in this hypothesis. After studying ninety-three episodes of economic crisis in twenty-two countries</w:t>
      </w:r>
      <w:r w:rsidRPr="00F110D5">
        <w:rPr>
          <w:rFonts w:ascii="Times" w:hAnsi="Times"/>
        </w:rPr>
        <w:t xml:space="preserve"> in Latin America and Asia in the </w:t>
      </w:r>
      <w:r w:rsidRPr="00F110D5">
        <w:rPr>
          <w:rStyle w:val="TitleChar"/>
          <w:rFonts w:ascii="Times" w:hAnsi="Times"/>
        </w:rPr>
        <w:t>years since the Second World War they concluded that</w:t>
      </w:r>
      <w:r w:rsidRPr="00F110D5">
        <w:rPr>
          <w:rFonts w:ascii="Times" w:hAnsi="Times"/>
        </w:rPr>
        <w:t xml:space="preserve">:19 </w:t>
      </w:r>
      <w:r w:rsidRPr="00F110D5">
        <w:rPr>
          <w:rStyle w:val="TitleChar"/>
          <w:rFonts w:ascii="Times" w:hAnsi="Times"/>
          <w:highlight w:val="yellow"/>
        </w:rPr>
        <w:t>Much of the conventional wisdom abou</w:t>
      </w:r>
      <w:r w:rsidRPr="00F110D5">
        <w:rPr>
          <w:rStyle w:val="TitleChar"/>
          <w:rFonts w:ascii="Times" w:hAnsi="Times"/>
        </w:rPr>
        <w:t xml:space="preserve">t the political impact of </w:t>
      </w:r>
      <w:r w:rsidRPr="00F110D5">
        <w:rPr>
          <w:rStyle w:val="TitleChar"/>
          <w:rFonts w:ascii="Times" w:hAnsi="Times"/>
          <w:highlight w:val="yellow"/>
        </w:rPr>
        <w:t>economic crises may be wrong</w:t>
      </w:r>
      <w:r w:rsidRPr="00F110D5">
        <w:rPr>
          <w:rStyle w:val="TitleChar"/>
          <w:rFonts w:ascii="Times" w:hAnsi="Times"/>
        </w:rPr>
        <w:t xml:space="preserve"> ... The </w:t>
      </w:r>
      <w:r w:rsidRPr="00F110D5">
        <w:rPr>
          <w:rStyle w:val="TitleChar"/>
          <w:rFonts w:ascii="Times" w:hAnsi="Times"/>
          <w:highlight w:val="yellow"/>
        </w:rPr>
        <w:t>severity of economic crisis</w:t>
      </w:r>
      <w:r w:rsidRPr="00F110D5">
        <w:rPr>
          <w:rFonts w:ascii="Times" w:hAnsi="Times"/>
        </w:rPr>
        <w:t xml:space="preserve"> – as measured in terms of inflation and negative growth </w:t>
      </w:r>
      <w:r w:rsidRPr="00F110D5">
        <w:rPr>
          <w:rStyle w:val="TitleChar"/>
          <w:rFonts w:ascii="Times" w:hAnsi="Times"/>
        </w:rPr>
        <w:t xml:space="preserve">– </w:t>
      </w:r>
      <w:r w:rsidRPr="00F110D5">
        <w:rPr>
          <w:rStyle w:val="TitleChar"/>
          <w:rFonts w:ascii="Times" w:hAnsi="Times"/>
          <w:highlight w:val="yellow"/>
        </w:rPr>
        <w:t>bore no relationship to the collapse of regimes</w:t>
      </w:r>
      <w:r w:rsidRPr="00F110D5">
        <w:rPr>
          <w:rStyle w:val="TitleChar"/>
          <w:rFonts w:ascii="Times" w:hAnsi="Times"/>
        </w:rPr>
        <w:t xml:space="preserve"> ... (</w:t>
      </w:r>
      <w:r w:rsidRPr="00F110D5">
        <w:rPr>
          <w:rStyle w:val="TitleChar"/>
          <w:rFonts w:ascii="Times" w:hAnsi="Times"/>
          <w:highlight w:val="yellow"/>
        </w:rPr>
        <w:t>or</w:t>
      </w:r>
      <w:r w:rsidRPr="00F110D5">
        <w:rPr>
          <w:rFonts w:ascii="Times" w:hAnsi="Times"/>
        </w:rPr>
        <w:t xml:space="preserve">, in democratic states, rarely) </w:t>
      </w:r>
      <w:r w:rsidRPr="00F110D5">
        <w:rPr>
          <w:rStyle w:val="TitleChar"/>
          <w:rFonts w:ascii="Times" w:hAnsi="Times"/>
        </w:rPr>
        <w:t xml:space="preserve">to an outbreak of </w:t>
      </w:r>
      <w:r w:rsidRPr="00F110D5">
        <w:rPr>
          <w:rStyle w:val="TitleChar"/>
          <w:rFonts w:ascii="Times" w:hAnsi="Times"/>
          <w:highlight w:val="yellow"/>
        </w:rPr>
        <w:t>violence</w:t>
      </w:r>
      <w:r w:rsidRPr="00F110D5">
        <w:rPr>
          <w:rFonts w:ascii="Times" w:hAnsi="Times"/>
        </w:rPr>
        <w:t xml:space="preserve"> ... In the cases of dictatorships and semi-democracies, the ruling elites responded to crises by increasing repression (thereby using one form of violence to abort another).</w:t>
      </w:r>
    </w:p>
    <w:p w14:paraId="4E918D0B" w14:textId="77777777" w:rsidR="003B493E" w:rsidRPr="003B493E" w:rsidRDefault="003B493E" w:rsidP="003B493E"/>
    <w:p w14:paraId="43478F46" w14:textId="77777777" w:rsidR="00222B0F" w:rsidRPr="00F110D5" w:rsidRDefault="00222B0F" w:rsidP="00F110D5">
      <w:pPr>
        <w:spacing w:after="0" w:line="240" w:lineRule="auto"/>
        <w:rPr>
          <w:rFonts w:ascii="Times" w:eastAsia="Calibri" w:hAnsi="Times" w:cs="Arial"/>
        </w:rPr>
      </w:pPr>
    </w:p>
    <w:p w14:paraId="6C7BE124" w14:textId="63850CF9" w:rsidR="00222B0F" w:rsidRPr="00F110D5" w:rsidRDefault="003B493E" w:rsidP="003B493E">
      <w:pPr>
        <w:pStyle w:val="Heading3"/>
      </w:pPr>
      <w:r>
        <w:t>No Impact – No War 2NC</w:t>
      </w:r>
    </w:p>
    <w:p w14:paraId="677916F7" w14:textId="77777777" w:rsidR="00222B0F" w:rsidRPr="00F110D5" w:rsidRDefault="00222B0F" w:rsidP="00F110D5">
      <w:pPr>
        <w:spacing w:after="0" w:line="240" w:lineRule="auto"/>
        <w:rPr>
          <w:rFonts w:ascii="Times" w:eastAsia="Calibri" w:hAnsi="Times"/>
        </w:rPr>
      </w:pPr>
    </w:p>
    <w:p w14:paraId="2B72E95C" w14:textId="77777777" w:rsidR="00222B0F" w:rsidRPr="00F110D5" w:rsidRDefault="00222B0F" w:rsidP="003B493E">
      <w:pPr>
        <w:pStyle w:val="Heading4"/>
        <w:spacing w:before="0" w:line="240" w:lineRule="auto"/>
        <w:rPr>
          <w:rFonts w:ascii="Times" w:hAnsi="Times"/>
        </w:rPr>
      </w:pPr>
      <w:r w:rsidRPr="00F110D5">
        <w:rPr>
          <w:rFonts w:ascii="Times" w:hAnsi="Times"/>
        </w:rPr>
        <w:t>Trade doesn’t solve war</w:t>
      </w:r>
    </w:p>
    <w:p w14:paraId="726F29EA" w14:textId="3E950846" w:rsidR="00222B0F" w:rsidRPr="00F110D5" w:rsidRDefault="003B493E" w:rsidP="00F110D5">
      <w:pPr>
        <w:spacing w:after="0" w:line="240" w:lineRule="auto"/>
        <w:rPr>
          <w:rFonts w:ascii="Times" w:eastAsia="Calibri" w:hAnsi="Times"/>
        </w:rPr>
      </w:pPr>
      <w:r>
        <w:rPr>
          <w:rStyle w:val="Style13ptBold"/>
        </w:rPr>
        <w:t>Martin et</w:t>
      </w:r>
      <w:r w:rsidR="00222B0F" w:rsidRPr="003B493E">
        <w:rPr>
          <w:rStyle w:val="Style13ptBold"/>
        </w:rPr>
        <w:t xml:space="preserve"> al. 8</w:t>
      </w:r>
      <w:r w:rsidR="00222B0F" w:rsidRPr="00F110D5">
        <w:rPr>
          <w:rFonts w:ascii="Times" w:eastAsia="Calibri" w:hAnsi="Times"/>
          <w:b/>
        </w:rPr>
        <w:t xml:space="preserve"> </w:t>
      </w:r>
      <w:r w:rsidR="00222B0F" w:rsidRPr="00F110D5">
        <w:rPr>
          <w:rFonts w:ascii="Times" w:eastAsia="Calibri" w:hAnsi="Times"/>
        </w:rPr>
        <w:t>(Phillipe,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14:paraId="2DA7D864" w14:textId="77777777" w:rsidR="00222B0F" w:rsidRPr="00F110D5" w:rsidRDefault="00222B0F" w:rsidP="00F110D5">
      <w:pPr>
        <w:spacing w:after="0" w:line="240" w:lineRule="auto"/>
        <w:rPr>
          <w:rFonts w:ascii="Times" w:eastAsia="Calibri" w:hAnsi="Times"/>
          <w:iCs/>
          <w:sz w:val="24"/>
        </w:rPr>
      </w:pPr>
    </w:p>
    <w:p w14:paraId="1B253AD7" w14:textId="77777777" w:rsidR="00222B0F" w:rsidRPr="00F110D5" w:rsidRDefault="00222B0F" w:rsidP="00F110D5">
      <w:pPr>
        <w:spacing w:after="0" w:line="240" w:lineRule="auto"/>
        <w:rPr>
          <w:rFonts w:ascii="Times" w:eastAsia="Calibri" w:hAnsi="Times"/>
        </w:rPr>
      </w:pPr>
      <w:r w:rsidRPr="00F110D5">
        <w:rPr>
          <w:rFonts w:ascii="Times" w:eastAsia="Calibri" w:hAnsi="Times"/>
          <w:bCs/>
          <w:highlight w:val="yellow"/>
          <w:u w:val="single"/>
        </w:rPr>
        <w:t>Does globalization pacify international relations</w:t>
      </w:r>
      <w:r w:rsidRPr="00F110D5">
        <w:rPr>
          <w:rFonts w:ascii="Times" w:eastAsia="Calibri" w:hAnsi="Times"/>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F110D5">
        <w:rPr>
          <w:rFonts w:ascii="Times" w:eastAsia="Calibri" w:hAnsi="Times"/>
          <w:bCs/>
          <w:u w:val="single"/>
        </w:rPr>
        <w:t>however</w:t>
      </w:r>
      <w:r w:rsidRPr="00F110D5">
        <w:rPr>
          <w:rFonts w:ascii="Times" w:eastAsia="Calibri" w:hAnsi="Times"/>
        </w:rPr>
        <w:t xml:space="preserve">, that </w:t>
      </w:r>
      <w:r w:rsidRPr="00F110D5">
        <w:rPr>
          <w:rFonts w:ascii="Times" w:eastAsia="Calibri" w:hAnsi="Times"/>
          <w:bCs/>
          <w:u w:val="single"/>
        </w:rPr>
        <w:t>during the 1870–2001 period</w:t>
      </w:r>
      <w:r w:rsidRPr="00F110D5">
        <w:rPr>
          <w:rFonts w:ascii="Times" w:eastAsia="Calibri" w:hAnsi="Times"/>
        </w:rPr>
        <w:t xml:space="preserve">, </w:t>
      </w:r>
      <w:r w:rsidRPr="00F110D5">
        <w:rPr>
          <w:rFonts w:ascii="Times" w:eastAsia="Calibri" w:hAnsi="Times"/>
          <w:bCs/>
          <w:highlight w:val="yellow"/>
          <w:u w:val="single"/>
        </w:rPr>
        <w:t>the correlation</w:t>
      </w:r>
      <w:r w:rsidRPr="00F110D5">
        <w:rPr>
          <w:rFonts w:ascii="Times" w:eastAsia="Calibri" w:hAnsi="Times"/>
          <w:bCs/>
          <w:u w:val="single"/>
        </w:rPr>
        <w:t xml:space="preserve"> between trade openness and military conflicts </w:t>
      </w:r>
      <w:r w:rsidRPr="00F110D5">
        <w:rPr>
          <w:rFonts w:ascii="Times" w:eastAsia="Calibri" w:hAnsi="Times"/>
          <w:bCs/>
          <w:highlight w:val="yellow"/>
          <w:u w:val="single"/>
        </w:rPr>
        <w:t>is not</w:t>
      </w:r>
      <w:r w:rsidRPr="00F110D5">
        <w:rPr>
          <w:rFonts w:ascii="Times" w:eastAsia="Calibri" w:hAnsi="Times"/>
          <w:bCs/>
          <w:u w:val="single"/>
        </w:rPr>
        <w:t xml:space="preserve"> </w:t>
      </w:r>
      <w:r w:rsidRPr="00F110D5">
        <w:rPr>
          <w:rFonts w:ascii="Times" w:eastAsia="Calibri" w:hAnsi="Times"/>
        </w:rPr>
        <w:t xml:space="preserve">a </w:t>
      </w:r>
      <w:r w:rsidRPr="00F110D5">
        <w:rPr>
          <w:rFonts w:ascii="Times" w:eastAsia="Calibri" w:hAnsi="Times"/>
          <w:bCs/>
          <w:highlight w:val="yellow"/>
          <w:u w:val="single"/>
        </w:rPr>
        <w:t>clear</w:t>
      </w:r>
      <w:r w:rsidRPr="00F110D5">
        <w:rPr>
          <w:rFonts w:ascii="Times" w:eastAsia="Calibri" w:hAnsi="Times"/>
        </w:rPr>
        <w:t xml:space="preserve"> cut one. </w:t>
      </w:r>
      <w:r w:rsidRPr="00F110D5">
        <w:rPr>
          <w:rFonts w:ascii="Times" w:eastAsia="Calibri" w:hAnsi="Times"/>
          <w:bCs/>
          <w:highlight w:val="yellow"/>
          <w:u w:val="single"/>
        </w:rPr>
        <w:t>The first era of</w:t>
      </w:r>
      <w:r w:rsidRPr="00F110D5">
        <w:rPr>
          <w:rFonts w:ascii="Times" w:eastAsia="Calibri" w:hAnsi="Times"/>
          <w:bCs/>
          <w:u w:val="single"/>
        </w:rPr>
        <w:t xml:space="preserve"> </w:t>
      </w:r>
      <w:r w:rsidRPr="00F110D5">
        <w:rPr>
          <w:rFonts w:ascii="Times" w:eastAsia="Calibri" w:hAnsi="Times"/>
          <w:bCs/>
          <w:highlight w:val="yellow"/>
          <w:u w:val="single"/>
        </w:rPr>
        <w:t>globalization</w:t>
      </w:r>
      <w:r w:rsidRPr="00F110D5">
        <w:rPr>
          <w:rFonts w:ascii="Times" w:eastAsia="Calibri" w:hAnsi="Times"/>
        </w:rPr>
        <w:t xml:space="preserve">, at the end of the 19th century, </w:t>
      </w:r>
      <w:r w:rsidRPr="00F110D5">
        <w:rPr>
          <w:rFonts w:ascii="Times" w:eastAsia="Calibri" w:hAnsi="Times"/>
          <w:bCs/>
          <w:highlight w:val="yellow"/>
          <w:u w:val="single"/>
        </w:rPr>
        <w:t>was a period of rising trade openness and multiple military conflicts</w:t>
      </w:r>
      <w:r w:rsidRPr="00F110D5">
        <w:rPr>
          <w:rFonts w:ascii="Times" w:eastAsia="Calibri" w:hAnsi="Times"/>
          <w:bCs/>
          <w:u w:val="single"/>
        </w:rPr>
        <w:t>, culminating with World War I</w:t>
      </w:r>
      <w:r w:rsidRPr="00F110D5">
        <w:rPr>
          <w:rFonts w:ascii="Times" w:eastAsia="Calibri" w:hAnsi="Times"/>
        </w:rPr>
        <w:t xml:space="preserve">. Then, </w:t>
      </w:r>
      <w:r w:rsidRPr="00F110D5">
        <w:rPr>
          <w:rFonts w:ascii="Times" w:eastAsia="Calibri" w:hAnsi="Times"/>
          <w:bCs/>
          <w:u w:val="single"/>
        </w:rPr>
        <w:t>the interwar period was characterized by a simultaneous collapse of world trade and conflicts</w:t>
      </w:r>
      <w:r w:rsidRPr="00F110D5">
        <w:rPr>
          <w:rFonts w:ascii="Times" w:eastAsia="Calibri" w:hAnsi="Times"/>
        </w:rPr>
        <w:t xml:space="preserve">. </w:t>
      </w:r>
      <w:r w:rsidRPr="00F110D5">
        <w:rPr>
          <w:rFonts w:ascii="Times" w:eastAsia="Calibri" w:hAnsi="Times"/>
          <w:bCs/>
          <w:u w:val="single"/>
        </w:rPr>
        <w:t>After World War II, world trade increased rapidly</w:t>
      </w:r>
      <w:r w:rsidRPr="00F110D5">
        <w:rPr>
          <w:rFonts w:ascii="Times" w:eastAsia="Calibri" w:hAnsi="Times"/>
        </w:rPr>
        <w:t>, while the number of conflicts decreased (</w:t>
      </w:r>
      <w:r w:rsidRPr="00F110D5">
        <w:rPr>
          <w:rFonts w:ascii="Times" w:eastAsia="Calibri" w:hAnsi="Times"/>
          <w:bCs/>
          <w:u w:val="single"/>
        </w:rPr>
        <w:t xml:space="preserve">although the risk of a global conflict was obviously high). </w:t>
      </w:r>
      <w:r w:rsidRPr="00F110D5">
        <w:rPr>
          <w:rFonts w:ascii="Times" w:eastAsia="Calibri" w:hAnsi="Times"/>
          <w:bCs/>
          <w:highlight w:val="yellow"/>
          <w:u w:val="single"/>
        </w:rPr>
        <w:t>There is no clear evidence that the 1990s, during which trade flows increased dramatically, was a period of lower</w:t>
      </w:r>
      <w:r w:rsidRPr="00F110D5">
        <w:rPr>
          <w:rFonts w:ascii="Times" w:eastAsia="Calibri" w:hAnsi="Times"/>
          <w:bCs/>
          <w:u w:val="single"/>
        </w:rPr>
        <w:t xml:space="preserve"> </w:t>
      </w:r>
      <w:r w:rsidRPr="00F110D5">
        <w:rPr>
          <w:rFonts w:ascii="Times" w:eastAsia="Calibri" w:hAnsi="Times"/>
        </w:rPr>
        <w:t xml:space="preserve">prevalence of </w:t>
      </w:r>
      <w:r w:rsidRPr="00F110D5">
        <w:rPr>
          <w:rFonts w:ascii="Times" w:eastAsia="Calibri" w:hAnsi="Times"/>
          <w:bCs/>
          <w:highlight w:val="yellow"/>
          <w:u w:val="single"/>
        </w:rPr>
        <w:t>military conflicts</w:t>
      </w:r>
      <w:r w:rsidRPr="00F110D5">
        <w:rPr>
          <w:rFonts w:ascii="Times" w:eastAsia="Calibri" w:hAnsi="Times"/>
        </w:rPr>
        <w:t>, even taking into account the increase in the number of sovereign states.</w:t>
      </w:r>
    </w:p>
    <w:p w14:paraId="7E4EFAA8" w14:textId="77777777" w:rsidR="00222B0F" w:rsidRDefault="00222B0F" w:rsidP="00F110D5">
      <w:pPr>
        <w:spacing w:after="0" w:line="240" w:lineRule="auto"/>
        <w:rPr>
          <w:rFonts w:ascii="Times" w:eastAsia="Calibri" w:hAnsi="Times"/>
        </w:rPr>
      </w:pPr>
    </w:p>
    <w:p w14:paraId="0658139B" w14:textId="75D45916" w:rsidR="001A4081" w:rsidRPr="00F110D5" w:rsidRDefault="001A4081" w:rsidP="001A4081">
      <w:pPr>
        <w:pStyle w:val="Heading4"/>
        <w:spacing w:before="0" w:line="240" w:lineRule="auto"/>
        <w:rPr>
          <w:rFonts w:ascii="Times" w:hAnsi="Times"/>
        </w:rPr>
      </w:pPr>
      <w:r>
        <w:rPr>
          <w:rFonts w:ascii="Times" w:hAnsi="Times"/>
        </w:rPr>
        <w:t>Econ decline doesn’t cause war</w:t>
      </w:r>
    </w:p>
    <w:p w14:paraId="7BF4C605" w14:textId="7F029135" w:rsidR="001A4081" w:rsidRPr="00F110D5" w:rsidRDefault="001A4081" w:rsidP="001A4081">
      <w:pPr>
        <w:spacing w:after="0" w:line="240" w:lineRule="auto"/>
        <w:rPr>
          <w:rFonts w:ascii="Times" w:hAnsi="Times"/>
        </w:rPr>
      </w:pPr>
      <w:r w:rsidRPr="001A4081">
        <w:rPr>
          <w:rStyle w:val="Style13ptBold"/>
        </w:rPr>
        <w:t>Barnett 9</w:t>
      </w:r>
      <w:r w:rsidRPr="00F110D5">
        <w:rPr>
          <w:rFonts w:ascii="Times" w:hAnsi="Times"/>
        </w:rPr>
        <w:t xml:space="preserve"> </w:t>
      </w:r>
      <w:r>
        <w:rPr>
          <w:rFonts w:ascii="Times" w:hAnsi="Times"/>
        </w:rPr>
        <w:t>(</w:t>
      </w:r>
      <w:r w:rsidRPr="00F110D5">
        <w:rPr>
          <w:rFonts w:ascii="Times" w:hAnsi="Times"/>
        </w:rPr>
        <w:t xml:space="preserve">senior managing director of </w:t>
      </w:r>
      <w:proofErr w:type="spellStart"/>
      <w:r w:rsidRPr="00F110D5">
        <w:rPr>
          <w:rFonts w:ascii="Times" w:hAnsi="Times"/>
        </w:rPr>
        <w:t>Enterra</w:t>
      </w:r>
      <w:proofErr w:type="spellEnd"/>
      <w:r w:rsidRPr="00F110D5">
        <w:rPr>
          <w:rFonts w:ascii="Times" w:hAnsi="Times"/>
        </w:rPr>
        <w:t xml:space="preserve"> Solutions LLC, contributing editor/online columnist for Esquire</w:t>
      </w:r>
      <w:r>
        <w:rPr>
          <w:rFonts w:ascii="Times" w:hAnsi="Times"/>
        </w:rPr>
        <w:t>)</w:t>
      </w:r>
    </w:p>
    <w:p w14:paraId="785DAE2A" w14:textId="77777777" w:rsidR="001A4081" w:rsidRPr="00F110D5" w:rsidRDefault="001A4081" w:rsidP="001A4081">
      <w:pPr>
        <w:spacing w:after="0" w:line="240" w:lineRule="auto"/>
        <w:rPr>
          <w:rFonts w:ascii="Times" w:hAnsi="Times"/>
        </w:rPr>
      </w:pPr>
      <w:r w:rsidRPr="00F110D5">
        <w:rPr>
          <w:rFonts w:ascii="Times" w:hAnsi="Times"/>
        </w:rPr>
        <w:t xml:space="preserve">(Thomas P.M, “The New Rules: Security Remains Stable </w:t>
      </w:r>
      <w:proofErr w:type="gramStart"/>
      <w:r w:rsidRPr="00F110D5">
        <w:rPr>
          <w:rFonts w:ascii="Times" w:hAnsi="Times"/>
        </w:rPr>
        <w:t>Amid</w:t>
      </w:r>
      <w:proofErr w:type="gramEnd"/>
      <w:r w:rsidRPr="00F110D5">
        <w:rPr>
          <w:rFonts w:ascii="Times" w:hAnsi="Times"/>
        </w:rPr>
        <w:t xml:space="preserve"> Financial Crisis,” </w:t>
      </w:r>
      <w:proofErr w:type="spellStart"/>
      <w:r w:rsidRPr="00F110D5">
        <w:rPr>
          <w:rFonts w:ascii="Times" w:hAnsi="Times"/>
        </w:rPr>
        <w:t>Aprodex</w:t>
      </w:r>
      <w:proofErr w:type="spellEnd"/>
      <w:r w:rsidRPr="00F110D5">
        <w:rPr>
          <w:rFonts w:ascii="Times" w:hAnsi="Times"/>
        </w:rPr>
        <w:t xml:space="preserve">, Asset Protection Index, </w:t>
      </w:r>
      <w:hyperlink r:id="rId11" w:history="1">
        <w:r w:rsidRPr="00F110D5">
          <w:rPr>
            <w:rStyle w:val="Hyperlink"/>
            <w:rFonts w:ascii="Times" w:hAnsi="Times"/>
          </w:rPr>
          <w:t>http://www.aprodex.com/the-new-rules--security-remains-stable-amid-financial-crisis-398-bl.aspx</w:t>
        </w:r>
      </w:hyperlink>
      <w:r w:rsidRPr="00F110D5">
        <w:rPr>
          <w:rFonts w:ascii="Times" w:hAnsi="Times"/>
        </w:rPr>
        <w:t>)</w:t>
      </w:r>
    </w:p>
    <w:p w14:paraId="3CEF874E" w14:textId="77777777" w:rsidR="001A4081" w:rsidRPr="00F110D5" w:rsidRDefault="001A4081" w:rsidP="001A4081">
      <w:pPr>
        <w:spacing w:after="0" w:line="240" w:lineRule="auto"/>
        <w:rPr>
          <w:rFonts w:ascii="Times" w:hAnsi="Times"/>
        </w:rPr>
      </w:pPr>
    </w:p>
    <w:p w14:paraId="4C269387" w14:textId="77777777" w:rsidR="001A4081" w:rsidRPr="00F110D5" w:rsidRDefault="001A4081" w:rsidP="001A4081">
      <w:pPr>
        <w:spacing w:after="0" w:line="240" w:lineRule="auto"/>
        <w:rPr>
          <w:rFonts w:ascii="Times" w:hAnsi="Times"/>
        </w:rPr>
      </w:pPr>
      <w:r w:rsidRPr="00F110D5">
        <w:rPr>
          <w:rStyle w:val="TitleChar"/>
          <w:rFonts w:ascii="Times" w:hAnsi="Times"/>
          <w:highlight w:val="yellow"/>
        </w:rPr>
        <w:t>When</w:t>
      </w:r>
      <w:r w:rsidRPr="00F110D5">
        <w:rPr>
          <w:rStyle w:val="TitleChar"/>
          <w:rFonts w:ascii="Times" w:hAnsi="Times"/>
        </w:rPr>
        <w:t xml:space="preserve"> the</w:t>
      </w:r>
      <w:r w:rsidRPr="00F110D5">
        <w:rPr>
          <w:rFonts w:ascii="Times" w:hAnsi="Times"/>
        </w:rPr>
        <w:t xml:space="preserve"> global </w:t>
      </w:r>
      <w:r w:rsidRPr="00F110D5">
        <w:rPr>
          <w:rStyle w:val="TitleChar"/>
          <w:rFonts w:ascii="Times" w:hAnsi="Times"/>
          <w:highlight w:val="yellow"/>
        </w:rPr>
        <w:t>financial crisis struck</w:t>
      </w:r>
      <w:r w:rsidRPr="00F110D5">
        <w:rPr>
          <w:rFonts w:ascii="Times" w:hAnsi="Times"/>
        </w:rPr>
        <w:t xml:space="preserve"> roughly a year ago, </w:t>
      </w:r>
      <w:r w:rsidRPr="00F110D5">
        <w:rPr>
          <w:rStyle w:val="TitleChar"/>
          <w:rFonts w:ascii="Times" w:hAnsi="Times"/>
          <w:highlight w:val="yellow"/>
        </w:rPr>
        <w:t>the blogosphere was ablaze with</w:t>
      </w:r>
      <w:r w:rsidRPr="00F110D5">
        <w:rPr>
          <w:rFonts w:ascii="Times" w:hAnsi="Times"/>
        </w:rPr>
        <w:t xml:space="preserve"> all sorts of </w:t>
      </w:r>
      <w:r w:rsidRPr="00F110D5">
        <w:rPr>
          <w:rStyle w:val="TitleChar"/>
          <w:rFonts w:ascii="Times" w:hAnsi="Times"/>
          <w:highlight w:val="yellow"/>
        </w:rPr>
        <w:t>scary predictions</w:t>
      </w:r>
      <w:r w:rsidRPr="00F110D5">
        <w:rPr>
          <w:rStyle w:val="TitleChar"/>
          <w:rFonts w:ascii="Times" w:hAnsi="Times"/>
        </w:rPr>
        <w:t xml:space="preserve"> of</w:t>
      </w:r>
      <w:r w:rsidRPr="00F110D5">
        <w:rPr>
          <w:rFonts w:ascii="Times" w:hAnsi="Times"/>
        </w:rPr>
        <w:t xml:space="preserve">, and commentary regarding, ensuing </w:t>
      </w:r>
      <w:r w:rsidRPr="00F110D5">
        <w:rPr>
          <w:rStyle w:val="TitleChar"/>
          <w:rFonts w:ascii="Times" w:hAnsi="Times"/>
        </w:rPr>
        <w:t>conflict and wars</w:t>
      </w:r>
      <w:r w:rsidRPr="00F110D5">
        <w:rPr>
          <w:rFonts w:ascii="Times" w:hAnsi="Times"/>
        </w:rPr>
        <w:t xml:space="preserve"> -- </w:t>
      </w:r>
      <w:r w:rsidRPr="00F110D5">
        <w:rPr>
          <w:rStyle w:val="TitleChar"/>
          <w:rFonts w:ascii="Times" w:hAnsi="Times"/>
        </w:rPr>
        <w:t>a rerun of the Great Depression leading to world war</w:t>
      </w:r>
      <w:r w:rsidRPr="00F110D5">
        <w:rPr>
          <w:rFonts w:ascii="Times" w:hAnsi="Times"/>
        </w:rPr>
        <w:t xml:space="preserve">, as it were. </w:t>
      </w:r>
      <w:r w:rsidRPr="00F110D5">
        <w:rPr>
          <w:rStyle w:val="TitleChar"/>
          <w:rFonts w:ascii="Times" w:hAnsi="Times"/>
        </w:rPr>
        <w:t>Now, as</w:t>
      </w:r>
      <w:r w:rsidRPr="00F110D5">
        <w:rPr>
          <w:rFonts w:ascii="Times" w:hAnsi="Times"/>
        </w:rPr>
        <w:t xml:space="preserve"> global </w:t>
      </w:r>
      <w:r w:rsidRPr="00F110D5">
        <w:rPr>
          <w:rStyle w:val="TitleChar"/>
          <w:rFonts w:ascii="Times" w:hAnsi="Times"/>
        </w:rPr>
        <w:t>economic news brightens</w:t>
      </w:r>
      <w:r w:rsidRPr="00F110D5">
        <w:rPr>
          <w:rFonts w:ascii="Times" w:hAnsi="Times"/>
        </w:rPr>
        <w:t xml:space="preserve"> and recovery -- surprisingly led by China and emerging markets -- is the talk of the day, </w:t>
      </w:r>
      <w:r w:rsidRPr="00F110D5">
        <w:rPr>
          <w:rStyle w:val="TitleChar"/>
          <w:rFonts w:ascii="Times" w:hAnsi="Times"/>
        </w:rPr>
        <w:t>it's interesting to look back</w:t>
      </w:r>
      <w:r w:rsidRPr="00F110D5">
        <w:rPr>
          <w:rFonts w:ascii="Times" w:hAnsi="Times"/>
        </w:rPr>
        <w:t xml:space="preserve"> over the past year </w:t>
      </w:r>
      <w:r w:rsidRPr="00F110D5">
        <w:rPr>
          <w:rStyle w:val="TitleChar"/>
          <w:rFonts w:ascii="Times" w:hAnsi="Times"/>
        </w:rPr>
        <w:t xml:space="preserve">and realize how </w:t>
      </w:r>
      <w:r w:rsidRPr="00F110D5">
        <w:rPr>
          <w:rStyle w:val="TitleChar"/>
          <w:rFonts w:ascii="Times" w:hAnsi="Times"/>
          <w:highlight w:val="yellow"/>
        </w:rPr>
        <w:t>globalization's first</w:t>
      </w:r>
      <w:r w:rsidRPr="00F110D5">
        <w:rPr>
          <w:rFonts w:ascii="Times" w:hAnsi="Times"/>
        </w:rPr>
        <w:t xml:space="preserve"> truly </w:t>
      </w:r>
      <w:r w:rsidRPr="00F110D5">
        <w:rPr>
          <w:rStyle w:val="TitleChar"/>
          <w:rFonts w:ascii="Times" w:hAnsi="Times"/>
          <w:highlight w:val="yellow"/>
        </w:rPr>
        <w:t>worldwide recession has had</w:t>
      </w:r>
      <w:r w:rsidRPr="00F110D5">
        <w:rPr>
          <w:rFonts w:ascii="Times" w:hAnsi="Times"/>
        </w:rPr>
        <w:t xml:space="preserve"> virtually </w:t>
      </w:r>
      <w:r w:rsidRPr="00F110D5">
        <w:rPr>
          <w:rStyle w:val="TitleChar"/>
          <w:rFonts w:ascii="Times" w:hAnsi="Times"/>
          <w:highlight w:val="yellow"/>
        </w:rPr>
        <w:t>no impact</w:t>
      </w:r>
      <w:r w:rsidRPr="00F110D5">
        <w:rPr>
          <w:rFonts w:ascii="Times" w:hAnsi="Times"/>
        </w:rPr>
        <w:t xml:space="preserve"> whatsoever </w:t>
      </w:r>
      <w:r w:rsidRPr="00F110D5">
        <w:rPr>
          <w:rStyle w:val="TitleChar"/>
          <w:rFonts w:ascii="Times" w:hAnsi="Times"/>
          <w:highlight w:val="yellow"/>
        </w:rPr>
        <w:t>on</w:t>
      </w:r>
      <w:r w:rsidRPr="00F110D5">
        <w:rPr>
          <w:rFonts w:ascii="Times" w:hAnsi="Times"/>
        </w:rPr>
        <w:t xml:space="preserve"> the </w:t>
      </w:r>
      <w:r w:rsidRPr="00F110D5">
        <w:rPr>
          <w:rStyle w:val="TitleChar"/>
          <w:rFonts w:ascii="Times" w:hAnsi="Times"/>
        </w:rPr>
        <w:t xml:space="preserve">international </w:t>
      </w:r>
      <w:r w:rsidRPr="00F110D5">
        <w:rPr>
          <w:rStyle w:val="TitleChar"/>
          <w:rFonts w:ascii="Times" w:hAnsi="Times"/>
          <w:highlight w:val="yellow"/>
        </w:rPr>
        <w:t>security</w:t>
      </w:r>
      <w:r w:rsidRPr="00F110D5">
        <w:rPr>
          <w:rFonts w:ascii="Times" w:hAnsi="Times"/>
        </w:rPr>
        <w:t xml:space="preserve"> landscape.</w:t>
      </w:r>
    </w:p>
    <w:p w14:paraId="7EF673DC" w14:textId="77777777" w:rsidR="001A4081" w:rsidRPr="00F110D5" w:rsidRDefault="001A4081" w:rsidP="001A4081">
      <w:pPr>
        <w:spacing w:after="0" w:line="240" w:lineRule="auto"/>
        <w:rPr>
          <w:rFonts w:ascii="Times" w:hAnsi="Times"/>
        </w:rPr>
      </w:pPr>
      <w:r w:rsidRPr="00F110D5">
        <w:rPr>
          <w:rStyle w:val="TitleChar"/>
          <w:rFonts w:ascii="Times" w:hAnsi="Times"/>
          <w:highlight w:val="yellow"/>
        </w:rPr>
        <w:t>None of the</w:t>
      </w:r>
      <w:r w:rsidRPr="00F110D5">
        <w:rPr>
          <w:rFonts w:ascii="Times" w:hAnsi="Times"/>
        </w:rPr>
        <w:t xml:space="preserve"> more than </w:t>
      </w:r>
      <w:r w:rsidRPr="00F110D5">
        <w:rPr>
          <w:rStyle w:val="TitleChar"/>
          <w:rFonts w:ascii="Times" w:hAnsi="Times"/>
          <w:highlight w:val="yellow"/>
        </w:rPr>
        <w:t>three-dozen ongoing conflicts</w:t>
      </w:r>
      <w:r w:rsidRPr="00F110D5">
        <w:rPr>
          <w:rStyle w:val="TitleChar"/>
          <w:rFonts w:ascii="Times" w:hAnsi="Times"/>
        </w:rPr>
        <w:t xml:space="preserve"> listed by GlobalSecurity</w:t>
      </w:r>
      <w:r w:rsidRPr="00F110D5">
        <w:rPr>
          <w:rFonts w:ascii="Times" w:hAnsi="Times"/>
        </w:rPr>
        <w:t xml:space="preserve">.org </w:t>
      </w:r>
      <w:r w:rsidRPr="00F110D5">
        <w:rPr>
          <w:rStyle w:val="TitleChar"/>
          <w:rFonts w:ascii="Times" w:hAnsi="Times"/>
          <w:highlight w:val="yellow"/>
        </w:rPr>
        <w:t>can be</w:t>
      </w:r>
      <w:r w:rsidRPr="00F110D5">
        <w:rPr>
          <w:rFonts w:ascii="Times" w:hAnsi="Times"/>
        </w:rPr>
        <w:t xml:space="preserve"> clearly </w:t>
      </w:r>
      <w:r w:rsidRPr="00F110D5">
        <w:rPr>
          <w:rStyle w:val="TitleChar"/>
          <w:rFonts w:ascii="Times" w:hAnsi="Times"/>
          <w:highlight w:val="yellow"/>
        </w:rPr>
        <w:t>attributed to</w:t>
      </w:r>
      <w:r w:rsidRPr="00F110D5">
        <w:rPr>
          <w:rStyle w:val="TitleChar"/>
          <w:rFonts w:ascii="Times" w:hAnsi="Times"/>
        </w:rPr>
        <w:t xml:space="preserve"> the</w:t>
      </w:r>
      <w:r w:rsidRPr="00F110D5">
        <w:rPr>
          <w:rFonts w:ascii="Times" w:hAnsi="Times"/>
        </w:rPr>
        <w:t xml:space="preserve"> global </w:t>
      </w:r>
      <w:r w:rsidRPr="00F110D5">
        <w:rPr>
          <w:rStyle w:val="TitleChar"/>
          <w:rFonts w:ascii="Times" w:hAnsi="Times"/>
          <w:highlight w:val="yellow"/>
        </w:rPr>
        <w:t>recession</w:t>
      </w:r>
      <w:r w:rsidRPr="00F110D5">
        <w:rPr>
          <w:rStyle w:val="TitleChar"/>
          <w:rFonts w:ascii="Times" w:hAnsi="Times"/>
        </w:rPr>
        <w:t>.</w:t>
      </w:r>
      <w:r w:rsidRPr="00F110D5">
        <w:rPr>
          <w:rFonts w:ascii="Times" w:hAnsi="Times"/>
        </w:rPr>
        <w:t xml:space="preserve"> Indeed, </w:t>
      </w:r>
      <w:r w:rsidRPr="00F110D5">
        <w:rPr>
          <w:rStyle w:val="TitleChar"/>
          <w:rFonts w:ascii="Times" w:hAnsi="Times"/>
        </w:rPr>
        <w:t>the last new entry</w:t>
      </w:r>
      <w:r w:rsidRPr="00F110D5">
        <w:rPr>
          <w:rFonts w:ascii="Times" w:hAnsi="Times"/>
        </w:rPr>
        <w:t xml:space="preserve"> (</w:t>
      </w:r>
      <w:r w:rsidRPr="00F110D5">
        <w:rPr>
          <w:rStyle w:val="TitleChar"/>
          <w:rFonts w:ascii="Times" w:hAnsi="Times"/>
        </w:rPr>
        <w:t>civil conflict between Hamas and Fatah</w:t>
      </w:r>
      <w:r w:rsidRPr="00F110D5">
        <w:rPr>
          <w:rFonts w:ascii="Times" w:hAnsi="Times"/>
        </w:rPr>
        <w:t xml:space="preserve"> in the Palestine) </w:t>
      </w:r>
      <w:r w:rsidRPr="00F110D5">
        <w:rPr>
          <w:rStyle w:val="TitleChar"/>
          <w:rFonts w:ascii="Times" w:hAnsi="Times"/>
        </w:rPr>
        <w:t>predates the economic crisis by a year</w:t>
      </w:r>
      <w:r w:rsidRPr="00F110D5">
        <w:rPr>
          <w:rFonts w:ascii="Times" w:hAnsi="Times"/>
        </w:rPr>
        <w:t xml:space="preserve">, and three quarters of the chronic struggles began in the last century. Ditto for the 15 low-intensity conflicts listed by Wikipedia (where the latest entry is the Mexican "drug war" begun in 2006). Certainly, the </w:t>
      </w:r>
      <w:r w:rsidRPr="00F110D5">
        <w:rPr>
          <w:rStyle w:val="TitleChar"/>
          <w:rFonts w:ascii="Times" w:hAnsi="Times"/>
          <w:highlight w:val="yellow"/>
        </w:rPr>
        <w:t>Russia-Georgia</w:t>
      </w:r>
      <w:r w:rsidRPr="00F110D5">
        <w:rPr>
          <w:rFonts w:ascii="Times" w:hAnsi="Times"/>
        </w:rPr>
        <w:t xml:space="preserve"> conflict last August </w:t>
      </w:r>
      <w:r w:rsidRPr="00F110D5">
        <w:rPr>
          <w:rStyle w:val="TitleChar"/>
          <w:rFonts w:ascii="Times" w:hAnsi="Times"/>
        </w:rPr>
        <w:t>was specifically timed, but by most accounts</w:t>
      </w:r>
      <w:r w:rsidRPr="00F110D5">
        <w:rPr>
          <w:rFonts w:ascii="Times" w:hAnsi="Times"/>
        </w:rPr>
        <w:t xml:space="preserve"> </w:t>
      </w:r>
      <w:r w:rsidRPr="00F110D5">
        <w:rPr>
          <w:rStyle w:val="TitleChar"/>
          <w:rFonts w:ascii="Times" w:hAnsi="Times"/>
        </w:rPr>
        <w:t xml:space="preserve">the </w:t>
      </w:r>
      <w:r w:rsidRPr="00F110D5">
        <w:rPr>
          <w:rStyle w:val="TitleChar"/>
          <w:rFonts w:ascii="Times" w:hAnsi="Times"/>
          <w:highlight w:val="yellow"/>
        </w:rPr>
        <w:t>opening ceremony of the</w:t>
      </w:r>
      <w:r w:rsidRPr="00F110D5">
        <w:rPr>
          <w:rFonts w:ascii="Times" w:hAnsi="Times"/>
        </w:rPr>
        <w:t xml:space="preserve"> Beijing </w:t>
      </w:r>
      <w:r w:rsidRPr="00F110D5">
        <w:rPr>
          <w:rStyle w:val="TitleChar"/>
          <w:rFonts w:ascii="Times" w:hAnsi="Times"/>
          <w:highlight w:val="yellow"/>
        </w:rPr>
        <w:t>Olympics was the</w:t>
      </w:r>
      <w:r w:rsidRPr="00F110D5">
        <w:rPr>
          <w:rFonts w:ascii="Times" w:hAnsi="Times"/>
        </w:rPr>
        <w:t xml:space="preserve"> most important </w:t>
      </w:r>
      <w:r w:rsidRPr="00F110D5">
        <w:rPr>
          <w:rStyle w:val="TitleChar"/>
          <w:rFonts w:ascii="Times" w:hAnsi="Times"/>
          <w:highlight w:val="yellow"/>
        </w:rPr>
        <w:t>external trigger</w:t>
      </w:r>
      <w:r w:rsidRPr="00F110D5">
        <w:rPr>
          <w:rFonts w:ascii="Times" w:hAnsi="Times"/>
        </w:rPr>
        <w:t xml:space="preserve"> (followed by the U.S. presidential campaign) </w:t>
      </w:r>
      <w:r w:rsidRPr="00F110D5">
        <w:rPr>
          <w:rStyle w:val="TitleChar"/>
          <w:rFonts w:ascii="Times" w:hAnsi="Times"/>
        </w:rPr>
        <w:t>for that sudden spike in a</w:t>
      </w:r>
      <w:r w:rsidRPr="00F110D5">
        <w:rPr>
          <w:rFonts w:ascii="Times" w:hAnsi="Times"/>
        </w:rPr>
        <w:t xml:space="preserve">n almost </w:t>
      </w:r>
      <w:r w:rsidRPr="00F110D5">
        <w:rPr>
          <w:rStyle w:val="TitleChar"/>
          <w:rFonts w:ascii="Times" w:hAnsi="Times"/>
        </w:rPr>
        <w:t>two-decade</w:t>
      </w:r>
      <w:r w:rsidRPr="00F110D5">
        <w:rPr>
          <w:rFonts w:ascii="Times" w:hAnsi="Times"/>
        </w:rPr>
        <w:t xml:space="preserve"> long </w:t>
      </w:r>
      <w:r w:rsidRPr="00F110D5">
        <w:rPr>
          <w:rStyle w:val="TitleChar"/>
          <w:rFonts w:ascii="Times" w:hAnsi="Times"/>
        </w:rPr>
        <w:t>struggle</w:t>
      </w:r>
      <w:r w:rsidRPr="00F110D5">
        <w:rPr>
          <w:rFonts w:ascii="Times" w:hAnsi="Times"/>
        </w:rPr>
        <w:t xml:space="preserve"> between Georgia and its two breakaway regions.</w:t>
      </w:r>
    </w:p>
    <w:p w14:paraId="4FC7CC9C" w14:textId="77777777" w:rsidR="001A4081" w:rsidRPr="00F110D5" w:rsidRDefault="001A4081" w:rsidP="001A4081">
      <w:pPr>
        <w:spacing w:after="0" w:line="240" w:lineRule="auto"/>
        <w:rPr>
          <w:rStyle w:val="TitleChar"/>
          <w:rFonts w:ascii="Times" w:hAnsi="Times"/>
        </w:rPr>
      </w:pPr>
      <w:r w:rsidRPr="00F110D5">
        <w:rPr>
          <w:rStyle w:val="TitleChar"/>
          <w:rFonts w:ascii="Times" w:hAnsi="Times"/>
          <w:highlight w:val="yellow"/>
        </w:rPr>
        <w:t>Looking over</w:t>
      </w:r>
      <w:r w:rsidRPr="00F110D5">
        <w:rPr>
          <w:rFonts w:ascii="Times" w:hAnsi="Times"/>
        </w:rPr>
        <w:t xml:space="preserve"> the </w:t>
      </w:r>
      <w:r w:rsidRPr="00F110D5">
        <w:rPr>
          <w:rStyle w:val="TitleChar"/>
          <w:rFonts w:ascii="Times" w:hAnsi="Times"/>
          <w:highlight w:val="yellow"/>
        </w:rPr>
        <w:t>various databases</w:t>
      </w:r>
      <w:r w:rsidRPr="00F110D5">
        <w:rPr>
          <w:rFonts w:ascii="Times" w:hAnsi="Times"/>
        </w:rPr>
        <w:t xml:space="preserve">, then, </w:t>
      </w:r>
      <w:r w:rsidRPr="00F110D5">
        <w:rPr>
          <w:rStyle w:val="TitleChar"/>
          <w:rFonts w:ascii="Times" w:hAnsi="Times"/>
          <w:highlight w:val="yellow"/>
        </w:rPr>
        <w:t>we see</w:t>
      </w:r>
      <w:r w:rsidRPr="00F110D5">
        <w:rPr>
          <w:rFonts w:ascii="Times" w:hAnsi="Times"/>
        </w:rPr>
        <w:t xml:space="preserve"> a most familiar picture: </w:t>
      </w:r>
      <w:r w:rsidRPr="00F110D5">
        <w:rPr>
          <w:rStyle w:val="TitleChar"/>
          <w:rFonts w:ascii="Times" w:hAnsi="Times"/>
        </w:rPr>
        <w:t xml:space="preserve">the usual </w:t>
      </w:r>
      <w:r w:rsidRPr="00F110D5">
        <w:rPr>
          <w:rStyle w:val="TitleChar"/>
          <w:rFonts w:ascii="Times" w:hAnsi="Times"/>
          <w:highlight w:val="yellow"/>
        </w:rPr>
        <w:t>mix of civil conflicts, insurgencies, and liberation</w:t>
      </w:r>
      <w:r w:rsidRPr="00F110D5">
        <w:rPr>
          <w:rStyle w:val="TitleChar"/>
          <w:rFonts w:ascii="Times" w:hAnsi="Times"/>
        </w:rPr>
        <w:t xml:space="preserve">-themed </w:t>
      </w:r>
      <w:r w:rsidRPr="00F110D5">
        <w:rPr>
          <w:rStyle w:val="TitleChar"/>
          <w:rFonts w:ascii="Times" w:hAnsi="Times"/>
          <w:highlight w:val="yellow"/>
        </w:rPr>
        <w:t>terrorist movements</w:t>
      </w:r>
      <w:r w:rsidRPr="00F110D5">
        <w:rPr>
          <w:rStyle w:val="TitleChar"/>
          <w:rFonts w:ascii="Times" w:hAnsi="Times"/>
        </w:rPr>
        <w:t>.</w:t>
      </w:r>
      <w:r w:rsidRPr="00F110D5">
        <w:rPr>
          <w:rFonts w:ascii="Times" w:hAnsi="Times"/>
        </w:rPr>
        <w:t xml:space="preserve"> Besides the recent Russia-Georgia dust-up, </w:t>
      </w:r>
      <w:r w:rsidRPr="00F110D5">
        <w:rPr>
          <w:rStyle w:val="TitleChar"/>
          <w:rFonts w:ascii="Times" w:hAnsi="Times"/>
        </w:rPr>
        <w:t xml:space="preserve">the only two </w:t>
      </w:r>
      <w:r w:rsidRPr="00F110D5">
        <w:rPr>
          <w:rStyle w:val="TitleChar"/>
          <w:rFonts w:ascii="Times" w:hAnsi="Times"/>
          <w:highlight w:val="yellow"/>
        </w:rPr>
        <w:t>potential state-on-state wars</w:t>
      </w:r>
      <w:r w:rsidRPr="00F110D5">
        <w:rPr>
          <w:rFonts w:ascii="Times" w:hAnsi="Times"/>
        </w:rPr>
        <w:t xml:space="preserve"> (North v. South Korea, Israel v. Iran) </w:t>
      </w:r>
      <w:r w:rsidRPr="00F110D5">
        <w:rPr>
          <w:rStyle w:val="TitleChar"/>
          <w:rFonts w:ascii="Times" w:hAnsi="Times"/>
          <w:highlight w:val="yellow"/>
        </w:rPr>
        <w:t>are</w:t>
      </w:r>
      <w:r w:rsidRPr="00F110D5">
        <w:rPr>
          <w:rFonts w:ascii="Times" w:hAnsi="Times"/>
        </w:rPr>
        <w:t xml:space="preserve"> both </w:t>
      </w:r>
      <w:r w:rsidRPr="00F110D5">
        <w:rPr>
          <w:rStyle w:val="TitleChar"/>
          <w:rFonts w:ascii="Times" w:hAnsi="Times"/>
          <w:highlight w:val="yellow"/>
        </w:rPr>
        <w:t>tied</w:t>
      </w:r>
      <w:r w:rsidRPr="00F110D5">
        <w:rPr>
          <w:rStyle w:val="TitleChar"/>
          <w:rFonts w:ascii="Times" w:hAnsi="Times"/>
        </w:rPr>
        <w:t xml:space="preserve"> </w:t>
      </w:r>
      <w:r w:rsidRPr="00F110D5">
        <w:rPr>
          <w:rStyle w:val="TitleChar"/>
          <w:rFonts w:ascii="Times" w:hAnsi="Times"/>
          <w:highlight w:val="yellow"/>
        </w:rPr>
        <w:t>to</w:t>
      </w:r>
      <w:r w:rsidRPr="00F110D5">
        <w:rPr>
          <w:rFonts w:ascii="Times" w:hAnsi="Times"/>
        </w:rPr>
        <w:t xml:space="preserve"> one side acquiring a </w:t>
      </w:r>
      <w:r w:rsidRPr="00F110D5">
        <w:rPr>
          <w:rStyle w:val="TitleChar"/>
          <w:rFonts w:ascii="Times" w:hAnsi="Times"/>
          <w:highlight w:val="yellow"/>
        </w:rPr>
        <w:t>nuclear</w:t>
      </w:r>
      <w:r w:rsidRPr="00F110D5">
        <w:rPr>
          <w:rStyle w:val="TitleChar"/>
          <w:rFonts w:ascii="Times" w:hAnsi="Times"/>
        </w:rPr>
        <w:t xml:space="preserve"> weapon </w:t>
      </w:r>
      <w:r w:rsidRPr="00F110D5">
        <w:rPr>
          <w:rStyle w:val="TitleChar"/>
          <w:rFonts w:ascii="Times" w:hAnsi="Times"/>
          <w:highlight w:val="yellow"/>
        </w:rPr>
        <w:t>capacity</w:t>
      </w:r>
      <w:r w:rsidRPr="00F110D5">
        <w:rPr>
          <w:rFonts w:ascii="Times" w:hAnsi="Times"/>
        </w:rPr>
        <w:t xml:space="preserve"> -- a process wholly </w:t>
      </w:r>
      <w:r w:rsidRPr="00F110D5">
        <w:rPr>
          <w:rStyle w:val="TitleChar"/>
          <w:rFonts w:ascii="Times" w:hAnsi="Times"/>
        </w:rPr>
        <w:t>unrelated to global economic trends.</w:t>
      </w:r>
    </w:p>
    <w:p w14:paraId="3F016918" w14:textId="77777777" w:rsidR="001A4081" w:rsidRPr="00F110D5" w:rsidRDefault="001A4081" w:rsidP="001A4081">
      <w:pPr>
        <w:spacing w:after="0" w:line="240" w:lineRule="auto"/>
        <w:rPr>
          <w:rFonts w:ascii="Times" w:hAnsi="Times"/>
        </w:rPr>
      </w:pPr>
      <w:r w:rsidRPr="00F110D5">
        <w:rPr>
          <w:rFonts w:ascii="Times" w:hAnsi="Times"/>
        </w:rPr>
        <w:t xml:space="preserve">And </w:t>
      </w:r>
      <w:r w:rsidRPr="00F110D5">
        <w:rPr>
          <w:rStyle w:val="TitleChar"/>
          <w:rFonts w:ascii="Times" w:hAnsi="Times"/>
        </w:rPr>
        <w:t>with the U</w:t>
      </w:r>
      <w:r w:rsidRPr="00F110D5">
        <w:rPr>
          <w:rFonts w:ascii="Times" w:hAnsi="Times"/>
        </w:rPr>
        <w:t xml:space="preserve">nited </w:t>
      </w:r>
      <w:r w:rsidRPr="00F110D5">
        <w:rPr>
          <w:rStyle w:val="TitleChar"/>
          <w:rFonts w:ascii="Times" w:hAnsi="Times"/>
        </w:rPr>
        <w:t>S</w:t>
      </w:r>
      <w:r w:rsidRPr="00F110D5">
        <w:rPr>
          <w:rFonts w:ascii="Times" w:hAnsi="Times"/>
        </w:rPr>
        <w:t xml:space="preserve">tates effectively </w:t>
      </w:r>
      <w:r w:rsidRPr="00F110D5">
        <w:rPr>
          <w:rStyle w:val="TitleChar"/>
          <w:rFonts w:ascii="Times" w:hAnsi="Times"/>
        </w:rPr>
        <w:t>tied down</w:t>
      </w:r>
      <w:r w:rsidRPr="00F110D5">
        <w:rPr>
          <w:rFonts w:ascii="Times" w:hAnsi="Times"/>
        </w:rPr>
        <w:t xml:space="preserve"> by its two ongoing major interventions (Iraq and Afghanistan-bleeding-into-Pakistan), </w:t>
      </w:r>
      <w:r w:rsidRPr="00F110D5">
        <w:rPr>
          <w:rStyle w:val="TitleChar"/>
          <w:rFonts w:ascii="Times" w:hAnsi="Times"/>
        </w:rPr>
        <w:t>our involvement elsewhere</w:t>
      </w:r>
      <w:r w:rsidRPr="00F110D5">
        <w:rPr>
          <w:rFonts w:ascii="Times" w:hAnsi="Times"/>
        </w:rPr>
        <w:t xml:space="preserve"> around the planet </w:t>
      </w:r>
      <w:r w:rsidRPr="00F110D5">
        <w:rPr>
          <w:rStyle w:val="TitleChar"/>
          <w:rFonts w:ascii="Times" w:hAnsi="Times"/>
        </w:rPr>
        <w:t>has been quite modest</w:t>
      </w:r>
      <w:r w:rsidRPr="00F110D5">
        <w:rPr>
          <w:rFonts w:ascii="Times" w:hAnsi="Times"/>
        </w:rPr>
        <w:t xml:space="preserve">, both leading up to and </w:t>
      </w:r>
      <w:r w:rsidRPr="00F110D5">
        <w:rPr>
          <w:rStyle w:val="TitleChar"/>
          <w:rFonts w:ascii="Times" w:hAnsi="Times"/>
        </w:rPr>
        <w:t>following the onset of the</w:t>
      </w:r>
      <w:r w:rsidRPr="00F110D5">
        <w:rPr>
          <w:rFonts w:ascii="Times" w:hAnsi="Times"/>
        </w:rPr>
        <w:t xml:space="preserve"> economic </w:t>
      </w:r>
      <w:r w:rsidRPr="00F110D5">
        <w:rPr>
          <w:rStyle w:val="TitleChar"/>
          <w:rFonts w:ascii="Times" w:hAnsi="Times"/>
        </w:rPr>
        <w:t>crisis</w:t>
      </w:r>
      <w:r w:rsidRPr="00F110D5">
        <w:rPr>
          <w:rFonts w:ascii="Times" w:hAnsi="Times"/>
        </w:rPr>
        <w:t xml:space="preserve">: e.g., the usual counter-drug efforts in Latin America, the usual military exercises with allies across Asia, mixing it up with pirates off Somalia's coast). </w:t>
      </w:r>
      <w:r w:rsidRPr="00F110D5">
        <w:rPr>
          <w:rStyle w:val="TitleChar"/>
          <w:rFonts w:ascii="Times" w:hAnsi="Times"/>
        </w:rPr>
        <w:t>Everywhere else we find serious instability we pretty much let it burn, occasionally pressing the</w:t>
      </w:r>
      <w:r w:rsidRPr="00F110D5">
        <w:rPr>
          <w:rFonts w:ascii="Times" w:hAnsi="Times"/>
        </w:rPr>
        <w:t xml:space="preserve"> </w:t>
      </w:r>
      <w:r w:rsidRPr="00F110D5">
        <w:rPr>
          <w:rStyle w:val="TitleChar"/>
          <w:rFonts w:ascii="Times" w:hAnsi="Times"/>
        </w:rPr>
        <w:t>Chinese</w:t>
      </w:r>
      <w:r w:rsidRPr="00F110D5">
        <w:rPr>
          <w:rFonts w:ascii="Times" w:hAnsi="Times"/>
        </w:rPr>
        <w:t xml:space="preserve"> -- unsuccessfully -- </w:t>
      </w:r>
      <w:r w:rsidRPr="00F110D5">
        <w:rPr>
          <w:rStyle w:val="TitleChar"/>
          <w:rFonts w:ascii="Times" w:hAnsi="Times"/>
        </w:rPr>
        <w:t>to do something.</w:t>
      </w:r>
      <w:r w:rsidRPr="00F110D5">
        <w:rPr>
          <w:rFonts w:ascii="Times" w:hAnsi="Times"/>
        </w:rPr>
        <w:t xml:space="preserve"> Our new Africa Command, for example, hasn't led us to anything beyond advising and training local forces.</w:t>
      </w:r>
    </w:p>
    <w:p w14:paraId="06D3CC7A" w14:textId="77777777" w:rsidR="001A4081" w:rsidRDefault="001A4081" w:rsidP="00F110D5">
      <w:pPr>
        <w:spacing w:after="0" w:line="240" w:lineRule="auto"/>
        <w:rPr>
          <w:rFonts w:ascii="Times" w:eastAsia="Calibri" w:hAnsi="Times"/>
        </w:rPr>
      </w:pPr>
    </w:p>
    <w:p w14:paraId="56FDA653" w14:textId="6ED4B45F" w:rsidR="001A4081" w:rsidRPr="00F110D5" w:rsidRDefault="001A4081" w:rsidP="001A4081">
      <w:pPr>
        <w:spacing w:after="0" w:line="240" w:lineRule="auto"/>
        <w:rPr>
          <w:rFonts w:ascii="Times" w:eastAsia="Calibri" w:hAnsi="Times" w:cs="Georgia"/>
          <w:b/>
          <w:bCs/>
        </w:rPr>
      </w:pPr>
      <w:r>
        <w:rPr>
          <w:rFonts w:ascii="Times" w:eastAsia="Calibri" w:hAnsi="Times" w:cs="Georgia"/>
          <w:b/>
          <w:bCs/>
        </w:rPr>
        <w:t>Econ and trade have no effect on war probability</w:t>
      </w:r>
    </w:p>
    <w:p w14:paraId="5BE2A2C8" w14:textId="77777777" w:rsidR="001A4081" w:rsidRPr="00F110D5" w:rsidRDefault="001A4081" w:rsidP="001A4081">
      <w:pPr>
        <w:spacing w:after="0" w:line="240" w:lineRule="auto"/>
        <w:rPr>
          <w:rFonts w:ascii="Times" w:eastAsia="Calibri" w:hAnsi="Times"/>
        </w:rPr>
      </w:pPr>
      <w:r w:rsidRPr="00F110D5">
        <w:rPr>
          <w:rFonts w:ascii="Times" w:eastAsia="Calibri" w:hAnsi="Times"/>
          <w:b/>
          <w:bCs/>
        </w:rPr>
        <w:t xml:space="preserve">May 2005 </w:t>
      </w:r>
      <w:r w:rsidRPr="00F110D5">
        <w:rPr>
          <w:rFonts w:ascii="Times" w:eastAsia="Calibri" w:hAnsi="Times"/>
          <w:bCs/>
        </w:rPr>
        <w:t xml:space="preserve">– </w:t>
      </w:r>
      <w:r w:rsidRPr="00F110D5">
        <w:rPr>
          <w:rFonts w:ascii="Times" w:eastAsia="Calibri" w:hAnsi="Times"/>
        </w:rPr>
        <w:t xml:space="preserve">Professor Emeritus (Research) in the Stanford University School of Engineering and a senior fellow with the Institute for International Studies at Stanford University (Michael, “The U.S.-China Strategic Relationship,” September 2005, </w:t>
      </w:r>
      <w:r w:rsidRPr="00F110D5">
        <w:rPr>
          <w:rFonts w:ascii="Times" w:eastAsia="Calibri" w:hAnsi="Times"/>
          <w:color w:val="000000"/>
        </w:rPr>
        <w:t>http://www.ccc.nps.navy.mil/si/2005/Sep/maySep05.asp</w:t>
      </w:r>
      <w:r w:rsidRPr="00F110D5">
        <w:rPr>
          <w:rFonts w:ascii="Times" w:eastAsia="Calibri" w:hAnsi="Times"/>
        </w:rPr>
        <w:t>)</w:t>
      </w:r>
    </w:p>
    <w:p w14:paraId="208BAA53" w14:textId="77777777" w:rsidR="001A4081" w:rsidRPr="00F110D5" w:rsidRDefault="001A4081" w:rsidP="001A4081">
      <w:pPr>
        <w:tabs>
          <w:tab w:val="left" w:pos="1740"/>
        </w:tabs>
        <w:spacing w:after="0" w:line="240" w:lineRule="auto"/>
        <w:rPr>
          <w:rFonts w:ascii="Times" w:eastAsia="Calibri" w:hAnsi="Times"/>
        </w:rPr>
      </w:pPr>
      <w:r w:rsidRPr="00F110D5">
        <w:rPr>
          <w:rFonts w:ascii="Times" w:eastAsia="Calibri" w:hAnsi="Times"/>
        </w:rPr>
        <w:tab/>
      </w:r>
    </w:p>
    <w:p w14:paraId="2911F990" w14:textId="77777777" w:rsidR="001A4081" w:rsidRPr="00F110D5" w:rsidRDefault="001A4081" w:rsidP="001A4081">
      <w:pPr>
        <w:tabs>
          <w:tab w:val="left" w:pos="1305"/>
        </w:tabs>
        <w:spacing w:after="0" w:line="240" w:lineRule="auto"/>
        <w:rPr>
          <w:rFonts w:ascii="Times" w:eastAsia="Calibri" w:hAnsi="Times"/>
        </w:rPr>
      </w:pPr>
      <w:r w:rsidRPr="00F110D5">
        <w:rPr>
          <w:rFonts w:ascii="Times" w:eastAsia="Calibri" w:hAnsi="Times"/>
          <w:u w:val="single"/>
        </w:rPr>
        <w:t>However important</w:t>
      </w:r>
      <w:r w:rsidRPr="00F110D5">
        <w:rPr>
          <w:rFonts w:ascii="Times" w:eastAsia="Calibri" w:hAnsi="Times"/>
        </w:rPr>
        <w:t xml:space="preserve"> and beneficial this </w:t>
      </w:r>
      <w:r w:rsidRPr="00F110D5">
        <w:rPr>
          <w:rFonts w:ascii="Times" w:eastAsia="Calibri" w:hAnsi="Times"/>
          <w:highlight w:val="yellow"/>
          <w:u w:val="single"/>
        </w:rPr>
        <w:t>interdependence</w:t>
      </w:r>
      <w:r w:rsidRPr="00F110D5">
        <w:rPr>
          <w:rFonts w:ascii="Times" w:eastAsia="Calibri" w:hAnsi="Times"/>
          <w:u w:val="single"/>
        </w:rPr>
        <w:t xml:space="preserve"> may be</w:t>
      </w:r>
      <w:r w:rsidRPr="00F110D5">
        <w:rPr>
          <w:rFonts w:ascii="Times" w:eastAsia="Calibri" w:hAnsi="Times"/>
        </w:rPr>
        <w:t xml:space="preserve"> from an economic point of view, </w:t>
      </w:r>
      <w:r w:rsidRPr="00F110D5">
        <w:rPr>
          <w:rFonts w:ascii="Times" w:eastAsia="Calibri" w:hAnsi="Times"/>
          <w:u w:val="single"/>
        </w:rPr>
        <w:t xml:space="preserve">it </w:t>
      </w:r>
      <w:r w:rsidRPr="00F110D5">
        <w:rPr>
          <w:rFonts w:ascii="Times" w:eastAsia="Calibri" w:hAnsi="Times"/>
          <w:highlight w:val="yellow"/>
          <w:u w:val="single"/>
        </w:rPr>
        <w:t>is not</w:t>
      </w:r>
      <w:r w:rsidRPr="00F110D5">
        <w:rPr>
          <w:rFonts w:ascii="Times" w:eastAsia="Calibri" w:hAnsi="Times"/>
          <w:u w:val="single"/>
        </w:rPr>
        <w:t xml:space="preserve"> likely to be </w:t>
      </w:r>
      <w:r w:rsidRPr="00F110D5">
        <w:rPr>
          <w:rFonts w:ascii="Times" w:eastAsia="Calibri" w:hAnsi="Times"/>
          <w:highlight w:val="yellow"/>
          <w:u w:val="single"/>
        </w:rPr>
        <w:t>a significant factor</w:t>
      </w:r>
      <w:r w:rsidRPr="00F110D5">
        <w:rPr>
          <w:rFonts w:ascii="Times" w:eastAsia="Calibri" w:hAnsi="Times"/>
          <w:u w:val="single"/>
        </w:rPr>
        <w:t xml:space="preserve"> for strategic stability</w:t>
      </w:r>
      <w:r w:rsidRPr="00F110D5">
        <w:rPr>
          <w:rFonts w:ascii="Times" w:eastAsia="Calibri" w:hAnsi="Times"/>
        </w:rPr>
        <w:t xml:space="preserve">. Famously, </w:t>
      </w:r>
      <w:r w:rsidRPr="00F110D5">
        <w:rPr>
          <w:rFonts w:ascii="Times" w:eastAsia="Calibri" w:hAnsi="Times"/>
          <w:highlight w:val="yellow"/>
          <w:u w:val="single"/>
        </w:rPr>
        <w:t>economists before World War I sounded clear warnings</w:t>
      </w:r>
      <w:r w:rsidRPr="00F110D5">
        <w:rPr>
          <w:rFonts w:ascii="Times" w:eastAsia="Calibri" w:hAnsi="Times"/>
        </w:rPr>
        <w:t xml:space="preserve"> that </w:t>
      </w:r>
      <w:r w:rsidRPr="00F110D5">
        <w:rPr>
          <w:rFonts w:ascii="Times" w:eastAsia="Calibri" w:hAnsi="Times"/>
          <w:highlight w:val="yellow"/>
          <w:u w:val="single"/>
        </w:rPr>
        <w:t>Europe had become</w:t>
      </w:r>
      <w:r w:rsidRPr="00F110D5">
        <w:rPr>
          <w:rFonts w:ascii="Times" w:eastAsia="Calibri" w:hAnsi="Times"/>
          <w:u w:val="single"/>
        </w:rPr>
        <w:t xml:space="preserve"> economically </w:t>
      </w:r>
      <w:r w:rsidRPr="00F110D5">
        <w:rPr>
          <w:rFonts w:ascii="Times" w:eastAsia="Calibri" w:hAnsi="Times"/>
          <w:highlight w:val="yellow"/>
          <w:u w:val="single"/>
        </w:rPr>
        <w:t>interdependen</w:t>
      </w:r>
      <w:r w:rsidRPr="00F110D5">
        <w:rPr>
          <w:rFonts w:ascii="Times" w:eastAsia="Calibri" w:hAnsi="Times"/>
          <w:highlight w:val="yellow"/>
        </w:rPr>
        <w:t>t</w:t>
      </w:r>
      <w:r w:rsidRPr="00F110D5">
        <w:rPr>
          <w:rFonts w:ascii="Times" w:eastAsia="Calibri" w:hAnsi="Times"/>
        </w:rPr>
        <w:t xml:space="preserve"> to an extent that war there would ruin Europe. </w:t>
      </w:r>
      <w:r w:rsidRPr="00F110D5">
        <w:rPr>
          <w:rFonts w:ascii="Times" w:eastAsia="Calibri" w:hAnsi="Times"/>
          <w:highlight w:val="yellow"/>
          <w:u w:val="single"/>
        </w:rPr>
        <w:t>The war was fought nevertheless</w:t>
      </w:r>
      <w:r w:rsidRPr="00F110D5">
        <w:rPr>
          <w:rFonts w:ascii="Times" w:eastAsia="Calibri" w:hAnsi="Times"/>
        </w:rPr>
        <w:t xml:space="preserve">, Europe was duly ruined, and the ensuing political consequences haunted Europe to the end of World War II. </w:t>
      </w:r>
      <w:r w:rsidRPr="00F110D5">
        <w:rPr>
          <w:rFonts w:ascii="Times" w:eastAsia="Calibri" w:hAnsi="Times"/>
          <w:highlight w:val="yellow"/>
          <w:u w:val="single"/>
        </w:rPr>
        <w:t>Other cases exist</w:t>
      </w:r>
      <w:r w:rsidRPr="00F110D5">
        <w:rPr>
          <w:rFonts w:ascii="Times" w:eastAsia="Calibri" w:hAnsi="Times"/>
        </w:rPr>
        <w:t>. Modern war has been an economic disaster.</w:t>
      </w:r>
    </w:p>
    <w:p w14:paraId="319FC0C3" w14:textId="77777777" w:rsidR="001A4081" w:rsidRPr="00F110D5" w:rsidRDefault="001A4081" w:rsidP="001A4081">
      <w:pPr>
        <w:tabs>
          <w:tab w:val="left" w:pos="1305"/>
        </w:tabs>
        <w:spacing w:after="0" w:line="240" w:lineRule="auto"/>
        <w:rPr>
          <w:rFonts w:ascii="Times" w:eastAsia="Calibri" w:hAnsi="Times" w:cs="Georgia"/>
          <w:sz w:val="14"/>
          <w:szCs w:val="14"/>
        </w:rPr>
      </w:pPr>
      <w:r w:rsidRPr="00F110D5">
        <w:rPr>
          <w:rFonts w:ascii="Times" w:eastAsia="Calibri" w:hAnsi="Times"/>
          <w:highlight w:val="yellow"/>
          <w:u w:val="single"/>
        </w:rPr>
        <w:t>Economic realities</w:t>
      </w:r>
      <w:r w:rsidRPr="00F110D5">
        <w:rPr>
          <w:rFonts w:ascii="Times" w:eastAsia="Calibri" w:hAnsi="Times"/>
        </w:rPr>
        <w:t xml:space="preserve">, including economic interdependence, </w:t>
      </w:r>
      <w:r w:rsidRPr="001A4081">
        <w:rPr>
          <w:rFonts w:ascii="Times" w:eastAsia="Calibri" w:hAnsi="Times"/>
          <w:b/>
          <w:highlight w:val="yellow"/>
          <w:u w:val="single"/>
        </w:rPr>
        <w:t>play little role</w:t>
      </w:r>
      <w:r w:rsidRPr="00F110D5">
        <w:rPr>
          <w:rFonts w:ascii="Times" w:eastAsia="Calibri" w:hAnsi="Times"/>
          <w:highlight w:val="yellow"/>
          <w:u w:val="single"/>
        </w:rPr>
        <w:t xml:space="preserve"> in whether a country goes to war or not.</w:t>
      </w:r>
      <w:r w:rsidRPr="00F110D5">
        <w:rPr>
          <w:rFonts w:ascii="Times" w:eastAsia="Calibri" w:hAnsi="Times"/>
          <w:u w:val="single"/>
        </w:rPr>
        <w:t xml:space="preserve"> Economic myths certainly do</w:t>
      </w:r>
      <w:r w:rsidRPr="00F110D5">
        <w:rPr>
          <w:rFonts w:ascii="Times" w:eastAsia="Calibri" w:hAnsi="Times"/>
        </w:rPr>
        <w:t xml:space="preserve"> and they usually affect strategic stability quite negatively. This is another reason why domestic perceptions matter: they determine which myths are believed.</w:t>
      </w:r>
      <w:r w:rsidRPr="00F110D5">
        <w:rPr>
          <w:rFonts w:ascii="Times" w:eastAsia="Calibri" w:hAnsi="Times" w:cs="Georgia"/>
          <w:sz w:val="14"/>
          <w:szCs w:val="14"/>
        </w:rPr>
        <w:tab/>
      </w:r>
    </w:p>
    <w:p w14:paraId="6B69DAD9" w14:textId="77777777" w:rsidR="001A4081" w:rsidRDefault="001A4081" w:rsidP="00F110D5">
      <w:pPr>
        <w:spacing w:after="0" w:line="240" w:lineRule="auto"/>
        <w:rPr>
          <w:rFonts w:ascii="Times" w:eastAsia="Calibri" w:hAnsi="Times"/>
        </w:rPr>
      </w:pPr>
    </w:p>
    <w:p w14:paraId="1FBC0ADC" w14:textId="77777777" w:rsidR="001A4081" w:rsidRPr="00F110D5" w:rsidRDefault="001A4081" w:rsidP="001A4081">
      <w:pPr>
        <w:spacing w:after="0" w:line="240" w:lineRule="auto"/>
        <w:rPr>
          <w:rFonts w:ascii="Times" w:eastAsia="Calibri" w:hAnsi="Times"/>
          <w:b/>
        </w:rPr>
      </w:pPr>
      <w:r w:rsidRPr="00F110D5">
        <w:rPr>
          <w:rFonts w:ascii="Times" w:eastAsia="Calibri" w:hAnsi="Times"/>
          <w:b/>
        </w:rPr>
        <w:t>Last 100 years disproves their impact</w:t>
      </w:r>
    </w:p>
    <w:p w14:paraId="0BF950FF" w14:textId="77777777" w:rsidR="001A4081" w:rsidRPr="00F110D5" w:rsidRDefault="001A4081" w:rsidP="001A4081">
      <w:pPr>
        <w:spacing w:after="0" w:line="240" w:lineRule="auto"/>
        <w:rPr>
          <w:rFonts w:ascii="Times" w:eastAsia="Calibri" w:hAnsi="Times"/>
        </w:rPr>
      </w:pPr>
      <w:proofErr w:type="spellStart"/>
      <w:r w:rsidRPr="00F110D5">
        <w:rPr>
          <w:rFonts w:ascii="Times" w:eastAsia="Calibri" w:hAnsi="Times"/>
          <w:b/>
        </w:rPr>
        <w:t>Ebeling</w:t>
      </w:r>
      <w:proofErr w:type="spellEnd"/>
      <w:r w:rsidRPr="00F110D5">
        <w:rPr>
          <w:rFonts w:ascii="Times" w:eastAsia="Calibri" w:hAnsi="Times"/>
          <w:b/>
        </w:rPr>
        <w:t xml:space="preserve"> 2</w:t>
      </w:r>
      <w:r w:rsidRPr="00F110D5">
        <w:rPr>
          <w:rFonts w:ascii="Times" w:eastAsia="Calibri" w:hAnsi="Times"/>
        </w:rPr>
        <w:t xml:space="preserve"> (Richard M., Ludwig von Mises Professor of Economics Hillsdale College in Hillsdale, Michigan and an adjunct scholar of the Mises Institute, 3/18, pg. </w:t>
      </w:r>
      <w:hyperlink r:id="rId12" w:history="1">
        <w:r w:rsidRPr="00F110D5">
          <w:rPr>
            <w:rFonts w:ascii="Times" w:eastAsia="Calibri" w:hAnsi="Times"/>
          </w:rPr>
          <w:t>http://www.mises.org/story/915</w:t>
        </w:r>
      </w:hyperlink>
      <w:r w:rsidRPr="00F110D5">
        <w:rPr>
          <w:rFonts w:ascii="Times" w:eastAsia="Calibri" w:hAnsi="Times"/>
        </w:rPr>
        <w:t>)</w:t>
      </w:r>
    </w:p>
    <w:p w14:paraId="76A50D84" w14:textId="77777777" w:rsidR="001A4081" w:rsidRPr="00F110D5" w:rsidRDefault="001A4081" w:rsidP="001A4081">
      <w:pPr>
        <w:spacing w:after="0" w:line="240" w:lineRule="auto"/>
        <w:rPr>
          <w:rFonts w:ascii="Times" w:eastAsia="Calibri" w:hAnsi="Times"/>
        </w:rPr>
      </w:pPr>
    </w:p>
    <w:p w14:paraId="35047AB6" w14:textId="77777777" w:rsidR="001A4081" w:rsidRPr="00F110D5" w:rsidRDefault="001A4081" w:rsidP="001A4081">
      <w:pPr>
        <w:spacing w:after="0" w:line="240" w:lineRule="auto"/>
        <w:rPr>
          <w:rFonts w:ascii="Times" w:eastAsia="Calibri" w:hAnsi="Times"/>
          <w:sz w:val="14"/>
        </w:rPr>
      </w:pPr>
      <w:r w:rsidRPr="00F110D5">
        <w:rPr>
          <w:rFonts w:ascii="Times" w:eastAsia="Calibri" w:hAnsi="Times"/>
          <w:sz w:val="14"/>
        </w:rPr>
        <w:t xml:space="preserve">In the post-Soviet era, and in spite of the end of the cold war, </w:t>
      </w:r>
      <w:r w:rsidRPr="00F110D5">
        <w:rPr>
          <w:rFonts w:ascii="Times" w:eastAsia="Calibri" w:hAnsi="Times"/>
          <w:highlight w:val="yellow"/>
          <w:u w:val="single"/>
        </w:rPr>
        <w:t>wars have continued</w:t>
      </w:r>
      <w:r w:rsidRPr="00F110D5">
        <w:rPr>
          <w:rFonts w:ascii="Times" w:eastAsia="Calibri" w:hAnsi="Times"/>
          <w:u w:val="single"/>
        </w:rPr>
        <w:t xml:space="preserve"> around the world, </w:t>
      </w:r>
      <w:r w:rsidRPr="00F110D5">
        <w:rPr>
          <w:rFonts w:ascii="Times" w:eastAsia="Calibri" w:hAnsi="Times"/>
          <w:highlight w:val="yellow"/>
          <w:u w:val="single"/>
        </w:rPr>
        <w:t>including the</w:t>
      </w:r>
      <w:r w:rsidRPr="00F110D5">
        <w:rPr>
          <w:rFonts w:ascii="Times" w:eastAsia="Calibri" w:hAnsi="Times"/>
          <w:u w:val="single"/>
        </w:rPr>
        <w:t xml:space="preserve"> Persian </w:t>
      </w:r>
      <w:r w:rsidRPr="00F110D5">
        <w:rPr>
          <w:rFonts w:ascii="Times" w:eastAsia="Calibri" w:hAnsi="Times"/>
          <w:highlight w:val="yellow"/>
          <w:u w:val="single"/>
        </w:rPr>
        <w:t>Gulf War</w:t>
      </w:r>
      <w:r w:rsidRPr="00F110D5">
        <w:rPr>
          <w:rFonts w:ascii="Times" w:eastAsia="Calibri" w:hAnsi="Times"/>
          <w:u w:val="single"/>
        </w:rPr>
        <w:t xml:space="preserve"> in 1991, the disintegration of </w:t>
      </w:r>
      <w:r w:rsidRPr="00F110D5">
        <w:rPr>
          <w:rFonts w:ascii="Times" w:eastAsia="Calibri" w:hAnsi="Times"/>
          <w:highlight w:val="yellow"/>
          <w:u w:val="single"/>
        </w:rPr>
        <w:t>Yugoslavia and</w:t>
      </w:r>
      <w:r w:rsidRPr="00F110D5">
        <w:rPr>
          <w:rFonts w:ascii="Times" w:eastAsia="Calibri" w:hAnsi="Times"/>
          <w:u w:val="single"/>
        </w:rPr>
        <w:t xml:space="preserve"> foreign intervention in Bosnia and </w:t>
      </w:r>
      <w:r w:rsidRPr="00F110D5">
        <w:rPr>
          <w:rFonts w:ascii="Times" w:eastAsia="Calibri" w:hAnsi="Times"/>
          <w:highlight w:val="yellow"/>
          <w:u w:val="single"/>
        </w:rPr>
        <w:t>Kosovo</w:t>
      </w:r>
      <w:r w:rsidRPr="00F110D5">
        <w:rPr>
          <w:rFonts w:ascii="Times" w:eastAsia="Calibri" w:hAnsi="Times"/>
          <w:u w:val="single"/>
        </w:rPr>
        <w:t>.</w:t>
      </w:r>
      <w:r w:rsidRPr="00F110D5">
        <w:rPr>
          <w:rFonts w:ascii="Times" w:eastAsia="Calibri" w:hAnsi="Times"/>
          <w:sz w:val="14"/>
        </w:rPr>
        <w:t xml:space="preserve"> And now, following the terrorist attacks in New York and Washington, D.C., in September 2001, the United States has attacked and militarily overthrown the government of Afghanistan and threatened war against an "axis of evil" comprised of Iraq, Iran, and North Korea.  </w:t>
      </w:r>
      <w:r w:rsidRPr="00F110D5">
        <w:rPr>
          <w:rFonts w:ascii="Times" w:eastAsia="Calibri" w:hAnsi="Times"/>
          <w:highlight w:val="yellow"/>
          <w:u w:val="single"/>
        </w:rPr>
        <w:t>None of the wars</w:t>
      </w:r>
      <w:r w:rsidRPr="00F110D5">
        <w:rPr>
          <w:rFonts w:ascii="Times" w:eastAsia="Calibri" w:hAnsi="Times"/>
          <w:u w:val="single"/>
        </w:rPr>
        <w:t xml:space="preserve">, conflicts, and mass murders of the twentieth century </w:t>
      </w:r>
      <w:r w:rsidRPr="00F110D5">
        <w:rPr>
          <w:rFonts w:ascii="Times" w:eastAsia="Calibri" w:hAnsi="Times"/>
          <w:highlight w:val="yellow"/>
          <w:u w:val="single"/>
        </w:rPr>
        <w:t>can be</w:t>
      </w:r>
      <w:r w:rsidRPr="00F110D5">
        <w:rPr>
          <w:rFonts w:ascii="Times" w:eastAsia="Calibri" w:hAnsi="Times"/>
          <w:sz w:val="14"/>
        </w:rPr>
        <w:t xml:space="preserve"> blamed on free trade or </w:t>
      </w:r>
      <w:r w:rsidRPr="00F110D5">
        <w:rPr>
          <w:rFonts w:ascii="Times" w:eastAsia="Calibri" w:hAnsi="Times"/>
          <w:highlight w:val="yellow"/>
          <w:u w:val="single"/>
        </w:rPr>
        <w:t xml:space="preserve">explained in terms of free trade. The </w:t>
      </w:r>
      <w:r w:rsidRPr="00F110D5">
        <w:rPr>
          <w:rFonts w:ascii="Times" w:eastAsia="Calibri" w:hAnsi="Times"/>
          <w:u w:val="single"/>
        </w:rPr>
        <w:t xml:space="preserve">entire </w:t>
      </w:r>
      <w:r w:rsidRPr="00F110D5">
        <w:rPr>
          <w:rFonts w:ascii="Times" w:eastAsia="Calibri" w:hAnsi="Times"/>
          <w:highlight w:val="yellow"/>
          <w:u w:val="single"/>
        </w:rPr>
        <w:t xml:space="preserve">last </w:t>
      </w:r>
      <w:r w:rsidRPr="00F110D5">
        <w:rPr>
          <w:rFonts w:ascii="Times" w:eastAsia="Calibri" w:hAnsi="Times"/>
          <w:u w:val="single"/>
        </w:rPr>
        <w:t xml:space="preserve">one </w:t>
      </w:r>
      <w:r w:rsidRPr="00F110D5">
        <w:rPr>
          <w:rFonts w:ascii="Times" w:eastAsia="Calibri" w:hAnsi="Times"/>
          <w:highlight w:val="yellow"/>
          <w:u w:val="single"/>
        </w:rPr>
        <w:t>hundred years was a revolt against</w:t>
      </w:r>
      <w:r w:rsidRPr="00F110D5">
        <w:rPr>
          <w:rFonts w:ascii="Times" w:eastAsia="Calibri" w:hAnsi="Times"/>
          <w:u w:val="single"/>
        </w:rPr>
        <w:t xml:space="preserve"> the ideas and ideals of the </w:t>
      </w:r>
      <w:r w:rsidRPr="00F110D5">
        <w:rPr>
          <w:rFonts w:ascii="Times" w:eastAsia="Calibri" w:hAnsi="Times"/>
          <w:highlight w:val="yellow"/>
          <w:u w:val="single"/>
        </w:rPr>
        <w:t>Classical Liberals of the nineteenth century</w:t>
      </w:r>
      <w:r w:rsidRPr="00F110D5">
        <w:rPr>
          <w:rFonts w:ascii="Times" w:eastAsia="Calibri" w:hAnsi="Times"/>
          <w:u w:val="single"/>
        </w:rPr>
        <w:t>.</w:t>
      </w:r>
      <w:r w:rsidRPr="00F110D5">
        <w:rPr>
          <w:rFonts w:ascii="Times" w:eastAsia="Calibri" w:hAnsi="Times"/>
          <w:u w:val="thick"/>
        </w:rPr>
        <w:t> </w:t>
      </w:r>
      <w:r w:rsidRPr="00F110D5">
        <w:rPr>
          <w:rFonts w:ascii="Times" w:eastAsia="Calibri" w:hAnsi="Times"/>
          <w:sz w:val="14"/>
        </w:rPr>
        <w:t>When the United States and Great Britain at the end of the Second World War stated their intention of establishing a new economic order for the world, their goal and the institutions arising from their intention was for international managed trade, not global free trade. Ludwig von Mises observed during the Second World War that "A nation’s policy forms an integral whole. Foreign policy and domestic policy are closely linked together, they condition each other. Economic nationalism is the corollary of the present-day domestic policies of government interference with business and of national planning as free trade was the complement of domestic economic freedom."</w:t>
      </w:r>
      <w:bookmarkStart w:id="2" w:name="_ednref4"/>
      <w:r w:rsidRPr="00F110D5">
        <w:rPr>
          <w:rFonts w:ascii="Times" w:eastAsia="Calibri" w:hAnsi="Times"/>
          <w:sz w:val="14"/>
        </w:rPr>
        <w:fldChar w:fldCharType="begin"/>
      </w:r>
      <w:r w:rsidRPr="00F110D5">
        <w:rPr>
          <w:rFonts w:ascii="Times" w:eastAsia="Calibri" w:hAnsi="Times"/>
          <w:sz w:val="14"/>
        </w:rPr>
        <w:instrText xml:space="preserve"> HYPERLINK "http://www.mises.org/story/915" \l "_edn4" \o "" </w:instrText>
      </w:r>
      <w:r w:rsidRPr="00F110D5">
        <w:rPr>
          <w:rFonts w:ascii="Times" w:eastAsia="Calibri" w:hAnsi="Times"/>
          <w:sz w:val="14"/>
        </w:rPr>
        <w:fldChar w:fldCharType="separate"/>
      </w:r>
      <w:r w:rsidRPr="00F110D5">
        <w:rPr>
          <w:rFonts w:ascii="Times" w:eastAsia="Calibri" w:hAnsi="Times"/>
          <w:sz w:val="14"/>
        </w:rPr>
        <w:t>[4]</w:t>
      </w:r>
      <w:r w:rsidRPr="00F110D5">
        <w:rPr>
          <w:rFonts w:ascii="Times" w:eastAsia="Calibri" w:hAnsi="Times"/>
          <w:sz w:val="14"/>
        </w:rPr>
        <w:fldChar w:fldCharType="end"/>
      </w:r>
      <w:bookmarkEnd w:id="2"/>
      <w:r w:rsidRPr="00F110D5">
        <w:rPr>
          <w:rFonts w:ascii="Times" w:eastAsia="Calibri" w:hAnsi="Times"/>
          <w:sz w:val="14"/>
        </w:rPr>
        <w:t xml:space="preserve">  The interventionist and planning ideas during the last one hundred years meant that trade among nations could not be left outside of government oversight and control, lest the directions and patterns of international trade undermine and frustrate the goals and purposes of national governments in their domestic affairs.</w:t>
      </w:r>
      <w:bookmarkStart w:id="3" w:name="_ednref5"/>
      <w:r w:rsidRPr="00F110D5">
        <w:rPr>
          <w:rFonts w:ascii="Times" w:eastAsia="Calibri" w:hAnsi="Times"/>
          <w:sz w:val="14"/>
        </w:rPr>
        <w:fldChar w:fldCharType="begin"/>
      </w:r>
      <w:r w:rsidRPr="00F110D5">
        <w:rPr>
          <w:rFonts w:ascii="Times" w:eastAsia="Calibri" w:hAnsi="Times"/>
          <w:sz w:val="14"/>
        </w:rPr>
        <w:instrText xml:space="preserve"> HYPERLINK "http://www.mises.org/story/915" \l "_edn5" \o "" </w:instrText>
      </w:r>
      <w:r w:rsidRPr="00F110D5">
        <w:rPr>
          <w:rFonts w:ascii="Times" w:eastAsia="Calibri" w:hAnsi="Times"/>
          <w:sz w:val="14"/>
        </w:rPr>
        <w:fldChar w:fldCharType="separate"/>
      </w:r>
      <w:r w:rsidRPr="00F110D5">
        <w:rPr>
          <w:rFonts w:ascii="Times" w:eastAsia="Calibri" w:hAnsi="Times"/>
          <w:sz w:val="14"/>
        </w:rPr>
        <w:t>[5]</w:t>
      </w:r>
      <w:r w:rsidRPr="00F110D5">
        <w:rPr>
          <w:rFonts w:ascii="Times" w:eastAsia="Calibri" w:hAnsi="Times"/>
          <w:sz w:val="14"/>
        </w:rPr>
        <w:fldChar w:fldCharType="end"/>
      </w:r>
      <w:bookmarkEnd w:id="3"/>
      <w:r w:rsidRPr="00F110D5">
        <w:rPr>
          <w:rFonts w:ascii="Times" w:eastAsia="Calibri" w:hAnsi="Times"/>
          <w:sz w:val="14"/>
        </w:rPr>
        <w:t xml:space="preserve"> </w:t>
      </w:r>
      <w:r w:rsidRPr="00F110D5">
        <w:rPr>
          <w:rFonts w:ascii="Times" w:eastAsia="Calibri" w:hAnsi="Times"/>
          <w:highlight w:val="yellow"/>
          <w:u w:val="single"/>
        </w:rPr>
        <w:t>Free trade was unable to prevent war in the twentieth century</w:t>
      </w:r>
      <w:r w:rsidRPr="00F110D5">
        <w:rPr>
          <w:rFonts w:ascii="Times" w:eastAsia="Calibri" w:hAnsi="Times"/>
          <w:u w:val="single"/>
        </w:rPr>
        <w:t xml:space="preserve"> because by 1914, very few people believed any longer in the idea of liberty</w:t>
      </w:r>
      <w:r w:rsidRPr="00F110D5">
        <w:rPr>
          <w:rFonts w:ascii="Times" w:eastAsia="Calibri" w:hAnsi="Times"/>
          <w:sz w:val="14"/>
        </w:rPr>
        <w:t>.</w:t>
      </w:r>
      <w:bookmarkStart w:id="4" w:name="_ednref6"/>
      <w:r w:rsidRPr="00F110D5">
        <w:rPr>
          <w:rFonts w:ascii="Times" w:eastAsia="Calibri" w:hAnsi="Times"/>
          <w:sz w:val="14"/>
        </w:rPr>
        <w:fldChar w:fldCharType="begin"/>
      </w:r>
      <w:r w:rsidRPr="00F110D5">
        <w:rPr>
          <w:rFonts w:ascii="Times" w:eastAsia="Calibri" w:hAnsi="Times"/>
          <w:sz w:val="14"/>
        </w:rPr>
        <w:instrText xml:space="preserve"> HYPERLINK "http://www.mises.org/story/915" \l "_edn6" \o "" </w:instrText>
      </w:r>
      <w:r w:rsidRPr="00F110D5">
        <w:rPr>
          <w:rFonts w:ascii="Times" w:eastAsia="Calibri" w:hAnsi="Times"/>
          <w:sz w:val="14"/>
        </w:rPr>
        <w:fldChar w:fldCharType="separate"/>
      </w:r>
      <w:r w:rsidRPr="00F110D5">
        <w:rPr>
          <w:rFonts w:ascii="Times" w:eastAsia="Calibri" w:hAnsi="Times"/>
          <w:sz w:val="14"/>
        </w:rPr>
        <w:t>[6]</w:t>
      </w:r>
      <w:r w:rsidRPr="00F110D5">
        <w:rPr>
          <w:rFonts w:ascii="Times" w:eastAsia="Calibri" w:hAnsi="Times"/>
          <w:sz w:val="14"/>
        </w:rPr>
        <w:fldChar w:fldCharType="end"/>
      </w:r>
      <w:bookmarkEnd w:id="4"/>
      <w:r w:rsidRPr="00F110D5">
        <w:rPr>
          <w:rFonts w:ascii="Times" w:eastAsia="Calibri" w:hAnsi="Times"/>
          <w:sz w:val="14"/>
        </w:rPr>
        <w:t> The spirit of economic freedom reached its zenith in the 1860s and 1870s. From then on a counterrevolution began against freedom. Germany was a major catalyst for the change in ideological and policy direction with its return to protectionism and implementation of many of programs of the modern welfare state.</w:t>
      </w:r>
      <w:bookmarkStart w:id="5" w:name="_ednref7"/>
      <w:r w:rsidRPr="00F110D5">
        <w:rPr>
          <w:rFonts w:ascii="Times" w:eastAsia="Calibri" w:hAnsi="Times"/>
          <w:sz w:val="14"/>
        </w:rPr>
        <w:fldChar w:fldCharType="begin"/>
      </w:r>
      <w:r w:rsidRPr="00F110D5">
        <w:rPr>
          <w:rFonts w:ascii="Times" w:eastAsia="Calibri" w:hAnsi="Times"/>
          <w:sz w:val="14"/>
        </w:rPr>
        <w:instrText xml:space="preserve"> HYPERLINK "http://www.mises.org/story/915" \l "_edn7" \o "" </w:instrText>
      </w:r>
      <w:r w:rsidRPr="00F110D5">
        <w:rPr>
          <w:rFonts w:ascii="Times" w:eastAsia="Calibri" w:hAnsi="Times"/>
          <w:sz w:val="14"/>
        </w:rPr>
        <w:fldChar w:fldCharType="separate"/>
      </w:r>
      <w:r w:rsidRPr="00F110D5">
        <w:rPr>
          <w:rFonts w:ascii="Times" w:eastAsia="Calibri" w:hAnsi="Times"/>
          <w:sz w:val="14"/>
        </w:rPr>
        <w:t>[7]</w:t>
      </w:r>
      <w:r w:rsidRPr="00F110D5">
        <w:rPr>
          <w:rFonts w:ascii="Times" w:eastAsia="Calibri" w:hAnsi="Times"/>
          <w:sz w:val="14"/>
        </w:rPr>
        <w:fldChar w:fldCharType="end"/>
      </w:r>
      <w:bookmarkEnd w:id="5"/>
      <w:r w:rsidRPr="00F110D5">
        <w:rPr>
          <w:rFonts w:ascii="Times" w:eastAsia="Calibri" w:hAnsi="Times"/>
          <w:sz w:val="14"/>
        </w:rPr>
        <w:t> But France also started to move in this direction with regulations and pressures that gave the government increasing influence and, in fact, control over the patterns of French foreign investment in other countries to reinforce its political foreign policy objectives, as well as restrictions on foreign investments made inside France. And even in Great Britain, which retained the closest approximation to free trade principles for the longest time--until the opening shots of the First World War--the London investment houses would informally make sure that their foreign loans and investments did not conflict with the wider policy goals of the British government.</w:t>
      </w:r>
      <w:bookmarkStart w:id="6" w:name="_ednref8"/>
      <w:r w:rsidRPr="00F110D5">
        <w:rPr>
          <w:rFonts w:ascii="Times" w:eastAsia="Calibri" w:hAnsi="Times"/>
          <w:sz w:val="14"/>
        </w:rPr>
        <w:fldChar w:fldCharType="begin"/>
      </w:r>
      <w:r w:rsidRPr="00F110D5">
        <w:rPr>
          <w:rFonts w:ascii="Times" w:eastAsia="Calibri" w:hAnsi="Times"/>
          <w:sz w:val="14"/>
        </w:rPr>
        <w:instrText xml:space="preserve"> HYPERLINK "http://www.mises.org/story/915" \l "_edn8" \o "" </w:instrText>
      </w:r>
      <w:r w:rsidRPr="00F110D5">
        <w:rPr>
          <w:rFonts w:ascii="Times" w:eastAsia="Calibri" w:hAnsi="Times"/>
          <w:sz w:val="14"/>
        </w:rPr>
        <w:fldChar w:fldCharType="separate"/>
      </w:r>
      <w:r w:rsidRPr="00F110D5">
        <w:rPr>
          <w:rFonts w:ascii="Times" w:eastAsia="Calibri" w:hAnsi="Times"/>
          <w:sz w:val="14"/>
        </w:rPr>
        <w:t>[8]</w:t>
      </w:r>
      <w:r w:rsidRPr="00F110D5">
        <w:rPr>
          <w:rFonts w:ascii="Times" w:eastAsia="Calibri" w:hAnsi="Times"/>
          <w:sz w:val="14"/>
        </w:rPr>
        <w:fldChar w:fldCharType="end"/>
      </w:r>
      <w:bookmarkEnd w:id="6"/>
      <w:r w:rsidRPr="00F110D5">
        <w:rPr>
          <w:rFonts w:ascii="Times" w:eastAsia="Calibri" w:hAnsi="Times"/>
          <w:sz w:val="14"/>
        </w:rPr>
        <w:t> </w:t>
      </w:r>
      <w:r w:rsidRPr="00F110D5">
        <w:rPr>
          <w:rFonts w:ascii="Times" w:eastAsia="Calibri" w:hAnsi="Times"/>
          <w:highlight w:val="yellow"/>
          <w:u w:val="single"/>
        </w:rPr>
        <w:t>The First World War was the culmination of this</w:t>
      </w:r>
      <w:r w:rsidRPr="00F110D5">
        <w:rPr>
          <w:rFonts w:ascii="Times" w:eastAsia="Calibri" w:hAnsi="Times"/>
          <w:u w:val="single"/>
        </w:rPr>
        <w:t xml:space="preserve"> process, with nation and state completely becoming one as belligerent powers made all aspects of social and economic life subservient to the ends of war</w:t>
      </w:r>
      <w:r w:rsidRPr="00F110D5">
        <w:rPr>
          <w:rFonts w:ascii="Times" w:eastAsia="Calibri" w:hAnsi="Times"/>
          <w:sz w:val="14"/>
        </w:rPr>
        <w:t>.</w:t>
      </w:r>
    </w:p>
    <w:p w14:paraId="024F8733" w14:textId="77777777" w:rsidR="003B493E" w:rsidRPr="00F110D5" w:rsidRDefault="003B493E" w:rsidP="00F110D5">
      <w:pPr>
        <w:spacing w:after="0" w:line="240" w:lineRule="auto"/>
        <w:rPr>
          <w:rFonts w:ascii="Times" w:eastAsia="Calibri" w:hAnsi="Times"/>
        </w:rPr>
      </w:pPr>
    </w:p>
    <w:p w14:paraId="5B226868" w14:textId="77777777" w:rsidR="00222B0F" w:rsidRPr="00F110D5" w:rsidRDefault="00222B0F" w:rsidP="00F110D5">
      <w:pPr>
        <w:spacing w:after="0" w:line="240" w:lineRule="auto"/>
        <w:rPr>
          <w:rFonts w:ascii="Times" w:eastAsia="Calibri" w:hAnsi="Times"/>
          <w:color w:val="000000"/>
        </w:rPr>
      </w:pPr>
    </w:p>
    <w:p w14:paraId="520C3718" w14:textId="77777777" w:rsidR="00222B0F" w:rsidRPr="00F110D5" w:rsidRDefault="00222B0F" w:rsidP="00F110D5">
      <w:pPr>
        <w:spacing w:after="0" w:line="240" w:lineRule="auto"/>
        <w:rPr>
          <w:rFonts w:ascii="Times" w:hAnsi="Times"/>
        </w:rPr>
      </w:pPr>
    </w:p>
    <w:sectPr w:rsidR="00222B0F" w:rsidRPr="00F110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aco">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Helvetica Neue">
    <w:altName w:val="Times New Roman"/>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BGLGDK+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KDPE C+ Utopia">
    <w:altName w:val="Cambria"/>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JNEIJK+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00000005"/>
    <w:multiLevelType w:val="singleLevel"/>
    <w:tmpl w:val="00000005"/>
    <w:name w:val="WW8Num155"/>
    <w:lvl w:ilvl="0">
      <w:start w:val="1"/>
      <w:numFmt w:val="decimal"/>
      <w:lvlText w:val="%1."/>
      <w:lvlJc w:val="left"/>
      <w:pPr>
        <w:tabs>
          <w:tab w:val="num" w:pos="360"/>
        </w:tabs>
        <w:ind w:left="360" w:hanging="360"/>
      </w:pPr>
    </w:lvl>
  </w:abstractNum>
  <w:abstractNum w:abstractNumId="13" w15:restartNumberingAfterBreak="0">
    <w:nsid w:val="06B87EE5"/>
    <w:multiLevelType w:val="hybridMultilevel"/>
    <w:tmpl w:val="20FA889A"/>
    <w:lvl w:ilvl="0" w:tplc="227AFB5A">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7BB48ED"/>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0BEB744B"/>
    <w:multiLevelType w:val="hybridMultilevel"/>
    <w:tmpl w:val="877402A6"/>
    <w:lvl w:ilvl="0" w:tplc="112E6A24">
      <w:start w:val="1"/>
      <w:numFmt w:val="decimal"/>
      <w:lvlText w:val="%1."/>
      <w:lvlJc w:val="left"/>
      <w:pPr>
        <w:tabs>
          <w:tab w:val="num" w:pos="720"/>
        </w:tabs>
        <w:ind w:left="720" w:hanging="360"/>
      </w:pPr>
      <w:rPr>
        <w:rFonts w:cs="Monaco"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E3C4B2D"/>
    <w:multiLevelType w:val="hybridMultilevel"/>
    <w:tmpl w:val="CEB81704"/>
    <w:lvl w:ilvl="0" w:tplc="4224C8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F4C5B68"/>
    <w:multiLevelType w:val="hybridMultilevel"/>
    <w:tmpl w:val="D180B2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7E64CAE"/>
    <w:multiLevelType w:val="hybridMultilevel"/>
    <w:tmpl w:val="E27C57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A9124AE"/>
    <w:multiLevelType w:val="hybridMultilevel"/>
    <w:tmpl w:val="B852B1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F871529"/>
    <w:multiLevelType w:val="hybridMultilevel"/>
    <w:tmpl w:val="82C677C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392243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6F92A4A"/>
    <w:multiLevelType w:val="hybridMultilevel"/>
    <w:tmpl w:val="EEB8CA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B7C39DF"/>
    <w:multiLevelType w:val="hybridMultilevel"/>
    <w:tmpl w:val="FFC01B84"/>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4" w15:restartNumberingAfterBreak="0">
    <w:nsid w:val="3F335A68"/>
    <w:multiLevelType w:val="hybridMultilevel"/>
    <w:tmpl w:val="B858AC3E"/>
    <w:lvl w:ilvl="0" w:tplc="B10C9F6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3AC707B"/>
    <w:multiLevelType w:val="hybridMultilevel"/>
    <w:tmpl w:val="FF1EE83A"/>
    <w:lvl w:ilvl="0" w:tplc="91A8555C">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FD438E7"/>
    <w:multiLevelType w:val="hybridMultilevel"/>
    <w:tmpl w:val="E08034CC"/>
    <w:lvl w:ilvl="0" w:tplc="28F80D80">
      <w:start w:val="1"/>
      <w:numFmt w:val="decimal"/>
      <w:lvlText w:val="%1.)"/>
      <w:lvlJc w:val="left"/>
      <w:pPr>
        <w:ind w:left="720" w:hanging="360"/>
      </w:pPr>
      <w:rPr>
        <w:rFonts w:hint="default"/>
      </w:rPr>
    </w:lvl>
    <w:lvl w:ilvl="1" w:tplc="EEB8AFF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57449"/>
    <w:multiLevelType w:val="hybridMultilevel"/>
    <w:tmpl w:val="508807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30A00B3"/>
    <w:multiLevelType w:val="hybridMultilevel"/>
    <w:tmpl w:val="0ECABEEC"/>
    <w:lvl w:ilvl="0" w:tplc="28F80D8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07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EF419A"/>
    <w:multiLevelType w:val="multilevel"/>
    <w:tmpl w:val="EBF8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807A4"/>
    <w:multiLevelType w:val="hybridMultilevel"/>
    <w:tmpl w:val="4026508C"/>
    <w:lvl w:ilvl="0" w:tplc="9BDE0372">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9DF67428">
      <w:start w:val="1"/>
      <w:numFmt w:val="upp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781F1BF3"/>
    <w:multiLevelType w:val="hybridMultilevel"/>
    <w:tmpl w:val="6AD27D82"/>
    <w:lvl w:ilvl="0" w:tplc="8F1CAB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E44506E"/>
    <w:multiLevelType w:val="hybridMultilevel"/>
    <w:tmpl w:val="24B000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E7E6C10"/>
    <w:multiLevelType w:val="hybridMultilevel"/>
    <w:tmpl w:val="EFAE72C8"/>
    <w:lvl w:ilvl="0" w:tplc="28F80D8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8"/>
  </w:num>
  <w:num w:numId="13">
    <w:abstractNumId w:val="26"/>
  </w:num>
  <w:num w:numId="14">
    <w:abstractNumId w:val="32"/>
  </w:num>
  <w:num w:numId="15">
    <w:abstractNumId w:val="12"/>
  </w:num>
  <w:num w:numId="16">
    <w:abstractNumId w:val="33"/>
  </w:num>
  <w:num w:numId="17">
    <w:abstractNumId w:val="19"/>
  </w:num>
  <w:num w:numId="18">
    <w:abstractNumId w:val="17"/>
  </w:num>
  <w:num w:numId="19">
    <w:abstractNumId w:val="13"/>
  </w:num>
  <w:num w:numId="20">
    <w:abstractNumId w:val="30"/>
  </w:num>
  <w:num w:numId="21">
    <w:abstractNumId w:val="21"/>
  </w:num>
  <w:num w:numId="22">
    <w:abstractNumId w:val="15"/>
  </w:num>
  <w:num w:numId="23">
    <w:abstractNumId w:val="24"/>
  </w:num>
  <w:num w:numId="24">
    <w:abstractNumId w:val="27"/>
  </w:num>
  <w:num w:numId="25">
    <w:abstractNumId w:val="22"/>
  </w:num>
  <w:num w:numId="26">
    <w:abstractNumId w:val="31"/>
  </w:num>
  <w:num w:numId="27">
    <w:abstractNumId w:val="20"/>
  </w:num>
  <w:num w:numId="28">
    <w:abstractNumId w:val="18"/>
  </w:num>
  <w:num w:numId="29">
    <w:abstractNumId w:val="25"/>
  </w:num>
  <w:num w:numId="30">
    <w:abstractNumId w:val="14"/>
  </w:num>
  <w:num w:numId="31">
    <w:abstractNumId w:val="11"/>
  </w:num>
  <w:num w:numId="32">
    <w:abstractNumId w:val="29"/>
  </w:num>
  <w:num w:numId="33">
    <w:abstractNumId w:val="23"/>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62816412"/>
    <w:docVar w:name="VerbatimMac" w:val="True"/>
    <w:docVar w:name="VerbatimVersion" w:val="5.0"/>
  </w:docVars>
  <w:rsids>
    <w:rsidRoot w:val="002F377F"/>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2B37"/>
    <w:rsid w:val="0007381E"/>
    <w:rsid w:val="000865A9"/>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4081"/>
    <w:rsid w:val="001A5371"/>
    <w:rsid w:val="001A72C7"/>
    <w:rsid w:val="001B73E3"/>
    <w:rsid w:val="001C316D"/>
    <w:rsid w:val="001C7A35"/>
    <w:rsid w:val="001D1A0D"/>
    <w:rsid w:val="001D36BF"/>
    <w:rsid w:val="001D4C28"/>
    <w:rsid w:val="001E0B1F"/>
    <w:rsid w:val="001E1E0B"/>
    <w:rsid w:val="001F1173"/>
    <w:rsid w:val="002005A8"/>
    <w:rsid w:val="00203DD8"/>
    <w:rsid w:val="00204E1D"/>
    <w:rsid w:val="002059BD"/>
    <w:rsid w:val="00210FAF"/>
    <w:rsid w:val="0021265F"/>
    <w:rsid w:val="002168F2"/>
    <w:rsid w:val="00222B0F"/>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377F"/>
    <w:rsid w:val="002F6E74"/>
    <w:rsid w:val="003106B3"/>
    <w:rsid w:val="0031385D"/>
    <w:rsid w:val="003223B2"/>
    <w:rsid w:val="00322A67"/>
    <w:rsid w:val="00330E13"/>
    <w:rsid w:val="00335A23"/>
    <w:rsid w:val="00340707"/>
    <w:rsid w:val="00344E8D"/>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B493E"/>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5590"/>
    <w:rsid w:val="00436260"/>
    <w:rsid w:val="00442018"/>
    <w:rsid w:val="00447B10"/>
    <w:rsid w:val="00452EE4"/>
    <w:rsid w:val="004536D6"/>
    <w:rsid w:val="00457224"/>
    <w:rsid w:val="0048047E"/>
    <w:rsid w:val="00482AF9"/>
    <w:rsid w:val="004B37B4"/>
    <w:rsid w:val="004C0314"/>
    <w:rsid w:val="004C0D3D"/>
    <w:rsid w:val="004C213E"/>
    <w:rsid w:val="004C376C"/>
    <w:rsid w:val="004C3D3F"/>
    <w:rsid w:val="004C657F"/>
    <w:rsid w:val="004D17D8"/>
    <w:rsid w:val="004D68CF"/>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4E73"/>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B0925"/>
    <w:rsid w:val="006C3A56"/>
    <w:rsid w:val="006D13F4"/>
    <w:rsid w:val="006D6AED"/>
    <w:rsid w:val="006E6D0B"/>
    <w:rsid w:val="006F126E"/>
    <w:rsid w:val="006F3834"/>
    <w:rsid w:val="006F5693"/>
    <w:rsid w:val="00704091"/>
    <w:rsid w:val="0071381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16399"/>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E71"/>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686"/>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913"/>
    <w:rsid w:val="00C07D05"/>
    <w:rsid w:val="00C10856"/>
    <w:rsid w:val="00C203FA"/>
    <w:rsid w:val="00C3164F"/>
    <w:rsid w:val="00C31B5E"/>
    <w:rsid w:val="00C34D3E"/>
    <w:rsid w:val="00C35B37"/>
    <w:rsid w:val="00C3747A"/>
    <w:rsid w:val="00C56DCC"/>
    <w:rsid w:val="00C57075"/>
    <w:rsid w:val="00C70B9C"/>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96300"/>
    <w:rsid w:val="00DB2337"/>
    <w:rsid w:val="00DB5F87"/>
    <w:rsid w:val="00DC0376"/>
    <w:rsid w:val="00DC099B"/>
    <w:rsid w:val="00DD4CD4"/>
    <w:rsid w:val="00DD65A2"/>
    <w:rsid w:val="00DD6770"/>
    <w:rsid w:val="00DE0749"/>
    <w:rsid w:val="00DE1CE2"/>
    <w:rsid w:val="00DE2A9C"/>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10D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6C3B"/>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A5E94"/>
  <w14:defaultImageDpi w14:val="300"/>
  <w15:docId w15:val="{3D1F13EA-46B4-4CAC-BF88-E56A329C6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36260"/>
    <w:pPr>
      <w:spacing w:after="160" w:line="259" w:lineRule="auto"/>
    </w:pPr>
    <w:rPr>
      <w:rFonts w:ascii="Calibri" w:eastAsiaTheme="minorHAnsi" w:hAnsi="Calibri"/>
      <w:sz w:val="22"/>
      <w:szCs w:val="22"/>
    </w:rPr>
  </w:style>
  <w:style w:type="paragraph" w:styleId="Heading1">
    <w:name w:val="heading 1"/>
    <w:aliases w:val="Pocket,F2 - Heading 1,AHeading 1,Brief - Heading 1,Block Header,Heading 1 Char1,ALEX,Heading,Char,Heading 1 Char Char,Block Titles,Heading 1 Char Char Char,Heading 1 Char1 Char Char,Heading 1 Char Char Char Char,TAG,Heading 2 Char2,Block Name"/>
    <w:basedOn w:val="Normal"/>
    <w:next w:val="Normal"/>
    <w:link w:val="Heading1Char"/>
    <w:autoRedefine/>
    <w:qFormat/>
    <w:rsid w:val="004362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 Char1 Char,Heading 2 Char1 Char,Heading 2 Char Char Char,Heading 2 Char Char1,Tags, Char,Cha, Ch"/>
    <w:basedOn w:val="Normal"/>
    <w:next w:val="Normal"/>
    <w:link w:val="Heading2Char"/>
    <w:autoRedefine/>
    <w:uiPriority w:val="1"/>
    <w:unhideWhenUsed/>
    <w:qFormat/>
    <w:rsid w:val="004362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Char,3: Cite,Card,Heading 3 Char Char Char,Heading 3 Char Char,Index Headers,Bold Cite,Heading 3 Char1 Char Char,Citation Char Char Char Char,Citation Char1 Char Char,Heading 3 Char Char1,Text 7,Block Writing"/>
    <w:basedOn w:val="Normal"/>
    <w:next w:val="Normal"/>
    <w:link w:val="Heading3Char"/>
    <w:autoRedefine/>
    <w:uiPriority w:val="2"/>
    <w:unhideWhenUsed/>
    <w:qFormat/>
    <w:rsid w:val="004362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
    <w:basedOn w:val="Normal"/>
    <w:next w:val="Normal"/>
    <w:link w:val="Heading4Char"/>
    <w:autoRedefine/>
    <w:uiPriority w:val="3"/>
    <w:unhideWhenUsed/>
    <w:qFormat/>
    <w:rsid w:val="00436260"/>
    <w:pPr>
      <w:keepNext/>
      <w:keepLines/>
      <w:spacing w:before="40" w:after="0"/>
      <w:outlineLvl w:val="3"/>
    </w:pPr>
    <w:rPr>
      <w:rFonts w:eastAsiaTheme="majorEastAsia" w:cstheme="majorBidi"/>
      <w:b/>
      <w:iCs/>
      <w:sz w:val="26"/>
    </w:rPr>
  </w:style>
  <w:style w:type="paragraph" w:styleId="Heading5">
    <w:name w:val="heading 5"/>
    <w:aliases w:val="5: Underlined,Heading 5 - underlined"/>
    <w:basedOn w:val="Normal"/>
    <w:next w:val="Normal"/>
    <w:link w:val="Heading5Char"/>
    <w:uiPriority w:val="9"/>
    <w:semiHidden/>
    <w:qFormat/>
    <w:rsid w:val="00222B0F"/>
    <w:pPr>
      <w:keepNext/>
      <w:keepLines/>
      <w:numPr>
        <w:ilvl w:val="4"/>
        <w:numId w:val="1"/>
      </w:numPr>
      <w:spacing w:before="200" w:after="0" w:line="240" w:lineRule="auto"/>
      <w:ind w:left="1008" w:hanging="432"/>
      <w:outlineLvl w:val="4"/>
    </w:pPr>
    <w:rPr>
      <w:rFonts w:asciiTheme="majorHAnsi" w:eastAsiaTheme="majorEastAsia" w:hAnsiTheme="majorHAnsi" w:cstheme="majorBidi"/>
      <w:color w:val="243F60" w:themeColor="accent1" w:themeShade="7F"/>
      <w:sz w:val="16"/>
    </w:rPr>
  </w:style>
  <w:style w:type="paragraph" w:styleId="Heading6">
    <w:name w:val="heading 6"/>
    <w:basedOn w:val="Normal"/>
    <w:next w:val="Normal"/>
    <w:link w:val="Heading6Char"/>
    <w:uiPriority w:val="9"/>
    <w:semiHidden/>
    <w:qFormat/>
    <w:rsid w:val="00222B0F"/>
    <w:pPr>
      <w:keepNext/>
      <w:keepLines/>
      <w:numPr>
        <w:ilvl w:val="5"/>
        <w:numId w:val="1"/>
      </w:numPr>
      <w:spacing w:before="200" w:after="0" w:line="240" w:lineRule="auto"/>
      <w:ind w:left="1152" w:hanging="432"/>
      <w:outlineLvl w:val="5"/>
    </w:pPr>
    <w:rPr>
      <w:rFonts w:asciiTheme="majorHAnsi" w:eastAsiaTheme="majorEastAsia" w:hAnsiTheme="majorHAnsi" w:cstheme="majorBidi"/>
      <w:i/>
      <w:iCs/>
      <w:color w:val="243F60" w:themeColor="accent1" w:themeShade="7F"/>
      <w:sz w:val="16"/>
    </w:rPr>
  </w:style>
  <w:style w:type="paragraph" w:styleId="Heading7">
    <w:name w:val="heading 7"/>
    <w:basedOn w:val="Normal"/>
    <w:next w:val="Normal"/>
    <w:link w:val="Heading7Char"/>
    <w:uiPriority w:val="9"/>
    <w:semiHidden/>
    <w:qFormat/>
    <w:rsid w:val="00222B0F"/>
    <w:pPr>
      <w:keepNext/>
      <w:keepLines/>
      <w:numPr>
        <w:ilvl w:val="6"/>
        <w:numId w:val="1"/>
      </w:numPr>
      <w:spacing w:before="200" w:after="0" w:line="240" w:lineRule="auto"/>
      <w:ind w:left="1296" w:hanging="288"/>
      <w:outlineLvl w:val="6"/>
    </w:pPr>
    <w:rPr>
      <w:rFonts w:asciiTheme="majorHAnsi" w:eastAsiaTheme="majorEastAsia" w:hAnsiTheme="majorHAnsi" w:cstheme="majorBidi"/>
      <w:i/>
      <w:iCs/>
      <w:color w:val="404040" w:themeColor="text1" w:themeTint="BF"/>
      <w:sz w:val="16"/>
    </w:rPr>
  </w:style>
  <w:style w:type="paragraph" w:styleId="Heading8">
    <w:name w:val="heading 8"/>
    <w:basedOn w:val="Normal"/>
    <w:next w:val="Normal"/>
    <w:link w:val="Heading8Char"/>
    <w:uiPriority w:val="9"/>
    <w:semiHidden/>
    <w:qFormat/>
    <w:rsid w:val="00222B0F"/>
    <w:pPr>
      <w:keepNext/>
      <w:keepLines/>
      <w:numPr>
        <w:ilvl w:val="7"/>
        <w:numId w:val="1"/>
      </w:numPr>
      <w:spacing w:before="200" w:after="0" w:line="240" w:lineRule="auto"/>
      <w:ind w:left="1440" w:hanging="432"/>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222B0F"/>
    <w:pPr>
      <w:keepNext/>
      <w:keepLines/>
      <w:numPr>
        <w:ilvl w:val="8"/>
        <w:numId w:val="1"/>
      </w:numPr>
      <w:spacing w:before="200" w:after="0" w:line="240" w:lineRule="auto"/>
      <w:ind w:left="1584" w:hanging="14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rsid w:val="004362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6260"/>
  </w:style>
  <w:style w:type="character" w:customStyle="1" w:styleId="Heading1Char">
    <w:name w:val="Heading 1 Char"/>
    <w:aliases w:val="Pocket Char,F2 - Heading 1 Char,AHeading 1 Char,Brief - Heading 1 Char,Block Header Char,Heading 1 Char1 Char,ALEX Char,Heading Char,Char Char,Heading 1 Char Char Char1,Block Titles Char,Heading 1 Char Char Char Char1,TAG Char2"/>
    <w:basedOn w:val="DefaultParagraphFont"/>
    <w:link w:val="Heading1"/>
    <w:rsid w:val="00436260"/>
    <w:rPr>
      <w:rFonts w:ascii="Calibri" w:eastAsiaTheme="majorEastAsia" w:hAnsi="Calibri" w:cstheme="majorBidi"/>
      <w:b/>
      <w:sz w:val="52"/>
      <w:szCs w:val="32"/>
    </w:rPr>
  </w:style>
  <w:style w:type="character" w:customStyle="1" w:styleId="Heading2Char">
    <w:name w:val="Heading 2 Char"/>
    <w:aliases w:val="Hat Char,Heading 2 Char2 Char Char1,Heading 2 Char Char1 Char Char1,Heading 2 Char1 Char Char,Heading 2 Char Char Char Char,Heading 2 Char Char1 Char1,Tags Char, Char Char,Cha Char, Ch Char"/>
    <w:basedOn w:val="DefaultParagraphFont"/>
    <w:link w:val="Heading2"/>
    <w:uiPriority w:val="1"/>
    <w:rsid w:val="00436260"/>
    <w:rPr>
      <w:rFonts w:ascii="Calibri" w:eastAsiaTheme="majorEastAsia" w:hAnsi="Calibri" w:cstheme="majorBidi"/>
      <w:b/>
      <w:sz w:val="44"/>
      <w:szCs w:val="26"/>
      <w:u w:val="double"/>
    </w:rPr>
  </w:style>
  <w:style w:type="character" w:customStyle="1" w:styleId="Heading3Char">
    <w:name w:val="Heading 3 Char"/>
    <w:aliases w:val="Block Char,Citation Char Char,3: Cite Char1,Card Char1,Heading 3 Char Char Char Char,Heading 3 Char Char Char1,Index Headers Char,Bold Cite Char2,Heading 3 Char1 Char Char Char2,Citation Char Char Char Char Char,Heading 3 Char Char1 Char1"/>
    <w:basedOn w:val="DefaultParagraphFont"/>
    <w:link w:val="Heading3"/>
    <w:uiPriority w:val="2"/>
    <w:rsid w:val="00436260"/>
    <w:rPr>
      <w:rFonts w:ascii="Calibri" w:eastAsiaTheme="majorEastAsia" w:hAnsi="Calibri" w:cstheme="majorBidi"/>
      <w:b/>
      <w:sz w:val="32"/>
      <w:u w:val="single"/>
    </w:rPr>
  </w:style>
  <w:style w:type="character" w:customStyle="1" w:styleId="Heading4Char">
    <w:name w:val="Heading 4 Char"/>
    <w:aliases w:val="Tag Char,small text Char,Big card Char,Normal Tag Char"/>
    <w:basedOn w:val="DefaultParagraphFont"/>
    <w:link w:val="Heading4"/>
    <w:uiPriority w:val="3"/>
    <w:rsid w:val="0043626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3626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436260"/>
    <w:rPr>
      <w:b w:val="0"/>
      <w:sz w:val="22"/>
      <w:u w:val="single"/>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43626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36260"/>
    <w:rPr>
      <w:color w:val="auto"/>
      <w:u w:val="none"/>
    </w:rPr>
  </w:style>
  <w:style w:type="character" w:styleId="Hyperlink">
    <w:name w:val="Hyperlink"/>
    <w:aliases w:val="heading 1 (block title),Important,Read,Internet Link,Analytic Text"/>
    <w:basedOn w:val="DefaultParagraphFont"/>
    <w:uiPriority w:val="99"/>
    <w:unhideWhenUsed/>
    <w:rsid w:val="00436260"/>
    <w:rPr>
      <w:color w:val="auto"/>
      <w:u w:val="none"/>
    </w:rPr>
  </w:style>
  <w:style w:type="paragraph" w:styleId="DocumentMap">
    <w:name w:val="Document Map"/>
    <w:basedOn w:val="Normal"/>
    <w:link w:val="DocumentMapChar"/>
    <w:unhideWhenUsed/>
    <w:rsid w:val="002F377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2F377F"/>
    <w:rPr>
      <w:rFonts w:ascii="Lucida Grande" w:hAnsi="Lucida Grande" w:cs="Lucida Grande"/>
    </w:rPr>
  </w:style>
  <w:style w:type="paragraph" w:customStyle="1" w:styleId="textbold">
    <w:name w:val="text bold"/>
    <w:basedOn w:val="Normal"/>
    <w:link w:val="Emphasis"/>
    <w:uiPriority w:val="7"/>
    <w:qFormat/>
    <w:rsid w:val="002F377F"/>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customStyle="1" w:styleId="Heading5Char">
    <w:name w:val="Heading 5 Char"/>
    <w:aliases w:val="5: Underlined Char,Heading 5 - underlined Char"/>
    <w:basedOn w:val="DefaultParagraphFont"/>
    <w:link w:val="Heading5"/>
    <w:uiPriority w:val="9"/>
    <w:semiHidden/>
    <w:rsid w:val="00222B0F"/>
    <w:rPr>
      <w:rFonts w:asciiTheme="majorHAnsi" w:eastAsiaTheme="majorEastAsia" w:hAnsiTheme="majorHAnsi" w:cstheme="majorBidi"/>
      <w:color w:val="243F60" w:themeColor="accent1" w:themeShade="7F"/>
      <w:sz w:val="16"/>
      <w:szCs w:val="22"/>
    </w:rPr>
  </w:style>
  <w:style w:type="character" w:customStyle="1" w:styleId="Heading6Char">
    <w:name w:val="Heading 6 Char"/>
    <w:basedOn w:val="DefaultParagraphFont"/>
    <w:link w:val="Heading6"/>
    <w:uiPriority w:val="9"/>
    <w:semiHidden/>
    <w:rsid w:val="00222B0F"/>
    <w:rPr>
      <w:rFonts w:asciiTheme="majorHAnsi" w:eastAsiaTheme="majorEastAsia" w:hAnsiTheme="majorHAnsi" w:cstheme="majorBidi"/>
      <w:i/>
      <w:iCs/>
      <w:color w:val="243F60" w:themeColor="accent1" w:themeShade="7F"/>
      <w:sz w:val="16"/>
      <w:szCs w:val="22"/>
    </w:rPr>
  </w:style>
  <w:style w:type="character" w:customStyle="1" w:styleId="Heading7Char">
    <w:name w:val="Heading 7 Char"/>
    <w:basedOn w:val="DefaultParagraphFont"/>
    <w:link w:val="Heading7"/>
    <w:uiPriority w:val="9"/>
    <w:semiHidden/>
    <w:rsid w:val="00222B0F"/>
    <w:rPr>
      <w:rFonts w:asciiTheme="majorHAnsi" w:eastAsiaTheme="majorEastAsia" w:hAnsiTheme="majorHAnsi" w:cstheme="majorBidi"/>
      <w:i/>
      <w:iCs/>
      <w:color w:val="404040" w:themeColor="text1" w:themeTint="BF"/>
      <w:sz w:val="16"/>
      <w:szCs w:val="22"/>
    </w:rPr>
  </w:style>
  <w:style w:type="character" w:customStyle="1" w:styleId="Heading8Char">
    <w:name w:val="Heading 8 Char"/>
    <w:basedOn w:val="DefaultParagraphFont"/>
    <w:link w:val="Heading8"/>
    <w:uiPriority w:val="9"/>
    <w:semiHidden/>
    <w:rsid w:val="00222B0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22B0F"/>
    <w:rPr>
      <w:rFonts w:asciiTheme="majorHAnsi" w:eastAsiaTheme="majorEastAsia" w:hAnsiTheme="majorHAnsi" w:cstheme="majorBidi"/>
      <w:i/>
      <w:iCs/>
      <w:color w:val="404040" w:themeColor="text1" w:themeTint="BF"/>
      <w:sz w:val="20"/>
      <w:szCs w:val="20"/>
    </w:rPr>
  </w:style>
  <w:style w:type="character" w:customStyle="1" w:styleId="StyleBold">
    <w:name w:val="Style Bold"/>
    <w:basedOn w:val="DefaultParagraphFont"/>
    <w:uiPriority w:val="9"/>
    <w:semiHidden/>
    <w:rsid w:val="00222B0F"/>
    <w:rPr>
      <w:b/>
      <w:bCs/>
    </w:rPr>
  </w:style>
  <w:style w:type="paragraph" w:styleId="Header">
    <w:name w:val="header"/>
    <w:aliases w:val="Header Char2,Header Char1 Char,Header Char Char Char,Header Char Char1,Char Char Char1,Header Char2 Char Char Char,Header Char1 Char1 Char Char Char,Header Char Char Char1 Char Char Char,Header Char Char2 Char Char Char"/>
    <w:basedOn w:val="Normal"/>
    <w:link w:val="HeaderChar"/>
    <w:uiPriority w:val="99"/>
    <w:rsid w:val="00222B0F"/>
    <w:pPr>
      <w:tabs>
        <w:tab w:val="center" w:pos="4680"/>
        <w:tab w:val="right" w:pos="9360"/>
      </w:tabs>
      <w:spacing w:after="0" w:line="240" w:lineRule="auto"/>
    </w:pPr>
    <w:rPr>
      <w:rFonts w:ascii="Helvetica Neue" w:hAnsi="Helvetica Neue" w:cs="Mangal"/>
      <w:sz w:val="16"/>
    </w:rPr>
  </w:style>
  <w:style w:type="character" w:customStyle="1" w:styleId="HeaderChar">
    <w:name w:val="Header Char"/>
    <w:aliases w:val="Header Char2 Char2,Header Char1 Char Char2,Header Char Char Char Char2,Header Char Char1 Char2,Char Char Char1 Char2,Header Char2 Char Char Char Char2,Header Char1 Char1 Char Char Char Char2,Header Char Char Char1 Char Char Char Char2"/>
    <w:basedOn w:val="DefaultParagraphFont"/>
    <w:link w:val="Header"/>
    <w:uiPriority w:val="99"/>
    <w:rsid w:val="00222B0F"/>
    <w:rPr>
      <w:rFonts w:ascii="Helvetica Neue" w:eastAsiaTheme="minorHAnsi" w:hAnsi="Helvetica Neue" w:cs="Mangal"/>
      <w:sz w:val="16"/>
      <w:szCs w:val="22"/>
    </w:rPr>
  </w:style>
  <w:style w:type="paragraph" w:styleId="Footer">
    <w:name w:val="footer"/>
    <w:basedOn w:val="Normal"/>
    <w:link w:val="FooterChar"/>
    <w:uiPriority w:val="99"/>
    <w:rsid w:val="00222B0F"/>
    <w:pPr>
      <w:tabs>
        <w:tab w:val="center" w:pos="4680"/>
        <w:tab w:val="right" w:pos="9360"/>
      </w:tabs>
      <w:spacing w:after="0" w:line="240" w:lineRule="auto"/>
    </w:pPr>
    <w:rPr>
      <w:rFonts w:ascii="Helvetica Neue" w:hAnsi="Helvetica Neue" w:cs="Mangal"/>
      <w:sz w:val="16"/>
    </w:rPr>
  </w:style>
  <w:style w:type="character" w:customStyle="1" w:styleId="FooterChar">
    <w:name w:val="Footer Char"/>
    <w:basedOn w:val="DefaultParagraphFont"/>
    <w:link w:val="Footer"/>
    <w:uiPriority w:val="99"/>
    <w:rsid w:val="00222B0F"/>
    <w:rPr>
      <w:rFonts w:ascii="Helvetica Neue" w:eastAsiaTheme="minorHAnsi" w:hAnsi="Helvetica Neue" w:cs="Mangal"/>
      <w:sz w:val="16"/>
      <w:szCs w:val="22"/>
    </w:rPr>
  </w:style>
  <w:style w:type="character" w:customStyle="1" w:styleId="Heading1Char2">
    <w:name w:val="Heading 1 Char2"/>
    <w:aliases w:val="Pocket Char1,F2 - Heading 1 Char1,AHeading 1 Char1,Brief - Heading 1 Char1,Block Header Char1,Heading 1 Char1 Char1,ALEX Char1,Heading Char1,Char Char1,Heading 1 Char Char Char2,Block Titles Char1,Heading 1 Char Char Char Char2"/>
    <w:uiPriority w:val="1"/>
    <w:rsid w:val="00222B0F"/>
    <w:rPr>
      <w:rFonts w:ascii="Cambria" w:eastAsia="Times New Roman" w:hAnsi="Cambria" w:cs="Times New Roman" w:hint="default"/>
      <w:b/>
      <w:bCs/>
      <w:color w:val="365F91"/>
      <w:sz w:val="28"/>
      <w:szCs w:val="28"/>
    </w:rPr>
  </w:style>
  <w:style w:type="character" w:customStyle="1" w:styleId="Heading3Char1">
    <w:name w:val="Heading 3 Char1"/>
    <w:aliases w:val="Block Char1,Citation Char Char1,Bold Cite Char Char1,3: Cite Char,Card Char,Heading 3 Char Char Char Char1,Heading 3 Char Char Char2,Index Headers Char1,Bold Cite Char1,Citation Char Char Char1,Heading 3 Char1 Char Char Char1"/>
    <w:qFormat/>
    <w:rsid w:val="00222B0F"/>
    <w:rPr>
      <w:rFonts w:ascii="Times New Roman" w:hAnsi="Times New Roman" w:cs="Times New Roman" w:hint="default"/>
      <w:b/>
      <w:bCs w:val="0"/>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222B0F"/>
    <w:pPr>
      <w:spacing w:before="100" w:beforeAutospacing="1" w:after="100" w:afterAutospacing="1" w:line="240" w:lineRule="auto"/>
    </w:pPr>
    <w:rPr>
      <w:rFonts w:eastAsia="Times New Roman" w:cs="Mangal"/>
      <w:noProof/>
      <w:sz w:val="24"/>
    </w:rPr>
  </w:style>
  <w:style w:type="paragraph" w:styleId="TOC1">
    <w:name w:val="toc 1"/>
    <w:basedOn w:val="Normal"/>
    <w:next w:val="Normal"/>
    <w:autoRedefine/>
    <w:unhideWhenUsed/>
    <w:rsid w:val="00222B0F"/>
    <w:pPr>
      <w:spacing w:after="100" w:line="240" w:lineRule="auto"/>
    </w:pPr>
    <w:rPr>
      <w:rFonts w:ascii="Helvetica Neue" w:hAnsi="Helvetica Neue" w:cs="Mangal"/>
      <w:sz w:val="16"/>
    </w:rPr>
  </w:style>
  <w:style w:type="paragraph" w:styleId="TOC2">
    <w:name w:val="toc 2"/>
    <w:basedOn w:val="Normal"/>
    <w:next w:val="Normal"/>
    <w:autoRedefine/>
    <w:semiHidden/>
    <w:unhideWhenUsed/>
    <w:rsid w:val="00222B0F"/>
    <w:pPr>
      <w:spacing w:after="100" w:line="240" w:lineRule="auto"/>
      <w:ind w:left="220"/>
    </w:pPr>
    <w:rPr>
      <w:rFonts w:ascii="Helvetica Neue" w:hAnsi="Helvetica Neue" w:cs="Mangal"/>
      <w:sz w:val="16"/>
    </w:rPr>
  </w:style>
  <w:style w:type="paragraph" w:styleId="TOC3">
    <w:name w:val="toc 3"/>
    <w:basedOn w:val="Normal"/>
    <w:next w:val="Normal"/>
    <w:autoRedefine/>
    <w:semiHidden/>
    <w:unhideWhenUsed/>
    <w:rsid w:val="00222B0F"/>
    <w:pPr>
      <w:spacing w:after="100" w:line="240" w:lineRule="auto"/>
      <w:ind w:left="440"/>
    </w:pPr>
    <w:rPr>
      <w:rFonts w:ascii="Helvetica Neue" w:hAnsi="Helvetica Neue" w:cs="Mangal"/>
      <w:sz w:val="16"/>
    </w:rPr>
  </w:style>
  <w:style w:type="paragraph" w:styleId="TOC4">
    <w:name w:val="toc 4"/>
    <w:basedOn w:val="Normal"/>
    <w:next w:val="Normal"/>
    <w:autoRedefine/>
    <w:semiHidden/>
    <w:unhideWhenUsed/>
    <w:rsid w:val="00222B0F"/>
    <w:pPr>
      <w:spacing w:after="100" w:line="240" w:lineRule="auto"/>
      <w:ind w:left="660"/>
    </w:pPr>
    <w:rPr>
      <w:rFonts w:ascii="Helvetica Neue" w:hAnsi="Helvetica Neue" w:cs="Mangal"/>
      <w:sz w:val="16"/>
    </w:rPr>
  </w:style>
  <w:style w:type="paragraph" w:styleId="TOC5">
    <w:name w:val="toc 5"/>
    <w:basedOn w:val="Normal"/>
    <w:next w:val="Normal"/>
    <w:autoRedefine/>
    <w:semiHidden/>
    <w:unhideWhenUsed/>
    <w:rsid w:val="00222B0F"/>
    <w:pPr>
      <w:spacing w:after="100" w:line="240" w:lineRule="auto"/>
      <w:ind w:left="880"/>
    </w:pPr>
    <w:rPr>
      <w:rFonts w:ascii="Helvetica Neue" w:hAnsi="Helvetica Neue" w:cs="Mangal"/>
      <w:sz w:val="16"/>
    </w:rPr>
  </w:style>
  <w:style w:type="paragraph" w:styleId="TOC6">
    <w:name w:val="toc 6"/>
    <w:basedOn w:val="Normal"/>
    <w:next w:val="Normal"/>
    <w:autoRedefine/>
    <w:semiHidden/>
    <w:unhideWhenUsed/>
    <w:rsid w:val="00222B0F"/>
    <w:pPr>
      <w:spacing w:after="100" w:line="240" w:lineRule="auto"/>
      <w:ind w:left="1100"/>
    </w:pPr>
    <w:rPr>
      <w:rFonts w:ascii="Helvetica Neue" w:hAnsi="Helvetica Neue" w:cs="Mangal"/>
      <w:sz w:val="16"/>
    </w:rPr>
  </w:style>
  <w:style w:type="paragraph" w:styleId="TOC7">
    <w:name w:val="toc 7"/>
    <w:basedOn w:val="Normal"/>
    <w:next w:val="Normal"/>
    <w:autoRedefine/>
    <w:semiHidden/>
    <w:unhideWhenUsed/>
    <w:rsid w:val="00222B0F"/>
    <w:pPr>
      <w:spacing w:after="100" w:line="240" w:lineRule="auto"/>
      <w:ind w:left="1320"/>
    </w:pPr>
    <w:rPr>
      <w:rFonts w:ascii="Helvetica Neue" w:hAnsi="Helvetica Neue" w:cs="Mangal"/>
      <w:sz w:val="16"/>
    </w:rPr>
  </w:style>
  <w:style w:type="paragraph" w:styleId="TOC8">
    <w:name w:val="toc 8"/>
    <w:basedOn w:val="Normal"/>
    <w:next w:val="Normal"/>
    <w:autoRedefine/>
    <w:semiHidden/>
    <w:unhideWhenUsed/>
    <w:rsid w:val="00222B0F"/>
    <w:pPr>
      <w:spacing w:after="100" w:line="240" w:lineRule="auto"/>
      <w:ind w:left="1540"/>
    </w:pPr>
    <w:rPr>
      <w:rFonts w:ascii="Helvetica Neue" w:hAnsi="Helvetica Neue" w:cs="Mangal"/>
      <w:sz w:val="16"/>
    </w:rPr>
  </w:style>
  <w:style w:type="paragraph" w:styleId="TOC9">
    <w:name w:val="toc 9"/>
    <w:basedOn w:val="Normal"/>
    <w:next w:val="Normal"/>
    <w:autoRedefine/>
    <w:semiHidden/>
    <w:unhideWhenUsed/>
    <w:rsid w:val="00222B0F"/>
    <w:pPr>
      <w:spacing w:after="100" w:line="240" w:lineRule="auto"/>
      <w:ind w:left="1760"/>
    </w:pPr>
    <w:rPr>
      <w:rFonts w:ascii="Helvetica Neue" w:hAnsi="Helvetica Neue" w:cs="Mangal"/>
      <w:sz w:val="16"/>
    </w:rPr>
  </w:style>
  <w:style w:type="paragraph" w:styleId="List">
    <w:name w:val="List"/>
    <w:basedOn w:val="Normal"/>
    <w:uiPriority w:val="99"/>
    <w:unhideWhenUsed/>
    <w:rsid w:val="00222B0F"/>
    <w:pPr>
      <w:spacing w:after="0" w:line="240" w:lineRule="auto"/>
      <w:contextualSpacing/>
    </w:pPr>
    <w:rPr>
      <w:rFonts w:ascii="Helvetica Neue" w:hAnsi="Helvetica Neue" w:cs="Mangal"/>
      <w:noProof/>
      <w:sz w:val="16"/>
    </w:rPr>
  </w:style>
  <w:style w:type="paragraph" w:styleId="BodyText">
    <w:name w:val="Body Text"/>
    <w:basedOn w:val="Normal"/>
    <w:next w:val="Normal"/>
    <w:link w:val="BodyTextChar"/>
    <w:unhideWhenUsed/>
    <w:rsid w:val="00222B0F"/>
    <w:pPr>
      <w:autoSpaceDE w:val="0"/>
      <w:autoSpaceDN w:val="0"/>
      <w:adjustRightInd w:val="0"/>
      <w:spacing w:after="0" w:line="240" w:lineRule="auto"/>
    </w:pPr>
    <w:rPr>
      <w:rFonts w:ascii="BGLGDK+TimesNewRoman" w:eastAsia="Times New Roman" w:hAnsi="BGLGDK+TimesNewRoman" w:cs="Mangal"/>
      <w:noProof/>
      <w:sz w:val="24"/>
    </w:rPr>
  </w:style>
  <w:style w:type="character" w:customStyle="1" w:styleId="BodyTextChar">
    <w:name w:val="Body Text Char"/>
    <w:basedOn w:val="DefaultParagraphFont"/>
    <w:link w:val="BodyText"/>
    <w:rsid w:val="00222B0F"/>
    <w:rPr>
      <w:rFonts w:ascii="BGLGDK+TimesNewRoman" w:eastAsia="Times New Roman" w:hAnsi="BGLGDK+TimesNewRoman" w:cs="Mangal"/>
      <w:noProof/>
    </w:rPr>
  </w:style>
  <w:style w:type="paragraph" w:styleId="PlainText">
    <w:name w:val="Plain Text"/>
    <w:basedOn w:val="Normal"/>
    <w:link w:val="PlainTextChar"/>
    <w:semiHidden/>
    <w:unhideWhenUsed/>
    <w:rsid w:val="00222B0F"/>
    <w:pPr>
      <w:spacing w:after="0" w:line="240" w:lineRule="auto"/>
    </w:pPr>
    <w:rPr>
      <w:rFonts w:ascii="Courier New" w:eastAsia="Times New Roman" w:hAnsi="Courier New" w:cs="Courier New"/>
      <w:noProof/>
      <w:szCs w:val="20"/>
    </w:rPr>
  </w:style>
  <w:style w:type="character" w:customStyle="1" w:styleId="PlainTextChar">
    <w:name w:val="Plain Text Char"/>
    <w:basedOn w:val="DefaultParagraphFont"/>
    <w:link w:val="PlainText"/>
    <w:semiHidden/>
    <w:rsid w:val="00222B0F"/>
    <w:rPr>
      <w:rFonts w:ascii="Courier New" w:eastAsia="Times New Roman" w:hAnsi="Courier New" w:cs="Courier New"/>
      <w:noProof/>
      <w:sz w:val="20"/>
      <w:szCs w:val="20"/>
    </w:rPr>
  </w:style>
  <w:style w:type="paragraph" w:styleId="BalloonText">
    <w:name w:val="Balloon Text"/>
    <w:basedOn w:val="Normal"/>
    <w:link w:val="BalloonTextChar"/>
    <w:uiPriority w:val="99"/>
    <w:unhideWhenUsed/>
    <w:rsid w:val="00222B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22B0F"/>
    <w:rPr>
      <w:rFonts w:ascii="Tahoma" w:eastAsiaTheme="minorHAnsi" w:hAnsi="Tahoma" w:cs="Tahoma"/>
      <w:sz w:val="16"/>
      <w:szCs w:val="16"/>
    </w:rPr>
  </w:style>
  <w:style w:type="paragraph" w:styleId="ListParagraph">
    <w:name w:val="List Paragraph"/>
    <w:basedOn w:val="Normal"/>
    <w:uiPriority w:val="34"/>
    <w:rsid w:val="00222B0F"/>
    <w:pPr>
      <w:spacing w:after="0" w:line="240" w:lineRule="auto"/>
    </w:pPr>
    <w:rPr>
      <w:rFonts w:ascii="Helvetica Neue" w:hAnsi="Helvetica Neue" w:cs="Mangal"/>
      <w:noProof/>
      <w:sz w:val="16"/>
    </w:rPr>
  </w:style>
  <w:style w:type="paragraph" w:styleId="TOCHeading">
    <w:name w:val="TOC Heading"/>
    <w:basedOn w:val="Heading1"/>
    <w:next w:val="Normal"/>
    <w:uiPriority w:val="39"/>
    <w:semiHidden/>
    <w:qFormat/>
    <w:rsid w:val="00222B0F"/>
    <w:pPr>
      <w:pageBreakBefore w:val="0"/>
      <w:pBdr>
        <w:top w:val="none" w:sz="0" w:space="0" w:color="auto"/>
        <w:left w:val="none" w:sz="0" w:space="0" w:color="auto"/>
        <w:bottom w:val="none" w:sz="0" w:space="0" w:color="auto"/>
        <w:right w:val="none" w:sz="0" w:space="0" w:color="auto"/>
      </w:pBdr>
      <w:tabs>
        <w:tab w:val="num" w:pos="360"/>
      </w:tabs>
      <w:spacing w:before="480" w:line="240" w:lineRule="auto"/>
      <w:jc w:val="left"/>
      <w:outlineLvl w:val="9"/>
    </w:pPr>
    <w:rPr>
      <w:rFonts w:asciiTheme="majorHAnsi" w:hAnsiTheme="majorHAnsi"/>
      <w:color w:val="345A8A" w:themeColor="accent1" w:themeShade="B5"/>
      <w:sz w:val="32"/>
    </w:rPr>
  </w:style>
  <w:style w:type="character" w:customStyle="1" w:styleId="Pocket-PaperChar">
    <w:name w:val="Pocket-Paper Char"/>
    <w:basedOn w:val="Heading1Char"/>
    <w:link w:val="Pocket-Paper"/>
    <w:locked/>
    <w:rsid w:val="00222B0F"/>
    <w:rPr>
      <w:rFonts w:ascii="Helvetica Neue" w:eastAsiaTheme="majorEastAsia" w:hAnsi="Helvetica Neue" w:cstheme="majorBidi"/>
      <w:b/>
      <w:sz w:val="52"/>
      <w:szCs w:val="28"/>
    </w:rPr>
  </w:style>
  <w:style w:type="paragraph" w:customStyle="1" w:styleId="Pocket-Paper">
    <w:name w:val="Pocket-Paper"/>
    <w:basedOn w:val="Heading1"/>
    <w:link w:val="Pocket-PaperChar"/>
    <w:autoRedefine/>
    <w:rsid w:val="00222B0F"/>
    <w:pPr>
      <w:tabs>
        <w:tab w:val="num" w:pos="360"/>
      </w:tabs>
      <w:spacing w:before="480" w:line="240" w:lineRule="auto"/>
    </w:pPr>
    <w:rPr>
      <w:rFonts w:ascii="Helvetica Neue" w:hAnsi="Helvetica Neue"/>
      <w:szCs w:val="28"/>
    </w:rPr>
  </w:style>
  <w:style w:type="character" w:customStyle="1" w:styleId="Block-PaperChar">
    <w:name w:val="Block-Paper Char"/>
    <w:basedOn w:val="DefaultParagraphFont"/>
    <w:link w:val="Block-Paper"/>
    <w:locked/>
    <w:rsid w:val="00222B0F"/>
    <w:rPr>
      <w:rFonts w:ascii="Helvetica Neue" w:eastAsiaTheme="majorEastAsia" w:hAnsi="Helvetica Neue" w:cstheme="majorBidi"/>
      <w:b/>
      <w:bCs/>
      <w:sz w:val="36"/>
      <w:u w:val="single"/>
    </w:rPr>
  </w:style>
  <w:style w:type="paragraph" w:customStyle="1" w:styleId="Block-Paper">
    <w:name w:val="Block-Paper"/>
    <w:basedOn w:val="Heading3"/>
    <w:link w:val="Block-PaperChar"/>
    <w:autoRedefine/>
    <w:rsid w:val="00222B0F"/>
    <w:pPr>
      <w:numPr>
        <w:ilvl w:val="2"/>
        <w:numId w:val="1"/>
      </w:numPr>
      <w:spacing w:before="200" w:line="240" w:lineRule="auto"/>
      <w:ind w:left="720" w:hanging="432"/>
    </w:pPr>
    <w:rPr>
      <w:rFonts w:ascii="Helvetica Neue" w:hAnsi="Helvetica Neue"/>
      <w:sz w:val="36"/>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222B0F"/>
    <w:rPr>
      <w:rFonts w:ascii="Times New Roman" w:eastAsia="Times New Roman" w:hAnsi="Times New Roman" w:cs="Calibri"/>
      <w:b/>
      <w:szCs w:val="20"/>
    </w:rPr>
  </w:style>
  <w:style w:type="paragraph" w:customStyle="1" w:styleId="tag">
    <w:name w:val="tag"/>
    <w:basedOn w:val="Normal"/>
    <w:next w:val="Normal"/>
    <w:link w:val="tagChar"/>
    <w:qFormat/>
    <w:rsid w:val="00222B0F"/>
    <w:pPr>
      <w:spacing w:after="0" w:line="240" w:lineRule="auto"/>
    </w:pPr>
    <w:rPr>
      <w:rFonts w:eastAsia="Times New Roman" w:cs="Calibri"/>
      <w:b/>
      <w:sz w:val="24"/>
      <w:szCs w:val="20"/>
    </w:rPr>
  </w:style>
  <w:style w:type="character" w:customStyle="1" w:styleId="cardChar">
    <w:name w:val="card Char"/>
    <w:link w:val="card"/>
    <w:locked/>
    <w:rsid w:val="00222B0F"/>
    <w:rPr>
      <w:rFonts w:ascii="Times New Roman" w:eastAsia="Times New Roman" w:hAnsi="Times New Roman" w:cs="Calibri"/>
      <w:sz w:val="20"/>
      <w:szCs w:val="20"/>
    </w:rPr>
  </w:style>
  <w:style w:type="paragraph" w:customStyle="1" w:styleId="card">
    <w:name w:val="card"/>
    <w:basedOn w:val="Normal"/>
    <w:next w:val="Normal"/>
    <w:link w:val="cardChar"/>
    <w:rsid w:val="00222B0F"/>
    <w:pPr>
      <w:spacing w:after="0" w:line="240" w:lineRule="auto"/>
      <w:ind w:left="288" w:right="288"/>
    </w:pPr>
    <w:rPr>
      <w:rFonts w:eastAsia="Times New Roman" w:cs="Calibri"/>
      <w:szCs w:val="20"/>
    </w:rPr>
  </w:style>
  <w:style w:type="paragraph" w:customStyle="1" w:styleId="Default">
    <w:name w:val="Default"/>
    <w:basedOn w:val="Normal"/>
    <w:rsid w:val="00222B0F"/>
    <w:pPr>
      <w:autoSpaceDE w:val="0"/>
      <w:autoSpaceDN w:val="0"/>
      <w:adjustRightInd w:val="0"/>
      <w:spacing w:after="200" w:line="276" w:lineRule="auto"/>
    </w:pPr>
    <w:rPr>
      <w:rFonts w:ascii="Helvetica Neue" w:hAnsi="Helvetica Neue" w:cs="AKDPE C+ Utopia"/>
      <w:noProof/>
      <w:sz w:val="16"/>
    </w:rPr>
  </w:style>
  <w:style w:type="paragraph" w:customStyle="1" w:styleId="PageHeaderLine1">
    <w:name w:val="PageHeaderLine1"/>
    <w:basedOn w:val="Normal"/>
    <w:rsid w:val="00222B0F"/>
    <w:pPr>
      <w:tabs>
        <w:tab w:val="right" w:pos="10800"/>
      </w:tabs>
      <w:spacing w:after="0" w:line="240" w:lineRule="auto"/>
    </w:pPr>
    <w:rPr>
      <w:rFonts w:ascii="Helvetica Neue" w:hAnsi="Helvetica Neue" w:cs="Mangal"/>
      <w:b/>
      <w:noProof/>
      <w:sz w:val="16"/>
    </w:rPr>
  </w:style>
  <w:style w:type="paragraph" w:customStyle="1" w:styleId="PageHeaderLine2">
    <w:name w:val="PageHeaderLine2"/>
    <w:basedOn w:val="Normal"/>
    <w:next w:val="Normal"/>
    <w:rsid w:val="00222B0F"/>
    <w:pPr>
      <w:tabs>
        <w:tab w:val="right" w:pos="10800"/>
      </w:tabs>
      <w:spacing w:after="0" w:line="480" w:lineRule="auto"/>
    </w:pPr>
    <w:rPr>
      <w:rFonts w:ascii="Helvetica Neue" w:hAnsi="Helvetica Neue" w:cs="Mangal"/>
      <w:b/>
      <w:noProof/>
      <w:sz w:val="16"/>
    </w:rPr>
  </w:style>
  <w:style w:type="paragraph" w:customStyle="1" w:styleId="tagcite">
    <w:name w:val="tagcite"/>
    <w:basedOn w:val="Normal"/>
    <w:rsid w:val="00222B0F"/>
    <w:pPr>
      <w:spacing w:after="0" w:line="240" w:lineRule="auto"/>
    </w:pPr>
    <w:rPr>
      <w:rFonts w:ascii="Garamond" w:eastAsia="Times New Roman" w:hAnsi="Garamond" w:cs="Mangal"/>
      <w:b/>
      <w:noProof/>
      <w:sz w:val="24"/>
    </w:rPr>
  </w:style>
  <w:style w:type="character" w:customStyle="1" w:styleId="UnderliningChar">
    <w:name w:val="Underlining Char"/>
    <w:link w:val="Underlining"/>
    <w:locked/>
    <w:rsid w:val="00222B0F"/>
    <w:rPr>
      <w:rFonts w:ascii="Times New Roman" w:eastAsia="Times New Roman" w:hAnsi="Times New Roman" w:cs="Calibri"/>
      <w:noProof/>
      <w:sz w:val="20"/>
      <w:u w:val="single"/>
    </w:rPr>
  </w:style>
  <w:style w:type="paragraph" w:customStyle="1" w:styleId="Underlining">
    <w:name w:val="Underlining"/>
    <w:basedOn w:val="Normal"/>
    <w:link w:val="UnderliningChar"/>
    <w:rsid w:val="00222B0F"/>
    <w:pPr>
      <w:spacing w:after="0" w:line="240" w:lineRule="auto"/>
    </w:pPr>
    <w:rPr>
      <w:rFonts w:eastAsia="Times New Roman" w:cs="Calibri"/>
      <w:noProof/>
      <w:u w:val="single"/>
    </w:rPr>
  </w:style>
  <w:style w:type="paragraph" w:customStyle="1" w:styleId="body">
    <w:name w:val="body"/>
    <w:basedOn w:val="Normal"/>
    <w:next w:val="Normal"/>
    <w:rsid w:val="00222B0F"/>
    <w:pPr>
      <w:autoSpaceDE w:val="0"/>
      <w:autoSpaceDN w:val="0"/>
      <w:adjustRightInd w:val="0"/>
      <w:spacing w:after="0" w:line="240" w:lineRule="auto"/>
    </w:pPr>
    <w:rPr>
      <w:rFonts w:ascii="JNEIJK+TimesNewRoman" w:eastAsia="Times New Roman" w:hAnsi="JNEIJK+TimesNewRoman" w:cs="Mangal"/>
      <w:noProof/>
      <w:sz w:val="24"/>
    </w:rPr>
  </w:style>
  <w:style w:type="character" w:customStyle="1" w:styleId="CardNotUnderlinedChar1">
    <w:name w:val="Card Not Underlined Char1"/>
    <w:link w:val="CardNotUnderlined"/>
    <w:locked/>
    <w:rsid w:val="00222B0F"/>
    <w:rPr>
      <w:rFonts w:ascii="Arial" w:hAnsi="Arial" w:cs="Arial"/>
      <w:sz w:val="16"/>
    </w:rPr>
  </w:style>
  <w:style w:type="paragraph" w:customStyle="1" w:styleId="CardNotUnderlined">
    <w:name w:val="Card Not Underlined"/>
    <w:basedOn w:val="Normal"/>
    <w:link w:val="CardNotUnderlinedChar1"/>
    <w:autoRedefine/>
    <w:rsid w:val="00222B0F"/>
    <w:pPr>
      <w:spacing w:after="0" w:line="240" w:lineRule="auto"/>
    </w:pPr>
    <w:rPr>
      <w:rFonts w:ascii="Arial" w:hAnsi="Arial" w:cs="Arial"/>
      <w:sz w:val="16"/>
    </w:rPr>
  </w:style>
  <w:style w:type="character" w:customStyle="1" w:styleId="CardTextChar">
    <w:name w:val="Card Text Char"/>
    <w:link w:val="CardText"/>
    <w:locked/>
    <w:rsid w:val="00222B0F"/>
    <w:rPr>
      <w:sz w:val="12"/>
    </w:rPr>
  </w:style>
  <w:style w:type="paragraph" w:customStyle="1" w:styleId="CardText">
    <w:name w:val="Card Text"/>
    <w:next w:val="Normal"/>
    <w:link w:val="CardTextChar"/>
    <w:rsid w:val="00222B0F"/>
    <w:rPr>
      <w:sz w:val="12"/>
    </w:rPr>
  </w:style>
  <w:style w:type="character" w:customStyle="1" w:styleId="CardUnderlinedChar">
    <w:name w:val="Card Underlined Char"/>
    <w:link w:val="CardUnderlined"/>
    <w:locked/>
    <w:rsid w:val="00222B0F"/>
    <w:rPr>
      <w:rFonts w:ascii="Tahoma" w:hAnsi="Tahoma" w:cs="Arial"/>
      <w:sz w:val="18"/>
      <w:u w:val="single"/>
    </w:rPr>
  </w:style>
  <w:style w:type="paragraph" w:customStyle="1" w:styleId="CardUnderlined">
    <w:name w:val="Card Underlined"/>
    <w:basedOn w:val="CardNotUnderlined"/>
    <w:link w:val="CardUnderlinedChar"/>
    <w:autoRedefine/>
    <w:rsid w:val="00222B0F"/>
    <w:rPr>
      <w:rFonts w:ascii="Tahoma" w:hAnsi="Tahoma"/>
      <w:sz w:val="18"/>
      <w:u w:val="single"/>
    </w:rPr>
  </w:style>
  <w:style w:type="paragraph" w:customStyle="1" w:styleId="Hat-Paper">
    <w:name w:val="Hat-Paper"/>
    <w:basedOn w:val="Normal"/>
    <w:link w:val="Hat-PaperChar"/>
    <w:rsid w:val="00222B0F"/>
    <w:pPr>
      <w:spacing w:after="0" w:line="240" w:lineRule="auto"/>
    </w:pPr>
    <w:rPr>
      <w:rFonts w:ascii="Helvetica Neue" w:eastAsiaTheme="majorEastAsia" w:hAnsi="Helvetica Neue" w:cs="Mangal"/>
      <w:sz w:val="16"/>
      <w:szCs w:val="26"/>
      <w:u w:val="double"/>
    </w:rPr>
  </w:style>
  <w:style w:type="character" w:customStyle="1" w:styleId="Hat-PaperChar">
    <w:name w:val="Hat-Paper Char"/>
    <w:basedOn w:val="DefaultParagraphFont"/>
    <w:link w:val="Hat-Paper"/>
    <w:locked/>
    <w:rsid w:val="00222B0F"/>
    <w:rPr>
      <w:rFonts w:ascii="Helvetica Neue" w:eastAsiaTheme="majorEastAsia" w:hAnsi="Helvetica Neue" w:cs="Mangal"/>
      <w:sz w:val="16"/>
      <w:szCs w:val="26"/>
      <w:u w:val="double"/>
    </w:rPr>
  </w:style>
  <w:style w:type="character" w:customStyle="1" w:styleId="UnderlineBold">
    <w:name w:val="Underline + Bold"/>
    <w:uiPriority w:val="1"/>
    <w:qFormat/>
    <w:rsid w:val="00222B0F"/>
    <w:rPr>
      <w:b/>
      <w:bCs w:val="0"/>
      <w:sz w:val="20"/>
      <w:u w:val="single"/>
    </w:rPr>
  </w:style>
  <w:style w:type="character" w:customStyle="1" w:styleId="underline">
    <w:name w:val="underline"/>
    <w:qFormat/>
    <w:rsid w:val="00222B0F"/>
    <w:rPr>
      <w:b/>
      <w:bCs w:val="0"/>
      <w:u w:val="single"/>
    </w:rPr>
  </w:style>
  <w:style w:type="character" w:customStyle="1" w:styleId="apple-converted-space">
    <w:name w:val="apple-converted-space"/>
    <w:rsid w:val="00222B0F"/>
  </w:style>
  <w:style w:type="character" w:customStyle="1" w:styleId="apple-style-span">
    <w:name w:val="apple-style-span"/>
    <w:rsid w:val="00222B0F"/>
  </w:style>
  <w:style w:type="character" w:customStyle="1" w:styleId="blue">
    <w:name w:val="blue"/>
    <w:rsid w:val="00222B0F"/>
  </w:style>
  <w:style w:type="character" w:customStyle="1" w:styleId="Brief-Smalltext">
    <w:name w:val="Brief - Small text"/>
    <w:rsid w:val="00222B0F"/>
    <w:rPr>
      <w:rFonts w:ascii="Times New Roman" w:hAnsi="Times New Roman" w:cs="Times New Roman" w:hint="default"/>
      <w:strike w:val="0"/>
      <w:dstrike w:val="0"/>
      <w:sz w:val="14"/>
      <w:u w:val="none"/>
      <w:effect w:val="none"/>
    </w:rPr>
  </w:style>
  <w:style w:type="character" w:customStyle="1" w:styleId="7TimesNewRoman">
    <w:name w:val="7 Times New Roman"/>
    <w:rsid w:val="00222B0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22B0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CharacterStyle1">
    <w:name w:val="Character Style 1"/>
    <w:uiPriority w:val="99"/>
    <w:rsid w:val="00222B0F"/>
    <w:rPr>
      <w:spacing w:val="10"/>
      <w:sz w:val="28"/>
      <w:szCs w:val="28"/>
    </w:rPr>
  </w:style>
  <w:style w:type="character" w:customStyle="1" w:styleId="CardTextUnderlinedCharChar">
    <w:name w:val="Card Text Underlined Char Char"/>
    <w:rsid w:val="00222B0F"/>
    <w:rPr>
      <w:rFonts w:ascii="Arial Narrow" w:hAnsi="Arial Narrow" w:hint="default"/>
      <w:sz w:val="24"/>
      <w:u w:val="single"/>
      <w:lang w:val="en-US" w:eastAsia="en-US" w:bidi="ar-SA"/>
    </w:rPr>
  </w:style>
  <w:style w:type="character" w:customStyle="1" w:styleId="cardtextsmallCharCharCharCharCharCharCharCharCharCharCharCharCharCharChar">
    <w:name w:val="card text small Char Char Char Char Char Char Char Char Char Char Char Char Char Char Char"/>
    <w:rsid w:val="00222B0F"/>
    <w:rPr>
      <w:rFonts w:ascii="Arial Narrow" w:hAnsi="Arial Narrow" w:hint="default"/>
      <w:sz w:val="16"/>
      <w:szCs w:val="24"/>
      <w:lang w:val="en-US" w:eastAsia="en-US" w:bidi="ar-SA"/>
    </w:rPr>
  </w:style>
  <w:style w:type="character" w:customStyle="1" w:styleId="BalloonTextChar1">
    <w:name w:val="Balloon Text Char1"/>
    <w:basedOn w:val="DefaultParagraphFont"/>
    <w:uiPriority w:val="99"/>
    <w:semiHidden/>
    <w:rsid w:val="00222B0F"/>
    <w:rPr>
      <w:rFonts w:ascii="Tahoma" w:hAnsi="Tahoma" w:cs="Tahoma" w:hint="default"/>
      <w:noProof/>
      <w:sz w:val="16"/>
      <w:szCs w:val="16"/>
    </w:rPr>
  </w:style>
  <w:style w:type="numbering" w:customStyle="1" w:styleId="NoList1">
    <w:name w:val="No List1"/>
    <w:next w:val="NoList"/>
    <w:uiPriority w:val="99"/>
    <w:semiHidden/>
    <w:unhideWhenUsed/>
    <w:rsid w:val="00222B0F"/>
  </w:style>
  <w:style w:type="numbering" w:customStyle="1" w:styleId="NoList11">
    <w:name w:val="No List11"/>
    <w:next w:val="NoList"/>
    <w:uiPriority w:val="99"/>
    <w:semiHidden/>
    <w:unhideWhenUsed/>
    <w:rsid w:val="00222B0F"/>
  </w:style>
  <w:style w:type="character" w:customStyle="1" w:styleId="term1">
    <w:name w:val="term1"/>
    <w:basedOn w:val="DefaultParagraphFont"/>
    <w:rsid w:val="00222B0F"/>
  </w:style>
  <w:style w:type="paragraph" w:customStyle="1" w:styleId="StyleNormalWebNormalWebChar1CharNormalWebCharCharC">
    <w:name w:val="Style Normal (Web)Normal (Web) Char1 CharNormal (Web) Char Char C..."/>
    <w:basedOn w:val="NormalWeb"/>
    <w:rsid w:val="00222B0F"/>
    <w:pPr>
      <w:widowControl w:val="0"/>
      <w:spacing w:before="0" w:beforeAutospacing="0" w:after="0" w:afterAutospacing="0"/>
    </w:pPr>
    <w:rPr>
      <w:rFonts w:ascii="Georgia" w:eastAsia="Calibri" w:hAnsi="Georgia" w:cs="Times New Roman"/>
      <w:noProof w:val="0"/>
      <w:color w:val="000000"/>
      <w:sz w:val="22"/>
      <w:szCs w:val="20"/>
    </w:rPr>
  </w:style>
  <w:style w:type="paragraph" w:customStyle="1" w:styleId="BlockTitle">
    <w:name w:val="Block Title"/>
    <w:basedOn w:val="Heading1"/>
    <w:next w:val="Normal"/>
    <w:link w:val="BlockTitleChar"/>
    <w:rsid w:val="00222B0F"/>
    <w:pPr>
      <w:tabs>
        <w:tab w:val="num" w:pos="360"/>
      </w:tabs>
      <w:spacing w:before="480" w:line="240" w:lineRule="auto"/>
    </w:pPr>
    <w:rPr>
      <w:rFonts w:ascii="Helvetica Neue" w:hAnsi="Helvetica Neue"/>
      <w:szCs w:val="28"/>
    </w:rPr>
  </w:style>
  <w:style w:type="paragraph" w:customStyle="1" w:styleId="citenon-bold">
    <w:name w:val="cite non-bold"/>
    <w:basedOn w:val="Normal"/>
    <w:rsid w:val="00222B0F"/>
    <w:pPr>
      <w:spacing w:after="0" w:line="240" w:lineRule="auto"/>
    </w:pPr>
    <w:rPr>
      <w:rFonts w:eastAsia="Calibri"/>
      <w:sz w:val="24"/>
    </w:rPr>
  </w:style>
  <w:style w:type="character" w:customStyle="1" w:styleId="cite">
    <w:name w:val="cite"/>
    <w:rsid w:val="00222B0F"/>
    <w:rPr>
      <w:rFonts w:ascii="Georgia" w:hAnsi="Georgia"/>
      <w:b/>
      <w:sz w:val="22"/>
      <w:u w:val="none"/>
    </w:rPr>
  </w:style>
  <w:style w:type="character" w:customStyle="1" w:styleId="BoldUnderlining">
    <w:name w:val="Bold Underlining"/>
    <w:rsid w:val="00222B0F"/>
    <w:rPr>
      <w:u w:val="single"/>
    </w:rPr>
  </w:style>
  <w:style w:type="paragraph" w:customStyle="1" w:styleId="Emphasis1">
    <w:name w:val="Emphasis1"/>
    <w:rsid w:val="00222B0F"/>
    <w:rPr>
      <w:rFonts w:ascii="Times New Roman" w:eastAsia="Times New Roman" w:hAnsi="Times New Roman" w:cs="Times New Roman"/>
      <w:bCs/>
      <w:szCs w:val="27"/>
      <w:u w:val="thick"/>
    </w:rPr>
  </w:style>
  <w:style w:type="paragraph" w:customStyle="1" w:styleId="Reference">
    <w:name w:val="Reference"/>
    <w:rsid w:val="00222B0F"/>
    <w:rPr>
      <w:rFonts w:ascii="Times New Roman" w:eastAsia="Times New Roman" w:hAnsi="Times New Roman" w:cs="Times New Roman"/>
      <w:b/>
      <w:bCs/>
      <w:szCs w:val="27"/>
      <w:u w:val="single"/>
    </w:rPr>
  </w:style>
  <w:style w:type="character" w:customStyle="1" w:styleId="inhoud">
    <w:name w:val="inhoud"/>
    <w:basedOn w:val="DefaultParagraphFont"/>
    <w:rsid w:val="00222B0F"/>
  </w:style>
  <w:style w:type="paragraph" w:customStyle="1" w:styleId="CardText2">
    <w:name w:val="Card Text 2"/>
    <w:basedOn w:val="Normal"/>
    <w:link w:val="CardText2Char"/>
    <w:rsid w:val="00222B0F"/>
    <w:pPr>
      <w:spacing w:after="0" w:line="240" w:lineRule="auto"/>
    </w:pPr>
    <w:rPr>
      <w:rFonts w:ascii="Helvetica Neue" w:eastAsia="Calibri" w:hAnsi="Helvetica Neue"/>
      <w:color w:val="000000"/>
      <w:u w:val="single"/>
      <w:lang w:val="x-none" w:eastAsia="x-none"/>
    </w:rPr>
  </w:style>
  <w:style w:type="character" w:customStyle="1" w:styleId="CardText2Char">
    <w:name w:val="Card Text 2 Char"/>
    <w:link w:val="CardText2"/>
    <w:rsid w:val="00222B0F"/>
    <w:rPr>
      <w:rFonts w:ascii="Helvetica Neue" w:eastAsia="Calibri" w:hAnsi="Helvetica Neue" w:cs="Times New Roman"/>
      <w:color w:val="000000"/>
      <w:sz w:val="22"/>
      <w:szCs w:val="22"/>
      <w:u w:val="single"/>
      <w:lang w:val="x-none" w:eastAsia="x-none"/>
    </w:rPr>
  </w:style>
  <w:style w:type="paragraph" w:customStyle="1" w:styleId="Debate-CardSmalltextF2">
    <w:name w:val="Debate- Card Small text F2"/>
    <w:basedOn w:val="Normal"/>
    <w:next w:val="Normal"/>
    <w:link w:val="Debate-CardSmalltextF2Char"/>
    <w:rsid w:val="00222B0F"/>
    <w:pPr>
      <w:spacing w:after="0" w:line="240" w:lineRule="auto"/>
      <w:contextualSpacing/>
    </w:pPr>
    <w:rPr>
      <w:rFonts w:ascii="Helvetica Neue" w:eastAsia="Calibri" w:hAnsi="Helvetica Neue"/>
      <w:lang w:val="x-none" w:eastAsia="x-none"/>
    </w:rPr>
  </w:style>
  <w:style w:type="character" w:customStyle="1" w:styleId="Debate-CardSmalltextF2Char">
    <w:name w:val="Debate- Card Small text F2 Char"/>
    <w:link w:val="Debate-CardSmalltextF2"/>
    <w:locked/>
    <w:rsid w:val="00222B0F"/>
    <w:rPr>
      <w:rFonts w:ascii="Helvetica Neue" w:eastAsia="Calibri" w:hAnsi="Helvetica Neue" w:cs="Times New Roman"/>
      <w:sz w:val="22"/>
      <w:szCs w:val="22"/>
      <w:lang w:val="x-none" w:eastAsia="x-none"/>
    </w:rPr>
  </w:style>
  <w:style w:type="character" w:customStyle="1" w:styleId="CardsUnderlined">
    <w:name w:val="Cards Underlined"/>
    <w:rsid w:val="00222B0F"/>
    <w:rPr>
      <w:rFonts w:ascii="Helvetica" w:hAnsi="Helvetica"/>
      <w:sz w:val="22"/>
      <w:szCs w:val="24"/>
      <w:u w:val="single"/>
    </w:rPr>
  </w:style>
  <w:style w:type="character" w:customStyle="1" w:styleId="Cites-AuthorDate">
    <w:name w:val="Cites-Author/Date"/>
    <w:rsid w:val="00222B0F"/>
    <w:rPr>
      <w:rFonts w:ascii="Helvetica" w:hAnsi="Helvetica" w:cs="Helvetica"/>
      <w:b/>
      <w:sz w:val="22"/>
      <w:szCs w:val="24"/>
      <w:u w:val="single"/>
    </w:rPr>
  </w:style>
  <w:style w:type="paragraph" w:customStyle="1" w:styleId="Cards">
    <w:name w:val="Cards"/>
    <w:next w:val="Normal"/>
    <w:link w:val="CardsChar"/>
    <w:rsid w:val="00222B0F"/>
    <w:pPr>
      <w:widowControl w:val="0"/>
      <w:ind w:right="432"/>
    </w:pPr>
    <w:rPr>
      <w:rFonts w:ascii="Georgia" w:eastAsia="Times New Roman" w:hAnsi="Georgia" w:cs="Times New Roman"/>
      <w:sz w:val="22"/>
    </w:rPr>
  </w:style>
  <w:style w:type="character" w:customStyle="1" w:styleId="CardsChar">
    <w:name w:val="Cards Char"/>
    <w:link w:val="Cards"/>
    <w:rsid w:val="00222B0F"/>
    <w:rPr>
      <w:rFonts w:ascii="Georgia" w:eastAsia="Times New Roman" w:hAnsi="Georgia" w:cs="Times New Roman"/>
      <w:sz w:val="22"/>
    </w:rPr>
  </w:style>
  <w:style w:type="paragraph" w:customStyle="1" w:styleId="Debate-EmphasizedText-F5">
    <w:name w:val="Debate- Emphasized Text- F5"/>
    <w:basedOn w:val="Normal"/>
    <w:link w:val="Debate-EmphasizedText-F5Char"/>
    <w:rsid w:val="00222B0F"/>
    <w:pPr>
      <w:spacing w:after="200" w:line="240" w:lineRule="auto"/>
      <w:contextualSpacing/>
    </w:pPr>
    <w:rPr>
      <w:rFonts w:ascii="Helvetica Neue" w:eastAsia="Calibri" w:hAnsi="Helvetica Neue"/>
      <w:u w:val="single"/>
      <w:lang w:val="x-none" w:eastAsia="x-none"/>
    </w:rPr>
  </w:style>
  <w:style w:type="character" w:customStyle="1" w:styleId="Debate-EmphasizedText-F5Char">
    <w:name w:val="Debate- Emphasized Text- F5 Char"/>
    <w:link w:val="Debate-EmphasizedText-F5"/>
    <w:locked/>
    <w:rsid w:val="00222B0F"/>
    <w:rPr>
      <w:rFonts w:ascii="Helvetica Neue" w:eastAsia="Calibri" w:hAnsi="Helvetica Neue" w:cs="Times New Roman"/>
      <w:sz w:val="22"/>
      <w:szCs w:val="22"/>
      <w:u w:val="single"/>
      <w:lang w:val="x-none" w:eastAsia="x-none"/>
    </w:rPr>
  </w:style>
  <w:style w:type="paragraph" w:customStyle="1" w:styleId="Debate-CardTextUnderlined-F3">
    <w:name w:val="Debate- Card Text Underlined- F3"/>
    <w:basedOn w:val="Normal"/>
    <w:next w:val="NoSpacing"/>
    <w:link w:val="Debate-CardTextUnderlined-F3Char"/>
    <w:rsid w:val="00222B0F"/>
    <w:pPr>
      <w:spacing w:after="200" w:line="240" w:lineRule="auto"/>
      <w:contextualSpacing/>
    </w:pPr>
    <w:rPr>
      <w:rFonts w:ascii="Helvetica Neue" w:eastAsia="Calibri" w:hAnsi="Helvetica Neue"/>
      <w:u w:val="single"/>
      <w:lang w:val="x-none" w:eastAsia="x-none"/>
    </w:rPr>
  </w:style>
  <w:style w:type="paragraph" w:styleId="NoSpacing">
    <w:name w:val="No Spacing"/>
    <w:uiPriority w:val="1"/>
    <w:rsid w:val="00222B0F"/>
    <w:rPr>
      <w:rFonts w:ascii="Georgia" w:eastAsia="Times New Roman" w:hAnsi="Georgia" w:cs="Times New Roman"/>
      <w:sz w:val="22"/>
      <w:szCs w:val="20"/>
    </w:rPr>
  </w:style>
  <w:style w:type="character" w:customStyle="1" w:styleId="Debate-CardTextUnderlined-F3Char">
    <w:name w:val="Debate- Card Text Underlined- F3 Char"/>
    <w:link w:val="Debate-CardTextUnderlined-F3"/>
    <w:locked/>
    <w:rsid w:val="00222B0F"/>
    <w:rPr>
      <w:rFonts w:ascii="Helvetica Neue" w:eastAsia="Calibri" w:hAnsi="Helvetica Neue" w:cs="Times New Roman"/>
      <w:sz w:val="22"/>
      <w:szCs w:val="22"/>
      <w:u w:val="single"/>
      <w:lang w:val="x-none" w:eastAsia="x-none"/>
    </w:rPr>
  </w:style>
  <w:style w:type="paragraph" w:customStyle="1" w:styleId="CardTagandCite">
    <w:name w:val="Card Tag and Cite"/>
    <w:basedOn w:val="Normal"/>
    <w:next w:val="Normal"/>
    <w:link w:val="CardTagandCiteChar"/>
    <w:rsid w:val="00222B0F"/>
    <w:pPr>
      <w:spacing w:after="0" w:line="240" w:lineRule="auto"/>
    </w:pPr>
    <w:rPr>
      <w:rFonts w:ascii="Helvetica Neue" w:eastAsia="Calibri" w:hAnsi="Helvetica Neue"/>
      <w:b/>
      <w:lang w:val="x-none" w:eastAsia="x-none"/>
    </w:rPr>
  </w:style>
  <w:style w:type="character" w:customStyle="1" w:styleId="CardTagandCiteChar">
    <w:name w:val="Card Tag and Cite Char"/>
    <w:link w:val="CardTagandCite"/>
    <w:rsid w:val="00222B0F"/>
    <w:rPr>
      <w:rFonts w:ascii="Helvetica Neue" w:eastAsia="Calibri" w:hAnsi="Helvetica Neue" w:cs="Times New Roman"/>
      <w:b/>
      <w:sz w:val="22"/>
      <w:szCs w:val="22"/>
      <w:lang w:val="x-none" w:eastAsia="x-none"/>
    </w:rPr>
  </w:style>
  <w:style w:type="paragraph" w:customStyle="1" w:styleId="SmallText">
    <w:name w:val="Small Text"/>
    <w:basedOn w:val="Normal"/>
    <w:next w:val="Normal"/>
    <w:link w:val="SmallTextChar"/>
    <w:rsid w:val="00222B0F"/>
    <w:pPr>
      <w:spacing w:after="0" w:line="240" w:lineRule="auto"/>
    </w:pPr>
    <w:rPr>
      <w:rFonts w:ascii="Helvetica Neue" w:eastAsia="Calibri" w:hAnsi="Helvetica Neue"/>
      <w:lang w:val="x-none" w:eastAsia="x-none"/>
    </w:rPr>
  </w:style>
  <w:style w:type="character" w:customStyle="1" w:styleId="SmallTextChar">
    <w:name w:val="Small Text Char"/>
    <w:link w:val="SmallText"/>
    <w:rsid w:val="00222B0F"/>
    <w:rPr>
      <w:rFonts w:ascii="Helvetica Neue" w:eastAsia="Calibri" w:hAnsi="Helvetica Neue" w:cs="Times New Roman"/>
      <w:sz w:val="22"/>
      <w:szCs w:val="22"/>
      <w:lang w:val="x-none" w:eastAsia="x-none"/>
    </w:rPr>
  </w:style>
  <w:style w:type="paragraph" w:customStyle="1" w:styleId="Cardtext0">
    <w:name w:val="Card text"/>
    <w:link w:val="CardtextChar0"/>
    <w:uiPriority w:val="99"/>
    <w:rsid w:val="00222B0F"/>
    <w:pPr>
      <w:widowControl w:val="0"/>
      <w:autoSpaceDE w:val="0"/>
      <w:autoSpaceDN w:val="0"/>
      <w:adjustRightInd w:val="0"/>
    </w:pPr>
    <w:rPr>
      <w:rFonts w:ascii="Georgia" w:eastAsia="Calibri" w:hAnsi="Georgia" w:cs="Times New Roman"/>
      <w:sz w:val="22"/>
      <w:szCs w:val="20"/>
      <w:u w:val="single"/>
    </w:rPr>
  </w:style>
  <w:style w:type="character" w:customStyle="1" w:styleId="CardtextChar0">
    <w:name w:val="Card text Char"/>
    <w:link w:val="Cardtext0"/>
    <w:uiPriority w:val="99"/>
    <w:locked/>
    <w:rsid w:val="00222B0F"/>
    <w:rPr>
      <w:rFonts w:ascii="Georgia" w:eastAsia="Calibri" w:hAnsi="Georgia" w:cs="Times New Roman"/>
      <w:sz w:val="22"/>
      <w:szCs w:val="20"/>
      <w:u w:val="single"/>
    </w:rPr>
  </w:style>
  <w:style w:type="character" w:customStyle="1" w:styleId="Emphasis2">
    <w:name w:val="Emphasis2"/>
    <w:rsid w:val="00222B0F"/>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222B0F"/>
    <w:pPr>
      <w:numPr>
        <w:ilvl w:val="1"/>
        <w:numId w:val="1"/>
      </w:numPr>
      <w:spacing w:before="480" w:line="240" w:lineRule="auto"/>
      <w:ind w:left="0" w:firstLine="0"/>
    </w:pPr>
    <w:rPr>
      <w:rFonts w:ascii="Helvetica Neue" w:hAnsi="Helvetica Neue"/>
    </w:rPr>
  </w:style>
  <w:style w:type="character" w:customStyle="1" w:styleId="HeaderChar1">
    <w:name w:val="Header Char1"/>
    <w:aliases w:val="Header Char2 Char1,Header Char1 Char Char1,Header Char Char Char Char1,Header Char Char1 Char1,Char Char Char1 Char1,Header Char2 Char Char Char Char1,Header Char1 Char1 Char Char Char Char1,Header Char Char Char1 Char Char Char Char1"/>
    <w:locked/>
    <w:rsid w:val="00222B0F"/>
    <w:rPr>
      <w:rFonts w:ascii="Garamond" w:hAnsi="Garamond"/>
      <w:szCs w:val="24"/>
      <w:lang w:val="en-US" w:eastAsia="en-US" w:bidi="ar-SA"/>
    </w:rPr>
  </w:style>
  <w:style w:type="character" w:styleId="PageNumber">
    <w:name w:val="page number"/>
    <w:basedOn w:val="DefaultParagraphFont"/>
    <w:rsid w:val="00222B0F"/>
  </w:style>
  <w:style w:type="character" w:customStyle="1" w:styleId="verdana">
    <w:name w:val="verdana"/>
    <w:basedOn w:val="DefaultParagraphFont"/>
    <w:rsid w:val="00222B0F"/>
  </w:style>
  <w:style w:type="paragraph" w:customStyle="1" w:styleId="Text">
    <w:name w:val="Text"/>
    <w:basedOn w:val="Normal"/>
    <w:autoRedefine/>
    <w:rsid w:val="00222B0F"/>
    <w:pPr>
      <w:widowControl w:val="0"/>
      <w:tabs>
        <w:tab w:val="left" w:pos="2760"/>
      </w:tabs>
      <w:spacing w:after="0" w:line="240" w:lineRule="auto"/>
    </w:pPr>
    <w:rPr>
      <w:rFonts w:eastAsia="Calibri"/>
    </w:rPr>
  </w:style>
  <w:style w:type="character" w:styleId="Strong">
    <w:name w:val="Strong"/>
    <w:aliases w:val="8 pt font"/>
    <w:uiPriority w:val="22"/>
    <w:rsid w:val="00222B0F"/>
    <w:rPr>
      <w:b/>
      <w:bCs/>
    </w:rPr>
  </w:style>
  <w:style w:type="character" w:customStyle="1" w:styleId="newsstorytitle">
    <w:name w:val="news_story_title"/>
    <w:basedOn w:val="DefaultParagraphFont"/>
    <w:rsid w:val="00222B0F"/>
  </w:style>
  <w:style w:type="character" w:customStyle="1" w:styleId="citationiacgale">
    <w:name w:val="citation iac gale"/>
    <w:basedOn w:val="DefaultParagraphFont"/>
    <w:rsid w:val="00222B0F"/>
  </w:style>
  <w:style w:type="paragraph" w:customStyle="1" w:styleId="Citation">
    <w:name w:val="Citation"/>
    <w:basedOn w:val="Normal"/>
    <w:next w:val="Normal"/>
    <w:link w:val="Heading3CharCharCharCharChar"/>
    <w:qFormat/>
    <w:rsid w:val="00222B0F"/>
    <w:pPr>
      <w:spacing w:after="0" w:line="240" w:lineRule="auto"/>
      <w:ind w:left="720"/>
    </w:pPr>
    <w:rPr>
      <w:rFonts w:ascii="Arial Narrow" w:eastAsia="Calibri" w:hAnsi="Arial Narrow"/>
    </w:rPr>
  </w:style>
  <w:style w:type="character" w:customStyle="1" w:styleId="Heading3CharCharCharCharChar">
    <w:name w:val="Heading 3 Char Char Char Char Char"/>
    <w:aliases w:val="Citation Char1 Char Char Char,Heading 3 Char Char1 Char,Citation Char Char1 Char,cites Char Char"/>
    <w:link w:val="Citation"/>
    <w:rsid w:val="00222B0F"/>
    <w:rPr>
      <w:rFonts w:ascii="Arial Narrow" w:eastAsia="Calibri" w:hAnsi="Arial Narrow" w:cs="Times New Roman"/>
      <w:sz w:val="22"/>
      <w:szCs w:val="22"/>
    </w:rPr>
  </w:style>
  <w:style w:type="paragraph" w:customStyle="1" w:styleId="MicroText">
    <w:name w:val="MicroText"/>
    <w:basedOn w:val="Normal"/>
    <w:next w:val="Normal"/>
    <w:link w:val="MicroTextChar"/>
    <w:rsid w:val="00222B0F"/>
    <w:pPr>
      <w:spacing w:after="0" w:line="240" w:lineRule="auto"/>
    </w:pPr>
    <w:rPr>
      <w:rFonts w:ascii="Arial Narrow" w:eastAsia="Calibri" w:hAnsi="Arial Narrow"/>
      <w:sz w:val="12"/>
    </w:rPr>
  </w:style>
  <w:style w:type="character" w:customStyle="1" w:styleId="MicroTextChar">
    <w:name w:val="MicroText Char"/>
    <w:link w:val="MicroText"/>
    <w:rsid w:val="00222B0F"/>
    <w:rPr>
      <w:rFonts w:ascii="Arial Narrow" w:eastAsia="Calibri" w:hAnsi="Arial Narrow" w:cs="Times New Roman"/>
      <w:sz w:val="12"/>
      <w:szCs w:val="22"/>
    </w:rPr>
  </w:style>
  <w:style w:type="character" w:customStyle="1" w:styleId="reportbody1">
    <w:name w:val="reportbody1"/>
    <w:rsid w:val="00222B0F"/>
    <w:rPr>
      <w:rFonts w:ascii="Tahoma" w:hAnsi="Tahoma" w:cs="Tahoma" w:hint="default"/>
      <w:color w:val="000000"/>
      <w:sz w:val="14"/>
      <w:szCs w:val="14"/>
    </w:rPr>
  </w:style>
  <w:style w:type="character" w:customStyle="1" w:styleId="CardTagChar">
    <w:name w:val="Card Tag Char"/>
    <w:rsid w:val="00222B0F"/>
    <w:rPr>
      <w:rFonts w:ascii="Times New Roman" w:hAnsi="Times New Roman" w:cs="Times New Roman"/>
      <w:b/>
      <w:sz w:val="20"/>
    </w:rPr>
  </w:style>
  <w:style w:type="paragraph" w:customStyle="1" w:styleId="para">
    <w:name w:val="para"/>
    <w:basedOn w:val="Normal"/>
    <w:rsid w:val="00222B0F"/>
    <w:pPr>
      <w:spacing w:before="100" w:beforeAutospacing="1" w:after="100" w:afterAutospacing="1" w:line="240" w:lineRule="auto"/>
    </w:pPr>
    <w:rPr>
      <w:rFonts w:eastAsia="Calibri"/>
      <w:sz w:val="24"/>
    </w:rPr>
  </w:style>
  <w:style w:type="paragraph" w:styleId="BodyText2">
    <w:name w:val="Body Text 2"/>
    <w:basedOn w:val="Normal"/>
    <w:link w:val="BodyText2Char"/>
    <w:rsid w:val="00222B0F"/>
    <w:pPr>
      <w:widowControl w:val="0"/>
      <w:suppressAutoHyphens/>
      <w:spacing w:after="0" w:line="240" w:lineRule="auto"/>
    </w:pPr>
    <w:rPr>
      <w:rFonts w:eastAsia="Calibri"/>
      <w:sz w:val="16"/>
    </w:rPr>
  </w:style>
  <w:style w:type="character" w:customStyle="1" w:styleId="BodyText2Char">
    <w:name w:val="Body Text 2 Char"/>
    <w:basedOn w:val="DefaultParagraphFont"/>
    <w:link w:val="BodyText2"/>
    <w:rsid w:val="00222B0F"/>
    <w:rPr>
      <w:rFonts w:ascii="Times New Roman" w:eastAsia="Calibri" w:hAnsi="Times New Roman" w:cs="Times New Roman"/>
      <w:sz w:val="16"/>
      <w:szCs w:val="22"/>
    </w:rPr>
  </w:style>
  <w:style w:type="character" w:customStyle="1" w:styleId="TagCharChar1">
    <w:name w:val="Tag Char Char1"/>
    <w:rsid w:val="00222B0F"/>
    <w:rPr>
      <w:sz w:val="22"/>
      <w:szCs w:val="22"/>
      <w:lang w:val="en-US" w:eastAsia="en-US" w:bidi="ar-SA"/>
    </w:rPr>
  </w:style>
  <w:style w:type="paragraph" w:customStyle="1" w:styleId="western">
    <w:name w:val="western"/>
    <w:basedOn w:val="Normal"/>
    <w:rsid w:val="00222B0F"/>
    <w:pPr>
      <w:widowControl w:val="0"/>
      <w:suppressAutoHyphens/>
      <w:spacing w:before="280" w:after="280" w:line="240" w:lineRule="auto"/>
    </w:pPr>
    <w:rPr>
      <w:rFonts w:eastAsia="Calibri"/>
      <w:color w:val="000000"/>
      <w:sz w:val="24"/>
    </w:rPr>
  </w:style>
  <w:style w:type="character" w:customStyle="1" w:styleId="texto1">
    <w:name w:val="texto1"/>
    <w:basedOn w:val="DefaultParagraphFont"/>
    <w:rsid w:val="00222B0F"/>
  </w:style>
  <w:style w:type="character" w:customStyle="1" w:styleId="CitesChar">
    <w:name w:val="Cites Char"/>
    <w:rsid w:val="00222B0F"/>
    <w:rPr>
      <w:b/>
      <w:bCs/>
      <w:noProof w:val="0"/>
      <w:szCs w:val="24"/>
      <w:lang w:val="en-US" w:eastAsia="ar-SA" w:bidi="ar-SA"/>
    </w:rPr>
  </w:style>
  <w:style w:type="paragraph" w:customStyle="1" w:styleId="textsmall">
    <w:name w:val="textsmall"/>
    <w:basedOn w:val="Normal"/>
    <w:rsid w:val="00222B0F"/>
    <w:pPr>
      <w:widowControl w:val="0"/>
      <w:suppressAutoHyphens/>
      <w:spacing w:after="0" w:line="240" w:lineRule="auto"/>
    </w:pPr>
    <w:rPr>
      <w:rFonts w:eastAsia="Lucida Sans Unicode" w:cs="Tahoma"/>
      <w:sz w:val="16"/>
      <w:lang w:bidi="en-US"/>
    </w:rPr>
  </w:style>
  <w:style w:type="paragraph" w:customStyle="1" w:styleId="CardTag">
    <w:name w:val="Card Tag"/>
    <w:basedOn w:val="Normal"/>
    <w:autoRedefine/>
    <w:rsid w:val="00222B0F"/>
    <w:pPr>
      <w:spacing w:after="0" w:line="240" w:lineRule="auto"/>
    </w:pPr>
    <w:rPr>
      <w:rFonts w:ascii="Arial Narrow" w:eastAsia="Calibri" w:hAnsi="Arial Narrow"/>
      <w:b/>
      <w:sz w:val="24"/>
    </w:rPr>
  </w:style>
  <w:style w:type="paragraph" w:customStyle="1" w:styleId="cardtextsmall">
    <w:name w:val="card text small"/>
    <w:basedOn w:val="Normal"/>
    <w:rsid w:val="00222B0F"/>
    <w:pPr>
      <w:spacing w:after="0" w:line="240" w:lineRule="auto"/>
    </w:pPr>
    <w:rPr>
      <w:rFonts w:ascii="Arial Narrow" w:eastAsia="Calibri" w:hAnsi="Arial Narrow"/>
      <w:sz w:val="16"/>
    </w:rPr>
  </w:style>
  <w:style w:type="paragraph" w:customStyle="1" w:styleId="noindent">
    <w:name w:val="no_indent"/>
    <w:basedOn w:val="Normal"/>
    <w:rsid w:val="00222B0F"/>
    <w:pPr>
      <w:spacing w:before="100" w:beforeAutospacing="1" w:after="100" w:afterAutospacing="1" w:line="240" w:lineRule="auto"/>
      <w:ind w:left="600"/>
    </w:pPr>
    <w:rPr>
      <w:rFonts w:eastAsia="Batang"/>
      <w:sz w:val="24"/>
    </w:rPr>
  </w:style>
  <w:style w:type="paragraph" w:customStyle="1" w:styleId="StyleHeading2TAGHeading2Char">
    <w:name w:val="Style Heading 2TAGHeading 2 Char +"/>
    <w:basedOn w:val="Heading2"/>
    <w:autoRedefine/>
    <w:rsid w:val="00222B0F"/>
    <w:pPr>
      <w:tabs>
        <w:tab w:val="num" w:pos="360"/>
      </w:tabs>
      <w:spacing w:before="480" w:line="240" w:lineRule="auto"/>
    </w:pPr>
    <w:rPr>
      <w:rFonts w:ascii="Helvetica Neue" w:hAnsi="Helvetica Neue"/>
    </w:rPr>
  </w:style>
  <w:style w:type="character" w:customStyle="1" w:styleId="UnderlinedTextCharChar">
    <w:name w:val="Underlined Text Char Char"/>
    <w:rsid w:val="00222B0F"/>
    <w:rPr>
      <w:rFonts w:cs="Arial"/>
      <w:bCs/>
      <w:szCs w:val="26"/>
      <w:u w:val="single"/>
      <w:lang w:val="en-US" w:eastAsia="en-US" w:bidi="ar-SA"/>
    </w:rPr>
  </w:style>
  <w:style w:type="character" w:customStyle="1" w:styleId="Title1">
    <w:name w:val="Title1"/>
    <w:basedOn w:val="DefaultParagraphFont"/>
    <w:rsid w:val="00222B0F"/>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uiPriority w:val="99"/>
    <w:rsid w:val="00222B0F"/>
    <w:pPr>
      <w:widowControl w:val="0"/>
      <w:spacing w:after="0" w:line="240" w:lineRule="auto"/>
    </w:pPr>
    <w:rPr>
      <w:rFonts w:asciiTheme="minorHAnsi" w:hAnsiTheme="minorHAnsi"/>
      <w:u w:val="thick"/>
    </w:rPr>
  </w:style>
  <w:style w:type="character" w:customStyle="1" w:styleId="CharChar4">
    <w:name w:val="Char Char4"/>
    <w:rsid w:val="00222B0F"/>
    <w:rPr>
      <w:rFonts w:cs="Arial"/>
      <w:b/>
      <w:bCs/>
      <w:iCs/>
      <w:szCs w:val="28"/>
      <w:lang w:val="en-US" w:eastAsia="en-US" w:bidi="ar-SA"/>
    </w:rPr>
  </w:style>
  <w:style w:type="character" w:customStyle="1" w:styleId="Author">
    <w:name w:val="Author"/>
    <w:rsid w:val="00222B0F"/>
    <w:rPr>
      <w:rFonts w:cs="Times New Roman"/>
      <w:b/>
      <w:sz w:val="24"/>
    </w:rPr>
  </w:style>
  <w:style w:type="character" w:customStyle="1" w:styleId="Style1Char">
    <w:name w:val="Style1 Char"/>
    <w:rsid w:val="00222B0F"/>
    <w:rPr>
      <w:rFonts w:ascii="Times New Roman" w:eastAsia="SimSun" w:hAnsi="Times New Roman" w:cs="Times New Roman"/>
      <w:u w:val="single"/>
      <w:lang w:eastAsia="zh-CN"/>
    </w:rPr>
  </w:style>
  <w:style w:type="character" w:customStyle="1" w:styleId="hit">
    <w:name w:val="hit"/>
    <w:basedOn w:val="DefaultParagraphFont"/>
    <w:rsid w:val="00222B0F"/>
  </w:style>
  <w:style w:type="character" w:customStyle="1" w:styleId="ssl0">
    <w:name w:val="ss_l0"/>
    <w:basedOn w:val="DefaultParagraphFont"/>
    <w:rsid w:val="00222B0F"/>
  </w:style>
  <w:style w:type="character" w:customStyle="1" w:styleId="klink">
    <w:name w:val="klink"/>
    <w:basedOn w:val="DefaultParagraphFont"/>
    <w:rsid w:val="00222B0F"/>
  </w:style>
  <w:style w:type="character" w:customStyle="1" w:styleId="style11">
    <w:name w:val="style11"/>
    <w:rsid w:val="00222B0F"/>
    <w:rPr>
      <w:sz w:val="24"/>
      <w:szCs w:val="24"/>
    </w:rPr>
  </w:style>
  <w:style w:type="character" w:customStyle="1" w:styleId="BlockTitleChar">
    <w:name w:val="Block Title Char"/>
    <w:link w:val="BlockTitle"/>
    <w:locked/>
    <w:rsid w:val="00222B0F"/>
    <w:rPr>
      <w:rFonts w:ascii="Helvetica Neue" w:eastAsiaTheme="majorEastAsia" w:hAnsi="Helvetica Neue" w:cstheme="majorBidi"/>
      <w:b/>
      <w:bCs/>
      <w:sz w:val="52"/>
      <w:szCs w:val="28"/>
    </w:rPr>
  </w:style>
  <w:style w:type="paragraph" w:customStyle="1" w:styleId="Style2">
    <w:name w:val="Style2"/>
    <w:basedOn w:val="Normal"/>
    <w:link w:val="Style2Char"/>
    <w:rsid w:val="00222B0F"/>
    <w:pPr>
      <w:autoSpaceDE w:val="0"/>
      <w:autoSpaceDN w:val="0"/>
      <w:adjustRightInd w:val="0"/>
      <w:spacing w:after="0" w:line="240" w:lineRule="auto"/>
      <w:ind w:right="432"/>
      <w:jc w:val="both"/>
    </w:pPr>
    <w:rPr>
      <w:rFonts w:eastAsia="Calibri"/>
      <w:sz w:val="12"/>
      <w:szCs w:val="20"/>
    </w:rPr>
  </w:style>
  <w:style w:type="character" w:customStyle="1" w:styleId="Style2Char">
    <w:name w:val="Style2 Char"/>
    <w:link w:val="Style2"/>
    <w:rsid w:val="00222B0F"/>
    <w:rPr>
      <w:rFonts w:ascii="Times New Roman" w:eastAsia="Calibri" w:hAnsi="Times New Roman" w:cs="Times New Roman"/>
      <w:sz w:val="12"/>
      <w:szCs w:val="20"/>
    </w:rPr>
  </w:style>
  <w:style w:type="paragraph" w:customStyle="1" w:styleId="Normal1">
    <w:name w:val="Normal1"/>
    <w:basedOn w:val="Normal"/>
    <w:rsid w:val="00222B0F"/>
    <w:pPr>
      <w:spacing w:after="0" w:line="240" w:lineRule="auto"/>
    </w:pPr>
    <w:rPr>
      <w:rFonts w:eastAsia="Calibri"/>
      <w:szCs w:val="20"/>
    </w:rPr>
  </w:style>
  <w:style w:type="character" w:customStyle="1" w:styleId="ReadThis">
    <w:name w:val="Read This"/>
    <w:rsid w:val="00222B0F"/>
    <w:rPr>
      <w:rFonts w:ascii="Times New Roman" w:hAnsi="Times New Roman" w:cs="Palatino Linotype"/>
      <w:sz w:val="20"/>
      <w:szCs w:val="24"/>
      <w:u w:val="single"/>
    </w:rPr>
  </w:style>
  <w:style w:type="character" w:customStyle="1" w:styleId="DontRead">
    <w:name w:val="Don't Read"/>
    <w:rsid w:val="00222B0F"/>
    <w:rPr>
      <w:rFonts w:ascii="Times New Roman" w:hAnsi="Times New Roman"/>
      <w:sz w:val="16"/>
    </w:rPr>
  </w:style>
  <w:style w:type="character" w:customStyle="1" w:styleId="CiteChar">
    <w:name w:val="Cite Char"/>
    <w:rsid w:val="00222B0F"/>
    <w:rPr>
      <w:sz w:val="18"/>
      <w:szCs w:val="24"/>
      <w:lang w:val="en-US" w:eastAsia="en-US" w:bidi="ar-SA"/>
    </w:rPr>
  </w:style>
  <w:style w:type="character" w:customStyle="1" w:styleId="NormalUnderlineChar">
    <w:name w:val="Normal Underline Char"/>
    <w:rsid w:val="00222B0F"/>
    <w:rPr>
      <w:szCs w:val="24"/>
      <w:u w:val="single"/>
    </w:rPr>
  </w:style>
  <w:style w:type="paragraph" w:customStyle="1" w:styleId="card1">
    <w:name w:val="card 1"/>
    <w:basedOn w:val="Normal"/>
    <w:rsid w:val="00222B0F"/>
    <w:pPr>
      <w:spacing w:after="0" w:line="240" w:lineRule="auto"/>
      <w:ind w:left="288" w:right="288"/>
    </w:pPr>
    <w:rPr>
      <w:rFonts w:eastAsia="Calibri"/>
      <w:szCs w:val="20"/>
    </w:rPr>
  </w:style>
  <w:style w:type="paragraph" w:customStyle="1" w:styleId="Style4">
    <w:name w:val="Style4"/>
    <w:basedOn w:val="Normal"/>
    <w:link w:val="Style4Char"/>
    <w:rsid w:val="00222B0F"/>
    <w:pPr>
      <w:spacing w:after="0" w:line="240" w:lineRule="auto"/>
    </w:pPr>
    <w:rPr>
      <w:rFonts w:ascii="Arial Narrow" w:eastAsia="Calibri" w:hAnsi="Arial Narrow"/>
      <w:u w:val="single"/>
    </w:rPr>
  </w:style>
  <w:style w:type="character" w:customStyle="1" w:styleId="Style4Char">
    <w:name w:val="Style4 Char"/>
    <w:link w:val="Style4"/>
    <w:rsid w:val="00222B0F"/>
    <w:rPr>
      <w:rFonts w:ascii="Arial Narrow" w:eastAsia="Calibri" w:hAnsi="Arial Narrow" w:cs="Times New Roman"/>
      <w:sz w:val="22"/>
      <w:szCs w:val="22"/>
      <w:u w:val="single"/>
    </w:rPr>
  </w:style>
  <w:style w:type="paragraph" w:customStyle="1" w:styleId="Microtext0">
    <w:name w:val="Microtext"/>
    <w:basedOn w:val="Normal"/>
    <w:next w:val="Normal"/>
    <w:link w:val="MicrotextChar0"/>
    <w:rsid w:val="00222B0F"/>
    <w:pPr>
      <w:spacing w:after="0" w:line="240" w:lineRule="auto"/>
    </w:pPr>
    <w:rPr>
      <w:rFonts w:eastAsia="Cambria"/>
      <w:sz w:val="12"/>
    </w:rPr>
  </w:style>
  <w:style w:type="character" w:customStyle="1" w:styleId="MicrotextChar0">
    <w:name w:val="Microtext Char"/>
    <w:link w:val="Microtext0"/>
    <w:rsid w:val="00222B0F"/>
    <w:rPr>
      <w:rFonts w:ascii="Times New Roman" w:eastAsia="Cambria" w:hAnsi="Times New Roman" w:cs="Times New Roman"/>
      <w:sz w:val="12"/>
      <w:szCs w:val="22"/>
    </w:rPr>
  </w:style>
  <w:style w:type="paragraph" w:customStyle="1" w:styleId="MicroMicroText">
    <w:name w:val="MicroMicroText"/>
    <w:basedOn w:val="Normal"/>
    <w:next w:val="Normal"/>
    <w:link w:val="MicroMicroTextChar"/>
    <w:rsid w:val="00222B0F"/>
    <w:pPr>
      <w:spacing w:after="0" w:line="240" w:lineRule="auto"/>
    </w:pPr>
    <w:rPr>
      <w:rFonts w:eastAsia="Cambria"/>
      <w:sz w:val="8"/>
    </w:rPr>
  </w:style>
  <w:style w:type="character" w:customStyle="1" w:styleId="MicroMicroTextChar">
    <w:name w:val="MicroMicroText Char"/>
    <w:link w:val="MicroMicroText"/>
    <w:rsid w:val="00222B0F"/>
    <w:rPr>
      <w:rFonts w:ascii="Times New Roman" w:eastAsia="Cambria" w:hAnsi="Times New Roman" w:cs="Times New Roman"/>
      <w:sz w:val="8"/>
      <w:szCs w:val="22"/>
    </w:rPr>
  </w:style>
  <w:style w:type="character" w:customStyle="1" w:styleId="CharChar3">
    <w:name w:val="Char Char3"/>
    <w:rsid w:val="00222B0F"/>
    <w:rPr>
      <w:rFonts w:ascii="Garamond" w:hAnsi="Garamond"/>
      <w:b/>
      <w:szCs w:val="24"/>
    </w:rPr>
  </w:style>
  <w:style w:type="paragraph" w:customStyle="1" w:styleId="CardBody">
    <w:name w:val="Card Body"/>
    <w:basedOn w:val="Normal"/>
    <w:link w:val="CardBodyChar"/>
    <w:rsid w:val="00222B0F"/>
    <w:pPr>
      <w:spacing w:after="0" w:line="240" w:lineRule="auto"/>
    </w:pPr>
    <w:rPr>
      <w:rFonts w:eastAsia="Calibri"/>
      <w:sz w:val="16"/>
    </w:rPr>
  </w:style>
  <w:style w:type="character" w:customStyle="1" w:styleId="CardBodyChar">
    <w:name w:val="Card Body Char"/>
    <w:link w:val="CardBody"/>
    <w:rsid w:val="00222B0F"/>
    <w:rPr>
      <w:rFonts w:ascii="Times New Roman" w:eastAsia="Calibri" w:hAnsi="Times New Roman" w:cs="Times New Roman"/>
      <w:sz w:val="16"/>
      <w:szCs w:val="22"/>
    </w:rPr>
  </w:style>
  <w:style w:type="character" w:customStyle="1" w:styleId="3CiteCharChar">
    <w:name w:val="3: Cite Char Char"/>
    <w:rsid w:val="00222B0F"/>
    <w:rPr>
      <w:rFonts w:ascii="Garamond" w:hAnsi="Garamond" w:cs="Arial"/>
      <w:bCs/>
      <w:szCs w:val="26"/>
    </w:rPr>
  </w:style>
  <w:style w:type="character" w:customStyle="1" w:styleId="term">
    <w:name w:val="term"/>
    <w:basedOn w:val="DefaultParagraphFont"/>
    <w:rsid w:val="00222B0F"/>
  </w:style>
  <w:style w:type="paragraph" w:customStyle="1" w:styleId="CardFormat">
    <w:name w:val="Card Format"/>
    <w:basedOn w:val="Normal"/>
    <w:autoRedefine/>
    <w:rsid w:val="00222B0F"/>
    <w:pPr>
      <w:widowControl w:val="0"/>
      <w:autoSpaceDE w:val="0"/>
      <w:autoSpaceDN w:val="0"/>
      <w:adjustRightInd w:val="0"/>
      <w:spacing w:after="0" w:line="240" w:lineRule="auto"/>
    </w:pPr>
    <w:rPr>
      <w:rFonts w:ascii="Bookman Old Style" w:eastAsia="Calibri" w:hAnsi="Bookman Old Style"/>
      <w:szCs w:val="18"/>
    </w:rPr>
  </w:style>
  <w:style w:type="paragraph" w:customStyle="1" w:styleId="text0">
    <w:name w:val="text"/>
    <w:basedOn w:val="Normal"/>
    <w:autoRedefine/>
    <w:rsid w:val="00222B0F"/>
    <w:pPr>
      <w:spacing w:after="0" w:line="240" w:lineRule="auto"/>
    </w:pPr>
    <w:rPr>
      <w:rFonts w:eastAsia="Calibri"/>
    </w:rPr>
  </w:style>
  <w:style w:type="paragraph" w:customStyle="1" w:styleId="Nothing">
    <w:name w:val="Nothing"/>
    <w:link w:val="NothingChar"/>
    <w:rsid w:val="00222B0F"/>
    <w:pPr>
      <w:jc w:val="both"/>
    </w:pPr>
    <w:rPr>
      <w:rFonts w:ascii="Times New Roman" w:eastAsia="Times New Roman" w:hAnsi="Times New Roman" w:cs="Times New Roman"/>
      <w:sz w:val="20"/>
    </w:rPr>
  </w:style>
  <w:style w:type="character" w:customStyle="1" w:styleId="DebateUnderline">
    <w:name w:val="Debate Underline"/>
    <w:rsid w:val="00222B0F"/>
    <w:rPr>
      <w:rFonts w:ascii="Georgia" w:hAnsi="Georgia"/>
      <w:sz w:val="22"/>
      <w:u w:val="single"/>
    </w:rPr>
  </w:style>
  <w:style w:type="character" w:customStyle="1" w:styleId="Author-Date">
    <w:name w:val="Author-Date"/>
    <w:rsid w:val="00222B0F"/>
    <w:rPr>
      <w:b/>
      <w:sz w:val="24"/>
    </w:rPr>
  </w:style>
  <w:style w:type="character" w:styleId="IntenseReference">
    <w:name w:val="Intense Reference"/>
    <w:rsid w:val="00222B0F"/>
    <w:rPr>
      <w:rFonts w:ascii="Arial" w:hAnsi="Arial"/>
      <w:bCs/>
      <w:color w:val="auto"/>
      <w:spacing w:val="5"/>
      <w:sz w:val="20"/>
      <w:u w:val="thick"/>
    </w:rPr>
  </w:style>
  <w:style w:type="character" w:customStyle="1" w:styleId="CharChar6">
    <w:name w:val="Char Char6"/>
    <w:rsid w:val="00222B0F"/>
    <w:rPr>
      <w:rFonts w:ascii="Arial" w:eastAsia="Times New Roman" w:hAnsi="Arial" w:cs="Times New Roman"/>
      <w:b/>
      <w:bCs/>
      <w:sz w:val="20"/>
    </w:rPr>
  </w:style>
  <w:style w:type="character" w:customStyle="1" w:styleId="CharChar7">
    <w:name w:val="Char Char7"/>
    <w:rsid w:val="00222B0F"/>
    <w:rPr>
      <w:rFonts w:ascii="Arial" w:eastAsia="Times New Roman" w:hAnsi="Arial" w:cs="Times New Roman"/>
      <w:b/>
      <w:bCs/>
      <w:caps/>
      <w:sz w:val="20"/>
      <w:szCs w:val="26"/>
    </w:rPr>
  </w:style>
  <w:style w:type="paragraph" w:customStyle="1" w:styleId="tags">
    <w:name w:val="tags"/>
    <w:link w:val="tagsChar"/>
    <w:autoRedefine/>
    <w:rsid w:val="00222B0F"/>
    <w:pPr>
      <w:contextualSpacing/>
    </w:pPr>
    <w:rPr>
      <w:rFonts w:ascii="Times New Roman" w:eastAsia="Malgun Gothic" w:hAnsi="Times New Roman" w:cs="Times New Roman"/>
      <w:b/>
      <w:sz w:val="20"/>
      <w:szCs w:val="20"/>
    </w:rPr>
  </w:style>
  <w:style w:type="character" w:customStyle="1" w:styleId="tagsChar">
    <w:name w:val="tags Char"/>
    <w:link w:val="tags"/>
    <w:rsid w:val="00222B0F"/>
    <w:rPr>
      <w:rFonts w:ascii="Times New Roman" w:eastAsia="Malgun Gothic" w:hAnsi="Times New Roman" w:cs="Times New Roman"/>
      <w:b/>
      <w:sz w:val="20"/>
      <w:szCs w:val="20"/>
    </w:rPr>
  </w:style>
  <w:style w:type="paragraph" w:customStyle="1" w:styleId="cites">
    <w:name w:val="cites"/>
    <w:autoRedefine/>
    <w:rsid w:val="00222B0F"/>
    <w:pPr>
      <w:contextualSpacing/>
    </w:pPr>
    <w:rPr>
      <w:rFonts w:ascii="Times New Roman" w:eastAsia="Times New Roman" w:hAnsi="Times New Roman" w:cs="Arial"/>
      <w:b/>
      <w:bCs/>
      <w:kern w:val="32"/>
      <w:sz w:val="36"/>
      <w:szCs w:val="32"/>
      <w:u w:val="single"/>
    </w:rPr>
  </w:style>
  <w:style w:type="paragraph" w:customStyle="1" w:styleId="tiny">
    <w:name w:val="tiny"/>
    <w:next w:val="Normal"/>
    <w:link w:val="tinyChar"/>
    <w:autoRedefine/>
    <w:rsid w:val="00222B0F"/>
    <w:pPr>
      <w:contextualSpacing/>
    </w:pPr>
    <w:rPr>
      <w:rFonts w:ascii="Times New Roman" w:eastAsia="Malgun Gothic" w:hAnsi="Times New Roman" w:cs="Times New Roman"/>
      <w:sz w:val="12"/>
    </w:rPr>
  </w:style>
  <w:style w:type="character" w:customStyle="1" w:styleId="tinyChar">
    <w:name w:val="tiny Char"/>
    <w:link w:val="tiny"/>
    <w:rsid w:val="00222B0F"/>
    <w:rPr>
      <w:rFonts w:ascii="Times New Roman" w:eastAsia="Malgun Gothic" w:hAnsi="Times New Roman" w:cs="Times New Roman"/>
      <w:sz w:val="12"/>
    </w:rPr>
  </w:style>
  <w:style w:type="character" w:customStyle="1" w:styleId="underlinedChar">
    <w:name w:val="underlined Char"/>
    <w:rsid w:val="00222B0F"/>
    <w:rPr>
      <w:rFonts w:ascii="Times New Roman" w:hAnsi="Times New Roman"/>
      <w:sz w:val="20"/>
      <w:szCs w:val="24"/>
      <w:u w:val="single"/>
      <w:lang w:val="en-US" w:eastAsia="en-US" w:bidi="ar-SA"/>
    </w:rPr>
  </w:style>
  <w:style w:type="numbering" w:styleId="ArticleSection">
    <w:name w:val="Outline List 3"/>
    <w:basedOn w:val="NoList"/>
    <w:rsid w:val="00222B0F"/>
    <w:pPr>
      <w:numPr>
        <w:numId w:val="30"/>
      </w:numPr>
    </w:pPr>
  </w:style>
  <w:style w:type="character" w:customStyle="1" w:styleId="UnderlinedChar0">
    <w:name w:val="Underlined Char"/>
    <w:aliases w:val="Big card Char Char"/>
    <w:rsid w:val="00222B0F"/>
    <w:rPr>
      <w:rFonts w:ascii="Cambria" w:eastAsia="Times New Roman" w:hAnsi="Cambria"/>
      <w:bCs/>
      <w:iCs/>
      <w:sz w:val="22"/>
      <w:u w:val="single"/>
    </w:rPr>
  </w:style>
  <w:style w:type="paragraph" w:customStyle="1" w:styleId="loose">
    <w:name w:val="loose"/>
    <w:basedOn w:val="Normal"/>
    <w:rsid w:val="00222B0F"/>
    <w:pPr>
      <w:spacing w:before="210" w:after="0" w:line="240" w:lineRule="auto"/>
    </w:pPr>
    <w:rPr>
      <w:rFonts w:ascii="Cambria" w:eastAsia="Calibri" w:hAnsi="Cambria"/>
      <w:sz w:val="16"/>
    </w:rPr>
  </w:style>
  <w:style w:type="character" w:customStyle="1" w:styleId="StyleIntenseReferenceGaramond">
    <w:name w:val="Style Intense Reference + Garamond"/>
    <w:rsid w:val="00222B0F"/>
    <w:rPr>
      <w:rFonts w:ascii="Garamond" w:hAnsi="Garamond"/>
      <w:bCs/>
      <w:color w:val="auto"/>
      <w:spacing w:val="5"/>
      <w:sz w:val="20"/>
      <w:u w:val="single"/>
    </w:rPr>
  </w:style>
  <w:style w:type="character" w:customStyle="1" w:styleId="StyleIntenseReferenceGaramondBold">
    <w:name w:val="Style Intense Reference + Garamond Bold"/>
    <w:rsid w:val="00222B0F"/>
    <w:rPr>
      <w:rFonts w:ascii="Garamond" w:hAnsi="Garamond"/>
      <w:b/>
      <w:bCs/>
      <w:color w:val="auto"/>
      <w:spacing w:val="5"/>
      <w:sz w:val="20"/>
      <w:u w:val="single"/>
    </w:rPr>
  </w:style>
  <w:style w:type="character" w:customStyle="1" w:styleId="Style11ptUnderline">
    <w:name w:val="Style 11 pt Underline"/>
    <w:rsid w:val="00222B0F"/>
    <w:rPr>
      <w:sz w:val="20"/>
      <w:u w:val="single"/>
    </w:rPr>
  </w:style>
  <w:style w:type="character" w:customStyle="1" w:styleId="StyleDebateUnderlineGaramond10pt">
    <w:name w:val="Style Debate Underline + Garamond 10 pt"/>
    <w:rsid w:val="00222B0F"/>
    <w:rPr>
      <w:rFonts w:ascii="Garamond" w:hAnsi="Garamond"/>
      <w:sz w:val="20"/>
      <w:u w:val="single"/>
    </w:rPr>
  </w:style>
  <w:style w:type="character" w:customStyle="1" w:styleId="TagChar3">
    <w:name w:val="Tag Char3"/>
    <w:rsid w:val="00222B0F"/>
    <w:rPr>
      <w:rFonts w:ascii="Palatino Linotype" w:hAnsi="Palatino Linotype"/>
      <w:b/>
      <w:sz w:val="24"/>
      <w:szCs w:val="24"/>
      <w:lang w:val="en-US" w:eastAsia="en-US" w:bidi="ar-SA"/>
    </w:rPr>
  </w:style>
  <w:style w:type="paragraph" w:customStyle="1" w:styleId="Cites0">
    <w:name w:val="Cites"/>
    <w:next w:val="Cards"/>
    <w:rsid w:val="00222B0F"/>
    <w:pPr>
      <w:widowControl w:val="0"/>
      <w:jc w:val="both"/>
      <w:outlineLvl w:val="2"/>
    </w:pPr>
    <w:rPr>
      <w:rFonts w:ascii="Georgia" w:eastAsia="Calibri" w:hAnsi="Georgia" w:cs="Times New Roman"/>
      <w:sz w:val="22"/>
      <w:szCs w:val="20"/>
    </w:rPr>
  </w:style>
  <w:style w:type="paragraph" w:customStyle="1" w:styleId="cards0">
    <w:name w:val="cards"/>
    <w:basedOn w:val="Cites0"/>
    <w:rsid w:val="00222B0F"/>
    <w:pPr>
      <w:widowControl/>
      <w:jc w:val="left"/>
      <w:outlineLvl w:val="9"/>
    </w:pPr>
    <w:rPr>
      <w:szCs w:val="22"/>
    </w:rPr>
  </w:style>
  <w:style w:type="paragraph" w:customStyle="1" w:styleId="CardsFont6ptChar">
    <w:name w:val="Cards + Font: 6 pt Char"/>
    <w:basedOn w:val="Normal"/>
    <w:autoRedefine/>
    <w:rsid w:val="00222B0F"/>
    <w:pPr>
      <w:autoSpaceDE w:val="0"/>
      <w:autoSpaceDN w:val="0"/>
      <w:adjustRightInd w:val="0"/>
      <w:spacing w:after="0" w:line="240" w:lineRule="auto"/>
      <w:ind w:right="144"/>
      <w:jc w:val="both"/>
    </w:pPr>
    <w:rPr>
      <w:rFonts w:eastAsia="SimSun"/>
      <w:color w:val="000000"/>
      <w:sz w:val="12"/>
      <w:szCs w:val="20"/>
      <w:lang w:val="en" w:eastAsia="zh-CN"/>
    </w:rPr>
  </w:style>
  <w:style w:type="character" w:customStyle="1" w:styleId="TagsCharChar">
    <w:name w:val="Tags Char Char"/>
    <w:rsid w:val="00222B0F"/>
    <w:rPr>
      <w:rFonts w:eastAsia="SimSun"/>
      <w:b/>
      <w:sz w:val="24"/>
      <w:lang w:eastAsia="zh-CN"/>
    </w:rPr>
  </w:style>
  <w:style w:type="character" w:customStyle="1" w:styleId="ThickUnderlineCharChar">
    <w:name w:val="Thick Underline Char Char"/>
    <w:rsid w:val="00222B0F"/>
    <w:rPr>
      <w:sz w:val="24"/>
      <w:szCs w:val="24"/>
      <w:u w:val="thick"/>
      <w:lang w:val="en-US" w:eastAsia="en-US" w:bidi="ar-SA"/>
    </w:rPr>
  </w:style>
  <w:style w:type="character" w:customStyle="1" w:styleId="UnderlinedCharChar">
    <w:name w:val="Underlined Char Char"/>
    <w:rsid w:val="00222B0F"/>
    <w:rPr>
      <w:rFonts w:ascii="Garamond" w:hAnsi="Garamond"/>
      <w:szCs w:val="28"/>
      <w:u w:val="single"/>
      <w:lang w:val="en-US" w:eastAsia="en-US" w:bidi="ar-SA"/>
    </w:rPr>
  </w:style>
  <w:style w:type="character" w:customStyle="1" w:styleId="articlesubtitle">
    <w:name w:val="article_sub_title"/>
    <w:basedOn w:val="DefaultParagraphFont"/>
    <w:rsid w:val="00222B0F"/>
  </w:style>
  <w:style w:type="paragraph" w:styleId="HTMLPreformatted">
    <w:name w:val="HTML Preformatted"/>
    <w:basedOn w:val="Normal"/>
    <w:link w:val="HTMLPreformattedChar"/>
    <w:rsid w:val="00222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222B0F"/>
    <w:rPr>
      <w:rFonts w:ascii="Courier New" w:eastAsia="Calibri" w:hAnsi="Courier New" w:cs="Courier New"/>
      <w:color w:val="000000"/>
      <w:sz w:val="22"/>
      <w:szCs w:val="20"/>
    </w:rPr>
  </w:style>
  <w:style w:type="character" w:customStyle="1" w:styleId="UnderlineChar1">
    <w:name w:val="Underline Char1"/>
    <w:rsid w:val="00222B0F"/>
    <w:rPr>
      <w:rFonts w:eastAsia="Calibri"/>
      <w:szCs w:val="22"/>
      <w:u w:val="single"/>
      <w:lang w:val="en-US" w:eastAsia="en-US" w:bidi="ar-SA"/>
    </w:rPr>
  </w:style>
  <w:style w:type="character" w:customStyle="1" w:styleId="ArgumentChar2">
    <w:name w:val="Argument Char2"/>
    <w:aliases w:val="Subscript Char Char1"/>
    <w:rsid w:val="00222B0F"/>
    <w:rPr>
      <w:rFonts w:ascii="Garamond" w:hAnsi="Garamond"/>
      <w:b/>
      <w:caps/>
      <w:color w:val="000000"/>
      <w:kern w:val="32"/>
      <w:sz w:val="28"/>
      <w:szCs w:val="32"/>
      <w:u w:val="single"/>
      <w:lang w:val="en-US" w:eastAsia="en-US" w:bidi="ar-SA"/>
    </w:rPr>
  </w:style>
  <w:style w:type="character" w:customStyle="1" w:styleId="detailtitle">
    <w:name w:val="detailtitle"/>
    <w:basedOn w:val="DefaultParagraphFont"/>
    <w:rsid w:val="00222B0F"/>
  </w:style>
  <w:style w:type="character" w:customStyle="1" w:styleId="a">
    <w:name w:val="a"/>
    <w:basedOn w:val="DefaultParagraphFont"/>
    <w:rsid w:val="00222B0F"/>
  </w:style>
  <w:style w:type="character" w:customStyle="1" w:styleId="newstime">
    <w:name w:val="newstime"/>
    <w:basedOn w:val="DefaultParagraphFont"/>
    <w:rsid w:val="00222B0F"/>
  </w:style>
  <w:style w:type="character" w:customStyle="1" w:styleId="NothingChar">
    <w:name w:val="Nothing Char"/>
    <w:link w:val="Nothing"/>
    <w:locked/>
    <w:rsid w:val="00222B0F"/>
    <w:rPr>
      <w:rFonts w:ascii="Times New Roman" w:eastAsia="Times New Roman" w:hAnsi="Times New Roman" w:cs="Times New Roman"/>
      <w:sz w:val="20"/>
    </w:rPr>
  </w:style>
  <w:style w:type="paragraph" w:styleId="Closing">
    <w:name w:val="Closing"/>
    <w:basedOn w:val="Normal"/>
    <w:link w:val="ClosingChar"/>
    <w:rsid w:val="00222B0F"/>
    <w:pPr>
      <w:spacing w:after="0" w:line="240" w:lineRule="auto"/>
      <w:ind w:left="4320"/>
    </w:pPr>
    <w:rPr>
      <w:rFonts w:ascii="Helvetica Neue" w:eastAsia="Calibri" w:hAnsi="Helvetica Neue"/>
    </w:rPr>
  </w:style>
  <w:style w:type="character" w:customStyle="1" w:styleId="ClosingChar">
    <w:name w:val="Closing Char"/>
    <w:basedOn w:val="DefaultParagraphFont"/>
    <w:link w:val="Closing"/>
    <w:rsid w:val="00222B0F"/>
    <w:rPr>
      <w:rFonts w:ascii="Helvetica Neue" w:eastAsia="Calibri" w:hAnsi="Helvetica Neue" w:cs="Times New Roman"/>
      <w:sz w:val="22"/>
      <w:szCs w:val="22"/>
    </w:rPr>
  </w:style>
  <w:style w:type="paragraph" w:customStyle="1" w:styleId="littletext">
    <w:name w:val="little text"/>
    <w:basedOn w:val="Normal"/>
    <w:rsid w:val="00222B0F"/>
    <w:pPr>
      <w:spacing w:after="0" w:line="240" w:lineRule="auto"/>
    </w:pPr>
    <w:rPr>
      <w:rFonts w:ascii="Helvetica Neue" w:eastAsia="Calibri" w:hAnsi="Helvetica Neue"/>
      <w:sz w:val="14"/>
    </w:rPr>
  </w:style>
  <w:style w:type="paragraph" w:customStyle="1" w:styleId="Header1">
    <w:name w:val="Header1"/>
    <w:basedOn w:val="Normal"/>
    <w:autoRedefine/>
    <w:rsid w:val="00222B0F"/>
    <w:pPr>
      <w:keepNext/>
      <w:pageBreakBefore/>
      <w:widowControl w:val="0"/>
      <w:spacing w:after="0" w:line="240" w:lineRule="auto"/>
      <w:jc w:val="center"/>
    </w:pPr>
    <w:rPr>
      <w:rFonts w:ascii="Helvetica Neue" w:eastAsia="Calibri" w:hAnsi="Helvetica Neue"/>
      <w:b/>
      <w:sz w:val="28"/>
    </w:rPr>
  </w:style>
  <w:style w:type="paragraph" w:customStyle="1" w:styleId="CardsFont8pt">
    <w:name w:val="Cards + Font: 8 pt"/>
    <w:basedOn w:val="Normal"/>
    <w:rsid w:val="00222B0F"/>
    <w:pPr>
      <w:autoSpaceDE w:val="0"/>
      <w:autoSpaceDN w:val="0"/>
      <w:adjustRightInd w:val="0"/>
      <w:spacing w:after="0" w:line="240" w:lineRule="auto"/>
      <w:ind w:left="432" w:right="432"/>
      <w:jc w:val="both"/>
    </w:pPr>
    <w:rPr>
      <w:rFonts w:eastAsia="Calibri"/>
      <w:sz w:val="16"/>
      <w:szCs w:val="20"/>
    </w:rPr>
  </w:style>
  <w:style w:type="character" w:customStyle="1" w:styleId="BigCiteChar">
    <w:name w:val="Big Cite Char"/>
    <w:rsid w:val="00222B0F"/>
    <w:rPr>
      <w:rFonts w:ascii="Times New Roman" w:eastAsia="Times New Roman" w:hAnsi="Times New Roman"/>
      <w:bCs/>
      <w:sz w:val="24"/>
    </w:rPr>
  </w:style>
  <w:style w:type="paragraph" w:customStyle="1" w:styleId="Style3">
    <w:name w:val="Style3"/>
    <w:basedOn w:val="Normal"/>
    <w:rsid w:val="00222B0F"/>
    <w:pPr>
      <w:spacing w:after="0" w:line="240" w:lineRule="auto"/>
    </w:pPr>
    <w:rPr>
      <w:rFonts w:ascii="Arial Narrow" w:eastAsia="Calibri" w:hAnsi="Arial Narrow"/>
      <w:b/>
    </w:rPr>
  </w:style>
  <w:style w:type="character" w:customStyle="1" w:styleId="articlecontent1">
    <w:name w:val="articlecontent1"/>
    <w:rsid w:val="00222B0F"/>
    <w:rPr>
      <w:rFonts w:ascii="Verdana" w:hAnsi="Verdana" w:hint="default"/>
      <w:color w:val="000000"/>
      <w:sz w:val="15"/>
      <w:szCs w:val="15"/>
    </w:rPr>
  </w:style>
  <w:style w:type="character" w:customStyle="1" w:styleId="mw-headline">
    <w:name w:val="mw-headline"/>
    <w:basedOn w:val="DefaultParagraphFont"/>
    <w:rsid w:val="00222B0F"/>
  </w:style>
  <w:style w:type="paragraph" w:customStyle="1" w:styleId="noindent0">
    <w:name w:val="noindent"/>
    <w:basedOn w:val="Normal"/>
    <w:rsid w:val="00222B0F"/>
    <w:pPr>
      <w:spacing w:before="100" w:beforeAutospacing="1" w:after="100" w:afterAutospacing="1" w:line="240" w:lineRule="auto"/>
    </w:pPr>
    <w:rPr>
      <w:rFonts w:eastAsia="Calibri"/>
      <w:sz w:val="24"/>
    </w:rPr>
  </w:style>
  <w:style w:type="character" w:customStyle="1" w:styleId="TagCharChar">
    <w:name w:val="Tag Char Char"/>
    <w:rsid w:val="00222B0F"/>
    <w:rPr>
      <w:rFonts w:ascii="Garamond" w:hAnsi="Garamond"/>
      <w:b/>
      <w:szCs w:val="28"/>
      <w:lang w:val="en-US" w:eastAsia="en-US" w:bidi="ar-SA"/>
    </w:rPr>
  </w:style>
  <w:style w:type="character" w:customStyle="1" w:styleId="HeaderChar2Char">
    <w:name w:val="Header Char2 Char"/>
    <w:aliases w:val="Header Char1 Char Char,Header Char Char Char Char,Char Char Char Char Char,Header Char Char1 Char,Char Char Char1 Char,Header Char2 Char Char Char Char,Header Char1 Char1 Char Char Char Char,Header Char Char Char1 Char Char Char Char"/>
    <w:rsid w:val="00222B0F"/>
    <w:rPr>
      <w:rFonts w:ascii="Garamond" w:hAnsi="Garamond"/>
      <w:szCs w:val="24"/>
      <w:lang w:val="en-US" w:eastAsia="en-US" w:bidi="ar-SA"/>
    </w:rPr>
  </w:style>
  <w:style w:type="character" w:customStyle="1" w:styleId="BoldUnderlineChar">
    <w:name w:val="Bold Underline Char"/>
    <w:uiPriority w:val="99"/>
    <w:rsid w:val="00222B0F"/>
    <w:rPr>
      <w:rFonts w:ascii="Georgia" w:hAnsi="Georgia" w:cs="Times New Roman"/>
      <w:sz w:val="22"/>
      <w:u w:val="single"/>
    </w:rPr>
  </w:style>
  <w:style w:type="character" w:customStyle="1" w:styleId="Highlight">
    <w:name w:val="Highlight"/>
    <w:uiPriority w:val="1"/>
    <w:rsid w:val="00222B0F"/>
    <w:rPr>
      <w:rFonts w:ascii="Georgia" w:hAnsi="Georgia"/>
      <w:b w:val="0"/>
      <w:sz w:val="22"/>
      <w:u w:val="single"/>
      <w:bdr w:val="none" w:sz="0" w:space="0" w:color="auto"/>
      <w:shd w:val="clear" w:color="auto" w:fill="89FF94"/>
    </w:rPr>
  </w:style>
  <w:style w:type="character" w:customStyle="1" w:styleId="Boxout">
    <w:name w:val="Box out"/>
    <w:uiPriority w:val="1"/>
    <w:rsid w:val="00222B0F"/>
    <w:rPr>
      <w:rFonts w:ascii="Georgia" w:hAnsi="Georgia"/>
      <w:b/>
      <w:sz w:val="22"/>
      <w:u w:val="single"/>
      <w:bdr w:val="single" w:sz="4" w:space="0" w:color="auto"/>
      <w:shd w:val="clear" w:color="auto" w:fill="89FF94"/>
    </w:rPr>
  </w:style>
  <w:style w:type="character" w:customStyle="1" w:styleId="StyleCardtextChar10pt">
    <w:name w:val="Style Card text Char + 10 pt"/>
    <w:rsid w:val="00222B0F"/>
    <w:rPr>
      <w:rFonts w:ascii="Georgia" w:eastAsia="Calibri" w:hAnsi="Georgia"/>
      <w:sz w:val="20"/>
      <w:u w:val="single"/>
      <w:lang w:bidi="ar-SA"/>
    </w:rPr>
  </w:style>
  <w:style w:type="character" w:customStyle="1" w:styleId="dateline">
    <w:name w:val="dateline"/>
    <w:rsid w:val="00222B0F"/>
  </w:style>
  <w:style w:type="character" w:customStyle="1" w:styleId="CharChar11">
    <w:name w:val="Char Char11"/>
    <w:rsid w:val="00222B0F"/>
    <w:rPr>
      <w:rFonts w:cs="Arial"/>
      <w:bCs/>
      <w:szCs w:val="26"/>
      <w:u w:val="single"/>
      <w:lang w:val="en-US" w:eastAsia="en-US" w:bidi="ar-SA"/>
    </w:rPr>
  </w:style>
  <w:style w:type="character" w:customStyle="1" w:styleId="medium-bold">
    <w:name w:val="medium-bold"/>
    <w:rsid w:val="00222B0F"/>
  </w:style>
  <w:style w:type="character" w:customStyle="1" w:styleId="TitleChar">
    <w:name w:val="Title Char"/>
    <w:aliases w:val="UNDERLINE Char,Bold Underlined Char"/>
    <w:basedOn w:val="DefaultParagraphFont"/>
    <w:link w:val="Title"/>
    <w:uiPriority w:val="5"/>
    <w:qFormat/>
    <w:rsid w:val="00222B0F"/>
    <w:rPr>
      <w:bCs/>
      <w:u w:val="single"/>
    </w:rPr>
  </w:style>
  <w:style w:type="paragraph" w:styleId="Title">
    <w:name w:val="Title"/>
    <w:aliases w:val="UNDERLINE,Bold Underlined"/>
    <w:basedOn w:val="Normal"/>
    <w:next w:val="Normal"/>
    <w:link w:val="TitleChar"/>
    <w:uiPriority w:val="5"/>
    <w:qFormat/>
    <w:rsid w:val="00222B0F"/>
    <w:pPr>
      <w:pBdr>
        <w:bottom w:val="single" w:sz="8" w:space="4" w:color="4F81BD"/>
      </w:pBdr>
      <w:spacing w:after="300" w:line="240" w:lineRule="auto"/>
      <w:contextualSpacing/>
    </w:pPr>
    <w:rPr>
      <w:rFonts w:asciiTheme="minorHAnsi" w:hAnsiTheme="minorHAnsi"/>
      <w:bCs/>
      <w:sz w:val="24"/>
      <w:u w:val="single"/>
    </w:rPr>
  </w:style>
  <w:style w:type="character" w:customStyle="1" w:styleId="TitleChar1">
    <w:name w:val="Title Char1"/>
    <w:basedOn w:val="DefaultParagraphFont"/>
    <w:uiPriority w:val="10"/>
    <w:rsid w:val="00222B0F"/>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uiPriority w:val="1"/>
    <w:qFormat/>
    <w:rsid w:val="00222B0F"/>
    <w:rPr>
      <w:rFonts w:ascii="Arial" w:hAnsi="Arial"/>
      <w:b/>
      <w:sz w:val="20"/>
      <w:u w:val="single"/>
    </w:rPr>
  </w:style>
  <w:style w:type="character" w:customStyle="1" w:styleId="Heading2Char3">
    <w:name w:val="Heading 2 Char3"/>
    <w:aliases w:val="Heading 21 Char,Char Char Char Char1 Char1,Char Char Char Char1 Char Char, Char Char Char Char1 Char,Char2 Char,Heading 2 Char Char Char Char2,Heading 2 Char Char Char1,Heading 2 Char Char Char1 Char Char"/>
    <w:basedOn w:val="DefaultParagraphFont"/>
    <w:qFormat/>
    <w:rsid w:val="00222B0F"/>
    <w:rPr>
      <w:rFonts w:cs="Arial"/>
      <w:b/>
      <w:bCs/>
      <w:iCs/>
      <w:szCs w:val="28"/>
      <w:lang w:val="en-US" w:eastAsia="en-US" w:bidi="ar-SA"/>
    </w:rPr>
  </w:style>
  <w:style w:type="paragraph" w:customStyle="1" w:styleId="Small">
    <w:name w:val="Small"/>
    <w:basedOn w:val="Normal"/>
    <w:link w:val="SmallChar"/>
    <w:uiPriority w:val="4"/>
    <w:qFormat/>
    <w:rsid w:val="00C07913"/>
    <w:rPr>
      <w:rFonts w:ascii="Georgia" w:hAnsi="Georgia"/>
      <w:sz w:val="14"/>
    </w:rPr>
  </w:style>
  <w:style w:type="character" w:customStyle="1" w:styleId="SmallChar">
    <w:name w:val="Small Char"/>
    <w:basedOn w:val="DefaultParagraphFont"/>
    <w:link w:val="Small"/>
    <w:uiPriority w:val="4"/>
    <w:rsid w:val="00C07913"/>
    <w:rPr>
      <w:rFonts w:ascii="Georgia" w:eastAsiaTheme="minorHAnsi" w:hAnsi="Georgia"/>
      <w:sz w:val="14"/>
      <w:szCs w:val="22"/>
    </w:rPr>
  </w:style>
  <w:style w:type="paragraph" w:customStyle="1" w:styleId="analytics">
    <w:name w:val="analytics"/>
    <w:basedOn w:val="Normal"/>
    <w:link w:val="analyticsChar"/>
    <w:uiPriority w:val="4"/>
    <w:qFormat/>
    <w:rsid w:val="00436260"/>
    <w:rPr>
      <w:b/>
      <w:i/>
      <w:sz w:val="24"/>
    </w:rPr>
  </w:style>
  <w:style w:type="character" w:customStyle="1" w:styleId="analyticsChar">
    <w:name w:val="analytics Char"/>
    <w:basedOn w:val="DefaultParagraphFont"/>
    <w:link w:val="analytics"/>
    <w:uiPriority w:val="4"/>
    <w:rsid w:val="00436260"/>
    <w:rPr>
      <w:rFonts w:ascii="Calibri" w:eastAsiaTheme="minorHAnsi" w:hAnsi="Calibri"/>
      <w:b/>
      <w: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ghtable.com/government/insight/us-china-trade-war-probably-not-1089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grist.org/article/the-economics-of-350/" TargetMode="External"/><Relationship Id="rId12" Type="http://schemas.openxmlformats.org/officeDocument/2006/relationships/hyperlink" Target="http://www.mises.org/story/9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350.org/en/node/48" TargetMode="External"/><Relationship Id="rId11" Type="http://schemas.openxmlformats.org/officeDocument/2006/relationships/hyperlink" Target="http://www.aprodex.com/the-new-rules--security-remains-stable-amid-financial-crisis-398-bl.aspx" TargetMode="External"/><Relationship Id="rId5" Type="http://schemas.openxmlformats.org/officeDocument/2006/relationships/webSettings" Target="webSettings.xml"/><Relationship Id="rId10" Type="http://schemas.openxmlformats.org/officeDocument/2006/relationships/hyperlink" Target="http://www.foreignpolicy.com/articles/2010/10/19/reluctant_warriors" TargetMode="External"/><Relationship Id="rId4" Type="http://schemas.openxmlformats.org/officeDocument/2006/relationships/settings" Target="settings.xml"/><Relationship Id="rId9" Type="http://schemas.openxmlformats.org/officeDocument/2006/relationships/hyperlink" Target="http://www.brookings.edu/about/projects/international-order-strategy"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20Per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73FF5-554B-4002-8CC4-2F67B1FE9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16337</Words>
  <Characters>93126</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109245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Dylan Quigley</dc:creator>
  <cp:keywords>5.0</cp:keywords>
  <cp:lastModifiedBy>Windows User</cp:lastModifiedBy>
  <cp:revision>3</cp:revision>
  <dcterms:created xsi:type="dcterms:W3CDTF">2016-06-12T17:52:00Z</dcterms:created>
  <dcterms:modified xsi:type="dcterms:W3CDTF">2016-06-29T01:42:00Z</dcterms:modified>
</cp:coreProperties>
</file>