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406D3CE" w14:textId="53B7E4A5" w:rsidR="00E42E4C" w:rsidRDefault="005953C7" w:rsidP="005953C7">
      <w:pPr>
        <w:pStyle w:val="Heading1"/>
      </w:pPr>
      <w:bookmarkStart w:id="0" w:name="_Toc455174103"/>
      <w:r>
        <w:t xml:space="preserve">ISS Cooperation </w:t>
      </w:r>
      <w:bookmarkStart w:id="1" w:name="_GoBack"/>
      <w:bookmarkEnd w:id="1"/>
      <w:r>
        <w:t>Negative</w:t>
      </w:r>
      <w:bookmarkEnd w:id="0"/>
    </w:p>
    <w:sdt>
      <w:sdtPr>
        <w:rPr>
          <w:rFonts w:ascii="Calibri" w:eastAsiaTheme="minorHAnsi" w:hAnsi="Calibri" w:cstheme="minorBidi"/>
          <w:color w:val="auto"/>
          <w:sz w:val="16"/>
          <w:szCs w:val="22"/>
        </w:rPr>
        <w:id w:val="123586870"/>
        <w:docPartObj>
          <w:docPartGallery w:val="Table of Contents"/>
          <w:docPartUnique/>
        </w:docPartObj>
      </w:sdtPr>
      <w:sdtEndPr>
        <w:rPr>
          <w:b/>
          <w:bCs/>
          <w:noProof/>
          <w:sz w:val="22"/>
        </w:rPr>
      </w:sdtEndPr>
      <w:sdtContent>
        <w:p w14:paraId="471C89E1" w14:textId="5C95F931" w:rsidR="004C22EE" w:rsidRDefault="004C22EE">
          <w:pPr>
            <w:pStyle w:val="TOCHeading"/>
          </w:pPr>
          <w:r>
            <w:t>Contents</w:t>
          </w:r>
        </w:p>
        <w:p w14:paraId="6EE72075" w14:textId="77777777" w:rsidR="004C22EE" w:rsidRDefault="004C22EE">
          <w:pPr>
            <w:pStyle w:val="TOC1"/>
            <w:tabs>
              <w:tab w:val="right" w:leader="dot" w:pos="8630"/>
            </w:tabs>
            <w:rPr>
              <w:noProof/>
            </w:rPr>
          </w:pPr>
          <w:r>
            <w:fldChar w:fldCharType="begin"/>
          </w:r>
          <w:r>
            <w:instrText xml:space="preserve"> TOC \o "1-3" \h \z \u </w:instrText>
          </w:r>
          <w:r>
            <w:fldChar w:fldCharType="separate"/>
          </w:r>
          <w:hyperlink w:anchor="_Toc455174103" w:history="1">
            <w:r w:rsidRPr="000637EE">
              <w:rPr>
                <w:rStyle w:val="Hyperlink"/>
                <w:noProof/>
              </w:rPr>
              <w:t>ISS Cooperation Negative</w:t>
            </w:r>
            <w:r>
              <w:rPr>
                <w:noProof/>
                <w:webHidden/>
              </w:rPr>
              <w:tab/>
            </w:r>
            <w:r>
              <w:rPr>
                <w:noProof/>
                <w:webHidden/>
              </w:rPr>
              <w:fldChar w:fldCharType="begin"/>
            </w:r>
            <w:r>
              <w:rPr>
                <w:noProof/>
                <w:webHidden/>
              </w:rPr>
              <w:instrText xml:space="preserve"> PAGEREF _Toc455174103 \h </w:instrText>
            </w:r>
            <w:r>
              <w:rPr>
                <w:noProof/>
                <w:webHidden/>
              </w:rPr>
            </w:r>
            <w:r>
              <w:rPr>
                <w:noProof/>
                <w:webHidden/>
              </w:rPr>
              <w:fldChar w:fldCharType="separate"/>
            </w:r>
            <w:r w:rsidR="00887558">
              <w:rPr>
                <w:noProof/>
                <w:webHidden/>
              </w:rPr>
              <w:t>1</w:t>
            </w:r>
            <w:r>
              <w:rPr>
                <w:noProof/>
                <w:webHidden/>
              </w:rPr>
              <w:fldChar w:fldCharType="end"/>
            </w:r>
          </w:hyperlink>
        </w:p>
        <w:p w14:paraId="33D50D95" w14:textId="77777777" w:rsidR="004C22EE" w:rsidRDefault="00556521">
          <w:pPr>
            <w:pStyle w:val="TOC3"/>
            <w:tabs>
              <w:tab w:val="right" w:leader="dot" w:pos="8630"/>
            </w:tabs>
            <w:rPr>
              <w:noProof/>
            </w:rPr>
          </w:pPr>
          <w:hyperlink w:anchor="_Toc455174104" w:history="1">
            <w:r w:rsidR="004C22EE" w:rsidRPr="000637EE">
              <w:rPr>
                <w:rStyle w:val="Hyperlink"/>
                <w:noProof/>
              </w:rPr>
              <w:t>Solvency – China Says No</w:t>
            </w:r>
            <w:r w:rsidR="004C22EE">
              <w:rPr>
                <w:noProof/>
                <w:webHidden/>
              </w:rPr>
              <w:tab/>
            </w:r>
            <w:r w:rsidR="004C22EE">
              <w:rPr>
                <w:noProof/>
                <w:webHidden/>
              </w:rPr>
              <w:fldChar w:fldCharType="begin"/>
            </w:r>
            <w:r w:rsidR="004C22EE">
              <w:rPr>
                <w:noProof/>
                <w:webHidden/>
              </w:rPr>
              <w:instrText xml:space="preserve"> PAGEREF _Toc455174104 \h </w:instrText>
            </w:r>
            <w:r w:rsidR="004C22EE">
              <w:rPr>
                <w:noProof/>
                <w:webHidden/>
              </w:rPr>
            </w:r>
            <w:r w:rsidR="004C22EE">
              <w:rPr>
                <w:noProof/>
                <w:webHidden/>
              </w:rPr>
              <w:fldChar w:fldCharType="separate"/>
            </w:r>
            <w:r w:rsidR="00887558">
              <w:rPr>
                <w:noProof/>
                <w:webHidden/>
              </w:rPr>
              <w:t>2</w:t>
            </w:r>
            <w:r w:rsidR="004C22EE">
              <w:rPr>
                <w:noProof/>
                <w:webHidden/>
              </w:rPr>
              <w:fldChar w:fldCharType="end"/>
            </w:r>
          </w:hyperlink>
        </w:p>
        <w:p w14:paraId="0F76E852" w14:textId="77777777" w:rsidR="004C22EE" w:rsidRDefault="00556521">
          <w:pPr>
            <w:pStyle w:val="TOC3"/>
            <w:tabs>
              <w:tab w:val="right" w:leader="dot" w:pos="8630"/>
            </w:tabs>
            <w:rPr>
              <w:noProof/>
            </w:rPr>
          </w:pPr>
          <w:hyperlink w:anchor="_Toc455174105" w:history="1">
            <w:r w:rsidR="004C22EE" w:rsidRPr="000637EE">
              <w:rPr>
                <w:rStyle w:val="Hyperlink"/>
                <w:noProof/>
              </w:rPr>
              <w:t>Solvency – No Space Co-op Spillover</w:t>
            </w:r>
            <w:r w:rsidR="004C22EE">
              <w:rPr>
                <w:noProof/>
                <w:webHidden/>
              </w:rPr>
              <w:tab/>
            </w:r>
            <w:r w:rsidR="004C22EE">
              <w:rPr>
                <w:noProof/>
                <w:webHidden/>
              </w:rPr>
              <w:fldChar w:fldCharType="begin"/>
            </w:r>
            <w:r w:rsidR="004C22EE">
              <w:rPr>
                <w:noProof/>
                <w:webHidden/>
              </w:rPr>
              <w:instrText xml:space="preserve"> PAGEREF _Toc455174105 \h </w:instrText>
            </w:r>
            <w:r w:rsidR="004C22EE">
              <w:rPr>
                <w:noProof/>
                <w:webHidden/>
              </w:rPr>
            </w:r>
            <w:r w:rsidR="004C22EE">
              <w:rPr>
                <w:noProof/>
                <w:webHidden/>
              </w:rPr>
              <w:fldChar w:fldCharType="separate"/>
            </w:r>
            <w:r w:rsidR="00887558">
              <w:rPr>
                <w:noProof/>
                <w:webHidden/>
              </w:rPr>
              <w:t>12</w:t>
            </w:r>
            <w:r w:rsidR="004C22EE">
              <w:rPr>
                <w:noProof/>
                <w:webHidden/>
              </w:rPr>
              <w:fldChar w:fldCharType="end"/>
            </w:r>
          </w:hyperlink>
        </w:p>
        <w:p w14:paraId="5FBB4770" w14:textId="77777777" w:rsidR="004C22EE" w:rsidRDefault="00556521">
          <w:pPr>
            <w:pStyle w:val="TOC3"/>
            <w:tabs>
              <w:tab w:val="right" w:leader="dot" w:pos="8630"/>
            </w:tabs>
            <w:rPr>
              <w:noProof/>
            </w:rPr>
          </w:pPr>
          <w:hyperlink w:anchor="_Toc455174106" w:history="1">
            <w:r w:rsidR="004C22EE" w:rsidRPr="000637EE">
              <w:rPr>
                <w:rStyle w:val="Hyperlink"/>
                <w:noProof/>
              </w:rPr>
              <w:t>Solvency – Joint Passage takes forever</w:t>
            </w:r>
            <w:r w:rsidR="004C22EE">
              <w:rPr>
                <w:noProof/>
                <w:webHidden/>
              </w:rPr>
              <w:tab/>
            </w:r>
            <w:r w:rsidR="004C22EE">
              <w:rPr>
                <w:noProof/>
                <w:webHidden/>
              </w:rPr>
              <w:fldChar w:fldCharType="begin"/>
            </w:r>
            <w:r w:rsidR="004C22EE">
              <w:rPr>
                <w:noProof/>
                <w:webHidden/>
              </w:rPr>
              <w:instrText xml:space="preserve"> PAGEREF _Toc455174106 \h </w:instrText>
            </w:r>
            <w:r w:rsidR="004C22EE">
              <w:rPr>
                <w:noProof/>
                <w:webHidden/>
              </w:rPr>
            </w:r>
            <w:r w:rsidR="004C22EE">
              <w:rPr>
                <w:noProof/>
                <w:webHidden/>
              </w:rPr>
              <w:fldChar w:fldCharType="separate"/>
            </w:r>
            <w:r w:rsidR="00887558">
              <w:rPr>
                <w:noProof/>
                <w:webHidden/>
              </w:rPr>
              <w:t>13</w:t>
            </w:r>
            <w:r w:rsidR="004C22EE">
              <w:rPr>
                <w:noProof/>
                <w:webHidden/>
              </w:rPr>
              <w:fldChar w:fldCharType="end"/>
            </w:r>
          </w:hyperlink>
        </w:p>
        <w:p w14:paraId="2EB06FA0" w14:textId="77777777" w:rsidR="004C22EE" w:rsidRDefault="00556521">
          <w:pPr>
            <w:pStyle w:val="TOC3"/>
            <w:tabs>
              <w:tab w:val="right" w:leader="dot" w:pos="8630"/>
            </w:tabs>
            <w:rPr>
              <w:noProof/>
            </w:rPr>
          </w:pPr>
          <w:hyperlink w:anchor="_Toc455174107" w:history="1">
            <w:r w:rsidR="004C22EE" w:rsidRPr="000637EE">
              <w:rPr>
                <w:rStyle w:val="Hyperlink"/>
                <w:noProof/>
              </w:rPr>
              <w:t>Solvency: China not Key</w:t>
            </w:r>
            <w:r w:rsidR="004C22EE">
              <w:rPr>
                <w:noProof/>
                <w:webHidden/>
              </w:rPr>
              <w:tab/>
            </w:r>
            <w:r w:rsidR="004C22EE">
              <w:rPr>
                <w:noProof/>
                <w:webHidden/>
              </w:rPr>
              <w:fldChar w:fldCharType="begin"/>
            </w:r>
            <w:r w:rsidR="004C22EE">
              <w:rPr>
                <w:noProof/>
                <w:webHidden/>
              </w:rPr>
              <w:instrText xml:space="preserve"> PAGEREF _Toc455174107 \h </w:instrText>
            </w:r>
            <w:r w:rsidR="004C22EE">
              <w:rPr>
                <w:noProof/>
                <w:webHidden/>
              </w:rPr>
            </w:r>
            <w:r w:rsidR="004C22EE">
              <w:rPr>
                <w:noProof/>
                <w:webHidden/>
              </w:rPr>
              <w:fldChar w:fldCharType="separate"/>
            </w:r>
            <w:r w:rsidR="00887558">
              <w:rPr>
                <w:noProof/>
                <w:webHidden/>
              </w:rPr>
              <w:t>14</w:t>
            </w:r>
            <w:r w:rsidR="004C22EE">
              <w:rPr>
                <w:noProof/>
                <w:webHidden/>
              </w:rPr>
              <w:fldChar w:fldCharType="end"/>
            </w:r>
          </w:hyperlink>
        </w:p>
        <w:p w14:paraId="41B72218" w14:textId="77777777" w:rsidR="004C22EE" w:rsidRDefault="00556521">
          <w:pPr>
            <w:pStyle w:val="TOC3"/>
            <w:tabs>
              <w:tab w:val="right" w:leader="dot" w:pos="8630"/>
            </w:tabs>
            <w:rPr>
              <w:noProof/>
            </w:rPr>
          </w:pPr>
          <w:hyperlink w:anchor="_Toc455174108" w:history="1">
            <w:r w:rsidR="004C22EE" w:rsidRPr="000637EE">
              <w:rPr>
                <w:rStyle w:val="Hyperlink"/>
                <w:noProof/>
              </w:rPr>
              <w:t>Solvency: China Steals Tech</w:t>
            </w:r>
            <w:r w:rsidR="004C22EE">
              <w:rPr>
                <w:noProof/>
                <w:webHidden/>
              </w:rPr>
              <w:tab/>
            </w:r>
            <w:r w:rsidR="004C22EE">
              <w:rPr>
                <w:noProof/>
                <w:webHidden/>
              </w:rPr>
              <w:fldChar w:fldCharType="begin"/>
            </w:r>
            <w:r w:rsidR="004C22EE">
              <w:rPr>
                <w:noProof/>
                <w:webHidden/>
              </w:rPr>
              <w:instrText xml:space="preserve"> PAGEREF _Toc455174108 \h </w:instrText>
            </w:r>
            <w:r w:rsidR="004C22EE">
              <w:rPr>
                <w:noProof/>
                <w:webHidden/>
              </w:rPr>
            </w:r>
            <w:r w:rsidR="004C22EE">
              <w:rPr>
                <w:noProof/>
                <w:webHidden/>
              </w:rPr>
              <w:fldChar w:fldCharType="separate"/>
            </w:r>
            <w:r w:rsidR="00887558">
              <w:rPr>
                <w:noProof/>
                <w:webHidden/>
              </w:rPr>
              <w:t>17</w:t>
            </w:r>
            <w:r w:rsidR="004C22EE">
              <w:rPr>
                <w:noProof/>
                <w:webHidden/>
              </w:rPr>
              <w:fldChar w:fldCharType="end"/>
            </w:r>
          </w:hyperlink>
        </w:p>
        <w:p w14:paraId="29A3CBCF" w14:textId="77777777" w:rsidR="004C22EE" w:rsidRDefault="00556521">
          <w:pPr>
            <w:pStyle w:val="TOC3"/>
            <w:tabs>
              <w:tab w:val="right" w:leader="dot" w:pos="8630"/>
            </w:tabs>
            <w:rPr>
              <w:noProof/>
            </w:rPr>
          </w:pPr>
          <w:hyperlink w:anchor="_Toc455174109" w:history="1">
            <w:r w:rsidR="004C22EE" w:rsidRPr="000637EE">
              <w:rPr>
                <w:rStyle w:val="Hyperlink"/>
                <w:noProof/>
              </w:rPr>
              <w:t>Solvency: Rollback</w:t>
            </w:r>
            <w:r w:rsidR="004C22EE">
              <w:rPr>
                <w:noProof/>
                <w:webHidden/>
              </w:rPr>
              <w:tab/>
            </w:r>
            <w:r w:rsidR="004C22EE">
              <w:rPr>
                <w:noProof/>
                <w:webHidden/>
              </w:rPr>
              <w:fldChar w:fldCharType="begin"/>
            </w:r>
            <w:r w:rsidR="004C22EE">
              <w:rPr>
                <w:noProof/>
                <w:webHidden/>
              </w:rPr>
              <w:instrText xml:space="preserve"> PAGEREF _Toc455174109 \h </w:instrText>
            </w:r>
            <w:r w:rsidR="004C22EE">
              <w:rPr>
                <w:noProof/>
                <w:webHidden/>
              </w:rPr>
            </w:r>
            <w:r w:rsidR="004C22EE">
              <w:rPr>
                <w:noProof/>
                <w:webHidden/>
              </w:rPr>
              <w:fldChar w:fldCharType="separate"/>
            </w:r>
            <w:r w:rsidR="00887558">
              <w:rPr>
                <w:noProof/>
                <w:webHidden/>
              </w:rPr>
              <w:t>18</w:t>
            </w:r>
            <w:r w:rsidR="004C22EE">
              <w:rPr>
                <w:noProof/>
                <w:webHidden/>
              </w:rPr>
              <w:fldChar w:fldCharType="end"/>
            </w:r>
          </w:hyperlink>
        </w:p>
        <w:p w14:paraId="0BCE9CEB" w14:textId="77777777" w:rsidR="004C22EE" w:rsidRDefault="00556521">
          <w:pPr>
            <w:pStyle w:val="TOC3"/>
            <w:tabs>
              <w:tab w:val="right" w:leader="dot" w:pos="8630"/>
            </w:tabs>
            <w:rPr>
              <w:noProof/>
            </w:rPr>
          </w:pPr>
          <w:hyperlink w:anchor="_Toc455174110" w:history="1">
            <w:r w:rsidR="004C22EE" w:rsidRPr="000637EE">
              <w:rPr>
                <w:rStyle w:val="Hyperlink"/>
                <w:noProof/>
              </w:rPr>
              <w:t>China creates weapons</w:t>
            </w:r>
            <w:r w:rsidR="004C22EE">
              <w:rPr>
                <w:noProof/>
                <w:webHidden/>
              </w:rPr>
              <w:tab/>
            </w:r>
            <w:r w:rsidR="004C22EE">
              <w:rPr>
                <w:noProof/>
                <w:webHidden/>
              </w:rPr>
              <w:fldChar w:fldCharType="begin"/>
            </w:r>
            <w:r w:rsidR="004C22EE">
              <w:rPr>
                <w:noProof/>
                <w:webHidden/>
              </w:rPr>
              <w:instrText xml:space="preserve"> PAGEREF _Toc455174110 \h </w:instrText>
            </w:r>
            <w:r w:rsidR="004C22EE">
              <w:rPr>
                <w:noProof/>
                <w:webHidden/>
              </w:rPr>
            </w:r>
            <w:r w:rsidR="004C22EE">
              <w:rPr>
                <w:noProof/>
                <w:webHidden/>
              </w:rPr>
              <w:fldChar w:fldCharType="separate"/>
            </w:r>
            <w:r w:rsidR="00887558">
              <w:rPr>
                <w:noProof/>
                <w:webHidden/>
              </w:rPr>
              <w:t>19</w:t>
            </w:r>
            <w:r w:rsidR="004C22EE">
              <w:rPr>
                <w:noProof/>
                <w:webHidden/>
              </w:rPr>
              <w:fldChar w:fldCharType="end"/>
            </w:r>
          </w:hyperlink>
        </w:p>
        <w:p w14:paraId="1066993F" w14:textId="77777777" w:rsidR="004C22EE" w:rsidRDefault="00556521">
          <w:pPr>
            <w:pStyle w:val="TOC3"/>
            <w:tabs>
              <w:tab w:val="right" w:leader="dot" w:pos="8630"/>
            </w:tabs>
            <w:rPr>
              <w:noProof/>
            </w:rPr>
          </w:pPr>
          <w:hyperlink w:anchor="_Toc455174111" w:history="1">
            <w:r w:rsidR="004C22EE" w:rsidRPr="000637EE">
              <w:rPr>
                <w:rStyle w:val="Hyperlink"/>
                <w:noProof/>
              </w:rPr>
              <w:t>Space Mil Adv – Co-Op Turn</w:t>
            </w:r>
            <w:r w:rsidR="004C22EE">
              <w:rPr>
                <w:noProof/>
                <w:webHidden/>
              </w:rPr>
              <w:tab/>
            </w:r>
            <w:r w:rsidR="004C22EE">
              <w:rPr>
                <w:noProof/>
                <w:webHidden/>
              </w:rPr>
              <w:fldChar w:fldCharType="begin"/>
            </w:r>
            <w:r w:rsidR="004C22EE">
              <w:rPr>
                <w:noProof/>
                <w:webHidden/>
              </w:rPr>
              <w:instrText xml:space="preserve"> PAGEREF _Toc455174111 \h </w:instrText>
            </w:r>
            <w:r w:rsidR="004C22EE">
              <w:rPr>
                <w:noProof/>
                <w:webHidden/>
              </w:rPr>
            </w:r>
            <w:r w:rsidR="004C22EE">
              <w:rPr>
                <w:noProof/>
                <w:webHidden/>
              </w:rPr>
              <w:fldChar w:fldCharType="separate"/>
            </w:r>
            <w:r w:rsidR="00887558">
              <w:rPr>
                <w:noProof/>
                <w:webHidden/>
              </w:rPr>
              <w:t>21</w:t>
            </w:r>
            <w:r w:rsidR="004C22EE">
              <w:rPr>
                <w:noProof/>
                <w:webHidden/>
              </w:rPr>
              <w:fldChar w:fldCharType="end"/>
            </w:r>
          </w:hyperlink>
        </w:p>
        <w:p w14:paraId="4B11D05D" w14:textId="77777777" w:rsidR="004C22EE" w:rsidRDefault="00556521">
          <w:pPr>
            <w:pStyle w:val="TOC3"/>
            <w:tabs>
              <w:tab w:val="right" w:leader="dot" w:pos="8630"/>
            </w:tabs>
            <w:rPr>
              <w:noProof/>
            </w:rPr>
          </w:pPr>
          <w:hyperlink w:anchor="_Toc455174112" w:history="1">
            <w:r w:rsidR="004C22EE" w:rsidRPr="000637EE">
              <w:rPr>
                <w:rStyle w:val="Hyperlink"/>
                <w:noProof/>
              </w:rPr>
              <w:t>Economy Defense</w:t>
            </w:r>
            <w:r w:rsidR="004C22EE">
              <w:rPr>
                <w:noProof/>
                <w:webHidden/>
              </w:rPr>
              <w:tab/>
            </w:r>
            <w:r w:rsidR="004C22EE">
              <w:rPr>
                <w:noProof/>
                <w:webHidden/>
              </w:rPr>
              <w:fldChar w:fldCharType="begin"/>
            </w:r>
            <w:r w:rsidR="004C22EE">
              <w:rPr>
                <w:noProof/>
                <w:webHidden/>
              </w:rPr>
              <w:instrText xml:space="preserve"> PAGEREF _Toc455174112 \h </w:instrText>
            </w:r>
            <w:r w:rsidR="004C22EE">
              <w:rPr>
                <w:noProof/>
                <w:webHidden/>
              </w:rPr>
            </w:r>
            <w:r w:rsidR="004C22EE">
              <w:rPr>
                <w:noProof/>
                <w:webHidden/>
              </w:rPr>
              <w:fldChar w:fldCharType="separate"/>
            </w:r>
            <w:r w:rsidR="00887558">
              <w:rPr>
                <w:noProof/>
                <w:webHidden/>
              </w:rPr>
              <w:t>27</w:t>
            </w:r>
            <w:r w:rsidR="004C22EE">
              <w:rPr>
                <w:noProof/>
                <w:webHidden/>
              </w:rPr>
              <w:fldChar w:fldCharType="end"/>
            </w:r>
          </w:hyperlink>
        </w:p>
        <w:p w14:paraId="05736EC2" w14:textId="77777777" w:rsidR="004C22EE" w:rsidRDefault="00556521">
          <w:pPr>
            <w:pStyle w:val="TOC3"/>
            <w:tabs>
              <w:tab w:val="right" w:leader="dot" w:pos="8630"/>
            </w:tabs>
            <w:rPr>
              <w:noProof/>
            </w:rPr>
          </w:pPr>
          <w:hyperlink w:anchor="_Toc455174113" w:history="1">
            <w:r w:rsidR="004C22EE" w:rsidRPr="000637EE">
              <w:rPr>
                <w:rStyle w:val="Hyperlink"/>
                <w:noProof/>
              </w:rPr>
              <w:t>Jervis</w:t>
            </w:r>
            <w:r w:rsidR="004C22EE">
              <w:rPr>
                <w:noProof/>
                <w:webHidden/>
              </w:rPr>
              <w:tab/>
            </w:r>
            <w:r w:rsidR="004C22EE">
              <w:rPr>
                <w:noProof/>
                <w:webHidden/>
              </w:rPr>
              <w:fldChar w:fldCharType="begin"/>
            </w:r>
            <w:r w:rsidR="004C22EE">
              <w:rPr>
                <w:noProof/>
                <w:webHidden/>
              </w:rPr>
              <w:instrText xml:space="preserve"> PAGEREF _Toc455174113 \h </w:instrText>
            </w:r>
            <w:r w:rsidR="004C22EE">
              <w:rPr>
                <w:noProof/>
                <w:webHidden/>
              </w:rPr>
            </w:r>
            <w:r w:rsidR="004C22EE">
              <w:rPr>
                <w:noProof/>
                <w:webHidden/>
              </w:rPr>
              <w:fldChar w:fldCharType="separate"/>
            </w:r>
            <w:r w:rsidR="00887558">
              <w:rPr>
                <w:noProof/>
                <w:webHidden/>
              </w:rPr>
              <w:t>27</w:t>
            </w:r>
            <w:r w:rsidR="004C22EE">
              <w:rPr>
                <w:noProof/>
                <w:webHidden/>
              </w:rPr>
              <w:fldChar w:fldCharType="end"/>
            </w:r>
          </w:hyperlink>
        </w:p>
        <w:p w14:paraId="386CBC54" w14:textId="77777777" w:rsidR="004C22EE" w:rsidRDefault="00556521">
          <w:pPr>
            <w:pStyle w:val="TOC3"/>
            <w:tabs>
              <w:tab w:val="right" w:leader="dot" w:pos="8630"/>
            </w:tabs>
            <w:rPr>
              <w:noProof/>
            </w:rPr>
          </w:pPr>
          <w:hyperlink w:anchor="_Toc455174114" w:history="1">
            <w:r w:rsidR="004C22EE" w:rsidRPr="000637EE">
              <w:rPr>
                <w:rStyle w:val="Hyperlink"/>
                <w:noProof/>
              </w:rPr>
              <w:t>Warming Impact Defense</w:t>
            </w:r>
            <w:r w:rsidR="004C22EE">
              <w:rPr>
                <w:noProof/>
                <w:webHidden/>
              </w:rPr>
              <w:tab/>
            </w:r>
            <w:r w:rsidR="004C22EE">
              <w:rPr>
                <w:noProof/>
                <w:webHidden/>
              </w:rPr>
              <w:fldChar w:fldCharType="begin"/>
            </w:r>
            <w:r w:rsidR="004C22EE">
              <w:rPr>
                <w:noProof/>
                <w:webHidden/>
              </w:rPr>
              <w:instrText xml:space="preserve"> PAGEREF _Toc455174114 \h </w:instrText>
            </w:r>
            <w:r w:rsidR="004C22EE">
              <w:rPr>
                <w:noProof/>
                <w:webHidden/>
              </w:rPr>
            </w:r>
            <w:r w:rsidR="004C22EE">
              <w:rPr>
                <w:noProof/>
                <w:webHidden/>
              </w:rPr>
              <w:fldChar w:fldCharType="separate"/>
            </w:r>
            <w:r w:rsidR="00887558">
              <w:rPr>
                <w:noProof/>
                <w:webHidden/>
              </w:rPr>
              <w:t>30</w:t>
            </w:r>
            <w:r w:rsidR="004C22EE">
              <w:rPr>
                <w:noProof/>
                <w:webHidden/>
              </w:rPr>
              <w:fldChar w:fldCharType="end"/>
            </w:r>
          </w:hyperlink>
        </w:p>
        <w:p w14:paraId="3E81B0AB" w14:textId="77777777" w:rsidR="004C22EE" w:rsidRDefault="00556521">
          <w:pPr>
            <w:pStyle w:val="TOC3"/>
            <w:tabs>
              <w:tab w:val="right" w:leader="dot" w:pos="8630"/>
            </w:tabs>
            <w:rPr>
              <w:noProof/>
            </w:rPr>
          </w:pPr>
          <w:hyperlink w:anchor="_Toc455174115" w:history="1">
            <w:r w:rsidR="004C22EE" w:rsidRPr="000637EE">
              <w:rPr>
                <w:rStyle w:val="Hyperlink"/>
                <w:noProof/>
              </w:rPr>
              <w:t>Leadership Advantage – He3 Turn</w:t>
            </w:r>
            <w:r w:rsidR="004C22EE">
              <w:rPr>
                <w:noProof/>
                <w:webHidden/>
              </w:rPr>
              <w:tab/>
            </w:r>
            <w:r w:rsidR="004C22EE">
              <w:rPr>
                <w:noProof/>
                <w:webHidden/>
              </w:rPr>
              <w:fldChar w:fldCharType="begin"/>
            </w:r>
            <w:r w:rsidR="004C22EE">
              <w:rPr>
                <w:noProof/>
                <w:webHidden/>
              </w:rPr>
              <w:instrText xml:space="preserve"> PAGEREF _Toc455174115 \h </w:instrText>
            </w:r>
            <w:r w:rsidR="004C22EE">
              <w:rPr>
                <w:noProof/>
                <w:webHidden/>
              </w:rPr>
            </w:r>
            <w:r w:rsidR="004C22EE">
              <w:rPr>
                <w:noProof/>
                <w:webHidden/>
              </w:rPr>
              <w:fldChar w:fldCharType="separate"/>
            </w:r>
            <w:r w:rsidR="00887558">
              <w:rPr>
                <w:noProof/>
                <w:webHidden/>
              </w:rPr>
              <w:t>32</w:t>
            </w:r>
            <w:r w:rsidR="004C22EE">
              <w:rPr>
                <w:noProof/>
                <w:webHidden/>
              </w:rPr>
              <w:fldChar w:fldCharType="end"/>
            </w:r>
          </w:hyperlink>
        </w:p>
        <w:p w14:paraId="106354E9" w14:textId="77777777" w:rsidR="004C22EE" w:rsidRDefault="00556521">
          <w:pPr>
            <w:pStyle w:val="TOC3"/>
            <w:tabs>
              <w:tab w:val="right" w:leader="dot" w:pos="8630"/>
            </w:tabs>
            <w:rPr>
              <w:noProof/>
            </w:rPr>
          </w:pPr>
          <w:hyperlink w:anchor="_Toc455174116" w:history="1">
            <w:r w:rsidR="004C22EE" w:rsidRPr="000637EE">
              <w:rPr>
                <w:rStyle w:val="Hyperlink"/>
                <w:noProof/>
              </w:rPr>
              <w:t>Leadership Advantage</w:t>
            </w:r>
            <w:r w:rsidR="004C22EE">
              <w:rPr>
                <w:noProof/>
                <w:webHidden/>
              </w:rPr>
              <w:tab/>
            </w:r>
            <w:r w:rsidR="004C22EE">
              <w:rPr>
                <w:noProof/>
                <w:webHidden/>
              </w:rPr>
              <w:fldChar w:fldCharType="begin"/>
            </w:r>
            <w:r w:rsidR="004C22EE">
              <w:rPr>
                <w:noProof/>
                <w:webHidden/>
              </w:rPr>
              <w:instrText xml:space="preserve"> PAGEREF _Toc455174116 \h </w:instrText>
            </w:r>
            <w:r w:rsidR="004C22EE">
              <w:rPr>
                <w:noProof/>
                <w:webHidden/>
              </w:rPr>
            </w:r>
            <w:r w:rsidR="004C22EE">
              <w:rPr>
                <w:noProof/>
                <w:webHidden/>
              </w:rPr>
              <w:fldChar w:fldCharType="separate"/>
            </w:r>
            <w:r w:rsidR="00887558">
              <w:rPr>
                <w:noProof/>
                <w:webHidden/>
              </w:rPr>
              <w:t>34</w:t>
            </w:r>
            <w:r w:rsidR="004C22EE">
              <w:rPr>
                <w:noProof/>
                <w:webHidden/>
              </w:rPr>
              <w:fldChar w:fldCharType="end"/>
            </w:r>
          </w:hyperlink>
        </w:p>
        <w:p w14:paraId="4DBD1861" w14:textId="77777777" w:rsidR="004C22EE" w:rsidRDefault="00556521">
          <w:pPr>
            <w:pStyle w:val="TOC3"/>
            <w:tabs>
              <w:tab w:val="right" w:leader="dot" w:pos="8630"/>
            </w:tabs>
            <w:rPr>
              <w:noProof/>
            </w:rPr>
          </w:pPr>
          <w:hyperlink w:anchor="_Toc455174117" w:history="1">
            <w:r w:rsidR="004C22EE" w:rsidRPr="000637EE">
              <w:rPr>
                <w:rStyle w:val="Hyperlink"/>
                <w:noProof/>
              </w:rPr>
              <w:t>A2: Colonization Advantage</w:t>
            </w:r>
            <w:r w:rsidR="004C22EE">
              <w:rPr>
                <w:noProof/>
                <w:webHidden/>
              </w:rPr>
              <w:tab/>
            </w:r>
            <w:r w:rsidR="004C22EE">
              <w:rPr>
                <w:noProof/>
                <w:webHidden/>
              </w:rPr>
              <w:fldChar w:fldCharType="begin"/>
            </w:r>
            <w:r w:rsidR="004C22EE">
              <w:rPr>
                <w:noProof/>
                <w:webHidden/>
              </w:rPr>
              <w:instrText xml:space="preserve"> PAGEREF _Toc455174117 \h </w:instrText>
            </w:r>
            <w:r w:rsidR="004C22EE">
              <w:rPr>
                <w:noProof/>
                <w:webHidden/>
              </w:rPr>
            </w:r>
            <w:r w:rsidR="004C22EE">
              <w:rPr>
                <w:noProof/>
                <w:webHidden/>
              </w:rPr>
              <w:fldChar w:fldCharType="separate"/>
            </w:r>
            <w:r w:rsidR="00887558">
              <w:rPr>
                <w:noProof/>
                <w:webHidden/>
              </w:rPr>
              <w:t>36</w:t>
            </w:r>
            <w:r w:rsidR="004C22EE">
              <w:rPr>
                <w:noProof/>
                <w:webHidden/>
              </w:rPr>
              <w:fldChar w:fldCharType="end"/>
            </w:r>
          </w:hyperlink>
        </w:p>
        <w:p w14:paraId="6A5D21BE" w14:textId="77777777" w:rsidR="004C22EE" w:rsidRDefault="00556521">
          <w:pPr>
            <w:pStyle w:val="TOC3"/>
            <w:tabs>
              <w:tab w:val="right" w:leader="dot" w:pos="8630"/>
            </w:tabs>
            <w:rPr>
              <w:noProof/>
            </w:rPr>
          </w:pPr>
          <w:hyperlink w:anchor="_Toc455174118" w:history="1">
            <w:r w:rsidR="004C22EE" w:rsidRPr="000637EE">
              <w:rPr>
                <w:rStyle w:val="Hyperlink"/>
                <w:noProof/>
              </w:rPr>
              <w:t>Colonization doesn’t solve extinction</w:t>
            </w:r>
            <w:r w:rsidR="004C22EE">
              <w:rPr>
                <w:noProof/>
                <w:webHidden/>
              </w:rPr>
              <w:tab/>
            </w:r>
            <w:r w:rsidR="004C22EE">
              <w:rPr>
                <w:noProof/>
                <w:webHidden/>
              </w:rPr>
              <w:fldChar w:fldCharType="begin"/>
            </w:r>
            <w:r w:rsidR="004C22EE">
              <w:rPr>
                <w:noProof/>
                <w:webHidden/>
              </w:rPr>
              <w:instrText xml:space="preserve"> PAGEREF _Toc455174118 \h </w:instrText>
            </w:r>
            <w:r w:rsidR="004C22EE">
              <w:rPr>
                <w:noProof/>
                <w:webHidden/>
              </w:rPr>
            </w:r>
            <w:r w:rsidR="004C22EE">
              <w:rPr>
                <w:noProof/>
                <w:webHidden/>
              </w:rPr>
              <w:fldChar w:fldCharType="separate"/>
            </w:r>
            <w:r w:rsidR="00887558">
              <w:rPr>
                <w:noProof/>
                <w:webHidden/>
              </w:rPr>
              <w:t>41</w:t>
            </w:r>
            <w:r w:rsidR="004C22EE">
              <w:rPr>
                <w:noProof/>
                <w:webHidden/>
              </w:rPr>
              <w:fldChar w:fldCharType="end"/>
            </w:r>
          </w:hyperlink>
        </w:p>
        <w:p w14:paraId="11E4746E" w14:textId="77777777" w:rsidR="004C22EE" w:rsidRDefault="00556521">
          <w:pPr>
            <w:pStyle w:val="TOC3"/>
            <w:tabs>
              <w:tab w:val="right" w:leader="dot" w:pos="8630"/>
            </w:tabs>
            <w:rPr>
              <w:noProof/>
            </w:rPr>
          </w:pPr>
          <w:hyperlink w:anchor="_Toc455174119" w:history="1">
            <w:r w:rsidR="004C22EE" w:rsidRPr="000637EE">
              <w:rPr>
                <w:rStyle w:val="Hyperlink"/>
                <w:noProof/>
              </w:rPr>
              <w:t>Turn: Xeno-Disease</w:t>
            </w:r>
            <w:r w:rsidR="004C22EE">
              <w:rPr>
                <w:noProof/>
                <w:webHidden/>
              </w:rPr>
              <w:tab/>
            </w:r>
            <w:r w:rsidR="004C22EE">
              <w:rPr>
                <w:noProof/>
                <w:webHidden/>
              </w:rPr>
              <w:fldChar w:fldCharType="begin"/>
            </w:r>
            <w:r w:rsidR="004C22EE">
              <w:rPr>
                <w:noProof/>
                <w:webHidden/>
              </w:rPr>
              <w:instrText xml:space="preserve"> PAGEREF _Toc455174119 \h </w:instrText>
            </w:r>
            <w:r w:rsidR="004C22EE">
              <w:rPr>
                <w:noProof/>
                <w:webHidden/>
              </w:rPr>
            </w:r>
            <w:r w:rsidR="004C22EE">
              <w:rPr>
                <w:noProof/>
                <w:webHidden/>
              </w:rPr>
              <w:fldChar w:fldCharType="separate"/>
            </w:r>
            <w:r w:rsidR="00887558">
              <w:rPr>
                <w:noProof/>
                <w:webHidden/>
              </w:rPr>
              <w:t>46</w:t>
            </w:r>
            <w:r w:rsidR="004C22EE">
              <w:rPr>
                <w:noProof/>
                <w:webHidden/>
              </w:rPr>
              <w:fldChar w:fldCharType="end"/>
            </w:r>
          </w:hyperlink>
        </w:p>
        <w:p w14:paraId="045363DA" w14:textId="77777777" w:rsidR="004C22EE" w:rsidRDefault="00556521">
          <w:pPr>
            <w:pStyle w:val="TOC3"/>
            <w:tabs>
              <w:tab w:val="right" w:leader="dot" w:pos="8630"/>
            </w:tabs>
            <w:rPr>
              <w:noProof/>
            </w:rPr>
          </w:pPr>
          <w:hyperlink w:anchor="_Toc455174120" w:history="1">
            <w:r w:rsidR="004C22EE" w:rsidRPr="000637EE">
              <w:rPr>
                <w:rStyle w:val="Hyperlink"/>
                <w:noProof/>
              </w:rPr>
              <w:t>Spending DA Link</w:t>
            </w:r>
            <w:r w:rsidR="004C22EE">
              <w:rPr>
                <w:noProof/>
                <w:webHidden/>
              </w:rPr>
              <w:tab/>
            </w:r>
            <w:r w:rsidR="004C22EE">
              <w:rPr>
                <w:noProof/>
                <w:webHidden/>
              </w:rPr>
              <w:fldChar w:fldCharType="begin"/>
            </w:r>
            <w:r w:rsidR="004C22EE">
              <w:rPr>
                <w:noProof/>
                <w:webHidden/>
              </w:rPr>
              <w:instrText xml:space="preserve"> PAGEREF _Toc455174120 \h </w:instrText>
            </w:r>
            <w:r w:rsidR="004C22EE">
              <w:rPr>
                <w:noProof/>
                <w:webHidden/>
              </w:rPr>
            </w:r>
            <w:r w:rsidR="004C22EE">
              <w:rPr>
                <w:noProof/>
                <w:webHidden/>
              </w:rPr>
              <w:fldChar w:fldCharType="separate"/>
            </w:r>
            <w:r w:rsidR="00887558">
              <w:rPr>
                <w:noProof/>
                <w:webHidden/>
              </w:rPr>
              <w:t>50</w:t>
            </w:r>
            <w:r w:rsidR="004C22EE">
              <w:rPr>
                <w:noProof/>
                <w:webHidden/>
              </w:rPr>
              <w:fldChar w:fldCharType="end"/>
            </w:r>
          </w:hyperlink>
        </w:p>
        <w:p w14:paraId="0E2A450A" w14:textId="77777777" w:rsidR="004C22EE" w:rsidRDefault="00556521">
          <w:pPr>
            <w:pStyle w:val="TOC3"/>
            <w:tabs>
              <w:tab w:val="right" w:leader="dot" w:pos="8630"/>
            </w:tabs>
            <w:rPr>
              <w:noProof/>
            </w:rPr>
          </w:pPr>
          <w:hyperlink w:anchor="_Toc455174121" w:history="1">
            <w:r w:rsidR="004C22EE" w:rsidRPr="000637EE">
              <w:rPr>
                <w:rStyle w:val="Hyperlink"/>
                <w:noProof/>
              </w:rPr>
              <w:t>Politics Links</w:t>
            </w:r>
            <w:r w:rsidR="004C22EE">
              <w:rPr>
                <w:noProof/>
                <w:webHidden/>
              </w:rPr>
              <w:tab/>
            </w:r>
            <w:r w:rsidR="004C22EE">
              <w:rPr>
                <w:noProof/>
                <w:webHidden/>
              </w:rPr>
              <w:fldChar w:fldCharType="begin"/>
            </w:r>
            <w:r w:rsidR="004C22EE">
              <w:rPr>
                <w:noProof/>
                <w:webHidden/>
              </w:rPr>
              <w:instrText xml:space="preserve"> PAGEREF _Toc455174121 \h </w:instrText>
            </w:r>
            <w:r w:rsidR="004C22EE">
              <w:rPr>
                <w:noProof/>
                <w:webHidden/>
              </w:rPr>
            </w:r>
            <w:r w:rsidR="004C22EE">
              <w:rPr>
                <w:noProof/>
                <w:webHidden/>
              </w:rPr>
              <w:fldChar w:fldCharType="separate"/>
            </w:r>
            <w:r w:rsidR="00887558">
              <w:rPr>
                <w:noProof/>
                <w:webHidden/>
              </w:rPr>
              <w:t>51</w:t>
            </w:r>
            <w:r w:rsidR="004C22EE">
              <w:rPr>
                <w:noProof/>
                <w:webHidden/>
              </w:rPr>
              <w:fldChar w:fldCharType="end"/>
            </w:r>
          </w:hyperlink>
        </w:p>
        <w:p w14:paraId="2CE25647" w14:textId="06A755DF" w:rsidR="004C22EE" w:rsidRDefault="004C22EE">
          <w:r>
            <w:rPr>
              <w:b/>
              <w:bCs/>
              <w:noProof/>
            </w:rPr>
            <w:fldChar w:fldCharType="end"/>
          </w:r>
        </w:p>
      </w:sdtContent>
    </w:sdt>
    <w:p w14:paraId="34F85CE7" w14:textId="77777777" w:rsidR="00910AA2" w:rsidRDefault="00910AA2" w:rsidP="00910AA2"/>
    <w:p w14:paraId="6C5BD435" w14:textId="77777777" w:rsidR="00FE117E" w:rsidRPr="004D64C2" w:rsidRDefault="00FE117E" w:rsidP="00FE117E">
      <w:pPr>
        <w:pStyle w:val="Heading3"/>
      </w:pPr>
      <w:bookmarkStart w:id="2" w:name="_Toc455174104"/>
      <w:r w:rsidRPr="004D64C2">
        <w:t>Solvency – China Says No</w:t>
      </w:r>
      <w:bookmarkEnd w:id="2"/>
    </w:p>
    <w:p w14:paraId="19E8E187" w14:textId="77777777" w:rsidR="00FE117E" w:rsidRPr="004D64C2" w:rsidRDefault="00FE117E" w:rsidP="00FE117E">
      <w:pPr>
        <w:pStyle w:val="Heading4"/>
      </w:pPr>
      <w:r w:rsidRPr="004D64C2">
        <w:t>China says no to the plan, 3 reasons:</w:t>
      </w:r>
    </w:p>
    <w:p w14:paraId="1620BDA7" w14:textId="77777777" w:rsidR="00FE117E" w:rsidRPr="004D64C2" w:rsidRDefault="00FE117E" w:rsidP="00FE117E">
      <w:pPr>
        <w:pStyle w:val="Heading4"/>
      </w:pPr>
      <w:r w:rsidRPr="004D64C2">
        <w:t>-They are leery of engagement with the US</w:t>
      </w:r>
    </w:p>
    <w:p w14:paraId="01187FB2" w14:textId="77777777" w:rsidR="00FE117E" w:rsidRPr="004D64C2" w:rsidRDefault="00FE117E" w:rsidP="00FE117E">
      <w:pPr>
        <w:pStyle w:val="Heading4"/>
      </w:pPr>
      <w:r w:rsidRPr="004D64C2">
        <w:t>-A lack of Civil-Military engagement within China prevents peaceful conflict resolution</w:t>
      </w:r>
    </w:p>
    <w:p w14:paraId="23E782D8" w14:textId="77777777" w:rsidR="00FE117E" w:rsidRPr="004D64C2" w:rsidRDefault="00FE117E" w:rsidP="00FE117E">
      <w:pPr>
        <w:pStyle w:val="Heading4"/>
      </w:pPr>
      <w:r w:rsidRPr="004D64C2">
        <w:t>-China prefers secrecy while they catch-up to US capabilities</w:t>
      </w:r>
    </w:p>
    <w:p w14:paraId="03934E46" w14:textId="77777777" w:rsidR="00FE117E" w:rsidRPr="004D64C2" w:rsidRDefault="00FE117E" w:rsidP="00FE117E">
      <w:r w:rsidRPr="004D64C2">
        <w:t xml:space="preserve">Michael </w:t>
      </w:r>
      <w:r w:rsidRPr="004D64C2">
        <w:rPr>
          <w:rStyle w:val="Style13ptBold"/>
        </w:rPr>
        <w:t>Krepon 2016</w:t>
      </w:r>
      <w:r w:rsidRPr="004D64C2">
        <w:t xml:space="preserve">. </w:t>
      </w:r>
      <w:r w:rsidRPr="004D64C2">
        <w:rPr>
          <w:sz w:val="18"/>
          <w:szCs w:val="18"/>
        </w:rPr>
        <w:t xml:space="preserve">Co-Founder of the Stimson Center. He worked previously at the Carnegie Endowment, the State Department, and on Capitol Hill. “Waiting for Trouble” </w:t>
      </w:r>
      <w:r w:rsidRPr="004D64C2">
        <w:rPr>
          <w:i/>
          <w:sz w:val="18"/>
          <w:szCs w:val="18"/>
        </w:rPr>
        <w:t xml:space="preserve">SpaceNews </w:t>
      </w:r>
      <w:r w:rsidRPr="004D64C2">
        <w:rPr>
          <w:sz w:val="18"/>
          <w:szCs w:val="18"/>
        </w:rPr>
        <w:t>Since 1989 dedicated to covering the business and politics of the global space industry. March 31, 2014. &lt;http://spacenews.com/40055waiting-for-trouble/&gt; Accessed May 18, 2016.</w:t>
      </w:r>
      <w:r w:rsidRPr="004D64C2">
        <w:t xml:space="preserve"> </w:t>
      </w:r>
    </w:p>
    <w:p w14:paraId="452E7C14" w14:textId="77777777" w:rsidR="00FE117E" w:rsidRPr="004D64C2" w:rsidRDefault="00FE117E" w:rsidP="00FE117E">
      <w:r w:rsidRPr="004D64C2">
        <w:t xml:space="preserve">The superpower competition in space included intense chapters but was moderated by cooperation, most symbolically in the 1975 docking of the Apollo and Soyuz spacecraft and on the international space station. </w:t>
      </w:r>
      <w:r w:rsidRPr="004D64C2">
        <w:rPr>
          <w:rStyle w:val="StyleUnderline"/>
        </w:rPr>
        <w:t>Cooperation in space between the United States and China is minimal in part because Beijing is leery of engagement, and in part because Congress has forbidden NASA from bilateral engagement with Chinese counterparts.</w:t>
      </w:r>
      <w:r w:rsidRPr="004D64C2">
        <w:t xml:space="preserve"> There is an ongoing strategic and economic dialogue, but </w:t>
      </w:r>
      <w:r w:rsidRPr="004D64C2">
        <w:rPr>
          <w:rStyle w:val="StyleUnderline"/>
        </w:rPr>
        <w:t>space issues do not figure in these talks.</w:t>
      </w:r>
      <w:r w:rsidRPr="004D64C2">
        <w:t xml:space="preserve"> After several close calls at sea, Washington and Moscow negotiated the Incidents at Sea Agreement in 1972. A companion agreement was negotiated in 1989 to prevent escalation arising from dangerous military practices involving ground and air forces operating in close proximity. These codes of conduct didn’t stop competitive practices or the potential for crises, but they provided mechanisms to prevent incidents from spiraling out of control. China isn’t a party to incidents at sea agreements. Both bilateral and regional agreements are worth pursuing, but the Obama administration hasn’t championed them and China’s leadership is leery of codes of conduct. If the United States and China clash, it will most likely be in a global commons. China’s leaders have not dealt with incidents at sea, and no one has experience in managing the escalatory potential of space and cyber warfare. </w:t>
      </w:r>
      <w:r w:rsidRPr="004D64C2">
        <w:rPr>
          <w:rStyle w:val="StyleUnderline"/>
        </w:rPr>
        <w:t>One prerequisite of successful crisis prevention and management is close coordination between civil and military leaders on national security issues. The notion of a National Security Council, where government leaders confer with senior Cabinet officers and military leaders, is alien to China</w:t>
      </w:r>
      <w:r w:rsidRPr="004D64C2">
        <w:t xml:space="preserve">, where the party rules. A National Security Council-type body is just now being set up within the Politburo. The absence of coordination was apparent when the PLA tested an anti-satellite weapon in 2007, creating a debris field endangering China’s own and 200 other satellites and all human spaceflight. After this test, China’s Foreign Ministry was silent for two weeks. </w:t>
      </w:r>
      <w:r w:rsidRPr="004D64C2">
        <w:rPr>
          <w:rStyle w:val="StyleUnderline"/>
        </w:rPr>
        <w:t xml:space="preserve">The PLA views secrecy as an asset while playing catch-up with the United States. </w:t>
      </w:r>
      <w:r w:rsidRPr="004D64C2">
        <w:t>It is as wary of interaction with the U.S. military as the Soviet General Staff was at the outset of nuclear negotiations in 1969.</w:t>
      </w:r>
    </w:p>
    <w:p w14:paraId="2BC69C7C" w14:textId="77777777" w:rsidR="00FE117E" w:rsidRDefault="00FE117E">
      <w:pPr>
        <w:spacing w:after="0" w:line="240" w:lineRule="auto"/>
        <w:rPr>
          <w:rFonts w:eastAsiaTheme="majorEastAsia" w:cstheme="majorBidi"/>
          <w:b/>
          <w:iCs/>
          <w:sz w:val="26"/>
        </w:rPr>
      </w:pPr>
      <w:r>
        <w:br w:type="page"/>
      </w:r>
    </w:p>
    <w:p w14:paraId="235AE6A5" w14:textId="10050612" w:rsidR="00FE117E" w:rsidRPr="004D64C2" w:rsidRDefault="00FE117E" w:rsidP="00FE117E">
      <w:pPr>
        <w:pStyle w:val="Heading4"/>
      </w:pPr>
      <w:r w:rsidRPr="004D64C2">
        <w:t>China will only cooperate with the US if we have robust space policy, which we lack</w:t>
      </w:r>
    </w:p>
    <w:p w14:paraId="714EFBCA" w14:textId="77777777" w:rsidR="00FE117E" w:rsidRPr="004D64C2" w:rsidRDefault="00FE117E" w:rsidP="00FE117E">
      <w:pPr>
        <w:rPr>
          <w:szCs w:val="16"/>
        </w:rPr>
      </w:pPr>
      <w:r w:rsidRPr="004D64C2">
        <w:t>Leonard</w:t>
      </w:r>
      <w:r w:rsidRPr="004D64C2">
        <w:rPr>
          <w:rStyle w:val="Style13ptBold"/>
        </w:rPr>
        <w:t xml:space="preserve"> David 2013.</w:t>
      </w:r>
      <w:r w:rsidRPr="004D64C2">
        <w:t xml:space="preserve">  </w:t>
      </w:r>
      <w:r w:rsidRPr="004D64C2">
        <w:rPr>
          <w:szCs w:val="16"/>
        </w:rPr>
        <w:t>Reporter on space activities for nearly 50 years. He is the 2010 winner of the prestigious National Space Club Press Award “Security Fears Impede U.S. Space Cooperation with Rising China” December 2, 2013. SpaceNews Since 1989 dedicated to covering the business and politics of the global space industry. &lt;http://spacenews.com/38450security-fears-impede-us-space-cooperation-with-rising-china/&gt; accessed May 20, 2016</w:t>
      </w:r>
    </w:p>
    <w:p w14:paraId="7E1E68E5" w14:textId="77777777" w:rsidR="00FE117E" w:rsidRPr="004D64C2" w:rsidRDefault="00FE117E" w:rsidP="00FE117E">
      <w:pPr>
        <w:rPr>
          <w:rStyle w:val="StyleUnderline"/>
        </w:rPr>
      </w:pPr>
      <w:r w:rsidRPr="004D64C2">
        <w:t>Seven years ago this fall, Mike Griffin led NASA’s first high-level delegation to China. Upon his return, Griffin — who had become NASA administrator the previous year — said he had learned a lot during his five-day trip but that human spaceflight cooperation would have to wait until there was more openness and trust between the United States and China. “My thought back then is the same as it is now</w:t>
      </w:r>
      <w:r w:rsidRPr="004D64C2">
        <w:rPr>
          <w:rStyle w:val="StyleUnderline"/>
        </w:rPr>
        <w:t xml:space="preserve">. The Chinese </w:t>
      </w:r>
      <w:r w:rsidRPr="004D64C2">
        <w:t xml:space="preserve">are obviously intending to have a fully loaded space program,” Griffin told SpaceNews in September. “[T]hough their </w:t>
      </w:r>
      <w:r w:rsidRPr="004D64C2">
        <w:rPr>
          <w:rStyle w:val="StyleUnderline"/>
        </w:rPr>
        <w:t>tone toward us is certainly adversarial,</w:t>
      </w:r>
      <w:r w:rsidRPr="004D64C2">
        <w:t xml:space="preserve"> that should not deter efforts on our part to cooperate with them in space.” The United States and the Soviet Union were Cold War adversaries looking for a thaw when the Apollo-Soyuz Test Project culminated in 1975 with the first international handshake in space through the open hatch of the two docked spacecraft. Twenty years later, the Shuttle-Mir program saw NASA astronauts and Russian cosmonauts working side by side in space, setting the stage for the international space station (ISS) in orbit today. Griffin said what worked for the United States and Russia could work with China. “But — and this is a key ‘but’ — </w:t>
      </w:r>
      <w:r w:rsidRPr="004D64C2">
        <w:rPr>
          <w:rStyle w:val="StyleUnderline"/>
        </w:rPr>
        <w:t>China will not cooperate with us because they think we’re such good guys,”</w:t>
      </w:r>
      <w:r w:rsidRPr="004D64C2">
        <w:t xml:space="preserve"> Griffin said. “</w:t>
      </w:r>
      <w:r w:rsidRPr="004D64C2">
        <w:rPr>
          <w:rStyle w:val="StyleUnderline"/>
        </w:rPr>
        <w:t>They will want to do so if, and only if, we have a space program sufficiently grand in its scope and goals that it is clearly in their interest to work with us. Right now, we have little to offer. … We have no sensible overarching civil space policy, no grand goals, no compelling plans. Why would they want to work with us?”</w:t>
      </w:r>
    </w:p>
    <w:p w14:paraId="50B0ACAA" w14:textId="77777777" w:rsidR="00FE117E" w:rsidRPr="004D64C2" w:rsidRDefault="00FE117E" w:rsidP="00FE117E">
      <w:pPr>
        <w:pStyle w:val="Heading4"/>
      </w:pPr>
      <w:r w:rsidRPr="004D64C2">
        <w:t>China has no need to engage the US on space, it will only lead to mutual backlash</w:t>
      </w:r>
    </w:p>
    <w:p w14:paraId="24DCD538" w14:textId="77777777" w:rsidR="00FE117E" w:rsidRPr="004D64C2" w:rsidRDefault="00FE117E" w:rsidP="00FE117E">
      <w:r w:rsidRPr="004D64C2">
        <w:rPr>
          <w:sz w:val="18"/>
          <w:szCs w:val="18"/>
        </w:rPr>
        <w:t xml:space="preserve">Jordan </w:t>
      </w:r>
      <w:r w:rsidRPr="004D64C2">
        <w:rPr>
          <w:rStyle w:val="Style13ptBold"/>
        </w:rPr>
        <w:t>Foley 2014</w:t>
      </w:r>
      <w:r w:rsidRPr="004D64C2">
        <w:rPr>
          <w:sz w:val="18"/>
          <w:szCs w:val="18"/>
        </w:rPr>
        <w:t xml:space="preserve">. Naval Liaison to the Massachusetts Institute of Technology Lincoln Laboratory’s Space Systems Analysis Group “A New Look at Cooperation on the Chinese Space Station” </w:t>
      </w:r>
      <w:r w:rsidRPr="004D64C2">
        <w:rPr>
          <w:i/>
          <w:sz w:val="18"/>
          <w:szCs w:val="18"/>
        </w:rPr>
        <w:t xml:space="preserve"> SpaceNews </w:t>
      </w:r>
      <w:r w:rsidRPr="004D64C2">
        <w:rPr>
          <w:sz w:val="18"/>
          <w:szCs w:val="18"/>
        </w:rPr>
        <w:t>Since 1989 dedicated to covering the business and politics of the global space industry. June 9, 2014. &lt;http://spacenews.com/40852a-new-look-at-cooperation-on-the-chinese-space-station/&gt; Accessed May 20, 2016</w:t>
      </w:r>
    </w:p>
    <w:p w14:paraId="46EC888E" w14:textId="77777777" w:rsidR="00FE117E" w:rsidRPr="004D64C2" w:rsidRDefault="00FE117E" w:rsidP="00FE117E">
      <w:r w:rsidRPr="004D64C2">
        <w:rPr>
          <w:rStyle w:val="StyleUnderline"/>
        </w:rPr>
        <w:t>Military control of China’s space program and related transparency issues make Sino-U.S. cooperation difficult.</w:t>
      </w:r>
      <w:r w:rsidRPr="004D64C2">
        <w:t xml:space="preserve"> Other factors play into the lack of bilateral exchanges, but China could take steps to appear to improve its image internationally while not sacrificing much in terms of revealing sensitive information. In fact, </w:t>
      </w:r>
      <w:r w:rsidRPr="004D64C2">
        <w:rPr>
          <w:rStyle w:val="StyleUnderline"/>
        </w:rPr>
        <w:t xml:space="preserve">cooperating with the United States on CSS might do more harm than good for China. </w:t>
      </w:r>
      <w:r w:rsidRPr="004D64C2">
        <w:rPr>
          <w:rStyle w:val="Emphasis"/>
        </w:rPr>
        <w:t>There is no precedent for high-technology space cooperation between the two countries and the mere act of cooperating would cause significant backlash in both</w:t>
      </w:r>
      <w:r w:rsidRPr="004D64C2">
        <w:t xml:space="preserve">. In the near future, China would be better off pursuing agreements with the United Nations. </w:t>
      </w:r>
    </w:p>
    <w:p w14:paraId="12859268" w14:textId="77777777" w:rsidR="00FE117E" w:rsidRDefault="00FE117E" w:rsidP="00FE117E">
      <w:pPr>
        <w:pStyle w:val="Heading4"/>
      </w:pPr>
    </w:p>
    <w:p w14:paraId="4F2350CC" w14:textId="77777777" w:rsidR="00FE117E" w:rsidRDefault="00FE117E">
      <w:pPr>
        <w:spacing w:after="0" w:line="240" w:lineRule="auto"/>
        <w:rPr>
          <w:rFonts w:eastAsiaTheme="majorEastAsia" w:cstheme="majorBidi"/>
          <w:b/>
          <w:iCs/>
          <w:sz w:val="26"/>
        </w:rPr>
      </w:pPr>
      <w:r>
        <w:br w:type="page"/>
      </w:r>
    </w:p>
    <w:p w14:paraId="6FAB0469" w14:textId="7B3F86CD" w:rsidR="00FE117E" w:rsidRPr="004D64C2" w:rsidRDefault="00FE117E" w:rsidP="00FE117E">
      <w:pPr>
        <w:pStyle w:val="Heading4"/>
      </w:pPr>
      <w:r w:rsidRPr="004D64C2">
        <w:t>No chance China cooperates in Space 3 reasons</w:t>
      </w:r>
    </w:p>
    <w:p w14:paraId="0ED52DA7" w14:textId="77777777" w:rsidR="00FE117E" w:rsidRPr="004D64C2" w:rsidRDefault="00FE117E" w:rsidP="00FE117E">
      <w:pPr>
        <w:pStyle w:val="Heading4"/>
      </w:pPr>
      <w:r w:rsidRPr="004D64C2">
        <w:t>-The PLA wants space dominance, no cooperation</w:t>
      </w:r>
    </w:p>
    <w:p w14:paraId="23451CBD" w14:textId="77777777" w:rsidR="00FE117E" w:rsidRPr="004D64C2" w:rsidRDefault="00FE117E" w:rsidP="00FE117E">
      <w:pPr>
        <w:pStyle w:val="Heading4"/>
      </w:pPr>
      <w:r w:rsidRPr="004D64C2">
        <w:t>-Past experience in tech cooperation have been failures for the Chinese</w:t>
      </w:r>
    </w:p>
    <w:p w14:paraId="2D6C3390" w14:textId="77777777" w:rsidR="00FE117E" w:rsidRPr="004D64C2" w:rsidRDefault="00FE117E" w:rsidP="00FE117E">
      <w:pPr>
        <w:pStyle w:val="Heading4"/>
      </w:pPr>
      <w:r w:rsidRPr="004D64C2">
        <w:t>-China’s economic strength means they don’t need collaboration to fund their space program</w:t>
      </w:r>
    </w:p>
    <w:p w14:paraId="2B02D7EE" w14:textId="77777777" w:rsidR="00FE117E" w:rsidRPr="004D64C2" w:rsidRDefault="00FE117E" w:rsidP="00FE117E">
      <w:r w:rsidRPr="004D64C2">
        <w:t xml:space="preserve">Dean </w:t>
      </w:r>
      <w:r w:rsidRPr="004D64C2">
        <w:rPr>
          <w:rStyle w:val="Style13ptBold"/>
        </w:rPr>
        <w:t>Cheng 2014</w:t>
      </w:r>
      <w:r w:rsidRPr="004D64C2">
        <w:t xml:space="preserve">.  </w:t>
      </w:r>
      <w:r w:rsidRPr="004D64C2">
        <w:rPr>
          <w:szCs w:val="16"/>
        </w:rPr>
        <w:t>Senior Research Fellow, Asian Studies Center Asian Studies Center “Prospects for U.S.-China Space Cooperation” Testimony before the Committee on Commerce, Science, and Transportation United States Senate. April 9, 2014 &lt;http://www.heritage.org/research/testimony/2014/04/prospects-for-us-china--space-cooperation&gt; accessed May 20, 2016</w:t>
      </w:r>
    </w:p>
    <w:p w14:paraId="27229D47" w14:textId="77777777" w:rsidR="00FE117E" w:rsidRDefault="00FE117E" w:rsidP="00FE117E">
      <w:pPr>
        <w:rPr>
          <w:rStyle w:val="StyleUnderline"/>
        </w:rPr>
      </w:pPr>
      <w:r w:rsidRPr="004D64C2">
        <w:t xml:space="preserve">Moreover, in keeping with the Chinese memory of the “Century of Humiliation,” </w:t>
      </w:r>
      <w:r w:rsidRPr="004D64C2">
        <w:rPr>
          <w:rStyle w:val="StyleUnderline"/>
        </w:rPr>
        <w:t>Beijing will want any cooperative venture to be, at a minimum, on a co-equal basis. For the PRC to be treated as anything other than a full member in any program or effort would smack of the “unequal treaties” that marked China’s interactions with the rest of the world between 1839 and 1949.</w:t>
      </w:r>
      <w:r w:rsidRPr="004D64C2">
        <w:t xml:space="preserve"> For the same reason, </w:t>
      </w:r>
      <w:r w:rsidRPr="004D64C2">
        <w:rPr>
          <w:rStyle w:val="StyleUnderline"/>
        </w:rPr>
        <w:t>China has generally been reluctant to join any organization or regime in which it was not party to negotiating</w:t>
      </w:r>
      <w:r w:rsidRPr="004D64C2">
        <w:t xml:space="preserve">. For </w:t>
      </w:r>
      <w:r w:rsidRPr="004D64C2">
        <w:rPr>
          <w:rStyle w:val="StyleUnderline"/>
        </w:rPr>
        <w:t>the CCP</w:t>
      </w:r>
      <w:r w:rsidRPr="004D64C2">
        <w:t xml:space="preserve">, whose political </w:t>
      </w:r>
      <w:r w:rsidRPr="004D64C2">
        <w:rPr>
          <w:rStyle w:val="StyleUnderline"/>
        </w:rPr>
        <w:t>legitimacy rests</w:t>
      </w:r>
      <w:r w:rsidRPr="004D64C2">
        <w:t xml:space="preserve">, in part, </w:t>
      </w:r>
      <w:r w:rsidRPr="004D64C2">
        <w:rPr>
          <w:rStyle w:val="StyleUnderline"/>
        </w:rPr>
        <w:t>on the idea that it has restored Chinese pride and greatness, this is likely to be a significant part of any calculation</w:t>
      </w:r>
      <w:r w:rsidRPr="004D64C2">
        <w:t>. At the same time, space is now a sector that enjoys significant political support within the Chinese political system. Based on their writings</w:t>
      </w:r>
      <w:r w:rsidRPr="004D64C2">
        <w:rPr>
          <w:rStyle w:val="StyleUnderline"/>
        </w:rPr>
        <w:t>, the PLA is clearly intent upon developing the ability to establish “space dominance,”</w:t>
      </w:r>
      <w:r w:rsidRPr="004D64C2">
        <w:t xml:space="preserve"> in order to fight and win “local wars under informationized conditions.”[8] The two SOEs are seen as key parts of the larger military-industrial complex, providing the opportunities to expose a large workforce to such areas as systems engineering and systems integration. It is no accident that China’s commercial airliner development effort tapped the top leadership of China’s aerospace corporations for managerial and design talent.[9] From a bureaucratic perspective, this is a powerful lobby, intent on preserving its interests. China’s space efforts should therefore be seen as political, as much as military or economic, statements, directed at both domestic and foreign audiences. </w:t>
      </w:r>
      <w:r w:rsidRPr="004D64C2">
        <w:rPr>
          <w:rStyle w:val="StyleUnderline"/>
        </w:rPr>
        <w:t>Insofar as the PRC has scored major achievements in space, these reflect positively on both China’s growing power and respect (internationally) and the CCP’s legitimacy (internally). Efforts at inducing Chinese cooperation in space, then, are likely to be viewed in terms of whether they promote one or both objectives</w:t>
      </w:r>
      <w:r w:rsidRPr="004D64C2">
        <w:t xml:space="preserve">. As China has progressed to the point of being the world’s second-largest economy (in gross domestic product terms), </w:t>
      </w:r>
      <w:r w:rsidRPr="004D64C2">
        <w:rPr>
          <w:rStyle w:val="Emphasis"/>
        </w:rPr>
        <w:t>it becomes less clear as to why China would necessarily want to cooperate with other countries on anything other than its own terms.</w:t>
      </w:r>
      <w:r w:rsidRPr="004D64C2">
        <w:t xml:space="preserve"> Prospects for Cooperation </w:t>
      </w:r>
      <w:r w:rsidRPr="004D64C2">
        <w:rPr>
          <w:rStyle w:val="Emphasis"/>
        </w:rPr>
        <w:t>Within this context, then, the prospects for meaningful cooperation with the PRC in the area of space would seem to be extremely limited</w:t>
      </w:r>
      <w:r w:rsidRPr="004D64C2">
        <w:t xml:space="preserve">. </w:t>
      </w:r>
      <w:r w:rsidRPr="004D64C2">
        <w:rPr>
          <w:rStyle w:val="StyleUnderline"/>
        </w:rPr>
        <w:t>China’s past experience of major high-technology cooperative ventures</w:t>
      </w:r>
      <w:r w:rsidRPr="004D64C2">
        <w:t xml:space="preserve"> (Sino–Soviet cooperation in the 1950s, U.S.–China cooperation in the 1980s until Tiananmen, and Sino–European space cooperation on the Galileo satellite program</w:t>
      </w:r>
      <w:r w:rsidRPr="004D64C2">
        <w:rPr>
          <w:rStyle w:val="StyleUnderline"/>
        </w:rPr>
        <w:t>) is an unhappy one, at best</w:t>
      </w:r>
      <w:r w:rsidRPr="004D64C2">
        <w:t xml:space="preserve">. The failure of the joint Russian–Chinese Phobos–Grunt mission is likely seen </w:t>
      </w:r>
      <w:r w:rsidRPr="004D64C2">
        <w:rPr>
          <w:rStyle w:val="StyleUnderline"/>
        </w:rPr>
        <w:t>in Beijing</w:t>
      </w:r>
      <w:r w:rsidRPr="004D64C2">
        <w:t xml:space="preserve"> as further evidence that </w:t>
      </w:r>
      <w:r w:rsidRPr="004D64C2">
        <w:rPr>
          <w:rStyle w:val="StyleUnderline"/>
        </w:rPr>
        <w:t>a “go-it-alone” approach is preferable. Nor is it clear that, bureaucratically, there is significant interest from key players such as the PLA or the military industrial complex in expanding cooperation</w:t>
      </w:r>
      <w:r w:rsidRPr="004D64C2">
        <w:t>.[10] Moreover</w:t>
      </w:r>
      <w:r w:rsidRPr="004D64C2">
        <w:rPr>
          <w:rStyle w:val="StyleUnderline"/>
        </w:rPr>
        <w:t>, as long as China’s economy continues to expand, and the top political leadership values space efforts, there is little prospect of a reduction in space expenditures—making international cooperation far less urgent for the PRC than most other spacefaring states.</w:t>
      </w:r>
    </w:p>
    <w:p w14:paraId="4F32FB81" w14:textId="77777777" w:rsidR="00FE117E" w:rsidRDefault="00FE117E">
      <w:pPr>
        <w:spacing w:after="0" w:line="240" w:lineRule="auto"/>
        <w:rPr>
          <w:rFonts w:eastAsiaTheme="majorEastAsia" w:cstheme="majorBidi"/>
          <w:b/>
          <w:iCs/>
          <w:sz w:val="26"/>
        </w:rPr>
      </w:pPr>
      <w:r>
        <w:br w:type="page"/>
      </w:r>
    </w:p>
    <w:p w14:paraId="16DF6058" w14:textId="18DF725C" w:rsidR="00FE117E" w:rsidRPr="004D64C2" w:rsidRDefault="00FE117E" w:rsidP="00FE117E">
      <w:pPr>
        <w:pStyle w:val="Heading4"/>
      </w:pPr>
      <w:r w:rsidRPr="004D64C2">
        <w:t>Including the US in Chinese space ventures will be seen as unnecessary unless the Chinese set the terms for engagement</w:t>
      </w:r>
    </w:p>
    <w:p w14:paraId="127FC09A" w14:textId="77777777" w:rsidR="00FE117E" w:rsidRPr="004D64C2" w:rsidRDefault="00FE117E" w:rsidP="00FE117E">
      <w:r w:rsidRPr="004D64C2">
        <w:rPr>
          <w:sz w:val="18"/>
          <w:szCs w:val="18"/>
        </w:rPr>
        <w:t xml:space="preserve">Jordan </w:t>
      </w:r>
      <w:r w:rsidRPr="004D64C2">
        <w:rPr>
          <w:rStyle w:val="Style13ptBold"/>
        </w:rPr>
        <w:t>Foley 2014</w:t>
      </w:r>
      <w:r w:rsidRPr="004D64C2">
        <w:rPr>
          <w:sz w:val="18"/>
          <w:szCs w:val="18"/>
        </w:rPr>
        <w:t xml:space="preserve">. Naval Liaison to the Massachusetts Institute of Technology Lincoln Laboratory’s Space Systems Analysis Group “A New Look at Cooperation on the Chinese Space Station” </w:t>
      </w:r>
      <w:r w:rsidRPr="004D64C2">
        <w:rPr>
          <w:i/>
          <w:sz w:val="18"/>
          <w:szCs w:val="18"/>
        </w:rPr>
        <w:t xml:space="preserve"> SpaceNews </w:t>
      </w:r>
      <w:r w:rsidRPr="004D64C2">
        <w:rPr>
          <w:sz w:val="18"/>
          <w:szCs w:val="18"/>
        </w:rPr>
        <w:t>Since 1989 dedicated to covering the business and politics of the global space industry. June 9, 2014. &lt;http://spacenews.com/40852a-new-look-at-cooperation-on-the-chinese-space-station/&gt; Accessed May 20, 2016</w:t>
      </w:r>
    </w:p>
    <w:p w14:paraId="4A0C8300" w14:textId="77777777" w:rsidR="00FE117E" w:rsidRPr="004D64C2" w:rsidRDefault="00FE117E" w:rsidP="00FE117E">
      <w:pPr>
        <w:rPr>
          <w:rStyle w:val="Emphasis"/>
        </w:rPr>
      </w:pPr>
      <w:r w:rsidRPr="004D64C2">
        <w:rPr>
          <w:rStyle w:val="StyleUnderline"/>
        </w:rPr>
        <w:t>As for Sino-U.S. cooperation on CSS, it is not that the United States will receive the same exclusionary treatment it gave to China, but rather U.S. inclusion at this time might not be worth the effort for either side.</w:t>
      </w:r>
      <w:r w:rsidRPr="004D64C2">
        <w:t xml:space="preserve"> Of course, China would be open and willing to cooperate with the United States, but </w:t>
      </w:r>
      <w:r w:rsidRPr="004D64C2">
        <w:rPr>
          <w:rStyle w:val="StyleUnderline"/>
        </w:rPr>
        <w:t xml:space="preserve">the most realistic depiction of a cooperative framework on CSS in the 2020s does not include the major space powers on the same space station. CSS will remain a China-led regional platform for cooperation during its time in orbit. </w:t>
      </w:r>
      <w:r w:rsidRPr="004D64C2">
        <w:t xml:space="preserve">Incremental steps toward cooperating bilaterally can be made between the two spacefaring nations in the meantime, but </w:t>
      </w:r>
      <w:r w:rsidRPr="004D64C2">
        <w:rPr>
          <w:rStyle w:val="StyleUnderline"/>
        </w:rPr>
        <w:t>China has no dire need to include the United States on this specific project</w:t>
      </w:r>
      <w:r w:rsidRPr="004D64C2">
        <w:t xml:space="preserve">. There are many forms of cooperation, and CSS remains flexible enough to accommodate the United States if there is a change of heart in the next decade. However, </w:t>
      </w:r>
      <w:r w:rsidRPr="004D64C2">
        <w:rPr>
          <w:rStyle w:val="Emphasis"/>
        </w:rPr>
        <w:t>China can achieve its strategic goals of operating an international space research platform without U.S. involvement. When the time finally comes for the decommissioning of ISS, China will own the only operating space station, so the question becomes: Why would it include the U.S. on anything but Chinese terms?</w:t>
      </w:r>
    </w:p>
    <w:p w14:paraId="5D0A7389" w14:textId="77777777" w:rsidR="00FE117E" w:rsidRDefault="00FE117E" w:rsidP="00FE117E">
      <w:pPr>
        <w:spacing w:after="0" w:line="240" w:lineRule="auto"/>
        <w:rPr>
          <w:rFonts w:eastAsiaTheme="majorEastAsia" w:cstheme="majorBidi"/>
          <w:b/>
          <w:bCs/>
          <w:sz w:val="26"/>
          <w:szCs w:val="26"/>
        </w:rPr>
      </w:pPr>
      <w:r>
        <w:br w:type="page"/>
      </w:r>
    </w:p>
    <w:p w14:paraId="74FF351E" w14:textId="77777777" w:rsidR="00FE117E" w:rsidRPr="004D64C2" w:rsidRDefault="00FE117E" w:rsidP="00FE117E">
      <w:pPr>
        <w:pStyle w:val="Heading4"/>
      </w:pPr>
      <w:r w:rsidRPr="004D64C2">
        <w:t>China says No: They don’t need the US’s help technologically and is emboldened by the support their early successes have gained them domestically</w:t>
      </w:r>
    </w:p>
    <w:p w14:paraId="7DA5C4BE" w14:textId="77777777" w:rsidR="00FE117E" w:rsidRPr="004D64C2" w:rsidRDefault="00FE117E" w:rsidP="00FE117E">
      <w:r w:rsidRPr="004D64C2">
        <w:t xml:space="preserve">Dean </w:t>
      </w:r>
      <w:r w:rsidRPr="004D64C2">
        <w:rPr>
          <w:rStyle w:val="Style13ptBold"/>
        </w:rPr>
        <w:t>Cheng 2014</w:t>
      </w:r>
      <w:r w:rsidRPr="004D64C2">
        <w:t xml:space="preserve">.  </w:t>
      </w:r>
      <w:r w:rsidRPr="004D64C2">
        <w:rPr>
          <w:szCs w:val="16"/>
        </w:rPr>
        <w:t>Senior Research Fellow, Asian Studies Center Asian Studies Center “Prospects for U.S.-China Space Cooperation” Testimony before the Committee on Commerce, Science, and Transportation United States Senate. April 9, 2014 &lt;http://www.heritage.org/research/testimony/2014/04/prospects-for-us-china--space-cooperation&gt; accessed May 20, 2016</w:t>
      </w:r>
    </w:p>
    <w:p w14:paraId="5B79AF2C" w14:textId="77777777" w:rsidR="00FE117E" w:rsidRPr="004D64C2" w:rsidRDefault="00FE117E" w:rsidP="00FE117E">
      <w:pPr>
        <w:rPr>
          <w:rStyle w:val="StyleUnderline"/>
        </w:rPr>
      </w:pPr>
      <w:r w:rsidRPr="004D64C2">
        <w:t xml:space="preserve">In the case of the PRC, the combination of an opaque Chinese space management structure, a heavy military role in what has been observed, and an asymmetric set of capabilities and interests raise fundamental questions about the potential benefits from cooperation between the two countries in this vital arena. To this end, it is essential to recognize a few key characteristics of China’s space program. </w:t>
      </w:r>
      <w:r w:rsidRPr="004D64C2">
        <w:rPr>
          <w:rStyle w:val="StyleUnderline"/>
        </w:rPr>
        <w:t>First, that China possesses a significant space capability in its own right, and therefore is not necessarily in need of cooperation with the United States</w:t>
      </w:r>
      <w:r w:rsidRPr="004D64C2">
        <w:t xml:space="preserve">. Too often, there is an assumption that the PRC is still in the early stages of space development, and that we are doing them a favor by cooperating with them. Second, that the Chinese space program is closely tied to the Chinese People’s Liberation Army (PLA), their military. Therefore, any cooperation with the PRC in terms of space must mean interacting, at some level, with the PLA. Third, that </w:t>
      </w:r>
      <w:r w:rsidRPr="004D64C2">
        <w:rPr>
          <w:rStyle w:val="StyleUnderline"/>
        </w:rPr>
        <w:t>the Chinese space program has enjoyed high-level political support, is a source of national pride, and is therefore not likely to be easily swayed or influenced by the United States, or any other foreign actor</w:t>
      </w:r>
      <w:r w:rsidRPr="004D64C2">
        <w:t xml:space="preserve">. </w:t>
      </w:r>
      <w:r w:rsidRPr="004D64C2">
        <w:rPr>
          <w:rStyle w:val="StyleUnderline"/>
        </w:rPr>
        <w:t>These</w:t>
      </w:r>
      <w:r w:rsidRPr="004D64C2">
        <w:t xml:space="preserve"> three </w:t>
      </w:r>
      <w:r w:rsidRPr="004D64C2">
        <w:rPr>
          <w:rStyle w:val="StyleUnderline"/>
        </w:rPr>
        <w:t>issues</w:t>
      </w:r>
      <w:r w:rsidRPr="004D64C2">
        <w:t xml:space="preserve">, in combination, </w:t>
      </w:r>
      <w:r w:rsidRPr="004D64C2">
        <w:rPr>
          <w:rStyle w:val="StyleUnderline"/>
        </w:rPr>
        <w:t>suggest that any effort at cooperation between the United States and the PRC will confront serious obstacles, and entail significant risks.</w:t>
      </w:r>
    </w:p>
    <w:p w14:paraId="66421874" w14:textId="77777777" w:rsidR="00FE117E" w:rsidRPr="004D64C2" w:rsidRDefault="00FE117E" w:rsidP="00FE117E"/>
    <w:p w14:paraId="10B10272" w14:textId="77777777" w:rsidR="00FE117E" w:rsidRPr="004D64C2" w:rsidRDefault="00FE117E" w:rsidP="00FE117E">
      <w:pPr>
        <w:pStyle w:val="Heading4"/>
      </w:pPr>
      <w:r w:rsidRPr="004D64C2">
        <w:t>Chinese Space professionals don’t trust American politicians to see the programs to completion and feel American Scientists will only slow them down</w:t>
      </w:r>
    </w:p>
    <w:p w14:paraId="71B77CE5" w14:textId="77777777" w:rsidR="00FE117E" w:rsidRPr="004D64C2" w:rsidRDefault="00FE117E" w:rsidP="00FE117E">
      <w:r w:rsidRPr="004D64C2">
        <w:rPr>
          <w:rStyle w:val="Style13ptBold"/>
        </w:rPr>
        <w:t>Listner and Johnson-Freese 2014</w:t>
      </w:r>
      <w:r w:rsidRPr="004D64C2">
        <w:t xml:space="preserve">. </w:t>
      </w:r>
      <w:r w:rsidRPr="004D64C2">
        <w:rPr>
          <w:szCs w:val="16"/>
        </w:rPr>
        <w:t xml:space="preserve">Michael J. Listner is an attorney and the founder and principal of Space Law and Policy Solutions, a think tank and consultation firm that concentrates on legal and policy matters relating to space security and development. Joan Johnson-Freese is a professor of national security affairs at the Naval War College in Newport, Rhode Island. “Two Perspectives on U.S.-China Space Cooperation” July 14, 2014. </w:t>
      </w:r>
      <w:r w:rsidRPr="004D64C2">
        <w:rPr>
          <w:i/>
          <w:szCs w:val="16"/>
        </w:rPr>
        <w:t>SpaceNews</w:t>
      </w:r>
      <w:r w:rsidRPr="004D64C2">
        <w:rPr>
          <w:szCs w:val="16"/>
        </w:rPr>
        <w:t xml:space="preserve"> Since 1989 dedicated to covering the business and politics of the global space industry. &lt;http://spacenews.com/41256two-perspectives-on-us-china-space-cooperation/&gt; Accessed May 20, 2016</w:t>
      </w:r>
    </w:p>
    <w:p w14:paraId="273F40D9" w14:textId="77777777" w:rsidR="00FE117E" w:rsidRPr="004D64C2" w:rsidRDefault="00FE117E" w:rsidP="00FE117E">
      <w:r w:rsidRPr="004D64C2">
        <w:t xml:space="preserve">In terms of the U.S. doing China a favor, Chinese politicians are still interested in the ISS for symbolic reasons, specifically, being accepted as part of the international family of spacefaring nations. But many </w:t>
      </w:r>
      <w:r w:rsidRPr="004D64C2">
        <w:rPr>
          <w:rStyle w:val="StyleUnderline"/>
        </w:rPr>
        <w:t>Chinese space professionals fear that cooperation with the United States would just slow them down</w:t>
      </w:r>
      <w:r w:rsidRPr="004D64C2">
        <w:t xml:space="preserve">. </w:t>
      </w:r>
      <w:r w:rsidRPr="004D64C2">
        <w:rPr>
          <w:rStyle w:val="StyleUnderline"/>
        </w:rPr>
        <w:t>American politicians are viewed as fickle and without the political will to see programs to completion</w:t>
      </w:r>
      <w:r w:rsidRPr="004D64C2">
        <w:t xml:space="preserve">, a view not exclusive to China. Further, other countries, including U.S. allies, regularly work with and sell aerospace technology to China. China has not been isolated. </w:t>
      </w:r>
    </w:p>
    <w:p w14:paraId="40A78EC9" w14:textId="77777777" w:rsidR="00FE117E" w:rsidRDefault="00FE117E" w:rsidP="00FE117E">
      <w:pPr>
        <w:spacing w:after="0" w:line="240" w:lineRule="auto"/>
      </w:pPr>
      <w:r>
        <w:br w:type="page"/>
      </w:r>
    </w:p>
    <w:p w14:paraId="771D9992" w14:textId="77777777" w:rsidR="00FE117E" w:rsidRPr="004D64C2" w:rsidRDefault="00FE117E" w:rsidP="00FE117E">
      <w:pPr>
        <w:pStyle w:val="Heading4"/>
      </w:pPr>
      <w:r w:rsidRPr="004D64C2">
        <w:t>China would prefer to keep working alone, they don’t see what the US brings to the table</w:t>
      </w:r>
    </w:p>
    <w:p w14:paraId="45996D1A" w14:textId="77777777" w:rsidR="00FE117E" w:rsidRPr="004D64C2" w:rsidRDefault="00FE117E" w:rsidP="00FE117E">
      <w:r w:rsidRPr="004D64C2">
        <w:t xml:space="preserve">Phil </w:t>
      </w:r>
      <w:r w:rsidRPr="004D64C2">
        <w:rPr>
          <w:rStyle w:val="Style13ptBold"/>
        </w:rPr>
        <w:t>McKenna</w:t>
      </w:r>
      <w:r w:rsidRPr="004D64C2">
        <w:t>, Staff Writer, New Scientist.  “Red Star Rising.” 2/15/</w:t>
      </w:r>
      <w:r w:rsidRPr="004D64C2">
        <w:rPr>
          <w:rStyle w:val="Style13ptBold"/>
        </w:rPr>
        <w:t>2014</w:t>
      </w:r>
      <w:r w:rsidRPr="004D64C2">
        <w:t xml:space="preserve">, </w:t>
      </w:r>
      <w:r w:rsidRPr="004D64C2">
        <w:rPr>
          <w:i/>
        </w:rPr>
        <w:t xml:space="preserve">New Scientist </w:t>
      </w:r>
      <w:r w:rsidRPr="004D64C2">
        <w:t xml:space="preserve">Vol. 221 Issue 2956, p.42-45. Accessed June 6, 2016. </w:t>
      </w:r>
    </w:p>
    <w:p w14:paraId="29FB4A0D" w14:textId="77777777" w:rsidR="00FE117E" w:rsidRDefault="00FE117E" w:rsidP="00FE117E">
      <w:r w:rsidRPr="004D64C2">
        <w:t xml:space="preserve">And even as China is busy developing its capacity in space, the abilities of existing space powers are on the wane. </w:t>
      </w:r>
      <w:r w:rsidRPr="004D64C2">
        <w:rPr>
          <w:rStyle w:val="StyleUnderline"/>
        </w:rPr>
        <w:t>"It is not clear that the United States' rate of technological improvement will continue as you look 10 to 20 year out into the future</w:t>
      </w:r>
      <w:r w:rsidRPr="004D64C2">
        <w:t xml:space="preserve">," McDowell says. He cites </w:t>
      </w:r>
      <w:r w:rsidRPr="004D64C2">
        <w:rPr>
          <w:rStyle w:val="StyleUnderline"/>
        </w:rPr>
        <w:t>budget cuts, political gridlock, and failing educational systems</w:t>
      </w:r>
      <w:r w:rsidRPr="004D64C2">
        <w:t xml:space="preserve">. Much existing US and European space infrastructure is also ageing. To hedge its bets, </w:t>
      </w:r>
      <w:r w:rsidRPr="004D64C2">
        <w:rPr>
          <w:rStyle w:val="StyleUnderline"/>
        </w:rPr>
        <w:t>ESA is now positioning itself to partner with China in human space flight</w:t>
      </w:r>
      <w:r w:rsidRPr="004D64C2">
        <w:t xml:space="preserve">. "We have currently three or four astronauts and astronaut trainers who are in language training," says ESA's human spaceflight director Thomas Reiter. "We are taking steps to intensify our links with the Chinese Space Agency." </w:t>
      </w:r>
      <w:r w:rsidRPr="004D64C2">
        <w:rPr>
          <w:rStyle w:val="StyleUnderline"/>
        </w:rPr>
        <w:t>But what's in it for China? After decades of being shut out of collaboration, Cheng says China may be at a point where it would prefer to continue going it alone. "It's not at all a given that China wants to cooperate with us. Given the US hiatus on manned space flight, it's not at all clear what we would bring to the table,"</w:t>
      </w:r>
      <w:r w:rsidRPr="004D64C2">
        <w:t xml:space="preserve"> he says. Collaboration with Russia may be equally unattractive. In 2011, Russia launched a Chinese space probe to Mars as part of its Phobus-Grunt mission, but the Russian spacecraft never made it out of Earth's orbit. "From the Chinese perspective, it was a high-visibility, high-prestige project that failed because of the Russians," Cheng says.</w:t>
      </w:r>
    </w:p>
    <w:p w14:paraId="285492C4" w14:textId="77777777" w:rsidR="00FE117E" w:rsidRPr="0014351C" w:rsidRDefault="00FE117E" w:rsidP="00FE117E">
      <w:pPr>
        <w:pStyle w:val="Heading4"/>
        <w:rPr>
          <w:rStyle w:val="Style13ptBold"/>
          <w:b/>
        </w:rPr>
      </w:pPr>
      <w:r w:rsidRPr="0014351C">
        <w:rPr>
          <w:rStyle w:val="Style13ptBold"/>
          <w:b/>
        </w:rPr>
        <w:t>China wants to develop tech independently.</w:t>
      </w:r>
    </w:p>
    <w:p w14:paraId="4F8F2BF7" w14:textId="77777777" w:rsidR="00FE117E" w:rsidRPr="00BC2953" w:rsidRDefault="00FE117E" w:rsidP="00FE117E">
      <w:pPr>
        <w:rPr>
          <w:rStyle w:val="Style13ptBold"/>
        </w:rPr>
      </w:pPr>
      <w:r>
        <w:rPr>
          <w:rStyle w:val="Style13ptBold"/>
        </w:rPr>
        <w:t>Pollpeter et al—no date</w:t>
      </w:r>
    </w:p>
    <w:p w14:paraId="42967680" w14:textId="77777777" w:rsidR="00FE117E" w:rsidRDefault="00FE117E" w:rsidP="00FE117E">
      <w:r w:rsidRPr="00BC2953">
        <w:t xml:space="preserve">China Dream, Space Dream China’s Progress in Space Technologies and Implications for the United States U.S.-China Economic and Security Review Commission Kevin Pollpeter Eric Anderson Jordan Wilson Fan Yang </w:t>
      </w:r>
      <w:hyperlink r:id="rId11" w:history="1">
        <w:r w:rsidRPr="00BC2953">
          <w:rPr>
            <w:rStyle w:val="Hyperlink"/>
          </w:rPr>
          <w:t>http://origin.www.uscc.gov/sites/default/files/Research/China%20Dream%20Space%20Dream_Report.pdf</w:t>
        </w:r>
      </w:hyperlink>
      <w:r w:rsidRPr="00BC2953">
        <w:t xml:space="preserve"> (da-6/26/16)</w:t>
      </w:r>
    </w:p>
    <w:p w14:paraId="214CE930" w14:textId="77777777" w:rsidR="00FE117E" w:rsidRDefault="00FE117E" w:rsidP="00FE117E">
      <w:r w:rsidRPr="008D4C53">
        <w:rPr>
          <w:rStyle w:val="StyleUnderline"/>
        </w:rPr>
        <w:t>A critical part of China’s quest</w:t>
      </w:r>
      <w:r w:rsidRPr="008D4C53">
        <w:t xml:space="preserve"> to increase its CNP </w:t>
      </w:r>
      <w:r w:rsidRPr="008D4C53">
        <w:rPr>
          <w:rStyle w:val="StyleUnderline"/>
        </w:rPr>
        <w:t>and become a world power is the ability to develop high technology independently</w:t>
      </w:r>
      <w:r w:rsidRPr="008D4C53">
        <w:t xml:space="preserve">. </w:t>
      </w:r>
      <w:r w:rsidRPr="008D4C53">
        <w:rPr>
          <w:rStyle w:val="StyleUnderline"/>
        </w:rPr>
        <w:t>China’s leadership understands that its growth model based on being the world’s low cost manufacturer is not sustainable over the long term and that it must move up the value chain by being able to manufacture its own high technology products.</w:t>
      </w:r>
      <w:r w:rsidRPr="008D4C53">
        <w:t xml:space="preserve"> The importance of technological innovation was highlighted in a June 2014 speech by Xi Jinping in which he urged China’s scientists and engineers to “innovate, innovate, and innovate again.” 31 According to Xi, </w:t>
      </w:r>
      <w:r w:rsidRPr="008D4C53">
        <w:rPr>
          <w:rStyle w:val="StyleUnderline"/>
        </w:rPr>
        <w:t>China “is closer than at any other time in its history of reaching its mighty goal of the rejuvenation of the Chinese people” and that China “must continue by resolutely implementing the strategy of using science and education to rejuvenate the country and innovation to drive development and unswervingly continue on the road of making China into a strong science and technology power</w:t>
      </w:r>
      <w:r w:rsidRPr="008D4C53">
        <w:t xml:space="preserve">.” 32 Drawing on lessons from history, Xi statesthat science and technology are the basis of a strong and prosperous country and that since the sixteenth century every science and technology revolution has influenced the global power structure. Drawing on China’s own history since the end of the Ming Dynasty, Xi states that the strength of a country cannot simply be based on the size of its population or territory and that the reason China “took a beating” between 1839 and 1949 was that it was backwards in science and technology. Xi concludes that </w:t>
      </w:r>
      <w:r w:rsidRPr="008D4C53">
        <w:rPr>
          <w:rStyle w:val="StyleUnderline"/>
        </w:rPr>
        <w:t>China “cannot lag in the competitive arena of science and technology” and must catch up to and eventually surpass the current science and technology leaders by first focusing on core technologies. Consequently, China can only maintain its economic and military security through original innovation and not on relying on “dressing up” foreign technologies into Chinese products</w:t>
      </w:r>
      <w:r w:rsidRPr="008D4C53">
        <w:t>.33</w:t>
      </w:r>
    </w:p>
    <w:p w14:paraId="52816564" w14:textId="77777777" w:rsidR="00FE117E" w:rsidRDefault="00FE117E">
      <w:pPr>
        <w:spacing w:after="0" w:line="240" w:lineRule="auto"/>
        <w:rPr>
          <w:rFonts w:eastAsiaTheme="majorEastAsia" w:cstheme="majorBidi"/>
          <w:b/>
          <w:iCs/>
          <w:sz w:val="26"/>
        </w:rPr>
      </w:pPr>
      <w:r>
        <w:br w:type="page"/>
      </w:r>
    </w:p>
    <w:p w14:paraId="1E9AA45E" w14:textId="71E753A9" w:rsidR="00FE117E" w:rsidRDefault="00FE117E" w:rsidP="00FE117E">
      <w:pPr>
        <w:pStyle w:val="Heading4"/>
      </w:pPr>
      <w:r>
        <w:t>China doesn’t want to join ISS.</w:t>
      </w:r>
    </w:p>
    <w:p w14:paraId="2DA05A07" w14:textId="77777777" w:rsidR="00FE117E" w:rsidRDefault="00FE117E" w:rsidP="00FE117E">
      <w:r w:rsidRPr="000E2340">
        <w:rPr>
          <w:szCs w:val="16"/>
        </w:rPr>
        <w:t>Chen</w:t>
      </w:r>
      <w:r w:rsidRPr="004A7B90">
        <w:t xml:space="preserve"> </w:t>
      </w:r>
      <w:r w:rsidRPr="00D055D1">
        <w:rPr>
          <w:rStyle w:val="Style13ptBold"/>
        </w:rPr>
        <w:t>Lan</w:t>
      </w:r>
      <w:r w:rsidRPr="004A7B90">
        <w:t xml:space="preserve">, </w:t>
      </w:r>
      <w:r w:rsidRPr="000E2340">
        <w:rPr>
          <w:szCs w:val="16"/>
        </w:rPr>
        <w:t>independent Chinese space analyst, 3-14</w:t>
      </w:r>
      <w:r w:rsidRPr="004A7B90">
        <w:t>-</w:t>
      </w:r>
      <w:r w:rsidRPr="00D055D1">
        <w:rPr>
          <w:rStyle w:val="Style13ptBold"/>
        </w:rPr>
        <w:t>2016</w:t>
      </w:r>
      <w:r w:rsidRPr="004A7B90">
        <w:t xml:space="preserve">, </w:t>
      </w:r>
      <w:r w:rsidRPr="000E2340">
        <w:rPr>
          <w:szCs w:val="16"/>
        </w:rPr>
        <w:t xml:space="preserve">"The Space Review: One track, two stations: A proposal for cooperation on the ISS and the Chinese Space Station," No Publication, </w:t>
      </w:r>
      <w:hyperlink r:id="rId12" w:history="1">
        <w:r w:rsidRPr="000E2340">
          <w:rPr>
            <w:rStyle w:val="Hyperlink"/>
            <w:szCs w:val="16"/>
          </w:rPr>
          <w:t>http://www.thespacereview.com/article/2944/1</w:t>
        </w:r>
      </w:hyperlink>
    </w:p>
    <w:p w14:paraId="7BAA9B00" w14:textId="77777777" w:rsidR="00FE117E" w:rsidRPr="000E2340" w:rsidRDefault="00FE117E" w:rsidP="00FE117E">
      <w:r w:rsidRPr="000E2340">
        <w:t>It is too late now</w:t>
      </w:r>
      <w:r w:rsidRPr="00D055D1">
        <w:rPr>
          <w:rStyle w:val="StyleUnderline"/>
        </w:rPr>
        <w:t>. The Chinese government approved the Chinese Space Station (CSS) plan in 2010. Five years later, the design has been frozen, hardware development is in full swing, and supporting projects like new launchers and launch site are near completion. There is less than three years until the 2018 launch of the core module.</w:t>
      </w:r>
      <w:r w:rsidRPr="000E2340">
        <w:t xml:space="preserve"> Also, China has a very good track record in executing its long-term space plan. </w:t>
      </w:r>
      <w:r w:rsidRPr="00D055D1">
        <w:rPr>
          <w:rStyle w:val="StyleUnderline"/>
        </w:rPr>
        <w:t>Abandoning the current plan or significantly changing it means not only a great loss of all that has been invested, but also a major shift in the course of the long-term plan.</w:t>
      </w:r>
      <w:r w:rsidRPr="000E2340">
        <w:t xml:space="preserve"> It would cost too much. If it had happened 15 years, or even 10 years ago when the CSS was still in its conceptual phase and China’s long -term station plan still just an outline, it would have been very welcomed by the Chinese side. In fact, China expressed a willingness to join ISS many times during those days, but all those attempts were rejected by the US side. </w:t>
      </w:r>
      <w:r w:rsidRPr="00D055D1">
        <w:rPr>
          <w:rStyle w:val="StyleUnderline"/>
        </w:rPr>
        <w:t>China must have concerns about its independence and the planned retirement of the ISS in 2024 or maybe 2028.</w:t>
      </w:r>
      <w:r w:rsidRPr="000E2340">
        <w:t xml:space="preserve"> It would be too risky to bind China’s future human spaceflight activities with the ISS. Russia’s plan to separate its segment from the ISS, and the problems caused by the Ukraine crisis, also reminds the Chinese not to repeat Russia’s path. There are potential conflicts of interest, global or regional, between China and the US, and China may face a similar or more serious situation than Russia is facing today. The US, specifically </w:t>
      </w:r>
      <w:r w:rsidRPr="000E2340">
        <w:rPr>
          <w:rStyle w:val="StyleUnderline"/>
        </w:rPr>
        <w:t>the US Congress, is always the main obstacle for China to join the ISS,</w:t>
      </w:r>
      <w:r w:rsidRPr="000E2340">
        <w:t xml:space="preserve"> and there is </w:t>
      </w:r>
      <w:r w:rsidRPr="000E2340">
        <w:rPr>
          <w:rStyle w:val="StyleUnderline"/>
        </w:rPr>
        <w:t>no sign that the situation will change in the near future.</w:t>
      </w:r>
      <w:r w:rsidRPr="000E2340">
        <w:t xml:space="preserve"> As long as China continues to grow in its current direction, members of Congress will not change their minds. ESA may be able to influence NASA, but not Congress.</w:t>
      </w:r>
    </w:p>
    <w:p w14:paraId="79568D09" w14:textId="77777777" w:rsidR="000F1BDD" w:rsidRPr="000F1BDD" w:rsidRDefault="000F1BDD" w:rsidP="000F1BDD"/>
    <w:p w14:paraId="76B5A4DA" w14:textId="77777777" w:rsidR="00F02CFC" w:rsidRPr="004D64C2" w:rsidRDefault="00F02CFC" w:rsidP="00F02CFC">
      <w:pPr>
        <w:pStyle w:val="Heading3"/>
      </w:pPr>
      <w:bookmarkStart w:id="3" w:name="_Toc455174105"/>
      <w:r w:rsidRPr="004D64C2">
        <w:t>Solvency – No Space Co-op Spillover</w:t>
      </w:r>
      <w:bookmarkEnd w:id="3"/>
    </w:p>
    <w:p w14:paraId="318243F8" w14:textId="77777777" w:rsidR="00F02CFC" w:rsidRPr="004D64C2" w:rsidRDefault="00F02CFC" w:rsidP="00F02CFC">
      <w:pPr>
        <w:pStyle w:val="Heading4"/>
      </w:pPr>
      <w:r w:rsidRPr="004D64C2">
        <w:t>Space cooperation is empirically disproven to stop Earth based conflict, we can coordinate in mitigating space debris without full cooperation</w:t>
      </w:r>
    </w:p>
    <w:p w14:paraId="6D7655D6" w14:textId="77777777" w:rsidR="00F02CFC" w:rsidRPr="004D64C2" w:rsidRDefault="00F02CFC" w:rsidP="00F02CFC">
      <w:r w:rsidRPr="004D64C2">
        <w:t xml:space="preserve">Eric </w:t>
      </w:r>
      <w:r w:rsidRPr="004D64C2">
        <w:rPr>
          <w:rStyle w:val="Style13ptBold"/>
        </w:rPr>
        <w:t>Sterner 2015</w:t>
      </w:r>
      <w:r w:rsidRPr="004D64C2">
        <w:t xml:space="preserve">.  </w:t>
      </w:r>
      <w:r w:rsidRPr="004D64C2">
        <w:rPr>
          <w:szCs w:val="16"/>
        </w:rPr>
        <w:t>Fellow at the George C. Marshall Institute. He held senior staff positions for the U.S. House Science and Armed Services committees and served in DoD and as NASA’s associate deputy administrator for policy and planning.  “China, Talk and Cooperation in Space” August 6, 2015</w:t>
      </w:r>
      <w:r w:rsidRPr="004D64C2">
        <w:t xml:space="preserve">  </w:t>
      </w:r>
      <w:r w:rsidRPr="004D64C2">
        <w:rPr>
          <w:i/>
          <w:sz w:val="18"/>
          <w:szCs w:val="18"/>
        </w:rPr>
        <w:t xml:space="preserve">SpaceNews </w:t>
      </w:r>
      <w:r w:rsidRPr="004D64C2">
        <w:rPr>
          <w:sz w:val="18"/>
          <w:szCs w:val="18"/>
        </w:rPr>
        <w:t>Since 1989 dedicated to covering the business and politics of the global space industry. &lt;http://spacenews.com/op-ed-china-talk-and-cooperation-in-space/&gt; Accessed May 18, 2016</w:t>
      </w:r>
    </w:p>
    <w:p w14:paraId="6FC7DD4A" w14:textId="77777777" w:rsidR="00F02CFC" w:rsidRDefault="00F02CFC" w:rsidP="00F02CFC">
      <w:pPr>
        <w:rPr>
          <w:rStyle w:val="StyleUnderline"/>
        </w:rPr>
      </w:pPr>
      <w:r w:rsidRPr="00F02CFC">
        <w:t xml:space="preserve">How might cooperation with China benefit the United States? </w:t>
      </w:r>
      <w:r w:rsidRPr="004D64C2">
        <w:rPr>
          <w:rStyle w:val="StyleUnderline"/>
        </w:rPr>
        <w:t>Some hold that cooperation in space helps promote cooperation on Earth</w:t>
      </w:r>
      <w:r w:rsidRPr="00F02CFC">
        <w:t xml:space="preserve">. Writing in SpaceNews in 2013, Michael Krepon argued “The more they cooperate in space, the less likely it is that their competition on Earth will result in military confrontation. The reverse is also true.” That sentiment is widespread and flows from the nobility of exploration. </w:t>
      </w:r>
      <w:r w:rsidRPr="004D64C2">
        <w:rPr>
          <w:rStyle w:val="StyleUnderline"/>
        </w:rPr>
        <w:t>If only it were so. Unfortunately, a country’s space behavior appears to have little affect on its terrestrial actions. Russia’s multidecadal human spaceflight partnership with the United States did not prevent it from invading and destabilizing Ukraine</w:t>
      </w:r>
      <w:r w:rsidRPr="00F02CFC">
        <w:t xml:space="preserve"> when it moved toward a closer relationship with the European Union, many of whose members are Russian partners in the International Space Station. </w:t>
      </w:r>
      <w:r w:rsidRPr="004D64C2">
        <w:rPr>
          <w:rStyle w:val="StyleUnderline"/>
        </w:rPr>
        <w:t>Space cooperation has not, and will not, prevent the continued worsening of the security environment in Europe, which flows from Russian behavior on Earth, not in space</w:t>
      </w:r>
      <w:r w:rsidRPr="004D64C2">
        <w:rPr>
          <w:rStyle w:val="Emphasis"/>
        </w:rPr>
        <w:t>. Space cooperation with China is similarly unlikely to moderate its behavior.</w:t>
      </w:r>
      <w:r w:rsidRPr="00F02CFC">
        <w:t xml:space="preserve"> </w:t>
      </w:r>
      <w:r w:rsidRPr="004D64C2">
        <w:rPr>
          <w:rStyle w:val="StyleUnderline"/>
        </w:rPr>
        <w:t xml:space="preserve">Tensions in Asia derive from China’s insistence on pressing unlawful territorial claims in the Pacific, most recently by transforming disputed coral reefs into would-be military bases. Ironically, civilian space technology has proved critical in documenting these aggressive moves. </w:t>
      </w:r>
      <w:r w:rsidRPr="00F02CFC">
        <w:t xml:space="preserve">To further demonstrate the civil space cooperation does not promote cooperation on Earth, we need look no further than recent history. </w:t>
      </w:r>
      <w:r w:rsidRPr="004D64C2">
        <w:rPr>
          <w:rStyle w:val="StyleUnderline"/>
        </w:rPr>
        <w:t xml:space="preserve">The NASA administrator’s visit to China in the fall of 2014 nearly coincided with China’s hacking of NOAA, with whom Beijing has a “partnership” in studying climate change. Military confrontation flows from the interaction of hard power in pursuit of competing national interests. </w:t>
      </w:r>
      <w:r w:rsidRPr="004D64C2">
        <w:rPr>
          <w:rStyle w:val="Emphasis"/>
        </w:rPr>
        <w:t>Space cooperation falls into the realm of soft power. It has value in strengthening relationships among like-minded states with similar interests</w:t>
      </w:r>
      <w:r w:rsidRPr="004D64C2">
        <w:rPr>
          <w:rStyle w:val="StyleUnderline"/>
        </w:rPr>
        <w:t xml:space="preserve">. China’s aggressiveness toward its neighbors, its human rights record and its cyberattacks on the United States strongly demonstrate that it and the United States are not of like minds. This is not the result of insufficient space cooperation, but of divergent national interests. </w:t>
      </w:r>
      <w:r w:rsidRPr="00F02CFC">
        <w:t xml:space="preserve">The United States is a status quo power; China is not. A U.S.-China dialog on space matters can be valuable. </w:t>
      </w:r>
      <w:r w:rsidRPr="004D64C2">
        <w:rPr>
          <w:rStyle w:val="StyleUnderline"/>
        </w:rPr>
        <w:t>Both countries have interests in collision avoidance, debris mitigation and promotion of the open language of science.</w:t>
      </w:r>
      <w:r w:rsidRPr="00F02CFC">
        <w:t xml:space="preserve"> Greater transparency into Chinese antisatellite activities, of which there are many, would be welcome by many in the international community. </w:t>
      </w:r>
      <w:r w:rsidRPr="004D64C2">
        <w:rPr>
          <w:rStyle w:val="StyleUnderline"/>
        </w:rPr>
        <w:t>There is, however, little compelling reason for those discussions to evolve into civil space cooperation</w:t>
      </w:r>
      <w:r w:rsidRPr="00F02CFC">
        <w:t xml:space="preserve">. With that in mind, congressional oversight will be critical to ensure that the State Department’s “regular bilateral governmental consultations” do not take on a life of their own or create misguided momentum toward an institutional partnership of space programs. The Apollo 17 astronauts left a plaque on the moon that read, “May the spirit of peace in which we came be reflected in the lives of all mankind.” It is not a sentiment China shares. </w:t>
      </w:r>
      <w:r w:rsidRPr="004D64C2">
        <w:rPr>
          <w:rStyle w:val="StyleUnderline"/>
        </w:rPr>
        <w:t>Until Beijing subscribes to that philosophy, the U.S.-Chinese space agenda should remain in the realm of conversation and information exchanges, staying away from true cooperation.</w:t>
      </w:r>
    </w:p>
    <w:p w14:paraId="0B2E1FD5" w14:textId="09D01338" w:rsidR="000F1BDD" w:rsidRPr="000F1BDD" w:rsidRDefault="000F1BDD" w:rsidP="000F1BDD">
      <w:pPr>
        <w:pStyle w:val="Heading3"/>
      </w:pPr>
      <w:bookmarkStart w:id="4" w:name="_Toc455174106"/>
      <w:r w:rsidRPr="000F1BDD">
        <w:t>Solvency – Joint Passage takes forever</w:t>
      </w:r>
      <w:bookmarkEnd w:id="4"/>
    </w:p>
    <w:p w14:paraId="44F97683" w14:textId="77777777" w:rsidR="000F1BDD" w:rsidRPr="00733470" w:rsidRDefault="000F1BDD" w:rsidP="000F1BDD">
      <w:pPr>
        <w:pStyle w:val="Heading4"/>
      </w:pPr>
      <w:r>
        <w:t>The U.S. Needs to Tread Carefully While Making This Legislation</w:t>
      </w:r>
    </w:p>
    <w:p w14:paraId="4156755F" w14:textId="7A915941" w:rsidR="00741909" w:rsidRPr="00CF66E7" w:rsidRDefault="000F1BDD" w:rsidP="00CF66E7">
      <w:pPr>
        <w:tabs>
          <w:tab w:val="left" w:pos="2160"/>
        </w:tabs>
        <w:rPr>
          <w:b/>
          <w:iCs/>
          <w:u w:val="single"/>
        </w:rPr>
      </w:pPr>
      <w:r w:rsidRPr="00382A7A">
        <w:rPr>
          <w:szCs w:val="26"/>
        </w:rPr>
        <w:t xml:space="preserve">SYDNEY J. </w:t>
      </w:r>
      <w:r w:rsidRPr="00273C25">
        <w:rPr>
          <w:rStyle w:val="Style13ptBold"/>
        </w:rPr>
        <w:t>FREEDBERG</w:t>
      </w:r>
      <w:r w:rsidRPr="00382A7A">
        <w:rPr>
          <w:szCs w:val="26"/>
        </w:rPr>
        <w:t xml:space="preserve"> JR.Breaking Defense, 5-11-20</w:t>
      </w:r>
      <w:r w:rsidRPr="00273C25">
        <w:rPr>
          <w:rStyle w:val="Style13ptBold"/>
        </w:rPr>
        <w:t>15</w:t>
      </w:r>
      <w:r w:rsidRPr="00382A7A">
        <w:rPr>
          <w:szCs w:val="26"/>
        </w:rPr>
        <w:t xml:space="preserve">, "Pentagon Reports On China’s Satellite Killers," </w:t>
      </w:r>
      <w:hyperlink r:id="rId13" w:history="1">
        <w:r w:rsidRPr="00382A7A">
          <w:rPr>
            <w:rStyle w:val="Hyperlink"/>
            <w:szCs w:val="26"/>
          </w:rPr>
          <w:t>http://breakingdefense.com/2015/05/pentagon-reports-on-chinas-satellite-killers/</w:t>
        </w:r>
      </w:hyperlink>
      <w:r>
        <w:rPr>
          <w:szCs w:val="26"/>
        </w:rPr>
        <w:t xml:space="preserve"> </w:t>
      </w:r>
      <w:r w:rsidRPr="00382A7A">
        <w:rPr>
          <w:sz w:val="14"/>
          <w:szCs w:val="26"/>
        </w:rPr>
        <w:t xml:space="preserve">WASHINGON: From space weapons to armed drones, </w:t>
      </w:r>
      <w:r w:rsidRPr="00A351AF">
        <w:rPr>
          <w:rStyle w:val="Emphasis"/>
        </w:rPr>
        <w:t>Chinese technology is accelerating into worrying new arenas</w:t>
      </w:r>
      <w:r w:rsidRPr="00382A7A">
        <w:rPr>
          <w:sz w:val="14"/>
          <w:szCs w:val="26"/>
        </w:rPr>
        <w:t xml:space="preserve">, warns the Pentagon’s annual report on Chinese military power. </w:t>
      </w:r>
      <w:r w:rsidRPr="00A351AF">
        <w:rPr>
          <w:rStyle w:val="Emphasis"/>
        </w:rPr>
        <w:t>But that doesn’t mean China is overtaking the US</w:t>
      </w:r>
      <w:r w:rsidRPr="00382A7A">
        <w:rPr>
          <w:sz w:val="14"/>
          <w:szCs w:val="26"/>
        </w:rPr>
        <w:t>, a leading space expert cautioned, and a panicked over-reaction could drive bad policy.</w:t>
      </w:r>
      <w:r>
        <w:rPr>
          <w:sz w:val="14"/>
          <w:szCs w:val="26"/>
        </w:rPr>
        <w:t xml:space="preserve"> </w:t>
      </w:r>
      <w:r w:rsidRPr="00382A7A">
        <w:rPr>
          <w:szCs w:val="26"/>
        </w:rPr>
        <w:t>“Perhaps the most worrying part of the report from a US perspective is the section talking about Chinese counterspace capabilities,” said Brian Weeden, the Secure World Foundation‘s technical advisor. “</w:t>
      </w:r>
      <w:r w:rsidRPr="00A351AF">
        <w:rPr>
          <w:rStyle w:val="Emphasis"/>
        </w:rPr>
        <w:t>The tough question is what to do</w:t>
      </w:r>
      <w:r w:rsidRPr="00382A7A">
        <w:rPr>
          <w:szCs w:val="26"/>
        </w:rPr>
        <w:t xml:space="preserve">, [and] </w:t>
      </w:r>
      <w:r w:rsidRPr="00A351AF">
        <w:rPr>
          <w:rStyle w:val="Emphasis"/>
        </w:rPr>
        <w:t>some of the potential options could make the situation worse instead of better</w:t>
      </w:r>
      <w:r w:rsidRPr="00382A7A">
        <w:rPr>
          <w:szCs w:val="26"/>
        </w:rPr>
        <w:t>.”</w:t>
      </w:r>
      <w:r>
        <w:rPr>
          <w:szCs w:val="26"/>
        </w:rPr>
        <w:t xml:space="preserve"> </w:t>
      </w:r>
      <w:r w:rsidRPr="00A351AF">
        <w:rPr>
          <w:rStyle w:val="Emphasis"/>
        </w:rPr>
        <w:t>The report discusses</w:t>
      </w:r>
      <w:r w:rsidRPr="00382A7A">
        <w:rPr>
          <w:szCs w:val="26"/>
        </w:rPr>
        <w:t xml:space="preserve"> three </w:t>
      </w:r>
      <w:r w:rsidRPr="00A351AF">
        <w:rPr>
          <w:rStyle w:val="Emphasis"/>
        </w:rPr>
        <w:t>apparent tests of Chinese</w:t>
      </w:r>
      <w:r w:rsidRPr="00382A7A">
        <w:rPr>
          <w:szCs w:val="26"/>
        </w:rPr>
        <w:t xml:space="preserve"> anti-satellite systems </w:t>
      </w:r>
      <w:r w:rsidRPr="00A351AF">
        <w:rPr>
          <w:rStyle w:val="Emphasis"/>
        </w:rPr>
        <w:t>(ASAT),</w:t>
      </w:r>
      <w:r w:rsidRPr="00382A7A">
        <w:rPr>
          <w:szCs w:val="26"/>
        </w:rPr>
        <w:t xml:space="preserve"> not just the well-known two. Everyone knows about China’s 2007 test when it destroyed its own defunct satellite, scattering debris that continues to orbit the planet and threaten space assets of every country. A fair number of people know that </w:t>
      </w:r>
      <w:r w:rsidRPr="00A351AF">
        <w:rPr>
          <w:rStyle w:val="Emphasis"/>
        </w:rPr>
        <w:t>in 2014, China conducted</w:t>
      </w:r>
      <w:r w:rsidRPr="00382A7A">
        <w:rPr>
          <w:szCs w:val="26"/>
        </w:rPr>
        <w:t xml:space="preserve"> what the Pentagon called </w:t>
      </w:r>
      <w:r w:rsidRPr="00A351AF">
        <w:rPr>
          <w:rStyle w:val="Emphasis"/>
        </w:rPr>
        <w:t xml:space="preserve">a “successful” test of the </w:t>
      </w:r>
      <w:r w:rsidRPr="00382A7A">
        <w:rPr>
          <w:rStyle w:val="Emphasis"/>
        </w:rPr>
        <w:t>same</w:t>
      </w:r>
      <w:r w:rsidRPr="00A351AF">
        <w:rPr>
          <w:rStyle w:val="Emphasis"/>
        </w:rPr>
        <w:t xml:space="preserve"> system</w:t>
      </w:r>
      <w:r w:rsidRPr="00382A7A">
        <w:rPr>
          <w:szCs w:val="26"/>
        </w:rPr>
        <w:t xml:space="preserve">, albeit </w:t>
      </w:r>
      <w:r w:rsidRPr="00A351AF">
        <w:rPr>
          <w:rStyle w:val="Emphasis"/>
        </w:rPr>
        <w:t>without actually destroying a target</w:t>
      </w:r>
      <w:r w:rsidRPr="00382A7A">
        <w:rPr>
          <w:szCs w:val="26"/>
        </w:rPr>
        <w:t>, to everyone’s relief.</w:t>
      </w:r>
      <w:r>
        <w:rPr>
          <w:szCs w:val="26"/>
        </w:rPr>
        <w:t xml:space="preserve"> </w:t>
      </w:r>
      <w:r w:rsidRPr="00A351AF">
        <w:rPr>
          <w:rStyle w:val="Emphasis"/>
        </w:rPr>
        <w:t>But very few people know that in May 2013</w:t>
      </w:r>
      <w:r w:rsidRPr="00382A7A">
        <w:rPr>
          <w:szCs w:val="26"/>
        </w:rPr>
        <w:t xml:space="preserve">, </w:t>
      </w:r>
      <w:r w:rsidRPr="00A351AF">
        <w:rPr>
          <w:rStyle w:val="Emphasis"/>
        </w:rPr>
        <w:t>China launched</w:t>
      </w:r>
      <w:r w:rsidRPr="00382A7A">
        <w:rPr>
          <w:szCs w:val="26"/>
        </w:rPr>
        <w:t xml:space="preserve"> something else: </w:t>
      </w:r>
      <w:r w:rsidRPr="00A351AF">
        <w:rPr>
          <w:rStyle w:val="Emphasis"/>
        </w:rPr>
        <w:t>a mysterious object that nearly reached geosynchronous orbit</w:t>
      </w:r>
      <w:r w:rsidRPr="00382A7A">
        <w:rPr>
          <w:szCs w:val="26"/>
        </w:rPr>
        <w:t xml:space="preserve">, </w:t>
      </w:r>
      <w:r w:rsidRPr="00A351AF">
        <w:rPr>
          <w:rStyle w:val="Emphasis"/>
        </w:rPr>
        <w:t>the ultra-high altitude where crucial communications satellites hang out</w:t>
      </w:r>
      <w:r w:rsidRPr="00382A7A">
        <w:rPr>
          <w:szCs w:val="26"/>
        </w:rPr>
        <w:t xml:space="preserve">. </w:t>
      </w:r>
      <w:r w:rsidRPr="00A351AF">
        <w:rPr>
          <w:rStyle w:val="Emphasis"/>
        </w:rPr>
        <w:t>Based on</w:t>
      </w:r>
      <w:r w:rsidRPr="00382A7A">
        <w:rPr>
          <w:szCs w:val="26"/>
        </w:rPr>
        <w:t xml:space="preserve"> its </w:t>
      </w:r>
      <w:r w:rsidRPr="00A351AF">
        <w:rPr>
          <w:rStyle w:val="Emphasis"/>
        </w:rPr>
        <w:t>trajectory</w:t>
      </w:r>
      <w:r w:rsidRPr="00382A7A">
        <w:rPr>
          <w:szCs w:val="26"/>
        </w:rPr>
        <w:t xml:space="preserve">, </w:t>
      </w:r>
      <w:r w:rsidRPr="00A351AF">
        <w:rPr>
          <w:rStyle w:val="Emphasis"/>
        </w:rPr>
        <w:t>the system couldn’t have been intended to launch satellites or traditional research missions</w:t>
      </w:r>
      <w:r w:rsidRPr="00382A7A">
        <w:rPr>
          <w:szCs w:val="26"/>
        </w:rPr>
        <w:t xml:space="preserve">. </w:t>
      </w:r>
      <w:r w:rsidRPr="00A351AF">
        <w:rPr>
          <w:rStyle w:val="Emphasis"/>
        </w:rPr>
        <w:t>Instead</w:t>
      </w:r>
      <w:r w:rsidRPr="00382A7A">
        <w:rPr>
          <w:szCs w:val="26"/>
        </w:rPr>
        <w:t xml:space="preserve">, the Pentagon report says and Weeden’s own analysis confirms, </w:t>
      </w:r>
      <w:r w:rsidRPr="00A351AF">
        <w:rPr>
          <w:rStyle w:val="Emphasis"/>
        </w:rPr>
        <w:t>it could have been an anti-satellite system able to reach altitudes three times higher than the weapon tested in 2007 and 2014.</w:t>
      </w:r>
    </w:p>
    <w:p w14:paraId="0D99808A" w14:textId="6F47C5F5" w:rsidR="000F1BDD" w:rsidRDefault="000F1BDD" w:rsidP="000F1BDD">
      <w:pPr>
        <w:pStyle w:val="Heading3"/>
      </w:pPr>
      <w:bookmarkStart w:id="5" w:name="_Toc455174107"/>
      <w:r>
        <w:t>Solvency: China not Key</w:t>
      </w:r>
      <w:bookmarkEnd w:id="5"/>
    </w:p>
    <w:p w14:paraId="2F82395F" w14:textId="77777777" w:rsidR="000F1BDD" w:rsidRDefault="000F1BDD" w:rsidP="000F1BDD">
      <w:pPr>
        <w:pStyle w:val="Heading4"/>
      </w:pPr>
      <w:r>
        <w:t>China Not Key – Russia, the current partner, is sufficient to maintain space leadership</w:t>
      </w:r>
    </w:p>
    <w:p w14:paraId="31DFC49C" w14:textId="77777777" w:rsidR="000F1BDD" w:rsidRPr="0092769C" w:rsidRDefault="000F1BDD" w:rsidP="000F1BDD">
      <w:r w:rsidRPr="0092769C">
        <w:rPr>
          <w:rStyle w:val="Style13ptBold"/>
        </w:rPr>
        <w:t>Magnus Et al. 3-4</w:t>
      </w:r>
      <w:r>
        <w:t>-2016, Dr. Sandra H. Magnus, executive director of AIAA Elliot H. Pulham, CEO of the Space Foundation Eric Stallmer, president of the Commercial Spaceflight Federation"Space Organizations Release White Paper: "Ensuring U.S. Leadership in Space"," Space Foundation, http://www.spacefoundation.org/media/press-releases/space-organizations-release-white-paper-ensuring-us-leadership-space</w:t>
      </w:r>
    </w:p>
    <w:p w14:paraId="70865901" w14:textId="77777777" w:rsidR="000F1BDD" w:rsidRPr="0040512E" w:rsidRDefault="000F1BDD" w:rsidP="000F1BDD">
      <w:pPr>
        <w:jc w:val="both"/>
        <w:rPr>
          <w:u w:val="single"/>
        </w:rPr>
      </w:pPr>
      <w:r>
        <w:t xml:space="preserve">International competition (Continued) </w:t>
      </w:r>
      <w:r w:rsidRPr="0040512E">
        <w:rPr>
          <w:u w:val="single"/>
        </w:rPr>
        <w:t xml:space="preserve">• Currently, only China and Russia are capable of launching humans into space. The U.S. now depends upon Russia to launch American astronauts to the International Space Station </w:t>
      </w:r>
      <w:r>
        <w:t xml:space="preserve">(ISS). </w:t>
      </w:r>
      <w:r w:rsidRPr="0040512E">
        <w:rPr>
          <w:u w:val="single"/>
        </w:rPr>
        <w:t>Between 2012 and 2017, NASA will pay Russia over $2.1 billion to ferry astronauts to and from the ISS</w:t>
      </w:r>
      <w:r w:rsidRPr="006D134A">
        <w:rPr>
          <w:sz w:val="18"/>
          <w:szCs w:val="18"/>
        </w:rPr>
        <w:t>. Fully funding NASA’s commercial crew program to restore U.S. capability for independent access to the ISS and low Earth orbit remains paramount. The space operating environment • Space is an increasingly congested, contested, and competitive domain in which space-based assets are threatened by orbital debris as well as cyber and kinetic attacks. Moreover, there is risk introduced by both unintentional and intentional interference (jamming) of radiofrequencies by both terrestrial and space-based systems. This puts human missions at risk and threatens the safety of all space platforms. Workforce trends • Although the U.S. space workforce remains one of the largest in the world, the U.S. civilian space workforce has declined more than 17 percent since 2006 due to reduced U.S. space exports, reduced government space budgets, and increased foreign competition. As an example, of the world’s 25 largest commercial satellite operators, only one is based in the U.S. Action Needed to Continue U.S. Leadership in Space Commit to predictable budgets, fund robust investments, promote innovative partnerships, and repeal the Budget Control Act of 2011. The federal government should authorize, appropriate, promote and manage U.S. space programs for long-term viability and sustainability. In recent years, our space programs have been hampered by a lack of long-term budgeting and planning, which impedes cost-effective management. Already, existing systems and programs have been delayed, curtailed, or placed on operational hiatus. Uncertainty caused by future potential sequestration of U.S. space budgets will wreak havoc on government space programs, dissuade private sector investment, and place the space industrial base and workforce at risk. Historically, healthy government investments and partnerships encouraged increased industry R&amp;D investments as well. Consequently, the U.S. needs to continue to promote public-private partnerships in addition to strengthening investments in R&amp;D. The resulting innovation and competitiveness will strengthen our industrial base and maximize the impact of taxpayer dollars. Continue global space engagement.</w:t>
      </w:r>
      <w:r>
        <w:t xml:space="preserve"> </w:t>
      </w:r>
      <w:r w:rsidRPr="0040512E">
        <w:rPr>
          <w:u w:val="single"/>
        </w:rPr>
        <w:t>The ISS is the most visible example of the successful use of space programs to develop and sustain international collaborations and friendly, useful intergovernmental relationships. In many respects, the ISS is the most vibrant example of successful international public and private diplomacy, demonstrating the importance to the U.S. of space programs for achieving national purposes. The ISS is but one example; today, our international partners continue to look to the U.S. for leadership and direction. Additional examples such as the European-provided service module for NASA’s Orion spacecraft, now in development, as well as European investments in the Dream Chaser ISS cargo vehicle and the continuing European interest in lunar exploration all represent further steps in international partnership for beyond low Earth orbit exploration.</w:t>
      </w:r>
      <w:r>
        <w:t xml:space="preserve"> </w:t>
      </w:r>
      <w:r w:rsidRPr="0040512E">
        <w:rPr>
          <w:u w:val="single"/>
        </w:rPr>
        <w:t>Likewise, the Department of Defense has a long history of successful military-to-military site visits, personnel exchanges, and various other trust-building engagements with friends, allies, and adversaries. U.S. Strategic Command and U.S. Air Force Space Command, in particular, carry out important global engagement with space peers and competitors, which also contributes to overall U.S. security.</w:t>
      </w:r>
    </w:p>
    <w:p w14:paraId="5447938D" w14:textId="77777777" w:rsidR="000F1BDD" w:rsidRDefault="000F1BDD" w:rsidP="000F1BDD">
      <w:pPr>
        <w:pStyle w:val="Heading4"/>
      </w:pPr>
      <w:r>
        <w:t>China not key to space leadership, still ISS</w:t>
      </w:r>
    </w:p>
    <w:p w14:paraId="58F478C4" w14:textId="77777777" w:rsidR="000F1BDD" w:rsidRPr="00273C25" w:rsidRDefault="000F1BDD" w:rsidP="000F1BDD">
      <w:r w:rsidRPr="00273C25">
        <w:rPr>
          <w:rStyle w:val="Style13ptBold"/>
        </w:rPr>
        <w:t>Chiao 13</w:t>
      </w:r>
      <w:r w:rsidRPr="00273C25">
        <w:t xml:space="preserve">, (Leroy Chiao, former NASA astronaut and commander of the International Space Station. During his 15-year flying career, he performed six spacewalks. Chiao is the special adviser for human spaceflight to the Space Foundation,10-15-2013, "Is the US Yielding Spaceflight Leadership to China? (Op-Ed)," Space, </w:t>
      </w:r>
      <w:hyperlink r:id="rId14" w:history="1">
        <w:r w:rsidRPr="00273C25">
          <w:rPr>
            <w:rStyle w:val="Hyperlink"/>
          </w:rPr>
          <w:t>http://www.space.com/23206-is-the-us-passing-the-spaceflight-baton-to-china.html</w:t>
        </w:r>
      </w:hyperlink>
      <w:r w:rsidRPr="00273C25">
        <w:t xml:space="preserve"> Date accessed-6/30</w:t>
      </w:r>
    </w:p>
    <w:p w14:paraId="35C9CA4D" w14:textId="77777777" w:rsidR="000F1BDD" w:rsidRDefault="000F1BDD" w:rsidP="000F1BDD">
      <w:pPr>
        <w:pStyle w:val="NormalWeb"/>
        <w:shd w:val="clear" w:color="auto" w:fill="FFFFFF"/>
        <w:spacing w:before="240" w:beforeAutospacing="0" w:after="240" w:afterAutospacing="0" w:line="330" w:lineRule="atLeast"/>
        <w:textAlignment w:val="baseline"/>
        <w:rPr>
          <w:rFonts w:asciiTheme="minorHAnsi" w:hAnsiTheme="minorHAnsi" w:cs="Helvetica"/>
          <w:b/>
          <w:u w:val="single"/>
        </w:rPr>
      </w:pPr>
      <w:r w:rsidRPr="00813038">
        <w:rPr>
          <w:rFonts w:asciiTheme="minorHAnsi" w:hAnsiTheme="minorHAnsi" w:cs="Helvetica"/>
          <w:b/>
          <w:u w:val="single"/>
        </w:rPr>
        <w:t>The ISS is scheduled for operations through 2020,</w:t>
      </w:r>
      <w:r w:rsidRPr="00813038">
        <w:rPr>
          <w:rFonts w:asciiTheme="minorHAnsi" w:hAnsiTheme="minorHAnsi" w:cs="Helvetica"/>
        </w:rPr>
        <w:t xml:space="preserve"> but there is much uncertainty on whether or not its life will be extended beyond that year. Don't get me wrong,</w:t>
      </w:r>
      <w:r w:rsidRPr="00813038">
        <w:rPr>
          <w:rFonts w:asciiTheme="minorHAnsi" w:hAnsiTheme="minorHAnsi" w:cs="Helvetica"/>
          <w:b/>
          <w:u w:val="single"/>
        </w:rPr>
        <w:t xml:space="preserve"> American ingenuity and can-do spirit still exists in the space program. Commercial efforts are racking up some impressive gains. Over the last year, two commercial space companies have successfully developed and flown new rockets and cargo spacecraft to the ISS. There are also continuing efforts to build commercial spacecraft to carry astronauts to and from ISS.</w:t>
      </w:r>
    </w:p>
    <w:p w14:paraId="1962B04F" w14:textId="77777777" w:rsidR="000F1BDD" w:rsidRDefault="000F1BDD" w:rsidP="000F1BDD">
      <w:pPr>
        <w:pStyle w:val="NormalWeb"/>
        <w:shd w:val="clear" w:color="auto" w:fill="FFFFFF"/>
        <w:spacing w:before="240" w:beforeAutospacing="0" w:after="240" w:afterAutospacing="0" w:line="330" w:lineRule="atLeast"/>
        <w:textAlignment w:val="baseline"/>
        <w:rPr>
          <w:rFonts w:asciiTheme="minorHAnsi" w:hAnsiTheme="minorHAnsi" w:cs="Helvetica"/>
          <w:b/>
          <w:u w:val="single"/>
        </w:rPr>
      </w:pPr>
    </w:p>
    <w:p w14:paraId="7A129359" w14:textId="77777777" w:rsidR="000F1BDD" w:rsidRDefault="000F1BDD" w:rsidP="000F1BDD">
      <w:pPr>
        <w:pStyle w:val="Heading4"/>
      </w:pPr>
      <w:r>
        <w:t>China not key to space leadership, actually US</w:t>
      </w:r>
    </w:p>
    <w:p w14:paraId="35ABB691" w14:textId="77777777" w:rsidR="000F1BDD" w:rsidRPr="009D617D" w:rsidRDefault="000F1BDD" w:rsidP="000F1BDD">
      <w:pPr>
        <w:pStyle w:val="NormalWeb"/>
        <w:shd w:val="clear" w:color="auto" w:fill="FFFFFF"/>
        <w:spacing w:before="0" w:beforeAutospacing="0" w:after="180" w:afterAutospacing="0"/>
        <w:textAlignment w:val="baseline"/>
        <w:rPr>
          <w:rFonts w:asciiTheme="minorHAnsi" w:hAnsiTheme="minorHAnsi"/>
          <w:szCs w:val="23"/>
        </w:rPr>
      </w:pPr>
      <w:r>
        <w:rPr>
          <w:rFonts w:asciiTheme="minorHAnsi" w:hAnsiTheme="minorHAnsi"/>
          <w:szCs w:val="23"/>
        </w:rPr>
        <w:t xml:space="preserve"> </w:t>
      </w:r>
      <w:r w:rsidRPr="009D617D">
        <w:rPr>
          <w:rFonts w:asciiTheme="minorHAnsi" w:hAnsiTheme="minorHAnsi"/>
          <w:b/>
          <w:szCs w:val="23"/>
        </w:rPr>
        <w:t>Johnson-Freese14</w:t>
      </w:r>
      <w:r w:rsidRPr="00273C25">
        <w:rPr>
          <w:rFonts w:asciiTheme="minorHAnsi" w:hAnsiTheme="minorHAnsi"/>
          <w:szCs w:val="23"/>
        </w:rPr>
        <w:t xml:space="preserve"> (Joan Johnson-Freese</w:t>
      </w:r>
      <w:r w:rsidRPr="00273C25">
        <w:rPr>
          <w:rStyle w:val="Heading1Char"/>
          <w:rFonts w:asciiTheme="minorHAnsi" w:hAnsiTheme="minorHAnsi"/>
          <w:color w:val="333333"/>
          <w:sz w:val="16"/>
          <w:szCs w:val="23"/>
          <w:shd w:val="clear" w:color="auto" w:fill="FFFFFF"/>
        </w:rPr>
        <w:t xml:space="preserve"> </w:t>
      </w:r>
      <w:r w:rsidRPr="00273C25">
        <w:rPr>
          <w:rStyle w:val="Heading1Char"/>
          <w:rFonts w:asciiTheme="minorHAnsi" w:hAnsiTheme="minorHAnsi"/>
          <w:b w:val="0"/>
          <w:color w:val="333333"/>
          <w:sz w:val="16"/>
          <w:szCs w:val="23"/>
          <w:shd w:val="clear" w:color="auto" w:fill="FFFFFF"/>
        </w:rPr>
        <w:t>P</w:t>
      </w:r>
      <w:r w:rsidRPr="00273C25">
        <w:rPr>
          <w:rFonts w:asciiTheme="minorHAnsi" w:hAnsiTheme="minorHAnsi"/>
          <w:color w:val="333333"/>
          <w:szCs w:val="23"/>
          <w:shd w:val="clear" w:color="auto" w:fill="FFFFFF"/>
        </w:rPr>
        <w:t>rofessor in the department of National Security Affairs at the US Naval War College, Rhode Island</w:t>
      </w:r>
      <w:r w:rsidRPr="00273C25">
        <w:rPr>
          <w:rFonts w:asciiTheme="minorHAnsi" w:hAnsiTheme="minorHAnsi"/>
          <w:szCs w:val="23"/>
        </w:rPr>
        <w:t xml:space="preserve">, 4-1-2014, "NASA’s Russia boycott may revitalise US space leadership," New Scientist, </w:t>
      </w:r>
      <w:hyperlink r:id="rId15" w:history="1">
        <w:r w:rsidRPr="00273C25">
          <w:rPr>
            <w:rStyle w:val="Hyperlink"/>
            <w:rFonts w:asciiTheme="minorHAnsi" w:hAnsiTheme="minorHAnsi"/>
            <w:szCs w:val="23"/>
          </w:rPr>
          <w:t>https://www.newscientist.com/article/dn25364-nasas-russia-boycott-may-revitalise-us-space-leadership/</w:t>
        </w:r>
      </w:hyperlink>
      <w:r w:rsidRPr="00273C25">
        <w:rPr>
          <w:rFonts w:asciiTheme="minorHAnsi" w:hAnsiTheme="minorHAnsi"/>
          <w:szCs w:val="23"/>
        </w:rPr>
        <w:t xml:space="preserve"> accessed 6/30)</w:t>
      </w:r>
    </w:p>
    <w:p w14:paraId="1787AE9F" w14:textId="77777777" w:rsidR="000F1BDD" w:rsidRPr="00506249" w:rsidRDefault="000F1BDD" w:rsidP="000F1BDD">
      <w:pPr>
        <w:pStyle w:val="NormalWeb"/>
        <w:shd w:val="clear" w:color="auto" w:fill="FFFFFF"/>
        <w:spacing w:before="240" w:beforeAutospacing="0" w:after="240" w:afterAutospacing="0" w:line="330" w:lineRule="atLeast"/>
        <w:textAlignment w:val="baseline"/>
        <w:rPr>
          <w:rFonts w:asciiTheme="minorHAnsi" w:hAnsiTheme="minorHAnsi" w:cs="Helvetica"/>
          <w:b/>
          <w:u w:val="single"/>
        </w:rPr>
      </w:pPr>
      <w:r w:rsidRPr="00273C25">
        <w:rPr>
          <w:rFonts w:asciiTheme="minorHAnsi" w:hAnsiTheme="minorHAnsi"/>
          <w:szCs w:val="23"/>
        </w:rPr>
        <w:t xml:space="preserve">The basics of rocket technology and missile technology are largely symbiotic. It seemed a good idea at the time. Such dependence inherently carries risk. Given Russia’s democratic government though (democratic only if you squinted hard when looking at it) it seemed a reasonable risk. Enter the egotistic, ambitious and maybe ruthless Putin. </w:t>
      </w:r>
      <w:r w:rsidRPr="00506249">
        <w:rPr>
          <w:rFonts w:asciiTheme="minorHAnsi" w:hAnsiTheme="minorHAnsi"/>
          <w:b/>
          <w:szCs w:val="23"/>
          <w:u w:val="single"/>
        </w:rPr>
        <w:t>It would be hypocritical to say the least for the US to ban bilateral space relations with China over general displeasure with its form of government and policies on religious freedom, but continue business as usual with Russia after it had just annexed the sovereign territory of another country. The problem is, the US and Russia are tied at the hip on the flagship ISS programme, which is currently scheduled to be</w:t>
      </w:r>
      <w:r w:rsidRPr="00506249">
        <w:rPr>
          <w:rStyle w:val="apple-converted-space"/>
          <w:rFonts w:asciiTheme="minorHAnsi" w:eastAsiaTheme="majorEastAsia" w:hAnsiTheme="minorHAnsi"/>
          <w:b/>
          <w:szCs w:val="23"/>
          <w:u w:val="single"/>
        </w:rPr>
        <w:t xml:space="preserve"> </w:t>
      </w:r>
      <w:hyperlink r:id="rId16" w:history="1">
        <w:r w:rsidRPr="00506249">
          <w:rPr>
            <w:rStyle w:val="Hyperlink"/>
            <w:rFonts w:asciiTheme="minorHAnsi" w:eastAsiaTheme="majorEastAsia" w:hAnsiTheme="minorHAnsi"/>
            <w:b/>
            <w:szCs w:val="23"/>
            <w:u w:val="single"/>
            <w:bdr w:val="none" w:sz="0" w:space="0" w:color="auto" w:frame="1"/>
          </w:rPr>
          <w:t>operational until at least 2024</w:t>
        </w:r>
      </w:hyperlink>
      <w:r w:rsidRPr="00506249">
        <w:rPr>
          <w:rFonts w:asciiTheme="minorHAnsi" w:hAnsiTheme="minorHAnsi"/>
          <w:b/>
          <w:szCs w:val="23"/>
          <w:u w:val="single"/>
        </w:rPr>
        <w:t>, hence the exemption</w:t>
      </w:r>
      <w:r w:rsidRPr="00273C25">
        <w:rPr>
          <w:rFonts w:asciiTheme="minorHAnsi" w:hAnsiTheme="minorHAnsi"/>
          <w:szCs w:val="23"/>
        </w:rPr>
        <w:t xml:space="preserve">. Undoubtedly, there will be finger-pointing in Congress about how and whose responsibility it is that </w:t>
      </w:r>
      <w:r w:rsidRPr="00506249">
        <w:rPr>
          <w:rFonts w:asciiTheme="minorHAnsi" w:hAnsiTheme="minorHAnsi"/>
          <w:b/>
          <w:szCs w:val="23"/>
          <w:u w:val="single"/>
        </w:rPr>
        <w:t>the US is dependent on the Russians, which doesn’t seem so prudent now</w:t>
      </w:r>
      <w:r w:rsidRPr="00273C25">
        <w:rPr>
          <w:rFonts w:asciiTheme="minorHAnsi" w:hAnsiTheme="minorHAnsi"/>
          <w:szCs w:val="23"/>
        </w:rPr>
        <w:t>. Whether that for-the-camera, useless blame game can translate into much needed political will to accelerate backup plans for ISS transport remains to be seen, because acceleration and diversification would involve a lot of money. NASA’s suspension of working with the Russians will likely be received in Russia much the same way other sanctions over its actions in Ukraine have been: with ridicule. Regrettably, Putin holds all the cards or, more specifically</w:t>
      </w:r>
      <w:r w:rsidRPr="00506249">
        <w:rPr>
          <w:rFonts w:asciiTheme="minorHAnsi" w:hAnsiTheme="minorHAnsi"/>
          <w:b/>
          <w:szCs w:val="23"/>
          <w:u w:val="single"/>
        </w:rPr>
        <w:t xml:space="preserve">, the keys to the rocket capable of getting crew to the ISS. The next move is up to him. Retaliation from Russia should not be ruled out, and the US needs to prepare for that. Congress likes to assert itself into space policy, and now seems a good time to do so. There are two immediate needs: accelerating the diversification of ISS transport options and rethinking the propensity of using space as a foreign policy surrogate. </w:t>
      </w:r>
    </w:p>
    <w:p w14:paraId="4B42CA59" w14:textId="41E33F79" w:rsidR="000F1BDD" w:rsidRDefault="006D134A" w:rsidP="004C22EE">
      <w:pPr>
        <w:spacing w:after="0" w:line="240" w:lineRule="auto"/>
        <w:rPr>
          <w:rFonts w:ascii="Georgia" w:hAnsi="Georgia"/>
          <w:color w:val="FFFFFF"/>
          <w:sz w:val="15"/>
          <w:szCs w:val="15"/>
          <w:shd w:val="clear" w:color="auto" w:fill="000000"/>
        </w:rPr>
      </w:pPr>
      <w:r>
        <w:rPr>
          <w:rStyle w:val="StyleUnderline"/>
          <w:sz w:val="26"/>
          <w:szCs w:val="26"/>
          <w:u w:val="none"/>
          <w:lang w:eastAsia="zh-CN"/>
        </w:rPr>
        <w:br w:type="page"/>
      </w:r>
    </w:p>
    <w:p w14:paraId="54E4F996" w14:textId="76968DA2" w:rsidR="000F1BDD" w:rsidRDefault="000F1BDD" w:rsidP="000F1BDD">
      <w:pPr>
        <w:pStyle w:val="Heading3"/>
      </w:pPr>
      <w:bookmarkStart w:id="6" w:name="_Toc455174108"/>
      <w:r>
        <w:t>Solvency: China Steals Tech</w:t>
      </w:r>
      <w:bookmarkEnd w:id="6"/>
    </w:p>
    <w:p w14:paraId="4A93018F" w14:textId="30191E57" w:rsidR="000F1BDD" w:rsidRDefault="000F1BDD" w:rsidP="000F1BDD">
      <w:pPr>
        <w:pStyle w:val="Heading4"/>
      </w:pPr>
      <w:r>
        <w:t>China</w:t>
      </w:r>
      <w:r w:rsidR="006D134A">
        <w:t xml:space="preserve"> willing to steal tech –jet engines prove</w:t>
      </w:r>
    </w:p>
    <w:p w14:paraId="04AF9DF9" w14:textId="77777777" w:rsidR="000F1BDD" w:rsidRDefault="000F1BDD" w:rsidP="000F1BDD">
      <w:r w:rsidRPr="009B51CE">
        <w:t xml:space="preserve">Sophia </w:t>
      </w:r>
      <w:r w:rsidRPr="009B51CE">
        <w:rPr>
          <w:b/>
        </w:rPr>
        <w:t>Yan</w:t>
      </w:r>
      <w:r w:rsidRPr="009B51CE">
        <w:t>, 6-10-20</w:t>
      </w:r>
      <w:r w:rsidRPr="009B51CE">
        <w:rPr>
          <w:b/>
        </w:rPr>
        <w:t>16</w:t>
      </w:r>
      <w:r>
        <w:rPr>
          <w:b/>
        </w:rPr>
        <w:t xml:space="preserve"> </w:t>
      </w:r>
      <w:r w:rsidRPr="009B51CE">
        <w:t>,</w:t>
      </w:r>
      <w:r>
        <w:t>Asian Reporter for CNN Money,</w:t>
      </w:r>
      <w:r w:rsidRPr="009B51CE">
        <w:t xml:space="preserve"> "Why China wants U.S. military jet engines ," CNNMoney, </w:t>
      </w:r>
      <w:hyperlink r:id="rId17" w:history="1">
        <w:r w:rsidRPr="00A40906">
          <w:rPr>
            <w:rStyle w:val="Hyperlink"/>
          </w:rPr>
          <w:t>http://money.cnn.com/2016/06/10/news/us-china-military-jet-engine-espionage/index.html</w:t>
        </w:r>
      </w:hyperlink>
    </w:p>
    <w:p w14:paraId="604C16D2" w14:textId="77777777" w:rsidR="000F1BDD" w:rsidRPr="00273C25" w:rsidRDefault="000F1BDD" w:rsidP="000F1BDD">
      <w:r w:rsidRPr="00273C25">
        <w:rPr>
          <w:rStyle w:val="StyleUnderline"/>
          <w:highlight w:val="yellow"/>
        </w:rPr>
        <w:t>China appears to be going to great lengths to get its hands on</w:t>
      </w:r>
      <w:r w:rsidRPr="00273C25">
        <w:t xml:space="preserve"> high-tech </w:t>
      </w:r>
      <w:r w:rsidRPr="00273C25">
        <w:rPr>
          <w:rStyle w:val="StyleUnderline"/>
          <w:highlight w:val="yellow"/>
        </w:rPr>
        <w:t>U.S. jet engines</w:t>
      </w:r>
      <w:r w:rsidRPr="00273C25">
        <w:t xml:space="preserve"> to beef up its military capabilities. On Thursday, </w:t>
      </w:r>
      <w:r w:rsidRPr="00273C25">
        <w:rPr>
          <w:rStyle w:val="StyleUnderline"/>
          <w:highlight w:val="yellow"/>
        </w:rPr>
        <w:t>a woman named Wenxia Man</w:t>
      </w:r>
      <w:r w:rsidRPr="00273C25">
        <w:rPr>
          <w:rStyle w:val="StyleUnderline"/>
        </w:rPr>
        <w:t xml:space="preserve"> </w:t>
      </w:r>
      <w:r w:rsidRPr="00273C25">
        <w:rPr>
          <w:rStyle w:val="StyleUnderline"/>
          <w:highlight w:val="yellow"/>
        </w:rPr>
        <w:t>was</w:t>
      </w:r>
      <w:r w:rsidRPr="00273C25">
        <w:rPr>
          <w:highlight w:val="yellow"/>
        </w:rPr>
        <w:t xml:space="preserve"> </w:t>
      </w:r>
      <w:r w:rsidRPr="00273C25">
        <w:t xml:space="preserve">convicted in a Florida court of conspiring to evade U.S. export laws by </w:t>
      </w:r>
      <w:r w:rsidRPr="00273C25">
        <w:rPr>
          <w:rStyle w:val="StyleUnderline"/>
        </w:rPr>
        <w:t>i</w:t>
      </w:r>
      <w:r w:rsidRPr="00273C25">
        <w:rPr>
          <w:rStyle w:val="StyleUnderline"/>
          <w:highlight w:val="yellow"/>
        </w:rPr>
        <w:t>llegally acquiring</w:t>
      </w:r>
      <w:r>
        <w:rPr>
          <w:rStyle w:val="StyleUnderline"/>
          <w:highlight w:val="yellow"/>
        </w:rPr>
        <w:t xml:space="preserve"> </w:t>
      </w:r>
      <w:r w:rsidRPr="00273C25">
        <w:rPr>
          <w:rStyle w:val="StyleUnderline"/>
          <w:highlight w:val="yellow"/>
        </w:rPr>
        <w:t>and sending fighter jet engines</w:t>
      </w:r>
      <w:r w:rsidRPr="00273C25">
        <w:t xml:space="preserve"> and drones to </w:t>
      </w:r>
      <w:r w:rsidRPr="00273C25">
        <w:rPr>
          <w:rStyle w:val="StyleUnderline"/>
          <w:highlight w:val="yellow"/>
        </w:rPr>
        <w:t>China</w:t>
      </w:r>
      <w:r w:rsidRPr="00273C25">
        <w:t>,</w:t>
      </w:r>
      <w:hyperlink r:id="rId18" w:tgtFrame="_blank" w:history="1">
        <w:r w:rsidRPr="00273C25">
          <w:rPr>
            <w:rStyle w:val="Hyperlink"/>
          </w:rPr>
          <w:t>according</w:t>
        </w:r>
      </w:hyperlink>
      <w:r w:rsidRPr="00273C25">
        <w:t xml:space="preserve"> to the U.S. Department of Justice. Prosecutors said </w:t>
      </w:r>
      <w:r w:rsidRPr="00273C25">
        <w:rPr>
          <w:rStyle w:val="StyleUnderline"/>
          <w:highlight w:val="yellow"/>
        </w:rPr>
        <w:t>Man was working with an associate in China</w:t>
      </w:r>
      <w:r w:rsidRPr="00273C25">
        <w:t xml:space="preserve"> to buy and export engines made by Pratt &amp; Whitney and General Electric (</w:t>
      </w:r>
      <w:hyperlink r:id="rId19" w:history="1">
        <w:r w:rsidRPr="00273C25">
          <w:rPr>
            <w:rStyle w:val="Hyperlink"/>
          </w:rPr>
          <w:t>GE</w:t>
        </w:r>
      </w:hyperlink>
      <w:r w:rsidRPr="00273C25">
        <w:t xml:space="preserve">), which are found in a range of top U.S. military aircraft, including the F-35 Joint Strike Fighter, the F-22 and the F-16 fighter jets. She was also found to have tried to export a General Atomics drone, and technical data for the different hardware items. During the investigation, </w:t>
      </w:r>
      <w:r w:rsidRPr="00273C25">
        <w:rPr>
          <w:rStyle w:val="StyleUnderline"/>
          <w:highlight w:val="yellow"/>
        </w:rPr>
        <w:t>Man referred to her associate as a spy "who worked on behalf of the Chinese military to copy items obtained from other countries</w:t>
      </w:r>
      <w:r w:rsidRPr="00273C25">
        <w:rPr>
          <w:rStyle w:val="StyleUnderline"/>
        </w:rPr>
        <w:t xml:space="preserve"> </w:t>
      </w:r>
      <w:r w:rsidRPr="006D134A">
        <w:rPr>
          <w:rStyle w:val="StyleUnderline"/>
          <w:highlight w:val="yellow"/>
        </w:rPr>
        <w:t>and stated that he was particularly interested in stealth technology,</w:t>
      </w:r>
      <w:r w:rsidRPr="00273C25">
        <w:t xml:space="preserve">" the Department of Justice said. The conviction of Man is the latest development in an ongoing saga of </w:t>
      </w:r>
      <w:hyperlink r:id="rId20" w:history="1">
        <w:r w:rsidRPr="00273C25">
          <w:rPr>
            <w:rStyle w:val="Hyperlink"/>
          </w:rPr>
          <w:t>corporate espionage</w:t>
        </w:r>
      </w:hyperlink>
      <w:r w:rsidRPr="00273C25">
        <w:t xml:space="preserve"> between the U.S. and China. Experts say spying has played a role in China's strategy to modernize the country in recent decades. The illicit acquisition of technology has helped China accelerate the process, bypassing problems that would otherwise require years of research and development to resolve, according to analysts. But Beijing has repeatedly denied that it engages in corporate espionage. </w:t>
      </w:r>
      <w:r w:rsidRPr="00273C25">
        <w:rPr>
          <w:rStyle w:val="StyleUnderline"/>
          <w:highlight w:val="yellow"/>
        </w:rPr>
        <w:t>Boosting jet engine capabilities has long been a priority for China</w:t>
      </w:r>
      <w:r w:rsidRPr="00273C25">
        <w:t xml:space="preserve"> as it seeks to increase its military clout. </w:t>
      </w:r>
      <w:r w:rsidRPr="00273C25">
        <w:rPr>
          <w:rStyle w:val="StyleUnderline"/>
          <w:highlight w:val="yellow"/>
        </w:rPr>
        <w:t>The most recent five-year</w:t>
      </w:r>
      <w:r w:rsidRPr="00273C25">
        <w:t xml:space="preserve"> development </w:t>
      </w:r>
      <w:r w:rsidRPr="00273C25">
        <w:rPr>
          <w:rStyle w:val="StyleUnderline"/>
          <w:highlight w:val="yellow"/>
        </w:rPr>
        <w:t>plan for the country identifies</w:t>
      </w:r>
      <w:r w:rsidRPr="00273C25">
        <w:t xml:space="preserve"> domestic </w:t>
      </w:r>
      <w:r w:rsidRPr="00273C25">
        <w:rPr>
          <w:rStyle w:val="StyleUnderline"/>
          <w:highlight w:val="yellow"/>
        </w:rPr>
        <w:t>development and production of engines and planes as a major goal.</w:t>
      </w:r>
      <w:r w:rsidRPr="00273C25">
        <w:t xml:space="preserve"> But it's a difficult area to master, forcing China to rely heavily on importing technology. Over the last four years, engines accounted for 30% of all its imports, according to the Stockholm International Peace Research Institute. Even the C919, a commercial airliner that China is developing in the hope of rivaling Boeing, is using engines made by a </w:t>
      </w:r>
      <w:hyperlink r:id="rId21" w:history="1">
        <w:r w:rsidRPr="00273C25">
          <w:rPr>
            <w:rStyle w:val="Hyperlink"/>
          </w:rPr>
          <w:t>U.S. and French joint venture</w:t>
        </w:r>
      </w:hyperlink>
      <w:r w:rsidRPr="00273C25">
        <w:t xml:space="preserve">. The Department of Justice statement didn't provide details on Man's background. The Sun Sentinel in Florida reported that she was born in China but is a naturalized U.S. citizen. She will be sentenced in August and could spend up to 20 years in jail. Hers is the latest in a series of corporate espionage cases in the U.S. that have been linked to China. They have swept across numerous industries from agriculture to aviation. Alleged targets have included a solar panel manufacturer, aluminum and steel producers, and a company that designs nuclear power plants. In March, a Chinese man </w:t>
      </w:r>
      <w:hyperlink r:id="rId22" w:history="1">
        <w:r w:rsidRPr="00273C25">
          <w:rPr>
            <w:rStyle w:val="Hyperlink"/>
          </w:rPr>
          <w:t>pleaded guilty to cyber spying</w:t>
        </w:r>
      </w:hyperlink>
      <w:r w:rsidRPr="00273C25">
        <w:t xml:space="preserve"> on Boeing and other U.S. firms by hacking into their networks to pilfer sensitive information to send to China. China's Ministry of Foreign Affairs didn't respond to faxed questions Friday, which is a public holiday in the country.</w:t>
      </w:r>
    </w:p>
    <w:p w14:paraId="5C59A833" w14:textId="77777777" w:rsidR="000F1BDD" w:rsidRPr="000F1BDD" w:rsidRDefault="000F1BDD" w:rsidP="000F1BDD"/>
    <w:p w14:paraId="3C6F02ED" w14:textId="1F2932EA" w:rsidR="000F1BDD" w:rsidRDefault="000F1BDD" w:rsidP="000F1BDD">
      <w:pPr>
        <w:pStyle w:val="Heading3"/>
      </w:pPr>
      <w:bookmarkStart w:id="7" w:name="_Toc455174109"/>
      <w:r>
        <w:t>Solvency: Rollback</w:t>
      </w:r>
      <w:bookmarkEnd w:id="7"/>
    </w:p>
    <w:p w14:paraId="0A9304E4" w14:textId="77777777" w:rsidR="000F1BDD" w:rsidRDefault="000F1BDD" w:rsidP="000F1BDD">
      <w:pPr>
        <w:pStyle w:val="Heading4"/>
        <w:spacing w:line="240" w:lineRule="auto"/>
        <w:contextualSpacing/>
      </w:pPr>
      <w:r>
        <w:t>Congress won’t let China join the ISS</w:t>
      </w:r>
    </w:p>
    <w:p w14:paraId="452F560D" w14:textId="77777777" w:rsidR="000F1BDD" w:rsidRPr="005172B1" w:rsidRDefault="000F1BDD" w:rsidP="000F1BDD">
      <w:r w:rsidRPr="005172B1">
        <w:rPr>
          <w:rStyle w:val="Style13ptBold"/>
        </w:rPr>
        <w:t>Chen16</w:t>
      </w:r>
      <w:r w:rsidRPr="005172B1">
        <w:t xml:space="preserve"> (Chen Lan, Independent Space Analyst, 3-14-2016, "The Space Review: One track, two stations: A proposal for cooperation on the ISS and the Chinese Space Station," No Publication, </w:t>
      </w:r>
      <w:hyperlink r:id="rId23" w:history="1">
        <w:r w:rsidRPr="005172B1">
          <w:rPr>
            <w:rStyle w:val="Hyperlink"/>
          </w:rPr>
          <w:t>http://www.thespacereview.com/article/2944/1</w:t>
        </w:r>
      </w:hyperlink>
      <w:r w:rsidRPr="005172B1">
        <w:t>)</w:t>
      </w:r>
    </w:p>
    <w:p w14:paraId="4405058B" w14:textId="77777777" w:rsidR="000F1BDD" w:rsidRPr="00273C25" w:rsidRDefault="000F1BDD" w:rsidP="000F1BDD">
      <w:pPr>
        <w:pStyle w:val="Heading4"/>
        <w:spacing w:line="240" w:lineRule="auto"/>
        <w:contextualSpacing/>
        <w:rPr>
          <w:b w:val="0"/>
          <w:sz w:val="16"/>
        </w:rPr>
      </w:pPr>
      <w:r w:rsidRPr="006D134A">
        <w:rPr>
          <w:rStyle w:val="StyleUnderline"/>
        </w:rPr>
        <w:t>As long as China continues to grow in its current direction, members of Congress will not change their minds. ESA may be able to influence NASA, but not Congress</w:t>
      </w:r>
      <w:r w:rsidRPr="00273C25">
        <w:rPr>
          <w:rFonts w:asciiTheme="minorHAnsi" w:eastAsia="Times New Roman" w:hAnsiTheme="minorHAnsi" w:cs="Times New Roman"/>
          <w:b w:val="0"/>
          <w:color w:val="000000"/>
          <w:sz w:val="16"/>
          <w:szCs w:val="27"/>
        </w:rPr>
        <w:t>. Based on these three points, we can draw a conclusion with certainty that China will not give up its space station that is almost ready to go to space. That will never happen, though joining ISS with limited resources is possible: for example, sending a small module to the ISS, if the US finally agreed. But that’s not what Wörner expects. Is there still a chance to cooperate with China on the space station program? I think the answer is yes. This is the proposal I present here: a “coordinated space station formation” (or group, fleet, column, queue, etc.) consisting of two space stations, the ISS and the CSS, and more in the future. The concept is that the two stations fly in the same orbit—the 51.6 degree orbit used by the ISS—maintaining a certain separation, such as 100 kilometers</w:t>
      </w:r>
      <w:r w:rsidRPr="00273C25">
        <w:rPr>
          <w:u w:val="single"/>
        </w:rPr>
        <w:t>. Either station runs independently but can also work jointly to support each other</w:t>
      </w:r>
      <w:r w:rsidRPr="00273C25">
        <w:rPr>
          <w:rStyle w:val="Emphasis"/>
        </w:rPr>
        <w:t>.</w:t>
      </w:r>
      <w:r w:rsidRPr="00273C25">
        <w:rPr>
          <w:rFonts w:asciiTheme="minorHAnsi" w:eastAsia="Times New Roman" w:hAnsiTheme="minorHAnsi" w:cs="Times New Roman"/>
          <w:b w:val="0"/>
          <w:color w:val="000000"/>
          <w:sz w:val="16"/>
          <w:szCs w:val="27"/>
        </w:rPr>
        <w:t xml:space="preserve"> Visiting vehicles, with cargo and crew inside, can move quickly and easily from one station to another. This “multi-station formation” has the following major advantages that a standalone station does not have:</w:t>
      </w:r>
      <w:r w:rsidRPr="00273C25">
        <w:rPr>
          <w:b w:val="0"/>
          <w:sz w:val="16"/>
        </w:rPr>
        <w:t xml:space="preserve"> </w:t>
      </w:r>
    </w:p>
    <w:p w14:paraId="69EE87B3" w14:textId="77777777" w:rsidR="00741909" w:rsidRDefault="00741909" w:rsidP="00741909">
      <w:pPr>
        <w:pStyle w:val="Heading4"/>
      </w:pPr>
      <w:r>
        <w:t>US Can Not Work With China in Space</w:t>
      </w:r>
    </w:p>
    <w:p w14:paraId="7ED8C9B2" w14:textId="77777777" w:rsidR="00741909" w:rsidRPr="00B11645" w:rsidRDefault="00741909" w:rsidP="00741909">
      <w:pPr>
        <w:rPr>
          <w:rStyle w:val="Style13ptBold"/>
          <w:szCs w:val="26"/>
        </w:rPr>
      </w:pPr>
      <w:r>
        <w:rPr>
          <w:rStyle w:val="Style13ptBold"/>
        </w:rPr>
        <w:t xml:space="preserve">David Volodzko </w:t>
      </w:r>
      <w:r w:rsidRPr="00B11645">
        <w:rPr>
          <w:rStyle w:val="Style13ptBold"/>
          <w:sz w:val="16"/>
          <w:szCs w:val="16"/>
        </w:rPr>
        <w:t>is a writer for the</w:t>
      </w:r>
      <w:r>
        <w:rPr>
          <w:rStyle w:val="Style13ptBold"/>
          <w:sz w:val="16"/>
          <w:szCs w:val="16"/>
        </w:rPr>
        <w:t xml:space="preserve"> GlobalPost and for the Diplomat, a news website that discusses Chinese politics and social issues. November 16, </w:t>
      </w:r>
      <w:r>
        <w:rPr>
          <w:rStyle w:val="Style13ptBold"/>
          <w:szCs w:val="26"/>
        </w:rPr>
        <w:t xml:space="preserve">2015 </w:t>
      </w:r>
      <w:r w:rsidRPr="00B11645">
        <w:rPr>
          <w:rStyle w:val="Style13ptBold"/>
          <w:sz w:val="16"/>
          <w:szCs w:val="26"/>
        </w:rPr>
        <w:t>http://www.dailynews.com/science/20151116/the-us-has-a-law-to-stop-nasa-from-working-with-china-and-scientists-hate-it</w:t>
      </w:r>
    </w:p>
    <w:p w14:paraId="5DBEB28A" w14:textId="77777777" w:rsidR="00741909" w:rsidRDefault="00741909" w:rsidP="00741909">
      <w:pPr>
        <w:rPr>
          <w:u w:val="single"/>
        </w:rPr>
      </w:pPr>
      <w:r w:rsidRPr="000E2340">
        <w:t xml:space="preserve">The US, however, is torn on the issue. </w:t>
      </w:r>
      <w:r w:rsidRPr="003C1E09">
        <w:rPr>
          <w:highlight w:val="yellow"/>
          <w:u w:val="single"/>
        </w:rPr>
        <w:t>While September saw the inaugural China-US Civil Space Dialogue between US State Department and China National Space Administration officials in Beijing,</w:t>
      </w:r>
      <w:r w:rsidRPr="000E2340">
        <w:t xml:space="preserve"> </w:t>
      </w:r>
      <w:r w:rsidRPr="003C1E09">
        <w:rPr>
          <w:highlight w:val="yellow"/>
          <w:u w:val="single"/>
        </w:rPr>
        <w:t>NASA</w:t>
      </w:r>
      <w:r w:rsidRPr="003C1E09">
        <w:rPr>
          <w:u w:val="single"/>
        </w:rPr>
        <w:t xml:space="preserve"> </w:t>
      </w:r>
      <w:r w:rsidRPr="000E2340">
        <w:t xml:space="preserve">and the White House Office of Science and Technology Policy (OSTP) are </w:t>
      </w:r>
      <w:r w:rsidRPr="003C1E09">
        <w:rPr>
          <w:highlight w:val="yellow"/>
          <w:u w:val="single"/>
        </w:rPr>
        <w:t>banned from</w:t>
      </w:r>
      <w:r w:rsidRPr="000E2340">
        <w:t xml:space="preserve"> using federal funds to </w:t>
      </w:r>
      <w:r w:rsidRPr="003C1E09">
        <w:rPr>
          <w:highlight w:val="yellow"/>
          <w:u w:val="single"/>
        </w:rPr>
        <w:t>collaborate with the country or</w:t>
      </w:r>
      <w:r w:rsidRPr="000E2340">
        <w:t xml:space="preserve"> any </w:t>
      </w:r>
      <w:r w:rsidRPr="003C1E09">
        <w:rPr>
          <w:highlight w:val="yellow"/>
          <w:u w:val="single"/>
        </w:rPr>
        <w:t>Chinese companies</w:t>
      </w:r>
      <w:r w:rsidRPr="000E2340">
        <w:t xml:space="preserve"> in any way</w:t>
      </w:r>
      <w:r w:rsidRPr="000E2340">
        <w:rPr>
          <w:highlight w:val="yellow"/>
        </w:rPr>
        <w:t xml:space="preserve">. </w:t>
      </w:r>
      <w:r w:rsidRPr="003C1E09">
        <w:rPr>
          <w:highlight w:val="yellow"/>
          <w:u w:val="single"/>
        </w:rPr>
        <w:t>NASA cannot</w:t>
      </w:r>
      <w:r w:rsidRPr="003C1E09">
        <w:rPr>
          <w:u w:val="single"/>
        </w:rPr>
        <w:t xml:space="preserve"> </w:t>
      </w:r>
      <w:r w:rsidRPr="000E2340">
        <w:t xml:space="preserve">even </w:t>
      </w:r>
      <w:r w:rsidRPr="003C1E09">
        <w:rPr>
          <w:highlight w:val="yellow"/>
          <w:u w:val="single"/>
        </w:rPr>
        <w:t>allow Chinese officials</w:t>
      </w:r>
      <w:r w:rsidRPr="000E2340">
        <w:t xml:space="preserve"> to set foot </w:t>
      </w:r>
      <w:r w:rsidRPr="003C1E09">
        <w:rPr>
          <w:highlight w:val="yellow"/>
          <w:u w:val="single"/>
        </w:rPr>
        <w:t>on agency property.</w:t>
      </w:r>
    </w:p>
    <w:p w14:paraId="11AFC51A" w14:textId="77777777" w:rsidR="000F1BDD" w:rsidRPr="000F1BDD" w:rsidRDefault="000F1BDD" w:rsidP="000F1BDD"/>
    <w:p w14:paraId="40D4B2DE" w14:textId="1DCF4AF4" w:rsidR="0088326F" w:rsidRDefault="0088326F" w:rsidP="0088326F">
      <w:pPr>
        <w:pStyle w:val="Heading3"/>
      </w:pPr>
      <w:bookmarkStart w:id="8" w:name="_Toc455174110"/>
      <w:r>
        <w:t>China creates weapons</w:t>
      </w:r>
      <w:bookmarkEnd w:id="8"/>
    </w:p>
    <w:p w14:paraId="78434716" w14:textId="77777777" w:rsidR="0088326F" w:rsidRDefault="0088326F" w:rsidP="0088326F">
      <w:pPr>
        <w:pStyle w:val="Heading4"/>
      </w:pPr>
      <w:r>
        <w:t>China will create counterspace weapons</w:t>
      </w:r>
    </w:p>
    <w:p w14:paraId="480B1386" w14:textId="77777777" w:rsidR="0088326F" w:rsidRPr="00BC2953" w:rsidRDefault="0088326F" w:rsidP="0088326F">
      <w:pPr>
        <w:rPr>
          <w:rStyle w:val="Style13ptBold"/>
        </w:rPr>
      </w:pPr>
      <w:r>
        <w:rPr>
          <w:rStyle w:val="Style13ptBold"/>
        </w:rPr>
        <w:t>Pollpeter et al—no date</w:t>
      </w:r>
    </w:p>
    <w:p w14:paraId="6BF8D152" w14:textId="77777777" w:rsidR="0088326F" w:rsidRPr="00BC2953" w:rsidRDefault="0088326F" w:rsidP="0088326F">
      <w:r w:rsidRPr="00BC2953">
        <w:t xml:space="preserve">China Dream, Space Dream China’s Progress in Space Technologies and Implications for the United States U.S.-China Economic and Security Review Commission Kevin Pollpeter Eric Anderson Jordan Wilson Fan Yang </w:t>
      </w:r>
      <w:hyperlink r:id="rId24" w:history="1">
        <w:r w:rsidRPr="00BC2953">
          <w:rPr>
            <w:rStyle w:val="Hyperlink"/>
          </w:rPr>
          <w:t>http://origin.www.uscc.gov/sites/default/files/Research/China%20Dream%20Space%20Dream_Report.pdf</w:t>
        </w:r>
      </w:hyperlink>
      <w:r w:rsidRPr="00BC2953">
        <w:t xml:space="preserve"> (da-6/26/16)</w:t>
      </w:r>
    </w:p>
    <w:p w14:paraId="4383283B" w14:textId="77777777" w:rsidR="0088326F" w:rsidRPr="00BC2953" w:rsidRDefault="0088326F" w:rsidP="0088326F">
      <w:pPr>
        <w:rPr>
          <w:rStyle w:val="StyleUnderline"/>
        </w:rPr>
      </w:pPr>
      <w:r w:rsidRPr="00BC2953">
        <w:rPr>
          <w:rStyle w:val="StyleUnderline"/>
        </w:rPr>
        <w:t>China’s space program has made the most progress in addressing its national security needs</w:t>
      </w:r>
      <w:r w:rsidRPr="00BC2953">
        <w:t xml:space="preserve">. China’s space program assists the People’s Liberation Army (PLA) </w:t>
      </w:r>
      <w:r w:rsidRPr="00BC2953">
        <w:rPr>
          <w:rStyle w:val="StyleUnderline"/>
        </w:rPr>
        <w:t xml:space="preserve">in its efforts to achieve information superiority, defined as the ability to use information freely and to deny the use of information by an adversary. </w:t>
      </w:r>
      <w:r w:rsidRPr="00BC2953">
        <w:t xml:space="preserve">Based on their analyses of U.S. military operations, </w:t>
      </w:r>
      <w:r w:rsidRPr="00BC2953">
        <w:rPr>
          <w:rStyle w:val="StyleUnderline"/>
        </w:rPr>
        <w:t>Chinese military researchers view space as a critical component in making the PLA into a force capable of winning “informatized” wars and recognize the role space plays in the collection and transmittal of information and the need to deny those capabilities to an adversary.</w:t>
      </w:r>
      <w:r w:rsidRPr="00BC2953">
        <w:t xml:space="preserve"> Indeed, nearly every Chinese source describes space as the “ultimate high ground,” leading many Chinese analysts to assess that space warfare is inevitable. </w:t>
      </w:r>
      <w:r w:rsidRPr="00BC2953">
        <w:rPr>
          <w:rStyle w:val="StyleUnderline"/>
        </w:rPr>
        <w:t>Because of the preeminence of the space battlefield, analysts writing on space argue that it will become the center of gravity in future wars and one that must be seized and controlled</w:t>
      </w:r>
      <w:r w:rsidRPr="00BC2953">
        <w:t xml:space="preserve">. In fact, these analysts argue that the first condition for seizing the initiative is to achieve space supremacy. China’s space program plays a central role in its effort to possess antiaccess/area denial (A2/AD) capabilities. </w:t>
      </w:r>
      <w:r w:rsidRPr="00BC2953">
        <w:rPr>
          <w:rStyle w:val="StyleUnderline"/>
        </w:rPr>
        <w:t>Chinese analysts writing on space argue that the development of long-range precision strike weapons “cannot be separated from space power.” Long-range anti-ship cruise and ballistic missiles require the ability to locate, track, and target enemy ships hundreds or thousands of kilometers from China’s shores. Such capabilities could also be used to attack U.S. bases and the bases of its allies in Asia</w:t>
      </w:r>
      <w:r w:rsidRPr="00BC2953">
        <w:t xml:space="preserve"> as well as targets within the 50 states. </w:t>
      </w:r>
      <w:r w:rsidRPr="00BC2953">
        <w:rPr>
          <w:rStyle w:val="StyleUnderline"/>
        </w:rPr>
        <w:t>Chinese writings also devote much attention to the need to develop counterspace capabilities and offer multiple rationales for why China must develop counterspace weapons. China must be able to protect its own space-based assets from attack and prevent an adversary from using space to attack terrestrial targets</w:t>
      </w:r>
      <w:r w:rsidRPr="00BC2953">
        <w:t xml:space="preserve">. A second reason is to deny an adversary the use of space. </w:t>
      </w:r>
      <w:r w:rsidRPr="00BC2953">
        <w:rPr>
          <w:rStyle w:val="StyleUnderline"/>
        </w:rPr>
        <w:t>Chinese military analysts have noted the dependence of the U.S. military on space and have concluded that the degradation of U.S. space capabilities may result in decisive losses for the U.S. military</w:t>
      </w:r>
      <w:r w:rsidRPr="00BC2953">
        <w:t xml:space="preserve">. Third, </w:t>
      </w:r>
      <w:r w:rsidRPr="00BC2953">
        <w:rPr>
          <w:rStyle w:val="StyleUnderline"/>
        </w:rPr>
        <w:t>counterspace capabilities can be used against space-based missile defense to preserve China’s nuclear deterrent. Finally, space can be used to deter real and potential adversaries from using force, both in space and in other domains.</w:t>
      </w:r>
    </w:p>
    <w:p w14:paraId="2AD22E97" w14:textId="77777777" w:rsidR="00FE117E" w:rsidRDefault="00FE117E">
      <w:pPr>
        <w:spacing w:after="0" w:line="240" w:lineRule="auto"/>
        <w:rPr>
          <w:rStyle w:val="Style13ptBold"/>
          <w:rFonts w:eastAsiaTheme="majorEastAsia" w:cstheme="majorBidi"/>
          <w:iCs/>
        </w:rPr>
      </w:pPr>
      <w:r>
        <w:rPr>
          <w:rStyle w:val="Style13ptBold"/>
          <w:b w:val="0"/>
        </w:rPr>
        <w:br w:type="page"/>
      </w:r>
    </w:p>
    <w:p w14:paraId="19AB3993" w14:textId="304D9176" w:rsidR="0088326F" w:rsidRPr="0014351C" w:rsidRDefault="0088326F" w:rsidP="0088326F">
      <w:pPr>
        <w:pStyle w:val="Heading4"/>
        <w:rPr>
          <w:rStyle w:val="Style13ptBold"/>
          <w:b/>
        </w:rPr>
      </w:pPr>
      <w:r w:rsidRPr="0014351C">
        <w:rPr>
          <w:rStyle w:val="Style13ptBold"/>
          <w:b/>
        </w:rPr>
        <w:t>China will develop space weapons</w:t>
      </w:r>
    </w:p>
    <w:p w14:paraId="58CC8395" w14:textId="77777777" w:rsidR="0088326F" w:rsidRPr="00BC2953" w:rsidRDefault="0088326F" w:rsidP="0088326F">
      <w:pPr>
        <w:rPr>
          <w:rStyle w:val="Style13ptBold"/>
        </w:rPr>
      </w:pPr>
      <w:r>
        <w:rPr>
          <w:rStyle w:val="Style13ptBold"/>
        </w:rPr>
        <w:t>Pollpeter et al—no date</w:t>
      </w:r>
    </w:p>
    <w:p w14:paraId="38E0DA66" w14:textId="77777777" w:rsidR="0088326F" w:rsidRDefault="0088326F" w:rsidP="0088326F">
      <w:r w:rsidRPr="00BC2953">
        <w:t xml:space="preserve">China Dream, Space Dream China’s Progress in Space Technologies and Implications for the United States U.S.-China Economic and Security Review Commission Kevin Pollpeter Eric Anderson Jordan Wilson Fan Yang </w:t>
      </w:r>
      <w:hyperlink r:id="rId25" w:history="1">
        <w:r w:rsidRPr="00BC2953">
          <w:rPr>
            <w:rStyle w:val="Hyperlink"/>
          </w:rPr>
          <w:t>http://origin.www.uscc.gov/sites/default/files/Research/China%20Dream%20Space%20Dream_Report.pdf</w:t>
        </w:r>
      </w:hyperlink>
      <w:r w:rsidRPr="00BC2953">
        <w:t xml:space="preserve"> (da-6/26/16)</w:t>
      </w:r>
    </w:p>
    <w:p w14:paraId="25274AC8" w14:textId="77777777" w:rsidR="0088326F" w:rsidRPr="009C4E0A" w:rsidRDefault="0088326F" w:rsidP="0088326F">
      <w:pPr>
        <w:rPr>
          <w:rStyle w:val="StyleUnderline"/>
        </w:rPr>
      </w:pPr>
      <w:r w:rsidRPr="009C4E0A">
        <w:rPr>
          <w:rStyle w:val="StyleUnderline"/>
        </w:rPr>
        <w:t>Space can be used for a variety of national security applications, including reconnaissance, meteorology, missile early warning, communication, and navigation.</w:t>
      </w:r>
      <w:r w:rsidRPr="009C4E0A">
        <w:t xml:space="preserve"> These technologies can provide critical capabilities to monitor the activities of potential adversaries, facilitate communication between far-flung forces, and provide navigation data to naval and air forces. </w:t>
      </w:r>
      <w:r w:rsidRPr="009C4E0A">
        <w:rPr>
          <w:rStyle w:val="StyleUnderline"/>
        </w:rPr>
        <w:t>Weapons can</w:t>
      </w:r>
      <w:r w:rsidRPr="009C4E0A">
        <w:t xml:space="preserve"> also </w:t>
      </w:r>
      <w:r w:rsidRPr="009C4E0A">
        <w:rPr>
          <w:rStyle w:val="StyleUnderline"/>
        </w:rPr>
        <w:t>be placed in space. These include ballistic missile defenses to intercept incoming nuclear-armed missiles, anti-satellite weapons to destroy orbiting satellites, and orbital bombardment systems that can conduct strikes against terrestrial targets</w:t>
      </w:r>
      <w:r w:rsidRPr="009C4E0A">
        <w:t xml:space="preserve">. A robust, space-based C4ISR system is often described as a critical component of a future networked PLA. The necessity to develop space-based C4ISR systems is based on the requirement to develop powerprojection and precision-strike capabilities. </w:t>
      </w:r>
      <w:r w:rsidRPr="009C4E0A">
        <w:rPr>
          <w:rStyle w:val="StyleUnderline"/>
        </w:rPr>
        <w:t>The development of long-range cruise missiles and anti-ship ballistic missiles for over-the-horizon attacks requires the ability to locate, track, and target enemy ships hundreds of kilometers away from China’s shores</w:t>
      </w:r>
      <w:r w:rsidRPr="009C4E0A">
        <w:t xml:space="preserve">, as well as the ability to coordinate these operations with units from multiple services. In doing so, </w:t>
      </w:r>
      <w:r w:rsidRPr="009C4E0A">
        <w:rPr>
          <w:rStyle w:val="StyleUnderline"/>
        </w:rPr>
        <w:t>remote sensing satellites can provide intelligence on the disposition of enemy forces and provide strategic intelligence before a conflict begins. Communication satellites can provide global connectivity and can facilitate communications between far-flung forces</w:t>
      </w:r>
      <w:r w:rsidRPr="009C4E0A">
        <w:t xml:space="preserve">. Navigation and positioning satellites can provide critical information on location and can improve the accuracy of strikes. However, the PLA also recognizes that it must deny the use of information to its opponents. Chinese analysts assess that the employment of space-based C4ISR capabilities by potential adversaries, especially the United States, requires the PLA to develop capabilities to attack space systems. Based on this assessment, Chinese analysts surmise that the loss of critical sensor and communications capabilities could imperil the U.S. military’s ability to achieve victory or to achieve victory with minimal casualties. According to the U.S. Defense Department, </w:t>
      </w:r>
      <w:r w:rsidRPr="009C4E0A">
        <w:rPr>
          <w:rStyle w:val="StyleUnderline"/>
        </w:rPr>
        <w:t>China is developing a wide range of counterspace technologies to include direct-ascent kinetic-kill vehicles, directed energy weapons, and jammers. Despite the importance China’s military places on space, PLA military doctrine does not designate space as a unique operational campaign.</w:t>
      </w:r>
      <w:r w:rsidRPr="009C4E0A">
        <w:t xml:space="preserve">42 Nevertheless, space operations play an important role in supporting other PLA campaigns and in the PLA’s anti-access/area denial operations. As a result, </w:t>
      </w:r>
      <w:r w:rsidRPr="009C4E0A">
        <w:rPr>
          <w:rStyle w:val="StyleUnderline"/>
        </w:rPr>
        <w:t>China’s military strategy, the missions given to the PLA, its thinking on modern war, and its concept of operations play a central role in how Chinese military analysts conceive of space operations and its role in Chinese military operations.</w:t>
      </w:r>
    </w:p>
    <w:p w14:paraId="218C44E3" w14:textId="0948A43F" w:rsidR="00910AA2" w:rsidRDefault="007B6472" w:rsidP="007B6472">
      <w:pPr>
        <w:pStyle w:val="Heading3"/>
      </w:pPr>
      <w:bookmarkStart w:id="9" w:name="_Toc455174111"/>
      <w:r>
        <w:t>Space Mil Adv – Co-Op Turn</w:t>
      </w:r>
      <w:bookmarkEnd w:id="9"/>
    </w:p>
    <w:p w14:paraId="42D1C074" w14:textId="77777777" w:rsidR="007B6472" w:rsidRPr="004D64C2" w:rsidRDefault="007B6472" w:rsidP="007B6472">
      <w:pPr>
        <w:pStyle w:val="Heading4"/>
      </w:pPr>
      <w:r w:rsidRPr="004D64C2">
        <w:t>Cooperation can backfire leading to failed projects, and increased international tensions</w:t>
      </w:r>
    </w:p>
    <w:p w14:paraId="03D10B7E" w14:textId="77777777" w:rsidR="007B6472" w:rsidRPr="004D64C2" w:rsidRDefault="007B6472" w:rsidP="007B6472">
      <w:pPr>
        <w:rPr>
          <w:i/>
        </w:rPr>
      </w:pPr>
      <w:r w:rsidRPr="004D64C2">
        <w:t xml:space="preserve">James Clay </w:t>
      </w:r>
      <w:r w:rsidRPr="004D64C2">
        <w:rPr>
          <w:rStyle w:val="Style13ptBold"/>
        </w:rPr>
        <w:t>Moltz 2014</w:t>
      </w:r>
      <w:r w:rsidRPr="004D64C2">
        <w:t xml:space="preserve">. Professor, Naval Postgraduate School. </w:t>
      </w:r>
      <w:r w:rsidRPr="004D64C2">
        <w:rPr>
          <w:i/>
        </w:rPr>
        <w:t>Crowded Orbits: Conflict and Cooper</w:t>
      </w:r>
      <w:r w:rsidRPr="004D64C2">
        <w:t xml:space="preserve">ation in Space. 2014 Columbia University Press. p.62.  accessed June 12, 2016. </w:t>
      </w:r>
    </w:p>
    <w:p w14:paraId="05B2A317" w14:textId="77777777" w:rsidR="007B6472" w:rsidRDefault="007B6472" w:rsidP="007B6472">
      <w:r w:rsidRPr="004D64C2">
        <w:t>The high cost of major space missions means that this paradigm has begun to be challenged by the increasing frequency of cooperative international missions. Examples include the International Space Station, the NASA-ESA Cassini-Huygens project, and the French-Indian Megha Tropiques Earth observation satellite. As Jim Green, the director of NASA’s Planetary Science Division, argues about the changing conditions affecting space science, “We need to partner now more than ever before to be able to make those [expensive] missions a reality.”5 At the same time</w:t>
      </w:r>
      <w:r w:rsidRPr="004D64C2">
        <w:rPr>
          <w:rStyle w:val="StyleUnderline"/>
        </w:rPr>
        <w:t>, international cooperation may pose a risk if a foreign partner backs out. Such projects sometimes fail entirely, leading to heightened international tension.</w:t>
      </w:r>
      <w:r w:rsidRPr="004D64C2">
        <w:t xml:space="preserve"> </w:t>
      </w:r>
      <w:r w:rsidRPr="004D64C2">
        <w:rPr>
          <w:rStyle w:val="StyleUnderline"/>
        </w:rPr>
        <w:t>Cost-sharing sometimes fails as well, leaving one partner holding the bag</w:t>
      </w:r>
      <w:r w:rsidRPr="004D64C2">
        <w:t>. As the space analysts Roger Handberg and Zhen Li observe, “</w:t>
      </w:r>
      <w:r w:rsidRPr="004D64C2">
        <w:rPr>
          <w:rStyle w:val="StyleUnderline"/>
        </w:rPr>
        <w:t>Large-scale space projects can turn into financial albatrosses.”6 Thus, while collaboration is sometimes smart, successful collaboration is not easy</w:t>
      </w:r>
      <w:r w:rsidRPr="004D64C2">
        <w:t>.</w:t>
      </w:r>
    </w:p>
    <w:p w14:paraId="793BCCEE" w14:textId="77777777" w:rsidR="006D134A" w:rsidRDefault="006D134A">
      <w:pPr>
        <w:spacing w:after="0" w:line="240" w:lineRule="auto"/>
        <w:rPr>
          <w:rFonts w:eastAsiaTheme="majorEastAsia" w:cstheme="majorBidi"/>
          <w:b/>
          <w:iCs/>
          <w:sz w:val="26"/>
        </w:rPr>
      </w:pPr>
      <w:r>
        <w:br w:type="page"/>
      </w:r>
    </w:p>
    <w:p w14:paraId="4799DB3B" w14:textId="4EADB66A" w:rsidR="0088326F" w:rsidRDefault="0088326F" w:rsidP="0088326F">
      <w:pPr>
        <w:pStyle w:val="Heading4"/>
      </w:pPr>
      <w:r>
        <w:t xml:space="preserve">China wants to be in space for military, diplomatic, commercials, and economic reasons. This will challenge US superiority. </w:t>
      </w:r>
    </w:p>
    <w:p w14:paraId="747C4ECE" w14:textId="77777777" w:rsidR="0088326F" w:rsidRPr="00BC2953" w:rsidRDefault="0088326F" w:rsidP="0088326F">
      <w:pPr>
        <w:rPr>
          <w:rStyle w:val="Style13ptBold"/>
        </w:rPr>
      </w:pPr>
      <w:r>
        <w:rPr>
          <w:rStyle w:val="Style13ptBold"/>
        </w:rPr>
        <w:t>Pollpeter et al—no date</w:t>
      </w:r>
    </w:p>
    <w:p w14:paraId="5FE83603" w14:textId="77777777" w:rsidR="0088326F" w:rsidRPr="00BC2953" w:rsidRDefault="0088326F" w:rsidP="0088326F">
      <w:r w:rsidRPr="00BC2953">
        <w:t xml:space="preserve">China Dream, Space Dream China’s Progress in Space Technologies and Implications for the United States U.S.-China Economic and Security Review Commission Kevin Pollpeter Eric Anderson Jordan Wilson Fan Yang </w:t>
      </w:r>
      <w:hyperlink r:id="rId26" w:history="1">
        <w:r w:rsidRPr="00BC2953">
          <w:rPr>
            <w:rStyle w:val="Hyperlink"/>
          </w:rPr>
          <w:t>http://origin.www.uscc.gov/sites/default/files/Research/China%20Dream%20Space%20Dream_Report.pdf</w:t>
        </w:r>
      </w:hyperlink>
      <w:r w:rsidRPr="00BC2953">
        <w:t xml:space="preserve"> (da-6/26/16)</w:t>
      </w:r>
    </w:p>
    <w:p w14:paraId="6A6CF09F" w14:textId="77777777" w:rsidR="0088326F" w:rsidRDefault="0088326F" w:rsidP="0088326F">
      <w:pPr>
        <w:rPr>
          <w:rStyle w:val="StyleUnderline"/>
        </w:rPr>
      </w:pPr>
      <w:r w:rsidRPr="00BC2953">
        <w:t xml:space="preserve">China’s position in the world has been evolving. It seeks increased influence and independence from foreign powers with the ultimate goal of preserving China’s sovereignty, independence, territorial integrity, and political system. Over the long term, </w:t>
      </w:r>
      <w:r w:rsidRPr="00BC2953">
        <w:rPr>
          <w:rStyle w:val="StyleUnderline"/>
        </w:rPr>
        <w:t>China seeks to transform the international system to better suit its interests, but seeks to integrate itself into the existing international system over the short term with the goal of reshaping the Asia-Pacific political environment</w:t>
      </w:r>
      <w:r w:rsidRPr="00BC2953">
        <w:t xml:space="preserve"> into one in which its interests must be given greater attention. </w:t>
      </w:r>
      <w:r w:rsidRPr="00BC2953">
        <w:rPr>
          <w:rStyle w:val="StyleUnderline"/>
        </w:rPr>
        <w:t>China’s pursuit of space power is intended to support this strategy. China views the development of space power as a necessary move for a country that wants to strengthen its national power</w:t>
      </w:r>
      <w:r w:rsidRPr="00BC2953">
        <w:t xml:space="preserve">. Indeed, </w:t>
      </w:r>
      <w:r w:rsidRPr="00BC2953">
        <w:rPr>
          <w:rStyle w:val="StyleUnderline"/>
        </w:rPr>
        <w:t xml:space="preserve">China’s goal is to become a space power on par with the United States </w:t>
      </w:r>
      <w:r w:rsidRPr="00BC2953">
        <w:t xml:space="preserve">and to foster a space industry that is the equal of those in the United States, Europe, and Russia. </w:t>
      </w:r>
      <w:r w:rsidRPr="00BC2953">
        <w:rPr>
          <w:rStyle w:val="StyleUnderline"/>
        </w:rPr>
        <w:t>China takes a comprehensive, long-term approach to this goal that emphasizes the accrual of the military, economic, and political benefits space can provide</w:t>
      </w:r>
      <w:r w:rsidRPr="00BC2953">
        <w:t>. By placing much of its space program in a 15-</w:t>
      </w:r>
      <w:r w:rsidRPr="00BC2953">
        <w:rPr>
          <w:rStyle w:val="StyleUnderline"/>
        </w:rPr>
        <w:t>year development program and providing ample funding, the Chinese government provides a stable environment in which its space program can prosper. Although China is probably truthful when it says that it is not in a space race, such statements mask the true intent of its space program: to become militarily, diplomatically, commercially, and economically as competitive as the United States is in space</w:t>
      </w:r>
      <w:r w:rsidRPr="00BC2953">
        <w:t xml:space="preserve">. For China’s military, </w:t>
      </w:r>
      <w:r w:rsidRPr="00BC2953">
        <w:rPr>
          <w:rStyle w:val="StyleUnderline"/>
        </w:rPr>
        <w:t>the use of space power can facilitate long-range strikes, guide munitions with precision, improve connectivity, and lead to greater jointness across its armed forces</w:t>
      </w:r>
      <w:r w:rsidRPr="00BC2953">
        <w:t xml:space="preserve">. Economically, </w:t>
      </w:r>
      <w:r w:rsidRPr="00BC2953">
        <w:rPr>
          <w:rStyle w:val="StyleUnderline"/>
        </w:rPr>
        <w:t>space technologies can create markets for new technologies and result in “spin-off” technologies for commercial uses that will make its industry more competitive</w:t>
      </w:r>
      <w:r w:rsidRPr="00BC2953">
        <w:t xml:space="preserve">. Politically, </w:t>
      </w:r>
      <w:r w:rsidRPr="00BC2953">
        <w:rPr>
          <w:rStyle w:val="StyleUnderline"/>
        </w:rPr>
        <w:t>space power provides “carrots and sticks” that China can use to influence the international situation</w:t>
      </w:r>
      <w:r w:rsidRPr="00BC2953">
        <w:t xml:space="preserve">. Internally, </w:t>
      </w:r>
      <w:r w:rsidRPr="00BC2953">
        <w:rPr>
          <w:rStyle w:val="StyleUnderline"/>
        </w:rPr>
        <w:t>China’s rise</w:t>
      </w:r>
      <w:r w:rsidRPr="00BC2953">
        <w:t xml:space="preserve"> as a space power </w:t>
      </w:r>
      <w:r w:rsidRPr="00BC2953">
        <w:rPr>
          <w:rStyle w:val="StyleUnderline"/>
        </w:rPr>
        <w:t>is designed to demonstrate to the Chinese people that the Chinese Communist Party is the best organization to lead the country.</w:t>
      </w:r>
      <w:r w:rsidRPr="00BC2953">
        <w:t xml:space="preserve"> In examining China’s use of its space program to advance its national security, economic, and diplomatic interests, this study finds that China has made much progress, particularly in serving its national security interests, but that its goals of using space to advance its economic and diplomatic interests remain underdeveloped. As a result, </w:t>
      </w:r>
      <w:r w:rsidRPr="00BC2953">
        <w:rPr>
          <w:rStyle w:val="StyleUnderline"/>
        </w:rPr>
        <w:t>China is a “partial space power”; that is, a global actor that has yet to translate its power into comprehensive influence.</w:t>
      </w:r>
      <w:r w:rsidRPr="00BC2953">
        <w:t xml:space="preserve"> This conclusion should not be unexpected, however. China is a latecomer as a serious space power. China’s rapid progress in space technology, although impressive, is also the result of starting from a low base and a reliance on the pioneering work of the United States and Russia. The United States remains the world’s leading space power, and Chinese space technologies still lag behind the United States. Nevertheless, </w:t>
      </w:r>
      <w:r w:rsidRPr="00BC2953">
        <w:rPr>
          <w:rStyle w:val="StyleUnderline"/>
        </w:rPr>
        <w:t>China’s efforts to use its space program to transform itself into a military, economic, and technological power may come at the expense of U.S. leadership and has serious implications for U.S. interests. Even if U.S. space power continues to improve in absolute terms, China’s rapid advance in space technologies will result in relative gains that challenge the U.S. position in space</w:t>
      </w:r>
      <w:r w:rsidRPr="00BC2953">
        <w:t xml:space="preserve">. At its current trajectory, </w:t>
      </w:r>
      <w:r w:rsidRPr="00BC2953">
        <w:rPr>
          <w:rStyle w:val="StyleUnderline"/>
        </w:rPr>
        <w:t>China’s space program, even if not the equal of the U.S. space program, will at some point be good enough to adequately support modern military operations, compete commercially, and deliver political gains that will serve its broader strategic interest of again being a major power more in control of its own destiny.</w:t>
      </w:r>
    </w:p>
    <w:p w14:paraId="7057F44D" w14:textId="77777777" w:rsidR="0088326F" w:rsidRPr="0014351C" w:rsidRDefault="0088326F" w:rsidP="0088326F">
      <w:pPr>
        <w:pStyle w:val="Heading4"/>
        <w:rPr>
          <w:rStyle w:val="StyleUnderline"/>
          <w:b w:val="0"/>
          <w:u w:val="none"/>
        </w:rPr>
      </w:pPr>
      <w:r w:rsidRPr="0014351C">
        <w:rPr>
          <w:rStyle w:val="StyleUnderline"/>
          <w:u w:val="none"/>
        </w:rPr>
        <w:t>China’s economic benefits will counter the US</w:t>
      </w:r>
    </w:p>
    <w:p w14:paraId="7944276E" w14:textId="77777777" w:rsidR="0088326F" w:rsidRPr="00BC2953" w:rsidRDefault="0088326F" w:rsidP="0088326F">
      <w:pPr>
        <w:rPr>
          <w:rStyle w:val="Style13ptBold"/>
        </w:rPr>
      </w:pPr>
      <w:r>
        <w:rPr>
          <w:rStyle w:val="Style13ptBold"/>
        </w:rPr>
        <w:t>Pollpeter et al—no date</w:t>
      </w:r>
    </w:p>
    <w:p w14:paraId="46A991BC" w14:textId="77777777" w:rsidR="0088326F" w:rsidRDefault="0088326F" w:rsidP="0088326F">
      <w:r w:rsidRPr="00BC2953">
        <w:t xml:space="preserve">China Dream, Space Dream China’s Progress in Space Technologies and Implications for the United States U.S.-China Economic and Security Review Commission Kevin Pollpeter Eric Anderson Jordan Wilson Fan Yang </w:t>
      </w:r>
      <w:hyperlink r:id="rId27" w:history="1">
        <w:r w:rsidRPr="00BC2953">
          <w:rPr>
            <w:rStyle w:val="Hyperlink"/>
          </w:rPr>
          <w:t>http://origin.www.uscc.gov/sites/default/files/Research/China%20Dream%20Space%20Dream_Report.pdf</w:t>
        </w:r>
      </w:hyperlink>
      <w:r w:rsidRPr="00BC2953">
        <w:t xml:space="preserve"> (da-6/26/16)</w:t>
      </w:r>
    </w:p>
    <w:p w14:paraId="7248ACFD" w14:textId="77777777" w:rsidR="0088326F" w:rsidRPr="00BC2953" w:rsidRDefault="0088326F" w:rsidP="0088326F">
      <w:r w:rsidRPr="00BC2953">
        <w:rPr>
          <w:rStyle w:val="StyleUnderline"/>
        </w:rPr>
        <w:t>China’s rise as a space power</w:t>
      </w:r>
      <w:r w:rsidRPr="00BC2953">
        <w:t xml:space="preserve"> also </w:t>
      </w:r>
      <w:r w:rsidRPr="00BC2953">
        <w:rPr>
          <w:rStyle w:val="StyleUnderline"/>
        </w:rPr>
        <w:t>appears to have</w:t>
      </w:r>
      <w:r w:rsidRPr="00BC2953">
        <w:t xml:space="preserve"> potential </w:t>
      </w:r>
      <w:r w:rsidRPr="00BC2953">
        <w:rPr>
          <w:rStyle w:val="StyleUnderline"/>
        </w:rPr>
        <w:t>negative economic consequences for the United States</w:t>
      </w:r>
      <w:r w:rsidRPr="00BC2953">
        <w:t xml:space="preserve">, although that impact will be felt more in the long-term. </w:t>
      </w:r>
      <w:r w:rsidRPr="00BC2953">
        <w:rPr>
          <w:rStyle w:val="StyleUnderline"/>
        </w:rPr>
        <w:t>China has embraced its space program as a driver of economic growth and technological advancement that can help change its economy from a low-cost manufacturer to a high-tech competitor</w:t>
      </w:r>
      <w:r w:rsidRPr="00BC2953">
        <w:t xml:space="preserve">. According to Chinese analysts, </w:t>
      </w:r>
      <w:r w:rsidRPr="00BC2953">
        <w:rPr>
          <w:rStyle w:val="StyleUnderline"/>
        </w:rPr>
        <w:t>investments in space technologies can produce a ten-fold return. The demand created by space projects can spur advances in high technologies that not only can be applied to other uses but also can create new markets. The creation of high technology space products is also intended to support the development of other industries through the introduction of spin-off technologies―technologies originally developed for the space industry that have found a civilian application</w:t>
      </w:r>
      <w:r w:rsidRPr="00BC2953">
        <w:t xml:space="preserve">. Progress in space technologies can create new markets, such as satellite communications, radio and television, remote sensing data, and satellite navigation products as well as those related to new materials and information technology. Space can also aid economic growth directly through commercial launch services and satellite exports. Because of U.S. export control laws, China realizes that it must also develop satellites for other countries v if it is also to provide commercial launch services. </w:t>
      </w:r>
      <w:r w:rsidRPr="00BC2953">
        <w:rPr>
          <w:rStyle w:val="StyleUnderline"/>
        </w:rPr>
        <w:t>China aims to capture 10 percent of the world’s commercial satellite market and 15 percent of the global space launch business by 2015.</w:t>
      </w:r>
      <w:r w:rsidRPr="00BC2953">
        <w:t xml:space="preserve"> To date, China has built and launched satellites for Nigeria, Venezuela, Pakistan, and Bolivia. It has also signed contracts for satellites with Belarus, Laos, and Sri Lanka, and Venezuela for an additional satellite. In addition to offering lower-priced satellites,</w:t>
      </w:r>
      <w:r w:rsidRPr="00BC2953">
        <w:rPr>
          <w:rStyle w:val="StyleUnderline"/>
        </w:rPr>
        <w:t xml:space="preserve"> China offers a competitive package that includes launch services, training for local operators, and low-cost loans through its export-import bank.</w:t>
      </w:r>
      <w:r w:rsidRPr="00BC2953">
        <w:t xml:space="preserve"> In addition to satellite exports, China has also provided launch services to Indonesia, Turkey, Ecuador, Argentina, and Luxembourg and has signed contracts with Bolivia, Laos, Belarus, Sri Lanka, Congo, and Algeria. In 2011, CASC launched a satellite for European satellite communications provider Eutelsat. This was the first time that China had launched a foreign-made satellite for a foreign client since 1999</w:t>
      </w:r>
    </w:p>
    <w:p w14:paraId="4031A766" w14:textId="77777777" w:rsidR="006D134A" w:rsidRDefault="006D134A">
      <w:pPr>
        <w:spacing w:after="0" w:line="240" w:lineRule="auto"/>
        <w:rPr>
          <w:rStyle w:val="Style13ptBold"/>
          <w:rFonts w:eastAsiaTheme="majorEastAsia" w:cstheme="majorBidi"/>
          <w:iCs/>
        </w:rPr>
      </w:pPr>
      <w:r>
        <w:rPr>
          <w:rStyle w:val="Style13ptBold"/>
          <w:b w:val="0"/>
        </w:rPr>
        <w:br w:type="page"/>
      </w:r>
    </w:p>
    <w:p w14:paraId="692161FD" w14:textId="0631D128" w:rsidR="0088326F" w:rsidRPr="0014351C" w:rsidRDefault="0088326F" w:rsidP="0088326F">
      <w:pPr>
        <w:pStyle w:val="Heading4"/>
        <w:rPr>
          <w:rStyle w:val="Style13ptBold"/>
          <w:b/>
        </w:rPr>
      </w:pPr>
      <w:r w:rsidRPr="0014351C">
        <w:rPr>
          <w:rStyle w:val="Style13ptBold"/>
          <w:b/>
        </w:rPr>
        <w:t xml:space="preserve">China will replace US superiority. </w:t>
      </w:r>
    </w:p>
    <w:p w14:paraId="40B91F52" w14:textId="77777777" w:rsidR="0088326F" w:rsidRPr="00BC2953" w:rsidRDefault="0088326F" w:rsidP="0088326F">
      <w:pPr>
        <w:rPr>
          <w:rStyle w:val="Style13ptBold"/>
        </w:rPr>
      </w:pPr>
      <w:r>
        <w:rPr>
          <w:rStyle w:val="Style13ptBold"/>
        </w:rPr>
        <w:t>Pollpeter et al—no date</w:t>
      </w:r>
    </w:p>
    <w:p w14:paraId="18F362A9" w14:textId="77777777" w:rsidR="0088326F" w:rsidRPr="00BC2953" w:rsidRDefault="0088326F" w:rsidP="0088326F">
      <w:r w:rsidRPr="00BC2953">
        <w:t xml:space="preserve">China Dream, Space Dream China’s Progress in Space Technologies and Implications for the United States U.S.-China Economic and Security Review Commission Kevin Pollpeter Eric Anderson Jordan Wilson Fan Yang </w:t>
      </w:r>
      <w:hyperlink r:id="rId28" w:history="1">
        <w:r w:rsidRPr="00BC2953">
          <w:rPr>
            <w:rStyle w:val="Hyperlink"/>
          </w:rPr>
          <w:t>http://origin.www.uscc.gov/sites/default/files/Research/China%20Dream%20Space%20Dream_Report.pdf</w:t>
        </w:r>
      </w:hyperlink>
      <w:r w:rsidRPr="00BC2953">
        <w:t xml:space="preserve"> (da-6/26/16)</w:t>
      </w:r>
    </w:p>
    <w:p w14:paraId="4C1CA704" w14:textId="77777777" w:rsidR="0088326F" w:rsidRDefault="0088326F" w:rsidP="0088326F">
      <w:r w:rsidRPr="00971243">
        <w:rPr>
          <w:rStyle w:val="StyleUnderline"/>
        </w:rPr>
        <w:t>China’s growing military, economic, and political power has been of increasing concern to the United States. The expansion of its interests, coupled with increasingly assertive behavior, has led to a perception of many in the West that the United States is a country on the decline while China is a country on the rise</w:t>
      </w:r>
      <w:r w:rsidRPr="00971243">
        <w:t xml:space="preserve">. At a time when China’s rapid economic growth continues, </w:t>
      </w:r>
      <w:r w:rsidRPr="00971243">
        <w:rPr>
          <w:rStyle w:val="StyleUnderline"/>
        </w:rPr>
        <w:t>its military swiftly modernizing, and its political clout increasing, the economic growth of the United States remains slow, and its ability to shape world affairs appears to be on the decline.</w:t>
      </w:r>
      <w:r w:rsidRPr="00971243">
        <w:t xml:space="preserve"> This has led some to conclude that </w:t>
      </w:r>
      <w:r w:rsidRPr="00971243">
        <w:rPr>
          <w:rStyle w:val="StyleUnderline"/>
        </w:rPr>
        <w:t>the Chinese model based on an authoritarian-directed form of capitalism is replacing global acceptance of an American model built on democracy and free markets or that China will replace the United States as the most powerful country</w:t>
      </w:r>
      <w:r w:rsidRPr="00971243">
        <w:t xml:space="preserve">.1 China’s rise as a world power has been accompanied by its rise as a space power. </w:t>
      </w:r>
      <w:r w:rsidRPr="00971243">
        <w:rPr>
          <w:rStyle w:val="StyleUnderline"/>
        </w:rPr>
        <w:t>China’s ambition to become a space power is driven by a belief in the benefits of space power to contribute significantly to China’s national power. China regards its space program as an important expression of its comprehensive national power and is intended to portray China as a modernizing nation committed to the peaceful uses of space while at the same time serving its political, economic, and military interests</w:t>
      </w:r>
      <w:r w:rsidRPr="00971243">
        <w:t>.2 It contributes to China’s overall influence and provides capabilities that give China more freedom of action and helps maintain national security. Indeed</w:t>
      </w:r>
      <w:r w:rsidRPr="00971243">
        <w:rPr>
          <w:rStyle w:val="StyleUnderline"/>
        </w:rPr>
        <w:t>, China has the ultimate goal of transforming itself from a “major space power to a strong space power” on par with the United States and Russia.</w:t>
      </w:r>
      <w:r w:rsidRPr="00971243">
        <w:t xml:space="preserve"> In recent years, </w:t>
      </w:r>
      <w:r w:rsidRPr="00971243">
        <w:rPr>
          <w:rStyle w:val="StyleUnderline"/>
        </w:rPr>
        <w:t>China has made important progress across a broad range of space technologies, including launchers, satellites, lunar exploration, human space flight, and counterspace technologies. The rise of China’s space program presents military, economic, and political challenges to the United States. A</w:t>
      </w:r>
      <w:r w:rsidRPr="00971243">
        <w:t xml:space="preserve">s the U.S. National Security Space Strategy states, “Space is vital to U.S. national security and our ability to understand emerging threats, project power globally, conduct operations, support diplomatic efforts, and enable global economic viability.” 3 </w:t>
      </w:r>
      <w:r w:rsidRPr="00971243">
        <w:rPr>
          <w:rStyle w:val="StyleUnderline"/>
        </w:rPr>
        <w:t>China’s efforts to use its space program to transform itself into a military, economic, and technological power may thus come at the expense of U.S. leadership in both absolute and relative terms. Uncertainty over China’s pathway to potential major power status, the possibility of a conflict over its territorial claims, and the inherent dual-use nature of space technologies means that China’s improving space capabilities could be used against the U.S. military</w:t>
      </w:r>
      <w:r w:rsidRPr="00971243">
        <w:t xml:space="preserve">. China’s space program contributes to the Chinese military’s antiaccess/area denial (A2/AD) capabilities by providing critical C4ISR (command, control, communications, computers, intelligence, surveillance, and reconnaissance) support to longrange precision strikes weapons and providing the ability to threaten U.S. space-based assets. </w:t>
      </w:r>
      <w:r w:rsidRPr="00971243">
        <w:rPr>
          <w:rStyle w:val="StyleUnderline"/>
        </w:rPr>
        <w:t>Space is also becoming more economically competitive. China’s space program officials believe that space technology is the highest of high technologies, the mastery of which can have positive consequences far beyond the realm of space power to produce tangible benefits for the Chinese people and the national interests of the country</w:t>
      </w:r>
      <w:r w:rsidRPr="00971243">
        <w:t>. To carry out this plan, China’s space industry has been designated as one of China’s strategic emerging industries, and space technologies figure prominently in China’s science and technology modernization plans. Indeed, China’s space industry has the goal by 2020 to become a “worldclass” aerospace industry on par with Boeing, Lockheed Martin, and Airbus Group. China has also been able to use its space program to further its diplomatic objectives and to increase its influence in the developing world and among second-tier space powers. China conducts numerous international cooperative activities that provide leadership opportunities, improve bilateral relations, and open up avenues for technology transfer.</w:t>
      </w:r>
    </w:p>
    <w:p w14:paraId="02401215" w14:textId="77777777" w:rsidR="0088326F" w:rsidRPr="0014351C" w:rsidRDefault="0088326F" w:rsidP="0088326F">
      <w:pPr>
        <w:pStyle w:val="Heading4"/>
        <w:rPr>
          <w:rStyle w:val="Style13ptBold"/>
          <w:b/>
        </w:rPr>
      </w:pPr>
      <w:r w:rsidRPr="0014351C">
        <w:rPr>
          <w:rStyle w:val="Style13ptBold"/>
          <w:b/>
        </w:rPr>
        <w:t>Space cooperation doesn’t lead to positive relations.</w:t>
      </w:r>
    </w:p>
    <w:p w14:paraId="6F0269FF" w14:textId="77777777" w:rsidR="0088326F" w:rsidRPr="00BC2953" w:rsidRDefault="0088326F" w:rsidP="0088326F">
      <w:pPr>
        <w:rPr>
          <w:rStyle w:val="Style13ptBold"/>
        </w:rPr>
      </w:pPr>
      <w:r>
        <w:rPr>
          <w:rStyle w:val="Style13ptBold"/>
        </w:rPr>
        <w:t>Pollpeter et al—no date</w:t>
      </w:r>
    </w:p>
    <w:p w14:paraId="4AA94896" w14:textId="77777777" w:rsidR="0088326F" w:rsidRDefault="0088326F" w:rsidP="0088326F">
      <w:r w:rsidRPr="00BC2953">
        <w:t xml:space="preserve">China Dream, Space Dream China’s Progress in Space Technologies and Implications for the United States U.S.-China Economic and Security Review Commission Kevin Pollpeter Eric Anderson Jordan Wilson Fan Yang </w:t>
      </w:r>
      <w:hyperlink r:id="rId29" w:history="1">
        <w:r w:rsidRPr="00BC2953">
          <w:rPr>
            <w:rStyle w:val="Hyperlink"/>
          </w:rPr>
          <w:t>http://origin.www.uscc.gov/sites/default/files/Research/China%20Dream%20Space%20Dream_Report.pdf</w:t>
        </w:r>
      </w:hyperlink>
      <w:r w:rsidRPr="00BC2953">
        <w:t xml:space="preserve"> (da-6/26/16)</w:t>
      </w:r>
    </w:p>
    <w:p w14:paraId="5B527117" w14:textId="77777777" w:rsidR="0088326F" w:rsidRPr="00BC2953" w:rsidRDefault="0088326F" w:rsidP="0088326F">
      <w:r w:rsidRPr="00BC2953">
        <w:rPr>
          <w:rStyle w:val="StyleUnderline"/>
        </w:rPr>
        <w:t>The Chinese government</w:t>
      </w:r>
      <w:r w:rsidRPr="00BC2953">
        <w:t xml:space="preserve"> also </w:t>
      </w:r>
      <w:r w:rsidRPr="00BC2953">
        <w:rPr>
          <w:rStyle w:val="StyleUnderline"/>
        </w:rPr>
        <w:t>uses its space program for domestic and international political gain</w:t>
      </w:r>
      <w:r w:rsidRPr="00BC2953">
        <w:t xml:space="preserve">. By developing a robust space program and participating in high-profile activities such as human space flight and lunar exploration, </w:t>
      </w:r>
      <w:r w:rsidRPr="00BC2953">
        <w:rPr>
          <w:rStyle w:val="StyleUnderline"/>
        </w:rPr>
        <w:t>the Chinese Communist Party can demonstrate that it is the best provider of material benefits to the Chinese people and the best organization to propel China to its rightful place in world affairs.</w:t>
      </w:r>
      <w:r w:rsidRPr="00BC2953">
        <w:t xml:space="preserve"> Outwardly, </w:t>
      </w:r>
      <w:r w:rsidRPr="00BC2953">
        <w:rPr>
          <w:rStyle w:val="StyleUnderline"/>
        </w:rPr>
        <w:t>China conducts numerous cooperative activities with other countries and holds international exchanges and cooperation to improve its international position, which increases its influence among less developed countries and facilitates technology transfer to China</w:t>
      </w:r>
      <w:r w:rsidRPr="00BC2953">
        <w:t xml:space="preserve">. These activities build China’s reputation as a reliable and attractive space partner and could help to achieve China’s goal of establishing a multi-polar world. The importance of China’s space diplomacy should not be overstated, however. </w:t>
      </w:r>
      <w:r w:rsidRPr="00BC2953">
        <w:rPr>
          <w:rStyle w:val="StyleUnderline"/>
        </w:rPr>
        <w:t>Cooperation in space do not drive relations on Earth. International cooperation on space activities usually follows progress in the overall relationship and is more of an indicator of the state of a relationship than a critical component</w:t>
      </w:r>
      <w:r w:rsidRPr="00BC2953">
        <w:t xml:space="preserve">. Although China’s increasing space power does play a role in advancing its diplomatic interests, there is no evidence that it has directly produced tangible political benefits in other areas besides space. </w:t>
      </w:r>
      <w:r w:rsidRPr="00BC2953">
        <w:rPr>
          <w:rStyle w:val="StyleUnderline"/>
        </w:rPr>
        <w:t>China conducts cooperative activities with numerous countries and as China’s space program continues to improve, countries without the security concerns of the United States will increasingly look upon space as another venue for interacting with China</w:t>
      </w:r>
      <w:r w:rsidRPr="00BC2953">
        <w:t xml:space="preserve">. China cooperates with many countries in space and looks to Europe in particular for access to technology and expertise denied by the United States. China’s longest cooperative space relationship is with Russia and its predecessor, the Soviet Union. China has a long-term cooperation plan with Russia that has resulted in technology transfer and agreements on joint space science and deep space exploration. Russia is also receptive to cooperating with China on human spaceflight and the exploration of the moon and Mars. European countries and the European Space Agency are also seeking opportunities for greater cooperation with China in space technologies, space exploration, and human spaceflight in order to facilitate greater economic ties between Europe and China and to compensate for the reduced funding of the European Space Agency. Europe and China have conducted a variety of cooperative activities since 2000. These include an agreement to develop China-based applications of the Galileo satellite navigation system and cooperative activities on monitoring space weather and Earth remote sensing. </w:t>
      </w:r>
      <w:r w:rsidRPr="00BC2953">
        <w:rPr>
          <w:rStyle w:val="StyleUnderline"/>
        </w:rPr>
        <w:t>Europe is also interested in collaborating with China on human spaceflight and is considering providing experiments on China’s space station as well as having European astronauts conduct Chinese experiments on the International Space Station. China’s relationship with the United States space program has been turbulent, with successive NASA administrators considering cooperative activities with China</w:t>
      </w:r>
      <w:r w:rsidRPr="00BC2953">
        <w:t>. In 2004, the head of the China National Space Administration visited NASA for the first time, and in 2006, a NASA administrator for the first time visited the China National Space Administration. This was followed four years later by a visit to China by NASA Administrator Charles Bolden. All visits were described as familiarization tours, and no substantive agreements on cooperation resulted. In 2011, Congress prohibited NASA from conducting many types of activities with China. Since then, NASA’s activities with China’s space program have been restricted to multinational fora.</w:t>
      </w:r>
    </w:p>
    <w:p w14:paraId="20ADD38F" w14:textId="77777777" w:rsidR="0088326F" w:rsidRDefault="0088326F" w:rsidP="007B6472"/>
    <w:p w14:paraId="1BE4EAEB" w14:textId="77777777" w:rsidR="00DF3E54" w:rsidRDefault="00DF3E54" w:rsidP="00DF3E54">
      <w:pPr>
        <w:pStyle w:val="Heading3"/>
      </w:pPr>
      <w:bookmarkStart w:id="10" w:name="_Toc455174112"/>
      <w:r>
        <w:t>Economy Defense</w:t>
      </w:r>
      <w:bookmarkEnd w:id="10"/>
    </w:p>
    <w:p w14:paraId="3814E787" w14:textId="77777777" w:rsidR="00DF3E54" w:rsidRDefault="00DF3E54" w:rsidP="00DF3E54">
      <w:pPr>
        <w:pStyle w:val="Heading4"/>
      </w:pPr>
      <w:r>
        <w:t>Economic collapse doesn’t cause war</w:t>
      </w:r>
    </w:p>
    <w:p w14:paraId="1502FBB0" w14:textId="77777777" w:rsidR="00DF3E54" w:rsidRDefault="00DF3E54" w:rsidP="00DF3E54">
      <w:bookmarkStart w:id="11" w:name="_Toc455174113"/>
      <w:r w:rsidRPr="00850B57">
        <w:rPr>
          <w:rStyle w:val="Heading3Char"/>
        </w:rPr>
        <w:t>Jervis</w:t>
      </w:r>
      <w:bookmarkEnd w:id="11"/>
      <w:r>
        <w:t xml:space="preserve">, professor of political science – Columbia University, </w:t>
      </w:r>
      <w:r w:rsidRPr="00850B57">
        <w:rPr>
          <w:rStyle w:val="Heading3Char"/>
        </w:rPr>
        <w:t>‘11</w:t>
      </w:r>
    </w:p>
    <w:p w14:paraId="2E7E5A04" w14:textId="77777777" w:rsidR="00DF3E54" w:rsidRPr="00850B57" w:rsidRDefault="00DF3E54" w:rsidP="00DF3E54">
      <w:r w:rsidRPr="00850B57">
        <w:t>(Robert, Force in Our Times,” Survival, Vol. 25, No. 4, p. 403-425)</w:t>
      </w:r>
    </w:p>
    <w:p w14:paraId="40502571" w14:textId="77777777" w:rsidR="00DF3E54" w:rsidRPr="00850B57" w:rsidRDefault="00DF3E54" w:rsidP="00DF3E54"/>
    <w:p w14:paraId="5DB93FA8" w14:textId="77777777" w:rsidR="00DF3E54" w:rsidRDefault="00DF3E54" w:rsidP="00DF3E54">
      <w:pPr>
        <w:pStyle w:val="cardtext"/>
        <w:ind w:left="0"/>
        <w:rPr>
          <w:szCs w:val="20"/>
        </w:rPr>
      </w:pPr>
      <w:r w:rsidRPr="00841FC7">
        <w:rPr>
          <w:szCs w:val="20"/>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w:t>
      </w:r>
      <w:r w:rsidRPr="00841FC7">
        <w:rPr>
          <w:rStyle w:val="TitleChar"/>
          <w:szCs w:val="20"/>
        </w:rPr>
        <w:t xml:space="preserve">a </w:t>
      </w:r>
      <w:r w:rsidRPr="00B22FA7">
        <w:rPr>
          <w:rStyle w:val="TitleChar"/>
          <w:szCs w:val="20"/>
          <w:highlight w:val="yellow"/>
        </w:rPr>
        <w:t>worsening</w:t>
      </w:r>
      <w:r w:rsidRPr="00841FC7">
        <w:rPr>
          <w:rStyle w:val="TitleChar"/>
          <w:szCs w:val="20"/>
        </w:rPr>
        <w:t xml:space="preserve"> of</w:t>
      </w:r>
      <w:r w:rsidRPr="00841FC7">
        <w:rPr>
          <w:szCs w:val="20"/>
        </w:rPr>
        <w:t xml:space="preserve"> the </w:t>
      </w:r>
      <w:r w:rsidRPr="00841FC7">
        <w:rPr>
          <w:rStyle w:val="TitleChar"/>
          <w:szCs w:val="20"/>
        </w:rPr>
        <w:t xml:space="preserve">current </w:t>
      </w:r>
      <w:r w:rsidRPr="00B22FA7">
        <w:rPr>
          <w:rStyle w:val="TitleChar"/>
          <w:szCs w:val="20"/>
          <w:highlight w:val="yellow"/>
        </w:rPr>
        <w:t>economic difficulties</w:t>
      </w:r>
      <w:r w:rsidRPr="00841FC7">
        <w:rPr>
          <w:rStyle w:val="TitleChar"/>
          <w:szCs w:val="20"/>
        </w:rPr>
        <w:t>,</w:t>
      </w:r>
      <w:r w:rsidRPr="00841FC7">
        <w:rPr>
          <w:szCs w:val="20"/>
        </w:rPr>
        <w:t xml:space="preserve"> which </w:t>
      </w:r>
      <w:r w:rsidRPr="00B22FA7">
        <w:rPr>
          <w:rStyle w:val="TitleChar"/>
          <w:szCs w:val="20"/>
          <w:highlight w:val="yellow"/>
        </w:rPr>
        <w:t>could</w:t>
      </w:r>
      <w:r w:rsidRPr="00841FC7">
        <w:rPr>
          <w:szCs w:val="20"/>
        </w:rPr>
        <w:t xml:space="preserve"> itself </w:t>
      </w:r>
      <w:r w:rsidRPr="00B22FA7">
        <w:rPr>
          <w:rStyle w:val="TitleChar"/>
          <w:szCs w:val="20"/>
          <w:highlight w:val="yellow"/>
        </w:rPr>
        <w:t>produce</w:t>
      </w:r>
      <w:r w:rsidRPr="00841FC7">
        <w:rPr>
          <w:rStyle w:val="TitleChar"/>
          <w:szCs w:val="20"/>
        </w:rPr>
        <w:t xml:space="preserve"> greater </w:t>
      </w:r>
      <w:r w:rsidRPr="00B22FA7">
        <w:rPr>
          <w:rStyle w:val="TitleChar"/>
          <w:szCs w:val="20"/>
          <w:highlight w:val="yellow"/>
        </w:rPr>
        <w:t>nationalism</w:t>
      </w:r>
      <w:r w:rsidRPr="00841FC7">
        <w:rPr>
          <w:rStyle w:val="TitleChar"/>
          <w:szCs w:val="20"/>
        </w:rPr>
        <w:t>, undermine democracy and bring back old-fashioned beggar-my-neighbor economic policies</w:t>
      </w:r>
      <w:r w:rsidRPr="00841FC7">
        <w:rPr>
          <w:szCs w:val="20"/>
        </w:rPr>
        <w:t xml:space="preserve">. </w:t>
      </w:r>
      <w:r w:rsidRPr="00B22FA7">
        <w:rPr>
          <w:rStyle w:val="TitleChar"/>
          <w:szCs w:val="20"/>
          <w:highlight w:val="yellow"/>
        </w:rPr>
        <w:t>While</w:t>
      </w:r>
      <w:r w:rsidRPr="00841FC7">
        <w:rPr>
          <w:rStyle w:val="TitleChar"/>
          <w:szCs w:val="20"/>
        </w:rPr>
        <w:t xml:space="preserve"> these </w:t>
      </w:r>
      <w:r w:rsidRPr="00B22FA7">
        <w:rPr>
          <w:rStyle w:val="TitleChar"/>
          <w:szCs w:val="20"/>
          <w:highlight w:val="yellow"/>
        </w:rPr>
        <w:t>dangers are real</w:t>
      </w:r>
      <w:r w:rsidRPr="00B22FA7">
        <w:rPr>
          <w:szCs w:val="20"/>
          <w:highlight w:val="yellow"/>
        </w:rPr>
        <w:t xml:space="preserve">, </w:t>
      </w:r>
      <w:r w:rsidRPr="00B22FA7">
        <w:rPr>
          <w:rStyle w:val="Emphasis"/>
          <w:szCs w:val="20"/>
          <w:highlight w:val="yellow"/>
        </w:rPr>
        <w:t>it is hard to believe</w:t>
      </w:r>
      <w:r w:rsidRPr="00841FC7">
        <w:rPr>
          <w:rStyle w:val="Emphasis"/>
          <w:szCs w:val="20"/>
        </w:rPr>
        <w:t xml:space="preserve"> that the </w:t>
      </w:r>
      <w:r w:rsidRPr="00B22FA7">
        <w:rPr>
          <w:rStyle w:val="Emphasis"/>
          <w:szCs w:val="20"/>
          <w:highlight w:val="yellow"/>
        </w:rPr>
        <w:t>conflicts could be great enough</w:t>
      </w:r>
      <w:r w:rsidRPr="00B22FA7">
        <w:rPr>
          <w:szCs w:val="20"/>
          <w:highlight w:val="yellow"/>
        </w:rPr>
        <w:t xml:space="preserve"> </w:t>
      </w:r>
      <w:r w:rsidRPr="00B22FA7">
        <w:rPr>
          <w:rStyle w:val="TitleChar"/>
          <w:szCs w:val="20"/>
          <w:highlight w:val="yellow"/>
        </w:rPr>
        <w:t>to lead</w:t>
      </w:r>
      <w:r w:rsidRPr="00841FC7">
        <w:rPr>
          <w:szCs w:val="20"/>
        </w:rPr>
        <w:t xml:space="preserve"> the </w:t>
      </w:r>
      <w:r w:rsidRPr="00841FC7">
        <w:rPr>
          <w:rStyle w:val="TitleChar"/>
          <w:szCs w:val="20"/>
        </w:rPr>
        <w:t xml:space="preserve">members of </w:t>
      </w:r>
      <w:r w:rsidRPr="00B22FA7">
        <w:rPr>
          <w:rStyle w:val="TitleChar"/>
          <w:szCs w:val="20"/>
          <w:highlight w:val="yellow"/>
        </w:rPr>
        <w:t>the community to</w:t>
      </w:r>
      <w:r w:rsidRPr="00841FC7">
        <w:rPr>
          <w:rStyle w:val="TitleChar"/>
          <w:szCs w:val="20"/>
        </w:rPr>
        <w:t xml:space="preserve"> contemplate </w:t>
      </w:r>
      <w:r w:rsidRPr="00B22FA7">
        <w:rPr>
          <w:rStyle w:val="TitleChar"/>
          <w:szCs w:val="20"/>
          <w:highlight w:val="yellow"/>
        </w:rPr>
        <w:t>fight</w:t>
      </w:r>
      <w:r w:rsidRPr="00841FC7">
        <w:rPr>
          <w:rStyle w:val="TitleChar"/>
          <w:szCs w:val="20"/>
        </w:rPr>
        <w:t xml:space="preserve">ing </w:t>
      </w:r>
      <w:r w:rsidRPr="00B22FA7">
        <w:rPr>
          <w:rStyle w:val="TitleChar"/>
          <w:szCs w:val="20"/>
          <w:highlight w:val="yellow"/>
        </w:rPr>
        <w:t>each other</w:t>
      </w:r>
      <w:r w:rsidRPr="00841FC7">
        <w:rPr>
          <w:rStyle w:val="TitleChar"/>
          <w:szCs w:val="20"/>
        </w:rPr>
        <w:t>. It is not so much that economic interdependence</w:t>
      </w:r>
      <w:r w:rsidRPr="00841FC7">
        <w:rPr>
          <w:szCs w:val="20"/>
        </w:rPr>
        <w:t xml:space="preserve"> has proceeded to the point where it </w:t>
      </w:r>
      <w:r w:rsidRPr="00841FC7">
        <w:rPr>
          <w:rStyle w:val="TitleChar"/>
          <w:szCs w:val="20"/>
        </w:rPr>
        <w:t>could not be reversed</w:t>
      </w:r>
      <w:r w:rsidRPr="00841FC7">
        <w:rPr>
          <w:szCs w:val="20"/>
        </w:rPr>
        <w:t xml:space="preserve"> – states that were more internally interdependent than anything seen internationally have fought bloody civil wars. </w:t>
      </w:r>
      <w:r w:rsidRPr="00841FC7">
        <w:rPr>
          <w:rStyle w:val="TitleChar"/>
          <w:szCs w:val="20"/>
        </w:rPr>
        <w:t>Rather it is that</w:t>
      </w:r>
      <w:r w:rsidRPr="00841FC7">
        <w:rPr>
          <w:szCs w:val="20"/>
        </w:rPr>
        <w:t xml:space="preserve"> </w:t>
      </w:r>
      <w:r w:rsidRPr="00B22FA7">
        <w:rPr>
          <w:rStyle w:val="Emphasis"/>
          <w:szCs w:val="20"/>
          <w:highlight w:val="yellow"/>
        </w:rPr>
        <w:t>even if</w:t>
      </w:r>
      <w:r w:rsidRPr="00841FC7">
        <w:rPr>
          <w:rStyle w:val="Emphasis"/>
          <w:szCs w:val="20"/>
        </w:rPr>
        <w:t xml:space="preserve"> the more extreme versions of free </w:t>
      </w:r>
      <w:r w:rsidRPr="00B22FA7">
        <w:rPr>
          <w:rStyle w:val="Emphasis"/>
          <w:szCs w:val="20"/>
          <w:highlight w:val="yellow"/>
        </w:rPr>
        <w:t>trade and</w:t>
      </w:r>
      <w:r w:rsidRPr="00841FC7">
        <w:rPr>
          <w:rStyle w:val="Emphasis"/>
          <w:szCs w:val="20"/>
        </w:rPr>
        <w:t xml:space="preserve"> economic </w:t>
      </w:r>
      <w:r w:rsidRPr="00B22FA7">
        <w:rPr>
          <w:rStyle w:val="Emphasis"/>
          <w:szCs w:val="20"/>
          <w:highlight w:val="yellow"/>
        </w:rPr>
        <w:t>liberalism become discredited</w:t>
      </w:r>
      <w:r w:rsidRPr="00B22FA7">
        <w:rPr>
          <w:szCs w:val="20"/>
          <w:highlight w:val="yellow"/>
        </w:rPr>
        <w:t xml:space="preserve">, </w:t>
      </w:r>
      <w:r w:rsidRPr="00B22FA7">
        <w:rPr>
          <w:rStyle w:val="TitleChar"/>
          <w:szCs w:val="20"/>
          <w:highlight w:val="yellow"/>
        </w:rPr>
        <w:t>it is</w:t>
      </w:r>
      <w:r w:rsidRPr="00B22FA7">
        <w:rPr>
          <w:szCs w:val="20"/>
          <w:highlight w:val="yellow"/>
        </w:rPr>
        <w:t xml:space="preserve"> </w:t>
      </w:r>
      <w:r w:rsidRPr="00B22FA7">
        <w:rPr>
          <w:rStyle w:val="TitleChar"/>
          <w:szCs w:val="20"/>
          <w:highlight w:val="yellow"/>
        </w:rPr>
        <w:t>hard to see how</w:t>
      </w:r>
      <w:r w:rsidRPr="00841FC7">
        <w:rPr>
          <w:szCs w:val="20"/>
        </w:rPr>
        <w:t xml:space="preserve"> without building on a preexisting high level of political conflict </w:t>
      </w:r>
      <w:r w:rsidRPr="00B22FA7">
        <w:rPr>
          <w:rStyle w:val="TitleChar"/>
          <w:szCs w:val="20"/>
          <w:highlight w:val="yellow"/>
        </w:rPr>
        <w:t>leaders and mass opinion would</w:t>
      </w:r>
      <w:r w:rsidRPr="00841FC7">
        <w:rPr>
          <w:rStyle w:val="TitleChar"/>
          <w:szCs w:val="20"/>
        </w:rPr>
        <w:t xml:space="preserve"> come to </w:t>
      </w:r>
      <w:r w:rsidRPr="00B22FA7">
        <w:rPr>
          <w:rStyle w:val="TitleChar"/>
          <w:szCs w:val="20"/>
          <w:highlight w:val="yellow"/>
        </w:rPr>
        <w:t>believe</w:t>
      </w:r>
      <w:r w:rsidRPr="00841FC7">
        <w:rPr>
          <w:rStyle w:val="TitleChar"/>
          <w:szCs w:val="20"/>
        </w:rPr>
        <w:t xml:space="preserve"> that </w:t>
      </w:r>
      <w:r w:rsidRPr="00B22FA7">
        <w:rPr>
          <w:rStyle w:val="TitleChar"/>
          <w:szCs w:val="20"/>
          <w:highlight w:val="yellow"/>
        </w:rPr>
        <w:t>their countries could prosper by</w:t>
      </w:r>
      <w:r w:rsidRPr="00841FC7">
        <w:rPr>
          <w:rStyle w:val="TitleChar"/>
          <w:szCs w:val="20"/>
        </w:rPr>
        <w:t xml:space="preserve"> impoverishing or</w:t>
      </w:r>
      <w:r w:rsidRPr="00841FC7">
        <w:rPr>
          <w:szCs w:val="20"/>
        </w:rPr>
        <w:t xml:space="preserve"> even </w:t>
      </w:r>
      <w:r w:rsidRPr="00B22FA7">
        <w:rPr>
          <w:rStyle w:val="TitleChar"/>
          <w:szCs w:val="20"/>
          <w:highlight w:val="yellow"/>
        </w:rPr>
        <w:t>attacking others</w:t>
      </w:r>
      <w:r w:rsidRPr="00841FC7">
        <w:rPr>
          <w:szCs w:val="20"/>
        </w:rPr>
        <w:t xml:space="preserve">. Is it possible that problems will not only become severe, but that people will entertain the thought that they have to be solved by war? </w:t>
      </w:r>
      <w:r w:rsidRPr="00841FC7">
        <w:rPr>
          <w:rStyle w:val="TitleChar"/>
          <w:szCs w:val="20"/>
        </w:rPr>
        <w:t>While a pessimist could note that this argument does not appear as outlandish as it did before the financial crisis</w:t>
      </w:r>
      <w:r w:rsidRPr="00841FC7">
        <w:rPr>
          <w:szCs w:val="20"/>
        </w:rPr>
        <w:t xml:space="preserve">, </w:t>
      </w:r>
      <w:r w:rsidRPr="00841FC7">
        <w:rPr>
          <w:rStyle w:val="TitleChar"/>
          <w:szCs w:val="20"/>
        </w:rPr>
        <w:t>an optimist could reply (correctly</w:t>
      </w:r>
      <w:r w:rsidRPr="00841FC7">
        <w:rPr>
          <w:szCs w:val="20"/>
        </w:rPr>
        <w:t xml:space="preserve">, in my view) </w:t>
      </w:r>
      <w:r w:rsidRPr="00841FC7">
        <w:rPr>
          <w:rStyle w:val="TitleChar"/>
          <w:szCs w:val="20"/>
        </w:rPr>
        <w:t xml:space="preserve">that </w:t>
      </w:r>
      <w:r w:rsidRPr="00B22FA7">
        <w:rPr>
          <w:rStyle w:val="TitleChar"/>
          <w:szCs w:val="20"/>
          <w:highlight w:val="yellow"/>
        </w:rPr>
        <w:t>the</w:t>
      </w:r>
      <w:r w:rsidRPr="00841FC7">
        <w:rPr>
          <w:rStyle w:val="TitleChar"/>
          <w:szCs w:val="20"/>
        </w:rPr>
        <w:t xml:space="preserve"> very fact that </w:t>
      </w:r>
      <w:r w:rsidRPr="00B22FA7">
        <w:rPr>
          <w:rStyle w:val="TitleChar"/>
          <w:szCs w:val="20"/>
          <w:highlight w:val="yellow"/>
        </w:rPr>
        <w:t>we have seen</w:t>
      </w:r>
      <w:r w:rsidRPr="00B22FA7">
        <w:rPr>
          <w:szCs w:val="20"/>
          <w:highlight w:val="yellow"/>
        </w:rPr>
        <w:t xml:space="preserve"> </w:t>
      </w:r>
      <w:r w:rsidRPr="00B22FA7">
        <w:rPr>
          <w:rStyle w:val="Emphasis"/>
          <w:szCs w:val="20"/>
          <w:highlight w:val="yellow"/>
        </w:rPr>
        <w:t>such a sharp economic down-turn</w:t>
      </w:r>
      <w:r w:rsidRPr="00B22FA7">
        <w:rPr>
          <w:szCs w:val="20"/>
          <w:highlight w:val="yellow"/>
        </w:rPr>
        <w:t xml:space="preserve"> </w:t>
      </w:r>
      <w:r w:rsidRPr="00B22FA7">
        <w:rPr>
          <w:rStyle w:val="TitleChar"/>
          <w:szCs w:val="20"/>
          <w:highlight w:val="yellow"/>
        </w:rPr>
        <w:t>without</w:t>
      </w:r>
      <w:r w:rsidRPr="00B22FA7">
        <w:rPr>
          <w:szCs w:val="20"/>
          <w:highlight w:val="yellow"/>
        </w:rPr>
        <w:t xml:space="preserve"> </w:t>
      </w:r>
      <w:r w:rsidRPr="00B22FA7">
        <w:rPr>
          <w:rStyle w:val="Emphasis"/>
          <w:szCs w:val="20"/>
          <w:highlight w:val="yellow"/>
        </w:rPr>
        <w:t>anyone</w:t>
      </w:r>
      <w:r w:rsidRPr="00B22FA7">
        <w:rPr>
          <w:szCs w:val="20"/>
          <w:highlight w:val="yellow"/>
        </w:rPr>
        <w:t xml:space="preserve"> </w:t>
      </w:r>
      <w:r w:rsidRPr="00B22FA7">
        <w:rPr>
          <w:rStyle w:val="TitleChar"/>
          <w:szCs w:val="20"/>
          <w:highlight w:val="yellow"/>
        </w:rPr>
        <w:t>suggesting</w:t>
      </w:r>
      <w:r w:rsidRPr="00841FC7">
        <w:rPr>
          <w:rStyle w:val="TitleChar"/>
          <w:szCs w:val="20"/>
        </w:rPr>
        <w:t xml:space="preserve"> that </w:t>
      </w:r>
      <w:r w:rsidRPr="00B22FA7">
        <w:rPr>
          <w:rStyle w:val="TitleChar"/>
          <w:szCs w:val="20"/>
          <w:highlight w:val="yellow"/>
        </w:rPr>
        <w:t>force</w:t>
      </w:r>
      <w:r w:rsidRPr="00841FC7">
        <w:rPr>
          <w:szCs w:val="20"/>
        </w:rPr>
        <w:t xml:space="preserve"> of arms </w:t>
      </w:r>
      <w:r w:rsidRPr="00841FC7">
        <w:rPr>
          <w:rStyle w:val="TitleChar"/>
          <w:szCs w:val="20"/>
        </w:rPr>
        <w:t>is the solution</w:t>
      </w:r>
      <w:r w:rsidRPr="00841FC7">
        <w:rPr>
          <w:szCs w:val="20"/>
        </w:rPr>
        <w:t xml:space="preserve"> </w:t>
      </w:r>
      <w:r w:rsidRPr="00841FC7">
        <w:rPr>
          <w:rStyle w:val="TitleChar"/>
          <w:szCs w:val="20"/>
        </w:rPr>
        <w:t>shows that</w:t>
      </w:r>
      <w:r w:rsidRPr="00841FC7">
        <w:rPr>
          <w:szCs w:val="20"/>
        </w:rPr>
        <w:t xml:space="preserve"> </w:t>
      </w:r>
      <w:r w:rsidRPr="00B22FA7">
        <w:rPr>
          <w:rStyle w:val="Emphasis"/>
          <w:szCs w:val="20"/>
          <w:highlight w:val="yellow"/>
        </w:rPr>
        <w:t>even if bad times bring about greater economic conflict</w:t>
      </w:r>
      <w:r w:rsidRPr="00B22FA7">
        <w:rPr>
          <w:szCs w:val="20"/>
          <w:highlight w:val="yellow"/>
        </w:rPr>
        <w:t xml:space="preserve">, </w:t>
      </w:r>
      <w:r w:rsidRPr="00B22FA7">
        <w:rPr>
          <w:rStyle w:val="Emphasis"/>
          <w:szCs w:val="20"/>
          <w:highlight w:val="yellow"/>
        </w:rPr>
        <w:t>it will not make war thinkable</w:t>
      </w:r>
      <w:r w:rsidRPr="00841FC7">
        <w:rPr>
          <w:szCs w:val="20"/>
        </w:rPr>
        <w:t>.</w:t>
      </w:r>
    </w:p>
    <w:p w14:paraId="26CC078B" w14:textId="77777777" w:rsidR="00DF3E54" w:rsidRDefault="00DF3E54" w:rsidP="00DF3E54">
      <w:pPr>
        <w:pStyle w:val="cardtext"/>
        <w:ind w:left="0"/>
        <w:rPr>
          <w:szCs w:val="20"/>
        </w:rPr>
      </w:pPr>
    </w:p>
    <w:p w14:paraId="4A7B3333" w14:textId="77777777" w:rsidR="006D134A" w:rsidRDefault="006D134A">
      <w:pPr>
        <w:spacing w:after="0" w:line="240" w:lineRule="auto"/>
        <w:rPr>
          <w:rFonts w:eastAsiaTheme="majorEastAsia" w:cstheme="majorBidi"/>
          <w:b/>
          <w:iCs/>
          <w:sz w:val="26"/>
        </w:rPr>
      </w:pPr>
      <w:r>
        <w:br w:type="page"/>
      </w:r>
    </w:p>
    <w:p w14:paraId="7C4A2E78" w14:textId="4BEFD2EA" w:rsidR="00DF3E54" w:rsidRPr="00195362" w:rsidRDefault="00DF3E54" w:rsidP="00DF3E54">
      <w:pPr>
        <w:pStyle w:val="Heading4"/>
        <w:rPr>
          <w:rStyle w:val="Style13ptBold"/>
          <w:rFonts w:cs="Times New Roman"/>
          <w:b/>
          <w:sz w:val="28"/>
        </w:rPr>
      </w:pPr>
      <w:r w:rsidRPr="00195362">
        <w:t>No impact to econ decline</w:t>
      </w:r>
    </w:p>
    <w:p w14:paraId="44E59CAB" w14:textId="77777777" w:rsidR="00DF3E54" w:rsidRPr="00195362" w:rsidRDefault="00DF3E54" w:rsidP="00DF3E54">
      <w:pPr>
        <w:rPr>
          <w:rStyle w:val="Style13ptBold"/>
          <w:sz w:val="28"/>
        </w:rPr>
      </w:pPr>
      <w:r>
        <w:rPr>
          <w:rStyle w:val="Style13ptBold"/>
          <w:sz w:val="28"/>
        </w:rPr>
        <w:t>Miller 2000</w:t>
      </w:r>
    </w:p>
    <w:p w14:paraId="37B81554" w14:textId="77777777" w:rsidR="00DF3E54" w:rsidRPr="00195362" w:rsidRDefault="00DF3E54" w:rsidP="00DF3E54">
      <w:pPr>
        <w:rPr>
          <w:sz w:val="12"/>
        </w:rPr>
      </w:pPr>
      <w:r w:rsidRPr="00195362">
        <w:rPr>
          <w:sz w:val="12"/>
        </w:rPr>
        <w:t>(Morris, economist, adjunct professor in the University of Ottawa’s Faculty of Administration, consultant on international development issues, former Executive Director and Senior Economist at the World Bank, Winter, Interdisciplinary Science Reviews, Vol. 25, Iss. 4, “Poverty as a cause of wars?” p. Proquest)</w:t>
      </w:r>
    </w:p>
    <w:p w14:paraId="2C16FCC0" w14:textId="77777777" w:rsidR="00DF3E54" w:rsidRPr="00195362" w:rsidRDefault="00DF3E54" w:rsidP="00DF3E54">
      <w:pPr>
        <w:rPr>
          <w:sz w:val="12"/>
        </w:rPr>
      </w:pPr>
    </w:p>
    <w:p w14:paraId="08EB254C" w14:textId="77777777" w:rsidR="00DF3E54" w:rsidRPr="00195362" w:rsidRDefault="00DF3E54" w:rsidP="00DF3E54">
      <w:r w:rsidRPr="00195362">
        <w:t xml:space="preserve">The question may be reformulated. Do wars spring from a popular reaction to a sudden economic crisis that exacerbates poverty and growing disparities in wealth and incomes? Perhaps one could argue, as some scholars do, that it is some dramatic event or sequence of such events leading to the exacerbation of poverty that, in turn, leads to this deplorable denouement. This exogenous factor might act as a catalyst for a violent reaction on the part of the people or on the part of the political leadership who would then possibly be tempted to seek a diversion by finding or, if need be, fabricating an enemy and setting in train the process leading to war. According to a study undertaken by Minxin Pei and Ariel Adesnik of the Carnegie Endowment for International Peace, there would not appear to be any merit in this hypothesis. </w:t>
      </w:r>
      <w:r w:rsidRPr="00B22FA7">
        <w:rPr>
          <w:rStyle w:val="StyleUnderline"/>
          <w:highlight w:val="yellow"/>
        </w:rPr>
        <w:t xml:space="preserve">After studying </w:t>
      </w:r>
      <w:r w:rsidRPr="00B22FA7">
        <w:rPr>
          <w:rStyle w:val="Emphasis"/>
          <w:highlight w:val="yellow"/>
        </w:rPr>
        <w:t>ninety-three</w:t>
      </w:r>
      <w:r w:rsidRPr="00B22FA7">
        <w:rPr>
          <w:rStyle w:val="StyleUnderline"/>
          <w:highlight w:val="yellow"/>
        </w:rPr>
        <w:t xml:space="preserve"> episodes of economic crisis</w:t>
      </w:r>
      <w:r w:rsidRPr="00B22FA7">
        <w:rPr>
          <w:highlight w:val="yellow"/>
        </w:rPr>
        <w:t xml:space="preserve"> </w:t>
      </w:r>
      <w:r w:rsidRPr="00195362">
        <w:t xml:space="preserve">in twenty-two countries in Latin America and Asia in the years since the Second World War </w:t>
      </w:r>
      <w:r w:rsidRPr="00B22FA7">
        <w:rPr>
          <w:rStyle w:val="StyleUnderline"/>
          <w:highlight w:val="yellow"/>
        </w:rPr>
        <w:t>they</w:t>
      </w:r>
      <w:r w:rsidRPr="00195362">
        <w:rPr>
          <w:b/>
          <w:u w:val="single"/>
        </w:rPr>
        <w:t xml:space="preserve"> </w:t>
      </w:r>
      <w:r w:rsidRPr="00B22FA7">
        <w:rPr>
          <w:rStyle w:val="StyleUnderline"/>
          <w:highlight w:val="yellow"/>
        </w:rPr>
        <w:t>concluded</w:t>
      </w:r>
      <w:r w:rsidRPr="00B22FA7">
        <w:rPr>
          <w:highlight w:val="yellow"/>
        </w:rPr>
        <w:t xml:space="preserve"> </w:t>
      </w:r>
      <w:r w:rsidRPr="00195362">
        <w:t xml:space="preserve">that:19 Much of the conventional wisdom about the political impact of economic crises may be wrong ... The severity of </w:t>
      </w:r>
      <w:r w:rsidRPr="00B22FA7">
        <w:rPr>
          <w:rStyle w:val="StyleUnderline"/>
          <w:highlight w:val="yellow"/>
        </w:rPr>
        <w:t>economic crisis</w:t>
      </w:r>
      <w:r w:rsidRPr="00B22FA7">
        <w:rPr>
          <w:highlight w:val="yellow"/>
        </w:rPr>
        <w:t xml:space="preserve"> </w:t>
      </w:r>
      <w:r w:rsidRPr="00195362">
        <w:t xml:space="preserve">- as measured in terms of inflation and negative growth </w:t>
      </w:r>
      <w:r w:rsidRPr="00B22FA7">
        <w:rPr>
          <w:highlight w:val="yellow"/>
        </w:rPr>
        <w:t xml:space="preserve">- </w:t>
      </w:r>
      <w:r w:rsidRPr="00B22FA7">
        <w:rPr>
          <w:rStyle w:val="StyleUnderline"/>
          <w:highlight w:val="yellow"/>
        </w:rPr>
        <w:t xml:space="preserve">bore no relationship to the collapse of regimes </w:t>
      </w:r>
      <w:r w:rsidRPr="00195362">
        <w:rPr>
          <w:rStyle w:val="StyleUnderline"/>
        </w:rPr>
        <w:t xml:space="preserve">... </w:t>
      </w:r>
      <w:r w:rsidRPr="00195362">
        <w:rPr>
          <w:szCs w:val="16"/>
        </w:rPr>
        <w:t>(</w:t>
      </w:r>
      <w:r w:rsidRPr="00B22FA7">
        <w:rPr>
          <w:rStyle w:val="StyleUnderline"/>
          <w:highlight w:val="yellow"/>
        </w:rPr>
        <w:t>or</w:t>
      </w:r>
      <w:r w:rsidRPr="00195362">
        <w:rPr>
          <w:rStyle w:val="StyleUnderline"/>
        </w:rPr>
        <w:t>,</w:t>
      </w:r>
      <w:r w:rsidRPr="00195362">
        <w:t xml:space="preserve"> in democratic states, rarely) </w:t>
      </w:r>
      <w:r w:rsidRPr="00195362">
        <w:rPr>
          <w:b/>
          <w:u w:val="single"/>
        </w:rPr>
        <w:t xml:space="preserve">to </w:t>
      </w:r>
      <w:r w:rsidRPr="00B22FA7">
        <w:rPr>
          <w:rStyle w:val="StyleUnderline"/>
          <w:highlight w:val="yellow"/>
        </w:rPr>
        <w:t>an outbreak of violence</w:t>
      </w:r>
      <w:r w:rsidRPr="00B22FA7">
        <w:rPr>
          <w:highlight w:val="yellow"/>
        </w:rPr>
        <w:t xml:space="preserve"> </w:t>
      </w:r>
      <w:r w:rsidRPr="00195362">
        <w:t>... In the cases of dictatorships and semidemocracies, the ruling elites responded to crises by increasing repression (thereby using one form of violence to abort another).</w:t>
      </w:r>
    </w:p>
    <w:p w14:paraId="40029C64" w14:textId="77777777" w:rsidR="00DF3E54" w:rsidRPr="00C93990" w:rsidRDefault="00DF3E54" w:rsidP="00DF3E54">
      <w:pPr>
        <w:pStyle w:val="cardtext"/>
        <w:ind w:left="0"/>
        <w:rPr>
          <w:szCs w:val="20"/>
        </w:rPr>
      </w:pPr>
    </w:p>
    <w:p w14:paraId="3F36829E" w14:textId="77777777" w:rsidR="00DF3E54" w:rsidRPr="00AE52C4" w:rsidRDefault="00DF3E54" w:rsidP="00DF3E54">
      <w:pPr>
        <w:pStyle w:val="Heading4"/>
      </w:pPr>
      <w:r>
        <w:t>No impact to economic decline – empirically proven</w:t>
      </w:r>
    </w:p>
    <w:p w14:paraId="293DBC85" w14:textId="77777777" w:rsidR="00DF3E54" w:rsidRPr="00AE52C4" w:rsidRDefault="00DF3E54" w:rsidP="00DF3E54">
      <w:r w:rsidRPr="00A978E0">
        <w:rPr>
          <w:rStyle w:val="Style13ptBold"/>
        </w:rPr>
        <w:t>Ferguson, 2006</w:t>
      </w:r>
      <w:r>
        <w:t xml:space="preserve"> </w:t>
      </w:r>
      <w:r w:rsidRPr="00AE52C4">
        <w:t>(Niall, MA, D.Phil., is the Laurence A. Tisch Professor of History at Harvard University. He is a resident faculty member of the Minda de Gunzburg Center for European Studies. He is also a Senior Reseach Fellow of Jesus College, Oxford University, and a Senior Fellow of the Hoover Institution, Stanford University, Foreign Affairs, Sept/Oct)</w:t>
      </w:r>
    </w:p>
    <w:p w14:paraId="4075FAFB" w14:textId="77777777" w:rsidR="00DF3E54" w:rsidRDefault="00DF3E54" w:rsidP="00DF3E54">
      <w:pPr>
        <w:pStyle w:val="evidencetext"/>
        <w:ind w:left="0"/>
      </w:pPr>
      <w:r w:rsidRPr="00E955FB">
        <w:rPr>
          <w:rStyle w:val="highlight2"/>
        </w:rPr>
        <w:t>Nor can economic crises explain</w:t>
      </w:r>
      <w:r w:rsidRPr="00AE52C4">
        <w:t xml:space="preserve"> the </w:t>
      </w:r>
      <w:r w:rsidRPr="00E955FB">
        <w:rPr>
          <w:rStyle w:val="highlight2"/>
        </w:rPr>
        <w:t>bloodshed</w:t>
      </w:r>
      <w:r w:rsidRPr="00AE52C4">
        <w:t xml:space="preserve">. What may be </w:t>
      </w:r>
      <w:r w:rsidRPr="00E955FB">
        <w:rPr>
          <w:rStyle w:val="highlight2"/>
        </w:rPr>
        <w:t>the most familiar causal chain in modern historiography links the Great Depression to</w:t>
      </w:r>
      <w:r w:rsidRPr="00AE52C4">
        <w:t xml:space="preserve"> the rise of </w:t>
      </w:r>
      <w:r w:rsidRPr="00E955FB">
        <w:rPr>
          <w:rStyle w:val="highlight2"/>
        </w:rPr>
        <w:t>fascism and</w:t>
      </w:r>
      <w:r w:rsidRPr="00AE52C4">
        <w:t xml:space="preserve"> the outbreak of </w:t>
      </w:r>
      <w:r w:rsidRPr="00E955FB">
        <w:rPr>
          <w:rStyle w:val="highlight2"/>
        </w:rPr>
        <w:t xml:space="preserve">World War II. But </w:t>
      </w:r>
      <w:r w:rsidRPr="00AE52C4">
        <w:t xml:space="preserve">that simple story leaves too much out. </w:t>
      </w:r>
      <w:r w:rsidRPr="00E955FB">
        <w:rPr>
          <w:rStyle w:val="highlight2"/>
        </w:rPr>
        <w:t>Nazi Germany started the war</w:t>
      </w:r>
      <w:r w:rsidRPr="00AE52C4">
        <w:t xml:space="preserve"> in Europe </w:t>
      </w:r>
      <w:r w:rsidRPr="00E955FB">
        <w:rPr>
          <w:rStyle w:val="highlight2"/>
        </w:rPr>
        <w:t>only after its economy</w:t>
      </w:r>
      <w:r w:rsidRPr="00AE52C4">
        <w:t xml:space="preserve"> had </w:t>
      </w:r>
      <w:r w:rsidRPr="00E955FB">
        <w:rPr>
          <w:rStyle w:val="highlight2"/>
        </w:rPr>
        <w:t>recovered. Not all</w:t>
      </w:r>
      <w:r w:rsidRPr="00AE52C4">
        <w:t xml:space="preserve"> the </w:t>
      </w:r>
      <w:r w:rsidRPr="00E955FB">
        <w:rPr>
          <w:rStyle w:val="highlight2"/>
        </w:rPr>
        <w:t>countries affected by the</w:t>
      </w:r>
      <w:r w:rsidRPr="00AE52C4">
        <w:t xml:space="preserve"> Great </w:t>
      </w:r>
      <w:r w:rsidRPr="00E955FB">
        <w:rPr>
          <w:rStyle w:val="highlight2"/>
        </w:rPr>
        <w:t>Depression were taken over by fascist regimes, nor did all such regimes start wars</w:t>
      </w:r>
      <w:r w:rsidRPr="00AE52C4">
        <w:t xml:space="preserve"> of aggression. In fact, </w:t>
      </w:r>
      <w:r w:rsidRPr="00E955FB">
        <w:rPr>
          <w:rStyle w:val="highlight2"/>
        </w:rPr>
        <w:t>no general relationship between economics and conflict is discernible</w:t>
      </w:r>
      <w:r w:rsidRPr="00AE52C4">
        <w:t xml:space="preserve"> for the century as a whole. </w:t>
      </w:r>
      <w:r w:rsidRPr="00E955FB">
        <w:rPr>
          <w:rStyle w:val="highlight2"/>
        </w:rPr>
        <w:t>Some wars came after periods of growth, others were the causes rather than the consequences of economic catastrophe, and some severe economic crises were not followed by wars</w:t>
      </w:r>
      <w:r w:rsidRPr="00AE52C4">
        <w:t>.</w:t>
      </w:r>
    </w:p>
    <w:p w14:paraId="092A3FA9" w14:textId="77777777" w:rsidR="00DF3E54" w:rsidRDefault="00DF3E54" w:rsidP="00DF3E54"/>
    <w:p w14:paraId="776F26A8" w14:textId="77777777" w:rsidR="006D134A" w:rsidRDefault="006D134A">
      <w:pPr>
        <w:spacing w:after="0" w:line="240" w:lineRule="auto"/>
        <w:rPr>
          <w:rFonts w:eastAsiaTheme="majorEastAsia" w:cstheme="majorBidi"/>
          <w:b/>
          <w:iCs/>
          <w:sz w:val="26"/>
        </w:rPr>
      </w:pPr>
      <w:r>
        <w:br w:type="page"/>
      </w:r>
    </w:p>
    <w:p w14:paraId="34D8ED05" w14:textId="7367FD59" w:rsidR="00DF3E54" w:rsidRDefault="00DF3E54" w:rsidP="00DF3E54">
      <w:pPr>
        <w:pStyle w:val="Heading4"/>
      </w:pPr>
      <w:r>
        <w:t>Econ resilient</w:t>
      </w:r>
    </w:p>
    <w:p w14:paraId="01099C42" w14:textId="77777777" w:rsidR="00DF3E54" w:rsidRDefault="00DF3E54" w:rsidP="00DF3E54">
      <w:r>
        <w:t xml:space="preserve">Daniel W. </w:t>
      </w:r>
      <w:r w:rsidRPr="003231C3">
        <w:rPr>
          <w:rStyle w:val="Style13ptBold"/>
        </w:rPr>
        <w:t>Drezner 12</w:t>
      </w:r>
      <w:r>
        <w:t xml:space="preserve">, Professor, The Fletcher School of Law and Diplomacy, Tufts University, October 2012, “The Irony of Global Economic Governance: The System Worked,” </w:t>
      </w:r>
      <w:hyperlink r:id="rId30" w:history="1">
        <w:r w:rsidRPr="00E01901">
          <w:rPr>
            <w:rStyle w:val="Hyperlink"/>
          </w:rPr>
          <w:t>http://www.globaleconomicgovernance.org/wp-content/uploads/IR-Colloquium-MT12-Week-5_The-Irony-of-Global-Economic-Governance.pdf</w:t>
        </w:r>
      </w:hyperlink>
    </w:p>
    <w:p w14:paraId="68BC2F5F" w14:textId="77777777" w:rsidR="00DF3E54" w:rsidRPr="00143523" w:rsidRDefault="00DF3E54" w:rsidP="00DF3E54">
      <w:r w:rsidRPr="009855F9">
        <w:rPr>
          <w:rStyle w:val="StyleUnderline"/>
        </w:rPr>
        <w:t>It is equally possible</w:t>
      </w:r>
      <w:r w:rsidRPr="00852680">
        <w:t xml:space="preserve">, however, </w:t>
      </w:r>
      <w:r w:rsidRPr="009855F9">
        <w:rPr>
          <w:rStyle w:val="StyleUnderline"/>
        </w:rPr>
        <w:t xml:space="preserve">that </w:t>
      </w:r>
      <w:r w:rsidRPr="00B22FA7">
        <w:rPr>
          <w:rStyle w:val="StyleUnderline"/>
          <w:highlight w:val="yellow"/>
        </w:rPr>
        <w:t>a</w:t>
      </w:r>
      <w:r w:rsidRPr="00B22FA7">
        <w:rPr>
          <w:highlight w:val="yellow"/>
        </w:rPr>
        <w:t xml:space="preserve"> </w:t>
      </w:r>
      <w:r w:rsidRPr="00B22FA7">
        <w:rPr>
          <w:rStyle w:val="Emphasis"/>
          <w:highlight w:val="yellow"/>
        </w:rPr>
        <w:t>renewed crisis</w:t>
      </w:r>
      <w:r w:rsidRPr="00B22FA7">
        <w:rPr>
          <w:highlight w:val="yellow"/>
        </w:rPr>
        <w:t xml:space="preserve"> </w:t>
      </w:r>
      <w:r w:rsidRPr="00B22FA7">
        <w:rPr>
          <w:rStyle w:val="StyleUnderline"/>
          <w:highlight w:val="yellow"/>
        </w:rPr>
        <w:t>would trigger a</w:t>
      </w:r>
      <w:r w:rsidRPr="00B22FA7">
        <w:rPr>
          <w:highlight w:val="yellow"/>
        </w:rPr>
        <w:t xml:space="preserve"> </w:t>
      </w:r>
      <w:r w:rsidRPr="00B22FA7">
        <w:rPr>
          <w:rStyle w:val="Emphasis"/>
          <w:highlight w:val="yellow"/>
        </w:rPr>
        <w:t>renewed surge in policy coordination</w:t>
      </w:r>
      <w:r w:rsidRPr="00852680">
        <w:t xml:space="preserve">. As John Ikenberry has observed, “the </w:t>
      </w:r>
      <w:r w:rsidRPr="00B22FA7">
        <w:rPr>
          <w:rStyle w:val="StyleUnderline"/>
          <w:highlight w:val="yellow"/>
        </w:rPr>
        <w:t>complex interdependence</w:t>
      </w:r>
      <w:r w:rsidRPr="00852680">
        <w:t xml:space="preserve"> that is unleashed </w:t>
      </w:r>
      <w:r w:rsidRPr="009855F9">
        <w:rPr>
          <w:rStyle w:val="StyleUnderline"/>
        </w:rPr>
        <w:t xml:space="preserve">in an open and loosely rule-based order </w:t>
      </w:r>
      <w:r w:rsidRPr="00B22FA7">
        <w:rPr>
          <w:rStyle w:val="StyleUnderline"/>
          <w:highlight w:val="yellow"/>
        </w:rPr>
        <w:t>generates</w:t>
      </w:r>
      <w:r w:rsidRPr="00852680">
        <w:t xml:space="preserve"> some </w:t>
      </w:r>
      <w:r w:rsidRPr="00B22FA7">
        <w:rPr>
          <w:rStyle w:val="StyleUnderline"/>
          <w:highlight w:val="yellow"/>
        </w:rPr>
        <w:t>expanding realms of</w:t>
      </w:r>
      <w:r w:rsidRPr="00852680">
        <w:rPr>
          <w:rStyle w:val="StyleUnderline"/>
        </w:rPr>
        <w:t xml:space="preserve"> exchange</w:t>
      </w:r>
      <w:r w:rsidRPr="009855F9">
        <w:rPr>
          <w:rStyle w:val="StyleUnderline"/>
        </w:rPr>
        <w:t xml:space="preserve"> and </w:t>
      </w:r>
      <w:r w:rsidRPr="00B22FA7">
        <w:rPr>
          <w:rStyle w:val="StyleUnderline"/>
          <w:highlight w:val="yellow"/>
        </w:rPr>
        <w:t>investment that result in a growing array of</w:t>
      </w:r>
      <w:r w:rsidRPr="009855F9">
        <w:rPr>
          <w:rStyle w:val="StyleUnderline"/>
        </w:rPr>
        <w:t xml:space="preserve"> </w:t>
      </w:r>
      <w:r w:rsidRPr="00852680">
        <w:t xml:space="preserve">firms, interest groups and other sorts of political </w:t>
      </w:r>
      <w:r w:rsidRPr="00B22FA7">
        <w:rPr>
          <w:rStyle w:val="StyleUnderline"/>
          <w:highlight w:val="yellow"/>
        </w:rPr>
        <w:t>stakeholders who</w:t>
      </w:r>
      <w:r w:rsidRPr="00B22FA7">
        <w:rPr>
          <w:highlight w:val="yellow"/>
        </w:rPr>
        <w:t xml:space="preserve"> </w:t>
      </w:r>
      <w:r w:rsidRPr="00B22FA7">
        <w:rPr>
          <w:rStyle w:val="StyleUnderline"/>
          <w:highlight w:val="yellow"/>
        </w:rPr>
        <w:t>seek to</w:t>
      </w:r>
      <w:r w:rsidRPr="00B22FA7">
        <w:rPr>
          <w:highlight w:val="yellow"/>
        </w:rPr>
        <w:t xml:space="preserve"> </w:t>
      </w:r>
      <w:r w:rsidRPr="00B22FA7">
        <w:rPr>
          <w:rStyle w:val="StyleUnderline"/>
          <w:highlight w:val="yellow"/>
        </w:rPr>
        <w:t xml:space="preserve">preserve </w:t>
      </w:r>
      <w:r w:rsidRPr="00852680">
        <w:rPr>
          <w:rStyle w:val="StyleUnderline"/>
        </w:rPr>
        <w:t xml:space="preserve">the </w:t>
      </w:r>
      <w:r w:rsidRPr="00B22FA7">
        <w:rPr>
          <w:rStyle w:val="StyleUnderline"/>
          <w:highlight w:val="yellow"/>
        </w:rPr>
        <w:t>stability and openness</w:t>
      </w:r>
      <w:r w:rsidRPr="009855F9">
        <w:rPr>
          <w:rStyle w:val="StyleUnderline"/>
        </w:rPr>
        <w:t xml:space="preserve"> of the system.”</w:t>
      </w:r>
      <w:r w:rsidRPr="00852680">
        <w:t xml:space="preserve">103 </w:t>
      </w:r>
      <w:r w:rsidRPr="00B22FA7">
        <w:rPr>
          <w:rStyle w:val="Emphasis"/>
          <w:highlight w:val="yellow"/>
        </w:rPr>
        <w:t>The post-2008 economic order has remained open</w:t>
      </w:r>
      <w:r w:rsidRPr="00B22FA7">
        <w:rPr>
          <w:highlight w:val="yellow"/>
        </w:rPr>
        <w:t xml:space="preserve">, </w:t>
      </w:r>
      <w:r w:rsidRPr="00B22FA7">
        <w:rPr>
          <w:rStyle w:val="Emphasis"/>
          <w:highlight w:val="yellow"/>
        </w:rPr>
        <w:t>entrenching these interests even more</w:t>
      </w:r>
      <w:r w:rsidRPr="00B22FA7">
        <w:rPr>
          <w:rStyle w:val="StyleUnderline"/>
          <w:highlight w:val="yellow"/>
          <w:bdr w:val="single" w:sz="4" w:space="0" w:color="auto"/>
        </w:rPr>
        <w:t xml:space="preserve"> </w:t>
      </w:r>
      <w:r w:rsidRPr="00B22FA7">
        <w:rPr>
          <w:rStyle w:val="StyleUnderline"/>
          <w:highlight w:val="yellow"/>
        </w:rPr>
        <w:t>across the globe</w:t>
      </w:r>
      <w:r w:rsidRPr="00852680">
        <w:t xml:space="preserve">. Despite uncertain times, </w:t>
      </w:r>
      <w:r w:rsidRPr="00B22FA7">
        <w:rPr>
          <w:rStyle w:val="StyleUnderline"/>
          <w:highlight w:val="yellow"/>
        </w:rPr>
        <w:t>the</w:t>
      </w:r>
      <w:r w:rsidRPr="009855F9">
        <w:rPr>
          <w:rStyle w:val="StyleUnderline"/>
        </w:rPr>
        <w:t xml:space="preserve"> open economic </w:t>
      </w:r>
      <w:r w:rsidRPr="00B22FA7">
        <w:rPr>
          <w:rStyle w:val="StyleUnderline"/>
          <w:highlight w:val="yellow"/>
        </w:rPr>
        <w:t>system</w:t>
      </w:r>
      <w:r w:rsidRPr="00852680">
        <w:t xml:space="preserve"> that has been in operation since 1945 </w:t>
      </w:r>
      <w:r w:rsidRPr="00B22FA7">
        <w:rPr>
          <w:rStyle w:val="StyleUnderline"/>
          <w:highlight w:val="yellow"/>
          <w:bdr w:val="single" w:sz="4" w:space="0" w:color="auto"/>
        </w:rPr>
        <w:t>does not appear to be closing anytime soon</w:t>
      </w:r>
      <w:r w:rsidRPr="00B22FA7">
        <w:rPr>
          <w:highlight w:val="yellow"/>
        </w:rPr>
        <w:t>.</w:t>
      </w:r>
    </w:p>
    <w:p w14:paraId="16722D7A" w14:textId="77777777" w:rsidR="00DF3E54" w:rsidRPr="00C05124" w:rsidRDefault="00DF3E54" w:rsidP="00DF3E54"/>
    <w:p w14:paraId="6CA5B213" w14:textId="77777777" w:rsidR="00DF3E54" w:rsidRPr="004D64C2" w:rsidRDefault="00DF3E54" w:rsidP="007B6472"/>
    <w:p w14:paraId="5084E9B4" w14:textId="77777777" w:rsidR="007F73DE" w:rsidRPr="007F73DE" w:rsidRDefault="007F73DE" w:rsidP="007F73DE"/>
    <w:p w14:paraId="2DE10A17" w14:textId="78CB7A52" w:rsidR="0088027A" w:rsidRDefault="0088027A" w:rsidP="00755289">
      <w:pPr>
        <w:pStyle w:val="Heading3"/>
      </w:pPr>
      <w:bookmarkStart w:id="12" w:name="_Toc455174114"/>
      <w:r>
        <w:t>Warming Impact Defense</w:t>
      </w:r>
      <w:bookmarkEnd w:id="12"/>
      <w:r>
        <w:t xml:space="preserve"> </w:t>
      </w:r>
    </w:p>
    <w:p w14:paraId="3120A55C" w14:textId="77777777" w:rsidR="0088027A" w:rsidRPr="002D0F75" w:rsidRDefault="0088027A" w:rsidP="0088027A">
      <w:pPr>
        <w:pStyle w:val="Heading4"/>
      </w:pPr>
      <w:r w:rsidRPr="002D0F75">
        <w:t>Warming doesn't cause extinction</w:t>
      </w:r>
    </w:p>
    <w:p w14:paraId="2C7D41A3" w14:textId="1F300436" w:rsidR="0088027A" w:rsidRPr="002D0F75" w:rsidRDefault="0088027A" w:rsidP="0088027A">
      <w:r w:rsidRPr="002D0F75">
        <w:t xml:space="preserve">Bjørn </w:t>
      </w:r>
      <w:r w:rsidRPr="002D0F75">
        <w:rPr>
          <w:rStyle w:val="Style13ptBold"/>
        </w:rPr>
        <w:t>Lomborg</w:t>
      </w:r>
      <w:r w:rsidRPr="002D0F75">
        <w:t xml:space="preserve">, </w:t>
      </w:r>
      <w:r w:rsidRPr="0088027A">
        <w:rPr>
          <w:szCs w:val="16"/>
        </w:rPr>
        <w:t xml:space="preserve">an adjunct professor at the Copenhagen Business School, founded and directs the Copenhagen Consensus Center, Project Syndicate, February 14, </w:t>
      </w:r>
      <w:r w:rsidRPr="0088027A">
        <w:rPr>
          <w:rStyle w:val="Style13ptBold"/>
        </w:rPr>
        <w:t>2014</w:t>
      </w:r>
      <w:r w:rsidRPr="0088027A">
        <w:rPr>
          <w:szCs w:val="16"/>
        </w:rPr>
        <w:t>, "The Davos Apocalypse", http://www.project-syndicate.org/commentary/bj-rn-lomborg-criticizes-global-leaders-for-creating-an-atmosphere-of-panic-about-climate-change</w:t>
      </w:r>
    </w:p>
    <w:p w14:paraId="38C7BE3A" w14:textId="79E5D8B7" w:rsidR="0088027A" w:rsidRPr="0088027A" w:rsidRDefault="0088027A" w:rsidP="0088027A">
      <w:r w:rsidRPr="002D0F75">
        <w:rPr>
          <w:u w:val="single"/>
        </w:rPr>
        <w:t xml:space="preserve">The apocalyptic bombast is </w:t>
      </w:r>
      <w:r w:rsidRPr="0088027A">
        <w:t xml:space="preserve">even more </w:t>
      </w:r>
      <w:r w:rsidRPr="002D0F75">
        <w:rPr>
          <w:u w:val="single"/>
        </w:rPr>
        <w:t>disturbing</w:t>
      </w:r>
      <w:r w:rsidRPr="0088027A">
        <w:t xml:space="preserve">. According to Angel Gurría, Secretary-General of the OECD, “our planet is warming dangerously,” and we need to act now “to avoid catastrophe”; the United Nations climate chief, Christiana Figueres, maintains that global warming means that “the world economy is at risk.” Former UN Secretary-General </w:t>
      </w:r>
      <w:r w:rsidRPr="002D0F75">
        <w:rPr>
          <w:u w:val="single"/>
        </w:rPr>
        <w:t xml:space="preserve">Kofi Annan takes the prize for the </w:t>
      </w:r>
      <w:r w:rsidRPr="002D0F75">
        <w:rPr>
          <w:b/>
          <w:u w:val="single"/>
        </w:rPr>
        <w:t>most extreme rhetoric</w:t>
      </w:r>
      <w:r w:rsidRPr="002D0F75">
        <w:rPr>
          <w:u w:val="single"/>
        </w:rPr>
        <w:t>,</w:t>
      </w:r>
      <w:r w:rsidRPr="0088027A">
        <w:t xml:space="preserve"> claiming that not curbing global warming is “</w:t>
      </w:r>
      <w:r w:rsidRPr="002D0F75">
        <w:rPr>
          <w:u w:val="single"/>
        </w:rPr>
        <w:t>a terrible gamble with the future of the planet and with life itself.”</w:t>
      </w:r>
      <w:r>
        <w:rPr>
          <w:u w:val="single"/>
        </w:rPr>
        <w:t xml:space="preserve"> </w:t>
      </w:r>
      <w:r w:rsidRPr="002D0F75">
        <w:rPr>
          <w:u w:val="single"/>
        </w:rPr>
        <w:t xml:space="preserve">Yet, </w:t>
      </w:r>
      <w:r w:rsidRPr="002D0F75">
        <w:rPr>
          <w:rStyle w:val="Emphasis"/>
        </w:rPr>
        <w:t>the rhetoric is unconvincing</w:t>
      </w:r>
      <w:r w:rsidRPr="0088027A">
        <w:t xml:space="preserve">. Yes, global warming is real and man-made. But </w:t>
      </w:r>
      <w:r w:rsidRPr="002D0F75">
        <w:rPr>
          <w:u w:val="single"/>
        </w:rPr>
        <w:t>creating panic</w:t>
      </w:r>
      <w:r w:rsidRPr="0088027A">
        <w:t xml:space="preserve"> and proposing unrealistic policies </w:t>
      </w:r>
      <w:r w:rsidRPr="002D0F75">
        <w:rPr>
          <w:b/>
          <w:u w:val="single"/>
        </w:rPr>
        <w:t>will not help in tackling the problem.</w:t>
      </w:r>
      <w:r>
        <w:rPr>
          <w:b/>
          <w:u w:val="single"/>
        </w:rPr>
        <w:t xml:space="preserve"> </w:t>
      </w:r>
      <w:r w:rsidRPr="0088027A">
        <w:t xml:space="preserve">Both Annan and Gurría cited Typhoon Haiyan in the Philippines last November as evidence of increased climate-change-related damage. Never mind that the latest report by </w:t>
      </w:r>
      <w:r w:rsidRPr="002D0F75">
        <w:rPr>
          <w:u w:val="single"/>
        </w:rPr>
        <w:t xml:space="preserve">the </w:t>
      </w:r>
      <w:r w:rsidRPr="0088027A">
        <w:t>UN Intergovernmental Panel on Climate Change (</w:t>
      </w:r>
      <w:r w:rsidRPr="002D0F75">
        <w:rPr>
          <w:u w:val="single"/>
        </w:rPr>
        <w:t>IPCC</w:t>
      </w:r>
      <w:r w:rsidRPr="0088027A">
        <w:t>) found that “</w:t>
      </w:r>
      <w:r w:rsidRPr="002D0F75">
        <w:rPr>
          <w:u w:val="single"/>
        </w:rPr>
        <w:t>current datasets indicate no significant observed trends in global tropical cyclone frequency</w:t>
      </w:r>
      <w:r w:rsidRPr="0088027A">
        <w:t xml:space="preserve"> over the past century” </w:t>
      </w:r>
      <w:r w:rsidRPr="002D0F75">
        <w:rPr>
          <w:u w:val="single"/>
        </w:rPr>
        <w:t>and reported “low confidence” that any changes in hurricanes</w:t>
      </w:r>
      <w:r w:rsidRPr="0088027A">
        <w:t xml:space="preserve"> in recent (or future) decades </w:t>
      </w:r>
      <w:r w:rsidRPr="002D0F75">
        <w:rPr>
          <w:u w:val="single"/>
        </w:rPr>
        <w:t xml:space="preserve">had </w:t>
      </w:r>
      <w:r w:rsidRPr="002D0F75">
        <w:rPr>
          <w:rStyle w:val="Emphasis"/>
        </w:rPr>
        <w:t>anything to do with global warming</w:t>
      </w:r>
      <w:r w:rsidRPr="0088027A">
        <w:t xml:space="preserve">. Annan and Gurría also neglected to note that global Accumulated Cyclone Energy, an index for total hurricane activity, is hovering at the lowest values seen since the 1970’s. Indeed, the trend for strong hurricanes around the Philippines has declined since 1951. Similarly, Gurría tells us that Hurricane </w:t>
      </w:r>
      <w:r w:rsidRPr="002D0F75">
        <w:rPr>
          <w:u w:val="single"/>
        </w:rPr>
        <w:t>Sandy</w:t>
      </w:r>
      <w:r w:rsidRPr="0088027A">
        <w:t xml:space="preserve">, which slammed into New York City in 2012, </w:t>
      </w:r>
      <w:r w:rsidRPr="002D0F75">
        <w:rPr>
          <w:u w:val="single"/>
        </w:rPr>
        <w:t>is an example of inaction on climate change</w:t>
      </w:r>
      <w:r w:rsidRPr="0088027A">
        <w:t xml:space="preserve">, costing the United States “the equivalent of 0.5% of its GDP” each year. In fact, </w:t>
      </w:r>
      <w:r w:rsidRPr="002D0F75">
        <w:rPr>
          <w:u w:val="single"/>
        </w:rPr>
        <w:t xml:space="preserve">the US currently is experiencing the longest absence of intense landfall hurricanes </w:t>
      </w:r>
      <w:r w:rsidRPr="002D0F75">
        <w:rPr>
          <w:b/>
          <w:u w:val="single"/>
        </w:rPr>
        <w:t>since records began</w:t>
      </w:r>
      <w:r w:rsidRPr="0088027A">
        <w:t xml:space="preserve"> in 1900, while the adjusted damage cost for the US during this period, including Hurricane Sandy, has fallen slightly. Figueres claims “that current annual losses worldwide due to extreme weather and disasters could be a staggering 12% of annual global GDP.” But the study she cites shows only a possible loss of 1-12% of GDP in the future, and this is estimated not globally but within just eight carefully selected, climate-vulnerable regions or cities. By contrast, according to the IPCC, </w:t>
      </w:r>
      <w:r w:rsidRPr="002D0F75">
        <w:rPr>
          <w:u w:val="single"/>
        </w:rPr>
        <w:t xml:space="preserve">“long-term trends in economic disaster losses adjusted for wealth </w:t>
      </w:r>
      <w:r w:rsidRPr="0088027A">
        <w:t xml:space="preserve">and population </w:t>
      </w:r>
      <w:r w:rsidRPr="002D0F75">
        <w:rPr>
          <w:u w:val="single"/>
        </w:rPr>
        <w:t xml:space="preserve">increases </w:t>
      </w:r>
      <w:r w:rsidRPr="002D0F75">
        <w:rPr>
          <w:b/>
          <w:u w:val="single"/>
        </w:rPr>
        <w:t>have not been attributed to climate change</w:t>
      </w:r>
      <w:r w:rsidRPr="002D0F75">
        <w:rPr>
          <w:u w:val="single"/>
        </w:rPr>
        <w:t>.”</w:t>
      </w:r>
      <w:r>
        <w:rPr>
          <w:u w:val="single"/>
        </w:rPr>
        <w:t xml:space="preserve"> </w:t>
      </w:r>
      <w:r w:rsidRPr="0088027A">
        <w:t xml:space="preserve">On the contrary, </w:t>
      </w:r>
      <w:r w:rsidRPr="002D0F75">
        <w:rPr>
          <w:u w:val="single"/>
        </w:rPr>
        <w:t>the bulk of peer-reviewed</w:t>
      </w:r>
      <w:r w:rsidRPr="0088027A">
        <w:t xml:space="preserve"> economic </w:t>
      </w:r>
      <w:r w:rsidRPr="002D0F75">
        <w:rPr>
          <w:u w:val="single"/>
        </w:rPr>
        <w:t xml:space="preserve">evidence indicates that, up to around 2050-2070, the net global economic impact of rising temperatures is </w:t>
      </w:r>
      <w:r w:rsidRPr="002D0F75">
        <w:rPr>
          <w:rStyle w:val="Emphasis"/>
        </w:rPr>
        <w:t>likely to be positive</w:t>
      </w:r>
      <w:r w:rsidRPr="002D0F75">
        <w:rPr>
          <w:u w:val="single"/>
        </w:rPr>
        <w:t>. Although</w:t>
      </w:r>
      <w:r w:rsidRPr="0088027A">
        <w:t xml:space="preserve"> global </w:t>
      </w:r>
      <w:r w:rsidRPr="002D0F75">
        <w:rPr>
          <w:u w:val="single"/>
        </w:rPr>
        <w:t xml:space="preserve">warming will create costs </w:t>
      </w:r>
      <w:r w:rsidRPr="0088027A">
        <w:t>stemming from more heat-related deaths and water stress</w:t>
      </w:r>
      <w:r w:rsidRPr="002D0F75">
        <w:rPr>
          <w:u w:val="single"/>
        </w:rPr>
        <w:t xml:space="preserve">, they will be </w:t>
      </w:r>
      <w:r w:rsidRPr="002D0F75">
        <w:rPr>
          <w:b/>
          <w:u w:val="single"/>
        </w:rPr>
        <w:t>outweighed by the benefits</w:t>
      </w:r>
      <w:r w:rsidRPr="002D0F75">
        <w:rPr>
          <w:u w:val="single"/>
        </w:rPr>
        <w:t xml:space="preserve"> from many fewer cold-related deaths</w:t>
      </w:r>
      <w:r w:rsidRPr="0088027A">
        <w:t xml:space="preserve"> and higher agricultural productivity from higher levels of CO2. Global warming is a long-term problem. Most models indicate that the cost toward the end of the century will be 1-5% of world GDP. This is not a trivial loss; but nor does it put “the world economy at risk.” For comparison, the IPCC expects that by the end of the century, the average person in the developing world will be 1,400-1,800% richer than today. Such </w:t>
      </w:r>
      <w:r w:rsidRPr="002D0F75">
        <w:rPr>
          <w:u w:val="single"/>
        </w:rPr>
        <w:t xml:space="preserve">incorrect statements by leading officials reinforce </w:t>
      </w:r>
      <w:r w:rsidRPr="002D0F75">
        <w:rPr>
          <w:b/>
          <w:u w:val="single"/>
        </w:rPr>
        <w:t>wasteful policies</w:t>
      </w:r>
      <w:r w:rsidRPr="002D0F75">
        <w:rPr>
          <w:u w:val="single"/>
        </w:rPr>
        <w:t xml:space="preserve"> based on </w:t>
      </w:r>
      <w:r w:rsidRPr="002D0F75">
        <w:rPr>
          <w:b/>
          <w:u w:val="single"/>
        </w:rPr>
        <w:t>wishful thinking</w:t>
      </w:r>
      <w:r w:rsidRPr="0088027A">
        <w:t xml:space="preserve">. Figueres sees “momentum growing toward” climate policies as countries like China “reduce coal use.” In the real world, </w:t>
      </w:r>
      <w:r w:rsidRPr="002D0F75">
        <w:rPr>
          <w:u w:val="single"/>
        </w:rPr>
        <w:t>China accounts for almost 60% of the global increase in coal consumption</w:t>
      </w:r>
      <w:r w:rsidRPr="0088027A">
        <w:t xml:space="preserve"> from 2012 to 2014, according to the International Energy Agency. While Figueres lauds China for dramatically increasing its solar-power capacity in 2013, the increase in China’s reliance on coal power was 27 times greater. </w:t>
      </w:r>
      <w:r w:rsidRPr="002D0F75">
        <w:rPr>
          <w:u w:val="single"/>
        </w:rPr>
        <w:t>Figueres’s weak grasp on the facts has led her not only to conclude that China is “doing it right</w:t>
      </w:r>
      <w:r w:rsidRPr="0088027A">
        <w:t xml:space="preserve">” on climate change, </w:t>
      </w:r>
      <w:r w:rsidRPr="002D0F75">
        <w:rPr>
          <w:u w:val="single"/>
        </w:rPr>
        <w:t>but also to speculate that China has succeeded</w:t>
      </w:r>
      <w:r w:rsidRPr="0088027A">
        <w:t xml:space="preserve"> because its “political system avoids some of the legislative hurdles seen in countries including the US.” In other words, </w:t>
      </w:r>
      <w:r w:rsidRPr="002D0F75">
        <w:rPr>
          <w:u w:val="single"/>
        </w:rPr>
        <w:t>the UN’s top climate official seems to be suggesting that an authoritarian political system is better for the planet.</w:t>
      </w:r>
      <w:r>
        <w:rPr>
          <w:u w:val="single"/>
        </w:rPr>
        <w:t xml:space="preserve"> </w:t>
      </w:r>
      <w:r w:rsidRPr="0088027A">
        <w:t xml:space="preserve">The fact remains that </w:t>
      </w:r>
      <w:r w:rsidRPr="002D0F75">
        <w:rPr>
          <w:u w:val="single"/>
        </w:rPr>
        <w:t>global wind and solar power usage</w:t>
      </w:r>
      <w:r w:rsidRPr="0088027A">
        <w:t xml:space="preserve"> in 2012 </w:t>
      </w:r>
      <w:r w:rsidRPr="002D0F75">
        <w:rPr>
          <w:u w:val="single"/>
        </w:rPr>
        <w:t>cut, at most, 275 million tons of CO2, while soaking up $60 billion in subsidies.</w:t>
      </w:r>
      <w:r w:rsidRPr="0088027A">
        <w:t xml:space="preserve"> With the electricity worth possibly $10 billion, the average cost of cutting a ton of CO2 is about $180. The biggest peer-reviewed estimate of the damage cost of CO2 is about $5 per ton. This means that solar and wind power avoid about $0.03 of climate damage for every dollar spent. Compare this to smarter technological solutions. In the short run, </w:t>
      </w:r>
      <w:r w:rsidRPr="002D0F75">
        <w:rPr>
          <w:u w:val="single"/>
        </w:rPr>
        <w:t>the US shale-energy revolution has replaced high-polluting coal with cheaper, cleaner natural gas.</w:t>
      </w:r>
      <w:r w:rsidRPr="0088027A">
        <w:t xml:space="preserve"> This has cut about 300 million tons of US emissions – more than all the world’s solar and wind power combined – and at the same time has profited Americans by saving them $100 billion in energy costs. In the long run, </w:t>
      </w:r>
      <w:r w:rsidRPr="002D0F75">
        <w:rPr>
          <w:u w:val="single"/>
        </w:rPr>
        <w:t>current investment in green research and development will help drive the price of future renewable energy below that of fossil fuels</w:t>
      </w:r>
      <w:r w:rsidRPr="0088027A">
        <w:t xml:space="preserve">, enabling a choice that is both environmentally and economically sound. In the meantime, </w:t>
      </w:r>
      <w:r w:rsidRPr="002D0F75">
        <w:rPr>
          <w:u w:val="single"/>
        </w:rPr>
        <w:t xml:space="preserve">even dramatic cuts in CO2 emissions will have </w:t>
      </w:r>
      <w:r w:rsidRPr="002D0F75">
        <w:rPr>
          <w:rStyle w:val="Emphasis"/>
        </w:rPr>
        <w:t>very little impact</w:t>
      </w:r>
      <w:r w:rsidRPr="0088027A">
        <w:t xml:space="preserve"> on hurricanes 50-100 years from now. Lifting billions of people out of poverty, however, would not only be intrinsically good; it would also make societies much more resilient in the face of extreme weather, whether caused by global warming or not.</w:t>
      </w:r>
    </w:p>
    <w:p w14:paraId="2D4CDD1D" w14:textId="77777777" w:rsidR="0088027A" w:rsidRPr="0088027A" w:rsidRDefault="0088027A" w:rsidP="0088027A"/>
    <w:p w14:paraId="2640AB74" w14:textId="2EC3E3EE" w:rsidR="00B4689A" w:rsidRDefault="00B4689A" w:rsidP="00755289">
      <w:pPr>
        <w:pStyle w:val="Heading3"/>
      </w:pPr>
      <w:bookmarkStart w:id="13" w:name="_Toc455174115"/>
      <w:r>
        <w:t>Leadership Advantage – He3 Turn</w:t>
      </w:r>
      <w:bookmarkEnd w:id="13"/>
    </w:p>
    <w:p w14:paraId="2C0BFA7A" w14:textId="77777777" w:rsidR="00B4689A" w:rsidRDefault="00B4689A" w:rsidP="00B4689A">
      <w:pPr>
        <w:pStyle w:val="Heading4"/>
      </w:pPr>
      <w:r>
        <w:t xml:space="preserve">Helium-3 Mining Should Not Happen, Could Create a World War </w:t>
      </w:r>
    </w:p>
    <w:p w14:paraId="0631288A" w14:textId="460F2C88" w:rsidR="00B4689A" w:rsidRDefault="00B4689A" w:rsidP="00B4689A">
      <w:r w:rsidRPr="00620462">
        <w:rPr>
          <w:b/>
          <w:u w:val="single"/>
        </w:rPr>
        <w:t xml:space="preserve"> </w:t>
      </w:r>
      <w:r w:rsidRPr="00C4385D">
        <w:rPr>
          <w:rStyle w:val="Style13ptBold"/>
        </w:rPr>
        <w:t>Dobransky,</w:t>
      </w:r>
      <w:r>
        <w:t xml:space="preserve"> Steve. (20</w:t>
      </w:r>
      <w:r w:rsidRPr="00C4385D">
        <w:rPr>
          <w:rStyle w:val="Style13ptBold"/>
        </w:rPr>
        <w:t>13</w:t>
      </w:r>
      <w:r>
        <w:t xml:space="preserve">). </w:t>
      </w:r>
      <w:r w:rsidRPr="009A7B8E">
        <w:rPr>
          <w:rStyle w:val="Style13ptBold"/>
          <w:b w:val="0"/>
        </w:rPr>
        <w:t xml:space="preserve">Adjunct </w:t>
      </w:r>
      <w:r w:rsidRPr="00C4385D">
        <w:rPr>
          <w:rStyle w:val="Style13ptBold"/>
        </w:rPr>
        <w:t>International Relations</w:t>
      </w:r>
      <w:r>
        <w:rPr>
          <w:rStyle w:val="Style13ptBold"/>
        </w:rPr>
        <w:t xml:space="preserve"> Prof</w:t>
      </w:r>
      <w:r w:rsidRPr="00C4385D">
        <w:rPr>
          <w:rStyle w:val="Style13ptBold"/>
        </w:rPr>
        <w:t>, Cleveland State</w:t>
      </w:r>
      <w:r>
        <w:t xml:space="preserve"> University.</w:t>
      </w:r>
      <w:r w:rsidR="00632DCA">
        <w:t xml:space="preserve"> </w:t>
      </w:r>
      <w:r>
        <w:t xml:space="preserve">Academic Search Complete. </w:t>
      </w:r>
      <w:r w:rsidRPr="00C4385D">
        <w:t xml:space="preserve">Helium 3: The Future of Energy Security. International Journal on World Peace. Vol. 30 Issue 1, p61-88. </w:t>
      </w:r>
      <w:r w:rsidRPr="009A7B8E">
        <w:t>0742-3640.</w:t>
      </w:r>
      <w:r>
        <w:t xml:space="preserve"> </w:t>
      </w:r>
      <w:r w:rsidRPr="00C4385D">
        <w:t>86</w:t>
      </w:r>
      <w:r>
        <w:t>892922.</w:t>
      </w:r>
    </w:p>
    <w:p w14:paraId="26ECD9E0" w14:textId="77777777" w:rsidR="00B4689A" w:rsidRPr="00AF72C1" w:rsidRDefault="00B4689A" w:rsidP="00B4689A">
      <w:r w:rsidRPr="0011169D">
        <w:t xml:space="preserve">Notwithstanding all the peaceful claims of the past and the Outer Space Treaty of 1967 (which declared international control over the moon and other spatial areas), the reality is </w:t>
      </w:r>
      <w:r w:rsidRPr="0011169D">
        <w:rPr>
          <w:b/>
          <w:highlight w:val="yellow"/>
          <w:u w:val="single"/>
        </w:rPr>
        <w:t>there will not be enough Helium-3 in the near future until there are major industrial facilities on the moon and large numbers of fusion reactors on earth. The country that establishes a permanent moon base and manufacturing facilities to extract Helium-3 will</w:t>
      </w:r>
      <w:r w:rsidRPr="0011169D">
        <w:rPr>
          <w:highlight w:val="yellow"/>
        </w:rPr>
        <w:t>,</w:t>
      </w:r>
      <w:r w:rsidRPr="0011169D">
        <w:t xml:space="preserve"> for all intents and purposes, </w:t>
      </w:r>
      <w:r w:rsidRPr="0011169D">
        <w:rPr>
          <w:b/>
          <w:highlight w:val="yellow"/>
          <w:u w:val="single"/>
        </w:rPr>
        <w:t>control the source</w:t>
      </w:r>
      <w:r w:rsidRPr="0011169D">
        <w:t xml:space="preserve">. </w:t>
      </w:r>
      <w:r w:rsidRPr="0011169D">
        <w:rPr>
          <w:b/>
          <w:highlight w:val="yellow"/>
          <w:u w:val="single"/>
        </w:rPr>
        <w:t>The potential power and profits of Helium-3 are too great to</w:t>
      </w:r>
      <w:r w:rsidRPr="0011169D">
        <w:t xml:space="preserve"> dilute and </w:t>
      </w:r>
      <w:r w:rsidRPr="0011169D">
        <w:rPr>
          <w:b/>
          <w:highlight w:val="yellow"/>
          <w:u w:val="single"/>
        </w:rPr>
        <w:t>share</w:t>
      </w:r>
      <w:r w:rsidRPr="0011169D">
        <w:t>—at least, not in the first several decades of extraction. And since</w:t>
      </w:r>
      <w:r w:rsidRPr="0011169D">
        <w:rPr>
          <w:b/>
          <w:u w:val="single"/>
        </w:rPr>
        <w:t xml:space="preserve"> </w:t>
      </w:r>
      <w:r w:rsidRPr="0011169D">
        <w:rPr>
          <w:b/>
          <w:highlight w:val="yellow"/>
          <w:u w:val="single"/>
        </w:rPr>
        <w:t>no country at this time has a military space/moon force, none can forcibly alter another's established claims or monopoly to the Helium-3 on the moon, unless there is all-out war on earth.</w:t>
      </w:r>
      <w:r w:rsidRPr="0011169D">
        <w:rPr>
          <w:b/>
          <w:u w:val="single"/>
        </w:rPr>
        <w:t xml:space="preserve"> </w:t>
      </w:r>
      <w:r w:rsidRPr="0011169D">
        <w:t xml:space="preserve">Most of the world may be willing to accept the eventual monopolization of Helium-3 by one or more major powers if there is some eventual sharing or future promise to share. But would the countries left out of the Helium-3 treasure accept a virtual energy enslavement, i.e. a complete dependence of their existence and modernity on another power for the next century and beyond? </w:t>
      </w:r>
      <w:r w:rsidRPr="0011169D">
        <w:rPr>
          <w:b/>
          <w:highlight w:val="yellow"/>
          <w:u w:val="single"/>
        </w:rPr>
        <w:t>This may be one of the greatest diplomatic challenges and obstacles to world peace in the decades ahead.</w:t>
      </w:r>
    </w:p>
    <w:p w14:paraId="1AAA00F9" w14:textId="77777777" w:rsidR="007F73DE" w:rsidRPr="00361C8A" w:rsidRDefault="007F73DE" w:rsidP="007F73DE">
      <w:pPr>
        <w:pStyle w:val="Heading4"/>
      </w:pPr>
      <w:r>
        <w:t xml:space="preserve">Helium-3 is unethical and leads into the same problems it’s trying to avoid </w:t>
      </w:r>
    </w:p>
    <w:p w14:paraId="2B27BE7F" w14:textId="4B559801" w:rsidR="00B4689A" w:rsidRPr="006D134A" w:rsidRDefault="007F73DE" w:rsidP="00B4689A">
      <w:pPr>
        <w:rPr>
          <w:szCs w:val="16"/>
        </w:rPr>
      </w:pPr>
      <w:r w:rsidRPr="00361C8A">
        <w:rPr>
          <w:szCs w:val="16"/>
        </w:rPr>
        <w:t xml:space="preserve">Frank </w:t>
      </w:r>
      <w:r w:rsidRPr="00361C8A">
        <w:rPr>
          <w:rStyle w:val="Style13ptBold"/>
        </w:rPr>
        <w:t>Close</w:t>
      </w:r>
      <w:r w:rsidRPr="00361C8A">
        <w:rPr>
          <w:szCs w:val="16"/>
        </w:rPr>
        <w:t xml:space="preserve"> is a theoretical physicist at the University of Oxford</w:t>
      </w:r>
      <w:r>
        <w:rPr>
          <w:szCs w:val="16"/>
        </w:rPr>
        <w:t xml:space="preserve"> </w:t>
      </w:r>
      <w:r w:rsidRPr="00361C8A">
        <w:rPr>
          <w:szCs w:val="16"/>
        </w:rPr>
        <w:t>"</w:t>
      </w:r>
      <w:r>
        <w:rPr>
          <w:szCs w:val="16"/>
        </w:rPr>
        <w:t>Fears over Factoids</w:t>
      </w:r>
      <w:r w:rsidRPr="00361C8A">
        <w:rPr>
          <w:szCs w:val="16"/>
        </w:rPr>
        <w:t>" </w:t>
      </w:r>
      <w:r w:rsidRPr="00361C8A">
        <w:rPr>
          <w:i/>
          <w:iCs/>
          <w:szCs w:val="16"/>
        </w:rPr>
        <w:t>Iopscience.iop.org</w:t>
      </w:r>
      <w:r w:rsidRPr="00361C8A">
        <w:rPr>
          <w:szCs w:val="16"/>
        </w:rPr>
        <w:t xml:space="preserve">. </w:t>
      </w:r>
      <w:r>
        <w:rPr>
          <w:szCs w:val="16"/>
        </w:rPr>
        <w:t>20</w:t>
      </w:r>
      <w:r w:rsidRPr="00361C8A">
        <w:rPr>
          <w:rStyle w:val="Style13ptBold"/>
        </w:rPr>
        <w:t>07</w:t>
      </w:r>
      <w:r w:rsidRPr="00361C8A">
        <w:rPr>
          <w:szCs w:val="16"/>
        </w:rPr>
        <w:t xml:space="preserve"> Web. 1 Jul. 2016. </w:t>
      </w:r>
      <w:hyperlink r:id="rId31" w:history="1">
        <w:r w:rsidRPr="00361C8A">
          <w:rPr>
            <w:rStyle w:val="Hyperlink"/>
            <w:szCs w:val="16"/>
          </w:rPr>
          <w:t>http://iopscience.iop.org/article/10.1088/2058-7058/20/8/24/pdf</w:t>
        </w:r>
      </w:hyperlink>
      <w:r w:rsidRPr="00361C8A">
        <w:rPr>
          <w:szCs w:val="16"/>
        </w:rPr>
        <w:t xml:space="preserve">Let me now turn to the helium-3 factoid. At most fusion experiments, such as the Joint European Torus (JET) in the UK, a fuel of deuterium and tritium nuclei is converted in a tokomak into helium-4 and a neutron, thereby releasing energy in the process. No helium-3 is involved, so where does the myth come from? Enter “helium-3 fusion” into Google and you will find numerous websites pointing out that the neutron produced in deuterium–tritium fusion makes the walls of the tokomak radioactive, but that </w:t>
      </w:r>
      <w:r w:rsidRPr="00361C8A">
        <w:rPr>
          <w:rStyle w:val="StyleUnderline"/>
          <w:highlight w:val="yellow"/>
        </w:rPr>
        <w:t>fusion could be “clean” if only we reacted deuterium with helium-3 to produce helium-4 and a proton.</w:t>
      </w:r>
      <w:r w:rsidRPr="00361C8A">
        <w:rPr>
          <w:szCs w:val="16"/>
        </w:rPr>
        <w:t xml:space="preserve"> Given that the amount of helium-3 available on Earth is trifling, it has been proposed that we should go to the Moon to mine the isotope, which is produced in the Sun and might be blown onto the lunar surface via the solar wind. </w:t>
      </w:r>
      <w:r w:rsidRPr="00361C8A">
        <w:rPr>
          <w:rStyle w:val="StyleUnderline"/>
          <w:highlight w:val="yellow"/>
        </w:rPr>
        <w:t>Apart from not even knowing for certain if there is any helium-3 on the Moon</w:t>
      </w:r>
      <w:r w:rsidRPr="00361C8A">
        <w:rPr>
          <w:szCs w:val="16"/>
        </w:rPr>
        <w:t xml:space="preserve">, </w:t>
      </w:r>
      <w:r w:rsidRPr="00361C8A">
        <w:rPr>
          <w:rStyle w:val="StyleUnderline"/>
          <w:highlight w:val="yellow"/>
        </w:rPr>
        <w:t>there are two</w:t>
      </w:r>
      <w:r w:rsidRPr="00361C8A">
        <w:rPr>
          <w:szCs w:val="16"/>
        </w:rPr>
        <w:t xml:space="preserve"> main </w:t>
      </w:r>
      <w:r w:rsidRPr="00361C8A">
        <w:rPr>
          <w:rStyle w:val="StyleUnderline"/>
          <w:highlight w:val="yellow"/>
        </w:rPr>
        <w:t>problems</w:t>
      </w:r>
      <w:r w:rsidRPr="00361C8A">
        <w:rPr>
          <w:szCs w:val="16"/>
        </w:rPr>
        <w:t xml:space="preserve"> with this idea – one obvious and one intriguingly subtle. </w:t>
      </w:r>
      <w:r w:rsidRPr="00361C8A">
        <w:rPr>
          <w:rStyle w:val="StyleUnderline"/>
          <w:highlight w:val="yellow"/>
        </w:rPr>
        <w:t>The first</w:t>
      </w:r>
      <w:r w:rsidRPr="00361C8A">
        <w:rPr>
          <w:szCs w:val="16"/>
        </w:rPr>
        <w:t xml:space="preserve"> problem </w:t>
      </w:r>
      <w:r w:rsidRPr="00361C8A">
        <w:rPr>
          <w:rStyle w:val="StyleUnderline"/>
          <w:highlight w:val="yellow"/>
        </w:rPr>
        <w:t>is that</w:t>
      </w:r>
      <w:r w:rsidRPr="00361C8A">
        <w:rPr>
          <w:szCs w:val="16"/>
        </w:rPr>
        <w:t>, in a tokomak</w:t>
      </w:r>
      <w:r w:rsidRPr="00361C8A">
        <w:rPr>
          <w:rStyle w:val="Emphasis"/>
          <w:highlight w:val="yellow"/>
        </w:rPr>
        <w:t>, deuterium reacts up to 100 times more slowly with helium-3 than it does with tritium</w:t>
      </w:r>
      <w:r w:rsidRPr="00361C8A">
        <w:rPr>
          <w:szCs w:val="16"/>
        </w:rPr>
        <w:t xml:space="preserve">. This is because fusion has to overcome the electrical repulsion between the protons in the fuel, which is much higher for deuterium– helium-3 reactions (the nuclei have one and two protons, respectively) than it is for deuterium–tritium reactions (one proton each). </w:t>
      </w:r>
      <w:r w:rsidRPr="00361C8A">
        <w:rPr>
          <w:rStyle w:val="StyleUnderline"/>
          <w:highlight w:val="yellow"/>
        </w:rPr>
        <w:t>Clearly, deuterium–helium-3 is a poor fusion process</w:t>
      </w:r>
      <w:r w:rsidRPr="00361C8A">
        <w:rPr>
          <w:szCs w:val="16"/>
        </w:rPr>
        <w:t xml:space="preserve">, but the irony is much greater as I shall now reveal. A tokomak is not like a particle accelerator where counter-rotating beams of deuterium and helium-3 collide and fuse. Instead, all of the nuclei in the fuel mingle together, which means that two deuterium nuclei can rapidly fuse to give a tritium nucleus and proton. The tritium can now fuse with the deuterium – again much faster than the deuterium can with helium-3 – to yield helium-4 and a neutron. So </w:t>
      </w:r>
      <w:r w:rsidRPr="00361C8A">
        <w:rPr>
          <w:rStyle w:val="Emphasis"/>
          <w:highlight w:val="yellow"/>
        </w:rPr>
        <w:t>by bringing helium-3 from the Moon, all we will end up doing is create a deuterium–tritium fusion machine, which is the very thing the helium aficionados wanted to avoid!</w:t>
      </w:r>
      <w:r w:rsidRPr="00361C8A">
        <w:rPr>
          <w:szCs w:val="16"/>
        </w:rPr>
        <w:t xml:space="preserve"> Undeterred, some of these people even suggest that two helium-3 nuclei could be made to fuse with each other to produce deuterium, an alpha particle and energy. Unfortunately, this reaction occurs even more slowly than deuterium–tritium fusion and the fuel would have to be heated to impractically high temperatures that would be beyond the reach of a tokomak. And as not even the upcoming International Thermonuclear Experimental Reactor (ITER) will be able to generate electricity from the latter reaction, the lunar-helium-3 story – like the LHC as an Armageddon mach</w:t>
      </w:r>
      <w:r w:rsidR="006D134A">
        <w:rPr>
          <w:szCs w:val="16"/>
        </w:rPr>
        <w:t>ine – is, to my mind, moonshine</w:t>
      </w:r>
    </w:p>
    <w:p w14:paraId="0A8B85BB" w14:textId="7E8166A8" w:rsidR="000902A5" w:rsidRDefault="000902A5" w:rsidP="00755289">
      <w:pPr>
        <w:pStyle w:val="Heading3"/>
      </w:pPr>
      <w:bookmarkStart w:id="14" w:name="_Toc455174116"/>
      <w:r>
        <w:t>Leadership Advantage</w:t>
      </w:r>
      <w:bookmarkEnd w:id="14"/>
      <w:r>
        <w:t xml:space="preserve"> </w:t>
      </w:r>
    </w:p>
    <w:p w14:paraId="454C3FF4" w14:textId="77777777" w:rsidR="000902A5" w:rsidRDefault="000902A5" w:rsidP="000902A5">
      <w:pPr>
        <w:pStyle w:val="Heading4"/>
      </w:pPr>
      <w:r>
        <w:t>Moon mining will never be economical</w:t>
      </w:r>
    </w:p>
    <w:p w14:paraId="193E5679" w14:textId="77777777" w:rsidR="000902A5" w:rsidRDefault="000902A5" w:rsidP="000902A5">
      <w:pPr>
        <w:spacing w:after="0"/>
      </w:pPr>
      <w:r>
        <w:t xml:space="preserve">Tom </w:t>
      </w:r>
      <w:r w:rsidRPr="001E7F9E">
        <w:rPr>
          <w:rStyle w:val="Style13ptBold"/>
        </w:rPr>
        <w:t>Holland</w:t>
      </w:r>
      <w:r>
        <w:t xml:space="preserve"> 12-3-20</w:t>
      </w:r>
      <w:r w:rsidRPr="001E7F9E">
        <w:rPr>
          <w:rStyle w:val="Style13ptBold"/>
        </w:rPr>
        <w:t>13</w:t>
      </w:r>
    </w:p>
    <w:p w14:paraId="078829D7" w14:textId="77777777" w:rsidR="000902A5" w:rsidRDefault="000902A5" w:rsidP="000902A5">
      <w:pPr>
        <w:spacing w:after="0"/>
      </w:pPr>
      <w:r>
        <w:t>Mining on the moon? That's sheer lunacy</w:t>
      </w:r>
    </w:p>
    <w:p w14:paraId="0DB9D455" w14:textId="77777777" w:rsidR="000902A5" w:rsidRDefault="000902A5" w:rsidP="000902A5">
      <w:pPr>
        <w:spacing w:after="0"/>
      </w:pPr>
      <w:r w:rsidRPr="001E7F9E">
        <w:t>When it comes to space, costs are in a different orbit, but China can't admit its grand dreams are more about national vanity than economics Early yesterday morning China launched its latest venture into space: a Long March rocket carrying a lunar-lander complete with a robotic moon buggy known as Yutu or Jade Rabbit. If the landing and the rover's deployment go as planned, the technological achievement will be considerable. Following last year's successful docking of a crewed vessel with an orbiting laboratory, China's latest launch places it firmly in the front rank of current space exploration, and prepares the ground for a planned manned moon mission some time within the next 10 years. Less clear is the purpose of all this activity. Enthusiasts for China's space programme have waxed lyrical about the vast wealth to be generated mining rare and valuable elements on the moon. But even the most ardent exponent of</w:t>
      </w:r>
      <w:r w:rsidRPr="001E7F9E">
        <w:rPr>
          <w:rStyle w:val="StyleUnderline"/>
          <w:highlight w:val="yellow"/>
        </w:rPr>
        <w:t xml:space="preserve"> extra-planetary mineral exploitation </w:t>
      </w:r>
      <w:r w:rsidRPr="001E7F9E">
        <w:t>must realise the idea</w:t>
      </w:r>
      <w:r w:rsidRPr="001E7F9E">
        <w:rPr>
          <w:rStyle w:val="StyleUnderline"/>
          <w:highlight w:val="yellow"/>
        </w:rPr>
        <w:t xml:space="preserve"> is </w:t>
      </w:r>
      <w:r w:rsidRPr="001E7F9E">
        <w:rPr>
          <w:rStyle w:val="Emphasis"/>
          <w:highlight w:val="yellow"/>
        </w:rPr>
        <w:t>lunacy</w:t>
      </w:r>
      <w:r w:rsidRPr="001E7F9E">
        <w:t xml:space="preserve">. Everything to do with </w:t>
      </w:r>
      <w:r w:rsidRPr="001E7F9E">
        <w:rPr>
          <w:rStyle w:val="StyleUnderline"/>
          <w:highlight w:val="yellow"/>
        </w:rPr>
        <w:t>space</w:t>
      </w:r>
      <w:r w:rsidRPr="001E7F9E">
        <w:t xml:space="preserve"> exploration </w:t>
      </w:r>
      <w:r w:rsidRPr="001E7F9E">
        <w:rPr>
          <w:rStyle w:val="StyleUnderline"/>
          <w:highlight w:val="yellow"/>
        </w:rPr>
        <w:t>is excruciatingly expensive</w:t>
      </w:r>
      <w:r w:rsidRPr="001E7F9E">
        <w:t xml:space="preserve">. Even getting stuff to low earth orbit, a couple of hundred kilometres up, costs more than US$20,000 a kilogram. Going higher costs considerably more. By the time you've flown something to the height of GPS satellites, 20,000 kilometres up, it is quite literally worth more than its weight in gold. And the moon is 380,000 kilometres away. Whatever the science fiction fantasists believe, flying heavy mining equipment to the moon isn't feasible. Neither is bringing minerals back. The United States' Apollo </w:t>
      </w:r>
      <w:r w:rsidRPr="001E7F9E">
        <w:rPr>
          <w:rStyle w:val="StyleUnderline"/>
          <w:highlight w:val="yellow"/>
        </w:rPr>
        <w:t>moon-landing</w:t>
      </w:r>
      <w:r w:rsidRPr="001E7F9E">
        <w:t xml:space="preserve"> programme of the 1960s and 1970s </w:t>
      </w:r>
      <w:r w:rsidRPr="001E7F9E">
        <w:rPr>
          <w:rStyle w:val="StyleUnderline"/>
          <w:highlight w:val="yellow"/>
        </w:rPr>
        <w:t>cost</w:t>
      </w:r>
      <w:r w:rsidRPr="001E7F9E">
        <w:t xml:space="preserve"> US$20.4 billion in the dollars of the day</w:t>
      </w:r>
      <w:r w:rsidRPr="001E7F9E">
        <w:rPr>
          <w:rStyle w:val="StyleUnderline"/>
          <w:highlight w:val="yellow"/>
        </w:rPr>
        <w:t>. In today's money</w:t>
      </w:r>
      <w:r w:rsidRPr="001E7F9E">
        <w:t xml:space="preserve"> that equates to around US$120 billion, or </w:t>
      </w:r>
      <w:r w:rsidRPr="001E7F9E">
        <w:rPr>
          <w:rStyle w:val="StyleUnderline"/>
          <w:highlight w:val="yellow"/>
        </w:rPr>
        <w:t>around US$20 billion for each</w:t>
      </w:r>
      <w:r w:rsidRPr="001E7F9E">
        <w:t xml:space="preserve"> manned </w:t>
      </w:r>
      <w:r w:rsidRPr="001E7F9E">
        <w:rPr>
          <w:rStyle w:val="StyleUnderline"/>
          <w:highlight w:val="yellow"/>
        </w:rPr>
        <w:t>landing</w:t>
      </w:r>
      <w:r w:rsidRPr="001E7F9E">
        <w:t xml:space="preserve">. In total, the Apollo missions returned just under 382 kilograms of moon rock to the earth. That means </w:t>
      </w:r>
      <w:r w:rsidRPr="001E7F9E">
        <w:rPr>
          <w:rStyle w:val="StyleUnderline"/>
          <w:highlight w:val="yellow"/>
        </w:rPr>
        <w:t>each</w:t>
      </w:r>
      <w:r w:rsidRPr="001E7F9E">
        <w:t xml:space="preserve"> one </w:t>
      </w:r>
      <w:r w:rsidRPr="001E7F9E">
        <w:rPr>
          <w:rStyle w:val="StyleUnderline"/>
          <w:highlight w:val="yellow"/>
        </w:rPr>
        <w:t>ounce</w:t>
      </w:r>
      <w:r w:rsidRPr="001E7F9E">
        <w:t xml:space="preserve"> lump of lunar rock </w:t>
      </w:r>
      <w:r w:rsidRPr="001E7F9E">
        <w:rPr>
          <w:rStyle w:val="StyleUnderline"/>
          <w:highlight w:val="yellow"/>
        </w:rPr>
        <w:t>cost</w:t>
      </w:r>
      <w:r w:rsidRPr="001E7F9E">
        <w:t xml:space="preserve"> US</w:t>
      </w:r>
      <w:r w:rsidRPr="001E7F9E">
        <w:rPr>
          <w:rStyle w:val="StyleUnderline"/>
          <w:highlight w:val="yellow"/>
        </w:rPr>
        <w:t>$9.78 million: 7,900 times as expensive as gold</w:t>
      </w:r>
      <w:r w:rsidRPr="001E7F9E">
        <w:t xml:space="preserve"> at today's elevated price. True, bringing back moon rock was not the main purpose of the Apollo programme. And granted, China's lunar programme is considerably cheaper than America's in real terms. Even so, </w:t>
      </w:r>
      <w:r w:rsidRPr="001E7F9E">
        <w:rPr>
          <w:rStyle w:val="StyleUnderline"/>
          <w:highlight w:val="yellow"/>
        </w:rPr>
        <w:t xml:space="preserve">the economics of moon-mining will </w:t>
      </w:r>
      <w:r w:rsidRPr="000C6C14">
        <w:rPr>
          <w:rStyle w:val="Emphasis"/>
          <w:highlight w:val="yellow"/>
        </w:rPr>
        <w:t>never</w:t>
      </w:r>
      <w:r w:rsidRPr="001E7F9E">
        <w:rPr>
          <w:rStyle w:val="StyleUnderline"/>
          <w:highlight w:val="yellow"/>
        </w:rPr>
        <w:t xml:space="preserve"> make sense</w:t>
      </w:r>
      <w:r w:rsidRPr="001E7F9E">
        <w:t>. The cost of Beijing's space programme is shrouded in secrecy. Spokespeople have mentioned a figure of 40 billion yuan (US$6.6 billion) up to last year. But even though China has gone into space on the cheap by employing technologies originally developed by the US and the Soviet Union, and even though a dollar spent in China buys a lot more than a dollar spent internationally, that figure is certainly an understatement. Even without a manned space programme, the US National Aeronautics and Space Administration, or Nasa, plans to spend US$4 billion on space flight this year alone, with a further US$9 billion invested in technological development and scientific research. But even if China is indeed going into space at the bargain basement prices officials claim, moon-mining still won't make economic sense. The moon's crust is made largely of basalt, which is unrewarding stuff. Very hard and dense, basalt is the principal ingredient of the earth's oceanic crust, and exists in abundance on the earth's continents. Alas, it contains no minerals of significant economic value. The rock which makes up the moon's highlands is marginally more interesting. It contains lots of titanium, for example. But titanium is plentiful on earth. The only possible reason anyone would want to mine titanium on the moon would be to build a spaceship in low gravity in order to fly somewhere else, and that's not going to be a feasible proposition at any time within the foreseeable future. So if they were to be honest, China's space scientists and bureaucrats would admit the real driver of their space programme is national vanity, just as it was for the US and the Soviet Union. Their talk of mining the moon is lunacy.</w:t>
      </w:r>
    </w:p>
    <w:p w14:paraId="46DBEF8A" w14:textId="77777777" w:rsidR="000902A5" w:rsidRPr="000902A5" w:rsidRDefault="000902A5" w:rsidP="000902A5"/>
    <w:p w14:paraId="379B9148" w14:textId="372D8537" w:rsidR="006971AB" w:rsidRDefault="0008428C" w:rsidP="00755289">
      <w:pPr>
        <w:pStyle w:val="Heading3"/>
      </w:pPr>
      <w:bookmarkStart w:id="15" w:name="_Toc455174117"/>
      <w:r>
        <w:t>A2: Colonization Advantage</w:t>
      </w:r>
      <w:bookmarkEnd w:id="15"/>
      <w:r>
        <w:t xml:space="preserve"> </w:t>
      </w:r>
    </w:p>
    <w:p w14:paraId="2138D813" w14:textId="77777777" w:rsidR="006971AB" w:rsidRPr="006971AB" w:rsidRDefault="006971AB" w:rsidP="006971AB">
      <w:pPr>
        <w:pStyle w:val="Heading4"/>
      </w:pPr>
      <w:r w:rsidRPr="006971AB">
        <w:t>Multiple diseases destroy sustainability of life in space</w:t>
      </w:r>
    </w:p>
    <w:p w14:paraId="7734E5C8" w14:textId="676665E2" w:rsidR="006971AB" w:rsidRDefault="006971AB" w:rsidP="006971AB">
      <w:pPr>
        <w:rPr>
          <w:rStyle w:val="StyleUnderline"/>
          <w:sz w:val="16"/>
        </w:rPr>
      </w:pPr>
      <w:r w:rsidRPr="006971AB">
        <w:rPr>
          <w:rStyle w:val="Style13ptBold"/>
        </w:rPr>
        <w:t>Matin and Lynch 2005</w:t>
      </w:r>
      <w:r>
        <w:rPr>
          <w:rStyle w:val="StyleUnderline"/>
          <w:sz w:val="16"/>
        </w:rPr>
        <w:t xml:space="preserve"> </w:t>
      </w:r>
      <w:r w:rsidRPr="006971AB">
        <w:rPr>
          <w:szCs w:val="16"/>
        </w:rPr>
        <w:t xml:space="preserve">– (2005, A. C. Matin, PhD in Microbiology, Professor of Microbiology and Immunology at Stanford University in Stanford, California, and Susan V. Lynch, PhD, Molcular Microbiology, Assistant Professor In Residence, Division of Gastroenterology, UC San Francisco, “Investigating the Threat of Bacteria Grown in Space,” Volume 71, Number 5, 2005/ASM News, </w:t>
      </w:r>
      <w:hyperlink r:id="rId32" w:history="1">
        <w:r w:rsidRPr="006971AB">
          <w:rPr>
            <w:szCs w:val="16"/>
          </w:rPr>
          <w:t>http://www.asm.org/asm/files/ccLibraryFiles/Filename/000000001523/znw00505000235.pdf</w:t>
        </w:r>
      </w:hyperlink>
      <w:r w:rsidRPr="006971AB">
        <w:rPr>
          <w:szCs w:val="16"/>
        </w:rPr>
        <w:t xml:space="preserve">  )</w:t>
      </w:r>
    </w:p>
    <w:p w14:paraId="43602344" w14:textId="77777777" w:rsidR="006971AB" w:rsidRDefault="006971AB" w:rsidP="006971AB">
      <w:pPr>
        <w:rPr>
          <w:rStyle w:val="StyleUnderline"/>
        </w:rPr>
      </w:pPr>
      <w:r>
        <w:rPr>
          <w:rStyle w:val="StyleUnderline"/>
          <w:sz w:val="16"/>
        </w:rPr>
        <w:t xml:space="preserve">Although tantalizing, </w:t>
      </w:r>
      <w:r>
        <w:rPr>
          <w:rStyle w:val="StyleUnderline"/>
          <w:highlight w:val="yellow"/>
        </w:rPr>
        <w:t>space is an inhospitable</w:t>
      </w:r>
      <w:r>
        <w:rPr>
          <w:rStyle w:val="StyleUnderline"/>
        </w:rPr>
        <w:t xml:space="preserve"> and dangerous </w:t>
      </w:r>
      <w:r>
        <w:rPr>
          <w:rStyle w:val="StyleUnderline"/>
          <w:highlight w:val="yellow"/>
        </w:rPr>
        <w:t>frontier</w:t>
      </w:r>
      <w:r>
        <w:rPr>
          <w:rStyle w:val="StyleUnderline"/>
        </w:rPr>
        <w:t xml:space="preserve"> for those sent to explore it.</w:t>
      </w:r>
      <w:r>
        <w:rPr>
          <w:rStyle w:val="StyleUnderline"/>
          <w:sz w:val="16"/>
        </w:rPr>
        <w:t xml:space="preserve"> Hence, </w:t>
      </w:r>
      <w:r>
        <w:rPr>
          <w:rStyle w:val="StyleUnderline"/>
        </w:rPr>
        <w:t>progress towards more safely navigating and perhaps colonizing space are tasks that demand that we develop knowledge on several fronts</w:t>
      </w:r>
      <w:r>
        <w:rPr>
          <w:rStyle w:val="StyleUnderline"/>
          <w:sz w:val="16"/>
        </w:rPr>
        <w:t xml:space="preserve">, from designing radically new means of space transport to determining how space conditions inﬂuence biological processes. </w:t>
      </w:r>
      <w:r>
        <w:rPr>
          <w:rStyle w:val="StyleUnderline"/>
          <w:highlight w:val="yellow"/>
        </w:rPr>
        <w:t>Several harmful effects</w:t>
      </w:r>
      <w:r>
        <w:rPr>
          <w:rStyle w:val="StyleUnderline"/>
        </w:rPr>
        <w:t xml:space="preserve"> of space on humans </w:t>
      </w:r>
      <w:r>
        <w:rPr>
          <w:rStyle w:val="StyleUnderline"/>
          <w:highlight w:val="yellow"/>
        </w:rPr>
        <w:t>are documented</w:t>
      </w:r>
      <w:r>
        <w:rPr>
          <w:rStyle w:val="StyleUnderline"/>
          <w:sz w:val="16"/>
        </w:rPr>
        <w:t xml:space="preserve">. During extended missions in space, for example, </w:t>
      </w:r>
      <w:r>
        <w:rPr>
          <w:rStyle w:val="StyleUnderline"/>
          <w:highlight w:val="yellow"/>
        </w:rPr>
        <w:t>bones lose mass</w:t>
      </w:r>
      <w:r>
        <w:rPr>
          <w:rStyle w:val="StyleUnderline"/>
        </w:rPr>
        <w:t xml:space="preserve">, predisposing space travelers not only to fracture their bones but also to develop renal stones from resorbed bone material. Moreover, </w:t>
      </w:r>
      <w:r>
        <w:rPr>
          <w:rStyle w:val="StyleUnderline"/>
          <w:highlight w:val="yellow"/>
        </w:rPr>
        <w:t>muscles atrophy, decreased blood production</w:t>
      </w:r>
      <w:r>
        <w:rPr>
          <w:rStyle w:val="StyleUnderline"/>
        </w:rPr>
        <w:t xml:space="preserve"> and volume damage the cardiovascular system, </w:t>
      </w:r>
      <w:r>
        <w:rPr>
          <w:rStyle w:val="StyleUnderline"/>
          <w:highlight w:val="yellow"/>
        </w:rPr>
        <w:t>latent viruses</w:t>
      </w:r>
      <w:r>
        <w:rPr>
          <w:rStyle w:val="StyleUnderline"/>
          <w:sz w:val="16"/>
        </w:rPr>
        <w:t xml:space="preserve"> (such as Varicella zoster, which causes shingles) </w:t>
      </w:r>
      <w:r>
        <w:rPr>
          <w:rStyle w:val="StyleUnderline"/>
          <w:highlight w:val="yellow"/>
        </w:rPr>
        <w:t>tend to reactivate</w:t>
      </w:r>
      <w:r>
        <w:rPr>
          <w:rStyle w:val="StyleUnderline"/>
        </w:rPr>
        <w:t xml:space="preserve">, the </w:t>
      </w:r>
      <w:r>
        <w:rPr>
          <w:rStyle w:val="StyleUnderline"/>
          <w:highlight w:val="yellow"/>
        </w:rPr>
        <w:t>incidence of diseases</w:t>
      </w:r>
      <w:r>
        <w:rPr>
          <w:rStyle w:val="StyleUnderline"/>
        </w:rPr>
        <w:t xml:space="preserve"> such as bacterial cystitis </w:t>
      </w:r>
      <w:r>
        <w:rPr>
          <w:rStyle w:val="StyleUnderline"/>
          <w:highlight w:val="yellow"/>
        </w:rPr>
        <w:t>increases,</w:t>
      </w:r>
      <w:r>
        <w:rPr>
          <w:rStyle w:val="StyleUnderline"/>
        </w:rPr>
        <w:t xml:space="preserve"> wound healing slows, </w:t>
      </w:r>
      <w:r>
        <w:rPr>
          <w:rStyle w:val="StyleUnderline"/>
          <w:highlight w:val="yellow"/>
        </w:rPr>
        <w:t>pharmacologic agents act differently, and pyschological conditions such as claustrophobia and anxiety tend to be accentuated</w:t>
      </w:r>
      <w:r>
        <w:rPr>
          <w:rStyle w:val="StyleUnderline"/>
          <w:sz w:val="16"/>
        </w:rPr>
        <w:t>, in part because of disrupted sleep and dietary patterns. Amid these physical and psychological conditions,</w:t>
      </w:r>
      <w:r>
        <w:rPr>
          <w:rStyle w:val="StyleUnderline"/>
        </w:rPr>
        <w:t xml:space="preserve"> there is the added problem that </w:t>
      </w:r>
      <w:r>
        <w:rPr>
          <w:rStyle w:val="StyleUnderline"/>
          <w:highlight w:val="yellow"/>
        </w:rPr>
        <w:t>astronauts in space are exposed to intense radiation</w:t>
      </w:r>
      <w:r>
        <w:rPr>
          <w:rStyle w:val="StyleUnderline"/>
          <w:sz w:val="16"/>
        </w:rPr>
        <w:t xml:space="preserve">, involving high-energy protons and nuclei of heavy elements </w:t>
      </w:r>
      <w:r>
        <w:rPr>
          <w:rStyle w:val="StyleUnderline"/>
          <w:highlight w:val="yellow"/>
        </w:rPr>
        <w:t xml:space="preserve">with </w:t>
      </w:r>
      <w:r>
        <w:rPr>
          <w:rStyle w:val="StyleUnderline"/>
        </w:rPr>
        <w:t xml:space="preserve">greater penetrating power and </w:t>
      </w:r>
      <w:r>
        <w:rPr>
          <w:rStyle w:val="StyleUnderline"/>
          <w:highlight w:val="yellow"/>
        </w:rPr>
        <w:t>increased capacity to cause malignancies</w:t>
      </w:r>
      <w:r>
        <w:rPr>
          <w:rStyle w:val="StyleUnderline"/>
        </w:rPr>
        <w:t xml:space="preserve"> and other problems</w:t>
      </w:r>
      <w:r>
        <w:rPr>
          <w:rStyle w:val="StyleUnderline"/>
          <w:sz w:val="16"/>
        </w:rPr>
        <w:t xml:space="preserve">, than they would be on earth. Additionally, the diminished gravity of space and planets, referred to as </w:t>
      </w:r>
      <w:r>
        <w:rPr>
          <w:rStyle w:val="StyleUnderline"/>
          <w:highlight w:val="yellow"/>
        </w:rPr>
        <w:t>microgravity, also poses a direct threat to human health.</w:t>
      </w:r>
    </w:p>
    <w:p w14:paraId="5A35BA0C" w14:textId="3A8479CA" w:rsidR="006971AB" w:rsidRPr="006971AB" w:rsidRDefault="006971AB" w:rsidP="006971AB">
      <w:pPr>
        <w:pStyle w:val="Heading4"/>
      </w:pPr>
      <w:r w:rsidRPr="006971AB">
        <w:t>No colonization</w:t>
      </w:r>
      <w:r>
        <w:t>:</w:t>
      </w:r>
    </w:p>
    <w:p w14:paraId="5830470A" w14:textId="074106BD" w:rsidR="006971AB" w:rsidRPr="006971AB" w:rsidRDefault="006971AB" w:rsidP="006971AB">
      <w:pPr>
        <w:pStyle w:val="Heading4"/>
      </w:pPr>
      <w:r w:rsidRPr="006971AB">
        <w:t>Colonizing takes millions of years – travel alone takes hundreds of thousands each way, each trip even at the speed of light</w:t>
      </w:r>
    </w:p>
    <w:p w14:paraId="4F221D47" w14:textId="77777777" w:rsidR="006971AB" w:rsidRDefault="006971AB" w:rsidP="006971AB">
      <w:r w:rsidRPr="00F23249">
        <w:t>Nikos</w:t>
      </w:r>
      <w:r w:rsidRPr="00F23249">
        <w:rPr>
          <w:rStyle w:val="Style13ptBold"/>
        </w:rPr>
        <w:t xml:space="preserve"> Prantzos</w:t>
      </w:r>
      <w:r w:rsidRPr="00F23249">
        <w:t>, nuclear astrophysicist in the Institut d’Astrophysique de Paris, France  Our Cosmic Future</w:t>
      </w:r>
      <w:r w:rsidRPr="00F23249">
        <w:rPr>
          <w:rStyle w:val="Style13ptBold"/>
        </w:rPr>
        <w:t xml:space="preserve">, 2000 </w:t>
      </w:r>
      <w:r w:rsidRPr="00F23249">
        <w:t>p. 152-3</w:t>
      </w:r>
    </w:p>
    <w:p w14:paraId="6ACA140B" w14:textId="77777777" w:rsidR="006971AB" w:rsidRDefault="006971AB" w:rsidP="006971AB">
      <w:pPr>
        <w:pStyle w:val="Cards"/>
        <w:ind w:left="0"/>
        <w:rPr>
          <w:rFonts w:asciiTheme="minorHAnsi" w:hAnsiTheme="minorHAnsi" w:cstheme="minorHAnsi"/>
          <w:sz w:val="16"/>
        </w:rPr>
      </w:pPr>
      <w:r w:rsidRPr="00F23249">
        <w:rPr>
          <w:rFonts w:asciiTheme="minorHAnsi" w:hAnsiTheme="minorHAnsi" w:cstheme="minorHAnsi"/>
          <w:sz w:val="16"/>
        </w:rPr>
        <w:t xml:space="preserve">Another important question is raised by the discussion in the last section, for reasons which will become clear in the rest of this chapter. </w:t>
      </w:r>
      <w:r w:rsidRPr="00F23249">
        <w:rPr>
          <w:rFonts w:asciiTheme="minorHAnsi" w:hAnsiTheme="minorHAnsi" w:cstheme="minorHAnsi"/>
          <w:b/>
          <w:sz w:val="22"/>
          <w:szCs w:val="22"/>
          <w:u w:val="single"/>
        </w:rPr>
        <w:t>If the human species ever masters</w:t>
      </w:r>
      <w:r w:rsidRPr="00F23249">
        <w:rPr>
          <w:rFonts w:asciiTheme="minorHAnsi" w:hAnsiTheme="minorHAnsi" w:cstheme="minorHAnsi"/>
          <w:sz w:val="16"/>
        </w:rPr>
        <w:t xml:space="preserve"> the art of </w:t>
      </w:r>
      <w:r w:rsidRPr="00F23249">
        <w:rPr>
          <w:rFonts w:asciiTheme="minorHAnsi" w:hAnsiTheme="minorHAnsi" w:cstheme="minorHAnsi"/>
          <w:b/>
          <w:sz w:val="22"/>
          <w:szCs w:val="22"/>
          <w:u w:val="single"/>
        </w:rPr>
        <w:t>interstellar travel,</w:t>
      </w:r>
      <w:r w:rsidRPr="00F23249">
        <w:rPr>
          <w:rFonts w:asciiTheme="minorHAnsi" w:hAnsiTheme="minorHAnsi" w:cstheme="minorHAnsi"/>
          <w:sz w:val="16"/>
        </w:rPr>
        <w:t xml:space="preserve"> either slow or rapid, </w:t>
      </w:r>
      <w:r w:rsidRPr="00F23249">
        <w:rPr>
          <w:rFonts w:asciiTheme="minorHAnsi" w:hAnsiTheme="minorHAnsi" w:cstheme="minorHAnsi"/>
          <w:b/>
          <w:sz w:val="22"/>
          <w:szCs w:val="22"/>
          <w:u w:val="single"/>
        </w:rPr>
        <w:t>how</w:t>
      </w:r>
      <w:r w:rsidRPr="00F23249">
        <w:rPr>
          <w:rFonts w:asciiTheme="minorHAnsi" w:hAnsiTheme="minorHAnsi" w:cstheme="minorHAnsi"/>
          <w:sz w:val="16"/>
        </w:rPr>
        <w:t xml:space="preserve"> </w:t>
      </w:r>
      <w:r w:rsidRPr="00F23249">
        <w:rPr>
          <w:rFonts w:asciiTheme="minorHAnsi" w:hAnsiTheme="minorHAnsi" w:cstheme="minorHAnsi"/>
          <w:b/>
          <w:sz w:val="22"/>
          <w:szCs w:val="22"/>
          <w:u w:val="single"/>
        </w:rPr>
        <w:t>long will it take to expand across the</w:t>
      </w:r>
      <w:r w:rsidRPr="00F23249">
        <w:rPr>
          <w:rFonts w:asciiTheme="minorHAnsi" w:hAnsiTheme="minorHAnsi" w:cstheme="minorHAnsi"/>
          <w:sz w:val="16"/>
        </w:rPr>
        <w:t xml:space="preserve"> whole </w:t>
      </w:r>
      <w:r w:rsidRPr="00F23249">
        <w:rPr>
          <w:rFonts w:asciiTheme="minorHAnsi" w:hAnsiTheme="minorHAnsi" w:cstheme="minorHAnsi"/>
          <w:b/>
          <w:sz w:val="22"/>
          <w:szCs w:val="22"/>
          <w:u w:val="single"/>
        </w:rPr>
        <w:t>Galaxy and settle</w:t>
      </w:r>
      <w:r w:rsidRPr="00F23249">
        <w:rPr>
          <w:rFonts w:asciiTheme="minorHAnsi" w:hAnsiTheme="minorHAnsi" w:cstheme="minorHAnsi"/>
          <w:sz w:val="16"/>
        </w:rPr>
        <w:t xml:space="preserve"> in even the most distant regions? It is clearly difficult to give a reasonable answer to this question. </w:t>
      </w:r>
      <w:r w:rsidRPr="00F23249">
        <w:rPr>
          <w:rFonts w:asciiTheme="minorHAnsi" w:hAnsiTheme="minorHAnsi" w:cstheme="minorHAnsi"/>
          <w:b/>
          <w:sz w:val="22"/>
          <w:szCs w:val="22"/>
          <w:u w:val="single"/>
        </w:rPr>
        <w:t xml:space="preserve">A lower limit is imposed by </w:t>
      </w:r>
      <w:r w:rsidRPr="00F23249">
        <w:rPr>
          <w:rFonts w:asciiTheme="minorHAnsi" w:hAnsiTheme="minorHAnsi" w:cstheme="minorHAnsi"/>
          <w:b/>
          <w:sz w:val="22"/>
          <w:szCs w:val="22"/>
          <w:highlight w:val="yellow"/>
          <w:u w:val="single"/>
        </w:rPr>
        <w:t>the size of the Galaxy</w:t>
      </w:r>
      <w:r w:rsidRPr="00F23249">
        <w:rPr>
          <w:rFonts w:asciiTheme="minorHAnsi" w:hAnsiTheme="minorHAnsi" w:cstheme="minorHAnsi"/>
          <w:b/>
          <w:sz w:val="22"/>
          <w:szCs w:val="22"/>
          <w:u w:val="single"/>
        </w:rPr>
        <w:t xml:space="preserve">, which </w:t>
      </w:r>
      <w:r w:rsidRPr="00F23249">
        <w:rPr>
          <w:rFonts w:asciiTheme="minorHAnsi" w:hAnsiTheme="minorHAnsi" w:cstheme="minorHAnsi"/>
          <w:b/>
          <w:sz w:val="22"/>
          <w:szCs w:val="22"/>
          <w:highlight w:val="yellow"/>
          <w:u w:val="single"/>
        </w:rPr>
        <w:t>measures almost a hundred thousand light-years in diameter</w:t>
      </w:r>
      <w:r w:rsidRPr="00F23249">
        <w:rPr>
          <w:rFonts w:asciiTheme="minorHAnsi" w:hAnsiTheme="minorHAnsi" w:cstheme="minorHAnsi"/>
          <w:sz w:val="16"/>
        </w:rPr>
        <w:t xml:space="preserve"> (see Fig. z.z) . Even using relativistic vehicles, </w:t>
      </w:r>
      <w:r w:rsidRPr="00F23249">
        <w:rPr>
          <w:rFonts w:asciiTheme="minorHAnsi" w:hAnsiTheme="minorHAnsi" w:cstheme="minorHAnsi"/>
          <w:b/>
          <w:sz w:val="22"/>
          <w:szCs w:val="22"/>
          <w:highlight w:val="yellow"/>
          <w:u w:val="single"/>
        </w:rPr>
        <w:t>cruising at nearly the speed of light, hundreds of thousands of years would be needed just to cross the Milky Way</w:t>
      </w:r>
      <w:r w:rsidRPr="00F23249">
        <w:rPr>
          <w:rFonts w:asciiTheme="minorHAnsi" w:hAnsiTheme="minorHAnsi" w:cstheme="minorHAnsi"/>
          <w:sz w:val="16"/>
        </w:rPr>
        <w:t xml:space="preserve">. </w:t>
      </w:r>
      <w:r w:rsidRPr="00F23249">
        <w:rPr>
          <w:rFonts w:asciiTheme="minorHAnsi" w:hAnsiTheme="minorHAnsi" w:cstheme="minorHAnsi"/>
          <w:b/>
          <w:sz w:val="22"/>
          <w:szCs w:val="22"/>
          <w:highlight w:val="yellow"/>
          <w:u w:val="single"/>
        </w:rPr>
        <w:t>In slow-moving world ships</w:t>
      </w:r>
      <w:r w:rsidRPr="00F23249">
        <w:rPr>
          <w:rFonts w:asciiTheme="minorHAnsi" w:hAnsiTheme="minorHAnsi" w:cstheme="minorHAnsi"/>
          <w:sz w:val="16"/>
        </w:rPr>
        <w:t xml:space="preserve">, with speeds of a few thousandths the speed of light, </w:t>
      </w:r>
      <w:r w:rsidRPr="00F23249">
        <w:rPr>
          <w:rFonts w:asciiTheme="minorHAnsi" w:hAnsiTheme="minorHAnsi" w:cstheme="minorHAnsi"/>
          <w:b/>
          <w:sz w:val="22"/>
          <w:szCs w:val="22"/>
          <w:highlight w:val="yellow"/>
          <w:u w:val="single"/>
        </w:rPr>
        <w:t>the time</w:t>
      </w:r>
      <w:r w:rsidRPr="00F23249">
        <w:rPr>
          <w:rFonts w:asciiTheme="minorHAnsi" w:hAnsiTheme="minorHAnsi" w:cstheme="minorHAnsi"/>
          <w:b/>
          <w:sz w:val="22"/>
          <w:szCs w:val="22"/>
          <w:u w:val="single"/>
        </w:rPr>
        <w:t xml:space="preserve"> </w:t>
      </w:r>
      <w:r w:rsidRPr="00F23249">
        <w:rPr>
          <w:rFonts w:asciiTheme="minorHAnsi" w:hAnsiTheme="minorHAnsi" w:cstheme="minorHAnsi"/>
          <w:b/>
          <w:sz w:val="22"/>
          <w:szCs w:val="22"/>
          <w:highlight w:val="yellow"/>
          <w:u w:val="single"/>
        </w:rPr>
        <w:t>required</w:t>
      </w:r>
      <w:r w:rsidRPr="00F23249">
        <w:rPr>
          <w:rFonts w:asciiTheme="minorHAnsi" w:hAnsiTheme="minorHAnsi" w:cstheme="minorHAnsi"/>
          <w:b/>
          <w:sz w:val="22"/>
          <w:szCs w:val="22"/>
          <w:u w:val="single"/>
        </w:rPr>
        <w:t xml:space="preserve"> to cross the Galaxy </w:t>
      </w:r>
      <w:r w:rsidRPr="00F23249">
        <w:rPr>
          <w:rFonts w:asciiTheme="minorHAnsi" w:hAnsiTheme="minorHAnsi" w:cstheme="minorHAnsi"/>
          <w:b/>
          <w:sz w:val="22"/>
          <w:szCs w:val="22"/>
          <w:highlight w:val="yellow"/>
          <w:u w:val="single"/>
        </w:rPr>
        <w:t>becomes</w:t>
      </w:r>
      <w:r w:rsidRPr="00F23249">
        <w:rPr>
          <w:rFonts w:asciiTheme="minorHAnsi" w:hAnsiTheme="minorHAnsi" w:cstheme="minorHAnsi"/>
          <w:b/>
          <w:sz w:val="22"/>
          <w:szCs w:val="22"/>
          <w:u w:val="single"/>
        </w:rPr>
        <w:t xml:space="preserve"> hundreds of times greater again</w:t>
      </w:r>
      <w:r w:rsidRPr="00F23249">
        <w:rPr>
          <w:rFonts w:asciiTheme="minorHAnsi" w:hAnsiTheme="minorHAnsi" w:cstheme="minorHAnsi"/>
          <w:sz w:val="16"/>
        </w:rPr>
        <w:t xml:space="preserve">, </w:t>
      </w:r>
      <w:r w:rsidRPr="00F23249">
        <w:rPr>
          <w:rFonts w:asciiTheme="minorHAnsi" w:hAnsiTheme="minorHAnsi" w:cstheme="minorHAnsi"/>
          <w:b/>
          <w:sz w:val="22"/>
          <w:szCs w:val="22"/>
          <w:u w:val="single"/>
        </w:rPr>
        <w:t xml:space="preserve">of the order of </w:t>
      </w:r>
      <w:r w:rsidRPr="00F23249">
        <w:rPr>
          <w:rFonts w:asciiTheme="minorHAnsi" w:hAnsiTheme="minorHAnsi" w:cstheme="minorHAnsi"/>
          <w:b/>
          <w:sz w:val="22"/>
          <w:szCs w:val="22"/>
          <w:highlight w:val="yellow"/>
          <w:u w:val="single"/>
        </w:rPr>
        <w:t>ten million years</w:t>
      </w:r>
      <w:r w:rsidRPr="00F23249">
        <w:rPr>
          <w:rFonts w:asciiTheme="minorHAnsi" w:hAnsiTheme="minorHAnsi" w:cstheme="minorHAnsi"/>
          <w:sz w:val="16"/>
          <w:highlight w:val="yellow"/>
        </w:rPr>
        <w:t xml:space="preserve">. </w:t>
      </w:r>
      <w:r w:rsidRPr="00F23249">
        <w:rPr>
          <w:rFonts w:asciiTheme="minorHAnsi" w:hAnsiTheme="minorHAnsi" w:cstheme="minorHAnsi"/>
          <w:b/>
          <w:sz w:val="22"/>
          <w:szCs w:val="22"/>
          <w:highlight w:val="yellow"/>
          <w:u w:val="single"/>
        </w:rPr>
        <w:t>The time required to colonise would clearly be greater still</w:t>
      </w:r>
      <w:r w:rsidRPr="00F23249">
        <w:rPr>
          <w:rFonts w:asciiTheme="minorHAnsi" w:hAnsiTheme="minorHAnsi" w:cstheme="minorHAnsi"/>
          <w:b/>
          <w:sz w:val="22"/>
          <w:szCs w:val="22"/>
          <w:u w:val="single"/>
        </w:rPr>
        <w:t>.</w:t>
      </w:r>
      <w:r w:rsidRPr="00F23249">
        <w:rPr>
          <w:rFonts w:asciiTheme="minorHAnsi" w:hAnsiTheme="minorHAnsi" w:cstheme="minorHAnsi"/>
          <w:sz w:val="16"/>
        </w:rPr>
        <w:t xml:space="preserve"> </w:t>
      </w:r>
    </w:p>
    <w:p w14:paraId="656FCF5F" w14:textId="77777777" w:rsidR="006971AB" w:rsidRDefault="006971AB" w:rsidP="006971AB"/>
    <w:p w14:paraId="5791C437" w14:textId="77777777" w:rsidR="006971AB" w:rsidRDefault="006971AB">
      <w:pPr>
        <w:spacing w:after="0" w:line="240" w:lineRule="auto"/>
        <w:rPr>
          <w:rFonts w:eastAsiaTheme="majorEastAsia" w:cstheme="majorBidi"/>
          <w:b/>
          <w:bCs/>
          <w:sz w:val="26"/>
          <w:szCs w:val="26"/>
        </w:rPr>
      </w:pPr>
      <w:r>
        <w:br w:type="page"/>
      </w:r>
    </w:p>
    <w:p w14:paraId="0D736694" w14:textId="3DE00E4F" w:rsidR="006971AB" w:rsidRPr="006971AB" w:rsidRDefault="006971AB" w:rsidP="006971AB">
      <w:pPr>
        <w:pStyle w:val="Heading4"/>
      </w:pPr>
      <w:r w:rsidRPr="006971AB">
        <w:t>Multiple short term barriers block success of long term space exploration</w:t>
      </w:r>
    </w:p>
    <w:p w14:paraId="1F32E0EF" w14:textId="77777777" w:rsidR="006971AB" w:rsidRDefault="006971AB" w:rsidP="006971AB">
      <w:r>
        <w:t xml:space="preserve">David </w:t>
      </w:r>
      <w:r w:rsidRPr="00F23249">
        <w:rPr>
          <w:rStyle w:val="Style13ptBold"/>
        </w:rPr>
        <w:t>Lamb</w:t>
      </w:r>
      <w:r>
        <w:t xml:space="preserve">, The Search for Extraterrestrial Intelligence, </w:t>
      </w:r>
      <w:r w:rsidRPr="00F23249">
        <w:rPr>
          <w:rStyle w:val="Style13ptBold"/>
        </w:rPr>
        <w:t>2001</w:t>
      </w:r>
      <w:r>
        <w:t xml:space="preserve"> p. 119</w:t>
      </w:r>
    </w:p>
    <w:p w14:paraId="7DEBE7E5" w14:textId="77777777" w:rsidR="006971AB" w:rsidRDefault="006971AB" w:rsidP="006971AB">
      <w:r w:rsidRPr="00F23249">
        <w:rPr>
          <w:rStyle w:val="StyleUnderline"/>
        </w:rPr>
        <w:t>The opportunity to explore outer space may soon pass</w:t>
      </w:r>
      <w:r w:rsidRPr="00F23249">
        <w:t xml:space="preserve">. Some </w:t>
      </w:r>
      <w:r w:rsidRPr="00F23249">
        <w:rPr>
          <w:rStyle w:val="StyleUnderline"/>
          <w:highlight w:val="yellow"/>
        </w:rPr>
        <w:t>estimates</w:t>
      </w:r>
      <w:r w:rsidRPr="00F23249">
        <w:rPr>
          <w:rStyle w:val="StyleUnderline"/>
          <w:sz w:val="12"/>
          <w:highlight w:val="yellow"/>
        </w:rPr>
        <w:t>¶</w:t>
      </w:r>
      <w:r w:rsidRPr="00F23249">
        <w:rPr>
          <w:rStyle w:val="StyleUnderline"/>
          <w:highlight w:val="yellow"/>
        </w:rPr>
        <w:t xml:space="preserve"> suggest that we only have about thirty years left before a combination of factors,</w:t>
      </w:r>
      <w:r w:rsidRPr="00F23249">
        <w:rPr>
          <w:rStyle w:val="StyleUnderline"/>
          <w:sz w:val="12"/>
          <w:highlight w:val="yellow"/>
        </w:rPr>
        <w:t>¶</w:t>
      </w:r>
      <w:r w:rsidRPr="00F23249">
        <w:rPr>
          <w:rStyle w:val="StyleUnderline"/>
          <w:highlight w:val="yellow"/>
        </w:rPr>
        <w:t xml:space="preserve"> including space debris, electromagnetic pollution and energy limitations prevent</w:t>
      </w:r>
      <w:r w:rsidRPr="00F23249">
        <w:rPr>
          <w:rStyle w:val="StyleUnderline"/>
          <w:sz w:val="12"/>
          <w:highlight w:val="yellow"/>
        </w:rPr>
        <w:t>¶</w:t>
      </w:r>
      <w:r w:rsidRPr="00F23249">
        <w:rPr>
          <w:rStyle w:val="StyleUnderline"/>
          <w:highlight w:val="yellow"/>
        </w:rPr>
        <w:t xml:space="preserve"> further attempts at space exploration</w:t>
      </w:r>
      <w:r w:rsidRPr="00F23249">
        <w:t xml:space="preserve"> (Gott, 1993). </w:t>
      </w:r>
      <w:r w:rsidRPr="00F23249">
        <w:rPr>
          <w:rStyle w:val="StyleUnderline"/>
          <w:highlight w:val="yellow"/>
        </w:rPr>
        <w:t>Space exploration is</w:t>
      </w:r>
      <w:r w:rsidRPr="00F23249">
        <w:rPr>
          <w:rStyle w:val="StyleUnderline"/>
          <w:sz w:val="12"/>
          <w:highlight w:val="yellow"/>
        </w:rPr>
        <w:t>¶</w:t>
      </w:r>
      <w:r w:rsidRPr="00F23249">
        <w:rPr>
          <w:rStyle w:val="StyleUnderline"/>
          <w:highlight w:val="yellow"/>
        </w:rPr>
        <w:t xml:space="preserve"> expensive and projects for manned expeditions to far-off planets are likely to be</w:t>
      </w:r>
      <w:r w:rsidRPr="00F23249">
        <w:rPr>
          <w:rStyle w:val="StyleUnderline"/>
          <w:sz w:val="12"/>
          <w:highlight w:val="yellow"/>
        </w:rPr>
        <w:t>¶</w:t>
      </w:r>
      <w:r w:rsidRPr="00F23249">
        <w:rPr>
          <w:rStyle w:val="StyleUnderline"/>
          <w:highlight w:val="yellow"/>
        </w:rPr>
        <w:t xml:space="preserve"> curtailed</w:t>
      </w:r>
      <w:r w:rsidRPr="00F23249">
        <w:rPr>
          <w:rStyle w:val="StyleUnderline"/>
        </w:rPr>
        <w:t xml:space="preserve"> in a cost-conscious society</w:t>
      </w:r>
      <w:r w:rsidRPr="00F23249">
        <w:t xml:space="preserve">. </w:t>
      </w:r>
    </w:p>
    <w:p w14:paraId="00A08FFA" w14:textId="77777777" w:rsidR="000F1BDD" w:rsidRDefault="000F1BDD" w:rsidP="000F1BDD">
      <w:pPr>
        <w:pStyle w:val="Heading4"/>
      </w:pPr>
      <w:r>
        <w:t>Space is an impossible frontier.</w:t>
      </w:r>
    </w:p>
    <w:p w14:paraId="2AC027DD" w14:textId="77777777" w:rsidR="000F1BDD" w:rsidRDefault="000F1BDD" w:rsidP="000F1BDD">
      <w:pPr>
        <w:rPr>
          <w:rStyle w:val="Style13ptBold"/>
        </w:rPr>
      </w:pPr>
      <w:r w:rsidRPr="00C2762D">
        <w:rPr>
          <w:rStyle w:val="Style13ptBold"/>
        </w:rPr>
        <w:t>Piersma 2010</w:t>
      </w:r>
    </w:p>
    <w:p w14:paraId="28C60C0D" w14:textId="77777777" w:rsidR="000F1BDD" w:rsidRPr="00C2762D" w:rsidRDefault="000F1BDD" w:rsidP="000F1BDD">
      <w:pPr>
        <w:rPr>
          <w:rStyle w:val="Style13ptBold"/>
          <w:b w:val="0"/>
          <w:sz w:val="16"/>
          <w:szCs w:val="16"/>
        </w:rPr>
      </w:pPr>
      <w:r w:rsidRPr="00C2762D">
        <w:rPr>
          <w:rStyle w:val="Style13ptBold"/>
          <w:sz w:val="16"/>
          <w:szCs w:val="16"/>
        </w:rPr>
        <w:t>Theunis Piersma, 11-10-2010, "Why space is the impossible frontier," New Scientist, https://www.newscientist.com/article/mg20827860-100-why-space-is-the-impossible-frontier/</w:t>
      </w:r>
    </w:p>
    <w:p w14:paraId="50C907A1" w14:textId="77777777" w:rsidR="000F1BDD" w:rsidRPr="00273C25" w:rsidRDefault="000F1BDD" w:rsidP="000F1BDD">
      <w:pPr>
        <w:rPr>
          <w:sz w:val="14"/>
          <w:szCs w:val="16"/>
        </w:rPr>
      </w:pPr>
      <w:r w:rsidRPr="00273C25">
        <w:rPr>
          <w:sz w:val="14"/>
          <w:szCs w:val="16"/>
        </w:rPr>
        <w:t xml:space="preserve">At a news conference before his first experience of weightlessness in 2007, theoretical physicist Stephen Hawking said that he hoped his zero-gravity flight would encourage public interest in space exploration. He argued that with an ever-increasing risk of wiping ourselves out on Earth, humans would need to colonise space. Hawking has since argued that we must do this within two centuries or else face extinction. He was no doubt encouraged by US President Barack Obama’s announcement in April this year of a new initiative to send people to Mars by 2030. Hawking, Obama and </w:t>
      </w:r>
      <w:r w:rsidRPr="00273C25">
        <w:rPr>
          <w:rStyle w:val="StyleUnderline"/>
        </w:rPr>
        <w:t xml:space="preserve">other </w:t>
      </w:r>
      <w:r w:rsidRPr="00273C25">
        <w:rPr>
          <w:rStyle w:val="StyleUnderline"/>
          <w:highlight w:val="yellow"/>
        </w:rPr>
        <w:t>proponents of long-term space travel are making a grave error. Humans cannot leave Earth for</w:t>
      </w:r>
      <w:r w:rsidRPr="00273C25">
        <w:rPr>
          <w:sz w:val="14"/>
        </w:rPr>
        <w:t xml:space="preserve"> </w:t>
      </w:r>
      <w:r w:rsidRPr="00273C25">
        <w:rPr>
          <w:sz w:val="14"/>
          <w:szCs w:val="16"/>
        </w:rPr>
        <w:t>the</w:t>
      </w:r>
      <w:r w:rsidRPr="00273C25">
        <w:rPr>
          <w:sz w:val="14"/>
        </w:rPr>
        <w:t xml:space="preserve"> </w:t>
      </w:r>
      <w:r w:rsidRPr="00273C25">
        <w:rPr>
          <w:rStyle w:val="StyleUnderline"/>
          <w:highlight w:val="yellow"/>
        </w:rPr>
        <w:t>several years</w:t>
      </w:r>
      <w:r w:rsidRPr="00273C25">
        <w:rPr>
          <w:sz w:val="14"/>
        </w:rPr>
        <w:t xml:space="preserve"> </w:t>
      </w:r>
      <w:r w:rsidRPr="00273C25">
        <w:rPr>
          <w:sz w:val="14"/>
          <w:szCs w:val="16"/>
        </w:rPr>
        <w:t xml:space="preserve">that it takes to travel to Mars and back, for the simple reason </w:t>
      </w:r>
      <w:r w:rsidRPr="00273C25">
        <w:rPr>
          <w:rStyle w:val="StyleUnderline"/>
        </w:rPr>
        <w:t xml:space="preserve">that </w:t>
      </w:r>
      <w:r w:rsidRPr="00273C25">
        <w:rPr>
          <w:rStyle w:val="StyleUnderline"/>
          <w:highlight w:val="yellow"/>
        </w:rPr>
        <w:t>our biology is intimately connected to Earth. To function properly, we need gravity</w:t>
      </w:r>
      <w:r w:rsidRPr="00273C25">
        <w:rPr>
          <w:b/>
          <w:sz w:val="14"/>
          <w:szCs w:val="24"/>
          <w:highlight w:val="yellow"/>
        </w:rPr>
        <w:t>.</w:t>
      </w:r>
      <w:r w:rsidRPr="00273C25">
        <w:rPr>
          <w:sz w:val="14"/>
        </w:rPr>
        <w:t xml:space="preserve"> </w:t>
      </w:r>
      <w:r w:rsidRPr="00273C25">
        <w:rPr>
          <w:sz w:val="14"/>
          <w:szCs w:val="16"/>
        </w:rPr>
        <w:t>Without it, the environment is less demanding on the human body in several ways, and this shows upon the return to Earth. Remember the sight of weakened astronauts emerging after the Apollo missions? That is as nothing compared with what would happen to astronauts returning from Mars. One of the first things to be affected is</w:t>
      </w:r>
      <w:r w:rsidRPr="00273C25">
        <w:rPr>
          <w:sz w:val="14"/>
        </w:rPr>
        <w:t xml:space="preserve"> </w:t>
      </w:r>
      <w:r w:rsidRPr="00273C25">
        <w:rPr>
          <w:rStyle w:val="StyleUnderline"/>
          <w:highlight w:val="yellow"/>
        </w:rPr>
        <w:t>the heart</w:t>
      </w:r>
      <w:r w:rsidRPr="00273C25">
        <w:rPr>
          <w:sz w:val="14"/>
          <w:szCs w:val="24"/>
        </w:rPr>
        <w:t>,</w:t>
      </w:r>
      <w:r w:rsidRPr="00273C25">
        <w:rPr>
          <w:sz w:val="14"/>
        </w:rPr>
        <w:t xml:space="preserve"> which </w:t>
      </w:r>
      <w:r w:rsidRPr="00273C25">
        <w:rPr>
          <w:rStyle w:val="StyleUnderline"/>
          <w:highlight w:val="yellow"/>
        </w:rPr>
        <w:t>shrinks by</w:t>
      </w:r>
      <w:r w:rsidRPr="00273C25">
        <w:rPr>
          <w:sz w:val="14"/>
        </w:rPr>
        <w:t xml:space="preserve"> as much as </w:t>
      </w:r>
      <w:r w:rsidRPr="00273C25">
        <w:rPr>
          <w:rStyle w:val="StyleUnderline"/>
          <w:highlight w:val="yellow"/>
        </w:rPr>
        <w:t>a quarter after just one week in orbit</w:t>
      </w:r>
      <w:r w:rsidRPr="00273C25">
        <w:rPr>
          <w:sz w:val="14"/>
          <w:szCs w:val="24"/>
        </w:rPr>
        <w:t xml:space="preserve"> </w:t>
      </w:r>
      <w:r w:rsidRPr="00273C25">
        <w:rPr>
          <w:sz w:val="14"/>
          <w:szCs w:val="16"/>
        </w:rPr>
        <w:t>(The New England Journal of Medicine, vol 358, p 1370). Heart atrophy leads to decreases in blood pressure and the amount of blood pushed out by the heart. In this way heart atrophy leads to reduced exercise capacity.</w:t>
      </w:r>
      <w:r w:rsidRPr="00273C25">
        <w:rPr>
          <w:sz w:val="14"/>
        </w:rPr>
        <w:t xml:space="preserve"> </w:t>
      </w:r>
      <w:r w:rsidRPr="00273C25">
        <w:rPr>
          <w:rStyle w:val="StyleUnderline"/>
          <w:highlight w:val="yellow"/>
        </w:rPr>
        <w:t>Astronauts</w:t>
      </w:r>
      <w:r w:rsidRPr="00273C25">
        <w:rPr>
          <w:b/>
          <w:sz w:val="14"/>
          <w:szCs w:val="24"/>
        </w:rPr>
        <w:t xml:space="preserve"> </w:t>
      </w:r>
      <w:r w:rsidRPr="00273C25">
        <w:rPr>
          <w:sz w:val="14"/>
          <w:szCs w:val="16"/>
        </w:rPr>
        <w:t xml:space="preserve">returning to Earth after several months in the International Space </w:t>
      </w:r>
      <w:r w:rsidRPr="00273C25">
        <w:rPr>
          <w:sz w:val="14"/>
          <w:szCs w:val="24"/>
        </w:rPr>
        <w:t xml:space="preserve">Station </w:t>
      </w:r>
      <w:r w:rsidRPr="00273C25">
        <w:rPr>
          <w:rStyle w:val="StyleUnderline"/>
          <w:highlight w:val="yellow"/>
        </w:rPr>
        <w:t>experience dizziness and blackouts because blood does not reach their brains in sufficient quantities</w:t>
      </w:r>
      <w:r w:rsidRPr="00273C25">
        <w:rPr>
          <w:b/>
          <w:sz w:val="14"/>
          <w:szCs w:val="24"/>
        </w:rPr>
        <w:t>.</w:t>
      </w:r>
      <w:r w:rsidRPr="00273C25">
        <w:rPr>
          <w:sz w:val="14"/>
        </w:rPr>
        <w:t xml:space="preserve"> </w:t>
      </w:r>
      <w:r w:rsidRPr="00273C25">
        <w:rPr>
          <w:sz w:val="14"/>
          <w:szCs w:val="16"/>
        </w:rPr>
        <w:t>Six weeks in bed leads to about as much atrophy of the heart as one week in space, suggesting that the atrophy is caused by both weightlessness and the concomitant reduction in exercise. Other muscle tissue suffers too. The effects of weightlessness on the muscles of the limbs are easy to verify experimentally. Because they bear the body’s weight, the “anti-gravity” muscles of the thighs and calves degenerate significantly when they are made redundant during space flight. Despite the best attempts to give replacement exercise to crew members on the International Space Station, after six months they had still lost 13 per cent of their calf muscle volume and 32 per cent of the maximum power that their leg muscles could deliver (Journal of Applied Physiology, vol 106, p 1159).</w:t>
      </w:r>
      <w:r w:rsidRPr="00273C25">
        <w:rPr>
          <w:sz w:val="14"/>
        </w:rPr>
        <w:t xml:space="preserve"> </w:t>
      </w:r>
      <w:r w:rsidRPr="00273C25">
        <w:rPr>
          <w:rStyle w:val="StyleUnderline"/>
          <w:highlight w:val="yellow"/>
        </w:rPr>
        <w:t>Various metabolic changes also occur</w:t>
      </w:r>
      <w:r w:rsidRPr="00273C25">
        <w:rPr>
          <w:rStyle w:val="StyleUnderline"/>
        </w:rPr>
        <w:t>,</w:t>
      </w:r>
      <w:r w:rsidRPr="00273C25">
        <w:rPr>
          <w:sz w:val="14"/>
        </w:rPr>
        <w:t xml:space="preserve"> </w:t>
      </w:r>
      <w:r w:rsidRPr="00273C25">
        <w:rPr>
          <w:sz w:val="14"/>
          <w:szCs w:val="16"/>
        </w:rPr>
        <w:t xml:space="preserve">including a decreased capacity for fat oxidation, which can lead to the build-up of fat in atrophied muscle. Space travellers also suffer deterioration of immune function both during and after their missions (Aviation, Space, and Environmental Medicine, vol 79, p 835). Arguably the most fearsome effect on bodies is bone loss (The Lancet, vol 355, p 1569). Although the hardness and strength of bone, and the relative ease with which it fossilises, give it an appearance of permanence, bone is actually a living and remarkably flexible tissue. In the late 19th century, the German anatomist Julius Wolff discovered that bones adjust to the loads that they are placed under. A decrease in load leads to the loss of bone material, while an increase leads to thicker bone. It is no surprise, then, that in the microgravity of space bones demineralise, especially those which normally bear the greatest load. Cosmonauts who spent half a year in space lost up to a quarter of the material in their shin bones, despite intensive exercise (The Lancet, vol 355, p 1607). Although experiments on chicken embryos on the International Space Station have established that bone formation does continue in microgravity, formation rates are overtaken by bone loss. What is of greatest concern here is that, unlike muscle loss which levels off with time, bone loss seems to continue at a steady rate of 1 to 2 per cent for every month of weightlessness. During a three-year mission to Mars, space travellers </w:t>
      </w:r>
      <w:r w:rsidRPr="00273C25">
        <w:rPr>
          <w:rStyle w:val="StyleUnderline"/>
          <w:highlight w:val="yellow"/>
        </w:rPr>
        <w:t>could lose around 50 per cent of their bone material</w:t>
      </w:r>
      <w:r w:rsidRPr="00273C25">
        <w:rPr>
          <w:sz w:val="14"/>
          <w:szCs w:val="24"/>
        </w:rPr>
        <w:t>,</w:t>
      </w:r>
      <w:r w:rsidRPr="00273C25">
        <w:rPr>
          <w:sz w:val="14"/>
          <w:szCs w:val="16"/>
        </w:rPr>
        <w:t xml:space="preserve"> which would make it extremely difficult to return to Earth and its gravitational forces. Bone loss during space travel certainly brings home the maxim “use it or lose it”. “Losing 50 per cent of bone material would make it extremely difficult to return to Earth’s gravity” Bone loss is not permanent. Within six months of their return to Earth, those cosmonauts who spent half a year in space did show partial recovery of bone mass. However, even after a year of recovery, men who had been experimentally exposed to three months of total bed rest had not fully regained all the lost bone, though their calf muscles had recovered much earlier (Bone, vol 44, p 214). Space agencies will have to become very creative in addressing the issue of bone loss during flights to Mars. There are concepts in development for spacecraft with artificial gravity, but nobody even knows what gravitational force is needed to avoid the problems. So far, boneless creatures such as jellyfish are much more likely than people to be able to return safely to Earth after multi-year space trips. For humans, gravity is a Mars bar</w:t>
      </w:r>
      <w:r w:rsidRPr="00273C25">
        <w:rPr>
          <w:sz w:val="14"/>
          <w:szCs w:val="24"/>
        </w:rPr>
        <w:t xml:space="preserve">. </w:t>
      </w:r>
      <w:r w:rsidRPr="00273C25">
        <w:rPr>
          <w:rStyle w:val="StyleUnderline"/>
          <w:highlight w:val="yellow"/>
        </w:rPr>
        <w:t>The impossibility of an escape to space is</w:t>
      </w:r>
      <w:r w:rsidRPr="00273C25">
        <w:rPr>
          <w:sz w:val="14"/>
        </w:rPr>
        <w:t xml:space="preserve"> </w:t>
      </w:r>
      <w:r w:rsidRPr="00273C25">
        <w:rPr>
          <w:sz w:val="14"/>
          <w:szCs w:val="16"/>
        </w:rPr>
        <w:t>just</w:t>
      </w:r>
      <w:r w:rsidRPr="00273C25">
        <w:rPr>
          <w:sz w:val="14"/>
        </w:rPr>
        <w:t xml:space="preserve"> </w:t>
      </w:r>
      <w:r w:rsidRPr="00273C25">
        <w:rPr>
          <w:rStyle w:val="StyleUnderline"/>
          <w:highlight w:val="yellow"/>
        </w:rPr>
        <w:t>one</w:t>
      </w:r>
      <w:r w:rsidRPr="00273C25">
        <w:rPr>
          <w:sz w:val="14"/>
          <w:szCs w:val="24"/>
        </w:rPr>
        <w:t xml:space="preserve"> </w:t>
      </w:r>
      <w:r w:rsidRPr="00273C25">
        <w:rPr>
          <w:sz w:val="14"/>
          <w:szCs w:val="16"/>
        </w:rPr>
        <w:t>of many</w:t>
      </w:r>
      <w:r w:rsidRPr="00273C25">
        <w:rPr>
          <w:sz w:val="14"/>
        </w:rPr>
        <w:t xml:space="preserve"> </w:t>
      </w:r>
      <w:r w:rsidRPr="00273C25">
        <w:rPr>
          <w:rStyle w:val="StyleUnderline"/>
          <w:highlight w:val="yellow"/>
        </w:rPr>
        <w:t>examples of how our bodies</w:t>
      </w:r>
      <w:r w:rsidRPr="00273C25">
        <w:rPr>
          <w:sz w:val="14"/>
          <w:szCs w:val="24"/>
        </w:rPr>
        <w:t>,</w:t>
      </w:r>
      <w:r w:rsidRPr="00273C25">
        <w:rPr>
          <w:sz w:val="14"/>
          <w:szCs w:val="16"/>
        </w:rPr>
        <w:t xml:space="preserve"> and those of our fellow organisms,</w:t>
      </w:r>
      <w:r w:rsidRPr="00273C25">
        <w:rPr>
          <w:sz w:val="14"/>
        </w:rPr>
        <w:t xml:space="preserve"> </w:t>
      </w:r>
      <w:r w:rsidRPr="00273C25">
        <w:rPr>
          <w:rStyle w:val="StyleUnderline"/>
          <w:highlight w:val="yellow"/>
        </w:rPr>
        <w:t>are inseparable from the environments in which we live.</w:t>
      </w:r>
      <w:r w:rsidRPr="00273C25">
        <w:rPr>
          <w:sz w:val="14"/>
          <w:szCs w:val="16"/>
        </w:rPr>
        <w:t xml:space="preserve"> In our futuristic ambitions we should not forget that our minds and bodies are connected to Earth as by an umbilical cord.</w:t>
      </w:r>
    </w:p>
    <w:p w14:paraId="2B6FF1EB" w14:textId="77777777" w:rsidR="000F1BDD" w:rsidRPr="00F23249" w:rsidRDefault="000F1BDD" w:rsidP="006971AB"/>
    <w:p w14:paraId="5F3E813B" w14:textId="24A23603" w:rsidR="006971AB" w:rsidRPr="006971AB" w:rsidRDefault="006971AB" w:rsidP="006971AB">
      <w:pPr>
        <w:pStyle w:val="Heading4"/>
      </w:pPr>
      <w:r w:rsidRPr="006971AB">
        <w:t>Development is unfeasible</w:t>
      </w:r>
    </w:p>
    <w:p w14:paraId="7BF0A293" w14:textId="77777777" w:rsidR="006971AB" w:rsidRDefault="006971AB" w:rsidP="006971AB">
      <w:r w:rsidRPr="00B0586D">
        <w:rPr>
          <w:rStyle w:val="Style13ptBold"/>
        </w:rPr>
        <w:t xml:space="preserve">Launius 10 </w:t>
      </w:r>
      <w:r w:rsidRPr="006971AB">
        <w:rPr>
          <w:szCs w:val="16"/>
        </w:rPr>
        <w:t>– (2010, Roger, PhD, Curator, Planetary Exploration Programs, National Air and Space Museum, expert on Aerospace history, fellow and board member of the American Astronautical Society, “Can we colonize the solar system? Human biology and survival in the extreme space environment,” Endeavour Volume 34, Issue 3, September 2010, Pages 122-129, science direct</w:t>
      </w:r>
    </w:p>
    <w:p w14:paraId="5999E20E" w14:textId="77777777" w:rsidR="006971AB" w:rsidRPr="00B0586D" w:rsidRDefault="006971AB" w:rsidP="006971AB">
      <w:pPr>
        <w:ind w:right="288"/>
        <w:rPr>
          <w:rFonts w:asciiTheme="minorHAnsi" w:eastAsia="Times New Roman" w:hAnsiTheme="minorHAnsi" w:cstheme="minorHAnsi"/>
          <w:b/>
          <w:u w:val="single"/>
        </w:rPr>
      </w:pPr>
      <w:r w:rsidRPr="00B0586D">
        <w:rPr>
          <w:rFonts w:asciiTheme="minorHAnsi" w:eastAsia="Times New Roman" w:hAnsiTheme="minorHAnsi" w:cstheme="minorHAnsi"/>
          <w:szCs w:val="20"/>
        </w:rPr>
        <w:t xml:space="preserve">Although microbial life might survive the extreme conditions of space, </w:t>
      </w:r>
      <w:r w:rsidRPr="00B0586D">
        <w:rPr>
          <w:rFonts w:asciiTheme="minorHAnsi" w:eastAsia="Times New Roman" w:hAnsiTheme="minorHAnsi" w:cstheme="minorHAnsi"/>
          <w:b/>
          <w:highlight w:val="yellow"/>
          <w:u w:val="single"/>
        </w:rPr>
        <w:t>for Homo sapiens</w:t>
      </w:r>
      <w:r w:rsidRPr="00B0586D">
        <w:rPr>
          <w:rFonts w:asciiTheme="minorHAnsi" w:eastAsia="Times New Roman" w:hAnsiTheme="minorHAnsi" w:cstheme="minorHAnsi"/>
          <w:b/>
          <w:u w:val="single"/>
        </w:rPr>
        <w:t xml:space="preserve"> </w:t>
      </w:r>
      <w:r w:rsidRPr="00B0586D">
        <w:rPr>
          <w:rFonts w:asciiTheme="minorHAnsi" w:eastAsia="Times New Roman" w:hAnsiTheme="minorHAnsi" w:cstheme="minorHAnsi"/>
          <w:szCs w:val="20"/>
        </w:rPr>
        <w:t xml:space="preserve">sapiens the </w:t>
      </w:r>
      <w:r w:rsidRPr="00B0586D">
        <w:rPr>
          <w:rFonts w:asciiTheme="minorHAnsi" w:eastAsia="Times New Roman" w:hAnsiTheme="minorHAnsi" w:cstheme="minorHAnsi"/>
          <w:b/>
          <w:highlight w:val="yellow"/>
          <w:u w:val="single"/>
        </w:rPr>
        <w:t>space</w:t>
      </w:r>
      <w:r w:rsidRPr="00B0586D">
        <w:rPr>
          <w:rFonts w:asciiTheme="minorHAnsi" w:eastAsia="Times New Roman" w:hAnsiTheme="minorHAnsi" w:cstheme="minorHAnsi"/>
          <w:b/>
          <w:u w:val="single"/>
        </w:rPr>
        <w:t xml:space="preserve"> </w:t>
      </w:r>
      <w:r w:rsidRPr="00B0586D">
        <w:rPr>
          <w:rFonts w:asciiTheme="minorHAnsi" w:eastAsia="Times New Roman" w:hAnsiTheme="minorHAnsi" w:cstheme="minorHAnsi"/>
          <w:b/>
          <w:highlight w:val="yellow"/>
          <w:u w:val="single"/>
        </w:rPr>
        <w:t>environment remains remarkably dangerous</w:t>
      </w:r>
      <w:r w:rsidRPr="00B0586D">
        <w:rPr>
          <w:rFonts w:asciiTheme="minorHAnsi" w:eastAsia="Times New Roman" w:hAnsiTheme="minorHAnsi" w:cstheme="minorHAnsi"/>
          <w:szCs w:val="20"/>
        </w:rPr>
        <w:t xml:space="preserve"> to life. </w:t>
      </w:r>
      <w:r w:rsidRPr="00B0586D">
        <w:rPr>
          <w:rFonts w:asciiTheme="minorHAnsi" w:eastAsia="Times New Roman" w:hAnsiTheme="minorHAnsi" w:cstheme="minorHAnsi"/>
          <w:b/>
          <w:u w:val="single"/>
        </w:rPr>
        <w:t>One space life scientist, Vadim Rygalov, remarked that ensuring human life during spaceflight was largely about providing the basics of human physiological needs</w:t>
      </w:r>
      <w:r w:rsidRPr="00B0586D">
        <w:rPr>
          <w:rFonts w:asciiTheme="minorHAnsi" w:eastAsia="Times New Roman" w:hAnsiTheme="minorHAnsi" w:cstheme="minorHAnsi"/>
          <w:szCs w:val="20"/>
        </w:rPr>
        <w:t>. From the most critical-meaning that its absence would cause immediate death, to the least critical-</w:t>
      </w:r>
      <w:r w:rsidRPr="00B0586D">
        <w:rPr>
          <w:rFonts w:asciiTheme="minorHAnsi" w:eastAsia="Times New Roman" w:hAnsiTheme="minorHAnsi" w:cstheme="minorHAnsi"/>
          <w:b/>
          <w:u w:val="single"/>
        </w:rPr>
        <w:t>these include such constants</w:t>
      </w:r>
      <w:r w:rsidRPr="00B0586D">
        <w:rPr>
          <w:rFonts w:asciiTheme="minorHAnsi" w:eastAsia="Times New Roman" w:hAnsiTheme="minorHAnsi" w:cstheme="minorHAnsi"/>
          <w:szCs w:val="20"/>
        </w:rPr>
        <w:t xml:space="preserve"> available here on Earth </w:t>
      </w:r>
      <w:r w:rsidRPr="00B0586D">
        <w:rPr>
          <w:rFonts w:asciiTheme="minorHAnsi" w:eastAsia="Times New Roman" w:hAnsiTheme="minorHAnsi" w:cstheme="minorHAnsi"/>
          <w:b/>
          <w:u w:val="single"/>
        </w:rPr>
        <w:t>of atmospheric pressure, breathable oxygen, temperature, drinking water, food, gravitational pull on physical systems, radiation mitigation, and others</w:t>
      </w:r>
      <w:r w:rsidRPr="00B0586D">
        <w:rPr>
          <w:rFonts w:asciiTheme="minorHAnsi" w:eastAsia="Times New Roman" w:hAnsiTheme="minorHAnsi" w:cstheme="minorHAnsi"/>
          <w:szCs w:val="20"/>
        </w:rPr>
        <w:t xml:space="preserve"> of a less immediate nature</w:t>
      </w:r>
      <w:r w:rsidRPr="00B0586D">
        <w:rPr>
          <w:rFonts w:asciiTheme="minorHAnsi" w:eastAsia="Times New Roman" w:hAnsiTheme="minorHAnsi" w:cstheme="minorHAnsi"/>
          <w:szCs w:val="20"/>
          <w:highlight w:val="yellow"/>
        </w:rPr>
        <w:t xml:space="preserve">. </w:t>
      </w:r>
      <w:r w:rsidRPr="00B0586D">
        <w:rPr>
          <w:rFonts w:asciiTheme="minorHAnsi" w:eastAsia="Times New Roman" w:hAnsiTheme="minorHAnsi" w:cstheme="minorHAnsi"/>
          <w:b/>
          <w:highlight w:val="yellow"/>
          <w:u w:val="single"/>
        </w:rPr>
        <w:t>As technologies</w:t>
      </w:r>
      <w:r w:rsidRPr="00B0586D">
        <w:rPr>
          <w:rFonts w:asciiTheme="minorHAnsi" w:eastAsia="Times New Roman" w:hAnsiTheme="minorHAnsi" w:cstheme="minorHAnsi"/>
          <w:b/>
          <w:u w:val="single"/>
        </w:rPr>
        <w:t xml:space="preserve">, </w:t>
      </w:r>
      <w:r w:rsidRPr="00B0586D">
        <w:rPr>
          <w:rFonts w:asciiTheme="minorHAnsi" w:eastAsia="Times New Roman" w:hAnsiTheme="minorHAnsi" w:cstheme="minorHAnsi"/>
          <w:szCs w:val="20"/>
        </w:rPr>
        <w:t xml:space="preserve">and knowledge about them, </w:t>
      </w:r>
      <w:r w:rsidRPr="00B0586D">
        <w:rPr>
          <w:rFonts w:asciiTheme="minorHAnsi" w:eastAsia="Times New Roman" w:hAnsiTheme="minorHAnsi" w:cstheme="minorHAnsi"/>
          <w:b/>
          <w:highlight w:val="yellow"/>
          <w:u w:val="single"/>
        </w:rPr>
        <w:t>stand</w:t>
      </w:r>
      <w:r w:rsidRPr="00B0586D">
        <w:rPr>
          <w:rFonts w:asciiTheme="minorHAnsi" w:eastAsia="Times New Roman" w:hAnsiTheme="minorHAnsi" w:cstheme="minorHAnsi"/>
          <w:b/>
          <w:u w:val="single"/>
        </w:rPr>
        <w:t xml:space="preserve"> at this time, </w:t>
      </w:r>
      <w:r w:rsidRPr="00B0586D">
        <w:rPr>
          <w:rFonts w:asciiTheme="minorHAnsi" w:eastAsia="Times New Roman" w:hAnsiTheme="minorHAnsi" w:cstheme="minorHAnsi"/>
          <w:b/>
          <w:highlight w:val="yellow"/>
          <w:u w:val="single"/>
        </w:rPr>
        <w:t>humans are able to venture into space for short periods of less than a year</w:t>
      </w:r>
      <w:r w:rsidRPr="00B0586D">
        <w:rPr>
          <w:rFonts w:asciiTheme="minorHAnsi" w:eastAsia="Times New Roman" w:hAnsiTheme="minorHAnsi" w:cstheme="minorHAnsi"/>
          <w:b/>
          <w:u w:val="single"/>
        </w:rPr>
        <w:t xml:space="preserve"> only by supplying all of these needs either by taking everything with them</w:t>
      </w:r>
      <w:r w:rsidRPr="00B0586D">
        <w:rPr>
          <w:rFonts w:asciiTheme="minorHAnsi" w:eastAsia="Times New Roman" w:hAnsiTheme="minorHAnsi" w:cstheme="minorHAnsi"/>
          <w:szCs w:val="20"/>
        </w:rPr>
        <w:t xml:space="preserve"> (oxygen, food, air, etc.) </w:t>
      </w:r>
      <w:r w:rsidRPr="00B0586D">
        <w:rPr>
          <w:rFonts w:asciiTheme="minorHAnsi" w:eastAsia="Times New Roman" w:hAnsiTheme="minorHAnsi" w:cstheme="minorHAnsi"/>
          <w:b/>
          <w:u w:val="single"/>
        </w:rPr>
        <w:t>or creating them artificially</w:t>
      </w:r>
      <w:r w:rsidRPr="00B0586D">
        <w:rPr>
          <w:rFonts w:asciiTheme="minorHAnsi" w:eastAsia="Times New Roman" w:hAnsiTheme="minorHAnsi" w:cstheme="minorHAnsi"/>
          <w:szCs w:val="20"/>
        </w:rPr>
        <w:t xml:space="preserve"> (pressurized vehicles, centrifugal force to substitute for gravity, etc.) Space-flight would be much easier if humans could go into hibernation during the extremes of spaceflight, as did the Streptococcus mitis bacteria. Resolving these issues has proven difficult but not insurmountable for such basic spaceflight activities as those undertaken during the heroic age of space exploration when the United States and the Soviet Union raced to the Moon. </w:t>
      </w:r>
      <w:r w:rsidRPr="00B0586D">
        <w:rPr>
          <w:rFonts w:asciiTheme="minorHAnsi" w:eastAsia="Times New Roman" w:hAnsiTheme="minorHAnsi" w:cstheme="minorHAnsi"/>
          <w:b/>
          <w:highlight w:val="yellow"/>
          <w:u w:val="single"/>
        </w:rPr>
        <w:t>Overcoming the technological hurdles encountered during the Mercury, Gemini, and Apollo programs were child’s play in comparison to the threat to human life posed by long duration, deep space missions to</w:t>
      </w:r>
      <w:r w:rsidRPr="00B0586D">
        <w:rPr>
          <w:rFonts w:asciiTheme="minorHAnsi" w:eastAsia="Times New Roman" w:hAnsiTheme="minorHAnsi" w:cstheme="minorHAnsi"/>
          <w:szCs w:val="20"/>
        </w:rPr>
        <w:t xml:space="preserve"> such places as </w:t>
      </w:r>
      <w:r w:rsidRPr="00B0586D">
        <w:rPr>
          <w:rFonts w:asciiTheme="minorHAnsi" w:eastAsia="Times New Roman" w:hAnsiTheme="minorHAnsi" w:cstheme="minorHAnsi"/>
          <w:b/>
          <w:highlight w:val="yellow"/>
          <w:u w:val="single"/>
        </w:rPr>
        <w:t>Mars</w:t>
      </w:r>
      <w:r w:rsidRPr="00B0586D">
        <w:rPr>
          <w:rFonts w:asciiTheme="minorHAnsi" w:eastAsia="Times New Roman" w:hAnsiTheme="minorHAnsi" w:cstheme="minorHAnsi"/>
          <w:b/>
          <w:u w:val="single"/>
        </w:rPr>
        <w:t>. Even</w:t>
      </w:r>
      <w:r w:rsidRPr="00B0586D">
        <w:rPr>
          <w:rFonts w:asciiTheme="minorHAnsi" w:eastAsia="Times New Roman" w:hAnsiTheme="minorHAnsi" w:cstheme="minorHAnsi"/>
          <w:szCs w:val="20"/>
        </w:rPr>
        <w:t xml:space="preserve"> the most sophisticated of those, </w:t>
      </w:r>
      <w:r w:rsidRPr="00B0586D">
        <w:rPr>
          <w:rFonts w:asciiTheme="minorHAnsi" w:eastAsia="Times New Roman" w:hAnsiTheme="minorHAnsi" w:cstheme="minorHAnsi"/>
          <w:b/>
          <w:u w:val="single"/>
        </w:rPr>
        <w:t>the lunar landings of Project Apollo, were relatively short camping trips on an exceptionally close body in the solar system</w:t>
      </w:r>
      <w:r w:rsidRPr="00B0586D">
        <w:rPr>
          <w:rFonts w:asciiTheme="minorHAnsi" w:eastAsia="Times New Roman" w:hAnsiTheme="minorHAnsi" w:cstheme="minorHAnsi"/>
          <w:szCs w:val="20"/>
        </w:rPr>
        <w:t xml:space="preserve">, and like many camping trips undertaken by Americans </w:t>
      </w:r>
      <w:r w:rsidRPr="00B0586D">
        <w:rPr>
          <w:rFonts w:asciiTheme="minorHAnsi" w:eastAsia="Times New Roman" w:hAnsiTheme="minorHAnsi" w:cstheme="minorHAnsi"/>
          <w:b/>
          <w:u w:val="single"/>
        </w:rPr>
        <w:t>the astronauts took with them everything they would need to use while there. This approach will continue to work</w:t>
      </w:r>
      <w:r w:rsidRPr="00B0586D">
        <w:rPr>
          <w:rFonts w:asciiTheme="minorHAnsi" w:eastAsia="Times New Roman" w:hAnsiTheme="minorHAnsi" w:cstheme="minorHAnsi"/>
          <w:szCs w:val="20"/>
        </w:rPr>
        <w:t xml:space="preserve"> well </w:t>
      </w:r>
      <w:r w:rsidRPr="00B0586D">
        <w:rPr>
          <w:rFonts w:asciiTheme="minorHAnsi" w:eastAsia="Times New Roman" w:hAnsiTheme="minorHAnsi" w:cstheme="minorHAnsi"/>
          <w:b/>
          <w:u w:val="single"/>
        </w:rPr>
        <w:t>until the destination is so far away that resupply from Earth becomes highly problematic if not impossible</w:t>
      </w:r>
      <w:r w:rsidRPr="00B0586D">
        <w:rPr>
          <w:rFonts w:asciiTheme="minorHAnsi" w:eastAsia="Times New Roman" w:hAnsiTheme="minorHAnsi" w:cstheme="minorHAnsi"/>
          <w:szCs w:val="20"/>
        </w:rPr>
        <w:t xml:space="preserve"> if the length of time to be gone is so great that resupply proves infeasible. There is no question that the U.S. could return to the Moon in a more dynamic and robust version of Apollo; it could also build a research station there and resupply it from Earth on a regular basis. In this instance, the lunar research station might look something like a more sophisticated and difficult to support version of the Antarctic research stations. A difficult challenge, yes; but certainly it is something that could be accomplished with presently envisioned technologies. </w:t>
      </w:r>
      <w:r w:rsidRPr="00B0586D">
        <w:rPr>
          <w:rFonts w:asciiTheme="minorHAnsi" w:eastAsia="Times New Roman" w:hAnsiTheme="minorHAnsi" w:cstheme="minorHAnsi"/>
          <w:b/>
          <w:u w:val="single"/>
        </w:rPr>
        <w:t>The real difficulty is that at the point a</w:t>
      </w:r>
      <w:r w:rsidRPr="00B0586D">
        <w:rPr>
          <w:rFonts w:asciiTheme="minorHAnsi" w:eastAsia="Times New Roman" w:hAnsiTheme="minorHAnsi" w:cstheme="minorHAnsi"/>
          <w:szCs w:val="20"/>
        </w:rPr>
        <w:t xml:space="preserve"> lunar </w:t>
      </w:r>
      <w:r w:rsidRPr="00B0586D">
        <w:rPr>
          <w:rFonts w:asciiTheme="minorHAnsi" w:eastAsia="Times New Roman" w:hAnsiTheme="minorHAnsi" w:cstheme="minorHAnsi"/>
          <w:b/>
          <w:u w:val="single"/>
        </w:rPr>
        <w:t>research station becomes a colony profound changes to the manner in which humans interact with the environment beyond Earth must take place.</w:t>
      </w:r>
      <w:r w:rsidRPr="00B0586D">
        <w:rPr>
          <w:rFonts w:asciiTheme="minorHAnsi" w:eastAsia="Times New Roman" w:hAnsiTheme="minorHAnsi" w:cstheme="minorHAnsi"/>
          <w:szCs w:val="20"/>
        </w:rPr>
        <w:t xml:space="preserve"> </w:t>
      </w:r>
      <w:r w:rsidRPr="00B0586D">
        <w:rPr>
          <w:rFonts w:asciiTheme="minorHAnsi" w:eastAsia="Times New Roman" w:hAnsiTheme="minorHAnsi" w:cstheme="minorHAnsi"/>
          <w:b/>
          <w:highlight w:val="yellow"/>
          <w:u w:val="single"/>
        </w:rPr>
        <w:t>Countermeasures for core challenges-gravity, radiation, particulates, and ancillary effects-provide serious challenges for humans engaged in space colonization.</w:t>
      </w:r>
    </w:p>
    <w:p w14:paraId="3F3D2B96" w14:textId="4D46FBFB" w:rsidR="006971AB" w:rsidRDefault="006971AB">
      <w:pPr>
        <w:spacing w:after="0" w:line="240" w:lineRule="auto"/>
      </w:pPr>
      <w:r>
        <w:br w:type="page"/>
      </w:r>
    </w:p>
    <w:p w14:paraId="534AC386" w14:textId="0809C564" w:rsidR="006971AB" w:rsidRDefault="006971AB" w:rsidP="006971AB">
      <w:pPr>
        <w:pStyle w:val="Heading4"/>
      </w:pPr>
      <w:r>
        <w:t xml:space="preserve">Space colonization </w:t>
      </w:r>
      <w:r w:rsidR="00032639">
        <w:rPr>
          <w:i/>
        </w:rPr>
        <w:t>ca</w:t>
      </w:r>
      <w:r w:rsidRPr="00AD3D9B">
        <w:rPr>
          <w:i/>
        </w:rPr>
        <w:t>n’t</w:t>
      </w:r>
      <w:r>
        <w:t xml:space="preserve"> prevent extinction – any colony would be dependent on Earth for supplies </w:t>
      </w:r>
    </w:p>
    <w:p w14:paraId="763BC79D" w14:textId="5B6FB358" w:rsidR="006971AB" w:rsidRDefault="006971AB" w:rsidP="006971AB">
      <w:r w:rsidRPr="00FB28EB">
        <w:rPr>
          <w:rStyle w:val="Style13ptBold"/>
        </w:rPr>
        <w:t xml:space="preserve">Anissimov </w:t>
      </w:r>
      <w:r>
        <w:rPr>
          <w:rStyle w:val="Style13ptBold"/>
        </w:rPr>
        <w:t>200</w:t>
      </w:r>
      <w:r w:rsidRPr="00FB28EB">
        <w:rPr>
          <w:rStyle w:val="Style13ptBold"/>
        </w:rPr>
        <w:t>8</w:t>
      </w:r>
      <w:r>
        <w:t xml:space="preserve"> — </w:t>
      </w:r>
      <w:r w:rsidRPr="006971AB">
        <w:rPr>
          <w:sz w:val="14"/>
          <w:szCs w:val="14"/>
        </w:rPr>
        <w:t xml:space="preserve">Michael Anissimov, science and technology writer focusing specializing in futurism, founding director of the Immortality Institute—a non-profit organization focused on the abolition of nonconsensual death, member of the World Transhumanist Association, associate of the Institute for Accelerating Change, member of the Center for Responsible Nanotechnology's Global Task Force, 2008 (“We Are in Trouble,” </w:t>
      </w:r>
      <w:r w:rsidRPr="006971AB">
        <w:rPr>
          <w:i/>
          <w:sz w:val="14"/>
          <w:szCs w:val="14"/>
        </w:rPr>
        <w:t>Accelerating Future</w:t>
      </w:r>
      <w:r w:rsidRPr="006971AB">
        <w:rPr>
          <w:sz w:val="14"/>
          <w:szCs w:val="14"/>
        </w:rPr>
        <w:t>—Michael Anissimov’s futurism blog, September 22</w:t>
      </w:r>
      <w:r w:rsidRPr="006971AB">
        <w:rPr>
          <w:sz w:val="14"/>
          <w:szCs w:val="14"/>
          <w:vertAlign w:val="superscript"/>
        </w:rPr>
        <w:t>nd</w:t>
      </w:r>
      <w:r w:rsidRPr="006971AB">
        <w:rPr>
          <w:sz w:val="14"/>
          <w:szCs w:val="14"/>
        </w:rPr>
        <w:t>, Available Online at http://www.acceleratingfuture.com/michael/blog/2008/09/we-are-in-trouble/, Accessed 09-09-2011)</w:t>
      </w:r>
    </w:p>
    <w:p w14:paraId="6E65CD5D" w14:textId="77777777" w:rsidR="006971AB" w:rsidRPr="00FB28EB" w:rsidRDefault="006971AB" w:rsidP="006971AB">
      <w:r w:rsidRPr="00FB28EB">
        <w:rPr>
          <w:rStyle w:val="StyleUnderline"/>
          <w:highlight w:val="yellow"/>
        </w:rPr>
        <w:t>Space stations</w:t>
      </w:r>
      <w:r w:rsidRPr="00FB28EB">
        <w:rPr>
          <w:rStyle w:val="StyleUnderline"/>
        </w:rPr>
        <w:t xml:space="preserve"> or lunar settlements </w:t>
      </w:r>
      <w:r w:rsidRPr="00FB28EB">
        <w:rPr>
          <w:rStyle w:val="StyleUnderline"/>
          <w:highlight w:val="yellow"/>
        </w:rPr>
        <w:t>won’t help mankind avoid</w:t>
      </w:r>
      <w:r w:rsidRPr="00FB28EB">
        <w:rPr>
          <w:rStyle w:val="StyleUnderline"/>
        </w:rPr>
        <w:t xml:space="preserve"> numerous types of </w:t>
      </w:r>
      <w:r w:rsidRPr="00FB28EB">
        <w:rPr>
          <w:rStyle w:val="StyleUnderline"/>
          <w:highlight w:val="yellow"/>
        </w:rPr>
        <w:t>extinction risks</w:t>
      </w:r>
      <w:r w:rsidRPr="00FB28EB">
        <w:t xml:space="preserve">. This is </w:t>
      </w:r>
      <w:r w:rsidRPr="00FB28EB">
        <w:rPr>
          <w:rStyle w:val="StyleUnderline"/>
          <w:highlight w:val="yellow"/>
        </w:rPr>
        <w:t>because</w:t>
      </w:r>
      <w:r w:rsidRPr="00FB28EB">
        <w:t xml:space="preserve"> 1) </w:t>
      </w:r>
      <w:r w:rsidRPr="00FB28EB">
        <w:rPr>
          <w:rStyle w:val="StyleUnderline"/>
          <w:highlight w:val="yellow"/>
        </w:rPr>
        <w:t>any colony would remain</w:t>
      </w:r>
      <w:r w:rsidRPr="00FB28EB">
        <w:rPr>
          <w:rStyle w:val="StyleUnderline"/>
        </w:rPr>
        <w:t xml:space="preserve"> near-</w:t>
      </w:r>
      <w:r w:rsidRPr="00FB28EB">
        <w:rPr>
          <w:rStyle w:val="StyleUnderline"/>
          <w:highlight w:val="yellow"/>
        </w:rPr>
        <w:t xml:space="preserve">completely dependent on Earth unless very large and in possession of advanced nanotechnology, </w:t>
      </w:r>
      <w:r w:rsidRPr="006971AB">
        <w:t>and 2) the greatest danger, from superintelligence, could easily reach its long arm into space and crush any human colony</w:t>
      </w:r>
      <w:r w:rsidRPr="00FB28EB">
        <w:rPr>
          <w:rStyle w:val="StyleUnderline"/>
        </w:rPr>
        <w:t xml:space="preserve"> if it wanted to</w:t>
      </w:r>
      <w:r w:rsidRPr="00FB28EB">
        <w:t xml:space="preserve">. </w:t>
      </w:r>
      <w:r w:rsidRPr="006971AB">
        <w:rPr>
          <w:rStyle w:val="StyleUnderline"/>
          <w:highlight w:val="yellow"/>
        </w:rPr>
        <w:t>This is not a challenge we can run away from.</w:t>
      </w:r>
      <w:r w:rsidRPr="00FB28EB">
        <w:rPr>
          <w:rStyle w:val="StyleUnderline"/>
        </w:rPr>
        <w:t xml:space="preserve"> We have to stay here and fix it. </w:t>
      </w:r>
      <w:r w:rsidRPr="00FB28EB">
        <w:rPr>
          <w:rStyle w:val="StyleUnderline"/>
          <w:highlight w:val="yellow"/>
        </w:rPr>
        <w:t>Space will not</w:t>
      </w:r>
      <w:r w:rsidRPr="00FB28EB">
        <w:rPr>
          <w:rStyle w:val="StyleUnderline"/>
        </w:rPr>
        <w:t xml:space="preserve"> swoop down and </w:t>
      </w:r>
      <w:r w:rsidRPr="00FB28EB">
        <w:rPr>
          <w:rStyle w:val="StyleUnderline"/>
          <w:highlight w:val="yellow"/>
        </w:rPr>
        <w:t>save the day</w:t>
      </w:r>
      <w:r w:rsidRPr="00FB28EB">
        <w:rPr>
          <w:highlight w:val="yellow"/>
        </w:rPr>
        <w:t>.</w:t>
      </w:r>
    </w:p>
    <w:p w14:paraId="490F378A" w14:textId="77777777" w:rsidR="000F1BDD" w:rsidRPr="006D134A" w:rsidRDefault="000F1BDD" w:rsidP="006D134A">
      <w:pPr>
        <w:pStyle w:val="Heading4"/>
        <w:rPr>
          <w:rStyle w:val="Style13ptBold"/>
          <w:b/>
          <w:bCs w:val="0"/>
        </w:rPr>
      </w:pPr>
      <w:r w:rsidRPr="006D134A">
        <w:rPr>
          <w:rStyle w:val="Style13ptBold"/>
          <w:b/>
        </w:rPr>
        <w:t>Colonization is too expensive and difficult</w:t>
      </w:r>
    </w:p>
    <w:p w14:paraId="67D28C30" w14:textId="77777777" w:rsidR="000F1BDD" w:rsidRPr="00597ABE" w:rsidRDefault="000F1BDD" w:rsidP="000F1BDD">
      <w:pPr>
        <w:spacing w:line="240" w:lineRule="auto"/>
        <w:contextualSpacing/>
        <w:rPr>
          <w:rStyle w:val="Style13ptBold"/>
        </w:rPr>
      </w:pPr>
      <w:r>
        <w:rPr>
          <w:rStyle w:val="Style13ptBold"/>
        </w:rPr>
        <w:t>Walker in 14</w:t>
      </w:r>
    </w:p>
    <w:p w14:paraId="1358EC3A" w14:textId="77777777" w:rsidR="000F1BDD" w:rsidRDefault="000F1BDD" w:rsidP="000F1BDD">
      <w:pPr>
        <w:spacing w:line="240" w:lineRule="auto"/>
        <w:contextualSpacing/>
        <w:rPr>
          <w:lang w:eastAsia="zh-CN"/>
        </w:rPr>
      </w:pPr>
      <w:r w:rsidRPr="002D626B">
        <w:rPr>
          <w:rFonts w:ascii="Helvetica" w:eastAsia="Times New Roman" w:hAnsi="Helvetica" w:cs="Helvetica"/>
          <w:color w:val="333333"/>
          <w:sz w:val="15"/>
          <w:szCs w:val="15"/>
          <w:shd w:val="clear" w:color="auto" w:fill="FFFFFF"/>
          <w:lang w:eastAsia="zh-CN"/>
        </w:rPr>
        <w:t xml:space="preserve">[Robert Walker, Writer for 2.0, Science 2.0, "Why We Can't "Backup Earth" On Mars, The Moon, Or Anywhere Else In Our Solar System," 08/27/14, </w:t>
      </w:r>
      <w:hyperlink r:id="rId33" w:history="1">
        <w:r w:rsidRPr="0045744B">
          <w:rPr>
            <w:rStyle w:val="Hyperlink"/>
            <w:rFonts w:ascii="Helvetica" w:eastAsia="Times New Roman" w:hAnsi="Helvetica" w:cs="Helvetica"/>
            <w:sz w:val="15"/>
            <w:szCs w:val="15"/>
            <w:shd w:val="clear" w:color="auto" w:fill="FFFFFF"/>
            <w:lang w:eastAsia="zh-CN"/>
          </w:rPr>
          <w:t>http://www.science20.com/robert_inventor/why_we_cant_backup_earth_on_mars_the_moon_or_anywhere_else_in_our_solar_system-148364</w:t>
        </w:r>
      </w:hyperlink>
      <w:r w:rsidRPr="002D626B">
        <w:rPr>
          <w:rFonts w:ascii="Helvetica" w:eastAsia="Times New Roman" w:hAnsi="Helvetica" w:cs="Helvetica"/>
          <w:color w:val="333333"/>
          <w:sz w:val="15"/>
          <w:szCs w:val="15"/>
          <w:shd w:val="clear" w:color="auto" w:fill="FFFFFF"/>
          <w:lang w:eastAsia="zh-CN"/>
        </w:rPr>
        <w:t>]</w:t>
      </w:r>
      <w:r>
        <w:rPr>
          <w:rFonts w:ascii="Helvetica" w:eastAsia="Times New Roman" w:hAnsi="Helvetica" w:cs="Helvetica"/>
          <w:color w:val="333333"/>
          <w:sz w:val="15"/>
          <w:szCs w:val="15"/>
          <w:lang w:eastAsia="zh-CN"/>
        </w:rPr>
        <w:t xml:space="preserve"> (DA) 6/30/2016)</w:t>
      </w:r>
    </w:p>
    <w:p w14:paraId="556B17EE" w14:textId="77777777" w:rsidR="000F1BDD" w:rsidRPr="00597ABE" w:rsidRDefault="000F1BDD" w:rsidP="000F1BDD">
      <w:pPr>
        <w:spacing w:line="240" w:lineRule="auto"/>
        <w:contextualSpacing/>
      </w:pPr>
      <w:bookmarkStart w:id="16" w:name="zzee_link_11_1443286641"/>
      <w:r w:rsidRPr="00597ABE">
        <w:t>LONG TERM FUTURE</w:t>
      </w:r>
      <w:bookmarkEnd w:id="16"/>
      <w:r w:rsidRPr="00597ABE">
        <w:t xml:space="preserve"> In the long term, yes, the </w:t>
      </w:r>
      <w:r w:rsidRPr="00E31D1D">
        <w:rPr>
          <w:rStyle w:val="StyleUnderline"/>
        </w:rPr>
        <w:t>Earth will become uninhabitable</w:t>
      </w:r>
      <w:r w:rsidRPr="00597ABE">
        <w:t xml:space="preserve">, generally agreed. But - again - the popular idea of when this will happen is a bit different from the reality I think. By long term, here we mean really long term. As </w:t>
      </w:r>
      <w:r w:rsidRPr="00E31D1D">
        <w:rPr>
          <w:rStyle w:val="StyleUnderline"/>
        </w:rPr>
        <w:t>in</w:t>
      </w:r>
      <w:r w:rsidRPr="00597ABE">
        <w:t xml:space="preserve">, several hundred million years - probably </w:t>
      </w:r>
      <w:r w:rsidRPr="00E31D1D">
        <w:rPr>
          <w:rStyle w:val="StyleUnderline"/>
        </w:rPr>
        <w:t>at least half a billion years into the future</w:t>
      </w:r>
      <w:r w:rsidRPr="00597ABE">
        <w:t xml:space="preserve">. To put that into perspective - that's long enough for evolution to proceed all the way from the very first multi-cellular life in the fossil record to humans, a second time. Whatever or whoever may be living on Earth then - I don't think we really need to work out their backup strategy quite yet. </w:t>
      </w:r>
      <w:bookmarkStart w:id="17" w:name="zzee_link_12_1443286641"/>
      <w:r w:rsidRPr="00B97389">
        <w:rPr>
          <w:rStyle w:val="StyleUnderline"/>
        </w:rPr>
        <w:t>OUR</w:t>
      </w:r>
      <w:r w:rsidRPr="00597ABE">
        <w:t xml:space="preserve"> BACKUP "</w:t>
      </w:r>
      <w:r w:rsidRPr="00B97389">
        <w:rPr>
          <w:rStyle w:val="StyleUnderline"/>
        </w:rPr>
        <w:t>STRATEGY</w:t>
      </w:r>
      <w:r w:rsidRPr="00597ABE">
        <w:t xml:space="preserve">" MIGHT EVEN BACKFIRE AND </w:t>
      </w:r>
      <w:r w:rsidRPr="00B97389">
        <w:rPr>
          <w:rStyle w:val="StyleUnderline"/>
        </w:rPr>
        <w:t>MAKE FUTURE MARS LESS HABITABLE FOR THEM</w:t>
      </w:r>
      <w:bookmarkEnd w:id="17"/>
      <w:r w:rsidRPr="00B97389">
        <w:rPr>
          <w:rStyle w:val="StyleUnderline"/>
        </w:rPr>
        <w:t xml:space="preserve"> </w:t>
      </w:r>
      <w:r w:rsidRPr="00597ABE">
        <w:t xml:space="preserve">And indeed - </w:t>
      </w:r>
      <w:r w:rsidRPr="00B97389">
        <w:rPr>
          <w:rStyle w:val="StyleUnderline"/>
        </w:rPr>
        <w:t>the ideas for terraforming Mars would terraform the planet only for the near future.</w:t>
      </w:r>
      <w:r w:rsidRPr="00597ABE">
        <w:t xml:space="preserve"> </w:t>
      </w:r>
      <w:r w:rsidRPr="00B97389">
        <w:rPr>
          <w:rStyle w:val="StyleUnderline"/>
        </w:rPr>
        <w:t>That's because of its low gravity, and its lack of a magnetic field, and lack of continental drift</w:t>
      </w:r>
      <w:r w:rsidRPr="00597ABE">
        <w:t xml:space="preserve"> (which recycles carbonates back to CO2). </w:t>
      </w:r>
      <w:r w:rsidRPr="00B97389">
        <w:rPr>
          <w:rStyle w:val="StyleUnderline"/>
        </w:rPr>
        <w:t>Most of any atmosphere would get lost over longer geological timescales.</w:t>
      </w:r>
      <w:r w:rsidRPr="00597ABE">
        <w:t xml:space="preserve"> </w:t>
      </w:r>
      <w:r w:rsidRPr="00E31D1D">
        <w:rPr>
          <w:rStyle w:val="StyleUnderline"/>
        </w:rPr>
        <w:t>Or it would dissolve into the oceans and form carbonates.</w:t>
      </w:r>
      <w:r w:rsidRPr="00597ABE">
        <w:t xml:space="preserve"> </w:t>
      </w:r>
      <w:r w:rsidRPr="00E31D1D">
        <w:rPr>
          <w:rStyle w:val="StyleUnderline"/>
        </w:rPr>
        <w:t xml:space="preserve">By 500 million years from now, chances are that Mars is even more of a dead planet than it is now, with hardly any chance of terraforming it. </w:t>
      </w:r>
      <w:r w:rsidRPr="00597ABE">
        <w:t xml:space="preserve">Who knows, maybe it will be needed as a temporary second home from Earth in the far distant future. But if so, I think that </w:t>
      </w:r>
      <w:r w:rsidRPr="00E31D1D">
        <w:rPr>
          <w:rStyle w:val="StyleUnderline"/>
        </w:rPr>
        <w:t>the best thing we can do to help make sure it is available for a backup in the future is to leave well alone.</w:t>
      </w:r>
      <w:r w:rsidRPr="00597ABE">
        <w:t xml:space="preserve"> Unless we have some extraordinary advance in understanding and technology, </w:t>
      </w:r>
      <w:r w:rsidRPr="00E31D1D">
        <w:rPr>
          <w:rStyle w:val="StyleUnderline"/>
        </w:rPr>
        <w:t>the chances are that all we can do right now is to mess it up and make it less useful for whoever lives on Earth millions of years into the future.</w:t>
      </w:r>
      <w:r w:rsidRPr="00597ABE">
        <w:t xml:space="preserve"> I think myself they are more likely to work as an almost self sufficient community than a colony on a planetary surface - and also - much more customizable - you can set them to any level of gravity you like and choose sunlight levels etc. See </w:t>
      </w:r>
      <w:hyperlink r:id="rId34" w:history="1">
        <w:r w:rsidRPr="00597ABE">
          <w:rPr>
            <w:rStyle w:val="Hyperlink"/>
          </w:rPr>
          <w:t>Asteroid Resources Could Create Space Habs For Trillions; Land Area Of A Thousand Earths</w:t>
        </w:r>
      </w:hyperlink>
      <w:r w:rsidRPr="00597ABE">
        <w:t xml:space="preserve"> But still - </w:t>
      </w:r>
      <w:r w:rsidRPr="00E31D1D">
        <w:rPr>
          <w:rStyle w:val="StyleUnderline"/>
        </w:rPr>
        <w:t xml:space="preserve">given the choice of a Stanford Torus colony - and the Earth - as a place to live after a global disaster - you'd choose the Earth every time. You don't need cosmic radiation shielding, you don't need to build these big habitats - just find some remote island or something and everything is much easier here. </w:t>
      </w:r>
      <w:r w:rsidRPr="00597ABE">
        <w:t xml:space="preserve">So they make sense as space settlements if there is some motivation for going into space, e.g. mining, or solar power etc. But I can't see them working as a "backup". You still have this issue, </w:t>
      </w:r>
      <w:r w:rsidRPr="00E31D1D">
        <w:rPr>
          <w:rStyle w:val="StyleUnderline"/>
        </w:rPr>
        <w:t>why have your backup colony in space, where construction is bound to be more difficult and expensive?</w:t>
      </w:r>
      <w:r w:rsidRPr="00597ABE">
        <w:t xml:space="preserve"> And where you have the problem of returning to Earth, or Earth having to send missions to your settlement to get you back?</w:t>
      </w:r>
    </w:p>
    <w:p w14:paraId="373DA75F" w14:textId="77777777" w:rsidR="006971AB" w:rsidRPr="006971AB" w:rsidRDefault="006971AB" w:rsidP="006971AB"/>
    <w:p w14:paraId="77128F1C" w14:textId="52E5B5E3" w:rsidR="000F1BDD" w:rsidRDefault="000F1BDD" w:rsidP="00755289">
      <w:pPr>
        <w:pStyle w:val="Heading3"/>
      </w:pPr>
      <w:bookmarkStart w:id="18" w:name="_Toc455174118"/>
      <w:r>
        <w:t>Colonization doesn’t solve extinction</w:t>
      </w:r>
      <w:bookmarkEnd w:id="18"/>
    </w:p>
    <w:p w14:paraId="517FA419" w14:textId="77777777" w:rsidR="000F1BDD" w:rsidRDefault="000F1BDD" w:rsidP="000F1BDD">
      <w:pPr>
        <w:pStyle w:val="Heading4"/>
        <w:rPr>
          <w:shd w:val="clear" w:color="auto" w:fill="FFFFFF"/>
          <w:lang w:eastAsia="zh-CN"/>
        </w:rPr>
      </w:pPr>
      <w:r>
        <w:rPr>
          <w:shd w:val="clear" w:color="auto" w:fill="FFFFFF"/>
          <w:lang w:eastAsia="zh-CN"/>
        </w:rPr>
        <w:t>Colonization doesn’t solve extinction</w:t>
      </w:r>
    </w:p>
    <w:p w14:paraId="28C73CBC" w14:textId="77777777" w:rsidR="000F1BDD" w:rsidRPr="00597ABE" w:rsidRDefault="000F1BDD" w:rsidP="000F1BDD">
      <w:pPr>
        <w:spacing w:line="240" w:lineRule="auto"/>
        <w:contextualSpacing/>
        <w:rPr>
          <w:rStyle w:val="Style13ptBold"/>
          <w:lang w:eastAsia="zh-CN"/>
        </w:rPr>
      </w:pPr>
      <w:r>
        <w:rPr>
          <w:rStyle w:val="Style13ptBold"/>
        </w:rPr>
        <w:t>Walker in 14</w:t>
      </w:r>
    </w:p>
    <w:p w14:paraId="7E71B01D" w14:textId="77777777" w:rsidR="000F1BDD" w:rsidRPr="0004293F" w:rsidRDefault="000F1BDD" w:rsidP="000F1BDD">
      <w:pPr>
        <w:spacing w:before="300" w:after="300" w:line="240" w:lineRule="auto"/>
        <w:contextualSpacing/>
        <w:rPr>
          <w:rFonts w:ascii="Times New Roman" w:eastAsia="Times New Roman" w:hAnsi="Times New Roman" w:cs="Times New Roman"/>
          <w:szCs w:val="24"/>
          <w:lang w:eastAsia="zh-CN"/>
        </w:rPr>
      </w:pPr>
      <w:r w:rsidRPr="002D626B">
        <w:rPr>
          <w:rFonts w:ascii="Helvetica" w:eastAsia="Times New Roman" w:hAnsi="Helvetica" w:cs="Helvetica"/>
          <w:color w:val="333333"/>
          <w:sz w:val="15"/>
          <w:szCs w:val="15"/>
          <w:shd w:val="clear" w:color="auto" w:fill="FFFFFF"/>
          <w:lang w:eastAsia="zh-CN"/>
        </w:rPr>
        <w:t xml:space="preserve"> [Robert Walker, Writer for 2.0, Science 2.0, "Why We Can't "Backup Earth" On Mars, The Moon, Or Anywhere Else In Our Solar System," 08/27/14, </w:t>
      </w:r>
      <w:hyperlink r:id="rId35" w:history="1">
        <w:r w:rsidRPr="0045744B">
          <w:rPr>
            <w:rStyle w:val="Hyperlink"/>
            <w:rFonts w:ascii="Helvetica" w:eastAsia="Times New Roman" w:hAnsi="Helvetica" w:cs="Helvetica"/>
            <w:sz w:val="15"/>
            <w:szCs w:val="15"/>
            <w:shd w:val="clear" w:color="auto" w:fill="FFFFFF"/>
            <w:lang w:eastAsia="zh-CN"/>
          </w:rPr>
          <w:t>http://www.science20.com/robert_inventor/why_we_cant_backup_earth_on_mars_the_moon_or_anywhere_else_in_our_solar_system-148364</w:t>
        </w:r>
      </w:hyperlink>
      <w:r w:rsidRPr="002D626B">
        <w:rPr>
          <w:rFonts w:ascii="Helvetica" w:eastAsia="Times New Roman" w:hAnsi="Helvetica" w:cs="Helvetica"/>
          <w:color w:val="333333"/>
          <w:sz w:val="15"/>
          <w:szCs w:val="15"/>
          <w:shd w:val="clear" w:color="auto" w:fill="FFFFFF"/>
          <w:lang w:eastAsia="zh-CN"/>
        </w:rPr>
        <w:t>]</w:t>
      </w:r>
      <w:r>
        <w:rPr>
          <w:rFonts w:ascii="Helvetica" w:eastAsia="Times New Roman" w:hAnsi="Helvetica" w:cs="Helvetica"/>
          <w:color w:val="333333"/>
          <w:sz w:val="15"/>
          <w:szCs w:val="15"/>
          <w:lang w:eastAsia="zh-CN"/>
        </w:rPr>
        <w:t xml:space="preserve"> (DA) 6/30/2016)</w:t>
      </w:r>
    </w:p>
    <w:p w14:paraId="6A7E5519" w14:textId="77777777" w:rsidR="000F1BDD" w:rsidRPr="00597ABE" w:rsidRDefault="000F1BDD" w:rsidP="000F1BDD">
      <w:pPr>
        <w:spacing w:line="240" w:lineRule="auto"/>
        <w:contextualSpacing/>
      </w:pPr>
      <w:r w:rsidRPr="00597ABE">
        <w:t xml:space="preserve">First, </w:t>
      </w:r>
      <w:r w:rsidRPr="000C08E2">
        <w:rPr>
          <w:rStyle w:val="StyleUnderline"/>
        </w:rPr>
        <w:t>there is no known hazard that is at all likely to make all humans on Earth extinct instantaneously.</w:t>
      </w:r>
      <w:r w:rsidRPr="00597ABE">
        <w:t xml:space="preserve"> A very large asteroid impact could, but none of the planets or moons in the inner solar system inside of Jupiter have been hit by anything that big for over three billion years. Some humans would certainly have survived the Chicxulub impact at the end of the Cretacious period. Small mammals did, also birds, turtles, many creatures did, and </w:t>
      </w:r>
      <w:r w:rsidRPr="000C08E2">
        <w:rPr>
          <w:rStyle w:val="StyleUnderline"/>
        </w:rPr>
        <w:t>with our technology we have capability to survive</w:t>
      </w:r>
      <w:r w:rsidRPr="00597ABE">
        <w:t xml:space="preserve"> the same things they can survive. Then, </w:t>
      </w:r>
      <w:r w:rsidRPr="000C08E2">
        <w:rPr>
          <w:rStyle w:val="StyleUnderline"/>
        </w:rPr>
        <w:t>so long as some humans survive on Earth, it remains the very best place in the solar system to rebuild civilization.</w:t>
      </w:r>
      <w:r w:rsidRPr="00597ABE">
        <w:t xml:space="preserve"> It is the same for the other possible natural threats</w:t>
      </w:r>
      <w:r w:rsidRPr="000C08E2">
        <w:rPr>
          <w:rStyle w:val="StyleUnderline"/>
        </w:rPr>
        <w:t>. We don't need to escape Earth to avoid them.</w:t>
      </w:r>
      <w:r w:rsidRPr="00597ABE">
        <w:t xml:space="preserve"> In any case we have found all the 10 km or larger NEOs already and are well on our way to finding all the 1 km or larger ones. Any NEO that large from the outer solar system would give us a couple of decades or so of warning. Time to deflect or destroy or prepare. It is well within our near future capabilities to find them all right out to the Kuiper belt. For far less than any budget to set up a human colony outside of Earth, and on a far shorter timescale, we can have a reasonably complete survey of our entire solar system. </w:t>
      </w:r>
      <w:r w:rsidRPr="000C08E2">
        <w:rPr>
          <w:rStyle w:val="StyleUnderline"/>
        </w:rPr>
        <w:t>It is hard to beat having a breathable atmosphere, and being able to go outside your habitats without a spacesuit. Or having liquid water, or atmosphere and magnetic field protecting from solar storms and cosmic radiation.</w:t>
      </w:r>
      <w:r w:rsidRPr="00597ABE">
        <w:t xml:space="preserve"> So, of course, we would rebuild civilization on Earth anyway, not on Mars. Anyone on Mars would come back here, if they could, as the obvious place to try to rebuild civilization - why continue on Mars when there is an Earth to rebuild? About the only thing that could make us extinct - would be something that is the result of our technology. But </w:t>
      </w:r>
      <w:r w:rsidRPr="000C08E2">
        <w:rPr>
          <w:rStyle w:val="StyleUnderline"/>
        </w:rPr>
        <w:t>a space colony would be more dependent on technology than any colony that has ever been in the history.</w:t>
      </w:r>
      <w:r w:rsidRPr="00597ABE">
        <w:t xml:space="preserve"> Like living permanently in a submarine, but far harder than that. If technology is the problem, then any issue would probably start in the space colonies. Space colonies would be the most technological societies ever developed. Conditions never encountered before where new diseases can develop. Advanced technology, requiring technology to survive, such as 3D printers - if we have nanotech in a big way it will probably be used most in space. Once you have millions in space, then it is as easy to get hold of a spaceship with capability far greater than any ICBM than it is to get hold of a plane on Earth now</w:t>
      </w:r>
      <w:r w:rsidRPr="000C08E2">
        <w:rPr>
          <w:rStyle w:val="StyleUnderline"/>
        </w:rPr>
        <w:t>. Your space habitats explode, if hit by a spaceship at full speed, never mind nuclear bombs. It must count as one of the worse places for technology hazards to develop and in a future with fast spaceships, you'd have as much interaction between habitats and Earth as we have between countries so any diseases or technological issues that develop in space colonies would be transferred to Earth swiftly,</w:t>
      </w:r>
      <w:r w:rsidRPr="00597ABE">
        <w:t xml:space="preserve"> and vice versa.</w:t>
      </w:r>
    </w:p>
    <w:p w14:paraId="3664C4FC" w14:textId="77777777" w:rsidR="000F1BDD" w:rsidRDefault="000F1BDD" w:rsidP="000F1BDD"/>
    <w:p w14:paraId="1059BAB8" w14:textId="77777777" w:rsidR="00741909" w:rsidRDefault="00741909" w:rsidP="00741909">
      <w:pPr>
        <w:pStyle w:val="Heading4"/>
        <w:spacing w:line="240" w:lineRule="auto"/>
        <w:contextualSpacing/>
      </w:pPr>
      <w:r>
        <w:t>Microgravity makes reproduction impossible</w:t>
      </w:r>
    </w:p>
    <w:p w14:paraId="5D5CD9D1" w14:textId="77777777" w:rsidR="00741909" w:rsidRPr="00835C0D" w:rsidRDefault="00741909" w:rsidP="00741909">
      <w:pPr>
        <w:spacing w:line="240" w:lineRule="auto"/>
        <w:contextualSpacing/>
      </w:pPr>
      <w:r w:rsidRPr="00835C0D">
        <w:rPr>
          <w:b/>
        </w:rPr>
        <w:t>Beckstead</w:t>
      </w:r>
      <w:r w:rsidRPr="00835C0D">
        <w:t xml:space="preserve">, </w:t>
      </w:r>
      <w:r w:rsidRPr="00835C0D">
        <w:rPr>
          <w:szCs w:val="16"/>
        </w:rPr>
        <w:t>Oxford University,</w:t>
      </w:r>
      <w:r w:rsidRPr="00835C0D">
        <w:t xml:space="preserve"> </w:t>
      </w:r>
      <w:r w:rsidRPr="00835C0D">
        <w:rPr>
          <w:b/>
        </w:rPr>
        <w:t>2014</w:t>
      </w:r>
    </w:p>
    <w:p w14:paraId="4E1D10E0" w14:textId="77777777" w:rsidR="00741909" w:rsidRPr="00835C0D" w:rsidRDefault="00741909" w:rsidP="00741909">
      <w:pPr>
        <w:spacing w:line="240" w:lineRule="auto"/>
        <w:contextualSpacing/>
        <w:rPr>
          <w:szCs w:val="16"/>
        </w:rPr>
      </w:pPr>
      <w:r w:rsidRPr="00835C0D">
        <w:rPr>
          <w:szCs w:val="16"/>
        </w:rPr>
        <w:t>Nick Beckstead, Oxford University,  6/22/14, "Future of Humanity Institute," Future of Humanity Institute, &lt;https://www.fhi.ox.ac.uk/will-we-eventually-be-able-to-colonize-other-stars-notes-from-a-preliminary-review/&gt;  DA 6/30/2016</w:t>
      </w:r>
    </w:p>
    <w:p w14:paraId="4C1D3512" w14:textId="77777777" w:rsidR="00741909" w:rsidRDefault="00741909" w:rsidP="00741909">
      <w:pPr>
        <w:spacing w:line="240" w:lineRule="auto"/>
        <w:contextualSpacing/>
        <w:rPr>
          <w:rFonts w:cs="ProximaNova-Regular"/>
          <w:b/>
          <w:color w:val="262626"/>
          <w:u w:val="single"/>
        </w:rPr>
      </w:pPr>
      <w:r w:rsidRPr="00835C0D">
        <w:rPr>
          <w:rFonts w:cs="ProximaNova-Regular"/>
          <w:color w:val="262626"/>
        </w:rPr>
        <w:t xml:space="preserve">The </w:t>
      </w:r>
      <w:r w:rsidRPr="00835C0D">
        <w:rPr>
          <w:rFonts w:cs="ProximaNova-Regular"/>
          <w:b/>
          <w:color w:val="262626"/>
          <w:u w:val="single"/>
        </w:rPr>
        <w:t>human body is adapted to the</w:t>
      </w:r>
      <w:r w:rsidRPr="00835C0D">
        <w:rPr>
          <w:rFonts w:cs="ProximaNova-Regular"/>
          <w:color w:val="262626"/>
        </w:rPr>
        <w:t xml:space="preserve"> level of </w:t>
      </w:r>
      <w:r w:rsidRPr="00835C0D">
        <w:rPr>
          <w:rFonts w:cs="ProximaNova-Regular"/>
          <w:b/>
          <w:color w:val="262626"/>
          <w:u w:val="single"/>
        </w:rPr>
        <w:t>gravitational force normally experienced on the surface of the Earth</w:t>
      </w:r>
      <w:r w:rsidRPr="00835C0D">
        <w:rPr>
          <w:rFonts w:cs="ProximaNova-Regular"/>
          <w:color w:val="262626"/>
        </w:rPr>
        <w:t xml:space="preserve">, and </w:t>
      </w:r>
      <w:r w:rsidRPr="00835C0D">
        <w:rPr>
          <w:rFonts w:cs="ProximaNova-Regular"/>
          <w:b/>
          <w:color w:val="262626"/>
          <w:u w:val="single"/>
        </w:rPr>
        <w:t>extended exposure to a zero-g environment has various adverse health effects, including loss of bone and muscle mass, retinal damage, redistribution of bodily fluids toward the upper half of the body, balance disorders, and loss of taste and smell.</w:t>
      </w:r>
      <w:r w:rsidRPr="00835C0D">
        <w:rPr>
          <w:rFonts w:cs="ProximaNova-Regular"/>
          <w:color w:val="262626"/>
        </w:rPr>
        <w:t xml:space="preserve">[24] According to Wikipedia, we have very limited knowledge about the potential effects on the very young and the elderly.[25] In addition, </w:t>
      </w:r>
      <w:r w:rsidRPr="00835C0D">
        <w:rPr>
          <w:rFonts w:cs="ProximaNova-Regular"/>
          <w:b/>
          <w:color w:val="262626"/>
          <w:u w:val="single"/>
        </w:rPr>
        <w:t>attempts to breed mice and fish eggs in space have come out badly</w:t>
      </w:r>
      <w:r w:rsidRPr="00835C0D">
        <w:rPr>
          <w:rFonts w:cs="ProximaNova-Regular"/>
          <w:color w:val="262626"/>
        </w:rPr>
        <w:t xml:space="preserve">, and the prevailing view is that microgravity is the source of the problem.[26] This may be a </w:t>
      </w:r>
      <w:r w:rsidRPr="00835C0D">
        <w:rPr>
          <w:rFonts w:cs="ProximaNova-Regular"/>
          <w:b/>
          <w:color w:val="262626"/>
          <w:u w:val="single"/>
        </w:rPr>
        <w:t>problem because—given the distance to other stars—human reproduction may be necessary in transit.</w:t>
      </w:r>
    </w:p>
    <w:p w14:paraId="7A8D0DDC" w14:textId="77777777" w:rsidR="00741909" w:rsidRDefault="00741909" w:rsidP="000F1BDD"/>
    <w:p w14:paraId="1AE6C3D3" w14:textId="77777777" w:rsidR="006D134A" w:rsidRDefault="006D134A">
      <w:pPr>
        <w:spacing w:after="0" w:line="240" w:lineRule="auto"/>
        <w:rPr>
          <w:b/>
          <w:sz w:val="28"/>
          <w:szCs w:val="16"/>
        </w:rPr>
      </w:pPr>
      <w:r>
        <w:rPr>
          <w:b/>
          <w:sz w:val="28"/>
          <w:szCs w:val="16"/>
        </w:rPr>
        <w:br w:type="page"/>
      </w:r>
    </w:p>
    <w:p w14:paraId="2A98D9D3" w14:textId="2DB52F5D" w:rsidR="00741909" w:rsidRDefault="00741909" w:rsidP="00741909">
      <w:pPr>
        <w:rPr>
          <w:b/>
          <w:sz w:val="28"/>
          <w:szCs w:val="16"/>
        </w:rPr>
      </w:pPr>
      <w:r>
        <w:rPr>
          <w:b/>
          <w:sz w:val="28"/>
          <w:szCs w:val="16"/>
        </w:rPr>
        <w:t>Space Travel is Bad for Your Health</w:t>
      </w:r>
    </w:p>
    <w:p w14:paraId="44E943E7" w14:textId="77777777" w:rsidR="00741909" w:rsidRPr="00136D71" w:rsidRDefault="00741909" w:rsidP="00741909">
      <w:pPr>
        <w:rPr>
          <w:szCs w:val="16"/>
        </w:rPr>
      </w:pPr>
      <w:r w:rsidRPr="00136D71">
        <w:rPr>
          <w:szCs w:val="16"/>
        </w:rPr>
        <w:t xml:space="preserve">Michele </w:t>
      </w:r>
      <w:r w:rsidRPr="00136D71">
        <w:rPr>
          <w:b/>
          <w:sz w:val="28"/>
          <w:szCs w:val="16"/>
        </w:rPr>
        <w:t>Goodhardt</w:t>
      </w:r>
      <w:r w:rsidRPr="00136D71">
        <w:rPr>
          <w:szCs w:val="16"/>
        </w:rPr>
        <w:t xml:space="preserve">, </w:t>
      </w:r>
      <w:r>
        <w:rPr>
          <w:szCs w:val="16"/>
        </w:rPr>
        <w:t xml:space="preserve">February 23, </w:t>
      </w:r>
      <w:r>
        <w:rPr>
          <w:b/>
          <w:sz w:val="28"/>
          <w:szCs w:val="16"/>
        </w:rPr>
        <w:t>2015</w:t>
      </w:r>
      <w:r w:rsidRPr="00136D71">
        <w:rPr>
          <w:szCs w:val="16"/>
        </w:rPr>
        <w:t xml:space="preserve">, "Space travel is bad for your health," Cosmos Magazine, </w:t>
      </w:r>
      <w:hyperlink r:id="rId36" w:history="1">
        <w:r w:rsidRPr="004B58ED">
          <w:rPr>
            <w:rStyle w:val="Hyperlink"/>
            <w:szCs w:val="16"/>
          </w:rPr>
          <w:t>https://cosmosmagazine.com/space/space-travel-bad-your-health</w:t>
        </w:r>
      </w:hyperlink>
      <w:r>
        <w:rPr>
          <w:szCs w:val="16"/>
        </w:rPr>
        <w:t xml:space="preserve"> Cosmos is a magazine about space e</w:t>
      </w:r>
    </w:p>
    <w:p w14:paraId="43DEBD00" w14:textId="77777777" w:rsidR="00741909" w:rsidRDefault="00741909" w:rsidP="00741909">
      <w:r w:rsidRPr="000E2340">
        <w:t xml:space="preserve">With the planned launch of Mars One – a seven-month one-way flight to the Red Planet – only a decade away, the race is on to find ways to keep the astronauts strong while they travel. </w:t>
      </w:r>
      <w:r w:rsidRPr="000E2340">
        <w:rPr>
          <w:rStyle w:val="StyleUnderline"/>
          <w:highlight w:val="yellow"/>
        </w:rPr>
        <w:t>We</w:t>
      </w:r>
      <w:r w:rsidRPr="000E2340">
        <w:t xml:space="preserve"> already </w:t>
      </w:r>
      <w:r w:rsidRPr="000E2340">
        <w:rPr>
          <w:rStyle w:val="StyleUnderline"/>
          <w:highlight w:val="yellow"/>
        </w:rPr>
        <w:t>know human muscles and bones waste</w:t>
      </w:r>
      <w:r w:rsidRPr="000E2340">
        <w:t xml:space="preserve"> away </w:t>
      </w:r>
      <w:r w:rsidRPr="000E2340">
        <w:rPr>
          <w:rStyle w:val="StyleUnderline"/>
          <w:highlight w:val="yellow"/>
        </w:rPr>
        <w:t>in zero gravity</w:t>
      </w:r>
      <w:r w:rsidRPr="000E2340">
        <w:rPr>
          <w:rStyle w:val="StyleUnderline"/>
        </w:rPr>
        <w:t xml:space="preserve"> – </w:t>
      </w:r>
      <w:r w:rsidRPr="000E2340">
        <w:rPr>
          <w:rStyle w:val="StyleUnderline"/>
          <w:highlight w:val="yellow"/>
        </w:rPr>
        <w:t>even when astronauts spend up to a quarter of their time exercising</w:t>
      </w:r>
      <w:r w:rsidRPr="000E2340">
        <w:t xml:space="preserve">. Now </w:t>
      </w:r>
      <w:r w:rsidRPr="000E2340">
        <w:rPr>
          <w:rStyle w:val="StyleUnderline"/>
          <w:highlight w:val="yellow"/>
        </w:rPr>
        <w:t>research</w:t>
      </w:r>
      <w:r w:rsidRPr="000E2340">
        <w:t xml:space="preserve"> by Michele Goodhardt and her team at the French Institute of Health and Medical Research </w:t>
      </w:r>
      <w:r w:rsidRPr="000E2340">
        <w:rPr>
          <w:rStyle w:val="StyleUnderline"/>
          <w:highlight w:val="yellow"/>
        </w:rPr>
        <w:t>suggests</w:t>
      </w:r>
      <w:r w:rsidRPr="000E2340">
        <w:t xml:space="preserve"> these </w:t>
      </w:r>
      <w:r w:rsidRPr="000E2340">
        <w:rPr>
          <w:rStyle w:val="StyleUnderline"/>
          <w:highlight w:val="yellow"/>
        </w:rPr>
        <w:t>brittle bones can weaken the immune system</w:t>
      </w:r>
      <w:r w:rsidRPr="000E2340">
        <w:rPr>
          <w:highlight w:val="yellow"/>
        </w:rPr>
        <w:t>.</w:t>
      </w:r>
      <w:r w:rsidRPr="000E2340">
        <w:t xml:space="preserve"> Their study has been published in the biology journal FASEB.</w:t>
      </w:r>
    </w:p>
    <w:p w14:paraId="530578CC" w14:textId="77777777" w:rsidR="00741909" w:rsidRPr="000E2340" w:rsidRDefault="00741909" w:rsidP="00741909"/>
    <w:p w14:paraId="13F8151C" w14:textId="77777777" w:rsidR="00741909" w:rsidRPr="000E2340" w:rsidRDefault="00741909" w:rsidP="00741909">
      <w:pPr>
        <w:pStyle w:val="Heading4"/>
        <w:rPr>
          <w:rStyle w:val="Style13ptBold"/>
          <w:b/>
        </w:rPr>
      </w:pPr>
      <w:r w:rsidRPr="000E2340">
        <w:rPr>
          <w:rStyle w:val="Style13ptBold"/>
        </w:rPr>
        <w:t>We can’t live on the moon</w:t>
      </w:r>
    </w:p>
    <w:p w14:paraId="2F4E9556" w14:textId="77777777" w:rsidR="00741909" w:rsidRPr="000E2340" w:rsidRDefault="00741909" w:rsidP="00741909">
      <w:pPr>
        <w:spacing w:line="240" w:lineRule="auto"/>
        <w:contextualSpacing/>
        <w:rPr>
          <w:szCs w:val="16"/>
        </w:rPr>
      </w:pPr>
      <w:r w:rsidRPr="00284E19">
        <w:rPr>
          <w:rStyle w:val="Style13ptBold"/>
        </w:rPr>
        <w:t>Philip Ball</w:t>
      </w:r>
      <w:r>
        <w:rPr>
          <w:rStyle w:val="Style13ptBold"/>
        </w:rPr>
        <w:t xml:space="preserve"> 9/6/13 </w:t>
      </w:r>
      <w:r w:rsidRPr="000E2340">
        <w:rPr>
          <w:szCs w:val="16"/>
        </w:rPr>
        <w:t xml:space="preserve">[http://www.bbc.com/future/story/20130906-blow-to-idea-of-living-on-moon “Why We Might Not Be Able to Live on the Moon”] Philip Ball is a science writer and </w:t>
      </w:r>
      <w:r w:rsidRPr="000E2340">
        <w:rPr>
          <w:rFonts w:ascii="Arial" w:hAnsi="Arial" w:cs="Arial"/>
          <w:color w:val="222222"/>
          <w:szCs w:val="16"/>
          <w:shd w:val="clear" w:color="auto" w:fill="FFFFFF"/>
        </w:rPr>
        <w:t>editor of the journal Nature for which he continues to write regularly.</w:t>
      </w:r>
    </w:p>
    <w:p w14:paraId="74C3C6A0" w14:textId="77777777" w:rsidR="00741909" w:rsidRPr="000E2340" w:rsidRDefault="00741909" w:rsidP="00741909">
      <w:pPr>
        <w:shd w:val="clear" w:color="auto" w:fill="FFFFFF"/>
        <w:spacing w:before="373" w:after="0" w:line="373" w:lineRule="atLeast"/>
        <w:ind w:right="310"/>
        <w:rPr>
          <w:rFonts w:ascii="Arial" w:eastAsia="Times New Roman" w:hAnsi="Arial" w:cs="Arial"/>
          <w:color w:val="000000"/>
          <w:spacing w:val="-2"/>
          <w:szCs w:val="20"/>
        </w:rPr>
      </w:pPr>
      <w:r w:rsidRPr="000E2340">
        <w:t>The US space agency</w:t>
      </w:r>
      <w:r w:rsidRPr="0096005B">
        <w:rPr>
          <w:rStyle w:val="Emphasis"/>
        </w:rPr>
        <w:t xml:space="preserve"> </w:t>
      </w:r>
      <w:r w:rsidRPr="0096005B">
        <w:rPr>
          <w:rStyle w:val="Emphasis"/>
          <w:highlight w:val="yellow"/>
        </w:rPr>
        <w:t>Nasa sells dreams</w:t>
      </w:r>
      <w:r w:rsidRPr="000E2340">
        <w:rPr>
          <w:rFonts w:ascii="Arial" w:eastAsia="Times New Roman" w:hAnsi="Arial" w:cs="Arial"/>
          <w:color w:val="000000"/>
          <w:spacing w:val="-2"/>
          <w:szCs w:val="20"/>
        </w:rPr>
        <w:t>. There’s nothing wrong with that – after all, space and its exploration have always been a source of reverie, from Johannes Kepler’s youthful space-travel fantasy simply called </w:t>
      </w:r>
      <w:hyperlink r:id="rId37" w:history="1">
        <w:r w:rsidRPr="000E2340">
          <w:rPr>
            <w:rFonts w:ascii="Arial" w:eastAsia="Times New Roman" w:hAnsi="Arial" w:cs="Arial"/>
            <w:b/>
            <w:bCs/>
            <w:color w:val="000000"/>
            <w:spacing w:val="-2"/>
            <w:szCs w:val="20"/>
          </w:rPr>
          <w:t>The Dream</w:t>
        </w:r>
      </w:hyperlink>
      <w:r w:rsidRPr="000E2340">
        <w:rPr>
          <w:rFonts w:ascii="Arial" w:eastAsia="Times New Roman" w:hAnsi="Arial" w:cs="Arial"/>
          <w:color w:val="000000"/>
          <w:spacing w:val="-2"/>
          <w:szCs w:val="20"/>
        </w:rPr>
        <w:t xml:space="preserve"> to visions of the ‘final frontier’. The problem with dreams is that </w:t>
      </w:r>
      <w:r w:rsidRPr="0096005B">
        <w:rPr>
          <w:rStyle w:val="Emphasis"/>
          <w:highlight w:val="yellow"/>
        </w:rPr>
        <w:t>sooner or later you must wake up</w:t>
      </w:r>
      <w:r w:rsidRPr="000E2340">
        <w:rPr>
          <w:rFonts w:ascii="Arial" w:eastAsia="Times New Roman" w:hAnsi="Arial" w:cs="Arial"/>
          <w:color w:val="000000"/>
          <w:spacing w:val="-2"/>
          <w:szCs w:val="20"/>
        </w:rPr>
        <w:t xml:space="preserve">. To </w:t>
      </w:r>
      <w:r w:rsidRPr="0096005B">
        <w:rPr>
          <w:rStyle w:val="Emphasis"/>
          <w:highlight w:val="yellow"/>
        </w:rPr>
        <w:t>judge from an </w:t>
      </w:r>
      <w:hyperlink r:id="rId38" w:history="1">
        <w:r w:rsidRPr="0096005B">
          <w:rPr>
            <w:rStyle w:val="Emphasis"/>
            <w:highlight w:val="yellow"/>
          </w:rPr>
          <w:t>article on lunar bases</w:t>
        </w:r>
      </w:hyperlink>
      <w:r w:rsidRPr="0096005B">
        <w:rPr>
          <w:rStyle w:val="Emphasis"/>
          <w:highlight w:val="yellow"/>
        </w:rPr>
        <w:t> on Nasa’s web site, it’s reluctant to do that</w:t>
      </w:r>
      <w:r w:rsidRPr="000E2340">
        <w:rPr>
          <w:rFonts w:ascii="Arial" w:eastAsia="Times New Roman" w:hAnsi="Arial" w:cs="Arial"/>
          <w:color w:val="000000"/>
          <w:spacing w:val="-2"/>
          <w:szCs w:val="20"/>
        </w:rPr>
        <w:t xml:space="preserve">. “When multiple spacecraft all found unequivocal evidence for water on the moon it was a boon to possible future lunar bases, acting as a potential source of drinking water and fuel,” the article says. It explains that the atomic components of water – hydrogen and oxygen – on the lunar surface move towards the poles, “where [water] accumulates in the cold traps of the permanently shadowed regions.” Since it was first proposed several years ago, this </w:t>
      </w:r>
      <w:r w:rsidRPr="0096005B">
        <w:rPr>
          <w:rStyle w:val="Emphasis"/>
          <w:highlight w:val="yellow"/>
        </w:rPr>
        <w:t>idea that the polar craters</w:t>
      </w:r>
      <w:r w:rsidRPr="000E2340">
        <w:rPr>
          <w:rFonts w:ascii="Arial" w:eastAsia="Times New Roman" w:hAnsi="Arial" w:cs="Arial"/>
          <w:color w:val="000000"/>
          <w:spacing w:val="-2"/>
          <w:szCs w:val="20"/>
        </w:rPr>
        <w:t xml:space="preserve">, particularly the so-called Shackleton crater at the south pole, are </w:t>
      </w:r>
      <w:r w:rsidRPr="0096005B">
        <w:rPr>
          <w:rStyle w:val="Emphasis"/>
          <w:highlight w:val="yellow"/>
        </w:rPr>
        <w:t>lined with ancient ice</w:t>
      </w:r>
      <w:r w:rsidRPr="000E2340">
        <w:rPr>
          <w:rFonts w:ascii="Arial" w:eastAsia="Times New Roman" w:hAnsi="Arial" w:cs="Arial"/>
          <w:color w:val="000000"/>
          <w:spacing w:val="-2"/>
          <w:szCs w:val="20"/>
        </w:rPr>
        <w:t xml:space="preserve"> has </w:t>
      </w:r>
      <w:r w:rsidRPr="0096005B">
        <w:rPr>
          <w:rStyle w:val="Emphasis"/>
          <w:highlight w:val="yellow"/>
        </w:rPr>
        <w:t>inspired many hyperbolic newspaper stories about colonising the Moon</w:t>
      </w:r>
      <w:r w:rsidRPr="000E2340">
        <w:rPr>
          <w:rFonts w:ascii="Arial" w:eastAsia="Times New Roman" w:hAnsi="Arial" w:cs="Arial"/>
          <w:color w:val="000000"/>
          <w:spacing w:val="-2"/>
          <w:szCs w:val="20"/>
        </w:rPr>
        <w:t xml:space="preserve">. But it’s looking ever </w:t>
      </w:r>
      <w:r w:rsidRPr="0096005B">
        <w:rPr>
          <w:rStyle w:val="Emphasis"/>
          <w:highlight w:val="yellow"/>
        </w:rPr>
        <w:t>less likely that it is true</w:t>
      </w:r>
      <w:r w:rsidRPr="000E2340">
        <w:rPr>
          <w:rFonts w:ascii="Arial" w:eastAsia="Times New Roman" w:hAnsi="Arial" w:cs="Arial"/>
          <w:color w:val="000000"/>
          <w:spacing w:val="-2"/>
          <w:szCs w:val="20"/>
        </w:rPr>
        <w:t xml:space="preserve">. A </w:t>
      </w:r>
      <w:r w:rsidRPr="0096005B">
        <w:rPr>
          <w:rStyle w:val="Emphasis"/>
          <w:highlight w:val="yellow"/>
        </w:rPr>
        <w:t>new paper in the journal Geophysical Research Letters</w:t>
      </w:r>
      <w:r w:rsidRPr="000E2340">
        <w:rPr>
          <w:rFonts w:ascii="Arial" w:eastAsia="Times New Roman" w:hAnsi="Arial" w:cs="Arial"/>
          <w:color w:val="000000"/>
          <w:spacing w:val="-2"/>
          <w:szCs w:val="20"/>
        </w:rPr>
        <w:t xml:space="preserve"> drives another nail into the coffin of lunar living. It </w:t>
      </w:r>
      <w:r w:rsidRPr="0096005B">
        <w:rPr>
          <w:rStyle w:val="Emphasis"/>
          <w:highlight w:val="yellow"/>
        </w:rPr>
        <w:t>suggests that what was at first taken to be bright, reflective ice in the Shackleton crater is in fact more likely to be white rock</w:t>
      </w:r>
      <w:r w:rsidRPr="000E2340">
        <w:rPr>
          <w:rFonts w:ascii="Arial" w:eastAsia="Times New Roman" w:hAnsi="Arial" w:cs="Arial"/>
          <w:color w:val="000000"/>
          <w:spacing w:val="-2"/>
          <w:szCs w:val="20"/>
        </w:rPr>
        <w:t xml:space="preserve">. When the </w:t>
      </w:r>
      <w:r w:rsidRPr="0096005B">
        <w:rPr>
          <w:rStyle w:val="Emphasis"/>
          <w:highlight w:val="yellow"/>
        </w:rPr>
        <w:t>Apollo missions reached the Moon at the end of the 1960s</w:t>
      </w:r>
      <w:r w:rsidRPr="000E2340">
        <w:rPr>
          <w:rFonts w:ascii="Arial" w:eastAsia="Times New Roman" w:hAnsi="Arial" w:cs="Arial"/>
          <w:color w:val="000000"/>
          <w:spacing w:val="-2"/>
          <w:szCs w:val="20"/>
        </w:rPr>
        <w:t xml:space="preserve">, they </w:t>
      </w:r>
      <w:r w:rsidRPr="0096005B">
        <w:rPr>
          <w:rStyle w:val="Emphasis"/>
          <w:highlight w:val="yellow"/>
        </w:rPr>
        <w:t>brought back a sobering message: it seemed to be a dry, barren dustball</w:t>
      </w:r>
      <w:r w:rsidRPr="000E2340">
        <w:rPr>
          <w:rFonts w:ascii="Arial" w:eastAsia="Times New Roman" w:hAnsi="Arial" w:cs="Arial"/>
          <w:color w:val="000000"/>
          <w:spacing w:val="-2"/>
          <w:szCs w:val="20"/>
        </w:rPr>
        <w:t>. But the modern dream of “water on the Moon” began in earnest in 1994, when </w:t>
      </w:r>
      <w:hyperlink r:id="rId39" w:history="1">
        <w:r w:rsidRPr="000E2340">
          <w:rPr>
            <w:rFonts w:ascii="Arial" w:eastAsia="Times New Roman" w:hAnsi="Arial" w:cs="Arial"/>
            <w:b/>
            <w:bCs/>
            <w:color w:val="000000"/>
            <w:spacing w:val="-2"/>
            <w:szCs w:val="20"/>
          </w:rPr>
          <w:t>Nasa’s spacecraft Clementine</w:t>
        </w:r>
      </w:hyperlink>
      <w:r w:rsidRPr="000E2340">
        <w:rPr>
          <w:rFonts w:ascii="Arial" w:eastAsia="Times New Roman" w:hAnsi="Arial" w:cs="Arial"/>
          <w:color w:val="000000"/>
          <w:spacing w:val="-2"/>
          <w:szCs w:val="20"/>
        </w:rPr>
        <w:t> orbited the Moon and studied the mineral composition of its surface. The reflections of radio waves beamed into the shadowed polar craters suggested that they might contain ice. But follow-up studies using radio telescopes on Earth failed to find any such evidence. Then in 1998 another Nasa Moon mission, the </w:t>
      </w:r>
      <w:hyperlink r:id="rId40" w:history="1">
        <w:r w:rsidRPr="0096005B">
          <w:rPr>
            <w:rStyle w:val="Emphasis"/>
            <w:highlight w:val="yellow"/>
          </w:rPr>
          <w:t>Lunar Prospector spacecraft</w:t>
        </w:r>
      </w:hyperlink>
      <w:r w:rsidRPr="000E2340">
        <w:rPr>
          <w:rFonts w:ascii="Arial" w:eastAsia="Times New Roman" w:hAnsi="Arial" w:cs="Arial"/>
          <w:color w:val="000000"/>
          <w:spacing w:val="-2"/>
          <w:szCs w:val="20"/>
        </w:rPr>
        <w:t xml:space="preserve">, used a special instrument to search for hydrogen atoms – a possible signature of water molecules – on the Moon’s surface. It </w:t>
      </w:r>
      <w:r w:rsidRPr="0096005B">
        <w:rPr>
          <w:rStyle w:val="Emphasis"/>
          <w:highlight w:val="yellow"/>
        </w:rPr>
        <w:t>detected the hydrogen signals from polar craters,</w:t>
      </w:r>
      <w:r w:rsidRPr="000E2340">
        <w:rPr>
          <w:rFonts w:ascii="Arial" w:eastAsia="Times New Roman" w:hAnsi="Arial" w:cs="Arial"/>
          <w:color w:val="000000"/>
          <w:spacing w:val="-2"/>
          <w:szCs w:val="20"/>
        </w:rPr>
        <w:t xml:space="preserve"> but when at the </w:t>
      </w:r>
      <w:r w:rsidRPr="0096005B">
        <w:rPr>
          <w:rStyle w:val="Emphasis"/>
          <w:highlight w:val="yellow"/>
        </w:rPr>
        <w:t>end of its mission the spacecraft was purposely crashed into a south polar crater in the hope that it might send up a plume of water detectable from Earth, nothing of the sort was observed</w:t>
      </w:r>
      <w:r w:rsidRPr="000E2340">
        <w:rPr>
          <w:rFonts w:ascii="Arial" w:eastAsia="Times New Roman" w:hAnsi="Arial" w:cs="Arial"/>
          <w:color w:val="000000"/>
          <w:spacing w:val="-2"/>
          <w:szCs w:val="20"/>
        </w:rPr>
        <w:t xml:space="preserve">. </w:t>
      </w:r>
      <w:r w:rsidRPr="0096005B">
        <w:rPr>
          <w:rStyle w:val="Emphasis"/>
          <w:highlight w:val="yellow"/>
        </w:rPr>
        <w:t>Each alleged sighting of lunar ice provoked new headlines forecasting future moon bases, feeding an apparent public thirst for space colonization</w:t>
      </w:r>
      <w:r w:rsidRPr="000E2340">
        <w:rPr>
          <w:rFonts w:ascii="Arial" w:eastAsia="Times New Roman" w:hAnsi="Arial" w:cs="Arial"/>
          <w:color w:val="000000"/>
          <w:spacing w:val="-2"/>
          <w:szCs w:val="20"/>
        </w:rPr>
        <w:t>. But for scientists, the debate has remained unresolved. In 2009 NASA launched the </w:t>
      </w:r>
      <w:hyperlink r:id="rId41" w:history="1">
        <w:r w:rsidRPr="000E2340">
          <w:rPr>
            <w:rFonts w:ascii="Arial" w:eastAsia="Times New Roman" w:hAnsi="Arial" w:cs="Arial"/>
            <w:b/>
            <w:bCs/>
            <w:color w:val="000000"/>
            <w:spacing w:val="-2"/>
            <w:szCs w:val="20"/>
          </w:rPr>
          <w:t>Lunar Reconnaissance Orbiter</w:t>
        </w:r>
      </w:hyperlink>
      <w:r w:rsidRPr="000E2340">
        <w:rPr>
          <w:rFonts w:ascii="Arial" w:eastAsia="Times New Roman" w:hAnsi="Arial" w:cs="Arial"/>
          <w:color w:val="000000"/>
          <w:spacing w:val="-2"/>
          <w:szCs w:val="20"/>
        </w:rPr>
        <w:t>, designed to map the Moon’s surface in even more detail and carrying several instruments that might be able to detect ice. Last year </w:t>
      </w:r>
      <w:hyperlink r:id="rId42" w:history="1">
        <w:r w:rsidRPr="00726C8E">
          <w:rPr>
            <w:rStyle w:val="Emphasis"/>
            <w:highlight w:val="yellow"/>
          </w:rPr>
          <w:t>a team of planetary scientists reported</w:t>
        </w:r>
      </w:hyperlink>
      <w:r w:rsidRPr="00726C8E">
        <w:rPr>
          <w:rStyle w:val="Emphasis"/>
          <w:highlight w:val="yellow"/>
        </w:rPr>
        <w:t> that the south polar Shackleton crater has a bright floor and even brighter inside walls, suggesting that some material has gradually slipped down the slopes onto the bottom of the crater. The researchers suspected that this</w:t>
      </w:r>
      <w:r w:rsidRPr="000E2340">
        <w:rPr>
          <w:rFonts w:ascii="Arial" w:eastAsia="Times New Roman" w:hAnsi="Arial" w:cs="Arial"/>
          <w:color w:val="000000"/>
          <w:spacing w:val="-2"/>
          <w:szCs w:val="20"/>
        </w:rPr>
        <w:t xml:space="preserve"> stuff </w:t>
      </w:r>
      <w:r w:rsidRPr="00726C8E">
        <w:rPr>
          <w:rStyle w:val="Emphasis"/>
          <w:highlight w:val="yellow"/>
        </w:rPr>
        <w:t>could be simply lunar “soil”,</w:t>
      </w:r>
      <w:r w:rsidRPr="000E2340">
        <w:rPr>
          <w:rFonts w:ascii="Arial" w:eastAsia="Times New Roman" w:hAnsi="Arial" w:cs="Arial"/>
          <w:color w:val="000000"/>
          <w:spacing w:val="-2"/>
          <w:szCs w:val="20"/>
        </w:rPr>
        <w:t xml:space="preserve"> called regolith because it is really just </w:t>
      </w:r>
      <w:r w:rsidRPr="00726C8E">
        <w:rPr>
          <w:rStyle w:val="Emphasis"/>
          <w:highlight w:val="yellow"/>
        </w:rPr>
        <w:t>mineral dust, with no organic matter</w:t>
      </w:r>
      <w:r w:rsidRPr="000E2340">
        <w:rPr>
          <w:rFonts w:ascii="Arial" w:eastAsia="Times New Roman" w:hAnsi="Arial" w:cs="Arial"/>
          <w:color w:val="000000"/>
          <w:spacing w:val="-2"/>
          <w:szCs w:val="20"/>
        </w:rPr>
        <w:t xml:space="preserve">. Lunar regolith is bright and reflective when freshly exposed – the bombardment from cosmic rays, solar wind and meteorites gradually darkens it, but on the crater’s walls it is particularly well sheltered from such disturbances. But the </w:t>
      </w:r>
      <w:r w:rsidRPr="00726C8E">
        <w:rPr>
          <w:rStyle w:val="Emphasis"/>
          <w:highlight w:val="yellow"/>
        </w:rPr>
        <w:t>team also offered</w:t>
      </w:r>
      <w:r w:rsidRPr="000E2340">
        <w:rPr>
          <w:rFonts w:ascii="Arial" w:eastAsia="Times New Roman" w:hAnsi="Arial" w:cs="Arial"/>
          <w:color w:val="000000"/>
          <w:spacing w:val="-2"/>
          <w:szCs w:val="20"/>
        </w:rPr>
        <w:t xml:space="preserve"> the tentative </w:t>
      </w:r>
      <w:r w:rsidRPr="00726C8E">
        <w:rPr>
          <w:rStyle w:val="Emphasis"/>
          <w:highlight w:val="yellow"/>
        </w:rPr>
        <w:t>possibility that the bright material could be a very thin layer of rock dust mixed with 20% ice</w:t>
      </w:r>
      <w:r w:rsidRPr="000E2340">
        <w:rPr>
          <w:rFonts w:ascii="Arial" w:eastAsia="Times New Roman" w:hAnsi="Arial" w:cs="Arial"/>
          <w:color w:val="000000"/>
          <w:spacing w:val="-2"/>
          <w:szCs w:val="20"/>
        </w:rPr>
        <w:t xml:space="preserve">. Now along comes a </w:t>
      </w:r>
      <w:r w:rsidRPr="00726C8E">
        <w:rPr>
          <w:rStyle w:val="Emphasis"/>
          <w:highlight w:val="yellow"/>
        </w:rPr>
        <w:t>team of Japanese space scientists to squash that enticing idea</w:t>
      </w:r>
      <w:r w:rsidRPr="000E2340">
        <w:rPr>
          <w:rFonts w:ascii="Arial" w:eastAsia="Times New Roman" w:hAnsi="Arial" w:cs="Arial"/>
          <w:color w:val="000000"/>
          <w:spacing w:val="-2"/>
          <w:szCs w:val="20"/>
        </w:rPr>
        <w:t xml:space="preserve">. Led by Junichi Haruyama of the Japan Aerospace Space Exploration Agency (Jaxa), based in Kanagawa, they have </w:t>
      </w:r>
      <w:r w:rsidRPr="00726C8E">
        <w:rPr>
          <w:rStyle w:val="Emphasis"/>
          <w:highlight w:val="yellow"/>
        </w:rPr>
        <w:t>analysed data from Jaxa’s lunar orbiter Selene</w:t>
      </w:r>
      <w:r w:rsidRPr="000E2340">
        <w:rPr>
          <w:rFonts w:ascii="Arial" w:eastAsia="Times New Roman" w:hAnsi="Arial" w:cs="Arial"/>
          <w:color w:val="000000"/>
          <w:spacing w:val="-2"/>
          <w:szCs w:val="20"/>
        </w:rPr>
        <w:t xml:space="preserve"> – better known in Japan as Kaguya after a legendary moon princess. Last year </w:t>
      </w:r>
      <w:hyperlink r:id="rId43" w:history="1">
        <w:r w:rsidRPr="00726C8E">
          <w:rPr>
            <w:rStyle w:val="Emphasis"/>
            <w:highlight w:val="yellow"/>
          </w:rPr>
          <w:t>the team reported</w:t>
        </w:r>
      </w:hyperlink>
      <w:r w:rsidRPr="000E2340">
        <w:rPr>
          <w:rFonts w:ascii="Arial" w:eastAsia="Times New Roman" w:hAnsi="Arial" w:cs="Arial"/>
          <w:color w:val="000000"/>
          <w:spacing w:val="-2"/>
          <w:szCs w:val="20"/>
        </w:rPr>
        <w:t xml:space="preserve"> that Selene (which operated from 2007 to 2009) had found </w:t>
      </w:r>
      <w:r w:rsidRPr="00726C8E">
        <w:rPr>
          <w:rStyle w:val="Emphasis"/>
          <w:highlight w:val="yellow"/>
        </w:rPr>
        <w:t>rocks made of the mineral anorthosite all over the Moon</w:t>
      </w:r>
      <w:r w:rsidRPr="000E2340">
        <w:rPr>
          <w:rFonts w:ascii="Arial" w:eastAsia="Times New Roman" w:hAnsi="Arial" w:cs="Arial"/>
          <w:color w:val="000000"/>
          <w:spacing w:val="-2"/>
          <w:szCs w:val="20"/>
        </w:rPr>
        <w:t xml:space="preserve">. This stuff is thought to be </w:t>
      </w:r>
      <w:r w:rsidRPr="00726C8E">
        <w:rPr>
          <w:rStyle w:val="Emphasis"/>
          <w:highlight w:val="yellow"/>
        </w:rPr>
        <w:t>formed when meteorites hit the Moon and melt its surface</w:t>
      </w:r>
      <w:r w:rsidRPr="000E2340">
        <w:rPr>
          <w:rFonts w:ascii="Arial" w:eastAsia="Times New Roman" w:hAnsi="Arial" w:cs="Arial"/>
          <w:color w:val="000000"/>
          <w:spacing w:val="-2"/>
          <w:szCs w:val="20"/>
        </w:rPr>
        <w:t xml:space="preserve">, and the </w:t>
      </w:r>
      <w:r w:rsidRPr="00726C8E">
        <w:rPr>
          <w:rStyle w:val="Emphasis"/>
          <w:highlight w:val="yellow"/>
        </w:rPr>
        <w:t>researchers suggested that the Moon might have a thick layer of it several kilometres beneath its surface</w:t>
      </w:r>
      <w:r w:rsidRPr="000E2340">
        <w:rPr>
          <w:rFonts w:ascii="Arial" w:eastAsia="Times New Roman" w:hAnsi="Arial" w:cs="Arial"/>
          <w:color w:val="000000"/>
          <w:spacing w:val="-2"/>
          <w:szCs w:val="20"/>
        </w:rPr>
        <w:t xml:space="preserve">, created by a massive impact soon after it was formed. Lunar anorthosite is very pure and bright white, as shown by the lumps of it brought back by the Apollo missions. But here’s the clincher: unlike ice, anorthosite absorbs infrared radiation strongly at a wavelength of 1.25 micrometres, providing a distinctive signature of this mineral. And that absorption was just what was seen by Selene on the inner wall of the Shackleton crater. So it looks as though </w:t>
      </w:r>
      <w:r w:rsidRPr="00726C8E">
        <w:rPr>
          <w:rStyle w:val="Emphasis"/>
          <w:highlight w:val="yellow"/>
        </w:rPr>
        <w:t>it isn’t ice</w:t>
      </w:r>
      <w:r w:rsidRPr="000E2340">
        <w:rPr>
          <w:rFonts w:ascii="Arial" w:eastAsia="Times New Roman" w:hAnsi="Arial" w:cs="Arial"/>
          <w:color w:val="000000"/>
          <w:spacing w:val="-2"/>
          <w:szCs w:val="20"/>
        </w:rPr>
        <w:t xml:space="preserve">. Haruyama and colleagues don’t rule out the existence of water elsewhere on the Moon, for example hidden away in sub-surface caverns. But they suspect that the </w:t>
      </w:r>
      <w:r w:rsidRPr="00726C8E">
        <w:rPr>
          <w:rStyle w:val="Emphasis"/>
          <w:highlight w:val="yellow"/>
        </w:rPr>
        <w:t>amounts might be small</w:t>
      </w:r>
      <w:r w:rsidRPr="000E2340">
        <w:rPr>
          <w:rFonts w:ascii="Arial" w:eastAsia="Times New Roman" w:hAnsi="Arial" w:cs="Arial"/>
          <w:color w:val="000000"/>
          <w:spacing w:val="-2"/>
          <w:szCs w:val="20"/>
        </w:rPr>
        <w:t xml:space="preserve">. That may still be scientifically interesting, raising questions about how it got there and how it might move around on the surface. Yet </w:t>
      </w:r>
      <w:r w:rsidRPr="00726C8E">
        <w:rPr>
          <w:rStyle w:val="Emphasis"/>
          <w:highlight w:val="yellow"/>
        </w:rPr>
        <w:t>without a significant amount of water on the Moon, it is hard to see how any substantial space colony could be established there</w:t>
      </w:r>
      <w:r w:rsidRPr="000E2340">
        <w:rPr>
          <w:rFonts w:ascii="Arial" w:eastAsia="Times New Roman" w:hAnsi="Arial" w:cs="Arial"/>
          <w:color w:val="000000"/>
          <w:spacing w:val="-2"/>
          <w:szCs w:val="20"/>
        </w:rPr>
        <w:t xml:space="preserve"> – the cost of sending up regular water supplies (which would be used not just for drinking but for making hydrogen as fuel) just doesn’t look viable. That would be a shame, because there’s surely useful science that could be done from a moon base, not least in terms of finding out how this ball of rock formed in the first place (we still don’t really know). It might also literally bring us back down to Earth, forcing us to accept that the universe is a truly inhospitable place, so that we’d better take care to keep our house in order. Given the history so far, it would be unwise to imagine that this is the last we will hear of water on the Moon. But </w:t>
      </w:r>
      <w:r w:rsidRPr="00726C8E">
        <w:rPr>
          <w:rStyle w:val="Emphasis"/>
          <w:highlight w:val="yellow"/>
        </w:rPr>
        <w:t>it would be unwiser still to start planning to build a colony up there</w:t>
      </w:r>
      <w:r w:rsidRPr="000E2340">
        <w:rPr>
          <w:rFonts w:ascii="Arial" w:eastAsia="Times New Roman" w:hAnsi="Arial" w:cs="Arial"/>
          <w:color w:val="000000"/>
          <w:spacing w:val="-2"/>
          <w:szCs w:val="20"/>
        </w:rPr>
        <w:t>.  </w:t>
      </w:r>
    </w:p>
    <w:p w14:paraId="5157A66F" w14:textId="77777777" w:rsidR="00741909" w:rsidRDefault="00741909" w:rsidP="000F1BDD"/>
    <w:p w14:paraId="5188BCAB" w14:textId="77777777" w:rsidR="00741909" w:rsidRDefault="00741909" w:rsidP="00741909">
      <w:pPr>
        <w:pStyle w:val="Heading4"/>
      </w:pPr>
      <w:r>
        <w:t>Space Colonization is a Hassle</w:t>
      </w:r>
    </w:p>
    <w:p w14:paraId="05BAD3D3" w14:textId="77777777" w:rsidR="00741909" w:rsidRDefault="00741909" w:rsidP="00741909">
      <w:pPr>
        <w:rPr>
          <w:rStyle w:val="Style13ptBold"/>
          <w:b w:val="0"/>
          <w:sz w:val="16"/>
          <w:szCs w:val="26"/>
        </w:rPr>
      </w:pPr>
      <w:r>
        <w:rPr>
          <w:rStyle w:val="Style13ptBold"/>
        </w:rPr>
        <w:t xml:space="preserve">Futurism </w:t>
      </w:r>
      <w:r>
        <w:rPr>
          <w:rStyle w:val="Style13ptBold"/>
          <w:sz w:val="16"/>
        </w:rPr>
        <w:t xml:space="preserve">December 27, </w:t>
      </w:r>
      <w:r w:rsidRPr="001A21A5">
        <w:rPr>
          <w:rStyle w:val="Style13ptBold"/>
          <w:szCs w:val="26"/>
        </w:rPr>
        <w:t>201</w:t>
      </w:r>
      <w:r>
        <w:rPr>
          <w:rStyle w:val="Style13ptBold"/>
          <w:szCs w:val="26"/>
        </w:rPr>
        <w:t>3</w:t>
      </w:r>
      <w:r>
        <w:rPr>
          <w:rStyle w:val="Style13ptBold"/>
          <w:sz w:val="16"/>
          <w:szCs w:val="26"/>
        </w:rPr>
        <w:t xml:space="preserve"> Futurism is a news website that discusses the technology shaping the future of the human race </w:t>
      </w:r>
      <w:hyperlink r:id="rId44" w:history="1">
        <w:r w:rsidRPr="00003680">
          <w:rPr>
            <w:rStyle w:val="Hyperlink"/>
            <w:szCs w:val="26"/>
          </w:rPr>
          <w:t>http://futurism.com/space-habitats-and-the-oneill-cylinder/</w:t>
        </w:r>
      </w:hyperlink>
    </w:p>
    <w:p w14:paraId="6B5D081D" w14:textId="77777777" w:rsidR="00741909" w:rsidRDefault="00741909" w:rsidP="00741909">
      <w:pPr>
        <w:rPr>
          <w:rStyle w:val="StyleUnderline"/>
        </w:rPr>
      </w:pPr>
      <w:r w:rsidRPr="000E2340">
        <w:rPr>
          <w:rStyle w:val="Style13ptBold"/>
          <w:sz w:val="16"/>
        </w:rPr>
        <w:t xml:space="preserve">But with the very immediate worries about over population, it might not be a good idea to wait for interstellar travel and the colonization of other worlds. Fortunately, there are also many suggestions in place for large space structures designed as places for people to live in their millions, much like a city is on Earth. Of course, </w:t>
      </w:r>
      <w:r w:rsidRPr="000E2340">
        <w:rPr>
          <w:rStyle w:val="StyleUnderline"/>
          <w:highlight w:val="yellow"/>
        </w:rPr>
        <w:t>building a space habitat comes with</w:t>
      </w:r>
      <w:r w:rsidRPr="000E2340">
        <w:rPr>
          <w:rStyle w:val="Style13ptBold"/>
          <w:sz w:val="16"/>
        </w:rPr>
        <w:t xml:space="preserve"> thousands of </w:t>
      </w:r>
      <w:r w:rsidRPr="000E2340">
        <w:rPr>
          <w:rStyle w:val="StyleUnderline"/>
          <w:highlight w:val="yellow"/>
        </w:rPr>
        <w:t>challenges, including: construction in space, recreating a livable atmosphere, recycling waste, producing artificial gravity, transporting food and materials to the habitat, and convincing people such a venture is worth it.</w:t>
      </w:r>
    </w:p>
    <w:p w14:paraId="11DFCB58" w14:textId="77777777" w:rsidR="00741909" w:rsidRPr="000F1BDD" w:rsidRDefault="00741909" w:rsidP="000F1BDD"/>
    <w:p w14:paraId="24C00C54" w14:textId="76A5B499" w:rsidR="00614487" w:rsidRPr="00614487" w:rsidRDefault="000F1BDD" w:rsidP="00614487">
      <w:pPr>
        <w:pStyle w:val="Heading3"/>
      </w:pPr>
      <w:bookmarkStart w:id="19" w:name="_Toc455174119"/>
      <w:r>
        <w:t>Turn: Xeno-Disease</w:t>
      </w:r>
      <w:bookmarkEnd w:id="19"/>
    </w:p>
    <w:p w14:paraId="7A99D1AB" w14:textId="77777777" w:rsidR="00614487" w:rsidRPr="000F1BDD" w:rsidRDefault="00614487" w:rsidP="00614487">
      <w:pPr>
        <w:keepNext/>
        <w:keepLines/>
        <w:spacing w:before="40" w:after="0"/>
        <w:outlineLvl w:val="3"/>
        <w:rPr>
          <w:rFonts w:eastAsia="Times New Roman" w:cs="Times New Roman"/>
          <w:b/>
          <w:iCs/>
          <w:sz w:val="26"/>
        </w:rPr>
      </w:pPr>
      <w:r w:rsidRPr="000F1BDD">
        <w:rPr>
          <w:rFonts w:eastAsia="Times New Roman" w:cs="Times New Roman"/>
          <w:b/>
          <w:iCs/>
          <w:sz w:val="26"/>
        </w:rPr>
        <w:t xml:space="preserve">Bacteria becomes more viral in space </w:t>
      </w:r>
    </w:p>
    <w:p w14:paraId="7A0D7C76" w14:textId="77777777" w:rsidR="00614487" w:rsidRPr="000F1BDD" w:rsidRDefault="00614487" w:rsidP="00614487">
      <w:pPr>
        <w:spacing w:line="240" w:lineRule="auto"/>
        <w:contextualSpacing/>
        <w:rPr>
          <w:rFonts w:eastAsia="Calibri" w:cs="Times New Roman"/>
          <w:b/>
        </w:rPr>
      </w:pPr>
      <w:r w:rsidRPr="000F1BDD">
        <w:rPr>
          <w:rFonts w:eastAsia="Calibri" w:cs="Times New Roman"/>
          <w:b/>
        </w:rPr>
        <w:t>Eveleth Science 13</w:t>
      </w:r>
    </w:p>
    <w:p w14:paraId="726CB812" w14:textId="77777777" w:rsidR="00614487" w:rsidRPr="000F1BDD" w:rsidRDefault="00614487" w:rsidP="00614487">
      <w:pPr>
        <w:spacing w:line="240" w:lineRule="auto"/>
        <w:contextualSpacing/>
        <w:rPr>
          <w:rFonts w:ascii="Arial" w:eastAsia="Calibri" w:hAnsi="Arial" w:cs="Arial"/>
          <w:color w:val="000000"/>
          <w:shd w:val="clear" w:color="auto" w:fill="FFFFFF"/>
        </w:rPr>
      </w:pPr>
      <w:r w:rsidRPr="000F1BDD">
        <w:rPr>
          <w:rFonts w:ascii="Arial" w:eastAsia="Calibri" w:hAnsi="Arial" w:cs="Arial"/>
          <w:color w:val="000000"/>
          <w:shd w:val="clear" w:color="auto" w:fill="FFFFFF"/>
        </w:rPr>
        <w:t>Rose Eveleth,</w:t>
      </w:r>
      <w:r w:rsidRPr="000F1BDD">
        <w:rPr>
          <w:rFonts w:eastAsia="Calibri" w:cs="Times New Roman"/>
        </w:rPr>
        <w:t xml:space="preserve"> a writer for Smart News and a producer/designer/ science writer/ animator based in Brooklyn. Her work has appeared in the New York Times, Scientific American, Story Collider, TED-Ed and OnEarth</w:t>
      </w:r>
      <w:r w:rsidRPr="000F1BDD">
        <w:rPr>
          <w:rFonts w:ascii="Arial" w:eastAsia="Calibri" w:hAnsi="Arial" w:cs="Arial"/>
          <w:color w:val="333333"/>
          <w:sz w:val="21"/>
          <w:szCs w:val="21"/>
        </w:rPr>
        <w:t>.</w:t>
      </w:r>
      <w:r w:rsidRPr="000F1BDD">
        <w:rPr>
          <w:rFonts w:ascii="Arial" w:eastAsia="Calibri" w:hAnsi="Arial" w:cs="Arial"/>
          <w:color w:val="000000"/>
          <w:shd w:val="clear" w:color="auto" w:fill="FFFFFF"/>
        </w:rPr>
        <w:t xml:space="preserve">2/18/13 accessed 6/30/16 "In Space, Infectious Diseases Reveal Their True Nature," Smithsonian, </w:t>
      </w:r>
      <w:hyperlink r:id="rId45" w:history="1">
        <w:r w:rsidRPr="000F1BDD">
          <w:rPr>
            <w:rFonts w:ascii="Arial" w:eastAsia="Calibri" w:hAnsi="Arial" w:cs="Arial"/>
            <w:shd w:val="clear" w:color="auto" w:fill="FFFFFF"/>
          </w:rPr>
          <w:t>http://www.smithsonianmag.com/smart-news/in-space-infectious-diseases-reveal-their-true-nature-19761956/?no-ist</w:t>
        </w:r>
      </w:hyperlink>
    </w:p>
    <w:p w14:paraId="70193A17" w14:textId="4E0E59BA" w:rsidR="00614487" w:rsidRPr="00614487" w:rsidRDefault="00614487" w:rsidP="00614487">
      <w:pPr>
        <w:spacing w:line="240" w:lineRule="auto"/>
        <w:contextualSpacing/>
        <w:rPr>
          <w:rFonts w:eastAsia="Calibri" w:cs="Times New Roman"/>
        </w:rPr>
      </w:pPr>
      <w:r w:rsidRPr="000F1BDD">
        <w:rPr>
          <w:rFonts w:eastAsia="Calibri" w:cs="Times New Roman"/>
          <w:b/>
          <w:u w:val="single"/>
        </w:rPr>
        <w:t>When you think about what’s going on hundreds of miles above the surface of the Earth at the International Space Station, you probably don’t think about salmonella. But it turns out that microgravity might reveal a thing or two about the nasty bacteria. Researcher Cheryl Nickerson took some salmonella up there to see what might happen, and what she found was quite surprising</w:t>
      </w:r>
      <w:r w:rsidRPr="000F1BDD">
        <w:rPr>
          <w:rFonts w:eastAsia="Calibri" w:cs="Times New Roman"/>
        </w:rPr>
        <w:t>.</w:t>
      </w:r>
      <w:hyperlink r:id="rId46" w:history="1">
        <w:r w:rsidRPr="000F1BDD">
          <w:rPr>
            <w:rFonts w:eastAsia="Calibri" w:cs="Times New Roman"/>
          </w:rPr>
          <w:t xml:space="preserve"> Arizona State University writes</w:t>
        </w:r>
      </w:hyperlink>
      <w:r w:rsidRPr="000F1BDD">
        <w:rPr>
          <w:rFonts w:eastAsia="Calibri" w:cs="Times New Roman"/>
        </w:rPr>
        <w:t xml:space="preserve">: During an earlier series of NASA space shuttle and ground-based experiments, Nickerson and her team made a startling discovery. </w:t>
      </w:r>
      <w:r w:rsidRPr="000F1BDD">
        <w:rPr>
          <w:rFonts w:eastAsia="Calibri" w:cs="Times New Roman"/>
          <w:b/>
          <w:u w:val="single"/>
        </w:rPr>
        <w:t>Spaceflight culture increased the disease-causing potential (virulence) of the foodborne pathogen Salmonella,</w:t>
      </w:r>
      <w:r w:rsidRPr="000F1BDD">
        <w:rPr>
          <w:rFonts w:eastAsia="Calibri" w:cs="Times New Roman"/>
        </w:rPr>
        <w:t xml:space="preserve"> yet many of the genes known to be important for its virulence were not turned on and off as expected when this organism is grown on Earth. Understanding how this switching is regulated may be useful for designing targeted strategies to prevent infection</w:t>
      </w:r>
      <w:r w:rsidRPr="000F1BDD">
        <w:rPr>
          <w:rFonts w:eastAsia="Calibri" w:cs="Times New Roman"/>
          <w:b/>
          <w:u w:val="single"/>
        </w:rPr>
        <w:t>. In fact, the first time they brought salmonella to space and then came down, it returned three to seven times more virulent than the bug grown on the ground.</w:t>
      </w:r>
      <w:r w:rsidRPr="000F1BDD">
        <w:rPr>
          <w:rFonts w:eastAsia="Calibri" w:cs="Times New Roman"/>
        </w:rPr>
        <w:t xml:space="preserve"> </w:t>
      </w:r>
      <w:hyperlink r:id="rId47" w:history="1">
        <w:r w:rsidRPr="000F1BDD">
          <w:rPr>
            <w:rFonts w:eastAsia="Calibri" w:cs="Times New Roman"/>
          </w:rPr>
          <w:t>NASA writes</w:t>
        </w:r>
      </w:hyperlink>
      <w:r w:rsidRPr="000F1BDD">
        <w:rPr>
          <w:rFonts w:eastAsia="Calibri" w:cs="Times New Roman"/>
        </w:rPr>
        <w:t xml:space="preserve">: “We think space travel tricks Salmonella into behaving as if it is in the human gut,” Nickerson says. “It’s a mechanical phenomenon having to do with ‘fluid shear.’” Basically, when salmonella move around, they can sense how strong the force of the fluid moving past them is. In the small intestine and stomach, that fluid is moving quickly. But if the salmonella can find its way to an alcove, a little nook in the wall of the intestine, that fluid shear goes way down. The salmonella can sense the change and picks that time to bloom. In space, fluid shear is extremely low. So the salmonella think they’re in their safe zone. This fluid shear has all sorts of important functions to the cell, </w:t>
      </w:r>
      <w:hyperlink r:id="rId48" w:history="1">
        <w:r w:rsidRPr="000F1BDD">
          <w:rPr>
            <w:rFonts w:eastAsia="Calibri" w:cs="Times New Roman"/>
          </w:rPr>
          <w:t>writes NASA</w:t>
        </w:r>
      </w:hyperlink>
      <w:r w:rsidRPr="000F1BDD">
        <w:rPr>
          <w:rFonts w:eastAsia="Calibri" w:cs="Times New Roman"/>
        </w:rPr>
        <w:t>: As it turns out, many of the genes activated by the low fluid shear environment of spaceflight are involved in transporting these ions in and out of the cells, so there could be a connection.</w:t>
      </w:r>
    </w:p>
    <w:p w14:paraId="2454EF6E" w14:textId="77777777" w:rsidR="00614487" w:rsidRPr="00614487" w:rsidRDefault="00614487" w:rsidP="00614487">
      <w:pPr>
        <w:keepNext/>
        <w:keepLines/>
        <w:spacing w:before="40" w:after="0"/>
        <w:outlineLvl w:val="3"/>
        <w:rPr>
          <w:rFonts w:eastAsia="Times New Roman" w:cs="Times New Roman"/>
          <w:b/>
          <w:iCs/>
          <w:sz w:val="26"/>
        </w:rPr>
      </w:pPr>
      <w:r w:rsidRPr="00614487">
        <w:rPr>
          <w:rFonts w:eastAsia="Times New Roman" w:cs="Times New Roman"/>
          <w:b/>
          <w:iCs/>
          <w:sz w:val="26"/>
        </w:rPr>
        <w:t>Xeno Diseases cause Extinction</w:t>
      </w:r>
    </w:p>
    <w:p w14:paraId="69721AF0" w14:textId="77777777" w:rsidR="00614487" w:rsidRPr="00614487" w:rsidRDefault="00614487" w:rsidP="00614487">
      <w:pPr>
        <w:rPr>
          <w:rFonts w:eastAsia="Calibri" w:cs="Times New Roman"/>
        </w:rPr>
      </w:pPr>
      <w:r w:rsidRPr="00614487">
        <w:rPr>
          <w:rFonts w:eastAsia="Calibri" w:cs="Times New Roman"/>
        </w:rPr>
        <w:t xml:space="preserve">Leslie </w:t>
      </w:r>
      <w:r w:rsidRPr="00614487">
        <w:rPr>
          <w:rFonts w:eastAsia="Calibri" w:cs="Times New Roman"/>
          <w:b/>
          <w:bCs/>
          <w:sz w:val="26"/>
        </w:rPr>
        <w:t>Mullen</w:t>
      </w:r>
      <w:r w:rsidRPr="00614487">
        <w:rPr>
          <w:rFonts w:eastAsia="Calibri" w:cs="Times New Roman"/>
        </w:rPr>
        <w:t>, 8-25-20</w:t>
      </w:r>
      <w:r w:rsidRPr="00614487">
        <w:rPr>
          <w:rFonts w:eastAsia="Calibri" w:cs="Times New Roman"/>
          <w:b/>
          <w:bCs/>
          <w:sz w:val="26"/>
        </w:rPr>
        <w:t>03</w:t>
      </w:r>
      <w:r w:rsidRPr="00614487">
        <w:rPr>
          <w:rFonts w:eastAsia="Calibri" w:cs="Times New Roman"/>
        </w:rPr>
        <w:t>,Visiting Scientist, Physical Sciences, Hayden Planetarium, National Science Foundation and National Natural History Museum,  "Alien Infection," Astrobiology Magazine, http://www.astrobio.net/topic/origins/extreme-life/alien-infection/ - See more at: http://www.astrobio.net/topic/origins/extreme-life/alien-infection/#sthash.WcpymI8c.dpuf</w:t>
      </w:r>
    </w:p>
    <w:p w14:paraId="41759F54" w14:textId="586E2C03" w:rsidR="00614487" w:rsidRPr="00614487" w:rsidRDefault="00614487" w:rsidP="00614487">
      <w:pPr>
        <w:rPr>
          <w:rFonts w:eastAsia="Calibri" w:cs="Times New Roman"/>
          <w:u w:val="single"/>
        </w:rPr>
      </w:pPr>
      <w:r w:rsidRPr="00614487">
        <w:rPr>
          <w:rFonts w:eastAsia="Calibri" w:cs="Times New Roman"/>
          <w:u w:val="single"/>
        </w:rPr>
        <w:t xml:space="preserve">When diseases like SARS, Mad Cow Disease and Monkeypox cross the species barrier and infect humans, they dominate news headlines. Just imagine, then, the reaction if potentially infectious pathogens were found in rock samples from Mars. As we look toward exploring other worlds, and perhaps even bringing samples back to Earth for testing, astrobiologists have to wonder: could alien pathogens cross the "planet" barrier and wreak havoc on our world? </w:t>
      </w:r>
      <w:r w:rsidRPr="00614487">
        <w:rPr>
          <w:rFonts w:eastAsia="Calibri" w:cs="Times New Roman"/>
        </w:rPr>
        <w:t xml:space="preserve">Even though there is no proof of bacterial or viral pathogens anywhere except Earth, there is already </w:t>
      </w:r>
      <w:r w:rsidRPr="00614487">
        <w:rPr>
          <w:rFonts w:eastAsia="Calibri" w:cs="Times New Roman"/>
          <w:u w:val="single"/>
        </w:rPr>
        <w:t xml:space="preserve">a worried advocacy group called the International Committee Against Martian Sample Return, and science fiction novels like "The Andromeda Strain" depict nightmare alien infection scenarios. The possibility of cross-planetary contamination has concerned NASA since the early days of the Apollo program, so, as a precaution, the astronauts were quarantined for three weeks after they left the moon. </w:t>
      </w:r>
      <w:r w:rsidRPr="00614487">
        <w:rPr>
          <w:rFonts w:eastAsia="Calibri" w:cs="Times New Roman"/>
        </w:rPr>
        <w:t xml:space="preserve">Chris Chyba, who holds the Carl Sagan Chair for the Study of Life in the Universe at the SETI Institute, says </w:t>
      </w:r>
      <w:r w:rsidRPr="00614487">
        <w:rPr>
          <w:rFonts w:eastAsia="Calibri" w:cs="Times New Roman"/>
          <w:u w:val="single"/>
        </w:rPr>
        <w:t>there are two types of potential alien pathogens: toxic and infectious. Toxic pathogens act as a poison on other organisms. Infectious pathogens are viruses or bacteria that are passed between organisms, causing sickness.</w:t>
      </w:r>
    </w:p>
    <w:p w14:paraId="5472701C" w14:textId="77777777" w:rsidR="00614487" w:rsidRDefault="00614487" w:rsidP="000F1BDD">
      <w:pPr>
        <w:pStyle w:val="Heading4"/>
        <w:spacing w:line="240" w:lineRule="auto"/>
        <w:contextualSpacing/>
      </w:pPr>
    </w:p>
    <w:p w14:paraId="739B8B76" w14:textId="77777777" w:rsidR="000F1BDD" w:rsidRDefault="000F1BDD" w:rsidP="000F1BDD">
      <w:pPr>
        <w:pStyle w:val="Heading4"/>
        <w:spacing w:line="240" w:lineRule="auto"/>
        <w:contextualSpacing/>
      </w:pPr>
      <w:r>
        <w:t>Disease can expand after colonization</w:t>
      </w:r>
    </w:p>
    <w:p w14:paraId="31421784" w14:textId="77777777" w:rsidR="000F1BDD" w:rsidRPr="00597ABE" w:rsidRDefault="000F1BDD" w:rsidP="000F1BDD">
      <w:pPr>
        <w:spacing w:line="240" w:lineRule="auto"/>
        <w:contextualSpacing/>
        <w:rPr>
          <w:rStyle w:val="Style13ptBold"/>
        </w:rPr>
      </w:pPr>
      <w:r>
        <w:rPr>
          <w:rStyle w:val="Style13ptBold"/>
        </w:rPr>
        <w:t>Walker 14</w:t>
      </w:r>
    </w:p>
    <w:p w14:paraId="4F8D014A" w14:textId="77777777" w:rsidR="000F1BDD" w:rsidRDefault="000F1BDD" w:rsidP="000F1BDD">
      <w:pPr>
        <w:spacing w:line="240" w:lineRule="auto"/>
        <w:contextualSpacing/>
        <w:rPr>
          <w:lang w:eastAsia="zh-CN"/>
        </w:rPr>
      </w:pPr>
      <w:r w:rsidRPr="002D626B">
        <w:rPr>
          <w:rFonts w:ascii="Helvetica" w:eastAsia="Times New Roman" w:hAnsi="Helvetica" w:cs="Helvetica"/>
          <w:color w:val="333333"/>
          <w:sz w:val="15"/>
          <w:szCs w:val="15"/>
          <w:shd w:val="clear" w:color="auto" w:fill="FFFFFF"/>
          <w:lang w:eastAsia="zh-CN"/>
        </w:rPr>
        <w:t xml:space="preserve">[Robert Walker, Writer for 2.0, Science 2.0, "Why We Can't "Backup Earth" On Mars, The Moon, Or Anywhere Else In Our Solar System," 08/27/14, </w:t>
      </w:r>
      <w:hyperlink r:id="rId49" w:history="1">
        <w:r w:rsidRPr="0045744B">
          <w:rPr>
            <w:rStyle w:val="Hyperlink"/>
            <w:rFonts w:ascii="Helvetica" w:eastAsia="Times New Roman" w:hAnsi="Helvetica" w:cs="Helvetica"/>
            <w:sz w:val="15"/>
            <w:szCs w:val="15"/>
            <w:shd w:val="clear" w:color="auto" w:fill="FFFFFF"/>
            <w:lang w:eastAsia="zh-CN"/>
          </w:rPr>
          <w:t>http://www.science20.com/robert_inventor/why_we_cant_backup_earth_on_mars_the_moon_or_anywhere_else_in_our_solar_system-148364</w:t>
        </w:r>
      </w:hyperlink>
      <w:r w:rsidRPr="002D626B">
        <w:rPr>
          <w:rFonts w:ascii="Helvetica" w:eastAsia="Times New Roman" w:hAnsi="Helvetica" w:cs="Helvetica"/>
          <w:color w:val="333333"/>
          <w:sz w:val="15"/>
          <w:szCs w:val="15"/>
          <w:shd w:val="clear" w:color="auto" w:fill="FFFFFF"/>
          <w:lang w:eastAsia="zh-CN"/>
        </w:rPr>
        <w:t>]</w:t>
      </w:r>
      <w:r>
        <w:rPr>
          <w:rFonts w:ascii="Helvetica" w:eastAsia="Times New Roman" w:hAnsi="Helvetica" w:cs="Helvetica"/>
          <w:color w:val="333333"/>
          <w:sz w:val="15"/>
          <w:szCs w:val="15"/>
          <w:lang w:eastAsia="zh-CN"/>
        </w:rPr>
        <w:t xml:space="preserve"> (DA) 6/30/2016)</w:t>
      </w:r>
    </w:p>
    <w:p w14:paraId="6F7741A8" w14:textId="77777777" w:rsidR="000F1BDD" w:rsidRPr="004C22EE" w:rsidRDefault="000F1BDD" w:rsidP="000F1BDD">
      <w:pPr>
        <w:spacing w:line="240" w:lineRule="auto"/>
        <w:contextualSpacing/>
        <w:rPr>
          <w:sz w:val="14"/>
        </w:rPr>
      </w:pPr>
      <w:r w:rsidRPr="004C22EE">
        <w:rPr>
          <w:sz w:val="14"/>
        </w:rPr>
        <w:t xml:space="preserve">Elon Musk is also concerned about some global pandemic killing us all. It is easy to devise an Earth based backup strategy there. </w:t>
      </w:r>
      <w:r w:rsidRPr="00846206">
        <w:rPr>
          <w:rStyle w:val="StyleUnderline"/>
        </w:rPr>
        <w:t>The only advantage of Mars has is isolation</w:t>
      </w:r>
      <w:r w:rsidRPr="004C22EE">
        <w:rPr>
          <w:sz w:val="14"/>
        </w:rPr>
        <w:t xml:space="preserve"> - that it takes six months to get there so hopefully if the pandemic starts on Earth - then it has been detected before any humans manage to get from Earth to Mars. </w:t>
      </w:r>
      <w:r w:rsidRPr="00846206">
        <w:rPr>
          <w:rStyle w:val="StyleUnderline"/>
        </w:rPr>
        <w:t>But as transportation to Mars gets easier, if we can get there in weeks or even days with fast transport in the future</w:t>
      </w:r>
      <w:r w:rsidRPr="004C22EE">
        <w:rPr>
          <w:sz w:val="14"/>
        </w:rPr>
        <w:t xml:space="preserve"> - then that advantage goes away </w:t>
      </w:r>
      <w:r w:rsidRPr="00846206">
        <w:rPr>
          <w:rStyle w:val="StyleUnderline"/>
        </w:rPr>
        <w:t xml:space="preserve">- with a large colony on Mars and frequent travel, then the pandemic would spread there as well, if it can spread to every continent on the Earth. </w:t>
      </w:r>
      <w:r w:rsidRPr="004C22EE">
        <w:rPr>
          <w:sz w:val="14"/>
        </w:rPr>
        <w:t>Best way to deal with this, if you are really concerned about it, is to arrange to have some settlements (could be the same as before) with quarantine regulations. You can only go in or out if you stay in quarantine for, say, six months or whatever you think is necessary. In any case surely you'd have some survivors from almost any pandemic. Another thing that's mentioned - a gamma ray burst, (very low probability but mentioning for completeness), then the Earth itself acts as a shield for the worst effects for anyone on the opposite side of the planet. As for black holes - if there was a black hole headed for our solar system - the sun is by far the biggest target. If Earth was in danger from a black hole, then we'd see stars blinking out in the sky. So, I don't think we need to worry about that possibility.</w:t>
      </w:r>
    </w:p>
    <w:p w14:paraId="0E126AE5" w14:textId="77777777" w:rsidR="000F1BDD" w:rsidRPr="000F1BDD" w:rsidRDefault="000F1BDD" w:rsidP="000F1BDD"/>
    <w:p w14:paraId="5B56283C" w14:textId="77777777" w:rsidR="00741909" w:rsidRDefault="00741909" w:rsidP="000F1BDD">
      <w:pPr>
        <w:spacing w:line="240" w:lineRule="auto"/>
        <w:contextualSpacing/>
        <w:rPr>
          <w:rFonts w:eastAsia="Calibri" w:cs="Times New Roman"/>
        </w:rPr>
      </w:pPr>
    </w:p>
    <w:p w14:paraId="5E8FAF52" w14:textId="77777777" w:rsidR="00741909" w:rsidRPr="0046232B" w:rsidRDefault="00741909" w:rsidP="00741909">
      <w:pPr>
        <w:pStyle w:val="Heading4"/>
        <w:rPr>
          <w:rStyle w:val="Style13ptBold"/>
          <w:b/>
          <w:sz w:val="28"/>
        </w:rPr>
      </w:pPr>
      <w:r>
        <w:rPr>
          <w:rStyle w:val="Style13ptBold"/>
          <w:sz w:val="28"/>
        </w:rPr>
        <w:t>Space Gives you Diseases</w:t>
      </w:r>
    </w:p>
    <w:p w14:paraId="4945B61A" w14:textId="77777777" w:rsidR="00741909" w:rsidRPr="00511373" w:rsidRDefault="00741909" w:rsidP="00741909">
      <w:pPr>
        <w:rPr>
          <w:rStyle w:val="Style13ptBold"/>
          <w:b w:val="0"/>
          <w:sz w:val="16"/>
        </w:rPr>
      </w:pPr>
      <w:r w:rsidRPr="00511373">
        <w:rPr>
          <w:rStyle w:val="Style13ptBold"/>
        </w:rPr>
        <w:t>Wired Staff</w:t>
      </w:r>
      <w:r w:rsidRPr="00511373">
        <w:rPr>
          <w:rStyle w:val="Style13ptBold"/>
          <w:sz w:val="16"/>
        </w:rPr>
        <w:t>, 2-16-</w:t>
      </w:r>
      <w:r w:rsidRPr="00511373">
        <w:rPr>
          <w:rStyle w:val="Style13ptBold"/>
        </w:rPr>
        <w:t>2016</w:t>
      </w:r>
      <w:r w:rsidRPr="00511373">
        <w:rPr>
          <w:rStyle w:val="Style13ptBold"/>
          <w:sz w:val="16"/>
        </w:rPr>
        <w:t xml:space="preserve">, "Space Is Cold, Vast, and Deadly. Humans Will Explore It Anyway," WIRED, </w:t>
      </w:r>
      <w:hyperlink r:id="rId50" w:history="1">
        <w:r w:rsidRPr="00C50DC2">
          <w:rPr>
            <w:rStyle w:val="Hyperlink"/>
          </w:rPr>
          <w:t>http://www.wired.com/2016/02/space-is-cold-vast-and-deadly-humans-will-explore-it-anyway/</w:t>
        </w:r>
      </w:hyperlink>
      <w:r>
        <w:rPr>
          <w:rStyle w:val="Style13ptBold"/>
          <w:sz w:val="16"/>
        </w:rPr>
        <w:t xml:space="preserve"> Wired is one of the largest tech magazines in the world.</w:t>
      </w:r>
    </w:p>
    <w:p w14:paraId="1267F112" w14:textId="77777777" w:rsidR="00741909" w:rsidRPr="000E2340" w:rsidRDefault="00741909" w:rsidP="00741909">
      <w:pPr>
        <w:rPr>
          <w:rStyle w:val="Style13ptBold"/>
          <w:b w:val="0"/>
          <w:sz w:val="16"/>
        </w:rPr>
      </w:pPr>
      <w:r w:rsidRPr="000E2340">
        <w:rPr>
          <w:rStyle w:val="StyleUnderline"/>
          <w:highlight w:val="yellow"/>
        </w:rPr>
        <w:t>Outside</w:t>
      </w:r>
      <w:r w:rsidRPr="000E2340">
        <w:rPr>
          <w:rStyle w:val="Style13ptBold"/>
          <w:sz w:val="16"/>
        </w:rPr>
        <w:t xml:space="preserve"> the safe cocoon of </w:t>
      </w:r>
      <w:r w:rsidRPr="000E2340">
        <w:rPr>
          <w:rStyle w:val="StyleUnderline"/>
          <w:highlight w:val="yellow"/>
        </w:rPr>
        <w:t>Earth’s atmosphere and magnetic field, subatomic particles zip around at</w:t>
      </w:r>
      <w:r w:rsidRPr="000E2340">
        <w:rPr>
          <w:rStyle w:val="Style13ptBold"/>
          <w:sz w:val="16"/>
        </w:rPr>
        <w:t xml:space="preserve"> close to the </w:t>
      </w:r>
      <w:r w:rsidRPr="000E2340">
        <w:rPr>
          <w:rStyle w:val="StyleUnderline"/>
          <w:highlight w:val="yellow"/>
        </w:rPr>
        <w:t>speed of light. This is space radiation, and it’s deadly</w:t>
      </w:r>
      <w:r w:rsidRPr="000E2340">
        <w:rPr>
          <w:rStyle w:val="StyleUnderline"/>
        </w:rPr>
        <w:t xml:space="preserve">. </w:t>
      </w:r>
      <w:r w:rsidRPr="000E2340">
        <w:rPr>
          <w:rStyle w:val="StyleUnderline"/>
          <w:highlight w:val="yellow"/>
        </w:rPr>
        <w:t>Aside from cancer, it can</w:t>
      </w:r>
      <w:r w:rsidRPr="000E2340">
        <w:rPr>
          <w:rStyle w:val="Style13ptBold"/>
          <w:sz w:val="16"/>
        </w:rPr>
        <w:t xml:space="preserve"> also </w:t>
      </w:r>
      <w:r w:rsidRPr="000E2340">
        <w:rPr>
          <w:rStyle w:val="StyleUnderline"/>
          <w:highlight w:val="yellow"/>
        </w:rPr>
        <w:t>cause cataracts and</w:t>
      </w:r>
      <w:r w:rsidRPr="000E2340">
        <w:rPr>
          <w:rStyle w:val="Style13ptBold"/>
          <w:sz w:val="16"/>
        </w:rPr>
        <w:t xml:space="preserve"> possibly </w:t>
      </w:r>
      <w:r w:rsidRPr="000E2340">
        <w:rPr>
          <w:rStyle w:val="StyleUnderline"/>
          <w:highlight w:val="yellow"/>
        </w:rPr>
        <w:t>Alzheimer’s.</w:t>
      </w:r>
      <w:r w:rsidRPr="000E2340">
        <w:rPr>
          <w:rStyle w:val="StyleUnderline"/>
        </w:rPr>
        <w:t xml:space="preserve"> </w:t>
      </w:r>
      <w:r w:rsidRPr="000E2340">
        <w:rPr>
          <w:rStyle w:val="StyleUnderline"/>
          <w:highlight w:val="yellow"/>
        </w:rPr>
        <w:t>When these</w:t>
      </w:r>
      <w:r w:rsidRPr="000E2340">
        <w:rPr>
          <w:rStyle w:val="Style13ptBold"/>
          <w:sz w:val="16"/>
        </w:rPr>
        <w:t xml:space="preserve"> particles </w:t>
      </w:r>
      <w:r w:rsidRPr="000E2340">
        <w:rPr>
          <w:rStyle w:val="StyleUnderline"/>
          <w:highlight w:val="yellow"/>
        </w:rPr>
        <w:t>knock into</w:t>
      </w:r>
      <w:r w:rsidRPr="000E2340">
        <w:rPr>
          <w:rStyle w:val="StyleUnderline"/>
        </w:rPr>
        <w:t xml:space="preserve"> the </w:t>
      </w:r>
      <w:r w:rsidRPr="000E2340">
        <w:rPr>
          <w:rStyle w:val="StyleUnderline"/>
          <w:highlight w:val="yellow"/>
        </w:rPr>
        <w:t>atoms of aluminum that make up a spacecraft hull, their nuclei blow up, emitting yet more superfast particles called secondary radiation. “You’re actually making the problem worse,”</w:t>
      </w:r>
      <w:r w:rsidRPr="000E2340">
        <w:rPr>
          <w:rStyle w:val="Style13ptBold"/>
          <w:sz w:val="16"/>
        </w:rPr>
        <w:t xml:space="preserve"> says Nasser Barghouty, a physicist at NASA’s Marshall Space Flight Center.</w:t>
      </w:r>
    </w:p>
    <w:p w14:paraId="13527CF0" w14:textId="77777777" w:rsidR="00741909" w:rsidRDefault="00741909" w:rsidP="000F1BDD">
      <w:pPr>
        <w:spacing w:line="240" w:lineRule="auto"/>
        <w:contextualSpacing/>
        <w:rPr>
          <w:rFonts w:eastAsia="Calibri" w:cs="Times New Roman"/>
        </w:rPr>
      </w:pPr>
    </w:p>
    <w:p w14:paraId="3897E90D" w14:textId="77777777" w:rsidR="00741909" w:rsidRPr="000F1BDD" w:rsidRDefault="00741909" w:rsidP="000F1BDD">
      <w:pPr>
        <w:spacing w:line="240" w:lineRule="auto"/>
        <w:contextualSpacing/>
        <w:rPr>
          <w:rFonts w:eastAsia="Calibri" w:cs="Times New Roman"/>
        </w:rPr>
      </w:pPr>
    </w:p>
    <w:p w14:paraId="4C95E0F9" w14:textId="77777777" w:rsidR="00614487" w:rsidRDefault="00614487">
      <w:pPr>
        <w:spacing w:after="0" w:line="240" w:lineRule="auto"/>
        <w:rPr>
          <w:rFonts w:eastAsia="Times New Roman" w:cs="Times New Roman"/>
          <w:b/>
          <w:iCs/>
          <w:sz w:val="26"/>
        </w:rPr>
      </w:pPr>
      <w:r>
        <w:rPr>
          <w:rFonts w:eastAsia="Times New Roman" w:cs="Times New Roman"/>
          <w:b/>
          <w:iCs/>
          <w:sz w:val="26"/>
        </w:rPr>
        <w:br w:type="page"/>
      </w:r>
    </w:p>
    <w:p w14:paraId="5F72B8CE" w14:textId="17951010" w:rsidR="000F1BDD" w:rsidRPr="000F1BDD" w:rsidRDefault="000F1BDD" w:rsidP="000F1BDD">
      <w:pPr>
        <w:keepNext/>
        <w:keepLines/>
        <w:spacing w:before="40" w:after="0" w:line="240" w:lineRule="auto"/>
        <w:contextualSpacing/>
        <w:outlineLvl w:val="3"/>
        <w:rPr>
          <w:rFonts w:eastAsia="Times New Roman" w:cs="Times New Roman"/>
          <w:b/>
          <w:iCs/>
          <w:sz w:val="26"/>
        </w:rPr>
      </w:pPr>
      <w:r w:rsidRPr="000F1BDD">
        <w:rPr>
          <w:rFonts w:eastAsia="Times New Roman" w:cs="Times New Roman"/>
          <w:b/>
          <w:iCs/>
          <w:sz w:val="26"/>
        </w:rPr>
        <w:t>Terrestrial Bacteria alters in space</w:t>
      </w:r>
    </w:p>
    <w:p w14:paraId="4F2899F7" w14:textId="77777777" w:rsidR="000F1BDD" w:rsidRPr="000F1BDD" w:rsidRDefault="000F1BDD" w:rsidP="000F1BDD">
      <w:pPr>
        <w:spacing w:line="240" w:lineRule="auto"/>
        <w:contextualSpacing/>
        <w:rPr>
          <w:rFonts w:eastAsia="Calibri" w:cs="Times New Roman"/>
          <w:b/>
        </w:rPr>
      </w:pPr>
      <w:r w:rsidRPr="000F1BDD">
        <w:rPr>
          <w:rFonts w:eastAsia="Calibri" w:cs="Times New Roman"/>
          <w:b/>
        </w:rPr>
        <w:t>Pukemov 12</w:t>
      </w:r>
    </w:p>
    <w:p w14:paraId="63A77E7B" w14:textId="77777777" w:rsidR="000F1BDD" w:rsidRPr="000F1BDD" w:rsidRDefault="000F1BDD" w:rsidP="000F1BDD">
      <w:pPr>
        <w:spacing w:line="240" w:lineRule="auto"/>
        <w:contextualSpacing/>
        <w:rPr>
          <w:rFonts w:eastAsia="Calibri" w:cs="Times New Roman"/>
        </w:rPr>
      </w:pPr>
      <w:r w:rsidRPr="000F1BDD">
        <w:rPr>
          <w:rFonts w:eastAsia="Calibri" w:cs="Times New Roman"/>
        </w:rPr>
        <w:t xml:space="preserve">Konstantin Pukemov, Writer for Russia Beyond the Headlines a multilingual new source sponsored by the Russian government’s official newspaper 10-23-2012, "Scientists support stricter planetary quarantine," Russia Beyond The Headlines, </w:t>
      </w:r>
      <w:hyperlink r:id="rId51" w:history="1">
        <w:r w:rsidRPr="000F1BDD">
          <w:rPr>
            <w:rFonts w:eastAsia="Calibri" w:cs="Times New Roman"/>
          </w:rPr>
          <w:t>http://rbth.com/articles/2012/10/23/scientists_support_stricter_planetary_quarantine_19363.html</w:t>
        </w:r>
      </w:hyperlink>
    </w:p>
    <w:p w14:paraId="2BAC2826" w14:textId="77777777" w:rsidR="000F1BDD" w:rsidRPr="000F1BDD" w:rsidRDefault="000F1BDD" w:rsidP="000F1BDD">
      <w:pPr>
        <w:spacing w:line="240" w:lineRule="auto"/>
        <w:contextualSpacing/>
        <w:rPr>
          <w:rFonts w:eastAsia="Calibri" w:cs="Times New Roman"/>
        </w:rPr>
      </w:pPr>
      <w:r w:rsidRPr="000F1BDD">
        <w:rPr>
          <w:rFonts w:eastAsia="Calibri" w:cs="Times New Roman"/>
          <w:b/>
          <w:u w:val="single"/>
        </w:rPr>
        <w:t>After reviewing the initial results of the Biorisk experiment conducted at the International Space Station (ISS), the Institute of Medical and Biological Problems at the Russian Academy of Sciences warned of a potential threat that micro-organisms from space may pose to Earth.</w:t>
      </w:r>
      <w:r w:rsidRPr="000F1BDD">
        <w:rPr>
          <w:rFonts w:eastAsia="Calibri" w:cs="Times New Roman"/>
        </w:rPr>
        <w:t xml:space="preserve"> According to researchers, there is a need for stiffer planetary quarantine, as the tested objects not only showed astonishing survival capabilities but also mutated in a number of unforeseen ways. Essentially, the experiment sought to investigate the behavior of different life forms in outer space. To achieve this task, several containers packed with plant seeds, dried insects, primitive crustaceans in anabiosis, fungi and bacteria were attached to the side of the ISS and examined for changes at various time intervals. The first container was decoupled from the station 13 months after the experiment began; the second was removed after 18 months; and the third after 31 months. ISS cosmonauts Gennady Padalka and Yuri Malenchenko had to make a several spacewalks specifically for this mission. It turned out the risk was worth it. “The issues of planetary quarantine are now more pressing than ever</w:t>
      </w:r>
      <w:r w:rsidRPr="000F1BDD">
        <w:rPr>
          <w:rFonts w:eastAsia="Calibri" w:cs="Times New Roman"/>
          <w:b/>
          <w:u w:val="single"/>
        </w:rPr>
        <w:t>. The experiment demonstrated the ability of micro-organisms to survive in outer space for extended periods of time. Moreover, the intrinsic properties of the micro-organisms changed rather drastically over the course of the study. Such transformations owed to the adaptive potential that helped the micro-organisms survive in adverse conditions,” said biologist Natalya Novikova</w:t>
      </w:r>
      <w:r w:rsidRPr="000F1BDD">
        <w:rPr>
          <w:rFonts w:eastAsia="Calibri" w:cs="Times New Roman"/>
        </w:rPr>
        <w:t xml:space="preserve">, who serves as the space experiment supervisor and head of the Habitat Microbiology Laboratory at the Institute of Medical and Biological Problems. Recently, she opened the containers and examined the biomaterial delivered from orbit. The study results indicate that the seeds of higher plants, mosquito larvae and eggs of primitive crustaceans survived more or less successfully in outer space for 31 months, </w:t>
      </w:r>
      <w:r w:rsidRPr="000F1BDD">
        <w:rPr>
          <w:rFonts w:eastAsia="Calibri" w:cs="Times New Roman"/>
          <w:b/>
          <w:u w:val="single"/>
        </w:rPr>
        <w:t>while the bacteria returned from space with altered physical properties. One example is a strand of the bacteriaB. subtilis, which demonstrated an unusual division pattern with numerous septa instead of one. The fungi A. versicolor and P. expansum underwent significant changes in their cell structures. Other bacteria were found to be abnormally resistant to a wide range of germicides. The nature and unpredictability of these changes caused concern among biologists. “There is no doubt that certain terrestrial micro-organisms are capable of going to space and returning to Earth safely.</w:t>
      </w:r>
      <w:r w:rsidRPr="000F1BDD">
        <w:rPr>
          <w:rFonts w:eastAsia="Calibri" w:cs="Times New Roman"/>
        </w:rPr>
        <w:t xml:space="preserve"> What is unclear, however, is what kind of transformation such micro-organisms may undergo on their way back. And we simply have no idea whether or not they are dangerous to people,” said </w:t>
      </w:r>
      <w:r w:rsidRPr="000F1BDD">
        <w:rPr>
          <w:rFonts w:eastAsia="Calibri" w:cs="Times New Roman"/>
          <w:b/>
          <w:u w:val="single"/>
        </w:rPr>
        <w:t>Novikova, who supports the idea of treating such space-travelling bacteria as carriers of highly infectious diseases.</w:t>
      </w:r>
      <w:r w:rsidRPr="000F1BDD">
        <w:rPr>
          <w:rFonts w:eastAsia="Calibri" w:cs="Times New Roman"/>
        </w:rPr>
        <w:t xml:space="preserve"> The real danger lies not so much in hypothetical outer-space bacteria or extraterrestrial microbes as it does in the earthborn bacteria that have been exposed to space radiation long enough to mutate in unpredictable ways. </w:t>
      </w:r>
      <w:r w:rsidRPr="000F1BDD">
        <w:rPr>
          <w:rFonts w:eastAsia="Calibri" w:cs="Times New Roman"/>
          <w:b/>
          <w:u w:val="single"/>
        </w:rPr>
        <w:t>Another potential danger lies in the possibility of bringing life forms from Earth to other planets. This may “interfere with the natural evolution of these planets and ruin all of our expensive research.” “There is mounting evidence that micro-organisms can withstand vacuums, space radiation and low temperatures. So, the relevant sterilization requirements should be more stringent.</w:t>
      </w:r>
      <w:r w:rsidRPr="000F1BDD">
        <w:rPr>
          <w:rFonts w:eastAsia="Calibri" w:cs="Times New Roman"/>
        </w:rPr>
        <w:t xml:space="preserve"> This is a must,” said Dmitry Grazhdankin, who holds a doctorate in Geology and Mineralogy and researches at the A. A. Trofimuk Institute of Petroleum Geology and Geophysics. “Humankind is seeking life on other planets, but will we be able to do that if we populate them with our own micro-organisms?” Experts highlight that the experiment has both practical significance for the establishment of new spaceship sterilization requirements and fundamental scientific value for new evidence of the extraterrestrial origin of life on our planet. The capability of bacteria to adapt to the extreme space environment is a testament to the fact that they have been practicing this “skill” for a long time. </w:t>
      </w:r>
    </w:p>
    <w:p w14:paraId="068D1020" w14:textId="77777777" w:rsidR="000F1BDD" w:rsidRPr="000F1BDD" w:rsidRDefault="000F1BDD" w:rsidP="000F1BDD">
      <w:pPr>
        <w:rPr>
          <w:rFonts w:eastAsia="Calibri" w:cs="Times New Roman"/>
          <w:b/>
          <w:sz w:val="28"/>
        </w:rPr>
      </w:pPr>
    </w:p>
    <w:p w14:paraId="6CB058B0" w14:textId="77777777" w:rsidR="000F1BDD" w:rsidRPr="000F1BDD" w:rsidRDefault="000F1BDD" w:rsidP="000F1BDD"/>
    <w:p w14:paraId="0916DE10" w14:textId="77777777" w:rsidR="00755289" w:rsidRPr="004D64C2" w:rsidRDefault="00755289" w:rsidP="00755289">
      <w:pPr>
        <w:pStyle w:val="Heading3"/>
      </w:pPr>
      <w:bookmarkStart w:id="20" w:name="_Toc455174120"/>
      <w:r w:rsidRPr="004D64C2">
        <w:t>Spending DA Link</w:t>
      </w:r>
      <w:bookmarkEnd w:id="20"/>
    </w:p>
    <w:p w14:paraId="4D51B04D" w14:textId="77777777" w:rsidR="00755289" w:rsidRPr="004D64C2" w:rsidRDefault="00755289" w:rsidP="00755289">
      <w:pPr>
        <w:pStyle w:val="Heading4"/>
      </w:pPr>
      <w:r w:rsidRPr="004D64C2">
        <w:t>Any engagement in space with China would see the US footing the bill, increasing the deficit, compromising national security, and leading to China getting most of the benefits of cooperation</w:t>
      </w:r>
    </w:p>
    <w:p w14:paraId="51E5656B" w14:textId="77777777" w:rsidR="00755289" w:rsidRPr="004D64C2" w:rsidRDefault="00755289" w:rsidP="00755289">
      <w:r w:rsidRPr="004D64C2">
        <w:rPr>
          <w:rStyle w:val="Style13ptBold"/>
        </w:rPr>
        <w:t>Listner and Johnson-Freese 2014</w:t>
      </w:r>
      <w:r w:rsidRPr="004D64C2">
        <w:t xml:space="preserve">. </w:t>
      </w:r>
      <w:r w:rsidRPr="004D64C2">
        <w:rPr>
          <w:szCs w:val="16"/>
        </w:rPr>
        <w:t xml:space="preserve">Michael J. Listner is an attorney and the founder and principal of Space Law and Policy Solutions, a think tank and consultation firm that concentrates on legal and policy matters relating to space security and development. Joan Johnson-Freese is a professor of national security affairs at the Naval War College in Newport, Rhode Island. “Two Perspectives on U.S.-China Space Cooperation” July 14, 2014. </w:t>
      </w:r>
      <w:r w:rsidRPr="004D64C2">
        <w:rPr>
          <w:i/>
          <w:szCs w:val="16"/>
        </w:rPr>
        <w:t>SpaceNews</w:t>
      </w:r>
      <w:r w:rsidRPr="004D64C2">
        <w:rPr>
          <w:szCs w:val="16"/>
        </w:rPr>
        <w:t xml:space="preserve"> Since 1989 dedicated to covering the business and politics of the global space industry. &lt;http://spacenews.com/41256two-perspectives-on-us-china-space-cooperation/&gt; Accessed May 20, 2016</w:t>
      </w:r>
    </w:p>
    <w:p w14:paraId="6870A5D7" w14:textId="77777777" w:rsidR="00755289" w:rsidRPr="004D64C2" w:rsidRDefault="00755289" w:rsidP="00755289">
      <w:pPr>
        <w:rPr>
          <w:rStyle w:val="Emphasis"/>
        </w:rPr>
      </w:pPr>
      <w:r w:rsidRPr="004D64C2">
        <w:t xml:space="preserve">Such would be the case with </w:t>
      </w:r>
      <w:r w:rsidRPr="004D64C2">
        <w:rPr>
          <w:rStyle w:val="StyleUnderline"/>
        </w:rPr>
        <w:t>a cooperative effort with the United States</w:t>
      </w:r>
      <w:r w:rsidRPr="004D64C2">
        <w:t xml:space="preserve">. Any effort </w:t>
      </w:r>
      <w:r w:rsidRPr="004D64C2">
        <w:rPr>
          <w:rStyle w:val="StyleUnderline"/>
        </w:rPr>
        <w:t>would expose U.S. technology, and it stands to reason that no matter what safeguards were put in place China would acquire and benefit from that technology</w:t>
      </w:r>
      <w:r w:rsidRPr="004D64C2">
        <w:t xml:space="preserve">. Not only would </w:t>
      </w:r>
      <w:r w:rsidRPr="004D64C2">
        <w:rPr>
          <w:rStyle w:val="StyleUnderline"/>
        </w:rPr>
        <w:t>the United States</w:t>
      </w:r>
      <w:r w:rsidRPr="004D64C2">
        <w:t xml:space="preserve"> not benefit from a cooperative </w:t>
      </w:r>
      <w:r w:rsidRPr="004D64C2">
        <w:rPr>
          <w:rStyle w:val="StyleUnderline"/>
        </w:rPr>
        <w:t>effort it would also sacrifice its technological advantage and compromise its national security.</w:t>
      </w:r>
      <w:r w:rsidRPr="004D64C2">
        <w:t xml:space="preserve"> The same rationale applies to funding. </w:t>
      </w:r>
      <w:r w:rsidRPr="004D64C2">
        <w:rPr>
          <w:rStyle w:val="StyleUnderline"/>
        </w:rPr>
        <w:t>Past cooperative efforts with geopolitical competitors has left the United States footing a substantial amount of the bill</w:t>
      </w:r>
      <w:r w:rsidRPr="004D64C2">
        <w:t xml:space="preserve">. Cooperative efforts with the Soviet Union and then the Russian Federation have been and continue to be funded substantially by the United States with the other party to the cooperative agreement reaping most of the benefit. Projects such as the Apollo/Soyuz rendezvous mission during the Cold War and the current engagement with the international space station are examples where the United States has provided a disproportionate amount of funding. </w:t>
      </w:r>
      <w:r w:rsidRPr="004D64C2">
        <w:rPr>
          <w:rStyle w:val="StyleUnderline"/>
        </w:rPr>
        <w:t>The current arrangement with the ISS in particular has seen the Russian Federation receiving substantial economic benefit</w:t>
      </w:r>
      <w:r w:rsidRPr="004D64C2">
        <w:t xml:space="preserve"> from funding of modules, revenue generated from commercial activities, including space tourism, and revenue received from ferrying of NASA astronauts. It is conceivable that </w:t>
      </w:r>
      <w:r w:rsidRPr="004D64C2">
        <w:rPr>
          <w:rStyle w:val="StyleUnderline"/>
        </w:rPr>
        <w:t>China would reap a similar economic benefit to the detriment of the United States in cooperative outer space activities. The likelihood is great that China would insist that any arrangement entered into be funded disproportionately by the United States</w:t>
      </w:r>
      <w:r w:rsidRPr="004D64C2">
        <w:t xml:space="preserve">. </w:t>
      </w:r>
      <w:r w:rsidRPr="004D64C2">
        <w:rPr>
          <w:rStyle w:val="Emphasis"/>
        </w:rPr>
        <w:t>This in turn would take away from other programs, inflate the national deficit and even require more borrowing from China, which would have a cumulative effect on the national and economic security of the United States with little or no benefit.</w:t>
      </w:r>
    </w:p>
    <w:p w14:paraId="36B93890" w14:textId="7ABBBD3B" w:rsidR="00AF2DFE" w:rsidRDefault="00755289" w:rsidP="00AF2DFE">
      <w:pPr>
        <w:pStyle w:val="Heading3"/>
      </w:pPr>
      <w:bookmarkStart w:id="21" w:name="_Toc455174121"/>
      <w:r w:rsidRPr="004D64C2">
        <w:t>Politics Link</w:t>
      </w:r>
      <w:r>
        <w:t>s</w:t>
      </w:r>
      <w:bookmarkEnd w:id="21"/>
    </w:p>
    <w:p w14:paraId="0F57873C" w14:textId="2BEBB395" w:rsidR="00AF2DFE" w:rsidRDefault="00AF2DFE" w:rsidP="00AF2DFE">
      <w:pPr>
        <w:pStyle w:val="Heading4"/>
      </w:pPr>
      <w:r>
        <w:t>Overturning the ban on US-China space cooperation takes political capital</w:t>
      </w:r>
    </w:p>
    <w:p w14:paraId="141A58AA" w14:textId="07E26D03" w:rsidR="00FB0F67" w:rsidRPr="00FB0F67" w:rsidRDefault="00455864" w:rsidP="00455864">
      <w:r w:rsidRPr="00455864">
        <w:t xml:space="preserve">Leonard </w:t>
      </w:r>
      <w:r w:rsidRPr="00455864">
        <w:rPr>
          <w:rStyle w:val="Style13ptBold"/>
        </w:rPr>
        <w:t>David 2015.</w:t>
      </w:r>
      <w:r w:rsidRPr="00455864">
        <w:t xml:space="preserve">  </w:t>
      </w:r>
      <w:r w:rsidRPr="00455864">
        <w:rPr>
          <w:szCs w:val="16"/>
        </w:rPr>
        <w:t xml:space="preserve">Reporter on space activities for nearly 50 years. He is the 2010 winner of the prestigious National Space Club Press Award. “US-China Cooperation in Space: Is It Possible, </w:t>
      </w:r>
      <w:r w:rsidRPr="00455864">
        <w:rPr>
          <w:rFonts w:ascii="Century" w:hAnsi="Century" w:cs="Century"/>
          <w:szCs w:val="16"/>
        </w:rPr>
        <w:t>&amp;</w:t>
      </w:r>
      <w:r w:rsidRPr="00455864">
        <w:rPr>
          <w:szCs w:val="16"/>
        </w:rPr>
        <w:t xml:space="preserve"> and What's in Store?” June 16, 2015. &lt;http://space.com/29671-china-nasa-space-cooperation.html&gt; accesed June 25, 2016.</w:t>
      </w:r>
      <w:r>
        <w:t xml:space="preserve">  </w:t>
      </w:r>
    </w:p>
    <w:p w14:paraId="7BFB753A" w14:textId="483B4AD0" w:rsidR="00AF2DFE" w:rsidRPr="004C22EE" w:rsidRDefault="00AF2DFE" w:rsidP="00AF2DFE">
      <w:pPr>
        <w:rPr>
          <w:sz w:val="14"/>
        </w:rPr>
      </w:pPr>
      <w:r w:rsidRPr="007461FF">
        <w:rPr>
          <w:rStyle w:val="StyleUnderline"/>
        </w:rPr>
        <w:t>It will take presidential leadership to get started on enhanced U.S.-Chinese space cooperation</w:t>
      </w:r>
      <w:r w:rsidRPr="004C22EE">
        <w:rPr>
          <w:sz w:val="14"/>
        </w:rPr>
        <w:t xml:space="preserve">, said John Logsdon, professor emeritus of political science and international affairs at The George Washington University's Space Policy Institute in Washington, D.C. </w:t>
      </w:r>
      <w:r w:rsidRPr="007461FF">
        <w:rPr>
          <w:rStyle w:val="StyleUnderline"/>
        </w:rPr>
        <w:t>"The first step is the White House working with congressional leadership to get current, unwise restrictions on such cooperation revoked</w:t>
      </w:r>
      <w:r w:rsidRPr="004C22EE">
        <w:rPr>
          <w:sz w:val="14"/>
        </w:rPr>
        <w:t>," Logsdon told Space.com. "</w:t>
      </w:r>
      <w:r w:rsidRPr="007461FF">
        <w:rPr>
          <w:rStyle w:val="StyleUnderline"/>
        </w:rPr>
        <w:t xml:space="preserve">Then, the United States can invite China to work together with the United States </w:t>
      </w:r>
      <w:r w:rsidRPr="004C22EE">
        <w:rPr>
          <w:sz w:val="14"/>
        </w:rPr>
        <w:t xml:space="preserve">and other spacefaring countries </w:t>
      </w:r>
      <w:r w:rsidRPr="007461FF">
        <w:rPr>
          <w:rStyle w:val="StyleUnderline"/>
        </w:rPr>
        <w:t xml:space="preserve">on a wide variety of space activities </w:t>
      </w:r>
      <w:r w:rsidRPr="004C22EE">
        <w:rPr>
          <w:sz w:val="14"/>
        </w:rPr>
        <w:t>and, most dramatically, human spaceflight."</w:t>
      </w:r>
    </w:p>
    <w:p w14:paraId="528DCE2E" w14:textId="77777777" w:rsidR="00755289" w:rsidRPr="004D64C2" w:rsidRDefault="00755289" w:rsidP="00755289">
      <w:pPr>
        <w:pStyle w:val="Heading4"/>
      </w:pPr>
      <w:r w:rsidRPr="004D64C2">
        <w:t>The chairman of the House appropriations committee for NASA shows the deeper distrust of Chinese engagement in Congress</w:t>
      </w:r>
    </w:p>
    <w:p w14:paraId="252B8D22" w14:textId="77777777" w:rsidR="00755289" w:rsidRPr="004D64C2" w:rsidRDefault="00755289" w:rsidP="00755289">
      <w:pPr>
        <w:rPr>
          <w:szCs w:val="16"/>
        </w:rPr>
      </w:pPr>
      <w:r w:rsidRPr="004D64C2">
        <w:t>Leonard</w:t>
      </w:r>
      <w:r w:rsidRPr="004D64C2">
        <w:rPr>
          <w:rStyle w:val="Style13ptBold"/>
        </w:rPr>
        <w:t xml:space="preserve"> David 2013.</w:t>
      </w:r>
      <w:r w:rsidRPr="004D64C2">
        <w:t xml:space="preserve">  </w:t>
      </w:r>
      <w:r w:rsidRPr="004D64C2">
        <w:rPr>
          <w:szCs w:val="16"/>
        </w:rPr>
        <w:t>Reporter on space activities for nearly 50 years. He is the 2010 winner of the prestigious National Space Club Press Award “Security Fears Impede U.S. Space Cooperation with Rising China” December 2, 2013. SpaceNews Since 1989 dedicated to covering the business and politics of the global space industry. &lt;http://spacenews.com/38450security-fears-impede-us-space-cooperation-with-rising-china/&gt; accessed May 20, 2016</w:t>
      </w:r>
    </w:p>
    <w:p w14:paraId="12D223B3" w14:textId="77777777" w:rsidR="00755289" w:rsidRPr="004D64C2" w:rsidRDefault="00755289" w:rsidP="00755289">
      <w:r w:rsidRPr="004D64C2">
        <w:t>“</w:t>
      </w:r>
      <w:r w:rsidRPr="004D64C2">
        <w:rPr>
          <w:rStyle w:val="StyleUnderline"/>
        </w:rPr>
        <w:t>The political one is probably best represented by the very negative position taken by</w:t>
      </w:r>
      <w:r w:rsidRPr="004D64C2">
        <w:t xml:space="preserve"> Congressman Frank Wolf [R-Va.], </w:t>
      </w:r>
      <w:r w:rsidRPr="004D64C2">
        <w:rPr>
          <w:rStyle w:val="StyleUnderline"/>
        </w:rPr>
        <w:t>chairman of NASA’s appropriations subcommittee in the House, regarding any participation or even interaction with China on the part of NASA or any of its programs</w:t>
      </w:r>
      <w:r w:rsidRPr="004D64C2">
        <w:t xml:space="preserve">,” Bingham said. </w:t>
      </w:r>
      <w:r w:rsidRPr="004D64C2">
        <w:rPr>
          <w:rStyle w:val="StyleUnderline"/>
        </w:rPr>
        <w:t>Plenty of U.S. lawmakers</w:t>
      </w:r>
      <w:r w:rsidRPr="004D64C2">
        <w:t xml:space="preserve">, Bingham said, </w:t>
      </w:r>
      <w:r w:rsidRPr="004D64C2">
        <w:rPr>
          <w:rStyle w:val="StyleUnderline"/>
        </w:rPr>
        <w:t>share Wolf’s distrust of China</w:t>
      </w:r>
      <w:r w:rsidRPr="004D64C2">
        <w:t>.</w:t>
      </w:r>
    </w:p>
    <w:p w14:paraId="1227D811" w14:textId="77777777" w:rsidR="004C22EE" w:rsidRDefault="004C22EE">
      <w:pPr>
        <w:spacing w:after="0" w:line="240" w:lineRule="auto"/>
        <w:rPr>
          <w:rStyle w:val="Style13ptBold"/>
          <w:rFonts w:eastAsiaTheme="majorEastAsia" w:cstheme="majorBidi"/>
          <w:iCs/>
        </w:rPr>
      </w:pPr>
      <w:r>
        <w:rPr>
          <w:rStyle w:val="Style13ptBold"/>
          <w:b w:val="0"/>
        </w:rPr>
        <w:br w:type="page"/>
      </w:r>
    </w:p>
    <w:p w14:paraId="56AFC983" w14:textId="4606E910" w:rsidR="0088326F" w:rsidRPr="0014351C" w:rsidRDefault="0088326F" w:rsidP="0088326F">
      <w:pPr>
        <w:pStyle w:val="Heading4"/>
        <w:rPr>
          <w:rStyle w:val="Style13ptBold"/>
          <w:b/>
        </w:rPr>
      </w:pPr>
      <w:r w:rsidRPr="0014351C">
        <w:rPr>
          <w:rStyle w:val="Style13ptBold"/>
          <w:b/>
        </w:rPr>
        <w:t>Presidential leadership key to space cooperation</w:t>
      </w:r>
    </w:p>
    <w:p w14:paraId="30D28E5E" w14:textId="77777777" w:rsidR="0088326F" w:rsidRPr="00B60127" w:rsidRDefault="0088326F" w:rsidP="0088326F">
      <w:r w:rsidRPr="00B60127">
        <w:rPr>
          <w:rStyle w:val="Style13ptBold"/>
        </w:rPr>
        <w:t>Leonard David 15,</w:t>
      </w:r>
      <w:r w:rsidRPr="00B60127">
        <w:t xml:space="preserve"> 6-16-2015, "US-China Cooperation in Space: Is It Possible, and What's in Store?," Space, </w:t>
      </w:r>
      <w:hyperlink r:id="rId52" w:history="1">
        <w:r w:rsidRPr="00B60127">
          <w:rPr>
            <w:rStyle w:val="Hyperlink"/>
          </w:rPr>
          <w:t>http://www.space.com/29671-china-nasa-space-station-cooperation.html</w:t>
        </w:r>
      </w:hyperlink>
      <w:r w:rsidRPr="00B60127">
        <w:t xml:space="preserve"> Leonard David has been reporting on the space industry for more than five decades. He is former director of research for the National Commission on Space and is co-author of Buzz Aldrin's 2013 book "Mission to Mars – My Vision for Space Exploration," published by National Geographic (da-6/21/16)</w:t>
      </w:r>
    </w:p>
    <w:p w14:paraId="18AC7595" w14:textId="77777777" w:rsidR="0088326F" w:rsidRDefault="0088326F" w:rsidP="0088326F">
      <w:pPr>
        <w:rPr>
          <w:rStyle w:val="StyleUnderline"/>
        </w:rPr>
      </w:pPr>
      <w:r w:rsidRPr="00BC2953">
        <w:rPr>
          <w:rStyle w:val="StyleUnderline"/>
        </w:rPr>
        <w:t>There's a growing debate over whether China and the Unites States should cooperate in space, and the dialogue now appears to focus on how to create an "open-door"</w:t>
      </w:r>
      <w:r>
        <w:rPr>
          <w:rStyle w:val="StyleUnderline"/>
        </w:rPr>
        <w:t xml:space="preserve"> </w:t>
      </w:r>
      <w:hyperlink r:id="rId53" w:history="1">
        <w:r w:rsidRPr="00BC2953">
          <w:rPr>
            <w:rStyle w:val="StyleUnderline"/>
          </w:rPr>
          <w:t>policy</w:t>
        </w:r>
      </w:hyperlink>
      <w:r>
        <w:rPr>
          <w:rStyle w:val="StyleUnderline"/>
        </w:rPr>
        <w:t xml:space="preserve"> </w:t>
      </w:r>
      <w:r w:rsidRPr="00BC2953">
        <w:rPr>
          <w:rStyle w:val="StyleUnderline"/>
        </w:rPr>
        <w:t>in orbit for Chinese astronauts to make trips to the International Space Station</w:t>
      </w:r>
      <w:r w:rsidRPr="004C22EE">
        <w:rPr>
          <w:sz w:val="14"/>
        </w:rPr>
        <w:t xml:space="preserve"> (ISS). Discussion between the two space powers has reached the White House, but progress seems stymied by Washington, D.C., politics. Specifically at question is how to handle a 2011 decree by the U.S. Congress that banned NASA from engaging in bilateral </w:t>
      </w:r>
      <w:hyperlink r:id="rId54" w:history="1">
        <w:r w:rsidRPr="004C22EE">
          <w:rPr>
            <w:rStyle w:val="Hyperlink"/>
            <w:sz w:val="14"/>
          </w:rPr>
          <w:t>agreements</w:t>
        </w:r>
      </w:hyperlink>
      <w:r w:rsidRPr="004C22EE">
        <w:rPr>
          <w:sz w:val="14"/>
        </w:rPr>
        <w:t xml:space="preserve"> and coordination with </w:t>
      </w:r>
      <w:hyperlink r:id="rId55" w:history="1">
        <w:r w:rsidRPr="004C22EE">
          <w:rPr>
            <w:rStyle w:val="Hyperlink"/>
            <w:sz w:val="14"/>
          </w:rPr>
          <w:t>China regarding space</w:t>
        </w:r>
      </w:hyperlink>
      <w:r w:rsidRPr="004C22EE">
        <w:rPr>
          <w:sz w:val="14"/>
        </w:rPr>
        <w:t xml:space="preserve">. Meanwhile, the Chinese space program is pressing forward with its own "long march" into space, with the goal of establishing its own space station in the 2020s. Space.com asked several space policy experts what the </w:t>
      </w:r>
      <w:hyperlink r:id="rId56" w:history="1">
        <w:r w:rsidRPr="004C22EE">
          <w:rPr>
            <w:rStyle w:val="Hyperlink"/>
            <w:sz w:val="14"/>
          </w:rPr>
          <w:t>future</w:t>
        </w:r>
      </w:hyperlink>
      <w:r w:rsidRPr="004C22EE">
        <w:rPr>
          <w:sz w:val="14"/>
        </w:rPr>
        <w:t xml:space="preserve"> holds for U.S.-China collaboration in space. Presidential leadership </w:t>
      </w:r>
      <w:r w:rsidRPr="00BC2953">
        <w:rPr>
          <w:rStyle w:val="StyleUnderline"/>
        </w:rPr>
        <w:t>It will take presidential leadership to get started on enhanced U.S.-Chinese space cooperation</w:t>
      </w:r>
      <w:r w:rsidRPr="004C22EE">
        <w:rPr>
          <w:sz w:val="14"/>
        </w:rPr>
        <w:t>, said John Logsdon, professor emeritus of political science and international affairs at The George Washington University's Space Policy Institute in Washington, D.C. "</w:t>
      </w:r>
      <w:r w:rsidRPr="00BC2953">
        <w:rPr>
          <w:rStyle w:val="StyleUnderline"/>
        </w:rPr>
        <w:t>The first step is the White House working with congressional leadership to get current, unwise restrictions</w:t>
      </w:r>
      <w:r w:rsidRPr="004C22EE">
        <w:rPr>
          <w:sz w:val="14"/>
        </w:rPr>
        <w:t xml:space="preserve"> on such cooperation </w:t>
      </w:r>
      <w:r w:rsidRPr="00BC2953">
        <w:rPr>
          <w:rStyle w:val="StyleUnderline"/>
        </w:rPr>
        <w:t>revoked</w:t>
      </w:r>
      <w:r w:rsidRPr="004C22EE">
        <w:rPr>
          <w:sz w:val="14"/>
        </w:rPr>
        <w:t>," Logsdon told Space.com. "</w:t>
      </w:r>
      <w:r w:rsidRPr="00BC2953">
        <w:rPr>
          <w:rStyle w:val="StyleUnderline"/>
        </w:rPr>
        <w:t>Then, the United States can invite China to</w:t>
      </w:r>
      <w:r>
        <w:rPr>
          <w:rStyle w:val="StyleUnderline"/>
        </w:rPr>
        <w:t xml:space="preserve"> </w:t>
      </w:r>
      <w:hyperlink r:id="rId57" w:history="1">
        <w:r w:rsidRPr="00BC2953">
          <w:rPr>
            <w:rStyle w:val="StyleUnderline"/>
          </w:rPr>
          <w:t>work together</w:t>
        </w:r>
      </w:hyperlink>
      <w:r w:rsidRPr="004C22EE">
        <w:rPr>
          <w:sz w:val="14"/>
        </w:rPr>
        <w:t xml:space="preserve"> with the United States and other spacefaring countries </w:t>
      </w:r>
      <w:r w:rsidRPr="00BC2953">
        <w:rPr>
          <w:rStyle w:val="StyleUnderline"/>
        </w:rPr>
        <w:t xml:space="preserve">on a wide variety of space activities </w:t>
      </w:r>
      <w:r w:rsidRPr="004C22EE">
        <w:rPr>
          <w:sz w:val="14"/>
        </w:rPr>
        <w:t xml:space="preserve">and, most dramatically, </w:t>
      </w:r>
      <w:hyperlink r:id="rId58" w:history="1">
        <w:r w:rsidRPr="004C22EE">
          <w:rPr>
            <w:rStyle w:val="Hyperlink"/>
            <w:sz w:val="14"/>
          </w:rPr>
          <w:t>human spaceflight</w:t>
        </w:r>
      </w:hyperlink>
      <w:r w:rsidRPr="004C22EE">
        <w:rPr>
          <w:sz w:val="14"/>
        </w:rPr>
        <w:t>."</w:t>
      </w:r>
      <w:r>
        <w:rPr>
          <w:rStyle w:val="StyleUnderline"/>
        </w:rPr>
        <w:t xml:space="preserve"> </w:t>
      </w:r>
      <w:r w:rsidRPr="004C22EE">
        <w:rPr>
          <w:sz w:val="14"/>
        </w:rPr>
        <w:t xml:space="preserve">Logsdon said the </w:t>
      </w:r>
      <w:hyperlink r:id="rId59" w:history="1">
        <w:r w:rsidRPr="004C22EE">
          <w:rPr>
            <w:rStyle w:val="Hyperlink"/>
            <w:sz w:val="14"/>
          </w:rPr>
          <w:t>U.S.-Soviet Apollo-Soyuz docking</w:t>
        </w:r>
      </w:hyperlink>
      <w:r w:rsidRPr="004C22EE">
        <w:rPr>
          <w:sz w:val="14"/>
        </w:rPr>
        <w:t xml:space="preserve"> and "handshake in space" back in 1975 serves as a history lesson. "A similar initiative </w:t>
      </w:r>
      <w:r w:rsidRPr="00BC2953">
        <w:rPr>
          <w:rStyle w:val="StyleUnderline"/>
        </w:rPr>
        <w:t>bringing the United States and China together in orbit would be a powerful indicator of the intent</w:t>
      </w:r>
      <w:r w:rsidRPr="004C22EE">
        <w:rPr>
          <w:sz w:val="14"/>
        </w:rPr>
        <w:t xml:space="preserve"> of the two 21st century superpowers </w:t>
      </w:r>
      <w:r w:rsidRPr="00BC2953">
        <w:rPr>
          <w:rStyle w:val="StyleUnderline"/>
        </w:rPr>
        <w:t>to work together on Earth as well as in space</w:t>
      </w:r>
      <w:r w:rsidRPr="004C22EE">
        <w:rPr>
          <w:sz w:val="14"/>
        </w:rPr>
        <w:t xml:space="preserve">," Logsdon said. While it is impressive that China has become the third country to launch its citizens into orbit, the current state of the </w:t>
      </w:r>
      <w:hyperlink r:id="rId60" w:history="1">
        <w:r w:rsidRPr="004C22EE">
          <w:rPr>
            <w:rStyle w:val="Hyperlink"/>
            <w:sz w:val="14"/>
          </w:rPr>
          <w:t>Chinese human spaceflight program</w:t>
        </w:r>
      </w:hyperlink>
      <w:r w:rsidRPr="004C22EE">
        <w:rPr>
          <w:sz w:val="14"/>
        </w:rPr>
        <w:t xml:space="preserve"> is about equivalent to the U.S. program in the Gemini era, 50 years ago, Logsdon noted. "China has much more to learn from the United States in human spaceflight than the converse," Logsdon said</w:t>
      </w:r>
      <w:r w:rsidRPr="00BC2953">
        <w:rPr>
          <w:rStyle w:val="StyleUnderline"/>
        </w:rPr>
        <w:t>. "From the U.S. perspective, the main reason to engage in</w:t>
      </w:r>
      <w:r>
        <w:rPr>
          <w:rStyle w:val="StyleUnderline"/>
        </w:rPr>
        <w:t xml:space="preserve"> </w:t>
      </w:r>
      <w:hyperlink r:id="rId61" w:history="1">
        <w:r w:rsidRPr="00BC2953">
          <w:rPr>
            <w:rStyle w:val="StyleUnderline"/>
          </w:rPr>
          <w:t>space cooperation with China</w:t>
        </w:r>
      </w:hyperlink>
      <w:r>
        <w:rPr>
          <w:rStyle w:val="StyleUnderline"/>
        </w:rPr>
        <w:t xml:space="preserve"> </w:t>
      </w:r>
      <w:r w:rsidRPr="00BC2953">
        <w:rPr>
          <w:rStyle w:val="StyleUnderline"/>
        </w:rPr>
        <w:t>is political, not technical."</w:t>
      </w:r>
    </w:p>
    <w:p w14:paraId="6EB3F847" w14:textId="77777777" w:rsidR="007B6472" w:rsidRPr="007B6472" w:rsidRDefault="007B6472" w:rsidP="007B6472"/>
    <w:sectPr w:rsidR="007B6472" w:rsidRPr="007B6472" w:rsidSect="00072718">
      <w:headerReference w:type="default" r:id="rId62"/>
      <w:footerReference w:type="even" r:id="rId63"/>
      <w:footerReference w:type="default" r:id="rId6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A857F81" w14:textId="77777777" w:rsidR="00556521" w:rsidRDefault="00556521" w:rsidP="00162601">
      <w:pPr>
        <w:spacing w:after="0" w:line="240" w:lineRule="auto"/>
      </w:pPr>
      <w:r>
        <w:separator/>
      </w:r>
    </w:p>
  </w:endnote>
  <w:endnote w:type="continuationSeparator" w:id="0">
    <w:p w14:paraId="7F06BAA5" w14:textId="77777777" w:rsidR="00556521" w:rsidRDefault="00556521" w:rsidP="001626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ProximaNova-Regular">
    <w:altName w:val="Cambria"/>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B930B09" w14:textId="77777777" w:rsidR="0088326F" w:rsidRDefault="0088326F" w:rsidP="0088027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8395C34" w14:textId="77777777" w:rsidR="0088326F" w:rsidRDefault="0088326F" w:rsidP="00162601">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97D7D8" w14:textId="77777777" w:rsidR="0088326F" w:rsidRDefault="0088326F" w:rsidP="0088027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887558">
      <w:rPr>
        <w:rStyle w:val="PageNumber"/>
        <w:noProof/>
      </w:rPr>
      <w:t>52</w:t>
    </w:r>
    <w:r>
      <w:rPr>
        <w:rStyle w:val="PageNumber"/>
      </w:rPr>
      <w:fldChar w:fldCharType="end"/>
    </w:r>
  </w:p>
  <w:p w14:paraId="35444F02" w14:textId="77777777" w:rsidR="0088326F" w:rsidRDefault="0088326F" w:rsidP="00162601">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3191718" w14:textId="77777777" w:rsidR="00556521" w:rsidRDefault="00556521" w:rsidP="00162601">
      <w:pPr>
        <w:spacing w:after="0" w:line="240" w:lineRule="auto"/>
      </w:pPr>
      <w:r>
        <w:separator/>
      </w:r>
    </w:p>
  </w:footnote>
  <w:footnote w:type="continuationSeparator" w:id="0">
    <w:p w14:paraId="5F28B372" w14:textId="77777777" w:rsidR="00556521" w:rsidRDefault="00556521" w:rsidP="0016260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02EB97" w14:textId="65D3C0BD" w:rsidR="0088326F" w:rsidRDefault="0088326F">
    <w:pPr>
      <w:pStyle w:val="Header"/>
    </w:pPr>
    <w:r>
      <w:t>MSDI 2016</w:t>
    </w:r>
    <w:r>
      <w:tab/>
    </w:r>
    <w:r>
      <w:tab/>
      <w:t>ISS Cooperation NEG</w:t>
    </w:r>
  </w:p>
  <w:p w14:paraId="3C0D8279" w14:textId="6D53386B" w:rsidR="0088326F" w:rsidRDefault="0088326F">
    <w:pPr>
      <w:pStyle w:val="Header"/>
    </w:pPr>
    <w:r>
      <w:t>#debatelikeabear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val="bestFit" w:percent="142"/>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5953C7"/>
    <w:rsid w:val="000029E3"/>
    <w:rsid w:val="000029E8"/>
    <w:rsid w:val="00004225"/>
    <w:rsid w:val="000066CA"/>
    <w:rsid w:val="00007264"/>
    <w:rsid w:val="000076A9"/>
    <w:rsid w:val="00014FAD"/>
    <w:rsid w:val="00015D2A"/>
    <w:rsid w:val="0002490B"/>
    <w:rsid w:val="00026465"/>
    <w:rsid w:val="00030204"/>
    <w:rsid w:val="000312A0"/>
    <w:rsid w:val="00032639"/>
    <w:rsid w:val="00035183"/>
    <w:rsid w:val="00035337"/>
    <w:rsid w:val="00052FB1"/>
    <w:rsid w:val="00054276"/>
    <w:rsid w:val="00054341"/>
    <w:rsid w:val="000547B1"/>
    <w:rsid w:val="00057F76"/>
    <w:rsid w:val="0006091E"/>
    <w:rsid w:val="000638C1"/>
    <w:rsid w:val="00065FEE"/>
    <w:rsid w:val="00072718"/>
    <w:rsid w:val="0007381E"/>
    <w:rsid w:val="0008428C"/>
    <w:rsid w:val="0008785F"/>
    <w:rsid w:val="000902A5"/>
    <w:rsid w:val="00090CBE"/>
    <w:rsid w:val="000A2D8A"/>
    <w:rsid w:val="000D26A6"/>
    <w:rsid w:val="000D2B90"/>
    <w:rsid w:val="000D6ED8"/>
    <w:rsid w:val="000D717B"/>
    <w:rsid w:val="000E5AFC"/>
    <w:rsid w:val="000F1BDD"/>
    <w:rsid w:val="000F4CA5"/>
    <w:rsid w:val="00100B28"/>
    <w:rsid w:val="00117316"/>
    <w:rsid w:val="001209B4"/>
    <w:rsid w:val="0013426F"/>
    <w:rsid w:val="00162601"/>
    <w:rsid w:val="001761FC"/>
    <w:rsid w:val="00182655"/>
    <w:rsid w:val="001840F2"/>
    <w:rsid w:val="00185134"/>
    <w:rsid w:val="001856C6"/>
    <w:rsid w:val="00191B5F"/>
    <w:rsid w:val="00192487"/>
    <w:rsid w:val="0019668D"/>
    <w:rsid w:val="001A25FD"/>
    <w:rsid w:val="001A5371"/>
    <w:rsid w:val="001A72C7"/>
    <w:rsid w:val="001B73E3"/>
    <w:rsid w:val="001C316D"/>
    <w:rsid w:val="001D1A0D"/>
    <w:rsid w:val="001D36BF"/>
    <w:rsid w:val="001D4C28"/>
    <w:rsid w:val="001E0B1F"/>
    <w:rsid w:val="001E1E0B"/>
    <w:rsid w:val="001F1173"/>
    <w:rsid w:val="002005A8"/>
    <w:rsid w:val="00203DD8"/>
    <w:rsid w:val="00204E1D"/>
    <w:rsid w:val="002059BD"/>
    <w:rsid w:val="00210FAF"/>
    <w:rsid w:val="0021496C"/>
    <w:rsid w:val="002168F2"/>
    <w:rsid w:val="0022589F"/>
    <w:rsid w:val="002343FE"/>
    <w:rsid w:val="002502CF"/>
    <w:rsid w:val="00267EBB"/>
    <w:rsid w:val="0027023B"/>
    <w:rsid w:val="00274EDB"/>
    <w:rsid w:val="0027729E"/>
    <w:rsid w:val="00284ED6"/>
    <w:rsid w:val="00290C5A"/>
    <w:rsid w:val="0029647A"/>
    <w:rsid w:val="00296504"/>
    <w:rsid w:val="002B5511"/>
    <w:rsid w:val="002B7ACF"/>
    <w:rsid w:val="002E0643"/>
    <w:rsid w:val="002E392E"/>
    <w:rsid w:val="002E6BBC"/>
    <w:rsid w:val="002F1BA9"/>
    <w:rsid w:val="002F6E74"/>
    <w:rsid w:val="003106B3"/>
    <w:rsid w:val="0031385D"/>
    <w:rsid w:val="003223B2"/>
    <w:rsid w:val="00322A67"/>
    <w:rsid w:val="00330E13"/>
    <w:rsid w:val="00335A23"/>
    <w:rsid w:val="00340707"/>
    <w:rsid w:val="00351841"/>
    <w:rsid w:val="003624A6"/>
    <w:rsid w:val="00364ADF"/>
    <w:rsid w:val="003670D9"/>
    <w:rsid w:val="00370B41"/>
    <w:rsid w:val="00371B27"/>
    <w:rsid w:val="003726C3"/>
    <w:rsid w:val="00375D2E"/>
    <w:rsid w:val="00383071"/>
    <w:rsid w:val="00383B19"/>
    <w:rsid w:val="003933F9"/>
    <w:rsid w:val="00395864"/>
    <w:rsid w:val="00396557"/>
    <w:rsid w:val="00397316"/>
    <w:rsid w:val="003A248F"/>
    <w:rsid w:val="003A4D9C"/>
    <w:rsid w:val="003B1668"/>
    <w:rsid w:val="003C5F4C"/>
    <w:rsid w:val="003D5EA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7B10"/>
    <w:rsid w:val="00452EE4"/>
    <w:rsid w:val="004536D6"/>
    <w:rsid w:val="00455864"/>
    <w:rsid w:val="00457224"/>
    <w:rsid w:val="00470E58"/>
    <w:rsid w:val="0048047E"/>
    <w:rsid w:val="00482AF9"/>
    <w:rsid w:val="004B37B4"/>
    <w:rsid w:val="004C0314"/>
    <w:rsid w:val="004C0D3D"/>
    <w:rsid w:val="004C213E"/>
    <w:rsid w:val="004C22EE"/>
    <w:rsid w:val="004C2A46"/>
    <w:rsid w:val="004C376C"/>
    <w:rsid w:val="004C657F"/>
    <w:rsid w:val="004D17D8"/>
    <w:rsid w:val="004E355B"/>
    <w:rsid w:val="005028E5"/>
    <w:rsid w:val="00503735"/>
    <w:rsid w:val="005224F2"/>
    <w:rsid w:val="00536D8B"/>
    <w:rsid w:val="005379C3"/>
    <w:rsid w:val="005519C2"/>
    <w:rsid w:val="005523E0"/>
    <w:rsid w:val="0055320F"/>
    <w:rsid w:val="00556521"/>
    <w:rsid w:val="0055699B"/>
    <w:rsid w:val="00563D3D"/>
    <w:rsid w:val="005659AA"/>
    <w:rsid w:val="005676E8"/>
    <w:rsid w:val="00581048"/>
    <w:rsid w:val="00581203"/>
    <w:rsid w:val="0058349C"/>
    <w:rsid w:val="00585FBE"/>
    <w:rsid w:val="005870E8"/>
    <w:rsid w:val="005953C7"/>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1383D"/>
    <w:rsid w:val="00614487"/>
    <w:rsid w:val="00614D69"/>
    <w:rsid w:val="00617030"/>
    <w:rsid w:val="00621301"/>
    <w:rsid w:val="0062173F"/>
    <w:rsid w:val="006235FB"/>
    <w:rsid w:val="00626A15"/>
    <w:rsid w:val="00632DCA"/>
    <w:rsid w:val="006438CB"/>
    <w:rsid w:val="006529B9"/>
    <w:rsid w:val="00654695"/>
    <w:rsid w:val="0065500A"/>
    <w:rsid w:val="00655217"/>
    <w:rsid w:val="0065727C"/>
    <w:rsid w:val="00674A78"/>
    <w:rsid w:val="00696A16"/>
    <w:rsid w:val="006971AB"/>
    <w:rsid w:val="006A4840"/>
    <w:rsid w:val="006A7E1D"/>
    <w:rsid w:val="006C3A56"/>
    <w:rsid w:val="006D134A"/>
    <w:rsid w:val="006D13F4"/>
    <w:rsid w:val="006D6AED"/>
    <w:rsid w:val="006E6D0B"/>
    <w:rsid w:val="006F126E"/>
    <w:rsid w:val="006F3834"/>
    <w:rsid w:val="006F5693"/>
    <w:rsid w:val="006F5ECE"/>
    <w:rsid w:val="00717B01"/>
    <w:rsid w:val="007227D9"/>
    <w:rsid w:val="0072491F"/>
    <w:rsid w:val="00724F78"/>
    <w:rsid w:val="007374A1"/>
    <w:rsid w:val="00741909"/>
    <w:rsid w:val="007461FF"/>
    <w:rsid w:val="00752712"/>
    <w:rsid w:val="00753A84"/>
    <w:rsid w:val="00755289"/>
    <w:rsid w:val="007611F5"/>
    <w:rsid w:val="007619E4"/>
    <w:rsid w:val="00761E75"/>
    <w:rsid w:val="0076495E"/>
    <w:rsid w:val="00765FC8"/>
    <w:rsid w:val="00793F46"/>
    <w:rsid w:val="007A1325"/>
    <w:rsid w:val="007A1A18"/>
    <w:rsid w:val="007B53D8"/>
    <w:rsid w:val="007B6472"/>
    <w:rsid w:val="007C22C5"/>
    <w:rsid w:val="007C57E1"/>
    <w:rsid w:val="007C5811"/>
    <w:rsid w:val="007D2DF5"/>
    <w:rsid w:val="007D451A"/>
    <w:rsid w:val="007D5E3E"/>
    <w:rsid w:val="007D7596"/>
    <w:rsid w:val="007E242C"/>
    <w:rsid w:val="007E6631"/>
    <w:rsid w:val="007F73DE"/>
    <w:rsid w:val="00803A12"/>
    <w:rsid w:val="008266F9"/>
    <w:rsid w:val="00826A9B"/>
    <w:rsid w:val="00832CF3"/>
    <w:rsid w:val="00834842"/>
    <w:rsid w:val="00840E7B"/>
    <w:rsid w:val="00853D40"/>
    <w:rsid w:val="008564FC"/>
    <w:rsid w:val="00864E76"/>
    <w:rsid w:val="00872581"/>
    <w:rsid w:val="0087459D"/>
    <w:rsid w:val="0087680F"/>
    <w:rsid w:val="00876D81"/>
    <w:rsid w:val="0088027A"/>
    <w:rsid w:val="00881D86"/>
    <w:rsid w:val="0088326F"/>
    <w:rsid w:val="00883306"/>
    <w:rsid w:val="00887558"/>
    <w:rsid w:val="00890E4C"/>
    <w:rsid w:val="00890E74"/>
    <w:rsid w:val="0089418F"/>
    <w:rsid w:val="00897C29"/>
    <w:rsid w:val="008A1A9C"/>
    <w:rsid w:val="008A4633"/>
    <w:rsid w:val="008B032E"/>
    <w:rsid w:val="008C0FA2"/>
    <w:rsid w:val="008C2342"/>
    <w:rsid w:val="008C77B6"/>
    <w:rsid w:val="008D1B91"/>
    <w:rsid w:val="008D1D1C"/>
    <w:rsid w:val="008D724A"/>
    <w:rsid w:val="008E7A3E"/>
    <w:rsid w:val="008F41FD"/>
    <w:rsid w:val="008F4479"/>
    <w:rsid w:val="008F4BA0"/>
    <w:rsid w:val="00901726"/>
    <w:rsid w:val="00910AA2"/>
    <w:rsid w:val="00920E6A"/>
    <w:rsid w:val="00931816"/>
    <w:rsid w:val="00932C71"/>
    <w:rsid w:val="009509D5"/>
    <w:rsid w:val="009538F5"/>
    <w:rsid w:val="00957187"/>
    <w:rsid w:val="009603E1"/>
    <w:rsid w:val="00961C9D"/>
    <w:rsid w:val="00963065"/>
    <w:rsid w:val="0097151F"/>
    <w:rsid w:val="00973777"/>
    <w:rsid w:val="00976E78"/>
    <w:rsid w:val="009775C0"/>
    <w:rsid w:val="00990634"/>
    <w:rsid w:val="00991733"/>
    <w:rsid w:val="00992078"/>
    <w:rsid w:val="009A1467"/>
    <w:rsid w:val="009A6464"/>
    <w:rsid w:val="009B69F5"/>
    <w:rsid w:val="009C5FF7"/>
    <w:rsid w:val="009C6292"/>
    <w:rsid w:val="009D15DB"/>
    <w:rsid w:val="009F1CBB"/>
    <w:rsid w:val="009F3305"/>
    <w:rsid w:val="009F6FB2"/>
    <w:rsid w:val="00A071C0"/>
    <w:rsid w:val="00A22670"/>
    <w:rsid w:val="00A24B35"/>
    <w:rsid w:val="00A271BA"/>
    <w:rsid w:val="00A27F86"/>
    <w:rsid w:val="00A431C6"/>
    <w:rsid w:val="00A54315"/>
    <w:rsid w:val="00A60FBC"/>
    <w:rsid w:val="00A65C0B"/>
    <w:rsid w:val="00A81FD2"/>
    <w:rsid w:val="00A8441A"/>
    <w:rsid w:val="00A8674A"/>
    <w:rsid w:val="00AA6F6E"/>
    <w:rsid w:val="00AB48D3"/>
    <w:rsid w:val="00AC2AE4"/>
    <w:rsid w:val="00AE2124"/>
    <w:rsid w:val="00AE24BC"/>
    <w:rsid w:val="00AE3E3F"/>
    <w:rsid w:val="00AF2DFE"/>
    <w:rsid w:val="00AF4760"/>
    <w:rsid w:val="00AF55D4"/>
    <w:rsid w:val="00B05C2D"/>
    <w:rsid w:val="00B12933"/>
    <w:rsid w:val="00B12B88"/>
    <w:rsid w:val="00B13BC8"/>
    <w:rsid w:val="00B24662"/>
    <w:rsid w:val="00B3569C"/>
    <w:rsid w:val="00B43676"/>
    <w:rsid w:val="00B4689A"/>
    <w:rsid w:val="00B60125"/>
    <w:rsid w:val="00B6656B"/>
    <w:rsid w:val="00B71625"/>
    <w:rsid w:val="00B75C54"/>
    <w:rsid w:val="00B92A93"/>
    <w:rsid w:val="00BA17A8"/>
    <w:rsid w:val="00BA3C33"/>
    <w:rsid w:val="00BB0878"/>
    <w:rsid w:val="00BB1879"/>
    <w:rsid w:val="00BC0ABE"/>
    <w:rsid w:val="00BC30DB"/>
    <w:rsid w:val="00BC64FF"/>
    <w:rsid w:val="00BC7C37"/>
    <w:rsid w:val="00BD2244"/>
    <w:rsid w:val="00BE6472"/>
    <w:rsid w:val="00BF29B8"/>
    <w:rsid w:val="00BF46EA"/>
    <w:rsid w:val="00C07D05"/>
    <w:rsid w:val="00C10856"/>
    <w:rsid w:val="00C12B2E"/>
    <w:rsid w:val="00C203FA"/>
    <w:rsid w:val="00C3164F"/>
    <w:rsid w:val="00C31B5E"/>
    <w:rsid w:val="00C34D3E"/>
    <w:rsid w:val="00C35B37"/>
    <w:rsid w:val="00C3747A"/>
    <w:rsid w:val="00C56DCC"/>
    <w:rsid w:val="00C57075"/>
    <w:rsid w:val="00C7058A"/>
    <w:rsid w:val="00C72AFE"/>
    <w:rsid w:val="00C81619"/>
    <w:rsid w:val="00CA013C"/>
    <w:rsid w:val="00CA6D6D"/>
    <w:rsid w:val="00CC7A4E"/>
    <w:rsid w:val="00CD1359"/>
    <w:rsid w:val="00CD4C83"/>
    <w:rsid w:val="00CF66E7"/>
    <w:rsid w:val="00D01EDC"/>
    <w:rsid w:val="00D078AA"/>
    <w:rsid w:val="00D10058"/>
    <w:rsid w:val="00D11978"/>
    <w:rsid w:val="00D15E30"/>
    <w:rsid w:val="00D16129"/>
    <w:rsid w:val="00D25DBD"/>
    <w:rsid w:val="00D26929"/>
    <w:rsid w:val="00D30CBD"/>
    <w:rsid w:val="00D30D9E"/>
    <w:rsid w:val="00D33908"/>
    <w:rsid w:val="00D354F2"/>
    <w:rsid w:val="00D36C30"/>
    <w:rsid w:val="00D43A8C"/>
    <w:rsid w:val="00D53072"/>
    <w:rsid w:val="00D61A4E"/>
    <w:rsid w:val="00D634EA"/>
    <w:rsid w:val="00D77956"/>
    <w:rsid w:val="00D80F0C"/>
    <w:rsid w:val="00D92077"/>
    <w:rsid w:val="00D951E2"/>
    <w:rsid w:val="00D9565A"/>
    <w:rsid w:val="00DB2337"/>
    <w:rsid w:val="00DB5F87"/>
    <w:rsid w:val="00DC0376"/>
    <w:rsid w:val="00DC099B"/>
    <w:rsid w:val="00DD4CD4"/>
    <w:rsid w:val="00DD65A2"/>
    <w:rsid w:val="00DD6770"/>
    <w:rsid w:val="00DE0749"/>
    <w:rsid w:val="00DE1CE2"/>
    <w:rsid w:val="00DF1210"/>
    <w:rsid w:val="00DF31E9"/>
    <w:rsid w:val="00DF3E54"/>
    <w:rsid w:val="00DF5C23"/>
    <w:rsid w:val="00E01DAD"/>
    <w:rsid w:val="00E021DC"/>
    <w:rsid w:val="00E03F91"/>
    <w:rsid w:val="00E064F2"/>
    <w:rsid w:val="00E0717B"/>
    <w:rsid w:val="00E20D65"/>
    <w:rsid w:val="00E353A2"/>
    <w:rsid w:val="00E36881"/>
    <w:rsid w:val="00E42E4C"/>
    <w:rsid w:val="00E47013"/>
    <w:rsid w:val="00E541F9"/>
    <w:rsid w:val="00E57B79"/>
    <w:rsid w:val="00E63419"/>
    <w:rsid w:val="00E64496"/>
    <w:rsid w:val="00E8322E"/>
    <w:rsid w:val="00E903E0"/>
    <w:rsid w:val="00EA1115"/>
    <w:rsid w:val="00EA39EB"/>
    <w:rsid w:val="00EA58CE"/>
    <w:rsid w:val="00EB33FF"/>
    <w:rsid w:val="00EC2759"/>
    <w:rsid w:val="00EC7106"/>
    <w:rsid w:val="00ED0120"/>
    <w:rsid w:val="00ED4E12"/>
    <w:rsid w:val="00EE051B"/>
    <w:rsid w:val="00EE18F8"/>
    <w:rsid w:val="00EE54B4"/>
    <w:rsid w:val="00EF2B5C"/>
    <w:rsid w:val="00EF7794"/>
    <w:rsid w:val="00F02046"/>
    <w:rsid w:val="00F02CFC"/>
    <w:rsid w:val="00F053D8"/>
    <w:rsid w:val="00F07886"/>
    <w:rsid w:val="00F07888"/>
    <w:rsid w:val="00F1313D"/>
    <w:rsid w:val="00F201E7"/>
    <w:rsid w:val="00F21C79"/>
    <w:rsid w:val="00F238C9"/>
    <w:rsid w:val="00F23CA5"/>
    <w:rsid w:val="00F277AA"/>
    <w:rsid w:val="00F31955"/>
    <w:rsid w:val="00F34C06"/>
    <w:rsid w:val="00F43EA3"/>
    <w:rsid w:val="00F50C55"/>
    <w:rsid w:val="00F57FFB"/>
    <w:rsid w:val="00F601E6"/>
    <w:rsid w:val="00F73954"/>
    <w:rsid w:val="00F94060"/>
    <w:rsid w:val="00FA56F6"/>
    <w:rsid w:val="00FB0F67"/>
    <w:rsid w:val="00FB329D"/>
    <w:rsid w:val="00FC27E3"/>
    <w:rsid w:val="00FC2BDF"/>
    <w:rsid w:val="00FC74C7"/>
    <w:rsid w:val="00FD451D"/>
    <w:rsid w:val="00FD5B22"/>
    <w:rsid w:val="00FE117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CE2C8B"/>
  <w14:defaultImageDpi w14:val="300"/>
  <w15:docId w15:val="{91577D2A-54FB-4B35-B593-E2F51E7CD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887558"/>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88755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8755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Foldover,Heading 3 Char Char"/>
    <w:basedOn w:val="Normal"/>
    <w:next w:val="Normal"/>
    <w:link w:val="Heading3Char"/>
    <w:uiPriority w:val="2"/>
    <w:unhideWhenUsed/>
    <w:qFormat/>
    <w:rsid w:val="0088755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2 Char,Heading 2 Char1 Char Char, Ch,Ch,No Spacing211,No Spacing12,no read,No Spacing2111,No Spacing4,No Spacing11111,No Spacing5,No Spacing21,Tags,tags,No Spacing1111,TAG,Card,ta"/>
    <w:basedOn w:val="Normal"/>
    <w:next w:val="Normal"/>
    <w:link w:val="Heading4Char"/>
    <w:uiPriority w:val="3"/>
    <w:unhideWhenUsed/>
    <w:qFormat/>
    <w:rsid w:val="0088755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8755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87558"/>
  </w:style>
  <w:style w:type="character" w:customStyle="1" w:styleId="Heading1Char">
    <w:name w:val="Heading 1 Char"/>
    <w:aliases w:val="Pocket Char"/>
    <w:basedOn w:val="DefaultParagraphFont"/>
    <w:link w:val="Heading1"/>
    <w:rsid w:val="0088755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87558"/>
    <w:rPr>
      <w:rFonts w:ascii="Calibri" w:eastAsiaTheme="majorEastAsia" w:hAnsi="Calibri" w:cstheme="majorBidi"/>
      <w:b/>
      <w:sz w:val="44"/>
      <w:szCs w:val="26"/>
      <w:u w:val="double"/>
    </w:rPr>
  </w:style>
  <w:style w:type="character" w:customStyle="1" w:styleId="Heading3Char">
    <w:name w:val="Heading 3 Char"/>
    <w:aliases w:val="Block Char,Heading 3 Foldover Char,Heading 3 Char Char Char"/>
    <w:basedOn w:val="DefaultParagraphFont"/>
    <w:link w:val="Heading3"/>
    <w:uiPriority w:val="2"/>
    <w:rsid w:val="00887558"/>
    <w:rPr>
      <w:rFonts w:ascii="Calibri" w:eastAsiaTheme="majorEastAsia" w:hAnsi="Calibri" w:cstheme="majorBidi"/>
      <w:b/>
      <w:sz w:val="32"/>
      <w:u w:val="single"/>
    </w:rPr>
  </w:style>
  <w:style w:type="character" w:customStyle="1" w:styleId="Heading4Char">
    <w:name w:val="Heading 4 Char"/>
    <w:aliases w:val="Tag Char,Big card Char,body Char,Normal Tag Char,small text Char,heading 2 Char,Heading 2 Char2 Char Char,Heading 2 Char1 Char Char Char, Ch Char,Ch Char,No Spacing211 Char,No Spacing12 Char,no read Char,No Spacing2111 Char,Tags Char"/>
    <w:basedOn w:val="DefaultParagraphFont"/>
    <w:link w:val="Heading4"/>
    <w:uiPriority w:val="3"/>
    <w:rsid w:val="00887558"/>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887558"/>
    <w:rPr>
      <w:b/>
      <w:bCs/>
      <w:sz w:val="26"/>
      <w:u w:val="none"/>
    </w:rPr>
  </w:style>
  <w:style w:type="character" w:customStyle="1" w:styleId="StyleUnderline">
    <w:name w:val="Style Underline"/>
    <w:aliases w:val="Intense Emphasis,Underline,Style Bold Underline,Intense Emphasis1,Style,apple-style-span + 6 pt,Bold,Kern at 16 pt,Intense Emphasis11,Intense Emphasis2,HHeading 3 + 12 pt,Cards + Font: 12 pt Char,Bold Cite Char,Citation Char Char Char,ci"/>
    <w:basedOn w:val="DefaultParagraphFont"/>
    <w:uiPriority w:val="6"/>
    <w:qFormat/>
    <w:rsid w:val="00887558"/>
    <w:rPr>
      <w:b w:val="0"/>
      <w:sz w:val="22"/>
      <w:u w:val="single"/>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Debate,Box,B"/>
    <w:basedOn w:val="DefaultParagraphFont"/>
    <w:link w:val="textbold"/>
    <w:uiPriority w:val="7"/>
    <w:qFormat/>
    <w:rsid w:val="00887558"/>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887558"/>
    <w:rPr>
      <w:color w:val="auto"/>
      <w:u w:val="none"/>
    </w:rPr>
  </w:style>
  <w:style w:type="character" w:styleId="Hyperlink">
    <w:name w:val="Hyperlink"/>
    <w:aliases w:val="heading 1 (block title),Important,Read,Card Text,Internet Link,Analytic Text,Internet link"/>
    <w:basedOn w:val="DefaultParagraphFont"/>
    <w:uiPriority w:val="99"/>
    <w:unhideWhenUsed/>
    <w:rsid w:val="00887558"/>
    <w:rPr>
      <w:color w:val="auto"/>
      <w:u w:val="none"/>
    </w:rPr>
  </w:style>
  <w:style w:type="paragraph" w:styleId="DocumentMap">
    <w:name w:val="Document Map"/>
    <w:basedOn w:val="Normal"/>
    <w:link w:val="DocumentMapChar"/>
    <w:uiPriority w:val="99"/>
    <w:semiHidden/>
    <w:unhideWhenUsed/>
    <w:rsid w:val="00B4689A"/>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semiHidden/>
    <w:rsid w:val="00B4689A"/>
    <w:rPr>
      <w:rFonts w:ascii="Lucida Grande" w:hAnsi="Lucida Grande" w:cs="Lucida Grande"/>
    </w:rPr>
  </w:style>
  <w:style w:type="paragraph" w:styleId="Footer">
    <w:name w:val="footer"/>
    <w:basedOn w:val="Normal"/>
    <w:link w:val="FooterChar"/>
    <w:uiPriority w:val="99"/>
    <w:unhideWhenUsed/>
    <w:rsid w:val="00162601"/>
    <w:pPr>
      <w:tabs>
        <w:tab w:val="center" w:pos="4320"/>
        <w:tab w:val="right" w:pos="8640"/>
      </w:tabs>
      <w:spacing w:after="0" w:line="240" w:lineRule="auto"/>
    </w:pPr>
  </w:style>
  <w:style w:type="character" w:customStyle="1" w:styleId="FooterChar">
    <w:name w:val="Footer Char"/>
    <w:basedOn w:val="DefaultParagraphFont"/>
    <w:link w:val="Footer"/>
    <w:uiPriority w:val="99"/>
    <w:rsid w:val="00162601"/>
    <w:rPr>
      <w:rFonts w:ascii="Calibri" w:hAnsi="Calibri"/>
      <w:sz w:val="22"/>
    </w:rPr>
  </w:style>
  <w:style w:type="character" w:styleId="PageNumber">
    <w:name w:val="page number"/>
    <w:basedOn w:val="DefaultParagraphFont"/>
    <w:uiPriority w:val="99"/>
    <w:semiHidden/>
    <w:unhideWhenUsed/>
    <w:rsid w:val="00162601"/>
  </w:style>
  <w:style w:type="paragraph" w:styleId="Header">
    <w:name w:val="header"/>
    <w:basedOn w:val="Normal"/>
    <w:link w:val="HeaderChar"/>
    <w:uiPriority w:val="99"/>
    <w:unhideWhenUsed/>
    <w:rsid w:val="00162601"/>
    <w:pPr>
      <w:tabs>
        <w:tab w:val="center" w:pos="4320"/>
        <w:tab w:val="right" w:pos="8640"/>
      </w:tabs>
      <w:spacing w:after="0" w:line="240" w:lineRule="auto"/>
    </w:pPr>
  </w:style>
  <w:style w:type="character" w:customStyle="1" w:styleId="HeaderChar">
    <w:name w:val="Header Char"/>
    <w:basedOn w:val="DefaultParagraphFont"/>
    <w:link w:val="Header"/>
    <w:uiPriority w:val="99"/>
    <w:rsid w:val="00162601"/>
    <w:rPr>
      <w:rFonts w:ascii="Calibri" w:hAnsi="Calibri"/>
      <w:sz w:val="22"/>
    </w:rPr>
  </w:style>
  <w:style w:type="paragraph" w:customStyle="1" w:styleId="Cards">
    <w:name w:val="Cards"/>
    <w:next w:val="Normal"/>
    <w:link w:val="CardsChar"/>
    <w:qFormat/>
    <w:rsid w:val="006971AB"/>
    <w:pPr>
      <w:widowControl w:val="0"/>
      <w:ind w:left="432" w:right="432"/>
    </w:pPr>
    <w:rPr>
      <w:rFonts w:ascii="Times New Roman" w:eastAsia="Times New Roman" w:hAnsi="Times New Roman" w:cs="Times New Roman"/>
      <w:sz w:val="20"/>
    </w:rPr>
  </w:style>
  <w:style w:type="character" w:customStyle="1" w:styleId="CardsChar">
    <w:name w:val="Cards Char"/>
    <w:basedOn w:val="DefaultParagraphFont"/>
    <w:link w:val="Cards"/>
    <w:rsid w:val="006971AB"/>
    <w:rPr>
      <w:rFonts w:ascii="Times New Roman" w:eastAsia="Times New Roman" w:hAnsi="Times New Roman" w:cs="Times New Roman"/>
      <w:sz w:val="20"/>
    </w:rPr>
  </w:style>
  <w:style w:type="paragraph" w:customStyle="1" w:styleId="Analytic">
    <w:name w:val="Analytic"/>
    <w:basedOn w:val="Normal"/>
    <w:link w:val="AnalyticChar"/>
    <w:autoRedefine/>
    <w:uiPriority w:val="4"/>
    <w:qFormat/>
    <w:rsid w:val="00CF66E7"/>
    <w:rPr>
      <w:b/>
      <w:color w:val="4F81BD" w:themeColor="accent1"/>
      <w:sz w:val="26"/>
    </w:rPr>
  </w:style>
  <w:style w:type="character" w:customStyle="1" w:styleId="AnalyticChar">
    <w:name w:val="Analytic Char"/>
    <w:basedOn w:val="DefaultParagraphFont"/>
    <w:link w:val="Analytic"/>
    <w:uiPriority w:val="4"/>
    <w:rsid w:val="00CF66E7"/>
    <w:rPr>
      <w:rFonts w:ascii="Calibri" w:eastAsiaTheme="minorHAnsi" w:hAnsi="Calibri"/>
      <w:b/>
      <w:color w:val="4F81BD" w:themeColor="accent1"/>
      <w:sz w:val="26"/>
      <w:szCs w:val="22"/>
    </w:rPr>
  </w:style>
  <w:style w:type="paragraph" w:customStyle="1" w:styleId="textbold">
    <w:name w:val="text bold"/>
    <w:basedOn w:val="Normal"/>
    <w:link w:val="Emphasis"/>
    <w:uiPriority w:val="7"/>
    <w:qFormat/>
    <w:rsid w:val="00DF3E54"/>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szCs w:val="24"/>
      <w:u w:val="single"/>
    </w:rPr>
  </w:style>
  <w:style w:type="paragraph" w:customStyle="1" w:styleId="cardtext">
    <w:name w:val="card text"/>
    <w:basedOn w:val="Normal"/>
    <w:link w:val="cardtextChar"/>
    <w:qFormat/>
    <w:rsid w:val="00DF3E54"/>
    <w:pPr>
      <w:ind w:left="288" w:right="288"/>
    </w:pPr>
    <w:rPr>
      <w:rFonts w:ascii="Georgia" w:hAnsi="Georgia"/>
    </w:rPr>
  </w:style>
  <w:style w:type="character" w:customStyle="1" w:styleId="cardtextChar">
    <w:name w:val="card text Char"/>
    <w:basedOn w:val="DefaultParagraphFont"/>
    <w:link w:val="cardtext"/>
    <w:rsid w:val="00DF3E54"/>
    <w:rPr>
      <w:rFonts w:ascii="Georgia" w:eastAsiaTheme="minorHAnsi" w:hAnsi="Georgia"/>
      <w:sz w:val="22"/>
      <w:szCs w:val="22"/>
    </w:rPr>
  </w:style>
  <w:style w:type="character" w:customStyle="1" w:styleId="TitleChar">
    <w:name w:val="Title Char"/>
    <w:aliases w:val="UNDERLINE Char,Bold Underlined Char,Cites and Cards Char,title Char"/>
    <w:basedOn w:val="DefaultParagraphFont"/>
    <w:link w:val="Title"/>
    <w:uiPriority w:val="6"/>
    <w:qFormat/>
    <w:rsid w:val="00DF3E54"/>
    <w:rPr>
      <w:bCs/>
      <w:sz w:val="20"/>
      <w:u w:val="single"/>
    </w:rPr>
  </w:style>
  <w:style w:type="paragraph" w:styleId="Title">
    <w:name w:val="Title"/>
    <w:aliases w:val="UNDERLINE,Bold Underlined,Cites and Cards,title"/>
    <w:basedOn w:val="Normal"/>
    <w:next w:val="Normal"/>
    <w:link w:val="TitleChar"/>
    <w:uiPriority w:val="6"/>
    <w:qFormat/>
    <w:rsid w:val="00DF3E54"/>
    <w:pPr>
      <w:ind w:left="720"/>
      <w:outlineLvl w:val="0"/>
    </w:pPr>
    <w:rPr>
      <w:rFonts w:asciiTheme="minorHAnsi" w:eastAsiaTheme="minorEastAsia" w:hAnsiTheme="minorHAnsi"/>
      <w:bCs/>
      <w:sz w:val="20"/>
      <w:szCs w:val="24"/>
      <w:u w:val="single"/>
    </w:rPr>
  </w:style>
  <w:style w:type="character" w:customStyle="1" w:styleId="TitleChar1">
    <w:name w:val="Title Char1"/>
    <w:basedOn w:val="DefaultParagraphFont"/>
    <w:uiPriority w:val="10"/>
    <w:rsid w:val="00DF3E54"/>
    <w:rPr>
      <w:rFonts w:asciiTheme="majorHAnsi" w:eastAsiaTheme="majorEastAsia" w:hAnsiTheme="majorHAnsi" w:cstheme="majorBidi"/>
      <w:spacing w:val="-10"/>
      <w:kern w:val="28"/>
      <w:sz w:val="56"/>
      <w:szCs w:val="56"/>
    </w:rPr>
  </w:style>
  <w:style w:type="paragraph" w:customStyle="1" w:styleId="evidencetext">
    <w:name w:val="evidence text"/>
    <w:basedOn w:val="Normal"/>
    <w:link w:val="evidencetextChar1"/>
    <w:qFormat/>
    <w:rsid w:val="00DF3E54"/>
    <w:pPr>
      <w:ind w:left="1008" w:right="720"/>
    </w:pPr>
    <w:rPr>
      <w:color w:val="000000"/>
    </w:rPr>
  </w:style>
  <w:style w:type="character" w:customStyle="1" w:styleId="highlight2">
    <w:name w:val="highlight2"/>
    <w:basedOn w:val="DefaultParagraphFont"/>
    <w:rsid w:val="00DF3E54"/>
    <w:rPr>
      <w:rFonts w:ascii="Arial" w:hAnsi="Arial"/>
      <w:b/>
      <w:sz w:val="19"/>
      <w:u w:val="thick"/>
      <w:bdr w:val="none" w:sz="0" w:space="0" w:color="auto"/>
      <w:shd w:val="clear" w:color="auto" w:fill="auto"/>
    </w:rPr>
  </w:style>
  <w:style w:type="character" w:customStyle="1" w:styleId="evidencetextChar1">
    <w:name w:val="evidence text Char1"/>
    <w:basedOn w:val="DefaultParagraphFont"/>
    <w:link w:val="evidencetext"/>
    <w:locked/>
    <w:rsid w:val="00DF3E54"/>
    <w:rPr>
      <w:rFonts w:ascii="Calibri" w:eastAsiaTheme="minorHAnsi" w:hAnsi="Calibri"/>
      <w:color w:val="000000"/>
      <w:sz w:val="22"/>
      <w:szCs w:val="22"/>
    </w:rPr>
  </w:style>
  <w:style w:type="paragraph" w:styleId="NormalWeb">
    <w:name w:val="Normal (Web)"/>
    <w:basedOn w:val="Normal"/>
    <w:uiPriority w:val="99"/>
    <w:unhideWhenUsed/>
    <w:rsid w:val="000F1BDD"/>
    <w:pPr>
      <w:spacing w:before="100" w:beforeAutospacing="1" w:after="100" w:afterAutospacing="1" w:line="240" w:lineRule="auto"/>
    </w:pPr>
    <w:rPr>
      <w:rFonts w:ascii="Times New Roman" w:eastAsia="Times New Roman" w:hAnsi="Times New Roman" w:cs="Times New Roman"/>
      <w:szCs w:val="24"/>
    </w:rPr>
  </w:style>
  <w:style w:type="character" w:customStyle="1" w:styleId="apple-converted-space">
    <w:name w:val="apple-converted-space"/>
    <w:basedOn w:val="DefaultParagraphFont"/>
    <w:rsid w:val="000F1BDD"/>
  </w:style>
  <w:style w:type="paragraph" w:styleId="TOCHeading">
    <w:name w:val="TOC Heading"/>
    <w:basedOn w:val="Heading1"/>
    <w:next w:val="Normal"/>
    <w:uiPriority w:val="39"/>
    <w:unhideWhenUsed/>
    <w:qFormat/>
    <w:rsid w:val="004C22EE"/>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365F91" w:themeColor="accent1" w:themeShade="BF"/>
      <w:sz w:val="32"/>
    </w:rPr>
  </w:style>
  <w:style w:type="paragraph" w:styleId="TOC1">
    <w:name w:val="toc 1"/>
    <w:basedOn w:val="Normal"/>
    <w:next w:val="Normal"/>
    <w:autoRedefine/>
    <w:uiPriority w:val="39"/>
    <w:unhideWhenUsed/>
    <w:rsid w:val="004C22EE"/>
    <w:pPr>
      <w:spacing w:after="100"/>
    </w:pPr>
  </w:style>
  <w:style w:type="paragraph" w:styleId="TOC3">
    <w:name w:val="toc 3"/>
    <w:basedOn w:val="Normal"/>
    <w:next w:val="Normal"/>
    <w:autoRedefine/>
    <w:uiPriority w:val="39"/>
    <w:unhideWhenUsed/>
    <w:rsid w:val="004C22EE"/>
    <w:pPr>
      <w:spacing w:after="100"/>
      <w:ind w:left="320"/>
    </w:pPr>
  </w:style>
  <w:style w:type="paragraph" w:styleId="BalloonText">
    <w:name w:val="Balloon Text"/>
    <w:basedOn w:val="Normal"/>
    <w:link w:val="BalloonTextChar"/>
    <w:uiPriority w:val="99"/>
    <w:semiHidden/>
    <w:unhideWhenUsed/>
    <w:rsid w:val="0088755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7558"/>
    <w:rPr>
      <w:rFonts w:ascii="Segoe UI" w:eastAsiaTheme="minorHAns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13" Type="http://schemas.openxmlformats.org/officeDocument/2006/relationships/hyperlink" Target="http://breakingdefense.com/2015/05/pentagon-reports-on-chinas-satellite-killers/" TargetMode="External"/><Relationship Id="rId18" Type="http://schemas.openxmlformats.org/officeDocument/2006/relationships/hyperlink" Target="https://www.justice.gov/opa/pr/california-resident-convicted-conspiring-illegally-export-fighter-jet-engines-and-unmanned" TargetMode="External"/><Relationship Id="rId26" Type="http://schemas.openxmlformats.org/officeDocument/2006/relationships/hyperlink" Target="http://origin.www.uscc.gov/sites/default/files/Research/China%20Dream%20Space%20Dream_Report.pdf" TargetMode="External"/><Relationship Id="rId39" Type="http://schemas.openxmlformats.org/officeDocument/2006/relationships/hyperlink" Target="http://www.nasa.gov/mission_pages/LCROSS/searchforwater/clementine.html" TargetMode="External"/><Relationship Id="rId21" Type="http://schemas.openxmlformats.org/officeDocument/2006/relationships/hyperlink" Target="http://edition.cnn.com/2015/11/02/asia/china-new-c919-passenger-jet/?iid=EL" TargetMode="External"/><Relationship Id="rId34" Type="http://schemas.openxmlformats.org/officeDocument/2006/relationships/hyperlink" Target="http://www.science20.com/robert_inventor/blog/asteroid_resources_could_create_space_habs_trillions_land_area_thousand_earths-116541" TargetMode="External"/><Relationship Id="rId42" Type="http://schemas.openxmlformats.org/officeDocument/2006/relationships/hyperlink" Target="http://www.nature.com/nature/journal/v486/n7403/full/nature11216.html?WT.ec_id=NATURE-20120621" TargetMode="External"/><Relationship Id="rId47" Type="http://schemas.openxmlformats.org/officeDocument/2006/relationships/hyperlink" Target="http://science.nasa.gov/science-news/science-at-nasa/2009/06may_salmonella/" TargetMode="External"/><Relationship Id="rId50" Type="http://schemas.openxmlformats.org/officeDocument/2006/relationships/hyperlink" Target="http://www.wired.com/2016/02/space-is-cold-vast-and-deadly-humans-will-explore-it-anyway/" TargetMode="External"/><Relationship Id="rId55" Type="http://schemas.openxmlformats.org/officeDocument/2006/relationships/hyperlink" Target="http://www.space.com/28809-china-rocket-family-moon-plans.html" TargetMode="External"/><Relationship Id="rId63"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www.washingtonpost.com/national/health-science/nasa-space-station-operation-extended-by-obama-until-2024-at-least/2014/01/08/9819d5c8-788e-11e3-8963-b4b654bcc9b2_story.html" TargetMode="External"/><Relationship Id="rId20" Type="http://schemas.openxmlformats.org/officeDocument/2006/relationships/hyperlink" Target="http://money.cnn.com/2015/09/22/technology/china-spy-hacking/index.html?iid=EL" TargetMode="External"/><Relationship Id="rId29" Type="http://schemas.openxmlformats.org/officeDocument/2006/relationships/hyperlink" Target="http://origin.www.uscc.gov/sites/default/files/Research/China%20Dream%20Space%20Dream_Report.pdf" TargetMode="External"/><Relationship Id="rId41" Type="http://schemas.openxmlformats.org/officeDocument/2006/relationships/hyperlink" Target="http://lro.gsfc.nasa.gov/mission.html" TargetMode="External"/><Relationship Id="rId54" Type="http://schemas.openxmlformats.org/officeDocument/2006/relationships/hyperlink" Target="http://www.space.com/29671-china-nasa-space-station-cooperation.html" TargetMode="External"/><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origin.www.uscc.gov/sites/default/files/Research/China%20Dream%20Space%20Dream_Report.pdf" TargetMode="External"/><Relationship Id="rId24" Type="http://schemas.openxmlformats.org/officeDocument/2006/relationships/hyperlink" Target="http://origin.www.uscc.gov/sites/default/files/Research/China%20Dream%20Space%20Dream_Report.pdf" TargetMode="External"/><Relationship Id="rId32" Type="http://schemas.openxmlformats.org/officeDocument/2006/relationships/hyperlink" Target="http://www.asm.org/asm/files/ccLibraryFiles/Filename/000000001523/znw00505000235.pdf" TargetMode="External"/><Relationship Id="rId37" Type="http://schemas.openxmlformats.org/officeDocument/2006/relationships/hyperlink" Target="http://www.johanneskepler.info/index.php?option=com_content&amp;view=article&amp;id=43&amp;Itemid=47" TargetMode="External"/><Relationship Id="rId40" Type="http://schemas.openxmlformats.org/officeDocument/2006/relationships/hyperlink" Target="http://www.nasa.gov/centers/ames/missions/archive/lunarprospector.html" TargetMode="External"/><Relationship Id="rId45" Type="http://schemas.openxmlformats.org/officeDocument/2006/relationships/hyperlink" Target="http://www.smithsonianmag.com/smart-news/in-space-infectious-diseases-reveal-their-true-nature-19761956/?no-ist" TargetMode="External"/><Relationship Id="rId53" Type="http://schemas.openxmlformats.org/officeDocument/2006/relationships/hyperlink" Target="http://www.space.com/29671-china-nasa-space-station-cooperation.html" TargetMode="External"/><Relationship Id="rId58" Type="http://schemas.openxmlformats.org/officeDocument/2006/relationships/hyperlink" Target="http://www.space.com/spaceflight/human-spaceflight/" TargetMode="External"/><Relationship Id="rId66"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newscientist.com/article/dn25364-nasas-russia-boycott-may-revitalise-us-space-leadership/" TargetMode="External"/><Relationship Id="rId23" Type="http://schemas.openxmlformats.org/officeDocument/2006/relationships/hyperlink" Target="http://www.thespacereview.com/article/2944/1" TargetMode="External"/><Relationship Id="rId28" Type="http://schemas.openxmlformats.org/officeDocument/2006/relationships/hyperlink" Target="http://origin.www.uscc.gov/sites/default/files/Research/China%20Dream%20Space%20Dream_Report.pdf" TargetMode="External"/><Relationship Id="rId36" Type="http://schemas.openxmlformats.org/officeDocument/2006/relationships/hyperlink" Target="https://cosmosmagazine.com/space/space-travel-bad-your-health" TargetMode="External"/><Relationship Id="rId49" Type="http://schemas.openxmlformats.org/officeDocument/2006/relationships/hyperlink" Target="http://www.science20.com/robert_inventor/why_we_cant_backup_earth_on_mars_the_moon_or_anywhere_else_in_our_solar_system-148364" TargetMode="External"/><Relationship Id="rId57" Type="http://schemas.openxmlformats.org/officeDocument/2006/relationships/hyperlink" Target="http://www.space.com/29671-china-nasa-space-station-cooperation.html" TargetMode="External"/><Relationship Id="rId61" Type="http://schemas.openxmlformats.org/officeDocument/2006/relationships/hyperlink" Target="http://www.space.com/23965-china-moon-rover-landing-cooperation.html" TargetMode="External"/><Relationship Id="rId10" Type="http://schemas.openxmlformats.org/officeDocument/2006/relationships/endnotes" Target="endnotes.xml"/><Relationship Id="rId19" Type="http://schemas.openxmlformats.org/officeDocument/2006/relationships/hyperlink" Target="http://money.cnn.com/quote/quote.html?symb=GE&amp;source=story_quote_link" TargetMode="External"/><Relationship Id="rId31" Type="http://schemas.openxmlformats.org/officeDocument/2006/relationships/hyperlink" Target="http://iopscience.iop.org/article/10.1088/2058-7058/20/8/24/pdf" TargetMode="External"/><Relationship Id="rId44" Type="http://schemas.openxmlformats.org/officeDocument/2006/relationships/hyperlink" Target="http://futurism.com/space-habitats-and-the-oneill-cylinder/" TargetMode="External"/><Relationship Id="rId52" Type="http://schemas.openxmlformats.org/officeDocument/2006/relationships/hyperlink" Target="http://www.space.com/29671-china-nasa-space-station-cooperation.html" TargetMode="External"/><Relationship Id="rId60" Type="http://schemas.openxmlformats.org/officeDocument/2006/relationships/hyperlink" Target="http://www.space.com/27893-china-space-program-moon-mars.html" TargetMode="External"/><Relationship Id="rId65"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space.com/23206-is-the-us-passing-the-spaceflight-baton-to-china.html" TargetMode="External"/><Relationship Id="rId22" Type="http://schemas.openxmlformats.org/officeDocument/2006/relationships/hyperlink" Target="http://money.cnn.com/2016/03/24/technology/china-cyber-espionage-military/?iid=EL" TargetMode="External"/><Relationship Id="rId27" Type="http://schemas.openxmlformats.org/officeDocument/2006/relationships/hyperlink" Target="http://origin.www.uscc.gov/sites/default/files/Research/China%20Dream%20Space%20Dream_Report.pdf" TargetMode="External"/><Relationship Id="rId30" Type="http://schemas.openxmlformats.org/officeDocument/2006/relationships/hyperlink" Target="http://www.globaleconomicgovernance.org/wp-content/uploads/IR-Colloquium-MT12-Week-5_The-Irony-of-Global-Economic-Governance.pdf" TargetMode="External"/><Relationship Id="rId35" Type="http://schemas.openxmlformats.org/officeDocument/2006/relationships/hyperlink" Target="http://www.science20.com/robert_inventor/why_we_cant_backup_earth_on_mars_the_moon_or_anywhere_else_in_our_solar_system-148364" TargetMode="External"/><Relationship Id="rId43" Type="http://schemas.openxmlformats.org/officeDocument/2006/relationships/hyperlink" Target="http://onlinelibrary.wiley.com/doi/10.1029/2012GL052098/abstract" TargetMode="External"/><Relationship Id="rId48" Type="http://schemas.openxmlformats.org/officeDocument/2006/relationships/hyperlink" Target="http://science.nasa.gov/science-news/science-at-nasa/2009/06may_salmonella/" TargetMode="External"/><Relationship Id="rId56" Type="http://schemas.openxmlformats.org/officeDocument/2006/relationships/hyperlink" Target="http://www.space.com/29671-china-nasa-space-station-cooperation.html" TargetMode="External"/><Relationship Id="rId64" Type="http://schemas.openxmlformats.org/officeDocument/2006/relationships/footer" Target="footer2.xml"/><Relationship Id="rId8" Type="http://schemas.openxmlformats.org/officeDocument/2006/relationships/webSettings" Target="webSettings.xml"/><Relationship Id="rId51" Type="http://schemas.openxmlformats.org/officeDocument/2006/relationships/hyperlink" Target="http://rbth.com/articles/2012/10/23/scientists_support_stricter_planetary_quarantine_19363.html" TargetMode="External"/><Relationship Id="rId3" Type="http://schemas.openxmlformats.org/officeDocument/2006/relationships/customXml" Target="../customXml/item3.xml"/><Relationship Id="rId12" Type="http://schemas.openxmlformats.org/officeDocument/2006/relationships/hyperlink" Target="http://www.thespacereview.com/article/2944/1" TargetMode="External"/><Relationship Id="rId17" Type="http://schemas.openxmlformats.org/officeDocument/2006/relationships/hyperlink" Target="http://money.cnn.com/2016/06/10/news/us-china-military-jet-engine-espionage/index.html" TargetMode="External"/><Relationship Id="rId25" Type="http://schemas.openxmlformats.org/officeDocument/2006/relationships/hyperlink" Target="http://origin.www.uscc.gov/sites/default/files/Research/China%20Dream%20Space%20Dream_Report.pdf" TargetMode="External"/><Relationship Id="rId33" Type="http://schemas.openxmlformats.org/officeDocument/2006/relationships/hyperlink" Target="http://www.science20.com/robert_inventor/why_we_cant_backup_earth_on_mars_the_moon_or_anywhere_else_in_our_solar_system-148364" TargetMode="External"/><Relationship Id="rId38" Type="http://schemas.openxmlformats.org/officeDocument/2006/relationships/hyperlink" Target="http://lunarscience.nasa.gov/articles/lunar-bases/" TargetMode="External"/><Relationship Id="rId46" Type="http://schemas.openxmlformats.org/officeDocument/2006/relationships/hyperlink" Target="http://www.eurekalert.org/pub_releases/2013-02/asu-iss011813.php" TargetMode="External"/><Relationship Id="rId59" Type="http://schemas.openxmlformats.org/officeDocument/2006/relationships/hyperlink" Target="http://www.space.com/16578-apollo-soyuz-test-project-pictures.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6AD5A60-5EEF-4390-9B66-49B0551BD5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56FC02F5-5DAE-435D-9991-B49D5C3671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93</TotalTime>
  <Pages>1</Pages>
  <Words>20617</Words>
  <Characters>117522</Characters>
  <Application>Microsoft Office Word</Application>
  <DocSecurity>0</DocSecurity>
  <Lines>979</Lines>
  <Paragraphs>275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137864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Andrew Hart</dc:creator>
  <cp:keywords>5.0</cp:keywords>
  <dc:description/>
  <cp:lastModifiedBy>Debate</cp:lastModifiedBy>
  <cp:revision>31</cp:revision>
  <cp:lastPrinted>2016-07-13T17:51:00Z</cp:lastPrinted>
  <dcterms:created xsi:type="dcterms:W3CDTF">2016-06-26T01:02:00Z</dcterms:created>
  <dcterms:modified xsi:type="dcterms:W3CDTF">2016-07-14T01:18:00Z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