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95652" w:rsidRDefault="00571F7B" w:rsidP="00E851CB">
      <w:pPr>
        <w:pStyle w:val="Heading1"/>
      </w:pPr>
      <w:r>
        <w:t xml:space="preserve">Japan DA Supplement </w:t>
      </w:r>
      <w:bookmarkStart w:id="0" w:name="_GoBack"/>
      <w:bookmarkEnd w:id="0"/>
      <w:r w:rsidR="00E851CB">
        <w:t>Neg</w:t>
      </w:r>
    </w:p>
    <w:p w:rsidR="00E851CB" w:rsidRPr="00E851CB" w:rsidRDefault="00E851CB" w:rsidP="00E851CB">
      <w:pPr>
        <w:pStyle w:val="Heading2"/>
      </w:pPr>
      <w:r>
        <w:lastRenderedPageBreak/>
        <w:t>UQ</w:t>
      </w:r>
    </w:p>
    <w:p w:rsidR="00E851CB" w:rsidRDefault="00E851CB" w:rsidP="00E851CB">
      <w:pPr>
        <w:pStyle w:val="Heading4"/>
      </w:pPr>
      <w:r>
        <w:t>US and Japan Pursuing Closer Ties and Military Cooperation Against China</w:t>
      </w:r>
    </w:p>
    <w:p w:rsidR="00E851CB" w:rsidRPr="00E7243F" w:rsidRDefault="00E851CB" w:rsidP="00E851CB">
      <w:pPr>
        <w:rPr>
          <w:b/>
          <w:sz w:val="26"/>
        </w:rPr>
      </w:pPr>
      <w:r w:rsidRPr="00E7243F">
        <w:rPr>
          <w:rStyle w:val="Style13ptBold"/>
        </w:rPr>
        <w:t>Fairclough</w:t>
      </w:r>
      <w:r>
        <w:rPr>
          <w:rStyle w:val="Style13ptBold"/>
        </w:rPr>
        <w:t xml:space="preserve"> 16</w:t>
      </w:r>
      <w:r w:rsidRPr="00C73E09">
        <w:t xml:space="preserve">- </w:t>
      </w:r>
      <w:r>
        <w:t xml:space="preserve">Master of Arts in </w:t>
      </w:r>
      <w:r w:rsidRPr="00C73E09">
        <w:t>International Economics and Foreign Policy</w:t>
      </w:r>
      <w:r>
        <w:t xml:space="preserve"> from John Hopkins University, Bachelor’s Degree in History from Yale University, “</w:t>
      </w:r>
      <w:r w:rsidRPr="00C73E09">
        <w:t>U.S., India, Japan Begin to Shape New Order on Asia’s High Seas</w:t>
      </w:r>
      <w:r>
        <w:t>:</w:t>
      </w:r>
      <w:r w:rsidRPr="00E7243F">
        <w:t xml:space="preserve"> The three democracies are pursuing closer ties and military cooperation to counter an assertive China</w:t>
      </w:r>
      <w:r>
        <w:t>”, Jun 16,</w:t>
      </w:r>
      <w:r>
        <w:rPr>
          <w:rStyle w:val="Style13ptBold"/>
        </w:rPr>
        <w:t xml:space="preserve"> </w:t>
      </w:r>
      <w:r w:rsidRPr="00C73E09">
        <w:t>http://www.wsj.com/articles/u-s-india-japan-begin-to-shape-new-order-on-asias-high-seas-1466005545</w:t>
      </w:r>
    </w:p>
    <w:p w:rsidR="00E851CB" w:rsidRPr="00E40370" w:rsidRDefault="00E851CB" w:rsidP="00E851CB">
      <w:pPr>
        <w:rPr>
          <w:rStyle w:val="StyleUnderline"/>
          <w:rFonts w:asciiTheme="majorHAnsi" w:hAnsiTheme="majorHAnsi"/>
          <w:u w:val="none"/>
        </w:rPr>
      </w:pPr>
      <w:r w:rsidRPr="00E7243F">
        <w:t>From the waters of the Philippine Sea</w:t>
      </w:r>
      <w:r w:rsidRPr="00E7243F">
        <w:rPr>
          <w:rStyle w:val="StyleUnderline"/>
        </w:rPr>
        <w:t xml:space="preserve"> this week emerged a partial outline of Washington’s vision for a new Asian maritime-security order that unites democratic powers to contend with a more-assertive and well-armed China.</w:t>
      </w:r>
      <w:r>
        <w:rPr>
          <w:rFonts w:asciiTheme="minorHAnsi" w:hAnsiTheme="minorHAnsi"/>
          <w:sz w:val="24"/>
        </w:rPr>
        <w:t xml:space="preserve"> </w:t>
      </w:r>
      <w:r w:rsidRPr="00E7243F">
        <w:rPr>
          <w:rStyle w:val="StyleUnderline"/>
        </w:rPr>
        <w:t>A U.S. Navy aircraft-carrier strike group along with warships from</w:t>
      </w:r>
      <w:r w:rsidRPr="00E40370">
        <w:rPr>
          <w:rStyle w:val="StyleUnderline"/>
          <w:u w:val="none"/>
        </w:rPr>
        <w:t xml:space="preserve"> India and</w:t>
      </w:r>
      <w:r w:rsidRPr="00E7243F">
        <w:rPr>
          <w:rStyle w:val="StyleUnderline"/>
        </w:rPr>
        <w:t xml:space="preserve"> Japan jointly practiced </w:t>
      </w:r>
      <w:r w:rsidRPr="00E7243F">
        <w:t>anti-submarine warfare and air-defense and search-and-rescue</w:t>
      </w:r>
      <w:r w:rsidRPr="00E7243F">
        <w:rPr>
          <w:rStyle w:val="StyleUnderline"/>
        </w:rPr>
        <w:t xml:space="preserve"> drills in one of the largest and most complex exercises held by the three countries.</w:t>
      </w:r>
      <w:r>
        <w:rPr>
          <w:rStyle w:val="StyleUnderline"/>
        </w:rPr>
        <w:t xml:space="preserve"> </w:t>
      </w:r>
      <w:r w:rsidRPr="00E7243F">
        <w:rPr>
          <w:rStyle w:val="StyleUnderline"/>
        </w:rPr>
        <w:t>The maneuvers were being tracked by a Chinese surveillance vessel</w:t>
      </w:r>
      <w:r w:rsidRPr="00E7243F">
        <w:t>, a U.S. Navy officer aboard the carrier USS John C. Stennis said on Wednesday.</w:t>
      </w:r>
      <w:r w:rsidRPr="00E7243F">
        <w:rPr>
          <w:rStyle w:val="StyleUnderline"/>
        </w:rPr>
        <w:t xml:space="preserve"> </w:t>
      </w:r>
      <w:r w:rsidRPr="00C46A78">
        <w:t>Last week, China’s Foreign Ministry spokesman Hong Lei said Beijing hoped the training “will be conducive to regional peace, security and stability.”</w:t>
      </w:r>
      <w:r>
        <w:t xml:space="preserve"> </w:t>
      </w:r>
      <w:r w:rsidRPr="00E7243F">
        <w:rPr>
          <w:rStyle w:val="StyleUnderline"/>
        </w:rPr>
        <w:t xml:space="preserve">Washington and Tokyo have long cooperated closely on defense. </w:t>
      </w:r>
      <w:r w:rsidRPr="00E40370">
        <w:rPr>
          <w:rStyle w:val="StyleUnderline"/>
          <w:u w:val="none"/>
        </w:rPr>
        <w:t xml:space="preserve">And the U.S. has been working to deepen strategic ties with India and to encourage New Delhi to play a more active role, </w:t>
      </w:r>
      <w:r w:rsidRPr="00E40370">
        <w:t>not just in the Indian Ocean but also in the Pacific, as China’s rise shifts the regional b</w:t>
      </w:r>
      <w:r w:rsidRPr="00C46A78">
        <w:t>alance of power.</w:t>
      </w:r>
      <w:r>
        <w:t xml:space="preserve"> </w:t>
      </w:r>
      <w:r w:rsidRPr="00E23332">
        <w:rPr>
          <w:rFonts w:asciiTheme="majorHAnsi" w:hAnsiTheme="majorHAnsi"/>
        </w:rPr>
        <w:t xml:space="preserve">“Americans are looking for those who can share the burden,” said C. Raja Mohan, director of the Carnegie Endowment for International Peace’s India center. </w:t>
      </w:r>
      <w:r w:rsidRPr="00E40370">
        <w:rPr>
          <w:rStyle w:val="StyleUnderline"/>
          <w:rFonts w:asciiTheme="majorHAnsi" w:hAnsiTheme="majorHAnsi"/>
          <w:u w:val="none"/>
        </w:rPr>
        <w:t>A strengthened three-way partnership among the U.S., Japan and India is “an important strategic shift.”</w:t>
      </w:r>
    </w:p>
    <w:p w:rsidR="00E851CB" w:rsidRPr="00E851CB" w:rsidRDefault="00E851CB" w:rsidP="00E851CB"/>
    <w:p w:rsidR="00E851CB" w:rsidRDefault="00E851CB" w:rsidP="00E851CB">
      <w:pPr>
        <w:pStyle w:val="Heading2"/>
      </w:pPr>
      <w:r>
        <w:lastRenderedPageBreak/>
        <w:t>Link</w:t>
      </w:r>
    </w:p>
    <w:p w:rsidR="00E851CB" w:rsidRPr="00E851CB" w:rsidRDefault="00E851CB" w:rsidP="009B4B50">
      <w:pPr>
        <w:pStyle w:val="Heading3"/>
      </w:pPr>
      <w:r w:rsidRPr="00E851CB">
        <w:lastRenderedPageBreak/>
        <w:t xml:space="preserve">Link—ISS/Space </w:t>
      </w:r>
      <w:proofErr w:type="spellStart"/>
      <w:r w:rsidRPr="00E851CB">
        <w:t>Affs</w:t>
      </w:r>
      <w:proofErr w:type="spellEnd"/>
    </w:p>
    <w:p w:rsidR="00E851CB" w:rsidRDefault="00E851CB" w:rsidP="00E851CB">
      <w:pPr>
        <w:pStyle w:val="Heading4"/>
      </w:pPr>
      <w:r>
        <w:t>Japan considers China space program a threat, does not want cooperation in space, means plan would anger Japan</w:t>
      </w:r>
    </w:p>
    <w:p w:rsidR="00E851CB" w:rsidRDefault="00E851CB" w:rsidP="00E851CB">
      <w:proofErr w:type="spellStart"/>
      <w:r>
        <w:rPr>
          <w:rStyle w:val="Style13ptBold"/>
        </w:rPr>
        <w:t>Kosaka</w:t>
      </w:r>
      <w:proofErr w:type="spellEnd"/>
      <w:r>
        <w:rPr>
          <w:rStyle w:val="Style13ptBold"/>
        </w:rPr>
        <w:t xml:space="preserve"> 16</w:t>
      </w:r>
      <w:r>
        <w:t xml:space="preserve"> February 11, 2016. Eyeing China, US and Japan aim to keep the space station aloft. http://asia.nikkei.com/magazine/20160211-China-Outbound/Tech-Science/Eyeing-China-US-and-Japan-aim-to-keep-the-space-station-aloft</w:t>
      </w:r>
    </w:p>
    <w:p w:rsidR="00E851CB" w:rsidRDefault="00E851CB" w:rsidP="00E851CB">
      <w:pPr>
        <w:rPr>
          <w:rStyle w:val="Emphasis"/>
        </w:rPr>
      </w:pPr>
      <w:r>
        <w:t xml:space="preserve">When </w:t>
      </w:r>
      <w:r>
        <w:rPr>
          <w:rStyle w:val="StyleUnderline"/>
        </w:rPr>
        <w:t>the U.S. and Japan agreed recently to extend the use of the International Space Station until 2024</w:t>
      </w:r>
      <w:r>
        <w:t xml:space="preserve">, four years longer than initially planned, it was partly </w:t>
      </w:r>
      <w:r>
        <w:rPr>
          <w:rStyle w:val="Emphasis"/>
        </w:rPr>
        <w:t>out of concern</w:t>
      </w:r>
      <w:r>
        <w:rPr>
          <w:rStyle w:val="StyleUnderline"/>
        </w:rPr>
        <w:t xml:space="preserve"> that mothballing the ISS as scheduled would leave China as </w:t>
      </w:r>
      <w:r>
        <w:rPr>
          <w:rStyle w:val="Emphasis"/>
        </w:rPr>
        <w:t>the only country with a manned space station.</w:t>
      </w:r>
    </w:p>
    <w:p w:rsidR="00E851CB" w:rsidRDefault="00E851CB" w:rsidP="00E851CB">
      <w:pPr>
        <w:rPr>
          <w:rStyle w:val="Hyperlink"/>
        </w:rPr>
      </w:pPr>
      <w:r>
        <w:t xml:space="preserve">     The station, construction of which began in 1998, is operated jointly by the U.S., Russia, Japan, Canada and 11 European countries. Japan has spent roughly 890 billion yen ($7.43 billion) on the ISS so far. For that price, it has been able to conduct tests in the </w:t>
      </w:r>
      <w:proofErr w:type="spellStart"/>
      <w:r>
        <w:t>Kibo</w:t>
      </w:r>
      <w:proofErr w:type="spellEnd"/>
      <w:r>
        <w:t xml:space="preserve"> experiment module. However, some in Japan have complained that the science performed in the space lab has not produced results sufficient to justify the massive cost.</w:t>
      </w:r>
    </w:p>
    <w:p w:rsidR="00E851CB" w:rsidRDefault="00571F7B" w:rsidP="00E851CB">
      <w:pPr>
        <w:rPr>
          <w:rStyle w:val="Hyperlink"/>
        </w:rPr>
      </w:pPr>
      <w:hyperlink r:id="rId6" w:history="1">
        <w:r w:rsidR="00E851CB">
          <w:rPr>
            <w:rStyle w:val="Hyperlink"/>
          </w:rPr>
          <w:t xml:space="preserve">Japan's </w:t>
        </w:r>
        <w:proofErr w:type="spellStart"/>
        <w:r w:rsidR="00E851CB">
          <w:rPr>
            <w:rStyle w:val="Hyperlink"/>
          </w:rPr>
          <w:t>Kibo</w:t>
        </w:r>
        <w:proofErr w:type="spellEnd"/>
        <w:r w:rsidR="00E851CB">
          <w:rPr>
            <w:rStyle w:val="Hyperlink"/>
          </w:rPr>
          <w:t xml:space="preserve"> space lab is one of the modules used by the International Space Station.</w:t>
        </w:r>
      </w:hyperlink>
    </w:p>
    <w:p w:rsidR="00E851CB" w:rsidRDefault="00E851CB" w:rsidP="00E851CB">
      <w:r>
        <w:t>     Nevertheless, Japan went along with the U.S. on the Dec. 22 decision to extend the life of the space station until 2024. Russia -- whose rockets ferry astronauts, equipment and supplies to the ISS -- and Canada, with its expertise on the facility's robotic arms, are both expected to agree to keep it open.</w:t>
      </w:r>
    </w:p>
    <w:p w:rsidR="00E851CB" w:rsidRDefault="00E851CB" w:rsidP="00E851CB">
      <w:r>
        <w:t xml:space="preserve">     Although not part of the ISS program, China played a role in keeping it aloft. China launched its space program by making use of technology from the Soviet Union and later Russia. It put up its first satellite in 1970 and sent its first manned spacecraft, the </w:t>
      </w:r>
      <w:proofErr w:type="spellStart"/>
      <w:r>
        <w:t>Shenzhou</w:t>
      </w:r>
      <w:proofErr w:type="spellEnd"/>
      <w:r>
        <w:t xml:space="preserve"> 5, into orbit in 2003. Those feats were followed by the landing of a lunar probe in 2007 and the launch of the </w:t>
      </w:r>
      <w:proofErr w:type="spellStart"/>
      <w:r>
        <w:t>BeiDou</w:t>
      </w:r>
      <w:proofErr w:type="spellEnd"/>
      <w:r>
        <w:t xml:space="preserve"> Navigation Satellite System, a Chinese version of the GPS system, in 2010.</w:t>
      </w:r>
    </w:p>
    <w:p w:rsidR="00E851CB" w:rsidRDefault="00E851CB" w:rsidP="00E851CB">
      <w:r>
        <w:t xml:space="preserve">     If all goes according to plan, China will put up the main section of its </w:t>
      </w:r>
      <w:proofErr w:type="spellStart"/>
      <w:r>
        <w:t>Tiangong</w:t>
      </w:r>
      <w:proofErr w:type="spellEnd"/>
      <w:r>
        <w:t xml:space="preserve"> space station as early as 2018. It will send the other sections into orbit in pieces and assemble them, aiming to open the station by 2020. Construction of the </w:t>
      </w:r>
      <w:proofErr w:type="spellStart"/>
      <w:r>
        <w:t>Tiangong</w:t>
      </w:r>
      <w:proofErr w:type="spellEnd"/>
      <w:r>
        <w:t xml:space="preserve"> is to be completed around 2022. China says it may then allow astronauts from other countries to stay at the station or dock laboratory modules there.</w:t>
      </w:r>
    </w:p>
    <w:p w:rsidR="00E851CB" w:rsidRPr="00E40370" w:rsidRDefault="00E851CB" w:rsidP="00E851CB">
      <w:pPr>
        <w:rPr>
          <w:rStyle w:val="StyleUnderline"/>
          <w:u w:val="none"/>
        </w:rPr>
      </w:pPr>
      <w:r w:rsidRPr="00E40370">
        <w:t>     </w:t>
      </w:r>
      <w:r w:rsidRPr="00E40370">
        <w:rPr>
          <w:rStyle w:val="StyleUnderline"/>
          <w:u w:val="none"/>
        </w:rPr>
        <w:t>Germany is moving toward working with China in space development, and European Space Agency astronauts have started learning Chinese, according to a Japanese expert in the field.</w:t>
      </w:r>
    </w:p>
    <w:p w:rsidR="00E851CB" w:rsidRDefault="00E851CB" w:rsidP="00E851CB">
      <w:pPr>
        <w:rPr>
          <w:rStyle w:val="StyleUnderline"/>
        </w:rPr>
      </w:pPr>
      <w:r>
        <w:rPr>
          <w:rStyle w:val="StyleUnderline"/>
        </w:rPr>
        <w:t>     If the ISS shuts down in 2020, China will become the only country to have a working manned space station. That would encourage other countries interested in the final frontier to turn to Beijing for help. A China-led space alliance would be a heavenly analogue to the Asian Infrastructure Investment Bank -- and would likely get just as cool a reception from Washington.</w:t>
      </w:r>
    </w:p>
    <w:p w:rsidR="00E851CB" w:rsidRDefault="00E851CB" w:rsidP="00E851CB">
      <w:pPr>
        <w:rPr>
          <w:rStyle w:val="StyleUnderline"/>
        </w:rPr>
      </w:pPr>
      <w:r>
        <w:t>     </w:t>
      </w:r>
      <w:r>
        <w:rPr>
          <w:rStyle w:val="StyleUnderline"/>
        </w:rPr>
        <w:t>It would both boost China's international influence and raise the possibility that military technologies from Europe or elsewhere may find their way into Chinese hands. Better technology, in turn, would enhance China's spacefaring capabilities, creating a positive feedback loop, attracting more countries to China's space program.</w:t>
      </w:r>
    </w:p>
    <w:p w:rsidR="00E851CB" w:rsidRDefault="00E851CB" w:rsidP="00E851CB">
      <w:r>
        <w:lastRenderedPageBreak/>
        <w:t xml:space="preserve">NATIONAL SECURITY ANGLE   Major powers rely on communications and surveillance satellites to ensure their national security by, for example, keeping an eye on the missile launches and troop movements of potential adversaries. This makes space assets a prime target in any military conflict between great powers. </w:t>
      </w:r>
      <w:r>
        <w:rPr>
          <w:rStyle w:val="Emphasis"/>
        </w:rPr>
        <w:t>The U.S. and Japan are thus eager to limit China's access to space technology</w:t>
      </w:r>
      <w:r>
        <w:t xml:space="preserve"> with military applications.</w:t>
      </w:r>
    </w:p>
    <w:p w:rsidR="00E851CB" w:rsidRDefault="00E851CB" w:rsidP="00E851CB">
      <w:pPr>
        <w:pStyle w:val="Heading4"/>
      </w:pPr>
      <w:r>
        <w:t xml:space="preserve">Japan is in direct competition with China over space – the plan would anger Japan </w:t>
      </w:r>
    </w:p>
    <w:p w:rsidR="00E851CB" w:rsidRDefault="00E851CB" w:rsidP="00E851CB">
      <w:proofErr w:type="spellStart"/>
      <w:r>
        <w:rPr>
          <w:rStyle w:val="Style13ptBold"/>
        </w:rPr>
        <w:t>Moltz</w:t>
      </w:r>
      <w:proofErr w:type="spellEnd"/>
      <w:r>
        <w:rPr>
          <w:rStyle w:val="Style13ptBold"/>
        </w:rPr>
        <w:t xml:space="preserve"> 15</w:t>
      </w:r>
      <w:r>
        <w:t xml:space="preserve"> January 17, 2015 It’s On: Asia’s New Space Race http://www.thedailybeast.com/articles/2015/01/17/why-china-will-win-the-next-space-race.html</w:t>
      </w:r>
    </w:p>
    <w:p w:rsidR="00E851CB" w:rsidRDefault="00E851CB" w:rsidP="00E851CB">
      <w:r>
        <w:rPr>
          <w:rStyle w:val="StyleUnderline"/>
        </w:rPr>
        <w:t xml:space="preserve">Since China’s first human spaceflight in 2003 and its threatening anti-satellite test in 2007, Asia has seen a surge in space activity, with budgets increasing rapidly across the region. While few officials admit to the term, </w:t>
      </w:r>
      <w:hyperlink r:id="rId7" w:tgtFrame="_blank" w:history="1">
        <w:r>
          <w:rPr>
            <w:rStyle w:val="StyleUnderline"/>
          </w:rPr>
          <w:t>a “space race” is emerging in Asia</w:t>
        </w:r>
      </w:hyperlink>
      <w:r>
        <w:t>.</w:t>
      </w:r>
    </w:p>
    <w:p w:rsidR="00E851CB" w:rsidRDefault="00E851CB" w:rsidP="00E851CB">
      <w:r>
        <w:rPr>
          <w:rStyle w:val="StyleUnderline"/>
        </w:rPr>
        <w:t>The surge of Asian countries joining the ranks of major space powers mirrors the rise of Asian economies and their militaries</w:t>
      </w:r>
      <w:r>
        <w:t xml:space="preserve"> more generally since the end of the Cold War. But following the political drivers of these trends leads most often to regional rivalries, not a desire to compete with the United States or Russia. Being first in Asia to do anything in space brings prestige, lends credibility to governments in power, and helps stimulate Asia’s young population to study science and technology, which has other benefits for their national economies.</w:t>
      </w:r>
    </w:p>
    <w:p w:rsidR="00E851CB" w:rsidRDefault="00E851CB" w:rsidP="00E851CB">
      <w:r>
        <w:t xml:space="preserve">The </w:t>
      </w:r>
      <w:r>
        <w:rPr>
          <w:rStyle w:val="StyleUnderline"/>
        </w:rPr>
        <w:t>responses to China’s rise have included the sudden development of military space programs by</w:t>
      </w:r>
      <w:r>
        <w:t xml:space="preserve"> two countries that previously shunned such activities—</w:t>
      </w:r>
      <w:r>
        <w:rPr>
          <w:rStyle w:val="StyleUnderline"/>
        </w:rPr>
        <w:t>Japan</w:t>
      </w:r>
      <w:r>
        <w:t xml:space="preserve"> and India—and dynamic new activities in countries ranging from Australia to Singapore to Vietnam. On the Korean Peninsula, both North and South have orbited satellites in the past three years and both have pledged to develop much larger rockets. Many of these countries realize that they can’t “win” Asia’s space race, but they also know that they cannot afford to lose.</w:t>
      </w:r>
    </w:p>
    <w:p w:rsidR="00E851CB" w:rsidRDefault="00E851CB" w:rsidP="00E851CB">
      <w:r>
        <w:rPr>
          <w:rStyle w:val="Emphasis"/>
        </w:rPr>
        <w:t>China’s rapid expansion in space activity has also raised serious concerns within U.S. military circles and in NASA. But these developments pose an existential threat to China’s neighbors</w:t>
      </w:r>
      <w:r>
        <w:t>, some of whom see Beijing’s space program as yet another threatening dimension to their deep-seated historical, economic, and geo-political rivalries for status and influence within the Asian pecking order. Even more, space achievements affect the self-perceptions of their national populations, challenging their governments to do more.</w:t>
      </w:r>
    </w:p>
    <w:p w:rsidR="00E851CB" w:rsidRDefault="00E851CB" w:rsidP="00E851CB">
      <w:r>
        <w:t>How this competition will play out and whether it can be managed, or channeled into more positive directions, will have a major impact on the future of international relations in space. The U.S. government has thus far responded with a two-track strategy, seeking a bilateral space security dialogue with Beijing, while quietly expanding space partnerships with U.S. friends and allies in the region, adding a space dimension to the U.S. “pivot” to Asia.</w:t>
      </w:r>
    </w:p>
    <w:p w:rsidR="00E851CB" w:rsidRDefault="00E851CB" w:rsidP="00E851CB">
      <w:r>
        <w:t>China</w:t>
      </w:r>
    </w:p>
    <w:p w:rsidR="00E851CB" w:rsidRDefault="00E851CB" w:rsidP="00E851CB">
      <w:r>
        <w:t>Although shocking to some, China’s space efforts have actually been long in coming. Beijing has gradually built up a range of scientific, commercial, and military space capabilities since the 1980s that have now put it in a position to compete favorably with any country in Asia—even technologically advanced Japan—while presenting an asymmetric threat to the United States. Over the past decade China has launched a spacecraft that mapped the Moon (</w:t>
      </w:r>
      <w:proofErr w:type="spellStart"/>
      <w:r>
        <w:t>Chang’e</w:t>
      </w:r>
      <w:proofErr w:type="spellEnd"/>
      <w:r>
        <w:t xml:space="preserve"> 1), conducted a lunar rover mission </w:t>
      </w:r>
      <w:r>
        <w:lastRenderedPageBreak/>
        <w:t>(</w:t>
      </w:r>
      <w:proofErr w:type="spellStart"/>
      <w:r>
        <w:t>Chang’e</w:t>
      </w:r>
      <w:proofErr w:type="spellEnd"/>
      <w:r>
        <w:t xml:space="preserve"> 2), and orbited and visited a small space station (</w:t>
      </w:r>
      <w:proofErr w:type="spellStart"/>
      <w:r>
        <w:t>Tiangong</w:t>
      </w:r>
      <w:proofErr w:type="spellEnd"/>
      <w:r>
        <w:t xml:space="preserve"> 1), with plans for a much larger station within a decade. It is building a new launch site on Hainan Island with plans for a heavy-left booster.</w:t>
      </w:r>
    </w:p>
    <w:p w:rsidR="00E851CB" w:rsidRDefault="00E851CB" w:rsidP="00E851CB">
      <w:r>
        <w:t xml:space="preserve">In the military realm, the People’s Liberation Army has demonstrated the capability of putting critical U.S. space assets at risk in a crisis, forcing Washington to think twice about the surety of its space-enhanced military capabilities. The sheer size of China’s young scientific and engineering cadre, its steadily expanding satellite network (including a newly operational commercial and military GPS system called </w:t>
      </w:r>
      <w:proofErr w:type="spellStart"/>
      <w:r>
        <w:t>Beidou</w:t>
      </w:r>
      <w:proofErr w:type="spellEnd"/>
      <w:r>
        <w:t>), its increasing space budget, and its investment in military counter-space technologies—with recent tests of possible offensive systems in 2010, 2013, and 2014—presage a broad and formidable set of capabilities. Experts are divided over whether China has set itself on a course for space dominance or not. Its policies are likely to be influenced—for better or for worse—by its economic status and its evolving relationship with the United States. But Asian countries are not taking the threat lying down.</w:t>
      </w:r>
    </w:p>
    <w:p w:rsidR="00E851CB" w:rsidRDefault="00E851CB" w:rsidP="00E851CB">
      <w:r>
        <w:t>Unlike in Europe, where all of the major powers (except Russia) are members of the European Space Agency and share a cooperative approach to space (including highly integrated cost sharing), Asia’s space arrangements are highly nationalistic, sometimes secretive, and mostly competitive. There are no space security talks currently ongoing among the major powers, no history of arms control talks linking space and nuclear deterrence (unlike in the U.S.-Soviet case), and no civil space cooperation in its key political dyads: China-Japan, India-China, and North-South Korea.</w:t>
      </w:r>
    </w:p>
    <w:p w:rsidR="00E851CB" w:rsidRDefault="00E851CB" w:rsidP="00E851CB">
      <w:r>
        <w:t xml:space="preserve">At the regional level, </w:t>
      </w:r>
      <w:r>
        <w:rPr>
          <w:rStyle w:val="Emphasis"/>
        </w:rPr>
        <w:t>China and Japan have sponsored rival space organizations in an effort to “organize” smaller countries in this broader competition and draw them to their side</w:t>
      </w:r>
      <w:r>
        <w:t>. China has formed an ESA-like body called the Asia Pacific Space Cooperation Organization (APSCO), which now includes Bangladesh, Thailand, and Mongolia among its dues-paying members. APSCO benefits include access to Chinese space training, ground stations, and satellite development projects. Others in the region have opted to participate in the less formal, Japanese-led Asia Pacific Regional Space Agency Forum, maintaining greater flexibility.</w:t>
      </w:r>
    </w:p>
    <w:p w:rsidR="00E851CB" w:rsidRDefault="00E851CB" w:rsidP="00E851CB">
      <w:r>
        <w:t>Japan</w:t>
      </w:r>
    </w:p>
    <w:p w:rsidR="00E851CB" w:rsidRDefault="00E851CB" w:rsidP="00E851CB">
      <w:r>
        <w:t>At the domestic level, Japan, long Asia’s technological leader, has also reacted with a range of new activities. In 2008, the Japanese Diet pushed through revolutionary legislation that ended Japan’s previous ban on military activities in space. Despite the high costs of recovery after the 2011 earthquake, tsunami, and Fukushima nuclear disaster, Tokyo has doubled down on its space efforts with a new launcher and renewed efforts in high-prestige space science and human spaceflight, including an active program of research on its </w:t>
      </w:r>
      <w:proofErr w:type="spellStart"/>
      <w:r>
        <w:t>Kibo</w:t>
      </w:r>
      <w:proofErr w:type="spellEnd"/>
      <w:r>
        <w:t> module on the International Space Station (ISS). Japan’s H-II Transfer Vehicle spacecraft now provides the only non-U.S. and non-Russian service module able to ferry supplies to the ISS.</w:t>
      </w:r>
    </w:p>
    <w:p w:rsidR="00E851CB" w:rsidRDefault="00E851CB" w:rsidP="00E851CB">
      <w:r>
        <w:t xml:space="preserve">In December 2014, the Japan Aerospace Exploration Agency launched the </w:t>
      </w:r>
      <w:proofErr w:type="spellStart"/>
      <w:r>
        <w:t>ambitiousHayabusa</w:t>
      </w:r>
      <w:proofErr w:type="spellEnd"/>
      <w:r>
        <w:t xml:space="preserve"> 2 mission, which aims to put four landers on an asteroid by 2018 and then return soil samples to Earth. </w:t>
      </w:r>
      <w:r>
        <w:rPr>
          <w:rStyle w:val="Emphasis"/>
        </w:rPr>
        <w:t>Japanese officials</w:t>
      </w:r>
      <w:r>
        <w:t xml:space="preserve"> see an intimate connection between their space accomplishments and the ability of its economy to export advanced technologies. They </w:t>
      </w:r>
      <w:r>
        <w:rPr>
          <w:rStyle w:val="Emphasis"/>
        </w:rPr>
        <w:t>fear that China’s space accomplishments might put Japan’s technological reputation into doubt</w:t>
      </w:r>
      <w:r>
        <w:t>. Therefore, they believe they cannot fall behind their rapidly advancing neighbor.</w:t>
      </w:r>
    </w:p>
    <w:p w:rsidR="00E851CB" w:rsidRDefault="00E851CB" w:rsidP="00E851CB">
      <w:pPr>
        <w:pStyle w:val="Heading4"/>
      </w:pPr>
      <w:r>
        <w:lastRenderedPageBreak/>
        <w:t>Tokyo prefers to continue to stop China from entering the ISS</w:t>
      </w:r>
    </w:p>
    <w:p w:rsidR="00E851CB" w:rsidRDefault="00E851CB" w:rsidP="00E851CB">
      <w:r>
        <w:rPr>
          <w:rStyle w:val="Style13ptBold"/>
        </w:rPr>
        <w:t>Hooper 14</w:t>
      </w:r>
      <w:r>
        <w:t xml:space="preserve"> January 18</w:t>
      </w:r>
      <w:r>
        <w:rPr>
          <w:vertAlign w:val="superscript"/>
        </w:rPr>
        <w:t>th</w:t>
      </w:r>
      <w:r>
        <w:t xml:space="preserve"> 2014. Cooperation vs. competition in space. http://www.japantimes.co.jp/news/2014/01/18/national/science-health/cooperation-vs-competition-in-space/</w:t>
      </w:r>
    </w:p>
    <w:p w:rsidR="00E851CB" w:rsidRDefault="00E851CB" w:rsidP="00E851CB">
      <w:r>
        <w:t xml:space="preserve">By most measures, the Americans don’t want that to happen. </w:t>
      </w:r>
      <w:r>
        <w:rPr>
          <w:rStyle w:val="Emphasis"/>
        </w:rPr>
        <w:t>Quite apart from the scientific and engineering work conducted on the ISS, there is national pride</w:t>
      </w:r>
      <w:r>
        <w:t>. Or, put another way: If the U.S. winds down the ISS, the Chinese will take control of space.</w:t>
      </w:r>
    </w:p>
    <w:p w:rsidR="00E851CB" w:rsidRDefault="00E851CB" w:rsidP="00E851CB">
      <w:r>
        <w:t xml:space="preserve">Some U.S. </w:t>
      </w:r>
      <w:r>
        <w:rPr>
          <w:rStyle w:val="StyleUnderline"/>
        </w:rPr>
        <w:t>politicians view this as a national-security issue</w:t>
      </w:r>
      <w:r>
        <w:t xml:space="preserve">. </w:t>
      </w:r>
      <w:r>
        <w:rPr>
          <w:rStyle w:val="StyleUnderline"/>
        </w:rPr>
        <w:t>That was one reason the U.S. blocked China’s initial approaches to join the ISS project: It feared it would improve China’s ability to develop space weapons</w:t>
      </w:r>
      <w:r>
        <w:t xml:space="preserve">. </w:t>
      </w:r>
      <w:r>
        <w:rPr>
          <w:rStyle w:val="Emphasis"/>
        </w:rPr>
        <w:t>Tokyo may also prefer to continue</w:t>
      </w:r>
      <w:r>
        <w:t xml:space="preserve"> supporting the U.S. effort in order </w:t>
      </w:r>
      <w:r>
        <w:rPr>
          <w:rStyle w:val="Emphasis"/>
        </w:rPr>
        <w:t>to stop China</w:t>
      </w:r>
      <w:r>
        <w:t xml:space="preserve"> making the running.</w:t>
      </w:r>
    </w:p>
    <w:p w:rsidR="00E851CB" w:rsidRDefault="00E851CB" w:rsidP="00E851CB"/>
    <w:p w:rsidR="00E851CB" w:rsidRDefault="00E851CB" w:rsidP="00E851CB">
      <w:pPr>
        <w:pStyle w:val="Heading4"/>
      </w:pPr>
      <w:r>
        <w:t>Japan wants the establish leadership by being sole Asian member in the ISS and win the battle between APSCO and APRSAF—plan undermines that and angers the Japanese</w:t>
      </w:r>
    </w:p>
    <w:p w:rsidR="00E851CB" w:rsidRDefault="00E851CB" w:rsidP="00E851CB">
      <w:r>
        <w:rPr>
          <w:rStyle w:val="Style13ptBold"/>
        </w:rPr>
        <w:t>Du 14</w:t>
      </w:r>
      <w:r>
        <w:t xml:space="preserve"> </w:t>
      </w:r>
      <w:proofErr w:type="spellStart"/>
      <w:r>
        <w:t>Rong</w:t>
      </w:r>
      <w:proofErr w:type="spellEnd"/>
      <w:r>
        <w:t xml:space="preserve"> Du, receiver of the 2014 IAC scholarship, doctoral candidate in space law at the University of Hong Kong. Space Cooperation in Asia: a Mystery. http://swfound.org/media/187608/rong_du_paper_iac_2014.pdf</w:t>
      </w:r>
    </w:p>
    <w:p w:rsidR="00E851CB" w:rsidRDefault="00E851CB" w:rsidP="00E851CB">
      <w:r>
        <w:t xml:space="preserve">The co-existence of different initiatives reflects the underlined complexity in the competition and cooperation in the space field. </w:t>
      </w:r>
      <w:r>
        <w:rPr>
          <w:rStyle w:val="StyleUnderline"/>
        </w:rPr>
        <w:t>The rivalry between different cooperation frameworks corresponds with traditional political lines</w:t>
      </w:r>
      <w:r>
        <w:t xml:space="preserve"> that </w:t>
      </w:r>
      <w:r>
        <w:rPr>
          <w:rStyle w:val="StyleUnderline"/>
        </w:rPr>
        <w:t>there has almost been no cooperation history among the leading space players in Asia</w:t>
      </w:r>
      <w:r>
        <w:t xml:space="preserve">, “there are no major, region wide projects among Asia’s leading space players in the scientific or commercial sectors and no significant political, diplomatic, or military talks on space among the major capitals.”36 Meanwhile, the major space players proactively seek cooperation with states outside Asia that share diplomatic consensus and have similar goals in the space missions. </w:t>
      </w:r>
      <w:r>
        <w:rPr>
          <w:rStyle w:val="Emphasis"/>
        </w:rPr>
        <w:t>States are motivated to prioritize space-related matters in the national agenda, e.g. space cooperation, considering the political outcomes produced by space activities</w:t>
      </w:r>
      <w:r>
        <w:t>.37 In the debate about whether China and Japan are engaging in a contest for leadership in East Asia, Kazuto Suzuki points out that China and Japan are competing for leadership in the area of international services or public goods, using APSCO and APRSAF as the tool to provide technologies and services for developing countries.38 They are “playing the same game with the same rules,”39 the aim is “not to beat each other in space, but to utilize their space capability for diplomatic activities.”40 China and Japan are using its space assets to support the program of APSCO and APRSAF respectively. For instance, the Sentinel Asia project of APRSAF functions through Japan’s Advanced Land Observing Satellite “</w:t>
      </w:r>
      <w:proofErr w:type="spellStart"/>
      <w:r>
        <w:t>Daichi</w:t>
      </w:r>
      <w:proofErr w:type="spellEnd"/>
      <w:r>
        <w:t>”, the utilization of the Japanese Experimental Module “</w:t>
      </w:r>
      <w:proofErr w:type="spellStart"/>
      <w:r>
        <w:t>Kibo</w:t>
      </w:r>
      <w:proofErr w:type="spellEnd"/>
      <w:r>
        <w:t xml:space="preserve">”. In the case of APSCO, China made substantial contributions to the project of APOSOS and SMMS. </w:t>
      </w:r>
    </w:p>
    <w:p w:rsidR="00E851CB" w:rsidRDefault="00E851CB" w:rsidP="00E851CB">
      <w:r>
        <w:rPr>
          <w:rStyle w:val="StyleUnderline"/>
        </w:rPr>
        <w:t>China does not have a grand space strategy so that space policies are often inferred from the space behaviors</w:t>
      </w:r>
      <w:r>
        <w:t xml:space="preserve">, the statements made by high-level officials in diplomatic occasions, the white papers on space activities. According to the most recent white paper, China attaches much importance to regional space cooperation in the Asia-Pacific area.41 There are different understandings as to China’s role in </w:t>
      </w:r>
      <w:r>
        <w:lastRenderedPageBreak/>
        <w:t xml:space="preserve">APSCO in relation to the limited membership of APSCO. APSCO is often seen as </w:t>
      </w:r>
      <w:r>
        <w:rPr>
          <w:rStyle w:val="StyleUnderline"/>
        </w:rPr>
        <w:t>China’s implementation of the soft power approach</w:t>
      </w:r>
      <w:r>
        <w:t xml:space="preserve">, which </w:t>
      </w:r>
      <w:r>
        <w:rPr>
          <w:rStyle w:val="StyleUnderline"/>
        </w:rPr>
        <w:t>is to use its space capabilities to gain political leverage and influence over the targeting states</w:t>
      </w:r>
      <w:r>
        <w:t xml:space="preserve">.42 It was even speculated that as the only spacefaring nation in the organization, </w:t>
      </w:r>
      <w:r>
        <w:rPr>
          <w:rStyle w:val="Emphasis"/>
        </w:rPr>
        <w:t>China deliberately excluded other spacefaring nations in the region such as Japan and India in order to manipulate APSCO</w:t>
      </w:r>
      <w:r>
        <w:t xml:space="preserve">, which will override the equal partnership of the member states and the organization’s autonomy.43 Another often cited example is the inclusion of Iran and Pakistan that are undergoing sanctions and cannot obtain space technology elsewhere.44 These accusations overlook the substance of the APSCO Convention. China’s support of APSCO should not be isolated from the fact that it is also proactively cooperating with partners from other continents.45 The programs carried out by ASPCO so far were proposed not elusively by China, but also other member states. They have gone through the feasibility study and discussions by the working groups. There was speculation that the APSCO programs would provide more launch opportunities for the Chinese launchers.46 It is proved to be inaccurate. The CGWIC (China Great Wall Industrial Corporation) launched a communication satellite named PALAPA-D for Indonesia in 2009 and a communication satellite named 1R for Pakistan in 2011.47 Both of them were commercial launches and did not take advantage of the partnership in APSCO to close the deal. With respect to the launching of satellites dedicated to APSCO programs, it is undoubted that the launching capability and lower cost of the CGWIC will smooth the progress of the relevant programs.48 </w:t>
      </w:r>
    </w:p>
    <w:p w:rsidR="00E851CB" w:rsidRDefault="00E851CB" w:rsidP="00E851CB">
      <w:r>
        <w:t>On the part of Japan, it has realized the importance of international cooperation. Japan’s Basic Space Plan has attached much importance to space diplomacy.49 The role of APRSAF is summarized as follows, “</w:t>
      </w:r>
      <w:r>
        <w:rPr>
          <w:rStyle w:val="StyleUnderline"/>
        </w:rPr>
        <w:t>Japan will establish a leadership by utilizing the leading</w:t>
      </w:r>
      <w:r>
        <w:t xml:space="preserve"> role in the APRSAF and the </w:t>
      </w:r>
      <w:r>
        <w:rPr>
          <w:rStyle w:val="Emphasis"/>
        </w:rPr>
        <w:t>position as the only participant of the International Space Station program in Asia</w:t>
      </w:r>
      <w:r>
        <w:t xml:space="preserve">.”50 ARPSAF is also expected to change the cooperation approach of space agency centric and open up the ministerial-level cooperation in space science and technology.51 The bureaucratic adjustment in terms of space-related matters has facilitated international space cooperation. Before 2012 JAXA played only a scientific role and was restricted in technology transfer.52 Since 2012 the basic space law modified the mandate of JAXA so that it is able to carry space programs of dual use nature.53 The Ministry of Foreign Affairs has set up an office of space to specifically deal with the diplomatic aspect of space activities; and it has played a constructive role in the ARF (ASEAN Regional Forum) space security workshop and the space security session at APRSAF-19.54 </w:t>
      </w:r>
      <w:proofErr w:type="spellStart"/>
      <w:r>
        <w:t>MoFA</w:t>
      </w:r>
      <w:proofErr w:type="spellEnd"/>
      <w:r>
        <w:t xml:space="preserve"> contends that Japan should play a leading role in regional space cooperation, in the awake of the socio-economic benefits brought about by the development of space infrastructure in many developing countries in Asia.55 In April 2014, JAXA signed partnership agreement with JICA (Japan International Cooperation Agency); this arrangement will combine JAXA’s aerospace technology with JICA’s expertise to solve challenges faced by developing countries and other global issues.56</w:t>
      </w:r>
    </w:p>
    <w:p w:rsidR="00E851CB" w:rsidRDefault="00E851CB" w:rsidP="00E851CB">
      <w:pPr>
        <w:pStyle w:val="Heading3"/>
      </w:pPr>
      <w:r>
        <w:lastRenderedPageBreak/>
        <w:t>Link—Korea</w:t>
      </w:r>
    </w:p>
    <w:p w:rsidR="00E851CB" w:rsidRDefault="00E851CB" w:rsidP="00E851CB">
      <w:pPr>
        <w:pStyle w:val="Heading4"/>
      </w:pPr>
      <w:r>
        <w:t>Best strategy for Japan is to keep Korea divided—plan reunifies and angers Japan</w:t>
      </w:r>
    </w:p>
    <w:p w:rsidR="00E851CB" w:rsidRDefault="00E851CB" w:rsidP="00E851CB">
      <w:pPr>
        <w:rPr>
          <w:rStyle w:val="Style13ptBold"/>
        </w:rPr>
      </w:pPr>
      <w:r>
        <w:rPr>
          <w:rStyle w:val="Style13ptBold"/>
        </w:rPr>
        <w:t>Kendall 15</w:t>
      </w:r>
    </w:p>
    <w:p w:rsidR="00E851CB" w:rsidRDefault="00E851CB" w:rsidP="00E851CB">
      <w:r>
        <w:t xml:space="preserve">James, Research Fellow, </w:t>
      </w:r>
      <w:proofErr w:type="spellStart"/>
      <w:r>
        <w:t>Sasakawa</w:t>
      </w:r>
      <w:proofErr w:type="spellEnd"/>
      <w:r>
        <w:t xml:space="preserve"> Peace Foundation USA. Spring/Summer 2015. International Journal of Korean Studies Vol. XIX, No. 1., Japan and Korean Unification: Ambivalence and Pragmatism - Finding the Least Bad Option. http://www.icks.org/publication/pdf/2015-SPRING-SUMMER/5.pdf</w:t>
      </w:r>
    </w:p>
    <w:p w:rsidR="00E851CB" w:rsidRDefault="00E851CB" w:rsidP="00E851CB">
      <w:pPr>
        <w:rPr>
          <w:rStyle w:val="Emphasis"/>
        </w:rPr>
      </w:pPr>
      <w:r>
        <w:t xml:space="preserve">Faced with the prospects enumerated above, </w:t>
      </w:r>
      <w:r>
        <w:rPr>
          <w:rStyle w:val="Emphasis"/>
        </w:rPr>
        <w:t>the least bad policy option for Japan to pursue is maintenance of the status quo</w:t>
      </w:r>
      <w:r>
        <w:t xml:space="preserve"> while endeavoring to rein in North Korea’s nuclear and missile programs. </w:t>
      </w:r>
      <w:r>
        <w:rPr>
          <w:rStyle w:val="Emphasis"/>
        </w:rPr>
        <w:t>A divided Korea breaks the Korean “dagger aimed at the heart of Japan” at the hilt. This matches historical Japanese strategic concerns towards Korea and China with modern realities.</w:t>
      </w:r>
    </w:p>
    <w:p w:rsidR="00E851CB" w:rsidRDefault="00E851CB" w:rsidP="00E851CB">
      <w:pPr>
        <w:pStyle w:val="Heading4"/>
      </w:pPr>
      <w:r>
        <w:t>Many Japanese concerns over Korean unification due to China—US pushing unification with China makes Japan even more concerned</w:t>
      </w:r>
    </w:p>
    <w:p w:rsidR="00E851CB" w:rsidRDefault="00E851CB" w:rsidP="00E851CB">
      <w:pPr>
        <w:rPr>
          <w:rStyle w:val="Style13ptBold"/>
        </w:rPr>
      </w:pPr>
      <w:r>
        <w:rPr>
          <w:rStyle w:val="Style13ptBold"/>
        </w:rPr>
        <w:t>Klinger 15</w:t>
      </w:r>
    </w:p>
    <w:p w:rsidR="00E851CB" w:rsidRDefault="00E851CB" w:rsidP="00E851CB">
      <w:r>
        <w:t>Bruce, former chief of CIA's Korea branch. September 28. Allies Should Include Japan in Korean Unification Plans. http://www.heritage.org/research/reports/2015/09/allies-should-include-japan-in-korean-unification-plans</w:t>
      </w:r>
    </w:p>
    <w:p w:rsidR="00E851CB" w:rsidRDefault="00E851CB" w:rsidP="00E851CB">
      <w:r>
        <w:t xml:space="preserve">Although </w:t>
      </w:r>
      <w:r>
        <w:rPr>
          <w:rStyle w:val="StyleUnderline"/>
        </w:rPr>
        <w:t>Japan</w:t>
      </w:r>
      <w:r>
        <w:t xml:space="preserve"> is not philosophically opposed to Korean unification, it </w:t>
      </w:r>
      <w:r>
        <w:rPr>
          <w:rStyle w:val="Emphasis"/>
        </w:rPr>
        <w:t>has concerns over the manner in which unification is accomplished and the parameters of the end state. Japan would want a unified Korea that retains South Korea’s principles of freedom, democracy, free markets, rule of law, and respect for human rights.</w:t>
      </w:r>
    </w:p>
    <w:p w:rsidR="00E851CB" w:rsidRDefault="00E851CB" w:rsidP="00E851CB">
      <w:r>
        <w:rPr>
          <w:rStyle w:val="StyleUnderline"/>
        </w:rPr>
        <w:t>Japan has a strong trading and economic relationship with South Korea that it would not want to see change</w:t>
      </w:r>
      <w:r>
        <w:t>. Sharing these “basic values with a unified Korea will help to maintain long-term stable bilateral relations, to address frictions and disputes between the two countries in a practical and controlled manner, and to further build confidence and trust between the two countries.”</w:t>
      </w:r>
      <w:bookmarkStart w:id="1" w:name="_ftnref12"/>
      <w:r>
        <w:fldChar w:fldCharType="begin"/>
      </w:r>
      <w:r>
        <w:instrText xml:space="preserve"> HYPERLINK "http://www.heritage.org/research/reports/2015/09/allies-should-include-japan-in-korean-unification-plans" \l "_ftn12" </w:instrText>
      </w:r>
      <w:r>
        <w:fldChar w:fldCharType="separate"/>
      </w:r>
      <w:r>
        <w:rPr>
          <w:rStyle w:val="Hyperlink"/>
        </w:rPr>
        <w:t>[12]</w:t>
      </w:r>
      <w:r>
        <w:fldChar w:fldCharType="end"/>
      </w:r>
      <w:bookmarkEnd w:id="1"/>
    </w:p>
    <w:p w:rsidR="00E851CB" w:rsidRDefault="00E851CB" w:rsidP="00E851CB">
      <w:pPr>
        <w:rPr>
          <w:rStyle w:val="StyleUnderline"/>
        </w:rPr>
      </w:pPr>
      <w:r>
        <w:rPr>
          <w:rStyle w:val="StyleUnderline"/>
        </w:rPr>
        <w:t>Tokyo would also seek a unified Korea that does not pose a security threat, pursue nationalist hostility toward Japan, or significantly shift its foreign and security policy stance away from the United States in favor of closer relations with China.</w:t>
      </w:r>
    </w:p>
    <w:p w:rsidR="00E851CB" w:rsidRDefault="00E851CB" w:rsidP="00E851CB">
      <w:pPr>
        <w:rPr>
          <w:rStyle w:val="StyleUnderline"/>
        </w:rPr>
      </w:pPr>
      <w:r>
        <w:rPr>
          <w:rStyle w:val="StyleUnderline"/>
        </w:rPr>
        <w:t>Of primary importance to Japan would be the unified Korea’s security policy after absorbing North Korea. The initial indicator would be whether Korea quickly announces that it will destroy the North Korean nuclear arsenal and dispose of all nuclear weapons production programs under close international verification.</w:t>
      </w:r>
    </w:p>
    <w:p w:rsidR="00E851CB" w:rsidRDefault="00E851CB" w:rsidP="00E851CB">
      <w:pPr>
        <w:rPr>
          <w:rStyle w:val="StyleUnderline"/>
        </w:rPr>
      </w:pPr>
      <w:r>
        <w:rPr>
          <w:rStyle w:val="StyleUnderline"/>
        </w:rPr>
        <w:t>The initial dismantlement and long-term monitoring of compliance would be expected to comply with Non-Proliferation Treaty and International Atomic Energy Agency standards. If unified Korea retained North Korea’s nuclear arsenal, it could lead Tokyo to develop its own nuclear weapons program.</w:t>
      </w:r>
    </w:p>
    <w:p w:rsidR="00E851CB" w:rsidRDefault="00E851CB" w:rsidP="00E851CB">
      <w:pPr>
        <w:rPr>
          <w:rStyle w:val="Emphasis"/>
        </w:rPr>
      </w:pPr>
      <w:r>
        <w:rPr>
          <w:rStyle w:val="StyleUnderline"/>
        </w:rPr>
        <w:t>Japan would also not want to see a unified Korea develop offensive weapons that could threaten Japan, such as medium-range ballistic missiles and long-range bombers, or expand its naval capability and activities without coordinating with the United States.</w:t>
      </w:r>
      <w:bookmarkStart w:id="2" w:name="_ftnref13"/>
      <w:r>
        <w:rPr>
          <w:rStyle w:val="StyleUnderline"/>
        </w:rPr>
        <w:fldChar w:fldCharType="begin"/>
      </w:r>
      <w:r>
        <w:rPr>
          <w:rStyle w:val="StyleUnderline"/>
        </w:rPr>
        <w:instrText xml:space="preserve"> HYPERLINK "http://www.heritage.org/research/reports/2015/09/allies-should-include-japan-in-korean-unification-plans" \l "_ftn13" </w:instrText>
      </w:r>
      <w:r>
        <w:rPr>
          <w:rStyle w:val="StyleUnderline"/>
        </w:rPr>
        <w:fldChar w:fldCharType="separate"/>
      </w:r>
      <w:r>
        <w:rPr>
          <w:rStyle w:val="Hyperlink"/>
          <w:u w:val="single"/>
        </w:rPr>
        <w:t>[13]</w:t>
      </w:r>
      <w:r>
        <w:rPr>
          <w:rStyle w:val="StyleUnderline"/>
        </w:rPr>
        <w:fldChar w:fldCharType="end"/>
      </w:r>
      <w:bookmarkEnd w:id="2"/>
      <w:r>
        <w:rPr>
          <w:rStyle w:val="StyleUnderline"/>
        </w:rPr>
        <w:t xml:space="preserve"> Tokyo would want unified Korea to remain </w:t>
      </w:r>
      <w:r>
        <w:rPr>
          <w:rStyle w:val="StyleUnderline"/>
        </w:rPr>
        <w:lastRenderedPageBreak/>
        <w:t xml:space="preserve">aligned with the United States with some residual, although possibly reduced, U.S. military presence on the Korean Peninsula. Although the North Korean threat would have been eliminated, </w:t>
      </w:r>
      <w:r>
        <w:rPr>
          <w:rStyle w:val="Emphasis"/>
        </w:rPr>
        <w:t>Tokyo would still be worried about China.</w:t>
      </w:r>
    </w:p>
    <w:p w:rsidR="00E851CB" w:rsidRDefault="00E851CB" w:rsidP="00E851CB">
      <w:pPr>
        <w:rPr>
          <w:rStyle w:val="StyleUnderline"/>
        </w:rPr>
      </w:pPr>
      <w:r>
        <w:rPr>
          <w:rStyle w:val="StyleUnderline"/>
        </w:rPr>
        <w:t>Tokyo sees the U.S.–South Korean alliance as a critical component of its own security, and elimination of U.S. Forces Korea (USFK) would put great pressure for a reduction or removal of U.S. Forces Japan (USFJ). This pressure could come from the Japanese public as well as from the American public and the U.S. Congress. Japan might also seek, although never publicly articulate, USFK as a hedge against future Korean ambitions.</w:t>
      </w:r>
    </w:p>
    <w:p w:rsidR="00E851CB" w:rsidRDefault="00E851CB" w:rsidP="00E851CB">
      <w:pPr>
        <w:rPr>
          <w:rStyle w:val="Emphasis"/>
        </w:rPr>
      </w:pPr>
      <w:r>
        <w:t xml:space="preserve">While most assume that a unified Korea would maintain an alliance with the United States and not alter its foreign policy and security posture, alternative scenarios are possible. </w:t>
      </w:r>
      <w:r>
        <w:rPr>
          <w:rStyle w:val="Emphasis"/>
        </w:rPr>
        <w:t>A unified Korea could change its strategic focus to side more with China or choose to become more independent, both of which would be seen as a serious threat to Japanese national security.</w:t>
      </w:r>
    </w:p>
    <w:p w:rsidR="00E851CB" w:rsidRDefault="00E851CB" w:rsidP="00E851CB">
      <w:pPr>
        <w:rPr>
          <w:rStyle w:val="StyleUnderline"/>
        </w:rPr>
      </w:pPr>
      <w:r>
        <w:rPr>
          <w:rStyle w:val="Emphasis"/>
        </w:rPr>
        <w:t>A unified Korea could become even more nationalistic and susceptible to Chinese entreaties</w:t>
      </w:r>
      <w:r>
        <w:t xml:space="preserve">, particularly if Tokyo was perceived as resistant to Korean unification. </w:t>
      </w:r>
      <w:r>
        <w:rPr>
          <w:rStyle w:val="StyleUnderline"/>
        </w:rPr>
        <w:t>There is already trepidation that Seoul is becoming overly close with Beijing. During their summit meetings, Presidents Xi Jinping and Park Geun-hye played up common historical grievances with Japan, ignoring Beijing’s role in fighting against South Korea in the Korean War.</w:t>
      </w:r>
    </w:p>
    <w:p w:rsidR="009B4B50" w:rsidRDefault="009B4B50" w:rsidP="009B4B50">
      <w:pPr>
        <w:pStyle w:val="Heading4"/>
      </w:pPr>
      <w:r>
        <w:t>Korean unification is unpopular in Japan</w:t>
      </w:r>
    </w:p>
    <w:p w:rsidR="009B4B50" w:rsidRDefault="009B4B50" w:rsidP="009B4B50">
      <w:r>
        <w:t>NK News – Rob</w:t>
      </w:r>
      <w:r>
        <w:rPr>
          <w:rStyle w:val="Style13ptBold"/>
        </w:rPr>
        <w:t xml:space="preserve"> York, 6-21</w:t>
      </w:r>
      <w:r>
        <w:t>-2016, "No optimism for inter-Korean unification in Japan," https://www.nknews.org/2015/12/no-optimism-for-inter-korean-unification-in-japan/</w:t>
      </w:r>
    </w:p>
    <w:p w:rsidR="009B4B50" w:rsidRPr="009B4B50" w:rsidRDefault="009B4B50" w:rsidP="00E851CB">
      <w:pPr>
        <w:rPr>
          <w:rStyle w:val="StyleUnderline"/>
          <w:sz w:val="16"/>
          <w:u w:val="none"/>
        </w:rPr>
      </w:pPr>
      <w:r>
        <w:rPr>
          <w:rStyle w:val="StyleUnderline"/>
        </w:rPr>
        <w:t>I do not think there is any sizable, meaningful support for Korean reunification in Japan. Japan does not have any stake in that reunification.</w:t>
      </w:r>
      <w:r>
        <w:rPr>
          <w:sz w:val="16"/>
        </w:rPr>
        <w:t xml:space="preserve"> If anything, </w:t>
      </w:r>
      <w:r>
        <w:rPr>
          <w:rStyle w:val="StyleUnderline"/>
        </w:rPr>
        <w:t>Japan is more negative than positive</w:t>
      </w:r>
      <w:r>
        <w:rPr>
          <w:sz w:val="16"/>
        </w:rPr>
        <w:t xml:space="preserve">. A unified Korea would have a population of 80 million. </w:t>
      </w:r>
      <w:r>
        <w:rPr>
          <w:rStyle w:val="StyleUnderline"/>
        </w:rPr>
        <w:t xml:space="preserve">A nation of 80 million people who harbor painful memories of defeat – with no chance of ever getting even – would be a great concern to an aggressor with a shrinking population on an isolated archipelago. </w:t>
      </w:r>
      <w:r>
        <w:rPr>
          <w:sz w:val="16"/>
        </w:rPr>
        <w:t xml:space="preserve">Moreover, some </w:t>
      </w:r>
      <w:r>
        <w:rPr>
          <w:rStyle w:val="StyleUnderline"/>
        </w:rPr>
        <w:t xml:space="preserve">Japanese are </w:t>
      </w:r>
      <w:proofErr w:type="spellStart"/>
      <w:r>
        <w:rPr>
          <w:rStyle w:val="StyleUnderline"/>
        </w:rPr>
        <w:t>overtly</w:t>
      </w:r>
      <w:proofErr w:type="spellEnd"/>
      <w:r>
        <w:rPr>
          <w:rStyle w:val="StyleUnderline"/>
        </w:rPr>
        <w:t xml:space="preserve"> concerned about the North Korean nuclear arsenal becoming an asset of a unified Korea</w:t>
      </w:r>
      <w:r>
        <w:rPr>
          <w:sz w:val="16"/>
        </w:rPr>
        <w:t xml:space="preserve">. </w:t>
      </w:r>
      <w:r>
        <w:rPr>
          <w:rStyle w:val="StyleUnderline"/>
        </w:rPr>
        <w:t xml:space="preserve">I do not think there is any sizable, meaningful support for Korean reunification in Japan I don’t sense any enthusiasm for Korean reunification in Japan. </w:t>
      </w:r>
      <w:r>
        <w:rPr>
          <w:sz w:val="16"/>
        </w:rPr>
        <w:t xml:space="preserve">I think </w:t>
      </w:r>
      <w:r>
        <w:rPr>
          <w:rStyle w:val="StyleUnderline"/>
        </w:rPr>
        <w:t>this is because of the potential turmoil and costs a reunification would involve</w:t>
      </w:r>
      <w:r>
        <w:rPr>
          <w:sz w:val="16"/>
        </w:rPr>
        <w:t xml:space="preserve">. </w:t>
      </w:r>
      <w:r>
        <w:rPr>
          <w:rStyle w:val="StyleUnderline"/>
        </w:rPr>
        <w:t xml:space="preserve">I don’t think there has been enough discussion in Japan on possible reunification scenarios and the costs they will entail. The costs – and I don’t mean just financial costs – would obviously be higher the more violent the scenario. </w:t>
      </w:r>
      <w:r>
        <w:rPr>
          <w:sz w:val="16"/>
        </w:rPr>
        <w:t xml:space="preserve">I don’t sense any enthusiasm for Korean reunification in Japan </w:t>
      </w:r>
      <w:proofErr w:type="gramStart"/>
      <w:r>
        <w:rPr>
          <w:sz w:val="16"/>
        </w:rPr>
        <w:t>For</w:t>
      </w:r>
      <w:proofErr w:type="gramEnd"/>
      <w:r>
        <w:rPr>
          <w:sz w:val="16"/>
        </w:rPr>
        <w:t xml:space="preserve"> Japan the most important thing would be a peaceful and controllable unification. Japan is supporting unification under South Korean leadership; that is, democratic, with a free market economy, with a focus on human rights, with rule of law as the foundation. The most desirable scenario is where Kim Jong Un voluntarily abandons nuclear weapons as a result of Six-Party Talks. Then, with the help of international community, North Korea would open up and step on the road to reforms. The North Korea nuclear program would be put under IAEA supervision, resulting in a halt in its development of nuclear weapons. As a rebuilding of the Korean economy would commence there would be more occasions for North Korea and the international community to interact with each other, thus bringing more transparency and predictability to Kim Jong </w:t>
      </w:r>
      <w:proofErr w:type="spellStart"/>
      <w:r>
        <w:rPr>
          <w:sz w:val="16"/>
        </w:rPr>
        <w:t>Un’s</w:t>
      </w:r>
      <w:proofErr w:type="spellEnd"/>
      <w:r>
        <w:rPr>
          <w:sz w:val="16"/>
        </w:rPr>
        <w:t xml:space="preserve"> regime. As relations between North and South Korea, America and Japan would improve, North Korea would stop its belligerent rhetoric. Japan will support South Korean leadership on the issue of unification no matter the scenario on the Korean Peninsula With relations between the Koreas improving, there would be more dialogue and cooperation, which would result in a change from a state of cease-fire to permanent peace. In the end, a South Korean-led unification will start. Japan will support South Korean leadership on the issue of unification no matter the scenario on the Korean Peninsula. In order to create good relations with unified Korea, Japan has to be trusted by South Korea. After such a unification, Japanese economic cooperation will be very important, but even more important is for Japan to adjust to Korean peace and play a role in the peaceful unification process. Japan could benefit from a Korean reunification – in terms of the denuclearization of the peninsula – though </w:t>
      </w:r>
      <w:r>
        <w:rPr>
          <w:rStyle w:val="StyleUnderline"/>
        </w:rPr>
        <w:t xml:space="preserve">this is conditional on North Korea dismantling its nuclear weapons before reunification. But in reality there exists little visible endorsement or support in </w:t>
      </w:r>
      <w:r>
        <w:rPr>
          <w:rStyle w:val="StyleUnderline"/>
        </w:rPr>
        <w:lastRenderedPageBreak/>
        <w:t xml:space="preserve">Japanese politics or society for reunification. </w:t>
      </w:r>
      <w:r>
        <w:rPr>
          <w:sz w:val="16"/>
        </w:rPr>
        <w:t xml:space="preserve">Firstly, at the political level </w:t>
      </w:r>
      <w:r>
        <w:rPr>
          <w:rStyle w:val="StyleUnderline"/>
        </w:rPr>
        <w:t xml:space="preserve">parties have traditionally been divided on the subject of North Korea. The Liberal Democratic Party has long been pro-South Korea, while the Socialist Party of Japan was pro-North Korea. </w:t>
      </w:r>
      <w:r>
        <w:rPr>
          <w:sz w:val="16"/>
        </w:rPr>
        <w:t xml:space="preserve">Second, actual moves toward North Korea have these days been led by Liberal Democratic Party members, as seen in (former Prime Minister Junichiro) Koizumi’s visit to North Korea, the resulting Japan-DPRK Pyongyang Declaration of 2002 and (current) Prime Minister (Shinzo) Abe’s strong effort to resolve the abduction issue. In either case, except on the issue of abduction, the Foreign Ministry has been always reluctant to participate and cooperate. Furthermore, </w:t>
      </w:r>
      <w:r>
        <w:rPr>
          <w:rStyle w:val="StyleUnderline"/>
        </w:rPr>
        <w:t xml:space="preserve">it is difficult to see political will in the conservative party towards the issue of reunification beyond diplomatic normalization, if any, with North Korea. </w:t>
      </w:r>
      <w:r>
        <w:rPr>
          <w:sz w:val="16"/>
        </w:rPr>
        <w:t xml:space="preserve">And at societal levels we have two problems. First, ordinary citizens are totally indifferent to the unification issue. And even </w:t>
      </w:r>
      <w:r>
        <w:rPr>
          <w:rStyle w:val="StyleUnderline"/>
        </w:rPr>
        <w:t xml:space="preserve">when unification is talked about in the media, it is typically about the possible size of the national power of a reunified Korea in comparison with Japan, as Tokyo is concerned about the potential threat or competition towards Japan. There exists little visible endorsement or support in Japanese politics or society for reunification </w:t>
      </w:r>
      <w:r>
        <w:rPr>
          <w:sz w:val="16"/>
        </w:rPr>
        <w:t>Also, the relationship between the (pro-North) General Association of Korean Residents in Japan (Chosen Soren) and the (pro-South) Korean Residents Union in Japan (</w:t>
      </w:r>
      <w:proofErr w:type="spellStart"/>
      <w:r>
        <w:rPr>
          <w:sz w:val="16"/>
        </w:rPr>
        <w:t>Mindan</w:t>
      </w:r>
      <w:proofErr w:type="spellEnd"/>
      <w:r>
        <w:rPr>
          <w:sz w:val="16"/>
        </w:rPr>
        <w:t xml:space="preserve">) has not significantly improved, though there was momentary reconciliation between them in 2006. The General Association of Korean Residents in Japan is under the strong control of the North Korean leadership, discouraging the integration of the </w:t>
      </w:r>
      <w:proofErr w:type="spellStart"/>
      <w:r>
        <w:rPr>
          <w:sz w:val="16"/>
        </w:rPr>
        <w:t>Chosun</w:t>
      </w:r>
      <w:proofErr w:type="spellEnd"/>
      <w:r>
        <w:rPr>
          <w:sz w:val="16"/>
        </w:rPr>
        <w:t xml:space="preserve"> people into Japanese society, while the Korean Residents Union in Japan is rather independent of South Korea’s political influence and encourages integration of Koreans in Japan into Japanese society. </w:t>
      </w:r>
      <w:r>
        <w:rPr>
          <w:rStyle w:val="StyleUnderline"/>
        </w:rPr>
        <w:t>It is difficult to expect them to cooperate with each other for reunification</w:t>
      </w:r>
      <w:r>
        <w:rPr>
          <w:sz w:val="16"/>
        </w:rPr>
        <w:t xml:space="preserve">. For the Japanese government the potential unification of the Korean Peninsula is the problem of the people living there, so it’s not an issue if it supports unification or not. For the government, there are no positive nor negative aspects of unification. If South Korea asks for support, the Japanese government will support it. For Japan everything is fine, as long as there is no war. There are some people who believe in peaceful unification, but not many. </w:t>
      </w:r>
      <w:r>
        <w:rPr>
          <w:rStyle w:val="StyleUnderline"/>
        </w:rPr>
        <w:t>The most desirable scenario for many is the implosion of North Korea from the inside</w:t>
      </w:r>
      <w:r>
        <w:rPr>
          <w:sz w:val="16"/>
        </w:rPr>
        <w:t xml:space="preserve">, with unification under South Korean leadership. </w:t>
      </w:r>
      <w:r>
        <w:rPr>
          <w:rStyle w:val="StyleUnderline"/>
        </w:rPr>
        <w:t xml:space="preserve">However, this might lead to a war, so it’s not a good solution. </w:t>
      </w:r>
      <w:r>
        <w:rPr>
          <w:sz w:val="16"/>
        </w:rPr>
        <w:t xml:space="preserve">The birth of unified Korea would be a good thing for both Japan and China. </w:t>
      </w:r>
    </w:p>
    <w:p w:rsidR="00E851CB" w:rsidRDefault="00E851CB" w:rsidP="00E851CB">
      <w:pPr>
        <w:pStyle w:val="Heading3"/>
      </w:pPr>
      <w:r>
        <w:lastRenderedPageBreak/>
        <w:t>Link—AIIB</w:t>
      </w:r>
    </w:p>
    <w:p w:rsidR="00E851CB" w:rsidRDefault="00E851CB" w:rsidP="00E851CB">
      <w:pPr>
        <w:pStyle w:val="Heading4"/>
      </w:pPr>
      <w:r>
        <w:t>Japan doesn’t want to join the AIIB, sees it as a bank run by China for China</w:t>
      </w:r>
    </w:p>
    <w:p w:rsidR="00E851CB" w:rsidRDefault="00E851CB" w:rsidP="00E851CB">
      <w:pPr>
        <w:rPr>
          <w:rStyle w:val="Style13ptBold"/>
        </w:rPr>
      </w:pPr>
      <w:proofErr w:type="spellStart"/>
      <w:r>
        <w:rPr>
          <w:rStyle w:val="Style13ptBold"/>
        </w:rPr>
        <w:t>Sidibe</w:t>
      </w:r>
      <w:proofErr w:type="spellEnd"/>
      <w:r>
        <w:rPr>
          <w:rStyle w:val="Style13ptBold"/>
        </w:rPr>
        <w:t xml:space="preserve"> 15</w:t>
      </w:r>
    </w:p>
    <w:p w:rsidR="00E851CB" w:rsidRDefault="00E851CB" w:rsidP="00E851CB">
      <w:r>
        <w:t>Nana. 25th June 2015. Japan unlikely to join China's development bank...for now. http://www.cnbc.com/2015/06/25/ely-to-join-chinas-development-bankfor-now.html</w:t>
      </w:r>
    </w:p>
    <w:p w:rsidR="00E851CB" w:rsidRDefault="00E851CB" w:rsidP="00E851CB">
      <w:pPr>
        <w:rPr>
          <w:rStyle w:val="Emphasis"/>
        </w:rPr>
      </w:pPr>
      <w:proofErr w:type="spellStart"/>
      <w:r>
        <w:rPr>
          <w:rStyle w:val="Emphasis"/>
        </w:rPr>
        <w:t>Takatoshi</w:t>
      </w:r>
      <w:proofErr w:type="spellEnd"/>
      <w:r>
        <w:rPr>
          <w:rStyle w:val="Emphasis"/>
        </w:rPr>
        <w:t xml:space="preserve"> Ito, a Japan economist and a professor at Columbia University, said that because Japan regards the AIIB as a bank run by China, it is unlikely that it will join.</w:t>
      </w:r>
    </w:p>
    <w:p w:rsidR="00E851CB" w:rsidRDefault="00E851CB" w:rsidP="00E851CB">
      <w:r>
        <w:rPr>
          <w:rStyle w:val="Emphasis"/>
        </w:rPr>
        <w:t>The AIIB's voting rights structure would give greater weight to Beijing when it comes to decision-making. The ownership of the AIIB is likely to be determined by GDP size, making China the largest shareholder.</w:t>
      </w:r>
      <w:r>
        <w:t xml:space="preserve"> China has previously stated that 75 percent of shares in the bank will be allocated to Asian members and 25 percent to non-Asian members.</w:t>
      </w:r>
    </w:p>
    <w:p w:rsidR="00E851CB" w:rsidRDefault="00E851CB" w:rsidP="00E851CB">
      <w:r>
        <w:rPr>
          <w:rStyle w:val="Emphasis"/>
        </w:rPr>
        <w:t>"Japan will not be able to stop what </w:t>
      </w:r>
      <w:hyperlink r:id="rId8" w:tgtFrame="_self" w:history="1">
        <w:r>
          <w:rPr>
            <w:rStyle w:val="Emphasis"/>
          </w:rPr>
          <w:t>China</w:t>
        </w:r>
      </w:hyperlink>
      <w:r>
        <w:rPr>
          <w:rStyle w:val="Emphasis"/>
        </w:rPr>
        <w:t> wants to do," said Ito</w:t>
      </w:r>
      <w:r>
        <w:t>. In 2013, China had a GDP of $9.24 trillion compared with $4.92 trillion for Japan, according to the World Bank.</w:t>
      </w:r>
    </w:p>
    <w:p w:rsidR="00E851CB" w:rsidRDefault="00E851CB" w:rsidP="00E851CB">
      <w:pPr>
        <w:rPr>
          <w:rStyle w:val="Emphasis"/>
        </w:rPr>
      </w:pPr>
      <w:r>
        <w:t xml:space="preserve">In addition, there will be no resident board of directors to provide a check on power within the bank. </w:t>
      </w:r>
      <w:r>
        <w:rPr>
          <w:rStyle w:val="Emphasis"/>
        </w:rPr>
        <w:t>The process to determine how funds will be allocated will follow the lead of the AIIB's president—a person most likely to be Chinese.</w:t>
      </w:r>
    </w:p>
    <w:p w:rsidR="00E851CB" w:rsidRDefault="00E851CB" w:rsidP="00E851CB">
      <w:pPr>
        <w:rPr>
          <w:rStyle w:val="StyleUnderline"/>
        </w:rPr>
      </w:pPr>
      <w:r>
        <w:rPr>
          <w:rStyle w:val="StyleUnderline"/>
        </w:rPr>
        <w:t>"Decisions will be heavily skewed toward what China wants," said Ito. "</w:t>
      </w:r>
      <w:r>
        <w:rPr>
          <w:rStyle w:val="Emphasis"/>
        </w:rPr>
        <w:t>Japan fears that this will be used for projects China wants to push</w:t>
      </w:r>
      <w:r>
        <w:rPr>
          <w:rStyle w:val="StyleUnderline"/>
        </w:rPr>
        <w:t>."</w:t>
      </w:r>
    </w:p>
    <w:p w:rsidR="009B4B50" w:rsidRDefault="009B4B50" w:rsidP="009B4B50">
      <w:pPr>
        <w:pStyle w:val="Heading4"/>
      </w:pPr>
      <w:r>
        <w:t>US and Japan both don’t agree with AIIB, joining it would abandon Japan</w:t>
      </w:r>
    </w:p>
    <w:p w:rsidR="009B4B50" w:rsidRDefault="009B4B50" w:rsidP="009B4B50">
      <w:proofErr w:type="spellStart"/>
      <w:r>
        <w:t>Swaminathan</w:t>
      </w:r>
      <w:proofErr w:type="spellEnd"/>
      <w:r>
        <w:t xml:space="preserve"> S </w:t>
      </w:r>
      <w:proofErr w:type="spellStart"/>
      <w:r>
        <w:t>Anklesaria</w:t>
      </w:r>
      <w:proofErr w:type="spellEnd"/>
      <w:r>
        <w:t xml:space="preserve"> </w:t>
      </w:r>
      <w:proofErr w:type="spellStart"/>
      <w:r>
        <w:rPr>
          <w:rStyle w:val="Style13ptBold"/>
        </w:rPr>
        <w:t>Aiyar</w:t>
      </w:r>
      <w:proofErr w:type="spellEnd"/>
      <w:r>
        <w:t>, The Diplomat, 6-30-20</w:t>
      </w:r>
      <w:r>
        <w:rPr>
          <w:rStyle w:val="Style13ptBold"/>
        </w:rPr>
        <w:t>15</w:t>
      </w:r>
      <w:r>
        <w:t>, "Why US Allies Are Happy to Join China’s AIIB," Diplomat, http://thediplomat.com/2015/07/why-us-allies-are-happy-to-join-chinas-aiib/</w:t>
      </w:r>
    </w:p>
    <w:p w:rsidR="009B4B50" w:rsidRPr="009B4B50" w:rsidRDefault="009B4B50" w:rsidP="00E851CB">
      <w:pPr>
        <w:rPr>
          <w:sz w:val="16"/>
        </w:rPr>
      </w:pPr>
      <w:r>
        <w:rPr>
          <w:sz w:val="16"/>
        </w:rPr>
        <w:t xml:space="preserve">U.S. President Barack </w:t>
      </w:r>
      <w:r>
        <w:rPr>
          <w:rStyle w:val="StyleUnderline"/>
        </w:rPr>
        <w:t>Obama says China may steer AIIB loans to meet political or strategic considerations rather than economic</w:t>
      </w:r>
      <w:r>
        <w:rPr>
          <w:sz w:val="16"/>
        </w:rPr>
        <w:t xml:space="preserve">. So, the </w:t>
      </w:r>
      <w:r>
        <w:rPr>
          <w:rStyle w:val="StyleUnderline"/>
        </w:rPr>
        <w:t>AIIB will have lower lending standards than existing multilateral institutions</w:t>
      </w:r>
      <w:r>
        <w:rPr>
          <w:sz w:val="16"/>
        </w:rPr>
        <w:t xml:space="preserve"> </w:t>
      </w:r>
      <w:r>
        <w:rPr>
          <w:rStyle w:val="StyleUnderline"/>
        </w:rPr>
        <w:t xml:space="preserve">like the World Bank and Asian Development Bank, and undercut their effectiveness. </w:t>
      </w:r>
      <w:r>
        <w:rPr>
          <w:rStyle w:val="Emphasis"/>
        </w:rPr>
        <w:t>Japan echoes this sentiment</w:t>
      </w:r>
      <w:r>
        <w:rPr>
          <w:rStyle w:val="StyleUnderline"/>
        </w:rPr>
        <w:t>. Why have other major donors shrugged away this objection? Because their diplomats smile at the notion that the World Bank or ADB have always had the highest lending standards. The U.S. as chief shareholder of the World Bank has always viewed it as a foreign policy tool. Ditto for Japan, chief shareholder of the ADB.</w:t>
      </w:r>
      <w:r>
        <w:rPr>
          <w:sz w:val="16"/>
        </w:rPr>
        <w:t xml:space="preserve"> Besides, as a development institution, the World Bank measures its success by its top line—lending volume—and not the bottom line. It has financed huge public sector undertakings of dubious quality across developing countries. When I first worked for the Bank in 1985, one staffer explained to me the pressures to lend. “In the first quarter of the year, we promise to be really tough. By the second quarter, we worry that disbursements are behind schedule. By the last quarter, we are shoveling money as fast as possible. If we don’t meet disbursement targets, we risk losing allocations and staff next year.” The Economist gave a delightful example of Bank lending as it really was in its issue of August 19, 1995: Over the past few years, Kenya has performed a curious mating ritual with its aid donors. The steps are: One, Kenya wins its yearly pledges of foreign aid. Two, the government begins to misbehave, backtracking on economic reform and behaving in an authoritarian manner. Three, a new meeting of donor counties looms with exasperated foreign governments preparing their sharp rebukes. Four, Kenya pulls a placatory rabbit out of its hat. Five, the donors are mollified and the aid is pledged. The whole dance then starts again. During the Cold War, the U.S. happily backed loans to Third World </w:t>
      </w:r>
      <w:proofErr w:type="spellStart"/>
      <w:r>
        <w:rPr>
          <w:sz w:val="16"/>
        </w:rPr>
        <w:t>kleptocrats</w:t>
      </w:r>
      <w:proofErr w:type="spellEnd"/>
      <w:r>
        <w:rPr>
          <w:sz w:val="16"/>
        </w:rPr>
        <w:t xml:space="preserve"> willing to toe U.S. foreign policy. One U.S. diplomat said of the Democratic Republic of the Congo’s odious ruler and </w:t>
      </w:r>
      <w:proofErr w:type="spellStart"/>
      <w:r>
        <w:rPr>
          <w:sz w:val="16"/>
        </w:rPr>
        <w:t>kleptocrat</w:t>
      </w:r>
      <w:proofErr w:type="spellEnd"/>
      <w:r>
        <w:rPr>
          <w:sz w:val="16"/>
        </w:rPr>
        <w:t xml:space="preserve">, General Mobutu, “He’s a son of a bitch, but he’s our son of a bitch.” Bank projects in the Congo failed consistently. Why? Because aid to that country mostly ended up in Mobutu’s Swiss bank accounts. Many Third World dictators stole vast sums, yet in evaluating project performance, Bank staff were prohibited from mentioning corruption as a reason. Only after the Cold War ended was this taboo lifted. Bank President </w:t>
      </w:r>
      <w:proofErr w:type="spellStart"/>
      <w:r>
        <w:rPr>
          <w:sz w:val="16"/>
        </w:rPr>
        <w:t>Wolfensohn</w:t>
      </w:r>
      <w:proofErr w:type="spellEnd"/>
      <w:r>
        <w:rPr>
          <w:sz w:val="16"/>
        </w:rPr>
        <w:t xml:space="preserve"> (1995-2005) admitted that corruption had long been a major cause of failed loans, and pledged to curb it in future. Will China similarly use its dominant position in the AIIB to promote its foreign policy aims, and wink at the peccadilloes of friendly governments? Of course. But this will be no more distortionary than World Bank behavior during </w:t>
      </w:r>
      <w:r>
        <w:rPr>
          <w:sz w:val="16"/>
        </w:rPr>
        <w:lastRenderedPageBreak/>
        <w:t xml:space="preserve">the Cold War. That’s why so many countries are unworried about the AIIB’s lending standards, and have happily signed up. They acknowledge the emergence of China as a new financial power, and seek a slice of the economic action financed by that new power. </w:t>
      </w:r>
      <w:r>
        <w:rPr>
          <w:rStyle w:val="StyleUnderline"/>
        </w:rPr>
        <w:t>Obama sees the AIIB as a lending rival that will reduce the leverage the United States gets through domination of the World Bank</w:t>
      </w:r>
      <w:r>
        <w:rPr>
          <w:sz w:val="16"/>
        </w:rPr>
        <w:t xml:space="preserve">. </w:t>
      </w:r>
      <w:r>
        <w:rPr>
          <w:rStyle w:val="Emphasis"/>
        </w:rPr>
        <w:t>Japan has kept out of AIIB for the same reason</w:t>
      </w:r>
      <w:r>
        <w:rPr>
          <w:rStyle w:val="StyleUnderline"/>
        </w:rPr>
        <w:t>: it too will suffer erosion of its leverage as chief financier of the Asian Development Bank.</w:t>
      </w:r>
      <w:r>
        <w:rPr>
          <w:sz w:val="16"/>
        </w:rPr>
        <w:t xml:space="preserve"> But other donor countries, long used to playing second fiddle to the U.S. and Japan in these two institutions, are just as willing to play second fiddle to China in the AIIB. Nothing personal, they will tell Obama, it’s just business. </w:t>
      </w:r>
    </w:p>
    <w:p w:rsidR="00E851CB" w:rsidRPr="00E851CB" w:rsidRDefault="00E40370" w:rsidP="00E851CB">
      <w:pPr>
        <w:pStyle w:val="Heading2"/>
      </w:pPr>
      <w:r>
        <w:lastRenderedPageBreak/>
        <w:t>Internal Links</w:t>
      </w:r>
    </w:p>
    <w:p w:rsidR="00E851CB" w:rsidRDefault="00E851CB" w:rsidP="00E851CB">
      <w:pPr>
        <w:shd w:val="clear" w:color="auto" w:fill="FFFFFF"/>
        <w:spacing w:before="100" w:beforeAutospacing="1" w:after="100" w:afterAutospacing="1" w:line="240" w:lineRule="auto"/>
        <w:rPr>
          <w:rStyle w:val="Emphasis"/>
        </w:rPr>
      </w:pPr>
    </w:p>
    <w:p w:rsidR="00E851CB" w:rsidRPr="009B4B50" w:rsidRDefault="00E40370" w:rsidP="009B4B50">
      <w:pPr>
        <w:pStyle w:val="Heading3"/>
      </w:pPr>
      <w:r>
        <w:lastRenderedPageBreak/>
        <w:t xml:space="preserve">Alliance Solves </w:t>
      </w:r>
      <w:r w:rsidR="009B4B50" w:rsidRPr="009B4B50">
        <w:t>Natural Disaster</w:t>
      </w:r>
      <w:r>
        <w:t>s</w:t>
      </w:r>
    </w:p>
    <w:p w:rsidR="00E851CB" w:rsidRPr="00E851CB" w:rsidRDefault="00E851CB" w:rsidP="00E851CB">
      <w:pPr>
        <w:pStyle w:val="Heading4"/>
      </w:pPr>
      <w:r w:rsidRPr="00E851CB">
        <w:t>Japan- US alliance key to Asia’s recovery from n</w:t>
      </w:r>
      <w:r w:rsidR="009B4B50">
        <w:t>atural disasters- history proves</w:t>
      </w:r>
    </w:p>
    <w:p w:rsidR="00E851CB" w:rsidRDefault="00E851CB" w:rsidP="00E851CB">
      <w:pPr>
        <w:rPr>
          <w:rFonts w:asciiTheme="minorHAnsi" w:hAnsiTheme="minorHAnsi"/>
          <w:sz w:val="20"/>
          <w:szCs w:val="20"/>
        </w:rPr>
      </w:pPr>
      <w:r>
        <w:rPr>
          <w:rFonts w:asciiTheme="minorHAnsi" w:hAnsiTheme="minorHAnsi"/>
          <w:sz w:val="20"/>
          <w:szCs w:val="20"/>
        </w:rPr>
        <w:t xml:space="preserve"> Sheila A. </w:t>
      </w:r>
      <w:r>
        <w:rPr>
          <w:rStyle w:val="Style13ptBold"/>
        </w:rPr>
        <w:t>Smith 12</w:t>
      </w:r>
      <w:r>
        <w:rPr>
          <w:rFonts w:asciiTheme="minorHAnsi" w:hAnsiTheme="minorHAnsi"/>
          <w:sz w:val="20"/>
          <w:szCs w:val="20"/>
        </w:rPr>
        <w:t xml:space="preserve"> </w:t>
      </w:r>
      <w:r>
        <w:rPr>
          <w:rFonts w:asciiTheme="minorHAnsi" w:hAnsiTheme="minorHAnsi"/>
          <w:color w:val="222222"/>
          <w:sz w:val="20"/>
          <w:szCs w:val="20"/>
          <w:shd w:val="clear" w:color="auto" w:fill="FFFFFF"/>
        </w:rPr>
        <w:t>Japanese domestic politics and foreign policy; Northeast Asia regional security; international relations of the Asia Pacific http://www.cfr.org/japan/strategy-us-japan-alliance/p28010</w:t>
      </w:r>
    </w:p>
    <w:p w:rsidR="00E851CB" w:rsidRDefault="00E851CB" w:rsidP="00E851CB">
      <w:pPr>
        <w:shd w:val="clear" w:color="auto" w:fill="FFFFFF"/>
        <w:spacing w:after="405" w:line="405" w:lineRule="atLeast"/>
        <w:textAlignment w:val="baseline"/>
        <w:rPr>
          <w:rStyle w:val="Emphasis"/>
          <w:rFonts w:eastAsiaTheme="majorEastAsia" w:cstheme="majorBidi"/>
          <w:b w:val="0"/>
        </w:rPr>
      </w:pPr>
    </w:p>
    <w:p w:rsidR="00E851CB" w:rsidRDefault="00E851CB" w:rsidP="00E851CB">
      <w:pPr>
        <w:shd w:val="clear" w:color="auto" w:fill="FFFFFF"/>
        <w:spacing w:after="405" w:line="405" w:lineRule="atLeast"/>
        <w:textAlignment w:val="baseline"/>
        <w:rPr>
          <w:rFonts w:ascii="Georgia" w:eastAsia="Times New Roman" w:hAnsi="Georgia" w:cs="Times New Roman"/>
          <w:color w:val="222222"/>
          <w:sz w:val="16"/>
          <w:szCs w:val="23"/>
        </w:rPr>
      </w:pPr>
      <w:r>
        <w:rPr>
          <w:rStyle w:val="Emphasis"/>
        </w:rPr>
        <w:t>On January 5, President Barack Obama initiated the Defense Strategy Review, identifying Asia as a priority in future U.S. military strategy. North Korea's nuclear proliferation and China's growing military capabilities suggest new challenges for Washington</w:t>
      </w:r>
      <w:r>
        <w:rPr>
          <w:rFonts w:ascii="Georgia" w:eastAsia="Times New Roman" w:hAnsi="Georgia" w:cs="Times New Roman"/>
          <w:color w:val="222222"/>
          <w:sz w:val="16"/>
          <w:szCs w:val="23"/>
        </w:rPr>
        <w:t>. But the United States is now in an era of fiscal austerity. The debt ceiling deal worked out last August requires that nearly $500 billion be cut from projected defense spending over the next decade. To succeed, U.S. strategy in Asia will by necessity depend heavily on its allies. None will matter more than Japan.</w:t>
      </w:r>
    </w:p>
    <w:p w:rsidR="00E851CB" w:rsidRDefault="00E851CB" w:rsidP="00E851CB">
      <w:pPr>
        <w:shd w:val="clear" w:color="auto" w:fill="FFFFFF"/>
        <w:spacing w:after="405" w:line="405" w:lineRule="atLeast"/>
        <w:textAlignment w:val="baseline"/>
        <w:rPr>
          <w:rFonts w:ascii="Georgia" w:eastAsia="Times New Roman" w:hAnsi="Georgia" w:cs="Times New Roman"/>
          <w:color w:val="222222"/>
          <w:sz w:val="23"/>
          <w:szCs w:val="23"/>
        </w:rPr>
      </w:pPr>
      <w:r>
        <w:rPr>
          <w:rFonts w:ascii="Georgia" w:eastAsia="Times New Roman" w:hAnsi="Georgia" w:cs="Times New Roman"/>
          <w:color w:val="222222"/>
          <w:sz w:val="23"/>
          <w:szCs w:val="23"/>
        </w:rPr>
        <w:t xml:space="preserve">Yet U.S. strategic dialogue with Japan remains underdeveloped. Although the two governments produced a set of Common Strategic Objectives in 2005 and again in 2011, plans to realign U.S. and Japanese forces remain unfinished due to political tensions surrounding one base, </w:t>
      </w:r>
      <w:proofErr w:type="spellStart"/>
      <w:r>
        <w:rPr>
          <w:rFonts w:ascii="Georgia" w:eastAsia="Times New Roman" w:hAnsi="Georgia" w:cs="Times New Roman"/>
          <w:color w:val="222222"/>
          <w:sz w:val="23"/>
          <w:szCs w:val="23"/>
        </w:rPr>
        <w:t>Futenma</w:t>
      </w:r>
      <w:proofErr w:type="spellEnd"/>
      <w:r>
        <w:rPr>
          <w:rFonts w:ascii="Georgia" w:eastAsia="Times New Roman" w:hAnsi="Georgia" w:cs="Times New Roman"/>
          <w:color w:val="222222"/>
          <w:sz w:val="23"/>
          <w:szCs w:val="23"/>
        </w:rPr>
        <w:t xml:space="preserve"> Marine Air Station, in Okinawa. Political change in Tokyo not only exacerbated contention over </w:t>
      </w:r>
      <w:proofErr w:type="spellStart"/>
      <w:r>
        <w:rPr>
          <w:rFonts w:ascii="Georgia" w:eastAsia="Times New Roman" w:hAnsi="Georgia" w:cs="Times New Roman"/>
          <w:color w:val="222222"/>
          <w:sz w:val="23"/>
          <w:szCs w:val="23"/>
        </w:rPr>
        <w:t>Futenma</w:t>
      </w:r>
      <w:proofErr w:type="spellEnd"/>
      <w:r>
        <w:rPr>
          <w:rFonts w:ascii="Georgia" w:eastAsia="Times New Roman" w:hAnsi="Georgia" w:cs="Times New Roman"/>
          <w:color w:val="222222"/>
          <w:sz w:val="23"/>
          <w:szCs w:val="23"/>
        </w:rPr>
        <w:t xml:space="preserve"> but also delayed Japan's own national defense planning process</w:t>
      </w:r>
      <w:r>
        <w:rPr>
          <w:rStyle w:val="Emphasis"/>
        </w:rPr>
        <w:t>. U.S.-Japan military cooperation after the 2011 earthquake and tsunami in northeastern Japan demonstrated the strength of this alliance</w:t>
      </w:r>
      <w:r>
        <w:rPr>
          <w:rFonts w:ascii="Georgia" w:eastAsia="Times New Roman" w:hAnsi="Georgia" w:cs="Times New Roman"/>
          <w:color w:val="222222"/>
          <w:sz w:val="23"/>
          <w:szCs w:val="23"/>
        </w:rPr>
        <w:t xml:space="preserve">. </w:t>
      </w:r>
      <w:r>
        <w:rPr>
          <w:rStyle w:val="Emphasis"/>
        </w:rPr>
        <w:t>However, a sustained and serious conversation between security planners in Washington and Tokyo about the changing Asian security environment is long overdue</w:t>
      </w:r>
      <w:r>
        <w:rPr>
          <w:rFonts w:ascii="Georgia" w:eastAsia="Times New Roman" w:hAnsi="Georgia" w:cs="Times New Roman"/>
          <w:color w:val="222222"/>
          <w:sz w:val="23"/>
          <w:szCs w:val="23"/>
        </w:rPr>
        <w:t>.</w:t>
      </w:r>
    </w:p>
    <w:p w:rsidR="00E851CB" w:rsidRDefault="00E851CB" w:rsidP="00E851CB">
      <w:pPr>
        <w:shd w:val="clear" w:color="auto" w:fill="FFFFFF"/>
        <w:spacing w:after="405" w:line="405" w:lineRule="atLeast"/>
        <w:textAlignment w:val="baseline"/>
        <w:rPr>
          <w:rFonts w:ascii="Georgia" w:eastAsia="Times New Roman" w:hAnsi="Georgia" w:cs="Times New Roman"/>
          <w:color w:val="222222"/>
          <w:sz w:val="23"/>
          <w:szCs w:val="23"/>
        </w:rPr>
      </w:pPr>
      <w:r>
        <w:rPr>
          <w:rFonts w:ascii="Georgia" w:eastAsia="Times New Roman" w:hAnsi="Georgia" w:cs="Times New Roman"/>
          <w:color w:val="222222"/>
          <w:sz w:val="23"/>
          <w:szCs w:val="23"/>
        </w:rPr>
        <w:t>The United States and Japan should now look ahead to consider how to leverage their capabilities. It would be a grave mistake to allow budget cuts to devolve into the tensions over "burden sharing" that plagued the U.S.-Japan alliance in the past. Washington and Tokyo cannot afford to sit back and allow fiscal constraints to dictate their alliance planning</w:t>
      </w:r>
      <w:r>
        <w:rPr>
          <w:rStyle w:val="Emphasis"/>
        </w:rPr>
        <w:t>. In today's Asia, the strategic challenges are too compelling and complex. The time has come to set priorities for military missions and to invest in the capabilities needed to accomplish them. Given the repeated tensions in Northeast Asia, the United States and Japan should formalize mechanisms for crisis-management coordination. Finally, the alliance should have a long-term basing strategy that consolidates U.S. and Japanese facilities.</w:t>
      </w:r>
    </w:p>
    <w:p w:rsidR="00E851CB" w:rsidRDefault="00E851CB" w:rsidP="00E851CB">
      <w:pPr>
        <w:shd w:val="clear" w:color="auto" w:fill="FFFFFF"/>
        <w:spacing w:before="240" w:after="405" w:line="405" w:lineRule="atLeast"/>
        <w:textAlignment w:val="baseline"/>
        <w:rPr>
          <w:rFonts w:ascii="Georgia" w:eastAsia="Times New Roman" w:hAnsi="Georgia" w:cs="Times New Roman"/>
          <w:color w:val="222222"/>
          <w:sz w:val="23"/>
          <w:szCs w:val="23"/>
        </w:rPr>
      </w:pPr>
      <w:r>
        <w:rPr>
          <w:rFonts w:ascii="Georgia" w:eastAsia="Times New Roman" w:hAnsi="Georgia" w:cs="Times New Roman"/>
          <w:color w:val="222222"/>
          <w:sz w:val="23"/>
          <w:szCs w:val="23"/>
        </w:rPr>
        <w:lastRenderedPageBreak/>
        <w:t xml:space="preserve">The United States and Japan should concentrate on recent defense and disaster threats as they consider alliance priorities. </w:t>
      </w:r>
      <w:r>
        <w:rPr>
          <w:rStyle w:val="Emphasis"/>
        </w:rPr>
        <w:t>Last year, the U.S. and Japanese militaries deployed together for the first time in response to the earthquake and tsunami disasters.</w:t>
      </w:r>
      <w:r>
        <w:rPr>
          <w:rFonts w:ascii="Georgia" w:eastAsia="Times New Roman" w:hAnsi="Georgia" w:cs="Times New Roman"/>
          <w:color w:val="222222"/>
          <w:sz w:val="23"/>
          <w:szCs w:val="23"/>
        </w:rPr>
        <w:t xml:space="preserve"> While the two forces performed well together, the opportunity for real-time mobilization revealed areas where greater integration of command and communications systems could benefit both allies.</w:t>
      </w:r>
    </w:p>
    <w:p w:rsidR="00E851CB" w:rsidRDefault="00E851CB" w:rsidP="00E851CB">
      <w:pPr>
        <w:shd w:val="clear" w:color="auto" w:fill="FFFFFF"/>
        <w:spacing w:before="240" w:after="405" w:line="405" w:lineRule="atLeast"/>
        <w:textAlignment w:val="baseline"/>
        <w:rPr>
          <w:rFonts w:ascii="Georgia" w:eastAsia="Times New Roman" w:hAnsi="Georgia" w:cs="Times New Roman"/>
          <w:color w:val="222222"/>
          <w:sz w:val="23"/>
          <w:szCs w:val="23"/>
        </w:rPr>
      </w:pPr>
    </w:p>
    <w:p w:rsidR="00E851CB" w:rsidRPr="00E851CB" w:rsidRDefault="00E40370" w:rsidP="00E851CB">
      <w:pPr>
        <w:pStyle w:val="Heading3"/>
      </w:pPr>
      <w:r>
        <w:lastRenderedPageBreak/>
        <w:t xml:space="preserve">Alliance Solves </w:t>
      </w:r>
      <w:r w:rsidR="00E851CB" w:rsidRPr="00E851CB">
        <w:t>Japanese</w:t>
      </w:r>
      <w:r w:rsidR="00E851CB">
        <w:t xml:space="preserve"> Defense</w:t>
      </w:r>
    </w:p>
    <w:p w:rsidR="00E851CB" w:rsidRPr="00E851CB" w:rsidRDefault="00E851CB" w:rsidP="00E851CB">
      <w:pPr>
        <w:pStyle w:val="Heading4"/>
      </w:pPr>
      <w:r w:rsidRPr="00E851CB">
        <w:t xml:space="preserve">US Japan alliance key to Japan’s defense </w:t>
      </w:r>
    </w:p>
    <w:p w:rsidR="00E851CB" w:rsidRDefault="00E851CB" w:rsidP="00E851CB">
      <w:pPr>
        <w:rPr>
          <w:rFonts w:asciiTheme="minorHAnsi" w:hAnsiTheme="minorHAnsi"/>
          <w:sz w:val="20"/>
          <w:szCs w:val="20"/>
        </w:rPr>
      </w:pPr>
      <w:r>
        <w:rPr>
          <w:rFonts w:asciiTheme="minorHAnsi" w:hAnsiTheme="minorHAnsi"/>
          <w:sz w:val="20"/>
          <w:szCs w:val="20"/>
        </w:rPr>
        <w:t xml:space="preserve">Sheila A. </w:t>
      </w:r>
      <w:r>
        <w:rPr>
          <w:rStyle w:val="Style13ptBold"/>
        </w:rPr>
        <w:t>Smith 12</w:t>
      </w:r>
      <w:r>
        <w:rPr>
          <w:rFonts w:asciiTheme="minorHAnsi" w:hAnsiTheme="minorHAnsi"/>
          <w:sz w:val="20"/>
          <w:szCs w:val="20"/>
        </w:rPr>
        <w:t xml:space="preserve"> </w:t>
      </w:r>
      <w:r>
        <w:rPr>
          <w:rFonts w:asciiTheme="minorHAnsi" w:hAnsiTheme="minorHAnsi"/>
          <w:color w:val="222222"/>
          <w:sz w:val="20"/>
          <w:szCs w:val="20"/>
          <w:shd w:val="clear" w:color="auto" w:fill="FFFFFF"/>
        </w:rPr>
        <w:t>Japanese domestic politics and foreign policy; Northeast Asia regional security; international relations of the Asia Pacific http://www.cfr.org/japan/strategy-us-japan-alliance/p28010</w:t>
      </w:r>
    </w:p>
    <w:p w:rsidR="00E851CB" w:rsidRDefault="00E851CB" w:rsidP="00E851CB"/>
    <w:p w:rsidR="00E851CB" w:rsidRDefault="00E851CB" w:rsidP="00E851CB">
      <w:pPr>
        <w:shd w:val="clear" w:color="auto" w:fill="FFFFFF"/>
        <w:spacing w:after="405" w:line="405" w:lineRule="atLeast"/>
        <w:textAlignment w:val="baseline"/>
        <w:rPr>
          <w:rFonts w:ascii="Georgia" w:eastAsia="Times New Roman" w:hAnsi="Georgia" w:cs="Times New Roman"/>
          <w:color w:val="222222"/>
          <w:sz w:val="23"/>
          <w:szCs w:val="23"/>
        </w:rPr>
      </w:pPr>
      <w:r>
        <w:rPr>
          <w:rStyle w:val="Emphasis"/>
        </w:rPr>
        <w:t>Even before last year's natural disaster struck, both countries recognized their defense readiness deserved greater attention in light of Northeast Asia's changing security environment</w:t>
      </w:r>
      <w:r>
        <w:rPr>
          <w:rFonts w:ascii="Georgia" w:eastAsia="Times New Roman" w:hAnsi="Georgia" w:cs="Times New Roman"/>
          <w:color w:val="222222"/>
          <w:sz w:val="23"/>
          <w:szCs w:val="23"/>
        </w:rPr>
        <w:t xml:space="preserve">. This region has had its share of crises of late, with the provocations on the Korean peninsula in 2010 and the tensions between Japan and China over the Chinese fishing trawler in waters close to the </w:t>
      </w:r>
      <w:proofErr w:type="spellStart"/>
      <w:r>
        <w:rPr>
          <w:rFonts w:ascii="Georgia" w:eastAsia="Times New Roman" w:hAnsi="Georgia" w:cs="Times New Roman"/>
          <w:color w:val="222222"/>
          <w:sz w:val="23"/>
          <w:szCs w:val="23"/>
        </w:rPr>
        <w:t>Senkaku</w:t>
      </w:r>
      <w:proofErr w:type="spellEnd"/>
      <w:r>
        <w:rPr>
          <w:rFonts w:ascii="Georgia" w:eastAsia="Times New Roman" w:hAnsi="Georgia" w:cs="Times New Roman"/>
          <w:color w:val="222222"/>
          <w:sz w:val="23"/>
          <w:szCs w:val="23"/>
        </w:rPr>
        <w:t>/</w:t>
      </w:r>
      <w:proofErr w:type="spellStart"/>
      <w:r>
        <w:rPr>
          <w:rFonts w:ascii="Georgia" w:eastAsia="Times New Roman" w:hAnsi="Georgia" w:cs="Times New Roman"/>
          <w:color w:val="222222"/>
          <w:sz w:val="23"/>
          <w:szCs w:val="23"/>
        </w:rPr>
        <w:t>Diaoyu</w:t>
      </w:r>
      <w:proofErr w:type="spellEnd"/>
      <w:r>
        <w:rPr>
          <w:rFonts w:ascii="Georgia" w:eastAsia="Times New Roman" w:hAnsi="Georgia" w:cs="Times New Roman"/>
          <w:color w:val="222222"/>
          <w:sz w:val="23"/>
          <w:szCs w:val="23"/>
        </w:rPr>
        <w:t xml:space="preserve"> islands. Japan's ability to manage the consequences of Pyongyang's missile and nuclear proliferation are again being tested with the upcoming missile launch. More broadly, the United States and Japan should have a better understanding of how China's maritime activities, especially in the East China Sea, affect the efficacy of alliance defense cooperation.</w:t>
      </w:r>
    </w:p>
    <w:p w:rsidR="00E851CB" w:rsidRPr="00E851CB" w:rsidRDefault="00E851CB" w:rsidP="00E851CB">
      <w:pPr>
        <w:shd w:val="clear" w:color="auto" w:fill="FFFFFF"/>
        <w:spacing w:after="405" w:line="405" w:lineRule="atLeast"/>
        <w:textAlignment w:val="baseline"/>
        <w:rPr>
          <w:rFonts w:ascii="Georgia" w:eastAsia="Times New Roman" w:hAnsi="Georgia" w:cs="Times New Roman"/>
          <w:color w:val="222222"/>
          <w:sz w:val="23"/>
          <w:szCs w:val="23"/>
        </w:rPr>
      </w:pPr>
      <w:r>
        <w:rPr>
          <w:rStyle w:val="Emphasis"/>
        </w:rPr>
        <w:t>Three alliance missions should be given priority in a U.S.-Japan strategic review. The first two derive from the changes ongoing in Northeast Asia and have direct consequences for Japan's defense: ballistic missile defense (BMD) and maritime security. Defense against North Korean provocations is already a priority for the alliance, and it should continue to be so.</w:t>
      </w:r>
      <w:r>
        <w:rPr>
          <w:rFonts w:ascii="Georgia" w:eastAsia="Times New Roman" w:hAnsi="Georgia" w:cs="Times New Roman"/>
          <w:color w:val="222222"/>
          <w:sz w:val="23"/>
          <w:szCs w:val="23"/>
        </w:rPr>
        <w:t xml:space="preserve"> </w:t>
      </w:r>
      <w:r>
        <w:rPr>
          <w:rStyle w:val="Emphasis"/>
        </w:rPr>
        <w:t>The BMD mission offers several benefits for better allied defense cooperation: it has realized the benefits of shared research and development, it has encouraged a considerable enhancement in Japan's capabilities, and it has prompted Japanese officials to seriously rethink their command requirements in the case of an attack</w:t>
      </w:r>
      <w:r>
        <w:rPr>
          <w:rFonts w:ascii="Georgia" w:eastAsia="Times New Roman" w:hAnsi="Georgia" w:cs="Times New Roman"/>
          <w:color w:val="222222"/>
          <w:sz w:val="23"/>
          <w:szCs w:val="23"/>
        </w:rPr>
        <w:t>. In 2005, Japan passed a law clarifying the civilian and uniformed roles in the command and control of BMD operations. In the spring of 2009, Japan's defense minister implemented these new rules of engagement by giving the Self-Defense Forces (SDF) commander final discretion to respond to the North Korean missile test. U.S. and Japanese militaries both performed well in this first BMD operation. April's satellite launch provides the opportunity for developing an alliance crisis response plan that could strengthen the performance of missile defense in the face of increasing North Korean conventional and nuclear capabilities.</w:t>
      </w:r>
    </w:p>
    <w:sectPr w:rsidR="00E851CB" w:rsidRPr="00E851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Light">
    <w:panose1 w:val="020F0302020204030204"/>
    <w:charset w:val="00"/>
    <w:family w:val="swiss"/>
    <w:pitch w:val="variable"/>
    <w:sig w:usb0="A00002EF" w:usb1="4000207B" w:usb2="00000000" w:usb3="00000000" w:csb0="0000019F" w:csb1="00000000"/>
  </w:font>
  <w:font w:name="Georgia">
    <w:panose1 w:val="02040502050405020303"/>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reator" w:val="Alan Zhu"/>
    <w:docVar w:name="RibbonPointer" w:val="150407768"/>
    <w:docVar w:name="VerbatimVersion" w:val="5.1"/>
  </w:docVars>
  <w:rsids>
    <w:rsidRoot w:val="00E851CB"/>
    <w:rsid w:val="000139A3"/>
    <w:rsid w:val="000A4B11"/>
    <w:rsid w:val="00100833"/>
    <w:rsid w:val="00104529"/>
    <w:rsid w:val="00105942"/>
    <w:rsid w:val="00107396"/>
    <w:rsid w:val="00144A4C"/>
    <w:rsid w:val="00176AB0"/>
    <w:rsid w:val="00177B7D"/>
    <w:rsid w:val="0018322D"/>
    <w:rsid w:val="001B5776"/>
    <w:rsid w:val="001E527A"/>
    <w:rsid w:val="001F78CE"/>
    <w:rsid w:val="002376F3"/>
    <w:rsid w:val="00251FC7"/>
    <w:rsid w:val="002855A7"/>
    <w:rsid w:val="002B146A"/>
    <w:rsid w:val="002B5E17"/>
    <w:rsid w:val="00315690"/>
    <w:rsid w:val="00316B75"/>
    <w:rsid w:val="00325646"/>
    <w:rsid w:val="003460F2"/>
    <w:rsid w:val="0038158C"/>
    <w:rsid w:val="003902BA"/>
    <w:rsid w:val="003A09E2"/>
    <w:rsid w:val="003F3849"/>
    <w:rsid w:val="00407037"/>
    <w:rsid w:val="004605D6"/>
    <w:rsid w:val="004C60E8"/>
    <w:rsid w:val="004E3579"/>
    <w:rsid w:val="004E535E"/>
    <w:rsid w:val="004E728B"/>
    <w:rsid w:val="004F39E0"/>
    <w:rsid w:val="00537BD5"/>
    <w:rsid w:val="00571F7B"/>
    <w:rsid w:val="0057268A"/>
    <w:rsid w:val="005D2912"/>
    <w:rsid w:val="006065BD"/>
    <w:rsid w:val="00645FA9"/>
    <w:rsid w:val="00647866"/>
    <w:rsid w:val="00665003"/>
    <w:rsid w:val="006A2AD0"/>
    <w:rsid w:val="006C2375"/>
    <w:rsid w:val="006D4ECC"/>
    <w:rsid w:val="00722258"/>
    <w:rsid w:val="007243E5"/>
    <w:rsid w:val="00766EA0"/>
    <w:rsid w:val="00766FC5"/>
    <w:rsid w:val="007A2226"/>
    <w:rsid w:val="007F5B66"/>
    <w:rsid w:val="00823A1C"/>
    <w:rsid w:val="00845B9D"/>
    <w:rsid w:val="00860984"/>
    <w:rsid w:val="008B3ECB"/>
    <w:rsid w:val="008B4E85"/>
    <w:rsid w:val="008C1B2E"/>
    <w:rsid w:val="0091627E"/>
    <w:rsid w:val="0097032B"/>
    <w:rsid w:val="009B4B50"/>
    <w:rsid w:val="009D2EAD"/>
    <w:rsid w:val="009D54B2"/>
    <w:rsid w:val="009E1922"/>
    <w:rsid w:val="009F7ED2"/>
    <w:rsid w:val="00A17954"/>
    <w:rsid w:val="00A33796"/>
    <w:rsid w:val="00A93661"/>
    <w:rsid w:val="00A95652"/>
    <w:rsid w:val="00AC0AB8"/>
    <w:rsid w:val="00B33C6D"/>
    <w:rsid w:val="00B40C86"/>
    <w:rsid w:val="00B4508F"/>
    <w:rsid w:val="00B55AD5"/>
    <w:rsid w:val="00B8057C"/>
    <w:rsid w:val="00BA67BE"/>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1C92"/>
    <w:rsid w:val="00DA25D4"/>
    <w:rsid w:val="00DA6538"/>
    <w:rsid w:val="00E15E75"/>
    <w:rsid w:val="00E40370"/>
    <w:rsid w:val="00E5262C"/>
    <w:rsid w:val="00E851CB"/>
    <w:rsid w:val="00EC7DC4"/>
    <w:rsid w:val="00ED30CF"/>
    <w:rsid w:val="00F176EF"/>
    <w:rsid w:val="00F45E10"/>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CF3B7C"/>
  <w15:chartTrackingRefBased/>
  <w15:docId w15:val="{B050FDC8-D6B3-4059-9BA4-3E7969F938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aliases w:val="Normal/Card"/>
    <w:uiPriority w:val="4"/>
    <w:qFormat/>
    <w:rsid w:val="00E851CB"/>
    <w:rPr>
      <w:rFonts w:ascii="Calibri" w:hAnsi="Calibri"/>
    </w:rPr>
  </w:style>
  <w:style w:type="paragraph" w:styleId="Heading1">
    <w:name w:val="heading 1"/>
    <w:aliases w:val="Pocket"/>
    <w:basedOn w:val="Normal"/>
    <w:next w:val="Normal"/>
    <w:link w:val="Heading1Char"/>
    <w:qFormat/>
    <w:rsid w:val="00E851C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E851C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E851C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E851CB"/>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E851C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851C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851CB"/>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E851CB"/>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bold underline,qualifications in card,qualifications,Style1,Box,B"/>
    <w:basedOn w:val="DefaultParagraphFont"/>
    <w:link w:val="textbold"/>
    <w:uiPriority w:val="7"/>
    <w:qFormat/>
    <w:rsid w:val="00E851CB"/>
    <w:rPr>
      <w:rFonts w:ascii="Calibri" w:hAnsi="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E851CB"/>
    <w:rPr>
      <w:b/>
      <w:bCs/>
      <w:sz w:val="26"/>
      <w:u w:val="none"/>
    </w:rPr>
  </w:style>
  <w:style w:type="character" w:customStyle="1" w:styleId="StyleUnderline">
    <w:name w:val="Style Underline"/>
    <w:aliases w:val="Underline"/>
    <w:basedOn w:val="DefaultParagraphFont"/>
    <w:uiPriority w:val="6"/>
    <w:qFormat/>
    <w:rsid w:val="00E851CB"/>
    <w:rPr>
      <w:b w:val="0"/>
      <w:sz w:val="22"/>
      <w:u w:val="single"/>
    </w:rPr>
  </w:style>
  <w:style w:type="character" w:styleId="Hyperlink">
    <w:name w:val="Hyperlink"/>
    <w:basedOn w:val="DefaultParagraphFont"/>
    <w:uiPriority w:val="99"/>
    <w:semiHidden/>
    <w:unhideWhenUsed/>
    <w:rsid w:val="00E851CB"/>
    <w:rPr>
      <w:color w:val="auto"/>
      <w:u w:val="none"/>
    </w:rPr>
  </w:style>
  <w:style w:type="character" w:styleId="FollowedHyperlink">
    <w:name w:val="FollowedHyperlink"/>
    <w:basedOn w:val="DefaultParagraphFont"/>
    <w:uiPriority w:val="99"/>
    <w:semiHidden/>
    <w:unhideWhenUsed/>
    <w:rsid w:val="00E851CB"/>
    <w:rPr>
      <w:color w:val="auto"/>
      <w:u w:val="none"/>
    </w:rPr>
  </w:style>
  <w:style w:type="paragraph" w:customStyle="1" w:styleId="textbold">
    <w:name w:val="text bold"/>
    <w:basedOn w:val="Normal"/>
    <w:link w:val="Emphasis"/>
    <w:uiPriority w:val="7"/>
    <w:qFormat/>
    <w:rsid w:val="00E851CB"/>
    <w:pPr>
      <w:ind w:left="720"/>
      <w:jc w:val="both"/>
    </w:pPr>
    <w:rPr>
      <w:b/>
      <w:iCs/>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30964349">
      <w:bodyDiv w:val="1"/>
      <w:marLeft w:val="0"/>
      <w:marRight w:val="0"/>
      <w:marTop w:val="0"/>
      <w:marBottom w:val="0"/>
      <w:divBdr>
        <w:top w:val="none" w:sz="0" w:space="0" w:color="auto"/>
        <w:left w:val="none" w:sz="0" w:space="0" w:color="auto"/>
        <w:bottom w:val="none" w:sz="0" w:space="0" w:color="auto"/>
        <w:right w:val="none" w:sz="0" w:space="0" w:color="auto"/>
      </w:divBdr>
    </w:div>
    <w:div w:id="254754120">
      <w:bodyDiv w:val="1"/>
      <w:marLeft w:val="0"/>
      <w:marRight w:val="0"/>
      <w:marTop w:val="0"/>
      <w:marBottom w:val="0"/>
      <w:divBdr>
        <w:top w:val="none" w:sz="0" w:space="0" w:color="auto"/>
        <w:left w:val="none" w:sz="0" w:space="0" w:color="auto"/>
        <w:bottom w:val="none" w:sz="0" w:space="0" w:color="auto"/>
        <w:right w:val="none" w:sz="0" w:space="0" w:color="auto"/>
      </w:divBdr>
    </w:div>
    <w:div w:id="261567946">
      <w:bodyDiv w:val="1"/>
      <w:marLeft w:val="0"/>
      <w:marRight w:val="0"/>
      <w:marTop w:val="0"/>
      <w:marBottom w:val="0"/>
      <w:divBdr>
        <w:top w:val="none" w:sz="0" w:space="0" w:color="auto"/>
        <w:left w:val="none" w:sz="0" w:space="0" w:color="auto"/>
        <w:bottom w:val="none" w:sz="0" w:space="0" w:color="auto"/>
        <w:right w:val="none" w:sz="0" w:space="0" w:color="auto"/>
      </w:divBdr>
    </w:div>
    <w:div w:id="638263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cnbc.com/china/" TargetMode="External"/><Relationship Id="rId3" Type="http://schemas.openxmlformats.org/officeDocument/2006/relationships/styles" Target="styles.xml"/><Relationship Id="rId7" Type="http://schemas.openxmlformats.org/officeDocument/2006/relationships/hyperlink" Target="http://www.amazon.com/Asias-Space-Race-International-Contemporary/dp/023115688X"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javascript:%20void(0);"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Tf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09DC9F2-30AA-479A-B0FE-9DDB5777E1C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22</TotalTime>
  <Pages>17</Pages>
  <Words>6034</Words>
  <Characters>34398</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Zhu</dc:creator>
  <cp:keywords>5.1.1</cp:keywords>
  <dc:description/>
  <cp:lastModifiedBy>Michael Greenstein</cp:lastModifiedBy>
  <cp:revision>3</cp:revision>
  <dcterms:created xsi:type="dcterms:W3CDTF">2016-06-27T17:48:00Z</dcterms:created>
  <dcterms:modified xsi:type="dcterms:W3CDTF">2016-06-27T18:40:00Z</dcterms:modified>
</cp:coreProperties>
</file>